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9082" w14:textId="7A635AD5" w:rsidR="005A79E1" w:rsidRDefault="00A55248" w:rsidP="00205A25">
      <w:pPr>
        <w:spacing w:after="2" w:line="259" w:lineRule="auto"/>
        <w:ind w:right="5"/>
        <w:jc w:val="center"/>
      </w:pPr>
      <w:r>
        <w:t>Муниципальное бюджетное учреждение дополнительного образования</w:t>
      </w:r>
    </w:p>
    <w:p w14:paraId="28888E37" w14:textId="226C6C87" w:rsidR="005A79E1" w:rsidRDefault="002F2484" w:rsidP="00205A25">
      <w:pPr>
        <w:spacing w:after="100" w:line="301" w:lineRule="auto"/>
        <w:ind w:left="1753" w:right="5" w:hanging="792"/>
        <w:jc w:val="center"/>
      </w:pPr>
      <w:r>
        <w:t>Детская школа искусств г. Байкальска</w:t>
      </w:r>
    </w:p>
    <w:p w14:paraId="19C4964B" w14:textId="50A0902B" w:rsidR="005A79E1" w:rsidRDefault="005A79E1" w:rsidP="00205A25">
      <w:pPr>
        <w:spacing w:after="492" w:line="259" w:lineRule="auto"/>
        <w:ind w:left="62" w:firstLine="0"/>
        <w:jc w:val="center"/>
      </w:pPr>
    </w:p>
    <w:p w14:paraId="25C68B92" w14:textId="3AC7A5F3" w:rsidR="005A79E1" w:rsidRDefault="005A79E1" w:rsidP="00205A25">
      <w:pPr>
        <w:spacing w:after="184" w:line="259" w:lineRule="auto"/>
        <w:ind w:left="173" w:firstLine="0"/>
        <w:jc w:val="center"/>
      </w:pPr>
    </w:p>
    <w:p w14:paraId="4CE52F17" w14:textId="793AC78A" w:rsidR="005A79E1" w:rsidRDefault="00A55248" w:rsidP="00205A25">
      <w:pPr>
        <w:spacing w:after="0" w:line="259" w:lineRule="auto"/>
        <w:ind w:left="0" w:right="5" w:firstLine="0"/>
        <w:jc w:val="center"/>
      </w:pPr>
      <w:r>
        <w:rPr>
          <w:sz w:val="72"/>
        </w:rPr>
        <w:t>Методическая ра</w:t>
      </w:r>
      <w:r w:rsidR="00205A25">
        <w:rPr>
          <w:sz w:val="72"/>
        </w:rPr>
        <w:t>зработка</w:t>
      </w:r>
    </w:p>
    <w:p w14:paraId="0F4C5109" w14:textId="73DFA336" w:rsidR="005A79E1" w:rsidRDefault="00A55248" w:rsidP="00205A25">
      <w:pPr>
        <w:spacing w:after="48" w:line="259" w:lineRule="auto"/>
        <w:ind w:left="0" w:right="9" w:firstLine="0"/>
        <w:jc w:val="center"/>
      </w:pPr>
      <w:r>
        <w:rPr>
          <w:sz w:val="52"/>
        </w:rPr>
        <w:t>на тему:</w:t>
      </w:r>
    </w:p>
    <w:p w14:paraId="7DCD8B46" w14:textId="242F33F6" w:rsidR="005A79E1" w:rsidRDefault="00A55248" w:rsidP="00205A25">
      <w:pPr>
        <w:spacing w:after="29" w:line="259" w:lineRule="auto"/>
        <w:ind w:left="72" w:firstLine="913"/>
        <w:jc w:val="center"/>
      </w:pPr>
      <w:r>
        <w:rPr>
          <w:color w:val="002060"/>
          <w:sz w:val="50"/>
        </w:rPr>
        <w:t>«</w:t>
      </w:r>
      <w:r w:rsidR="002F2484">
        <w:rPr>
          <w:color w:val="002060"/>
          <w:sz w:val="50"/>
        </w:rPr>
        <w:t>Способы и методы</w:t>
      </w:r>
      <w:r>
        <w:rPr>
          <w:color w:val="002060"/>
          <w:sz w:val="50"/>
        </w:rPr>
        <w:t xml:space="preserve"> развити</w:t>
      </w:r>
      <w:r w:rsidR="002F2484">
        <w:rPr>
          <w:color w:val="002060"/>
          <w:sz w:val="50"/>
        </w:rPr>
        <w:t>я</w:t>
      </w:r>
      <w:r>
        <w:rPr>
          <w:color w:val="002060"/>
          <w:sz w:val="50"/>
        </w:rPr>
        <w:t xml:space="preserve"> технических навыков учащихся</w:t>
      </w:r>
      <w:r w:rsidR="00EF5E82">
        <w:rPr>
          <w:color w:val="002060"/>
          <w:sz w:val="50"/>
        </w:rPr>
        <w:t xml:space="preserve"> </w:t>
      </w:r>
      <w:r w:rsidR="00EF5E82" w:rsidRPr="00EF5E82">
        <w:rPr>
          <w:color w:val="002060"/>
          <w:sz w:val="50"/>
        </w:rPr>
        <w:t xml:space="preserve"> </w:t>
      </w:r>
      <w:r w:rsidR="00EF5E82">
        <w:rPr>
          <w:color w:val="002060"/>
          <w:sz w:val="50"/>
        </w:rPr>
        <w:t>ДШИ</w:t>
      </w:r>
      <w:r>
        <w:rPr>
          <w:color w:val="002060"/>
          <w:sz w:val="50"/>
        </w:rPr>
        <w:t xml:space="preserve"> по классу баяна »</w:t>
      </w:r>
    </w:p>
    <w:p w14:paraId="2BE8F141" w14:textId="5ACCB5B2" w:rsidR="005A79E1" w:rsidRDefault="00A55248" w:rsidP="00205A25">
      <w:pPr>
        <w:spacing w:after="74" w:line="259" w:lineRule="auto"/>
        <w:ind w:left="519"/>
        <w:jc w:val="left"/>
      </w:pPr>
      <w:r>
        <w:rPr>
          <w:i/>
        </w:rPr>
        <w:t xml:space="preserve"> </w:t>
      </w:r>
    </w:p>
    <w:p w14:paraId="227C23C8" w14:textId="77777777" w:rsidR="005A79E1" w:rsidRDefault="00A55248">
      <w:pPr>
        <w:spacing w:after="0" w:line="259" w:lineRule="auto"/>
        <w:ind w:left="122" w:firstLine="0"/>
        <w:jc w:val="center"/>
      </w:pPr>
      <w:r>
        <w:rPr>
          <w:color w:val="002060"/>
          <w:sz w:val="52"/>
        </w:rPr>
        <w:t xml:space="preserve"> </w:t>
      </w:r>
    </w:p>
    <w:p w14:paraId="0F7568FB" w14:textId="77777777" w:rsidR="005A79E1" w:rsidRDefault="00A55248">
      <w:pPr>
        <w:spacing w:after="93" w:line="259" w:lineRule="auto"/>
        <w:ind w:left="62" w:firstLine="0"/>
        <w:jc w:val="center"/>
      </w:pPr>
      <w:r>
        <w:t xml:space="preserve"> </w:t>
      </w:r>
    </w:p>
    <w:p w14:paraId="264916F0" w14:textId="77777777" w:rsidR="005A79E1" w:rsidRDefault="00A55248">
      <w:pPr>
        <w:spacing w:after="93" w:line="259" w:lineRule="auto"/>
        <w:ind w:left="62" w:firstLine="0"/>
        <w:jc w:val="center"/>
      </w:pPr>
      <w:r>
        <w:t xml:space="preserve"> </w:t>
      </w:r>
    </w:p>
    <w:p w14:paraId="5D01C00A" w14:textId="77777777" w:rsidR="005A79E1" w:rsidRDefault="00A55248">
      <w:pPr>
        <w:spacing w:after="93" w:line="259" w:lineRule="auto"/>
        <w:ind w:left="62" w:firstLine="0"/>
        <w:jc w:val="center"/>
      </w:pPr>
      <w:r>
        <w:t xml:space="preserve"> </w:t>
      </w:r>
    </w:p>
    <w:p w14:paraId="27312B15" w14:textId="77777777" w:rsidR="005A79E1" w:rsidRDefault="00A55248">
      <w:pPr>
        <w:spacing w:after="99" w:line="259" w:lineRule="auto"/>
        <w:ind w:left="62" w:firstLine="0"/>
        <w:jc w:val="center"/>
      </w:pPr>
      <w:r>
        <w:t xml:space="preserve"> </w:t>
      </w:r>
    </w:p>
    <w:p w14:paraId="244E8A3D" w14:textId="77777777" w:rsidR="005A79E1" w:rsidRDefault="00A55248">
      <w:pPr>
        <w:spacing w:after="93" w:line="259" w:lineRule="auto"/>
        <w:ind w:left="62" w:firstLine="0"/>
        <w:jc w:val="center"/>
      </w:pPr>
      <w:r>
        <w:t xml:space="preserve"> </w:t>
      </w:r>
    </w:p>
    <w:p w14:paraId="741A162E" w14:textId="77777777" w:rsidR="005A79E1" w:rsidRDefault="00A55248">
      <w:pPr>
        <w:spacing w:after="189" w:line="259" w:lineRule="auto"/>
        <w:ind w:left="62" w:firstLine="0"/>
        <w:jc w:val="center"/>
      </w:pPr>
      <w:r>
        <w:t xml:space="preserve"> </w:t>
      </w:r>
    </w:p>
    <w:p w14:paraId="1D41791B" w14:textId="463C509A" w:rsidR="00205A25" w:rsidRDefault="00A55248" w:rsidP="00205A25">
      <w:pPr>
        <w:spacing w:after="0" w:line="266" w:lineRule="auto"/>
        <w:ind w:left="6464" w:hanging="1196"/>
        <w:jc w:val="left"/>
        <w:rPr>
          <w:sz w:val="32"/>
        </w:rPr>
      </w:pPr>
      <w:r>
        <w:rPr>
          <w:sz w:val="32"/>
        </w:rPr>
        <w:t xml:space="preserve">преподаватель   </w:t>
      </w:r>
    </w:p>
    <w:p w14:paraId="27D1E29E" w14:textId="6C47E5A2" w:rsidR="005A79E1" w:rsidRDefault="00A55248" w:rsidP="00205A25">
      <w:pPr>
        <w:spacing w:after="0" w:line="266" w:lineRule="auto"/>
        <w:ind w:left="5268" w:firstLine="0"/>
        <w:jc w:val="left"/>
      </w:pPr>
      <w:r>
        <w:rPr>
          <w:sz w:val="32"/>
        </w:rPr>
        <w:t>народного</w:t>
      </w:r>
      <w:r w:rsidR="00205A25">
        <w:rPr>
          <w:sz w:val="32"/>
        </w:rPr>
        <w:t xml:space="preserve"> </w:t>
      </w:r>
      <w:r>
        <w:rPr>
          <w:sz w:val="32"/>
        </w:rPr>
        <w:t>отделения</w:t>
      </w:r>
      <w:r w:rsidR="00205A25">
        <w:rPr>
          <w:sz w:val="32"/>
        </w:rPr>
        <w:t xml:space="preserve"> по классу баяна</w:t>
      </w:r>
      <w:r>
        <w:rPr>
          <w:sz w:val="32"/>
        </w:rPr>
        <w:t xml:space="preserve"> </w:t>
      </w:r>
      <w:r w:rsidR="00205A25">
        <w:rPr>
          <w:sz w:val="32"/>
        </w:rPr>
        <w:t>Хакимов Ю.А.</w:t>
      </w:r>
      <w:r>
        <w:t xml:space="preserve"> </w:t>
      </w:r>
    </w:p>
    <w:p w14:paraId="39EF7D46" w14:textId="77777777" w:rsidR="005A79E1" w:rsidRDefault="00A55248" w:rsidP="00205A25">
      <w:pPr>
        <w:spacing w:after="98" w:line="259" w:lineRule="auto"/>
        <w:ind w:left="0" w:firstLine="0"/>
        <w:jc w:val="left"/>
      </w:pPr>
      <w:r>
        <w:t xml:space="preserve"> </w:t>
      </w:r>
    </w:p>
    <w:p w14:paraId="33A5B0E9" w14:textId="77777777" w:rsidR="005A79E1" w:rsidRDefault="00A55248">
      <w:pPr>
        <w:spacing w:after="88" w:line="259" w:lineRule="auto"/>
        <w:ind w:left="0" w:firstLine="0"/>
        <w:jc w:val="left"/>
      </w:pPr>
      <w:r>
        <w:rPr>
          <w:b/>
        </w:rPr>
        <w:t xml:space="preserve"> </w:t>
      </w:r>
    </w:p>
    <w:p w14:paraId="7680A33F" w14:textId="77777777" w:rsidR="005A79E1" w:rsidRDefault="00A55248">
      <w:pPr>
        <w:spacing w:after="94" w:line="259" w:lineRule="auto"/>
        <w:ind w:left="62" w:firstLine="0"/>
        <w:jc w:val="center"/>
      </w:pPr>
      <w:r>
        <w:t xml:space="preserve"> </w:t>
      </w:r>
    </w:p>
    <w:p w14:paraId="4003A877" w14:textId="77777777" w:rsidR="005A79E1" w:rsidRDefault="00A55248">
      <w:pPr>
        <w:spacing w:after="93" w:line="259" w:lineRule="auto"/>
        <w:ind w:left="62" w:firstLine="0"/>
        <w:jc w:val="center"/>
      </w:pPr>
      <w:r>
        <w:t xml:space="preserve"> </w:t>
      </w:r>
    </w:p>
    <w:p w14:paraId="6762AB61" w14:textId="77777777" w:rsidR="005A79E1" w:rsidRDefault="00A55248">
      <w:pPr>
        <w:spacing w:after="146" w:line="259" w:lineRule="auto"/>
        <w:ind w:left="62" w:firstLine="0"/>
        <w:jc w:val="center"/>
      </w:pPr>
      <w:r>
        <w:t xml:space="preserve"> </w:t>
      </w:r>
    </w:p>
    <w:p w14:paraId="4F559363" w14:textId="47813CD6" w:rsidR="005A79E1" w:rsidRDefault="00A55248">
      <w:pPr>
        <w:spacing w:after="0" w:line="259" w:lineRule="auto"/>
        <w:ind w:left="0" w:right="10" w:firstLine="0"/>
        <w:jc w:val="center"/>
      </w:pPr>
      <w:r>
        <w:t xml:space="preserve"> 202</w:t>
      </w:r>
      <w:r w:rsidR="00205A25">
        <w:t>2</w:t>
      </w:r>
      <w:r>
        <w:t xml:space="preserve">г. </w:t>
      </w:r>
    </w:p>
    <w:p w14:paraId="0090C262" w14:textId="320A5483" w:rsidR="005A79E1" w:rsidRDefault="005A79E1">
      <w:pPr>
        <w:spacing w:after="308" w:line="259" w:lineRule="auto"/>
        <w:ind w:left="73" w:firstLine="0"/>
        <w:jc w:val="center"/>
      </w:pPr>
    </w:p>
    <w:p w14:paraId="1D9CFD34" w14:textId="77777777" w:rsidR="002F2484" w:rsidRDefault="00A55248" w:rsidP="002F2484">
      <w:pPr>
        <w:spacing w:after="313" w:line="259" w:lineRule="auto"/>
        <w:ind w:left="73" w:firstLine="0"/>
        <w:jc w:val="center"/>
      </w:pPr>
      <w:r>
        <w:rPr>
          <w:b/>
          <w:sz w:val="32"/>
        </w:rPr>
        <w:t xml:space="preserve"> </w:t>
      </w:r>
    </w:p>
    <w:p w14:paraId="15AAE204" w14:textId="79A4B73E" w:rsidR="005A79E1" w:rsidRDefault="002F2484" w:rsidP="002F2484">
      <w:pPr>
        <w:spacing w:after="313" w:line="259" w:lineRule="auto"/>
        <w:ind w:left="0" w:firstLine="0"/>
      </w:pPr>
      <w:r>
        <w:lastRenderedPageBreak/>
        <w:t xml:space="preserve">                            </w:t>
      </w:r>
      <w:r>
        <w:rPr>
          <w:b/>
        </w:rPr>
        <w:t xml:space="preserve">Общее понятие о </w:t>
      </w:r>
      <w:r>
        <w:t>"</w:t>
      </w:r>
      <w:r>
        <w:rPr>
          <w:b/>
        </w:rPr>
        <w:t>технике</w:t>
      </w:r>
      <w:r>
        <w:t>"</w:t>
      </w:r>
      <w:r>
        <w:rPr>
          <w:b/>
        </w:rPr>
        <w:t xml:space="preserve"> музыканта. </w:t>
      </w:r>
      <w:r w:rsidR="00A55248">
        <w:rPr>
          <w:b/>
          <w:sz w:val="32"/>
        </w:rPr>
        <w:t xml:space="preserve"> </w:t>
      </w:r>
    </w:p>
    <w:p w14:paraId="57AD76D0" w14:textId="64114173" w:rsidR="005A79E1" w:rsidRDefault="005A79E1">
      <w:pPr>
        <w:spacing w:after="270" w:line="259" w:lineRule="auto"/>
        <w:ind w:left="10" w:right="3"/>
        <w:jc w:val="center"/>
        <w:rPr>
          <w:b/>
          <w:sz w:val="32"/>
        </w:rPr>
      </w:pPr>
    </w:p>
    <w:p w14:paraId="71E449E6" w14:textId="65281560" w:rsidR="00D90620" w:rsidRPr="00D90620" w:rsidRDefault="00D90620" w:rsidP="002F2484">
      <w:pPr>
        <w:spacing w:after="0" w:line="360" w:lineRule="auto"/>
        <w:rPr>
          <w:szCs w:val="28"/>
        </w:rPr>
      </w:pPr>
      <w:r>
        <w:rPr>
          <w:szCs w:val="28"/>
        </w:rPr>
        <w:t xml:space="preserve">Формирование технических навыков учащихся в классе баяна и аккордеона является </w:t>
      </w:r>
      <w:proofErr w:type="spellStart"/>
      <w:r>
        <w:rPr>
          <w:szCs w:val="28"/>
        </w:rPr>
        <w:t>неприменным</w:t>
      </w:r>
      <w:proofErr w:type="spellEnd"/>
      <w:r>
        <w:rPr>
          <w:szCs w:val="28"/>
        </w:rPr>
        <w:t xml:space="preserve"> условием гармоничного развития будущих музыкантов. В процессе обучения игре на баяне перед педагогом музыкальной школы, наряду с общими воспитательными и музыкально-художественными задачами стоят задачи развития технических навыков учащихся.</w:t>
      </w:r>
      <w:r>
        <w:rPr>
          <w:szCs w:val="28"/>
        </w:rPr>
        <w:br/>
        <w:t xml:space="preserve">    С одной стороны техника является важнейшим средством передачи художественного</w:t>
      </w:r>
      <w:r w:rsidR="002F2484">
        <w:rPr>
          <w:szCs w:val="28"/>
        </w:rPr>
        <w:t xml:space="preserve"> </w:t>
      </w:r>
      <w:r>
        <w:rPr>
          <w:szCs w:val="28"/>
        </w:rPr>
        <w:t xml:space="preserve">содержания произведения, </w:t>
      </w:r>
      <w:r>
        <w:rPr>
          <w:szCs w:val="28"/>
        </w:rPr>
        <w:br/>
        <w:t xml:space="preserve">    с другой технику можно определить, как предельную точность и быстроту пальцевых движений. При помощи техники каждый артист</w:t>
      </w:r>
    </w:p>
    <w:p w14:paraId="34B3EEB7" w14:textId="1963D1A5" w:rsidR="005A79E1" w:rsidRDefault="00E55B72" w:rsidP="00D90620">
      <w:pPr>
        <w:spacing w:after="121" w:line="360" w:lineRule="auto"/>
        <w:ind w:right="5"/>
      </w:pPr>
      <w:r>
        <w:rPr>
          <w:szCs w:val="28"/>
        </w:rPr>
        <w:t>воплощает своё звуковое представление музыкального произведения, своё видение художественного образа.</w:t>
      </w:r>
    </w:p>
    <w:p w14:paraId="75D9C48F" w14:textId="65ADB0AC" w:rsidR="005A79E1" w:rsidRDefault="00A55248" w:rsidP="00D90620">
      <w:pPr>
        <w:spacing w:after="121"/>
        <w:ind w:right="5"/>
      </w:pPr>
      <w:r>
        <w:t xml:space="preserve"> </w:t>
      </w:r>
      <w:r w:rsidR="00E55B72">
        <w:t>У</w:t>
      </w:r>
      <w:r>
        <w:t xml:space="preserve">ровень и мастерство современных исполнителей - баянистов довольно высок.  </w:t>
      </w:r>
    </w:p>
    <w:p w14:paraId="3E1C27D3" w14:textId="2608BD5B" w:rsidR="00D90620" w:rsidRDefault="00A55248" w:rsidP="002F2484">
      <w:pPr>
        <w:ind w:left="404" w:right="5" w:firstLine="0"/>
        <w:rPr>
          <w:szCs w:val="28"/>
        </w:rPr>
      </w:pPr>
      <w:r>
        <w:t xml:space="preserve">Этому способствовал общий размах музыкального образования в нашей стране. Важным звеном в общей системе современного профессионального воспитания является начальный этап обучения. Именно этот период оказывается решающим и ответственным в формировании будущего музыканта, так как здесь прививается любовь к музыке, закладываются и закрепляются основы мастерства, формируются и совершенствуются технические навыки исполнителя - баяниста. </w:t>
      </w:r>
      <w:r w:rsidR="006D2C0A">
        <w:rPr>
          <w:szCs w:val="28"/>
        </w:rPr>
        <w:t xml:space="preserve">Вся техника баяниста  может быть подразделена на мелкую (пальцевую) и крупную, а также на технику игры мехом и технику звукоизвлечения, то есть, в сущности, всё, чем занимается учащийся, начиная с прикосновения к клавише, есть техника. К мелкой технике относятся различные гаммаобразные и </w:t>
      </w:r>
      <w:r w:rsidR="006D2C0A">
        <w:rPr>
          <w:szCs w:val="28"/>
        </w:rPr>
        <w:lastRenderedPageBreak/>
        <w:t xml:space="preserve">арпеджированные пассажи, мелизмы, пальцевые репетиции, двойные ноты. К крупной - пальцевые тремоло, октавы, аккорды, скачки, кистевая техника. </w:t>
      </w:r>
      <w:r w:rsidR="006D2C0A">
        <w:rPr>
          <w:szCs w:val="28"/>
        </w:rPr>
        <w:br/>
        <w:t xml:space="preserve">    Развитие техники значительно зависит от природных способностей ученика</w:t>
      </w:r>
      <w:r w:rsidR="00082007">
        <w:rPr>
          <w:szCs w:val="28"/>
        </w:rPr>
        <w:t>,</w:t>
      </w:r>
      <w:r w:rsidR="006D2C0A">
        <w:rPr>
          <w:szCs w:val="28"/>
        </w:rPr>
        <w:t xml:space="preserve"> </w:t>
      </w:r>
      <w:r w:rsidR="00082007">
        <w:rPr>
          <w:szCs w:val="28"/>
        </w:rPr>
        <w:t>н</w:t>
      </w:r>
      <w:r w:rsidR="006D2C0A">
        <w:rPr>
          <w:szCs w:val="28"/>
        </w:rPr>
        <w:t>о и учащиеся со средними исполнительскими данными могут до</w:t>
      </w:r>
      <w:r w:rsidR="00082007">
        <w:rPr>
          <w:szCs w:val="28"/>
        </w:rPr>
        <w:t>биться</w:t>
      </w:r>
      <w:r w:rsidR="006D2C0A">
        <w:rPr>
          <w:szCs w:val="28"/>
        </w:rPr>
        <w:t xml:space="preserve"> высокого технического мастерства при правильно организованной, систематической работы над различными видами и</w:t>
      </w:r>
      <w:r w:rsidR="00082007">
        <w:rPr>
          <w:szCs w:val="28"/>
        </w:rPr>
        <w:t>грового</w:t>
      </w:r>
      <w:r w:rsidR="006D2C0A">
        <w:rPr>
          <w:szCs w:val="28"/>
        </w:rPr>
        <w:t xml:space="preserve"> материала: гаммами, арпеджио и аккорда</w:t>
      </w:r>
      <w:r w:rsidR="00D90620">
        <w:rPr>
          <w:szCs w:val="28"/>
        </w:rPr>
        <w:t>ми, упражнениями.</w:t>
      </w:r>
    </w:p>
    <w:p w14:paraId="240636BC" w14:textId="122AFA31" w:rsidR="005A79E1" w:rsidRDefault="004570D6">
      <w:pPr>
        <w:ind w:left="-5" w:right="5"/>
      </w:pPr>
      <w:r>
        <w:t>К лёгкости и свободе</w:t>
      </w:r>
      <w:r w:rsidR="00812B37">
        <w:t xml:space="preserve"> стремится каждый </w:t>
      </w:r>
      <w:r w:rsidR="00A55248">
        <w:t xml:space="preserve">музыкант </w:t>
      </w:r>
      <w:r>
        <w:t>–</w:t>
      </w:r>
      <w:r w:rsidR="00A55248">
        <w:t xml:space="preserve"> исполнител</w:t>
      </w:r>
      <w:r w:rsidR="00812B37">
        <w:t>ь</w:t>
      </w:r>
      <w:r>
        <w:t>, для этого необходимо</w:t>
      </w:r>
      <w:r w:rsidR="00A55248">
        <w:t xml:space="preserve"> облада</w:t>
      </w:r>
      <w:r>
        <w:t>ть</w:t>
      </w:r>
      <w:r w:rsidR="00A55248">
        <w:t xml:space="preserve"> широко развитыми техническими навыками.   </w:t>
      </w:r>
    </w:p>
    <w:p w14:paraId="5DBA4E6C" w14:textId="32238230" w:rsidR="005A79E1" w:rsidRDefault="00A55248">
      <w:pPr>
        <w:spacing w:after="121"/>
        <w:ind w:left="-5" w:right="5"/>
      </w:pPr>
      <w:r>
        <w:t xml:space="preserve"> «</w:t>
      </w:r>
      <w:r w:rsidR="00812B37">
        <w:t>Т</w:t>
      </w:r>
      <w:r>
        <w:t>ехника» - понятие более широкое</w:t>
      </w:r>
      <w:r w:rsidR="004570D6">
        <w:t>,</w:t>
      </w:r>
      <w:r>
        <w:t xml:space="preserve"> включа</w:t>
      </w:r>
      <w:r w:rsidR="004570D6">
        <w:t>ющее</w:t>
      </w:r>
      <w:r>
        <w:t xml:space="preserve"> в себя всё, чем должен обладать музыкант, который стремится к содержательному исполнению: умение играть очень громко и очень тихо, мягко и остро, добиваться лёгкого  и глубокого</w:t>
      </w:r>
      <w:r w:rsidR="004570D6">
        <w:t xml:space="preserve"> звучания</w:t>
      </w:r>
      <w:r>
        <w:t xml:space="preserve">, владеть всеми </w:t>
      </w:r>
      <w:r w:rsidR="004570D6">
        <w:t>возможностями</w:t>
      </w:r>
      <w:r>
        <w:t xml:space="preserve"> звука в той или иной фактуре. Таким образом, техника</w:t>
      </w:r>
      <w:r w:rsidR="00DD6F60" w:rsidRPr="00DD6F60">
        <w:t xml:space="preserve"> </w:t>
      </w:r>
      <w:r>
        <w:t>эт</w:t>
      </w:r>
      <w:r w:rsidR="00082007">
        <w:t>о</w:t>
      </w:r>
      <w:r>
        <w:t xml:space="preserve"> средств</w:t>
      </w:r>
      <w:r w:rsidR="00082007">
        <w:t>о</w:t>
      </w:r>
      <w:r>
        <w:t>, позволяющ</w:t>
      </w:r>
      <w:r w:rsidR="00082007">
        <w:t>ее</w:t>
      </w:r>
      <w:r>
        <w:t xml:space="preserve"> передать музыкальное содержание, </w:t>
      </w:r>
      <w:r w:rsidR="00082007">
        <w:t>н</w:t>
      </w:r>
      <w:r>
        <w:t>о всякой технической работе должна предшествовать работа над пониманием этого содержания. Каждому музыканту важно правильно уяснить для себя роль техники в создании художественного образа</w:t>
      </w:r>
      <w:r w:rsidR="00082007">
        <w:t xml:space="preserve"> и</w:t>
      </w:r>
      <w:r w:rsidR="00546BAB">
        <w:t xml:space="preserve"> конечно</w:t>
      </w:r>
      <w:r w:rsidR="00082007">
        <w:t xml:space="preserve"> </w:t>
      </w:r>
      <w:r w:rsidR="00546BAB">
        <w:t>преподавателю следует с первых лет обучения донести это до сознания ученика.</w:t>
      </w:r>
      <w:r>
        <w:t xml:space="preserve"> </w:t>
      </w:r>
    </w:p>
    <w:p w14:paraId="19B2435C" w14:textId="615F1EFD" w:rsidR="005A79E1" w:rsidRDefault="005A79E1">
      <w:pPr>
        <w:spacing w:after="295" w:line="259" w:lineRule="auto"/>
        <w:ind w:left="0" w:firstLine="0"/>
        <w:jc w:val="left"/>
      </w:pPr>
    </w:p>
    <w:p w14:paraId="66CEE727" w14:textId="77777777" w:rsidR="005A79E1" w:rsidRDefault="00A55248">
      <w:pPr>
        <w:spacing w:after="0" w:line="259" w:lineRule="auto"/>
        <w:ind w:left="0" w:firstLine="0"/>
        <w:jc w:val="left"/>
      </w:pPr>
      <w:r>
        <w:rPr>
          <w:b/>
        </w:rPr>
        <w:t xml:space="preserve"> </w:t>
      </w:r>
    </w:p>
    <w:p w14:paraId="1B8BF7E0" w14:textId="77777777" w:rsidR="002F2484" w:rsidRDefault="002F2484">
      <w:pPr>
        <w:spacing w:after="346" w:line="259" w:lineRule="auto"/>
        <w:ind w:left="10" w:right="7"/>
        <w:jc w:val="center"/>
        <w:rPr>
          <w:b/>
        </w:rPr>
      </w:pPr>
    </w:p>
    <w:p w14:paraId="19961163" w14:textId="77777777" w:rsidR="002F2484" w:rsidRDefault="002F2484">
      <w:pPr>
        <w:spacing w:after="346" w:line="259" w:lineRule="auto"/>
        <w:ind w:left="10" w:right="7"/>
        <w:jc w:val="center"/>
        <w:rPr>
          <w:b/>
        </w:rPr>
      </w:pPr>
    </w:p>
    <w:p w14:paraId="2A86AEFE" w14:textId="63B1083E" w:rsidR="005A79E1" w:rsidRDefault="00A55248">
      <w:pPr>
        <w:spacing w:after="346" w:line="259" w:lineRule="auto"/>
        <w:ind w:left="10" w:right="7"/>
        <w:jc w:val="center"/>
      </w:pPr>
      <w:r>
        <w:rPr>
          <w:b/>
        </w:rPr>
        <w:t xml:space="preserve">О посадке. </w:t>
      </w:r>
    </w:p>
    <w:p w14:paraId="0BF4085D" w14:textId="4D33BB3A" w:rsidR="005A79E1" w:rsidRDefault="00546BAB" w:rsidP="002F2484">
      <w:pPr>
        <w:ind w:left="-15" w:right="5" w:firstLine="0"/>
      </w:pPr>
      <w:r>
        <w:lastRenderedPageBreak/>
        <w:t>Выбор посадки, установка инструмента это залог у</w:t>
      </w:r>
      <w:r w:rsidR="00A55248">
        <w:t>спешно</w:t>
      </w:r>
      <w:r>
        <w:t>го</w:t>
      </w:r>
      <w:r w:rsidR="00A55248">
        <w:t xml:space="preserve"> развити</w:t>
      </w:r>
      <w:r>
        <w:t>я</w:t>
      </w:r>
      <w:r w:rsidR="00A55248">
        <w:t xml:space="preserve"> техники</w:t>
      </w:r>
      <w:r>
        <w:t>.</w:t>
      </w:r>
      <w:r w:rsidR="00A55248">
        <w:t xml:space="preserve"> </w:t>
      </w:r>
    </w:p>
    <w:p w14:paraId="097033E5" w14:textId="1F78AD61" w:rsidR="005A79E1" w:rsidRDefault="00546BAB" w:rsidP="00546BAB">
      <w:pPr>
        <w:spacing w:after="117"/>
        <w:ind w:left="-15" w:right="5" w:firstLine="0"/>
      </w:pPr>
      <w:r>
        <w:t>Занимаясь с начинающими баянистами, к</w:t>
      </w:r>
      <w:r w:rsidR="00A55248">
        <w:t>аждый педагог</w:t>
      </w:r>
      <w:r>
        <w:t xml:space="preserve"> знает, как непросто добиться естественной посадки у маленьких</w:t>
      </w:r>
      <w:r w:rsidR="00A55248">
        <w:t xml:space="preserve"> детей</w:t>
      </w:r>
      <w:r>
        <w:t>. Успешность формирования всего комплекса технических навыков будет зависеть</w:t>
      </w:r>
      <w:r w:rsidR="00B84170">
        <w:t xml:space="preserve"> в первую очередь</w:t>
      </w:r>
      <w:r>
        <w:t xml:space="preserve"> от решения этой задачи.</w:t>
      </w:r>
    </w:p>
    <w:p w14:paraId="3083817A" w14:textId="7488DB29" w:rsidR="005A79E1" w:rsidRDefault="00B84170">
      <w:pPr>
        <w:ind w:left="-5" w:right="5"/>
      </w:pPr>
      <w:r>
        <w:t>Необходимо обратить внимание на</w:t>
      </w:r>
      <w:r w:rsidR="00A55248">
        <w:t xml:space="preserve"> некоторы</w:t>
      </w:r>
      <w:r>
        <w:t>е</w:t>
      </w:r>
      <w:r w:rsidR="00A55248">
        <w:t xml:space="preserve"> общезначимы</w:t>
      </w:r>
      <w:r>
        <w:t>е</w:t>
      </w:r>
      <w:r w:rsidR="00A55248">
        <w:t xml:space="preserve"> требования при организации посадки ученика - баяниста. </w:t>
      </w:r>
    </w:p>
    <w:p w14:paraId="400B0262" w14:textId="051023C0" w:rsidR="005A79E1" w:rsidRDefault="00A55248">
      <w:pPr>
        <w:ind w:left="-5" w:right="5"/>
      </w:pPr>
      <w:r>
        <w:t>Во-первых, особое внимание</w:t>
      </w:r>
      <w:r w:rsidR="00B84170">
        <w:t xml:space="preserve"> обращаем</w:t>
      </w:r>
      <w:r>
        <w:t xml:space="preserve"> на высоту стула.</w:t>
      </w:r>
      <w:r w:rsidR="00B84170">
        <w:t xml:space="preserve"> О</w:t>
      </w:r>
      <w:r>
        <w:t>пределяется</w:t>
      </w:r>
      <w:r w:rsidR="00B84170">
        <w:t xml:space="preserve"> она</w:t>
      </w:r>
      <w:r>
        <w:t xml:space="preserve"> положением ног играющего, которые должны быть согнуты под прямым углом в коленном суставе. Ноги должны опираться на пол всей ступней и находиться друг от друга примерно на ширине плеч ученика. Для этого </w:t>
      </w:r>
      <w:r w:rsidR="00B84170">
        <w:t>рекомендуется</w:t>
      </w:r>
      <w:r>
        <w:t xml:space="preserve"> подогнать под рост ученика высоту ножек стула</w:t>
      </w:r>
      <w:r w:rsidR="00B84170">
        <w:t xml:space="preserve">. </w:t>
      </w:r>
      <w:r>
        <w:t xml:space="preserve">Правая нога должна быть чуть выше левой, так как гриф должен упираться в её бедро. Для этого левую ногу нужно несколько сдвинуть вперёд. Сидеть нужно на 1/3 части стула с небольшим наклоном вперед. Инструмент нужно установить так, чтобы </w:t>
      </w:r>
      <w:r w:rsidR="00F30C92">
        <w:t>н</w:t>
      </w:r>
      <w:r>
        <w:t>ижняя плоскость меха находилась на бедре левой ног</w:t>
      </w:r>
      <w:r w:rsidR="00F30C92">
        <w:t>и</w:t>
      </w:r>
      <w:r>
        <w:t xml:space="preserve">. При игре на разжим левый </w:t>
      </w:r>
      <w:proofErr w:type="spellStart"/>
      <w:r>
        <w:t>полукорпус</w:t>
      </w:r>
      <w:proofErr w:type="spellEnd"/>
      <w:r>
        <w:t xml:space="preserve"> баяна выходит за бедро левой ноги, поэтому, необходимо </w:t>
      </w:r>
      <w:r w:rsidR="00B84170">
        <w:t>контролировать</w:t>
      </w:r>
      <w:r>
        <w:t xml:space="preserve">, чтобы левая нога не участвовала в движении меха. Чтобы этого не происходило, </w:t>
      </w:r>
      <w:r w:rsidR="00DB754E">
        <w:t>необходимо следить за амплитудой движения меха,</w:t>
      </w:r>
      <w:r>
        <w:t xml:space="preserve"> </w:t>
      </w:r>
      <w:r w:rsidR="00DB754E">
        <w:t>она не должна быть широкой.</w:t>
      </w:r>
      <w:r>
        <w:t xml:space="preserve"> Все три ремня должны быть отрегулированы педагогом так, чтобы баян не был </w:t>
      </w:r>
      <w:r w:rsidR="00DB754E">
        <w:t>значительно</w:t>
      </w:r>
      <w:r>
        <w:t xml:space="preserve"> удалён от грудной клетки. Левый </w:t>
      </w:r>
      <w:proofErr w:type="spellStart"/>
      <w:r>
        <w:t>надплечный</w:t>
      </w:r>
      <w:proofErr w:type="spellEnd"/>
      <w:r>
        <w:t xml:space="preserve"> ремень должен быть короче правого. Левый рабочий ремень регулируется так, чтобы при игре </w:t>
      </w:r>
      <w:r>
        <w:rPr>
          <w:b/>
          <w:i/>
        </w:rPr>
        <w:t>f</w:t>
      </w:r>
      <w:r>
        <w:t xml:space="preserve"> (форте) на разжим в его центральной части ладонь отходила более чем на сантиметр от крышки </w:t>
      </w:r>
      <w:proofErr w:type="spellStart"/>
      <w:r>
        <w:t>полукорпуса</w:t>
      </w:r>
      <w:proofErr w:type="spellEnd"/>
      <w:r>
        <w:t xml:space="preserve">. Необходимо </w:t>
      </w:r>
      <w:r w:rsidR="00DB754E">
        <w:t xml:space="preserve">постоянно </w:t>
      </w:r>
      <w:r>
        <w:t xml:space="preserve">следить, чтобы учащийся сидел </w:t>
      </w:r>
      <w:r>
        <w:lastRenderedPageBreak/>
        <w:t xml:space="preserve">свободно и удобно, в тоже время не расхлябанно, а собранно, без излишней напряжённости в спине.  </w:t>
      </w:r>
    </w:p>
    <w:p w14:paraId="01673402" w14:textId="712CB3D2" w:rsidR="005A79E1" w:rsidRDefault="00A55248">
      <w:pPr>
        <w:spacing w:after="122"/>
        <w:ind w:left="-5" w:right="5"/>
      </w:pPr>
      <w:r>
        <w:t>В процессе музыкального развития учащиеся</w:t>
      </w:r>
      <w:r w:rsidR="00DB754E">
        <w:t xml:space="preserve"> постепенно</w:t>
      </w:r>
      <w:r>
        <w:t xml:space="preserve"> находят</w:t>
      </w:r>
      <w:r w:rsidR="00DB754E">
        <w:t xml:space="preserve"> </w:t>
      </w:r>
      <w:r>
        <w:t xml:space="preserve">«свою» посадку, что связано с их творческой индивидуальностью.  </w:t>
      </w:r>
    </w:p>
    <w:p w14:paraId="7658B81E" w14:textId="31B819A3" w:rsidR="005A79E1" w:rsidRDefault="00936CDF" w:rsidP="002F2484">
      <w:pPr>
        <w:spacing w:after="352" w:line="259" w:lineRule="auto"/>
        <w:ind w:left="62" w:firstLine="0"/>
        <w:jc w:val="center"/>
      </w:pPr>
      <w:r>
        <w:rPr>
          <w:b/>
        </w:rPr>
        <w:t>Ведение меха</w:t>
      </w:r>
      <w:r w:rsidR="00A55248">
        <w:rPr>
          <w:b/>
        </w:rPr>
        <w:t xml:space="preserve">. </w:t>
      </w:r>
    </w:p>
    <w:p w14:paraId="449C56A7" w14:textId="18A39113" w:rsidR="005A79E1" w:rsidRDefault="00DB754E">
      <w:pPr>
        <w:spacing w:after="120"/>
        <w:ind w:left="-5" w:right="5"/>
      </w:pPr>
      <w:r>
        <w:t>Ведение меха относится к</w:t>
      </w:r>
      <w:r w:rsidR="00A55248">
        <w:t xml:space="preserve"> числу важнейших постановочных навыков </w:t>
      </w:r>
      <w:r>
        <w:t>игры</w:t>
      </w:r>
      <w:r w:rsidR="00A55248">
        <w:t xml:space="preserve">.   </w:t>
      </w:r>
      <w:r w:rsidR="00936CDF">
        <w:t>Не только от развития беглости, но и о</w:t>
      </w:r>
      <w:r w:rsidR="00A55248">
        <w:t>т качества ведения меха, зависит</w:t>
      </w:r>
      <w:r w:rsidR="00936CDF">
        <w:t xml:space="preserve"> формирование и</w:t>
      </w:r>
      <w:r w:rsidR="00A55248">
        <w:t xml:space="preserve"> выразительность звука - основа художественного исполнения музыкального произведения. </w:t>
      </w:r>
    </w:p>
    <w:p w14:paraId="3CB512F8" w14:textId="39087070" w:rsidR="005A79E1" w:rsidRDefault="00A55248" w:rsidP="00936CDF">
      <w:pPr>
        <w:ind w:left="-15" w:right="5" w:firstLine="0"/>
      </w:pPr>
      <w:r>
        <w:t xml:space="preserve">Поэтому, работа над ведением меха </w:t>
      </w:r>
      <w:r w:rsidR="00936CDF">
        <w:t>является</w:t>
      </w:r>
      <w:r>
        <w:t xml:space="preserve"> главной в начальный период обучения учащегося. Ребёнок должен научиться вести его ровно, плавно,</w:t>
      </w:r>
      <w:r w:rsidR="00936CDF">
        <w:t xml:space="preserve"> но и</w:t>
      </w:r>
      <w:r>
        <w:t xml:space="preserve"> достаточно активно. Особое внимание уделяем на линию ведения меха. Просим нарисовать в воздухе</w:t>
      </w:r>
      <w:r w:rsidR="00345A8D">
        <w:t xml:space="preserve"> </w:t>
      </w:r>
      <w:r>
        <w:t>полукруг</w:t>
      </w:r>
      <w:r w:rsidR="00345A8D">
        <w:t xml:space="preserve"> или радугу</w:t>
      </w:r>
      <w:r>
        <w:t xml:space="preserve">, в виде развернутого веера, </w:t>
      </w:r>
      <w:r w:rsidR="00345A8D">
        <w:t>разъясняем</w:t>
      </w:r>
      <w:r>
        <w:t>, что вот так и должен выглядеть раздвинутый мех. Учим учащегося раздвигать мех "веером" объясняем, что нельзя вести мех по прямой линии,  заводить мех за себя</w:t>
      </w:r>
      <w:r w:rsidR="00345A8D">
        <w:t xml:space="preserve"> или описывать «восьмёрку»</w:t>
      </w:r>
      <w:r>
        <w:t>. В этом помогают упражнения с воздушным клапаном. Например: «Р</w:t>
      </w:r>
      <w:r w:rsidR="00345A8D">
        <w:t>авномерное</w:t>
      </w:r>
      <w:r>
        <w:t xml:space="preserve"> дыхание», «Самолёт», «Мор</w:t>
      </w:r>
      <w:r w:rsidR="00345A8D">
        <w:t>е волнуется раз</w:t>
      </w:r>
      <w:r>
        <w:t xml:space="preserve">», «Ёжик» и т.д. </w:t>
      </w:r>
      <w:r w:rsidR="0003392B">
        <w:t>Так</w:t>
      </w:r>
      <w:r>
        <w:t xml:space="preserve"> же</w:t>
      </w:r>
      <w:r w:rsidR="0003392B">
        <w:t xml:space="preserve"> эти</w:t>
      </w:r>
      <w:r>
        <w:t xml:space="preserve"> упражнения можно проводить и со звучащим</w:t>
      </w:r>
      <w:r w:rsidR="0003392B">
        <w:t xml:space="preserve"> звуком</w:t>
      </w:r>
      <w:r>
        <w:t xml:space="preserve"> в правой клавиатуре. Среди распространённых недостатков техники ведения меха </w:t>
      </w:r>
      <w:r w:rsidR="0003392B">
        <w:t>у начинающих</w:t>
      </w:r>
      <w:r>
        <w:t>: рывки</w:t>
      </w:r>
      <w:r w:rsidR="0003392B">
        <w:t xml:space="preserve">, </w:t>
      </w:r>
      <w:r>
        <w:t xml:space="preserve">не полный звук, неравномерное движение на разжим и сжим, широкая амплитуда ведения меха, отсутствие постепенности в </w:t>
      </w:r>
      <w:proofErr w:type="spellStart"/>
      <w:r>
        <w:rPr>
          <w:b/>
          <w:i/>
        </w:rPr>
        <w:t>crescendo</w:t>
      </w:r>
      <w:proofErr w:type="spellEnd"/>
      <w:r>
        <w:rPr>
          <w:b/>
          <w:i/>
        </w:rPr>
        <w:t xml:space="preserve"> </w:t>
      </w:r>
      <w:r>
        <w:t xml:space="preserve">и </w:t>
      </w:r>
      <w:proofErr w:type="spellStart"/>
      <w:r>
        <w:rPr>
          <w:b/>
          <w:i/>
        </w:rPr>
        <w:t>diminuendo</w:t>
      </w:r>
      <w:proofErr w:type="spellEnd"/>
      <w:r>
        <w:t xml:space="preserve">.  </w:t>
      </w:r>
    </w:p>
    <w:p w14:paraId="50631027" w14:textId="77777777" w:rsidR="0003392B" w:rsidRDefault="00A55248">
      <w:pPr>
        <w:ind w:left="-5" w:right="5"/>
      </w:pPr>
      <w:r>
        <w:t>Правильная смена меха - одно из важнейших умений, которые должны быть привиты ученику</w:t>
      </w:r>
      <w:r w:rsidR="0003392B">
        <w:t xml:space="preserve"> с самых первых занятий</w:t>
      </w:r>
      <w:r>
        <w:t xml:space="preserve">. </w:t>
      </w:r>
    </w:p>
    <w:p w14:paraId="09A586D1" w14:textId="17334B41" w:rsidR="005A79E1" w:rsidRDefault="00F30C92">
      <w:pPr>
        <w:ind w:left="-5" w:right="5"/>
      </w:pPr>
      <w:r>
        <w:t>Д</w:t>
      </w:r>
      <w:r w:rsidR="00A55248">
        <w:t xml:space="preserve">ва </w:t>
      </w:r>
      <w:r w:rsidR="0003392B">
        <w:t xml:space="preserve">основных </w:t>
      </w:r>
      <w:r w:rsidR="00A55248">
        <w:t xml:space="preserve">способа смены движения меха: </w:t>
      </w:r>
    </w:p>
    <w:p w14:paraId="2E31C7C9" w14:textId="77777777" w:rsidR="005A79E1" w:rsidRDefault="00A55248">
      <w:pPr>
        <w:numPr>
          <w:ilvl w:val="0"/>
          <w:numId w:val="2"/>
        </w:numPr>
        <w:spacing w:after="344" w:line="259" w:lineRule="auto"/>
        <w:ind w:right="5" w:hanging="164"/>
      </w:pPr>
      <w:r>
        <w:lastRenderedPageBreak/>
        <w:t xml:space="preserve">заметная на слух </w:t>
      </w:r>
    </w:p>
    <w:p w14:paraId="46CA24EA" w14:textId="77777777" w:rsidR="005A79E1" w:rsidRDefault="00A55248">
      <w:pPr>
        <w:numPr>
          <w:ilvl w:val="0"/>
          <w:numId w:val="2"/>
        </w:numPr>
        <w:spacing w:after="349" w:line="259" w:lineRule="auto"/>
        <w:ind w:right="5" w:hanging="164"/>
      </w:pPr>
      <w:r>
        <w:t xml:space="preserve">незаметная на слух </w:t>
      </w:r>
    </w:p>
    <w:p w14:paraId="53F6F601" w14:textId="73A81927" w:rsidR="005A79E1" w:rsidRDefault="00A55248" w:rsidP="0003392B">
      <w:pPr>
        <w:spacing w:after="118"/>
        <w:ind w:left="164" w:right="5" w:firstLine="0"/>
      </w:pPr>
      <w:r>
        <w:t>Заметн</w:t>
      </w:r>
      <w:r w:rsidR="0003392B">
        <w:t>ую необходимо</w:t>
      </w:r>
      <w:r>
        <w:t xml:space="preserve"> применя</w:t>
      </w:r>
      <w:r w:rsidR="0003392B">
        <w:t>ть</w:t>
      </w:r>
      <w:r>
        <w:t xml:space="preserve"> тогда, когда она совпадает с началом мотивов, фраз, предложений, </w:t>
      </w:r>
      <w:r w:rsidR="0003392B">
        <w:t>если</w:t>
      </w:r>
      <w:r>
        <w:t xml:space="preserve"> н</w:t>
      </w:r>
      <w:r w:rsidR="0003392B">
        <w:t>ужно</w:t>
      </w:r>
      <w:r>
        <w:t xml:space="preserve"> выделить акцент, синкопу, кульминацию.  </w:t>
      </w:r>
    </w:p>
    <w:p w14:paraId="44486BC4" w14:textId="34BEC087" w:rsidR="005A79E1" w:rsidRDefault="00A55248">
      <w:pPr>
        <w:ind w:left="-5" w:right="5"/>
      </w:pPr>
      <w:r>
        <w:t>Незаметн</w:t>
      </w:r>
      <w:r w:rsidR="0003392B">
        <w:t>ую</w:t>
      </w:r>
      <w:r>
        <w:t xml:space="preserve"> на слух смен</w:t>
      </w:r>
      <w:r w:rsidR="0003392B">
        <w:t>у</w:t>
      </w:r>
      <w:r>
        <w:t xml:space="preserve"> движения меха </w:t>
      </w:r>
      <w:r w:rsidR="0003392B">
        <w:t>лучше применять</w:t>
      </w:r>
      <w:r>
        <w:t xml:space="preserve"> при исполнении имитационной полифонии и произведений с очень большими фразами или выдержанными звуками. </w:t>
      </w:r>
      <w:r w:rsidR="006C7C30">
        <w:t>Несколько вариантов</w:t>
      </w:r>
      <w:r>
        <w:t xml:space="preserve"> использова</w:t>
      </w:r>
      <w:r w:rsidR="006C7C30">
        <w:t>ния</w:t>
      </w:r>
      <w:r>
        <w:t xml:space="preserve"> смены движении меха: </w:t>
      </w:r>
    </w:p>
    <w:p w14:paraId="295B0B28" w14:textId="77777777" w:rsidR="005A79E1" w:rsidRDefault="00A55248">
      <w:pPr>
        <w:spacing w:after="347" w:line="259" w:lineRule="auto"/>
        <w:ind w:left="-5" w:right="5"/>
      </w:pPr>
      <w:r>
        <w:t xml:space="preserve">-перед сильной долей такта </w:t>
      </w:r>
    </w:p>
    <w:p w14:paraId="24C7C5EA" w14:textId="77777777" w:rsidR="005A79E1" w:rsidRDefault="00A55248">
      <w:pPr>
        <w:spacing w:after="346" w:line="259" w:lineRule="auto"/>
        <w:ind w:left="-5" w:right="5"/>
      </w:pPr>
      <w:r>
        <w:t xml:space="preserve">-перед вступлением других голосов </w:t>
      </w:r>
    </w:p>
    <w:p w14:paraId="1F006752" w14:textId="77777777" w:rsidR="005A79E1" w:rsidRDefault="00A55248">
      <w:pPr>
        <w:spacing w:after="346" w:line="259" w:lineRule="auto"/>
        <w:ind w:left="-5" w:right="5"/>
      </w:pPr>
      <w:r>
        <w:t xml:space="preserve">-в момент паузы </w:t>
      </w:r>
    </w:p>
    <w:p w14:paraId="6D8868F0" w14:textId="77777777" w:rsidR="005A79E1" w:rsidRDefault="00A55248">
      <w:pPr>
        <w:spacing w:line="259" w:lineRule="auto"/>
        <w:ind w:left="-5" w:right="5"/>
      </w:pPr>
      <w:r>
        <w:t xml:space="preserve">-перед кульминацией </w:t>
      </w:r>
    </w:p>
    <w:p w14:paraId="252EA937" w14:textId="32C8E2CB" w:rsidR="005A79E1" w:rsidRDefault="006C7C30">
      <w:pPr>
        <w:ind w:left="-5" w:right="5"/>
      </w:pPr>
      <w:r>
        <w:t>Необходимо донести до</w:t>
      </w:r>
      <w:r w:rsidR="00A55248">
        <w:t xml:space="preserve"> ученик</w:t>
      </w:r>
      <w:r>
        <w:t>а</w:t>
      </w:r>
      <w:r w:rsidR="00A55248">
        <w:t xml:space="preserve"> понима</w:t>
      </w:r>
      <w:r>
        <w:t>ние</w:t>
      </w:r>
      <w:r w:rsidR="00A55248">
        <w:t xml:space="preserve">, что именно незаметная на слух смена движения меха позволяет  не нарушить развитие музыкальной мысли произведения. Чтобы ученик </w:t>
      </w:r>
      <w:r>
        <w:t>качественно</w:t>
      </w:r>
      <w:r w:rsidR="00A55248">
        <w:t xml:space="preserve"> овладел навыком правильной смены движения меха, необходимо разви</w:t>
      </w:r>
      <w:r>
        <w:t>вать</w:t>
      </w:r>
      <w:r w:rsidR="00A55248">
        <w:t xml:space="preserve"> у него привычку обращать внимание на то, чтобы: </w:t>
      </w:r>
    </w:p>
    <w:p w14:paraId="0A1E575C" w14:textId="420E5C73" w:rsidR="005A79E1" w:rsidRDefault="00A55248">
      <w:pPr>
        <w:spacing w:after="349" w:line="259" w:lineRule="auto"/>
        <w:ind w:left="-5" w:right="5"/>
      </w:pPr>
      <w:r>
        <w:t>- музыкальная мысль не</w:t>
      </w:r>
      <w:r w:rsidR="006C7C30">
        <w:t xml:space="preserve"> должна</w:t>
      </w:r>
      <w:r>
        <w:t xml:space="preserve"> прерыва</w:t>
      </w:r>
      <w:r w:rsidR="006C7C30">
        <w:t>ться во время смены движения меха</w:t>
      </w:r>
      <w:r>
        <w:t xml:space="preserve"> </w:t>
      </w:r>
    </w:p>
    <w:p w14:paraId="490A16A0" w14:textId="5246EAB2" w:rsidR="005A79E1" w:rsidRDefault="00A55248">
      <w:pPr>
        <w:ind w:left="-5" w:right="5"/>
      </w:pPr>
      <w:r>
        <w:t xml:space="preserve">-очень аккуратно, без резкого непроизвольного рывка сменить движение меха в очень короткий временной </w:t>
      </w:r>
      <w:r w:rsidR="006C7C30">
        <w:t>промежуток</w:t>
      </w:r>
      <w:r>
        <w:t xml:space="preserve"> </w:t>
      </w:r>
    </w:p>
    <w:p w14:paraId="2312C66D" w14:textId="5D0544FB" w:rsidR="005A79E1" w:rsidRDefault="00A55248">
      <w:pPr>
        <w:spacing w:after="117"/>
        <w:ind w:left="-5" w:right="5"/>
      </w:pPr>
      <w:r>
        <w:t>-динамика после смены меха не должна меняться, если этого не  указан</w:t>
      </w:r>
      <w:r w:rsidR="009312FE">
        <w:t xml:space="preserve">о </w:t>
      </w:r>
      <w:r>
        <w:t xml:space="preserve"> автор</w:t>
      </w:r>
      <w:r w:rsidR="009312FE">
        <w:t>ом нотного текста</w:t>
      </w:r>
      <w:r>
        <w:t xml:space="preserve">.  </w:t>
      </w:r>
    </w:p>
    <w:p w14:paraId="22531652" w14:textId="2F121594" w:rsidR="005A79E1" w:rsidRDefault="00A55248">
      <w:pPr>
        <w:ind w:left="-5" w:right="5"/>
      </w:pPr>
      <w:r>
        <w:lastRenderedPageBreak/>
        <w:t>Втор</w:t>
      </w:r>
      <w:r w:rsidR="009312FE">
        <w:t>ое</w:t>
      </w:r>
      <w:r>
        <w:t xml:space="preserve"> важн</w:t>
      </w:r>
      <w:r w:rsidR="009312FE">
        <w:t>ое</w:t>
      </w:r>
      <w:r>
        <w:t xml:space="preserve"> условие в </w:t>
      </w:r>
      <w:r w:rsidR="009312FE">
        <w:t>умение</w:t>
      </w:r>
      <w:r>
        <w:t xml:space="preserve"> владе</w:t>
      </w:r>
      <w:r w:rsidR="009312FE">
        <w:t>ть</w:t>
      </w:r>
      <w:r>
        <w:t xml:space="preserve"> мех</w:t>
      </w:r>
      <w:r w:rsidR="009312FE">
        <w:t>ом,</w:t>
      </w:r>
      <w:r>
        <w:t xml:space="preserve"> является правильное его распределение.  </w:t>
      </w:r>
    </w:p>
    <w:p w14:paraId="688C0FA5" w14:textId="0FDEFD98" w:rsidR="005A79E1" w:rsidRDefault="009312FE">
      <w:pPr>
        <w:ind w:left="-5" w:right="5"/>
      </w:pPr>
      <w:r>
        <w:t>Преподаватель должен у ученика</w:t>
      </w:r>
      <w:r w:rsidR="00A55248">
        <w:t xml:space="preserve"> развить привычку, правильно определять места смены движения меха в произведении. </w:t>
      </w:r>
    </w:p>
    <w:p w14:paraId="60410E32" w14:textId="30B40F07" w:rsidR="005A79E1" w:rsidRDefault="009312FE">
      <w:pPr>
        <w:spacing w:after="124"/>
        <w:ind w:left="-5" w:right="5"/>
      </w:pPr>
      <w:r>
        <w:t>Так же</w:t>
      </w:r>
      <w:r w:rsidR="00A55248">
        <w:t xml:space="preserve"> важно, для точного выполнения смены движения меха, научиться следить за натяжением меха, как при разжиме, так и при сжиме. </w:t>
      </w:r>
      <w:r>
        <w:t>Т</w:t>
      </w:r>
      <w:r w:rsidR="00A55248">
        <w:t>ак как зачастую, учащемуся не хватает меха на сжим. Необходимо</w:t>
      </w:r>
      <w:r>
        <w:t xml:space="preserve"> обратить внимание и </w:t>
      </w:r>
      <w:r w:rsidR="00A55248">
        <w:t>объяснить ребёнку, что за ровное введение меха отвечает левая рука.</w:t>
      </w:r>
      <w:r>
        <w:t xml:space="preserve"> Учить его, слухом контролировать </w:t>
      </w:r>
      <w:r w:rsidR="00A55248">
        <w:t xml:space="preserve">соразмерность силы движения </w:t>
      </w:r>
      <w:r>
        <w:t>руками</w:t>
      </w:r>
      <w:r w:rsidR="00A55248">
        <w:t xml:space="preserve">. </w:t>
      </w:r>
    </w:p>
    <w:p w14:paraId="07577B16" w14:textId="345A24C5" w:rsidR="005A79E1" w:rsidRDefault="00A55248" w:rsidP="002F2484">
      <w:pPr>
        <w:spacing w:after="353" w:line="259" w:lineRule="auto"/>
        <w:ind w:left="0" w:firstLine="0"/>
        <w:jc w:val="left"/>
      </w:pPr>
      <w:r>
        <w:rPr>
          <w:b/>
        </w:rPr>
        <w:t xml:space="preserve"> </w:t>
      </w:r>
      <w:r w:rsidR="002F2484">
        <w:t xml:space="preserve">                                           </w:t>
      </w:r>
      <w:r w:rsidR="009312FE">
        <w:rPr>
          <w:b/>
        </w:rPr>
        <w:t>П</w:t>
      </w:r>
      <w:r>
        <w:rPr>
          <w:b/>
        </w:rPr>
        <w:t>остановк</w:t>
      </w:r>
      <w:r w:rsidR="009312FE">
        <w:rPr>
          <w:b/>
        </w:rPr>
        <w:t>а</w:t>
      </w:r>
      <w:r>
        <w:rPr>
          <w:b/>
        </w:rPr>
        <w:t xml:space="preserve"> рук.</w:t>
      </w:r>
      <w:r>
        <w:t xml:space="preserve"> </w:t>
      </w:r>
    </w:p>
    <w:p w14:paraId="4219A195" w14:textId="612FF34C" w:rsidR="005A79E1" w:rsidRDefault="00C946A2">
      <w:pPr>
        <w:ind w:left="-5" w:right="5"/>
      </w:pPr>
      <w:r>
        <w:t>Постановка рук - с</w:t>
      </w:r>
      <w:r w:rsidR="00A55248">
        <w:t>ледующий важный фактор развития техники. Под постановкой</w:t>
      </w:r>
      <w:r>
        <w:t xml:space="preserve"> рук</w:t>
      </w:r>
      <w:r w:rsidR="00A55248">
        <w:t xml:space="preserve"> принято понимать </w:t>
      </w:r>
      <w:r>
        <w:t xml:space="preserve">их </w:t>
      </w:r>
      <w:r w:rsidR="00A55248">
        <w:t>движение, изменчивость различных положени</w:t>
      </w:r>
      <w:r>
        <w:t>й</w:t>
      </w:r>
      <w:r w:rsidR="00A55248">
        <w:t xml:space="preserve"> во время игры. Руки баяниста - исполнителя должны быть свободными, но не расслабленными, так как </w:t>
      </w:r>
      <w:r>
        <w:t>в</w:t>
      </w:r>
      <w:r w:rsidR="00A55248">
        <w:t xml:space="preserve"> расслабленном состоянии рук</w:t>
      </w:r>
      <w:r>
        <w:t>ам</w:t>
      </w:r>
      <w:r w:rsidR="00A55248">
        <w:t xml:space="preserve"> нет возможности выполнять игровые действия. А любое действие</w:t>
      </w:r>
      <w:r>
        <w:t xml:space="preserve"> за инструментом</w:t>
      </w:r>
      <w:r w:rsidR="00A55248">
        <w:t xml:space="preserve"> требует физического усилия.  </w:t>
      </w:r>
    </w:p>
    <w:p w14:paraId="6C589982" w14:textId="2BE7B139" w:rsidR="005A79E1" w:rsidRDefault="00A55248">
      <w:pPr>
        <w:ind w:left="-5" w:right="5"/>
      </w:pPr>
      <w:r>
        <w:t xml:space="preserve"> </w:t>
      </w:r>
      <w:r w:rsidR="00C946A2">
        <w:t>П</w:t>
      </w:r>
      <w:r>
        <w:t>остановк</w:t>
      </w:r>
      <w:r w:rsidR="00C946A2">
        <w:t>е</w:t>
      </w:r>
      <w:r>
        <w:t xml:space="preserve"> рук в начальный период обучения необходимо уделить особое внимание, так как  допущенные в этот момент</w:t>
      </w:r>
      <w:r w:rsidR="00C946A2">
        <w:t xml:space="preserve"> ошибки</w:t>
      </w:r>
      <w:r>
        <w:t xml:space="preserve"> могут, в дальнейшем, привести к зажатости рук и даже к </w:t>
      </w:r>
      <w:r w:rsidR="00C946A2">
        <w:t xml:space="preserve">их </w:t>
      </w:r>
      <w:r>
        <w:t>тяжелым профессиональным заболеваниям. Начинать постановку правой руки н</w:t>
      </w:r>
      <w:r w:rsidR="00C37A55">
        <w:t>ужно</w:t>
      </w:r>
      <w:r>
        <w:t xml:space="preserve"> с упражнений, которые позвол</w:t>
      </w:r>
      <w:r w:rsidR="00C37A55">
        <w:t>ят</w:t>
      </w:r>
      <w:r>
        <w:t xml:space="preserve"> ребёнку почувствовать</w:t>
      </w:r>
      <w:r w:rsidR="00C37A55">
        <w:t xml:space="preserve"> на себе</w:t>
      </w:r>
      <w:r>
        <w:t xml:space="preserve"> свободу пальцев, кисти, предплечья, плеча. В этом поможет следующее упражнение: </w:t>
      </w:r>
    </w:p>
    <w:p w14:paraId="1E05FBE7" w14:textId="77777777" w:rsidR="005A79E1" w:rsidRDefault="00A55248">
      <w:pPr>
        <w:spacing w:after="117"/>
        <w:ind w:left="-5" w:right="5"/>
      </w:pPr>
      <w:r>
        <w:t xml:space="preserve">- поднять руку вверх и, поочередно расслабляя каждую часть руки, опустить её вниз. </w:t>
      </w:r>
    </w:p>
    <w:p w14:paraId="669D8124" w14:textId="64177446" w:rsidR="005A79E1" w:rsidRDefault="00A55248">
      <w:pPr>
        <w:spacing w:after="100"/>
        <w:ind w:left="-5" w:right="5"/>
      </w:pPr>
      <w:r>
        <w:lastRenderedPageBreak/>
        <w:t>Рука и пальцы принимают свободное положение и, в таком состоянии переносятся на клавиатуру. Кончики пальцев встают на клавиши, кисть</w:t>
      </w:r>
      <w:r w:rsidR="00C37A55">
        <w:t xml:space="preserve"> становится округлой,</w:t>
      </w:r>
      <w:r>
        <w:t xml:space="preserve"> похож</w:t>
      </w:r>
      <w:r w:rsidR="00C37A55">
        <w:t>ей</w:t>
      </w:r>
      <w:r>
        <w:t xml:space="preserve"> на "паучка", "шага</w:t>
      </w:r>
      <w:r w:rsidR="00C37A55">
        <w:t>ющего</w:t>
      </w:r>
      <w:r>
        <w:t xml:space="preserve">" на своих лапках. При естественном положении руки, кисти, от локтевого сустава до кончиков пальцев, можно провести прямую линию. </w:t>
      </w:r>
      <w:r w:rsidR="00C37A55">
        <w:t>Во время игры необходимо следить</w:t>
      </w:r>
      <w:r>
        <w:t>, чтобы локоть не был опущенным, висящим на пальцах, а также н</w:t>
      </w:r>
      <w:r w:rsidR="00C37A55">
        <w:t>и в коем случае не</w:t>
      </w:r>
      <w:r>
        <w:t xml:space="preserve"> игр</w:t>
      </w:r>
      <w:r w:rsidR="00C37A55">
        <w:t>ать</w:t>
      </w:r>
      <w:r>
        <w:t xml:space="preserve"> выпрямленными пальцам</w:t>
      </w:r>
      <w:r w:rsidR="00C37A55">
        <w:t>и</w:t>
      </w:r>
      <w:r>
        <w:t xml:space="preserve">. Нельзя допускать и прогиб пальцев в первом суставе, а также всевозможных изгибов кисти. </w:t>
      </w:r>
      <w:r w:rsidR="00C37A55">
        <w:t>На начальном этапе обучения, в решении этого вопроса</w:t>
      </w:r>
      <w:r w:rsidR="00576312">
        <w:t>,</w:t>
      </w:r>
      <w:r>
        <w:t xml:space="preserve"> не должно быть излишней торопливости. </w:t>
      </w:r>
      <w:r w:rsidR="00576312">
        <w:t>В дальнейшем э</w:t>
      </w:r>
      <w:r>
        <w:t>то поможет ученику найти собственные пути в двигательной реализации музыки на инструменте</w:t>
      </w:r>
      <w:r w:rsidR="00576312">
        <w:t>,</w:t>
      </w:r>
      <w:r>
        <w:t xml:space="preserve"> </w:t>
      </w:r>
      <w:r w:rsidR="00576312">
        <w:t>н</w:t>
      </w:r>
      <w:r>
        <w:t>аучит его контролировать состояние своего игрового аппарата. При малейшей усталости или зажатости необходимо</w:t>
      </w:r>
      <w:r w:rsidR="00576312">
        <w:t xml:space="preserve"> учиться </w:t>
      </w:r>
      <w:r>
        <w:t xml:space="preserve">освобождать руки, не только опуская их вниз, но и непосредственно в процессе игры с помощью плавного взмаха кисти, лёгких расслабляющих движений предплечьем или плечевым суставом на паузах или цезурах, между фразами. Свободная рука позволит достичь </w:t>
      </w:r>
      <w:r w:rsidR="00576312">
        <w:t xml:space="preserve">беглости, </w:t>
      </w:r>
      <w:r>
        <w:t xml:space="preserve">быстрого движения пальцев. </w:t>
      </w:r>
      <w:r w:rsidR="00576312">
        <w:t>С</w:t>
      </w:r>
      <w:r>
        <w:t>амым трудоемким видом баянной техники</w:t>
      </w:r>
      <w:r w:rsidR="00576312">
        <w:t xml:space="preserve"> является пальцевая или «мелкая» техника</w:t>
      </w:r>
      <w:r>
        <w:t xml:space="preserve">. </w:t>
      </w:r>
      <w:r w:rsidR="00576312">
        <w:t>Н</w:t>
      </w:r>
      <w:r>
        <w:t>ерациональность игровых движений</w:t>
      </w:r>
      <w:r w:rsidR="00576312">
        <w:t xml:space="preserve"> тормозит развитие пальцевой техники</w:t>
      </w:r>
      <w:r>
        <w:t xml:space="preserve">, чрезмерно высокое поднимание пальцев ведёт к излишнему напряжению и быстрому утомлению мышц руки. А так называемое "ползание" по клавиатуре приводит к вдавливанию клавиш, тем самым мешая работе пальцев и ясности произношения. </w:t>
      </w:r>
    </w:p>
    <w:p w14:paraId="43703312" w14:textId="7C8F4247" w:rsidR="005A79E1" w:rsidRDefault="00A55248">
      <w:pPr>
        <w:ind w:left="-5" w:right="5"/>
      </w:pPr>
      <w:r>
        <w:t xml:space="preserve"> </w:t>
      </w:r>
      <w:r w:rsidR="00576312">
        <w:t>Н</w:t>
      </w:r>
      <w:r>
        <w:t>еобходимо</w:t>
      </w:r>
      <w:r w:rsidR="00576312">
        <w:t xml:space="preserve"> суметь</w:t>
      </w:r>
      <w:r>
        <w:t xml:space="preserve"> найти нечто среднее: пальцы должны иметь свободный размах и такую же его амплитуду, при которой </w:t>
      </w:r>
      <w:r w:rsidR="00576312">
        <w:t xml:space="preserve">будет </w:t>
      </w:r>
      <w:r>
        <w:t>сохран</w:t>
      </w:r>
      <w:r w:rsidR="00576312">
        <w:t>ять</w:t>
      </w:r>
      <w:r>
        <w:t xml:space="preserve">ся их максимальная ловкость. Независимо от темпа, пальцы должны быть активными. </w:t>
      </w:r>
      <w:r w:rsidR="003A19EA">
        <w:t>Свобода</w:t>
      </w:r>
      <w:r>
        <w:t xml:space="preserve"> кисти и всей руки способствует нахождению удобных </w:t>
      </w:r>
      <w:r>
        <w:lastRenderedPageBreak/>
        <w:t>движений пальцев и приготовлению их к нажатию последующих клавиш. Тем более, что на баяне после момента возникновения звука сила пальцевого нажатии на клавишу не влияет на его качество, поэтому для сохранения ощущения свободы руки после нажатия клавиши стоит лишь придерживать её, затрачивая при этом минимальные физические усилия. Чтобы достичь б</w:t>
      </w:r>
      <w:r w:rsidR="003A19EA">
        <w:t>еглого</w:t>
      </w:r>
      <w:r>
        <w:t xml:space="preserve"> движения пальцев, необходимо выработать</w:t>
      </w:r>
      <w:r w:rsidR="003A19EA">
        <w:t xml:space="preserve"> следующие</w:t>
      </w:r>
      <w:r>
        <w:t xml:space="preserve"> навыки: </w:t>
      </w:r>
    </w:p>
    <w:p w14:paraId="42641015" w14:textId="1725650D" w:rsidR="005A79E1" w:rsidRDefault="00A55248">
      <w:pPr>
        <w:spacing w:after="348" w:line="259" w:lineRule="auto"/>
        <w:ind w:left="-5" w:right="5"/>
      </w:pPr>
      <w:r>
        <w:t>-</w:t>
      </w:r>
      <w:r w:rsidR="003A19EA">
        <w:t xml:space="preserve"> учиться </w:t>
      </w:r>
      <w:r>
        <w:t xml:space="preserve">быстро мыслить </w:t>
      </w:r>
    </w:p>
    <w:p w14:paraId="13C9C79A" w14:textId="77777777" w:rsidR="005A79E1" w:rsidRDefault="00A55248">
      <w:pPr>
        <w:spacing w:after="349" w:line="259" w:lineRule="auto"/>
        <w:ind w:left="-5" w:right="5"/>
      </w:pPr>
      <w:r>
        <w:t xml:space="preserve">-осознавать и контролировать исполняемое.  </w:t>
      </w:r>
    </w:p>
    <w:p w14:paraId="3EFB2DD8" w14:textId="07B12955" w:rsidR="005A79E1" w:rsidRDefault="00A55248">
      <w:pPr>
        <w:spacing w:after="295" w:line="259" w:lineRule="auto"/>
        <w:ind w:left="-5" w:right="5"/>
      </w:pPr>
      <w:r>
        <w:t xml:space="preserve">Остановимся на этом  подробнее.  </w:t>
      </w:r>
    </w:p>
    <w:p w14:paraId="451A9B93" w14:textId="2FB66640" w:rsidR="005A79E1" w:rsidRDefault="003A19EA">
      <w:pPr>
        <w:spacing w:after="125"/>
        <w:ind w:left="-5" w:right="5"/>
      </w:pPr>
      <w:r>
        <w:t>Не секрет, что д</w:t>
      </w:r>
      <w:r w:rsidR="00A55248">
        <w:t>вижениями рук и пальцев руководят определённые центры головного мозга. Именно от</w:t>
      </w:r>
      <w:r>
        <w:t>дают</w:t>
      </w:r>
      <w:r w:rsidR="00A55248">
        <w:t xml:space="preserve"> "приказы", которые выполняют руки. Поэтому для успеха в технической работе нужно чтобы эти "приказы" соответствовали объективной технической задаче. </w:t>
      </w:r>
      <w:r>
        <w:t>Отсюда следует</w:t>
      </w:r>
      <w:r w:rsidR="00A55248">
        <w:t>,</w:t>
      </w:r>
      <w:r w:rsidR="00743990">
        <w:t xml:space="preserve"> что</w:t>
      </w:r>
      <w:r w:rsidR="00A55248">
        <w:t xml:space="preserve"> процесс игры - это  в первую очередь умственный процесс и лишь затем физический. Такая умственная работ</w:t>
      </w:r>
      <w:r w:rsidR="00743990">
        <w:t>а,</w:t>
      </w:r>
      <w:r w:rsidR="00A55248">
        <w:t xml:space="preserve"> при наличии музыкальных и двигательных данных</w:t>
      </w:r>
      <w:r w:rsidR="00743990">
        <w:t>, приводит</w:t>
      </w:r>
      <w:r w:rsidR="00A55248">
        <w:t xml:space="preserve"> к высоким техническим достижениям.  </w:t>
      </w:r>
      <w:r w:rsidR="00743990">
        <w:t>О</w:t>
      </w:r>
      <w:r w:rsidR="00A55248">
        <w:t>сознание музыкально-художественных задач изучаемого произведения</w:t>
      </w:r>
      <w:r w:rsidR="00743990">
        <w:t xml:space="preserve"> должно предшествовать технической работе</w:t>
      </w:r>
      <w:r w:rsidR="00A55248">
        <w:t>.</w:t>
      </w:r>
      <w:r w:rsidR="00743990">
        <w:t xml:space="preserve"> Понимание</w:t>
      </w:r>
      <w:r w:rsidR="00A55248">
        <w:t xml:space="preserve"> характера произведения, его частей, различных тем и отрывков должно превратиться в конкретн</w:t>
      </w:r>
      <w:r w:rsidR="00743990">
        <w:t>ую</w:t>
      </w:r>
      <w:r w:rsidR="00A55248">
        <w:t xml:space="preserve"> звуков</w:t>
      </w:r>
      <w:r w:rsidR="00743990">
        <w:t>ую задачу и цель,</w:t>
      </w:r>
      <w:r w:rsidR="00A55248">
        <w:t xml:space="preserve"> идеал, к которому нужно стремиться в процессе технической работы. </w:t>
      </w:r>
    </w:p>
    <w:p w14:paraId="28CF23A8" w14:textId="77777777" w:rsidR="005A79E1" w:rsidRDefault="00A55248">
      <w:pPr>
        <w:spacing w:after="0" w:line="259" w:lineRule="auto"/>
        <w:ind w:left="0" w:firstLine="0"/>
        <w:jc w:val="left"/>
      </w:pPr>
      <w:r>
        <w:rPr>
          <w:b/>
        </w:rPr>
        <w:t xml:space="preserve"> </w:t>
      </w:r>
    </w:p>
    <w:p w14:paraId="2D97A1EC" w14:textId="77777777" w:rsidR="005A79E1" w:rsidRDefault="00A55248">
      <w:pPr>
        <w:spacing w:after="290" w:line="259" w:lineRule="auto"/>
        <w:ind w:left="10" w:right="11"/>
        <w:jc w:val="center"/>
      </w:pPr>
      <w:r>
        <w:rPr>
          <w:b/>
        </w:rPr>
        <w:t xml:space="preserve">Работа над инструктивным материалом. </w:t>
      </w:r>
    </w:p>
    <w:p w14:paraId="2D2BB5EC" w14:textId="422C8DBF" w:rsidR="005A79E1" w:rsidRDefault="000B21B6">
      <w:pPr>
        <w:ind w:left="-5" w:right="5"/>
      </w:pPr>
      <w:r>
        <w:t>Как при</w:t>
      </w:r>
      <w:r w:rsidR="00A55248">
        <w:t xml:space="preserve"> изучении художественных произведений, </w:t>
      </w:r>
      <w:r>
        <w:t>так</w:t>
      </w:r>
      <w:r w:rsidR="00A55248">
        <w:t xml:space="preserve"> и при работе над </w:t>
      </w:r>
      <w:r>
        <w:t>гаммами, упражнениями, этюдами</w:t>
      </w:r>
      <w:r w:rsidR="00A55248">
        <w:t xml:space="preserve">, необходимо вполне конкретно </w:t>
      </w:r>
      <w:r w:rsidR="00A55248">
        <w:lastRenderedPageBreak/>
        <w:t>представ</w:t>
      </w:r>
      <w:r>
        <w:t>лять</w:t>
      </w:r>
      <w:r w:rsidR="00A55248">
        <w:t xml:space="preserve"> себе характер звука, его силу, динамику, тембр, темп. Над этим нужно работать </w:t>
      </w:r>
      <w:r>
        <w:t>с самых</w:t>
      </w:r>
      <w:r w:rsidR="00A55248">
        <w:t xml:space="preserve"> "азов" обучения</w:t>
      </w:r>
      <w:r>
        <w:t>.</w:t>
      </w:r>
    </w:p>
    <w:p w14:paraId="00EEFAC0" w14:textId="0785934D" w:rsidR="005A79E1" w:rsidRDefault="00A55248" w:rsidP="001C04F6">
      <w:pPr>
        <w:ind w:left="-15" w:right="5" w:firstLine="0"/>
      </w:pPr>
      <w:r>
        <w:t xml:space="preserve"> </w:t>
      </w:r>
      <w:r w:rsidR="001C04F6">
        <w:t>Д</w:t>
      </w:r>
      <w:r>
        <w:t>ля успешного технического продвижения</w:t>
      </w:r>
      <w:r w:rsidR="001C04F6">
        <w:t xml:space="preserve"> музыканта - исполнителя</w:t>
      </w:r>
      <w:r>
        <w:t xml:space="preserve"> вперёд</w:t>
      </w:r>
      <w:r w:rsidR="001C04F6">
        <w:t>, необходима ежедневная игра гамм</w:t>
      </w:r>
      <w:r>
        <w:t xml:space="preserve">. Гамму нужно исполнять не только для усвоения аппликатуры и развития беглости, но и для владения ритмикой, динамикой, штрихами. </w:t>
      </w:r>
      <w:r w:rsidR="001C04F6">
        <w:t>При этом</w:t>
      </w:r>
      <w:r>
        <w:t xml:space="preserve">, приобретённые </w:t>
      </w:r>
      <w:r w:rsidR="001C04F6">
        <w:t xml:space="preserve">навыки, </w:t>
      </w:r>
      <w:r>
        <w:t xml:space="preserve">при игре гамм необходимо закреплять путём постоянного усложнения перечисленных видов. </w:t>
      </w:r>
    </w:p>
    <w:p w14:paraId="6B164D52" w14:textId="2AAB6CDF" w:rsidR="005A79E1" w:rsidRDefault="00A55248">
      <w:pPr>
        <w:spacing w:after="349" w:line="259" w:lineRule="auto"/>
        <w:ind w:left="-5" w:right="5"/>
      </w:pPr>
      <w:r>
        <w:t xml:space="preserve">Рассмотрим их </w:t>
      </w:r>
      <w:r w:rsidR="001C04F6">
        <w:t xml:space="preserve">более </w:t>
      </w:r>
      <w:r>
        <w:t>подробн</w:t>
      </w:r>
      <w:r w:rsidR="001C04F6">
        <w:t>о</w:t>
      </w:r>
      <w:r>
        <w:t xml:space="preserve">: </w:t>
      </w:r>
    </w:p>
    <w:p w14:paraId="51A13E1F" w14:textId="26044CA2" w:rsidR="005A79E1" w:rsidRDefault="00A55248">
      <w:pPr>
        <w:ind w:left="-5" w:right="5"/>
      </w:pPr>
      <w:r>
        <w:t>Упражнение: гамма «</w:t>
      </w:r>
      <w:r w:rsidR="001C04F6">
        <w:t>Мельница</w:t>
      </w:r>
      <w:r>
        <w:t>» (в октаву)</w:t>
      </w:r>
      <w:r w:rsidR="001C04F6">
        <w:t xml:space="preserve"> - играем</w:t>
      </w:r>
      <w:r>
        <w:t xml:space="preserve"> отдельно каждой рукой, затем несколько ускоряя темп, затем двумя руками. В </w:t>
      </w:r>
      <w:r w:rsidR="001C04F6">
        <w:t>дальнейшем</w:t>
      </w:r>
      <w:r>
        <w:t xml:space="preserve"> играем гамму двумя руками. </w:t>
      </w:r>
    </w:p>
    <w:p w14:paraId="31D90FE4" w14:textId="60093652" w:rsidR="005A79E1" w:rsidRDefault="00A55248">
      <w:pPr>
        <w:spacing w:after="346" w:line="259" w:lineRule="auto"/>
        <w:ind w:left="-5" w:right="5"/>
      </w:pPr>
      <w:r>
        <w:t>Игра гамм с использованием штрихов на «легато»</w:t>
      </w:r>
      <w:r w:rsidR="001C04F6">
        <w:t xml:space="preserve"> и</w:t>
      </w:r>
      <w:r>
        <w:t xml:space="preserve"> «стаккато»; </w:t>
      </w:r>
    </w:p>
    <w:p w14:paraId="6F43757E" w14:textId="77777777" w:rsidR="005A79E1" w:rsidRDefault="00A55248">
      <w:pPr>
        <w:spacing w:after="141" w:line="259" w:lineRule="auto"/>
        <w:ind w:left="-5" w:right="5"/>
      </w:pPr>
      <w:r>
        <w:t xml:space="preserve">-сочетание легато и стаккато  </w:t>
      </w:r>
    </w:p>
    <w:p w14:paraId="09FF508C" w14:textId="77777777" w:rsidR="005A79E1" w:rsidRDefault="00A55248">
      <w:pPr>
        <w:spacing w:after="209" w:line="259" w:lineRule="auto"/>
        <w:ind w:left="1126" w:firstLine="0"/>
        <w:jc w:val="left"/>
      </w:pPr>
      <w:r>
        <w:rPr>
          <w:noProof/>
        </w:rPr>
        <w:drawing>
          <wp:inline distT="0" distB="0" distL="0" distR="0" wp14:anchorId="1E7C173E" wp14:editId="19947B18">
            <wp:extent cx="5078731" cy="617220"/>
            <wp:effectExtent l="0" t="0" r="0" b="0"/>
            <wp:docPr id="1176" name="Picture 1176"/>
            <wp:cNvGraphicFramePr/>
            <a:graphic xmlns:a="http://schemas.openxmlformats.org/drawingml/2006/main">
              <a:graphicData uri="http://schemas.openxmlformats.org/drawingml/2006/picture">
                <pic:pic xmlns:pic="http://schemas.openxmlformats.org/drawingml/2006/picture">
                  <pic:nvPicPr>
                    <pic:cNvPr id="1176" name="Picture 1176"/>
                    <pic:cNvPicPr/>
                  </pic:nvPicPr>
                  <pic:blipFill>
                    <a:blip r:embed="rId7"/>
                    <a:stretch>
                      <a:fillRect/>
                    </a:stretch>
                  </pic:blipFill>
                  <pic:spPr>
                    <a:xfrm>
                      <a:off x="0" y="0"/>
                      <a:ext cx="5078731" cy="617220"/>
                    </a:xfrm>
                    <a:prstGeom prst="rect">
                      <a:avLst/>
                    </a:prstGeom>
                  </pic:spPr>
                </pic:pic>
              </a:graphicData>
            </a:graphic>
          </wp:inline>
        </w:drawing>
      </w:r>
    </w:p>
    <w:p w14:paraId="23130A15" w14:textId="77777777" w:rsidR="001C04F6" w:rsidRDefault="00A55248">
      <w:pPr>
        <w:spacing w:after="0" w:line="516" w:lineRule="auto"/>
        <w:ind w:left="-5" w:right="5687"/>
      </w:pPr>
      <w:r>
        <w:t xml:space="preserve">-две </w:t>
      </w:r>
      <w:r w:rsidR="001C04F6">
        <w:t xml:space="preserve">ноты </w:t>
      </w:r>
      <w:r>
        <w:t xml:space="preserve">легато </w:t>
      </w:r>
    </w:p>
    <w:p w14:paraId="44675C83" w14:textId="61D336A7" w:rsidR="002D2A22" w:rsidRDefault="00A55248">
      <w:pPr>
        <w:spacing w:after="0" w:line="516" w:lineRule="auto"/>
        <w:ind w:left="-5" w:right="5687"/>
      </w:pPr>
      <w:r>
        <w:t xml:space="preserve">- две </w:t>
      </w:r>
      <w:r w:rsidR="00EA3555">
        <w:t xml:space="preserve">ноты </w:t>
      </w:r>
      <w:r>
        <w:t xml:space="preserve">стаккато  </w:t>
      </w:r>
    </w:p>
    <w:p w14:paraId="22C1C262" w14:textId="1B247CC4" w:rsidR="005A79E1" w:rsidRDefault="00EA3555">
      <w:pPr>
        <w:spacing w:after="0" w:line="516" w:lineRule="auto"/>
        <w:ind w:left="-5" w:right="5687"/>
      </w:pPr>
      <w:r>
        <w:t>-</w:t>
      </w:r>
      <w:r w:rsidR="00A55248">
        <w:t xml:space="preserve">две </w:t>
      </w:r>
      <w:r>
        <w:t xml:space="preserve">ноты </w:t>
      </w:r>
      <w:r w:rsidR="00A55248">
        <w:t>стаккато</w:t>
      </w:r>
      <w:r>
        <w:t>-</w:t>
      </w:r>
      <w:r w:rsidR="00A55248">
        <w:t>две</w:t>
      </w:r>
      <w:r>
        <w:t xml:space="preserve"> </w:t>
      </w:r>
      <w:r w:rsidR="00A55248">
        <w:t xml:space="preserve">легато </w:t>
      </w:r>
    </w:p>
    <w:p w14:paraId="7E4AF3ED" w14:textId="77777777" w:rsidR="005A79E1" w:rsidRDefault="00A55248">
      <w:pPr>
        <w:spacing w:after="0" w:line="259" w:lineRule="auto"/>
        <w:ind w:left="0" w:firstLine="0"/>
        <w:jc w:val="left"/>
      </w:pPr>
      <w:r>
        <w:t xml:space="preserve"> </w:t>
      </w:r>
    </w:p>
    <w:p w14:paraId="1C7CD27F" w14:textId="77777777" w:rsidR="005A79E1" w:rsidRDefault="00A55248">
      <w:pPr>
        <w:tabs>
          <w:tab w:val="right" w:pos="9362"/>
        </w:tabs>
        <w:spacing w:after="0" w:line="259" w:lineRule="auto"/>
        <w:ind w:left="0" w:firstLine="0"/>
        <w:jc w:val="left"/>
      </w:pPr>
      <w:r>
        <w:t xml:space="preserve"> </w:t>
      </w:r>
      <w:r>
        <w:tab/>
      </w:r>
      <w:r>
        <w:rPr>
          <w:noProof/>
        </w:rPr>
        <w:drawing>
          <wp:inline distT="0" distB="0" distL="0" distR="0" wp14:anchorId="70430BD3" wp14:editId="5729A220">
            <wp:extent cx="5147310" cy="640080"/>
            <wp:effectExtent l="0" t="0" r="0" b="0"/>
            <wp:docPr id="1174" name="Picture 1174"/>
            <wp:cNvGraphicFramePr/>
            <a:graphic xmlns:a="http://schemas.openxmlformats.org/drawingml/2006/main">
              <a:graphicData uri="http://schemas.openxmlformats.org/drawingml/2006/picture">
                <pic:pic xmlns:pic="http://schemas.openxmlformats.org/drawingml/2006/picture">
                  <pic:nvPicPr>
                    <pic:cNvPr id="1174" name="Picture 1174"/>
                    <pic:cNvPicPr/>
                  </pic:nvPicPr>
                  <pic:blipFill>
                    <a:blip r:embed="rId8"/>
                    <a:stretch>
                      <a:fillRect/>
                    </a:stretch>
                  </pic:blipFill>
                  <pic:spPr>
                    <a:xfrm>
                      <a:off x="0" y="0"/>
                      <a:ext cx="5147310" cy="640080"/>
                    </a:xfrm>
                    <a:prstGeom prst="rect">
                      <a:avLst/>
                    </a:prstGeom>
                  </pic:spPr>
                </pic:pic>
              </a:graphicData>
            </a:graphic>
          </wp:inline>
        </w:drawing>
      </w:r>
    </w:p>
    <w:p w14:paraId="7BA40E4D" w14:textId="77777777" w:rsidR="005A79E1" w:rsidRDefault="00A55248">
      <w:pPr>
        <w:spacing w:after="0" w:line="259" w:lineRule="auto"/>
        <w:ind w:left="0" w:right="237" w:firstLine="0"/>
        <w:jc w:val="left"/>
      </w:pPr>
      <w:r>
        <w:t xml:space="preserve"> </w:t>
      </w:r>
    </w:p>
    <w:p w14:paraId="5FC59AB4" w14:textId="15F26298" w:rsidR="005A79E1" w:rsidRDefault="00A55248">
      <w:pPr>
        <w:spacing w:after="52" w:line="259" w:lineRule="auto"/>
        <w:ind w:left="-5" w:right="5"/>
      </w:pPr>
      <w:r>
        <w:t xml:space="preserve">-правая рука </w:t>
      </w:r>
      <w:r w:rsidR="00EA3555">
        <w:t xml:space="preserve">играет </w:t>
      </w:r>
      <w:r>
        <w:t xml:space="preserve">легато, левая - стаккато и наоборот </w:t>
      </w:r>
    </w:p>
    <w:p w14:paraId="3ACCD99C" w14:textId="77777777" w:rsidR="005A79E1" w:rsidRDefault="00A55248">
      <w:pPr>
        <w:spacing w:after="423" w:line="259" w:lineRule="auto"/>
        <w:ind w:left="1270" w:firstLine="0"/>
        <w:jc w:val="left"/>
      </w:pPr>
      <w:r>
        <w:rPr>
          <w:noProof/>
        </w:rPr>
        <w:lastRenderedPageBreak/>
        <w:drawing>
          <wp:inline distT="0" distB="0" distL="0" distR="0" wp14:anchorId="733D84DB" wp14:editId="1A1EC098">
            <wp:extent cx="4629150" cy="1424940"/>
            <wp:effectExtent l="0" t="0" r="0" b="0"/>
            <wp:docPr id="1252" name="Picture 1252"/>
            <wp:cNvGraphicFramePr/>
            <a:graphic xmlns:a="http://schemas.openxmlformats.org/drawingml/2006/main">
              <a:graphicData uri="http://schemas.openxmlformats.org/drawingml/2006/picture">
                <pic:pic xmlns:pic="http://schemas.openxmlformats.org/drawingml/2006/picture">
                  <pic:nvPicPr>
                    <pic:cNvPr id="1252" name="Picture 1252"/>
                    <pic:cNvPicPr/>
                  </pic:nvPicPr>
                  <pic:blipFill>
                    <a:blip r:embed="rId9"/>
                    <a:stretch>
                      <a:fillRect/>
                    </a:stretch>
                  </pic:blipFill>
                  <pic:spPr>
                    <a:xfrm>
                      <a:off x="0" y="0"/>
                      <a:ext cx="4629150" cy="1424940"/>
                    </a:xfrm>
                    <a:prstGeom prst="rect">
                      <a:avLst/>
                    </a:prstGeom>
                  </pic:spPr>
                </pic:pic>
              </a:graphicData>
            </a:graphic>
          </wp:inline>
        </w:drawing>
      </w:r>
    </w:p>
    <w:p w14:paraId="5FC516ED" w14:textId="1E7E9293" w:rsidR="005A79E1" w:rsidRDefault="00A55248">
      <w:pPr>
        <w:spacing w:after="0" w:line="259" w:lineRule="auto"/>
        <w:ind w:left="-5" w:right="5"/>
      </w:pPr>
      <w:r>
        <w:t>-игра различными ритмическими рисунками, например: пунктирн</w:t>
      </w:r>
      <w:r w:rsidR="00EA3555">
        <w:t>ым</w:t>
      </w:r>
      <w:r>
        <w:t xml:space="preserve"> ритм</w:t>
      </w:r>
      <w:r w:rsidR="00EA3555">
        <w:t>ом</w:t>
      </w:r>
      <w:r>
        <w:t xml:space="preserve">,  </w:t>
      </w:r>
    </w:p>
    <w:p w14:paraId="270D7976" w14:textId="77777777" w:rsidR="005A79E1" w:rsidRDefault="00A55248">
      <w:pPr>
        <w:spacing w:after="68" w:line="259" w:lineRule="auto"/>
        <w:ind w:left="1174" w:firstLine="0"/>
        <w:jc w:val="left"/>
      </w:pPr>
      <w:r>
        <w:rPr>
          <w:noProof/>
        </w:rPr>
        <w:drawing>
          <wp:inline distT="0" distB="0" distL="0" distR="0" wp14:anchorId="28CF4496" wp14:editId="3286FF44">
            <wp:extent cx="4728210" cy="624840"/>
            <wp:effectExtent l="0" t="0" r="0" b="0"/>
            <wp:docPr id="1260" name="Picture 1260"/>
            <wp:cNvGraphicFramePr/>
            <a:graphic xmlns:a="http://schemas.openxmlformats.org/drawingml/2006/main">
              <a:graphicData uri="http://schemas.openxmlformats.org/drawingml/2006/picture">
                <pic:pic xmlns:pic="http://schemas.openxmlformats.org/drawingml/2006/picture">
                  <pic:nvPicPr>
                    <pic:cNvPr id="1260" name="Picture 1260"/>
                    <pic:cNvPicPr/>
                  </pic:nvPicPr>
                  <pic:blipFill>
                    <a:blip r:embed="rId10"/>
                    <a:stretch>
                      <a:fillRect/>
                    </a:stretch>
                  </pic:blipFill>
                  <pic:spPr>
                    <a:xfrm>
                      <a:off x="0" y="0"/>
                      <a:ext cx="4728210" cy="624840"/>
                    </a:xfrm>
                    <a:prstGeom prst="rect">
                      <a:avLst/>
                    </a:prstGeom>
                  </pic:spPr>
                </pic:pic>
              </a:graphicData>
            </a:graphic>
          </wp:inline>
        </w:drawing>
      </w:r>
    </w:p>
    <w:p w14:paraId="4AF964E8" w14:textId="77777777" w:rsidR="005A79E1" w:rsidRDefault="00A55248">
      <w:pPr>
        <w:spacing w:after="7" w:line="259" w:lineRule="auto"/>
        <w:ind w:left="-5" w:right="5"/>
      </w:pPr>
      <w:r>
        <w:t>а также игра   различными   ритмическими  группировками</w:t>
      </w:r>
      <w:r>
        <w:rPr>
          <w:rFonts w:ascii="Calibri" w:eastAsia="Calibri" w:hAnsi="Calibri" w:cs="Calibri"/>
          <w:sz w:val="22"/>
        </w:rPr>
        <w:t xml:space="preserve"> </w:t>
      </w:r>
    </w:p>
    <w:p w14:paraId="5CA0E53B" w14:textId="77777777" w:rsidR="005A79E1" w:rsidRDefault="00A55248">
      <w:pPr>
        <w:spacing w:after="0" w:line="259" w:lineRule="auto"/>
        <w:ind w:left="0" w:firstLine="0"/>
        <w:jc w:val="left"/>
      </w:pPr>
      <w:r>
        <w:t xml:space="preserve"> </w:t>
      </w:r>
    </w:p>
    <w:p w14:paraId="2386F72E" w14:textId="77777777" w:rsidR="005A79E1" w:rsidRDefault="00A55248">
      <w:pPr>
        <w:spacing w:after="221" w:line="259" w:lineRule="auto"/>
        <w:ind w:left="1042" w:firstLine="0"/>
        <w:jc w:val="left"/>
      </w:pPr>
      <w:r>
        <w:rPr>
          <w:noProof/>
        </w:rPr>
        <w:drawing>
          <wp:inline distT="0" distB="0" distL="0" distR="0" wp14:anchorId="7FFBA632" wp14:editId="7423CBD7">
            <wp:extent cx="4895850" cy="541020"/>
            <wp:effectExtent l="0" t="0" r="0" b="0"/>
            <wp:docPr id="1256" name="Picture 1256"/>
            <wp:cNvGraphicFramePr/>
            <a:graphic xmlns:a="http://schemas.openxmlformats.org/drawingml/2006/main">
              <a:graphicData uri="http://schemas.openxmlformats.org/drawingml/2006/picture">
                <pic:pic xmlns:pic="http://schemas.openxmlformats.org/drawingml/2006/picture">
                  <pic:nvPicPr>
                    <pic:cNvPr id="1256" name="Picture 1256"/>
                    <pic:cNvPicPr/>
                  </pic:nvPicPr>
                  <pic:blipFill>
                    <a:blip r:embed="rId11"/>
                    <a:stretch>
                      <a:fillRect/>
                    </a:stretch>
                  </pic:blipFill>
                  <pic:spPr>
                    <a:xfrm>
                      <a:off x="0" y="0"/>
                      <a:ext cx="4895850" cy="541020"/>
                    </a:xfrm>
                    <a:prstGeom prst="rect">
                      <a:avLst/>
                    </a:prstGeom>
                  </pic:spPr>
                </pic:pic>
              </a:graphicData>
            </a:graphic>
          </wp:inline>
        </w:drawing>
      </w:r>
    </w:p>
    <w:p w14:paraId="0BC56506" w14:textId="77777777" w:rsidR="005A79E1" w:rsidRDefault="00A55248">
      <w:pPr>
        <w:spacing w:after="0" w:line="259" w:lineRule="auto"/>
        <w:ind w:left="0" w:right="501" w:firstLine="0"/>
        <w:jc w:val="left"/>
      </w:pPr>
      <w:r>
        <w:rPr>
          <w:rFonts w:ascii="Calibri" w:eastAsia="Calibri" w:hAnsi="Calibri" w:cs="Calibri"/>
          <w:sz w:val="22"/>
        </w:rPr>
        <w:t xml:space="preserve"> </w:t>
      </w:r>
    </w:p>
    <w:p w14:paraId="2EC14B55" w14:textId="77777777" w:rsidR="005A79E1" w:rsidRDefault="00A55248">
      <w:pPr>
        <w:spacing w:after="31" w:line="259" w:lineRule="auto"/>
        <w:ind w:left="1006" w:firstLine="0"/>
        <w:jc w:val="left"/>
      </w:pPr>
      <w:r>
        <w:rPr>
          <w:rFonts w:ascii="Calibri" w:eastAsia="Calibri" w:hAnsi="Calibri" w:cs="Calibri"/>
          <w:noProof/>
          <w:sz w:val="22"/>
        </w:rPr>
        <mc:AlternateContent>
          <mc:Choice Requires="wpg">
            <w:drawing>
              <wp:inline distT="0" distB="0" distL="0" distR="0" wp14:anchorId="1C4FE4BA" wp14:editId="40068385">
                <wp:extent cx="4987290" cy="1604645"/>
                <wp:effectExtent l="0" t="0" r="0" b="0"/>
                <wp:docPr id="14084" name="Group 14084"/>
                <wp:cNvGraphicFramePr/>
                <a:graphic xmlns:a="http://schemas.openxmlformats.org/drawingml/2006/main">
                  <a:graphicData uri="http://schemas.microsoft.com/office/word/2010/wordprocessingGroup">
                    <wpg:wgp>
                      <wpg:cNvGrpSpPr/>
                      <wpg:grpSpPr>
                        <a:xfrm>
                          <a:off x="0" y="0"/>
                          <a:ext cx="4987290" cy="1604645"/>
                          <a:chOff x="0" y="0"/>
                          <a:chExt cx="4987290" cy="1604645"/>
                        </a:xfrm>
                      </wpg:grpSpPr>
                      <pic:pic xmlns:pic="http://schemas.openxmlformats.org/drawingml/2006/picture">
                        <pic:nvPicPr>
                          <pic:cNvPr id="1254" name="Picture 1254"/>
                          <pic:cNvPicPr/>
                        </pic:nvPicPr>
                        <pic:blipFill>
                          <a:blip r:embed="rId12"/>
                          <a:stretch>
                            <a:fillRect/>
                          </a:stretch>
                        </pic:blipFill>
                        <pic:spPr>
                          <a:xfrm>
                            <a:off x="87630" y="0"/>
                            <a:ext cx="4850130" cy="617220"/>
                          </a:xfrm>
                          <a:prstGeom prst="rect">
                            <a:avLst/>
                          </a:prstGeom>
                        </pic:spPr>
                      </pic:pic>
                      <pic:pic xmlns:pic="http://schemas.openxmlformats.org/drawingml/2006/picture">
                        <pic:nvPicPr>
                          <pic:cNvPr id="1258" name="Picture 1258"/>
                          <pic:cNvPicPr/>
                        </pic:nvPicPr>
                        <pic:blipFill>
                          <a:blip r:embed="rId13"/>
                          <a:stretch>
                            <a:fillRect/>
                          </a:stretch>
                        </pic:blipFill>
                        <pic:spPr>
                          <a:xfrm>
                            <a:off x="0" y="774065"/>
                            <a:ext cx="4987290" cy="830580"/>
                          </a:xfrm>
                          <a:prstGeom prst="rect">
                            <a:avLst/>
                          </a:prstGeom>
                        </pic:spPr>
                      </pic:pic>
                    </wpg:wgp>
                  </a:graphicData>
                </a:graphic>
              </wp:inline>
            </w:drawing>
          </mc:Choice>
          <mc:Fallback xmlns:a="http://schemas.openxmlformats.org/drawingml/2006/main">
            <w:pict>
              <v:group id="Group 14084" style="width:392.7pt;height:126.35pt;mso-position-horizontal-relative:char;mso-position-vertical-relative:line" coordsize="49872,16046">
                <v:shape id="Picture 1254" style="position:absolute;width:48501;height:6172;left:876;top:0;" filled="f">
                  <v:imagedata r:id="rId14"/>
                </v:shape>
                <v:shape id="Picture 1258" style="position:absolute;width:49872;height:8305;left:0;top:7740;" filled="f">
                  <v:imagedata r:id="rId15"/>
                </v:shape>
              </v:group>
            </w:pict>
          </mc:Fallback>
        </mc:AlternateContent>
      </w:r>
    </w:p>
    <w:p w14:paraId="4873BF8A" w14:textId="77777777" w:rsidR="005A79E1" w:rsidRDefault="00A55248">
      <w:pPr>
        <w:spacing w:after="350" w:line="259" w:lineRule="auto"/>
        <w:ind w:left="0" w:firstLine="0"/>
        <w:jc w:val="left"/>
      </w:pPr>
      <w:r>
        <w:t xml:space="preserve"> </w:t>
      </w:r>
    </w:p>
    <w:p w14:paraId="1B87EBCC" w14:textId="16F2003B" w:rsidR="005A79E1" w:rsidRDefault="00A55248">
      <w:pPr>
        <w:ind w:left="-5" w:right="5"/>
      </w:pPr>
      <w:r>
        <w:t xml:space="preserve">Гаммы </w:t>
      </w:r>
      <w:r w:rsidR="00EA3555">
        <w:t xml:space="preserve">нельзя играть грубо, небрежно, они </w:t>
      </w:r>
      <w:r>
        <w:t xml:space="preserve">должны звучать легко, красиво, виртуозно. </w:t>
      </w:r>
      <w:r w:rsidR="00EA3555">
        <w:t>Н</w:t>
      </w:r>
      <w:r>
        <w:t xml:space="preserve">еобходимо следить за ровностью штрихов, нюансов, за </w:t>
      </w:r>
      <w:r w:rsidR="00EA3555">
        <w:t>слаженной игрой</w:t>
      </w:r>
      <w:r>
        <w:t xml:space="preserve"> обеих рук, за качеством звука.  </w:t>
      </w:r>
    </w:p>
    <w:p w14:paraId="486DC2B5" w14:textId="1EDC1DDA" w:rsidR="005A79E1" w:rsidRDefault="00A55248">
      <w:pPr>
        <w:ind w:left="-5" w:right="5"/>
      </w:pPr>
      <w:r>
        <w:t>Для развития беглости</w:t>
      </w:r>
      <w:r w:rsidR="00EA3555">
        <w:t xml:space="preserve"> пальцев,</w:t>
      </w:r>
      <w:r>
        <w:t xml:space="preserve"> можно поиграть гаммы самой разной аппликатурой. </w:t>
      </w:r>
      <w:r w:rsidR="00EA3555">
        <w:t>Начинать</w:t>
      </w:r>
      <w:r>
        <w:t xml:space="preserve"> играть гаммы</w:t>
      </w:r>
      <w:r w:rsidR="00EA3555">
        <w:t xml:space="preserve"> полезно</w:t>
      </w:r>
      <w:r>
        <w:t xml:space="preserve"> в медленном темпе, делая мягкие движения предплечьем. Это </w:t>
      </w:r>
      <w:r w:rsidR="00EA3555">
        <w:t xml:space="preserve">должно </w:t>
      </w:r>
      <w:r>
        <w:t>помо</w:t>
      </w:r>
      <w:r w:rsidR="00EA3555">
        <w:t>чь</w:t>
      </w:r>
      <w:r>
        <w:t xml:space="preserve"> ощутить свободу в запястье правой руки. В</w:t>
      </w:r>
      <w:r w:rsidR="00EA3555">
        <w:t xml:space="preserve">ся проделываемая </w:t>
      </w:r>
      <w:r>
        <w:t xml:space="preserve"> работа над гаммами и арпеджио приносит неоспоримую пользу, так как все полученные навыки</w:t>
      </w:r>
      <w:r w:rsidR="00EA3555">
        <w:t xml:space="preserve"> игры</w:t>
      </w:r>
      <w:r>
        <w:t xml:space="preserve"> помогут </w:t>
      </w:r>
      <w:r>
        <w:lastRenderedPageBreak/>
        <w:t xml:space="preserve">юному музыканту при дальнейшей работе над музыкальными произведениями. </w:t>
      </w:r>
    </w:p>
    <w:p w14:paraId="35D36C2D" w14:textId="2B6AEB6E" w:rsidR="005A79E1" w:rsidRDefault="00A55248">
      <w:pPr>
        <w:ind w:left="-5" w:right="5"/>
      </w:pPr>
      <w:r>
        <w:t>В отношении этюдов музыкально-эстетические задачи касаются качества звука, ровности звучания, тембра звука и темпа. Под качеством звука понимают звук полный или поверхностный, мягкий</w:t>
      </w:r>
      <w:r w:rsidR="00D254CC">
        <w:t xml:space="preserve"> (тёплый)</w:t>
      </w:r>
      <w:r>
        <w:t xml:space="preserve"> или резкий</w:t>
      </w:r>
      <w:r w:rsidR="00D254CC">
        <w:t xml:space="preserve"> (холодный).</w:t>
      </w:r>
    </w:p>
    <w:p w14:paraId="0AE9CCB3" w14:textId="1EFEDC59" w:rsidR="005A79E1" w:rsidRDefault="00A55248">
      <w:pPr>
        <w:spacing w:after="117"/>
        <w:ind w:left="-5" w:right="5"/>
      </w:pPr>
      <w:r>
        <w:t xml:space="preserve"> </w:t>
      </w:r>
      <w:r w:rsidR="00D254CC">
        <w:t>В</w:t>
      </w:r>
      <w:r>
        <w:t>нима</w:t>
      </w:r>
      <w:r w:rsidR="00D254CC">
        <w:t>тельное отношение</w:t>
      </w:r>
      <w:r>
        <w:t xml:space="preserve"> к звуку нужно воспитывать у учеников всегда</w:t>
      </w:r>
      <w:r w:rsidR="00D254CC">
        <w:t>, так как хороший звук – это строительный материал.</w:t>
      </w:r>
    </w:p>
    <w:p w14:paraId="465E940B" w14:textId="65E8CF07" w:rsidR="005A79E1" w:rsidRDefault="00A55248">
      <w:pPr>
        <w:spacing w:after="0"/>
        <w:ind w:left="-5" w:right="5"/>
      </w:pPr>
      <w:r>
        <w:t xml:space="preserve">Ровность звучания </w:t>
      </w:r>
      <w:r w:rsidR="00D254CC">
        <w:t>зависит</w:t>
      </w:r>
      <w:r>
        <w:t xml:space="preserve"> </w:t>
      </w:r>
      <w:r w:rsidR="00D254CC">
        <w:t xml:space="preserve"> от </w:t>
      </w:r>
      <w:r>
        <w:t>равномерност</w:t>
      </w:r>
      <w:r w:rsidR="00D254CC">
        <w:t>и</w:t>
      </w:r>
      <w:r>
        <w:t xml:space="preserve"> чередования звуков во времени и силе. Ровность во времени означает, что звуки пассажа равны между собой по их длительности. Ровность по силе имеет в виду динамическую ровность, </w:t>
      </w:r>
    </w:p>
    <w:p w14:paraId="3562397F" w14:textId="5FB1C776" w:rsidR="005A79E1" w:rsidRDefault="00A55248">
      <w:pPr>
        <w:ind w:left="-5" w:right="-139"/>
      </w:pPr>
      <w:r>
        <w:t>то есть равномерные динамические " вилочки" (волны</w:t>
      </w:r>
      <w:r>
        <w:rPr>
          <w:noProof/>
        </w:rPr>
        <w:drawing>
          <wp:inline distT="0" distB="0" distL="0" distR="0" wp14:anchorId="54F057E3" wp14:editId="23687FC0">
            <wp:extent cx="1487170" cy="179705"/>
            <wp:effectExtent l="0" t="0" r="0" b="0"/>
            <wp:docPr id="1357" name="Picture 1357"/>
            <wp:cNvGraphicFramePr/>
            <a:graphic xmlns:a="http://schemas.openxmlformats.org/drawingml/2006/main">
              <a:graphicData uri="http://schemas.openxmlformats.org/drawingml/2006/picture">
                <pic:pic xmlns:pic="http://schemas.openxmlformats.org/drawingml/2006/picture">
                  <pic:nvPicPr>
                    <pic:cNvPr id="1357" name="Picture 1357"/>
                    <pic:cNvPicPr/>
                  </pic:nvPicPr>
                  <pic:blipFill>
                    <a:blip r:embed="rId16"/>
                    <a:stretch>
                      <a:fillRect/>
                    </a:stretch>
                  </pic:blipFill>
                  <pic:spPr>
                    <a:xfrm>
                      <a:off x="0" y="0"/>
                      <a:ext cx="1487170" cy="179705"/>
                    </a:xfrm>
                    <a:prstGeom prst="rect">
                      <a:avLst/>
                    </a:prstGeom>
                  </pic:spPr>
                </pic:pic>
              </a:graphicData>
            </a:graphic>
          </wp:inline>
        </w:drawing>
      </w:r>
      <w:r>
        <w:t xml:space="preserve">  крещендо и диминуэндо). При</w:t>
      </w:r>
      <w:r w:rsidR="00D254CC">
        <w:t xml:space="preserve"> разборе и</w:t>
      </w:r>
      <w:r>
        <w:t xml:space="preserve"> разучивании этюда нужно  мысленно представ</w:t>
      </w:r>
      <w:r w:rsidR="00D254CC">
        <w:t>ить</w:t>
      </w:r>
      <w:r>
        <w:t xml:space="preserve"> </w:t>
      </w:r>
      <w:r w:rsidR="00D254CC">
        <w:t>себе</w:t>
      </w:r>
      <w:r>
        <w:t xml:space="preserve"> наиболее подходящ</w:t>
      </w:r>
      <w:r w:rsidR="00D254CC">
        <w:t>ий</w:t>
      </w:r>
      <w:r>
        <w:t xml:space="preserve"> тембр звука, его окраск</w:t>
      </w:r>
      <w:r w:rsidR="00D254CC">
        <w:t>а</w:t>
      </w:r>
      <w:r>
        <w:t xml:space="preserve">. </w:t>
      </w:r>
      <w:r w:rsidR="00D254CC">
        <w:t>От в</w:t>
      </w:r>
      <w:r>
        <w:t>ыбранн</w:t>
      </w:r>
      <w:r w:rsidR="00D254CC">
        <w:t>ого</w:t>
      </w:r>
      <w:r>
        <w:t xml:space="preserve"> тембр</w:t>
      </w:r>
      <w:r w:rsidR="00D254CC">
        <w:t>а</w:t>
      </w:r>
      <w:r>
        <w:t xml:space="preserve"> будет </w:t>
      </w:r>
      <w:r w:rsidR="00D254CC">
        <w:t>зависеть</w:t>
      </w:r>
      <w:r>
        <w:t xml:space="preserve"> артикуляци</w:t>
      </w:r>
      <w:r w:rsidR="00D254CC">
        <w:t>я</w:t>
      </w:r>
      <w:r>
        <w:t>,  различн</w:t>
      </w:r>
      <w:r w:rsidR="00891F5F">
        <w:t>ая</w:t>
      </w:r>
      <w:r>
        <w:t xml:space="preserve"> степень легато или </w:t>
      </w:r>
      <w:proofErr w:type="spellStart"/>
      <w:r>
        <w:t>нонлегато</w:t>
      </w:r>
      <w:proofErr w:type="spellEnd"/>
      <w:r>
        <w:t xml:space="preserve"> и соответствующие этому приёмы игры. И наконец важнейшим музыкальным требованием является знание темпа и </w:t>
      </w:r>
      <w:r w:rsidR="00891F5F">
        <w:t>чувство</w:t>
      </w:r>
      <w:r>
        <w:t xml:space="preserve"> энергии движения разучиваемого этюда. Учащиеся </w:t>
      </w:r>
      <w:r w:rsidR="00891F5F">
        <w:t xml:space="preserve">постепенно </w:t>
      </w:r>
      <w:r>
        <w:t>должны стремиться, к настоящему темпу, который может быть несколько большим или меньшим в зависимости от возможностей ученика и в пределах указанного авторам обозначения. Ведь исполнени</w:t>
      </w:r>
      <w:r w:rsidR="00891F5F">
        <w:t>е</w:t>
      </w:r>
      <w:r>
        <w:t xml:space="preserve"> в н</w:t>
      </w:r>
      <w:r w:rsidR="00891F5F">
        <w:t>ужном</w:t>
      </w:r>
      <w:r>
        <w:t xml:space="preserve"> темпе и является целью, ради которой происходит вся </w:t>
      </w:r>
      <w:r w:rsidR="00891F5F">
        <w:t>проделываемая кропотливая</w:t>
      </w:r>
      <w:r>
        <w:t xml:space="preserve"> работа. Движение темпа </w:t>
      </w:r>
      <w:r w:rsidR="00891F5F">
        <w:t>едино</w:t>
      </w:r>
      <w:r>
        <w:t xml:space="preserve"> с ощущением энергии движения, с ритмической пульсацией, проявлением ритмического темперамента. Таким образом, если обязательным первым требованием в технической работе является сознательн</w:t>
      </w:r>
      <w:r w:rsidR="00891F5F">
        <w:t>а</w:t>
      </w:r>
      <w:r w:rsidR="002F148F">
        <w:t>я</w:t>
      </w:r>
      <w:r>
        <w:t xml:space="preserve"> постановка звуковых задач, то </w:t>
      </w:r>
      <w:r>
        <w:lastRenderedPageBreak/>
        <w:t xml:space="preserve">вторым будет тщательный звуковой контроль, </w:t>
      </w:r>
      <w:r w:rsidR="002F148F">
        <w:t>с помощью которого мы что-то исправляем и в дальнейшем улучшаем.</w:t>
      </w:r>
      <w:r>
        <w:t xml:space="preserve"> </w:t>
      </w:r>
    </w:p>
    <w:p w14:paraId="14448C44" w14:textId="46200BCA" w:rsidR="005A79E1" w:rsidRDefault="00A55248" w:rsidP="006F3696">
      <w:pPr>
        <w:ind w:left="-15" w:right="5" w:firstLine="0"/>
      </w:pPr>
      <w:r>
        <w:t xml:space="preserve"> </w:t>
      </w:r>
      <w:r w:rsidR="002F148F">
        <w:t>М</w:t>
      </w:r>
      <w:r>
        <w:t>ышечн</w:t>
      </w:r>
      <w:r w:rsidR="002F148F">
        <w:t>ая память и мышечное действие</w:t>
      </w:r>
      <w:r>
        <w:t xml:space="preserve"> подчинены музыкально-слуховой</w:t>
      </w:r>
      <w:r w:rsidR="002F148F">
        <w:t xml:space="preserve"> памяти</w:t>
      </w:r>
      <w:r>
        <w:t>.</w:t>
      </w:r>
      <w:r w:rsidR="002F148F">
        <w:t xml:space="preserve"> При заучивании движений, вызывающих</w:t>
      </w:r>
      <w:r w:rsidR="006F3696">
        <w:t xml:space="preserve"> звуки в музыкальной пьесе, главным регулятором служит не мышечное чувство, а слух.</w:t>
      </w:r>
      <w:r>
        <w:t xml:space="preserve"> Нужно стремиться направлять внимание играющего не на руки, а на слух. </w:t>
      </w:r>
    </w:p>
    <w:p w14:paraId="24C5B8FD" w14:textId="4A69B35E" w:rsidR="005A79E1" w:rsidRDefault="006F3696">
      <w:pPr>
        <w:spacing w:after="115"/>
        <w:ind w:left="-5" w:right="5"/>
      </w:pPr>
      <w:r>
        <w:t>Самым действенным, прямым путём в технической работе</w:t>
      </w:r>
      <w:r w:rsidR="00A55248">
        <w:t xml:space="preserve"> любого музыканта-исполнителя, в том числе и баяниста</w:t>
      </w:r>
      <w:r>
        <w:t xml:space="preserve"> является активный напряжённый слух</w:t>
      </w:r>
      <w:r w:rsidR="00A55248">
        <w:t xml:space="preserve">. Каждая неловкость, ошибка, замешательство пальцев происходит главным образом от психологических причин, от неверного слушания. </w:t>
      </w:r>
    </w:p>
    <w:p w14:paraId="505682CC" w14:textId="2548B365" w:rsidR="005A79E1" w:rsidRDefault="006F3696">
      <w:pPr>
        <w:spacing w:after="124"/>
        <w:ind w:left="-5" w:right="5"/>
      </w:pPr>
      <w:r>
        <w:t xml:space="preserve">Именно </w:t>
      </w:r>
      <w:r w:rsidR="00A55248">
        <w:t>через мобилизацию слухового контроля</w:t>
      </w:r>
      <w:r>
        <w:t xml:space="preserve"> ускоряется процесс запоминания движений</w:t>
      </w:r>
      <w:r w:rsidR="00A55248">
        <w:t xml:space="preserve">. Слуховая установка в занятиях дает возможность влияния на двигательные центры, двигательный инстинкт исполнителя, минуя сознание. Процесс </w:t>
      </w:r>
      <w:r>
        <w:t>запоминания</w:t>
      </w:r>
      <w:r w:rsidR="00A55248">
        <w:t xml:space="preserve"> в пальц</w:t>
      </w:r>
      <w:r>
        <w:t>ах</w:t>
      </w:r>
      <w:r w:rsidR="00A55248">
        <w:t>, автоматизаци</w:t>
      </w:r>
      <w:r>
        <w:t>я</w:t>
      </w:r>
      <w:r w:rsidR="00A55248">
        <w:t xml:space="preserve"> их работы быстрее и надежнее идёт через слух. Нужно сконцентрировать внимание ученика на слух</w:t>
      </w:r>
      <w:r>
        <w:t>е</w:t>
      </w:r>
      <w:r w:rsidR="00A55248">
        <w:t>, а не на пальц</w:t>
      </w:r>
      <w:r>
        <w:t>ах</w:t>
      </w:r>
      <w:r w:rsidR="00A55248">
        <w:t>. Слух является ведущим "</w:t>
      </w:r>
      <w:r>
        <w:t>винтиком</w:t>
      </w:r>
      <w:r w:rsidR="00A55248">
        <w:t xml:space="preserve">" и потому на него в первую очередь нужно воздействовать в процессе упражнения. Слуховой и мысленный методы занятий </w:t>
      </w:r>
      <w:r>
        <w:t>дают</w:t>
      </w:r>
      <w:r w:rsidR="00A55248">
        <w:t xml:space="preserve"> возможность существенного сокращения сроков приобретения двигательных навыков и количества занятий. </w:t>
      </w:r>
    </w:p>
    <w:p w14:paraId="21E4B17D" w14:textId="17464C3F" w:rsidR="005A79E1" w:rsidRDefault="00A55248">
      <w:pPr>
        <w:ind w:left="-5" w:right="5"/>
      </w:pPr>
      <w:r>
        <w:t>Продолжая</w:t>
      </w:r>
      <w:r w:rsidR="000627F9">
        <w:t xml:space="preserve"> дальше, необходимо ещё затронуть метод, помогающий в преодолении технических трудностей -</w:t>
      </w:r>
      <w:r>
        <w:t xml:space="preserve"> метод "вычленения", то есть выучивания отдельно взятых трудных эпизодов или тактов произведения.  </w:t>
      </w:r>
    </w:p>
    <w:p w14:paraId="5D79D908" w14:textId="38D46273" w:rsidR="005A79E1" w:rsidRDefault="00A55248">
      <w:pPr>
        <w:spacing w:after="82"/>
        <w:ind w:left="-5" w:right="5"/>
      </w:pPr>
      <w:r>
        <w:t xml:space="preserve">В таких случаях обычно повторяют неудобные переходы (связывая их с предыдущим и последующим), выделяют в медленном темпе то, что "забалтывается" концентрируя слух и волю и стремясь к тому, чтобы все ноты звучали ровно, как в ритмическом так и в звуковом отношении.   </w:t>
      </w:r>
    </w:p>
    <w:p w14:paraId="487B9092" w14:textId="602A6B6E" w:rsidR="005A79E1" w:rsidRDefault="00A55248" w:rsidP="002C2CC2">
      <w:pPr>
        <w:spacing w:after="122"/>
        <w:ind w:left="-5" w:right="5"/>
      </w:pPr>
      <w:r>
        <w:lastRenderedPageBreak/>
        <w:t>В практике работы</w:t>
      </w:r>
      <w:r w:rsidR="000627F9">
        <w:t xml:space="preserve"> с учащимся</w:t>
      </w:r>
      <w:r>
        <w:t xml:space="preserve"> полезно применять и "метод вариантов", заключающийся во временном варьировании различными способами авторского текста.</w:t>
      </w:r>
      <w:r w:rsidR="000627F9">
        <w:t xml:space="preserve"> Э</w:t>
      </w:r>
      <w:r>
        <w:t>то</w:t>
      </w:r>
      <w:r w:rsidR="000627F9">
        <w:t>т</w:t>
      </w:r>
      <w:r>
        <w:t xml:space="preserve"> метод активизирует восприятие, оживляет самоконтроль, притупляющийся при частом проигрывании технически трудных мест,</w:t>
      </w:r>
      <w:r w:rsidR="002C2CC2">
        <w:t xml:space="preserve"> так же </w:t>
      </w:r>
      <w:r>
        <w:t xml:space="preserve">он способствует быстрому совершенствованию исполнительской техники. </w:t>
      </w:r>
      <w:r w:rsidR="002C2CC2">
        <w:t>Одни</w:t>
      </w:r>
      <w:r>
        <w:t xml:space="preserve"> способы варьирования заключают в себе предварительное упрощение данной технической трудности, другие, наоборот, предлагают, её усложнение, после преодоления которого приходит легкость и непринужденность исполнения. Метод вариантов конечно же не  освобожда</w:t>
      </w:r>
      <w:r w:rsidR="002C2CC2">
        <w:t>ет</w:t>
      </w:r>
      <w:r>
        <w:t xml:space="preserve"> баяниста от упорного труда. При игре технического варианта требуется такое же волевое усилие, такая же тщательная отделка, как и при игре подлинного </w:t>
      </w:r>
      <w:r w:rsidR="002C2CC2">
        <w:t xml:space="preserve"> рисунка.</w:t>
      </w:r>
      <w:r>
        <w:t xml:space="preserve"> </w:t>
      </w:r>
    </w:p>
    <w:p w14:paraId="47661DE9" w14:textId="7315B361" w:rsidR="005A79E1" w:rsidRDefault="00A55248">
      <w:pPr>
        <w:ind w:left="-5" w:right="5"/>
      </w:pPr>
      <w:r>
        <w:t>К конкретным способам варьирования можно прибегать лишь тогда, когда будет ясно осознан художественный смысл произведения в целом.</w:t>
      </w:r>
      <w:r w:rsidR="002C2CC2">
        <w:t xml:space="preserve"> Не допустима небрежная игра, без контроля за качеством исполнения, без определённых художественных целей, вредно сказывающаяся на исполнении авторского рисунка.</w:t>
      </w:r>
      <w:r>
        <w:t xml:space="preserve"> Играть нужно выразительно, стремясь достигнуть большой чёткости и точности движений. Применяя способы варьирования</w:t>
      </w:r>
      <w:r w:rsidR="002C2CC2">
        <w:t>,</w:t>
      </w:r>
      <w:r>
        <w:t xml:space="preserve"> в начале следует </w:t>
      </w:r>
      <w:r w:rsidR="002C2CC2">
        <w:t>играть</w:t>
      </w:r>
      <w:r>
        <w:t xml:space="preserve"> в медленном темпе. Это позволяет овладеть технологией различных приёмов звукоизвлечения </w:t>
      </w:r>
      <w:r w:rsidR="002C2CC2">
        <w:t>(</w:t>
      </w:r>
      <w:r>
        <w:t xml:space="preserve"> удар</w:t>
      </w:r>
      <w:r w:rsidR="002C2CC2">
        <w:t xml:space="preserve"> пальцем</w:t>
      </w:r>
      <w:r>
        <w:t xml:space="preserve">, нажим др.), чётко представить необходимые изменения игровых положений руки, кисти, тщательно продумать детали нотного текста. Метод вариантов содержит в себе несколько основных способов: </w:t>
      </w:r>
    </w:p>
    <w:p w14:paraId="33964A90" w14:textId="77777777" w:rsidR="005A79E1" w:rsidRDefault="00A55248">
      <w:pPr>
        <w:spacing w:after="349" w:line="259" w:lineRule="auto"/>
        <w:ind w:left="-5" w:right="5"/>
      </w:pPr>
      <w:r>
        <w:t xml:space="preserve">-Изменение силы звука </w:t>
      </w:r>
    </w:p>
    <w:p w14:paraId="7962C842" w14:textId="77777777" w:rsidR="002C2CC2" w:rsidRDefault="00A55248">
      <w:pPr>
        <w:spacing w:after="347" w:line="259" w:lineRule="auto"/>
        <w:ind w:left="-5" w:right="5"/>
      </w:pPr>
      <w:r>
        <w:t>-Изменение туше (характер соприкосновения пальцев с клавишами)</w:t>
      </w:r>
    </w:p>
    <w:p w14:paraId="27B744C4" w14:textId="228F9563" w:rsidR="005A79E1" w:rsidRDefault="00A55248">
      <w:pPr>
        <w:spacing w:after="347" w:line="259" w:lineRule="auto"/>
        <w:ind w:left="-5" w:right="5"/>
      </w:pPr>
      <w:r>
        <w:t xml:space="preserve">-Изменение регистра </w:t>
      </w:r>
    </w:p>
    <w:p w14:paraId="3CD5CD7F" w14:textId="77777777" w:rsidR="005A79E1" w:rsidRDefault="00A55248">
      <w:pPr>
        <w:spacing w:after="347" w:line="259" w:lineRule="auto"/>
        <w:ind w:left="-5" w:right="5"/>
      </w:pPr>
      <w:r>
        <w:lastRenderedPageBreak/>
        <w:t xml:space="preserve">-Изменение тональности </w:t>
      </w:r>
    </w:p>
    <w:p w14:paraId="7139671D" w14:textId="77777777" w:rsidR="005A79E1" w:rsidRDefault="00A55248">
      <w:pPr>
        <w:spacing w:after="346" w:line="259" w:lineRule="auto"/>
        <w:ind w:left="-5" w:right="5"/>
      </w:pPr>
      <w:r>
        <w:t xml:space="preserve">-Изменение метроритма </w:t>
      </w:r>
    </w:p>
    <w:p w14:paraId="4235A58B" w14:textId="77777777" w:rsidR="005A79E1" w:rsidRDefault="00A55248">
      <w:pPr>
        <w:spacing w:after="349" w:line="259" w:lineRule="auto"/>
        <w:ind w:left="-5" w:right="5"/>
      </w:pPr>
      <w:r>
        <w:t xml:space="preserve">-Изменение штриха </w:t>
      </w:r>
    </w:p>
    <w:p w14:paraId="1F1C8F74" w14:textId="77777777" w:rsidR="005A79E1" w:rsidRDefault="00A55248">
      <w:pPr>
        <w:spacing w:after="349" w:line="259" w:lineRule="auto"/>
        <w:ind w:left="-5" w:right="5"/>
      </w:pPr>
      <w:r>
        <w:t xml:space="preserve">-Собирание мелодической линии в аккордовые построения </w:t>
      </w:r>
    </w:p>
    <w:p w14:paraId="4AC1DE1A" w14:textId="77777777" w:rsidR="007A1EF7" w:rsidRDefault="00A55248">
      <w:pPr>
        <w:spacing w:after="9" w:line="519" w:lineRule="auto"/>
        <w:ind w:left="-5" w:right="2758"/>
      </w:pPr>
      <w:r>
        <w:t>-</w:t>
      </w:r>
      <w:proofErr w:type="spellStart"/>
      <w:r>
        <w:t>Арпеджирование</w:t>
      </w:r>
      <w:proofErr w:type="spellEnd"/>
      <w:r>
        <w:t xml:space="preserve"> аккордовых построений </w:t>
      </w:r>
    </w:p>
    <w:p w14:paraId="25B81355" w14:textId="2414BDCB" w:rsidR="005A79E1" w:rsidRDefault="00A55248">
      <w:pPr>
        <w:spacing w:after="9" w:line="519" w:lineRule="auto"/>
        <w:ind w:left="-5" w:right="2758"/>
      </w:pPr>
      <w:r>
        <w:t xml:space="preserve">Рассмотрим каждый способ в отдельности.  </w:t>
      </w:r>
    </w:p>
    <w:p w14:paraId="21CA7494" w14:textId="56917A7D" w:rsidR="005A79E1" w:rsidRDefault="007A1EF7">
      <w:pPr>
        <w:spacing w:after="290" w:line="259" w:lineRule="auto"/>
        <w:ind w:left="-5"/>
        <w:jc w:val="left"/>
      </w:pPr>
      <w:r>
        <w:rPr>
          <w:b/>
        </w:rPr>
        <w:t xml:space="preserve">                                      </w:t>
      </w:r>
      <w:r w:rsidR="00A55248">
        <w:rPr>
          <w:b/>
        </w:rPr>
        <w:t xml:space="preserve">Изменение силы звука.  </w:t>
      </w:r>
    </w:p>
    <w:p w14:paraId="6EE71D4A" w14:textId="1B3FC5C2" w:rsidR="005A79E1" w:rsidRDefault="000A5923">
      <w:pPr>
        <w:spacing w:after="0"/>
        <w:ind w:left="-5" w:right="5"/>
      </w:pPr>
      <w:r>
        <w:t>Этот способ п</w:t>
      </w:r>
      <w:r w:rsidR="00A55248">
        <w:t>редполагает игру на различных динамических уровнях ( чередуя уровни</w:t>
      </w:r>
      <w:r>
        <w:t xml:space="preserve"> громко и тихо</w:t>
      </w:r>
      <w:r w:rsidR="00A55248">
        <w:t xml:space="preserve">), то есть комбинированными нюансами. При громкой игре слуховая память легче фиксирует </w:t>
      </w:r>
      <w:proofErr w:type="spellStart"/>
      <w:r>
        <w:t>з</w:t>
      </w:r>
      <w:r w:rsidR="00A55248">
        <w:t>вуковысотный</w:t>
      </w:r>
      <w:proofErr w:type="spellEnd"/>
      <w:r w:rsidR="00A55248">
        <w:t xml:space="preserve"> рисунок, такая игра даёт возможность более полно воспринимать гармоническую фактуру музыкального произведения. При игре тихим звуком баянист</w:t>
      </w:r>
      <w:r>
        <w:t>у приходиться вслушиваться в своё исполнение, это помогает ему активизировать слуховое восприятие.</w:t>
      </w:r>
      <w:r w:rsidR="00A55248">
        <w:t xml:space="preserve"> </w:t>
      </w:r>
    </w:p>
    <w:p w14:paraId="335BA3AF" w14:textId="18F61FB4" w:rsidR="005A79E1" w:rsidRDefault="00A55248" w:rsidP="000A5923">
      <w:pPr>
        <w:ind w:left="-15" w:right="5" w:firstLine="0"/>
      </w:pPr>
      <w:r>
        <w:t xml:space="preserve"> Игра комбинированными нюансами (когда исполнитель играет один такт громко, другой-тихо, затем наоборот) способствует быстрому переключению внимания и, следовательно, его активизации. </w:t>
      </w:r>
    </w:p>
    <w:p w14:paraId="5DA33788" w14:textId="31482FFC" w:rsidR="005A79E1" w:rsidRDefault="002F2484">
      <w:pPr>
        <w:spacing w:after="345" w:line="259" w:lineRule="auto"/>
        <w:ind w:left="-5"/>
        <w:jc w:val="left"/>
      </w:pPr>
      <w:r>
        <w:rPr>
          <w:b/>
        </w:rPr>
        <w:t xml:space="preserve">                                                </w:t>
      </w:r>
      <w:r w:rsidR="00A55248">
        <w:rPr>
          <w:b/>
        </w:rPr>
        <w:t xml:space="preserve">Изменение туше. </w:t>
      </w:r>
    </w:p>
    <w:p w14:paraId="599636C5" w14:textId="3C2B4F5F" w:rsidR="005A79E1" w:rsidRDefault="00A55248">
      <w:pPr>
        <w:ind w:left="-5" w:right="5"/>
      </w:pPr>
      <w:r>
        <w:t xml:space="preserve"> </w:t>
      </w:r>
      <w:r w:rsidR="000A5923">
        <w:t>И</w:t>
      </w:r>
      <w:r>
        <w:t xml:space="preserve">зменение туше </w:t>
      </w:r>
      <w:r w:rsidR="000A5923">
        <w:t>- это</w:t>
      </w:r>
      <w:r>
        <w:t xml:space="preserve"> изменение характера соприкосновения пальцев с клавишами</w:t>
      </w:r>
      <w:r w:rsidR="000A5923">
        <w:t>, оно так же полезно при работе над музыкальным произведением.</w:t>
      </w:r>
      <w:r>
        <w:t xml:space="preserve"> </w:t>
      </w:r>
    </w:p>
    <w:p w14:paraId="72BFFFA7" w14:textId="64E5191F" w:rsidR="005A79E1" w:rsidRDefault="00A55248">
      <w:pPr>
        <w:ind w:left="-5" w:right="5"/>
      </w:pPr>
      <w:r>
        <w:t xml:space="preserve">Например, произведение по замыслу автора, должно исполняться приемом лёгкого пальцевого удара. </w:t>
      </w:r>
      <w:r w:rsidR="00532439">
        <w:t>Но в</w:t>
      </w:r>
      <w:r>
        <w:t xml:space="preserve"> процессе работы над данным произведением  использ</w:t>
      </w:r>
      <w:r w:rsidR="00532439">
        <w:t>уется</w:t>
      </w:r>
      <w:r>
        <w:t xml:space="preserve"> приём пальцевого нажима. Сочетание этих приёмов позволит </w:t>
      </w:r>
      <w:r>
        <w:lastRenderedPageBreak/>
        <w:t xml:space="preserve">избежать как поверхностной, так и тяжёлой игры. При этом надо следить за тем, чтобы не было мышечного перенапряжения и быстрой утомляемости рук. </w:t>
      </w:r>
    </w:p>
    <w:p w14:paraId="4ABF8C93" w14:textId="78DFA57B" w:rsidR="005A79E1" w:rsidRDefault="002F2484">
      <w:pPr>
        <w:spacing w:after="290" w:line="259" w:lineRule="auto"/>
        <w:ind w:left="-5"/>
        <w:jc w:val="left"/>
      </w:pPr>
      <w:r>
        <w:rPr>
          <w:b/>
        </w:rPr>
        <w:t xml:space="preserve">                                             </w:t>
      </w:r>
      <w:r w:rsidR="00A55248">
        <w:rPr>
          <w:b/>
        </w:rPr>
        <w:t xml:space="preserve">Изменение регистра.  </w:t>
      </w:r>
    </w:p>
    <w:p w14:paraId="3180B440" w14:textId="31A93FFE" w:rsidR="005A79E1" w:rsidRDefault="00A55248">
      <w:pPr>
        <w:ind w:left="-5" w:right="5"/>
      </w:pPr>
      <w:r>
        <w:t xml:space="preserve">Изменение регистра предполагает перенос технически трудного отрывка из верхнего регистра в нижний. Польза данного способа разучивания </w:t>
      </w:r>
      <w:r w:rsidR="00532439">
        <w:t>такова</w:t>
      </w:r>
      <w:r>
        <w:t xml:space="preserve">: во-первых, играя на октаву ниже, исполнитель лучше слышит и ярче воспринимает звучание. Во-вторых, технически трудный отрывок </w:t>
      </w:r>
      <w:r w:rsidR="00532439">
        <w:t>разучивается</w:t>
      </w:r>
      <w:r>
        <w:t xml:space="preserve"> при более удобном положении рук.  </w:t>
      </w:r>
    </w:p>
    <w:p w14:paraId="318FD4B7" w14:textId="7039E5FA" w:rsidR="005A79E1" w:rsidRDefault="002F2484">
      <w:pPr>
        <w:spacing w:after="290" w:line="259" w:lineRule="auto"/>
        <w:ind w:left="-5"/>
        <w:jc w:val="left"/>
      </w:pPr>
      <w:r>
        <w:rPr>
          <w:b/>
        </w:rPr>
        <w:t xml:space="preserve">                                           </w:t>
      </w:r>
      <w:r w:rsidR="00A55248">
        <w:rPr>
          <w:b/>
        </w:rPr>
        <w:t xml:space="preserve">Изменение тональности.  </w:t>
      </w:r>
    </w:p>
    <w:p w14:paraId="75E045AC" w14:textId="77777777" w:rsidR="005A79E1" w:rsidRDefault="00A55248">
      <w:pPr>
        <w:ind w:left="-5" w:right="5"/>
      </w:pPr>
      <w:r>
        <w:t xml:space="preserve">Заключается в транспонировании разучиваемого отрывка вверх и вниз на полтора тона (при соблюдении выбранной аппликатуры). Транспонирование активизирует слуховое восприятие технически трудного эпизода, заставляет заново осознать гармонию, интервальное соотношение.  </w:t>
      </w:r>
    </w:p>
    <w:p w14:paraId="37DDC57B" w14:textId="50336207" w:rsidR="005A79E1" w:rsidRDefault="002F2484">
      <w:pPr>
        <w:spacing w:after="325" w:line="259" w:lineRule="auto"/>
        <w:ind w:left="-5"/>
        <w:jc w:val="left"/>
      </w:pPr>
      <w:r>
        <w:rPr>
          <w:b/>
        </w:rPr>
        <w:t xml:space="preserve">                                       </w:t>
      </w:r>
      <w:r w:rsidR="00A55248">
        <w:rPr>
          <w:b/>
        </w:rPr>
        <w:t xml:space="preserve">Изменение метроритма.  </w:t>
      </w:r>
    </w:p>
    <w:p w14:paraId="51EDCC09" w14:textId="77777777" w:rsidR="005A79E1" w:rsidRDefault="00A55248">
      <w:pPr>
        <w:tabs>
          <w:tab w:val="center" w:pos="2220"/>
          <w:tab w:val="center" w:pos="4350"/>
          <w:tab w:val="center" w:pos="6168"/>
          <w:tab w:val="center" w:pos="7995"/>
          <w:tab w:val="right" w:pos="9362"/>
        </w:tabs>
        <w:spacing w:after="198" w:line="259" w:lineRule="auto"/>
        <w:ind w:left="-15" w:firstLine="0"/>
        <w:jc w:val="left"/>
      </w:pPr>
      <w:r>
        <w:t xml:space="preserve">Может </w:t>
      </w:r>
      <w:r>
        <w:tab/>
        <w:t xml:space="preserve">осуществляться </w:t>
      </w:r>
      <w:r>
        <w:tab/>
        <w:t xml:space="preserve">различными </w:t>
      </w:r>
      <w:r>
        <w:tab/>
        <w:t xml:space="preserve">приёмами: </w:t>
      </w:r>
      <w:r>
        <w:tab/>
        <w:t xml:space="preserve">метрическое </w:t>
      </w:r>
      <w:r>
        <w:tab/>
        <w:t xml:space="preserve">и </w:t>
      </w:r>
    </w:p>
    <w:p w14:paraId="2AB952A2" w14:textId="77777777" w:rsidR="005A79E1" w:rsidRDefault="00A55248">
      <w:pPr>
        <w:ind w:left="-5" w:right="5"/>
      </w:pPr>
      <w:proofErr w:type="spellStart"/>
      <w:r>
        <w:t>противометрическое</w:t>
      </w:r>
      <w:proofErr w:type="spellEnd"/>
      <w:r>
        <w:t xml:space="preserve"> акцентирование, игра с намеренным остановками на метрически сильных и слабых долях. Сущность метрического акцентирования в том, что выделяются не только начала тактов и полутактов, но и начальные звуки долевых групп. </w:t>
      </w:r>
    </w:p>
    <w:p w14:paraId="22A3D0C4" w14:textId="77777777" w:rsidR="005A79E1" w:rsidRDefault="00A55248">
      <w:pPr>
        <w:tabs>
          <w:tab w:val="right" w:pos="9362"/>
        </w:tabs>
        <w:spacing w:line="259" w:lineRule="auto"/>
        <w:ind w:left="-15" w:firstLine="0"/>
        <w:jc w:val="left"/>
      </w:pPr>
      <w:r>
        <w:t>Если в оригинале, например, дано:</w:t>
      </w:r>
      <w:r>
        <w:rPr>
          <w:rFonts w:ascii="Calibri" w:eastAsia="Calibri" w:hAnsi="Calibri" w:cs="Calibri"/>
          <w:sz w:val="22"/>
        </w:rPr>
        <w:t xml:space="preserve">  </w:t>
      </w:r>
      <w:r>
        <w:rPr>
          <w:rFonts w:ascii="Calibri" w:eastAsia="Calibri" w:hAnsi="Calibri" w:cs="Calibri"/>
          <w:sz w:val="22"/>
        </w:rPr>
        <w:tab/>
      </w:r>
      <w:r>
        <w:rPr>
          <w:noProof/>
        </w:rPr>
        <w:drawing>
          <wp:inline distT="0" distB="0" distL="0" distR="0" wp14:anchorId="7AF9ABE2" wp14:editId="5743F3B6">
            <wp:extent cx="2876550" cy="266700"/>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r:embed="rId17"/>
                    <a:stretch>
                      <a:fillRect/>
                    </a:stretch>
                  </pic:blipFill>
                  <pic:spPr>
                    <a:xfrm>
                      <a:off x="0" y="0"/>
                      <a:ext cx="2876550" cy="266700"/>
                    </a:xfrm>
                    <a:prstGeom prst="rect">
                      <a:avLst/>
                    </a:prstGeom>
                  </pic:spPr>
                </pic:pic>
              </a:graphicData>
            </a:graphic>
          </wp:inline>
        </w:drawing>
      </w:r>
    </w:p>
    <w:p w14:paraId="018CC6B9" w14:textId="77777777" w:rsidR="005A79E1" w:rsidRDefault="00A55248">
      <w:pPr>
        <w:spacing w:after="0"/>
        <w:ind w:left="-5" w:right="5"/>
      </w:pPr>
      <w:r>
        <w:t xml:space="preserve">То при исполнении данным приемом авторский текст будет проигрываться так: </w:t>
      </w:r>
      <w:r>
        <w:rPr>
          <w:rFonts w:ascii="Calibri" w:eastAsia="Calibri" w:hAnsi="Calibri" w:cs="Calibri"/>
          <w:vertAlign w:val="subscript"/>
        </w:rPr>
        <w:t xml:space="preserve"> </w:t>
      </w:r>
      <w:r>
        <w:t xml:space="preserve"> </w:t>
      </w:r>
      <w:r>
        <w:tab/>
      </w:r>
      <w:r>
        <w:rPr>
          <w:noProof/>
        </w:rPr>
        <w:drawing>
          <wp:inline distT="0" distB="0" distL="0" distR="0" wp14:anchorId="64E97BA2" wp14:editId="6C38F2FB">
            <wp:extent cx="2881122" cy="354330"/>
            <wp:effectExtent l="0" t="0" r="0" b="0"/>
            <wp:docPr id="1664" name="Picture 1664"/>
            <wp:cNvGraphicFramePr/>
            <a:graphic xmlns:a="http://schemas.openxmlformats.org/drawingml/2006/main">
              <a:graphicData uri="http://schemas.openxmlformats.org/drawingml/2006/picture">
                <pic:pic xmlns:pic="http://schemas.openxmlformats.org/drawingml/2006/picture">
                  <pic:nvPicPr>
                    <pic:cNvPr id="1664" name="Picture 1664"/>
                    <pic:cNvPicPr/>
                  </pic:nvPicPr>
                  <pic:blipFill>
                    <a:blip r:embed="rId18"/>
                    <a:stretch>
                      <a:fillRect/>
                    </a:stretch>
                  </pic:blipFill>
                  <pic:spPr>
                    <a:xfrm>
                      <a:off x="0" y="0"/>
                      <a:ext cx="2881122" cy="354330"/>
                    </a:xfrm>
                    <a:prstGeom prst="rect">
                      <a:avLst/>
                    </a:prstGeom>
                  </pic:spPr>
                </pic:pic>
              </a:graphicData>
            </a:graphic>
          </wp:inline>
        </w:drawing>
      </w:r>
    </w:p>
    <w:p w14:paraId="10B060AE" w14:textId="77777777" w:rsidR="005A79E1" w:rsidRDefault="00A55248">
      <w:pPr>
        <w:ind w:left="-5" w:right="5"/>
      </w:pPr>
      <w:r>
        <w:t xml:space="preserve">Польза этого приёма в том, что, во-первых, у исполнителя обостряется чувство метрической пульсации, а во-вторых, укрепляются кисть и пальцы.  </w:t>
      </w:r>
    </w:p>
    <w:p w14:paraId="5979B2E6" w14:textId="77777777" w:rsidR="005A79E1" w:rsidRDefault="00A55248">
      <w:pPr>
        <w:spacing w:after="14"/>
        <w:ind w:left="-5" w:right="5"/>
      </w:pPr>
      <w:proofErr w:type="spellStart"/>
      <w:r>
        <w:lastRenderedPageBreak/>
        <w:t>Противометрическое</w:t>
      </w:r>
      <w:proofErr w:type="spellEnd"/>
      <w:r>
        <w:t xml:space="preserve"> акцентирование - это перенос акцента на один из слабых звуков долевой группы. Тот же музыкальный пример будет </w:t>
      </w:r>
    </w:p>
    <w:p w14:paraId="2CD11608" w14:textId="77777777" w:rsidR="005A79E1" w:rsidRDefault="00A55248">
      <w:pPr>
        <w:spacing w:after="284" w:line="259" w:lineRule="auto"/>
        <w:ind w:left="-5" w:right="5"/>
      </w:pPr>
      <w:r>
        <w:t>исполняться так:</w:t>
      </w:r>
      <w:r>
        <w:rPr>
          <w:rFonts w:ascii="Calibri" w:eastAsia="Calibri" w:hAnsi="Calibri" w:cs="Calibri"/>
          <w:sz w:val="22"/>
        </w:rPr>
        <w:t xml:space="preserve"> </w:t>
      </w:r>
      <w:r>
        <w:t xml:space="preserve"> </w:t>
      </w:r>
    </w:p>
    <w:p w14:paraId="6C47056C" w14:textId="77777777" w:rsidR="005A79E1" w:rsidRDefault="00A55248">
      <w:pPr>
        <w:tabs>
          <w:tab w:val="right" w:pos="9362"/>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14:anchorId="5FCE6E0F" wp14:editId="0D611E6D">
                <wp:extent cx="4522470" cy="441960"/>
                <wp:effectExtent l="0" t="0" r="0" b="0"/>
                <wp:docPr id="14418" name="Group 14418"/>
                <wp:cNvGraphicFramePr/>
                <a:graphic xmlns:a="http://schemas.openxmlformats.org/drawingml/2006/main">
                  <a:graphicData uri="http://schemas.microsoft.com/office/word/2010/wordprocessingGroup">
                    <wpg:wgp>
                      <wpg:cNvGrpSpPr/>
                      <wpg:grpSpPr>
                        <a:xfrm>
                          <a:off x="0" y="0"/>
                          <a:ext cx="4522470" cy="441960"/>
                          <a:chOff x="0" y="0"/>
                          <a:chExt cx="4522470" cy="441960"/>
                        </a:xfrm>
                      </wpg:grpSpPr>
                      <pic:pic xmlns:pic="http://schemas.openxmlformats.org/drawingml/2006/picture">
                        <pic:nvPicPr>
                          <pic:cNvPr id="1666" name="Picture 1666"/>
                          <pic:cNvPicPr/>
                        </pic:nvPicPr>
                        <pic:blipFill>
                          <a:blip r:embed="rId19"/>
                          <a:stretch>
                            <a:fillRect/>
                          </a:stretch>
                        </pic:blipFill>
                        <pic:spPr>
                          <a:xfrm>
                            <a:off x="0" y="0"/>
                            <a:ext cx="2175510" cy="441960"/>
                          </a:xfrm>
                          <a:prstGeom prst="rect">
                            <a:avLst/>
                          </a:prstGeom>
                        </pic:spPr>
                      </pic:pic>
                      <pic:pic xmlns:pic="http://schemas.openxmlformats.org/drawingml/2006/picture">
                        <pic:nvPicPr>
                          <pic:cNvPr id="1668" name="Picture 1668"/>
                          <pic:cNvPicPr/>
                        </pic:nvPicPr>
                        <pic:blipFill>
                          <a:blip r:embed="rId20"/>
                          <a:stretch>
                            <a:fillRect/>
                          </a:stretch>
                        </pic:blipFill>
                        <pic:spPr>
                          <a:xfrm>
                            <a:off x="2103120" y="0"/>
                            <a:ext cx="2419350" cy="441960"/>
                          </a:xfrm>
                          <a:prstGeom prst="rect">
                            <a:avLst/>
                          </a:prstGeom>
                        </pic:spPr>
                      </pic:pic>
                    </wpg:wgp>
                  </a:graphicData>
                </a:graphic>
              </wp:inline>
            </w:drawing>
          </mc:Choice>
          <mc:Fallback xmlns:a="http://schemas.openxmlformats.org/drawingml/2006/main">
            <w:pict>
              <v:group id="Group 14418" style="width:356.1pt;height:34.8pt;mso-position-horizontal-relative:char;mso-position-vertical-relative:line" coordsize="45224,4419">
                <v:shape id="Picture 1666" style="position:absolute;width:21755;height:4419;left:0;top:0;" filled="f">
                  <v:imagedata r:id="rId21"/>
                </v:shape>
                <v:shape id="Picture 1668" style="position:absolute;width:24193;height:4419;left:21031;top:0;" filled="f">
                  <v:imagedata r:id="rId22"/>
                </v:shape>
              </v:group>
            </w:pict>
          </mc:Fallback>
        </mc:AlternateContent>
      </w:r>
    </w:p>
    <w:p w14:paraId="7BA7FC3D" w14:textId="77777777" w:rsidR="005A79E1" w:rsidRDefault="00A55248">
      <w:pPr>
        <w:spacing w:after="118"/>
        <w:ind w:left="-5" w:right="5"/>
      </w:pPr>
      <w:r>
        <w:t xml:space="preserve">При таком разучивание метрически слабые доли такта лучше фиксируются слуховой и "мышечной" памятью, укрепляется  </w:t>
      </w:r>
      <w:proofErr w:type="spellStart"/>
      <w:r>
        <w:t>слухо</w:t>
      </w:r>
      <w:proofErr w:type="spellEnd"/>
      <w:r>
        <w:t xml:space="preserve"> - двигательная связь.  </w:t>
      </w:r>
    </w:p>
    <w:p w14:paraId="7684A1AC" w14:textId="77777777" w:rsidR="005A79E1" w:rsidRDefault="00A55248">
      <w:pPr>
        <w:spacing w:after="128" w:line="384" w:lineRule="auto"/>
        <w:ind w:left="0" w:firstLine="0"/>
        <w:jc w:val="left"/>
      </w:pPr>
      <w:r>
        <w:t xml:space="preserve">Полезным также является приём игры с намеренными остановками, который заключается в следующем: при работе над пассажем нужно делать небольшие остановки ( </w:t>
      </w:r>
      <w:r>
        <w:rPr>
          <w:noProof/>
        </w:rPr>
        <w:drawing>
          <wp:inline distT="0" distB="0" distL="0" distR="0" wp14:anchorId="61D9016E" wp14:editId="5D18BDE3">
            <wp:extent cx="276860" cy="179603"/>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23"/>
                    <a:stretch>
                      <a:fillRect/>
                    </a:stretch>
                  </pic:blipFill>
                  <pic:spPr>
                    <a:xfrm>
                      <a:off x="0" y="0"/>
                      <a:ext cx="276860" cy="179603"/>
                    </a:xfrm>
                    <a:prstGeom prst="rect">
                      <a:avLst/>
                    </a:prstGeom>
                  </pic:spPr>
                </pic:pic>
              </a:graphicData>
            </a:graphic>
          </wp:inline>
        </w:drawing>
      </w:r>
      <w:r>
        <w:t xml:space="preserve"> ) на метрически сильных долях, сначала на первом звуке группы, состоящей из 4,6,8 нот.  </w:t>
      </w:r>
    </w:p>
    <w:p w14:paraId="593B4AE1" w14:textId="77777777" w:rsidR="005A79E1" w:rsidRDefault="00A55248">
      <w:pPr>
        <w:spacing w:after="0" w:line="259" w:lineRule="auto"/>
        <w:ind w:left="0" w:right="3781" w:firstLine="0"/>
        <w:jc w:val="center"/>
      </w:pPr>
      <w:r>
        <w:rPr>
          <w:rFonts w:ascii="Calibri" w:eastAsia="Calibri" w:hAnsi="Calibri" w:cs="Calibri"/>
          <w:noProof/>
          <w:sz w:val="22"/>
        </w:rPr>
        <mc:AlternateContent>
          <mc:Choice Requires="wpg">
            <w:drawing>
              <wp:inline distT="0" distB="0" distL="0" distR="0" wp14:anchorId="1939A102" wp14:editId="52E280A6">
                <wp:extent cx="3368040" cy="542290"/>
                <wp:effectExtent l="0" t="0" r="0" b="0"/>
                <wp:docPr id="14765" name="Group 14765"/>
                <wp:cNvGraphicFramePr/>
                <a:graphic xmlns:a="http://schemas.openxmlformats.org/drawingml/2006/main">
                  <a:graphicData uri="http://schemas.microsoft.com/office/word/2010/wordprocessingGroup">
                    <wpg:wgp>
                      <wpg:cNvGrpSpPr/>
                      <wpg:grpSpPr>
                        <a:xfrm>
                          <a:off x="0" y="0"/>
                          <a:ext cx="3368040" cy="542290"/>
                          <a:chOff x="0" y="0"/>
                          <a:chExt cx="3368040" cy="542290"/>
                        </a:xfrm>
                      </wpg:grpSpPr>
                      <pic:pic xmlns:pic="http://schemas.openxmlformats.org/drawingml/2006/picture">
                        <pic:nvPicPr>
                          <pic:cNvPr id="1757" name="Picture 1757"/>
                          <pic:cNvPicPr/>
                        </pic:nvPicPr>
                        <pic:blipFill>
                          <a:blip r:embed="rId24"/>
                          <a:stretch>
                            <a:fillRect/>
                          </a:stretch>
                        </pic:blipFill>
                        <pic:spPr>
                          <a:xfrm>
                            <a:off x="60960" y="0"/>
                            <a:ext cx="165735" cy="106680"/>
                          </a:xfrm>
                          <a:prstGeom prst="rect">
                            <a:avLst/>
                          </a:prstGeom>
                        </pic:spPr>
                      </pic:pic>
                      <pic:pic xmlns:pic="http://schemas.openxmlformats.org/drawingml/2006/picture">
                        <pic:nvPicPr>
                          <pic:cNvPr id="1759" name="Picture 1759"/>
                          <pic:cNvPicPr/>
                        </pic:nvPicPr>
                        <pic:blipFill>
                          <a:blip r:embed="rId24"/>
                          <a:stretch>
                            <a:fillRect/>
                          </a:stretch>
                        </pic:blipFill>
                        <pic:spPr>
                          <a:xfrm>
                            <a:off x="1690370" y="28575"/>
                            <a:ext cx="165735" cy="106680"/>
                          </a:xfrm>
                          <a:prstGeom prst="rect">
                            <a:avLst/>
                          </a:prstGeom>
                        </pic:spPr>
                      </pic:pic>
                      <pic:pic xmlns:pic="http://schemas.openxmlformats.org/drawingml/2006/picture">
                        <pic:nvPicPr>
                          <pic:cNvPr id="1765" name="Picture 1765"/>
                          <pic:cNvPicPr/>
                        </pic:nvPicPr>
                        <pic:blipFill>
                          <a:blip r:embed="rId25"/>
                          <a:stretch>
                            <a:fillRect/>
                          </a:stretch>
                        </pic:blipFill>
                        <pic:spPr>
                          <a:xfrm>
                            <a:off x="0" y="138430"/>
                            <a:ext cx="3368040" cy="403860"/>
                          </a:xfrm>
                          <a:prstGeom prst="rect">
                            <a:avLst/>
                          </a:prstGeom>
                        </pic:spPr>
                      </pic:pic>
                    </wpg:wgp>
                  </a:graphicData>
                </a:graphic>
              </wp:inline>
            </w:drawing>
          </mc:Choice>
          <mc:Fallback xmlns:a="http://schemas.openxmlformats.org/drawingml/2006/main">
            <w:pict>
              <v:group id="Group 14765" style="width:265.2pt;height:42.7pt;mso-position-horizontal-relative:char;mso-position-vertical-relative:line" coordsize="33680,5422">
                <v:shape id="Picture 1757" style="position:absolute;width:1657;height:1066;left:609;top:0;" filled="f">
                  <v:imagedata r:id="rId26"/>
                </v:shape>
                <v:shape id="Picture 1759" style="position:absolute;width:1657;height:1066;left:16903;top:285;" filled="f">
                  <v:imagedata r:id="rId26"/>
                </v:shape>
                <v:shape id="Picture 1765" style="position:absolute;width:33680;height:4038;left:0;top:1384;" filled="f">
                  <v:imagedata r:id="rId27"/>
                </v:shape>
              </v:group>
            </w:pict>
          </mc:Fallback>
        </mc:AlternateContent>
      </w:r>
      <w:r>
        <w:t xml:space="preserve"> </w:t>
      </w:r>
    </w:p>
    <w:p w14:paraId="52B47C45" w14:textId="77777777" w:rsidR="005A79E1" w:rsidRDefault="00A55248">
      <w:pPr>
        <w:spacing w:after="350" w:line="259" w:lineRule="auto"/>
        <w:ind w:left="0" w:firstLine="0"/>
        <w:jc w:val="left"/>
      </w:pPr>
      <w:r>
        <w:t xml:space="preserve"> </w:t>
      </w:r>
    </w:p>
    <w:p w14:paraId="7110376F" w14:textId="77777777" w:rsidR="005A79E1" w:rsidRDefault="00A55248">
      <w:pPr>
        <w:spacing w:after="7" w:line="259" w:lineRule="auto"/>
        <w:ind w:left="-5" w:right="5"/>
      </w:pPr>
      <w:r>
        <w:t xml:space="preserve">Затем можно переходить к проигрыванию с более редкими остановками: </w:t>
      </w:r>
    </w:p>
    <w:p w14:paraId="162B8B66" w14:textId="77777777" w:rsidR="005A79E1" w:rsidRDefault="00A55248">
      <w:pPr>
        <w:spacing w:after="529" w:line="259" w:lineRule="auto"/>
        <w:ind w:left="-2" w:firstLine="0"/>
        <w:jc w:val="left"/>
      </w:pPr>
      <w:r>
        <w:rPr>
          <w:rFonts w:ascii="Calibri" w:eastAsia="Calibri" w:hAnsi="Calibri" w:cs="Calibri"/>
          <w:noProof/>
          <w:sz w:val="22"/>
        </w:rPr>
        <mc:AlternateContent>
          <mc:Choice Requires="wpg">
            <w:drawing>
              <wp:inline distT="0" distB="0" distL="0" distR="0" wp14:anchorId="566E3F9D" wp14:editId="5E8B45AC">
                <wp:extent cx="3368040" cy="502920"/>
                <wp:effectExtent l="0" t="0" r="0" b="0"/>
                <wp:docPr id="14766" name="Group 14766"/>
                <wp:cNvGraphicFramePr/>
                <a:graphic xmlns:a="http://schemas.openxmlformats.org/drawingml/2006/main">
                  <a:graphicData uri="http://schemas.microsoft.com/office/word/2010/wordprocessingGroup">
                    <wpg:wgp>
                      <wpg:cNvGrpSpPr/>
                      <wpg:grpSpPr>
                        <a:xfrm>
                          <a:off x="0" y="0"/>
                          <a:ext cx="3368040" cy="502920"/>
                          <a:chOff x="0" y="0"/>
                          <a:chExt cx="3368040" cy="502920"/>
                        </a:xfrm>
                      </wpg:grpSpPr>
                      <pic:pic xmlns:pic="http://schemas.openxmlformats.org/drawingml/2006/picture">
                        <pic:nvPicPr>
                          <pic:cNvPr id="1761" name="Picture 1761"/>
                          <pic:cNvPicPr/>
                        </pic:nvPicPr>
                        <pic:blipFill>
                          <a:blip r:embed="rId25"/>
                          <a:stretch>
                            <a:fillRect/>
                          </a:stretch>
                        </pic:blipFill>
                        <pic:spPr>
                          <a:xfrm>
                            <a:off x="0" y="99060"/>
                            <a:ext cx="3368040" cy="403860"/>
                          </a:xfrm>
                          <a:prstGeom prst="rect">
                            <a:avLst/>
                          </a:prstGeom>
                        </pic:spPr>
                      </pic:pic>
                      <pic:pic xmlns:pic="http://schemas.openxmlformats.org/drawingml/2006/picture">
                        <pic:nvPicPr>
                          <pic:cNvPr id="1763" name="Picture 1763"/>
                          <pic:cNvPicPr/>
                        </pic:nvPicPr>
                        <pic:blipFill>
                          <a:blip r:embed="rId24"/>
                          <a:stretch>
                            <a:fillRect/>
                          </a:stretch>
                        </pic:blipFill>
                        <pic:spPr>
                          <a:xfrm>
                            <a:off x="60960" y="0"/>
                            <a:ext cx="165735" cy="106680"/>
                          </a:xfrm>
                          <a:prstGeom prst="rect">
                            <a:avLst/>
                          </a:prstGeom>
                        </pic:spPr>
                      </pic:pic>
                    </wpg:wgp>
                  </a:graphicData>
                </a:graphic>
              </wp:inline>
            </w:drawing>
          </mc:Choice>
          <mc:Fallback xmlns:a="http://schemas.openxmlformats.org/drawingml/2006/main">
            <w:pict>
              <v:group id="Group 14766" style="width:265.2pt;height:39.6pt;mso-position-horizontal-relative:char;mso-position-vertical-relative:line" coordsize="33680,5029">
                <v:shape id="Picture 1761" style="position:absolute;width:33680;height:4038;left:0;top:990;" filled="f">
                  <v:imagedata r:id="rId27"/>
                </v:shape>
                <v:shape id="Picture 1763" style="position:absolute;width:1657;height:1066;left:609;top:0;" filled="f">
                  <v:imagedata r:id="rId26"/>
                </v:shape>
              </v:group>
            </w:pict>
          </mc:Fallback>
        </mc:AlternateContent>
      </w:r>
    </w:p>
    <w:p w14:paraId="1F8F7517" w14:textId="77777777" w:rsidR="005A79E1" w:rsidRDefault="00A55248">
      <w:pPr>
        <w:ind w:left="-5" w:right="5"/>
      </w:pPr>
      <w:r>
        <w:t xml:space="preserve">Смысл этого приёма состоит в том, что остановка позволяет спокойно окинуть взором очередное "звено" звуков и сыграть его более совершенно.  При этом необходимо добиваться, чтобы даже длинные "звенья" схватывались сразу одним мысленным усилием. Остановка может быть такой длительности, какая необходима для наилучшей подготовки последующего движения. </w:t>
      </w:r>
    </w:p>
    <w:p w14:paraId="5D8BAD33" w14:textId="77777777" w:rsidR="005A79E1" w:rsidRDefault="00A55248">
      <w:pPr>
        <w:spacing w:after="359" w:line="259" w:lineRule="auto"/>
        <w:ind w:left="-5" w:right="5"/>
      </w:pPr>
      <w:r>
        <w:t xml:space="preserve">Существует ещё один приём изменения метро ритма-  </w:t>
      </w:r>
    </w:p>
    <w:p w14:paraId="5280600F" w14:textId="77777777" w:rsidR="005A79E1" w:rsidRDefault="00A55248">
      <w:pPr>
        <w:spacing w:after="345" w:line="259" w:lineRule="auto"/>
        <w:ind w:left="-5"/>
        <w:jc w:val="left"/>
      </w:pPr>
      <w:r>
        <w:rPr>
          <w:b/>
        </w:rPr>
        <w:t xml:space="preserve">Членение одинаковых длительностей на разные дробные доли. </w:t>
      </w:r>
    </w:p>
    <w:p w14:paraId="21F1F3D2" w14:textId="77777777" w:rsidR="005A79E1" w:rsidRDefault="00A55248">
      <w:pPr>
        <w:spacing w:after="3"/>
        <w:ind w:left="244" w:right="5" w:hanging="259"/>
      </w:pPr>
      <w:r>
        <w:lastRenderedPageBreak/>
        <w:t xml:space="preserve">Например: вместо равномерного движения восьмыми, имеющегося в </w:t>
      </w:r>
      <w:r>
        <w:rPr>
          <w:rFonts w:ascii="Calibri" w:eastAsia="Calibri" w:hAnsi="Calibri" w:cs="Calibri"/>
          <w:noProof/>
          <w:sz w:val="22"/>
        </w:rPr>
        <mc:AlternateContent>
          <mc:Choice Requires="wpg">
            <w:drawing>
              <wp:inline distT="0" distB="0" distL="0" distR="0" wp14:anchorId="1FFCB6F2" wp14:editId="3D032520">
                <wp:extent cx="1011555" cy="434340"/>
                <wp:effectExtent l="0" t="0" r="0" b="0"/>
                <wp:docPr id="14767" name="Group 14767"/>
                <wp:cNvGraphicFramePr/>
                <a:graphic xmlns:a="http://schemas.openxmlformats.org/drawingml/2006/main">
                  <a:graphicData uri="http://schemas.microsoft.com/office/word/2010/wordprocessingGroup">
                    <wpg:wgp>
                      <wpg:cNvGrpSpPr/>
                      <wpg:grpSpPr>
                        <a:xfrm>
                          <a:off x="0" y="0"/>
                          <a:ext cx="1011555" cy="434340"/>
                          <a:chOff x="0" y="0"/>
                          <a:chExt cx="1011555" cy="434340"/>
                        </a:xfrm>
                      </wpg:grpSpPr>
                      <pic:pic xmlns:pic="http://schemas.openxmlformats.org/drawingml/2006/picture">
                        <pic:nvPicPr>
                          <pic:cNvPr id="1767" name="Picture 1767"/>
                          <pic:cNvPicPr/>
                        </pic:nvPicPr>
                        <pic:blipFill>
                          <a:blip r:embed="rId28"/>
                          <a:stretch>
                            <a:fillRect/>
                          </a:stretch>
                        </pic:blipFill>
                        <pic:spPr>
                          <a:xfrm>
                            <a:off x="0" y="0"/>
                            <a:ext cx="422910" cy="434340"/>
                          </a:xfrm>
                          <a:prstGeom prst="rect">
                            <a:avLst/>
                          </a:prstGeom>
                        </pic:spPr>
                      </pic:pic>
                      <pic:pic xmlns:pic="http://schemas.openxmlformats.org/drawingml/2006/picture">
                        <pic:nvPicPr>
                          <pic:cNvPr id="1769" name="Picture 1769"/>
                          <pic:cNvPicPr/>
                        </pic:nvPicPr>
                        <pic:blipFill>
                          <a:blip r:embed="rId28"/>
                          <a:stretch>
                            <a:fillRect/>
                          </a:stretch>
                        </pic:blipFill>
                        <pic:spPr>
                          <a:xfrm>
                            <a:off x="588645" y="0"/>
                            <a:ext cx="422910" cy="434340"/>
                          </a:xfrm>
                          <a:prstGeom prst="rect">
                            <a:avLst/>
                          </a:prstGeom>
                        </pic:spPr>
                      </pic:pic>
                      <pic:pic xmlns:pic="http://schemas.openxmlformats.org/drawingml/2006/picture">
                        <pic:nvPicPr>
                          <pic:cNvPr id="1771" name="Picture 1771"/>
                          <pic:cNvPicPr/>
                        </pic:nvPicPr>
                        <pic:blipFill>
                          <a:blip r:embed="rId29"/>
                          <a:stretch>
                            <a:fillRect/>
                          </a:stretch>
                        </pic:blipFill>
                        <pic:spPr>
                          <a:xfrm>
                            <a:off x="390525" y="68580"/>
                            <a:ext cx="308610" cy="38100"/>
                          </a:xfrm>
                          <a:prstGeom prst="rect">
                            <a:avLst/>
                          </a:prstGeom>
                        </pic:spPr>
                      </pic:pic>
                    </wpg:wgp>
                  </a:graphicData>
                </a:graphic>
              </wp:inline>
            </w:drawing>
          </mc:Choice>
          <mc:Fallback xmlns:a="http://schemas.openxmlformats.org/drawingml/2006/main">
            <w:pict>
              <v:group id="Group 14767" style="width:79.65pt;height:34.2pt;mso-position-horizontal-relative:char;mso-position-vertical-relative:line" coordsize="10115,4343">
                <v:shape id="Picture 1767" style="position:absolute;width:4229;height:4343;left:0;top:0;" filled="f">
                  <v:imagedata r:id="rId30"/>
                </v:shape>
                <v:shape id="Picture 1769" style="position:absolute;width:4229;height:4343;left:5886;top:0;" filled="f">
                  <v:imagedata r:id="rId30"/>
                </v:shape>
                <v:shape id="Picture 1771" style="position:absolute;width:3086;height:381;left:3905;top:685;" filled="f">
                  <v:imagedata r:id="rId31"/>
                </v:shape>
              </v:group>
            </w:pict>
          </mc:Fallback>
        </mc:AlternateContent>
      </w:r>
      <w:r>
        <w:t xml:space="preserve"> оригинале, применяется игра пунктирным ритмом.             </w:t>
      </w:r>
    </w:p>
    <w:p w14:paraId="5A2386FF" w14:textId="77777777" w:rsidR="005A79E1" w:rsidRDefault="00A55248">
      <w:pPr>
        <w:spacing w:after="295" w:line="259" w:lineRule="auto"/>
        <w:ind w:left="259" w:firstLine="0"/>
        <w:jc w:val="left"/>
      </w:pPr>
      <w:r>
        <w:t xml:space="preserve"> </w:t>
      </w:r>
    </w:p>
    <w:p w14:paraId="1FFEB7F6" w14:textId="77777777" w:rsidR="005A79E1" w:rsidRDefault="00A55248">
      <w:pPr>
        <w:ind w:left="-5" w:right="5"/>
      </w:pPr>
      <w:r>
        <w:t xml:space="preserve">Этот приём хорошо использовать в этюдах, написанных для развития беглости пальцев, или отработки быстрых пассажей в произведении. </w:t>
      </w:r>
    </w:p>
    <w:p w14:paraId="09E40B3F" w14:textId="23A88473" w:rsidR="005A79E1" w:rsidRDefault="002F2484">
      <w:pPr>
        <w:spacing w:after="290" w:line="259" w:lineRule="auto"/>
        <w:ind w:left="-5"/>
        <w:jc w:val="left"/>
      </w:pPr>
      <w:r>
        <w:rPr>
          <w:b/>
        </w:rPr>
        <w:t xml:space="preserve">                                           </w:t>
      </w:r>
      <w:r w:rsidR="00A55248">
        <w:rPr>
          <w:b/>
        </w:rPr>
        <w:t xml:space="preserve">Изменение штриха. </w:t>
      </w:r>
    </w:p>
    <w:p w14:paraId="0C90302E" w14:textId="77777777" w:rsidR="005A79E1" w:rsidRDefault="00A55248">
      <w:pPr>
        <w:ind w:left="-5" w:right="5"/>
      </w:pPr>
      <w:r>
        <w:t xml:space="preserve">Предполагает игру </w:t>
      </w:r>
      <w:proofErr w:type="spellStart"/>
      <w:r>
        <w:t>залигованного</w:t>
      </w:r>
      <w:proofErr w:type="spellEnd"/>
      <w:r>
        <w:t xml:space="preserve"> нотного текста штрихом </w:t>
      </w:r>
      <w:proofErr w:type="spellStart"/>
      <w:r>
        <w:t>нонлегато</w:t>
      </w:r>
      <w:proofErr w:type="spellEnd"/>
      <w:r>
        <w:t xml:space="preserve">, а затем стаккато, или наоборот- </w:t>
      </w:r>
      <w:proofErr w:type="spellStart"/>
      <w:r>
        <w:t>стаккатные</w:t>
      </w:r>
      <w:proofErr w:type="spellEnd"/>
      <w:r>
        <w:t xml:space="preserve"> эпизоды в пьесах и этюдах на "мелкую" технику проигрывать штрихом легато. </w:t>
      </w:r>
    </w:p>
    <w:p w14:paraId="12950258" w14:textId="77777777" w:rsidR="005A79E1" w:rsidRDefault="00A55248">
      <w:pPr>
        <w:ind w:left="-5" w:right="5"/>
      </w:pPr>
      <w:r>
        <w:t xml:space="preserve">Такая игра способствует выработке более "глубокого" стаккато, необходимого для хорошей артикуляции </w:t>
      </w:r>
      <w:proofErr w:type="spellStart"/>
      <w:r>
        <w:t>стаккатных</w:t>
      </w:r>
      <w:proofErr w:type="spellEnd"/>
      <w:r>
        <w:t xml:space="preserve"> звуковых последовательностей.  </w:t>
      </w:r>
    </w:p>
    <w:p w14:paraId="7987B532" w14:textId="77777777" w:rsidR="005A79E1" w:rsidRDefault="00A55248">
      <w:pPr>
        <w:spacing w:after="343" w:line="259" w:lineRule="auto"/>
        <w:ind w:left="-5" w:right="5"/>
      </w:pPr>
      <w:r>
        <w:t xml:space="preserve">Большую пользу приносит сочетание штрихов легато и стаккато. </w:t>
      </w:r>
    </w:p>
    <w:p w14:paraId="60034EB9" w14:textId="77777777" w:rsidR="007A1EF7" w:rsidRDefault="00A55248">
      <w:pPr>
        <w:spacing w:after="0" w:line="216" w:lineRule="auto"/>
        <w:ind w:left="-5" w:righ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CB413D8" wp14:editId="636A096D">
                <wp:simplePos x="0" y="0"/>
                <wp:positionH relativeFrom="column">
                  <wp:posOffset>3229178</wp:posOffset>
                </wp:positionH>
                <wp:positionV relativeFrom="paragraph">
                  <wp:posOffset>73083</wp:posOffset>
                </wp:positionV>
                <wp:extent cx="727710" cy="344804"/>
                <wp:effectExtent l="0" t="0" r="0" b="0"/>
                <wp:wrapNone/>
                <wp:docPr id="14912" name="Group 14912"/>
                <wp:cNvGraphicFramePr/>
                <a:graphic xmlns:a="http://schemas.openxmlformats.org/drawingml/2006/main">
                  <a:graphicData uri="http://schemas.microsoft.com/office/word/2010/wordprocessingGroup">
                    <wpg:wgp>
                      <wpg:cNvGrpSpPr/>
                      <wpg:grpSpPr>
                        <a:xfrm>
                          <a:off x="0" y="0"/>
                          <a:ext cx="727710" cy="344804"/>
                          <a:chOff x="0" y="0"/>
                          <a:chExt cx="727710" cy="344804"/>
                        </a:xfrm>
                      </wpg:grpSpPr>
                      <pic:pic xmlns:pic="http://schemas.openxmlformats.org/drawingml/2006/picture">
                        <pic:nvPicPr>
                          <pic:cNvPr id="1861" name="Picture 1861"/>
                          <pic:cNvPicPr/>
                        </pic:nvPicPr>
                        <pic:blipFill>
                          <a:blip r:embed="rId32"/>
                          <a:stretch>
                            <a:fillRect/>
                          </a:stretch>
                        </pic:blipFill>
                        <pic:spPr>
                          <a:xfrm>
                            <a:off x="0" y="0"/>
                            <a:ext cx="727710" cy="289560"/>
                          </a:xfrm>
                          <a:prstGeom prst="rect">
                            <a:avLst/>
                          </a:prstGeom>
                        </pic:spPr>
                      </pic:pic>
                      <pic:pic xmlns:pic="http://schemas.openxmlformats.org/drawingml/2006/picture">
                        <pic:nvPicPr>
                          <pic:cNvPr id="1863" name="Picture 1863"/>
                          <pic:cNvPicPr/>
                        </pic:nvPicPr>
                        <pic:blipFill>
                          <a:blip r:embed="rId33"/>
                          <a:stretch>
                            <a:fillRect/>
                          </a:stretch>
                        </pic:blipFill>
                        <pic:spPr>
                          <a:xfrm rot="-10799999">
                            <a:off x="81915" y="276224"/>
                            <a:ext cx="191135" cy="68580"/>
                          </a:xfrm>
                          <a:prstGeom prst="rect">
                            <a:avLst/>
                          </a:prstGeom>
                        </pic:spPr>
                      </pic:pic>
                    </wpg:wgp>
                  </a:graphicData>
                </a:graphic>
              </wp:anchor>
            </w:drawing>
          </mc:Choice>
          <mc:Fallback xmlns:a="http://schemas.openxmlformats.org/drawingml/2006/main">
            <w:pict>
              <v:group id="Group 14912" style="width:57.3pt;height:27.1499pt;position:absolute;z-index:-2147483564;mso-position-horizontal-relative:text;mso-position-horizontal:absolute;margin-left:254.266pt;mso-position-vertical-relative:text;margin-top:5.75459pt;" coordsize="7277,3448">
                <v:shape id="Picture 1861" style="position:absolute;width:7277;height:2895;left:0;top:0;" filled="f">
                  <v:imagedata r:id="rId34"/>
                </v:shape>
                <v:shape id="Picture 1863" style="position:absolute;width:1911;height:685;left:819;top:2762;rotation:-179;" filled="f">
                  <v:imagedata r:id="rId35"/>
                </v:shape>
              </v:group>
            </w:pict>
          </mc:Fallback>
        </mc:AlternateContent>
      </w:r>
      <w:r>
        <w:t>Например: группа из 4 нот играется так</w:t>
      </w:r>
      <w:r w:rsidR="007A1EF7">
        <w:t>:</w:t>
      </w:r>
      <w:r>
        <w:t xml:space="preserve">                           , затем иначе           </w:t>
      </w:r>
    </w:p>
    <w:p w14:paraId="663F2716" w14:textId="25EF14F2" w:rsidR="005A79E1" w:rsidRDefault="00A55248">
      <w:pPr>
        <w:spacing w:after="0" w:line="216" w:lineRule="auto"/>
        <w:ind w:left="-5" w:right="5"/>
      </w:pPr>
      <w:r>
        <w:t>Труднее сыграть так:</w:t>
      </w:r>
      <w:r>
        <w:rPr>
          <w:rFonts w:ascii="Calibri" w:eastAsia="Calibri" w:hAnsi="Calibri" w:cs="Calibri"/>
          <w:sz w:val="22"/>
        </w:rPr>
        <w:t xml:space="preserve"> </w:t>
      </w:r>
      <w:r>
        <w:t xml:space="preserve"> </w:t>
      </w:r>
      <w:r>
        <w:rPr>
          <w:rFonts w:ascii="Calibri" w:eastAsia="Calibri" w:hAnsi="Calibri" w:cs="Calibri"/>
          <w:noProof/>
          <w:sz w:val="22"/>
        </w:rPr>
        <mc:AlternateContent>
          <mc:Choice Requires="wpg">
            <w:drawing>
              <wp:inline distT="0" distB="0" distL="0" distR="0" wp14:anchorId="75F89122" wp14:editId="5BE4ACD3">
                <wp:extent cx="811530" cy="375920"/>
                <wp:effectExtent l="0" t="0" r="0" b="0"/>
                <wp:docPr id="14914" name="Group 14914"/>
                <wp:cNvGraphicFramePr/>
                <a:graphic xmlns:a="http://schemas.openxmlformats.org/drawingml/2006/main">
                  <a:graphicData uri="http://schemas.microsoft.com/office/word/2010/wordprocessingGroup">
                    <wpg:wgp>
                      <wpg:cNvGrpSpPr/>
                      <wpg:grpSpPr>
                        <a:xfrm>
                          <a:off x="0" y="0"/>
                          <a:ext cx="811530" cy="375920"/>
                          <a:chOff x="0" y="0"/>
                          <a:chExt cx="811530" cy="375920"/>
                        </a:xfrm>
                      </wpg:grpSpPr>
                      <pic:pic xmlns:pic="http://schemas.openxmlformats.org/drawingml/2006/picture">
                        <pic:nvPicPr>
                          <pic:cNvPr id="1869" name="Picture 1869"/>
                          <pic:cNvPicPr/>
                        </pic:nvPicPr>
                        <pic:blipFill>
                          <a:blip r:embed="rId32"/>
                          <a:stretch>
                            <a:fillRect/>
                          </a:stretch>
                        </pic:blipFill>
                        <pic:spPr>
                          <a:xfrm>
                            <a:off x="0" y="0"/>
                            <a:ext cx="811530" cy="327660"/>
                          </a:xfrm>
                          <a:prstGeom prst="rect">
                            <a:avLst/>
                          </a:prstGeom>
                        </pic:spPr>
                      </pic:pic>
                      <pic:pic xmlns:pic="http://schemas.openxmlformats.org/drawingml/2006/picture">
                        <pic:nvPicPr>
                          <pic:cNvPr id="1871" name="Picture 1871"/>
                          <pic:cNvPicPr/>
                        </pic:nvPicPr>
                        <pic:blipFill>
                          <a:blip r:embed="rId36"/>
                          <a:stretch>
                            <a:fillRect/>
                          </a:stretch>
                        </pic:blipFill>
                        <pic:spPr>
                          <a:xfrm rot="-10799999">
                            <a:off x="297815" y="307340"/>
                            <a:ext cx="208280" cy="68580"/>
                          </a:xfrm>
                          <a:prstGeom prst="rect">
                            <a:avLst/>
                          </a:prstGeom>
                        </pic:spPr>
                      </pic:pic>
                    </wpg:wgp>
                  </a:graphicData>
                </a:graphic>
              </wp:inline>
            </w:drawing>
          </mc:Choice>
          <mc:Fallback xmlns:a="http://schemas.openxmlformats.org/drawingml/2006/main">
            <w:pict>
              <v:group id="Group 14914" style="width:63.9pt;height:29.6pt;mso-position-horizontal-relative:char;mso-position-vertical-relative:line" coordsize="8115,3759">
                <v:shape id="Picture 1869" style="position:absolute;width:8115;height:3276;left:0;top:0;" filled="f">
                  <v:imagedata r:id="rId34"/>
                </v:shape>
                <v:shape id="Picture 1871" style="position:absolute;width:2082;height:685;left:2978;top:3073;rotation:-179;" filled="f">
                  <v:imagedata r:id="rId37"/>
                </v:shape>
              </v:group>
            </w:pict>
          </mc:Fallback>
        </mc:AlternateContent>
      </w:r>
      <w:r>
        <w:rPr>
          <w:rFonts w:ascii="Calibri" w:eastAsia="Calibri" w:hAnsi="Calibri" w:cs="Calibri"/>
          <w:sz w:val="22"/>
        </w:rPr>
        <w:t xml:space="preserve"> </w:t>
      </w:r>
      <w:r>
        <w:rPr>
          <w:rFonts w:ascii="Calibri" w:eastAsia="Calibri" w:hAnsi="Calibri" w:cs="Calibri"/>
          <w:noProof/>
          <w:sz w:val="22"/>
        </w:rPr>
        <mc:AlternateContent>
          <mc:Choice Requires="wpg">
            <w:drawing>
              <wp:inline distT="0" distB="0" distL="0" distR="0" wp14:anchorId="6EC71502" wp14:editId="667DDF51">
                <wp:extent cx="727710" cy="358140"/>
                <wp:effectExtent l="0" t="0" r="0" b="0"/>
                <wp:docPr id="14913" name="Group 14913"/>
                <wp:cNvGraphicFramePr/>
                <a:graphic xmlns:a="http://schemas.openxmlformats.org/drawingml/2006/main">
                  <a:graphicData uri="http://schemas.microsoft.com/office/word/2010/wordprocessingGroup">
                    <wpg:wgp>
                      <wpg:cNvGrpSpPr/>
                      <wpg:grpSpPr>
                        <a:xfrm>
                          <a:off x="0" y="0"/>
                          <a:ext cx="727710" cy="358140"/>
                          <a:chOff x="0" y="0"/>
                          <a:chExt cx="727710" cy="358140"/>
                        </a:xfrm>
                      </wpg:grpSpPr>
                      <pic:pic xmlns:pic="http://schemas.openxmlformats.org/drawingml/2006/picture">
                        <pic:nvPicPr>
                          <pic:cNvPr id="1865" name="Picture 1865"/>
                          <pic:cNvPicPr/>
                        </pic:nvPicPr>
                        <pic:blipFill>
                          <a:blip r:embed="rId38"/>
                          <a:stretch>
                            <a:fillRect/>
                          </a:stretch>
                        </pic:blipFill>
                        <pic:spPr>
                          <a:xfrm rot="-10799999">
                            <a:off x="468630" y="289560"/>
                            <a:ext cx="194310" cy="68580"/>
                          </a:xfrm>
                          <a:prstGeom prst="rect">
                            <a:avLst/>
                          </a:prstGeom>
                        </pic:spPr>
                      </pic:pic>
                      <pic:pic xmlns:pic="http://schemas.openxmlformats.org/drawingml/2006/picture">
                        <pic:nvPicPr>
                          <pic:cNvPr id="1867" name="Picture 1867"/>
                          <pic:cNvPicPr/>
                        </pic:nvPicPr>
                        <pic:blipFill>
                          <a:blip r:embed="rId32"/>
                          <a:stretch>
                            <a:fillRect/>
                          </a:stretch>
                        </pic:blipFill>
                        <pic:spPr>
                          <a:xfrm>
                            <a:off x="0" y="0"/>
                            <a:ext cx="727710" cy="289560"/>
                          </a:xfrm>
                          <a:prstGeom prst="rect">
                            <a:avLst/>
                          </a:prstGeom>
                        </pic:spPr>
                      </pic:pic>
                    </wpg:wgp>
                  </a:graphicData>
                </a:graphic>
              </wp:inline>
            </w:drawing>
          </mc:Choice>
          <mc:Fallback xmlns:a="http://schemas.openxmlformats.org/drawingml/2006/main">
            <w:pict>
              <v:group id="Group 14913" style="width:57.3pt;height:28.2pt;mso-position-horizontal-relative:char;mso-position-vertical-relative:line" coordsize="7277,3581">
                <v:shape id="Picture 1865" style="position:absolute;width:1943;height:685;left:4686;top:2895;rotation:-179;" filled="f">
                  <v:imagedata r:id="rId39"/>
                </v:shape>
                <v:shape id="Picture 1867" style="position:absolute;width:7277;height:2895;left:0;top:0;" filled="f">
                  <v:imagedata r:id="rId34"/>
                </v:shape>
              </v:group>
            </w:pict>
          </mc:Fallback>
        </mc:AlternateContent>
      </w:r>
    </w:p>
    <w:p w14:paraId="1FCB74CD" w14:textId="77777777" w:rsidR="005A79E1" w:rsidRDefault="00A55248">
      <w:pPr>
        <w:spacing w:after="295" w:line="259" w:lineRule="auto"/>
        <w:ind w:left="0" w:right="5275" w:firstLine="0"/>
        <w:jc w:val="left"/>
      </w:pPr>
      <w:r>
        <w:t xml:space="preserve"> </w:t>
      </w:r>
    </w:p>
    <w:p w14:paraId="5B4C8EF9" w14:textId="77777777" w:rsidR="005A79E1" w:rsidRDefault="00A55248">
      <w:pPr>
        <w:spacing w:after="122"/>
        <w:ind w:left="-5" w:right="5"/>
      </w:pPr>
      <w:r>
        <w:t xml:space="preserve">Игра с разнообразием штрихов развивает двигательную смелость и активизирует внимание исполнителя. </w:t>
      </w:r>
    </w:p>
    <w:p w14:paraId="16F19917" w14:textId="5D04B559" w:rsidR="005A79E1" w:rsidRDefault="00A55248" w:rsidP="007A1EF7">
      <w:pPr>
        <w:spacing w:after="354" w:line="259" w:lineRule="auto"/>
        <w:ind w:left="0" w:firstLine="0"/>
        <w:jc w:val="left"/>
      </w:pPr>
      <w:r>
        <w:rPr>
          <w:b/>
        </w:rPr>
        <w:t xml:space="preserve"> Собирание мелодической линии в аккордовые построения. </w:t>
      </w:r>
    </w:p>
    <w:p w14:paraId="4D8AD0B6" w14:textId="25AF8004" w:rsidR="005A79E1" w:rsidRDefault="00A55248">
      <w:pPr>
        <w:ind w:left="-5" w:right="5"/>
      </w:pPr>
      <w:r>
        <w:t xml:space="preserve"> </w:t>
      </w:r>
      <w:r w:rsidR="0050397E">
        <w:t>А</w:t>
      </w:r>
      <w:r>
        <w:t xml:space="preserve">рпеджированная фактура играется аккордами. Это способствует быстрому запоминанию гармонических последовательностей произведения и нахождению удобного игрового положения кисти. </w:t>
      </w:r>
    </w:p>
    <w:p w14:paraId="6175A949" w14:textId="18ADF512" w:rsidR="005A79E1" w:rsidRDefault="00A55248">
      <w:pPr>
        <w:ind w:left="-5" w:right="5"/>
      </w:pPr>
      <w:r>
        <w:t xml:space="preserve">Суть способа </w:t>
      </w:r>
      <w:proofErr w:type="spellStart"/>
      <w:r>
        <w:t>арпеджирования</w:t>
      </w:r>
      <w:proofErr w:type="spellEnd"/>
      <w:r>
        <w:t xml:space="preserve"> аккордных построений состоит в том, что произносимое созвучие как-бы "развертывается" в равномерной последовательности. Произведение данным способом проигрывается в </w:t>
      </w:r>
      <w:r>
        <w:lastRenderedPageBreak/>
        <w:t xml:space="preserve">спокойном темпе, что дает возможность исполнителю следить за технологией движения. Палец, извлекающий звук, остаётся на клавише, следующий палец также задерживается и так далее. Полезность этого способа в том, что он позволяет четко представить изменение игровых положений руки, кисти и продумать детали нотного текста. </w:t>
      </w:r>
    </w:p>
    <w:p w14:paraId="79EC472F" w14:textId="11AFC477" w:rsidR="005A79E1" w:rsidRDefault="002F2484">
      <w:pPr>
        <w:spacing w:after="290" w:line="259" w:lineRule="auto"/>
        <w:ind w:left="-5"/>
        <w:jc w:val="left"/>
      </w:pPr>
      <w:r>
        <w:rPr>
          <w:b/>
        </w:rPr>
        <w:t xml:space="preserve">                                                    </w:t>
      </w:r>
      <w:r w:rsidR="00A55248">
        <w:rPr>
          <w:b/>
        </w:rPr>
        <w:t xml:space="preserve">Изменение темпа.  </w:t>
      </w:r>
    </w:p>
    <w:p w14:paraId="7873C4F7" w14:textId="183B4A53" w:rsidR="005A79E1" w:rsidRDefault="00A55248">
      <w:pPr>
        <w:spacing w:after="123"/>
        <w:ind w:left="-5" w:right="5"/>
      </w:pPr>
      <w:r>
        <w:t xml:space="preserve"> </w:t>
      </w:r>
      <w:r w:rsidR="0050397E">
        <w:t>Р</w:t>
      </w:r>
      <w:r>
        <w:t>абота в медленном темпе</w:t>
      </w:r>
      <w:r w:rsidR="0050397E">
        <w:t xml:space="preserve"> имеет большее значение для сознательного овладения техникой. </w:t>
      </w:r>
      <w:r>
        <w:t xml:space="preserve">Каждый новый навык </w:t>
      </w:r>
      <w:r w:rsidR="0050397E">
        <w:t>лучше</w:t>
      </w:r>
      <w:r>
        <w:t xml:space="preserve"> отрабатывать в медленном темпе, так как только в таком темпе можно ощутить каждое разучиваемое движение (пальцев, руки, меха), осмыслить последующее движение, добиться свободного и ровного звучания. При последующей работе над звучанием, нюансировкой, стилем, художественной отработкой, также необходимо использовать медленный темп.  </w:t>
      </w:r>
    </w:p>
    <w:p w14:paraId="0C583158" w14:textId="77777777" w:rsidR="005A79E1" w:rsidRDefault="00A55248">
      <w:pPr>
        <w:ind w:left="-5" w:right="5"/>
      </w:pPr>
      <w:r>
        <w:t xml:space="preserve">Но сроки работы в медленном темпе не нужно затягивать, чтобы не разбить произведение на отдельные детали, а чувствовать его "в целом", постепенно приближаясь к нужному темпу. </w:t>
      </w:r>
    </w:p>
    <w:p w14:paraId="2E69A8F4" w14:textId="77777777" w:rsidR="005A79E1" w:rsidRDefault="00A55248">
      <w:pPr>
        <w:spacing w:after="117"/>
        <w:ind w:left="-5" w:right="5"/>
      </w:pPr>
      <w:r>
        <w:t xml:space="preserve">Иногда полезно и завышать темп, чтобы проверить свободно ли получается проиграть то или другое сложное место. </w:t>
      </w:r>
    </w:p>
    <w:p w14:paraId="26836405" w14:textId="77777777" w:rsidR="005A79E1" w:rsidRDefault="00A55248">
      <w:pPr>
        <w:ind w:left="-5" w:right="5"/>
      </w:pPr>
      <w:r>
        <w:t xml:space="preserve">К медленной игре очень полезно возвращаться и после того, как произведение будет целиком усвоено. Это помогает избежать необдуманного "забалтывания" произведения. </w:t>
      </w:r>
    </w:p>
    <w:p w14:paraId="19A0E351" w14:textId="649F6FEE" w:rsidR="005A79E1" w:rsidRDefault="00A55248">
      <w:pPr>
        <w:spacing w:after="118"/>
        <w:ind w:left="-5" w:right="5"/>
      </w:pPr>
      <w:r>
        <w:t>Все вышеуказанные способы методов - вариантов помогают преодолеть технические трудности в исполнительской деятельности музыканта</w:t>
      </w:r>
      <w:r w:rsidR="007A1EF7">
        <w:t xml:space="preserve"> </w:t>
      </w:r>
      <w:r>
        <w:t xml:space="preserve">баяниста.  </w:t>
      </w:r>
    </w:p>
    <w:p w14:paraId="3ACE4204" w14:textId="48775769" w:rsidR="005A79E1" w:rsidRDefault="00E765FA" w:rsidP="00E765FA">
      <w:pPr>
        <w:spacing w:after="295" w:line="259" w:lineRule="auto"/>
        <w:ind w:left="0" w:firstLine="0"/>
        <w:jc w:val="left"/>
      </w:pPr>
      <w:r>
        <w:t xml:space="preserve">                                                      </w:t>
      </w:r>
      <w:r w:rsidR="00A55248">
        <w:rPr>
          <w:b/>
        </w:rPr>
        <w:t xml:space="preserve">Заключение. </w:t>
      </w:r>
    </w:p>
    <w:p w14:paraId="15C7685A" w14:textId="294359EE" w:rsidR="005A79E1" w:rsidRDefault="00A55248" w:rsidP="007D349E">
      <w:pPr>
        <w:ind w:left="-15" w:right="5" w:firstLine="0"/>
      </w:pPr>
      <w:r>
        <w:lastRenderedPageBreak/>
        <w:t xml:space="preserve"> </w:t>
      </w:r>
      <w:r w:rsidR="007D349E">
        <w:t>В</w:t>
      </w:r>
      <w:r>
        <w:t xml:space="preserve">се перечисленные выше методы и приёмы используются только с учётом музыкальных способностей и индивидуальных особенностей баяниста.  </w:t>
      </w:r>
      <w:r w:rsidR="007D349E">
        <w:t>Р</w:t>
      </w:r>
      <w:r>
        <w:t xml:space="preserve">ешающая роль </w:t>
      </w:r>
      <w:r w:rsidR="007D349E">
        <w:t xml:space="preserve">конечно </w:t>
      </w:r>
      <w:r>
        <w:t>принадлежит преподавателю, рекомендующему учащемуся целесообразность того или иного способа,  контролир</w:t>
      </w:r>
      <w:r w:rsidR="007D349E">
        <w:t>уя при этом</w:t>
      </w:r>
      <w:r>
        <w:t xml:space="preserve"> успех ученика. Преподаватель должен </w:t>
      </w:r>
      <w:r w:rsidR="007D349E">
        <w:t>подбирать так репертуар,</w:t>
      </w:r>
      <w:r>
        <w:t xml:space="preserve"> чтобы </w:t>
      </w:r>
      <w:r w:rsidR="007D349E">
        <w:t>у</w:t>
      </w:r>
      <w:r>
        <w:t xml:space="preserve"> учащегося были произведения на разные виды техники, на разнообразные способы звукоизвлечения и </w:t>
      </w:r>
      <w:proofErr w:type="spellStart"/>
      <w:r>
        <w:t>меховедения</w:t>
      </w:r>
      <w:proofErr w:type="spellEnd"/>
      <w:r>
        <w:t xml:space="preserve">. Каждый педагог должен направлять усилия ученика в наиболее перспективное русло, чтобы знания, умения, навыки и привычки постоянно закреплялись и автоматизировались, оставляя сознанию всё больше возможностей для накопления опыта в раскрытии содержания музыкальных произведений, для анализа звукового результата.  </w:t>
      </w:r>
    </w:p>
    <w:p w14:paraId="1DFAF075" w14:textId="3DA8B747" w:rsidR="005A79E1" w:rsidRDefault="00A55248">
      <w:pPr>
        <w:spacing w:after="121"/>
        <w:ind w:left="-15" w:right="5" w:firstLine="567"/>
      </w:pPr>
      <w:r>
        <w:t xml:space="preserve"> </w:t>
      </w:r>
      <w:r w:rsidR="007D349E">
        <w:t>З</w:t>
      </w:r>
      <w:r>
        <w:t xml:space="preserve">адача формирования профессионального технического аппарата - это не пальцевая ловкость, а убедительная передача замысла композитора, умение воплощать мысленно услышанный звуковой образ средствами своего двигательного аппарата. Только систематическая тренировка понимания смысла поставленной задачи, а также внимательный контроль педагогом за постановкой технического аппарата, могут привести к воспитанию правильных навыков при игре на баяне. </w:t>
      </w:r>
    </w:p>
    <w:p w14:paraId="30CD89F0" w14:textId="13DC672D" w:rsidR="005A79E1" w:rsidRDefault="00A55248" w:rsidP="00E765FA">
      <w:pPr>
        <w:spacing w:after="295" w:line="259" w:lineRule="auto"/>
        <w:ind w:left="0" w:firstLine="0"/>
        <w:jc w:val="left"/>
      </w:pPr>
      <w:r>
        <w:t xml:space="preserve"> </w:t>
      </w:r>
      <w:r w:rsidR="00E765FA">
        <w:t xml:space="preserve">                       </w:t>
      </w:r>
      <w:r>
        <w:rPr>
          <w:b/>
        </w:rPr>
        <w:t xml:space="preserve">Список используемой литературы </w:t>
      </w:r>
    </w:p>
    <w:p w14:paraId="583182FE" w14:textId="77777777" w:rsidR="005A79E1" w:rsidRDefault="00A55248">
      <w:pPr>
        <w:numPr>
          <w:ilvl w:val="0"/>
          <w:numId w:val="3"/>
        </w:numPr>
        <w:spacing w:after="13"/>
        <w:ind w:right="5" w:hanging="340"/>
      </w:pPr>
      <w:r>
        <w:t xml:space="preserve">Акимов Ю. Т. Некоторые проблемы теории исполнительства на баяне / Ю. Т. Акимов. М.: «Советский композитор», 1980.  </w:t>
      </w:r>
    </w:p>
    <w:p w14:paraId="7E7B3D0F" w14:textId="77777777" w:rsidR="005A79E1" w:rsidRDefault="00A55248">
      <w:pPr>
        <w:numPr>
          <w:ilvl w:val="0"/>
          <w:numId w:val="3"/>
        </w:numPr>
        <w:spacing w:line="259" w:lineRule="auto"/>
        <w:ind w:right="5" w:hanging="340"/>
      </w:pPr>
      <w:r>
        <w:t xml:space="preserve">Алексеев И. / Методика преподавания игры на баяне / МУЗГИЗ. М. 1961  </w:t>
      </w:r>
    </w:p>
    <w:p w14:paraId="58E27324" w14:textId="77777777" w:rsidR="005A79E1" w:rsidRDefault="00A55248">
      <w:pPr>
        <w:numPr>
          <w:ilvl w:val="0"/>
          <w:numId w:val="3"/>
        </w:numPr>
        <w:spacing w:line="259" w:lineRule="auto"/>
        <w:ind w:right="5" w:hanging="340"/>
      </w:pPr>
      <w:proofErr w:type="spellStart"/>
      <w:r>
        <w:t>Говорушко</w:t>
      </w:r>
      <w:proofErr w:type="spellEnd"/>
      <w:r>
        <w:t xml:space="preserve"> П. «Основы игры на баяне», «Музыка» М. 1966, Л.  </w:t>
      </w:r>
    </w:p>
    <w:p w14:paraId="02680E50" w14:textId="77777777" w:rsidR="005A79E1" w:rsidRDefault="00A55248">
      <w:pPr>
        <w:numPr>
          <w:ilvl w:val="0"/>
          <w:numId w:val="3"/>
        </w:numPr>
        <w:spacing w:line="259" w:lineRule="auto"/>
        <w:ind w:right="5" w:hanging="340"/>
      </w:pPr>
      <w:r>
        <w:t xml:space="preserve">Демченко В. «Технические упражнения для баяна», 1967 г. </w:t>
      </w:r>
    </w:p>
    <w:p w14:paraId="6CF9CB8E" w14:textId="77777777" w:rsidR="005A79E1" w:rsidRDefault="00A55248">
      <w:pPr>
        <w:numPr>
          <w:ilvl w:val="0"/>
          <w:numId w:val="3"/>
        </w:numPr>
        <w:spacing w:line="259" w:lineRule="auto"/>
        <w:ind w:right="5" w:hanging="340"/>
      </w:pPr>
      <w:proofErr w:type="spellStart"/>
      <w:r>
        <w:t>Липс</w:t>
      </w:r>
      <w:proofErr w:type="spellEnd"/>
      <w:r>
        <w:t xml:space="preserve"> Ф. Р. Искусство игры на баяне: </w:t>
      </w:r>
      <w:proofErr w:type="spellStart"/>
      <w:r>
        <w:t>метод.пособие</w:t>
      </w:r>
      <w:proofErr w:type="spellEnd"/>
      <w:r>
        <w:t xml:space="preserve"> / Ф. Р. </w:t>
      </w:r>
      <w:proofErr w:type="spellStart"/>
      <w:r>
        <w:t>Липс</w:t>
      </w:r>
      <w:proofErr w:type="spellEnd"/>
      <w:r>
        <w:t xml:space="preserve">. М.: </w:t>
      </w:r>
    </w:p>
    <w:p w14:paraId="46030524" w14:textId="77777777" w:rsidR="005A79E1" w:rsidRDefault="00A55248">
      <w:pPr>
        <w:spacing w:line="259" w:lineRule="auto"/>
        <w:ind w:left="-5" w:right="5"/>
      </w:pPr>
      <w:r>
        <w:t xml:space="preserve">Музыка, 2004.  </w:t>
      </w:r>
    </w:p>
    <w:p w14:paraId="7CE91EE6" w14:textId="77777777" w:rsidR="005A79E1" w:rsidRDefault="00A55248">
      <w:pPr>
        <w:numPr>
          <w:ilvl w:val="0"/>
          <w:numId w:val="4"/>
        </w:numPr>
        <w:spacing w:line="259" w:lineRule="auto"/>
        <w:ind w:right="5" w:hanging="423"/>
      </w:pPr>
      <w:r>
        <w:lastRenderedPageBreak/>
        <w:t xml:space="preserve">Сеченов И. М. Рефлексы головного мозга / И. М. Сеченов. М., 1961.  </w:t>
      </w:r>
    </w:p>
    <w:p w14:paraId="1653622E" w14:textId="77777777" w:rsidR="005A79E1" w:rsidRDefault="00A55248">
      <w:pPr>
        <w:numPr>
          <w:ilvl w:val="0"/>
          <w:numId w:val="4"/>
        </w:numPr>
        <w:spacing w:after="469" w:line="259" w:lineRule="auto"/>
        <w:ind w:right="5" w:hanging="423"/>
      </w:pPr>
      <w:r>
        <w:t xml:space="preserve">Баян и баянисты. / Выпуск 4, под ред. Б. Егорова,. Москва, 1974 </w:t>
      </w:r>
    </w:p>
    <w:p w14:paraId="17EA45AC" w14:textId="77777777" w:rsidR="005A79E1" w:rsidRDefault="00A55248">
      <w:pPr>
        <w:numPr>
          <w:ilvl w:val="0"/>
          <w:numId w:val="4"/>
        </w:numPr>
        <w:spacing w:after="12"/>
        <w:ind w:right="5" w:hanging="423"/>
      </w:pPr>
      <w:r>
        <w:t xml:space="preserve">Гвоздев П. Работа баяниста над развитием техники / П. Гвоздев. – Баян и баянисты. Москва, 1970. </w:t>
      </w:r>
    </w:p>
    <w:p w14:paraId="117F8B7D" w14:textId="77777777" w:rsidR="005A79E1" w:rsidRDefault="00A55248">
      <w:pPr>
        <w:numPr>
          <w:ilvl w:val="0"/>
          <w:numId w:val="4"/>
        </w:numPr>
        <w:spacing w:line="259" w:lineRule="auto"/>
        <w:ind w:right="5" w:hanging="423"/>
      </w:pPr>
      <w:proofErr w:type="spellStart"/>
      <w:r>
        <w:t>Имханицкий</w:t>
      </w:r>
      <w:proofErr w:type="spellEnd"/>
      <w:r>
        <w:t xml:space="preserve"> М. Новое об артикуляции и штрихах на баяне. Москва, 1997. </w:t>
      </w:r>
    </w:p>
    <w:p w14:paraId="6516F022" w14:textId="77777777" w:rsidR="005A79E1" w:rsidRDefault="00A55248">
      <w:pPr>
        <w:spacing w:line="259" w:lineRule="auto"/>
        <w:ind w:left="-5" w:right="5"/>
      </w:pPr>
      <w:r>
        <w:t xml:space="preserve">11.Петухов В.И. Вопросы методики обучения игре на баяне. ТГИИК – </w:t>
      </w:r>
    </w:p>
    <w:p w14:paraId="3C072B42" w14:textId="77777777" w:rsidR="005A79E1" w:rsidRDefault="00A55248">
      <w:pPr>
        <w:spacing w:line="259" w:lineRule="auto"/>
        <w:ind w:left="-5" w:right="5"/>
      </w:pPr>
      <w:r>
        <w:t xml:space="preserve">Тюмень, 2003  </w:t>
      </w:r>
    </w:p>
    <w:p w14:paraId="7A1353D2" w14:textId="77777777" w:rsidR="005A79E1" w:rsidRDefault="00A55248">
      <w:pPr>
        <w:numPr>
          <w:ilvl w:val="0"/>
          <w:numId w:val="5"/>
        </w:numPr>
        <w:spacing w:after="12"/>
        <w:ind w:right="5"/>
      </w:pPr>
      <w:proofErr w:type="spellStart"/>
      <w:r>
        <w:t>Пуриц</w:t>
      </w:r>
      <w:proofErr w:type="spellEnd"/>
      <w:r>
        <w:t xml:space="preserve"> И.Г.  Методические статьи по обучению игре на баяне. Москва, Композитор, 2001. </w:t>
      </w:r>
    </w:p>
    <w:p w14:paraId="52839F1E" w14:textId="77777777" w:rsidR="005A79E1" w:rsidRDefault="00A55248">
      <w:pPr>
        <w:numPr>
          <w:ilvl w:val="0"/>
          <w:numId w:val="5"/>
        </w:numPr>
        <w:ind w:right="5"/>
      </w:pPr>
      <w:r>
        <w:t xml:space="preserve">Семенов В.А.  Современная школа игры на баяне. /В. Семёнов. -Москва, 2003. </w:t>
      </w:r>
    </w:p>
    <w:sectPr w:rsidR="005A79E1">
      <w:footerReference w:type="even" r:id="rId40"/>
      <w:footerReference w:type="default" r:id="rId41"/>
      <w:footerReference w:type="first" r:id="rId42"/>
      <w:pgSz w:w="11904" w:h="16838"/>
      <w:pgMar w:top="1191" w:right="843" w:bottom="1323"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06FB" w14:textId="77777777" w:rsidR="002E38B1" w:rsidRDefault="002E38B1">
      <w:pPr>
        <w:spacing w:after="0" w:line="240" w:lineRule="auto"/>
      </w:pPr>
      <w:r>
        <w:separator/>
      </w:r>
    </w:p>
  </w:endnote>
  <w:endnote w:type="continuationSeparator" w:id="0">
    <w:p w14:paraId="7DD42EBF" w14:textId="77777777" w:rsidR="002E38B1" w:rsidRDefault="002E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7BBD" w14:textId="77777777" w:rsidR="005A79E1" w:rsidRDefault="00A5524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474B98F" w14:textId="77777777" w:rsidR="005A79E1" w:rsidRDefault="00A5524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03E6" w14:textId="77777777" w:rsidR="005A79E1" w:rsidRDefault="00A5524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C679940" w14:textId="77777777" w:rsidR="005A79E1" w:rsidRDefault="00A55248">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A5C3" w14:textId="77777777" w:rsidR="005A79E1" w:rsidRDefault="005A79E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4F8B" w14:textId="77777777" w:rsidR="002E38B1" w:rsidRDefault="002E38B1">
      <w:pPr>
        <w:spacing w:after="0" w:line="240" w:lineRule="auto"/>
      </w:pPr>
      <w:r>
        <w:separator/>
      </w:r>
    </w:p>
  </w:footnote>
  <w:footnote w:type="continuationSeparator" w:id="0">
    <w:p w14:paraId="6E3C8C3D" w14:textId="77777777" w:rsidR="002E38B1" w:rsidRDefault="002E3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1A6F"/>
    <w:multiLevelType w:val="hybridMultilevel"/>
    <w:tmpl w:val="A042900E"/>
    <w:lvl w:ilvl="0" w:tplc="D5800D88">
      <w:start w:val="1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1EB63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DE0A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AEB1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7AA04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677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F27D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E844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ACD7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0313DA1"/>
    <w:multiLevelType w:val="hybridMultilevel"/>
    <w:tmpl w:val="1BF8556E"/>
    <w:lvl w:ilvl="0" w:tplc="EE88799A">
      <w:start w:val="4"/>
      <w:numFmt w:val="decimal"/>
      <w:lvlText w:val="%1."/>
      <w:lvlJc w:val="left"/>
      <w:pPr>
        <w:ind w:left="2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D403618">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270FD1A">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80F8198A">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2942550">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B9A22582">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73AAC9A">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E56243E">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A2CAC248">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440414"/>
    <w:multiLevelType w:val="hybridMultilevel"/>
    <w:tmpl w:val="47D40790"/>
    <w:lvl w:ilvl="0" w:tplc="67A22492">
      <w:start w:val="7"/>
      <w:numFmt w:val="decimal"/>
      <w:lvlText w:val="%1."/>
      <w:lvlJc w:val="left"/>
      <w:pPr>
        <w:ind w:left="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4EE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1E12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8662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9480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62D0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16FA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EAB76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42671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C455E0E"/>
    <w:multiLevelType w:val="hybridMultilevel"/>
    <w:tmpl w:val="F052FA88"/>
    <w:lvl w:ilvl="0" w:tplc="FDD8033A">
      <w:start w:val="1"/>
      <w:numFmt w:val="decimal"/>
      <w:lvlText w:val="%1."/>
      <w:lvlJc w:val="left"/>
      <w:pPr>
        <w:ind w:left="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C45A0A">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62551C">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3207C0">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9A955A">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52DA14">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66BF0E">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04B8A6">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CFB6E">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8FF21A2"/>
    <w:multiLevelType w:val="hybridMultilevel"/>
    <w:tmpl w:val="00484648"/>
    <w:lvl w:ilvl="0" w:tplc="97F2B160">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B49414">
      <w:start w:val="1"/>
      <w:numFmt w:val="bullet"/>
      <w:lvlText w:val="o"/>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888638">
      <w:start w:val="1"/>
      <w:numFmt w:val="bullet"/>
      <w:lvlText w:val="▪"/>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E740">
      <w:start w:val="1"/>
      <w:numFmt w:val="bullet"/>
      <w:lvlText w:val="•"/>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EACC7E">
      <w:start w:val="1"/>
      <w:numFmt w:val="bullet"/>
      <w:lvlText w:val="o"/>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F660AE">
      <w:start w:val="1"/>
      <w:numFmt w:val="bullet"/>
      <w:lvlText w:val="▪"/>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9EEED4">
      <w:start w:val="1"/>
      <w:numFmt w:val="bullet"/>
      <w:lvlText w:val="•"/>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F025AE">
      <w:start w:val="1"/>
      <w:numFmt w:val="bullet"/>
      <w:lvlText w:val="o"/>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BA354A">
      <w:start w:val="1"/>
      <w:numFmt w:val="bullet"/>
      <w:lvlText w:val="▪"/>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E1"/>
    <w:rsid w:val="0003392B"/>
    <w:rsid w:val="000627F9"/>
    <w:rsid w:val="00082007"/>
    <w:rsid w:val="000A5923"/>
    <w:rsid w:val="000B09FB"/>
    <w:rsid w:val="000B21B6"/>
    <w:rsid w:val="001C04F6"/>
    <w:rsid w:val="00205A25"/>
    <w:rsid w:val="002C2CC2"/>
    <w:rsid w:val="002D2A22"/>
    <w:rsid w:val="002E38B1"/>
    <w:rsid w:val="002F148F"/>
    <w:rsid w:val="002F2484"/>
    <w:rsid w:val="00345A8D"/>
    <w:rsid w:val="003A19EA"/>
    <w:rsid w:val="003E58FE"/>
    <w:rsid w:val="004570D6"/>
    <w:rsid w:val="0050397E"/>
    <w:rsid w:val="00532439"/>
    <w:rsid w:val="00546BAB"/>
    <w:rsid w:val="00576312"/>
    <w:rsid w:val="00580E00"/>
    <w:rsid w:val="005A79E1"/>
    <w:rsid w:val="006C7C30"/>
    <w:rsid w:val="006D2C0A"/>
    <w:rsid w:val="006F3696"/>
    <w:rsid w:val="00743990"/>
    <w:rsid w:val="007A1EF7"/>
    <w:rsid w:val="007D349E"/>
    <w:rsid w:val="00812B37"/>
    <w:rsid w:val="00891F5F"/>
    <w:rsid w:val="009312FE"/>
    <w:rsid w:val="00936CDF"/>
    <w:rsid w:val="00A55248"/>
    <w:rsid w:val="00B84170"/>
    <w:rsid w:val="00C37A55"/>
    <w:rsid w:val="00C946A2"/>
    <w:rsid w:val="00D254CC"/>
    <w:rsid w:val="00D90620"/>
    <w:rsid w:val="00DB754E"/>
    <w:rsid w:val="00DD6F60"/>
    <w:rsid w:val="00E55B72"/>
    <w:rsid w:val="00E765FA"/>
    <w:rsid w:val="00EA3555"/>
    <w:rsid w:val="00EF5E82"/>
    <w:rsid w:val="00F30C92"/>
    <w:rsid w:val="00F8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51F1"/>
  <w15:docId w15:val="{13707B85-9F13-4D39-921E-2944FBC2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3" w:line="390" w:lineRule="auto"/>
      <w:ind w:left="414"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4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49E"/>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0.png"/><Relationship Id="rId26" Type="http://schemas.openxmlformats.org/officeDocument/2006/relationships/image" Target="media/image130.jpg"/><Relationship Id="rId39" Type="http://schemas.openxmlformats.org/officeDocument/2006/relationships/image" Target="media/image190.jpg"/><Relationship Id="rId21" Type="http://schemas.openxmlformats.org/officeDocument/2006/relationships/image" Target="media/image10.jpg"/><Relationship Id="rId34" Type="http://schemas.openxmlformats.org/officeDocument/2006/relationships/image" Target="media/image170.jpg"/><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17.jp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4.jpg"/><Relationship Id="rId32" Type="http://schemas.openxmlformats.org/officeDocument/2006/relationships/image" Target="media/image18.jpg"/><Relationship Id="rId37" Type="http://schemas.openxmlformats.org/officeDocument/2006/relationships/image" Target="media/image200.jp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0.jpg"/><Relationship Id="rId23" Type="http://schemas.openxmlformats.org/officeDocument/2006/relationships/image" Target="media/image13.jpg"/><Relationship Id="rId28" Type="http://schemas.openxmlformats.org/officeDocument/2006/relationships/image" Target="media/image16.jpg"/><Relationship Id="rId36" Type="http://schemas.openxmlformats.org/officeDocument/2006/relationships/image" Target="media/image20.jpg"/><Relationship Id="rId10" Type="http://schemas.openxmlformats.org/officeDocument/2006/relationships/image" Target="media/image4.jpg"/><Relationship Id="rId19" Type="http://schemas.openxmlformats.org/officeDocument/2006/relationships/image" Target="media/image11.jpg"/><Relationship Id="rId31" Type="http://schemas.openxmlformats.org/officeDocument/2006/relationships/image" Target="media/image160.jp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30.jpg"/><Relationship Id="rId22" Type="http://schemas.openxmlformats.org/officeDocument/2006/relationships/image" Target="media/image110.jpg"/><Relationship Id="rId27" Type="http://schemas.openxmlformats.org/officeDocument/2006/relationships/image" Target="media/image140.jpg"/><Relationship Id="rId30" Type="http://schemas.openxmlformats.org/officeDocument/2006/relationships/image" Target="media/image150.jpg"/><Relationship Id="rId35" Type="http://schemas.openxmlformats.org/officeDocument/2006/relationships/image" Target="media/image180.jpg"/><Relationship Id="rId43"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9.jpg"/><Relationship Id="rId25" Type="http://schemas.openxmlformats.org/officeDocument/2006/relationships/image" Target="media/image15.jpg"/><Relationship Id="rId33" Type="http://schemas.openxmlformats.org/officeDocument/2006/relationships/image" Target="media/image19.jpg"/><Relationship Id="rId38" Type="http://schemas.openxmlformats.org/officeDocument/2006/relationships/image" Target="media/image2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4114</Words>
  <Characters>23451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79047870450</dc:creator>
  <cp:keywords/>
  <cp:lastModifiedBy>Admin</cp:lastModifiedBy>
  <cp:revision>18</cp:revision>
  <dcterms:created xsi:type="dcterms:W3CDTF">2022-10-16T03:18:00Z</dcterms:created>
  <dcterms:modified xsi:type="dcterms:W3CDTF">2022-10-23T01:24:00Z</dcterms:modified>
</cp:coreProperties>
</file>