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35" w:rsidRPr="002B63D2" w:rsidRDefault="00412E35" w:rsidP="0072081D">
      <w:pPr>
        <w:spacing w:after="0"/>
        <w:jc w:val="center"/>
        <w:rPr>
          <w:rFonts w:ascii="Times New Roman" w:hAnsi="Times New Roman" w:cs="Times New Roman"/>
          <w:sz w:val="28"/>
          <w:szCs w:val="28"/>
        </w:rPr>
      </w:pPr>
      <w:r>
        <w:rPr>
          <w:rFonts w:ascii="Times New Roman" w:hAnsi="Times New Roman" w:cs="Times New Roman"/>
          <w:sz w:val="28"/>
          <w:szCs w:val="28"/>
        </w:rPr>
        <w:t>Информационный проект</w:t>
      </w:r>
    </w:p>
    <w:p w:rsidR="00412E35" w:rsidRPr="00DE40AC" w:rsidRDefault="00412E35" w:rsidP="0072081D">
      <w:pPr>
        <w:spacing w:after="0"/>
        <w:jc w:val="center"/>
        <w:rPr>
          <w:rFonts w:ascii="Times New Roman" w:hAnsi="Times New Roman" w:cs="Times New Roman"/>
          <w:sz w:val="28"/>
          <w:szCs w:val="28"/>
        </w:rPr>
      </w:pPr>
      <w:r w:rsidRPr="00DE40AC">
        <w:rPr>
          <w:rFonts w:ascii="Times New Roman" w:hAnsi="Times New Roman" w:cs="Times New Roman"/>
          <w:bCs/>
          <w:sz w:val="32"/>
          <w:szCs w:val="28"/>
        </w:rPr>
        <w:t>«</w:t>
      </w:r>
      <w:r>
        <w:rPr>
          <w:rFonts w:ascii="Times New Roman" w:hAnsi="Times New Roman" w:cs="Times New Roman"/>
          <w:bCs/>
          <w:sz w:val="32"/>
          <w:szCs w:val="28"/>
        </w:rPr>
        <w:t>Правила гостеприимства народов России</w:t>
      </w:r>
      <w:r w:rsidRPr="00DE40AC">
        <w:rPr>
          <w:rFonts w:ascii="Times New Roman" w:hAnsi="Times New Roman" w:cs="Times New Roman"/>
          <w:bCs/>
          <w:sz w:val="32"/>
          <w:szCs w:val="28"/>
        </w:rPr>
        <w:t>»</w:t>
      </w:r>
    </w:p>
    <w:p w:rsidR="00412E35" w:rsidRDefault="00412E35" w:rsidP="00722FE5">
      <w:pPr>
        <w:spacing w:line="240" w:lineRule="auto"/>
        <w:textAlignment w:val="top"/>
        <w:rPr>
          <w:rFonts w:ascii="&amp;quot" w:eastAsia="Times New Roman" w:hAnsi="&amp;quot" w:cs="Times New Roman"/>
          <w:b/>
          <w:bCs/>
          <w:color w:val="2F365A"/>
          <w:sz w:val="24"/>
          <w:szCs w:val="24"/>
          <w:lang w:eastAsia="ru-RU"/>
        </w:rPr>
      </w:pPr>
    </w:p>
    <w:p w:rsidR="00412E35" w:rsidRDefault="00412E35" w:rsidP="00412E35">
      <w:pPr>
        <w:spacing w:line="240" w:lineRule="auto"/>
        <w:jc w:val="center"/>
        <w:textAlignment w:val="top"/>
        <w:rPr>
          <w:rFonts w:ascii="&amp;quot" w:eastAsia="Times New Roman" w:hAnsi="&amp;quot" w:cs="Times New Roman"/>
          <w:b/>
          <w:bCs/>
          <w:color w:val="000000" w:themeColor="text1"/>
          <w:sz w:val="28"/>
          <w:szCs w:val="24"/>
          <w:lang w:eastAsia="ru-RU"/>
        </w:rPr>
      </w:pPr>
      <w:r w:rsidRPr="00412E35">
        <w:rPr>
          <w:rFonts w:ascii="&amp;quot" w:eastAsia="Times New Roman" w:hAnsi="&amp;quot" w:cs="Times New Roman"/>
          <w:b/>
          <w:bCs/>
          <w:color w:val="000000" w:themeColor="text1"/>
          <w:sz w:val="28"/>
          <w:szCs w:val="24"/>
          <w:lang w:eastAsia="ru-RU"/>
        </w:rPr>
        <w:t>В</w:t>
      </w:r>
      <w:r>
        <w:rPr>
          <w:rFonts w:ascii="&amp;quot" w:eastAsia="Times New Roman" w:hAnsi="&amp;quot" w:cs="Times New Roman"/>
          <w:b/>
          <w:bCs/>
          <w:color w:val="000000" w:themeColor="text1"/>
          <w:sz w:val="28"/>
          <w:szCs w:val="24"/>
          <w:lang w:eastAsia="ru-RU"/>
        </w:rPr>
        <w:t>ведение</w:t>
      </w:r>
    </w:p>
    <w:p w:rsidR="00E92AA1" w:rsidRPr="00BE6137" w:rsidRDefault="00E92AA1" w:rsidP="00E92AA1">
      <w:pPr>
        <w:pStyle w:val="a3"/>
        <w:shd w:val="clear" w:color="auto" w:fill="FFFFFF"/>
        <w:spacing w:before="0" w:beforeAutospacing="0" w:after="0" w:afterAutospacing="0" w:line="360" w:lineRule="auto"/>
        <w:ind w:firstLine="708"/>
        <w:jc w:val="both"/>
        <w:rPr>
          <w:color w:val="2F363E"/>
          <w:sz w:val="28"/>
        </w:rPr>
      </w:pPr>
      <w:r w:rsidRPr="00BE6137">
        <w:rPr>
          <w:color w:val="2F363E"/>
          <w:sz w:val="28"/>
        </w:rPr>
        <w:t>Российская Федерация – самое крупное по территории государство в мире. По численности</w:t>
      </w:r>
      <w:r w:rsidRPr="00BE6137">
        <w:rPr>
          <w:sz w:val="28"/>
        </w:rPr>
        <w:t> </w:t>
      </w:r>
      <w:r>
        <w:rPr>
          <w:color w:val="2F363E"/>
          <w:sz w:val="28"/>
        </w:rPr>
        <w:t>н</w:t>
      </w:r>
      <w:r w:rsidRPr="00BE6137">
        <w:rPr>
          <w:color w:val="2F363E"/>
          <w:sz w:val="28"/>
        </w:rPr>
        <w:t>ародов России</w:t>
      </w:r>
      <w:r w:rsidRPr="00BE6137">
        <w:rPr>
          <w:sz w:val="28"/>
        </w:rPr>
        <w:t> </w:t>
      </w:r>
      <w:r w:rsidRPr="00BE6137">
        <w:rPr>
          <w:color w:val="2F363E"/>
          <w:sz w:val="28"/>
        </w:rPr>
        <w:t>оно входит в первую десятку самых населенных стран на Земле.</w:t>
      </w:r>
      <w:r>
        <w:rPr>
          <w:rFonts w:ascii="Arial" w:hAnsi="Arial" w:cs="Arial"/>
          <w:color w:val="2F363E"/>
          <w:sz w:val="23"/>
          <w:szCs w:val="23"/>
          <w:shd w:val="clear" w:color="auto" w:fill="FFFFFF"/>
        </w:rPr>
        <w:t> </w:t>
      </w:r>
      <w:r w:rsidRPr="00BE6137">
        <w:rPr>
          <w:color w:val="2F363E"/>
          <w:sz w:val="28"/>
        </w:rPr>
        <w:t xml:space="preserve"> </w:t>
      </w:r>
      <w:r>
        <w:rPr>
          <w:rFonts w:ascii="Arial" w:hAnsi="Arial" w:cs="Arial"/>
          <w:color w:val="2F363E"/>
          <w:sz w:val="23"/>
          <w:szCs w:val="23"/>
          <w:shd w:val="clear" w:color="auto" w:fill="FFFFFF"/>
        </w:rPr>
        <w:t> </w:t>
      </w:r>
      <w:r w:rsidRPr="00BE6137">
        <w:rPr>
          <w:color w:val="2F363E"/>
          <w:sz w:val="28"/>
        </w:rPr>
        <w:t>Согласно различным источникам, на ее территории проживает около двухсот народностей.</w:t>
      </w:r>
      <w:r>
        <w:rPr>
          <w:rFonts w:ascii="Arial" w:hAnsi="Arial" w:cs="Arial"/>
          <w:color w:val="2F363E"/>
          <w:sz w:val="23"/>
          <w:szCs w:val="23"/>
          <w:shd w:val="clear" w:color="auto" w:fill="FFFFFF"/>
        </w:rPr>
        <w:t xml:space="preserve"> </w:t>
      </w:r>
      <w:r w:rsidRPr="00BE6137">
        <w:rPr>
          <w:color w:val="2F363E"/>
          <w:sz w:val="28"/>
        </w:rPr>
        <w:t>И все народы здесь живут в мире и согласии. Они обмениваются опытом, но каждый из них сохраняет свою самобытность и этническое самосознание.</w:t>
      </w:r>
    </w:p>
    <w:p w:rsidR="00E92AA1" w:rsidRPr="00BE6137" w:rsidRDefault="00E92AA1" w:rsidP="00E92AA1">
      <w:pPr>
        <w:pStyle w:val="a3"/>
        <w:shd w:val="clear" w:color="auto" w:fill="FFFFFF"/>
        <w:spacing w:before="0" w:beforeAutospacing="0" w:after="0" w:afterAutospacing="0" w:line="360" w:lineRule="auto"/>
        <w:ind w:firstLine="708"/>
        <w:jc w:val="both"/>
        <w:rPr>
          <w:color w:val="2F363E"/>
          <w:sz w:val="28"/>
        </w:rPr>
      </w:pPr>
      <w:r w:rsidRPr="00BE6137">
        <w:rPr>
          <w:color w:val="2F363E"/>
          <w:sz w:val="28"/>
        </w:rPr>
        <w:t>Традиции </w:t>
      </w:r>
      <w:r w:rsidRPr="00BE6137">
        <w:rPr>
          <w:rStyle w:val="a7"/>
          <w:b w:val="0"/>
          <w:color w:val="2F363E"/>
          <w:sz w:val="28"/>
        </w:rPr>
        <w:t>народов России</w:t>
      </w:r>
      <w:r w:rsidRPr="00BE6137">
        <w:rPr>
          <w:color w:val="2F363E"/>
          <w:sz w:val="28"/>
        </w:rPr>
        <w:t> очень и очень разнообразны. И зависят они не только от времени года, но и от места постоянного проживания того или иного народа. Одной из самых запоминающихся черт каждого народа России, пожалуй, является гостеприимство. Хоть оно и</w:t>
      </w:r>
      <w:r w:rsidR="00F806F0">
        <w:rPr>
          <w:color w:val="2F363E"/>
          <w:sz w:val="28"/>
        </w:rPr>
        <w:t>,</w:t>
      </w:r>
      <w:r w:rsidRPr="00BE6137">
        <w:rPr>
          <w:color w:val="2F363E"/>
          <w:sz w:val="28"/>
        </w:rPr>
        <w:t xml:space="preserve"> похоже, но не одинаково. Везде свои особенности, своя изюминка. </w:t>
      </w:r>
    </w:p>
    <w:p w:rsidR="00E92AA1" w:rsidRPr="00E92AA1" w:rsidRDefault="00E92AA1" w:rsidP="00E92AA1">
      <w:pPr>
        <w:pStyle w:val="a3"/>
        <w:shd w:val="clear" w:color="auto" w:fill="FFFFFF"/>
        <w:spacing w:before="0" w:beforeAutospacing="0" w:after="0" w:afterAutospacing="0" w:line="360" w:lineRule="auto"/>
        <w:ind w:firstLine="708"/>
        <w:jc w:val="both"/>
        <w:rPr>
          <w:color w:val="2F363E"/>
          <w:sz w:val="28"/>
        </w:rPr>
      </w:pPr>
      <w:r w:rsidRPr="00BE6137">
        <w:rPr>
          <w:color w:val="2F363E"/>
          <w:sz w:val="28"/>
        </w:rPr>
        <w:t xml:space="preserve">В связи с тем, что в настоящее время особое внимание уделяется </w:t>
      </w:r>
      <w:r w:rsidRPr="00E92AA1">
        <w:rPr>
          <w:color w:val="2F363E"/>
          <w:sz w:val="28"/>
        </w:rPr>
        <w:t>толерантному отношению</w:t>
      </w:r>
      <w:r>
        <w:rPr>
          <w:color w:val="2F363E"/>
          <w:sz w:val="28"/>
        </w:rPr>
        <w:t xml:space="preserve"> ко всем людям на Земле, не зависимо от их национальной принадлежности</w:t>
      </w:r>
      <w:r w:rsidRPr="00BE6137">
        <w:rPr>
          <w:color w:val="2F363E"/>
          <w:sz w:val="28"/>
        </w:rPr>
        <w:t>, то мы считаем, что знание и уважение традиций гостеприимства народов, живущих на территории нашей страны как никогда актуально.</w:t>
      </w:r>
    </w:p>
    <w:p w:rsidR="00412E35" w:rsidRDefault="00412E35" w:rsidP="00412E3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12E35">
        <w:rPr>
          <w:rFonts w:ascii="Times New Roman" w:eastAsia="Times New Roman" w:hAnsi="Times New Roman" w:cs="Times New Roman"/>
          <w:b/>
          <w:color w:val="000000" w:themeColor="text1"/>
          <w:sz w:val="28"/>
          <w:szCs w:val="28"/>
          <w:lang w:eastAsia="ru-RU"/>
        </w:rPr>
        <w:t>Цель проекта:</w:t>
      </w:r>
      <w:r>
        <w:rPr>
          <w:rFonts w:ascii="Times New Roman" w:eastAsia="Times New Roman" w:hAnsi="Times New Roman" w:cs="Times New Roman"/>
          <w:color w:val="000000" w:themeColor="text1"/>
          <w:sz w:val="28"/>
          <w:szCs w:val="28"/>
          <w:lang w:eastAsia="ru-RU"/>
        </w:rPr>
        <w:t xml:space="preserve"> П</w:t>
      </w:r>
      <w:r w:rsidRPr="00412E35">
        <w:rPr>
          <w:rFonts w:ascii="Times New Roman" w:eastAsia="Times New Roman" w:hAnsi="Times New Roman" w:cs="Times New Roman"/>
          <w:color w:val="000000" w:themeColor="text1"/>
          <w:sz w:val="28"/>
          <w:szCs w:val="28"/>
          <w:lang w:eastAsia="ru-RU"/>
        </w:rPr>
        <w:t>ознакомиться с традициями гостеприимства</w:t>
      </w:r>
      <w:r>
        <w:rPr>
          <w:rFonts w:ascii="Times New Roman" w:eastAsia="Times New Roman" w:hAnsi="Times New Roman" w:cs="Times New Roman"/>
          <w:color w:val="000000" w:themeColor="text1"/>
          <w:sz w:val="28"/>
          <w:szCs w:val="28"/>
          <w:lang w:eastAsia="ru-RU"/>
        </w:rPr>
        <w:t xml:space="preserve"> народов России.</w:t>
      </w:r>
    </w:p>
    <w:p w:rsidR="00412E35" w:rsidRDefault="00412E35" w:rsidP="00412E3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412E35">
        <w:rPr>
          <w:rFonts w:ascii="Times New Roman" w:eastAsia="Times New Roman" w:hAnsi="Times New Roman" w:cs="Times New Roman"/>
          <w:b/>
          <w:color w:val="000000" w:themeColor="text1"/>
          <w:sz w:val="28"/>
          <w:szCs w:val="28"/>
          <w:lang w:eastAsia="ru-RU"/>
        </w:rPr>
        <w:t>Задачи проекта:</w:t>
      </w:r>
      <w:r w:rsidRPr="00412E35">
        <w:rPr>
          <w:rFonts w:ascii="Times New Roman" w:eastAsia="Times New Roman" w:hAnsi="Times New Roman" w:cs="Times New Roman"/>
          <w:color w:val="000000" w:themeColor="text1"/>
          <w:sz w:val="28"/>
          <w:szCs w:val="28"/>
          <w:lang w:eastAsia="ru-RU"/>
        </w:rPr>
        <w:t xml:space="preserve"> </w:t>
      </w:r>
    </w:p>
    <w:p w:rsidR="00412E35" w:rsidRDefault="00412E35" w:rsidP="00412E35">
      <w:pPr>
        <w:pStyle w:val="a6"/>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412E35">
        <w:rPr>
          <w:rFonts w:ascii="Times New Roman" w:eastAsia="Times New Roman" w:hAnsi="Times New Roman" w:cs="Times New Roman"/>
          <w:color w:val="000000" w:themeColor="text1"/>
          <w:sz w:val="28"/>
          <w:szCs w:val="28"/>
          <w:lang w:eastAsia="ru-RU"/>
        </w:rPr>
        <w:t xml:space="preserve">Узнать, что такое гостеприимство. </w:t>
      </w:r>
    </w:p>
    <w:p w:rsidR="00412E35" w:rsidRDefault="00412E35" w:rsidP="00412E35">
      <w:pPr>
        <w:pStyle w:val="a6"/>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Изучить литературу по данной теме.</w:t>
      </w:r>
    </w:p>
    <w:p w:rsidR="00412E35" w:rsidRDefault="00412E35" w:rsidP="00412E35">
      <w:pPr>
        <w:pStyle w:val="a6"/>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Разработать и создать буклет</w:t>
      </w:r>
      <w:r w:rsidRPr="00412E35">
        <w:rPr>
          <w:rFonts w:ascii="Times New Roman" w:eastAsia="Times New Roman" w:hAnsi="Times New Roman" w:cs="Times New Roman"/>
          <w:color w:val="000000" w:themeColor="text1"/>
          <w:sz w:val="28"/>
          <w:szCs w:val="28"/>
          <w:lang w:eastAsia="ru-RU"/>
        </w:rPr>
        <w:t xml:space="preserve"> с правилами гостеприимства </w:t>
      </w:r>
      <w:r w:rsidR="00E92AA1">
        <w:rPr>
          <w:rFonts w:ascii="Times New Roman" w:eastAsia="Times New Roman" w:hAnsi="Times New Roman" w:cs="Times New Roman"/>
          <w:color w:val="000000" w:themeColor="text1"/>
          <w:sz w:val="28"/>
          <w:szCs w:val="28"/>
          <w:lang w:eastAsia="ru-RU"/>
        </w:rPr>
        <w:t xml:space="preserve">некоторых </w:t>
      </w:r>
      <w:r>
        <w:rPr>
          <w:rFonts w:ascii="Times New Roman" w:eastAsia="Times New Roman" w:hAnsi="Times New Roman" w:cs="Times New Roman"/>
          <w:color w:val="000000" w:themeColor="text1"/>
          <w:sz w:val="28"/>
          <w:szCs w:val="28"/>
          <w:lang w:eastAsia="ru-RU"/>
        </w:rPr>
        <w:t>народов России для учащихся.</w:t>
      </w:r>
    </w:p>
    <w:p w:rsidR="00412E35" w:rsidRDefault="00412E35" w:rsidP="00412E35">
      <w:pPr>
        <w:pStyle w:val="a6"/>
        <w:spacing w:after="0" w:line="360" w:lineRule="auto"/>
        <w:ind w:left="360"/>
        <w:jc w:val="both"/>
        <w:rPr>
          <w:rFonts w:ascii="Times New Roman" w:eastAsia="Times New Roman" w:hAnsi="Times New Roman" w:cs="Times New Roman"/>
          <w:color w:val="000000" w:themeColor="text1"/>
          <w:sz w:val="28"/>
          <w:szCs w:val="28"/>
          <w:shd w:val="clear" w:color="auto" w:fill="FFFFFF"/>
          <w:lang w:eastAsia="ru-RU"/>
        </w:rPr>
      </w:pPr>
      <w:r w:rsidRPr="00A66A3C">
        <w:rPr>
          <w:rFonts w:ascii="Times New Roman" w:eastAsia="Times New Roman" w:hAnsi="Times New Roman" w:cs="Times New Roman"/>
          <w:b/>
          <w:color w:val="000000" w:themeColor="text1"/>
          <w:sz w:val="28"/>
          <w:szCs w:val="28"/>
          <w:shd w:val="clear" w:color="auto" w:fill="FFFFFF"/>
          <w:lang w:eastAsia="ru-RU"/>
        </w:rPr>
        <w:t>Методы</w:t>
      </w:r>
      <w:r>
        <w:rPr>
          <w:rFonts w:ascii="Times New Roman" w:eastAsia="Times New Roman" w:hAnsi="Times New Roman" w:cs="Times New Roman"/>
          <w:color w:val="000000" w:themeColor="text1"/>
          <w:sz w:val="28"/>
          <w:szCs w:val="28"/>
          <w:shd w:val="clear" w:color="auto" w:fill="FFFFFF"/>
          <w:lang w:eastAsia="ru-RU"/>
        </w:rPr>
        <w:t xml:space="preserve">, используемые в работе над проектом: </w:t>
      </w:r>
    </w:p>
    <w:p w:rsidR="00412E35" w:rsidRDefault="00412E35" w:rsidP="00412E35">
      <w:pPr>
        <w:pStyle w:val="a6"/>
        <w:numPr>
          <w:ilvl w:val="0"/>
          <w:numId w:val="3"/>
        </w:num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анализ и систематизация полученной информации.</w:t>
      </w:r>
    </w:p>
    <w:p w:rsidR="00412E35" w:rsidRPr="00CC3C07" w:rsidRDefault="00412E35" w:rsidP="00412E3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 xml:space="preserve">Проект реализовывался в несколько </w:t>
      </w:r>
      <w:r w:rsidRPr="001A47FD">
        <w:rPr>
          <w:rFonts w:ascii="Times New Roman" w:eastAsia="Times New Roman" w:hAnsi="Times New Roman" w:cs="Times New Roman"/>
          <w:b/>
          <w:color w:val="000000"/>
          <w:sz w:val="28"/>
          <w:szCs w:val="28"/>
          <w:shd w:val="clear" w:color="auto" w:fill="FFFFFF"/>
          <w:lang w:eastAsia="ru-RU"/>
        </w:rPr>
        <w:t>этапов</w:t>
      </w:r>
      <w:r w:rsidRPr="00CC3C07">
        <w:rPr>
          <w:rFonts w:ascii="Times New Roman" w:eastAsia="Times New Roman" w:hAnsi="Times New Roman" w:cs="Times New Roman"/>
          <w:color w:val="000000"/>
          <w:sz w:val="28"/>
          <w:szCs w:val="28"/>
          <w:shd w:val="clear" w:color="auto" w:fill="FFFFFF"/>
          <w:lang w:eastAsia="ru-RU"/>
        </w:rPr>
        <w:t>:</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 xml:space="preserve">Подготовка к работе </w:t>
      </w:r>
      <w:r>
        <w:rPr>
          <w:rFonts w:ascii="Times New Roman" w:eastAsia="Times New Roman" w:hAnsi="Times New Roman" w:cs="Times New Roman"/>
          <w:color w:val="000000"/>
          <w:sz w:val="28"/>
          <w:szCs w:val="28"/>
          <w:shd w:val="clear" w:color="auto" w:fill="FFFFFF"/>
          <w:lang w:eastAsia="ru-RU"/>
        </w:rPr>
        <w:t>над</w:t>
      </w:r>
      <w:r w:rsidRPr="00CC3C07">
        <w:rPr>
          <w:rFonts w:ascii="Times New Roman" w:eastAsia="Times New Roman" w:hAnsi="Times New Roman" w:cs="Times New Roman"/>
          <w:color w:val="000000"/>
          <w:sz w:val="28"/>
          <w:szCs w:val="28"/>
          <w:shd w:val="clear" w:color="auto" w:fill="FFFFFF"/>
          <w:lang w:eastAsia="ru-RU"/>
        </w:rPr>
        <w:t xml:space="preserve"> проектом</w:t>
      </w:r>
      <w:r>
        <w:rPr>
          <w:rFonts w:ascii="Times New Roman" w:eastAsia="Times New Roman" w:hAnsi="Times New Roman" w:cs="Times New Roman"/>
          <w:color w:val="000000"/>
          <w:sz w:val="28"/>
          <w:szCs w:val="28"/>
          <w:shd w:val="clear" w:color="auto" w:fill="FFFFFF"/>
          <w:lang w:eastAsia="ru-RU"/>
        </w:rPr>
        <w:t xml:space="preserve"> (определение темы)</w:t>
      </w:r>
      <w:r w:rsidRPr="00CC3C07">
        <w:rPr>
          <w:rFonts w:ascii="Times New Roman" w:eastAsia="Times New Roman" w:hAnsi="Times New Roman" w:cs="Times New Roman"/>
          <w:color w:val="000000"/>
          <w:sz w:val="28"/>
          <w:szCs w:val="28"/>
          <w:shd w:val="clear" w:color="auto" w:fill="FFFFFF"/>
          <w:lang w:eastAsia="ru-RU"/>
        </w:rPr>
        <w:t>.</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lastRenderedPageBreak/>
        <w:t>Выбор проблемы.</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Сбор информации.</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Разработка решения поставленной проблемы.</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Реализация плана действий.</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Презентация проекта.</w:t>
      </w:r>
    </w:p>
    <w:p w:rsidR="00412E35" w:rsidRPr="00CC3C07" w:rsidRDefault="00412E35" w:rsidP="00412E35">
      <w:pPr>
        <w:pStyle w:val="a6"/>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3C07">
        <w:rPr>
          <w:rFonts w:ascii="Times New Roman" w:eastAsia="Times New Roman" w:hAnsi="Times New Roman" w:cs="Times New Roman"/>
          <w:color w:val="000000"/>
          <w:sz w:val="28"/>
          <w:szCs w:val="28"/>
          <w:shd w:val="clear" w:color="auto" w:fill="FFFFFF"/>
          <w:lang w:eastAsia="ru-RU"/>
        </w:rPr>
        <w:t>Анализ и рефлексия результатов.</w:t>
      </w:r>
    </w:p>
    <w:p w:rsidR="00412E35" w:rsidRPr="00412E35" w:rsidRDefault="00412E35" w:rsidP="00412E35">
      <w:pPr>
        <w:pStyle w:val="a6"/>
        <w:shd w:val="clear" w:color="auto" w:fill="FFFFFF"/>
        <w:spacing w:after="0" w:line="360" w:lineRule="auto"/>
        <w:ind w:left="360"/>
        <w:jc w:val="both"/>
        <w:rPr>
          <w:rFonts w:ascii="Times New Roman" w:eastAsia="Times New Roman" w:hAnsi="Times New Roman" w:cs="Times New Roman"/>
          <w:color w:val="000000" w:themeColor="text1"/>
          <w:sz w:val="28"/>
          <w:szCs w:val="28"/>
          <w:lang w:eastAsia="ru-RU"/>
        </w:rPr>
      </w:pPr>
    </w:p>
    <w:p w:rsidR="00412E35" w:rsidRDefault="00412E35"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655CBE" w:rsidRDefault="00655CBE"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72081D" w:rsidRPr="00412E35" w:rsidRDefault="0072081D" w:rsidP="00412E35">
      <w:pPr>
        <w:spacing w:line="240" w:lineRule="auto"/>
        <w:jc w:val="center"/>
        <w:textAlignment w:val="top"/>
        <w:rPr>
          <w:rFonts w:ascii="&amp;quot" w:eastAsia="Times New Roman" w:hAnsi="&amp;quot" w:cs="Times New Roman"/>
          <w:b/>
          <w:bCs/>
          <w:color w:val="000000" w:themeColor="text1"/>
          <w:sz w:val="28"/>
          <w:szCs w:val="24"/>
          <w:lang w:eastAsia="ru-RU"/>
        </w:rPr>
      </w:pPr>
    </w:p>
    <w:p w:rsidR="009531FF" w:rsidRPr="00655CBE" w:rsidRDefault="00655CBE" w:rsidP="00655CBE">
      <w:pPr>
        <w:pStyle w:val="a6"/>
        <w:numPr>
          <w:ilvl w:val="0"/>
          <w:numId w:val="9"/>
        </w:numPr>
        <w:spacing w:line="240" w:lineRule="auto"/>
        <w:jc w:val="center"/>
        <w:textAlignment w:val="top"/>
        <w:rPr>
          <w:rFonts w:ascii="Times New Roman" w:eastAsia="Times New Roman" w:hAnsi="Times New Roman" w:cs="Times New Roman"/>
          <w:b/>
          <w:bCs/>
          <w:color w:val="000000" w:themeColor="text1"/>
          <w:sz w:val="28"/>
          <w:szCs w:val="28"/>
          <w:lang w:eastAsia="ru-RU"/>
        </w:rPr>
      </w:pPr>
      <w:r w:rsidRPr="00655CBE">
        <w:rPr>
          <w:rFonts w:ascii="Times New Roman" w:eastAsia="Times New Roman" w:hAnsi="Times New Roman" w:cs="Times New Roman"/>
          <w:b/>
          <w:bCs/>
          <w:color w:val="000000" w:themeColor="text1"/>
          <w:sz w:val="28"/>
          <w:szCs w:val="28"/>
          <w:lang w:eastAsia="ru-RU"/>
        </w:rPr>
        <w:lastRenderedPageBreak/>
        <w:t>Гостеприимство как культурная особенность.</w:t>
      </w:r>
    </w:p>
    <w:p w:rsidR="00655CBE" w:rsidRPr="00655CBE" w:rsidRDefault="00655CBE" w:rsidP="00655CBE">
      <w:pPr>
        <w:pStyle w:val="a6"/>
        <w:spacing w:line="240" w:lineRule="auto"/>
        <w:ind w:left="1080"/>
        <w:textAlignment w:val="top"/>
        <w:rPr>
          <w:rFonts w:ascii="Times New Roman" w:eastAsia="Times New Roman" w:hAnsi="Times New Roman" w:cs="Times New Roman"/>
          <w:bCs/>
          <w:color w:val="000000" w:themeColor="text1"/>
          <w:sz w:val="28"/>
          <w:szCs w:val="28"/>
          <w:lang w:eastAsia="ru-RU"/>
        </w:rPr>
      </w:pPr>
    </w:p>
    <w:p w:rsidR="009531FF" w:rsidRPr="009531FF" w:rsidRDefault="009531FF" w:rsidP="009531FF">
      <w:pPr>
        <w:spacing w:after="0" w:line="360" w:lineRule="auto"/>
        <w:ind w:firstLine="708"/>
        <w:jc w:val="both"/>
        <w:textAlignment w:val="top"/>
        <w:rPr>
          <w:rFonts w:ascii="Times New Roman" w:eastAsia="Times New Roman" w:hAnsi="Times New Roman" w:cs="Times New Roman"/>
          <w:bCs/>
          <w:color w:val="000000" w:themeColor="text1"/>
          <w:sz w:val="28"/>
          <w:szCs w:val="28"/>
          <w:highlight w:val="yellow"/>
          <w:lang w:eastAsia="ru-RU"/>
        </w:rPr>
      </w:pPr>
      <w:r w:rsidRPr="009531FF">
        <w:rPr>
          <w:rFonts w:ascii="Times New Roman" w:hAnsi="Times New Roman" w:cs="Times New Roman"/>
          <w:color w:val="000000" w:themeColor="text1"/>
          <w:sz w:val="28"/>
          <w:szCs w:val="28"/>
          <w:shd w:val="clear" w:color="auto" w:fill="FFFFFF"/>
        </w:rPr>
        <w:t xml:space="preserve">Россия является одним из многонациональных государств мира. </w:t>
      </w:r>
      <w:r w:rsidRPr="009531FF">
        <w:rPr>
          <w:rFonts w:ascii="Times New Roman" w:eastAsia="Times New Roman" w:hAnsi="Times New Roman" w:cs="Times New Roman"/>
          <w:color w:val="000000" w:themeColor="text1"/>
          <w:sz w:val="28"/>
          <w:szCs w:val="28"/>
          <w:lang w:eastAsia="ru-RU"/>
        </w:rPr>
        <w:t>На территории Российской Федерации проживают более 100 народов, 7 из которых  имеют численность более 1 000 000 человек - это русские, татары, украинцы, башкиры, чуваши, чеченцы, армяне.</w:t>
      </w:r>
    </w:p>
    <w:p w:rsidR="009531FF" w:rsidRPr="009531FF" w:rsidRDefault="009531FF" w:rsidP="009531FF">
      <w:pPr>
        <w:spacing w:after="0" w:line="360" w:lineRule="auto"/>
        <w:ind w:firstLine="708"/>
        <w:jc w:val="both"/>
        <w:textAlignment w:val="top"/>
        <w:rPr>
          <w:rFonts w:ascii="Times New Roman" w:eastAsia="Times New Roman" w:hAnsi="Times New Roman" w:cs="Times New Roman"/>
          <w:bCs/>
          <w:color w:val="000000" w:themeColor="text1"/>
          <w:sz w:val="28"/>
          <w:szCs w:val="28"/>
          <w:highlight w:val="yellow"/>
          <w:lang w:eastAsia="ru-RU"/>
        </w:rPr>
      </w:pPr>
      <w:r w:rsidRPr="009531FF">
        <w:rPr>
          <w:rFonts w:ascii="Times New Roman" w:eastAsia="Times New Roman" w:hAnsi="Times New Roman" w:cs="Times New Roman"/>
          <w:color w:val="000000" w:themeColor="text1"/>
          <w:sz w:val="28"/>
          <w:szCs w:val="28"/>
          <w:lang w:eastAsia="ru-RU"/>
        </w:rPr>
        <w:t xml:space="preserve">Все народы различаются происхождением, языком, культурой, обычаями, традициями, особенностями быта. Соответственно, и гостей они все встречают по-разному. </w:t>
      </w:r>
    </w:p>
    <w:p w:rsidR="001C65E1" w:rsidRPr="00F806F0" w:rsidRDefault="001C65E1" w:rsidP="001C65E1">
      <w:pPr>
        <w:spacing w:after="0" w:line="360" w:lineRule="auto"/>
        <w:ind w:firstLine="708"/>
        <w:jc w:val="both"/>
        <w:textAlignment w:val="top"/>
        <w:rPr>
          <w:rFonts w:ascii="Times New Roman" w:hAnsi="Times New Roman" w:cs="Times New Roman"/>
          <w:color w:val="000000" w:themeColor="text1"/>
          <w:sz w:val="28"/>
          <w:szCs w:val="28"/>
        </w:rPr>
      </w:pPr>
      <w:r w:rsidRPr="00F806F0">
        <w:rPr>
          <w:rFonts w:ascii="Times New Roman" w:hAnsi="Times New Roman" w:cs="Times New Roman"/>
          <w:color w:val="000000" w:themeColor="text1"/>
          <w:sz w:val="28"/>
          <w:szCs w:val="28"/>
          <w:shd w:val="clear" w:color="auto" w:fill="FFFFFF"/>
        </w:rPr>
        <w:t>Гостеприимство — это не только радушие, но и готовность с искренней радостью принять любого гостя. Кроме этого, это безвозмездный прием и угощение странников.</w:t>
      </w:r>
    </w:p>
    <w:p w:rsidR="001C65E1" w:rsidRPr="00F806F0" w:rsidRDefault="001C65E1" w:rsidP="001C65E1">
      <w:pPr>
        <w:spacing w:after="0" w:line="360" w:lineRule="auto"/>
        <w:ind w:firstLine="708"/>
        <w:jc w:val="both"/>
        <w:textAlignment w:val="top"/>
        <w:rPr>
          <w:rFonts w:ascii="Times New Roman" w:hAnsi="Times New Roman" w:cs="Times New Roman"/>
          <w:color w:val="000000" w:themeColor="text1"/>
          <w:sz w:val="28"/>
          <w:szCs w:val="28"/>
        </w:rPr>
      </w:pPr>
      <w:r w:rsidRPr="00F806F0">
        <w:rPr>
          <w:rFonts w:ascii="Times New Roman" w:hAnsi="Times New Roman" w:cs="Times New Roman"/>
          <w:color w:val="000000" w:themeColor="text1"/>
          <w:sz w:val="28"/>
          <w:szCs w:val="28"/>
          <w:shd w:val="clear" w:color="auto" w:fill="FFFFFF"/>
        </w:rPr>
        <w:t>Самое развернутое определение «гостеприимства» дается в библейском словаре. Согласно ему,</w:t>
      </w:r>
      <w:r w:rsidRPr="00F806F0">
        <w:rPr>
          <w:rFonts w:ascii="Times New Roman" w:hAnsi="Times New Roman" w:cs="Times New Roman"/>
          <w:color w:val="000000" w:themeColor="text1"/>
          <w:sz w:val="28"/>
          <w:szCs w:val="28"/>
        </w:rPr>
        <w:t xml:space="preserve"> </w:t>
      </w:r>
      <w:r w:rsidRPr="00F806F0">
        <w:rPr>
          <w:rFonts w:ascii="Times New Roman" w:hAnsi="Times New Roman" w:cs="Times New Roman"/>
          <w:color w:val="000000" w:themeColor="text1"/>
          <w:sz w:val="28"/>
          <w:szCs w:val="28"/>
          <w:shd w:val="clear" w:color="auto" w:fill="FFFFFF"/>
        </w:rPr>
        <w:t>гостеприимство – это готовность с искренней радостью принять гостей, кем бы они ни были и в какое бы время не пришли;</w:t>
      </w:r>
    </w:p>
    <w:p w:rsidR="001C65E1" w:rsidRPr="00F806F0" w:rsidRDefault="001C65E1" w:rsidP="001C65E1">
      <w:pPr>
        <w:spacing w:after="0" w:line="360" w:lineRule="auto"/>
        <w:jc w:val="both"/>
        <w:textAlignment w:val="top"/>
        <w:rPr>
          <w:rFonts w:ascii="Times New Roman" w:hAnsi="Times New Roman" w:cs="Times New Roman"/>
          <w:color w:val="000000" w:themeColor="text1"/>
          <w:sz w:val="28"/>
          <w:szCs w:val="28"/>
        </w:rPr>
      </w:pPr>
      <w:r w:rsidRPr="00F806F0">
        <w:rPr>
          <w:rFonts w:ascii="Times New Roman" w:hAnsi="Times New Roman" w:cs="Times New Roman"/>
          <w:color w:val="000000" w:themeColor="text1"/>
          <w:sz w:val="28"/>
          <w:szCs w:val="28"/>
          <w:shd w:val="clear" w:color="auto" w:fill="FFFFFF"/>
        </w:rPr>
        <w:t>– это щедрость души человека;</w:t>
      </w:r>
    </w:p>
    <w:p w:rsidR="00E92AA1" w:rsidRDefault="001C65E1" w:rsidP="001C65E1">
      <w:pPr>
        <w:spacing w:after="0" w:line="360" w:lineRule="auto"/>
        <w:jc w:val="both"/>
        <w:textAlignment w:val="top"/>
        <w:rPr>
          <w:rFonts w:ascii="Times New Roman" w:hAnsi="Times New Roman" w:cs="Times New Roman"/>
          <w:color w:val="000000" w:themeColor="text1"/>
          <w:sz w:val="28"/>
          <w:szCs w:val="28"/>
          <w:shd w:val="clear" w:color="auto" w:fill="FFFFFF"/>
        </w:rPr>
      </w:pPr>
      <w:r w:rsidRPr="00F806F0">
        <w:rPr>
          <w:rFonts w:ascii="Times New Roman" w:hAnsi="Times New Roman" w:cs="Times New Roman"/>
          <w:color w:val="000000" w:themeColor="text1"/>
          <w:sz w:val="28"/>
          <w:szCs w:val="28"/>
          <w:shd w:val="clear" w:color="auto" w:fill="FFFFFF"/>
        </w:rPr>
        <w:t>– это сочетание благородства, щедрости и уважения к людям;</w:t>
      </w:r>
      <w:r w:rsidRPr="00F806F0">
        <w:rPr>
          <w:rFonts w:ascii="Times New Roman" w:hAnsi="Times New Roman" w:cs="Times New Roman"/>
          <w:color w:val="000000" w:themeColor="text1"/>
          <w:sz w:val="28"/>
          <w:szCs w:val="28"/>
        </w:rPr>
        <w:br/>
      </w:r>
      <w:r w:rsidRPr="00F806F0">
        <w:rPr>
          <w:rFonts w:ascii="Times New Roman" w:hAnsi="Times New Roman" w:cs="Times New Roman"/>
          <w:color w:val="000000" w:themeColor="text1"/>
          <w:sz w:val="28"/>
          <w:szCs w:val="28"/>
          <w:shd w:val="clear" w:color="auto" w:fill="FFFFFF"/>
        </w:rPr>
        <w:t>– гостеприимный дом не бывает пуст, а его хозяин – одинок.</w:t>
      </w:r>
    </w:p>
    <w:p w:rsidR="001E2A88" w:rsidRPr="00DD3222" w:rsidRDefault="001E2A88" w:rsidP="00655CBE">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1E2A88" w:rsidRPr="000550D0" w:rsidRDefault="001E2A88" w:rsidP="001E2A88">
      <w:pPr>
        <w:pStyle w:val="a6"/>
        <w:numPr>
          <w:ilvl w:val="1"/>
          <w:numId w:val="4"/>
        </w:num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r w:rsidRPr="000550D0">
        <w:rPr>
          <w:rFonts w:ascii="Times New Roman" w:eastAsia="Times New Roman" w:hAnsi="Times New Roman" w:cs="Times New Roman"/>
          <w:b/>
          <w:color w:val="000000" w:themeColor="text1"/>
          <w:sz w:val="28"/>
          <w:szCs w:val="28"/>
          <w:lang w:eastAsia="ru-RU"/>
        </w:rPr>
        <w:t>Русское гостеприимство.</w:t>
      </w:r>
    </w:p>
    <w:p w:rsidR="001E2A88" w:rsidRPr="001E2A88" w:rsidRDefault="001E2A88" w:rsidP="001E2A88">
      <w:pPr>
        <w:pStyle w:val="a6"/>
        <w:shd w:val="clear" w:color="auto" w:fill="FFFFFF"/>
        <w:spacing w:after="0" w:line="240" w:lineRule="auto"/>
        <w:ind w:left="1428"/>
        <w:rPr>
          <w:rFonts w:ascii="Times New Roman" w:eastAsia="Times New Roman" w:hAnsi="Times New Roman" w:cs="Times New Roman"/>
          <w:color w:val="000000" w:themeColor="text1"/>
          <w:sz w:val="28"/>
          <w:szCs w:val="28"/>
          <w:lang w:eastAsia="ru-RU"/>
        </w:rPr>
      </w:pPr>
    </w:p>
    <w:p w:rsidR="001D799C" w:rsidRPr="00085955" w:rsidRDefault="001D799C" w:rsidP="00085955">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1D799C">
        <w:rPr>
          <w:rFonts w:ascii="Times New Roman" w:hAnsi="Times New Roman" w:cs="Times New Roman"/>
          <w:color w:val="000000" w:themeColor="text1"/>
          <w:sz w:val="28"/>
          <w:szCs w:val="28"/>
          <w:shd w:val="clear" w:color="auto" w:fill="FFFFFF"/>
        </w:rPr>
        <w:t>Самым большим по численности народом в России является русский народ. Его представители живут во всех частях нашей Родины: от самых северных до самых южных, от западных и до восточных границ. Русские  составляют около 85% от всего населения нашей страны.</w:t>
      </w:r>
    </w:p>
    <w:p w:rsidR="001E2A88" w:rsidRPr="00722FE5" w:rsidRDefault="001E2A88" w:rsidP="001E2A88">
      <w:pPr>
        <w:spacing w:after="0" w:line="360" w:lineRule="auto"/>
        <w:ind w:firstLine="708"/>
        <w:jc w:val="both"/>
        <w:rPr>
          <w:rFonts w:ascii="&amp;quot" w:eastAsia="Times New Roman" w:hAnsi="&amp;quot" w:cs="Times New Roman"/>
          <w:color w:val="1E1E1E"/>
          <w:sz w:val="30"/>
          <w:szCs w:val="30"/>
          <w:lang w:eastAsia="ru-RU"/>
        </w:rPr>
      </w:pPr>
      <w:r w:rsidRPr="00722FE5">
        <w:rPr>
          <w:rFonts w:ascii="&amp;quot" w:eastAsia="Times New Roman" w:hAnsi="&amp;quot" w:cs="Times New Roman"/>
          <w:color w:val="1E1E1E"/>
          <w:sz w:val="30"/>
          <w:szCs w:val="30"/>
          <w:lang w:eastAsia="ru-RU"/>
        </w:rPr>
        <w:t xml:space="preserve">Радушный прием гостей или так называемое хлебосольство всегда было главной отличительной чертой, характеризующей славянские народы. Русское гостеприимство демонстрировало не только материальную щедрость, но и величие человеческой души. Сочетание великодушия и уважения к людям выступали гарантом того, что </w:t>
      </w:r>
      <w:r w:rsidRPr="00722FE5">
        <w:rPr>
          <w:rFonts w:ascii="&amp;quot" w:eastAsia="Times New Roman" w:hAnsi="&amp;quot" w:cs="Times New Roman"/>
          <w:color w:val="1E1E1E"/>
          <w:sz w:val="30"/>
          <w:szCs w:val="30"/>
          <w:lang w:eastAsia="ru-RU"/>
        </w:rPr>
        <w:lastRenderedPageBreak/>
        <w:t>хлебосольный человек никогда не познает одиночества, а его дом никогда не будет пустым.</w:t>
      </w:r>
    </w:p>
    <w:p w:rsidR="001E2A88" w:rsidRPr="00722FE5" w:rsidRDefault="001E2A88" w:rsidP="000550D0">
      <w:pPr>
        <w:spacing w:after="0" w:line="360" w:lineRule="auto"/>
        <w:ind w:firstLine="708"/>
        <w:jc w:val="both"/>
        <w:rPr>
          <w:rFonts w:ascii="&amp;quot" w:eastAsia="Times New Roman" w:hAnsi="&amp;quot" w:cs="Times New Roman"/>
          <w:color w:val="1E1E1E"/>
          <w:sz w:val="30"/>
          <w:szCs w:val="30"/>
          <w:lang w:eastAsia="ru-RU"/>
        </w:rPr>
      </w:pPr>
      <w:r w:rsidRPr="00722FE5">
        <w:rPr>
          <w:rFonts w:ascii="&amp;quot" w:eastAsia="Times New Roman" w:hAnsi="&amp;quot" w:cs="Times New Roman"/>
          <w:color w:val="1E1E1E"/>
          <w:sz w:val="30"/>
          <w:szCs w:val="30"/>
          <w:lang w:eastAsia="ru-RU"/>
        </w:rPr>
        <w:t>Основные и самые известные традиции гостеприимства касались, прежде всего, приема гостей, трапезы, подачи блюд к столу. Радушны</w:t>
      </w:r>
      <w:r w:rsidR="004071DF">
        <w:rPr>
          <w:rFonts w:ascii="&amp;quot" w:eastAsia="Times New Roman" w:hAnsi="&amp;quot" w:cs="Times New Roman"/>
          <w:color w:val="1E1E1E"/>
          <w:sz w:val="30"/>
          <w:szCs w:val="30"/>
          <w:lang w:eastAsia="ru-RU"/>
        </w:rPr>
        <w:t xml:space="preserve">й </w:t>
      </w:r>
      <w:r w:rsidRPr="00722FE5">
        <w:rPr>
          <w:rFonts w:ascii="&amp;quot" w:eastAsia="Times New Roman" w:hAnsi="&amp;quot" w:cs="Times New Roman"/>
          <w:color w:val="1E1E1E"/>
          <w:sz w:val="30"/>
          <w:szCs w:val="30"/>
          <w:lang w:eastAsia="ru-RU"/>
        </w:rPr>
        <w:t>хозяин готов был не только отдать лучший кусок гостю, но и разделить с ним последнее, что у него было. Принять, накормить, спать уложить, да еще и напоследок дать что-то в дорогу – такое проявление гостеприимства было вполне естественными для русского человека.  </w:t>
      </w:r>
    </w:p>
    <w:p w:rsidR="001E2A88" w:rsidRPr="00722FE5" w:rsidRDefault="001E2A88" w:rsidP="001E2A88">
      <w:pPr>
        <w:spacing w:after="0" w:line="360" w:lineRule="auto"/>
        <w:ind w:firstLine="708"/>
        <w:jc w:val="both"/>
        <w:rPr>
          <w:rFonts w:ascii="&amp;quot" w:eastAsia="Times New Roman" w:hAnsi="&amp;quot" w:cs="Times New Roman"/>
          <w:color w:val="1E1E1E"/>
          <w:sz w:val="30"/>
          <w:szCs w:val="30"/>
          <w:lang w:eastAsia="ru-RU"/>
        </w:rPr>
      </w:pPr>
      <w:r w:rsidRPr="00722FE5">
        <w:rPr>
          <w:rFonts w:ascii="&amp;quot" w:eastAsia="Times New Roman" w:hAnsi="&amp;quot" w:cs="Times New Roman"/>
          <w:color w:val="1E1E1E"/>
          <w:sz w:val="30"/>
          <w:szCs w:val="30"/>
          <w:lang w:eastAsia="ru-RU"/>
        </w:rPr>
        <w:t>В каждом доме были рады любому гостю. Его встречали низким поклоном, окружали заботой, а на стол ставили самые лучшие угощения. Если о приходе гостей знали заранее, то приготовления начинались за несколько дней. Традиционно дорогих гостей встречали на пороге дома хлебом и солью. Выпечкой каравая, зачастую, занималась хозяйка дома, она же и выносила его к порогу на вышитом полотенце. Хлеб и соль издавна считались символами изобилия и благополучия, а соль выступала в роли своеобразного оберега.  </w:t>
      </w:r>
    </w:p>
    <w:p w:rsidR="001E2A88" w:rsidRPr="00722FE5" w:rsidRDefault="001E2A88" w:rsidP="000550D0">
      <w:pPr>
        <w:spacing w:after="0" w:line="360" w:lineRule="auto"/>
        <w:ind w:firstLine="708"/>
        <w:jc w:val="both"/>
        <w:rPr>
          <w:rFonts w:ascii="&amp;quot" w:eastAsia="Times New Roman" w:hAnsi="&amp;quot" w:cs="Times New Roman"/>
          <w:color w:val="1E1E1E"/>
          <w:sz w:val="30"/>
          <w:szCs w:val="30"/>
          <w:lang w:eastAsia="ru-RU"/>
        </w:rPr>
      </w:pPr>
      <w:r w:rsidRPr="00722FE5">
        <w:rPr>
          <w:rFonts w:ascii="&amp;quot" w:eastAsia="Times New Roman" w:hAnsi="&amp;quot" w:cs="Times New Roman"/>
          <w:color w:val="1E1E1E"/>
          <w:sz w:val="30"/>
          <w:szCs w:val="30"/>
          <w:lang w:eastAsia="ru-RU"/>
        </w:rPr>
        <w:t>Встречать путников хлебом-солью означало даровать им свои пожелания мира и добра, призвать к ним милость Бога. Гости, в свою очередь, тоже могли прийти с подобными дарами, таким образом, выражая свое уважение и желая достатка хозяину.</w:t>
      </w:r>
    </w:p>
    <w:p w:rsidR="001E2A88" w:rsidRDefault="001E2A88" w:rsidP="001E2A88">
      <w:pPr>
        <w:spacing w:after="0" w:line="360" w:lineRule="auto"/>
        <w:ind w:firstLine="708"/>
        <w:jc w:val="both"/>
        <w:rPr>
          <w:rFonts w:ascii="&amp;quot" w:eastAsia="Times New Roman" w:hAnsi="&amp;quot" w:cs="Times New Roman"/>
          <w:color w:val="1E1E1E"/>
          <w:sz w:val="30"/>
          <w:szCs w:val="30"/>
          <w:lang w:eastAsia="ru-RU"/>
        </w:rPr>
      </w:pPr>
      <w:r w:rsidRPr="00722FE5">
        <w:rPr>
          <w:rFonts w:ascii="&amp;quot" w:eastAsia="Times New Roman" w:hAnsi="&amp;quot" w:cs="Times New Roman"/>
          <w:color w:val="1E1E1E"/>
          <w:sz w:val="30"/>
          <w:szCs w:val="30"/>
          <w:lang w:eastAsia="ru-RU"/>
        </w:rPr>
        <w:t>После радушной встречи гостей приглашали в дом и усаживали на самом почетном месте – в красном углу. Такое название имел левый угол от печи – это было самое светлое и краси</w:t>
      </w:r>
      <w:r>
        <w:rPr>
          <w:rFonts w:ascii="&amp;quot" w:eastAsia="Times New Roman" w:hAnsi="&amp;quot" w:cs="Times New Roman"/>
          <w:color w:val="1E1E1E"/>
          <w:sz w:val="30"/>
          <w:szCs w:val="30"/>
          <w:lang w:eastAsia="ru-RU"/>
        </w:rPr>
        <w:t xml:space="preserve">во убранное место в доме. </w:t>
      </w:r>
    </w:p>
    <w:p w:rsidR="00085955" w:rsidRPr="00F806F0" w:rsidRDefault="00085955" w:rsidP="001C65E1">
      <w:pPr>
        <w:spacing w:after="0" w:line="360" w:lineRule="auto"/>
        <w:jc w:val="both"/>
        <w:textAlignment w:val="top"/>
        <w:rPr>
          <w:rFonts w:ascii="Times New Roman" w:hAnsi="Times New Roman" w:cs="Times New Roman"/>
          <w:color w:val="000000" w:themeColor="text1"/>
          <w:sz w:val="28"/>
          <w:szCs w:val="28"/>
          <w:shd w:val="clear" w:color="auto" w:fill="FFFFFF"/>
        </w:rPr>
      </w:pPr>
    </w:p>
    <w:p w:rsidR="00E92AA1" w:rsidRPr="000550D0" w:rsidRDefault="001E2A88" w:rsidP="001E2A88">
      <w:pPr>
        <w:pStyle w:val="a6"/>
        <w:numPr>
          <w:ilvl w:val="1"/>
          <w:numId w:val="4"/>
        </w:numPr>
        <w:spacing w:line="240" w:lineRule="auto"/>
        <w:jc w:val="center"/>
        <w:textAlignment w:val="top"/>
        <w:rPr>
          <w:rFonts w:ascii="Times New Roman" w:eastAsia="Times New Roman" w:hAnsi="Times New Roman" w:cs="Times New Roman"/>
          <w:b/>
          <w:bCs/>
          <w:color w:val="000000" w:themeColor="text1"/>
          <w:sz w:val="28"/>
          <w:szCs w:val="28"/>
          <w:lang w:eastAsia="ru-RU"/>
        </w:rPr>
      </w:pPr>
      <w:r w:rsidRPr="000550D0">
        <w:rPr>
          <w:rFonts w:ascii="Times New Roman" w:eastAsia="Times New Roman" w:hAnsi="Times New Roman" w:cs="Times New Roman"/>
          <w:b/>
          <w:bCs/>
          <w:color w:val="000000" w:themeColor="text1"/>
          <w:sz w:val="28"/>
          <w:szCs w:val="28"/>
          <w:lang w:eastAsia="ru-RU"/>
        </w:rPr>
        <w:t>Казахское гостеприимство.</w:t>
      </w:r>
    </w:p>
    <w:p w:rsidR="001E2A88" w:rsidRPr="001E2A88" w:rsidRDefault="001E2A88" w:rsidP="001E2A88">
      <w:pPr>
        <w:pStyle w:val="a6"/>
        <w:spacing w:line="240" w:lineRule="auto"/>
        <w:ind w:left="1428"/>
        <w:textAlignment w:val="top"/>
        <w:rPr>
          <w:rFonts w:ascii="Times New Roman" w:eastAsia="Times New Roman" w:hAnsi="Times New Roman" w:cs="Times New Roman"/>
          <w:bCs/>
          <w:color w:val="000000" w:themeColor="text1"/>
          <w:sz w:val="28"/>
          <w:szCs w:val="28"/>
          <w:lang w:eastAsia="ru-RU"/>
        </w:rPr>
      </w:pPr>
    </w:p>
    <w:p w:rsidR="00E92AA1" w:rsidRPr="00E92AA1" w:rsidRDefault="001E2A88" w:rsidP="00293D75">
      <w:pPr>
        <w:spacing w:after="0" w:line="360" w:lineRule="auto"/>
        <w:ind w:firstLine="708"/>
        <w:jc w:val="both"/>
        <w:textAlignment w:val="top"/>
        <w:rPr>
          <w:rFonts w:ascii="Times New Roman" w:eastAsia="Times New Roman" w:hAnsi="Times New Roman" w:cs="Times New Roman"/>
          <w:bCs/>
          <w:color w:val="000000" w:themeColor="text1"/>
          <w:sz w:val="28"/>
          <w:szCs w:val="28"/>
          <w:lang w:eastAsia="ru-RU"/>
        </w:rPr>
      </w:pPr>
      <w:r w:rsidRPr="001E2A88">
        <w:rPr>
          <w:rFonts w:ascii="Times New Roman" w:hAnsi="Times New Roman" w:cs="Times New Roman"/>
          <w:color w:val="252525"/>
          <w:sz w:val="28"/>
          <w:szCs w:val="28"/>
          <w:shd w:val="clear" w:color="auto" w:fill="FFFFFF"/>
        </w:rPr>
        <w:t xml:space="preserve">Казахи являются коренным народом в Российской Федерации, десятым по численности среди всех этносов страны. Большая часть российских казахов </w:t>
      </w:r>
      <w:r w:rsidRPr="001E2A88">
        <w:rPr>
          <w:rFonts w:ascii="Times New Roman" w:hAnsi="Times New Roman" w:cs="Times New Roman"/>
          <w:color w:val="252525"/>
          <w:sz w:val="28"/>
          <w:szCs w:val="28"/>
          <w:shd w:val="clear" w:color="auto" w:fill="FFFFFF"/>
        </w:rPr>
        <w:lastRenderedPageBreak/>
        <w:t>проживает вдоль </w:t>
      </w:r>
      <w:hyperlink r:id="rId5" w:tooltip="Российско-казахстанская граница" w:history="1">
        <w:r w:rsidRPr="001E2A88">
          <w:rPr>
            <w:rStyle w:val="a8"/>
            <w:rFonts w:ascii="Times New Roman" w:hAnsi="Times New Roman" w:cs="Times New Roman"/>
            <w:color w:val="000000" w:themeColor="text1"/>
            <w:sz w:val="28"/>
            <w:szCs w:val="28"/>
            <w:u w:val="none"/>
            <w:shd w:val="clear" w:color="auto" w:fill="FFFFFF"/>
          </w:rPr>
          <w:t>российско-казахстанской границы</w:t>
        </w:r>
      </w:hyperlink>
      <w:r w:rsidRPr="001E2A88">
        <w:rPr>
          <w:rFonts w:ascii="Times New Roman" w:hAnsi="Times New Roman" w:cs="Times New Roman"/>
          <w:color w:val="000000" w:themeColor="text1"/>
          <w:sz w:val="28"/>
          <w:szCs w:val="28"/>
          <w:shd w:val="clear" w:color="auto" w:fill="FFFFFF"/>
        </w:rPr>
        <w:t>. Крупнейшие общины проживают в </w:t>
      </w:r>
      <w:hyperlink r:id="rId6" w:tooltip="Астраханская область" w:history="1">
        <w:r w:rsidRPr="001E2A88">
          <w:rPr>
            <w:rStyle w:val="a8"/>
            <w:rFonts w:ascii="Times New Roman" w:hAnsi="Times New Roman" w:cs="Times New Roman"/>
            <w:color w:val="000000" w:themeColor="text1"/>
            <w:sz w:val="28"/>
            <w:szCs w:val="28"/>
            <w:u w:val="none"/>
            <w:shd w:val="clear" w:color="auto" w:fill="FFFFFF"/>
          </w:rPr>
          <w:t>Астраханской</w:t>
        </w:r>
      </w:hyperlink>
      <w:r w:rsidRPr="001E2A8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hyperlink r:id="rId7" w:tooltip="Омская область" w:history="1">
        <w:r w:rsidRPr="001E2A88">
          <w:rPr>
            <w:rStyle w:val="a8"/>
            <w:rFonts w:ascii="Times New Roman" w:hAnsi="Times New Roman" w:cs="Times New Roman"/>
            <w:color w:val="000000" w:themeColor="text1"/>
            <w:sz w:val="28"/>
            <w:szCs w:val="28"/>
            <w:u w:val="none"/>
            <w:shd w:val="clear" w:color="auto" w:fill="FFFFFF"/>
          </w:rPr>
          <w:t>Омской</w:t>
        </w:r>
      </w:hyperlink>
      <w:r w:rsidRPr="001E2A88">
        <w:rPr>
          <w:rFonts w:ascii="Times New Roman" w:hAnsi="Times New Roman" w:cs="Times New Roman"/>
          <w:color w:val="000000" w:themeColor="text1"/>
          <w:sz w:val="28"/>
          <w:szCs w:val="28"/>
          <w:shd w:val="clear" w:color="auto" w:fill="FFFFFF"/>
        </w:rPr>
        <w:t xml:space="preserve"> и </w:t>
      </w:r>
      <w:hyperlink r:id="rId8" w:tooltip="Саратовская область" w:history="1">
        <w:r w:rsidRPr="001E2A88">
          <w:rPr>
            <w:rStyle w:val="a8"/>
            <w:rFonts w:ascii="Times New Roman" w:hAnsi="Times New Roman" w:cs="Times New Roman"/>
            <w:color w:val="000000" w:themeColor="text1"/>
            <w:sz w:val="28"/>
            <w:szCs w:val="28"/>
            <w:u w:val="none"/>
            <w:shd w:val="clear" w:color="auto" w:fill="FFFFFF"/>
          </w:rPr>
          <w:t xml:space="preserve">Саратовской </w:t>
        </w:r>
        <w:r>
          <w:rPr>
            <w:rStyle w:val="a8"/>
            <w:rFonts w:ascii="Times New Roman" w:hAnsi="Times New Roman" w:cs="Times New Roman"/>
            <w:color w:val="000000" w:themeColor="text1"/>
            <w:sz w:val="28"/>
            <w:szCs w:val="28"/>
            <w:u w:val="none"/>
            <w:shd w:val="clear" w:color="auto" w:fill="FFFFFF"/>
          </w:rPr>
          <w:t>областях.</w:t>
        </w:r>
      </w:hyperlink>
    </w:p>
    <w:p w:rsidR="00293D75" w:rsidRDefault="00293D75" w:rsidP="00293D75">
      <w:pPr>
        <w:spacing w:after="0" w:line="360" w:lineRule="auto"/>
        <w:ind w:firstLine="708"/>
        <w:jc w:val="both"/>
        <w:textAlignment w:val="top"/>
        <w:rPr>
          <w:rFonts w:ascii="Times New Roman" w:eastAsia="Times New Roman" w:hAnsi="Times New Roman" w:cs="Times New Roman"/>
          <w:bCs/>
          <w:color w:val="000000" w:themeColor="text1"/>
          <w:sz w:val="28"/>
          <w:szCs w:val="24"/>
          <w:lang w:eastAsia="ru-RU"/>
        </w:rPr>
      </w:pPr>
      <w:r w:rsidRPr="00293D75">
        <w:rPr>
          <w:rFonts w:ascii="Times New Roman" w:eastAsia="Times New Roman" w:hAnsi="Times New Roman" w:cs="Times New Roman"/>
          <w:bCs/>
          <w:color w:val="000000" w:themeColor="text1"/>
          <w:sz w:val="28"/>
          <w:szCs w:val="24"/>
          <w:lang w:eastAsia="ru-RU"/>
        </w:rPr>
        <w:t>Как и у других</w:t>
      </w:r>
      <w:r w:rsidR="00722FE5" w:rsidRPr="00293D75">
        <w:rPr>
          <w:rFonts w:ascii="Times New Roman" w:eastAsia="Times New Roman" w:hAnsi="Times New Roman" w:cs="Times New Roman"/>
          <w:bCs/>
          <w:color w:val="000000" w:themeColor="text1"/>
          <w:sz w:val="28"/>
          <w:szCs w:val="24"/>
          <w:lang w:eastAsia="ru-RU"/>
        </w:rPr>
        <w:t xml:space="preserve"> наро</w:t>
      </w:r>
      <w:r w:rsidRPr="00293D75">
        <w:rPr>
          <w:rFonts w:ascii="Times New Roman" w:eastAsia="Times New Roman" w:hAnsi="Times New Roman" w:cs="Times New Roman"/>
          <w:bCs/>
          <w:color w:val="000000" w:themeColor="text1"/>
          <w:sz w:val="28"/>
          <w:szCs w:val="24"/>
          <w:lang w:eastAsia="ru-RU"/>
        </w:rPr>
        <w:t>дов России у казахов</w:t>
      </w:r>
      <w:r w:rsidR="00722FE5" w:rsidRPr="00293D75">
        <w:rPr>
          <w:rFonts w:ascii="Times New Roman" w:eastAsia="Times New Roman" w:hAnsi="Times New Roman" w:cs="Times New Roman"/>
          <w:bCs/>
          <w:color w:val="000000" w:themeColor="text1"/>
          <w:sz w:val="28"/>
          <w:szCs w:val="24"/>
          <w:lang w:eastAsia="ru-RU"/>
        </w:rPr>
        <w:t xml:space="preserve"> существуют какие-то свои отличительные особенности в поведении в тех или иных ситуациях. </w:t>
      </w:r>
    </w:p>
    <w:p w:rsidR="00293D75" w:rsidRDefault="00722FE5" w:rsidP="00293D75">
      <w:pPr>
        <w:spacing w:after="0" w:line="360" w:lineRule="auto"/>
        <w:ind w:firstLine="708"/>
        <w:jc w:val="both"/>
        <w:textAlignment w:val="top"/>
        <w:rPr>
          <w:rFonts w:ascii="Times New Roman" w:eastAsia="Times New Roman" w:hAnsi="Times New Roman" w:cs="Times New Roman"/>
          <w:bCs/>
          <w:color w:val="000000" w:themeColor="text1"/>
          <w:sz w:val="28"/>
          <w:szCs w:val="24"/>
          <w:lang w:eastAsia="ru-RU"/>
        </w:rPr>
      </w:pPr>
      <w:r w:rsidRPr="00293D75">
        <w:rPr>
          <w:rFonts w:ascii="Times New Roman" w:eastAsia="Times New Roman" w:hAnsi="Times New Roman" w:cs="Times New Roman"/>
          <w:color w:val="000000"/>
          <w:sz w:val="28"/>
          <w:szCs w:val="24"/>
          <w:lang w:eastAsia="ru-RU"/>
        </w:rPr>
        <w:t>Особое внимание казахи уделяют приветствию (</w:t>
      </w:r>
      <w:proofErr w:type="spellStart"/>
      <w:r w:rsidRPr="00293D75">
        <w:rPr>
          <w:rFonts w:ascii="Times New Roman" w:eastAsia="Times New Roman" w:hAnsi="Times New Roman" w:cs="Times New Roman"/>
          <w:color w:val="000000"/>
          <w:sz w:val="28"/>
          <w:szCs w:val="24"/>
          <w:lang w:eastAsia="ru-RU"/>
        </w:rPr>
        <w:t>салем</w:t>
      </w:r>
      <w:proofErr w:type="spellEnd"/>
      <w:r w:rsidRPr="00293D75">
        <w:rPr>
          <w:rFonts w:ascii="Times New Roman" w:eastAsia="Times New Roman" w:hAnsi="Times New Roman" w:cs="Times New Roman"/>
          <w:color w:val="000000"/>
          <w:sz w:val="28"/>
          <w:szCs w:val="24"/>
          <w:lang w:eastAsia="ru-RU"/>
        </w:rPr>
        <w:t xml:space="preserve"> беру). При встрече гостей стараются придерживаться следующего этикета. Как только гости входят в дом или в квартиру, хозяин или другие члены семьи помогают им снять верхнюю одежду. Их радушно встречают и приглашают в самую лучшую комнату – гостиную, одновременно представляют членов своей семьи для знакомства или приветствия.</w:t>
      </w:r>
    </w:p>
    <w:p w:rsidR="00722FE5" w:rsidRPr="00E22212" w:rsidRDefault="00722FE5" w:rsidP="00E22212">
      <w:pPr>
        <w:spacing w:after="0" w:line="360" w:lineRule="auto"/>
        <w:ind w:firstLine="708"/>
        <w:jc w:val="both"/>
        <w:textAlignment w:val="top"/>
        <w:rPr>
          <w:rFonts w:ascii="Times New Roman" w:eastAsia="Times New Roman" w:hAnsi="Times New Roman" w:cs="Times New Roman"/>
          <w:bCs/>
          <w:color w:val="000000" w:themeColor="text1"/>
          <w:sz w:val="28"/>
          <w:szCs w:val="24"/>
          <w:lang w:eastAsia="ru-RU"/>
        </w:rPr>
      </w:pPr>
      <w:r w:rsidRPr="00293D75">
        <w:rPr>
          <w:rFonts w:ascii="Times New Roman" w:eastAsia="Times New Roman" w:hAnsi="Times New Roman" w:cs="Times New Roman"/>
          <w:color w:val="000000"/>
          <w:sz w:val="28"/>
          <w:szCs w:val="24"/>
          <w:lang w:eastAsia="ru-RU"/>
        </w:rPr>
        <w:t>Отметим, что основной набор казахских приветствий, любезностей при встрече и проводах гостей, почти не отличается от общепринятых традиционных среднеазиатских или восточных ритуалов, связанных с исламом. Обычная формула приветствия мужчин старшего, среднего и частично молодого возрастов при встрече – это мусульманское приветствие – «Ас-</w:t>
      </w:r>
      <w:proofErr w:type="spellStart"/>
      <w:r w:rsidRPr="00293D75">
        <w:rPr>
          <w:rFonts w:ascii="Times New Roman" w:eastAsia="Times New Roman" w:hAnsi="Times New Roman" w:cs="Times New Roman"/>
          <w:color w:val="000000"/>
          <w:sz w:val="28"/>
          <w:szCs w:val="24"/>
          <w:lang w:eastAsia="ru-RU"/>
        </w:rPr>
        <w:t>саламалейкум</w:t>
      </w:r>
      <w:proofErr w:type="spellEnd"/>
      <w:r w:rsidRPr="00293D75">
        <w:rPr>
          <w:rFonts w:ascii="Times New Roman" w:eastAsia="Times New Roman" w:hAnsi="Times New Roman" w:cs="Times New Roman"/>
          <w:color w:val="000000"/>
          <w:sz w:val="28"/>
          <w:szCs w:val="24"/>
          <w:lang w:eastAsia="ru-RU"/>
        </w:rPr>
        <w:t>!» (</w:t>
      </w:r>
      <w:proofErr w:type="gramStart"/>
      <w:r w:rsidRPr="00293D75">
        <w:rPr>
          <w:rFonts w:ascii="Times New Roman" w:eastAsia="Times New Roman" w:hAnsi="Times New Roman" w:cs="Times New Roman"/>
          <w:color w:val="000000"/>
          <w:sz w:val="28"/>
          <w:szCs w:val="24"/>
          <w:lang w:eastAsia="ru-RU"/>
        </w:rPr>
        <w:t>от араб</w:t>
      </w:r>
      <w:proofErr w:type="gramEnd"/>
      <w:r w:rsidRPr="00293D75">
        <w:rPr>
          <w:rFonts w:ascii="Times New Roman" w:eastAsia="Times New Roman" w:hAnsi="Times New Roman" w:cs="Times New Roman"/>
          <w:color w:val="000000"/>
          <w:sz w:val="28"/>
          <w:szCs w:val="24"/>
          <w:lang w:eastAsia="ru-RU"/>
        </w:rPr>
        <w:t>. «Мир вам!»), с обязательным ответом «</w:t>
      </w:r>
      <w:proofErr w:type="spellStart"/>
      <w:r w:rsidRPr="00293D75">
        <w:rPr>
          <w:rFonts w:ascii="Times New Roman" w:eastAsia="Times New Roman" w:hAnsi="Times New Roman" w:cs="Times New Roman"/>
          <w:color w:val="000000"/>
          <w:sz w:val="28"/>
          <w:szCs w:val="24"/>
          <w:lang w:eastAsia="ru-RU"/>
        </w:rPr>
        <w:t>Уа-алейкум</w:t>
      </w:r>
      <w:proofErr w:type="spellEnd"/>
      <w:r w:rsidRPr="00293D75">
        <w:rPr>
          <w:rFonts w:ascii="Times New Roman" w:eastAsia="Times New Roman" w:hAnsi="Times New Roman" w:cs="Times New Roman"/>
          <w:color w:val="000000"/>
          <w:sz w:val="28"/>
          <w:szCs w:val="24"/>
          <w:lang w:eastAsia="ru-RU"/>
        </w:rPr>
        <w:t xml:space="preserve"> ас-салам!» (</w:t>
      </w:r>
      <w:proofErr w:type="gramStart"/>
      <w:r w:rsidRPr="00293D75">
        <w:rPr>
          <w:rFonts w:ascii="Times New Roman" w:eastAsia="Times New Roman" w:hAnsi="Times New Roman" w:cs="Times New Roman"/>
          <w:color w:val="000000"/>
          <w:sz w:val="28"/>
          <w:szCs w:val="24"/>
          <w:lang w:eastAsia="ru-RU"/>
        </w:rPr>
        <w:t>от араб</w:t>
      </w:r>
      <w:proofErr w:type="gramEnd"/>
      <w:r w:rsidRPr="00293D75">
        <w:rPr>
          <w:rFonts w:ascii="Times New Roman" w:eastAsia="Times New Roman" w:hAnsi="Times New Roman" w:cs="Times New Roman"/>
          <w:color w:val="000000"/>
          <w:sz w:val="28"/>
          <w:szCs w:val="24"/>
          <w:lang w:eastAsia="ru-RU"/>
        </w:rPr>
        <w:t>. «И вам мир!»).</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8"/>
          <w:lang w:eastAsia="ru-RU"/>
        </w:rPr>
        <w:t>При одновременной встрече с группой приглашенных лиц, обращаются с приветствием ко всем им сразу синхронно, аналогичным является и традиционный обмен рукопожатием. Часто приветствие хозяина с гостями сопровождается поклоном, движением рук. При рукопожатии первым протягивает ладони младший старшему, дети или молодежь взрослым, женщины мужчинам.</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8"/>
          <w:lang w:eastAsia="ru-RU"/>
        </w:rPr>
        <w:t>Нередко молодежь и частично люди среднего поколения, будь это мужчины или женщины, могут произнести нейтральный «</w:t>
      </w:r>
      <w:proofErr w:type="spellStart"/>
      <w:r w:rsidRPr="00293D75">
        <w:rPr>
          <w:rFonts w:ascii="Times New Roman" w:eastAsia="Times New Roman" w:hAnsi="Times New Roman" w:cs="Times New Roman"/>
          <w:color w:val="000000"/>
          <w:sz w:val="28"/>
          <w:szCs w:val="28"/>
          <w:lang w:eastAsia="ru-RU"/>
        </w:rPr>
        <w:t>Сəлем</w:t>
      </w:r>
      <w:proofErr w:type="spellEnd"/>
      <w:r w:rsidRPr="00293D75">
        <w:rPr>
          <w:rFonts w:ascii="Times New Roman" w:eastAsia="Times New Roman" w:hAnsi="Times New Roman" w:cs="Times New Roman"/>
          <w:color w:val="000000"/>
          <w:sz w:val="28"/>
          <w:szCs w:val="28"/>
          <w:lang w:eastAsia="ru-RU"/>
        </w:rPr>
        <w:t>!». При этом часто речевые высказывания сопровождаются или дополняются рукопожатием одной или обеих рук, а после долгой разлуки – объятиями и поцелуями.</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8"/>
          <w:lang w:eastAsia="ru-RU"/>
        </w:rPr>
        <w:t>Если взять женщин, то среди них наибольшее распространение получило следующее приветствие: «</w:t>
      </w:r>
      <w:proofErr w:type="spellStart"/>
      <w:r w:rsidRPr="00293D75">
        <w:rPr>
          <w:rFonts w:ascii="Times New Roman" w:eastAsia="Times New Roman" w:hAnsi="Times New Roman" w:cs="Times New Roman"/>
          <w:color w:val="000000"/>
          <w:sz w:val="28"/>
          <w:szCs w:val="28"/>
          <w:lang w:eastAsia="ru-RU"/>
        </w:rPr>
        <w:t>Сəлем</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бердік</w:t>
      </w:r>
      <w:proofErr w:type="spellEnd"/>
      <w:r w:rsidRPr="00293D75">
        <w:rPr>
          <w:rFonts w:ascii="Times New Roman" w:eastAsia="Times New Roman" w:hAnsi="Times New Roman" w:cs="Times New Roman"/>
          <w:color w:val="000000"/>
          <w:sz w:val="28"/>
          <w:szCs w:val="28"/>
          <w:lang w:eastAsia="ru-RU"/>
        </w:rPr>
        <w:t>!», «</w:t>
      </w:r>
      <w:proofErr w:type="spellStart"/>
      <w:r w:rsidRPr="00293D75">
        <w:rPr>
          <w:rFonts w:ascii="Times New Roman" w:eastAsia="Times New Roman" w:hAnsi="Times New Roman" w:cs="Times New Roman"/>
          <w:color w:val="000000"/>
          <w:sz w:val="28"/>
          <w:szCs w:val="28"/>
          <w:lang w:eastAsia="ru-RU"/>
        </w:rPr>
        <w:t>Сəлеметсізбе</w:t>
      </w:r>
      <w:proofErr w:type="spellEnd"/>
      <w:r w:rsidRPr="00293D75">
        <w:rPr>
          <w:rFonts w:ascii="Times New Roman" w:eastAsia="Times New Roman" w:hAnsi="Times New Roman" w:cs="Times New Roman"/>
          <w:color w:val="000000"/>
          <w:sz w:val="28"/>
          <w:szCs w:val="28"/>
          <w:lang w:eastAsia="ru-RU"/>
        </w:rPr>
        <w:t xml:space="preserve">!» </w:t>
      </w:r>
      <w:r w:rsidRPr="00293D75">
        <w:rPr>
          <w:rFonts w:ascii="Times New Roman" w:eastAsia="Times New Roman" w:hAnsi="Times New Roman" w:cs="Times New Roman"/>
          <w:color w:val="000000"/>
          <w:sz w:val="28"/>
          <w:szCs w:val="28"/>
          <w:lang w:eastAsia="ru-RU"/>
        </w:rPr>
        <w:lastRenderedPageBreak/>
        <w:t>(«Поклон вам!»). При приглашении днем они могут произнести «</w:t>
      </w:r>
      <w:proofErr w:type="spellStart"/>
      <w:r w:rsidRPr="00293D75">
        <w:rPr>
          <w:rFonts w:ascii="Times New Roman" w:eastAsia="Times New Roman" w:hAnsi="Times New Roman" w:cs="Times New Roman"/>
          <w:color w:val="000000"/>
          <w:sz w:val="28"/>
          <w:szCs w:val="28"/>
          <w:lang w:eastAsia="ru-RU"/>
        </w:rPr>
        <w:t>Қайырлы</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күн</w:t>
      </w:r>
      <w:proofErr w:type="spellEnd"/>
      <w:r w:rsidRPr="00293D75">
        <w:rPr>
          <w:rFonts w:ascii="Times New Roman" w:eastAsia="Times New Roman" w:hAnsi="Times New Roman" w:cs="Times New Roman"/>
          <w:color w:val="000000"/>
          <w:sz w:val="28"/>
          <w:szCs w:val="28"/>
          <w:lang w:eastAsia="ru-RU"/>
        </w:rPr>
        <w:t>» («Добрый день!»), а вечером – «</w:t>
      </w:r>
      <w:proofErr w:type="spellStart"/>
      <w:r w:rsidRPr="00293D75">
        <w:rPr>
          <w:rFonts w:ascii="Times New Roman" w:eastAsia="Times New Roman" w:hAnsi="Times New Roman" w:cs="Times New Roman"/>
          <w:color w:val="000000"/>
          <w:sz w:val="28"/>
          <w:szCs w:val="28"/>
          <w:lang w:eastAsia="ru-RU"/>
        </w:rPr>
        <w:t>Қайырлы</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кеш</w:t>
      </w:r>
      <w:proofErr w:type="spellEnd"/>
      <w:r w:rsidRPr="00293D75">
        <w:rPr>
          <w:rFonts w:ascii="Times New Roman" w:eastAsia="Times New Roman" w:hAnsi="Times New Roman" w:cs="Times New Roman"/>
          <w:color w:val="000000"/>
          <w:sz w:val="28"/>
          <w:szCs w:val="28"/>
          <w:lang w:eastAsia="ru-RU"/>
        </w:rPr>
        <w:t>!» («Добрый вечер!»). Они также, в зависимости от степени знакомства или родства, обмениваются рукопожатиями или обнимаются.</w:t>
      </w:r>
    </w:p>
    <w:p w:rsid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8"/>
          <w:lang w:eastAsia="ru-RU"/>
        </w:rPr>
        <w:t>Хозяева могут в качестве ответного приветствия произнести слова: «</w:t>
      </w:r>
      <w:proofErr w:type="spellStart"/>
      <w:r w:rsidRPr="00293D75">
        <w:rPr>
          <w:rFonts w:ascii="Times New Roman" w:eastAsia="Times New Roman" w:hAnsi="Times New Roman" w:cs="Times New Roman"/>
          <w:color w:val="000000"/>
          <w:sz w:val="28"/>
          <w:szCs w:val="28"/>
          <w:lang w:eastAsia="ru-RU"/>
        </w:rPr>
        <w:t>Қош</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келдіңіз</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кіріңіз</w:t>
      </w:r>
      <w:proofErr w:type="spellEnd"/>
      <w:r w:rsidRPr="00293D75">
        <w:rPr>
          <w:rFonts w:ascii="Times New Roman" w:eastAsia="Times New Roman" w:hAnsi="Times New Roman" w:cs="Times New Roman"/>
          <w:color w:val="000000"/>
          <w:sz w:val="28"/>
          <w:szCs w:val="28"/>
          <w:lang w:eastAsia="ru-RU"/>
        </w:rPr>
        <w:t xml:space="preserve">, </w:t>
      </w:r>
      <w:proofErr w:type="spellStart"/>
      <w:r w:rsidRPr="00293D75">
        <w:rPr>
          <w:rFonts w:ascii="Times New Roman" w:eastAsia="Times New Roman" w:hAnsi="Times New Roman" w:cs="Times New Roman"/>
          <w:color w:val="000000"/>
          <w:sz w:val="28"/>
          <w:szCs w:val="28"/>
          <w:lang w:eastAsia="ru-RU"/>
        </w:rPr>
        <w:t>төрлетіңіз</w:t>
      </w:r>
      <w:proofErr w:type="spellEnd"/>
      <w:r w:rsidRPr="00293D75">
        <w:rPr>
          <w:rFonts w:ascii="Times New Roman" w:eastAsia="Times New Roman" w:hAnsi="Times New Roman" w:cs="Times New Roman"/>
          <w:color w:val="000000"/>
          <w:sz w:val="28"/>
          <w:szCs w:val="28"/>
          <w:lang w:eastAsia="ru-RU"/>
        </w:rPr>
        <w:t>!» («Добро пожаловать, входите, проходите на почетное место!»).</w:t>
      </w:r>
    </w:p>
    <w:p w:rsid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4"/>
          <w:lang w:eastAsia="ru-RU"/>
        </w:rPr>
        <w:t>Приглашенные в гости не приходят с пустыми руками. Обычно в зависимости от важности торжества и близости к хозяевам, как знак особого внимания, подарки могут быть разными, хотя они и необязательны. Относительно самого подарка можно сказать, что в городе дарят в основном цветы или коробку дорогих конфет, если в семье есть маленькие дети, то и их не забывают.</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8"/>
          <w:lang w:eastAsia="ru-RU"/>
        </w:rPr>
      </w:pPr>
      <w:r w:rsidRPr="00293D75">
        <w:rPr>
          <w:rFonts w:ascii="Times New Roman" w:eastAsia="Times New Roman" w:hAnsi="Times New Roman" w:cs="Times New Roman"/>
          <w:color w:val="000000"/>
          <w:sz w:val="28"/>
          <w:szCs w:val="24"/>
          <w:lang w:eastAsia="ru-RU"/>
        </w:rPr>
        <w:t>Сельские жители могут принести также конфеты, отрезы ткани хозяйке и что-нибудь детям. Здесь мы не имеем в виду свадебное торжество или юбилейную дату, где, естественно дарят крупные и весомые подарки.</w:t>
      </w:r>
    </w:p>
    <w:p w:rsidR="00722FE5" w:rsidRPr="00293D75" w:rsidRDefault="00722FE5" w:rsidP="00B513CD">
      <w:pPr>
        <w:spacing w:after="0" w:line="360" w:lineRule="auto"/>
        <w:ind w:firstLine="708"/>
        <w:jc w:val="both"/>
        <w:textAlignment w:val="top"/>
        <w:rPr>
          <w:rFonts w:ascii="Times New Roman" w:eastAsia="Times New Roman" w:hAnsi="Times New Roman" w:cs="Times New Roman"/>
          <w:color w:val="000000"/>
          <w:sz w:val="28"/>
          <w:szCs w:val="24"/>
          <w:lang w:eastAsia="ru-RU"/>
        </w:rPr>
      </w:pPr>
      <w:r w:rsidRPr="00293D75">
        <w:rPr>
          <w:rFonts w:ascii="Times New Roman" w:eastAsia="Times New Roman" w:hAnsi="Times New Roman" w:cs="Times New Roman"/>
          <w:color w:val="000000"/>
          <w:sz w:val="28"/>
          <w:szCs w:val="24"/>
          <w:lang w:eastAsia="ru-RU"/>
        </w:rPr>
        <w:t>Приглашенных принимают, как правило, в гостевой комнате или в зале. Заранее прибирают все комнаты, чтобы они были чистыми и опрятными. Представляют близких родственников.</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4"/>
          <w:lang w:eastAsia="ru-RU"/>
        </w:rPr>
      </w:pPr>
      <w:r w:rsidRPr="00293D75">
        <w:rPr>
          <w:rFonts w:ascii="Times New Roman" w:eastAsia="Times New Roman" w:hAnsi="Times New Roman" w:cs="Times New Roman"/>
          <w:color w:val="000000"/>
          <w:sz w:val="28"/>
          <w:szCs w:val="24"/>
          <w:lang w:eastAsia="ru-RU"/>
        </w:rPr>
        <w:t xml:space="preserve">За торжественным </w:t>
      </w:r>
      <w:proofErr w:type="spellStart"/>
      <w:r w:rsidRPr="00293D75">
        <w:rPr>
          <w:rFonts w:ascii="Times New Roman" w:eastAsia="Times New Roman" w:hAnsi="Times New Roman" w:cs="Times New Roman"/>
          <w:color w:val="000000"/>
          <w:sz w:val="28"/>
          <w:szCs w:val="24"/>
          <w:lang w:eastAsia="ru-RU"/>
        </w:rPr>
        <w:t>дастарханом</w:t>
      </w:r>
      <w:proofErr w:type="spellEnd"/>
      <w:r w:rsidRPr="00293D75">
        <w:rPr>
          <w:rFonts w:ascii="Times New Roman" w:eastAsia="Times New Roman" w:hAnsi="Times New Roman" w:cs="Times New Roman"/>
          <w:color w:val="000000"/>
          <w:sz w:val="28"/>
          <w:szCs w:val="24"/>
          <w:lang w:eastAsia="ru-RU"/>
        </w:rPr>
        <w:t xml:space="preserve"> хозяева размещают гостей по степени родственной близости, возраста, социального статуса или занимаемого общественного положения. Первыми проходят к столу пожилые или лица старшего («</w:t>
      </w:r>
      <w:proofErr w:type="spellStart"/>
      <w:r w:rsidRPr="00293D75">
        <w:rPr>
          <w:rFonts w:ascii="Times New Roman" w:eastAsia="Times New Roman" w:hAnsi="Times New Roman" w:cs="Times New Roman"/>
          <w:color w:val="000000"/>
          <w:sz w:val="28"/>
          <w:szCs w:val="24"/>
          <w:lang w:eastAsia="ru-RU"/>
        </w:rPr>
        <w:t>жасы</w:t>
      </w:r>
      <w:proofErr w:type="spellEnd"/>
      <w:r w:rsidRPr="00293D75">
        <w:rPr>
          <w:rFonts w:ascii="Times New Roman" w:eastAsia="Times New Roman" w:hAnsi="Times New Roman" w:cs="Times New Roman"/>
          <w:color w:val="000000"/>
          <w:sz w:val="28"/>
          <w:szCs w:val="24"/>
          <w:lang w:eastAsia="ru-RU"/>
        </w:rPr>
        <w:t xml:space="preserve"> </w:t>
      </w:r>
      <w:proofErr w:type="spellStart"/>
      <w:r w:rsidRPr="00293D75">
        <w:rPr>
          <w:rFonts w:ascii="Times New Roman" w:eastAsia="Times New Roman" w:hAnsi="Times New Roman" w:cs="Times New Roman"/>
          <w:color w:val="000000"/>
          <w:sz w:val="28"/>
          <w:szCs w:val="24"/>
          <w:lang w:eastAsia="ru-RU"/>
        </w:rPr>
        <w:t>үлкен</w:t>
      </w:r>
      <w:proofErr w:type="spellEnd"/>
      <w:r w:rsidRPr="00293D75">
        <w:rPr>
          <w:rFonts w:ascii="Times New Roman" w:eastAsia="Times New Roman" w:hAnsi="Times New Roman" w:cs="Times New Roman"/>
          <w:color w:val="000000"/>
          <w:sz w:val="28"/>
          <w:szCs w:val="24"/>
          <w:lang w:eastAsia="ru-RU"/>
        </w:rPr>
        <w:t>») возраста. Им же предоставляют по возможности самое почетное место («</w:t>
      </w:r>
      <w:proofErr w:type="spellStart"/>
      <w:r w:rsidRPr="00293D75">
        <w:rPr>
          <w:rFonts w:ascii="Times New Roman" w:eastAsia="Times New Roman" w:hAnsi="Times New Roman" w:cs="Times New Roman"/>
          <w:color w:val="000000"/>
          <w:sz w:val="28"/>
          <w:szCs w:val="24"/>
          <w:lang w:eastAsia="ru-RU"/>
        </w:rPr>
        <w:t>төр</w:t>
      </w:r>
      <w:proofErr w:type="spellEnd"/>
      <w:r w:rsidRPr="00293D75">
        <w:rPr>
          <w:rFonts w:ascii="Times New Roman" w:eastAsia="Times New Roman" w:hAnsi="Times New Roman" w:cs="Times New Roman"/>
          <w:color w:val="000000"/>
          <w:sz w:val="28"/>
          <w:szCs w:val="24"/>
          <w:lang w:eastAsia="ru-RU"/>
        </w:rPr>
        <w:t>»). Другие гости занимают остальные места, сообразно указанным выше критериям.</w:t>
      </w:r>
    </w:p>
    <w:p w:rsid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4"/>
          <w:lang w:eastAsia="ru-RU"/>
        </w:rPr>
      </w:pPr>
      <w:r w:rsidRPr="00293D75">
        <w:rPr>
          <w:rFonts w:ascii="Times New Roman" w:eastAsia="Times New Roman" w:hAnsi="Times New Roman" w:cs="Times New Roman"/>
          <w:color w:val="000000"/>
          <w:sz w:val="28"/>
          <w:szCs w:val="24"/>
          <w:lang w:eastAsia="ru-RU"/>
        </w:rPr>
        <w:t>В Южном и частично в Западном Казахстане в отличие от других регионов, женщины располагаются у двери, причем, самая старшая оказывается ближе всех к мужчинам, в других случаях, если позволяют условия, занимают отдельную комнату.</w:t>
      </w:r>
    </w:p>
    <w:p w:rsidR="00722FE5" w:rsidRPr="00293D75" w:rsidRDefault="00722FE5" w:rsidP="00293D75">
      <w:pPr>
        <w:spacing w:after="0" w:line="360" w:lineRule="auto"/>
        <w:ind w:firstLine="708"/>
        <w:jc w:val="both"/>
        <w:textAlignment w:val="top"/>
        <w:rPr>
          <w:rFonts w:ascii="Times New Roman" w:eastAsia="Times New Roman" w:hAnsi="Times New Roman" w:cs="Times New Roman"/>
          <w:color w:val="000000"/>
          <w:sz w:val="28"/>
          <w:szCs w:val="24"/>
          <w:lang w:eastAsia="ru-RU"/>
        </w:rPr>
      </w:pPr>
      <w:r w:rsidRPr="00293D75">
        <w:rPr>
          <w:rFonts w:ascii="Times New Roman" w:eastAsia="Times New Roman" w:hAnsi="Times New Roman" w:cs="Times New Roman"/>
          <w:color w:val="000000"/>
          <w:sz w:val="28"/>
          <w:szCs w:val="24"/>
          <w:lang w:eastAsia="ru-RU"/>
        </w:rPr>
        <w:lastRenderedPageBreak/>
        <w:t>Опоздавшего гостя присутствующие воспринимают по-разному. Если это равный им по положению человек или их отношения с ним не очень близкие, то сидящие лишь имитируют вставание, немного приподнимаясь со своего места. При этом вновь вошедший по возможности здоровается со всеми сидящими мужчинами за руку, если это ему удобно, и произносит уже упомянутые нами ранее формулы приветствия. Застольный этикет не позволяет ему задерживаться надолго возле кого-нибудь из присутствующих, если даже этот человек его очень интересует. В других случаях, когда число собравшихся велико и церемония рукопожатия может занять слишком много времени, он может приветствовать всех кивком головы, усаживается на предложенное ему место и лишь, затем обменивается рукопожатием с рядом сидящими гостями.</w:t>
      </w:r>
    </w:p>
    <w:p w:rsidR="00722FE5" w:rsidRPr="000550D0" w:rsidRDefault="00722FE5" w:rsidP="000550D0">
      <w:r>
        <w:t xml:space="preserve">  </w:t>
      </w:r>
    </w:p>
    <w:p w:rsidR="005A4D12" w:rsidRDefault="00E22212" w:rsidP="00E22212">
      <w:pPr>
        <w:pStyle w:val="a6"/>
        <w:numPr>
          <w:ilvl w:val="1"/>
          <w:numId w:val="4"/>
        </w:numPr>
        <w:spacing w:after="0" w:line="240" w:lineRule="auto"/>
        <w:jc w:val="center"/>
        <w:rPr>
          <w:rFonts w:ascii="&amp;quot" w:eastAsia="Times New Roman" w:hAnsi="&amp;quot" w:cs="Times New Roman"/>
          <w:b/>
          <w:color w:val="1E1E1E"/>
          <w:sz w:val="30"/>
          <w:szCs w:val="30"/>
          <w:lang w:eastAsia="ru-RU"/>
        </w:rPr>
      </w:pPr>
      <w:r w:rsidRPr="00E22212">
        <w:rPr>
          <w:rFonts w:ascii="&amp;quot" w:eastAsia="Times New Roman" w:hAnsi="&amp;quot" w:cs="Times New Roman"/>
          <w:b/>
          <w:color w:val="1E1E1E"/>
          <w:sz w:val="30"/>
          <w:szCs w:val="30"/>
          <w:lang w:eastAsia="ru-RU"/>
        </w:rPr>
        <w:t>Татарское гостеприимство.</w:t>
      </w:r>
    </w:p>
    <w:p w:rsidR="00E22212" w:rsidRPr="00E22212" w:rsidRDefault="00E22212" w:rsidP="00E22212">
      <w:pPr>
        <w:pStyle w:val="a6"/>
        <w:spacing w:after="0" w:line="240" w:lineRule="auto"/>
        <w:ind w:left="1428"/>
        <w:rPr>
          <w:rFonts w:ascii="&amp;quot" w:eastAsia="Times New Roman" w:hAnsi="&amp;quot" w:cs="Times New Roman"/>
          <w:b/>
          <w:color w:val="1E1E1E"/>
          <w:sz w:val="30"/>
          <w:szCs w:val="30"/>
          <w:lang w:eastAsia="ru-RU"/>
        </w:rPr>
      </w:pPr>
    </w:p>
    <w:p w:rsidR="00E22212" w:rsidRDefault="00E22212" w:rsidP="00E22212">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О гостеприимстве татарского народа слагают легенды.</w:t>
      </w:r>
      <w:r>
        <w:rPr>
          <w:rFonts w:ascii="Calibri" w:hAnsi="Calibri"/>
          <w:color w:val="000000"/>
          <w:sz w:val="22"/>
          <w:szCs w:val="22"/>
        </w:rPr>
        <w:t xml:space="preserve"> </w:t>
      </w:r>
      <w:r>
        <w:rPr>
          <w:rStyle w:val="c0"/>
          <w:color w:val="000000"/>
          <w:sz w:val="28"/>
          <w:szCs w:val="28"/>
          <w:bdr w:val="none" w:sz="0" w:space="0" w:color="auto" w:frame="1"/>
        </w:rPr>
        <w:t>Татарская семья в самом приходе гостя в дом видит доброе предзнаменование, он – почетный, уважаемый, дорогой человек. Татары издавна очень внимательны, заботливы и вежливы по отношению к гостям. Стараются накрыть со вкусом стол, обильно угостить различными блюдами.</w:t>
      </w:r>
    </w:p>
    <w:p w:rsidR="00E22212" w:rsidRPr="00E22212" w:rsidRDefault="00E22212" w:rsidP="00E22212">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bCs/>
          <w:color w:val="000000"/>
          <w:sz w:val="28"/>
          <w:szCs w:val="28"/>
          <w:bdr w:val="none" w:sz="0" w:space="0" w:color="auto" w:frame="1"/>
        </w:rPr>
        <w:t>«</w:t>
      </w:r>
      <w:r w:rsidRPr="00E22212">
        <w:rPr>
          <w:rStyle w:val="c0"/>
          <w:bCs/>
          <w:color w:val="000000"/>
          <w:sz w:val="28"/>
          <w:szCs w:val="28"/>
          <w:bdr w:val="none" w:sz="0" w:space="0" w:color="auto" w:frame="1"/>
        </w:rPr>
        <w:t>Если нет угощения, приласкай гостя словом</w:t>
      </w:r>
      <w:r>
        <w:rPr>
          <w:rStyle w:val="c0"/>
          <w:bCs/>
          <w:color w:val="000000"/>
          <w:sz w:val="28"/>
          <w:szCs w:val="28"/>
          <w:bdr w:val="none" w:sz="0" w:space="0" w:color="auto" w:frame="1"/>
        </w:rPr>
        <w:t>» и «Если угощают, пей даже воду»</w:t>
      </w:r>
      <w:r w:rsidRPr="00E22212">
        <w:rPr>
          <w:rStyle w:val="c0"/>
          <w:bCs/>
          <w:color w:val="000000"/>
          <w:sz w:val="28"/>
          <w:szCs w:val="28"/>
          <w:bdr w:val="none" w:sz="0" w:space="0" w:color="auto" w:frame="1"/>
        </w:rPr>
        <w:t>, — учат татарские народные пословицы.</w:t>
      </w:r>
    </w:p>
    <w:p w:rsidR="00E22212" w:rsidRDefault="00E22212" w:rsidP="00E22212">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333333"/>
          <w:sz w:val="28"/>
          <w:szCs w:val="28"/>
          <w:bdr w:val="none" w:sz="0" w:space="0" w:color="auto" w:frame="1"/>
          <w:shd w:val="clear" w:color="auto" w:fill="FFFFFF"/>
        </w:rPr>
        <w:t xml:space="preserve">По древнему татарскому обычаю в честь гостя расстилалась праздничная скатерть и на стол выставлялись лучшие угощения сладкий </w:t>
      </w:r>
      <w:proofErr w:type="spellStart"/>
      <w:r>
        <w:rPr>
          <w:rStyle w:val="c0"/>
          <w:color w:val="333333"/>
          <w:sz w:val="28"/>
          <w:szCs w:val="28"/>
          <w:bdr w:val="none" w:sz="0" w:space="0" w:color="auto" w:frame="1"/>
          <w:shd w:val="clear" w:color="auto" w:fill="FFFFFF"/>
        </w:rPr>
        <w:t>чак</w:t>
      </w:r>
      <w:proofErr w:type="spellEnd"/>
      <w:r>
        <w:rPr>
          <w:rStyle w:val="c0"/>
          <w:color w:val="333333"/>
          <w:sz w:val="28"/>
          <w:szCs w:val="28"/>
          <w:bdr w:val="none" w:sz="0" w:space="0" w:color="auto" w:frame="1"/>
          <w:shd w:val="clear" w:color="auto" w:fill="FFFFFF"/>
        </w:rPr>
        <w:t xml:space="preserve">- </w:t>
      </w:r>
      <w:proofErr w:type="spellStart"/>
      <w:r>
        <w:rPr>
          <w:rStyle w:val="c0"/>
          <w:color w:val="333333"/>
          <w:sz w:val="28"/>
          <w:szCs w:val="28"/>
          <w:bdr w:val="none" w:sz="0" w:space="0" w:color="auto" w:frame="1"/>
          <w:shd w:val="clear" w:color="auto" w:fill="FFFFFF"/>
        </w:rPr>
        <w:t>чак</w:t>
      </w:r>
      <w:proofErr w:type="spellEnd"/>
      <w:r>
        <w:rPr>
          <w:rStyle w:val="c0"/>
          <w:color w:val="333333"/>
          <w:sz w:val="28"/>
          <w:szCs w:val="28"/>
          <w:bdr w:val="none" w:sz="0" w:space="0" w:color="auto" w:frame="1"/>
          <w:shd w:val="clear" w:color="auto" w:fill="FFFFFF"/>
        </w:rPr>
        <w:t xml:space="preserve">, </w:t>
      </w:r>
      <w:proofErr w:type="spellStart"/>
      <w:r>
        <w:rPr>
          <w:rStyle w:val="c0"/>
          <w:color w:val="333333"/>
          <w:sz w:val="28"/>
          <w:szCs w:val="28"/>
          <w:bdr w:val="none" w:sz="0" w:space="0" w:color="auto" w:frame="1"/>
          <w:shd w:val="clear" w:color="auto" w:fill="FFFFFF"/>
        </w:rPr>
        <w:t>щербет</w:t>
      </w:r>
      <w:proofErr w:type="spellEnd"/>
      <w:r>
        <w:rPr>
          <w:rStyle w:val="c0"/>
          <w:color w:val="333333"/>
          <w:sz w:val="28"/>
          <w:szCs w:val="28"/>
          <w:bdr w:val="none" w:sz="0" w:space="0" w:color="auto" w:frame="1"/>
          <w:shd w:val="clear" w:color="auto" w:fill="FFFFFF"/>
        </w:rPr>
        <w:t>, липовый мед, и, конечно, душистый чай.</w:t>
      </w:r>
    </w:p>
    <w:p w:rsidR="00E22212" w:rsidRDefault="00E22212" w:rsidP="00E22212">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333333"/>
          <w:sz w:val="28"/>
          <w:szCs w:val="28"/>
          <w:bdr w:val="none" w:sz="0" w:space="0" w:color="auto" w:frame="1"/>
          <w:shd w:val="clear" w:color="auto" w:fill="FFFFFF"/>
        </w:rPr>
        <w:t> Гостей было принято не только угощать, но и одаривать подарками. По обычаю и гость отвечал тем же.</w:t>
      </w:r>
    </w:p>
    <w:p w:rsidR="00E22212" w:rsidRDefault="005A4D12" w:rsidP="00E22212">
      <w:pPr>
        <w:spacing w:after="0" w:line="360" w:lineRule="auto"/>
        <w:ind w:firstLine="708"/>
        <w:jc w:val="both"/>
        <w:rPr>
          <w:rFonts w:ascii="Times New Roman" w:eastAsia="Times New Roman" w:hAnsi="Times New Roman" w:cs="Times New Roman"/>
          <w:color w:val="1E1E1E"/>
          <w:sz w:val="28"/>
          <w:szCs w:val="28"/>
          <w:lang w:eastAsia="ru-RU"/>
        </w:rPr>
      </w:pPr>
      <w:r w:rsidRPr="00E22212">
        <w:rPr>
          <w:rFonts w:ascii="Times New Roman" w:eastAsia="Times New Roman" w:hAnsi="Times New Roman" w:cs="Times New Roman"/>
          <w:color w:val="1E1E1E"/>
          <w:sz w:val="28"/>
          <w:szCs w:val="28"/>
          <w:lang w:eastAsia="ru-RU"/>
        </w:rPr>
        <w:t>Татарам присуще принимать гостей с особой душевностью и открытостью, гость не выйдет из дома, не попробовав сытные и разнообразные блюда, с самым необычным сочетанием продуктов. Каждый путешественник, отведав татарскую кухню,</w:t>
      </w:r>
      <w:r w:rsidR="00E22212">
        <w:rPr>
          <w:rFonts w:ascii="Times New Roman" w:eastAsia="Times New Roman" w:hAnsi="Times New Roman" w:cs="Times New Roman"/>
          <w:color w:val="1E1E1E"/>
          <w:sz w:val="28"/>
          <w:szCs w:val="28"/>
          <w:lang w:eastAsia="ru-RU"/>
        </w:rPr>
        <w:t xml:space="preserve"> запоминает этот вкус навсегда.</w:t>
      </w:r>
    </w:p>
    <w:p w:rsidR="00E22212" w:rsidRDefault="005A4D12" w:rsidP="00E22212">
      <w:pPr>
        <w:spacing w:after="0" w:line="360" w:lineRule="auto"/>
        <w:ind w:firstLine="708"/>
        <w:jc w:val="both"/>
        <w:rPr>
          <w:rFonts w:ascii="Times New Roman" w:eastAsia="Times New Roman" w:hAnsi="Times New Roman" w:cs="Times New Roman"/>
          <w:color w:val="1E1E1E"/>
          <w:sz w:val="28"/>
          <w:szCs w:val="28"/>
          <w:lang w:eastAsia="ru-RU"/>
        </w:rPr>
      </w:pPr>
      <w:r w:rsidRPr="00E22212">
        <w:rPr>
          <w:rFonts w:ascii="Times New Roman" w:eastAsia="Times New Roman" w:hAnsi="Times New Roman" w:cs="Times New Roman"/>
          <w:color w:val="1E1E1E"/>
          <w:sz w:val="28"/>
          <w:szCs w:val="28"/>
          <w:lang w:eastAsia="ru-RU"/>
        </w:rPr>
        <w:lastRenderedPageBreak/>
        <w:t xml:space="preserve">Гостеприимность востока прославлена на весь мир, она передается от отца к сыну и впитывает с молоком матери. Мусульмане не просто угощают гостей, они засыпают его подарками и ждут того же в ответ. </w:t>
      </w:r>
    </w:p>
    <w:p w:rsidR="005A4D12" w:rsidRDefault="005A4D12" w:rsidP="00E22212">
      <w:pPr>
        <w:spacing w:after="0" w:line="360" w:lineRule="auto"/>
        <w:ind w:firstLine="708"/>
        <w:jc w:val="both"/>
        <w:rPr>
          <w:rFonts w:ascii="Times New Roman" w:eastAsia="Times New Roman" w:hAnsi="Times New Roman" w:cs="Times New Roman"/>
          <w:color w:val="1E1E1E"/>
          <w:sz w:val="28"/>
          <w:szCs w:val="28"/>
          <w:lang w:eastAsia="ru-RU"/>
        </w:rPr>
      </w:pPr>
      <w:r w:rsidRPr="00E22212">
        <w:rPr>
          <w:rFonts w:ascii="Times New Roman" w:eastAsia="Times New Roman" w:hAnsi="Times New Roman" w:cs="Times New Roman"/>
          <w:color w:val="1E1E1E"/>
          <w:sz w:val="28"/>
          <w:szCs w:val="28"/>
          <w:lang w:eastAsia="ru-RU"/>
        </w:rPr>
        <w:t xml:space="preserve">Татарские народные традиции хлебосольства испытал на себе и российский император Петр Первый, праздновавший свое 50-летие в богатом доме зажиточного казанского купца Ивана </w:t>
      </w:r>
      <w:proofErr w:type="spellStart"/>
      <w:r w:rsidRPr="00E22212">
        <w:rPr>
          <w:rFonts w:ascii="Times New Roman" w:eastAsia="Times New Roman" w:hAnsi="Times New Roman" w:cs="Times New Roman"/>
          <w:color w:val="1E1E1E"/>
          <w:sz w:val="28"/>
          <w:szCs w:val="28"/>
          <w:lang w:eastAsia="ru-RU"/>
        </w:rPr>
        <w:t>Михляева</w:t>
      </w:r>
      <w:proofErr w:type="spellEnd"/>
      <w:r w:rsidRPr="00E22212">
        <w:rPr>
          <w:rFonts w:ascii="Times New Roman" w:eastAsia="Times New Roman" w:hAnsi="Times New Roman" w:cs="Times New Roman"/>
          <w:color w:val="1E1E1E"/>
          <w:sz w:val="28"/>
          <w:szCs w:val="28"/>
          <w:lang w:eastAsia="ru-RU"/>
        </w:rPr>
        <w:t xml:space="preserve">. В тот день Бог послал на праздничный татарский стол: «сперва холодные блюда из мяса и рыбы, затем горячее, потом – жаркое, за которыми шли пирожное и сласти, в промежутках между жидкими блюдами подавались пироги». </w:t>
      </w:r>
    </w:p>
    <w:p w:rsidR="006D0A9E" w:rsidRDefault="006D0A9E" w:rsidP="006D0A9E">
      <w:pPr>
        <w:pStyle w:val="c2"/>
        <w:spacing w:before="0" w:beforeAutospacing="0" w:after="0" w:afterAutospacing="0" w:line="360" w:lineRule="auto"/>
        <w:ind w:firstLine="708"/>
        <w:jc w:val="both"/>
        <w:textAlignment w:val="baseline"/>
        <w:rPr>
          <w:rFonts w:ascii="Calibri" w:hAnsi="Calibri"/>
          <w:color w:val="000000"/>
          <w:sz w:val="22"/>
          <w:szCs w:val="22"/>
        </w:rPr>
      </w:pPr>
      <w:r w:rsidRPr="006D0A9E">
        <w:rPr>
          <w:rStyle w:val="c0"/>
          <w:bCs/>
          <w:color w:val="000000"/>
          <w:sz w:val="28"/>
          <w:szCs w:val="28"/>
          <w:bdr w:val="none" w:sz="0" w:space="0" w:color="auto" w:frame="1"/>
        </w:rPr>
        <w:t>Татарское чаепитие - больше, чем традиция</w:t>
      </w:r>
      <w:r w:rsidRPr="006D0A9E">
        <w:rPr>
          <w:rFonts w:ascii="Calibri" w:hAnsi="Calibri"/>
          <w:color w:val="000000"/>
          <w:sz w:val="22"/>
          <w:szCs w:val="22"/>
        </w:rPr>
        <w:t>.</w:t>
      </w:r>
      <w:r>
        <w:rPr>
          <w:rFonts w:ascii="Calibri" w:hAnsi="Calibri"/>
          <w:color w:val="000000"/>
          <w:sz w:val="22"/>
          <w:szCs w:val="22"/>
        </w:rPr>
        <w:t xml:space="preserve"> </w:t>
      </w:r>
      <w:r>
        <w:rPr>
          <w:rStyle w:val="c0"/>
          <w:color w:val="000000"/>
          <w:sz w:val="28"/>
          <w:szCs w:val="28"/>
          <w:bdr w:val="none" w:sz="0" w:space="0" w:color="auto" w:frame="1"/>
        </w:rPr>
        <w:t xml:space="preserve">«Чайный стол – душа семьи», – говорят татары, подчеркивая тем самым не только свою любовь к чаю как напитку, но и его значимость в застольном ритуале. Это характерная особенность татарской кухни. Ритуал чаепития – «чей </w:t>
      </w:r>
      <w:proofErr w:type="spellStart"/>
      <w:r>
        <w:rPr>
          <w:rStyle w:val="c0"/>
          <w:color w:val="000000"/>
          <w:sz w:val="28"/>
          <w:szCs w:val="28"/>
          <w:bdr w:val="none" w:sz="0" w:space="0" w:color="auto" w:frame="1"/>
        </w:rPr>
        <w:t>эча</w:t>
      </w:r>
      <w:proofErr w:type="spellEnd"/>
      <w:r>
        <w:rPr>
          <w:rStyle w:val="c0"/>
          <w:color w:val="000000"/>
          <w:sz w:val="28"/>
          <w:szCs w:val="28"/>
          <w:bdr w:val="none" w:sz="0" w:space="0" w:color="auto" w:frame="1"/>
        </w:rPr>
        <w:t>» – настолько вошел в татарский быт, что без него невозможно представить ни одного праздника: свадьба, сватовство, сабантуй, рождение ребенка… Чай пьют крепким, горячим, нередко разбавляя молоком или сливками. На званых обедах в чай по желанию гостей добавляют курагу, урюк, изюм, ломтики свежих яблок. Без чая, по существу, не обходится ни одно застолье, причем любого – со зваными или незваными гостями.</w:t>
      </w:r>
    </w:p>
    <w:p w:rsidR="006D0A9E" w:rsidRDefault="006D0A9E" w:rsidP="006D0A9E">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У некоторых групп татар чаем с многочисленными печеными изделиями начинается ритуал угощения гостей, и лишь затем подаются первые и вторые блюда. У других, наоборот, чайный стол завершает угощение. И этот порядок является устойчивой этнической традицией, хотя набор блюд во многом одинаков.</w:t>
      </w:r>
    </w:p>
    <w:p w:rsidR="006D0A9E" w:rsidRDefault="006D0A9E" w:rsidP="006D0A9E">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Чай любят пить из маленьких чашек-пиал, чтобы не остывал. А если во время интересной беседы гость заговаривался с хозяином дома, хозяйка всегда подавала ему новую пиалу со свежезаваренным чаем.</w:t>
      </w:r>
    </w:p>
    <w:p w:rsidR="006D0A9E" w:rsidRDefault="006D0A9E" w:rsidP="006D0A9E">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 xml:space="preserve">Обязательными предметами сервировки чайного стола, кроме чашек, являются индивидуальные тарелки, сахарницы, молочники, чайные ложки. До блеска начищенный самовар с заварным чайником на конфорке должен </w:t>
      </w:r>
      <w:r>
        <w:rPr>
          <w:rStyle w:val="c0"/>
          <w:color w:val="000000"/>
          <w:sz w:val="28"/>
          <w:szCs w:val="28"/>
          <w:bdr w:val="none" w:sz="0" w:space="0" w:color="auto" w:frame="1"/>
        </w:rPr>
        <w:lastRenderedPageBreak/>
        <w:t>задавать тон приятной беседе, создавать настроение, украшать стол в праздники, и в будни.</w:t>
      </w:r>
    </w:p>
    <w:p w:rsidR="006D0A9E" w:rsidRDefault="006D0A9E" w:rsidP="006D0A9E">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Еще во времена Волжской Болгарии и Золотой Орды культура застолья, приготовления напитков из различных трав была характерна для здешних мест. В ходу были чаши-пиалы, кувшины, изготовленные из специального состава «</w:t>
      </w:r>
      <w:proofErr w:type="spellStart"/>
      <w:r>
        <w:rPr>
          <w:rStyle w:val="c0"/>
          <w:color w:val="000000"/>
          <w:sz w:val="28"/>
          <w:szCs w:val="28"/>
          <w:bdr w:val="none" w:sz="0" w:space="0" w:color="auto" w:frame="1"/>
        </w:rPr>
        <w:t>кашина</w:t>
      </w:r>
      <w:proofErr w:type="spellEnd"/>
      <w:r>
        <w:rPr>
          <w:rStyle w:val="c0"/>
          <w:color w:val="000000"/>
          <w:sz w:val="28"/>
          <w:szCs w:val="28"/>
          <w:bdr w:val="none" w:sz="0" w:space="0" w:color="auto" w:frame="1"/>
        </w:rPr>
        <w:t>», покрытые глазурью с росписью. Новый напиток – чай – органично вписался в быт местного населения.</w:t>
      </w:r>
    </w:p>
    <w:p w:rsidR="000759C3" w:rsidRPr="00655CBE" w:rsidRDefault="006D0A9E" w:rsidP="00655CBE">
      <w:pPr>
        <w:pStyle w:val="c2"/>
        <w:spacing w:before="0" w:beforeAutospacing="0" w:after="0" w:afterAutospacing="0" w:line="360" w:lineRule="auto"/>
        <w:ind w:firstLine="708"/>
        <w:jc w:val="both"/>
        <w:textAlignment w:val="baseline"/>
        <w:rPr>
          <w:rFonts w:ascii="Calibri" w:hAnsi="Calibri"/>
          <w:color w:val="000000"/>
          <w:sz w:val="22"/>
          <w:szCs w:val="22"/>
        </w:rPr>
      </w:pPr>
      <w:r>
        <w:rPr>
          <w:rStyle w:val="c0"/>
          <w:color w:val="000000"/>
          <w:sz w:val="28"/>
          <w:szCs w:val="28"/>
          <w:bdr w:val="none" w:sz="0" w:space="0" w:color="auto" w:frame="1"/>
        </w:rPr>
        <w:t>В XIX веке чаепитие вошло в многонациональной Казани в каждый дом. К. Фукс – первый исследователь быта казанских татар – писал: «… накрытый стол с фарфоровыми чашками и самовар у печки были типичными в доме татарского мещанина тех лет».</w:t>
      </w:r>
    </w:p>
    <w:p w:rsidR="000759C3" w:rsidRDefault="006D0A9E" w:rsidP="006D0A9E">
      <w:pPr>
        <w:pStyle w:val="1"/>
        <w:numPr>
          <w:ilvl w:val="1"/>
          <w:numId w:val="4"/>
        </w:numPr>
        <w:jc w:val="center"/>
        <w:rPr>
          <w:sz w:val="28"/>
          <w:szCs w:val="28"/>
        </w:rPr>
      </w:pPr>
      <w:r w:rsidRPr="006D0A9E">
        <w:rPr>
          <w:sz w:val="28"/>
          <w:szCs w:val="28"/>
        </w:rPr>
        <w:t>Гостеприимство башкир.</w:t>
      </w:r>
    </w:p>
    <w:p w:rsidR="006D0A9E" w:rsidRDefault="006D0A9E" w:rsidP="006D0A9E">
      <w:pPr>
        <w:pStyle w:val="1"/>
        <w:spacing w:before="0" w:beforeAutospacing="0" w:after="0" w:afterAutospacing="0" w:line="360" w:lineRule="auto"/>
        <w:ind w:firstLine="708"/>
        <w:jc w:val="both"/>
        <w:rPr>
          <w:b w:val="0"/>
          <w:color w:val="000000" w:themeColor="text1"/>
          <w:sz w:val="29"/>
          <w:szCs w:val="29"/>
          <w:shd w:val="clear" w:color="auto" w:fill="FFFFFF"/>
        </w:rPr>
      </w:pPr>
      <w:r w:rsidRPr="006D0A9E">
        <w:rPr>
          <w:b w:val="0"/>
          <w:color w:val="000000" w:themeColor="text1"/>
          <w:sz w:val="29"/>
          <w:szCs w:val="29"/>
          <w:shd w:val="clear" w:color="auto" w:fill="FFFFFF"/>
        </w:rPr>
        <w:t>Башкиры испокон века живут на юге Урала. Их родина богата рыбой, пушным зверем, всевозможной дичью.</w:t>
      </w:r>
    </w:p>
    <w:p w:rsidR="006D0A9E" w:rsidRDefault="006D0A9E" w:rsidP="006D0A9E">
      <w:pPr>
        <w:pStyle w:val="1"/>
        <w:spacing w:before="0" w:beforeAutospacing="0" w:after="0" w:afterAutospacing="0" w:line="360" w:lineRule="auto"/>
        <w:ind w:firstLine="708"/>
        <w:jc w:val="both"/>
        <w:rPr>
          <w:b w:val="0"/>
          <w:color w:val="000000" w:themeColor="text1"/>
          <w:sz w:val="28"/>
          <w:szCs w:val="29"/>
          <w:shd w:val="clear" w:color="auto" w:fill="FFFFFF"/>
        </w:rPr>
      </w:pPr>
      <w:r w:rsidRPr="006D0A9E">
        <w:rPr>
          <w:b w:val="0"/>
          <w:color w:val="000000" w:themeColor="text1"/>
          <w:sz w:val="28"/>
          <w:szCs w:val="29"/>
          <w:shd w:val="clear" w:color="auto" w:fill="FFFFFF"/>
        </w:rPr>
        <w:t>Народ исповедует ислам и славится трудолюбием, трепетным отношением к земле, башкиры – опытные животноводы и отличные пчеловоды. </w:t>
      </w:r>
    </w:p>
    <w:p w:rsidR="000C4F2D" w:rsidRDefault="000C4F2D" w:rsidP="006D0A9E">
      <w:pPr>
        <w:pStyle w:val="1"/>
        <w:spacing w:before="0" w:beforeAutospacing="0" w:after="0" w:afterAutospacing="0" w:line="360" w:lineRule="auto"/>
        <w:ind w:firstLine="708"/>
        <w:jc w:val="both"/>
        <w:rPr>
          <w:b w:val="0"/>
          <w:color w:val="000000" w:themeColor="text1"/>
          <w:sz w:val="28"/>
          <w:szCs w:val="29"/>
          <w:shd w:val="clear" w:color="auto" w:fill="FFFFFF"/>
        </w:rPr>
      </w:pPr>
      <w:r>
        <w:rPr>
          <w:b w:val="0"/>
          <w:color w:val="000000" w:themeColor="text1"/>
          <w:sz w:val="28"/>
          <w:szCs w:val="29"/>
          <w:shd w:val="clear" w:color="auto" w:fill="FFFFFF"/>
        </w:rPr>
        <w:t>Башкирский народ издавна видел в гостеприимстве надежное средство, позволяющее установить дружеские, теплые, чисто человеческие отношения с окружающими.</w:t>
      </w:r>
    </w:p>
    <w:p w:rsidR="000C4F2D" w:rsidRDefault="000C4F2D" w:rsidP="006D0A9E">
      <w:pPr>
        <w:pStyle w:val="1"/>
        <w:spacing w:before="0" w:beforeAutospacing="0" w:after="0" w:afterAutospacing="0" w:line="360" w:lineRule="auto"/>
        <w:ind w:firstLine="708"/>
        <w:jc w:val="both"/>
        <w:rPr>
          <w:b w:val="0"/>
          <w:color w:val="000000" w:themeColor="text1"/>
          <w:sz w:val="28"/>
          <w:szCs w:val="29"/>
          <w:shd w:val="clear" w:color="auto" w:fill="FFFFFF"/>
        </w:rPr>
      </w:pPr>
      <w:r>
        <w:rPr>
          <w:b w:val="0"/>
          <w:color w:val="000000" w:themeColor="text1"/>
          <w:sz w:val="28"/>
          <w:szCs w:val="29"/>
          <w:shd w:val="clear" w:color="auto" w:fill="FFFFFF"/>
        </w:rPr>
        <w:t>Традиционным элементом гостеприимства считается то, что хозяин встречает гостей перед входом в дом. Проводы гостей также происходят за воротами дома. Гостям говорят: «Пройдите на почетное место».</w:t>
      </w:r>
    </w:p>
    <w:p w:rsidR="000C4F2D" w:rsidRDefault="006D0A9E" w:rsidP="000C4F2D">
      <w:pPr>
        <w:pStyle w:val="1"/>
        <w:spacing w:before="0" w:beforeAutospacing="0" w:after="0" w:afterAutospacing="0" w:line="360" w:lineRule="auto"/>
        <w:ind w:firstLine="708"/>
        <w:jc w:val="both"/>
        <w:rPr>
          <w:b w:val="0"/>
          <w:color w:val="000000" w:themeColor="text1"/>
          <w:sz w:val="28"/>
          <w:szCs w:val="29"/>
          <w:shd w:val="clear" w:color="auto" w:fill="FFFFFF"/>
        </w:rPr>
      </w:pPr>
      <w:r w:rsidRPr="006D0A9E">
        <w:rPr>
          <w:b w:val="0"/>
          <w:color w:val="000000" w:themeColor="text1"/>
          <w:sz w:val="28"/>
          <w:szCs w:val="29"/>
          <w:shd w:val="clear" w:color="auto" w:fill="FFFFFF"/>
        </w:rPr>
        <w:t xml:space="preserve">Башкиры с исключительной теплотой относились к гостям, и званым и незваным они были рады. Считалось, что пришедший в дом человек может быть посланником Бога или самим Богом, обратившимся в земное существо. Большой грех – не накормить, не напоить или не согреть путника. </w:t>
      </w:r>
      <w:r w:rsidR="000C4F2D">
        <w:rPr>
          <w:b w:val="0"/>
          <w:color w:val="000000" w:themeColor="text1"/>
          <w:sz w:val="28"/>
          <w:szCs w:val="29"/>
          <w:shd w:val="clear" w:color="auto" w:fill="FFFFFF"/>
        </w:rPr>
        <w:t xml:space="preserve">При угощении гостей башкиры пользуются правилом: «Перед гостями поставь пищу, но не забудь, чтобы их рот и рука были свободны». </w:t>
      </w:r>
      <w:r w:rsidRPr="006D0A9E">
        <w:rPr>
          <w:b w:val="0"/>
          <w:color w:val="000000" w:themeColor="text1"/>
          <w:sz w:val="28"/>
          <w:szCs w:val="29"/>
          <w:shd w:val="clear" w:color="auto" w:fill="FFFFFF"/>
        </w:rPr>
        <w:t xml:space="preserve">Даже случайно </w:t>
      </w:r>
      <w:r w:rsidRPr="006D0A9E">
        <w:rPr>
          <w:b w:val="0"/>
          <w:color w:val="000000" w:themeColor="text1"/>
          <w:sz w:val="28"/>
          <w:szCs w:val="29"/>
          <w:shd w:val="clear" w:color="auto" w:fill="FFFFFF"/>
        </w:rPr>
        <w:lastRenderedPageBreak/>
        <w:t xml:space="preserve">попавшему в гости накрывают стол, выставляя на него все, что есть в закромах и кладовых. </w:t>
      </w:r>
      <w:r w:rsidR="000C4F2D">
        <w:rPr>
          <w:b w:val="0"/>
          <w:color w:val="000000" w:themeColor="text1"/>
          <w:sz w:val="28"/>
          <w:szCs w:val="29"/>
          <w:shd w:val="clear" w:color="auto" w:fill="FFFFFF"/>
        </w:rPr>
        <w:t>Если пришедший отказывается, ему напоминают правила этикета: «Нельзя быть выше пищи».</w:t>
      </w:r>
    </w:p>
    <w:p w:rsidR="00E72F4A" w:rsidRDefault="006D0A9E" w:rsidP="000C4F2D">
      <w:pPr>
        <w:pStyle w:val="1"/>
        <w:spacing w:before="0" w:beforeAutospacing="0" w:after="0" w:afterAutospacing="0" w:line="360" w:lineRule="auto"/>
        <w:ind w:firstLine="708"/>
        <w:jc w:val="both"/>
        <w:rPr>
          <w:b w:val="0"/>
          <w:color w:val="000000" w:themeColor="text1"/>
          <w:sz w:val="28"/>
          <w:szCs w:val="29"/>
          <w:shd w:val="clear" w:color="auto" w:fill="FFFFFF"/>
        </w:rPr>
      </w:pPr>
      <w:r w:rsidRPr="006D0A9E">
        <w:rPr>
          <w:b w:val="0"/>
          <w:color w:val="000000" w:themeColor="text1"/>
          <w:sz w:val="28"/>
          <w:szCs w:val="29"/>
          <w:shd w:val="clear" w:color="auto" w:fill="FFFFFF"/>
        </w:rPr>
        <w:t>Считалось, что если посетитель отведает молочных продуктов, у хозяина корова станет яловой. Гостить полагалось не более 3-х дней</w:t>
      </w:r>
      <w:r w:rsidR="00E72F4A">
        <w:rPr>
          <w:b w:val="0"/>
          <w:color w:val="000000" w:themeColor="text1"/>
          <w:sz w:val="28"/>
          <w:szCs w:val="29"/>
          <w:shd w:val="clear" w:color="auto" w:fill="FFFFFF"/>
        </w:rPr>
        <w:t xml:space="preserve">. </w:t>
      </w:r>
      <w:r w:rsidR="00E72F4A" w:rsidRPr="00E72F4A">
        <w:rPr>
          <w:b w:val="0"/>
          <w:color w:val="222222"/>
          <w:sz w:val="28"/>
          <w:szCs w:val="28"/>
          <w:shd w:val="clear" w:color="auto" w:fill="FFFFFF"/>
        </w:rPr>
        <w:t xml:space="preserve">На прощание гостей одаривали подарками. Ценность подарка зависели от возраста гостя, удаленности его проживания, степени родства. Особо следили за </w:t>
      </w:r>
      <w:proofErr w:type="spellStart"/>
      <w:r w:rsidR="00E72F4A" w:rsidRPr="00E72F4A">
        <w:rPr>
          <w:b w:val="0"/>
          <w:color w:val="222222"/>
          <w:sz w:val="28"/>
          <w:szCs w:val="28"/>
          <w:shd w:val="clear" w:color="auto" w:fill="FFFFFF"/>
        </w:rPr>
        <w:t>одариванием</w:t>
      </w:r>
      <w:proofErr w:type="spellEnd"/>
      <w:r w:rsidR="00E72F4A" w:rsidRPr="00E72F4A">
        <w:rPr>
          <w:b w:val="0"/>
          <w:color w:val="222222"/>
          <w:sz w:val="28"/>
          <w:szCs w:val="28"/>
          <w:shd w:val="clear" w:color="auto" w:fill="FFFFFF"/>
        </w:rPr>
        <w:t xml:space="preserve"> грудных детей</w:t>
      </w:r>
      <w:r w:rsidR="00E72F4A">
        <w:rPr>
          <w:b w:val="0"/>
          <w:color w:val="222222"/>
          <w:sz w:val="28"/>
          <w:szCs w:val="28"/>
          <w:shd w:val="clear" w:color="auto" w:fill="FFFFFF"/>
        </w:rPr>
        <w:t xml:space="preserve">, </w:t>
      </w:r>
      <w:r w:rsidR="00E72F4A" w:rsidRPr="006D0A9E">
        <w:rPr>
          <w:b w:val="0"/>
          <w:color w:val="000000" w:themeColor="text1"/>
          <w:sz w:val="28"/>
          <w:szCs w:val="29"/>
          <w:shd w:val="clear" w:color="auto" w:fill="FFFFFF"/>
        </w:rPr>
        <w:t>так как счита</w:t>
      </w:r>
      <w:r w:rsidR="00E72F4A">
        <w:rPr>
          <w:b w:val="0"/>
          <w:color w:val="000000" w:themeColor="text1"/>
          <w:sz w:val="28"/>
          <w:szCs w:val="29"/>
          <w:shd w:val="clear" w:color="auto" w:fill="FFFFFF"/>
        </w:rPr>
        <w:t>лось</w:t>
      </w:r>
      <w:r w:rsidR="00E72F4A" w:rsidRPr="006D0A9E">
        <w:rPr>
          <w:b w:val="0"/>
          <w:color w:val="000000" w:themeColor="text1"/>
          <w:sz w:val="28"/>
          <w:szCs w:val="29"/>
          <w:shd w:val="clear" w:color="auto" w:fill="FFFFFF"/>
        </w:rPr>
        <w:t>, что ребенок, которы</w:t>
      </w:r>
      <w:r w:rsidR="00E72F4A">
        <w:rPr>
          <w:b w:val="0"/>
          <w:color w:val="000000" w:themeColor="text1"/>
          <w:sz w:val="28"/>
          <w:szCs w:val="29"/>
          <w:shd w:val="clear" w:color="auto" w:fill="FFFFFF"/>
        </w:rPr>
        <w:t>й</w:t>
      </w:r>
      <w:r w:rsidR="00E72F4A" w:rsidRPr="006D0A9E">
        <w:rPr>
          <w:b w:val="0"/>
          <w:color w:val="000000" w:themeColor="text1"/>
          <w:sz w:val="28"/>
          <w:szCs w:val="29"/>
          <w:shd w:val="clear" w:color="auto" w:fill="FFFFFF"/>
        </w:rPr>
        <w:t xml:space="preserve"> не может в силу возраста попробовать пищу, может проклясть хозяина.</w:t>
      </w:r>
    </w:p>
    <w:p w:rsidR="00E72F4A" w:rsidRPr="00E72F4A" w:rsidRDefault="00E72F4A" w:rsidP="006D0A9E">
      <w:pPr>
        <w:pStyle w:val="1"/>
        <w:spacing w:before="0" w:beforeAutospacing="0" w:after="0" w:afterAutospacing="0" w:line="360" w:lineRule="auto"/>
        <w:ind w:firstLine="708"/>
        <w:jc w:val="both"/>
        <w:rPr>
          <w:b w:val="0"/>
          <w:color w:val="000000" w:themeColor="text1"/>
          <w:sz w:val="28"/>
          <w:szCs w:val="28"/>
        </w:rPr>
      </w:pPr>
      <w:r w:rsidRPr="00E72F4A">
        <w:rPr>
          <w:b w:val="0"/>
          <w:color w:val="222222"/>
          <w:sz w:val="28"/>
          <w:szCs w:val="28"/>
          <w:shd w:val="clear" w:color="auto" w:fill="FFFFFF"/>
        </w:rPr>
        <w:t xml:space="preserve"> Подарками и гостинцами могли быть платки, полотенца, отрезы, конфеты, игрушки.</w:t>
      </w:r>
    </w:p>
    <w:p w:rsidR="000759C3" w:rsidRDefault="000759C3" w:rsidP="000759C3"/>
    <w:p w:rsidR="00B71EED" w:rsidRPr="00B71EED" w:rsidRDefault="00B71EED" w:rsidP="00B71EED">
      <w:pPr>
        <w:pStyle w:val="a6"/>
        <w:numPr>
          <w:ilvl w:val="0"/>
          <w:numId w:val="4"/>
        </w:numPr>
        <w:spacing w:after="200" w:line="360" w:lineRule="auto"/>
        <w:jc w:val="center"/>
        <w:rPr>
          <w:rFonts w:ascii="Times New Roman" w:hAnsi="Times New Roman" w:cs="Times New Roman"/>
          <w:b/>
          <w:color w:val="000000" w:themeColor="text1"/>
          <w:sz w:val="28"/>
          <w:szCs w:val="28"/>
          <w:lang w:val="en-US"/>
        </w:rPr>
      </w:pPr>
      <w:r w:rsidRPr="00B71EED">
        <w:rPr>
          <w:rFonts w:ascii="Times New Roman" w:hAnsi="Times New Roman" w:cs="Times New Roman"/>
          <w:b/>
          <w:color w:val="000000" w:themeColor="text1"/>
          <w:sz w:val="28"/>
          <w:szCs w:val="28"/>
        </w:rPr>
        <w:t>Практическая работа.</w:t>
      </w:r>
    </w:p>
    <w:p w:rsidR="00B71EED" w:rsidRPr="006767A6" w:rsidRDefault="00B71EED" w:rsidP="00B71EED">
      <w:pPr>
        <w:spacing w:after="0" w:line="360" w:lineRule="auto"/>
        <w:ind w:firstLine="708"/>
        <w:jc w:val="both"/>
        <w:rPr>
          <w:rFonts w:ascii="Times New Roman" w:hAnsi="Times New Roman" w:cs="Times New Roman"/>
          <w:color w:val="000000" w:themeColor="text1"/>
          <w:sz w:val="28"/>
          <w:szCs w:val="28"/>
        </w:rPr>
      </w:pPr>
      <w:r w:rsidRPr="006767A6">
        <w:rPr>
          <w:rFonts w:ascii="Times New Roman" w:hAnsi="Times New Roman" w:cs="Times New Roman"/>
          <w:color w:val="000000" w:themeColor="text1"/>
          <w:sz w:val="28"/>
          <w:szCs w:val="28"/>
        </w:rPr>
        <w:t xml:space="preserve">Для достижения результатов проекта, нам необходимо было </w:t>
      </w:r>
      <w:r>
        <w:rPr>
          <w:rFonts w:ascii="Times New Roman" w:hAnsi="Times New Roman" w:cs="Times New Roman"/>
          <w:color w:val="000000" w:themeColor="text1"/>
          <w:sz w:val="28"/>
          <w:szCs w:val="28"/>
        </w:rPr>
        <w:t>познакомиться с понятиями «народы России»</w:t>
      </w:r>
      <w:r w:rsidRPr="006767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«гостеприимство», узнать о традициях гостеприимства, выбранных нами народов. </w:t>
      </w:r>
      <w:r w:rsidRPr="006767A6">
        <w:rPr>
          <w:rFonts w:ascii="Times New Roman" w:hAnsi="Times New Roman" w:cs="Times New Roman"/>
          <w:color w:val="000000" w:themeColor="text1"/>
          <w:sz w:val="28"/>
          <w:szCs w:val="28"/>
        </w:rPr>
        <w:t xml:space="preserve"> Для этого был</w:t>
      </w:r>
      <w:r>
        <w:rPr>
          <w:rFonts w:ascii="Times New Roman" w:hAnsi="Times New Roman" w:cs="Times New Roman"/>
          <w:color w:val="000000" w:themeColor="text1"/>
          <w:sz w:val="28"/>
          <w:szCs w:val="28"/>
        </w:rPr>
        <w:t>а</w:t>
      </w:r>
      <w:r w:rsidRPr="006767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проанализирована литература по данной теме, которая  </w:t>
      </w:r>
      <w:r w:rsidRPr="006767A6">
        <w:rPr>
          <w:rFonts w:ascii="Times New Roman" w:hAnsi="Times New Roman" w:cs="Times New Roman"/>
          <w:color w:val="000000" w:themeColor="text1"/>
          <w:sz w:val="28"/>
          <w:szCs w:val="28"/>
        </w:rPr>
        <w:t>позволила нам осуществ</w:t>
      </w:r>
      <w:r>
        <w:rPr>
          <w:rFonts w:ascii="Times New Roman" w:hAnsi="Times New Roman" w:cs="Times New Roman"/>
          <w:color w:val="000000" w:themeColor="text1"/>
          <w:sz w:val="28"/>
          <w:szCs w:val="28"/>
        </w:rPr>
        <w:t>ить</w:t>
      </w:r>
      <w:r w:rsidRPr="006767A6">
        <w:rPr>
          <w:rFonts w:ascii="Times New Roman" w:hAnsi="Times New Roman" w:cs="Times New Roman"/>
          <w:color w:val="000000" w:themeColor="text1"/>
          <w:sz w:val="28"/>
          <w:szCs w:val="28"/>
        </w:rPr>
        <w:t xml:space="preserve"> подборк</w:t>
      </w:r>
      <w:r>
        <w:rPr>
          <w:rFonts w:ascii="Times New Roman" w:hAnsi="Times New Roman" w:cs="Times New Roman"/>
          <w:color w:val="000000" w:themeColor="text1"/>
          <w:sz w:val="28"/>
          <w:szCs w:val="28"/>
        </w:rPr>
        <w:t>у</w:t>
      </w:r>
      <w:r w:rsidRPr="006767A6">
        <w:rPr>
          <w:rFonts w:ascii="Times New Roman" w:hAnsi="Times New Roman" w:cs="Times New Roman"/>
          <w:color w:val="000000" w:themeColor="text1"/>
          <w:sz w:val="28"/>
          <w:szCs w:val="28"/>
        </w:rPr>
        <w:t xml:space="preserve"> материала в сети Интернет</w:t>
      </w:r>
      <w:r>
        <w:rPr>
          <w:rFonts w:ascii="Times New Roman" w:hAnsi="Times New Roman" w:cs="Times New Roman"/>
          <w:color w:val="000000" w:themeColor="text1"/>
          <w:sz w:val="28"/>
          <w:szCs w:val="28"/>
        </w:rPr>
        <w:t xml:space="preserve"> и  разработать буклет </w:t>
      </w:r>
      <w:r w:rsidRPr="00B71EED">
        <w:rPr>
          <w:rStyle w:val="c4"/>
          <w:rFonts w:ascii="Times New Roman" w:hAnsi="Times New Roman" w:cs="Times New Roman"/>
          <w:color w:val="000000"/>
          <w:sz w:val="28"/>
          <w:szCs w:val="28"/>
        </w:rPr>
        <w:t>с правилами гостеприимства разных народов нашей страны</w:t>
      </w:r>
      <w:r w:rsidR="0073348A">
        <w:rPr>
          <w:rStyle w:val="c4"/>
          <w:rFonts w:ascii="Times New Roman" w:hAnsi="Times New Roman" w:cs="Times New Roman"/>
          <w:color w:val="000000"/>
          <w:sz w:val="28"/>
          <w:szCs w:val="28"/>
        </w:rPr>
        <w:t xml:space="preserve"> (Приложение 1)</w:t>
      </w:r>
      <w:r>
        <w:rPr>
          <w:rStyle w:val="c4"/>
          <w:rFonts w:ascii="Times New Roman" w:hAnsi="Times New Roman" w:cs="Times New Roman"/>
          <w:color w:val="000000"/>
          <w:sz w:val="28"/>
          <w:szCs w:val="28"/>
        </w:rPr>
        <w:t>.</w:t>
      </w:r>
    </w:p>
    <w:p w:rsidR="00B71EED" w:rsidRDefault="00B71EED"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B71EED" w:rsidRDefault="00B71EED"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655CBE" w:rsidRDefault="00655CBE" w:rsidP="00B71EED">
      <w:pPr>
        <w:spacing w:after="120" w:line="360" w:lineRule="auto"/>
        <w:jc w:val="center"/>
        <w:rPr>
          <w:rFonts w:ascii="Times New Roman" w:eastAsia="Times New Roman" w:hAnsi="Times New Roman" w:cs="Times New Roman"/>
          <w:b/>
          <w:color w:val="000000" w:themeColor="text1"/>
          <w:sz w:val="28"/>
          <w:szCs w:val="28"/>
          <w:lang w:eastAsia="ru-RU"/>
        </w:rPr>
      </w:pPr>
    </w:p>
    <w:p w:rsidR="00B71EED" w:rsidRPr="006767A6" w:rsidRDefault="00B71EED" w:rsidP="00B71EED">
      <w:pPr>
        <w:spacing w:after="120" w:line="360" w:lineRule="auto"/>
        <w:jc w:val="center"/>
        <w:rPr>
          <w:rFonts w:ascii="Times New Roman" w:eastAsia="Times New Roman" w:hAnsi="Times New Roman" w:cs="Times New Roman"/>
          <w:b/>
          <w:color w:val="000000" w:themeColor="text1"/>
          <w:sz w:val="28"/>
          <w:szCs w:val="28"/>
          <w:lang w:eastAsia="ru-RU"/>
        </w:rPr>
      </w:pPr>
      <w:r w:rsidRPr="006767A6">
        <w:rPr>
          <w:rFonts w:ascii="Times New Roman" w:eastAsia="Times New Roman" w:hAnsi="Times New Roman" w:cs="Times New Roman"/>
          <w:b/>
          <w:color w:val="000000" w:themeColor="text1"/>
          <w:sz w:val="28"/>
          <w:szCs w:val="28"/>
          <w:lang w:eastAsia="ru-RU"/>
        </w:rPr>
        <w:lastRenderedPageBreak/>
        <w:t>Заключение.</w:t>
      </w:r>
    </w:p>
    <w:p w:rsidR="00E22212" w:rsidRDefault="00E22212" w:rsidP="00B71EED">
      <w:pPr>
        <w:spacing w:after="0" w:line="360" w:lineRule="auto"/>
        <w:ind w:firstLine="708"/>
        <w:jc w:val="both"/>
        <w:rPr>
          <w:rFonts w:ascii="Times New Roman" w:hAnsi="Times New Roman" w:cs="Times New Roman"/>
          <w:bCs/>
          <w:color w:val="000000"/>
          <w:sz w:val="28"/>
          <w:szCs w:val="28"/>
          <w:shd w:val="clear" w:color="auto" w:fill="FFFFFF"/>
        </w:rPr>
      </w:pPr>
      <w:r w:rsidRPr="00E22212">
        <w:rPr>
          <w:rFonts w:ascii="Times New Roman" w:hAnsi="Times New Roman" w:cs="Times New Roman"/>
          <w:bCs/>
          <w:color w:val="000000"/>
          <w:sz w:val="28"/>
          <w:szCs w:val="28"/>
          <w:shd w:val="clear" w:color="auto" w:fill="FFFFFF"/>
        </w:rPr>
        <w:t>Обычаи гостеприимства передаются из поколения в поколение. Они так прочно вошли в нашу жизнь, что в сознании разных народов воспринимаются как нечто должное, как неотъемлемая часть культуры. Времена сейчас сложные, и все равно – ходите друг к другу в гости, будьте открытыми, приветливыми, дружелюбными. Ведь главное в гостях – не застолье, а радость общения с дорогими людьми, на которых, как известно, и держится мир.</w:t>
      </w:r>
    </w:p>
    <w:p w:rsidR="006D2179" w:rsidRPr="00B71EED" w:rsidRDefault="006D2179" w:rsidP="006D2179">
      <w:pPr>
        <w:spacing w:after="0" w:line="360" w:lineRule="auto"/>
        <w:ind w:firstLine="708"/>
        <w:jc w:val="both"/>
        <w:rPr>
          <w:rStyle w:val="c4"/>
          <w:rFonts w:ascii="Times New Roman" w:hAnsi="Times New Roman" w:cs="Times New Roman"/>
          <w:color w:val="000000"/>
          <w:sz w:val="28"/>
          <w:szCs w:val="28"/>
        </w:rPr>
      </w:pPr>
      <w:r w:rsidRPr="00B71EED">
        <w:rPr>
          <w:rStyle w:val="c4"/>
          <w:rFonts w:ascii="Times New Roman" w:hAnsi="Times New Roman" w:cs="Times New Roman"/>
          <w:color w:val="000000"/>
          <w:sz w:val="28"/>
          <w:szCs w:val="28"/>
        </w:rPr>
        <w:t>Таким образом, в процессе реализации проекта  был  накоплен определенный положительный  опыт. Нами был разработан буклет с правилами гостеприимства разных народов нашей страны, который может быть использован учениками и учителями в своей практической деятельности.</w:t>
      </w:r>
    </w:p>
    <w:p w:rsidR="00B71EED" w:rsidRDefault="00B71EED" w:rsidP="00B71EED">
      <w:pPr>
        <w:spacing w:after="0" w:line="360" w:lineRule="auto"/>
        <w:ind w:firstLine="708"/>
        <w:jc w:val="both"/>
        <w:rPr>
          <w:rFonts w:ascii="Times New Roman" w:hAnsi="Times New Roman" w:cs="Times New Roman"/>
          <w:bCs/>
          <w:color w:val="000000"/>
          <w:sz w:val="28"/>
          <w:szCs w:val="28"/>
          <w:shd w:val="clear" w:color="auto" w:fill="FFFFFF"/>
        </w:rPr>
      </w:pPr>
    </w:p>
    <w:p w:rsidR="00B71EED" w:rsidRDefault="00B71EED" w:rsidP="00B71EED">
      <w:pPr>
        <w:spacing w:after="0" w:line="360" w:lineRule="auto"/>
        <w:ind w:firstLine="708"/>
        <w:jc w:val="both"/>
        <w:rPr>
          <w:rFonts w:ascii="Times New Roman" w:hAnsi="Times New Roman" w:cs="Times New Roman"/>
          <w:bCs/>
          <w:color w:val="000000"/>
          <w:sz w:val="28"/>
          <w:szCs w:val="28"/>
          <w:shd w:val="clear" w:color="auto" w:fill="FFFFFF"/>
        </w:rPr>
      </w:pPr>
    </w:p>
    <w:p w:rsidR="00E932C2" w:rsidRDefault="00B71EED" w:rsidP="00655CBE">
      <w:pPr>
        <w:spacing w:after="0" w:line="360" w:lineRule="auto"/>
        <w:ind w:firstLine="708"/>
        <w:jc w:val="center"/>
        <w:rPr>
          <w:rFonts w:ascii="Times New Roman" w:hAnsi="Times New Roman" w:cs="Times New Roman"/>
          <w:b/>
          <w:bCs/>
          <w:color w:val="000000"/>
          <w:sz w:val="28"/>
          <w:szCs w:val="28"/>
          <w:shd w:val="clear" w:color="auto" w:fill="FFFFFF"/>
        </w:rPr>
      </w:pPr>
      <w:r w:rsidRPr="00B71EED">
        <w:rPr>
          <w:rFonts w:ascii="Times New Roman" w:hAnsi="Times New Roman" w:cs="Times New Roman"/>
          <w:b/>
          <w:bCs/>
          <w:color w:val="000000"/>
          <w:sz w:val="28"/>
          <w:szCs w:val="28"/>
          <w:shd w:val="clear" w:color="auto" w:fill="FFFFFF"/>
        </w:rPr>
        <w:t>Список литературы:</w:t>
      </w:r>
    </w:p>
    <w:p w:rsidR="00655CBE" w:rsidRPr="00F45C14" w:rsidRDefault="00655CBE" w:rsidP="00655CBE">
      <w:pPr>
        <w:pStyle w:val="a6"/>
        <w:numPr>
          <w:ilvl w:val="0"/>
          <w:numId w:val="7"/>
        </w:numPr>
        <w:shd w:val="clear" w:color="auto" w:fill="FFFFFF"/>
        <w:spacing w:after="100" w:afterAutospacing="1" w:line="360" w:lineRule="auto"/>
        <w:textAlignment w:val="baseline"/>
        <w:rPr>
          <w:rFonts w:ascii="Times New Roman" w:eastAsia="Times New Roman" w:hAnsi="Times New Roman" w:cs="Times New Roman"/>
          <w:color w:val="222222"/>
          <w:sz w:val="28"/>
          <w:szCs w:val="28"/>
          <w:lang w:eastAsia="ru-RU"/>
        </w:rPr>
      </w:pPr>
      <w:r w:rsidRPr="00655CBE">
        <w:rPr>
          <w:rFonts w:ascii="Times New Roman" w:hAnsi="Times New Roman" w:cs="Times New Roman"/>
          <w:color w:val="000000"/>
          <w:sz w:val="28"/>
          <w:szCs w:val="28"/>
          <w:shd w:val="clear" w:color="auto" w:fill="FFFFFF"/>
        </w:rPr>
        <w:t>Толковый словарь Дмитрия Николаевича Ушакова</w:t>
      </w:r>
      <w:r w:rsidR="00F45C14">
        <w:rPr>
          <w:rFonts w:ascii="Times New Roman" w:hAnsi="Times New Roman" w:cs="Times New Roman"/>
          <w:color w:val="000000"/>
          <w:sz w:val="28"/>
          <w:szCs w:val="28"/>
          <w:shd w:val="clear" w:color="auto" w:fill="FFFFFF"/>
        </w:rPr>
        <w:t xml:space="preserve">. – М.: </w:t>
      </w:r>
      <w:proofErr w:type="spellStart"/>
      <w:r w:rsidR="00F45C14">
        <w:rPr>
          <w:rFonts w:ascii="Times New Roman" w:hAnsi="Times New Roman" w:cs="Times New Roman"/>
          <w:color w:val="000000"/>
          <w:sz w:val="28"/>
          <w:szCs w:val="28"/>
          <w:shd w:val="clear" w:color="auto" w:fill="FFFFFF"/>
        </w:rPr>
        <w:t>Рус.яз</w:t>
      </w:r>
      <w:proofErr w:type="spellEnd"/>
      <w:r w:rsidR="00F45C14">
        <w:rPr>
          <w:rFonts w:ascii="Times New Roman" w:hAnsi="Times New Roman" w:cs="Times New Roman"/>
          <w:color w:val="000000"/>
          <w:sz w:val="28"/>
          <w:szCs w:val="28"/>
          <w:shd w:val="clear" w:color="auto" w:fill="FFFFFF"/>
        </w:rPr>
        <w:t>., 2002. – 882 с.</w:t>
      </w:r>
    </w:p>
    <w:p w:rsidR="00F45C14" w:rsidRPr="00F45C14" w:rsidRDefault="00F45C14" w:rsidP="00655CBE">
      <w:pPr>
        <w:pStyle w:val="a6"/>
        <w:numPr>
          <w:ilvl w:val="0"/>
          <w:numId w:val="7"/>
        </w:numPr>
        <w:shd w:val="clear" w:color="auto" w:fill="FFFFFF"/>
        <w:spacing w:after="100" w:afterAutospacing="1" w:line="360" w:lineRule="auto"/>
        <w:textAlignment w:val="baseline"/>
        <w:rPr>
          <w:rFonts w:ascii="Times New Roman" w:eastAsia="Times New Roman" w:hAnsi="Times New Roman" w:cs="Times New Roman"/>
          <w:color w:val="222222"/>
          <w:sz w:val="28"/>
          <w:szCs w:val="24"/>
          <w:lang w:eastAsia="ru-RU"/>
        </w:rPr>
      </w:pPr>
      <w:proofErr w:type="spellStart"/>
      <w:r w:rsidRPr="00F45C14">
        <w:rPr>
          <w:rFonts w:ascii="Times New Roman" w:hAnsi="Times New Roman" w:cs="Times New Roman"/>
          <w:color w:val="000000"/>
          <w:sz w:val="28"/>
          <w:szCs w:val="24"/>
          <w:shd w:val="clear" w:color="auto" w:fill="FFFFFF"/>
        </w:rPr>
        <w:t>А.Самолюк</w:t>
      </w:r>
      <w:proofErr w:type="spellEnd"/>
      <w:r w:rsidRPr="00F45C14">
        <w:rPr>
          <w:rFonts w:ascii="Times New Roman" w:hAnsi="Times New Roman" w:cs="Times New Roman"/>
          <w:color w:val="000000"/>
          <w:sz w:val="28"/>
          <w:szCs w:val="24"/>
          <w:shd w:val="clear" w:color="auto" w:fill="FFFFFF"/>
        </w:rPr>
        <w:t xml:space="preserve"> «Исследование традиций русского гостеприимства»</w:t>
      </w:r>
      <w:r>
        <w:rPr>
          <w:rFonts w:ascii="Times New Roman" w:hAnsi="Times New Roman" w:cs="Times New Roman"/>
          <w:color w:val="000000"/>
          <w:sz w:val="28"/>
          <w:szCs w:val="24"/>
          <w:shd w:val="clear" w:color="auto" w:fill="FFFFFF"/>
        </w:rPr>
        <w:t xml:space="preserve"> –</w:t>
      </w:r>
      <w:r w:rsidR="005102F5">
        <w:rPr>
          <w:rFonts w:ascii="Times New Roman" w:hAnsi="Times New Roman" w:cs="Times New Roman"/>
          <w:color w:val="000000"/>
          <w:sz w:val="28"/>
          <w:szCs w:val="24"/>
          <w:shd w:val="clear" w:color="auto" w:fill="FFFFFF"/>
        </w:rPr>
        <w:t xml:space="preserve"> </w:t>
      </w:r>
      <w:r>
        <w:rPr>
          <w:rFonts w:ascii="Times New Roman" w:hAnsi="Times New Roman" w:cs="Times New Roman"/>
          <w:color w:val="000000"/>
          <w:sz w:val="28"/>
          <w:szCs w:val="24"/>
          <w:shd w:val="clear" w:color="auto" w:fill="FFFFFF"/>
        </w:rPr>
        <w:t>статья.</w:t>
      </w:r>
    </w:p>
    <w:p w:rsidR="00E932C2" w:rsidRDefault="00E932C2" w:rsidP="00655CBE">
      <w:pPr>
        <w:pStyle w:val="a6"/>
        <w:numPr>
          <w:ilvl w:val="0"/>
          <w:numId w:val="7"/>
        </w:numPr>
        <w:shd w:val="clear" w:color="auto" w:fill="FFFFFF"/>
        <w:spacing w:after="100" w:afterAutospacing="1" w:line="360" w:lineRule="auto"/>
        <w:textAlignment w:val="baseline"/>
        <w:rPr>
          <w:rFonts w:ascii="Times New Roman" w:eastAsia="Times New Roman" w:hAnsi="Times New Roman" w:cs="Times New Roman"/>
          <w:color w:val="222222"/>
          <w:sz w:val="28"/>
          <w:szCs w:val="28"/>
          <w:lang w:eastAsia="ru-RU"/>
        </w:rPr>
      </w:pPr>
      <w:proofErr w:type="spellStart"/>
      <w:r w:rsidRPr="00655CBE">
        <w:rPr>
          <w:rFonts w:ascii="Times New Roman" w:eastAsia="Times New Roman" w:hAnsi="Times New Roman" w:cs="Times New Roman"/>
          <w:color w:val="222222"/>
          <w:sz w:val="28"/>
          <w:szCs w:val="28"/>
          <w:lang w:eastAsia="ru-RU"/>
        </w:rPr>
        <w:t>Мурзабулатов</w:t>
      </w:r>
      <w:proofErr w:type="spellEnd"/>
      <w:r w:rsidRPr="00655CBE">
        <w:rPr>
          <w:rFonts w:ascii="Times New Roman" w:eastAsia="Times New Roman" w:hAnsi="Times New Roman" w:cs="Times New Roman"/>
          <w:color w:val="222222"/>
          <w:sz w:val="28"/>
          <w:szCs w:val="28"/>
          <w:lang w:eastAsia="ru-RU"/>
        </w:rPr>
        <w:t xml:space="preserve"> М.В. Культура башкир. – Уфа: </w:t>
      </w:r>
      <w:proofErr w:type="spellStart"/>
      <w:r w:rsidRPr="00655CBE">
        <w:rPr>
          <w:rFonts w:ascii="Times New Roman" w:eastAsia="Times New Roman" w:hAnsi="Times New Roman" w:cs="Times New Roman"/>
          <w:color w:val="222222"/>
          <w:sz w:val="28"/>
          <w:szCs w:val="28"/>
          <w:lang w:eastAsia="ru-RU"/>
        </w:rPr>
        <w:t>Гилем</w:t>
      </w:r>
      <w:proofErr w:type="spellEnd"/>
      <w:r w:rsidRPr="00655CBE">
        <w:rPr>
          <w:rFonts w:ascii="Times New Roman" w:eastAsia="Times New Roman" w:hAnsi="Times New Roman" w:cs="Times New Roman"/>
          <w:color w:val="222222"/>
          <w:sz w:val="28"/>
          <w:szCs w:val="28"/>
          <w:lang w:eastAsia="ru-RU"/>
        </w:rPr>
        <w:t>, 2000</w:t>
      </w:r>
      <w:r w:rsidR="00F45C14">
        <w:rPr>
          <w:rFonts w:ascii="Times New Roman" w:eastAsia="Times New Roman" w:hAnsi="Times New Roman" w:cs="Times New Roman"/>
          <w:color w:val="222222"/>
          <w:sz w:val="28"/>
          <w:szCs w:val="28"/>
          <w:lang w:eastAsia="ru-RU"/>
        </w:rPr>
        <w:t>. – 225 с.</w:t>
      </w:r>
    </w:p>
    <w:p w:rsidR="00655CBE" w:rsidRPr="00655CBE" w:rsidRDefault="00655CBE" w:rsidP="00655CBE">
      <w:pPr>
        <w:pStyle w:val="a6"/>
        <w:shd w:val="clear" w:color="auto" w:fill="FFFFFF"/>
        <w:spacing w:after="100" w:afterAutospacing="1" w:line="360" w:lineRule="auto"/>
        <w:ind w:left="360"/>
        <w:textAlignment w:val="baseline"/>
        <w:rPr>
          <w:rFonts w:ascii="Times New Roman" w:eastAsia="Times New Roman" w:hAnsi="Times New Roman" w:cs="Times New Roman"/>
          <w:color w:val="222222"/>
          <w:sz w:val="28"/>
          <w:szCs w:val="28"/>
          <w:lang w:eastAsia="ru-RU"/>
        </w:rPr>
      </w:pPr>
      <w:bookmarkStart w:id="0" w:name="_GoBack"/>
      <w:bookmarkEnd w:id="0"/>
    </w:p>
    <w:sectPr w:rsidR="00655CBE" w:rsidRPr="00655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5ABF"/>
    <w:multiLevelType w:val="multilevel"/>
    <w:tmpl w:val="13E0D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5591"/>
    <w:multiLevelType w:val="hybridMultilevel"/>
    <w:tmpl w:val="529CC5F8"/>
    <w:lvl w:ilvl="0" w:tplc="96E69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32EA4"/>
    <w:multiLevelType w:val="hybridMultilevel"/>
    <w:tmpl w:val="2910B10C"/>
    <w:lvl w:ilvl="0" w:tplc="9D9A9F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31230"/>
    <w:multiLevelType w:val="hybridMultilevel"/>
    <w:tmpl w:val="D8B091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1E40A3"/>
    <w:multiLevelType w:val="hybridMultilevel"/>
    <w:tmpl w:val="C4929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09B40F6"/>
    <w:multiLevelType w:val="hybridMultilevel"/>
    <w:tmpl w:val="BF16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AD040D"/>
    <w:multiLevelType w:val="multilevel"/>
    <w:tmpl w:val="FBDA606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sz w:val="28"/>
        <w:szCs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5A1B795F"/>
    <w:multiLevelType w:val="hybridMultilevel"/>
    <w:tmpl w:val="01FEE056"/>
    <w:lvl w:ilvl="0" w:tplc="0F0A4B9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F361CFF"/>
    <w:multiLevelType w:val="hybridMultilevel"/>
    <w:tmpl w:val="D3B0B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E5"/>
    <w:rsid w:val="000550D0"/>
    <w:rsid w:val="000759C3"/>
    <w:rsid w:val="00085955"/>
    <w:rsid w:val="000C4F2D"/>
    <w:rsid w:val="000F458C"/>
    <w:rsid w:val="001C65E1"/>
    <w:rsid w:val="001D799C"/>
    <w:rsid w:val="001E2A88"/>
    <w:rsid w:val="00293D75"/>
    <w:rsid w:val="002A20CA"/>
    <w:rsid w:val="004071DF"/>
    <w:rsid w:val="00412E35"/>
    <w:rsid w:val="005102F5"/>
    <w:rsid w:val="005A4D12"/>
    <w:rsid w:val="00655CBE"/>
    <w:rsid w:val="006D0A9E"/>
    <w:rsid w:val="006D2179"/>
    <w:rsid w:val="0072081D"/>
    <w:rsid w:val="00722FE5"/>
    <w:rsid w:val="0073348A"/>
    <w:rsid w:val="009531FF"/>
    <w:rsid w:val="00984010"/>
    <w:rsid w:val="00B513CD"/>
    <w:rsid w:val="00B71EED"/>
    <w:rsid w:val="00CA4A73"/>
    <w:rsid w:val="00CF6090"/>
    <w:rsid w:val="00DA2E33"/>
    <w:rsid w:val="00DD3222"/>
    <w:rsid w:val="00E22212"/>
    <w:rsid w:val="00E72F4A"/>
    <w:rsid w:val="00E92AA1"/>
    <w:rsid w:val="00E932C2"/>
    <w:rsid w:val="00F45C14"/>
    <w:rsid w:val="00F8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208E"/>
  <w15:docId w15:val="{38B8F97A-99C3-408B-BF33-F1666F78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2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F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2F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2F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2F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2FE5"/>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CA4A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A73"/>
    <w:rPr>
      <w:rFonts w:ascii="Tahoma" w:hAnsi="Tahoma" w:cs="Tahoma"/>
      <w:sz w:val="16"/>
      <w:szCs w:val="16"/>
    </w:rPr>
  </w:style>
  <w:style w:type="paragraph" w:styleId="a6">
    <w:name w:val="List Paragraph"/>
    <w:basedOn w:val="a"/>
    <w:uiPriority w:val="34"/>
    <w:qFormat/>
    <w:rsid w:val="00412E35"/>
    <w:pPr>
      <w:ind w:left="720"/>
      <w:contextualSpacing/>
    </w:pPr>
  </w:style>
  <w:style w:type="character" w:styleId="a7">
    <w:name w:val="Strong"/>
    <w:basedOn w:val="a0"/>
    <w:uiPriority w:val="22"/>
    <w:qFormat/>
    <w:rsid w:val="00E92AA1"/>
    <w:rPr>
      <w:b/>
      <w:bCs/>
    </w:rPr>
  </w:style>
  <w:style w:type="character" w:styleId="a8">
    <w:name w:val="Hyperlink"/>
    <w:basedOn w:val="a0"/>
    <w:uiPriority w:val="99"/>
    <w:unhideWhenUsed/>
    <w:rsid w:val="001E2A88"/>
    <w:rPr>
      <w:color w:val="0000FF"/>
      <w:u w:val="single"/>
    </w:rPr>
  </w:style>
  <w:style w:type="paragraph" w:customStyle="1" w:styleId="c2">
    <w:name w:val="c2"/>
    <w:basedOn w:val="a"/>
    <w:rsid w:val="00E22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2212"/>
  </w:style>
  <w:style w:type="character" w:customStyle="1" w:styleId="c4">
    <w:name w:val="c4"/>
    <w:basedOn w:val="a0"/>
    <w:rsid w:val="00B7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7596">
      <w:bodyDiv w:val="1"/>
      <w:marLeft w:val="0"/>
      <w:marRight w:val="0"/>
      <w:marTop w:val="0"/>
      <w:marBottom w:val="0"/>
      <w:divBdr>
        <w:top w:val="none" w:sz="0" w:space="0" w:color="auto"/>
        <w:left w:val="none" w:sz="0" w:space="0" w:color="auto"/>
        <w:bottom w:val="none" w:sz="0" w:space="0" w:color="auto"/>
        <w:right w:val="none" w:sz="0" w:space="0" w:color="auto"/>
      </w:divBdr>
      <w:divsChild>
        <w:div w:id="187913953">
          <w:marLeft w:val="0"/>
          <w:marRight w:val="0"/>
          <w:marTop w:val="225"/>
          <w:marBottom w:val="225"/>
          <w:divBdr>
            <w:top w:val="none" w:sz="0" w:space="0" w:color="auto"/>
            <w:left w:val="none" w:sz="0" w:space="0" w:color="auto"/>
            <w:bottom w:val="none" w:sz="0" w:space="0" w:color="auto"/>
            <w:right w:val="none" w:sz="0" w:space="0" w:color="auto"/>
          </w:divBdr>
        </w:div>
      </w:divsChild>
    </w:div>
    <w:div w:id="911621019">
      <w:bodyDiv w:val="1"/>
      <w:marLeft w:val="0"/>
      <w:marRight w:val="0"/>
      <w:marTop w:val="0"/>
      <w:marBottom w:val="0"/>
      <w:divBdr>
        <w:top w:val="none" w:sz="0" w:space="0" w:color="auto"/>
        <w:left w:val="none" w:sz="0" w:space="0" w:color="auto"/>
        <w:bottom w:val="none" w:sz="0" w:space="0" w:color="auto"/>
        <w:right w:val="none" w:sz="0" w:space="0" w:color="auto"/>
      </w:divBdr>
    </w:div>
    <w:div w:id="1009529735">
      <w:bodyDiv w:val="1"/>
      <w:marLeft w:val="0"/>
      <w:marRight w:val="0"/>
      <w:marTop w:val="0"/>
      <w:marBottom w:val="0"/>
      <w:divBdr>
        <w:top w:val="none" w:sz="0" w:space="0" w:color="auto"/>
        <w:left w:val="none" w:sz="0" w:space="0" w:color="auto"/>
        <w:bottom w:val="none" w:sz="0" w:space="0" w:color="auto"/>
        <w:right w:val="none" w:sz="0" w:space="0" w:color="auto"/>
      </w:divBdr>
      <w:divsChild>
        <w:div w:id="2024046259">
          <w:marLeft w:val="0"/>
          <w:marRight w:val="0"/>
          <w:marTop w:val="0"/>
          <w:marBottom w:val="0"/>
          <w:divBdr>
            <w:top w:val="none" w:sz="0" w:space="0" w:color="auto"/>
            <w:left w:val="none" w:sz="0" w:space="0" w:color="auto"/>
            <w:bottom w:val="none" w:sz="0" w:space="0" w:color="auto"/>
            <w:right w:val="none" w:sz="0" w:space="0" w:color="auto"/>
          </w:divBdr>
          <w:divsChild>
            <w:div w:id="616300600">
              <w:marLeft w:val="0"/>
              <w:marRight w:val="0"/>
              <w:marTop w:val="0"/>
              <w:marBottom w:val="0"/>
              <w:divBdr>
                <w:top w:val="none" w:sz="0" w:space="0" w:color="auto"/>
                <w:left w:val="none" w:sz="0" w:space="0" w:color="auto"/>
                <w:bottom w:val="none" w:sz="0" w:space="0" w:color="auto"/>
                <w:right w:val="none" w:sz="0" w:space="0" w:color="auto"/>
              </w:divBdr>
              <w:divsChild>
                <w:div w:id="2028143026">
                  <w:marLeft w:val="0"/>
                  <w:marRight w:val="0"/>
                  <w:marTop w:val="0"/>
                  <w:marBottom w:val="0"/>
                  <w:divBdr>
                    <w:top w:val="none" w:sz="0" w:space="0" w:color="auto"/>
                    <w:left w:val="none" w:sz="0" w:space="0" w:color="auto"/>
                    <w:bottom w:val="none" w:sz="0" w:space="0" w:color="auto"/>
                    <w:right w:val="none" w:sz="0" w:space="0" w:color="auto"/>
                  </w:divBdr>
                  <w:divsChild>
                    <w:div w:id="958952739">
                      <w:marLeft w:val="0"/>
                      <w:marRight w:val="0"/>
                      <w:marTop w:val="0"/>
                      <w:marBottom w:val="0"/>
                      <w:divBdr>
                        <w:top w:val="none" w:sz="0" w:space="0" w:color="auto"/>
                        <w:left w:val="none" w:sz="0" w:space="0" w:color="auto"/>
                        <w:bottom w:val="none" w:sz="0" w:space="0" w:color="auto"/>
                        <w:right w:val="none" w:sz="0" w:space="0" w:color="auto"/>
                      </w:divBdr>
                      <w:divsChild>
                        <w:div w:id="459154586">
                          <w:marLeft w:val="0"/>
                          <w:marRight w:val="0"/>
                          <w:marTop w:val="0"/>
                          <w:marBottom w:val="0"/>
                          <w:divBdr>
                            <w:top w:val="none" w:sz="0" w:space="0" w:color="auto"/>
                            <w:left w:val="none" w:sz="0" w:space="0" w:color="auto"/>
                            <w:bottom w:val="none" w:sz="0" w:space="0" w:color="auto"/>
                            <w:right w:val="none" w:sz="0" w:space="0" w:color="auto"/>
                          </w:divBdr>
                          <w:divsChild>
                            <w:div w:id="1192961184">
                              <w:marLeft w:val="0"/>
                              <w:marRight w:val="0"/>
                              <w:marTop w:val="0"/>
                              <w:marBottom w:val="0"/>
                              <w:divBdr>
                                <w:top w:val="none" w:sz="0" w:space="0" w:color="auto"/>
                                <w:left w:val="none" w:sz="0" w:space="0" w:color="auto"/>
                                <w:bottom w:val="none" w:sz="0" w:space="0" w:color="auto"/>
                                <w:right w:val="none" w:sz="0" w:space="0" w:color="auto"/>
                              </w:divBdr>
                              <w:divsChild>
                                <w:div w:id="13573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335330">
      <w:bodyDiv w:val="1"/>
      <w:marLeft w:val="0"/>
      <w:marRight w:val="0"/>
      <w:marTop w:val="0"/>
      <w:marBottom w:val="0"/>
      <w:divBdr>
        <w:top w:val="none" w:sz="0" w:space="0" w:color="auto"/>
        <w:left w:val="none" w:sz="0" w:space="0" w:color="auto"/>
        <w:bottom w:val="none" w:sz="0" w:space="0" w:color="auto"/>
        <w:right w:val="none" w:sz="0" w:space="0" w:color="auto"/>
      </w:divBdr>
    </w:div>
    <w:div w:id="1713533511">
      <w:bodyDiv w:val="1"/>
      <w:marLeft w:val="0"/>
      <w:marRight w:val="0"/>
      <w:marTop w:val="0"/>
      <w:marBottom w:val="0"/>
      <w:divBdr>
        <w:top w:val="none" w:sz="0" w:space="0" w:color="auto"/>
        <w:left w:val="none" w:sz="0" w:space="0" w:color="auto"/>
        <w:bottom w:val="none" w:sz="0" w:space="0" w:color="auto"/>
        <w:right w:val="none" w:sz="0" w:space="0" w:color="auto"/>
      </w:divBdr>
    </w:div>
    <w:div w:id="1719209432">
      <w:bodyDiv w:val="1"/>
      <w:marLeft w:val="0"/>
      <w:marRight w:val="0"/>
      <w:marTop w:val="0"/>
      <w:marBottom w:val="0"/>
      <w:divBdr>
        <w:top w:val="none" w:sz="0" w:space="0" w:color="auto"/>
        <w:left w:val="none" w:sz="0" w:space="0" w:color="auto"/>
        <w:bottom w:val="none" w:sz="0" w:space="0" w:color="auto"/>
        <w:right w:val="none" w:sz="0" w:space="0" w:color="auto"/>
      </w:divBdr>
    </w:div>
    <w:div w:id="1891259229">
      <w:bodyDiv w:val="1"/>
      <w:marLeft w:val="0"/>
      <w:marRight w:val="0"/>
      <w:marTop w:val="0"/>
      <w:marBottom w:val="0"/>
      <w:divBdr>
        <w:top w:val="none" w:sz="0" w:space="0" w:color="auto"/>
        <w:left w:val="none" w:sz="0" w:space="0" w:color="auto"/>
        <w:bottom w:val="none" w:sz="0" w:space="0" w:color="auto"/>
        <w:right w:val="none" w:sz="0" w:space="0" w:color="auto"/>
      </w:divBdr>
    </w:div>
    <w:div w:id="1951236002">
      <w:bodyDiv w:val="1"/>
      <w:marLeft w:val="0"/>
      <w:marRight w:val="0"/>
      <w:marTop w:val="0"/>
      <w:marBottom w:val="0"/>
      <w:divBdr>
        <w:top w:val="none" w:sz="0" w:space="0" w:color="auto"/>
        <w:left w:val="none" w:sz="0" w:space="0" w:color="auto"/>
        <w:bottom w:val="none" w:sz="0" w:space="0" w:color="auto"/>
        <w:right w:val="none" w:sz="0" w:space="0" w:color="auto"/>
      </w:divBdr>
    </w:div>
    <w:div w:id="2132825486">
      <w:bodyDiv w:val="1"/>
      <w:marLeft w:val="0"/>
      <w:marRight w:val="0"/>
      <w:marTop w:val="0"/>
      <w:marBottom w:val="0"/>
      <w:divBdr>
        <w:top w:val="none" w:sz="0" w:space="0" w:color="auto"/>
        <w:left w:val="none" w:sz="0" w:space="0" w:color="auto"/>
        <w:bottom w:val="none" w:sz="0" w:space="0" w:color="auto"/>
        <w:right w:val="none" w:sz="0" w:space="0" w:color="auto"/>
      </w:divBdr>
      <w:divsChild>
        <w:div w:id="1931936131">
          <w:marLeft w:val="0"/>
          <w:marRight w:val="0"/>
          <w:marTop w:val="0"/>
          <w:marBottom w:val="0"/>
          <w:divBdr>
            <w:top w:val="none" w:sz="0" w:space="0" w:color="auto"/>
            <w:left w:val="none" w:sz="0" w:space="0" w:color="auto"/>
            <w:bottom w:val="none" w:sz="0" w:space="0" w:color="auto"/>
            <w:right w:val="none" w:sz="0" w:space="0" w:color="auto"/>
          </w:divBdr>
          <w:divsChild>
            <w:div w:id="415368696">
              <w:marLeft w:val="0"/>
              <w:marRight w:val="0"/>
              <w:marTop w:val="0"/>
              <w:marBottom w:val="0"/>
              <w:divBdr>
                <w:top w:val="none" w:sz="0" w:space="0" w:color="auto"/>
                <w:left w:val="none" w:sz="0" w:space="0" w:color="auto"/>
                <w:bottom w:val="none" w:sz="0" w:space="0" w:color="auto"/>
                <w:right w:val="none" w:sz="0" w:space="0" w:color="auto"/>
              </w:divBdr>
              <w:divsChild>
                <w:div w:id="24916019">
                  <w:marLeft w:val="0"/>
                  <w:marRight w:val="0"/>
                  <w:marTop w:val="0"/>
                  <w:marBottom w:val="0"/>
                  <w:divBdr>
                    <w:top w:val="none" w:sz="0" w:space="0" w:color="auto"/>
                    <w:left w:val="none" w:sz="0" w:space="0" w:color="auto"/>
                    <w:bottom w:val="none" w:sz="0" w:space="0" w:color="auto"/>
                    <w:right w:val="none" w:sz="0" w:space="0" w:color="auto"/>
                  </w:divBdr>
                  <w:divsChild>
                    <w:div w:id="1853062103">
                      <w:marLeft w:val="0"/>
                      <w:marRight w:val="0"/>
                      <w:marTop w:val="0"/>
                      <w:marBottom w:val="0"/>
                      <w:divBdr>
                        <w:top w:val="none" w:sz="0" w:space="0" w:color="auto"/>
                        <w:left w:val="none" w:sz="0" w:space="0" w:color="auto"/>
                        <w:bottom w:val="none" w:sz="0" w:space="0" w:color="auto"/>
                        <w:right w:val="none" w:sz="0" w:space="0" w:color="auto"/>
                      </w:divBdr>
                      <w:divsChild>
                        <w:div w:id="1877693932">
                          <w:marLeft w:val="0"/>
                          <w:marRight w:val="0"/>
                          <w:marTop w:val="0"/>
                          <w:marBottom w:val="0"/>
                          <w:divBdr>
                            <w:top w:val="none" w:sz="0" w:space="0" w:color="auto"/>
                            <w:left w:val="none" w:sz="0" w:space="0" w:color="auto"/>
                            <w:bottom w:val="none" w:sz="0" w:space="0" w:color="auto"/>
                            <w:right w:val="none" w:sz="0" w:space="0" w:color="auto"/>
                          </w:divBdr>
                          <w:divsChild>
                            <w:div w:id="1787852257">
                              <w:marLeft w:val="0"/>
                              <w:marRight w:val="0"/>
                              <w:marTop w:val="0"/>
                              <w:marBottom w:val="0"/>
                              <w:divBdr>
                                <w:top w:val="none" w:sz="0" w:space="0" w:color="auto"/>
                                <w:left w:val="none" w:sz="0" w:space="0" w:color="auto"/>
                                <w:bottom w:val="none" w:sz="0" w:space="0" w:color="auto"/>
                                <w:right w:val="none" w:sz="0" w:space="0" w:color="auto"/>
                              </w:divBdr>
                              <w:divsChild>
                                <w:div w:id="1476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org.ru/wiki/%D0%A1%D0%B0%D1%80%D0%B0%D1%82%D0%BE%D0%B2%D1%81%D0%BA%D0%B0%D1%8F_%D0%BE%D0%B1%D0%BB%D0%B0%D1%81%D1%82%D1%8C" TargetMode="External"/><Relationship Id="rId3" Type="http://schemas.openxmlformats.org/officeDocument/2006/relationships/settings" Target="settings.xml"/><Relationship Id="rId7" Type="http://schemas.openxmlformats.org/officeDocument/2006/relationships/hyperlink" Target="http://wiki-org.ru/wiki/%D0%9E%D0%BC%D1%81%D0%BA%D0%B0%D1%8F_%D0%BE%D0%B1%D0%BB%D0%B0%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org.ru/wiki/%D0%90%D1%81%D1%82%D1%80%D0%B0%D1%85%D0%B0%D0%BD%D1%81%D0%BA%D0%B0%D1%8F_%D0%BE%D0%B1%D0%BB%D0%B0%D1%81%D1%82%D1%8C" TargetMode="External"/><Relationship Id="rId5" Type="http://schemas.openxmlformats.org/officeDocument/2006/relationships/hyperlink" Target="http://wiki-org.ru/wiki/%D0%A0%D0%BE%D1%81%D1%81%D0%B8%D0%B9%D1%81%D0%BA%D0%BE-%D0%BA%D0%B0%D0%B7%D0%B0%D1%85%D1%81%D1%82%D0%B0%D0%BD%D1%81%D0%BA%D0%B0%D1%8F_%D0%B3%D1%80%D0%B0%D0%BD%D0%B8%D1%86%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Зебо Хаитбаева</dc:creator>
  <cp:lastModifiedBy>Антон</cp:lastModifiedBy>
  <cp:revision>2</cp:revision>
  <dcterms:created xsi:type="dcterms:W3CDTF">2022-11-11T07:02:00Z</dcterms:created>
  <dcterms:modified xsi:type="dcterms:W3CDTF">2022-11-11T07:02:00Z</dcterms:modified>
</cp:coreProperties>
</file>