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F6" w:rsidRDefault="00C841F6" w:rsidP="00C841F6">
      <w:pPr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Васильева Наталья Леонидовна,</w:t>
      </w:r>
    </w:p>
    <w:p w:rsidR="00C841F6" w:rsidRDefault="00C841F6" w:rsidP="00C841F6">
      <w:pPr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Учитель начальных классов</w:t>
      </w:r>
    </w:p>
    <w:p w:rsidR="00C841F6" w:rsidRDefault="00C841F6" w:rsidP="00C841F6">
      <w:pPr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МБОУ СОШ №2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олинск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</w:p>
    <w:p w:rsidR="00C841F6" w:rsidRPr="00C841F6" w:rsidRDefault="00C841F6" w:rsidP="00C841F6">
      <w:pPr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Сахалинская область</w:t>
      </w:r>
    </w:p>
    <w:p w:rsidR="00C841F6" w:rsidRDefault="00C841F6" w:rsidP="007766F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54806" w:rsidRPr="007766FB" w:rsidRDefault="00554806" w:rsidP="007766F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Критический анализ УМК «Начальная школа 21 века» в формировании действий контроля</w:t>
      </w:r>
      <w:r w:rsidR="004E30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bookmarkStart w:id="0" w:name="_GoBack"/>
      <w:bookmarkEnd w:id="0"/>
      <w:r w:rsidR="007766F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 позиции требований ФГОС НОО</w:t>
      </w:r>
    </w:p>
    <w:p w:rsidR="001C37CB" w:rsidRPr="007766FB" w:rsidRDefault="001C37CB" w:rsidP="007766F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продемонстрировать возможности УМК «Начальная школа 21 века»</w:t>
      </w:r>
      <w:r w:rsidR="001066E4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формировании действий контроля с позиции требований ФГОС НОО,</w:t>
      </w:r>
    </w:p>
    <w:p w:rsidR="00BE24FA" w:rsidRPr="007766FB" w:rsidRDefault="003031C7" w:rsidP="007766F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нового стандарта потребовалопоявления принципиально новых учебников и учебных пособий, которые должны являться не столько «носителями» информации, сколько навигаторами, помогающими ориентироваться в огромном потоке информации. Учебник должен быть технологичен, удобен, информативен, современен. </w:t>
      </w: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Радикальное изменение ФГОС повлекло за собой обновление учебников</w:t>
      </w:r>
      <w:proofErr w:type="gramStart"/>
      <w:r w:rsidR="0057532A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B6703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5A4D43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ктуальным стал</w:t>
      </w:r>
      <w:r w:rsidR="00802A12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 о том, какие учебно-методические комплекты соответствуют идеологии ФГОС, а в частности, принципам системно-</w:t>
      </w:r>
      <w:proofErr w:type="spellStart"/>
      <w:r w:rsidR="00802A12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="00802A12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и формирования средствами УМК </w:t>
      </w:r>
      <w:r w:rsidR="00802A12" w:rsidRPr="00776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умения учиться и способности к организации собственной учебной деятельности обучающихся в начальной школе.</w:t>
      </w:r>
    </w:p>
    <w:p w:rsidR="00D16532" w:rsidRPr="007766FB" w:rsidRDefault="00D16532" w:rsidP="007766FB">
      <w:pPr>
        <w:pStyle w:val="a5"/>
        <w:spacing w:before="0" w:beforeAutospacing="0" w:after="0" w:afterAutospacing="0" w:line="288" w:lineRule="auto"/>
        <w:ind w:firstLine="709"/>
        <w:jc w:val="both"/>
      </w:pPr>
      <w:r w:rsidRPr="007766FB">
        <w:t xml:space="preserve">Сегодня школа нацелена на достижение нового, современного качества образования, на решение жизненно-практических проблем, задач. Вот почему в начальной школе закладывается формирование </w:t>
      </w:r>
      <w:proofErr w:type="spellStart"/>
      <w:r w:rsidRPr="007766FB">
        <w:t>общеучебных</w:t>
      </w:r>
      <w:proofErr w:type="spellEnd"/>
      <w:r w:rsidRPr="007766FB">
        <w:t xml:space="preserve"> умений, где ключевым звеном является формирование контрольно - оценочной самостоятельности.</w:t>
      </w:r>
    </w:p>
    <w:p w:rsidR="00D16532" w:rsidRPr="007766FB" w:rsidRDefault="00A204ED" w:rsidP="007766FB">
      <w:pPr>
        <w:pStyle w:val="a5"/>
        <w:spacing w:before="0" w:beforeAutospacing="0" w:after="0" w:afterAutospacing="0" w:line="288" w:lineRule="auto"/>
        <w:ind w:firstLine="709"/>
        <w:jc w:val="both"/>
      </w:pPr>
      <w:r w:rsidRPr="007766FB">
        <w:t>Э</w:t>
      </w:r>
      <w:r w:rsidR="00D16532" w:rsidRPr="007766FB">
        <w:t xml:space="preserve">то обусловлено тем, что самоконтроль - один из важнейших факторов, обеспечивающих самостоятельную деятельность учащихся. Его назначение заключается в своевременном предотвращении или обнаружении уже совершенных ошибок, а также позволяет проследить за ходом своих действий и оценить их результаты, планировать действия, прогнозировать результаты, перестраивать план действий в зависимости от изменения условий, что в конечном итоге может оказать значительное воздействие на совершенствование знаний школьников. </w:t>
      </w:r>
    </w:p>
    <w:p w:rsidR="00935E05" w:rsidRPr="007766FB" w:rsidRDefault="002F7EB0" w:rsidP="007766F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психологии </w:t>
      </w:r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935E05"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амоконтроль является условием адекватной, целенаправленной, интегрированной психики. Самовоспитание и самосовершенствование личности, обучение, поведение в обществе предполагают непременную включенность в них самоконтроля. Самоконтроль относится к числу обязательных признаков сознания и самосознания человека. Он выступает как условие адекватного психического отражения человеком своего внутреннего мира и окружающей его объективной реальности. Самоконтроль является одним из неотъемлемых компонентов процессов самоуправления (саморегулирования) систем различной качественной природы, среди которых человек представляет собой пример живой и в высшей степени сложной системы.</w:t>
      </w:r>
    </w:p>
    <w:p w:rsidR="00A95EA5" w:rsidRPr="007766FB" w:rsidRDefault="00A95EA5" w:rsidP="007766F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трёх приоритетных целей проекта «На</w:t>
      </w:r>
      <w:r w:rsidR="00C35078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чальная школа 21 век», программ Н.Ф.Виноградовой</w:t>
      </w:r>
      <w:r w:rsidR="00AC7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</w:t>
      </w:r>
      <w:r w:rsidRPr="007766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становление элементарной культуры деятельности, овладение основными компонентами учебной деятельности: умение принимать учебную </w:t>
      </w:r>
      <w:r w:rsidRPr="007766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задачу, определять учебные операции, производить контроль и самоконтроль, оценку и самооценку.</w:t>
      </w:r>
    </w:p>
    <w:p w:rsidR="00A95EA5" w:rsidRPr="007766FB" w:rsidRDefault="00D56FDC" w:rsidP="007766F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раньше поймет ученик необходимость постоянного самоконтроля, тем лучше.</w:t>
      </w:r>
    </w:p>
    <w:p w:rsidR="00033F67" w:rsidRPr="007766FB" w:rsidRDefault="000415E6" w:rsidP="007766F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будет чувствовать</w:t>
      </w:r>
      <w:r w:rsidR="00807B2D" w:rsidRPr="0077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ответственность</w:t>
      </w:r>
      <w:r w:rsidR="00D56FDC" w:rsidRPr="0077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собой, если что- либо выполнено не верно. </w:t>
      </w:r>
    </w:p>
    <w:p w:rsidR="00D56FDC" w:rsidRPr="007766FB" w:rsidRDefault="00D56FDC" w:rsidP="007766F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Трудности, имеющиеся у учащихся начальных классов при осуществлении самоконтроля, возникают из-за целого ряда причин, связанных, в основном, с психологическими особенностями детей этого возраста.</w:t>
      </w:r>
    </w:p>
    <w:p w:rsidR="00D56FDC" w:rsidRPr="007766FB" w:rsidRDefault="000E1929" w:rsidP="007766F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D56FDC" w:rsidRPr="0077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первых порах </w:t>
      </w:r>
      <w:r w:rsidRPr="0077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обучения в школе </w:t>
      </w:r>
      <w:r w:rsidR="00D56FDC" w:rsidRPr="0077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учащихся встречаются недостатки в восприятии (поверхностная, слабая дифференцировка, неумение разобраться в деталях). Поэтому в ходе учебной работы следует уделять серьезное внимание воспитанию у учащихся культуры наблюдения, произвольного внимания, а также воли. Это необходимо для самоконтроля.</w:t>
      </w:r>
    </w:p>
    <w:p w:rsidR="00A02E15" w:rsidRPr="007766FB" w:rsidRDefault="00033F67" w:rsidP="007766F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учебников и печатных тетрадей в УМК «Начальная школа XXI века» помогает </w:t>
      </w:r>
      <w:r w:rsidR="00A02E15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</w:t>
      </w: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</w:t>
      </w:r>
      <w:r w:rsidR="00F023C3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ие, память и мышление школьника</w:t>
      </w:r>
      <w:r w:rsidR="007D22C9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023C3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</w:t>
      </w: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способствует выработке самоконтроля, самостоятельности. </w:t>
      </w:r>
    </w:p>
    <w:p w:rsidR="000E1929" w:rsidRPr="007766FB" w:rsidRDefault="0096099F" w:rsidP="007766F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 ходе обучения письму</w:t>
      </w:r>
      <w:r w:rsidR="00735744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51255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того, чтобы у ученика правильно сформировался в памяти образ изучаемой буквы и умение её писать, </w:t>
      </w:r>
      <w:r w:rsidR="00735744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прописях </w:t>
      </w:r>
      <w:r w:rsidR="00251255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существуют, так называемые </w:t>
      </w:r>
      <w:r w:rsidR="00282F7A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«помощники» в виде точек и стрелочек голубого цвета.</w:t>
      </w:r>
      <w:r w:rsidR="00FC0AF6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такого обучения письму</w:t>
      </w:r>
      <w:r w:rsidR="00662638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ориентируясь на указатели, ученик догадывается, что нужно сделать</w:t>
      </w:r>
      <w:r w:rsidR="00C57D5E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: глазами найти центр точки</w:t>
      </w:r>
      <w:r w:rsidR="003146C8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,поставить туда ручку, вести линию в соответствии с указателями</w:t>
      </w:r>
      <w:r w:rsidR="00927CB7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заканчивать линию, ориентируясь на длину линии-образца. </w:t>
      </w:r>
    </w:p>
    <w:p w:rsidR="00345F5B" w:rsidRPr="007766FB" w:rsidRDefault="00345F5B" w:rsidP="007766F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основной упор делается на следующие приёмы обучения: </w:t>
      </w:r>
    </w:p>
    <w:p w:rsidR="00345F5B" w:rsidRPr="007766FB" w:rsidRDefault="00345F5B" w:rsidP="007766F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предварительный анализ предложенного задания с обязательным выделением точки начала движения</w:t>
      </w:r>
      <w:r w:rsidR="00741B9D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направления движения;</w:t>
      </w:r>
    </w:p>
    <w:p w:rsidR="00741B9D" w:rsidRPr="007766FB" w:rsidRDefault="00741B9D" w:rsidP="007766F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словесное описание алгоритма предстоящего действия;</w:t>
      </w:r>
    </w:p>
    <w:p w:rsidR="00741B9D" w:rsidRPr="007766FB" w:rsidRDefault="00741B9D" w:rsidP="007766F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точное следование условным обозначения</w:t>
      </w:r>
      <w:r w:rsidR="00C85469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м: точке начала движения и стрелке, указывающей направление движения;</w:t>
      </w:r>
    </w:p>
    <w:p w:rsidR="00C85469" w:rsidRPr="007766FB" w:rsidRDefault="00C85469" w:rsidP="007766F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действия;</w:t>
      </w:r>
    </w:p>
    <w:p w:rsidR="00C85469" w:rsidRPr="007766FB" w:rsidRDefault="00C85469" w:rsidP="007766F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сравнение выполненного задания с образцом в начале строки</w:t>
      </w:r>
      <w:r w:rsidR="00FD74F3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 составу выполненных действий</w:t>
      </w:r>
      <w:r w:rsidR="00E3409B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 по качеству выполненной работы;</w:t>
      </w:r>
    </w:p>
    <w:p w:rsidR="00E3409B" w:rsidRPr="007766FB" w:rsidRDefault="00E3409B" w:rsidP="007766F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сравнение выполняемых заданий между собой.</w:t>
      </w:r>
    </w:p>
    <w:p w:rsidR="00881436" w:rsidRPr="007766FB" w:rsidRDefault="00881436" w:rsidP="007766F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Вычленяя составляющие этого способа приёмы работы</w:t>
      </w:r>
      <w:r w:rsidR="00FD74F3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ученик </w:t>
      </w:r>
      <w:r w:rsidR="00632A95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контролировать</w:t>
      </w:r>
      <w:r w:rsidR="00FD74F3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этапы их осуществления.</w:t>
      </w:r>
    </w:p>
    <w:p w:rsidR="004104DC" w:rsidRPr="007766FB" w:rsidRDefault="004104DC" w:rsidP="007766F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самоконтроль</w:t>
      </w:r>
      <w:r w:rsidR="00A42964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движением руки во время письма</w:t>
      </w:r>
      <w:r w:rsidR="003D16F5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важным моментом работы на ступени обучения грамоте. </w:t>
      </w:r>
      <w:r w:rsidR="004954E7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продвигаться</w:t>
      </w:r>
      <w:r w:rsidR="00D3268F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вдоль страницы должна именно рука </w:t>
      </w:r>
      <w:proofErr w:type="gramStart"/>
      <w:r w:rsidR="00D3268F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пишущего</w:t>
      </w:r>
      <w:proofErr w:type="gramEnd"/>
      <w:r w:rsidR="00D3268F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 время как очень часто у детейвозникает желание продвинуть тетрадь</w:t>
      </w:r>
      <w:r w:rsidR="00F51416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переместить всё тело. </w:t>
      </w:r>
      <w:r w:rsidR="008131DA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букв связано с достаточно жёстким ограничением высоты и ширины каждого графического элемента. И если высота ограничивается линиями строки, то одинаковую ширину графических элементов нужно специально отрабатывать</w:t>
      </w:r>
      <w:r w:rsidR="00175B63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опираясь</w:t>
      </w:r>
      <w:r w:rsidR="00FC5025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на зрительный контроль, чему способствуют прописи УМК «Начальная школа 21 века».</w:t>
      </w:r>
    </w:p>
    <w:p w:rsidR="00613881" w:rsidRPr="007766FB" w:rsidRDefault="008B7D5E" w:rsidP="007766F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прописях изменена высота строки</w:t>
      </w:r>
      <w:r w:rsidR="00130FC1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Основой предлагаемой методики формирования графического навыка является концепция академика РАО, директора </w:t>
      </w:r>
      <w:r w:rsidR="00130FC1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Института физиологии и гигиены детей и подростков М.М.Безруких. </w:t>
      </w:r>
      <w:r w:rsidR="00D34BB9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="00D34BB9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D34BB9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иметь возможность определить «правильно» - «неправильно»</w:t>
      </w:r>
      <w:r w:rsidR="009A7D2B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процесс освоения самого движения был осознанным</w:t>
      </w:r>
      <w:r w:rsidR="00D34BB9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основное значение имеет зрительный фактор</w:t>
      </w:r>
      <w:r w:rsidR="00996ABC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54F20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аспекте работа с использованием широкой строки</w:t>
      </w:r>
      <w:r w:rsidR="00B85798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продуктивна: есть возможность показать детям, как обозначена</w:t>
      </w:r>
      <w:r w:rsidR="004F51CE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листе точка начала движения при написании буквы, обратить внимание детей на вспомогательные стрелочки</w:t>
      </w:r>
      <w:r w:rsidR="00D807D3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указывают направление движения, потренировать ребят в словесном</w:t>
      </w:r>
      <w:r w:rsidR="003B5C58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объяснении алгоритма написания буквы.</w:t>
      </w:r>
      <w:r w:rsidR="00D61FDF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у детей способности различать элементы букв, соотношение частей, понимание того, как располагаются эти элементы на строке, как и в </w:t>
      </w:r>
      <w:r w:rsidR="00200D42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каком сочетании и последовательности их необходимо написать – очень важный шаг в обучении. </w:t>
      </w:r>
      <w:r w:rsidR="009A7D2B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Следующий шаг </w:t>
      </w:r>
      <w:r w:rsidR="000F2BFA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объяснение того, как выполняется движение при написании основных элементов. Овладение всем этим идёт успешнее на широкой строке.</w:t>
      </w:r>
    </w:p>
    <w:p w:rsidR="00496616" w:rsidRPr="007766FB" w:rsidRDefault="001935F4" w:rsidP="007766F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рабочих тетрадях помещены рисунки с изображением правильной посадки детей во время письма</w:t>
      </w:r>
      <w:r w:rsidR="00CF5CB8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положение ручки, что позволяет отрабатывать такие </w:t>
      </w:r>
      <w:r w:rsidR="004E1F3F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предпосылки формирования учебной деятельности, как умение планировать и контролировать свои действия</w:t>
      </w:r>
      <w:r w:rsidR="00946190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умение оценить правильность выполнения работы. Эти предпосылки складываются благодаря развитию умения словесно описать правильное положение тетради на парте и ручки в руке, сравнить положение собственной тетради с заданным образцом, оценит</w:t>
      </w:r>
      <w:r w:rsidR="00391D22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ь правильность расположения тет</w:t>
      </w:r>
      <w:r w:rsidR="00946190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 на п</w:t>
      </w:r>
      <w:r w:rsidR="00391D22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арте.</w:t>
      </w:r>
    </w:p>
    <w:p w:rsidR="003558EB" w:rsidRPr="007766FB" w:rsidRDefault="00593CCF" w:rsidP="007766F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B3321F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</w:t>
      </w:r>
      <w:r w:rsidR="003558EB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активизировать внимание, память и мышление школьника,способс</w:t>
      </w:r>
      <w:r w:rsidR="00B3321F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твуя</w:t>
      </w:r>
      <w:r w:rsidR="003558EB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выработке </w:t>
      </w:r>
      <w:r w:rsidR="00B3321F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самоконтроля мно</w:t>
      </w:r>
      <w:r w:rsidR="00532EF3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жество других заданий. Перечислим</w:t>
      </w:r>
      <w:r w:rsidR="00B3321F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некоторые из них</w:t>
      </w:r>
      <w:r w:rsidR="00F23F38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F23F38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«Дорисуй букву», «Продолжи заданную последовательность», «Зачеркни</w:t>
      </w:r>
      <w:r w:rsidR="00915F7E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</w:t>
      </w:r>
      <w:r w:rsidR="00F23F38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нюю букву»</w:t>
      </w:r>
      <w:r w:rsidR="00915F7E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, «Составь слово из заданных букв»</w:t>
      </w:r>
      <w:r w:rsidR="001D6F9F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, «Чем похожи буквы», «Чем отличаются буквы»</w:t>
      </w:r>
      <w:r w:rsidR="00326A0F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, «Соедини одни и те же слова, написанные печатными и письменными буквами»</w:t>
      </w:r>
      <w:r w:rsidR="00394802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 Найди самое короткое слово», «Найди слова, в которых одинаковое количество букв», </w:t>
      </w:r>
      <w:r w:rsidR="00F25A2A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«Замена печатных букв на соответствующие письменные», «Впишите слова в предложение»</w:t>
      </w:r>
      <w:r w:rsidR="00F200C1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proofErr w:type="gramEnd"/>
    </w:p>
    <w:p w:rsidR="0042686B" w:rsidRPr="007766FB" w:rsidRDefault="001F7E15" w:rsidP="007766F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2686B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процессе обучения грамоте</w:t>
      </w:r>
      <w:r w:rsidR="000C2353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УМК «Начальная школа 21 века»</w:t>
      </w:r>
      <w:r w:rsidR="0042686B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большое внимание уделяется формированию наглядно-образного мышления</w:t>
      </w: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логического мышления учащихся. Это происходит благодаря тому месту, которое занимает в курсе моделирование звукового состава слова, моделирование состава предложения. Все предметные знания дети получают не в виде готовых формулировок</w:t>
      </w:r>
      <w:r w:rsidR="000C2353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уже представленныхв учеб</w:t>
      </w:r>
      <w:r w:rsidR="00E62ABC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нике моделей, а в процессе обучения самостоятельному построению моделей</w:t>
      </w:r>
      <w:r w:rsidR="00427057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первоклассники учатся новому способу мышления, </w:t>
      </w:r>
      <w:r w:rsidR="00B81416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постепенно переходя </w:t>
      </w:r>
      <w:proofErr w:type="gramStart"/>
      <w:r w:rsidR="00B81416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B81416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наглядно-действенного и наглядно-образного к логическому. В то же время самостоятельное построение </w:t>
      </w:r>
      <w:r w:rsidR="00CE21EB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моделей даёт возможность формировать у первоклассников важнейший компонент учебной деятельности – контроль и самоконтроль за правильностью выполнения каждого задания, а вслед за этим и умение самостоятельно оценивать</w:t>
      </w:r>
      <w:r w:rsidR="001315D4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 и неправильность каждого выполненного действия. </w:t>
      </w:r>
    </w:p>
    <w:p w:rsidR="00CF3F9C" w:rsidRPr="007766FB" w:rsidRDefault="00BF07ED" w:rsidP="007766F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«Букваре» и в «Прописях» по мере усвоения материала </w:t>
      </w:r>
      <w:r w:rsidR="000503B8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увеличивается количество </w:t>
      </w:r>
      <w:r w:rsidR="002377B3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заданий, направленных на формирование самоконтроля и самооценки</w:t>
      </w:r>
      <w:r w:rsidR="00E45B6A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можно варьировать с учётом индивидуальных особенностей учащихся</w:t>
      </w:r>
      <w:r w:rsidR="00CF3F9C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33F67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бо</w:t>
      </w:r>
      <w:r w:rsidR="007D22C9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лее сильных детей предусмотрены</w:t>
      </w:r>
      <w:r w:rsidR="00033F67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смысловые нагрузки, задания, требующие творческого пои</w:t>
      </w:r>
      <w:r w:rsidR="00CF3F9C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 правильных способов решения, они отмечены значком «Сообрази». </w:t>
      </w:r>
      <w:r w:rsidR="001E2C7A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 к их выполнению нужно привлекать и других учеников</w:t>
      </w:r>
      <w:r w:rsidR="00964460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64460" w:rsidRPr="007766FB" w:rsidRDefault="00964460" w:rsidP="007766F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нужно последовательно учить </w:t>
      </w:r>
      <w:r w:rsidR="00FE26E1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умению контролировать свои действия, подробно показывая, как это нужно делать. Хорошим</w:t>
      </w:r>
      <w:r w:rsidR="0059457C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материалом для такого обучения являются кроссворды. Внешне работа с кроссвордом выглядит не как учебное задание</w:t>
      </w:r>
      <w:r w:rsidR="0073783C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как своего рода развлечение. Но разгадать кроссворд ребёнок может, только опираясь на свои знания</w:t>
      </w:r>
      <w:r w:rsidR="00914891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написании букв, обозначающих гласные звуки, после твёрдых и мягких согласных звуков, умея «читать» модели. </w:t>
      </w:r>
    </w:p>
    <w:p w:rsidR="0021647C" w:rsidRPr="007766FB" w:rsidRDefault="003472DC" w:rsidP="007766F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В «Букваре»</w:t>
      </w:r>
      <w:r w:rsidR="0021647C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увеличивается количество слов для самостоятельного звуковогоанализа, для восстановления звуковой формы слова (своего рода прочтения слова) при замене в модели слова одной буквы гласного звука на другую – все эти задания способствуют формированию действия самоконтроля.</w:t>
      </w:r>
    </w:p>
    <w:p w:rsidR="00AE0BAD" w:rsidRPr="007766FB" w:rsidRDefault="00D64ECA" w:rsidP="007766F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дальнейшем, в учебниках «Русский язык»</w:t>
      </w:r>
      <w:r w:rsidR="004A0B28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(автор Иванов С.В.)</w:t>
      </w:r>
      <w:r w:rsidR="0057664E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появляются такие рубрики, как: «Трудное задание»</w:t>
      </w:r>
      <w:r w:rsidR="00694545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, «Если осталось время»</w:t>
      </w:r>
      <w:r w:rsidR="007238D5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, «Сравни свой ответ с текстом», «Найди ошибки»</w:t>
      </w:r>
      <w:r w:rsidR="00CE7239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памятки</w:t>
      </w:r>
      <w:r w:rsidR="00367480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315E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тетрадях «Русский язык» появляется рубрика «Переменка» с ребусами.</w:t>
      </w:r>
    </w:p>
    <w:p w:rsidR="001F1E7D" w:rsidRPr="007766FB" w:rsidRDefault="008971A0" w:rsidP="007766F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контроля в </w:t>
      </w:r>
      <w:r w:rsidR="001A69C0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учебнике «Литературное чтение» </w:t>
      </w:r>
      <w:r w:rsidR="004A0B28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841F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авторы-составители:</w:t>
      </w:r>
      <w:proofErr w:type="gramEnd"/>
      <w:r w:rsidR="00C8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C841F6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Л.А.Еф</w:t>
      </w:r>
      <w:r w:rsidR="00246F9E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росинина</w:t>
      </w:r>
      <w:proofErr w:type="spellEnd"/>
      <w:r w:rsidR="00246F9E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46F9E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М.И.Оморокова</w:t>
      </w:r>
      <w:proofErr w:type="spellEnd"/>
      <w:r w:rsidR="00246F9E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 при помощи рубрик «Оцени себя», «Проверь себя»</w:t>
      </w:r>
      <w:r w:rsidR="001A69C0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4E6BFB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Самоконтроль</w:t>
      </w:r>
      <w:r w:rsidR="008070A9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данных уроках</w:t>
      </w:r>
      <w:r w:rsidR="00643B9E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обобщения</w:t>
      </w:r>
      <w:r w:rsidR="008070A9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осуществляться</w:t>
      </w:r>
      <w:r w:rsidR="00E87593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разными способами: само</w:t>
      </w:r>
      <w:r w:rsidR="003D3C45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по предложенному учителем образцу, коллективная проверка и т.д.</w:t>
      </w:r>
      <w:r w:rsidR="001662A2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 и самооценка являются важными составляющими как учебной</w:t>
      </w:r>
      <w:r w:rsidR="00B51635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662A2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читательской деятельности.</w:t>
      </w:r>
      <w:r w:rsidR="00DD25F7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Свобода выбора произведения для выразительного чтения – фактор осознания и определения своих </w:t>
      </w:r>
      <w:proofErr w:type="gramStart"/>
      <w:r w:rsidR="00DD25F7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предпочтений</w:t>
      </w:r>
      <w:proofErr w:type="gramEnd"/>
      <w:r w:rsidR="004133E9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какие стихи я знаю? Какое стихотворение могу прочитать наизусть? Какое хочу прочитать? И т.д.</w:t>
      </w:r>
    </w:p>
    <w:p w:rsidR="007766FB" w:rsidRPr="007766FB" w:rsidRDefault="0081387C" w:rsidP="007766F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Рубрики</w:t>
      </w:r>
      <w:r w:rsidR="001F1E7D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«Эрудит», «Отзыв», «Книгочей» в рабочих тетрадях выполняют и обучающую, и контролирующую функции, позволяя учащимся проверить свою начитанность, знания литературоведческих понятий, </w:t>
      </w: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умения объяснить понятие или слово, пользоваться словарём.</w:t>
      </w:r>
    </w:p>
    <w:p w:rsidR="003472DC" w:rsidRPr="007766FB" w:rsidRDefault="0067075E" w:rsidP="007766F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учебнике «Математика»</w:t>
      </w:r>
      <w:r w:rsidR="00C8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3F9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(авто</w:t>
      </w:r>
      <w:r w:rsidR="00E43B9A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р:</w:t>
      </w:r>
      <w:proofErr w:type="gramEnd"/>
      <w:r w:rsidR="00C8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43B9A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Рудницкая</w:t>
      </w:r>
      <w:proofErr w:type="spellEnd"/>
      <w:r w:rsidR="00E43B9A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</w:t>
      </w:r>
      <w:r w:rsidR="005173F9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557894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помогают осуществлять материалы рубрик «Сообрази», «Выполни трудное задание», «Карточка-помощница»</w:t>
      </w:r>
      <w:r w:rsidR="00046362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, «Используй набор «Фишки», а также записи</w:t>
      </w:r>
      <w:r w:rsidR="00562A40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заданий синего цвета: «Проверь себя», «Проверь свой ответ», </w:t>
      </w:r>
      <w:r w:rsidR="001652C2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«Проверь своё предположение»</w:t>
      </w:r>
      <w:r w:rsidR="00B85358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Результаты сравнения предметов изобража</w:t>
      </w:r>
      <w:r w:rsidR="00F433D6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с помощью цветных стрелок, впоследствии выстраивая графы, в которых синяя стрелка заменяет слово </w:t>
      </w:r>
      <w:r w:rsidR="00F433D6" w:rsidRPr="007766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меньше</w:t>
      </w:r>
      <w:r w:rsidR="00F433D6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красная – </w:t>
      </w:r>
      <w:r w:rsidR="00F433D6" w:rsidRPr="007766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больше.</w:t>
      </w:r>
    </w:p>
    <w:p w:rsidR="008971A0" w:rsidRPr="007766FB" w:rsidRDefault="0008144A" w:rsidP="007766F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на уроках математики используется «</w:t>
      </w:r>
      <w:proofErr w:type="spellStart"/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Танграм</w:t>
      </w:r>
      <w:proofErr w:type="spellEnd"/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квадрат из 5 частей. В учебнике и в тетрадях представлены фигуры, состоящие из частей </w:t>
      </w:r>
      <w:proofErr w:type="spellStart"/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танграма</w:t>
      </w:r>
      <w:proofErr w:type="spellEnd"/>
      <w:r w:rsidR="003E439B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Детям предлагается выложить такие же фигуры на парте в соответствии с образцом.</w:t>
      </w:r>
    </w:p>
    <w:p w:rsidR="00367F6C" w:rsidRPr="007766FB" w:rsidRDefault="003B2FF8" w:rsidP="007766F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задачами на первоначальном этапе проводится с использованием или рисованием фишек.</w:t>
      </w:r>
    </w:p>
    <w:p w:rsidR="00BF5F69" w:rsidRPr="007766FB" w:rsidRDefault="00367F6C" w:rsidP="007766F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D38E5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абочие тетради с индивидуализированными заданиями, соответствующими разным уровням усвоения материала и направленными на формирование действий самоконтроля и самооценки. Особенность данной тетради – наличие дозированной помощи для учащихся, которая осуществляется путём «подсказок», где представлены пооперационные указания к ходу выполнения задания. При этом достигается та мера </w:t>
      </w:r>
      <w:r w:rsidR="00ED38E5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самостоятельности, которая в данный момент возможна для ученика. Ученик может выполнять задание полностью самостоятельно, если же он испытывает затруднение, ему предлагается помощь в виде подсказок, причём в некоторых заданиях они носят </w:t>
      </w:r>
      <w:proofErr w:type="spellStart"/>
      <w:r w:rsidR="00ED38E5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разноуровневый</w:t>
      </w:r>
      <w:proofErr w:type="spellEnd"/>
      <w:r w:rsidR="00ED38E5"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характер. </w:t>
      </w:r>
    </w:p>
    <w:p w:rsidR="00367F6C" w:rsidRPr="007766FB" w:rsidRDefault="00367F6C" w:rsidP="007766F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Тетради по математике насыщены разнообразием заданий: запиши пропущенные числа, дополни записи, впиши знак, соедини примеры с одинаковыми ответами, соедини условие и вопрос задачи, дополни задачу по рисунку, распредели записи по столбцам, составь слова из ответов, найди и раскрась, продолжи узор, подбери рисунок к записи, отметь верный ответ, найди и исправь ошибки и др.</w:t>
      </w:r>
      <w:proofErr w:type="gramEnd"/>
    </w:p>
    <w:p w:rsidR="00B3065C" w:rsidRPr="007766FB" w:rsidRDefault="00B3065C" w:rsidP="007766F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рубрик и упражнений чаще всего предполагают проблемное обучение.</w:t>
      </w:r>
      <w:r w:rsidRPr="0077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Следовательно, необходимо постоянно контролировать достигнутые учениками результаты, организовывать обсуждение тех вопросов и языковых ситуаций, которые даны в учебнике. Даже правильно и быстро выполненное упражнение, если не проводить постоянного коллективного обсуждения заданий и смысла работы, не достигнет главного результата - развития учебной деятельности ученика, не сформирует у него умения самоконтроля, стремления и способности доказательно объяснять свою точку зрения.</w:t>
      </w:r>
    </w:p>
    <w:p w:rsidR="000A4875" w:rsidRPr="007766FB" w:rsidRDefault="002C18EA" w:rsidP="007766F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выше сказанного</w:t>
      </w:r>
      <w:r w:rsidR="004D09FC" w:rsidRPr="0077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7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сделать вывод, чт</w:t>
      </w:r>
      <w:r w:rsidR="004D09FC" w:rsidRPr="0077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данный УМК формирует действия </w:t>
      </w:r>
      <w:r w:rsidRPr="0077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</w:t>
      </w:r>
      <w:r w:rsidR="004D09FC" w:rsidRPr="0077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младших школьников с позиции требований ФГОС НОО.</w:t>
      </w:r>
    </w:p>
    <w:p w:rsidR="00D56FDC" w:rsidRPr="007766FB" w:rsidRDefault="00D56FDC" w:rsidP="007766F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EA5" w:rsidRPr="007766FB" w:rsidRDefault="00A95EA5" w:rsidP="007766F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95EA5" w:rsidRPr="007766FB" w:rsidRDefault="003B6FF8" w:rsidP="007766F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</w:p>
    <w:p w:rsidR="007766FB" w:rsidRPr="007766FB" w:rsidRDefault="007766FB" w:rsidP="007766FB">
      <w:pPr>
        <w:pStyle w:val="a6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БезрукихМ.М., КузнецоваМ.И. Прописи к учебнику «Букварь»: 1 класс: для учащихся общеобразовательных учреждений. - М.: Вентана-Граф,2012 г.</w:t>
      </w:r>
    </w:p>
    <w:p w:rsidR="007766FB" w:rsidRPr="007766FB" w:rsidRDefault="007766FB" w:rsidP="007766FB">
      <w:pPr>
        <w:pStyle w:val="a6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Ефросинина</w:t>
      </w:r>
      <w:proofErr w:type="spellEnd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Л. А. Литературное чтение: 1-4 класс: рабочая тетрадь для учащихся общеобразовательных учреждений. - М.: </w:t>
      </w:r>
      <w:proofErr w:type="spellStart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Вентана</w:t>
      </w:r>
      <w:proofErr w:type="spellEnd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-Граф, 2012.</w:t>
      </w:r>
    </w:p>
    <w:p w:rsidR="007766FB" w:rsidRPr="007766FB" w:rsidRDefault="007766FB" w:rsidP="007766FB">
      <w:pPr>
        <w:pStyle w:val="a6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Ефросинина</w:t>
      </w:r>
      <w:proofErr w:type="spellEnd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Л. А. Литературное чтение: 1-4 класс: учебник для учащихся общеобразовательных учреждений: в 2 ч./ (авт.-сост.: Л.А. </w:t>
      </w:r>
      <w:proofErr w:type="spellStart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Ефросинина</w:t>
      </w:r>
      <w:proofErr w:type="spellEnd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М.И. </w:t>
      </w:r>
      <w:proofErr w:type="spellStart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Оморокова</w:t>
      </w:r>
      <w:proofErr w:type="spellEnd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- М.: </w:t>
      </w:r>
      <w:proofErr w:type="spellStart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Вентана</w:t>
      </w:r>
      <w:proofErr w:type="spellEnd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-Граф, 2012.</w:t>
      </w:r>
    </w:p>
    <w:p w:rsidR="007766FB" w:rsidRPr="007766FB" w:rsidRDefault="007766FB" w:rsidP="007766FB">
      <w:pPr>
        <w:pStyle w:val="a6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ЖуроваЛ.Е</w:t>
      </w:r>
      <w:proofErr w:type="spellEnd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Русский язык. Обучение грамоте: методические комментарии к урокам/ </w:t>
      </w:r>
      <w:proofErr w:type="spellStart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Л.Е.Журова</w:t>
      </w:r>
      <w:proofErr w:type="spellEnd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А.О.Евдокимова</w:t>
      </w:r>
      <w:proofErr w:type="spellEnd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М.И.Кузнецова</w:t>
      </w:r>
      <w:proofErr w:type="spellEnd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- М.: </w:t>
      </w:r>
      <w:proofErr w:type="spellStart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Вентана</w:t>
      </w:r>
      <w:proofErr w:type="spellEnd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-Граф, 2012 г.</w:t>
      </w:r>
    </w:p>
    <w:p w:rsidR="007766FB" w:rsidRPr="007766FB" w:rsidRDefault="007766FB" w:rsidP="007766FB">
      <w:pPr>
        <w:pStyle w:val="a6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Журова</w:t>
      </w:r>
      <w:proofErr w:type="spellEnd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Л.Е., Евдокимова А.О. </w:t>
      </w:r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Букварь. Учебник. 1 класс. В 2 частях. – М.: </w:t>
      </w:r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spellStart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Вентана</w:t>
      </w:r>
      <w:proofErr w:type="spellEnd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-Граф, 2012.</w:t>
      </w:r>
    </w:p>
    <w:p w:rsidR="007766FB" w:rsidRPr="007766FB" w:rsidRDefault="007766FB" w:rsidP="007766FB">
      <w:pPr>
        <w:pStyle w:val="a6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Иванов С.В. Русский язык: 1-4 класс: рабочая тетрадь для учащихся общеобразовательных учреждений/ С.В. Иванов, А.О. Евдокимова, М.И.Кузнецова. - М.: </w:t>
      </w:r>
      <w:proofErr w:type="spellStart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Вентана</w:t>
      </w:r>
      <w:proofErr w:type="spellEnd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-Граф, 2012.</w:t>
      </w:r>
    </w:p>
    <w:p w:rsidR="007766FB" w:rsidRPr="007766FB" w:rsidRDefault="007766FB" w:rsidP="007766FB">
      <w:pPr>
        <w:pStyle w:val="a6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Иванов С.В., Евдокимова А.О. Русский язык: 1-4 класс: учебник для учащихся общеобразовательных учреждений/С.В. Иванов, А.О. Евдокимова, М.И.Кузнецова; под ред. </w:t>
      </w:r>
      <w:proofErr w:type="spellStart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Л.Е.Журовой</w:t>
      </w:r>
      <w:proofErr w:type="spellEnd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С.В.Иванова</w:t>
      </w:r>
      <w:proofErr w:type="spellEnd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- М.:</w:t>
      </w:r>
      <w:proofErr w:type="spellStart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Вентана</w:t>
      </w:r>
      <w:proofErr w:type="spellEnd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-Граф, 2011.</w:t>
      </w:r>
    </w:p>
    <w:p w:rsidR="007766FB" w:rsidRPr="007766FB" w:rsidRDefault="007766FB" w:rsidP="007766FB">
      <w:pPr>
        <w:pStyle w:val="a6"/>
        <w:numPr>
          <w:ilvl w:val="0"/>
          <w:numId w:val="5"/>
        </w:numPr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Психология. Словарь/ под </w:t>
      </w:r>
      <w:proofErr w:type="spellStart"/>
      <w:r w:rsidRPr="0077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</w:t>
      </w:r>
      <w:proofErr w:type="gramStart"/>
      <w:r w:rsidRPr="0077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77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proofErr w:type="spellEnd"/>
      <w:r w:rsidRPr="0077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А.В. Петровского, М.Г. </w:t>
      </w:r>
      <w:proofErr w:type="spellStart"/>
      <w:r w:rsidRPr="0077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Ярошевского</w:t>
      </w:r>
      <w:proofErr w:type="spellEnd"/>
      <w:r w:rsidRPr="0077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М.: Политиздат,1989,-96с</w:t>
      </w:r>
    </w:p>
    <w:p w:rsidR="007766FB" w:rsidRPr="007766FB" w:rsidRDefault="007766FB" w:rsidP="007766FB">
      <w:pPr>
        <w:pStyle w:val="a6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Рудницкая</w:t>
      </w:r>
      <w:proofErr w:type="spellEnd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В.Н. Математика: 1-4 класс: рабочая тетрадь для учащихся </w:t>
      </w:r>
      <w:proofErr w:type="spellStart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общеоразовательных</w:t>
      </w:r>
      <w:proofErr w:type="spellEnd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учреждений/ М.: </w:t>
      </w:r>
      <w:proofErr w:type="spellStart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Вентана</w:t>
      </w:r>
      <w:proofErr w:type="spellEnd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-Граф, 2012.</w:t>
      </w:r>
    </w:p>
    <w:p w:rsidR="007766FB" w:rsidRPr="007766FB" w:rsidRDefault="007766FB" w:rsidP="007766FB">
      <w:pPr>
        <w:pStyle w:val="a6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Рудницкая</w:t>
      </w:r>
      <w:proofErr w:type="spellEnd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В.Н. Математика: 1-4 класс: учебник для учащихся общеобразовательных учреждений: в 2 ч.-М.: </w:t>
      </w:r>
      <w:proofErr w:type="spellStart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Вентана</w:t>
      </w:r>
      <w:proofErr w:type="spellEnd"/>
      <w:r w:rsidRPr="00776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-Граф, 2011.</w:t>
      </w:r>
    </w:p>
    <w:sectPr w:rsidR="007766FB" w:rsidRPr="007766FB" w:rsidSect="00907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B056B"/>
    <w:multiLevelType w:val="hybridMultilevel"/>
    <w:tmpl w:val="0A5A7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D3842"/>
    <w:multiLevelType w:val="hybridMultilevel"/>
    <w:tmpl w:val="DC789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94057"/>
    <w:multiLevelType w:val="multilevel"/>
    <w:tmpl w:val="15A0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3D7E04"/>
    <w:multiLevelType w:val="multilevel"/>
    <w:tmpl w:val="747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756322"/>
    <w:multiLevelType w:val="multilevel"/>
    <w:tmpl w:val="C1A21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0B49"/>
    <w:rsid w:val="000217DB"/>
    <w:rsid w:val="00033F67"/>
    <w:rsid w:val="00034167"/>
    <w:rsid w:val="000415E6"/>
    <w:rsid w:val="000452E2"/>
    <w:rsid w:val="00046362"/>
    <w:rsid w:val="000503B8"/>
    <w:rsid w:val="00057210"/>
    <w:rsid w:val="00072B8C"/>
    <w:rsid w:val="0008144A"/>
    <w:rsid w:val="00084FE5"/>
    <w:rsid w:val="00091CE8"/>
    <w:rsid w:val="000A4875"/>
    <w:rsid w:val="000C2353"/>
    <w:rsid w:val="000C7A7E"/>
    <w:rsid w:val="000E1929"/>
    <w:rsid w:val="000F2BFA"/>
    <w:rsid w:val="001065E4"/>
    <w:rsid w:val="001066E4"/>
    <w:rsid w:val="00130FC1"/>
    <w:rsid w:val="001315D4"/>
    <w:rsid w:val="00157BDA"/>
    <w:rsid w:val="001652C2"/>
    <w:rsid w:val="001662A2"/>
    <w:rsid w:val="0017423D"/>
    <w:rsid w:val="00175B63"/>
    <w:rsid w:val="00192457"/>
    <w:rsid w:val="001935F4"/>
    <w:rsid w:val="001A69C0"/>
    <w:rsid w:val="001B664D"/>
    <w:rsid w:val="001C37CB"/>
    <w:rsid w:val="001D6F9F"/>
    <w:rsid w:val="001E2C7A"/>
    <w:rsid w:val="001F1E7D"/>
    <w:rsid w:val="001F7E15"/>
    <w:rsid w:val="00200D42"/>
    <w:rsid w:val="002056FA"/>
    <w:rsid w:val="0021647C"/>
    <w:rsid w:val="002174ED"/>
    <w:rsid w:val="002377B3"/>
    <w:rsid w:val="00246F9E"/>
    <w:rsid w:val="00251255"/>
    <w:rsid w:val="00273505"/>
    <w:rsid w:val="00282F7A"/>
    <w:rsid w:val="002C18EA"/>
    <w:rsid w:val="002C4859"/>
    <w:rsid w:val="002E3FDA"/>
    <w:rsid w:val="002F7EB0"/>
    <w:rsid w:val="003031C7"/>
    <w:rsid w:val="003146C8"/>
    <w:rsid w:val="003219F7"/>
    <w:rsid w:val="00326A0F"/>
    <w:rsid w:val="00331478"/>
    <w:rsid w:val="00345F5B"/>
    <w:rsid w:val="003472DC"/>
    <w:rsid w:val="0035065A"/>
    <w:rsid w:val="00354F20"/>
    <w:rsid w:val="003558EB"/>
    <w:rsid w:val="00367480"/>
    <w:rsid w:val="00367F6C"/>
    <w:rsid w:val="00391D22"/>
    <w:rsid w:val="00394802"/>
    <w:rsid w:val="003B2FF8"/>
    <w:rsid w:val="003B5C58"/>
    <w:rsid w:val="003B6703"/>
    <w:rsid w:val="003B6FF8"/>
    <w:rsid w:val="003D16F5"/>
    <w:rsid w:val="003D3C45"/>
    <w:rsid w:val="003E439B"/>
    <w:rsid w:val="003E5F28"/>
    <w:rsid w:val="004104DC"/>
    <w:rsid w:val="004133E9"/>
    <w:rsid w:val="0042686B"/>
    <w:rsid w:val="00427057"/>
    <w:rsid w:val="00430520"/>
    <w:rsid w:val="004527D7"/>
    <w:rsid w:val="00483E91"/>
    <w:rsid w:val="004954E7"/>
    <w:rsid w:val="00496616"/>
    <w:rsid w:val="004A0B28"/>
    <w:rsid w:val="004A3084"/>
    <w:rsid w:val="004A3C16"/>
    <w:rsid w:val="004D09FC"/>
    <w:rsid w:val="004D57BF"/>
    <w:rsid w:val="004E1F3F"/>
    <w:rsid w:val="004E24DA"/>
    <w:rsid w:val="004E3093"/>
    <w:rsid w:val="004E6BFB"/>
    <w:rsid w:val="004E6EBE"/>
    <w:rsid w:val="004F51CE"/>
    <w:rsid w:val="005173F9"/>
    <w:rsid w:val="00532027"/>
    <w:rsid w:val="00532EF3"/>
    <w:rsid w:val="005473DB"/>
    <w:rsid w:val="00554806"/>
    <w:rsid w:val="00557894"/>
    <w:rsid w:val="00562A40"/>
    <w:rsid w:val="00567CDB"/>
    <w:rsid w:val="0057532A"/>
    <w:rsid w:val="00576073"/>
    <w:rsid w:val="0057664E"/>
    <w:rsid w:val="00593CCF"/>
    <w:rsid w:val="0059457C"/>
    <w:rsid w:val="005959F0"/>
    <w:rsid w:val="005A4059"/>
    <w:rsid w:val="005A4D43"/>
    <w:rsid w:val="005C089B"/>
    <w:rsid w:val="005C67D7"/>
    <w:rsid w:val="005D2277"/>
    <w:rsid w:val="005D22D4"/>
    <w:rsid w:val="005E3C61"/>
    <w:rsid w:val="005F1142"/>
    <w:rsid w:val="005F53E3"/>
    <w:rsid w:val="00613881"/>
    <w:rsid w:val="00632A95"/>
    <w:rsid w:val="006360A2"/>
    <w:rsid w:val="00643B9E"/>
    <w:rsid w:val="00644FB0"/>
    <w:rsid w:val="00662638"/>
    <w:rsid w:val="0066726A"/>
    <w:rsid w:val="006702B7"/>
    <w:rsid w:val="0067075E"/>
    <w:rsid w:val="0067281B"/>
    <w:rsid w:val="00674F4C"/>
    <w:rsid w:val="00682AB2"/>
    <w:rsid w:val="00694545"/>
    <w:rsid w:val="006A28B3"/>
    <w:rsid w:val="006B4FAE"/>
    <w:rsid w:val="006C28CE"/>
    <w:rsid w:val="006C4B43"/>
    <w:rsid w:val="006E130C"/>
    <w:rsid w:val="007238D5"/>
    <w:rsid w:val="00726D26"/>
    <w:rsid w:val="00735744"/>
    <w:rsid w:val="0073783C"/>
    <w:rsid w:val="00737997"/>
    <w:rsid w:val="00741B9D"/>
    <w:rsid w:val="00755F22"/>
    <w:rsid w:val="007766FB"/>
    <w:rsid w:val="00792642"/>
    <w:rsid w:val="007B3E2B"/>
    <w:rsid w:val="007B42A4"/>
    <w:rsid w:val="007D22C9"/>
    <w:rsid w:val="007E0B49"/>
    <w:rsid w:val="007F12F5"/>
    <w:rsid w:val="00802A12"/>
    <w:rsid w:val="008070A9"/>
    <w:rsid w:val="00807B2D"/>
    <w:rsid w:val="008131DA"/>
    <w:rsid w:val="0081387C"/>
    <w:rsid w:val="00820173"/>
    <w:rsid w:val="00820801"/>
    <w:rsid w:val="00847290"/>
    <w:rsid w:val="00881436"/>
    <w:rsid w:val="0089458C"/>
    <w:rsid w:val="008971A0"/>
    <w:rsid w:val="008B68AD"/>
    <w:rsid w:val="008B7D5E"/>
    <w:rsid w:val="00907E93"/>
    <w:rsid w:val="00912300"/>
    <w:rsid w:val="00914891"/>
    <w:rsid w:val="00915F7E"/>
    <w:rsid w:val="00927CB7"/>
    <w:rsid w:val="00935E05"/>
    <w:rsid w:val="0094608D"/>
    <w:rsid w:val="00946190"/>
    <w:rsid w:val="00947CD0"/>
    <w:rsid w:val="00953EB2"/>
    <w:rsid w:val="0096099F"/>
    <w:rsid w:val="00964460"/>
    <w:rsid w:val="00996ABC"/>
    <w:rsid w:val="009A2068"/>
    <w:rsid w:val="009A7D2B"/>
    <w:rsid w:val="009C5A3A"/>
    <w:rsid w:val="009D2117"/>
    <w:rsid w:val="009E4B46"/>
    <w:rsid w:val="00A02E15"/>
    <w:rsid w:val="00A0362F"/>
    <w:rsid w:val="00A05BD3"/>
    <w:rsid w:val="00A204ED"/>
    <w:rsid w:val="00A35515"/>
    <w:rsid w:val="00A42964"/>
    <w:rsid w:val="00A648FA"/>
    <w:rsid w:val="00A80F26"/>
    <w:rsid w:val="00A85D9A"/>
    <w:rsid w:val="00A95EA5"/>
    <w:rsid w:val="00AC52C0"/>
    <w:rsid w:val="00AC73F4"/>
    <w:rsid w:val="00AD342C"/>
    <w:rsid w:val="00AE0BAD"/>
    <w:rsid w:val="00AE37B5"/>
    <w:rsid w:val="00B071BE"/>
    <w:rsid w:val="00B16CA4"/>
    <w:rsid w:val="00B3065C"/>
    <w:rsid w:val="00B3321F"/>
    <w:rsid w:val="00B51635"/>
    <w:rsid w:val="00B71277"/>
    <w:rsid w:val="00B76E66"/>
    <w:rsid w:val="00B81416"/>
    <w:rsid w:val="00B85358"/>
    <w:rsid w:val="00B85798"/>
    <w:rsid w:val="00BE24FA"/>
    <w:rsid w:val="00BF07ED"/>
    <w:rsid w:val="00BF5F69"/>
    <w:rsid w:val="00C35078"/>
    <w:rsid w:val="00C57BC8"/>
    <w:rsid w:val="00C57D5E"/>
    <w:rsid w:val="00C629D4"/>
    <w:rsid w:val="00C73537"/>
    <w:rsid w:val="00C841F6"/>
    <w:rsid w:val="00C85469"/>
    <w:rsid w:val="00CB65F0"/>
    <w:rsid w:val="00CB74E9"/>
    <w:rsid w:val="00CE21EB"/>
    <w:rsid w:val="00CE7239"/>
    <w:rsid w:val="00CF3F9C"/>
    <w:rsid w:val="00CF5CB8"/>
    <w:rsid w:val="00D111A7"/>
    <w:rsid w:val="00D123D1"/>
    <w:rsid w:val="00D13A14"/>
    <w:rsid w:val="00D16532"/>
    <w:rsid w:val="00D30681"/>
    <w:rsid w:val="00D3268F"/>
    <w:rsid w:val="00D34BB9"/>
    <w:rsid w:val="00D40D74"/>
    <w:rsid w:val="00D42DAC"/>
    <w:rsid w:val="00D56FDC"/>
    <w:rsid w:val="00D61FDF"/>
    <w:rsid w:val="00D64ECA"/>
    <w:rsid w:val="00D76E5C"/>
    <w:rsid w:val="00D807D3"/>
    <w:rsid w:val="00DD25F7"/>
    <w:rsid w:val="00E12E4B"/>
    <w:rsid w:val="00E3409B"/>
    <w:rsid w:val="00E43B9A"/>
    <w:rsid w:val="00E45B6A"/>
    <w:rsid w:val="00E62ABC"/>
    <w:rsid w:val="00E67381"/>
    <w:rsid w:val="00E76D2F"/>
    <w:rsid w:val="00E87593"/>
    <w:rsid w:val="00EA5C3C"/>
    <w:rsid w:val="00ED2EF2"/>
    <w:rsid w:val="00ED38E5"/>
    <w:rsid w:val="00EF51C4"/>
    <w:rsid w:val="00F023C3"/>
    <w:rsid w:val="00F200C1"/>
    <w:rsid w:val="00F23F38"/>
    <w:rsid w:val="00F25A2A"/>
    <w:rsid w:val="00F27AB7"/>
    <w:rsid w:val="00F3315E"/>
    <w:rsid w:val="00F433D6"/>
    <w:rsid w:val="00F51416"/>
    <w:rsid w:val="00F56DFF"/>
    <w:rsid w:val="00F87F31"/>
    <w:rsid w:val="00FB4C27"/>
    <w:rsid w:val="00FC0AF6"/>
    <w:rsid w:val="00FC3A4A"/>
    <w:rsid w:val="00FC5025"/>
    <w:rsid w:val="00FD74F3"/>
    <w:rsid w:val="00FE26E1"/>
    <w:rsid w:val="00FE4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7353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73537"/>
  </w:style>
  <w:style w:type="paragraph" w:customStyle="1" w:styleId="c2">
    <w:name w:val="c2"/>
    <w:basedOn w:val="a"/>
    <w:rsid w:val="00C7353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3537"/>
  </w:style>
  <w:style w:type="paragraph" w:styleId="a3">
    <w:name w:val="Balloon Text"/>
    <w:basedOn w:val="a"/>
    <w:link w:val="a4"/>
    <w:uiPriority w:val="99"/>
    <w:semiHidden/>
    <w:unhideWhenUsed/>
    <w:rsid w:val="00C6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9D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16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B6F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7353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73537"/>
  </w:style>
  <w:style w:type="paragraph" w:customStyle="1" w:styleId="c2">
    <w:name w:val="c2"/>
    <w:basedOn w:val="a"/>
    <w:rsid w:val="00C7353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3537"/>
  </w:style>
  <w:style w:type="paragraph" w:styleId="a3">
    <w:name w:val="Balloon Text"/>
    <w:basedOn w:val="a"/>
    <w:link w:val="a4"/>
    <w:uiPriority w:val="99"/>
    <w:semiHidden/>
    <w:unhideWhenUsed/>
    <w:rsid w:val="00C6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9D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16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B6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13</cp:revision>
  <cp:lastPrinted>2013-02-25T00:23:00Z</cp:lastPrinted>
  <dcterms:created xsi:type="dcterms:W3CDTF">2013-02-23T22:22:00Z</dcterms:created>
  <dcterms:modified xsi:type="dcterms:W3CDTF">2018-01-15T09:27:00Z</dcterms:modified>
</cp:coreProperties>
</file>