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1B" w:rsidRPr="0057361B" w:rsidRDefault="0057361B" w:rsidP="0057361B">
      <w:pPr>
        <w:spacing w:after="0" w:line="288" w:lineRule="auto"/>
        <w:jc w:val="right"/>
        <w:rPr>
          <w:rFonts w:ascii="Times New Roman" w:eastAsia="Times New Roman" w:hAnsi="Times New Roman" w:cs="Times New Roman"/>
          <w:sz w:val="24"/>
          <w:szCs w:val="24"/>
          <w:lang w:eastAsia="ru-RU"/>
        </w:rPr>
      </w:pPr>
      <w:r w:rsidRPr="0057361B">
        <w:rPr>
          <w:rFonts w:ascii="Times New Roman" w:eastAsia="Times New Roman" w:hAnsi="Times New Roman" w:cs="Times New Roman"/>
          <w:sz w:val="24"/>
          <w:szCs w:val="24"/>
          <w:lang w:eastAsia="ru-RU"/>
        </w:rPr>
        <w:t>Васильева Наталья Леонидовна,</w:t>
      </w:r>
    </w:p>
    <w:p w:rsidR="0057361B" w:rsidRPr="0057361B" w:rsidRDefault="0057361B" w:rsidP="0057361B">
      <w:pPr>
        <w:spacing w:after="0" w:line="288" w:lineRule="auto"/>
        <w:jc w:val="right"/>
        <w:rPr>
          <w:rFonts w:ascii="Times New Roman" w:eastAsia="Times New Roman" w:hAnsi="Times New Roman" w:cs="Times New Roman"/>
          <w:sz w:val="24"/>
          <w:szCs w:val="24"/>
          <w:lang w:eastAsia="ru-RU"/>
        </w:rPr>
      </w:pPr>
      <w:r w:rsidRPr="0057361B">
        <w:rPr>
          <w:rFonts w:ascii="Times New Roman" w:eastAsia="Times New Roman" w:hAnsi="Times New Roman" w:cs="Times New Roman"/>
          <w:sz w:val="24"/>
          <w:szCs w:val="24"/>
          <w:lang w:eastAsia="ru-RU"/>
        </w:rPr>
        <w:t>Учитель начальных классов</w:t>
      </w:r>
    </w:p>
    <w:p w:rsidR="0057361B" w:rsidRPr="0057361B" w:rsidRDefault="0057361B" w:rsidP="0057361B">
      <w:pPr>
        <w:spacing w:after="0" w:line="288" w:lineRule="auto"/>
        <w:jc w:val="right"/>
        <w:rPr>
          <w:rFonts w:ascii="Times New Roman" w:eastAsia="Times New Roman" w:hAnsi="Times New Roman" w:cs="Times New Roman"/>
          <w:sz w:val="24"/>
          <w:szCs w:val="24"/>
          <w:lang w:eastAsia="ru-RU"/>
        </w:rPr>
      </w:pPr>
      <w:r w:rsidRPr="0057361B">
        <w:rPr>
          <w:rFonts w:ascii="Times New Roman" w:eastAsia="Times New Roman" w:hAnsi="Times New Roman" w:cs="Times New Roman"/>
          <w:sz w:val="24"/>
          <w:szCs w:val="24"/>
          <w:lang w:eastAsia="ru-RU"/>
        </w:rPr>
        <w:t xml:space="preserve">МБОУ СОШ №2 </w:t>
      </w:r>
      <w:proofErr w:type="spellStart"/>
      <w:r w:rsidRPr="0057361B">
        <w:rPr>
          <w:rFonts w:ascii="Times New Roman" w:eastAsia="Times New Roman" w:hAnsi="Times New Roman" w:cs="Times New Roman"/>
          <w:sz w:val="24"/>
          <w:szCs w:val="24"/>
          <w:lang w:eastAsia="ru-RU"/>
        </w:rPr>
        <w:t>г</w:t>
      </w:r>
      <w:proofErr w:type="gramStart"/>
      <w:r w:rsidRPr="0057361B">
        <w:rPr>
          <w:rFonts w:ascii="Times New Roman" w:eastAsia="Times New Roman" w:hAnsi="Times New Roman" w:cs="Times New Roman"/>
          <w:sz w:val="24"/>
          <w:szCs w:val="24"/>
          <w:lang w:eastAsia="ru-RU"/>
        </w:rPr>
        <w:t>.Д</w:t>
      </w:r>
      <w:proofErr w:type="gramEnd"/>
      <w:r w:rsidRPr="0057361B">
        <w:rPr>
          <w:rFonts w:ascii="Times New Roman" w:eastAsia="Times New Roman" w:hAnsi="Times New Roman" w:cs="Times New Roman"/>
          <w:sz w:val="24"/>
          <w:szCs w:val="24"/>
          <w:lang w:eastAsia="ru-RU"/>
        </w:rPr>
        <w:t>олинск</w:t>
      </w:r>
      <w:proofErr w:type="spellEnd"/>
      <w:r w:rsidRPr="0057361B">
        <w:rPr>
          <w:rFonts w:ascii="Times New Roman" w:eastAsia="Times New Roman" w:hAnsi="Times New Roman" w:cs="Times New Roman"/>
          <w:sz w:val="24"/>
          <w:szCs w:val="24"/>
          <w:lang w:eastAsia="ru-RU"/>
        </w:rPr>
        <w:t xml:space="preserve">, </w:t>
      </w:r>
    </w:p>
    <w:p w:rsidR="0057361B" w:rsidRPr="0057361B" w:rsidRDefault="0057361B" w:rsidP="0057361B">
      <w:pPr>
        <w:spacing w:after="0" w:line="288" w:lineRule="auto"/>
        <w:jc w:val="right"/>
        <w:rPr>
          <w:rFonts w:ascii="Times New Roman" w:eastAsia="Times New Roman" w:hAnsi="Times New Roman" w:cs="Times New Roman"/>
          <w:sz w:val="28"/>
          <w:szCs w:val="24"/>
          <w:lang w:eastAsia="ru-RU"/>
        </w:rPr>
      </w:pPr>
      <w:r w:rsidRPr="0057361B">
        <w:rPr>
          <w:rFonts w:ascii="Times New Roman" w:eastAsia="Times New Roman" w:hAnsi="Times New Roman" w:cs="Times New Roman"/>
          <w:sz w:val="24"/>
          <w:szCs w:val="24"/>
          <w:lang w:eastAsia="ru-RU"/>
        </w:rPr>
        <w:t>Сахалинская область</w:t>
      </w:r>
    </w:p>
    <w:p w:rsidR="00185D6B" w:rsidRPr="00E64449" w:rsidRDefault="00185D6B" w:rsidP="006B2D30">
      <w:pPr>
        <w:spacing w:before="100" w:beforeAutospacing="1" w:after="100" w:afterAutospacing="1" w:line="240" w:lineRule="auto"/>
        <w:ind w:left="283"/>
        <w:jc w:val="center"/>
        <w:rPr>
          <w:rFonts w:ascii="Times New Roman" w:eastAsia="Times New Roman" w:hAnsi="Times New Roman" w:cs="Times New Roman"/>
          <w:b/>
          <w:color w:val="1D1B11" w:themeColor="background2" w:themeShade="1A"/>
          <w:sz w:val="24"/>
          <w:szCs w:val="24"/>
          <w:lang w:eastAsia="ru-RU"/>
        </w:rPr>
      </w:pPr>
      <w:bookmarkStart w:id="0" w:name="_GoBack"/>
      <w:bookmarkEnd w:id="0"/>
      <w:r w:rsidRPr="00E64449">
        <w:rPr>
          <w:rFonts w:ascii="Times New Roman" w:eastAsia="Times New Roman" w:hAnsi="Times New Roman" w:cs="Times New Roman"/>
          <w:b/>
          <w:color w:val="1D1B11" w:themeColor="background2" w:themeShade="1A"/>
          <w:sz w:val="24"/>
          <w:szCs w:val="24"/>
          <w:lang w:eastAsia="ru-RU"/>
        </w:rPr>
        <w:t>Активные формы обучения (нестандартные уроки)</w:t>
      </w:r>
    </w:p>
    <w:p w:rsidR="002B449F" w:rsidRPr="00E64449" w:rsidRDefault="00E64449" w:rsidP="00CE48C4">
      <w:pPr>
        <w:spacing w:before="100" w:beforeAutospacing="1" w:after="100" w:afterAutospacing="1" w:line="240" w:lineRule="auto"/>
        <w:ind w:left="283"/>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xml:space="preserve">         </w:t>
      </w:r>
      <w:r w:rsidR="00185D6B" w:rsidRPr="00E64449">
        <w:rPr>
          <w:rFonts w:ascii="Times New Roman" w:eastAsia="Times New Roman" w:hAnsi="Times New Roman" w:cs="Times New Roman"/>
          <w:color w:val="1D1B11" w:themeColor="background2" w:themeShade="1A"/>
          <w:sz w:val="24"/>
          <w:szCs w:val="24"/>
          <w:lang w:eastAsia="ru-RU"/>
        </w:rPr>
        <w:t xml:space="preserve"> </w:t>
      </w:r>
      <w:r w:rsidR="002B449F" w:rsidRPr="00E64449">
        <w:rPr>
          <w:rFonts w:ascii="Times New Roman" w:eastAsia="Times New Roman" w:hAnsi="Times New Roman" w:cs="Times New Roman"/>
          <w:color w:val="1D1B11" w:themeColor="background2" w:themeShade="1A"/>
          <w:sz w:val="24"/>
          <w:szCs w:val="24"/>
          <w:lang w:eastAsia="ru-RU"/>
        </w:rPr>
        <w:t xml:space="preserve">Проблема современной школы – потеря многими учащимися интереса к учению. Почему это происходит? Причины этого негативного явления неоднозначны: </w:t>
      </w:r>
    </w:p>
    <w:p w:rsidR="002B449F" w:rsidRPr="00E64449" w:rsidRDefault="002B449F" w:rsidP="00CE48C4">
      <w:pPr>
        <w:numPr>
          <w:ilvl w:val="0"/>
          <w:numId w:val="5"/>
        </w:numPr>
        <w:spacing w:before="100" w:beforeAutospacing="1" w:after="100" w:afterAutospacing="1" w:line="240" w:lineRule="auto"/>
        <w:ind w:left="283"/>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xml:space="preserve">перегрузка однообразным учебным материалом; </w:t>
      </w:r>
    </w:p>
    <w:p w:rsidR="002B449F" w:rsidRPr="00E64449" w:rsidRDefault="002B449F" w:rsidP="00CE48C4">
      <w:pPr>
        <w:numPr>
          <w:ilvl w:val="0"/>
          <w:numId w:val="5"/>
        </w:numPr>
        <w:spacing w:before="100" w:beforeAutospacing="1" w:after="100" w:afterAutospacing="1" w:line="240" w:lineRule="auto"/>
        <w:ind w:left="283"/>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xml:space="preserve">несовершенство методов, приемов и форм организации учебного процесса; </w:t>
      </w:r>
    </w:p>
    <w:p w:rsidR="001C13A2" w:rsidRPr="00E64449" w:rsidRDefault="002B449F" w:rsidP="00CE48C4">
      <w:pPr>
        <w:numPr>
          <w:ilvl w:val="0"/>
          <w:numId w:val="5"/>
        </w:numPr>
        <w:spacing w:before="100" w:beforeAutospacing="1" w:after="0" w:afterAutospacing="1" w:line="240" w:lineRule="auto"/>
        <w:ind w:left="284"/>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ограниченные возможности для творческого самоуправления.</w:t>
      </w:r>
    </w:p>
    <w:p w:rsidR="002B449F" w:rsidRPr="00E64449" w:rsidRDefault="00E64449" w:rsidP="00CE48C4">
      <w:pPr>
        <w:spacing w:after="0" w:line="240" w:lineRule="auto"/>
        <w:ind w:left="284"/>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xml:space="preserve">         </w:t>
      </w:r>
      <w:r w:rsidR="002B449F" w:rsidRPr="00E64449">
        <w:rPr>
          <w:rFonts w:ascii="Times New Roman" w:eastAsia="Times New Roman" w:hAnsi="Times New Roman" w:cs="Times New Roman"/>
          <w:color w:val="1D1B11" w:themeColor="background2" w:themeShade="1A"/>
          <w:sz w:val="24"/>
          <w:szCs w:val="24"/>
          <w:lang w:eastAsia="ru-RU"/>
        </w:rPr>
        <w:t xml:space="preserve">Сегодня представление о том, что школа должна </w:t>
      </w:r>
      <w:proofErr w:type="gramStart"/>
      <w:r w:rsidR="002B449F" w:rsidRPr="00E64449">
        <w:rPr>
          <w:rFonts w:ascii="Times New Roman" w:eastAsia="Times New Roman" w:hAnsi="Times New Roman" w:cs="Times New Roman"/>
          <w:color w:val="1D1B11" w:themeColor="background2" w:themeShade="1A"/>
          <w:sz w:val="24"/>
          <w:szCs w:val="24"/>
          <w:lang w:eastAsia="ru-RU"/>
        </w:rPr>
        <w:t>давать</w:t>
      </w:r>
      <w:proofErr w:type="gramEnd"/>
      <w:r w:rsidR="002B449F" w:rsidRPr="00E64449">
        <w:rPr>
          <w:rFonts w:ascii="Times New Roman" w:eastAsia="Times New Roman" w:hAnsi="Times New Roman" w:cs="Times New Roman"/>
          <w:color w:val="1D1B11" w:themeColor="background2" w:themeShade="1A"/>
          <w:sz w:val="24"/>
          <w:szCs w:val="24"/>
          <w:lang w:eastAsia="ru-RU"/>
        </w:rPr>
        <w:t xml:space="preserve"> прежде всего знания, умения, навыки, т.е. служить своего рода раздаточным пунктом, складом готовых знаний, признается неактуальным. Задачей современной школы должно стать формирование человека, совершенствующего себя, способного самостоятельно принимать решения, отвечать за эти решения, находить пути реализации, т.е. творческого в широком смысле этого слова. </w:t>
      </w:r>
    </w:p>
    <w:p w:rsidR="002B449F" w:rsidRPr="00E64449" w:rsidRDefault="002B449F" w:rsidP="00CE48C4">
      <w:pPr>
        <w:spacing w:after="0" w:line="240" w:lineRule="auto"/>
        <w:ind w:left="284"/>
        <w:jc w:val="both"/>
        <w:rPr>
          <w:rFonts w:ascii="Times New Roman" w:eastAsia="Times New Roman" w:hAnsi="Times New Roman" w:cs="Times New Roman"/>
          <w:b/>
          <w:bCs/>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xml:space="preserve">        </w:t>
      </w:r>
      <w:r w:rsidR="00E64449" w:rsidRPr="00E64449">
        <w:rPr>
          <w:rFonts w:ascii="Times New Roman" w:eastAsia="Times New Roman" w:hAnsi="Times New Roman" w:cs="Times New Roman"/>
          <w:color w:val="1D1B11" w:themeColor="background2" w:themeShade="1A"/>
          <w:sz w:val="24"/>
          <w:szCs w:val="24"/>
          <w:lang w:eastAsia="ru-RU"/>
        </w:rPr>
        <w:t xml:space="preserve">  </w:t>
      </w:r>
      <w:r w:rsidRPr="00E64449">
        <w:rPr>
          <w:rFonts w:ascii="Times New Roman" w:eastAsia="Times New Roman" w:hAnsi="Times New Roman" w:cs="Times New Roman"/>
          <w:color w:val="1D1B11" w:themeColor="background2" w:themeShade="1A"/>
          <w:sz w:val="24"/>
          <w:szCs w:val="24"/>
          <w:lang w:eastAsia="ru-RU"/>
        </w:rPr>
        <w:t xml:space="preserve">Учение – это радость, а не только долг, учением можно заниматься с увлечением, а не только по обязанности. </w:t>
      </w:r>
    </w:p>
    <w:p w:rsidR="007420E1" w:rsidRPr="00E64449" w:rsidRDefault="007420E1" w:rsidP="00CE48C4">
      <w:pPr>
        <w:spacing w:after="0" w:line="240" w:lineRule="auto"/>
        <w:ind w:left="284"/>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xml:space="preserve"> </w:t>
      </w:r>
      <w:r w:rsidR="002B449F" w:rsidRPr="00E64449">
        <w:rPr>
          <w:rFonts w:ascii="Times New Roman" w:eastAsia="Times New Roman" w:hAnsi="Times New Roman" w:cs="Times New Roman"/>
          <w:color w:val="1D1B11" w:themeColor="background2" w:themeShade="1A"/>
          <w:sz w:val="24"/>
          <w:szCs w:val="24"/>
          <w:lang w:eastAsia="ru-RU"/>
        </w:rPr>
        <w:t xml:space="preserve">      </w:t>
      </w:r>
      <w:r w:rsidR="00E64449" w:rsidRPr="00E64449">
        <w:rPr>
          <w:rFonts w:ascii="Times New Roman" w:eastAsia="Times New Roman" w:hAnsi="Times New Roman" w:cs="Times New Roman"/>
          <w:color w:val="1D1B11" w:themeColor="background2" w:themeShade="1A"/>
          <w:sz w:val="24"/>
          <w:szCs w:val="24"/>
          <w:lang w:eastAsia="ru-RU"/>
        </w:rPr>
        <w:t xml:space="preserve">   </w:t>
      </w:r>
      <w:r w:rsidRPr="00E64449">
        <w:rPr>
          <w:rFonts w:ascii="Times New Roman" w:eastAsia="Times New Roman" w:hAnsi="Times New Roman" w:cs="Times New Roman"/>
          <w:color w:val="1D1B11" w:themeColor="background2" w:themeShade="1A"/>
          <w:sz w:val="24"/>
          <w:szCs w:val="24"/>
          <w:lang w:eastAsia="ru-RU"/>
        </w:rPr>
        <w:t>В жизни ребенку нужны не только базовые навыки, такие как, умение читать, писать, решать, слушать и говорить, но и умение анализировать, сравнивать, выделять главное, решать проблему, способность к самосовершенствованию и умение дать адекватную самооценку, быть ответственным, самостоятельным, уметь творить и сотрудничать, а это осуществляется через использование активных форм обучения.</w:t>
      </w:r>
    </w:p>
    <w:p w:rsidR="00E64449" w:rsidRDefault="00CE48C4" w:rsidP="00CE48C4">
      <w:pPr>
        <w:spacing w:after="0" w:line="240" w:lineRule="auto"/>
        <w:ind w:left="283"/>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xml:space="preserve">          </w:t>
      </w:r>
      <w:r w:rsidR="007420E1" w:rsidRPr="00E64449">
        <w:rPr>
          <w:rFonts w:ascii="Times New Roman" w:eastAsia="Times New Roman" w:hAnsi="Times New Roman" w:cs="Times New Roman"/>
          <w:color w:val="1D1B11" w:themeColor="background2" w:themeShade="1A"/>
          <w:sz w:val="24"/>
          <w:szCs w:val="24"/>
          <w:lang w:eastAsia="ru-RU"/>
        </w:rPr>
        <w:t xml:space="preserve">Активные формы обучения отнесены к классу образовательных технологий, обозначенных как «технологии модернизации обучения на основе активизации </w:t>
      </w:r>
      <w:r w:rsidR="00E64449">
        <w:rPr>
          <w:rFonts w:ascii="Times New Roman" w:eastAsia="Times New Roman" w:hAnsi="Times New Roman" w:cs="Times New Roman"/>
          <w:color w:val="1D1B11" w:themeColor="background2" w:themeShade="1A"/>
          <w:sz w:val="24"/>
          <w:szCs w:val="24"/>
          <w:lang w:eastAsia="ru-RU"/>
        </w:rPr>
        <w:t>и интенсификации деятельности учащихся».</w:t>
      </w:r>
    </w:p>
    <w:p w:rsidR="00CE48C4" w:rsidRPr="00E64449" w:rsidRDefault="00E64449" w:rsidP="00CE48C4">
      <w:pPr>
        <w:spacing w:after="0" w:line="240" w:lineRule="auto"/>
        <w:ind w:left="283"/>
        <w:jc w:val="both"/>
        <w:rPr>
          <w:rFonts w:ascii="Times New Roman" w:eastAsia="Times New Roman" w:hAnsi="Times New Roman" w:cs="Times New Roman"/>
          <w:color w:val="1D1B11" w:themeColor="background2" w:themeShade="1A"/>
          <w:sz w:val="24"/>
          <w:szCs w:val="24"/>
          <w:lang w:eastAsia="ru-RU"/>
        </w:rPr>
      </w:pPr>
      <w:r>
        <w:rPr>
          <w:rFonts w:ascii="Times New Roman" w:eastAsia="Times New Roman" w:hAnsi="Times New Roman" w:cs="Times New Roman"/>
          <w:b/>
          <w:color w:val="1D1B11" w:themeColor="background2" w:themeShade="1A"/>
          <w:sz w:val="24"/>
          <w:szCs w:val="24"/>
          <w:lang w:eastAsia="ru-RU"/>
        </w:rPr>
        <w:t xml:space="preserve">          </w:t>
      </w:r>
      <w:r w:rsidR="007420E1" w:rsidRPr="00E64449">
        <w:rPr>
          <w:rFonts w:ascii="Times New Roman" w:eastAsia="Times New Roman" w:hAnsi="Times New Roman" w:cs="Times New Roman"/>
          <w:b/>
          <w:color w:val="1D1B11" w:themeColor="background2" w:themeShade="1A"/>
          <w:sz w:val="24"/>
          <w:szCs w:val="24"/>
          <w:lang w:eastAsia="ru-RU"/>
        </w:rPr>
        <w:t>Активные формы обучения</w:t>
      </w:r>
      <w:r w:rsidR="007420E1" w:rsidRPr="00E64449">
        <w:rPr>
          <w:rFonts w:ascii="Times New Roman" w:eastAsia="Times New Roman" w:hAnsi="Times New Roman" w:cs="Times New Roman"/>
          <w:color w:val="1D1B11" w:themeColor="background2" w:themeShade="1A"/>
          <w:sz w:val="24"/>
          <w:szCs w:val="24"/>
          <w:lang w:eastAsia="ru-RU"/>
        </w:rPr>
        <w:t xml:space="preserve"> – это методы, которые побуждают учащихся к активной мыслительной и практической деятельности в процессе овладения учебным материалом. В качестве основных неоспоримых достоинств выступают высокая степень самостоятельности, инициативности, развитие социальных навыков, </w:t>
      </w:r>
      <w:proofErr w:type="spellStart"/>
      <w:r w:rsidR="007420E1" w:rsidRPr="00E64449">
        <w:rPr>
          <w:rFonts w:ascii="Times New Roman" w:eastAsia="Times New Roman" w:hAnsi="Times New Roman" w:cs="Times New Roman"/>
          <w:color w:val="1D1B11" w:themeColor="background2" w:themeShade="1A"/>
          <w:sz w:val="24"/>
          <w:szCs w:val="24"/>
          <w:lang w:eastAsia="ru-RU"/>
        </w:rPr>
        <w:t>сформированность</w:t>
      </w:r>
      <w:proofErr w:type="spellEnd"/>
      <w:r w:rsidR="007420E1" w:rsidRPr="00E64449">
        <w:rPr>
          <w:rFonts w:ascii="Times New Roman" w:eastAsia="Times New Roman" w:hAnsi="Times New Roman" w:cs="Times New Roman"/>
          <w:color w:val="1D1B11" w:themeColor="background2" w:themeShade="1A"/>
          <w:sz w:val="24"/>
          <w:szCs w:val="24"/>
          <w:lang w:eastAsia="ru-RU"/>
        </w:rPr>
        <w:t xml:space="preserve"> умения добывать знания и применять их на практике, развитие творческих способностей. Чувство свободы выбора делает обучение сознательным, продуктивным и более результативным.</w:t>
      </w:r>
    </w:p>
    <w:p w:rsidR="007420E1" w:rsidRPr="00E64449" w:rsidRDefault="007420E1" w:rsidP="001C13A2">
      <w:pPr>
        <w:spacing w:after="0" w:line="240" w:lineRule="auto"/>
        <w:ind w:left="283"/>
        <w:jc w:val="center"/>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br/>
      </w:r>
      <w:r w:rsidRPr="00E64449">
        <w:rPr>
          <w:rFonts w:ascii="Times New Roman" w:eastAsia="Times New Roman" w:hAnsi="Times New Roman" w:cs="Times New Roman"/>
          <w:b/>
          <w:color w:val="1D1B11" w:themeColor="background2" w:themeShade="1A"/>
          <w:sz w:val="24"/>
          <w:szCs w:val="24"/>
          <w:lang w:eastAsia="ru-RU"/>
        </w:rPr>
        <w:t>Они включают в себя следующие технологии:</w:t>
      </w:r>
    </w:p>
    <w:p w:rsidR="00E64449" w:rsidRDefault="007420E1" w:rsidP="00F238AB">
      <w:pPr>
        <w:spacing w:after="0" w:line="240" w:lineRule="auto"/>
        <w:ind w:left="283" w:firstLine="708"/>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br/>
      </w:r>
      <w:r w:rsidRPr="00E64449">
        <w:rPr>
          <w:rFonts w:ascii="Times New Roman" w:eastAsia="Times New Roman" w:hAnsi="Times New Roman" w:cs="Times New Roman"/>
          <w:color w:val="1D1B11" w:themeColor="background2" w:themeShade="1A"/>
          <w:sz w:val="24"/>
          <w:szCs w:val="24"/>
          <w:u w:val="single"/>
          <w:lang w:eastAsia="ru-RU"/>
        </w:rPr>
        <w:t>1. Технология проблемного обучения</w:t>
      </w:r>
      <w:r w:rsidRPr="00E64449">
        <w:rPr>
          <w:rFonts w:ascii="Times New Roman" w:eastAsia="Times New Roman" w:hAnsi="Times New Roman" w:cs="Times New Roman"/>
          <w:color w:val="1D1B11" w:themeColor="background2" w:themeShade="1A"/>
          <w:sz w:val="24"/>
          <w:szCs w:val="24"/>
          <w:lang w:eastAsia="ru-RU"/>
        </w:rPr>
        <w:t xml:space="preserve"> – это такая форма обучения, в которой процесс познания учащихся приближается к поисковой, исследовательской деятельности. Успешность проблемного обучения обеспечивается совместными усилиями </w:t>
      </w:r>
      <w:r w:rsidR="00E64449">
        <w:rPr>
          <w:rFonts w:ascii="Times New Roman" w:eastAsia="Times New Roman" w:hAnsi="Times New Roman" w:cs="Times New Roman"/>
          <w:color w:val="1D1B11" w:themeColor="background2" w:themeShade="1A"/>
          <w:sz w:val="24"/>
          <w:szCs w:val="24"/>
          <w:lang w:eastAsia="ru-RU"/>
        </w:rPr>
        <w:t xml:space="preserve">преподавателя и </w:t>
      </w:r>
      <w:proofErr w:type="gramStart"/>
      <w:r w:rsidR="00E64449">
        <w:rPr>
          <w:rFonts w:ascii="Times New Roman" w:eastAsia="Times New Roman" w:hAnsi="Times New Roman" w:cs="Times New Roman"/>
          <w:color w:val="1D1B11" w:themeColor="background2" w:themeShade="1A"/>
          <w:sz w:val="24"/>
          <w:szCs w:val="24"/>
          <w:lang w:eastAsia="ru-RU"/>
        </w:rPr>
        <w:t>обучаемых</w:t>
      </w:r>
      <w:proofErr w:type="gramEnd"/>
      <w:r w:rsidR="00E64449">
        <w:rPr>
          <w:rFonts w:ascii="Times New Roman" w:eastAsia="Times New Roman" w:hAnsi="Times New Roman" w:cs="Times New Roman"/>
          <w:color w:val="1D1B11" w:themeColor="background2" w:themeShade="1A"/>
          <w:sz w:val="24"/>
          <w:szCs w:val="24"/>
          <w:lang w:eastAsia="ru-RU"/>
        </w:rPr>
        <w:t xml:space="preserve">. </w:t>
      </w:r>
      <w:r w:rsidRPr="00E64449">
        <w:rPr>
          <w:rFonts w:ascii="Times New Roman" w:eastAsia="Times New Roman" w:hAnsi="Times New Roman" w:cs="Times New Roman"/>
          <w:color w:val="1D1B11" w:themeColor="background2" w:themeShade="1A"/>
          <w:sz w:val="24"/>
          <w:szCs w:val="24"/>
          <w:lang w:eastAsia="ru-RU"/>
        </w:rPr>
        <w:t xml:space="preserve">Основной дидактический прием – создание проблемной ситуации, имеющей форму познавательной задачи. Познавательные задачи должны быть доступны по своей трудности, учитывать познавательные возможности </w:t>
      </w:r>
      <w:proofErr w:type="gramStart"/>
      <w:r w:rsidRPr="00E64449">
        <w:rPr>
          <w:rFonts w:ascii="Times New Roman" w:eastAsia="Times New Roman" w:hAnsi="Times New Roman" w:cs="Times New Roman"/>
          <w:color w:val="1D1B11" w:themeColor="background2" w:themeShade="1A"/>
          <w:sz w:val="24"/>
          <w:szCs w:val="24"/>
          <w:lang w:eastAsia="ru-RU"/>
        </w:rPr>
        <w:t>обучаемых</w:t>
      </w:r>
      <w:proofErr w:type="gramEnd"/>
      <w:r w:rsidRPr="00E64449">
        <w:rPr>
          <w:rFonts w:ascii="Times New Roman" w:eastAsia="Times New Roman" w:hAnsi="Times New Roman" w:cs="Times New Roman"/>
          <w:color w:val="1D1B11" w:themeColor="background2" w:themeShade="1A"/>
          <w:sz w:val="24"/>
          <w:szCs w:val="24"/>
          <w:lang w:eastAsia="ru-RU"/>
        </w:rPr>
        <w:t xml:space="preserve">, находиться в русле изучаемого предмета и быть значимыми для усвоения нового материала. </w:t>
      </w:r>
      <w:proofErr w:type="gramStart"/>
      <w:r w:rsidRPr="00E64449">
        <w:rPr>
          <w:rFonts w:ascii="Times New Roman" w:eastAsia="Times New Roman" w:hAnsi="Times New Roman" w:cs="Times New Roman"/>
          <w:color w:val="1D1B11" w:themeColor="background2" w:themeShade="1A"/>
          <w:sz w:val="24"/>
          <w:szCs w:val="24"/>
          <w:lang w:eastAsia="ru-RU"/>
        </w:rPr>
        <w:t>Функция обучающихся - не просто переработать информацию, а активно включиться в открытие неизвестного для себя знания.</w:t>
      </w:r>
      <w:proofErr w:type="gramEnd"/>
      <w:r w:rsidRPr="00E64449">
        <w:rPr>
          <w:rFonts w:ascii="Times New Roman" w:eastAsia="Times New Roman" w:hAnsi="Times New Roman" w:cs="Times New Roman"/>
          <w:color w:val="1D1B11" w:themeColor="background2" w:themeShade="1A"/>
          <w:sz w:val="24"/>
          <w:szCs w:val="24"/>
          <w:lang w:eastAsia="ru-RU"/>
        </w:rPr>
        <w:br/>
        <w:t xml:space="preserve">Основная задача педагога - не столько передать информацию, сколько приобщить учащихся к объективным противоречиям развития научного знания и способам их </w:t>
      </w:r>
      <w:r w:rsidRPr="00E64449">
        <w:rPr>
          <w:rFonts w:ascii="Times New Roman" w:eastAsia="Times New Roman" w:hAnsi="Times New Roman" w:cs="Times New Roman"/>
          <w:color w:val="1D1B11" w:themeColor="background2" w:themeShade="1A"/>
          <w:sz w:val="24"/>
          <w:szCs w:val="24"/>
          <w:lang w:eastAsia="ru-RU"/>
        </w:rPr>
        <w:lastRenderedPageBreak/>
        <w:t xml:space="preserve">разрешения. В сотрудничестве с преподавателем учащиеся «открывают» для себя новые знания, постигают теоретические особенности отдельных предметов. Эффективными проблемными методами являются диалогические методы: </w:t>
      </w:r>
      <w:r w:rsidR="00E64449">
        <w:rPr>
          <w:rFonts w:ascii="Times New Roman" w:eastAsia="Times New Roman" w:hAnsi="Times New Roman" w:cs="Times New Roman"/>
          <w:color w:val="1D1B11" w:themeColor="background2" w:themeShade="1A"/>
          <w:sz w:val="24"/>
          <w:szCs w:val="24"/>
          <w:lang w:eastAsia="ru-RU"/>
        </w:rPr>
        <w:t>побуждающий и подводящий диалоги.</w:t>
      </w:r>
    </w:p>
    <w:p w:rsidR="007420E1" w:rsidRPr="00E64449" w:rsidRDefault="007420E1" w:rsidP="007420E1">
      <w:pPr>
        <w:shd w:val="clear" w:color="auto" w:fill="FFFFFF"/>
        <w:spacing w:after="0" w:line="240" w:lineRule="auto"/>
        <w:ind w:left="283"/>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u w:val="single"/>
          <w:lang w:eastAsia="ru-RU"/>
        </w:rPr>
        <w:t>2. Технология проектного обучения</w:t>
      </w:r>
      <w:r w:rsidRPr="00E64449">
        <w:rPr>
          <w:rFonts w:ascii="Times New Roman" w:eastAsia="Times New Roman" w:hAnsi="Times New Roman" w:cs="Times New Roman"/>
          <w:color w:val="1D1B11" w:themeColor="background2" w:themeShade="1A"/>
          <w:sz w:val="24"/>
          <w:szCs w:val="24"/>
          <w:lang w:eastAsia="ru-RU"/>
        </w:rPr>
        <w:t>  представляет собой развитие идей проблемного обучения. Характерной особенностью проектной технологии является наличие значимой социальной или личной проблемы ученика, которая требует интегрированного знания, исследовательского поиска решений, проектной деятельности. Роль учителя - это роль куратора, советника, наставника, но не исполнителя.</w:t>
      </w:r>
      <w:r w:rsidRPr="00E64449">
        <w:rPr>
          <w:rFonts w:ascii="Times New Roman" w:eastAsia="Times New Roman" w:hAnsi="Times New Roman" w:cs="Times New Roman"/>
          <w:color w:val="1D1B11" w:themeColor="background2" w:themeShade="1A"/>
          <w:sz w:val="24"/>
          <w:szCs w:val="24"/>
          <w:lang w:eastAsia="ru-RU"/>
        </w:rPr>
        <w:br/>
      </w:r>
      <w:r w:rsidR="001C13A2" w:rsidRPr="00E64449">
        <w:rPr>
          <w:rFonts w:ascii="Times New Roman" w:eastAsia="Times New Roman" w:hAnsi="Times New Roman" w:cs="Times New Roman"/>
          <w:color w:val="1D1B11" w:themeColor="background2" w:themeShade="1A"/>
          <w:sz w:val="24"/>
          <w:szCs w:val="24"/>
          <w:lang w:eastAsia="ru-RU"/>
        </w:rPr>
        <w:t xml:space="preserve">          </w:t>
      </w:r>
      <w:r w:rsidRPr="00E64449">
        <w:rPr>
          <w:rFonts w:ascii="Times New Roman" w:eastAsia="Times New Roman" w:hAnsi="Times New Roman" w:cs="Times New Roman"/>
          <w:color w:val="1D1B11" w:themeColor="background2" w:themeShade="1A"/>
          <w:sz w:val="24"/>
          <w:szCs w:val="24"/>
          <w:lang w:eastAsia="ru-RU"/>
        </w:rPr>
        <w:t xml:space="preserve">Цель проектного обучения: овладеть общими умениями и навыками в процессе творческой самостоятельной работы, а также развить социальное сознание. </w:t>
      </w:r>
      <w:r w:rsidRPr="00E64449">
        <w:rPr>
          <w:rFonts w:ascii="Times New Roman" w:eastAsia="Times New Roman" w:hAnsi="Times New Roman" w:cs="Times New Roman"/>
          <w:color w:val="1D1B11" w:themeColor="background2" w:themeShade="1A"/>
          <w:sz w:val="24"/>
          <w:szCs w:val="24"/>
          <w:lang w:eastAsia="ru-RU"/>
        </w:rPr>
        <w:br/>
        <w:t xml:space="preserve">Я практикую в своей учебной и воспитательной деятельности работу над проектами, хотя это не совсем ещё удаётся, но мы </w:t>
      </w:r>
      <w:proofErr w:type="gramStart"/>
      <w:r w:rsidRPr="00E64449">
        <w:rPr>
          <w:rFonts w:ascii="Times New Roman" w:eastAsia="Times New Roman" w:hAnsi="Times New Roman" w:cs="Times New Roman"/>
          <w:color w:val="1D1B11" w:themeColor="background2" w:themeShade="1A"/>
          <w:sz w:val="24"/>
          <w:szCs w:val="24"/>
          <w:lang w:eastAsia="ru-RU"/>
        </w:rPr>
        <w:t>учимся и детям нравится</w:t>
      </w:r>
      <w:proofErr w:type="gramEnd"/>
      <w:r w:rsidRPr="00E64449">
        <w:rPr>
          <w:rFonts w:ascii="Times New Roman" w:eastAsia="Times New Roman" w:hAnsi="Times New Roman" w:cs="Times New Roman"/>
          <w:color w:val="1D1B11" w:themeColor="background2" w:themeShade="1A"/>
          <w:sz w:val="24"/>
          <w:szCs w:val="24"/>
          <w:lang w:eastAsia="ru-RU"/>
        </w:rPr>
        <w:t xml:space="preserve">. </w:t>
      </w:r>
      <w:r w:rsidRPr="00E64449">
        <w:rPr>
          <w:rFonts w:ascii="Times New Roman" w:eastAsia="Times New Roman" w:hAnsi="Times New Roman" w:cs="Times New Roman"/>
          <w:color w:val="1D1B11" w:themeColor="background2" w:themeShade="1A"/>
          <w:sz w:val="24"/>
          <w:szCs w:val="24"/>
          <w:lang w:eastAsia="ru-RU"/>
        </w:rPr>
        <w:br/>
        <w:t xml:space="preserve">Во время защиты проекта учащиеся демонстрируют осознанность содержания проблемы, умение компетентно представить вариант её решения, аргументировано и чётко </w:t>
      </w:r>
      <w:proofErr w:type="gramStart"/>
      <w:r w:rsidRPr="00E64449">
        <w:rPr>
          <w:rFonts w:ascii="Times New Roman" w:eastAsia="Times New Roman" w:hAnsi="Times New Roman" w:cs="Times New Roman"/>
          <w:color w:val="1D1B11" w:themeColor="background2" w:themeShade="1A"/>
          <w:sz w:val="24"/>
          <w:szCs w:val="24"/>
          <w:lang w:eastAsia="ru-RU"/>
        </w:rPr>
        <w:t>отвечать</w:t>
      </w:r>
      <w:proofErr w:type="gramEnd"/>
      <w:r w:rsidRPr="00E64449">
        <w:rPr>
          <w:rFonts w:ascii="Times New Roman" w:eastAsia="Times New Roman" w:hAnsi="Times New Roman" w:cs="Times New Roman"/>
          <w:color w:val="1D1B11" w:themeColor="background2" w:themeShade="1A"/>
          <w:sz w:val="24"/>
          <w:szCs w:val="24"/>
          <w:lang w:eastAsia="ru-RU"/>
        </w:rPr>
        <w:t xml:space="preserve"> на вопросы, отстаивать разработанную позицию и принимать критику как фактор развития проекта. </w:t>
      </w:r>
    </w:p>
    <w:p w:rsidR="007420E1" w:rsidRPr="00E64449" w:rsidRDefault="007420E1" w:rsidP="007420E1">
      <w:pPr>
        <w:shd w:val="clear" w:color="auto" w:fill="FFFFFF"/>
        <w:spacing w:after="0" w:line="240" w:lineRule="auto"/>
        <w:ind w:left="283"/>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br/>
      </w:r>
      <w:r w:rsidRPr="00E64449">
        <w:rPr>
          <w:rFonts w:ascii="Times New Roman" w:eastAsia="Times New Roman" w:hAnsi="Times New Roman" w:cs="Times New Roman"/>
          <w:color w:val="1D1B11" w:themeColor="background2" w:themeShade="1A"/>
          <w:sz w:val="24"/>
          <w:szCs w:val="24"/>
          <w:u w:val="single"/>
          <w:lang w:eastAsia="ru-RU"/>
        </w:rPr>
        <w:t>3. Интерактивная технология</w:t>
      </w:r>
      <w:r w:rsidRPr="00E64449">
        <w:rPr>
          <w:rFonts w:ascii="Times New Roman" w:eastAsia="Times New Roman" w:hAnsi="Times New Roman" w:cs="Times New Roman"/>
          <w:color w:val="1D1B11" w:themeColor="background2" w:themeShade="1A"/>
          <w:sz w:val="24"/>
          <w:szCs w:val="24"/>
          <w:lang w:eastAsia="ru-RU"/>
        </w:rPr>
        <w:t xml:space="preserve"> - это такая организация процесса обучения, которая основана на прямом взаимодействии учащихся с окружающей информационной средой. Опыт учащегося – это центральный активатор учебного познания, учебное окружение выступает как реальность, в которой учащийся находит для себя область осваиваемого опыта.</w:t>
      </w:r>
      <w:r w:rsidRPr="00E64449">
        <w:rPr>
          <w:rFonts w:ascii="Times New Roman" w:eastAsia="Times New Roman" w:hAnsi="Times New Roman" w:cs="Times New Roman"/>
          <w:color w:val="1D1B11" w:themeColor="background2" w:themeShade="1A"/>
          <w:sz w:val="24"/>
          <w:szCs w:val="24"/>
          <w:lang w:eastAsia="ru-RU"/>
        </w:rPr>
        <w:br/>
      </w:r>
      <w:r w:rsidR="001C13A2" w:rsidRPr="00E64449">
        <w:rPr>
          <w:rFonts w:ascii="Times New Roman" w:eastAsia="Times New Roman" w:hAnsi="Times New Roman" w:cs="Times New Roman"/>
          <w:color w:val="1D1B11" w:themeColor="background2" w:themeShade="1A"/>
          <w:sz w:val="24"/>
          <w:szCs w:val="24"/>
          <w:lang w:eastAsia="ru-RU"/>
        </w:rPr>
        <w:t xml:space="preserve">           </w:t>
      </w:r>
      <w:r w:rsidRPr="00E64449">
        <w:rPr>
          <w:rFonts w:ascii="Times New Roman" w:eastAsia="Times New Roman" w:hAnsi="Times New Roman" w:cs="Times New Roman"/>
          <w:color w:val="1D1B11" w:themeColor="background2" w:themeShade="1A"/>
          <w:sz w:val="24"/>
          <w:szCs w:val="24"/>
          <w:lang w:eastAsia="ru-RU"/>
        </w:rPr>
        <w:t>Ведущий метод – общение. Организационная форма – обучение в содружестве, работа в парах, в группах, учебный диалог, учебная дискуссия.</w:t>
      </w:r>
      <w:r w:rsidRPr="00E64449">
        <w:rPr>
          <w:rFonts w:ascii="Times New Roman" w:eastAsia="Times New Roman" w:hAnsi="Times New Roman" w:cs="Times New Roman"/>
          <w:color w:val="1D1B11" w:themeColor="background2" w:themeShade="1A"/>
          <w:sz w:val="24"/>
          <w:szCs w:val="24"/>
          <w:lang w:eastAsia="ru-RU"/>
        </w:rPr>
        <w:br/>
        <w:t>Ценность интерактивных методик состоит в том, что они позволяют практиковать и отрабатывать умения, навыки, новые компетенции на уроке и в реальной жизни, поскольку включают в процесс обучения не только сознание ученика, но и его чувства, волю (действие, практику), то есть «целостного человека».</w:t>
      </w:r>
    </w:p>
    <w:p w:rsidR="007420E1" w:rsidRPr="00E64449" w:rsidRDefault="007420E1" w:rsidP="007420E1">
      <w:pPr>
        <w:shd w:val="clear" w:color="auto" w:fill="FFFFFF"/>
        <w:spacing w:after="0" w:line="240" w:lineRule="auto"/>
        <w:ind w:left="283"/>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br/>
      </w:r>
      <w:r w:rsidRPr="00E64449">
        <w:rPr>
          <w:rFonts w:ascii="Times New Roman" w:eastAsia="Times New Roman" w:hAnsi="Times New Roman" w:cs="Times New Roman"/>
          <w:color w:val="1D1B11" w:themeColor="background2" w:themeShade="1A"/>
          <w:sz w:val="24"/>
          <w:szCs w:val="24"/>
          <w:u w:val="single"/>
          <w:lang w:eastAsia="ru-RU"/>
        </w:rPr>
        <w:t>4. Игровые технологии</w:t>
      </w:r>
      <w:r w:rsidRPr="00E64449">
        <w:rPr>
          <w:rFonts w:ascii="Times New Roman" w:eastAsia="Times New Roman" w:hAnsi="Times New Roman" w:cs="Times New Roman"/>
          <w:color w:val="1D1B11" w:themeColor="background2" w:themeShade="1A"/>
          <w:sz w:val="24"/>
          <w:szCs w:val="24"/>
          <w:lang w:eastAsia="ru-RU"/>
        </w:rPr>
        <w:t xml:space="preserve"> строятся как образование, охватывающее определенную часть учебного процесса и объединенное общим содержанием, сюжетом, персонажем. При этом игровой сюжет развивается параллельно основному содержанию обучения, помогает активизировать учебный процесс, усваивать ряд учебных элементов. </w:t>
      </w:r>
      <w:r w:rsidRPr="00E64449">
        <w:rPr>
          <w:rFonts w:ascii="Times New Roman" w:eastAsia="Times New Roman" w:hAnsi="Times New Roman" w:cs="Times New Roman"/>
          <w:color w:val="1D1B11" w:themeColor="background2" w:themeShade="1A"/>
          <w:sz w:val="24"/>
          <w:szCs w:val="24"/>
          <w:lang w:eastAsia="ru-RU"/>
        </w:rPr>
        <w:br/>
        <w:t>Игра, может проводиться на разных этапах урока. В начале урока цель игры – организовать и заинтересовать детей, стимулировать их активность. В середине урока должна решить задачу усвоения темы. В конце урока может носить поисковый характер. Это формирует коммуникативную компетенцию включающую поиск, анализ и отбор необходимой информации, ее преобразование.</w:t>
      </w:r>
      <w:r w:rsidRPr="00E64449">
        <w:rPr>
          <w:rFonts w:ascii="Times New Roman" w:eastAsia="Times New Roman" w:hAnsi="Times New Roman" w:cs="Times New Roman"/>
          <w:color w:val="1D1B11" w:themeColor="background2" w:themeShade="1A"/>
          <w:sz w:val="24"/>
          <w:szCs w:val="24"/>
          <w:lang w:eastAsia="ru-RU"/>
        </w:rPr>
        <w:br/>
        <w:t>Формы проведения уроков с применением игровой технологии могут быть самыми различными. Систематическое использование игровой технологии позволяет формировать ключевые компетентности учебно-познавательной деятельности: способы организации целеполагания, планирования, анализа, рефлексии, самооценки. По отношению к изучаемым объектам ученик овладевает креативными навыками: добыванием знаний непосредственно из окружающей действительности, владением приемами учебно-познавательных проблем, действий в нестандартных ситуациях.</w:t>
      </w:r>
      <w:r w:rsidRPr="00E64449">
        <w:rPr>
          <w:rFonts w:ascii="Times New Roman" w:eastAsia="Times New Roman" w:hAnsi="Times New Roman" w:cs="Times New Roman"/>
          <w:color w:val="1D1B11" w:themeColor="background2" w:themeShade="1A"/>
          <w:sz w:val="24"/>
          <w:szCs w:val="24"/>
          <w:lang w:eastAsia="ru-RU"/>
        </w:rPr>
        <w:br/>
      </w:r>
    </w:p>
    <w:p w:rsidR="00CE48C4" w:rsidRPr="00E64449" w:rsidRDefault="00CE48C4" w:rsidP="00CE48C4">
      <w:pPr>
        <w:spacing w:after="0" w:line="240" w:lineRule="auto"/>
        <w:ind w:left="227"/>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xml:space="preserve">             Активные формы и методы неразрывно связаны друг с другом. Их совокупность образует определенный вид занятий, на которых осуществляется активное обучение. Методы наполняют формы конкретным содержанием, а формы влияют на качество методов. Если на занятиях определенной формы используются активные методы, </w:t>
      </w:r>
      <w:r w:rsidRPr="00E64449">
        <w:rPr>
          <w:rFonts w:ascii="Times New Roman" w:eastAsia="Times New Roman" w:hAnsi="Times New Roman" w:cs="Times New Roman"/>
          <w:color w:val="1D1B11" w:themeColor="background2" w:themeShade="1A"/>
          <w:sz w:val="24"/>
          <w:szCs w:val="24"/>
          <w:lang w:eastAsia="ru-RU"/>
        </w:rPr>
        <w:lastRenderedPageBreak/>
        <w:t>можно добиться значительной активизации учебно-воспитательного процесса, роста его эффективности. В этом случае сама форма занятий приобретает активный характер.</w:t>
      </w:r>
    </w:p>
    <w:p w:rsidR="00621BA3" w:rsidRPr="00E64449" w:rsidRDefault="00CE48C4" w:rsidP="00CE48C4">
      <w:pPr>
        <w:spacing w:after="0" w:line="240" w:lineRule="auto"/>
        <w:ind w:left="227"/>
        <w:jc w:val="both"/>
        <w:rPr>
          <w:rFonts w:ascii="Times New Roman" w:eastAsia="Times New Roman" w:hAnsi="Times New Roman" w:cs="Times New Roman"/>
          <w:i/>
          <w:iCs/>
          <w:color w:val="1D1B11" w:themeColor="background2" w:themeShade="1A"/>
          <w:sz w:val="24"/>
          <w:szCs w:val="24"/>
          <w:lang w:eastAsia="ru-RU"/>
        </w:rPr>
      </w:pPr>
      <w:r w:rsidRPr="00E64449">
        <w:rPr>
          <w:rFonts w:ascii="Times New Roman" w:eastAsia="Times New Roman" w:hAnsi="Times New Roman" w:cs="Times New Roman"/>
          <w:i/>
          <w:iCs/>
          <w:color w:val="1D1B11" w:themeColor="background2" w:themeShade="1A"/>
          <w:sz w:val="24"/>
          <w:szCs w:val="24"/>
          <w:lang w:eastAsia="ru-RU"/>
        </w:rPr>
        <w:t xml:space="preserve">       </w:t>
      </w:r>
      <w:r w:rsidR="00E64449">
        <w:rPr>
          <w:rFonts w:ascii="Times New Roman" w:eastAsia="Times New Roman" w:hAnsi="Times New Roman" w:cs="Times New Roman"/>
          <w:i/>
          <w:iCs/>
          <w:color w:val="1D1B11" w:themeColor="background2" w:themeShade="1A"/>
          <w:sz w:val="24"/>
          <w:szCs w:val="24"/>
          <w:lang w:eastAsia="ru-RU"/>
        </w:rPr>
        <w:t xml:space="preserve">    </w:t>
      </w:r>
      <w:r w:rsidRPr="00E64449">
        <w:rPr>
          <w:rFonts w:ascii="Times New Roman" w:eastAsia="Times New Roman" w:hAnsi="Times New Roman" w:cs="Times New Roman"/>
          <w:i/>
          <w:iCs/>
          <w:color w:val="1D1B11" w:themeColor="background2" w:themeShade="1A"/>
          <w:sz w:val="24"/>
          <w:szCs w:val="24"/>
          <w:lang w:eastAsia="ru-RU"/>
        </w:rPr>
        <w:t xml:space="preserve"> Активные методы обучения базируются на экспериментально установленных </w:t>
      </w:r>
      <w:proofErr w:type="gramStart"/>
      <w:r w:rsidRPr="00E64449">
        <w:rPr>
          <w:rFonts w:ascii="Times New Roman" w:eastAsia="Times New Roman" w:hAnsi="Times New Roman" w:cs="Times New Roman"/>
          <w:i/>
          <w:iCs/>
          <w:color w:val="1D1B11" w:themeColor="background2" w:themeShade="1A"/>
          <w:sz w:val="24"/>
          <w:szCs w:val="24"/>
          <w:lang w:eastAsia="ru-RU"/>
        </w:rPr>
        <w:t>фактах о том</w:t>
      </w:r>
      <w:proofErr w:type="gramEnd"/>
      <w:r w:rsidRPr="00E64449">
        <w:rPr>
          <w:rFonts w:ascii="Times New Roman" w:eastAsia="Times New Roman" w:hAnsi="Times New Roman" w:cs="Times New Roman"/>
          <w:i/>
          <w:iCs/>
          <w:color w:val="1D1B11" w:themeColor="background2" w:themeShade="1A"/>
          <w:sz w:val="24"/>
          <w:szCs w:val="24"/>
          <w:lang w:eastAsia="ru-RU"/>
        </w:rPr>
        <w:t>, что в памяти человека запечатлевается (при прочих равных условиях) до 90% того, что он делает, до 50% того, что он видит, и только 10% того, что он слышит. Следовательно, наиболее эффективная форма обучения должна основываться на активном включении в соответствующее действие. Эти данные показывают целесообразность использования активных методов обучения.</w:t>
      </w:r>
    </w:p>
    <w:p w:rsidR="00621BA3" w:rsidRPr="00E64449" w:rsidRDefault="00621BA3" w:rsidP="00CE48C4">
      <w:pPr>
        <w:spacing w:after="0" w:line="240" w:lineRule="auto"/>
        <w:ind w:left="227"/>
        <w:jc w:val="both"/>
        <w:rPr>
          <w:rFonts w:ascii="Times New Roman" w:eastAsia="Times New Roman" w:hAnsi="Times New Roman" w:cs="Times New Roman"/>
          <w:i/>
          <w:iCs/>
          <w:color w:val="1D1B11" w:themeColor="background2" w:themeShade="1A"/>
          <w:sz w:val="24"/>
          <w:szCs w:val="24"/>
          <w:lang w:eastAsia="ru-RU"/>
        </w:rPr>
      </w:pPr>
      <w:r w:rsidRPr="00E64449">
        <w:rPr>
          <w:rFonts w:ascii="Times New Roman" w:eastAsia="Times New Roman" w:hAnsi="Times New Roman" w:cs="Times New Roman"/>
          <w:i/>
          <w:iCs/>
          <w:color w:val="1D1B11" w:themeColor="background2" w:themeShade="1A"/>
          <w:sz w:val="24"/>
          <w:szCs w:val="24"/>
          <w:lang w:eastAsia="ru-RU"/>
        </w:rPr>
        <w:t xml:space="preserve">       </w:t>
      </w:r>
    </w:p>
    <w:p w:rsidR="00621BA3" w:rsidRPr="00E64449" w:rsidRDefault="00621BA3" w:rsidP="00621BA3">
      <w:pPr>
        <w:spacing w:after="0" w:line="240" w:lineRule="auto"/>
        <w:jc w:val="both"/>
        <w:rPr>
          <w:rFonts w:ascii="Times New Roman" w:hAnsi="Times New Roman" w:cs="Times New Roman"/>
          <w:color w:val="1D1B11" w:themeColor="background2" w:themeShade="1A"/>
          <w:sz w:val="24"/>
          <w:szCs w:val="24"/>
        </w:rPr>
      </w:pPr>
      <w:r w:rsidRPr="00E64449">
        <w:rPr>
          <w:rFonts w:ascii="Times New Roman" w:eastAsia="Times New Roman" w:hAnsi="Times New Roman" w:cs="Times New Roman"/>
          <w:i/>
          <w:iCs/>
          <w:color w:val="1D1B11" w:themeColor="background2" w:themeShade="1A"/>
          <w:sz w:val="24"/>
          <w:szCs w:val="24"/>
          <w:lang w:eastAsia="ru-RU"/>
        </w:rPr>
        <w:t xml:space="preserve">       </w:t>
      </w:r>
      <w:r w:rsidR="00E64449">
        <w:rPr>
          <w:rFonts w:ascii="Times New Roman" w:eastAsia="Times New Roman" w:hAnsi="Times New Roman" w:cs="Times New Roman"/>
          <w:i/>
          <w:iCs/>
          <w:color w:val="1D1B11" w:themeColor="background2" w:themeShade="1A"/>
          <w:sz w:val="24"/>
          <w:szCs w:val="24"/>
          <w:lang w:eastAsia="ru-RU"/>
        </w:rPr>
        <w:t xml:space="preserve">       </w:t>
      </w:r>
      <w:r w:rsidRPr="00E64449">
        <w:rPr>
          <w:rFonts w:ascii="Times New Roman" w:eastAsia="Times New Roman" w:hAnsi="Times New Roman" w:cs="Times New Roman"/>
          <w:i/>
          <w:iCs/>
          <w:color w:val="1D1B11" w:themeColor="background2" w:themeShade="1A"/>
          <w:sz w:val="24"/>
          <w:szCs w:val="24"/>
          <w:lang w:eastAsia="ru-RU"/>
        </w:rPr>
        <w:t xml:space="preserve"> </w:t>
      </w:r>
      <w:r w:rsidRPr="00E64449">
        <w:rPr>
          <w:rFonts w:ascii="Times New Roman" w:hAnsi="Times New Roman" w:cs="Times New Roman"/>
          <w:color w:val="1D1B11" w:themeColor="background2" w:themeShade="1A"/>
          <w:sz w:val="24"/>
          <w:szCs w:val="24"/>
        </w:rPr>
        <w:t>Наиболее эффективными активными методами обучения учащихся начальных классов на уроках являются:</w:t>
      </w:r>
    </w:p>
    <w:p w:rsidR="00621BA3" w:rsidRPr="00E64449" w:rsidRDefault="00621BA3" w:rsidP="00621BA3">
      <w:pPr>
        <w:numPr>
          <w:ilvl w:val="0"/>
          <w:numId w:val="7"/>
        </w:numPr>
        <w:tabs>
          <w:tab w:val="left" w:pos="0"/>
          <w:tab w:val="left" w:pos="284"/>
          <w:tab w:val="left" w:pos="567"/>
        </w:tabs>
        <w:spacing w:after="0" w:line="240" w:lineRule="auto"/>
        <w:ind w:left="0" w:firstLine="0"/>
        <w:jc w:val="both"/>
        <w:rPr>
          <w:rFonts w:ascii="Times New Roman" w:hAnsi="Times New Roman" w:cs="Times New Roman"/>
          <w:color w:val="1D1B11" w:themeColor="background2" w:themeShade="1A"/>
          <w:sz w:val="24"/>
          <w:szCs w:val="24"/>
        </w:rPr>
      </w:pPr>
      <w:proofErr w:type="gramStart"/>
      <w:r w:rsidRPr="00E64449">
        <w:rPr>
          <w:rFonts w:ascii="Times New Roman" w:hAnsi="Times New Roman" w:cs="Times New Roman"/>
          <w:b/>
          <w:color w:val="1D1B11" w:themeColor="background2" w:themeShade="1A"/>
          <w:sz w:val="24"/>
          <w:szCs w:val="24"/>
        </w:rPr>
        <w:t>Нетрадиционное начало традиционного урока</w:t>
      </w:r>
      <w:r w:rsidRPr="00E64449">
        <w:rPr>
          <w:rFonts w:ascii="Times New Roman" w:hAnsi="Times New Roman" w:cs="Times New Roman"/>
          <w:color w:val="1D1B11" w:themeColor="background2" w:themeShade="1A"/>
          <w:sz w:val="24"/>
          <w:szCs w:val="24"/>
        </w:rPr>
        <w:t xml:space="preserve"> – эмоциональный настрой на урок (эпиграф, костюмированное появление, видеофрагмент, увертюра, ребус, загадка, анаграмма), выяснения целей, ожиданий, опасений.</w:t>
      </w:r>
      <w:proofErr w:type="gramEnd"/>
    </w:p>
    <w:p w:rsidR="00621BA3" w:rsidRPr="00E64449" w:rsidRDefault="00621BA3" w:rsidP="00621BA3">
      <w:pPr>
        <w:numPr>
          <w:ilvl w:val="0"/>
          <w:numId w:val="7"/>
        </w:numPr>
        <w:tabs>
          <w:tab w:val="left" w:pos="0"/>
          <w:tab w:val="left" w:pos="284"/>
          <w:tab w:val="left" w:pos="567"/>
        </w:tabs>
        <w:spacing w:after="0" w:line="240" w:lineRule="auto"/>
        <w:ind w:left="0" w:firstLine="0"/>
        <w:jc w:val="both"/>
        <w:rPr>
          <w:rFonts w:ascii="Times New Roman" w:hAnsi="Times New Roman" w:cs="Times New Roman"/>
          <w:color w:val="1D1B11" w:themeColor="background2" w:themeShade="1A"/>
          <w:sz w:val="24"/>
          <w:szCs w:val="24"/>
        </w:rPr>
      </w:pPr>
      <w:r w:rsidRPr="00E64449">
        <w:rPr>
          <w:rFonts w:ascii="Times New Roman" w:hAnsi="Times New Roman" w:cs="Times New Roman"/>
          <w:b/>
          <w:color w:val="1D1B11" w:themeColor="background2" w:themeShade="1A"/>
          <w:sz w:val="24"/>
          <w:szCs w:val="24"/>
        </w:rPr>
        <w:t>Постановка и решение проблемных вопросов, создание проблемных ситуаций.</w:t>
      </w:r>
      <w:r w:rsidRPr="00E64449">
        <w:rPr>
          <w:rFonts w:ascii="Times New Roman" w:hAnsi="Times New Roman" w:cs="Times New Roman"/>
          <w:color w:val="1D1B11" w:themeColor="background2" w:themeShade="1A"/>
          <w:sz w:val="24"/>
          <w:szCs w:val="24"/>
        </w:rPr>
        <w:t xml:space="preserve"> Типы проблемных ситуаций, используемых на уроках: ситуация неожиданности; ситуация конфликта; ситуация несоответствия; ситуация неопределенности; ситуация предположения; ситуация выбора.</w:t>
      </w:r>
    </w:p>
    <w:p w:rsidR="00621BA3" w:rsidRPr="00E64449" w:rsidRDefault="00621BA3" w:rsidP="00621BA3">
      <w:pPr>
        <w:numPr>
          <w:ilvl w:val="0"/>
          <w:numId w:val="7"/>
        </w:numPr>
        <w:tabs>
          <w:tab w:val="left" w:pos="0"/>
          <w:tab w:val="left" w:pos="284"/>
          <w:tab w:val="left" w:pos="567"/>
        </w:tabs>
        <w:spacing w:after="0" w:line="240" w:lineRule="auto"/>
        <w:ind w:left="0" w:firstLine="0"/>
        <w:jc w:val="both"/>
        <w:rPr>
          <w:rFonts w:ascii="Times New Roman" w:hAnsi="Times New Roman" w:cs="Times New Roman"/>
          <w:b/>
          <w:color w:val="1D1B11" w:themeColor="background2" w:themeShade="1A"/>
          <w:sz w:val="24"/>
          <w:szCs w:val="24"/>
        </w:rPr>
      </w:pPr>
      <w:r w:rsidRPr="00E64449">
        <w:rPr>
          <w:rFonts w:ascii="Times New Roman" w:hAnsi="Times New Roman" w:cs="Times New Roman"/>
          <w:b/>
          <w:color w:val="1D1B11" w:themeColor="background2" w:themeShade="1A"/>
          <w:sz w:val="24"/>
          <w:szCs w:val="24"/>
        </w:rPr>
        <w:t>Организации релаксации и подведения итогов.</w:t>
      </w:r>
    </w:p>
    <w:p w:rsidR="00621BA3" w:rsidRPr="00E64449" w:rsidRDefault="00621BA3" w:rsidP="00621BA3">
      <w:pPr>
        <w:spacing w:after="0" w:line="240" w:lineRule="auto"/>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 xml:space="preserve">4. </w:t>
      </w:r>
      <w:r w:rsidRPr="00E64449">
        <w:rPr>
          <w:rFonts w:ascii="Times New Roman" w:hAnsi="Times New Roman" w:cs="Times New Roman"/>
          <w:b/>
          <w:color w:val="1D1B11" w:themeColor="background2" w:themeShade="1A"/>
          <w:sz w:val="24"/>
          <w:szCs w:val="24"/>
        </w:rPr>
        <w:t>Презентации учебного материала</w:t>
      </w:r>
      <w:r w:rsidRPr="00E64449">
        <w:rPr>
          <w:rFonts w:ascii="Times New Roman" w:hAnsi="Times New Roman" w:cs="Times New Roman"/>
          <w:color w:val="1D1B11" w:themeColor="background2" w:themeShade="1A"/>
          <w:sz w:val="24"/>
          <w:szCs w:val="24"/>
        </w:rPr>
        <w:t xml:space="preserve"> - использование информационных технологий, электронных учебных пособий, интерактивной доски и др.</w:t>
      </w:r>
    </w:p>
    <w:p w:rsidR="00621BA3" w:rsidRPr="00E64449" w:rsidRDefault="00621BA3" w:rsidP="007F4599">
      <w:pPr>
        <w:pStyle w:val="a5"/>
        <w:spacing w:after="0" w:line="240" w:lineRule="auto"/>
        <w:ind w:left="0"/>
        <w:rPr>
          <w:rFonts w:ascii="Times New Roman" w:hAnsi="Times New Roman" w:cs="Times New Roman"/>
          <w:b/>
          <w:color w:val="1D1B11" w:themeColor="background2" w:themeShade="1A"/>
          <w:sz w:val="24"/>
          <w:szCs w:val="24"/>
        </w:rPr>
      </w:pPr>
      <w:r w:rsidRPr="00E64449">
        <w:rPr>
          <w:rFonts w:ascii="Times New Roman" w:hAnsi="Times New Roman" w:cs="Times New Roman"/>
          <w:color w:val="1D1B11" w:themeColor="background2" w:themeShade="1A"/>
          <w:sz w:val="24"/>
          <w:szCs w:val="24"/>
        </w:rPr>
        <w:t xml:space="preserve">5. </w:t>
      </w:r>
      <w:r w:rsidRPr="00E64449">
        <w:rPr>
          <w:rFonts w:ascii="Times New Roman" w:hAnsi="Times New Roman" w:cs="Times New Roman"/>
          <w:b/>
          <w:color w:val="1D1B11" w:themeColor="background2" w:themeShade="1A"/>
          <w:sz w:val="24"/>
          <w:szCs w:val="24"/>
        </w:rPr>
        <w:t xml:space="preserve">Использование индуктивных и дедуктивных логических схем </w:t>
      </w:r>
    </w:p>
    <w:p w:rsidR="00621BA3" w:rsidRPr="00E64449" w:rsidRDefault="00621BA3" w:rsidP="007F4599">
      <w:pPr>
        <w:pStyle w:val="a5"/>
        <w:spacing w:after="0" w:line="240" w:lineRule="auto"/>
        <w:ind w:left="0"/>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 xml:space="preserve">6. </w:t>
      </w:r>
      <w:r w:rsidRPr="00E64449">
        <w:rPr>
          <w:rFonts w:ascii="Times New Roman" w:hAnsi="Times New Roman" w:cs="Times New Roman"/>
          <w:b/>
          <w:color w:val="1D1B11" w:themeColor="background2" w:themeShade="1A"/>
          <w:sz w:val="24"/>
          <w:szCs w:val="24"/>
        </w:rPr>
        <w:t>Использование форм так называемого интерактивного обучения или их элементов:</w:t>
      </w:r>
      <w:r w:rsidRPr="00E64449">
        <w:rPr>
          <w:rFonts w:ascii="Times New Roman" w:hAnsi="Times New Roman" w:cs="Times New Roman"/>
          <w:color w:val="1D1B11" w:themeColor="background2" w:themeShade="1A"/>
          <w:sz w:val="24"/>
          <w:szCs w:val="24"/>
        </w:rPr>
        <w:t xml:space="preserve"> «метода проектов», «мозгового штурма», «дебатов», «интервьюирования различных персонажей».</w:t>
      </w:r>
    </w:p>
    <w:p w:rsidR="00621BA3" w:rsidRPr="00E64449" w:rsidRDefault="00621BA3" w:rsidP="00621BA3">
      <w:pPr>
        <w:spacing w:after="0" w:line="240" w:lineRule="auto"/>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 xml:space="preserve">7. </w:t>
      </w:r>
      <w:r w:rsidRPr="00E64449">
        <w:rPr>
          <w:rFonts w:ascii="Times New Roman" w:hAnsi="Times New Roman" w:cs="Times New Roman"/>
          <w:b/>
          <w:color w:val="1D1B11" w:themeColor="background2" w:themeShade="1A"/>
          <w:sz w:val="24"/>
          <w:szCs w:val="24"/>
        </w:rPr>
        <w:t>Элементы — «изюминки»</w:t>
      </w:r>
      <w:r w:rsidRPr="00E64449">
        <w:rPr>
          <w:rFonts w:ascii="Times New Roman" w:hAnsi="Times New Roman" w:cs="Times New Roman"/>
          <w:color w:val="1D1B11" w:themeColor="background2" w:themeShade="1A"/>
          <w:sz w:val="24"/>
          <w:szCs w:val="24"/>
        </w:rPr>
        <w:t xml:space="preserve"> (обучающий анекдот, интеллектуальная разминка, шаржи, эпиграммы).</w:t>
      </w:r>
    </w:p>
    <w:p w:rsidR="00621BA3" w:rsidRPr="00E64449" w:rsidRDefault="00621BA3" w:rsidP="00621BA3">
      <w:pPr>
        <w:spacing w:after="0" w:line="240" w:lineRule="auto"/>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 xml:space="preserve">8. Реализация личностно </w:t>
      </w:r>
      <w:r w:rsidRPr="00E64449">
        <w:rPr>
          <w:rFonts w:ascii="Times New Roman" w:hAnsi="Times New Roman" w:cs="Times New Roman"/>
          <w:b/>
          <w:color w:val="1D1B11" w:themeColor="background2" w:themeShade="1A"/>
          <w:sz w:val="24"/>
          <w:szCs w:val="24"/>
        </w:rPr>
        <w:t>ориентированного и индивидуально — дифференцированного</w:t>
      </w:r>
      <w:r w:rsidRPr="00E64449">
        <w:rPr>
          <w:rFonts w:ascii="Times New Roman" w:hAnsi="Times New Roman" w:cs="Times New Roman"/>
          <w:color w:val="1D1B11" w:themeColor="background2" w:themeShade="1A"/>
          <w:sz w:val="24"/>
          <w:szCs w:val="24"/>
        </w:rPr>
        <w:t xml:space="preserve"> подхода к учащимся, </w:t>
      </w:r>
      <w:r w:rsidRPr="00E64449">
        <w:rPr>
          <w:rFonts w:ascii="Times New Roman" w:hAnsi="Times New Roman" w:cs="Times New Roman"/>
          <w:b/>
          <w:color w:val="1D1B11" w:themeColor="background2" w:themeShade="1A"/>
          <w:sz w:val="24"/>
          <w:szCs w:val="24"/>
        </w:rPr>
        <w:t>организация групповой деятельности школьников</w:t>
      </w:r>
      <w:r w:rsidRPr="00E64449">
        <w:rPr>
          <w:rFonts w:ascii="Times New Roman" w:hAnsi="Times New Roman" w:cs="Times New Roman"/>
          <w:color w:val="1D1B11" w:themeColor="background2" w:themeShade="1A"/>
          <w:sz w:val="24"/>
          <w:szCs w:val="24"/>
        </w:rPr>
        <w:t xml:space="preserve"> (работа в парах, в группах постоянного состава, в группах сменного состава) и </w:t>
      </w:r>
      <w:r w:rsidRPr="00E64449">
        <w:rPr>
          <w:rFonts w:ascii="Times New Roman" w:hAnsi="Times New Roman" w:cs="Times New Roman"/>
          <w:b/>
          <w:color w:val="1D1B11" w:themeColor="background2" w:themeShade="1A"/>
          <w:sz w:val="24"/>
          <w:szCs w:val="24"/>
        </w:rPr>
        <w:t>самостоятельной работы детей</w:t>
      </w:r>
      <w:r w:rsidRPr="00E64449">
        <w:rPr>
          <w:rFonts w:ascii="Times New Roman" w:hAnsi="Times New Roman" w:cs="Times New Roman"/>
          <w:color w:val="1D1B11" w:themeColor="background2" w:themeShade="1A"/>
          <w:sz w:val="24"/>
          <w:szCs w:val="24"/>
        </w:rPr>
        <w:t>.</w:t>
      </w:r>
    </w:p>
    <w:p w:rsidR="00621BA3" w:rsidRPr="00E64449" w:rsidRDefault="00621BA3" w:rsidP="007F4599">
      <w:pPr>
        <w:pStyle w:val="a5"/>
        <w:spacing w:after="0" w:line="240" w:lineRule="auto"/>
        <w:ind w:left="0"/>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 xml:space="preserve">9. </w:t>
      </w:r>
      <w:r w:rsidRPr="00E64449">
        <w:rPr>
          <w:rFonts w:ascii="Times New Roman" w:hAnsi="Times New Roman" w:cs="Times New Roman"/>
          <w:b/>
          <w:color w:val="1D1B11" w:themeColor="background2" w:themeShade="1A"/>
          <w:sz w:val="24"/>
          <w:szCs w:val="24"/>
        </w:rPr>
        <w:t>Нетрадиционные виды уроков</w:t>
      </w:r>
      <w:r w:rsidRPr="00E64449">
        <w:rPr>
          <w:rFonts w:ascii="Times New Roman" w:hAnsi="Times New Roman" w:cs="Times New Roman"/>
          <w:color w:val="1D1B11" w:themeColor="background2" w:themeShade="1A"/>
          <w:sz w:val="24"/>
          <w:szCs w:val="24"/>
        </w:rPr>
        <w:t>: лекции, экскурсии, уроки-сказки, уроки-конференции, уроки-исследования, проектная деятельность и др.</w:t>
      </w:r>
    </w:p>
    <w:p w:rsidR="00621BA3" w:rsidRPr="00E64449" w:rsidRDefault="00621BA3" w:rsidP="007F4599">
      <w:pPr>
        <w:pStyle w:val="a5"/>
        <w:spacing w:after="0" w:line="240" w:lineRule="auto"/>
        <w:ind w:left="0"/>
        <w:rPr>
          <w:rFonts w:ascii="Times New Roman" w:hAnsi="Times New Roman" w:cs="Times New Roman"/>
          <w:b/>
          <w:bCs/>
          <w:color w:val="1D1B11" w:themeColor="background2" w:themeShade="1A"/>
          <w:sz w:val="24"/>
          <w:szCs w:val="24"/>
        </w:rPr>
      </w:pPr>
      <w:r w:rsidRPr="00E64449">
        <w:rPr>
          <w:rFonts w:ascii="Times New Roman" w:hAnsi="Times New Roman" w:cs="Times New Roman"/>
          <w:color w:val="1D1B11" w:themeColor="background2" w:themeShade="1A"/>
          <w:sz w:val="24"/>
          <w:szCs w:val="24"/>
        </w:rPr>
        <w:t xml:space="preserve">10. </w:t>
      </w:r>
      <w:r w:rsidRPr="00E64449">
        <w:rPr>
          <w:rFonts w:ascii="Times New Roman" w:hAnsi="Times New Roman" w:cs="Times New Roman"/>
          <w:b/>
          <w:color w:val="1D1B11" w:themeColor="background2" w:themeShade="1A"/>
          <w:sz w:val="24"/>
          <w:szCs w:val="24"/>
        </w:rPr>
        <w:t>Игры, игровые моменты</w:t>
      </w:r>
      <w:r w:rsidRPr="00E64449">
        <w:rPr>
          <w:rFonts w:ascii="Times New Roman" w:hAnsi="Times New Roman" w:cs="Times New Roman"/>
          <w:color w:val="1D1B11" w:themeColor="background2" w:themeShade="1A"/>
          <w:sz w:val="24"/>
          <w:szCs w:val="24"/>
        </w:rPr>
        <w:t xml:space="preserve"> (ролевые, имитационные, дидактические).               </w:t>
      </w:r>
    </w:p>
    <w:p w:rsidR="00E64449" w:rsidRDefault="00CE48C4" w:rsidP="006A625F">
      <w:pPr>
        <w:spacing w:after="0" w:line="240" w:lineRule="auto"/>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xml:space="preserve">      </w:t>
      </w:r>
      <w:r w:rsidR="00E64449">
        <w:rPr>
          <w:rFonts w:ascii="Times New Roman" w:eastAsia="Times New Roman" w:hAnsi="Times New Roman" w:cs="Times New Roman"/>
          <w:color w:val="1D1B11" w:themeColor="background2" w:themeShade="1A"/>
          <w:sz w:val="24"/>
          <w:szCs w:val="24"/>
          <w:lang w:eastAsia="ru-RU"/>
        </w:rPr>
        <w:t xml:space="preserve">     </w:t>
      </w:r>
      <w:r w:rsidRPr="00E64449">
        <w:rPr>
          <w:rFonts w:ascii="Times New Roman" w:eastAsia="Times New Roman" w:hAnsi="Times New Roman" w:cs="Times New Roman"/>
          <w:color w:val="1D1B11" w:themeColor="background2" w:themeShade="1A"/>
          <w:sz w:val="24"/>
          <w:szCs w:val="24"/>
          <w:lang w:eastAsia="ru-RU"/>
        </w:rPr>
        <w:t xml:space="preserve"> Активные методы обучения формируют у обучаемых не просто знания-репродукции, а умения и потребности применять эти знания для анализа, оценки и </w:t>
      </w:r>
      <w:r w:rsidR="00E64449">
        <w:rPr>
          <w:rFonts w:ascii="Times New Roman" w:eastAsia="Times New Roman" w:hAnsi="Times New Roman" w:cs="Times New Roman"/>
          <w:color w:val="1D1B11" w:themeColor="background2" w:themeShade="1A"/>
          <w:sz w:val="24"/>
          <w:szCs w:val="24"/>
          <w:lang w:eastAsia="ru-RU"/>
        </w:rPr>
        <w:t>правильного принятия решений.</w:t>
      </w:r>
    </w:p>
    <w:p w:rsidR="00CE48C4" w:rsidRPr="00E64449" w:rsidRDefault="00CE48C4" w:rsidP="006A625F">
      <w:pPr>
        <w:spacing w:after="0" w:line="240" w:lineRule="auto"/>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xml:space="preserve">        </w:t>
      </w:r>
      <w:r w:rsidR="00E64449">
        <w:rPr>
          <w:rFonts w:ascii="Times New Roman" w:eastAsia="Times New Roman" w:hAnsi="Times New Roman" w:cs="Times New Roman"/>
          <w:color w:val="1D1B11" w:themeColor="background2" w:themeShade="1A"/>
          <w:sz w:val="24"/>
          <w:szCs w:val="24"/>
          <w:lang w:eastAsia="ru-RU"/>
        </w:rPr>
        <w:t xml:space="preserve">    </w:t>
      </w:r>
      <w:r w:rsidRPr="00E64449">
        <w:rPr>
          <w:rFonts w:ascii="Times New Roman" w:eastAsia="Times New Roman" w:hAnsi="Times New Roman" w:cs="Times New Roman"/>
          <w:color w:val="1D1B11" w:themeColor="background2" w:themeShade="1A"/>
          <w:sz w:val="24"/>
          <w:szCs w:val="24"/>
          <w:lang w:eastAsia="ru-RU"/>
        </w:rPr>
        <w:t>Использование АМО, их выбор определяются целями и содержанием обучения, индивидуальными особенностями обучаемых и рядом других условий.</w:t>
      </w:r>
    </w:p>
    <w:p w:rsidR="00CE48C4" w:rsidRPr="00E64449" w:rsidRDefault="00CE48C4" w:rsidP="006A625F">
      <w:pPr>
        <w:spacing w:after="0" w:line="240" w:lineRule="auto"/>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xml:space="preserve">        </w:t>
      </w:r>
      <w:r w:rsidR="00E64449">
        <w:rPr>
          <w:rFonts w:ascii="Times New Roman" w:eastAsia="Times New Roman" w:hAnsi="Times New Roman" w:cs="Times New Roman"/>
          <w:color w:val="1D1B11" w:themeColor="background2" w:themeShade="1A"/>
          <w:sz w:val="24"/>
          <w:szCs w:val="24"/>
          <w:lang w:eastAsia="ru-RU"/>
        </w:rPr>
        <w:t xml:space="preserve">    </w:t>
      </w:r>
      <w:r w:rsidRPr="00E64449">
        <w:rPr>
          <w:rFonts w:ascii="Times New Roman" w:eastAsia="Times New Roman" w:hAnsi="Times New Roman" w:cs="Times New Roman"/>
          <w:color w:val="1D1B11" w:themeColor="background2" w:themeShade="1A"/>
          <w:sz w:val="24"/>
          <w:szCs w:val="24"/>
          <w:lang w:eastAsia="ru-RU"/>
        </w:rPr>
        <w:t>Опыт преподавания свидетельствует о целесообразности сочетания различных методов и форм.</w:t>
      </w:r>
    </w:p>
    <w:p w:rsidR="00CE48C4" w:rsidRPr="00E64449" w:rsidRDefault="00CE48C4" w:rsidP="006A625F">
      <w:pPr>
        <w:spacing w:after="0" w:line="240" w:lineRule="auto"/>
        <w:jc w:val="both"/>
        <w:rPr>
          <w:rFonts w:ascii="Times New Roman" w:eastAsia="Times New Roman" w:hAnsi="Times New Roman" w:cs="Times New Roman"/>
          <w:color w:val="1D1B11" w:themeColor="background2" w:themeShade="1A"/>
          <w:sz w:val="24"/>
          <w:szCs w:val="24"/>
          <w:u w:val="single"/>
          <w:lang w:eastAsia="ru-RU"/>
        </w:rPr>
      </w:pPr>
      <w:r w:rsidRPr="00E64449">
        <w:rPr>
          <w:rFonts w:ascii="Times New Roman" w:eastAsia="Times New Roman" w:hAnsi="Times New Roman" w:cs="Times New Roman"/>
          <w:color w:val="1D1B11" w:themeColor="background2" w:themeShade="1A"/>
          <w:sz w:val="24"/>
          <w:szCs w:val="24"/>
          <w:lang w:eastAsia="ru-RU"/>
        </w:rPr>
        <w:t xml:space="preserve">        </w:t>
      </w:r>
      <w:r w:rsidR="00CA4D4D">
        <w:rPr>
          <w:rFonts w:ascii="Times New Roman" w:eastAsia="Times New Roman" w:hAnsi="Times New Roman" w:cs="Times New Roman"/>
          <w:color w:val="1D1B11" w:themeColor="background2" w:themeShade="1A"/>
          <w:sz w:val="24"/>
          <w:szCs w:val="24"/>
          <w:lang w:eastAsia="ru-RU"/>
        </w:rPr>
        <w:t xml:space="preserve">    </w:t>
      </w:r>
      <w:r w:rsidRPr="00E64449">
        <w:rPr>
          <w:rFonts w:ascii="Times New Roman" w:eastAsia="Times New Roman" w:hAnsi="Times New Roman" w:cs="Times New Roman"/>
          <w:color w:val="1D1B11" w:themeColor="background2" w:themeShade="1A"/>
          <w:sz w:val="24"/>
          <w:szCs w:val="24"/>
          <w:lang w:eastAsia="ru-RU"/>
        </w:rPr>
        <w:t xml:space="preserve">Наиболее результативным, как подтверждает практика, является сочетание </w:t>
      </w:r>
      <w:r w:rsidRPr="00E64449">
        <w:rPr>
          <w:rFonts w:ascii="Times New Roman" w:eastAsia="Times New Roman" w:hAnsi="Times New Roman" w:cs="Times New Roman"/>
          <w:color w:val="1D1B11" w:themeColor="background2" w:themeShade="1A"/>
          <w:sz w:val="24"/>
          <w:szCs w:val="24"/>
          <w:u w:val="single"/>
          <w:lang w:eastAsia="ru-RU"/>
        </w:rPr>
        <w:t>трех основных компонентов:</w:t>
      </w:r>
    </w:p>
    <w:p w:rsidR="00CE48C4" w:rsidRPr="00E64449" w:rsidRDefault="006A625F" w:rsidP="006A625F">
      <w:pPr>
        <w:pStyle w:val="a7"/>
        <w:spacing w:after="0" w:line="240" w:lineRule="auto"/>
        <w:ind w:left="0"/>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b/>
          <w:color w:val="1D1B11" w:themeColor="background2" w:themeShade="1A"/>
          <w:sz w:val="24"/>
          <w:szCs w:val="24"/>
          <w:lang w:eastAsia="ru-RU"/>
        </w:rPr>
        <w:t>1.</w:t>
      </w:r>
      <w:r w:rsidR="00CE48C4" w:rsidRPr="00E64449">
        <w:rPr>
          <w:rFonts w:ascii="Times New Roman" w:eastAsia="Times New Roman" w:hAnsi="Times New Roman" w:cs="Times New Roman"/>
          <w:color w:val="1D1B11" w:themeColor="background2" w:themeShade="1A"/>
          <w:sz w:val="24"/>
          <w:szCs w:val="24"/>
          <w:lang w:eastAsia="ru-RU"/>
        </w:rPr>
        <w:t>Проблемность (выделение проблемы, ее постановка, поиск путей решения, решение через выявление и разрешение диалектических противоречий).</w:t>
      </w:r>
      <w:r w:rsidR="00CE48C4" w:rsidRPr="00E64449">
        <w:rPr>
          <w:rFonts w:ascii="Times New Roman" w:eastAsia="Times New Roman" w:hAnsi="Times New Roman" w:cs="Times New Roman"/>
          <w:color w:val="1D1B11" w:themeColor="background2" w:themeShade="1A"/>
          <w:sz w:val="24"/>
          <w:szCs w:val="24"/>
          <w:lang w:eastAsia="ru-RU"/>
        </w:rPr>
        <w:br/>
      </w:r>
      <w:r w:rsidR="00CE48C4" w:rsidRPr="00E64449">
        <w:rPr>
          <w:rFonts w:ascii="Times New Roman" w:eastAsia="Times New Roman" w:hAnsi="Times New Roman" w:cs="Times New Roman"/>
          <w:b/>
          <w:color w:val="1D1B11" w:themeColor="background2" w:themeShade="1A"/>
          <w:sz w:val="24"/>
          <w:szCs w:val="24"/>
          <w:lang w:eastAsia="ru-RU"/>
        </w:rPr>
        <w:t>2.</w:t>
      </w:r>
      <w:r w:rsidR="00CE48C4" w:rsidRPr="00E64449">
        <w:rPr>
          <w:rFonts w:ascii="Times New Roman" w:eastAsia="Times New Roman" w:hAnsi="Times New Roman" w:cs="Times New Roman"/>
          <w:color w:val="1D1B11" w:themeColor="background2" w:themeShade="1A"/>
          <w:sz w:val="24"/>
          <w:szCs w:val="24"/>
          <w:lang w:eastAsia="ru-RU"/>
        </w:rPr>
        <w:t>Избранный метод (методы) проведения занятий.</w:t>
      </w:r>
      <w:r w:rsidR="00CE48C4" w:rsidRPr="00E64449">
        <w:rPr>
          <w:rFonts w:ascii="Times New Roman" w:eastAsia="Times New Roman" w:hAnsi="Times New Roman" w:cs="Times New Roman"/>
          <w:color w:val="1D1B11" w:themeColor="background2" w:themeShade="1A"/>
          <w:sz w:val="24"/>
          <w:szCs w:val="24"/>
          <w:lang w:eastAsia="ru-RU"/>
        </w:rPr>
        <w:br/>
      </w:r>
      <w:r w:rsidR="00CE48C4" w:rsidRPr="00E64449">
        <w:rPr>
          <w:rFonts w:ascii="Times New Roman" w:eastAsia="Times New Roman" w:hAnsi="Times New Roman" w:cs="Times New Roman"/>
          <w:b/>
          <w:color w:val="1D1B11" w:themeColor="background2" w:themeShade="1A"/>
          <w:sz w:val="24"/>
          <w:szCs w:val="24"/>
          <w:lang w:eastAsia="ru-RU"/>
        </w:rPr>
        <w:t>3</w:t>
      </w:r>
      <w:r w:rsidR="00CE48C4" w:rsidRPr="00E64449">
        <w:rPr>
          <w:rFonts w:ascii="Times New Roman" w:eastAsia="Times New Roman" w:hAnsi="Times New Roman" w:cs="Times New Roman"/>
          <w:color w:val="1D1B11" w:themeColor="background2" w:themeShade="1A"/>
          <w:sz w:val="24"/>
          <w:szCs w:val="24"/>
          <w:lang w:eastAsia="ru-RU"/>
        </w:rPr>
        <w:t>. Соответствующая ему форма (формы).</w:t>
      </w:r>
    </w:p>
    <w:p w:rsidR="00CE48C4" w:rsidRPr="00E64449" w:rsidRDefault="00CE48C4" w:rsidP="006A625F">
      <w:pPr>
        <w:spacing w:after="0" w:line="240" w:lineRule="auto"/>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xml:space="preserve">      </w:t>
      </w:r>
    </w:p>
    <w:p w:rsidR="00621BA3" w:rsidRPr="00E64449" w:rsidRDefault="00621BA3" w:rsidP="00621BA3">
      <w:pPr>
        <w:pStyle w:val="a3"/>
        <w:ind w:firstLine="720"/>
        <w:rPr>
          <w:color w:val="1D1B11" w:themeColor="background2" w:themeShade="1A"/>
          <w:sz w:val="24"/>
          <w:szCs w:val="24"/>
        </w:rPr>
      </w:pPr>
      <w:r w:rsidRPr="00E64449">
        <w:rPr>
          <w:b/>
          <w:color w:val="1D1B11" w:themeColor="background2" w:themeShade="1A"/>
          <w:sz w:val="24"/>
          <w:szCs w:val="24"/>
        </w:rPr>
        <w:t>Урок</w:t>
      </w:r>
      <w:r w:rsidRPr="00E64449">
        <w:rPr>
          <w:color w:val="1D1B11" w:themeColor="background2" w:themeShade="1A"/>
          <w:sz w:val="24"/>
          <w:szCs w:val="24"/>
        </w:rPr>
        <w:t>-это основная организационная форма обучения в школе. Он является не только важной организационной, но и, прежде всего педагогической единицей процесса обучения и воспитания.</w:t>
      </w:r>
    </w:p>
    <w:p w:rsidR="00621BA3" w:rsidRPr="00E64449" w:rsidRDefault="00621BA3" w:rsidP="00621BA3">
      <w:pPr>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lastRenderedPageBreak/>
        <w:t xml:space="preserve">Каждый урок вносит свой специфический, свойственный лишь ему, вклад в решение задач. Урок выполняет конкретную функцию, в которой находит выражение определенная часть более крупных блоков учебного материала. </w:t>
      </w:r>
    </w:p>
    <w:p w:rsidR="00621BA3" w:rsidRPr="00E64449" w:rsidRDefault="00621BA3" w:rsidP="00621BA3">
      <w:pPr>
        <w:pStyle w:val="a3"/>
        <w:ind w:firstLine="720"/>
        <w:rPr>
          <w:color w:val="1D1B11" w:themeColor="background2" w:themeShade="1A"/>
          <w:sz w:val="24"/>
          <w:szCs w:val="24"/>
        </w:rPr>
      </w:pPr>
      <w:r w:rsidRPr="00E64449">
        <w:rPr>
          <w:color w:val="1D1B11" w:themeColor="background2" w:themeShade="1A"/>
          <w:sz w:val="24"/>
          <w:szCs w:val="24"/>
        </w:rPr>
        <w:t>Как заинтересовать ребят изучением предметов, сделать урок любимыми, увлекательными? Ответы на эти вопросы ищут многие педагоги, учителя.</w:t>
      </w:r>
    </w:p>
    <w:p w:rsidR="00621BA3" w:rsidRPr="00E64449" w:rsidRDefault="00621BA3" w:rsidP="00621BA3">
      <w:pPr>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Особую актуальность эта проблема приобретает в 1- 4 классах. Учеба - труд, и труд не легкий. Ребенок с малых лет должен понимать, что все достигается трудом и что трудиться не просто.</w:t>
      </w:r>
    </w:p>
    <w:p w:rsidR="00621BA3" w:rsidRPr="00E64449" w:rsidRDefault="00621BA3" w:rsidP="00621BA3">
      <w:pPr>
        <w:pStyle w:val="a3"/>
        <w:ind w:firstLine="720"/>
        <w:rPr>
          <w:color w:val="1D1B11" w:themeColor="background2" w:themeShade="1A"/>
          <w:sz w:val="24"/>
          <w:szCs w:val="24"/>
        </w:rPr>
      </w:pPr>
      <w:r w:rsidRPr="00E64449">
        <w:rPr>
          <w:color w:val="1D1B11" w:themeColor="background2" w:themeShade="1A"/>
          <w:sz w:val="24"/>
          <w:szCs w:val="24"/>
        </w:rPr>
        <w:t xml:space="preserve">При этом учитель должен сделать так, чтобы не легкий учебный труд приносил школьнику удовлетворение, радость, возбуждал желание вновь и вновь познавать новое. </w:t>
      </w:r>
    </w:p>
    <w:p w:rsidR="00621BA3" w:rsidRPr="00E64449" w:rsidRDefault="00621BA3" w:rsidP="00621BA3">
      <w:pPr>
        <w:pStyle w:val="a3"/>
        <w:ind w:firstLine="720"/>
        <w:rPr>
          <w:color w:val="1D1B11" w:themeColor="background2" w:themeShade="1A"/>
          <w:sz w:val="24"/>
          <w:szCs w:val="24"/>
        </w:rPr>
      </w:pPr>
      <w:r w:rsidRPr="00E64449">
        <w:rPr>
          <w:color w:val="1D1B11" w:themeColor="background2" w:themeShade="1A"/>
          <w:sz w:val="24"/>
          <w:szCs w:val="24"/>
        </w:rPr>
        <w:t>Как правило, все дети 6-7 лет с большим желанием идут в школу, им все интересно. Но проходит 5-6 лет и этот интерес к учению постепенно угасает, некоторые ученики вообще не хотят учиться.</w:t>
      </w:r>
    </w:p>
    <w:p w:rsidR="00621BA3" w:rsidRPr="00E64449" w:rsidRDefault="00621BA3" w:rsidP="00621BA3">
      <w:pPr>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Что должен делать учитель, чтобы интерес к учению не только не падал, а наоборот возрастал?</w:t>
      </w:r>
    </w:p>
    <w:p w:rsidR="00621BA3" w:rsidRPr="00E64449" w:rsidRDefault="00621BA3" w:rsidP="00621BA3">
      <w:pPr>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Педагоги обычно используют известные приемы развития мотивации.</w:t>
      </w:r>
    </w:p>
    <w:p w:rsidR="00621BA3" w:rsidRPr="00E64449" w:rsidRDefault="00621BA3" w:rsidP="00621BA3">
      <w:pPr>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 xml:space="preserve">Дети любопытны. Они проявляют особое внимание к новым и неизвестным обстоятельствам. </w:t>
      </w:r>
      <w:proofErr w:type="gramStart"/>
      <w:r w:rsidRPr="00E64449">
        <w:rPr>
          <w:rFonts w:ascii="Times New Roman" w:hAnsi="Times New Roman" w:cs="Times New Roman"/>
          <w:color w:val="1D1B11" w:themeColor="background2" w:themeShade="1A"/>
          <w:sz w:val="24"/>
          <w:szCs w:val="24"/>
        </w:rPr>
        <w:t>Внимание падает, когда обучаемым преподносятся известные им знания.</w:t>
      </w:r>
      <w:proofErr w:type="gramEnd"/>
      <w:r w:rsidRPr="00E64449">
        <w:rPr>
          <w:rFonts w:ascii="Times New Roman" w:hAnsi="Times New Roman" w:cs="Times New Roman"/>
          <w:color w:val="1D1B11" w:themeColor="background2" w:themeShade="1A"/>
          <w:sz w:val="24"/>
          <w:szCs w:val="24"/>
        </w:rPr>
        <w:t xml:space="preserve"> Если учебный материал содержит мало или почти не содержит новой информации, то быстро достигается состояние « насыщения »: учащиеся отвлекаются от того, что происходит на занятиях, проявляют так называемое двигательное беспокойство. Поэтому педагогам следует постоянно помнить об « эффекте любопытства ». </w:t>
      </w:r>
    </w:p>
    <w:p w:rsidR="00621BA3" w:rsidRPr="00E64449" w:rsidRDefault="00621BA3" w:rsidP="00621BA3">
      <w:pPr>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Вот как пишет об этом Л. С. Выгодский: « Общим психологическим правилом выработки интереса будет следующее: для того чтобы предмет нас заинтересовал, он должен быть связан с чем-либо интересующим нас, с чем-либо уже знакомым, и вместе с тем он должен всегда заключать в себя некоторые новые формы деятельности, иначе он останется безрезультатным. Совершенно новое, как и совершенно старое, не способно заинтересовать нас, возбудить интерес к какому- либо предмету или явлению. Следовательно, чтобы поставить этот предмет или явление в личные отношения к ученику, надо сделать его изучение личным делом ученика, тогда мы можем быть уверены в успехе. Через детский интерес к новому детскому интересу - таково правило».</w:t>
      </w:r>
    </w:p>
    <w:p w:rsidR="00621BA3" w:rsidRPr="00E64449" w:rsidRDefault="00621BA3" w:rsidP="00621BA3">
      <w:pPr>
        <w:spacing w:after="0" w:line="240" w:lineRule="auto"/>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b/>
          <w:bCs/>
          <w:color w:val="1D1B11" w:themeColor="background2" w:themeShade="1A"/>
          <w:sz w:val="24"/>
          <w:szCs w:val="24"/>
          <w:lang w:eastAsia="ru-RU"/>
        </w:rPr>
        <w:t>Выделяют 3 уровня активности:</w:t>
      </w:r>
      <w:r w:rsidR="006A625F" w:rsidRPr="00E64449">
        <w:rPr>
          <w:rFonts w:ascii="Times New Roman" w:eastAsia="Times New Roman" w:hAnsi="Times New Roman" w:cs="Times New Roman"/>
          <w:b/>
          <w:bCs/>
          <w:color w:val="1D1B11" w:themeColor="background2" w:themeShade="1A"/>
          <w:sz w:val="24"/>
          <w:szCs w:val="24"/>
          <w:lang w:eastAsia="ru-RU"/>
        </w:rPr>
        <w:t xml:space="preserve"> </w:t>
      </w:r>
    </w:p>
    <w:p w:rsidR="00621BA3" w:rsidRPr="00E64449" w:rsidRDefault="006A625F" w:rsidP="00621BA3">
      <w:pPr>
        <w:spacing w:after="0" w:line="240" w:lineRule="auto"/>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w:t>
      </w:r>
      <w:r w:rsidR="00621BA3" w:rsidRPr="00E64449">
        <w:rPr>
          <w:rFonts w:ascii="Times New Roman" w:eastAsia="Times New Roman" w:hAnsi="Times New Roman" w:cs="Times New Roman"/>
          <w:color w:val="1D1B11" w:themeColor="background2" w:themeShade="1A"/>
          <w:sz w:val="24"/>
          <w:szCs w:val="24"/>
          <w:lang w:eastAsia="ru-RU"/>
        </w:rPr>
        <w:t xml:space="preserve">  </w:t>
      </w:r>
      <w:r w:rsidR="00CA4D4D">
        <w:rPr>
          <w:rFonts w:ascii="Times New Roman" w:eastAsia="Times New Roman" w:hAnsi="Times New Roman" w:cs="Times New Roman"/>
          <w:color w:val="1D1B11" w:themeColor="background2" w:themeShade="1A"/>
          <w:sz w:val="24"/>
          <w:szCs w:val="24"/>
          <w:lang w:eastAsia="ru-RU"/>
        </w:rPr>
        <w:t xml:space="preserve">      </w:t>
      </w:r>
      <w:r w:rsidR="00621BA3" w:rsidRPr="00E64449">
        <w:rPr>
          <w:rFonts w:ascii="Times New Roman" w:eastAsia="Times New Roman" w:hAnsi="Times New Roman" w:cs="Times New Roman"/>
          <w:color w:val="1D1B11" w:themeColor="background2" w:themeShade="1A"/>
          <w:sz w:val="24"/>
          <w:szCs w:val="24"/>
          <w:lang w:eastAsia="ru-RU"/>
        </w:rPr>
        <w:t xml:space="preserve"> • Активность воспроизведения — характеризуется стремлени</w:t>
      </w:r>
      <w:r w:rsidR="00621BA3" w:rsidRPr="00E64449">
        <w:rPr>
          <w:rFonts w:ascii="Times New Roman" w:eastAsia="Times New Roman" w:hAnsi="Times New Roman" w:cs="Times New Roman"/>
          <w:color w:val="1D1B11" w:themeColor="background2" w:themeShade="1A"/>
          <w:sz w:val="24"/>
          <w:szCs w:val="24"/>
          <w:lang w:eastAsia="ru-RU"/>
        </w:rPr>
        <w:softHyphen/>
        <w:t>ем обучаемого понять, запомнить, воспроизвести знания, овла</w:t>
      </w:r>
      <w:r w:rsidR="00621BA3" w:rsidRPr="00E64449">
        <w:rPr>
          <w:rFonts w:ascii="Times New Roman" w:eastAsia="Times New Roman" w:hAnsi="Times New Roman" w:cs="Times New Roman"/>
          <w:color w:val="1D1B11" w:themeColor="background2" w:themeShade="1A"/>
          <w:sz w:val="24"/>
          <w:szCs w:val="24"/>
          <w:lang w:eastAsia="ru-RU"/>
        </w:rPr>
        <w:softHyphen/>
        <w:t>деть способами применения по образцу.</w:t>
      </w:r>
    </w:p>
    <w:p w:rsidR="00621BA3" w:rsidRPr="00E64449" w:rsidRDefault="00621BA3" w:rsidP="00621BA3">
      <w:pPr>
        <w:shd w:val="clear" w:color="auto" w:fill="FFFFFF"/>
        <w:spacing w:after="0" w:line="240" w:lineRule="auto"/>
        <w:ind w:firstLine="709"/>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Активность интерпретации — связана со стремлением обуча</w:t>
      </w:r>
      <w:r w:rsidRPr="00E64449">
        <w:rPr>
          <w:rFonts w:ascii="Times New Roman" w:eastAsia="Times New Roman" w:hAnsi="Times New Roman" w:cs="Times New Roman"/>
          <w:color w:val="1D1B11" w:themeColor="background2" w:themeShade="1A"/>
          <w:sz w:val="24"/>
          <w:szCs w:val="24"/>
          <w:lang w:eastAsia="ru-RU"/>
        </w:rPr>
        <w:softHyphen/>
        <w:t>емого постичь смысл изучаемого, установить связи, овладеть спо</w:t>
      </w:r>
      <w:r w:rsidRPr="00E64449">
        <w:rPr>
          <w:rFonts w:ascii="Times New Roman" w:eastAsia="Times New Roman" w:hAnsi="Times New Roman" w:cs="Times New Roman"/>
          <w:color w:val="1D1B11" w:themeColor="background2" w:themeShade="1A"/>
          <w:sz w:val="24"/>
          <w:szCs w:val="24"/>
          <w:lang w:eastAsia="ru-RU"/>
        </w:rPr>
        <w:softHyphen/>
        <w:t>собами применения знаний в измененных условиях.</w:t>
      </w:r>
    </w:p>
    <w:p w:rsidR="00621BA3" w:rsidRPr="00E64449" w:rsidRDefault="00621BA3" w:rsidP="00621BA3">
      <w:pPr>
        <w:shd w:val="clear" w:color="auto" w:fill="FFFFFF"/>
        <w:spacing w:after="0" w:line="240" w:lineRule="auto"/>
        <w:ind w:firstLine="709"/>
        <w:jc w:val="both"/>
        <w:rPr>
          <w:rFonts w:ascii="Times New Roman" w:eastAsia="Times New Roman" w:hAnsi="Times New Roman" w:cs="Times New Roman"/>
          <w:color w:val="1D1B11" w:themeColor="background2" w:themeShade="1A"/>
          <w:sz w:val="24"/>
          <w:szCs w:val="24"/>
          <w:lang w:eastAsia="ru-RU"/>
        </w:rPr>
      </w:pPr>
      <w:r w:rsidRPr="00E64449">
        <w:rPr>
          <w:rFonts w:ascii="Times New Roman" w:eastAsia="Times New Roman" w:hAnsi="Times New Roman" w:cs="Times New Roman"/>
          <w:color w:val="1D1B11" w:themeColor="background2" w:themeShade="1A"/>
          <w:sz w:val="24"/>
          <w:szCs w:val="24"/>
          <w:lang w:eastAsia="ru-RU"/>
        </w:rPr>
        <w:t>•  Творческая активность — предполагает устремленность обу</w:t>
      </w:r>
      <w:r w:rsidRPr="00E64449">
        <w:rPr>
          <w:rFonts w:ascii="Times New Roman" w:eastAsia="Times New Roman" w:hAnsi="Times New Roman" w:cs="Times New Roman"/>
          <w:color w:val="1D1B11" w:themeColor="background2" w:themeShade="1A"/>
          <w:sz w:val="24"/>
          <w:szCs w:val="24"/>
          <w:lang w:eastAsia="ru-RU"/>
        </w:rPr>
        <w:softHyphen/>
        <w:t>чаемого к теоретическому осмыслению знаний, самостоятельный поиск решения проблем, интенсивное проявление познаватель</w:t>
      </w:r>
      <w:r w:rsidRPr="00E64449">
        <w:rPr>
          <w:rFonts w:ascii="Times New Roman" w:eastAsia="Times New Roman" w:hAnsi="Times New Roman" w:cs="Times New Roman"/>
          <w:color w:val="1D1B11" w:themeColor="background2" w:themeShade="1A"/>
          <w:sz w:val="24"/>
          <w:szCs w:val="24"/>
          <w:lang w:eastAsia="ru-RU"/>
        </w:rPr>
        <w:softHyphen/>
        <w:t>ных интересов. </w:t>
      </w:r>
    </w:p>
    <w:p w:rsidR="00621BA3" w:rsidRPr="00E64449" w:rsidRDefault="00621BA3" w:rsidP="00621BA3">
      <w:pPr>
        <w:pStyle w:val="a3"/>
        <w:ind w:firstLine="720"/>
        <w:rPr>
          <w:color w:val="1D1B11" w:themeColor="background2" w:themeShade="1A"/>
          <w:sz w:val="24"/>
          <w:szCs w:val="24"/>
        </w:rPr>
      </w:pPr>
      <w:r w:rsidRPr="00E64449">
        <w:rPr>
          <w:color w:val="1D1B11" w:themeColor="background2" w:themeShade="1A"/>
          <w:sz w:val="24"/>
          <w:szCs w:val="24"/>
        </w:rPr>
        <w:t>С середины 70-х гг. в Отечественной школе обнаружилась опасная тенденция снижения интереса школьников к занятиям. Отчуждение учащихся от познавательного труда педагоги пытались остановить разными способами. На обострение проблемы массовая практика отреагировала так называемыми нестандартными уроками, имеющими главной целью возбуждение и удержание интереса учащихся к учебному предмету.</w:t>
      </w:r>
    </w:p>
    <w:p w:rsidR="00621BA3" w:rsidRPr="00E64449" w:rsidRDefault="00621BA3" w:rsidP="00621BA3">
      <w:pPr>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b/>
          <w:color w:val="1D1B11" w:themeColor="background2" w:themeShade="1A"/>
          <w:sz w:val="24"/>
          <w:szCs w:val="24"/>
        </w:rPr>
        <w:t>Нестандартный урок</w:t>
      </w:r>
      <w:r w:rsidRPr="00E64449">
        <w:rPr>
          <w:rFonts w:ascii="Times New Roman" w:hAnsi="Times New Roman" w:cs="Times New Roman"/>
          <w:color w:val="1D1B11" w:themeColor="background2" w:themeShade="1A"/>
          <w:sz w:val="24"/>
          <w:szCs w:val="24"/>
        </w:rPr>
        <w:t xml:space="preserve"> – это импровизированное учебное занятие в нетрадиционную (не установленную) структуру.</w:t>
      </w:r>
    </w:p>
    <w:p w:rsidR="00621BA3" w:rsidRPr="00E64449" w:rsidRDefault="00621BA3" w:rsidP="00621BA3">
      <w:pPr>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Итак, эффективность учебного процесса во многом зависит от умения учителя правильно организовать урок и грамотно выбрать ту или иную форму проведения занятия.</w:t>
      </w:r>
    </w:p>
    <w:p w:rsidR="00621BA3" w:rsidRPr="00E64449" w:rsidRDefault="00621BA3" w:rsidP="00621BA3">
      <w:pPr>
        <w:spacing w:after="0" w:line="240" w:lineRule="auto"/>
        <w:rPr>
          <w:rFonts w:ascii="Times New Roman" w:hAnsi="Times New Roman" w:cs="Times New Roman"/>
          <w:color w:val="1D1B11" w:themeColor="background2" w:themeShade="1A"/>
          <w:sz w:val="24"/>
          <w:szCs w:val="24"/>
        </w:rPr>
      </w:pPr>
      <w:r w:rsidRPr="00E64449">
        <w:rPr>
          <w:rFonts w:ascii="Times New Roman" w:eastAsia="Times New Roman" w:hAnsi="Times New Roman" w:cs="Times New Roman"/>
          <w:b/>
          <w:color w:val="1D1B11" w:themeColor="background2" w:themeShade="1A"/>
          <w:sz w:val="24"/>
          <w:szCs w:val="24"/>
          <w:lang w:eastAsia="ru-RU"/>
        </w:rPr>
        <w:t xml:space="preserve">          </w:t>
      </w:r>
    </w:p>
    <w:p w:rsidR="00621BA3" w:rsidRDefault="00621BA3" w:rsidP="00621BA3">
      <w:pPr>
        <w:pStyle w:val="3"/>
        <w:ind w:firstLine="720"/>
        <w:rPr>
          <w:color w:val="1D1B11" w:themeColor="background2" w:themeShade="1A"/>
          <w:sz w:val="24"/>
          <w:szCs w:val="24"/>
          <w:u w:val="none"/>
        </w:rPr>
      </w:pPr>
      <w:r w:rsidRPr="00E64449">
        <w:rPr>
          <w:color w:val="1D1B11" w:themeColor="background2" w:themeShade="1A"/>
          <w:sz w:val="24"/>
          <w:szCs w:val="24"/>
          <w:u w:val="none"/>
        </w:rPr>
        <w:t>Признаки нетрадиционного урока</w:t>
      </w:r>
    </w:p>
    <w:p w:rsidR="00CA4D4D" w:rsidRPr="00E64449" w:rsidRDefault="00CA4D4D" w:rsidP="00CA4D4D">
      <w:pPr>
        <w:pStyle w:val="a3"/>
        <w:numPr>
          <w:ilvl w:val="0"/>
          <w:numId w:val="10"/>
        </w:numPr>
        <w:rPr>
          <w:color w:val="1D1B11" w:themeColor="background2" w:themeShade="1A"/>
          <w:sz w:val="24"/>
          <w:szCs w:val="24"/>
        </w:rPr>
      </w:pPr>
      <w:r w:rsidRPr="00E64449">
        <w:rPr>
          <w:color w:val="1D1B11" w:themeColor="background2" w:themeShade="1A"/>
          <w:sz w:val="24"/>
          <w:szCs w:val="24"/>
        </w:rPr>
        <w:t>Несет элементы нового, изменяются внешние рамки, места проведения.</w:t>
      </w:r>
    </w:p>
    <w:p w:rsidR="00CA4D4D" w:rsidRPr="00E64449" w:rsidRDefault="00CA4D4D" w:rsidP="00CA4D4D">
      <w:pPr>
        <w:numPr>
          <w:ilvl w:val="0"/>
          <w:numId w:val="10"/>
        </w:numPr>
        <w:spacing w:after="0" w:line="240" w:lineRule="auto"/>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lastRenderedPageBreak/>
        <w:t xml:space="preserve">Используется внепрограммный материал, организуется коллективная деятельность в сочетании с </w:t>
      </w:r>
      <w:proofErr w:type="gramStart"/>
      <w:r w:rsidRPr="00E64449">
        <w:rPr>
          <w:rFonts w:ascii="Times New Roman" w:hAnsi="Times New Roman" w:cs="Times New Roman"/>
          <w:color w:val="1D1B11" w:themeColor="background2" w:themeShade="1A"/>
          <w:sz w:val="24"/>
          <w:szCs w:val="24"/>
        </w:rPr>
        <w:t>индивидуальной</w:t>
      </w:r>
      <w:proofErr w:type="gramEnd"/>
      <w:r w:rsidRPr="00E64449">
        <w:rPr>
          <w:rFonts w:ascii="Times New Roman" w:hAnsi="Times New Roman" w:cs="Times New Roman"/>
          <w:color w:val="1D1B11" w:themeColor="background2" w:themeShade="1A"/>
          <w:sz w:val="24"/>
          <w:szCs w:val="24"/>
        </w:rPr>
        <w:t>.</w:t>
      </w:r>
    </w:p>
    <w:p w:rsidR="00CA4D4D" w:rsidRPr="00CA4D4D" w:rsidRDefault="00CA4D4D" w:rsidP="00CA4D4D">
      <w:pPr>
        <w:pStyle w:val="a7"/>
        <w:numPr>
          <w:ilvl w:val="0"/>
          <w:numId w:val="10"/>
        </w:numPr>
        <w:rPr>
          <w:lang w:eastAsia="ru-RU"/>
        </w:rPr>
      </w:pPr>
      <w:r w:rsidRPr="00E64449">
        <w:rPr>
          <w:rFonts w:ascii="Times New Roman" w:hAnsi="Times New Roman" w:cs="Times New Roman"/>
          <w:color w:val="1D1B11" w:themeColor="background2" w:themeShade="1A"/>
          <w:sz w:val="24"/>
          <w:szCs w:val="24"/>
        </w:rPr>
        <w:t>Привлекаются для организации урока люди разных профессий.</w:t>
      </w:r>
    </w:p>
    <w:p w:rsidR="00CA4D4D" w:rsidRPr="00E64449" w:rsidRDefault="00CA4D4D" w:rsidP="00CA4D4D">
      <w:pPr>
        <w:numPr>
          <w:ilvl w:val="0"/>
          <w:numId w:val="10"/>
        </w:numPr>
        <w:spacing w:after="0" w:line="240" w:lineRule="auto"/>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Эмоционального подъема учащихся через оформление кабинета, доски, музыки, использование видео.</w:t>
      </w:r>
    </w:p>
    <w:p w:rsidR="00CA4D4D" w:rsidRPr="00CA4D4D" w:rsidRDefault="00CA4D4D" w:rsidP="00CA4D4D">
      <w:pPr>
        <w:pStyle w:val="a7"/>
        <w:numPr>
          <w:ilvl w:val="0"/>
          <w:numId w:val="10"/>
        </w:numPr>
        <w:rPr>
          <w:lang w:eastAsia="ru-RU"/>
        </w:rPr>
      </w:pPr>
      <w:r w:rsidRPr="00E64449">
        <w:rPr>
          <w:rFonts w:ascii="Times New Roman" w:hAnsi="Times New Roman" w:cs="Times New Roman"/>
          <w:color w:val="1D1B11" w:themeColor="background2" w:themeShade="1A"/>
          <w:sz w:val="24"/>
          <w:szCs w:val="24"/>
        </w:rPr>
        <w:t>Организация и выполнение творческих заданий.</w:t>
      </w:r>
    </w:p>
    <w:p w:rsidR="00CA4D4D" w:rsidRPr="00E64449" w:rsidRDefault="00CA4D4D" w:rsidP="00CA4D4D">
      <w:pPr>
        <w:numPr>
          <w:ilvl w:val="0"/>
          <w:numId w:val="10"/>
        </w:numPr>
        <w:spacing w:after="0" w:line="240" w:lineRule="auto"/>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Обязательный самоанализ в период подготовки к уроку, на уроке и после его проведения.</w:t>
      </w:r>
    </w:p>
    <w:p w:rsidR="00CA4D4D" w:rsidRPr="00CA4D4D" w:rsidRDefault="00CA4D4D" w:rsidP="00CA4D4D">
      <w:pPr>
        <w:pStyle w:val="a7"/>
        <w:numPr>
          <w:ilvl w:val="0"/>
          <w:numId w:val="10"/>
        </w:numPr>
        <w:spacing w:after="0" w:line="240" w:lineRule="auto"/>
        <w:jc w:val="both"/>
        <w:rPr>
          <w:rFonts w:ascii="Times New Roman" w:hAnsi="Times New Roman" w:cs="Times New Roman"/>
          <w:color w:val="1D1B11" w:themeColor="background2" w:themeShade="1A"/>
          <w:sz w:val="24"/>
          <w:szCs w:val="24"/>
        </w:rPr>
      </w:pPr>
      <w:r w:rsidRPr="00CA4D4D">
        <w:rPr>
          <w:rFonts w:ascii="Times New Roman" w:hAnsi="Times New Roman" w:cs="Times New Roman"/>
          <w:color w:val="1D1B11" w:themeColor="background2" w:themeShade="1A"/>
          <w:sz w:val="24"/>
          <w:szCs w:val="24"/>
        </w:rPr>
        <w:t>Обязательно создается временная инициативная группа из учащихся для подготовки урока.</w:t>
      </w:r>
    </w:p>
    <w:p w:rsidR="00CA4D4D" w:rsidRPr="00E64449" w:rsidRDefault="00CA4D4D" w:rsidP="00CA4D4D">
      <w:pPr>
        <w:numPr>
          <w:ilvl w:val="0"/>
          <w:numId w:val="10"/>
        </w:numPr>
        <w:spacing w:after="0" w:line="240" w:lineRule="auto"/>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Обязательное планирование урока заранее.</w:t>
      </w:r>
    </w:p>
    <w:p w:rsidR="00CA4D4D" w:rsidRPr="00E64449" w:rsidRDefault="00CA4D4D" w:rsidP="00CA4D4D">
      <w:pPr>
        <w:numPr>
          <w:ilvl w:val="0"/>
          <w:numId w:val="10"/>
        </w:numPr>
        <w:spacing w:after="0" w:line="240" w:lineRule="auto"/>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Четко определять 3-и дидактические задачи.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p>
    <w:p w:rsidR="00621BA3" w:rsidRPr="00E64449" w:rsidRDefault="00CA4D4D" w:rsidP="00621BA3">
      <w:pPr>
        <w:spacing w:after="0" w:line="240" w:lineRule="auto"/>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00621BA3" w:rsidRPr="00E64449">
        <w:rPr>
          <w:rFonts w:ascii="Times New Roman" w:hAnsi="Times New Roman" w:cs="Times New Roman"/>
          <w:color w:val="1D1B11" w:themeColor="background2" w:themeShade="1A"/>
          <w:sz w:val="24"/>
          <w:szCs w:val="24"/>
        </w:rPr>
        <w:t>Творчество учащихся должно быть направлено на их развитие.</w:t>
      </w:r>
    </w:p>
    <w:p w:rsidR="00621BA3" w:rsidRPr="00E64449" w:rsidRDefault="00621BA3" w:rsidP="00621BA3">
      <w:pPr>
        <w:spacing w:after="0" w:line="240" w:lineRule="auto"/>
        <w:ind w:firstLine="720"/>
        <w:jc w:val="both"/>
        <w:rPr>
          <w:rFonts w:ascii="Times New Roman" w:hAnsi="Times New Roman" w:cs="Times New Roman"/>
          <w:b/>
          <w:color w:val="1D1B11" w:themeColor="background2" w:themeShade="1A"/>
          <w:sz w:val="24"/>
          <w:szCs w:val="24"/>
        </w:rPr>
      </w:pPr>
      <w:r w:rsidRPr="00E64449">
        <w:rPr>
          <w:rFonts w:ascii="Times New Roman" w:hAnsi="Times New Roman" w:cs="Times New Roman"/>
          <w:color w:val="1D1B11" w:themeColor="background2" w:themeShade="1A"/>
          <w:sz w:val="24"/>
          <w:szCs w:val="24"/>
        </w:rPr>
        <w:t xml:space="preserve">Анализ педагогической литературы позволил выделить несколько десятков типов нестандартных уроков. Их названия дают некоторое представление о целях, задачах, методике проведения таких занятий. Перечислим наиболее распространенные </w:t>
      </w:r>
      <w:r w:rsidRPr="00E64449">
        <w:rPr>
          <w:rFonts w:ascii="Times New Roman" w:hAnsi="Times New Roman" w:cs="Times New Roman"/>
          <w:b/>
          <w:color w:val="1D1B11" w:themeColor="background2" w:themeShade="1A"/>
          <w:sz w:val="24"/>
          <w:szCs w:val="24"/>
        </w:rPr>
        <w:t>типы нестандартных уроков:</w:t>
      </w:r>
    </w:p>
    <w:p w:rsidR="00464598" w:rsidRPr="00E64449" w:rsidRDefault="00F238AB" w:rsidP="00193BE7">
      <w:pPr>
        <w:pStyle w:val="a8"/>
        <w:spacing w:before="0" w:beforeAutospacing="0" w:after="0" w:afterAutospacing="0"/>
        <w:rPr>
          <w:color w:val="1D1B11" w:themeColor="background2" w:themeShade="1A"/>
        </w:rPr>
      </w:pPr>
      <w:r w:rsidRPr="00E64449">
        <w:rPr>
          <w:color w:val="1D1B11" w:themeColor="background2" w:themeShade="1A"/>
        </w:rPr>
        <w:t xml:space="preserve">          </w:t>
      </w:r>
      <w:r w:rsidR="00621BA3" w:rsidRPr="00E64449">
        <w:rPr>
          <w:color w:val="1D1B11" w:themeColor="background2" w:themeShade="1A"/>
        </w:rPr>
        <w:t>1.Уроки «погружения»</w:t>
      </w:r>
      <w:r w:rsidR="00464598" w:rsidRPr="00E64449">
        <w:rPr>
          <w:color w:val="1D1B11" w:themeColor="background2" w:themeShade="1A"/>
        </w:rPr>
        <w:t xml:space="preserve"> </w:t>
      </w:r>
    </w:p>
    <w:p w:rsidR="00621BA3" w:rsidRPr="00E64449" w:rsidRDefault="00621BA3" w:rsidP="00193BE7">
      <w:pPr>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2.Уроки - деловые игры</w:t>
      </w:r>
    </w:p>
    <w:p w:rsidR="00621BA3" w:rsidRPr="00E64449" w:rsidRDefault="00621BA3" w:rsidP="00193BE7">
      <w:pPr>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3.Уроки - пресс- конференции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4.Уроки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соревнования</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5.Уроки типа КВН</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6.Театрализованные уроки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7.Компьютерные уроки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8.Уроки с групповыми формами работы</w:t>
      </w:r>
    </w:p>
    <w:p w:rsidR="00621BA3" w:rsidRPr="00E64449" w:rsidRDefault="00F238AB"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 xml:space="preserve">9.Уроки </w:t>
      </w:r>
      <w:proofErr w:type="spellStart"/>
      <w:r w:rsidRPr="00E64449">
        <w:rPr>
          <w:rFonts w:ascii="Times New Roman" w:hAnsi="Times New Roman" w:cs="Times New Roman"/>
          <w:color w:val="1D1B11" w:themeColor="background2" w:themeShade="1A"/>
          <w:sz w:val="24"/>
          <w:szCs w:val="24"/>
        </w:rPr>
        <w:t>взаимообучение</w:t>
      </w:r>
      <w:proofErr w:type="spellEnd"/>
      <w:r w:rsidR="00621BA3" w:rsidRPr="00E64449">
        <w:rPr>
          <w:rFonts w:ascii="Times New Roman" w:hAnsi="Times New Roman" w:cs="Times New Roman"/>
          <w:color w:val="1D1B11" w:themeColor="background2" w:themeShade="1A"/>
          <w:sz w:val="24"/>
          <w:szCs w:val="24"/>
        </w:rPr>
        <w:t xml:space="preserve"> учащихся</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10.Уроки творчества</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11.Уроки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аукционы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12.Уроки, которые ведут учащиеся</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13.Уроки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зачеты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14.Уроки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сомнения</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15.Уроки - творческие отчеты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16.Уроки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формулы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17.Уроки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конкурсы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18.Бинарные уроки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19.Уроки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обобщения</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20.Уроки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фантазии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21.Уроки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игры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22.Уроки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«суды»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23.Уроки поиска истины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24.Уроки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лекции «Парадоксы»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25.Уроки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концерты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26.Уроки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диалоги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27.Уроки «Следствие ведут знатоки»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28.Уроки - ролевые игры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29.Уроки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конференции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30.Интегрированные уроки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31.Уроки семинары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32.Уроки – «круговая тренировка»</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lastRenderedPageBreak/>
        <w:t>33.Межпредметные уроки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34.Уроки</w:t>
      </w:r>
      <w:r w:rsidR="00CA4D4D">
        <w:rPr>
          <w:rFonts w:ascii="Times New Roman" w:hAnsi="Times New Roman" w:cs="Times New Roman"/>
          <w:color w:val="1D1B11" w:themeColor="background2" w:themeShade="1A"/>
          <w:sz w:val="24"/>
          <w:szCs w:val="24"/>
        </w:rPr>
        <w:t xml:space="preserve"> </w:t>
      </w:r>
      <w:r w:rsidRPr="00E64449">
        <w:rPr>
          <w:rFonts w:ascii="Times New Roman" w:hAnsi="Times New Roman" w:cs="Times New Roman"/>
          <w:color w:val="1D1B11" w:themeColor="background2" w:themeShade="1A"/>
          <w:sz w:val="24"/>
          <w:szCs w:val="24"/>
        </w:rPr>
        <w:t>- экскурсии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35.Уроки – игры «Поле чудес».</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36. Уроки – исследования.</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37. Уроки – путешествия.</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38. Уроки – сказки.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39. Уроки – викторины.</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40. Уроки – консультации.</w:t>
      </w:r>
    </w:p>
    <w:p w:rsidR="00621BA3" w:rsidRPr="00E64449" w:rsidRDefault="00621BA3" w:rsidP="00621BA3">
      <w:pPr>
        <w:spacing w:after="0" w:line="240" w:lineRule="auto"/>
        <w:ind w:left="720"/>
        <w:jc w:val="both"/>
        <w:rPr>
          <w:rFonts w:ascii="Times New Roman" w:hAnsi="Times New Roman" w:cs="Times New Roman"/>
          <w:color w:val="1D1B11" w:themeColor="background2" w:themeShade="1A"/>
          <w:sz w:val="24"/>
          <w:szCs w:val="24"/>
        </w:rPr>
      </w:pPr>
    </w:p>
    <w:p w:rsidR="00621BA3" w:rsidRPr="00E64449" w:rsidRDefault="00621BA3" w:rsidP="00621BA3">
      <w:pPr>
        <w:pStyle w:val="a5"/>
        <w:spacing w:after="0" w:line="240" w:lineRule="auto"/>
        <w:ind w:firstLine="720"/>
        <w:jc w:val="center"/>
        <w:rPr>
          <w:rFonts w:ascii="Times New Roman" w:hAnsi="Times New Roman" w:cs="Times New Roman"/>
          <w:b/>
          <w:color w:val="1D1B11" w:themeColor="background2" w:themeShade="1A"/>
          <w:sz w:val="24"/>
          <w:szCs w:val="24"/>
        </w:rPr>
      </w:pPr>
      <w:r w:rsidRPr="00E64449">
        <w:rPr>
          <w:rFonts w:ascii="Times New Roman" w:hAnsi="Times New Roman" w:cs="Times New Roman"/>
          <w:b/>
          <w:color w:val="1D1B11" w:themeColor="background2" w:themeShade="1A"/>
          <w:sz w:val="24"/>
          <w:szCs w:val="24"/>
        </w:rPr>
        <w:t>Порядок подготовки и проведения  нетрадиционных уроков</w:t>
      </w:r>
    </w:p>
    <w:p w:rsidR="00621BA3" w:rsidRPr="00E64449" w:rsidRDefault="00621BA3" w:rsidP="00621BA3">
      <w:pPr>
        <w:pStyle w:val="a5"/>
        <w:spacing w:after="0" w:line="240" w:lineRule="auto"/>
        <w:ind w:firstLine="720"/>
        <w:rPr>
          <w:rFonts w:ascii="Times New Roman" w:hAnsi="Times New Roman" w:cs="Times New Roman"/>
          <w:color w:val="1D1B11" w:themeColor="background2" w:themeShade="1A"/>
          <w:sz w:val="24"/>
          <w:szCs w:val="24"/>
        </w:rPr>
      </w:pPr>
    </w:p>
    <w:p w:rsidR="00621BA3" w:rsidRPr="00E64449" w:rsidRDefault="00621BA3" w:rsidP="00621BA3">
      <w:pPr>
        <w:pStyle w:val="a5"/>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Формула эффективности урока включает две составные части: тщательность подготовки и мастерство проведения. Плохо спланированный, недостаточно продуманный, наспех спроектированный и не согласованный с возможностями учащихся урок, качественным быть не может. Подготовка урока - это разработка комплекта мер, выбор такой организации учебно-воспитательного процесса, которая в данных конкретных условиях обеспечивает наивысший конечный результат.</w:t>
      </w:r>
    </w:p>
    <w:p w:rsidR="00621BA3" w:rsidRPr="00E64449" w:rsidRDefault="00621BA3" w:rsidP="00621BA3">
      <w:pPr>
        <w:pStyle w:val="a5"/>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 xml:space="preserve">В подготовке учителя к уроку выделяются три этапа: </w:t>
      </w:r>
      <w:r w:rsidRPr="00E64449">
        <w:rPr>
          <w:rFonts w:ascii="Times New Roman" w:hAnsi="Times New Roman" w:cs="Times New Roman"/>
          <w:color w:val="1D1B11" w:themeColor="background2" w:themeShade="1A"/>
          <w:sz w:val="24"/>
          <w:szCs w:val="24"/>
          <w:u w:val="single"/>
        </w:rPr>
        <w:t>диагностики, прогнозирования, проектирования (планирования)</w:t>
      </w:r>
      <w:r w:rsidRPr="00E64449">
        <w:rPr>
          <w:rFonts w:ascii="Times New Roman" w:hAnsi="Times New Roman" w:cs="Times New Roman"/>
          <w:color w:val="1D1B11" w:themeColor="background2" w:themeShade="1A"/>
          <w:sz w:val="24"/>
          <w:szCs w:val="24"/>
        </w:rPr>
        <w:t>. При этом предполагается, что учитель хорошо знает фактический материал, свободно ориентируется в своем учебном предмете. Он ведет и пополняет собственные так называемые тематические папки или рабочие книги, куда заносит новейшие сведения, появившиеся в области преподаваемого им предмета, проблемные вопросы и задания, тестовые материалы и т.д.</w:t>
      </w:r>
    </w:p>
    <w:p w:rsidR="00621BA3" w:rsidRPr="00E64449" w:rsidRDefault="00621BA3" w:rsidP="00621BA3">
      <w:pPr>
        <w:pStyle w:val="a5"/>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Чтобы выбрать оптимальную схему проведения урока, необходимо пройти канонический путь расчета учебного занятия. В его основ</w:t>
      </w:r>
      <w:proofErr w:type="gramStart"/>
      <w:r w:rsidRPr="00E64449">
        <w:rPr>
          <w:rFonts w:ascii="Times New Roman" w:hAnsi="Times New Roman" w:cs="Times New Roman"/>
          <w:color w:val="1D1B11" w:themeColor="background2" w:themeShade="1A"/>
          <w:sz w:val="24"/>
          <w:szCs w:val="24"/>
        </w:rPr>
        <w:t>е-</w:t>
      </w:r>
      <w:proofErr w:type="gramEnd"/>
      <w:r w:rsidRPr="00E64449">
        <w:rPr>
          <w:rFonts w:ascii="Times New Roman" w:hAnsi="Times New Roman" w:cs="Times New Roman"/>
          <w:color w:val="1D1B11" w:themeColor="background2" w:themeShade="1A"/>
          <w:sz w:val="24"/>
          <w:szCs w:val="24"/>
        </w:rPr>
        <w:t xml:space="preserve"> алгоритм подготовки урока, последовательное выполнение шагов которого гарантирует учет всех важных факторов и обстоятельств, от них зависит эффективность будущего занятия.</w:t>
      </w:r>
    </w:p>
    <w:p w:rsidR="00621BA3" w:rsidRPr="00E64449" w:rsidRDefault="00621BA3" w:rsidP="00621BA3">
      <w:pPr>
        <w:pStyle w:val="a5"/>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rPr>
        <w:t xml:space="preserve">Реализация алгоритма начинается с диагностирования конкретных условий. </w:t>
      </w:r>
      <w:proofErr w:type="gramStart"/>
      <w:r w:rsidRPr="00E64449">
        <w:rPr>
          <w:rFonts w:ascii="Times New Roman" w:hAnsi="Times New Roman" w:cs="Times New Roman"/>
          <w:color w:val="1D1B11" w:themeColor="background2" w:themeShade="1A"/>
          <w:sz w:val="24"/>
          <w:szCs w:val="24"/>
          <w:u w:val="single"/>
        </w:rPr>
        <w:t>Диагностика</w:t>
      </w:r>
      <w:r w:rsidRPr="00E64449">
        <w:rPr>
          <w:rFonts w:ascii="Times New Roman" w:hAnsi="Times New Roman" w:cs="Times New Roman"/>
          <w:color w:val="1D1B11" w:themeColor="background2" w:themeShade="1A"/>
          <w:sz w:val="24"/>
          <w:szCs w:val="24"/>
        </w:rPr>
        <w:t xml:space="preserve"> заключается в «прояснении» всех обстоятельств проведения урока: возможностей учащихся, мотивов их деятельности и поведения, запросов и наклонностей, интересов и способностей, требуемого уровня </w:t>
      </w:r>
      <w:proofErr w:type="spellStart"/>
      <w:r w:rsidRPr="00E64449">
        <w:rPr>
          <w:rFonts w:ascii="Times New Roman" w:hAnsi="Times New Roman" w:cs="Times New Roman"/>
          <w:color w:val="1D1B11" w:themeColor="background2" w:themeShade="1A"/>
          <w:sz w:val="24"/>
          <w:szCs w:val="24"/>
        </w:rPr>
        <w:t>обученности</w:t>
      </w:r>
      <w:proofErr w:type="spellEnd"/>
      <w:r w:rsidRPr="00E64449">
        <w:rPr>
          <w:rFonts w:ascii="Times New Roman" w:hAnsi="Times New Roman" w:cs="Times New Roman"/>
          <w:color w:val="1D1B11" w:themeColor="background2" w:themeShade="1A"/>
          <w:sz w:val="24"/>
          <w:szCs w:val="24"/>
        </w:rPr>
        <w:t>, характера учебного материала, его особенностей и практической значимости, структуры урока - а также во внимательном анализе всех затрат времени в учебном процессе - на повторение (актуализацию) опорных знаний, усвоение новой информации, закрепление и систематизацию, контроль и коррекцию знаний</w:t>
      </w:r>
      <w:proofErr w:type="gramEnd"/>
      <w:r w:rsidRPr="00E64449">
        <w:rPr>
          <w:rFonts w:ascii="Times New Roman" w:hAnsi="Times New Roman" w:cs="Times New Roman"/>
          <w:color w:val="1D1B11" w:themeColor="background2" w:themeShade="1A"/>
          <w:sz w:val="24"/>
          <w:szCs w:val="24"/>
        </w:rPr>
        <w:t>, умений. Завершается данный этап получением диагностической карты урока, на которой наглядно представляется действие определяющих эффективность занятия факторов. Наибольшее качество ожидается в том случае, когда факторы находятся в зоне оптимальных условий.</w:t>
      </w:r>
    </w:p>
    <w:p w:rsidR="00621BA3" w:rsidRPr="00E64449" w:rsidRDefault="00621BA3" w:rsidP="00621BA3">
      <w:pPr>
        <w:pStyle w:val="a5"/>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u w:val="single"/>
        </w:rPr>
        <w:t>Прогнозирование</w:t>
      </w:r>
      <w:r w:rsidRPr="00E64449">
        <w:rPr>
          <w:rFonts w:ascii="Times New Roman" w:hAnsi="Times New Roman" w:cs="Times New Roman"/>
          <w:color w:val="1D1B11" w:themeColor="background2" w:themeShade="1A"/>
          <w:sz w:val="24"/>
          <w:szCs w:val="24"/>
        </w:rPr>
        <w:t xml:space="preserve"> направлено на оценку различных вариантов проведения будущего урока и выбор из них оптимального по принятому критерию. Современная технология прогнозирования позволяет выводить количественный показатель эффективности урока следующим способом. Объем знаний (умений), формирование которых составляет цель урока, принимается за 100%. Влияние препятствующих факторов, естественно, снижает этот идеальный показатель. Величина потерь (она определяется по специальной методике) вычитается из идеального результата и определяет реальный показатель эффективности урока по задуманной педагогом схеме. Если показатель удовлетворяет учителя, он приступает к заключительному этапу подготовки урока - планированию, а если нет, педагог вынужден искать более совершенную схему организации, манипулируя теми факторами, влияние которых он может менять.</w:t>
      </w:r>
    </w:p>
    <w:p w:rsidR="00621BA3" w:rsidRPr="00E64449" w:rsidRDefault="00621BA3" w:rsidP="00621BA3">
      <w:pPr>
        <w:pStyle w:val="a5"/>
        <w:spacing w:after="0" w:line="240" w:lineRule="auto"/>
        <w:ind w:firstLine="720"/>
        <w:jc w:val="both"/>
        <w:rPr>
          <w:rFonts w:ascii="Times New Roman" w:hAnsi="Times New Roman" w:cs="Times New Roman"/>
          <w:color w:val="1D1B11" w:themeColor="background2" w:themeShade="1A"/>
          <w:sz w:val="24"/>
          <w:szCs w:val="24"/>
        </w:rPr>
      </w:pPr>
      <w:r w:rsidRPr="00E64449">
        <w:rPr>
          <w:rFonts w:ascii="Times New Roman" w:hAnsi="Times New Roman" w:cs="Times New Roman"/>
          <w:color w:val="1D1B11" w:themeColor="background2" w:themeShade="1A"/>
          <w:sz w:val="24"/>
          <w:szCs w:val="24"/>
          <w:u w:val="single"/>
        </w:rPr>
        <w:lastRenderedPageBreak/>
        <w:t>Проектирование (планирование)</w:t>
      </w:r>
      <w:r w:rsidRPr="00E64449">
        <w:rPr>
          <w:rFonts w:ascii="Times New Roman" w:hAnsi="Times New Roman" w:cs="Times New Roman"/>
          <w:color w:val="1D1B11" w:themeColor="background2" w:themeShade="1A"/>
          <w:sz w:val="24"/>
          <w:szCs w:val="24"/>
        </w:rPr>
        <w:t xml:space="preserve"> - это завершающая стадия подготовки урока, и заканчивается она созданием программы управления познавательной деятельностью учащихся. Программа управления - это краткий и конкретный произвольно составленный документ, в котором педагог фиксирует важные для него моменты управления процессом: кого и когда спросить, где вводить проблему, как перейти к следующему этапу занятия, по какой схеме перестроить проце</w:t>
      </w:r>
      <w:proofErr w:type="gramStart"/>
      <w:r w:rsidRPr="00E64449">
        <w:rPr>
          <w:rFonts w:ascii="Times New Roman" w:hAnsi="Times New Roman" w:cs="Times New Roman"/>
          <w:color w:val="1D1B11" w:themeColor="background2" w:themeShade="1A"/>
          <w:sz w:val="24"/>
          <w:szCs w:val="24"/>
        </w:rPr>
        <w:t>сс в сл</w:t>
      </w:r>
      <w:proofErr w:type="gramEnd"/>
      <w:r w:rsidRPr="00E64449">
        <w:rPr>
          <w:rFonts w:ascii="Times New Roman" w:hAnsi="Times New Roman" w:cs="Times New Roman"/>
          <w:color w:val="1D1B11" w:themeColor="background2" w:themeShade="1A"/>
          <w:sz w:val="24"/>
          <w:szCs w:val="24"/>
        </w:rPr>
        <w:t>учае возникновения заранее предусмотренных затруднений и т.д. Программа управления отличается от традиционного плана урока четким, конкретным определением управляющих воздействий.</w:t>
      </w:r>
    </w:p>
    <w:p w:rsidR="006A625F" w:rsidRPr="00E64449" w:rsidRDefault="006A625F" w:rsidP="00621BA3">
      <w:pPr>
        <w:pStyle w:val="a5"/>
        <w:spacing w:after="0" w:line="240" w:lineRule="auto"/>
        <w:ind w:firstLine="720"/>
        <w:jc w:val="both"/>
        <w:rPr>
          <w:rFonts w:ascii="Times New Roman" w:hAnsi="Times New Roman" w:cs="Times New Roman"/>
          <w:color w:val="1D1B11" w:themeColor="background2" w:themeShade="1A"/>
          <w:sz w:val="24"/>
          <w:szCs w:val="24"/>
        </w:rPr>
      </w:pPr>
    </w:p>
    <w:p w:rsidR="0050103D" w:rsidRPr="00E64449" w:rsidRDefault="004750B5" w:rsidP="004750B5">
      <w:pPr>
        <w:pStyle w:val="a8"/>
        <w:spacing w:before="0" w:beforeAutospacing="0" w:after="0" w:afterAutospacing="0"/>
        <w:ind w:left="283"/>
        <w:jc w:val="both"/>
        <w:rPr>
          <w:color w:val="1D1B11" w:themeColor="background2" w:themeShade="1A"/>
        </w:rPr>
      </w:pPr>
      <w:r w:rsidRPr="00E64449">
        <w:rPr>
          <w:rStyle w:val="a9"/>
          <w:color w:val="1D1B11" w:themeColor="background2" w:themeShade="1A"/>
        </w:rPr>
        <w:t xml:space="preserve">            </w:t>
      </w:r>
      <w:r w:rsidR="0050103D" w:rsidRPr="00E64449">
        <w:rPr>
          <w:rStyle w:val="a9"/>
          <w:color w:val="1D1B11" w:themeColor="background2" w:themeShade="1A"/>
        </w:rPr>
        <w:t>Нетрадиционные форма урока</w:t>
      </w:r>
      <w:r w:rsidR="0050103D" w:rsidRPr="00E64449">
        <w:rPr>
          <w:color w:val="1D1B11" w:themeColor="background2" w:themeShade="1A"/>
        </w:rPr>
        <w:t xml:space="preserve"> используются, в первую очередь, для повышения эффективности образовательного процесса за счет активизации деятельности учеников на уроке.</w:t>
      </w:r>
    </w:p>
    <w:p w:rsidR="0050103D" w:rsidRPr="00E64449" w:rsidRDefault="004750B5" w:rsidP="004750B5">
      <w:pPr>
        <w:pStyle w:val="a8"/>
        <w:spacing w:before="0" w:beforeAutospacing="0" w:after="0" w:afterAutospacing="0"/>
        <w:ind w:left="283"/>
        <w:jc w:val="both"/>
        <w:rPr>
          <w:color w:val="1D1B11" w:themeColor="background2" w:themeShade="1A"/>
        </w:rPr>
      </w:pPr>
      <w:r w:rsidRPr="00E64449">
        <w:rPr>
          <w:color w:val="1D1B11" w:themeColor="background2" w:themeShade="1A"/>
        </w:rPr>
        <w:t xml:space="preserve">           Они </w:t>
      </w:r>
      <w:r w:rsidR="0050103D" w:rsidRPr="00E64449">
        <w:rPr>
          <w:color w:val="1D1B11" w:themeColor="background2" w:themeShade="1A"/>
        </w:rPr>
        <w:t>дают возможность не только поднять интерес учащихся к изучаемому предмету, науке, а так же развивать их творческую самостоятельность, обучать работе с различными, самым</w:t>
      </w:r>
      <w:r w:rsidRPr="00E64449">
        <w:rPr>
          <w:color w:val="1D1B11" w:themeColor="background2" w:themeShade="1A"/>
        </w:rPr>
        <w:t xml:space="preserve">и необычными источниками знаний, </w:t>
      </w:r>
      <w:r w:rsidR="0050103D" w:rsidRPr="00E64449">
        <w:rPr>
          <w:color w:val="1D1B11" w:themeColor="background2" w:themeShade="1A"/>
        </w:rPr>
        <w:t>содержат в себе неограниченные возможности в деле ликвидации перегрузки учащихся домашними заданиями путем использования различных способов изучения нового материала на уроке.</w:t>
      </w:r>
    </w:p>
    <w:p w:rsidR="0050103D" w:rsidRPr="00E64449" w:rsidRDefault="004750B5" w:rsidP="004750B5">
      <w:pPr>
        <w:pStyle w:val="a8"/>
        <w:spacing w:before="0" w:beforeAutospacing="0" w:after="0" w:afterAutospacing="0"/>
        <w:ind w:left="283"/>
        <w:jc w:val="both"/>
        <w:rPr>
          <w:color w:val="1D1B11" w:themeColor="background2" w:themeShade="1A"/>
        </w:rPr>
      </w:pPr>
      <w:r w:rsidRPr="00E64449">
        <w:rPr>
          <w:color w:val="1D1B11" w:themeColor="background2" w:themeShade="1A"/>
        </w:rPr>
        <w:t xml:space="preserve">          </w:t>
      </w:r>
      <w:r w:rsidR="0050103D" w:rsidRPr="00E64449">
        <w:rPr>
          <w:color w:val="1D1B11" w:themeColor="background2" w:themeShade="1A"/>
        </w:rPr>
        <w:t>Для учащихся нетрадиционные формы урока - переход в иное психологическое состояние, это другой стиль общения положительные эмоции, ощущение себя в новом качестве значит новые обязанности и ответственность.</w:t>
      </w:r>
    </w:p>
    <w:p w:rsidR="0050103D" w:rsidRPr="00E64449" w:rsidRDefault="004750B5" w:rsidP="004750B5">
      <w:pPr>
        <w:pStyle w:val="a8"/>
        <w:spacing w:before="0" w:beforeAutospacing="0" w:after="0" w:afterAutospacing="0"/>
        <w:ind w:left="283"/>
        <w:jc w:val="both"/>
        <w:rPr>
          <w:color w:val="1D1B11" w:themeColor="background2" w:themeShade="1A"/>
        </w:rPr>
      </w:pPr>
      <w:r w:rsidRPr="00E64449">
        <w:rPr>
          <w:color w:val="1D1B11" w:themeColor="background2" w:themeShade="1A"/>
        </w:rPr>
        <w:t xml:space="preserve">          </w:t>
      </w:r>
      <w:r w:rsidR="0050103D" w:rsidRPr="00E64449">
        <w:rPr>
          <w:color w:val="1D1B11" w:themeColor="background2" w:themeShade="1A"/>
        </w:rPr>
        <w:t xml:space="preserve">Для педагога нетрадиционная форма урока - это самостоятельность и совсем другое отношение к своему труду. </w:t>
      </w:r>
    </w:p>
    <w:p w:rsidR="0050103D" w:rsidRPr="00E64449" w:rsidRDefault="004750B5" w:rsidP="004750B5">
      <w:pPr>
        <w:pStyle w:val="a8"/>
        <w:spacing w:before="0" w:beforeAutospacing="0" w:after="0" w:afterAutospacing="0"/>
        <w:ind w:left="283"/>
        <w:jc w:val="both"/>
        <w:rPr>
          <w:color w:val="1D1B11" w:themeColor="background2" w:themeShade="1A"/>
        </w:rPr>
      </w:pPr>
      <w:r w:rsidRPr="00E64449">
        <w:rPr>
          <w:rStyle w:val="a9"/>
          <w:color w:val="1D1B11" w:themeColor="background2" w:themeShade="1A"/>
        </w:rPr>
        <w:t xml:space="preserve">          </w:t>
      </w:r>
      <w:r w:rsidR="0050103D" w:rsidRPr="00E64449">
        <w:rPr>
          <w:rStyle w:val="a9"/>
          <w:color w:val="1D1B11" w:themeColor="background2" w:themeShade="1A"/>
        </w:rPr>
        <w:t>Нетрадиционные формы урока</w:t>
      </w:r>
      <w:r w:rsidR="0050103D" w:rsidRPr="00E64449">
        <w:rPr>
          <w:color w:val="1D1B11" w:themeColor="background2" w:themeShade="1A"/>
        </w:rPr>
        <w:t xml:space="preserve"> позволяют шире вводить элементы занимательности, что повышает интерес к предмету.</w:t>
      </w:r>
    </w:p>
    <w:p w:rsidR="0050103D" w:rsidRPr="00E64449" w:rsidRDefault="004750B5" w:rsidP="004750B5">
      <w:pPr>
        <w:pStyle w:val="a8"/>
        <w:spacing w:before="0" w:beforeAutospacing="0" w:after="0" w:afterAutospacing="0"/>
        <w:ind w:left="283"/>
        <w:jc w:val="both"/>
        <w:rPr>
          <w:color w:val="1D1B11" w:themeColor="background2" w:themeShade="1A"/>
        </w:rPr>
      </w:pPr>
      <w:r w:rsidRPr="00E64449">
        <w:rPr>
          <w:color w:val="1D1B11" w:themeColor="background2" w:themeShade="1A"/>
        </w:rPr>
        <w:t xml:space="preserve">           </w:t>
      </w:r>
      <w:r w:rsidR="0050103D" w:rsidRPr="00E64449">
        <w:rPr>
          <w:color w:val="1D1B11" w:themeColor="background2" w:themeShade="1A"/>
        </w:rPr>
        <w:t xml:space="preserve">Сама организация нетрадиционной формы урока подводит учащихся к необходимости творческой оценки изучаемых явлений, особенно результатов деятельности человека, т.е. нетрадиционные формы </w:t>
      </w:r>
      <w:proofErr w:type="gramStart"/>
      <w:r w:rsidR="0050103D" w:rsidRPr="00E64449">
        <w:rPr>
          <w:color w:val="1D1B11" w:themeColor="background2" w:themeShade="1A"/>
        </w:rPr>
        <w:t>урока</w:t>
      </w:r>
      <w:proofErr w:type="gramEnd"/>
      <w:r w:rsidR="0050103D" w:rsidRPr="00E64449">
        <w:rPr>
          <w:color w:val="1D1B11" w:themeColor="background2" w:themeShade="1A"/>
        </w:rPr>
        <w:t xml:space="preserve"> способствуют выработке определенного позитивного отношения к учёбе.</w:t>
      </w:r>
    </w:p>
    <w:p w:rsidR="0050103D" w:rsidRPr="00E64449" w:rsidRDefault="004750B5" w:rsidP="004750B5">
      <w:pPr>
        <w:pStyle w:val="a8"/>
        <w:spacing w:before="0" w:beforeAutospacing="0" w:after="0" w:afterAutospacing="0"/>
        <w:ind w:left="283"/>
        <w:jc w:val="both"/>
        <w:rPr>
          <w:color w:val="1D1B11" w:themeColor="background2" w:themeShade="1A"/>
        </w:rPr>
      </w:pPr>
      <w:r w:rsidRPr="00E64449">
        <w:rPr>
          <w:color w:val="1D1B11" w:themeColor="background2" w:themeShade="1A"/>
        </w:rPr>
        <w:t xml:space="preserve">            </w:t>
      </w:r>
      <w:r w:rsidR="0050103D" w:rsidRPr="00E64449">
        <w:rPr>
          <w:color w:val="1D1B11" w:themeColor="background2" w:themeShade="1A"/>
        </w:rPr>
        <w:t>В процессе проведения нетрадиционных форм урока складываются благоприятные условия для развития умений и способностей быстрого мышления, к изложениям кратких, но точных выводов.</w:t>
      </w:r>
    </w:p>
    <w:p w:rsidR="0050103D" w:rsidRPr="00E64449" w:rsidRDefault="004750B5" w:rsidP="004750B5">
      <w:pPr>
        <w:pStyle w:val="a8"/>
        <w:spacing w:before="0" w:beforeAutospacing="0" w:after="0" w:afterAutospacing="0"/>
        <w:ind w:left="283"/>
        <w:jc w:val="both"/>
        <w:rPr>
          <w:color w:val="1D1B11" w:themeColor="background2" w:themeShade="1A"/>
        </w:rPr>
      </w:pPr>
      <w:r w:rsidRPr="00E64449">
        <w:rPr>
          <w:color w:val="1D1B11" w:themeColor="background2" w:themeShade="1A"/>
        </w:rPr>
        <w:t xml:space="preserve">            </w:t>
      </w:r>
      <w:r w:rsidR="0050103D" w:rsidRPr="00E64449">
        <w:rPr>
          <w:color w:val="1D1B11" w:themeColor="background2" w:themeShade="1A"/>
        </w:rPr>
        <w:t>Интерес к работе вызывается и необычной формой проведения урока, чем снимается традиционность урока, оживляется мысль.</w:t>
      </w:r>
    </w:p>
    <w:p w:rsidR="0050103D" w:rsidRPr="00E64449" w:rsidRDefault="004750B5" w:rsidP="004750B5">
      <w:pPr>
        <w:pStyle w:val="a8"/>
        <w:spacing w:before="0" w:beforeAutospacing="0" w:after="0" w:afterAutospacing="0"/>
        <w:ind w:left="283"/>
        <w:jc w:val="both"/>
        <w:rPr>
          <w:color w:val="1D1B11" w:themeColor="background2" w:themeShade="1A"/>
        </w:rPr>
      </w:pPr>
      <w:r w:rsidRPr="00E64449">
        <w:rPr>
          <w:rStyle w:val="a9"/>
          <w:color w:val="1D1B11" w:themeColor="background2" w:themeShade="1A"/>
        </w:rPr>
        <w:t xml:space="preserve">            </w:t>
      </w:r>
      <w:r w:rsidR="0050103D" w:rsidRPr="00E64449">
        <w:rPr>
          <w:rStyle w:val="a9"/>
          <w:color w:val="1D1B11" w:themeColor="background2" w:themeShade="1A"/>
        </w:rPr>
        <w:t>Нетрадиционные формы урока</w:t>
      </w:r>
      <w:r w:rsidR="0050103D" w:rsidRPr="00E64449">
        <w:rPr>
          <w:color w:val="1D1B11" w:themeColor="background2" w:themeShade="1A"/>
        </w:rPr>
        <w:t xml:space="preserve"> можно рассматривать как одну из форм активного обучения. Это попытка повышения эффективности обучения возможности свести воедино и осуществить на практике все принципы обучения с использованием различных средств и методов обучения.</w:t>
      </w:r>
    </w:p>
    <w:p w:rsidR="004750B5" w:rsidRPr="00E64449" w:rsidRDefault="002E5219" w:rsidP="002E5219">
      <w:pPr>
        <w:pStyle w:val="a8"/>
        <w:spacing w:before="0" w:beforeAutospacing="0" w:after="0" w:afterAutospacing="0"/>
        <w:ind w:left="283"/>
        <w:jc w:val="both"/>
        <w:rPr>
          <w:color w:val="1D1B11" w:themeColor="background2" w:themeShade="1A"/>
        </w:rPr>
      </w:pPr>
      <w:r w:rsidRPr="00E64449">
        <w:rPr>
          <w:color w:val="1D1B11" w:themeColor="background2" w:themeShade="1A"/>
        </w:rPr>
        <w:t xml:space="preserve">           Таким образом, АМО:</w:t>
      </w:r>
    </w:p>
    <w:p w:rsidR="00937209" w:rsidRPr="00E64449" w:rsidRDefault="002E5219" w:rsidP="002E5219">
      <w:pPr>
        <w:pStyle w:val="a8"/>
        <w:numPr>
          <w:ilvl w:val="0"/>
          <w:numId w:val="9"/>
        </w:numPr>
        <w:spacing w:before="0" w:beforeAutospacing="0" w:after="0" w:afterAutospacing="0"/>
        <w:jc w:val="both"/>
        <w:rPr>
          <w:color w:val="1D1B11" w:themeColor="background2" w:themeShade="1A"/>
        </w:rPr>
      </w:pPr>
      <w:r w:rsidRPr="00E64449">
        <w:rPr>
          <w:color w:val="1D1B11" w:themeColor="background2" w:themeShade="1A"/>
        </w:rPr>
        <w:t>может быть столько, сколько преподавателей занимается этой проблемой;</w:t>
      </w:r>
    </w:p>
    <w:p w:rsidR="002E5219" w:rsidRPr="00E64449" w:rsidRDefault="002E5219" w:rsidP="002E5219">
      <w:pPr>
        <w:pStyle w:val="a8"/>
        <w:numPr>
          <w:ilvl w:val="0"/>
          <w:numId w:val="9"/>
        </w:numPr>
        <w:spacing w:before="0" w:beforeAutospacing="0" w:after="0" w:afterAutospacing="0"/>
        <w:jc w:val="both"/>
        <w:rPr>
          <w:color w:val="1D1B11" w:themeColor="background2" w:themeShade="1A"/>
        </w:rPr>
      </w:pPr>
      <w:r w:rsidRPr="00E64449">
        <w:rPr>
          <w:color w:val="1D1B11" w:themeColor="background2" w:themeShade="1A"/>
        </w:rPr>
        <w:t>реализуют потребности личности в активности, даже в некоторой профессиональной разрядке;</w:t>
      </w:r>
    </w:p>
    <w:p w:rsidR="002E5219" w:rsidRPr="00E64449" w:rsidRDefault="002E5219" w:rsidP="002E5219">
      <w:pPr>
        <w:pStyle w:val="a8"/>
        <w:numPr>
          <w:ilvl w:val="0"/>
          <w:numId w:val="9"/>
        </w:numPr>
        <w:spacing w:before="0" w:beforeAutospacing="0" w:after="0" w:afterAutospacing="0"/>
        <w:jc w:val="both"/>
        <w:rPr>
          <w:color w:val="1D1B11" w:themeColor="background2" w:themeShade="1A"/>
        </w:rPr>
      </w:pPr>
      <w:r w:rsidRPr="00E64449">
        <w:rPr>
          <w:color w:val="1D1B11" w:themeColor="background2" w:themeShade="1A"/>
        </w:rPr>
        <w:t>реализуют потребности личности в активности, даже в некоторой профессиональной разрядке;</w:t>
      </w:r>
    </w:p>
    <w:p w:rsidR="002E5219" w:rsidRPr="00E64449" w:rsidRDefault="002E5219" w:rsidP="002E5219">
      <w:pPr>
        <w:pStyle w:val="a8"/>
        <w:numPr>
          <w:ilvl w:val="0"/>
          <w:numId w:val="9"/>
        </w:numPr>
        <w:spacing w:before="0" w:beforeAutospacing="0" w:after="0" w:afterAutospacing="0"/>
        <w:jc w:val="both"/>
        <w:rPr>
          <w:color w:val="1D1B11" w:themeColor="background2" w:themeShade="1A"/>
        </w:rPr>
      </w:pPr>
      <w:r w:rsidRPr="00E64449">
        <w:rPr>
          <w:color w:val="1D1B11" w:themeColor="background2" w:themeShade="1A"/>
        </w:rPr>
        <w:t>формируют самое главное – трудовые навыки, умения и вырабатывают привычку активно, творчески, рационально мыслить и действовать;</w:t>
      </w:r>
    </w:p>
    <w:p w:rsidR="002E5219" w:rsidRPr="00E64449" w:rsidRDefault="002E5219" w:rsidP="002E5219">
      <w:pPr>
        <w:pStyle w:val="a8"/>
        <w:numPr>
          <w:ilvl w:val="0"/>
          <w:numId w:val="9"/>
        </w:numPr>
        <w:spacing w:before="0" w:beforeAutospacing="0" w:after="0" w:afterAutospacing="0"/>
        <w:jc w:val="both"/>
        <w:rPr>
          <w:color w:val="1D1B11" w:themeColor="background2" w:themeShade="1A"/>
        </w:rPr>
      </w:pPr>
      <w:r w:rsidRPr="00E64449">
        <w:rPr>
          <w:color w:val="1D1B11" w:themeColor="background2" w:themeShade="1A"/>
        </w:rPr>
        <w:t>вырабатывают умение решать проблемы;</w:t>
      </w:r>
    </w:p>
    <w:p w:rsidR="002E5219" w:rsidRPr="00E64449" w:rsidRDefault="002E5219" w:rsidP="002E5219">
      <w:pPr>
        <w:pStyle w:val="a8"/>
        <w:numPr>
          <w:ilvl w:val="0"/>
          <w:numId w:val="9"/>
        </w:numPr>
        <w:spacing w:before="0" w:beforeAutospacing="0" w:after="0" w:afterAutospacing="0"/>
        <w:jc w:val="both"/>
        <w:rPr>
          <w:color w:val="1D1B11" w:themeColor="background2" w:themeShade="1A"/>
        </w:rPr>
      </w:pPr>
      <w:r w:rsidRPr="00E64449">
        <w:rPr>
          <w:color w:val="1D1B11" w:themeColor="background2" w:themeShade="1A"/>
        </w:rPr>
        <w:t>это «ожившая» ситуация со всеми взаимодействиями между людьми, со всеми конфликтами, успехами и поражениями, с адекватной оценкой индивидуальных, профессиональных качеств и умений.</w:t>
      </w:r>
    </w:p>
    <w:p w:rsidR="002E5219" w:rsidRPr="00E64449" w:rsidRDefault="002E5219" w:rsidP="002E5219">
      <w:pPr>
        <w:pStyle w:val="a8"/>
        <w:spacing w:before="0" w:beforeAutospacing="0" w:after="0" w:afterAutospacing="0"/>
        <w:ind w:left="1080"/>
        <w:jc w:val="both"/>
        <w:rPr>
          <w:color w:val="1D1B11" w:themeColor="background2" w:themeShade="1A"/>
        </w:rPr>
      </w:pPr>
    </w:p>
    <w:p w:rsidR="00937209" w:rsidRPr="00E64449" w:rsidRDefault="00937209" w:rsidP="002E5219">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937209" w:rsidRPr="00E64449" w:rsidRDefault="00937209" w:rsidP="004750B5">
      <w:pPr>
        <w:pStyle w:val="a8"/>
        <w:spacing w:before="0" w:beforeAutospacing="0" w:after="0" w:afterAutospacing="0"/>
        <w:ind w:left="283"/>
        <w:jc w:val="both"/>
        <w:rPr>
          <w:color w:val="1D1B11" w:themeColor="background2" w:themeShade="1A"/>
        </w:rPr>
      </w:pPr>
    </w:p>
    <w:p w:rsidR="004164EA" w:rsidRPr="00E64449" w:rsidRDefault="004164EA" w:rsidP="004750B5">
      <w:pPr>
        <w:pStyle w:val="a5"/>
        <w:spacing w:line="360" w:lineRule="auto"/>
        <w:ind w:firstLine="567"/>
        <w:rPr>
          <w:rFonts w:ascii="Times New Roman" w:hAnsi="Times New Roman" w:cs="Times New Roman"/>
          <w:color w:val="1D1B11" w:themeColor="background2" w:themeShade="1A"/>
          <w:sz w:val="24"/>
          <w:szCs w:val="24"/>
        </w:rPr>
      </w:pPr>
    </w:p>
    <w:p w:rsidR="004164EA" w:rsidRPr="00E64449" w:rsidRDefault="004164EA" w:rsidP="004750B5">
      <w:pPr>
        <w:pStyle w:val="a5"/>
        <w:spacing w:line="360" w:lineRule="auto"/>
        <w:ind w:firstLine="567"/>
        <w:rPr>
          <w:rFonts w:ascii="Times New Roman" w:hAnsi="Times New Roman" w:cs="Times New Roman"/>
          <w:color w:val="1D1B11" w:themeColor="background2" w:themeShade="1A"/>
          <w:sz w:val="24"/>
          <w:szCs w:val="24"/>
        </w:rPr>
      </w:pPr>
    </w:p>
    <w:p w:rsidR="00502221" w:rsidRPr="00E64449" w:rsidRDefault="00502221">
      <w:pPr>
        <w:pStyle w:val="a5"/>
        <w:spacing w:line="360" w:lineRule="auto"/>
        <w:ind w:firstLine="567"/>
        <w:rPr>
          <w:rFonts w:ascii="Times New Roman" w:hAnsi="Times New Roman" w:cs="Times New Roman"/>
          <w:color w:val="1D1B11" w:themeColor="background2" w:themeShade="1A"/>
          <w:sz w:val="24"/>
          <w:szCs w:val="24"/>
        </w:rPr>
      </w:pPr>
    </w:p>
    <w:sectPr w:rsidR="00502221" w:rsidRPr="00E64449" w:rsidSect="000F4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EE7"/>
    <w:multiLevelType w:val="hybridMultilevel"/>
    <w:tmpl w:val="21E6C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04CD0"/>
    <w:multiLevelType w:val="singleLevel"/>
    <w:tmpl w:val="13E0FAE8"/>
    <w:lvl w:ilvl="0">
      <w:start w:val="3"/>
      <w:numFmt w:val="bullet"/>
      <w:lvlText w:val="-"/>
      <w:lvlJc w:val="left"/>
      <w:pPr>
        <w:tabs>
          <w:tab w:val="num" w:pos="360"/>
        </w:tabs>
        <w:ind w:left="360" w:hanging="360"/>
      </w:pPr>
      <w:rPr>
        <w:rFonts w:hint="default"/>
      </w:rPr>
    </w:lvl>
  </w:abstractNum>
  <w:abstractNum w:abstractNumId="2">
    <w:nsid w:val="16200C76"/>
    <w:multiLevelType w:val="singleLevel"/>
    <w:tmpl w:val="9D20591E"/>
    <w:lvl w:ilvl="0">
      <w:start w:val="2"/>
      <w:numFmt w:val="bullet"/>
      <w:lvlText w:val=""/>
      <w:lvlJc w:val="left"/>
      <w:pPr>
        <w:tabs>
          <w:tab w:val="num" w:pos="1069"/>
        </w:tabs>
        <w:ind w:left="1069" w:hanging="360"/>
      </w:pPr>
      <w:rPr>
        <w:rFonts w:ascii="Symbol" w:hAnsi="Symbol" w:hint="default"/>
      </w:rPr>
    </w:lvl>
  </w:abstractNum>
  <w:abstractNum w:abstractNumId="3">
    <w:nsid w:val="20FE731E"/>
    <w:multiLevelType w:val="hybridMultilevel"/>
    <w:tmpl w:val="13DC492C"/>
    <w:lvl w:ilvl="0" w:tplc="B658F96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4C63B69"/>
    <w:multiLevelType w:val="hybridMultilevel"/>
    <w:tmpl w:val="0D8E47B0"/>
    <w:lvl w:ilvl="0" w:tplc="48AAF5B0">
      <w:start w:val="1"/>
      <w:numFmt w:val="decimal"/>
      <w:lvlText w:val="%1."/>
      <w:lvlJc w:val="left"/>
      <w:pPr>
        <w:ind w:left="587" w:hanging="360"/>
      </w:pPr>
      <w:rPr>
        <w:rFonts w:hint="default"/>
        <w:b/>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
    <w:nsid w:val="3B0164D9"/>
    <w:multiLevelType w:val="hybridMultilevel"/>
    <w:tmpl w:val="3CA63C06"/>
    <w:lvl w:ilvl="0" w:tplc="B658F9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2913DA"/>
    <w:multiLevelType w:val="multilevel"/>
    <w:tmpl w:val="8B328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0464DC"/>
    <w:multiLevelType w:val="multilevel"/>
    <w:tmpl w:val="23B8C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9D5F4B"/>
    <w:multiLevelType w:val="multilevel"/>
    <w:tmpl w:val="6296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5A3D7C"/>
    <w:multiLevelType w:val="multilevel"/>
    <w:tmpl w:val="7338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8"/>
  </w:num>
  <w:num w:numId="5">
    <w:abstractNumId w:val="9"/>
  </w:num>
  <w:num w:numId="6">
    <w:abstractNumId w:val="4"/>
  </w:num>
  <w:num w:numId="7">
    <w:abstractNumId w:val="0"/>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F3AD5"/>
    <w:rsid w:val="00030A00"/>
    <w:rsid w:val="00066165"/>
    <w:rsid w:val="0006739F"/>
    <w:rsid w:val="0009608A"/>
    <w:rsid w:val="000F4D5D"/>
    <w:rsid w:val="00105DF9"/>
    <w:rsid w:val="00126935"/>
    <w:rsid w:val="00185D6B"/>
    <w:rsid w:val="00193BE7"/>
    <w:rsid w:val="001C13A2"/>
    <w:rsid w:val="001E58F9"/>
    <w:rsid w:val="0028303B"/>
    <w:rsid w:val="00284412"/>
    <w:rsid w:val="002B449F"/>
    <w:rsid w:val="002E3707"/>
    <w:rsid w:val="002E5219"/>
    <w:rsid w:val="003658B0"/>
    <w:rsid w:val="00371DA7"/>
    <w:rsid w:val="003A4F44"/>
    <w:rsid w:val="003B22FB"/>
    <w:rsid w:val="00415198"/>
    <w:rsid w:val="004164EA"/>
    <w:rsid w:val="00453AC8"/>
    <w:rsid w:val="00464598"/>
    <w:rsid w:val="004750B5"/>
    <w:rsid w:val="00477314"/>
    <w:rsid w:val="00477496"/>
    <w:rsid w:val="004F3AD5"/>
    <w:rsid w:val="0050103D"/>
    <w:rsid w:val="00502221"/>
    <w:rsid w:val="00554434"/>
    <w:rsid w:val="00562812"/>
    <w:rsid w:val="0057361B"/>
    <w:rsid w:val="00593F60"/>
    <w:rsid w:val="006131DF"/>
    <w:rsid w:val="00621BA3"/>
    <w:rsid w:val="00693CBF"/>
    <w:rsid w:val="006A625F"/>
    <w:rsid w:val="006B2D30"/>
    <w:rsid w:val="006F65F4"/>
    <w:rsid w:val="00720483"/>
    <w:rsid w:val="007420E1"/>
    <w:rsid w:val="00754B55"/>
    <w:rsid w:val="00756348"/>
    <w:rsid w:val="00774DE4"/>
    <w:rsid w:val="007A1C70"/>
    <w:rsid w:val="007B35B7"/>
    <w:rsid w:val="007D1E36"/>
    <w:rsid w:val="007F4599"/>
    <w:rsid w:val="008222DF"/>
    <w:rsid w:val="00871696"/>
    <w:rsid w:val="0087476B"/>
    <w:rsid w:val="008D311F"/>
    <w:rsid w:val="008E5591"/>
    <w:rsid w:val="00937209"/>
    <w:rsid w:val="00961600"/>
    <w:rsid w:val="009C7215"/>
    <w:rsid w:val="00A41202"/>
    <w:rsid w:val="00A521D9"/>
    <w:rsid w:val="00A7609A"/>
    <w:rsid w:val="00A8686B"/>
    <w:rsid w:val="00B36546"/>
    <w:rsid w:val="00B36932"/>
    <w:rsid w:val="00B75919"/>
    <w:rsid w:val="00B80B06"/>
    <w:rsid w:val="00BC4E00"/>
    <w:rsid w:val="00C86E5B"/>
    <w:rsid w:val="00CA4D4D"/>
    <w:rsid w:val="00CE48C4"/>
    <w:rsid w:val="00CF5EAB"/>
    <w:rsid w:val="00E64449"/>
    <w:rsid w:val="00F238AB"/>
    <w:rsid w:val="00F400BD"/>
    <w:rsid w:val="00F51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AD5"/>
  </w:style>
  <w:style w:type="paragraph" w:styleId="1">
    <w:name w:val="heading 1"/>
    <w:basedOn w:val="a"/>
    <w:next w:val="a"/>
    <w:link w:val="10"/>
    <w:uiPriority w:val="9"/>
    <w:qFormat/>
    <w:rsid w:val="008E55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10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562812"/>
    <w:pPr>
      <w:keepNext/>
      <w:spacing w:after="0" w:line="240" w:lineRule="auto"/>
      <w:jc w:val="center"/>
      <w:outlineLvl w:val="2"/>
    </w:pPr>
    <w:rPr>
      <w:rFonts w:ascii="Times New Roman" w:eastAsia="Times New Roman" w:hAnsi="Times New Roman" w:cs="Times New Roman"/>
      <w:b/>
      <w:sz w:val="32"/>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62812"/>
    <w:pPr>
      <w:spacing w:after="0" w:line="240" w:lineRule="auto"/>
      <w:jc w:val="both"/>
    </w:pPr>
    <w:rPr>
      <w:rFonts w:ascii="Times New Roman" w:eastAsia="Times New Roman" w:hAnsi="Times New Roman" w:cs="Times New Roman"/>
      <w:sz w:val="32"/>
      <w:szCs w:val="20"/>
      <w:lang w:eastAsia="ru-RU"/>
    </w:rPr>
  </w:style>
  <w:style w:type="character" w:customStyle="1" w:styleId="a4">
    <w:name w:val="Основной текст Знак"/>
    <w:basedOn w:val="a0"/>
    <w:link w:val="a3"/>
    <w:uiPriority w:val="99"/>
    <w:rsid w:val="00562812"/>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562812"/>
    <w:rPr>
      <w:rFonts w:ascii="Times New Roman" w:eastAsia="Times New Roman" w:hAnsi="Times New Roman" w:cs="Times New Roman"/>
      <w:b/>
      <w:sz w:val="32"/>
      <w:szCs w:val="20"/>
      <w:u w:val="single"/>
      <w:lang w:eastAsia="ru-RU"/>
    </w:rPr>
  </w:style>
  <w:style w:type="character" w:customStyle="1" w:styleId="10">
    <w:name w:val="Заголовок 1 Знак"/>
    <w:basedOn w:val="a0"/>
    <w:link w:val="1"/>
    <w:uiPriority w:val="9"/>
    <w:rsid w:val="008E5591"/>
    <w:rPr>
      <w:rFonts w:asciiTheme="majorHAnsi" w:eastAsiaTheme="majorEastAsia" w:hAnsiTheme="majorHAnsi" w:cstheme="majorBidi"/>
      <w:b/>
      <w:bCs/>
      <w:color w:val="365F91" w:themeColor="accent1" w:themeShade="BF"/>
      <w:sz w:val="28"/>
      <w:szCs w:val="28"/>
    </w:rPr>
  </w:style>
  <w:style w:type="paragraph" w:styleId="a5">
    <w:name w:val="Body Text Indent"/>
    <w:basedOn w:val="a"/>
    <w:link w:val="a6"/>
    <w:uiPriority w:val="99"/>
    <w:unhideWhenUsed/>
    <w:rsid w:val="008E5591"/>
    <w:pPr>
      <w:spacing w:after="120"/>
      <w:ind w:left="283"/>
    </w:pPr>
  </w:style>
  <w:style w:type="character" w:customStyle="1" w:styleId="a6">
    <w:name w:val="Основной текст с отступом Знак"/>
    <w:basedOn w:val="a0"/>
    <w:link w:val="a5"/>
    <w:uiPriority w:val="99"/>
    <w:rsid w:val="008E5591"/>
  </w:style>
  <w:style w:type="paragraph" w:styleId="a7">
    <w:name w:val="List Paragraph"/>
    <w:basedOn w:val="a"/>
    <w:uiPriority w:val="34"/>
    <w:qFormat/>
    <w:rsid w:val="00621BA3"/>
    <w:pPr>
      <w:ind w:left="720"/>
      <w:contextualSpacing/>
    </w:pPr>
  </w:style>
  <w:style w:type="character" w:customStyle="1" w:styleId="20">
    <w:name w:val="Заголовок 2 Знак"/>
    <w:basedOn w:val="a0"/>
    <w:link w:val="2"/>
    <w:uiPriority w:val="9"/>
    <w:semiHidden/>
    <w:rsid w:val="0050103D"/>
    <w:rPr>
      <w:rFonts w:asciiTheme="majorHAnsi" w:eastAsiaTheme="majorEastAsia" w:hAnsiTheme="majorHAnsi" w:cstheme="majorBidi"/>
      <w:b/>
      <w:bCs/>
      <w:color w:val="4F81BD" w:themeColor="accent1"/>
      <w:sz w:val="26"/>
      <w:szCs w:val="26"/>
    </w:rPr>
  </w:style>
  <w:style w:type="paragraph" w:styleId="a8">
    <w:name w:val="Normal (Web)"/>
    <w:basedOn w:val="a"/>
    <w:uiPriority w:val="99"/>
    <w:unhideWhenUsed/>
    <w:rsid w:val="005010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50103D"/>
    <w:rPr>
      <w:b/>
      <w:bCs/>
    </w:rPr>
  </w:style>
  <w:style w:type="table" w:styleId="aa">
    <w:name w:val="Table Grid"/>
    <w:basedOn w:val="a1"/>
    <w:uiPriority w:val="59"/>
    <w:rsid w:val="003A4F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94430">
      <w:bodyDiv w:val="1"/>
      <w:marLeft w:val="0"/>
      <w:marRight w:val="0"/>
      <w:marTop w:val="0"/>
      <w:marBottom w:val="0"/>
      <w:divBdr>
        <w:top w:val="none" w:sz="0" w:space="0" w:color="auto"/>
        <w:left w:val="none" w:sz="0" w:space="0" w:color="auto"/>
        <w:bottom w:val="none" w:sz="0" w:space="0" w:color="auto"/>
        <w:right w:val="none" w:sz="0" w:space="0" w:color="auto"/>
      </w:divBdr>
      <w:divsChild>
        <w:div w:id="896743261">
          <w:marLeft w:val="0"/>
          <w:marRight w:val="0"/>
          <w:marTop w:val="0"/>
          <w:marBottom w:val="0"/>
          <w:divBdr>
            <w:top w:val="none" w:sz="0" w:space="0" w:color="auto"/>
            <w:left w:val="none" w:sz="0" w:space="0" w:color="auto"/>
            <w:bottom w:val="none" w:sz="0" w:space="0" w:color="auto"/>
            <w:right w:val="none" w:sz="0" w:space="0" w:color="auto"/>
          </w:divBdr>
          <w:divsChild>
            <w:div w:id="277109811">
              <w:marLeft w:val="0"/>
              <w:marRight w:val="0"/>
              <w:marTop w:val="0"/>
              <w:marBottom w:val="0"/>
              <w:divBdr>
                <w:top w:val="none" w:sz="0" w:space="0" w:color="auto"/>
                <w:left w:val="none" w:sz="0" w:space="0" w:color="auto"/>
                <w:bottom w:val="none" w:sz="0" w:space="0" w:color="auto"/>
                <w:right w:val="none" w:sz="0" w:space="0" w:color="auto"/>
              </w:divBdr>
              <w:divsChild>
                <w:div w:id="1473911163">
                  <w:marLeft w:val="0"/>
                  <w:marRight w:val="0"/>
                  <w:marTop w:val="100"/>
                  <w:marBottom w:val="100"/>
                  <w:divBdr>
                    <w:top w:val="none" w:sz="0" w:space="0" w:color="auto"/>
                    <w:left w:val="none" w:sz="0" w:space="0" w:color="auto"/>
                    <w:bottom w:val="none" w:sz="0" w:space="0" w:color="auto"/>
                    <w:right w:val="none" w:sz="0" w:space="0" w:color="auto"/>
                  </w:divBdr>
                  <w:divsChild>
                    <w:div w:id="513105625">
                      <w:marLeft w:val="0"/>
                      <w:marRight w:val="0"/>
                      <w:marTop w:val="0"/>
                      <w:marBottom w:val="0"/>
                      <w:divBdr>
                        <w:top w:val="none" w:sz="0" w:space="0" w:color="auto"/>
                        <w:left w:val="none" w:sz="0" w:space="0" w:color="auto"/>
                        <w:bottom w:val="none" w:sz="0" w:space="0" w:color="auto"/>
                        <w:right w:val="none" w:sz="0" w:space="0" w:color="auto"/>
                      </w:divBdr>
                      <w:divsChild>
                        <w:div w:id="1109814804">
                          <w:marLeft w:val="0"/>
                          <w:marRight w:val="0"/>
                          <w:marTop w:val="0"/>
                          <w:marBottom w:val="0"/>
                          <w:divBdr>
                            <w:top w:val="none" w:sz="0" w:space="0" w:color="auto"/>
                            <w:left w:val="none" w:sz="0" w:space="0" w:color="auto"/>
                            <w:bottom w:val="none" w:sz="0" w:space="0" w:color="auto"/>
                            <w:right w:val="none" w:sz="0" w:space="0" w:color="auto"/>
                          </w:divBdr>
                          <w:divsChild>
                            <w:div w:id="443579202">
                              <w:marLeft w:val="0"/>
                              <w:marRight w:val="0"/>
                              <w:marTop w:val="0"/>
                              <w:marBottom w:val="0"/>
                              <w:divBdr>
                                <w:top w:val="none" w:sz="0" w:space="0" w:color="auto"/>
                                <w:left w:val="none" w:sz="0" w:space="0" w:color="auto"/>
                                <w:bottom w:val="none" w:sz="0" w:space="0" w:color="auto"/>
                                <w:right w:val="none" w:sz="0" w:space="0" w:color="auto"/>
                              </w:divBdr>
                              <w:divsChild>
                                <w:div w:id="2053729662">
                                  <w:marLeft w:val="0"/>
                                  <w:marRight w:val="0"/>
                                  <w:marTop w:val="0"/>
                                  <w:marBottom w:val="0"/>
                                  <w:divBdr>
                                    <w:top w:val="none" w:sz="0" w:space="0" w:color="auto"/>
                                    <w:left w:val="none" w:sz="0" w:space="0" w:color="auto"/>
                                    <w:bottom w:val="none" w:sz="0" w:space="0" w:color="auto"/>
                                    <w:right w:val="none" w:sz="0" w:space="0" w:color="auto"/>
                                  </w:divBdr>
                                  <w:divsChild>
                                    <w:div w:id="257635868">
                                      <w:marLeft w:val="0"/>
                                      <w:marRight w:val="0"/>
                                      <w:marTop w:val="0"/>
                                      <w:marBottom w:val="0"/>
                                      <w:divBdr>
                                        <w:top w:val="none" w:sz="0" w:space="0" w:color="auto"/>
                                        <w:left w:val="none" w:sz="0" w:space="0" w:color="auto"/>
                                        <w:bottom w:val="none" w:sz="0" w:space="0" w:color="auto"/>
                                        <w:right w:val="none" w:sz="0" w:space="0" w:color="auto"/>
                                      </w:divBdr>
                                      <w:divsChild>
                                        <w:div w:id="629095028">
                                          <w:marLeft w:val="0"/>
                                          <w:marRight w:val="0"/>
                                          <w:marTop w:val="0"/>
                                          <w:marBottom w:val="0"/>
                                          <w:divBdr>
                                            <w:top w:val="none" w:sz="0" w:space="0" w:color="auto"/>
                                            <w:left w:val="none" w:sz="0" w:space="0" w:color="auto"/>
                                            <w:bottom w:val="none" w:sz="0" w:space="0" w:color="auto"/>
                                            <w:right w:val="none" w:sz="0" w:space="0" w:color="auto"/>
                                          </w:divBdr>
                                          <w:divsChild>
                                            <w:div w:id="2601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23422">
      <w:bodyDiv w:val="1"/>
      <w:marLeft w:val="0"/>
      <w:marRight w:val="0"/>
      <w:marTop w:val="0"/>
      <w:marBottom w:val="0"/>
      <w:divBdr>
        <w:top w:val="none" w:sz="0" w:space="0" w:color="auto"/>
        <w:left w:val="none" w:sz="0" w:space="0" w:color="auto"/>
        <w:bottom w:val="none" w:sz="0" w:space="0" w:color="auto"/>
        <w:right w:val="none" w:sz="0" w:space="0" w:color="auto"/>
      </w:divBdr>
      <w:divsChild>
        <w:div w:id="318119286">
          <w:marLeft w:val="0"/>
          <w:marRight w:val="0"/>
          <w:marTop w:val="0"/>
          <w:marBottom w:val="0"/>
          <w:divBdr>
            <w:top w:val="none" w:sz="0" w:space="0" w:color="auto"/>
            <w:left w:val="none" w:sz="0" w:space="0" w:color="auto"/>
            <w:bottom w:val="none" w:sz="0" w:space="0" w:color="auto"/>
            <w:right w:val="none" w:sz="0" w:space="0" w:color="auto"/>
          </w:divBdr>
          <w:divsChild>
            <w:div w:id="1077362496">
              <w:marLeft w:val="0"/>
              <w:marRight w:val="0"/>
              <w:marTop w:val="0"/>
              <w:marBottom w:val="0"/>
              <w:divBdr>
                <w:top w:val="none" w:sz="0" w:space="0" w:color="auto"/>
                <w:left w:val="none" w:sz="0" w:space="0" w:color="auto"/>
                <w:bottom w:val="none" w:sz="0" w:space="0" w:color="auto"/>
                <w:right w:val="none" w:sz="0" w:space="0" w:color="auto"/>
              </w:divBdr>
              <w:divsChild>
                <w:div w:id="2130929589">
                  <w:marLeft w:val="0"/>
                  <w:marRight w:val="0"/>
                  <w:marTop w:val="0"/>
                  <w:marBottom w:val="0"/>
                  <w:divBdr>
                    <w:top w:val="none" w:sz="0" w:space="0" w:color="auto"/>
                    <w:left w:val="none" w:sz="0" w:space="0" w:color="auto"/>
                    <w:bottom w:val="none" w:sz="0" w:space="0" w:color="auto"/>
                    <w:right w:val="none" w:sz="0" w:space="0" w:color="auto"/>
                  </w:divBdr>
                  <w:divsChild>
                    <w:div w:id="998389610">
                      <w:marLeft w:val="0"/>
                      <w:marRight w:val="0"/>
                      <w:marTop w:val="0"/>
                      <w:marBottom w:val="0"/>
                      <w:divBdr>
                        <w:top w:val="none" w:sz="0" w:space="0" w:color="auto"/>
                        <w:left w:val="none" w:sz="0" w:space="0" w:color="auto"/>
                        <w:bottom w:val="none" w:sz="0" w:space="0" w:color="auto"/>
                        <w:right w:val="none" w:sz="0" w:space="0" w:color="auto"/>
                      </w:divBdr>
                      <w:divsChild>
                        <w:div w:id="943421063">
                          <w:marLeft w:val="0"/>
                          <w:marRight w:val="0"/>
                          <w:marTop w:val="0"/>
                          <w:marBottom w:val="0"/>
                          <w:divBdr>
                            <w:top w:val="none" w:sz="0" w:space="0" w:color="auto"/>
                            <w:left w:val="none" w:sz="0" w:space="0" w:color="auto"/>
                            <w:bottom w:val="none" w:sz="0" w:space="0" w:color="auto"/>
                            <w:right w:val="none" w:sz="0" w:space="0" w:color="auto"/>
                          </w:divBdr>
                          <w:divsChild>
                            <w:div w:id="1168057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94325">
      <w:bodyDiv w:val="1"/>
      <w:marLeft w:val="0"/>
      <w:marRight w:val="0"/>
      <w:marTop w:val="0"/>
      <w:marBottom w:val="0"/>
      <w:divBdr>
        <w:top w:val="none" w:sz="0" w:space="0" w:color="auto"/>
        <w:left w:val="none" w:sz="0" w:space="0" w:color="auto"/>
        <w:bottom w:val="none" w:sz="0" w:space="0" w:color="auto"/>
        <w:right w:val="none" w:sz="0" w:space="0" w:color="auto"/>
      </w:divBdr>
      <w:divsChild>
        <w:div w:id="573203715">
          <w:marLeft w:val="547"/>
          <w:marRight w:val="0"/>
          <w:marTop w:val="115"/>
          <w:marBottom w:val="0"/>
          <w:divBdr>
            <w:top w:val="none" w:sz="0" w:space="0" w:color="auto"/>
            <w:left w:val="none" w:sz="0" w:space="0" w:color="auto"/>
            <w:bottom w:val="none" w:sz="0" w:space="0" w:color="auto"/>
            <w:right w:val="none" w:sz="0" w:space="0" w:color="auto"/>
          </w:divBdr>
        </w:div>
      </w:divsChild>
    </w:div>
    <w:div w:id="126669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43E45-F9D0-427F-930C-96FF765F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3137</Words>
  <Characters>17883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 Admin</dc:creator>
  <cp:keywords/>
  <dc:description/>
  <cp:lastModifiedBy>Home</cp:lastModifiedBy>
  <cp:revision>27</cp:revision>
  <dcterms:created xsi:type="dcterms:W3CDTF">2012-01-15T04:54:00Z</dcterms:created>
  <dcterms:modified xsi:type="dcterms:W3CDTF">2018-01-24T10:57:00Z</dcterms:modified>
</cp:coreProperties>
</file>