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97" w:rsidRDefault="00801597" w:rsidP="00801597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Усманова Светлана Александровна</w:t>
      </w:r>
    </w:p>
    <w:p w:rsidR="00801597" w:rsidRDefault="00801597" w:rsidP="00801597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</w:p>
    <w:p w:rsidR="00801597" w:rsidRDefault="00801597" w:rsidP="00801597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«СОШ №23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им.Г.А.Кадзова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01597" w:rsidRDefault="00801597" w:rsidP="00801597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Айхал</w:t>
      </w:r>
    </w:p>
    <w:p w:rsidR="00801597" w:rsidRDefault="00801597" w:rsidP="00801597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801597" w:rsidRPr="00C41EE1" w:rsidRDefault="00801597" w:rsidP="00801597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Психологическая подготовка 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экзаменам </w:t>
      </w:r>
      <w:r w:rsidRPr="00C41EE1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C41EE1">
        <w:rPr>
          <w:rFonts w:ascii="Times New Roman" w:hAnsi="Times New Roman" w:cs="Times New Roman"/>
          <w:b/>
          <w:sz w:val="28"/>
          <w:szCs w:val="28"/>
        </w:rPr>
        <w:t xml:space="preserve"> элементами тренинга и прое</w:t>
      </w:r>
      <w:r>
        <w:rPr>
          <w:rFonts w:ascii="Times New Roman" w:hAnsi="Times New Roman" w:cs="Times New Roman"/>
          <w:b/>
          <w:sz w:val="28"/>
          <w:szCs w:val="28"/>
        </w:rPr>
        <w:t xml:space="preserve">ктирования. </w:t>
      </w:r>
    </w:p>
    <w:p w:rsidR="00801597" w:rsidRPr="00C41EE1" w:rsidRDefault="00801597" w:rsidP="00801597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C41EE1">
        <w:rPr>
          <w:rFonts w:ascii="Times New Roman" w:hAnsi="Times New Roman" w:cs="Times New Roman"/>
          <w:sz w:val="28"/>
          <w:szCs w:val="28"/>
        </w:rPr>
        <w:t xml:space="preserve">Представленное занятие является частью программы психологической подготовки к экзаменам. В программе также предусмотрены тренинги, посвященные технологии подготовки к сдаче экзамена, занятие для родителей, педагогов, мониторинг, </w:t>
      </w:r>
      <w:proofErr w:type="gramStart"/>
      <w:r w:rsidRPr="00C41EE1">
        <w:rPr>
          <w:rFonts w:ascii="Times New Roman" w:hAnsi="Times New Roman" w:cs="Times New Roman"/>
          <w:sz w:val="28"/>
          <w:szCs w:val="28"/>
        </w:rPr>
        <w:t>анкетирование  и</w:t>
      </w:r>
      <w:proofErr w:type="gramEnd"/>
      <w:r w:rsidRPr="00C41EE1">
        <w:rPr>
          <w:rFonts w:ascii="Times New Roman" w:hAnsi="Times New Roman" w:cs="Times New Roman"/>
          <w:sz w:val="28"/>
          <w:szCs w:val="28"/>
        </w:rPr>
        <w:t xml:space="preserve"> тестирование учащихся.</w:t>
      </w:r>
    </w:p>
    <w:p w:rsidR="00801597" w:rsidRPr="00C41EE1" w:rsidRDefault="00801597" w:rsidP="0080159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41EE1">
        <w:rPr>
          <w:rFonts w:ascii="Times New Roman" w:hAnsi="Times New Roman" w:cs="Times New Roman"/>
          <w:sz w:val="28"/>
          <w:szCs w:val="28"/>
        </w:rPr>
        <w:t xml:space="preserve">В проводимых нами исследованиях было выявлено, что в представлении учащихся уровень здоровья как бы задан от природы. Его нельзя улучшить или ухудшить.  Необходимо преодолеть эту установку, обучая школьников вести себя так, чтобы сохранить здоровье. Анализ анкет учащихся показал, </w:t>
      </w:r>
      <w:proofErr w:type="gramStart"/>
      <w:r w:rsidRPr="00C41EE1">
        <w:rPr>
          <w:rFonts w:ascii="Times New Roman" w:hAnsi="Times New Roman" w:cs="Times New Roman"/>
          <w:sz w:val="28"/>
          <w:szCs w:val="28"/>
        </w:rPr>
        <w:t>что  29</w:t>
      </w:r>
      <w:proofErr w:type="gramEnd"/>
      <w:r w:rsidRPr="00C41EE1">
        <w:rPr>
          <w:rFonts w:ascii="Times New Roman" w:hAnsi="Times New Roman" w:cs="Times New Roman"/>
          <w:sz w:val="28"/>
          <w:szCs w:val="28"/>
        </w:rPr>
        <w:t>% школьников безразличны к своему здоровью, отмечая  актуальность здорового образа жизни и волнуясь за здоровье близких людей.</w:t>
      </w:r>
    </w:p>
    <w:p w:rsidR="00801597" w:rsidRPr="00C41EE1" w:rsidRDefault="00801597" w:rsidP="0080159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EE1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: «</w:t>
      </w:r>
      <w:r w:rsidRPr="00C41EE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даем экзамены, сохраняя здоровье</w:t>
      </w:r>
      <w:r w:rsidRPr="00C41EE1">
        <w:rPr>
          <w:rFonts w:ascii="Times New Roman" w:hAnsi="Times New Roman" w:cs="Times New Roman"/>
          <w:b/>
          <w:sz w:val="28"/>
          <w:szCs w:val="28"/>
        </w:rPr>
        <w:t>»</w:t>
      </w:r>
    </w:p>
    <w:p w:rsidR="00801597" w:rsidRPr="00C41EE1" w:rsidRDefault="00801597" w:rsidP="0080159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EE1">
        <w:rPr>
          <w:rFonts w:ascii="Times New Roman" w:hAnsi="Times New Roman" w:cs="Times New Roman"/>
          <w:sz w:val="28"/>
          <w:szCs w:val="28"/>
        </w:rPr>
        <w:t>Цели:</w:t>
      </w:r>
    </w:p>
    <w:p w:rsidR="00801597" w:rsidRPr="00C41EE1" w:rsidRDefault="00801597" w:rsidP="0080159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EE1">
        <w:rPr>
          <w:rFonts w:ascii="Times New Roman" w:hAnsi="Times New Roman" w:cs="Times New Roman"/>
          <w:b/>
          <w:sz w:val="28"/>
          <w:szCs w:val="28"/>
        </w:rPr>
        <w:t xml:space="preserve">- показать </w:t>
      </w:r>
      <w:proofErr w:type="gramStart"/>
      <w:r w:rsidRPr="00C41EE1">
        <w:rPr>
          <w:rFonts w:ascii="Times New Roman" w:hAnsi="Times New Roman" w:cs="Times New Roman"/>
          <w:b/>
          <w:sz w:val="28"/>
          <w:szCs w:val="28"/>
        </w:rPr>
        <w:t>актуальность  проблемы</w:t>
      </w:r>
      <w:proofErr w:type="gramEnd"/>
      <w:r w:rsidRPr="00C41EE1">
        <w:rPr>
          <w:rFonts w:ascii="Times New Roman" w:hAnsi="Times New Roman" w:cs="Times New Roman"/>
          <w:b/>
          <w:sz w:val="28"/>
          <w:szCs w:val="28"/>
        </w:rPr>
        <w:t xml:space="preserve"> сохранения здоровья во время подготовки к экзаменам</w:t>
      </w:r>
    </w:p>
    <w:p w:rsidR="00801597" w:rsidRPr="00C41EE1" w:rsidRDefault="00801597" w:rsidP="0080159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EE1">
        <w:rPr>
          <w:rFonts w:ascii="Times New Roman" w:hAnsi="Times New Roman" w:cs="Times New Roman"/>
          <w:b/>
          <w:sz w:val="28"/>
          <w:szCs w:val="28"/>
        </w:rPr>
        <w:t>- получить представление об опасности экстремальных психических и физиологических нагрузок</w:t>
      </w:r>
    </w:p>
    <w:p w:rsidR="00801597" w:rsidRPr="00C41EE1" w:rsidRDefault="00801597" w:rsidP="0080159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EE1">
        <w:rPr>
          <w:rFonts w:ascii="Times New Roman" w:hAnsi="Times New Roman" w:cs="Times New Roman"/>
          <w:b/>
          <w:sz w:val="28"/>
          <w:szCs w:val="28"/>
        </w:rPr>
        <w:t>- стимулировать самостоятельный поиск путей профилактики, предупреждения и преодоления негативного влияния интенсивной учебной деятельности на организм</w:t>
      </w:r>
    </w:p>
    <w:p w:rsidR="00801597" w:rsidRPr="00C41EE1" w:rsidRDefault="00801597" w:rsidP="0080159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EE1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proofErr w:type="gramStart"/>
      <w:r w:rsidRPr="00C41EE1">
        <w:rPr>
          <w:rFonts w:ascii="Times New Roman" w:hAnsi="Times New Roman" w:cs="Times New Roman"/>
          <w:sz w:val="28"/>
          <w:szCs w:val="28"/>
        </w:rPr>
        <w:t>средства :метод</w:t>
      </w:r>
      <w:proofErr w:type="gramEnd"/>
      <w:r w:rsidRPr="00C41EE1">
        <w:rPr>
          <w:rFonts w:ascii="Times New Roman" w:hAnsi="Times New Roman" w:cs="Times New Roman"/>
          <w:sz w:val="28"/>
          <w:szCs w:val="28"/>
        </w:rPr>
        <w:t xml:space="preserve">  </w:t>
      </w:r>
      <w:r w:rsidRPr="00C41EE1">
        <w:rPr>
          <w:rFonts w:ascii="Times New Roman" w:hAnsi="Times New Roman" w:cs="Times New Roman"/>
          <w:b/>
          <w:sz w:val="28"/>
          <w:szCs w:val="28"/>
        </w:rPr>
        <w:t>погружения в проблему</w:t>
      </w:r>
    </w:p>
    <w:p w:rsidR="00801597" w:rsidRPr="00C41EE1" w:rsidRDefault="00801597" w:rsidP="0080159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EE1">
        <w:rPr>
          <w:rFonts w:ascii="Times New Roman" w:hAnsi="Times New Roman" w:cs="Times New Roman"/>
          <w:b/>
          <w:sz w:val="28"/>
          <w:szCs w:val="28"/>
        </w:rPr>
        <w:t xml:space="preserve"> беседа, </w:t>
      </w:r>
      <w:proofErr w:type="spellStart"/>
      <w:r w:rsidRPr="00C41EE1">
        <w:rPr>
          <w:rFonts w:ascii="Times New Roman" w:hAnsi="Times New Roman" w:cs="Times New Roman"/>
          <w:b/>
          <w:sz w:val="28"/>
          <w:szCs w:val="28"/>
        </w:rPr>
        <w:t>тренинговые</w:t>
      </w:r>
      <w:proofErr w:type="spellEnd"/>
      <w:r w:rsidRPr="00C41EE1">
        <w:rPr>
          <w:rFonts w:ascii="Times New Roman" w:hAnsi="Times New Roman" w:cs="Times New Roman"/>
          <w:b/>
          <w:sz w:val="28"/>
          <w:szCs w:val="28"/>
        </w:rPr>
        <w:t xml:space="preserve"> упражнения, проекты </w:t>
      </w:r>
      <w:proofErr w:type="gramStart"/>
      <w:r w:rsidRPr="00C41EE1">
        <w:rPr>
          <w:rFonts w:ascii="Times New Roman" w:hAnsi="Times New Roman" w:cs="Times New Roman"/>
          <w:b/>
          <w:sz w:val="28"/>
          <w:szCs w:val="28"/>
        </w:rPr>
        <w:t>« Зона</w:t>
      </w:r>
      <w:proofErr w:type="gramEnd"/>
      <w:r w:rsidRPr="00C41EE1">
        <w:rPr>
          <w:rFonts w:ascii="Times New Roman" w:hAnsi="Times New Roman" w:cs="Times New Roman"/>
          <w:b/>
          <w:sz w:val="28"/>
          <w:szCs w:val="28"/>
        </w:rPr>
        <w:t xml:space="preserve"> риска»,              </w:t>
      </w:r>
    </w:p>
    <w:p w:rsidR="00801597" w:rsidRPr="00C41EE1" w:rsidRDefault="00801597" w:rsidP="0080159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1EE1">
        <w:rPr>
          <w:rFonts w:ascii="Times New Roman" w:hAnsi="Times New Roman" w:cs="Times New Roman"/>
          <w:b/>
          <w:sz w:val="28"/>
          <w:szCs w:val="28"/>
        </w:rPr>
        <w:t>« Спасательный</w:t>
      </w:r>
      <w:proofErr w:type="gramEnd"/>
      <w:r w:rsidRPr="00C41EE1">
        <w:rPr>
          <w:rFonts w:ascii="Times New Roman" w:hAnsi="Times New Roman" w:cs="Times New Roman"/>
          <w:b/>
          <w:sz w:val="28"/>
          <w:szCs w:val="28"/>
        </w:rPr>
        <w:t xml:space="preserve"> круг», дискуссия, компьютерная диагностика уровня тревожности.</w:t>
      </w:r>
    </w:p>
    <w:p w:rsidR="00801597" w:rsidRPr="00C41EE1" w:rsidRDefault="00801597" w:rsidP="0080159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41E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 w:rsidRPr="00C41EE1">
        <w:rPr>
          <w:rFonts w:ascii="Times New Roman" w:hAnsi="Times New Roman" w:cs="Times New Roman"/>
          <w:sz w:val="28"/>
          <w:szCs w:val="28"/>
        </w:rPr>
        <w:t xml:space="preserve">макеты таблиц </w:t>
      </w:r>
      <w:proofErr w:type="gramStart"/>
      <w:r w:rsidRPr="00C41EE1">
        <w:rPr>
          <w:rFonts w:ascii="Times New Roman" w:hAnsi="Times New Roman" w:cs="Times New Roman"/>
          <w:sz w:val="28"/>
          <w:szCs w:val="28"/>
        </w:rPr>
        <w:t>« Зона</w:t>
      </w:r>
      <w:proofErr w:type="gramEnd"/>
      <w:r w:rsidRPr="00C4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EE1">
        <w:rPr>
          <w:rFonts w:ascii="Times New Roman" w:hAnsi="Times New Roman" w:cs="Times New Roman"/>
          <w:sz w:val="28"/>
          <w:szCs w:val="28"/>
        </w:rPr>
        <w:t>риска»,фигура</w:t>
      </w:r>
      <w:proofErr w:type="spellEnd"/>
      <w:r w:rsidRPr="00C41EE1">
        <w:rPr>
          <w:rFonts w:ascii="Times New Roman" w:hAnsi="Times New Roman" w:cs="Times New Roman"/>
          <w:sz w:val="28"/>
          <w:szCs w:val="28"/>
        </w:rPr>
        <w:t xml:space="preserve"> человека из бумаги, бумажные спасательные круги, компьютер с установленной диагностической программой « Уровень тревожности», памятки – рекомендации.</w:t>
      </w:r>
    </w:p>
    <w:p w:rsidR="00801597" w:rsidRPr="00C41EE1" w:rsidRDefault="00801597" w:rsidP="0080159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41EE1">
        <w:rPr>
          <w:rFonts w:ascii="Times New Roman" w:hAnsi="Times New Roman" w:cs="Times New Roman"/>
          <w:sz w:val="28"/>
          <w:szCs w:val="28"/>
        </w:rPr>
        <w:t xml:space="preserve">Занятие проводится в </w:t>
      </w:r>
      <w:proofErr w:type="spellStart"/>
      <w:r w:rsidRPr="00C41EE1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C41EE1">
        <w:rPr>
          <w:rFonts w:ascii="Times New Roman" w:hAnsi="Times New Roman" w:cs="Times New Roman"/>
          <w:sz w:val="28"/>
          <w:szCs w:val="28"/>
        </w:rPr>
        <w:t xml:space="preserve"> комнате.  Ориентировочное </w:t>
      </w:r>
      <w:proofErr w:type="gramStart"/>
      <w:r w:rsidRPr="00C41EE1">
        <w:rPr>
          <w:rFonts w:ascii="Times New Roman" w:hAnsi="Times New Roman" w:cs="Times New Roman"/>
          <w:sz w:val="28"/>
          <w:szCs w:val="28"/>
        </w:rPr>
        <w:t>время  –</w:t>
      </w:r>
      <w:proofErr w:type="gramEnd"/>
      <w:r w:rsidRPr="00C41EE1">
        <w:rPr>
          <w:rFonts w:ascii="Times New Roman" w:hAnsi="Times New Roman" w:cs="Times New Roman"/>
          <w:sz w:val="28"/>
          <w:szCs w:val="28"/>
        </w:rPr>
        <w:t xml:space="preserve"> 1час 30 минут.</w:t>
      </w:r>
    </w:p>
    <w:p w:rsidR="00801597" w:rsidRPr="00C41EE1" w:rsidRDefault="00801597" w:rsidP="0080159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41EE1">
        <w:rPr>
          <w:rFonts w:ascii="Times New Roman" w:hAnsi="Times New Roman" w:cs="Times New Roman"/>
          <w:sz w:val="28"/>
          <w:szCs w:val="28"/>
        </w:rPr>
        <w:t>Ход занятия.</w:t>
      </w:r>
    </w:p>
    <w:p w:rsidR="00801597" w:rsidRPr="00C41EE1" w:rsidRDefault="00801597" w:rsidP="00801597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C41EE1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801597" w:rsidRPr="00C41EE1" w:rsidRDefault="00801597" w:rsidP="0080159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C41EE1">
        <w:rPr>
          <w:rFonts w:ascii="Times New Roman" w:hAnsi="Times New Roman" w:cs="Times New Roman"/>
          <w:b/>
          <w:sz w:val="28"/>
          <w:szCs w:val="28"/>
        </w:rPr>
        <w:t>Актуализация, введение в групповую работу.</w:t>
      </w:r>
    </w:p>
    <w:p w:rsidR="00801597" w:rsidRPr="00C41EE1" w:rsidRDefault="00801597" w:rsidP="0080159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C41EE1">
        <w:rPr>
          <w:rFonts w:ascii="Times New Roman" w:hAnsi="Times New Roman" w:cs="Times New Roman"/>
          <w:b/>
          <w:sz w:val="28"/>
          <w:szCs w:val="28"/>
        </w:rPr>
        <w:t>Озвучивание целей занятия.</w:t>
      </w:r>
    </w:p>
    <w:p w:rsidR="00801597" w:rsidRPr="00C41EE1" w:rsidRDefault="00801597" w:rsidP="00801597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C41EE1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C41EE1">
        <w:rPr>
          <w:rFonts w:ascii="Times New Roman" w:hAnsi="Times New Roman" w:cs="Times New Roman"/>
          <w:sz w:val="28"/>
          <w:szCs w:val="28"/>
        </w:rPr>
        <w:t xml:space="preserve"> предстоит сдавать выпускные экзамены. Продолжая обучение, Вы также столкнетесь с необходимостью сдавать экзамены или проходить тестирование. Ваши родители на своих рабочих местах также проходят аттестацию, квалификационные испытания и экзамены. Таким образом, подготовка к экзаменам или другим испытаниям – не единовременная проблема, поэтому целесообразно уделить время ее обсуждению.</w:t>
      </w:r>
    </w:p>
    <w:p w:rsidR="00801597" w:rsidRPr="00C41EE1" w:rsidRDefault="00801597" w:rsidP="00801597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41EE1">
        <w:rPr>
          <w:rFonts w:ascii="Times New Roman" w:hAnsi="Times New Roman" w:cs="Times New Roman"/>
          <w:sz w:val="28"/>
          <w:szCs w:val="28"/>
        </w:rPr>
        <w:t>Проблема эта не нова, и, конечно, существует много рекомендаций и советов, которые я могла бы вам передать. Но сегодня я этого делать не буду. Ведь то, что легко достается, легко и забывается. Сегодня вы заработаете советы и рекомендации, выполняя задания».</w:t>
      </w:r>
    </w:p>
    <w:p w:rsidR="00801597" w:rsidRPr="00C41EE1" w:rsidRDefault="00801597" w:rsidP="00801597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proofErr w:type="gramStart"/>
      <w:r w:rsidRPr="00C41EE1">
        <w:rPr>
          <w:rFonts w:ascii="Times New Roman" w:hAnsi="Times New Roman" w:cs="Times New Roman"/>
          <w:sz w:val="28"/>
          <w:szCs w:val="28"/>
        </w:rPr>
        <w:t>Озвучиваем  основные</w:t>
      </w:r>
      <w:proofErr w:type="gramEnd"/>
      <w:r w:rsidRPr="00C41EE1">
        <w:rPr>
          <w:rFonts w:ascii="Times New Roman" w:hAnsi="Times New Roman" w:cs="Times New Roman"/>
          <w:sz w:val="28"/>
          <w:szCs w:val="28"/>
        </w:rPr>
        <w:t xml:space="preserve"> правила  работы в группе: готовность, открытость, доверительность, честность.</w:t>
      </w:r>
    </w:p>
    <w:p w:rsidR="00801597" w:rsidRPr="00C41EE1" w:rsidRDefault="00801597" w:rsidP="00801597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41EE1">
        <w:rPr>
          <w:rFonts w:ascii="Times New Roman" w:hAnsi="Times New Roman" w:cs="Times New Roman"/>
          <w:b/>
          <w:sz w:val="28"/>
          <w:szCs w:val="28"/>
        </w:rPr>
        <w:t>Вводные упражнения.</w:t>
      </w:r>
    </w:p>
    <w:p w:rsidR="00801597" w:rsidRPr="00C41EE1" w:rsidRDefault="00801597" w:rsidP="00801597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41EE1">
        <w:rPr>
          <w:rFonts w:ascii="Times New Roman" w:hAnsi="Times New Roman" w:cs="Times New Roman"/>
          <w:sz w:val="28"/>
          <w:szCs w:val="28"/>
        </w:rPr>
        <w:t>Сегодня Вам предстоит решать проблемы в группе, а не индивидуально. Успех зависит от Вашего настроя и веры друг в друга.</w:t>
      </w:r>
    </w:p>
    <w:p w:rsidR="00801597" w:rsidRPr="00C41EE1" w:rsidRDefault="00801597" w:rsidP="00801597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41EE1">
        <w:rPr>
          <w:rFonts w:ascii="Times New Roman" w:hAnsi="Times New Roman" w:cs="Times New Roman"/>
          <w:sz w:val="28"/>
          <w:szCs w:val="28"/>
        </w:rPr>
        <w:t xml:space="preserve">А) Давайте подбодрим, друг друга: по очереди посмотрите на своего соседа справа, назовите его по имени </w:t>
      </w:r>
      <w:proofErr w:type="gramStart"/>
      <w:r w:rsidRPr="00C41EE1">
        <w:rPr>
          <w:rFonts w:ascii="Times New Roman" w:hAnsi="Times New Roman" w:cs="Times New Roman"/>
          <w:sz w:val="28"/>
          <w:szCs w:val="28"/>
        </w:rPr>
        <w:t>вслух  и</w:t>
      </w:r>
      <w:proofErr w:type="gramEnd"/>
      <w:r w:rsidRPr="00C41EE1">
        <w:rPr>
          <w:rFonts w:ascii="Times New Roman" w:hAnsi="Times New Roman" w:cs="Times New Roman"/>
          <w:sz w:val="28"/>
          <w:szCs w:val="28"/>
        </w:rPr>
        <w:t xml:space="preserve"> мысленно скажите « Я верю в тебя». Передайте эту веру похлопыванием, поглаживанием, кивком – жестом и т.д. Слегка развернуться справа налево и в обратную сторону. Короткая рефлексия.</w:t>
      </w:r>
    </w:p>
    <w:p w:rsidR="00801597" w:rsidRPr="00C41EE1" w:rsidRDefault="00801597" w:rsidP="00801597">
      <w:pPr>
        <w:pStyle w:val="a3"/>
        <w:shd w:val="clear" w:color="auto" w:fill="FFFFFF" w:themeFill="background1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Б) Упражнение «</w:t>
      </w:r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МУХА»(</w:t>
      </w:r>
      <w:proofErr w:type="gram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концентрация группового внимания). </w:t>
      </w:r>
    </w:p>
    <w:p w:rsidR="00801597" w:rsidRPr="00C41EE1" w:rsidRDefault="00801597" w:rsidP="00801597">
      <w:pPr>
        <w:pStyle w:val="a3"/>
        <w:shd w:val="clear" w:color="auto" w:fill="FFFFFF" w:themeFill="background1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b/>
          <w:sz w:val="28"/>
          <w:szCs w:val="28"/>
        </w:rPr>
        <w:t>3. Работа над проектом «ЗОНА РИСКА»</w:t>
      </w:r>
    </w:p>
    <w:p w:rsidR="00801597" w:rsidRPr="00C41EE1" w:rsidRDefault="00801597" w:rsidP="00801597">
      <w:pPr>
        <w:pStyle w:val="a3"/>
        <w:shd w:val="clear" w:color="auto" w:fill="FFFFFF" w:themeFill="background1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Проблемные вопросы:</w:t>
      </w:r>
    </w:p>
    <w:p w:rsidR="00801597" w:rsidRPr="00C41EE1" w:rsidRDefault="00801597" w:rsidP="00801597">
      <w:pPr>
        <w:pStyle w:val="a3"/>
        <w:numPr>
          <w:ilvl w:val="0"/>
          <w:numId w:val="2"/>
        </w:numPr>
        <w:shd w:val="clear" w:color="auto" w:fill="FFFFFF" w:themeFill="background1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Действительно ли экзамены и подготовка к ним так вредны для здоровья? (обратить внимание на тему занятия).</w:t>
      </w:r>
    </w:p>
    <w:p w:rsidR="00801597" w:rsidRPr="00C41EE1" w:rsidRDefault="00801597" w:rsidP="00801597">
      <w:pPr>
        <w:pStyle w:val="a3"/>
        <w:numPr>
          <w:ilvl w:val="0"/>
          <w:numId w:val="2"/>
        </w:numPr>
        <w:shd w:val="clear" w:color="auto" w:fill="FFFFFF" w:themeFill="background1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Какой вред они могут принести здоровью?</w:t>
      </w:r>
    </w:p>
    <w:p w:rsidR="00801597" w:rsidRPr="00C41EE1" w:rsidRDefault="00801597" w:rsidP="00801597">
      <w:pPr>
        <w:pStyle w:val="a3"/>
        <w:numPr>
          <w:ilvl w:val="0"/>
          <w:numId w:val="2"/>
        </w:numPr>
        <w:shd w:val="clear" w:color="auto" w:fill="FFFFFF" w:themeFill="background1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lastRenderedPageBreak/>
        <w:t>Какие органы и системы во время подготовки и сдачи экзаменов работают с перегрузкой?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Группа получает бумажную фигуру человека и фломастер. 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Задание: отметить штриховкой зоны риска для здоровья.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Итогом </w:t>
      </w:r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работы  над</w:t>
      </w:r>
      <w:proofErr w:type="gram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проектом является заполнение 1,2 частей таблицы (см. приложение1)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Обсуждение по вопросам: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- на самом ли деле все так ужасно и каждого ждут такие нарушения здоровья?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- появляются ли они все сразу или есть индивидуальные особенности?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Работа с понятиями </w:t>
      </w:r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« экстремальные</w:t>
      </w:r>
      <w:proofErr w:type="gram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нагрузки» (приводящие к срыву) и « функциональные нагрузки» (переходящие нарушения)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Формулируется вывод – умение работать </w:t>
      </w:r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с материалом</w:t>
      </w:r>
      <w:proofErr w:type="gram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и научная организация умственного труда сокращают время подготовки к экзаменам и тем самым снижают нагрузки на организм.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За успешно выполненную </w:t>
      </w:r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работу  разд</w:t>
      </w:r>
      <w:r>
        <w:rPr>
          <w:rFonts w:ascii="Times New Roman" w:eastAsia="Arial Unicode MS" w:hAnsi="Times New Roman" w:cs="Times New Roman"/>
          <w:sz w:val="28"/>
          <w:szCs w:val="28"/>
        </w:rPr>
        <w:t>аются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 памятки</w:t>
      </w:r>
      <w:r w:rsidRPr="00C41EE1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01597" w:rsidRPr="00C41EE1" w:rsidRDefault="00801597" w:rsidP="00801597">
      <w:pPr>
        <w:pStyle w:val="a3"/>
        <w:numPr>
          <w:ilvl w:val="0"/>
          <w:numId w:val="2"/>
        </w:numPr>
        <w:shd w:val="clear" w:color="auto" w:fill="FFFFFF" w:themeFill="background1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b/>
          <w:sz w:val="28"/>
          <w:szCs w:val="28"/>
        </w:rPr>
        <w:t xml:space="preserve">Выполнение проекта </w:t>
      </w:r>
      <w:proofErr w:type="gramStart"/>
      <w:r w:rsidRPr="00C41EE1">
        <w:rPr>
          <w:rFonts w:ascii="Times New Roman" w:eastAsia="Arial Unicode MS" w:hAnsi="Times New Roman" w:cs="Times New Roman"/>
          <w:b/>
          <w:sz w:val="28"/>
          <w:szCs w:val="28"/>
        </w:rPr>
        <w:t>« Спасательный</w:t>
      </w:r>
      <w:proofErr w:type="gramEnd"/>
      <w:r w:rsidRPr="00C41EE1">
        <w:rPr>
          <w:rFonts w:ascii="Times New Roman" w:eastAsia="Arial Unicode MS" w:hAnsi="Times New Roman" w:cs="Times New Roman"/>
          <w:b/>
          <w:sz w:val="28"/>
          <w:szCs w:val="28"/>
        </w:rPr>
        <w:t xml:space="preserve"> круг»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Распределение по </w:t>
      </w:r>
      <w:proofErr w:type="spellStart"/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микрогруппам</w:t>
      </w:r>
      <w:proofErr w:type="spell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 +</w:t>
      </w:r>
      <w:proofErr w:type="gram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 участие  медицинского работника  школы. 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C41EE1">
        <w:rPr>
          <w:rFonts w:ascii="Times New Roman" w:eastAsia="Arial Unicode MS" w:hAnsi="Times New Roman" w:cs="Times New Roman"/>
          <w:sz w:val="28"/>
          <w:szCs w:val="28"/>
        </w:rPr>
        <w:t>Микрогруппам</w:t>
      </w:r>
      <w:proofErr w:type="spell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предлагается решить одну из проблем </w:t>
      </w:r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« Зоны</w:t>
      </w:r>
      <w:proofErr w:type="gram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риска».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На </w:t>
      </w:r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бумажные  спасательные</w:t>
      </w:r>
      <w:proofErr w:type="gram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круги самостоятельно записать рекомендации (в случае сомнений или затруднений обращаемся за советом к медработнику).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Рекомендации зачитываются вслух, </w:t>
      </w:r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слушаем  комментарий</w:t>
      </w:r>
      <w:proofErr w:type="gram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медработника. 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Пожелания: прислушиваться к своему организму, разнообразить и дополнить рекомендации, выполнять физические упражнения, заниматься спортом, вести активный образ жизни.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Вывод: важно увидеть проблему, рассмотреть способы ее преодоления.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Советы, какими бы они не были, забываются. Главное – чтобы осталось желание думать о </w:t>
      </w:r>
      <w:proofErr w:type="spellStart"/>
      <w:r w:rsidRPr="00C41EE1">
        <w:rPr>
          <w:rFonts w:ascii="Times New Roman" w:eastAsia="Arial Unicode MS" w:hAnsi="Times New Roman" w:cs="Times New Roman"/>
          <w:sz w:val="28"/>
          <w:szCs w:val="28"/>
        </w:rPr>
        <w:t>здоровии</w:t>
      </w:r>
      <w:proofErr w:type="spellEnd"/>
      <w:r w:rsidRPr="00C41EE1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Спасательные круги прикрепляем к фигуре человека.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Волнуясь и спасая его, будем волноваться и за свое здоровье.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b/>
          <w:sz w:val="28"/>
          <w:szCs w:val="28"/>
        </w:rPr>
        <w:t>5.Подведение итогов.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Общий вывод: здоровье можно сохранять при помощи своих же собственных усилий.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lastRenderedPageBreak/>
        <w:t>Рефлексия по вопросам: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1.Могли бы вы рассказать младшим школьникам или ровесникам о том, как вредит здоровью неправильное поведение при </w:t>
      </w:r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подготовке  к</w:t>
      </w:r>
      <w:proofErr w:type="gram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экзаменам или выполнении домашней работы?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2.Осознали ли </w:t>
      </w:r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Вы ,</w:t>
      </w:r>
      <w:proofErr w:type="gram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что владеете достаточным количеством информации, которую только необходимо извлечь из памяти и организовать?</w:t>
      </w:r>
    </w:p>
    <w:p w:rsidR="00801597" w:rsidRPr="00C41EE1" w:rsidRDefault="00801597" w:rsidP="00801597">
      <w:pPr>
        <w:shd w:val="clear" w:color="auto" w:fill="FFFFFF" w:themeFill="background1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ПРИЛОЖЕНИЯ</w:t>
      </w:r>
    </w:p>
    <w:p w:rsidR="00801597" w:rsidRPr="00C41EE1" w:rsidRDefault="00801597" w:rsidP="00801597">
      <w:pPr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№</w:t>
      </w:r>
      <w:proofErr w:type="gramStart"/>
      <w:r w:rsidRPr="00C41EE1">
        <w:rPr>
          <w:rFonts w:ascii="Times New Roman" w:eastAsia="Arial Unicode MS" w:hAnsi="Times New Roman" w:cs="Times New Roman"/>
          <w:sz w:val="28"/>
          <w:szCs w:val="28"/>
        </w:rPr>
        <w:t>1.Таблица</w:t>
      </w:r>
      <w:proofErr w:type="gramEnd"/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 для выполнения проекта  «Зона риска».</w:t>
      </w:r>
    </w:p>
    <w:p w:rsidR="00801597" w:rsidRPr="00C41EE1" w:rsidRDefault="00801597" w:rsidP="00801597">
      <w:pPr>
        <w:pStyle w:val="a3"/>
        <w:shd w:val="clear" w:color="auto" w:fill="FFFFFF" w:themeFill="background1"/>
        <w:ind w:left="144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>Примерный вариант заполнения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4861"/>
        <w:gridCol w:w="5227"/>
      </w:tblGrid>
      <w:tr w:rsidR="00801597" w:rsidRPr="00C41EE1" w:rsidTr="00485369">
        <w:trPr>
          <w:trHeight w:val="878"/>
        </w:trPr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108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Зоны риска</w:t>
            </w:r>
          </w:p>
          <w:p w:rsidR="00801597" w:rsidRPr="00C41EE1" w:rsidRDefault="00801597" w:rsidP="00485369">
            <w:pPr>
              <w:ind w:left="108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органы,системы</w:t>
            </w:r>
            <w:proofErr w:type="spellEnd"/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Характер нарушений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80159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Мозг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108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Утомление</w:t>
            </w:r>
          </w:p>
          <w:p w:rsidR="00801597" w:rsidRPr="00C41EE1" w:rsidRDefault="00801597" w:rsidP="00485369">
            <w:pPr>
              <w:ind w:left="108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Перенапряжение</w:t>
            </w:r>
          </w:p>
          <w:p w:rsidR="00801597" w:rsidRPr="00C41EE1" w:rsidRDefault="00801597" w:rsidP="00485369">
            <w:pPr>
              <w:ind w:left="108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Истощение</w:t>
            </w:r>
          </w:p>
          <w:p w:rsidR="00801597" w:rsidRPr="00C41EE1" w:rsidRDefault="00801597" w:rsidP="00485369">
            <w:pPr>
              <w:ind w:left="108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Головные боли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80159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Нервозность</w:t>
            </w:r>
          </w:p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Раздражение</w:t>
            </w:r>
          </w:p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Плаксивость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3.Желудок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Боли</w:t>
            </w:r>
          </w:p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Изжога</w:t>
            </w:r>
          </w:p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Потеря аппетита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4.Сердце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Боли</w:t>
            </w:r>
          </w:p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Сердцебиение</w:t>
            </w:r>
          </w:p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Нарушение ритма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5.Глаза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Утомление</w:t>
            </w:r>
          </w:p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Нарушение зрения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6.Вегетативная нервная система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Дрожь в руках и ногах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7.Сосуды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Повышение ,понижение</w:t>
            </w:r>
            <w:proofErr w:type="gramEnd"/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давления</w:t>
            </w:r>
          </w:p>
          <w:p w:rsidR="00801597" w:rsidRPr="00C41EE1" w:rsidRDefault="00801597" w:rsidP="00485369">
            <w:pPr>
              <w:pStyle w:val="a3"/>
              <w:ind w:left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Застой крови в сосудах ног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   8.Позвоночник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Нагрузка</w:t>
            </w:r>
          </w:p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Боли</w:t>
            </w:r>
          </w:p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Онемение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9.Печень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Нарушения работы из-за неправильного питания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10.Руки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Утомление пальцев, мышц рук</w:t>
            </w:r>
          </w:p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нагрузка на локтевой сустав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11.Общее недомогание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Утомление, вялость ,температура</w:t>
            </w:r>
          </w:p>
        </w:tc>
      </w:tr>
      <w:tr w:rsidR="00801597" w:rsidRPr="00C41EE1" w:rsidTr="00485369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12.Другие нарушения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Дыхание</w:t>
            </w:r>
          </w:p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Питание мышц</w:t>
            </w:r>
          </w:p>
          <w:p w:rsidR="00801597" w:rsidRPr="00C41EE1" w:rsidRDefault="00801597" w:rsidP="00485369">
            <w:pPr>
              <w:ind w:left="36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41EE1">
              <w:rPr>
                <w:rFonts w:ascii="Times New Roman" w:eastAsia="Arial Unicode MS" w:hAnsi="Times New Roman" w:cs="Times New Roman"/>
                <w:sz w:val="28"/>
                <w:szCs w:val="28"/>
              </w:rPr>
              <w:t>Эндокринные нарушения</w:t>
            </w:r>
          </w:p>
        </w:tc>
      </w:tr>
    </w:tbl>
    <w:p w:rsidR="00801597" w:rsidRPr="00C41EE1" w:rsidRDefault="00801597" w:rsidP="00801597">
      <w:pPr>
        <w:shd w:val="clear" w:color="auto" w:fill="FFFFFF" w:themeFill="background1"/>
        <w:ind w:left="1080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801597" w:rsidRPr="00C41EE1" w:rsidRDefault="00801597" w:rsidP="00801597">
      <w:pPr>
        <w:shd w:val="clear" w:color="auto" w:fill="FFFFFF" w:themeFill="background1"/>
        <w:rPr>
          <w:rFonts w:ascii="Times New Roman" w:eastAsia="Arial Unicode MS" w:hAnsi="Times New Roman" w:cs="Times New Roman"/>
          <w:sz w:val="28"/>
          <w:szCs w:val="28"/>
        </w:rPr>
      </w:pPr>
      <w:r w:rsidRPr="00C41EE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8543EC" w:rsidRDefault="008543EC">
      <w:bookmarkStart w:id="0" w:name="_GoBack"/>
      <w:bookmarkEnd w:id="0"/>
    </w:p>
    <w:sectPr w:rsidR="0085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5CF"/>
    <w:multiLevelType w:val="hybridMultilevel"/>
    <w:tmpl w:val="6432710E"/>
    <w:lvl w:ilvl="0" w:tplc="D32E377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74DE2"/>
    <w:multiLevelType w:val="hybridMultilevel"/>
    <w:tmpl w:val="B672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33783"/>
    <w:multiLevelType w:val="hybridMultilevel"/>
    <w:tmpl w:val="FC5E2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9D"/>
    <w:rsid w:val="007B799D"/>
    <w:rsid w:val="00801597"/>
    <w:rsid w:val="0085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1641F-B1A3-4A13-8974-A2E8FFE5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597"/>
    <w:pPr>
      <w:ind w:left="720"/>
      <w:contextualSpacing/>
    </w:pPr>
  </w:style>
  <w:style w:type="table" w:styleId="a4">
    <w:name w:val="Table Grid"/>
    <w:basedOn w:val="a1"/>
    <w:uiPriority w:val="59"/>
    <w:rsid w:val="008015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Усманова</dc:creator>
  <cp:keywords/>
  <dc:description/>
  <cp:lastModifiedBy>Светлана Александровна Усманова</cp:lastModifiedBy>
  <cp:revision>2</cp:revision>
  <dcterms:created xsi:type="dcterms:W3CDTF">2023-02-27T09:12:00Z</dcterms:created>
  <dcterms:modified xsi:type="dcterms:W3CDTF">2023-02-27T09:12:00Z</dcterms:modified>
</cp:coreProperties>
</file>