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4F" w:rsidRPr="00DE0E4F" w:rsidRDefault="00DE0E4F" w:rsidP="00DE0E4F">
      <w:pPr>
        <w:widowControl w:val="0"/>
        <w:suppressAutoHyphens/>
        <w:spacing w:after="120" w:line="240" w:lineRule="auto"/>
        <w:ind w:left="-284" w:right="567"/>
        <w:jc w:val="center"/>
        <w:rPr>
          <w:rFonts w:eastAsia="SimSun"/>
          <w:kern w:val="1"/>
          <w:sz w:val="28"/>
          <w:szCs w:val="28"/>
          <w:lang w:eastAsia="zh-CN" w:bidi="hi-IN"/>
        </w:rPr>
      </w:pPr>
      <w:bookmarkStart w:id="0" w:name="_Hlk130562790"/>
      <w:bookmarkEnd w:id="0"/>
      <w:r w:rsidRPr="00DE0E4F">
        <w:rPr>
          <w:rFonts w:eastAsia="SimSun"/>
          <w:kern w:val="1"/>
          <w:sz w:val="28"/>
          <w:szCs w:val="28"/>
          <w:lang w:eastAsia="zh-CN" w:bidi="hi-IN"/>
        </w:rPr>
        <w:t>Государственное бюджетное профессиональное образовательное</w:t>
      </w:r>
    </w:p>
    <w:p w:rsidR="00DE0E4F" w:rsidRPr="00DE0E4F" w:rsidRDefault="00DE0E4F" w:rsidP="00DE0E4F">
      <w:pPr>
        <w:widowControl w:val="0"/>
        <w:suppressAutoHyphens/>
        <w:spacing w:after="120" w:line="240" w:lineRule="auto"/>
        <w:ind w:left="-284" w:right="567"/>
        <w:jc w:val="center"/>
        <w:rPr>
          <w:rFonts w:ascii="Liberation Serif" w:eastAsia="SimSun" w:hAnsi="Liberation Serif" w:cs="Lucida Sans" w:hint="eastAsia"/>
          <w:kern w:val="1"/>
          <w:lang w:eastAsia="zh-CN" w:bidi="hi-IN"/>
        </w:rPr>
      </w:pPr>
      <w:r w:rsidRPr="00DE0E4F">
        <w:rPr>
          <w:rFonts w:eastAsia="SimSun"/>
          <w:kern w:val="1"/>
          <w:sz w:val="28"/>
          <w:szCs w:val="28"/>
          <w:lang w:eastAsia="zh-CN" w:bidi="hi-IN"/>
        </w:rPr>
        <w:t xml:space="preserve">учреждение «Сочинский медицинский колледж» </w:t>
      </w:r>
    </w:p>
    <w:p w:rsidR="00DE0E4F" w:rsidRPr="00DE0E4F" w:rsidRDefault="00DE0E4F" w:rsidP="00DE0E4F">
      <w:pPr>
        <w:widowControl w:val="0"/>
        <w:suppressAutoHyphens/>
        <w:spacing w:after="120" w:line="240" w:lineRule="auto"/>
        <w:ind w:left="-284" w:right="567"/>
        <w:jc w:val="center"/>
        <w:rPr>
          <w:rFonts w:eastAsia="SimSun"/>
          <w:b/>
          <w:i/>
          <w:kern w:val="1"/>
          <w:sz w:val="28"/>
          <w:szCs w:val="28"/>
          <w:lang w:eastAsia="ru-RU" w:bidi="hi-IN"/>
        </w:rPr>
      </w:pPr>
      <w:r w:rsidRPr="00DE0E4F">
        <w:rPr>
          <w:rFonts w:eastAsia="SimSun"/>
          <w:kern w:val="1"/>
          <w:sz w:val="28"/>
          <w:szCs w:val="28"/>
          <w:lang w:eastAsia="zh-CN" w:bidi="hi-IN"/>
        </w:rPr>
        <w:t>министерства здравоохранения Краснодарского края</w:t>
      </w:r>
    </w:p>
    <w:p w:rsidR="00DE0E4F" w:rsidRPr="00DE0E4F" w:rsidRDefault="00DE0E4F" w:rsidP="00DE0E4F">
      <w:pPr>
        <w:widowControl w:val="0"/>
        <w:suppressAutoHyphens/>
        <w:spacing w:after="0" w:line="360" w:lineRule="auto"/>
        <w:ind w:right="567"/>
        <w:jc w:val="center"/>
        <w:rPr>
          <w:rFonts w:ascii="Liberation Serif" w:eastAsia="SimSun" w:hAnsi="Liberation Serif" w:cs="Lucida Sans" w:hint="eastAsia"/>
          <w:b/>
          <w:i/>
          <w:kern w:val="1"/>
          <w:lang w:eastAsia="ru-RU" w:bidi="hi-IN"/>
        </w:rPr>
      </w:pPr>
    </w:p>
    <w:p w:rsidR="00DE0E4F" w:rsidRPr="00DE0E4F" w:rsidRDefault="00DE0E4F" w:rsidP="00DE0E4F">
      <w:pPr>
        <w:widowControl w:val="0"/>
        <w:suppressAutoHyphens/>
        <w:spacing w:after="0" w:line="360" w:lineRule="auto"/>
        <w:ind w:left="-284" w:right="567"/>
        <w:rPr>
          <w:rFonts w:ascii="Liberation Serif" w:eastAsia="SimSun" w:hAnsi="Liberation Serif" w:cs="Lucida Sans" w:hint="eastAsia"/>
          <w:b/>
          <w:i/>
          <w:kern w:val="1"/>
          <w:lang w:eastAsia="ru-RU" w:bidi="hi-IN"/>
        </w:rPr>
      </w:pPr>
    </w:p>
    <w:p w:rsidR="00DE0E4F" w:rsidRPr="00DE0E4F" w:rsidRDefault="00DE0E4F" w:rsidP="00DE0E4F">
      <w:pPr>
        <w:widowControl w:val="0"/>
        <w:suppressAutoHyphens/>
        <w:spacing w:after="0" w:line="360" w:lineRule="auto"/>
        <w:ind w:left="-284" w:right="567"/>
        <w:rPr>
          <w:rFonts w:ascii="Liberation Serif" w:eastAsia="SimSun" w:hAnsi="Liberation Serif" w:cs="Lucida Sans" w:hint="eastAsia"/>
          <w:b/>
          <w:i/>
          <w:kern w:val="1"/>
          <w:lang w:eastAsia="ru-RU" w:bidi="hi-IN"/>
        </w:rPr>
      </w:pPr>
    </w:p>
    <w:p w:rsidR="00DE0E4F" w:rsidRPr="00DE0E4F" w:rsidRDefault="00DE0E4F" w:rsidP="00DE0E4F">
      <w:pPr>
        <w:widowControl w:val="0"/>
        <w:suppressAutoHyphens/>
        <w:spacing w:after="0" w:line="360" w:lineRule="auto"/>
        <w:ind w:left="-284" w:right="567"/>
        <w:rPr>
          <w:rFonts w:ascii="Liberation Serif" w:eastAsia="SimSun" w:hAnsi="Liberation Serif" w:cs="Lucida Sans" w:hint="eastAsia"/>
          <w:b/>
          <w:i/>
          <w:kern w:val="1"/>
          <w:sz w:val="20"/>
          <w:lang w:eastAsia="ru-RU" w:bidi="hi-IN"/>
        </w:rPr>
      </w:pPr>
    </w:p>
    <w:p w:rsidR="00DE0E4F" w:rsidRPr="00DE0E4F" w:rsidRDefault="00DE0E4F" w:rsidP="00DE0E4F">
      <w:pPr>
        <w:widowControl w:val="0"/>
        <w:suppressAutoHyphens/>
        <w:spacing w:after="0" w:line="360" w:lineRule="auto"/>
        <w:ind w:left="-284" w:right="567"/>
        <w:rPr>
          <w:rFonts w:ascii="Liberation Serif" w:eastAsia="SimSun" w:hAnsi="Liberation Serif" w:cs="Lucida Sans" w:hint="eastAsia"/>
          <w:b/>
          <w:i/>
          <w:kern w:val="1"/>
          <w:sz w:val="20"/>
          <w:lang w:eastAsia="ru-RU" w:bidi="hi-IN"/>
        </w:rPr>
      </w:pPr>
    </w:p>
    <w:p w:rsidR="00DE0E4F" w:rsidRDefault="00DE0E4F" w:rsidP="00DE0E4F">
      <w:pPr>
        <w:widowControl w:val="0"/>
        <w:shd w:val="clear" w:color="auto" w:fill="FFFFFF"/>
        <w:suppressAutoHyphens/>
        <w:spacing w:after="0" w:line="240" w:lineRule="auto"/>
        <w:ind w:left="-284" w:right="567"/>
        <w:jc w:val="center"/>
        <w:rPr>
          <w:rFonts w:ascii="Liberation Serif" w:eastAsia="SimSun" w:hAnsi="Liberation Serif" w:cs="Lucida Sans" w:hint="eastAsia"/>
          <w:b/>
          <w:i/>
          <w:kern w:val="1"/>
          <w:sz w:val="20"/>
          <w:lang w:eastAsia="ru-RU" w:bidi="hi-IN"/>
        </w:rPr>
      </w:pPr>
    </w:p>
    <w:p w:rsidR="00DE0E4F" w:rsidRPr="00DE0E4F" w:rsidRDefault="00DE0E4F" w:rsidP="00DE0E4F">
      <w:pPr>
        <w:widowControl w:val="0"/>
        <w:shd w:val="clear" w:color="auto" w:fill="FFFFFF"/>
        <w:suppressAutoHyphens/>
        <w:spacing w:after="0" w:line="240" w:lineRule="auto"/>
        <w:ind w:left="-284" w:right="567"/>
        <w:jc w:val="center"/>
        <w:rPr>
          <w:rFonts w:ascii="Liberation Serif" w:eastAsia="SimSun" w:hAnsi="Liberation Serif" w:cs="Lucida Sans" w:hint="eastAsia"/>
          <w:b/>
          <w:i/>
          <w:kern w:val="1"/>
          <w:sz w:val="20"/>
          <w:lang w:eastAsia="ru-RU" w:bidi="hi-IN"/>
        </w:rPr>
      </w:pPr>
    </w:p>
    <w:p w:rsidR="00DE0E4F" w:rsidRPr="00DE0E4F" w:rsidRDefault="00DE0E4F" w:rsidP="00DE0E4F">
      <w:pPr>
        <w:widowControl w:val="0"/>
        <w:shd w:val="clear" w:color="auto" w:fill="FFFFFF"/>
        <w:suppressAutoHyphens/>
        <w:spacing w:after="0" w:line="240" w:lineRule="auto"/>
        <w:ind w:left="-284" w:right="567"/>
        <w:jc w:val="center"/>
        <w:rPr>
          <w:rFonts w:eastAsia="SimSun"/>
          <w:color w:val="000000"/>
          <w:kern w:val="1"/>
          <w:sz w:val="28"/>
          <w:szCs w:val="28"/>
          <w:lang w:eastAsia="zh-CN" w:bidi="hi-IN"/>
        </w:rPr>
      </w:pPr>
    </w:p>
    <w:p w:rsidR="00B2436A" w:rsidRPr="00B2436A" w:rsidRDefault="00B2436A" w:rsidP="00B2436A">
      <w:pPr>
        <w:widowControl w:val="0"/>
        <w:shd w:val="clear" w:color="auto" w:fill="FFFFFF"/>
        <w:suppressAutoHyphens/>
        <w:spacing w:after="0" w:line="240" w:lineRule="auto"/>
        <w:ind w:left="-284" w:right="567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 w:bidi="hi-IN"/>
        </w:rPr>
      </w:pPr>
      <w:r w:rsidRPr="00B2436A">
        <w:rPr>
          <w:rFonts w:eastAsia="SimSun"/>
          <w:b/>
          <w:bCs/>
          <w:color w:val="000000"/>
          <w:kern w:val="1"/>
          <w:sz w:val="28"/>
          <w:szCs w:val="28"/>
          <w:lang w:eastAsia="zh-CN" w:bidi="hi-IN"/>
        </w:rPr>
        <w:t>Научно-исследовательская работа</w:t>
      </w:r>
    </w:p>
    <w:p w:rsidR="00DE0E4F" w:rsidRPr="00DE0E4F" w:rsidRDefault="00DE0E4F" w:rsidP="00DE0E4F">
      <w:pPr>
        <w:widowControl w:val="0"/>
        <w:shd w:val="clear" w:color="auto" w:fill="FFFFFF"/>
        <w:suppressAutoHyphens/>
        <w:spacing w:after="0" w:line="240" w:lineRule="auto"/>
        <w:ind w:left="-284" w:right="567"/>
        <w:jc w:val="center"/>
        <w:rPr>
          <w:rFonts w:eastAsia="SimSun"/>
          <w:i/>
          <w:kern w:val="1"/>
          <w:sz w:val="28"/>
          <w:szCs w:val="28"/>
          <w:lang w:eastAsia="zh-CN" w:bidi="hi-IN"/>
        </w:rPr>
      </w:pPr>
    </w:p>
    <w:p w:rsidR="00DE0E4F" w:rsidRPr="00DE0E4F" w:rsidRDefault="00DE0E4F" w:rsidP="00DE0E4F">
      <w:pPr>
        <w:widowControl w:val="0"/>
        <w:shd w:val="clear" w:color="auto" w:fill="FFFFFF"/>
        <w:suppressAutoHyphens/>
        <w:spacing w:after="0" w:line="240" w:lineRule="auto"/>
        <w:ind w:left="-284" w:right="567"/>
        <w:jc w:val="center"/>
        <w:rPr>
          <w:rFonts w:eastAsia="SimSun"/>
          <w:i/>
          <w:kern w:val="1"/>
          <w:sz w:val="28"/>
          <w:szCs w:val="28"/>
          <w:lang w:eastAsia="zh-CN" w:bidi="hi-IN"/>
        </w:rPr>
      </w:pPr>
    </w:p>
    <w:p w:rsidR="00DE0E4F" w:rsidRDefault="00DE0E4F" w:rsidP="00DE0E4F">
      <w:pPr>
        <w:widowControl w:val="0"/>
        <w:shd w:val="clear" w:color="auto" w:fill="FFFFFF"/>
        <w:suppressAutoHyphens/>
        <w:spacing w:after="0" w:line="360" w:lineRule="auto"/>
        <w:ind w:right="567"/>
        <w:jc w:val="center"/>
        <w:rPr>
          <w:rFonts w:eastAsia="SimSun"/>
          <w:bCs/>
          <w:color w:val="000000"/>
          <w:kern w:val="1"/>
          <w:sz w:val="32"/>
          <w:szCs w:val="32"/>
          <w:lang w:eastAsia="zh-CN" w:bidi="hi-IN"/>
        </w:rPr>
      </w:pPr>
      <w:r w:rsidRPr="00DE0E4F">
        <w:rPr>
          <w:rFonts w:eastAsia="SimSun"/>
          <w:color w:val="000000"/>
          <w:kern w:val="1"/>
          <w:sz w:val="32"/>
          <w:szCs w:val="32"/>
          <w:lang w:eastAsia="zh-CN" w:bidi="hi-IN"/>
        </w:rPr>
        <w:t>Тема:</w:t>
      </w:r>
      <w:r w:rsidR="00B2436A">
        <w:rPr>
          <w:rFonts w:eastAsia="SimSun"/>
          <w:color w:val="000000"/>
          <w:kern w:val="1"/>
          <w:sz w:val="32"/>
          <w:szCs w:val="32"/>
          <w:lang w:eastAsia="zh-CN" w:bidi="hi-IN"/>
        </w:rPr>
        <w:t xml:space="preserve"> </w:t>
      </w:r>
      <w:r w:rsidRPr="00DE0E4F">
        <w:rPr>
          <w:rFonts w:eastAsia="SimSun"/>
          <w:bCs/>
          <w:color w:val="000000"/>
          <w:kern w:val="1"/>
          <w:sz w:val="32"/>
          <w:szCs w:val="32"/>
          <w:lang w:eastAsia="zh-CN" w:bidi="hi-IN"/>
        </w:rPr>
        <w:t>Роль фельдшера</w:t>
      </w:r>
      <w:r>
        <w:rPr>
          <w:rFonts w:eastAsia="SimSun"/>
          <w:bCs/>
          <w:color w:val="000000"/>
          <w:kern w:val="1"/>
          <w:sz w:val="32"/>
          <w:szCs w:val="32"/>
          <w:lang w:eastAsia="zh-CN" w:bidi="hi-IN"/>
        </w:rPr>
        <w:t xml:space="preserve"> в профилактике острых вирусных гепатитов</w:t>
      </w:r>
      <w:proofErr w:type="gramStart"/>
      <w:r>
        <w:rPr>
          <w:rFonts w:eastAsia="SimSun"/>
          <w:bCs/>
          <w:color w:val="000000"/>
          <w:kern w:val="1"/>
          <w:sz w:val="32"/>
          <w:szCs w:val="32"/>
          <w:lang w:eastAsia="zh-CN" w:bidi="hi-IN"/>
        </w:rPr>
        <w:t xml:space="preserve"> В</w:t>
      </w:r>
      <w:proofErr w:type="gramEnd"/>
      <w:r>
        <w:rPr>
          <w:rFonts w:eastAsia="SimSun"/>
          <w:bCs/>
          <w:color w:val="000000"/>
          <w:kern w:val="1"/>
          <w:sz w:val="32"/>
          <w:szCs w:val="32"/>
          <w:lang w:eastAsia="zh-CN" w:bidi="hi-IN"/>
        </w:rPr>
        <w:t xml:space="preserve"> и С</w:t>
      </w:r>
    </w:p>
    <w:p w:rsidR="00B2436A" w:rsidRDefault="00B2436A" w:rsidP="00DE0E4F">
      <w:pPr>
        <w:widowControl w:val="0"/>
        <w:shd w:val="clear" w:color="auto" w:fill="FFFFFF"/>
        <w:suppressAutoHyphens/>
        <w:spacing w:after="0" w:line="360" w:lineRule="auto"/>
        <w:ind w:right="567"/>
        <w:jc w:val="center"/>
        <w:rPr>
          <w:rFonts w:eastAsia="SimSun"/>
          <w:bCs/>
          <w:color w:val="000000"/>
          <w:kern w:val="1"/>
          <w:sz w:val="32"/>
          <w:szCs w:val="32"/>
          <w:lang w:eastAsia="zh-CN" w:bidi="hi-IN"/>
        </w:rPr>
      </w:pPr>
    </w:p>
    <w:p w:rsidR="00B2436A" w:rsidRDefault="00B2436A" w:rsidP="00DE0E4F">
      <w:pPr>
        <w:widowControl w:val="0"/>
        <w:shd w:val="clear" w:color="auto" w:fill="FFFFFF"/>
        <w:suppressAutoHyphens/>
        <w:spacing w:after="0" w:line="360" w:lineRule="auto"/>
        <w:ind w:right="567"/>
        <w:jc w:val="center"/>
        <w:rPr>
          <w:rFonts w:eastAsia="SimSun"/>
          <w:bCs/>
          <w:color w:val="000000"/>
          <w:kern w:val="1"/>
          <w:sz w:val="32"/>
          <w:szCs w:val="32"/>
          <w:lang w:eastAsia="zh-CN" w:bidi="hi-IN"/>
        </w:rPr>
      </w:pPr>
    </w:p>
    <w:p w:rsidR="00126E04" w:rsidRDefault="00126E04" w:rsidP="00DE0E4F">
      <w:pPr>
        <w:widowControl w:val="0"/>
        <w:shd w:val="clear" w:color="auto" w:fill="FFFFFF"/>
        <w:suppressAutoHyphens/>
        <w:spacing w:after="0" w:line="360" w:lineRule="auto"/>
        <w:ind w:right="567"/>
        <w:jc w:val="center"/>
        <w:rPr>
          <w:rFonts w:eastAsia="SimSun"/>
          <w:bCs/>
          <w:color w:val="000000"/>
          <w:kern w:val="1"/>
          <w:sz w:val="32"/>
          <w:szCs w:val="32"/>
          <w:lang w:eastAsia="zh-CN" w:bidi="hi-IN"/>
        </w:rPr>
      </w:pPr>
    </w:p>
    <w:p w:rsidR="00126E04" w:rsidRDefault="00126E04" w:rsidP="00DE0E4F">
      <w:pPr>
        <w:widowControl w:val="0"/>
        <w:shd w:val="clear" w:color="auto" w:fill="FFFFFF"/>
        <w:suppressAutoHyphens/>
        <w:spacing w:after="0" w:line="360" w:lineRule="auto"/>
        <w:ind w:right="567"/>
        <w:jc w:val="center"/>
        <w:rPr>
          <w:rFonts w:eastAsia="SimSun"/>
          <w:bCs/>
          <w:color w:val="000000"/>
          <w:kern w:val="1"/>
          <w:sz w:val="32"/>
          <w:szCs w:val="32"/>
          <w:lang w:eastAsia="zh-CN" w:bidi="hi-IN"/>
        </w:rPr>
      </w:pPr>
    </w:p>
    <w:p w:rsidR="00126E04" w:rsidRDefault="00126E04" w:rsidP="00DE0E4F">
      <w:pPr>
        <w:widowControl w:val="0"/>
        <w:shd w:val="clear" w:color="auto" w:fill="FFFFFF"/>
        <w:suppressAutoHyphens/>
        <w:spacing w:after="0" w:line="360" w:lineRule="auto"/>
        <w:ind w:right="567"/>
        <w:jc w:val="center"/>
        <w:rPr>
          <w:rFonts w:eastAsia="SimSun"/>
          <w:bCs/>
          <w:color w:val="000000"/>
          <w:kern w:val="1"/>
          <w:sz w:val="32"/>
          <w:szCs w:val="32"/>
          <w:lang w:eastAsia="zh-CN" w:bidi="hi-IN"/>
        </w:rPr>
      </w:pPr>
    </w:p>
    <w:p w:rsidR="00126E04" w:rsidRDefault="00126E04" w:rsidP="00126E04">
      <w:pPr>
        <w:widowControl w:val="0"/>
        <w:shd w:val="clear" w:color="auto" w:fill="FFFFFF"/>
        <w:suppressAutoHyphens/>
        <w:spacing w:after="0" w:line="360" w:lineRule="auto"/>
        <w:ind w:left="4678" w:right="567"/>
        <w:rPr>
          <w:rFonts w:eastAsia="SimSun"/>
          <w:bCs/>
          <w:color w:val="000000"/>
          <w:kern w:val="1"/>
          <w:sz w:val="28"/>
          <w:szCs w:val="28"/>
          <w:lang w:eastAsia="zh-CN" w:bidi="hi-IN"/>
        </w:rPr>
      </w:pPr>
      <w:r>
        <w:rPr>
          <w:rFonts w:eastAsia="SimSun"/>
          <w:bCs/>
          <w:color w:val="000000"/>
          <w:kern w:val="1"/>
          <w:sz w:val="28"/>
          <w:szCs w:val="28"/>
          <w:lang w:eastAsia="zh-CN" w:bidi="hi-IN"/>
        </w:rPr>
        <w:t xml:space="preserve">Работа выполнена </w:t>
      </w:r>
      <w:proofErr w:type="gramStart"/>
      <w:r>
        <w:rPr>
          <w:rFonts w:eastAsia="SimSun"/>
          <w:bCs/>
          <w:color w:val="000000"/>
          <w:kern w:val="1"/>
          <w:sz w:val="28"/>
          <w:szCs w:val="28"/>
          <w:lang w:eastAsia="zh-CN" w:bidi="hi-IN"/>
        </w:rPr>
        <w:t>обучающимся</w:t>
      </w:r>
      <w:proofErr w:type="gramEnd"/>
      <w:r>
        <w:rPr>
          <w:rFonts w:eastAsia="SimSun"/>
          <w:bCs/>
          <w:color w:val="000000"/>
          <w:kern w:val="1"/>
          <w:sz w:val="28"/>
          <w:szCs w:val="28"/>
          <w:lang w:eastAsia="zh-CN" w:bidi="hi-IN"/>
        </w:rPr>
        <w:t xml:space="preserve"> специальности 31.02.01 </w:t>
      </w:r>
    </w:p>
    <w:p w:rsidR="00126E04" w:rsidRDefault="00126E04" w:rsidP="00126E04">
      <w:pPr>
        <w:widowControl w:val="0"/>
        <w:shd w:val="clear" w:color="auto" w:fill="FFFFFF"/>
        <w:suppressAutoHyphens/>
        <w:spacing w:after="0" w:line="360" w:lineRule="auto"/>
        <w:ind w:left="4678" w:right="567"/>
        <w:rPr>
          <w:rFonts w:eastAsia="SimSun"/>
          <w:bCs/>
          <w:color w:val="000000"/>
          <w:kern w:val="1"/>
          <w:sz w:val="28"/>
          <w:szCs w:val="28"/>
          <w:lang w:eastAsia="zh-CN" w:bidi="hi-IN"/>
        </w:rPr>
      </w:pPr>
      <w:r>
        <w:rPr>
          <w:rFonts w:eastAsia="SimSun"/>
          <w:bCs/>
          <w:color w:val="000000"/>
          <w:kern w:val="1"/>
          <w:sz w:val="28"/>
          <w:szCs w:val="28"/>
          <w:lang w:eastAsia="zh-CN" w:bidi="hi-IN"/>
        </w:rPr>
        <w:t xml:space="preserve">Лечебное дело очной формы обучения, группы 41 </w:t>
      </w:r>
    </w:p>
    <w:p w:rsidR="00B2436A" w:rsidRDefault="00126E04" w:rsidP="00126E04">
      <w:pPr>
        <w:widowControl w:val="0"/>
        <w:shd w:val="clear" w:color="auto" w:fill="FFFFFF"/>
        <w:suppressAutoHyphens/>
        <w:spacing w:after="0" w:line="360" w:lineRule="auto"/>
        <w:ind w:left="4678" w:right="567"/>
        <w:rPr>
          <w:rFonts w:eastAsia="SimSun"/>
          <w:bCs/>
          <w:color w:val="000000"/>
          <w:kern w:val="1"/>
          <w:sz w:val="28"/>
          <w:szCs w:val="28"/>
          <w:lang w:eastAsia="zh-CN" w:bidi="hi-IN"/>
        </w:rPr>
      </w:pPr>
      <w:r>
        <w:rPr>
          <w:rFonts w:eastAsia="SimSun"/>
          <w:bCs/>
          <w:color w:val="000000"/>
          <w:kern w:val="1"/>
          <w:sz w:val="28"/>
          <w:szCs w:val="28"/>
          <w:lang w:eastAsia="zh-CN" w:bidi="hi-IN"/>
        </w:rPr>
        <w:t>Бабиной Алины Владимировны</w:t>
      </w:r>
    </w:p>
    <w:p w:rsidR="00126E04" w:rsidRPr="00126E04" w:rsidRDefault="00126E04" w:rsidP="00126E04">
      <w:pPr>
        <w:widowControl w:val="0"/>
        <w:shd w:val="clear" w:color="auto" w:fill="FFFFFF"/>
        <w:suppressAutoHyphens/>
        <w:spacing w:after="0" w:line="360" w:lineRule="auto"/>
        <w:ind w:left="4678" w:right="567"/>
        <w:rPr>
          <w:rFonts w:eastAsia="SimSun"/>
          <w:bCs/>
          <w:color w:val="000000"/>
          <w:kern w:val="1"/>
          <w:sz w:val="28"/>
          <w:szCs w:val="28"/>
          <w:lang w:eastAsia="zh-CN" w:bidi="hi-IN"/>
        </w:rPr>
      </w:pPr>
      <w:r>
        <w:rPr>
          <w:rFonts w:eastAsia="SimSun"/>
          <w:bCs/>
          <w:color w:val="000000"/>
          <w:kern w:val="1"/>
          <w:sz w:val="28"/>
          <w:szCs w:val="28"/>
          <w:lang w:eastAsia="zh-CN" w:bidi="hi-IN"/>
        </w:rPr>
        <w:t>Руководитель работы: преподаватель Чуркина Е.Ю.</w:t>
      </w:r>
    </w:p>
    <w:p w:rsidR="00B2436A" w:rsidRDefault="00B2436A" w:rsidP="00DE0E4F">
      <w:pPr>
        <w:widowControl w:val="0"/>
        <w:shd w:val="clear" w:color="auto" w:fill="FFFFFF"/>
        <w:suppressAutoHyphens/>
        <w:spacing w:after="0" w:line="360" w:lineRule="auto"/>
        <w:ind w:right="567"/>
        <w:jc w:val="center"/>
        <w:rPr>
          <w:rFonts w:eastAsia="SimSun"/>
          <w:bCs/>
          <w:color w:val="000000"/>
          <w:kern w:val="1"/>
          <w:sz w:val="32"/>
          <w:szCs w:val="32"/>
          <w:lang w:eastAsia="zh-CN" w:bidi="hi-IN"/>
        </w:rPr>
      </w:pPr>
    </w:p>
    <w:p w:rsidR="00126E04" w:rsidRPr="00126E04" w:rsidRDefault="00126E04" w:rsidP="00126E04">
      <w:pPr>
        <w:widowControl w:val="0"/>
        <w:shd w:val="clear" w:color="auto" w:fill="FFFFFF"/>
        <w:suppressAutoHyphens/>
        <w:spacing w:after="0" w:line="360" w:lineRule="auto"/>
        <w:ind w:right="567"/>
        <w:jc w:val="both"/>
        <w:rPr>
          <w:rFonts w:eastAsia="SimSun"/>
          <w:color w:val="000000"/>
          <w:kern w:val="1"/>
          <w:sz w:val="28"/>
          <w:szCs w:val="28"/>
          <w:lang w:eastAsia="zh-CN" w:bidi="hi-IN"/>
        </w:rPr>
      </w:pPr>
    </w:p>
    <w:p w:rsidR="00126E04" w:rsidRDefault="00126E04" w:rsidP="00DE0E4F">
      <w:pPr>
        <w:widowControl w:val="0"/>
        <w:suppressAutoHyphens/>
        <w:spacing w:after="0" w:line="240" w:lineRule="auto"/>
        <w:jc w:val="center"/>
        <w:rPr>
          <w:rFonts w:eastAsia="SimSun"/>
          <w:kern w:val="1"/>
          <w:sz w:val="28"/>
          <w:szCs w:val="28"/>
          <w:lang w:eastAsia="zh-CN" w:bidi="hi-IN"/>
        </w:rPr>
      </w:pPr>
    </w:p>
    <w:p w:rsidR="00126E04" w:rsidRDefault="00126E04" w:rsidP="00DE0E4F">
      <w:pPr>
        <w:widowControl w:val="0"/>
        <w:suppressAutoHyphens/>
        <w:spacing w:after="0" w:line="240" w:lineRule="auto"/>
        <w:jc w:val="center"/>
        <w:rPr>
          <w:rFonts w:eastAsia="SimSun"/>
          <w:kern w:val="1"/>
          <w:sz w:val="28"/>
          <w:szCs w:val="28"/>
          <w:lang w:eastAsia="zh-CN" w:bidi="hi-IN"/>
        </w:rPr>
      </w:pPr>
    </w:p>
    <w:p w:rsidR="00126E04" w:rsidRPr="00126E04" w:rsidRDefault="00DE0E4F" w:rsidP="00126E04">
      <w:pPr>
        <w:widowControl w:val="0"/>
        <w:suppressAutoHyphens/>
        <w:spacing w:after="0" w:line="240" w:lineRule="auto"/>
        <w:jc w:val="center"/>
        <w:rPr>
          <w:rFonts w:eastAsia="SimSun"/>
          <w:kern w:val="1"/>
          <w:sz w:val="28"/>
          <w:szCs w:val="28"/>
          <w:lang w:eastAsia="zh-CN" w:bidi="hi-IN"/>
        </w:rPr>
      </w:pPr>
      <w:r w:rsidRPr="00DE0E4F">
        <w:rPr>
          <w:rFonts w:eastAsia="SimSun"/>
          <w:kern w:val="1"/>
          <w:sz w:val="28"/>
          <w:szCs w:val="28"/>
          <w:lang w:eastAsia="zh-CN" w:bidi="hi-IN"/>
        </w:rPr>
        <w:t xml:space="preserve">Сочи </w:t>
      </w:r>
      <w:r>
        <w:rPr>
          <w:rFonts w:eastAsia="SimSun"/>
          <w:kern w:val="1"/>
          <w:sz w:val="28"/>
          <w:szCs w:val="28"/>
          <w:lang w:eastAsia="zh-CN" w:bidi="hi-IN"/>
        </w:rPr>
        <w:t>202</w:t>
      </w:r>
      <w:r w:rsidR="00B2436A">
        <w:rPr>
          <w:rFonts w:eastAsia="SimSun"/>
          <w:kern w:val="1"/>
          <w:sz w:val="28"/>
          <w:szCs w:val="28"/>
          <w:lang w:eastAsia="zh-CN" w:bidi="hi-IN"/>
        </w:rPr>
        <w:t>3</w:t>
      </w:r>
    </w:p>
    <w:p w:rsidR="00D40096" w:rsidRDefault="00B207BF" w:rsidP="00B207BF">
      <w:pPr>
        <w:spacing w:after="0" w:line="360" w:lineRule="auto"/>
        <w:jc w:val="center"/>
        <w:rPr>
          <w:b/>
          <w:sz w:val="28"/>
          <w:szCs w:val="28"/>
        </w:rPr>
      </w:pPr>
      <w:r w:rsidRPr="00B207BF">
        <w:rPr>
          <w:b/>
          <w:sz w:val="28"/>
          <w:szCs w:val="28"/>
        </w:rPr>
        <w:lastRenderedPageBreak/>
        <w:t>СОДЕРЖАНИЕ</w:t>
      </w:r>
    </w:p>
    <w:p w:rsidR="00B207BF" w:rsidRDefault="00B207BF" w:rsidP="00B207BF">
      <w:pPr>
        <w:spacing w:after="0"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16"/>
      </w:tblGrid>
      <w:tr w:rsidR="003A1B0C" w:rsidTr="00672BFE">
        <w:trPr>
          <w:trHeight w:val="594"/>
        </w:trPr>
        <w:tc>
          <w:tcPr>
            <w:tcW w:w="9492" w:type="dxa"/>
          </w:tcPr>
          <w:p w:rsidR="003A1B0C" w:rsidRDefault="003A1B0C" w:rsidP="00C416BB">
            <w:pPr>
              <w:spacing w:line="360" w:lineRule="auto"/>
              <w:ind w:right="-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…………………………………………………………….…..…….4</w:t>
            </w:r>
          </w:p>
        </w:tc>
      </w:tr>
      <w:tr w:rsidR="003A1B0C" w:rsidTr="00672BFE">
        <w:tc>
          <w:tcPr>
            <w:tcW w:w="9492" w:type="dxa"/>
          </w:tcPr>
          <w:p w:rsidR="003A1B0C" w:rsidRDefault="003A1B0C" w:rsidP="00C416BB">
            <w:pPr>
              <w:spacing w:line="360" w:lineRule="auto"/>
              <w:ind w:right="-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1. ТЕОРЕТИЧЕСКАЯ ЧАСТЬ</w:t>
            </w:r>
          </w:p>
        </w:tc>
      </w:tr>
      <w:tr w:rsidR="003A1B0C" w:rsidTr="00672BFE">
        <w:tc>
          <w:tcPr>
            <w:tcW w:w="9492" w:type="dxa"/>
          </w:tcPr>
          <w:p w:rsidR="003A1B0C" w:rsidRPr="00865B89" w:rsidRDefault="003A1B0C" w:rsidP="00C416BB">
            <w:pPr>
              <w:pStyle w:val="a8"/>
              <w:numPr>
                <w:ilvl w:val="1"/>
                <w:numId w:val="6"/>
              </w:numPr>
              <w:spacing w:line="360" w:lineRule="auto"/>
              <w:ind w:right="-18"/>
              <w:jc w:val="both"/>
              <w:rPr>
                <w:sz w:val="28"/>
                <w:szCs w:val="28"/>
              </w:rPr>
            </w:pPr>
            <w:r w:rsidRPr="00865B89">
              <w:rPr>
                <w:sz w:val="28"/>
                <w:szCs w:val="28"/>
              </w:rPr>
              <w:t>Определение, этиология, эпидемиология, клиническая картина</w:t>
            </w:r>
          </w:p>
          <w:p w:rsidR="003A1B0C" w:rsidRPr="00865B89" w:rsidRDefault="003A1B0C" w:rsidP="00C416BB">
            <w:pPr>
              <w:spacing w:line="360" w:lineRule="auto"/>
              <w:ind w:left="567" w:right="-18" w:firstLine="142"/>
              <w:jc w:val="both"/>
              <w:rPr>
                <w:sz w:val="28"/>
                <w:szCs w:val="28"/>
              </w:rPr>
            </w:pPr>
            <w:r w:rsidRPr="00865B89">
              <w:rPr>
                <w:sz w:val="28"/>
                <w:szCs w:val="28"/>
              </w:rPr>
              <w:t xml:space="preserve"> и диагностика острого вирусного гепатита </w:t>
            </w:r>
            <w:r w:rsidRPr="00865B89"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</w:rPr>
              <w:t xml:space="preserve"> …………………………</w:t>
            </w:r>
            <w:r w:rsidRPr="00865B89">
              <w:rPr>
                <w:sz w:val="28"/>
                <w:szCs w:val="28"/>
              </w:rPr>
              <w:t>6</w:t>
            </w:r>
          </w:p>
        </w:tc>
      </w:tr>
      <w:tr w:rsidR="003A1B0C" w:rsidTr="00672BFE">
        <w:tc>
          <w:tcPr>
            <w:tcW w:w="9492" w:type="dxa"/>
          </w:tcPr>
          <w:p w:rsidR="003A1B0C" w:rsidRDefault="003A1B0C" w:rsidP="003A1B0C">
            <w:pPr>
              <w:pStyle w:val="a8"/>
              <w:numPr>
                <w:ilvl w:val="1"/>
                <w:numId w:val="6"/>
              </w:numPr>
              <w:spacing w:line="360" w:lineRule="auto"/>
              <w:ind w:right="-18"/>
              <w:jc w:val="both"/>
              <w:rPr>
                <w:sz w:val="28"/>
                <w:szCs w:val="28"/>
              </w:rPr>
            </w:pPr>
            <w:r w:rsidRPr="004E385A">
              <w:rPr>
                <w:sz w:val="28"/>
                <w:szCs w:val="28"/>
              </w:rPr>
              <w:t>Острый вирусный гепатит</w:t>
            </w:r>
            <w:proofErr w:type="gramStart"/>
            <w:r w:rsidRPr="004E385A">
              <w:rPr>
                <w:sz w:val="28"/>
                <w:szCs w:val="28"/>
              </w:rPr>
              <w:t xml:space="preserve"> С</w:t>
            </w:r>
            <w:proofErr w:type="gramEnd"/>
            <w:r w:rsidRPr="004E385A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</w:t>
            </w:r>
            <w:r w:rsidRPr="004E385A">
              <w:rPr>
                <w:sz w:val="28"/>
                <w:szCs w:val="28"/>
              </w:rPr>
              <w:t xml:space="preserve">определение, этиология, </w:t>
            </w:r>
            <w:r>
              <w:rPr>
                <w:sz w:val="28"/>
                <w:szCs w:val="28"/>
              </w:rPr>
              <w:t xml:space="preserve">эпидемиология, </w:t>
            </w:r>
            <w:r w:rsidRPr="004E385A">
              <w:rPr>
                <w:sz w:val="28"/>
                <w:szCs w:val="28"/>
              </w:rPr>
              <w:t>клиническая картина и диагностика</w:t>
            </w:r>
            <w:r>
              <w:rPr>
                <w:sz w:val="28"/>
                <w:szCs w:val="28"/>
              </w:rPr>
              <w:t>………………</w:t>
            </w:r>
            <w:r w:rsidRPr="004E385A">
              <w:rPr>
                <w:sz w:val="28"/>
                <w:szCs w:val="28"/>
              </w:rPr>
              <w:t>……………</w:t>
            </w:r>
            <w:r>
              <w:rPr>
                <w:sz w:val="28"/>
                <w:szCs w:val="28"/>
              </w:rPr>
              <w:t>.….</w:t>
            </w:r>
            <w:r w:rsidRPr="004E385A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.</w:t>
            </w:r>
            <w:r w:rsidRPr="004E385A">
              <w:rPr>
                <w:sz w:val="28"/>
                <w:szCs w:val="28"/>
              </w:rPr>
              <w:t>12</w:t>
            </w:r>
          </w:p>
          <w:p w:rsidR="003A1B0C" w:rsidRPr="00723992" w:rsidRDefault="003A1B0C" w:rsidP="003A1B0C">
            <w:pPr>
              <w:pStyle w:val="a8"/>
              <w:numPr>
                <w:ilvl w:val="1"/>
                <w:numId w:val="6"/>
              </w:numPr>
              <w:spacing w:line="360" w:lineRule="auto"/>
              <w:ind w:right="-18"/>
              <w:jc w:val="both"/>
              <w:rPr>
                <w:sz w:val="28"/>
                <w:szCs w:val="28"/>
              </w:rPr>
            </w:pPr>
            <w:r w:rsidRPr="00723992">
              <w:rPr>
                <w:sz w:val="28"/>
                <w:szCs w:val="28"/>
              </w:rPr>
              <w:t>Лечение больных острыми гепатитами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723992">
              <w:rPr>
                <w:sz w:val="28"/>
                <w:szCs w:val="28"/>
              </w:rPr>
              <w:t>В</w:t>
            </w:r>
            <w:proofErr w:type="gramEnd"/>
            <w:r w:rsidRPr="00723992">
              <w:rPr>
                <w:sz w:val="28"/>
                <w:szCs w:val="28"/>
              </w:rPr>
              <w:t xml:space="preserve"> и С</w:t>
            </w:r>
            <w:r>
              <w:rPr>
                <w:sz w:val="28"/>
                <w:szCs w:val="28"/>
              </w:rPr>
              <w:t xml:space="preserve"> </w:t>
            </w:r>
            <w:r w:rsidRPr="00723992">
              <w:rPr>
                <w:sz w:val="28"/>
                <w:szCs w:val="28"/>
              </w:rPr>
              <w:t>………………</w:t>
            </w:r>
            <w:r w:rsidRPr="004E385A">
              <w:rPr>
                <w:sz w:val="28"/>
                <w:szCs w:val="28"/>
              </w:rPr>
              <w:t>..</w:t>
            </w:r>
            <w:r w:rsidRPr="00723992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…</w:t>
            </w:r>
            <w:r w:rsidR="00672BFE">
              <w:rPr>
                <w:sz w:val="28"/>
                <w:szCs w:val="28"/>
              </w:rPr>
              <w:t>15</w:t>
            </w:r>
          </w:p>
        </w:tc>
      </w:tr>
      <w:tr w:rsidR="003A1B0C" w:rsidTr="00672BFE">
        <w:tc>
          <w:tcPr>
            <w:tcW w:w="9492" w:type="dxa"/>
          </w:tcPr>
          <w:p w:rsidR="003A1B0C" w:rsidRPr="003A1B0C" w:rsidRDefault="003A1B0C" w:rsidP="003A1B0C">
            <w:pPr>
              <w:pStyle w:val="a8"/>
              <w:numPr>
                <w:ilvl w:val="1"/>
                <w:numId w:val="6"/>
              </w:numPr>
              <w:spacing w:line="360" w:lineRule="auto"/>
              <w:ind w:right="-18"/>
              <w:jc w:val="both"/>
              <w:rPr>
                <w:sz w:val="28"/>
                <w:szCs w:val="28"/>
              </w:rPr>
            </w:pPr>
            <w:r w:rsidRPr="003A1B0C">
              <w:rPr>
                <w:sz w:val="28"/>
                <w:szCs w:val="28"/>
              </w:rPr>
              <w:t>Профилактика, цели, задачи</w:t>
            </w:r>
            <w:r>
              <w:rPr>
                <w:sz w:val="28"/>
                <w:szCs w:val="28"/>
              </w:rPr>
              <w:t>………………………..</w:t>
            </w:r>
            <w:r w:rsidRPr="003A1B0C">
              <w:rPr>
                <w:sz w:val="28"/>
                <w:szCs w:val="28"/>
              </w:rPr>
              <w:t>…………….......</w:t>
            </w:r>
            <w:r>
              <w:rPr>
                <w:sz w:val="28"/>
                <w:szCs w:val="28"/>
              </w:rPr>
              <w:t>...</w:t>
            </w:r>
            <w:r w:rsidR="00672BFE">
              <w:rPr>
                <w:sz w:val="28"/>
                <w:szCs w:val="28"/>
              </w:rPr>
              <w:t>.17</w:t>
            </w:r>
          </w:p>
          <w:p w:rsidR="003A1B0C" w:rsidRPr="003A1B0C" w:rsidRDefault="003A1B0C" w:rsidP="003A1B0C">
            <w:pPr>
              <w:pStyle w:val="a8"/>
              <w:numPr>
                <w:ilvl w:val="1"/>
                <w:numId w:val="6"/>
              </w:numPr>
              <w:spacing w:line="360" w:lineRule="auto"/>
              <w:ind w:right="-18"/>
              <w:jc w:val="both"/>
              <w:rPr>
                <w:sz w:val="28"/>
                <w:szCs w:val="28"/>
              </w:rPr>
            </w:pPr>
            <w:r w:rsidRPr="003A1B0C">
              <w:rPr>
                <w:sz w:val="28"/>
                <w:szCs w:val="28"/>
              </w:rPr>
              <w:t>Роль фельдшера в профилактике острых вирусных гепатитов</w:t>
            </w:r>
            <w:proofErr w:type="gramStart"/>
            <w:r w:rsidRPr="003A1B0C">
              <w:rPr>
                <w:sz w:val="28"/>
                <w:szCs w:val="28"/>
              </w:rPr>
              <w:t xml:space="preserve"> В</w:t>
            </w:r>
            <w:proofErr w:type="gramEnd"/>
            <w:r w:rsidRPr="003A1B0C">
              <w:rPr>
                <w:sz w:val="28"/>
                <w:szCs w:val="28"/>
              </w:rPr>
              <w:t xml:space="preserve"> и С……………………………………………………………………</w:t>
            </w:r>
            <w:r>
              <w:rPr>
                <w:sz w:val="28"/>
                <w:szCs w:val="28"/>
              </w:rPr>
              <w:t>….</w:t>
            </w:r>
            <w:r w:rsidR="00672BFE">
              <w:rPr>
                <w:sz w:val="28"/>
                <w:szCs w:val="28"/>
              </w:rPr>
              <w:t>….22</w:t>
            </w:r>
          </w:p>
        </w:tc>
      </w:tr>
      <w:tr w:rsidR="003A1B0C" w:rsidTr="00672BFE">
        <w:tc>
          <w:tcPr>
            <w:tcW w:w="9492" w:type="dxa"/>
          </w:tcPr>
          <w:p w:rsidR="003A1B0C" w:rsidRDefault="003A1B0C" w:rsidP="00C416BB">
            <w:pPr>
              <w:spacing w:line="360" w:lineRule="auto"/>
              <w:ind w:left="720" w:right="-18"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2. ПРАКТИЧЕСКАЯ ЧАСТЬ </w:t>
            </w:r>
          </w:p>
        </w:tc>
      </w:tr>
      <w:tr w:rsidR="003A1B0C" w:rsidTr="00672BFE">
        <w:tc>
          <w:tcPr>
            <w:tcW w:w="9492" w:type="dxa"/>
          </w:tcPr>
          <w:p w:rsidR="003A1B0C" w:rsidRPr="003A1B0C" w:rsidRDefault="003A1B0C" w:rsidP="003A1B0C">
            <w:pPr>
              <w:widowControl w:val="0"/>
              <w:autoSpaceDE w:val="0"/>
              <w:autoSpaceDN w:val="0"/>
              <w:spacing w:line="360" w:lineRule="auto"/>
              <w:ind w:right="-1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2.1 </w:t>
            </w:r>
            <w:r w:rsidRPr="003A1B0C">
              <w:rPr>
                <w:rFonts w:eastAsia="Times New Roman"/>
                <w:sz w:val="28"/>
                <w:szCs w:val="28"/>
                <w:lang w:eastAsia="ru-RU"/>
              </w:rPr>
              <w:t>Выборка, расчет и анализ статистических данных ………………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….</w:t>
            </w:r>
            <w:r w:rsidR="00672BFE">
              <w:rPr>
                <w:rFonts w:eastAsia="Times New Roman"/>
                <w:sz w:val="28"/>
                <w:szCs w:val="28"/>
                <w:lang w:eastAsia="ru-RU"/>
              </w:rPr>
              <w:t>....23</w:t>
            </w:r>
          </w:p>
        </w:tc>
      </w:tr>
      <w:tr w:rsidR="003A1B0C" w:rsidTr="00672BFE">
        <w:tc>
          <w:tcPr>
            <w:tcW w:w="9492" w:type="dxa"/>
          </w:tcPr>
          <w:p w:rsidR="003A1B0C" w:rsidRPr="003A1B0C" w:rsidRDefault="003A1B0C" w:rsidP="003A1B0C">
            <w:pPr>
              <w:spacing w:line="360" w:lineRule="auto"/>
              <w:ind w:right="-18"/>
              <w:jc w:val="both"/>
              <w:rPr>
                <w:rFonts w:eastAsia="SimSun" w:cs="Arial"/>
                <w:bCs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eastAsia="SimSun" w:cs="Arial"/>
                <w:bCs/>
                <w:color w:val="00000A"/>
                <w:sz w:val="28"/>
                <w:szCs w:val="28"/>
                <w:lang w:eastAsia="zh-CN" w:bidi="hi-IN"/>
              </w:rPr>
              <w:t xml:space="preserve">2.2 </w:t>
            </w:r>
            <w:r w:rsidRPr="003A1B0C">
              <w:rPr>
                <w:rFonts w:eastAsia="SimSun" w:cs="Arial"/>
                <w:bCs/>
                <w:color w:val="00000A"/>
                <w:sz w:val="28"/>
                <w:szCs w:val="28"/>
                <w:lang w:eastAsia="zh-CN" w:bidi="hi-IN"/>
              </w:rPr>
              <w:t>Разработка анкеты, анкетирование и анализ полученных результатов</w:t>
            </w:r>
            <w:r>
              <w:rPr>
                <w:rFonts w:eastAsia="SimSun" w:cs="Arial"/>
                <w:bCs/>
                <w:color w:val="00000A"/>
                <w:sz w:val="28"/>
                <w:szCs w:val="28"/>
                <w:lang w:eastAsia="zh-CN" w:bidi="hi-IN"/>
              </w:rPr>
              <w:t>……………………………………………………………………..</w:t>
            </w:r>
            <w:r w:rsidRPr="003A1B0C">
              <w:rPr>
                <w:rFonts w:eastAsia="SimSun" w:cs="Arial"/>
                <w:bCs/>
                <w:color w:val="00000A"/>
                <w:sz w:val="28"/>
                <w:szCs w:val="28"/>
                <w:lang w:eastAsia="zh-CN" w:bidi="hi-IN"/>
              </w:rPr>
              <w:t>25</w:t>
            </w:r>
          </w:p>
          <w:p w:rsidR="003A1B0C" w:rsidRPr="003A1B0C" w:rsidRDefault="003A1B0C" w:rsidP="003A1B0C">
            <w:pPr>
              <w:spacing w:line="360" w:lineRule="auto"/>
              <w:ind w:right="-18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2.3 </w:t>
            </w:r>
            <w:r w:rsidRPr="003A1B0C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Профилактическое консультирование……………………………....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...</w:t>
            </w:r>
            <w:r w:rsidRPr="003A1B0C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…</w:t>
            </w:r>
            <w:r w:rsidR="00672BF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3A1B0C" w:rsidTr="00672BFE">
        <w:tc>
          <w:tcPr>
            <w:tcW w:w="9492" w:type="dxa"/>
          </w:tcPr>
          <w:p w:rsidR="003A1B0C" w:rsidRDefault="003A1B0C" w:rsidP="00C416BB">
            <w:pPr>
              <w:spacing w:line="360" w:lineRule="auto"/>
              <w:ind w:left="720" w:right="-18"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…………………………………………………………….…..3</w:t>
            </w:r>
            <w:r w:rsidR="00672BFE">
              <w:rPr>
                <w:sz w:val="28"/>
                <w:szCs w:val="28"/>
              </w:rPr>
              <w:t>0</w:t>
            </w:r>
          </w:p>
        </w:tc>
      </w:tr>
      <w:tr w:rsidR="003A1B0C" w:rsidTr="00672BFE">
        <w:tc>
          <w:tcPr>
            <w:tcW w:w="9492" w:type="dxa"/>
          </w:tcPr>
          <w:p w:rsidR="003A1B0C" w:rsidRDefault="003A1B0C" w:rsidP="003A1B0C">
            <w:pPr>
              <w:spacing w:line="360" w:lineRule="auto"/>
              <w:ind w:left="720" w:right="-18"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ИСПОЛЬЗОВАННЫХ ИСТОЧНИКОВ ………………………...</w:t>
            </w:r>
            <w:r w:rsidR="00672BFE">
              <w:rPr>
                <w:sz w:val="28"/>
                <w:szCs w:val="28"/>
              </w:rPr>
              <w:t>…31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3A1B0C" w:rsidTr="00672BFE">
        <w:tc>
          <w:tcPr>
            <w:tcW w:w="9492" w:type="dxa"/>
          </w:tcPr>
          <w:p w:rsidR="003A1B0C" w:rsidRDefault="003A1B0C" w:rsidP="003A1B0C">
            <w:pPr>
              <w:ind w:left="720" w:hanging="720"/>
              <w:jc w:val="both"/>
              <w:rPr>
                <w:sz w:val="28"/>
                <w:szCs w:val="28"/>
              </w:rPr>
            </w:pPr>
            <w:r w:rsidRPr="00B06765">
              <w:rPr>
                <w:rFonts w:eastAsia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sz w:val="28"/>
                <w:szCs w:val="28"/>
              </w:rPr>
              <w:t>…………………………………………………………….……34</w:t>
            </w:r>
          </w:p>
        </w:tc>
      </w:tr>
    </w:tbl>
    <w:p w:rsidR="0029328F" w:rsidRDefault="0029328F" w:rsidP="00EE1045">
      <w:pPr>
        <w:spacing w:after="0"/>
        <w:jc w:val="both"/>
        <w:rPr>
          <w:sz w:val="28"/>
          <w:szCs w:val="28"/>
        </w:rPr>
      </w:pPr>
    </w:p>
    <w:p w:rsidR="0029328F" w:rsidRDefault="0029328F" w:rsidP="00EE1045">
      <w:pPr>
        <w:spacing w:after="0"/>
        <w:jc w:val="both"/>
        <w:rPr>
          <w:sz w:val="28"/>
          <w:szCs w:val="28"/>
        </w:rPr>
      </w:pPr>
    </w:p>
    <w:p w:rsidR="0029328F" w:rsidRDefault="0029328F" w:rsidP="0029328F">
      <w:pPr>
        <w:spacing w:after="0"/>
        <w:rPr>
          <w:sz w:val="28"/>
          <w:szCs w:val="28"/>
        </w:rPr>
      </w:pPr>
    </w:p>
    <w:p w:rsidR="0029328F" w:rsidRDefault="0029328F" w:rsidP="0029328F">
      <w:pPr>
        <w:spacing w:after="0"/>
        <w:rPr>
          <w:sz w:val="28"/>
          <w:szCs w:val="28"/>
        </w:rPr>
      </w:pPr>
    </w:p>
    <w:p w:rsidR="0029328F" w:rsidRDefault="0029328F" w:rsidP="0029328F">
      <w:pPr>
        <w:spacing w:after="0"/>
        <w:rPr>
          <w:sz w:val="28"/>
          <w:szCs w:val="28"/>
        </w:rPr>
      </w:pPr>
    </w:p>
    <w:p w:rsidR="0029328F" w:rsidRDefault="0029328F" w:rsidP="0029328F">
      <w:pPr>
        <w:spacing w:after="0"/>
        <w:rPr>
          <w:sz w:val="28"/>
          <w:szCs w:val="28"/>
        </w:rPr>
      </w:pPr>
    </w:p>
    <w:p w:rsidR="0029328F" w:rsidRDefault="0029328F" w:rsidP="0029328F">
      <w:pPr>
        <w:spacing w:after="0"/>
        <w:rPr>
          <w:sz w:val="28"/>
          <w:szCs w:val="28"/>
        </w:rPr>
      </w:pPr>
    </w:p>
    <w:p w:rsidR="0029328F" w:rsidRDefault="0029328F" w:rsidP="0029328F">
      <w:pPr>
        <w:spacing w:after="0"/>
        <w:rPr>
          <w:sz w:val="28"/>
          <w:szCs w:val="28"/>
        </w:rPr>
      </w:pPr>
    </w:p>
    <w:p w:rsidR="00D75E81" w:rsidRDefault="00D75E81" w:rsidP="0029328F">
      <w:pPr>
        <w:spacing w:after="0"/>
        <w:rPr>
          <w:sz w:val="28"/>
          <w:szCs w:val="28"/>
        </w:rPr>
      </w:pPr>
    </w:p>
    <w:p w:rsidR="00FA1D41" w:rsidRDefault="00FA1D41" w:rsidP="0029328F">
      <w:pPr>
        <w:spacing w:after="0"/>
        <w:rPr>
          <w:sz w:val="28"/>
          <w:szCs w:val="28"/>
        </w:rPr>
      </w:pPr>
    </w:p>
    <w:p w:rsidR="0029328F" w:rsidRDefault="0029328F" w:rsidP="0029328F">
      <w:pPr>
        <w:spacing w:after="0"/>
        <w:rPr>
          <w:sz w:val="28"/>
          <w:szCs w:val="28"/>
        </w:rPr>
      </w:pPr>
    </w:p>
    <w:p w:rsidR="00865B89" w:rsidRDefault="00865B89" w:rsidP="006C6A2E">
      <w:pPr>
        <w:spacing w:after="0" w:line="360" w:lineRule="auto"/>
        <w:jc w:val="center"/>
        <w:rPr>
          <w:rFonts w:eastAsia="Times New Roman"/>
          <w:b/>
          <w:position w:val="6"/>
          <w:sz w:val="28"/>
          <w:szCs w:val="28"/>
          <w:lang w:eastAsia="ru-RU"/>
        </w:rPr>
      </w:pPr>
    </w:p>
    <w:p w:rsidR="00EA4484" w:rsidRDefault="00EA4484" w:rsidP="006C6A2E">
      <w:pPr>
        <w:spacing w:after="0" w:line="360" w:lineRule="auto"/>
        <w:jc w:val="center"/>
        <w:rPr>
          <w:rFonts w:eastAsia="Times New Roman"/>
          <w:b/>
          <w:position w:val="6"/>
          <w:sz w:val="28"/>
          <w:szCs w:val="28"/>
          <w:lang w:eastAsia="ru-RU"/>
        </w:rPr>
      </w:pPr>
    </w:p>
    <w:p w:rsidR="00EA4484" w:rsidRDefault="00EA4484" w:rsidP="006C6A2E">
      <w:pPr>
        <w:spacing w:after="0" w:line="360" w:lineRule="auto"/>
        <w:jc w:val="center"/>
        <w:rPr>
          <w:rFonts w:eastAsia="Times New Roman"/>
          <w:b/>
          <w:position w:val="6"/>
          <w:sz w:val="28"/>
          <w:szCs w:val="28"/>
          <w:lang w:eastAsia="ru-RU"/>
        </w:rPr>
      </w:pPr>
    </w:p>
    <w:p w:rsidR="006C6A2E" w:rsidRDefault="006C6A2E" w:rsidP="006C6A2E">
      <w:pPr>
        <w:spacing w:after="0" w:line="360" w:lineRule="auto"/>
        <w:jc w:val="center"/>
        <w:rPr>
          <w:rFonts w:eastAsia="Times New Roman"/>
          <w:b/>
          <w:position w:val="6"/>
          <w:sz w:val="28"/>
          <w:szCs w:val="28"/>
          <w:lang w:eastAsia="ru-RU"/>
        </w:rPr>
      </w:pPr>
      <w:r>
        <w:rPr>
          <w:rFonts w:eastAsia="Times New Roman"/>
          <w:b/>
          <w:position w:val="6"/>
          <w:sz w:val="28"/>
          <w:szCs w:val="28"/>
          <w:lang w:eastAsia="ru-RU"/>
        </w:rPr>
        <w:t>Список сокращений, употребляемых в работе</w:t>
      </w:r>
    </w:p>
    <w:p w:rsidR="006C6A2E" w:rsidRDefault="006C6A2E" w:rsidP="006C6A2E">
      <w:pPr>
        <w:spacing w:after="0" w:line="360" w:lineRule="auto"/>
        <w:jc w:val="center"/>
        <w:rPr>
          <w:rFonts w:eastAsia="Times New Roman"/>
          <w:b/>
          <w:position w:val="6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1"/>
        <w:gridCol w:w="4813"/>
      </w:tblGrid>
      <w:tr w:rsidR="006C6A2E" w:rsidRPr="00613BAF" w:rsidTr="008A79D4">
        <w:trPr>
          <w:trHeight w:val="820"/>
          <w:jc w:val="center"/>
        </w:trPr>
        <w:tc>
          <w:tcPr>
            <w:tcW w:w="4531" w:type="dxa"/>
          </w:tcPr>
          <w:p w:rsidR="006C6A2E" w:rsidRPr="00613BAF" w:rsidRDefault="006C6A2E" w:rsidP="00D40096">
            <w:pPr>
              <w:spacing w:after="0" w:line="240" w:lineRule="auto"/>
              <w:ind w:right="567"/>
              <w:jc w:val="center"/>
              <w:rPr>
                <w:rFonts w:eastAsia="Times New Roman"/>
                <w:b/>
                <w:position w:val="6"/>
                <w:sz w:val="28"/>
                <w:szCs w:val="28"/>
                <w:lang w:eastAsia="ru-RU"/>
              </w:rPr>
            </w:pPr>
          </w:p>
          <w:p w:rsidR="006C6A2E" w:rsidRPr="00613BAF" w:rsidRDefault="006C6A2E" w:rsidP="00D40096">
            <w:pPr>
              <w:spacing w:after="0" w:line="240" w:lineRule="auto"/>
              <w:jc w:val="center"/>
              <w:rPr>
                <w:rFonts w:eastAsia="Times New Roman"/>
                <w:b/>
                <w:position w:val="6"/>
                <w:sz w:val="28"/>
                <w:szCs w:val="28"/>
                <w:lang w:eastAsia="ru-RU"/>
              </w:rPr>
            </w:pPr>
            <w:r w:rsidRPr="00613BAF">
              <w:rPr>
                <w:rFonts w:eastAsia="Times New Roman"/>
                <w:b/>
                <w:position w:val="6"/>
                <w:sz w:val="28"/>
                <w:szCs w:val="28"/>
                <w:lang w:eastAsia="ru-RU"/>
              </w:rPr>
              <w:t>Слово</w:t>
            </w:r>
            <w:r>
              <w:rPr>
                <w:rFonts w:eastAsia="Times New Roman"/>
                <w:b/>
                <w:position w:val="6"/>
                <w:sz w:val="28"/>
                <w:szCs w:val="28"/>
                <w:lang w:eastAsia="ru-RU"/>
              </w:rPr>
              <w:t xml:space="preserve"> </w:t>
            </w:r>
            <w:r w:rsidRPr="00613BAF">
              <w:rPr>
                <w:rFonts w:eastAsia="Times New Roman"/>
                <w:b/>
                <w:position w:val="6"/>
                <w:sz w:val="28"/>
                <w:szCs w:val="28"/>
                <w:lang w:eastAsia="ru-RU"/>
              </w:rPr>
              <w:t>(термин)</w:t>
            </w:r>
          </w:p>
        </w:tc>
        <w:tc>
          <w:tcPr>
            <w:tcW w:w="4813" w:type="dxa"/>
          </w:tcPr>
          <w:p w:rsidR="006C6A2E" w:rsidRPr="00613BAF" w:rsidRDefault="006C6A2E" w:rsidP="00D40096">
            <w:pPr>
              <w:spacing w:after="0" w:line="240" w:lineRule="auto"/>
              <w:rPr>
                <w:rFonts w:eastAsia="Times New Roman"/>
                <w:b/>
                <w:position w:val="6"/>
                <w:sz w:val="28"/>
                <w:szCs w:val="28"/>
                <w:lang w:eastAsia="ru-RU"/>
              </w:rPr>
            </w:pPr>
          </w:p>
          <w:p w:rsidR="006C6A2E" w:rsidRPr="00613BAF" w:rsidRDefault="006C6A2E" w:rsidP="00D40096">
            <w:pPr>
              <w:spacing w:after="0" w:line="240" w:lineRule="auto"/>
              <w:jc w:val="center"/>
              <w:rPr>
                <w:rFonts w:eastAsia="Times New Roman"/>
                <w:b/>
                <w:position w:val="6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position w:val="6"/>
                <w:sz w:val="28"/>
                <w:szCs w:val="28"/>
                <w:lang w:eastAsia="ru-RU"/>
              </w:rPr>
              <w:t>Сокращение</w:t>
            </w:r>
          </w:p>
          <w:p w:rsidR="006C6A2E" w:rsidRPr="00613BAF" w:rsidRDefault="006C6A2E" w:rsidP="00D40096">
            <w:pPr>
              <w:spacing w:after="0" w:line="240" w:lineRule="auto"/>
              <w:ind w:right="567"/>
              <w:jc w:val="center"/>
              <w:rPr>
                <w:rFonts w:eastAsia="Times New Roman"/>
                <w:b/>
                <w:position w:val="6"/>
                <w:sz w:val="28"/>
                <w:szCs w:val="28"/>
                <w:lang w:eastAsia="ru-RU"/>
              </w:rPr>
            </w:pPr>
          </w:p>
        </w:tc>
      </w:tr>
      <w:tr w:rsidR="00D75E81" w:rsidRPr="00613BAF" w:rsidTr="008A79D4">
        <w:trPr>
          <w:trHeight w:val="7062"/>
          <w:jc w:val="center"/>
        </w:trPr>
        <w:tc>
          <w:tcPr>
            <w:tcW w:w="4531" w:type="dxa"/>
          </w:tcPr>
          <w:p w:rsidR="00D75E81" w:rsidRDefault="00D75E81" w:rsidP="00D75E81">
            <w:pPr>
              <w:spacing w:after="0" w:line="360" w:lineRule="auto"/>
              <w:rPr>
                <w:rFonts w:eastAsia="Times New Roman"/>
                <w:position w:val="6"/>
                <w:sz w:val="28"/>
                <w:szCs w:val="28"/>
                <w:lang w:eastAsia="ru-RU"/>
              </w:rPr>
            </w:pPr>
          </w:p>
          <w:p w:rsidR="004A3B4E" w:rsidRDefault="001455CB" w:rsidP="00D75E81">
            <w:pPr>
              <w:spacing w:after="0" w:line="360" w:lineRule="auto"/>
              <w:rPr>
                <w:rFonts w:eastAsia="Times New Roman"/>
                <w:position w:val="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position w:val="6"/>
                <w:sz w:val="28"/>
                <w:szCs w:val="28"/>
                <w:lang w:eastAsia="ru-RU"/>
              </w:rPr>
              <w:t>Аланинаминотрансфераза</w:t>
            </w:r>
            <w:proofErr w:type="spellEnd"/>
            <w:r>
              <w:rPr>
                <w:rFonts w:eastAsia="Times New Roman"/>
                <w:position w:val="6"/>
                <w:sz w:val="28"/>
                <w:szCs w:val="28"/>
                <w:lang w:eastAsia="ru-RU"/>
              </w:rPr>
              <w:t xml:space="preserve"> </w:t>
            </w:r>
          </w:p>
          <w:p w:rsidR="001455CB" w:rsidRDefault="001455CB" w:rsidP="00D75E81">
            <w:pPr>
              <w:spacing w:after="0" w:line="360" w:lineRule="auto"/>
              <w:rPr>
                <w:rFonts w:eastAsia="Times New Roman"/>
                <w:position w:val="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position w:val="6"/>
                <w:sz w:val="28"/>
                <w:szCs w:val="28"/>
                <w:lang w:eastAsia="ru-RU"/>
              </w:rPr>
              <w:t>Аспартатаминотрансфераза</w:t>
            </w:r>
            <w:proofErr w:type="spellEnd"/>
            <w:r>
              <w:rPr>
                <w:rFonts w:eastAsia="Times New Roman"/>
                <w:position w:val="6"/>
                <w:sz w:val="28"/>
                <w:szCs w:val="28"/>
                <w:lang w:eastAsia="ru-RU"/>
              </w:rPr>
              <w:t xml:space="preserve"> Вирусный гепатит</w:t>
            </w:r>
            <w:proofErr w:type="gramStart"/>
            <w:r>
              <w:rPr>
                <w:rFonts w:eastAsia="Times New Roman"/>
                <w:position w:val="6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  <w:p w:rsidR="001455CB" w:rsidRDefault="001455CB" w:rsidP="00D75E81">
            <w:pPr>
              <w:spacing w:after="0" w:line="360" w:lineRule="auto"/>
              <w:rPr>
                <w:rFonts w:eastAsia="Times New Roman"/>
                <w:position w:val="6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position w:val="6"/>
                <w:sz w:val="28"/>
                <w:szCs w:val="28"/>
                <w:lang w:eastAsia="ru-RU"/>
              </w:rPr>
              <w:t>Вирусный гепатит</w:t>
            </w:r>
            <w:proofErr w:type="gramStart"/>
            <w:r>
              <w:rPr>
                <w:rFonts w:eastAsia="Times New Roman"/>
                <w:position w:val="6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  <w:p w:rsidR="001455CB" w:rsidRDefault="001455CB" w:rsidP="00D75E81">
            <w:pPr>
              <w:spacing w:after="0" w:line="360" w:lineRule="auto"/>
              <w:rPr>
                <w:rFonts w:eastAsia="Times New Roman"/>
                <w:position w:val="6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position w:val="6"/>
                <w:sz w:val="28"/>
                <w:szCs w:val="28"/>
                <w:lang w:eastAsia="ru-RU"/>
              </w:rPr>
              <w:t>Вирусный гепатит</w:t>
            </w:r>
            <w:proofErr w:type="gramStart"/>
            <w:r>
              <w:rPr>
                <w:rFonts w:eastAsia="Times New Roman"/>
                <w:position w:val="6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  <w:p w:rsidR="001455CB" w:rsidRDefault="001455CB" w:rsidP="001455CB">
            <w:pPr>
              <w:spacing w:after="0" w:line="360" w:lineRule="auto"/>
              <w:rPr>
                <w:rFonts w:eastAsia="Times New Roman"/>
                <w:position w:val="6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position w:val="6"/>
                <w:sz w:val="28"/>
                <w:szCs w:val="28"/>
                <w:lang w:eastAsia="ru-RU"/>
              </w:rPr>
              <w:t>Всемирная организация                здравоохранения</w:t>
            </w:r>
          </w:p>
          <w:p w:rsidR="001455CB" w:rsidRDefault="001455CB" w:rsidP="001455CB">
            <w:pPr>
              <w:spacing w:after="0" w:line="360" w:lineRule="auto"/>
              <w:rPr>
                <w:rFonts w:eastAsia="Times New Roman"/>
                <w:position w:val="6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position w:val="6"/>
                <w:sz w:val="28"/>
                <w:szCs w:val="28"/>
                <w:lang w:eastAsia="ru-RU"/>
              </w:rPr>
              <w:t>Дезоксирибонуклеиновая кислота</w:t>
            </w:r>
          </w:p>
          <w:p w:rsidR="001455CB" w:rsidRDefault="001455CB" w:rsidP="001455CB">
            <w:pPr>
              <w:spacing w:after="0" w:line="360" w:lineRule="auto"/>
              <w:rPr>
                <w:rFonts w:eastAsia="Times New Roman"/>
                <w:position w:val="6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position w:val="6"/>
                <w:sz w:val="28"/>
                <w:szCs w:val="28"/>
                <w:lang w:eastAsia="ru-RU"/>
              </w:rPr>
              <w:t>Международная классификация здравоохранения</w:t>
            </w:r>
          </w:p>
          <w:p w:rsidR="001455CB" w:rsidRDefault="001455CB" w:rsidP="001455CB">
            <w:pPr>
              <w:spacing w:after="0" w:line="360" w:lineRule="auto"/>
              <w:rPr>
                <w:rFonts w:eastAsia="Times New Roman"/>
                <w:position w:val="6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position w:val="6"/>
                <w:sz w:val="28"/>
                <w:szCs w:val="28"/>
                <w:lang w:eastAsia="ru-RU"/>
              </w:rPr>
              <w:t xml:space="preserve">Гемоглобин </w:t>
            </w:r>
          </w:p>
          <w:p w:rsidR="001455CB" w:rsidRPr="001455CB" w:rsidRDefault="001455CB" w:rsidP="001455CB">
            <w:pPr>
              <w:spacing w:after="0" w:line="360" w:lineRule="auto"/>
              <w:rPr>
                <w:rFonts w:eastAsia="Times New Roman"/>
                <w:position w:val="6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position w:val="6"/>
                <w:sz w:val="28"/>
                <w:szCs w:val="28"/>
                <w:lang w:eastAsia="ru-RU"/>
              </w:rPr>
              <w:t xml:space="preserve">Иммуноглобулин </w:t>
            </w:r>
            <w:r>
              <w:rPr>
                <w:rFonts w:eastAsia="Times New Roman"/>
                <w:position w:val="6"/>
                <w:sz w:val="28"/>
                <w:szCs w:val="28"/>
                <w:lang w:val="en-US" w:eastAsia="ru-RU"/>
              </w:rPr>
              <w:t>G</w:t>
            </w:r>
          </w:p>
          <w:p w:rsidR="001455CB" w:rsidRDefault="001455CB" w:rsidP="001455CB">
            <w:pPr>
              <w:spacing w:after="0" w:line="360" w:lineRule="auto"/>
              <w:rPr>
                <w:rFonts w:eastAsia="Times New Roman"/>
                <w:position w:val="6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position w:val="6"/>
                <w:sz w:val="28"/>
                <w:szCs w:val="28"/>
                <w:lang w:eastAsia="ru-RU"/>
              </w:rPr>
              <w:t>Иммуноглобулин М</w:t>
            </w:r>
          </w:p>
          <w:p w:rsidR="001455CB" w:rsidRPr="00520B50" w:rsidRDefault="001455CB" w:rsidP="001455CB">
            <w:pPr>
              <w:spacing w:after="0" w:line="360" w:lineRule="auto"/>
              <w:rPr>
                <w:rFonts w:eastAsia="Times New Roman"/>
                <w:position w:val="6"/>
                <w:sz w:val="28"/>
                <w:szCs w:val="28"/>
                <w:lang w:eastAsia="ru-RU"/>
              </w:rPr>
            </w:pPr>
          </w:p>
        </w:tc>
        <w:tc>
          <w:tcPr>
            <w:tcW w:w="4813" w:type="dxa"/>
          </w:tcPr>
          <w:p w:rsidR="00D75E81" w:rsidRDefault="00D75E81" w:rsidP="00D40096">
            <w:pPr>
              <w:spacing w:after="0" w:line="360" w:lineRule="auto"/>
              <w:jc w:val="center"/>
              <w:rPr>
                <w:rFonts w:eastAsia="Times New Roman"/>
                <w:position w:val="6"/>
                <w:sz w:val="28"/>
                <w:szCs w:val="28"/>
                <w:lang w:eastAsia="ru-RU"/>
              </w:rPr>
            </w:pPr>
          </w:p>
          <w:p w:rsidR="004A3B4E" w:rsidRDefault="004A3B4E" w:rsidP="00D40096">
            <w:pPr>
              <w:spacing w:after="0" w:line="360" w:lineRule="auto"/>
              <w:jc w:val="center"/>
              <w:rPr>
                <w:rFonts w:eastAsia="Times New Roman"/>
                <w:position w:val="6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position w:val="6"/>
                <w:sz w:val="28"/>
                <w:szCs w:val="28"/>
                <w:lang w:eastAsia="ru-RU"/>
              </w:rPr>
              <w:t>АЛТ</w:t>
            </w:r>
          </w:p>
          <w:p w:rsidR="004A3B4E" w:rsidRDefault="004A3B4E" w:rsidP="00D40096">
            <w:pPr>
              <w:spacing w:after="0" w:line="360" w:lineRule="auto"/>
              <w:jc w:val="center"/>
              <w:rPr>
                <w:rFonts w:eastAsia="Times New Roman"/>
                <w:position w:val="6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position w:val="6"/>
                <w:sz w:val="28"/>
                <w:szCs w:val="28"/>
                <w:lang w:eastAsia="ru-RU"/>
              </w:rPr>
              <w:t>АСТ</w:t>
            </w:r>
          </w:p>
          <w:p w:rsidR="004A3B4E" w:rsidRDefault="004A3B4E" w:rsidP="00D40096">
            <w:pPr>
              <w:spacing w:after="0" w:line="360" w:lineRule="auto"/>
              <w:jc w:val="center"/>
              <w:rPr>
                <w:rFonts w:eastAsia="Times New Roman"/>
                <w:position w:val="6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position w:val="6"/>
                <w:sz w:val="28"/>
                <w:szCs w:val="28"/>
                <w:lang w:eastAsia="ru-RU"/>
              </w:rPr>
              <w:t>ВГА</w:t>
            </w:r>
          </w:p>
          <w:p w:rsidR="004A3B4E" w:rsidRDefault="004A3B4E" w:rsidP="00D40096">
            <w:pPr>
              <w:spacing w:after="0" w:line="360" w:lineRule="auto"/>
              <w:jc w:val="center"/>
              <w:rPr>
                <w:rFonts w:eastAsia="Times New Roman"/>
                <w:position w:val="6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position w:val="6"/>
                <w:sz w:val="28"/>
                <w:szCs w:val="28"/>
                <w:lang w:eastAsia="ru-RU"/>
              </w:rPr>
              <w:t>ВГВ</w:t>
            </w:r>
          </w:p>
          <w:p w:rsidR="004A3B4E" w:rsidRDefault="004A3B4E" w:rsidP="00D40096">
            <w:pPr>
              <w:spacing w:after="0" w:line="360" w:lineRule="auto"/>
              <w:jc w:val="center"/>
              <w:rPr>
                <w:rFonts w:eastAsia="Times New Roman"/>
                <w:position w:val="6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position w:val="6"/>
                <w:sz w:val="28"/>
                <w:szCs w:val="28"/>
                <w:lang w:eastAsia="ru-RU"/>
              </w:rPr>
              <w:t>ВГС</w:t>
            </w:r>
          </w:p>
          <w:p w:rsidR="004A3B4E" w:rsidRDefault="004A3B4E" w:rsidP="00D40096">
            <w:pPr>
              <w:spacing w:after="0" w:line="360" w:lineRule="auto"/>
              <w:jc w:val="center"/>
              <w:rPr>
                <w:rFonts w:eastAsia="Times New Roman"/>
                <w:position w:val="6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position w:val="6"/>
                <w:sz w:val="28"/>
                <w:szCs w:val="28"/>
                <w:lang w:eastAsia="ru-RU"/>
              </w:rPr>
              <w:t>ВОЗ</w:t>
            </w:r>
          </w:p>
          <w:p w:rsidR="001455CB" w:rsidRDefault="001455CB" w:rsidP="00D40096">
            <w:pPr>
              <w:spacing w:after="0" w:line="360" w:lineRule="auto"/>
              <w:jc w:val="center"/>
              <w:rPr>
                <w:rFonts w:eastAsia="Times New Roman"/>
                <w:position w:val="6"/>
                <w:sz w:val="28"/>
                <w:szCs w:val="28"/>
                <w:lang w:eastAsia="ru-RU"/>
              </w:rPr>
            </w:pPr>
          </w:p>
          <w:p w:rsidR="004A3B4E" w:rsidRDefault="004A3B4E" w:rsidP="00D40096">
            <w:pPr>
              <w:spacing w:after="0" w:line="360" w:lineRule="auto"/>
              <w:jc w:val="center"/>
              <w:rPr>
                <w:rFonts w:eastAsia="Times New Roman"/>
                <w:position w:val="6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position w:val="6"/>
                <w:sz w:val="28"/>
                <w:szCs w:val="28"/>
                <w:lang w:eastAsia="ru-RU"/>
              </w:rPr>
              <w:t>ДНК</w:t>
            </w:r>
          </w:p>
          <w:p w:rsidR="004A3B4E" w:rsidRDefault="004A3B4E" w:rsidP="00D40096">
            <w:pPr>
              <w:spacing w:after="0" w:line="360" w:lineRule="auto"/>
              <w:jc w:val="center"/>
              <w:rPr>
                <w:rFonts w:eastAsia="Times New Roman"/>
                <w:position w:val="6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position w:val="6"/>
                <w:sz w:val="28"/>
                <w:szCs w:val="28"/>
                <w:lang w:eastAsia="ru-RU"/>
              </w:rPr>
              <w:t>МКБ</w:t>
            </w:r>
          </w:p>
          <w:p w:rsidR="001455CB" w:rsidRDefault="001455CB" w:rsidP="00D40096">
            <w:pPr>
              <w:spacing w:after="0" w:line="360" w:lineRule="auto"/>
              <w:jc w:val="center"/>
              <w:rPr>
                <w:rFonts w:eastAsia="Times New Roman"/>
                <w:position w:val="6"/>
                <w:sz w:val="28"/>
                <w:szCs w:val="28"/>
                <w:lang w:eastAsia="ru-RU"/>
              </w:rPr>
            </w:pPr>
          </w:p>
          <w:p w:rsidR="004A3B4E" w:rsidRPr="00F17C75" w:rsidRDefault="004A3B4E" w:rsidP="00D40096">
            <w:pPr>
              <w:spacing w:after="0" w:line="360" w:lineRule="auto"/>
              <w:jc w:val="center"/>
              <w:rPr>
                <w:rFonts w:eastAsia="Times New Roman"/>
                <w:position w:val="6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position w:val="6"/>
                <w:sz w:val="28"/>
                <w:szCs w:val="28"/>
                <w:lang w:val="en-US" w:eastAsia="ru-RU"/>
              </w:rPr>
              <w:t>HB</w:t>
            </w:r>
          </w:p>
          <w:p w:rsidR="004A3B4E" w:rsidRPr="00F17C75" w:rsidRDefault="004A3B4E" w:rsidP="00D40096">
            <w:pPr>
              <w:spacing w:after="0" w:line="360" w:lineRule="auto"/>
              <w:jc w:val="center"/>
              <w:rPr>
                <w:rFonts w:eastAsia="Times New Roman"/>
                <w:position w:val="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position w:val="6"/>
                <w:sz w:val="28"/>
                <w:szCs w:val="28"/>
                <w:lang w:val="en-US" w:eastAsia="ru-RU"/>
              </w:rPr>
              <w:t>LgG</w:t>
            </w:r>
            <w:proofErr w:type="spellEnd"/>
          </w:p>
          <w:p w:rsidR="004A3B4E" w:rsidRPr="004A3B4E" w:rsidRDefault="004A3B4E" w:rsidP="00D40096">
            <w:pPr>
              <w:spacing w:after="0" w:line="360" w:lineRule="auto"/>
              <w:jc w:val="center"/>
              <w:rPr>
                <w:rFonts w:eastAsia="Times New Roman"/>
                <w:position w:val="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position w:val="6"/>
                <w:sz w:val="28"/>
                <w:szCs w:val="28"/>
                <w:lang w:val="en-US" w:eastAsia="ru-RU"/>
              </w:rPr>
              <w:t>LgM</w:t>
            </w:r>
            <w:proofErr w:type="spellEnd"/>
          </w:p>
        </w:tc>
      </w:tr>
    </w:tbl>
    <w:p w:rsidR="006C6A2E" w:rsidRDefault="006C6A2E" w:rsidP="00042449">
      <w:pPr>
        <w:spacing w:after="0" w:line="360" w:lineRule="auto"/>
        <w:jc w:val="center"/>
        <w:rPr>
          <w:b/>
          <w:sz w:val="28"/>
          <w:szCs w:val="28"/>
        </w:rPr>
      </w:pPr>
    </w:p>
    <w:p w:rsidR="006C6A2E" w:rsidRDefault="006C6A2E" w:rsidP="00042449">
      <w:pPr>
        <w:spacing w:after="0" w:line="360" w:lineRule="auto"/>
        <w:jc w:val="center"/>
        <w:rPr>
          <w:b/>
          <w:sz w:val="28"/>
          <w:szCs w:val="28"/>
        </w:rPr>
      </w:pPr>
    </w:p>
    <w:p w:rsidR="006C6A2E" w:rsidRDefault="006C6A2E" w:rsidP="00042449">
      <w:pPr>
        <w:spacing w:after="0" w:line="360" w:lineRule="auto"/>
        <w:jc w:val="center"/>
        <w:rPr>
          <w:b/>
          <w:sz w:val="28"/>
          <w:szCs w:val="28"/>
        </w:rPr>
      </w:pPr>
    </w:p>
    <w:p w:rsidR="006C6A2E" w:rsidRDefault="006C6A2E" w:rsidP="00042449">
      <w:pPr>
        <w:spacing w:after="0" w:line="360" w:lineRule="auto"/>
        <w:jc w:val="center"/>
        <w:rPr>
          <w:b/>
          <w:sz w:val="28"/>
          <w:szCs w:val="28"/>
        </w:rPr>
      </w:pPr>
    </w:p>
    <w:p w:rsidR="006C6A2E" w:rsidRDefault="006C6A2E" w:rsidP="00042449">
      <w:pPr>
        <w:spacing w:after="0" w:line="360" w:lineRule="auto"/>
        <w:jc w:val="center"/>
        <w:rPr>
          <w:b/>
          <w:sz w:val="28"/>
          <w:szCs w:val="28"/>
        </w:rPr>
      </w:pPr>
    </w:p>
    <w:p w:rsidR="006C6A2E" w:rsidRDefault="006C6A2E" w:rsidP="00042449">
      <w:pPr>
        <w:spacing w:after="0" w:line="360" w:lineRule="auto"/>
        <w:jc w:val="center"/>
        <w:rPr>
          <w:b/>
          <w:sz w:val="28"/>
          <w:szCs w:val="28"/>
        </w:rPr>
      </w:pPr>
    </w:p>
    <w:p w:rsidR="006C6A2E" w:rsidRDefault="006C6A2E" w:rsidP="00042449">
      <w:pPr>
        <w:spacing w:after="0" w:line="360" w:lineRule="auto"/>
        <w:jc w:val="center"/>
        <w:rPr>
          <w:b/>
          <w:sz w:val="28"/>
          <w:szCs w:val="28"/>
        </w:rPr>
      </w:pPr>
    </w:p>
    <w:p w:rsidR="006C6A2E" w:rsidRDefault="006C6A2E" w:rsidP="00042449">
      <w:pPr>
        <w:spacing w:after="0" w:line="360" w:lineRule="auto"/>
        <w:jc w:val="center"/>
        <w:rPr>
          <w:b/>
          <w:sz w:val="28"/>
          <w:szCs w:val="28"/>
        </w:rPr>
      </w:pPr>
    </w:p>
    <w:p w:rsidR="00B2436A" w:rsidRDefault="00B2436A" w:rsidP="00042449">
      <w:pPr>
        <w:spacing w:after="0" w:line="360" w:lineRule="auto"/>
        <w:jc w:val="center"/>
        <w:rPr>
          <w:b/>
          <w:sz w:val="28"/>
          <w:szCs w:val="28"/>
        </w:rPr>
      </w:pPr>
    </w:p>
    <w:p w:rsidR="008A79D4" w:rsidRPr="001805E5" w:rsidRDefault="008A79D4" w:rsidP="00FA1D41">
      <w:pPr>
        <w:spacing w:after="0" w:line="360" w:lineRule="auto"/>
        <w:rPr>
          <w:b/>
          <w:sz w:val="28"/>
          <w:szCs w:val="28"/>
        </w:rPr>
      </w:pPr>
    </w:p>
    <w:p w:rsidR="002D4C7E" w:rsidRDefault="002D4C7E" w:rsidP="008170B5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B07FDE" w:rsidRDefault="00B07FDE" w:rsidP="008170B5">
      <w:pPr>
        <w:spacing w:after="0" w:line="360" w:lineRule="auto"/>
        <w:jc w:val="center"/>
        <w:rPr>
          <w:b/>
          <w:sz w:val="28"/>
          <w:szCs w:val="28"/>
        </w:rPr>
      </w:pPr>
    </w:p>
    <w:p w:rsidR="00A50BA0" w:rsidRDefault="00B07FDE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B07FD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ктуальность темы: </w:t>
      </w:r>
      <w:r w:rsidR="00126E04">
        <w:rPr>
          <w:sz w:val="28"/>
          <w:szCs w:val="28"/>
        </w:rPr>
        <w:t>Вирусные гепатиты</w:t>
      </w:r>
      <w:proofErr w:type="gramStart"/>
      <w:r w:rsidR="00126E04">
        <w:rPr>
          <w:sz w:val="28"/>
          <w:szCs w:val="28"/>
        </w:rPr>
        <w:t xml:space="preserve"> </w:t>
      </w:r>
      <w:r w:rsidR="00AB1701">
        <w:rPr>
          <w:sz w:val="28"/>
          <w:szCs w:val="28"/>
        </w:rPr>
        <w:t>В</w:t>
      </w:r>
      <w:proofErr w:type="gramEnd"/>
      <w:r w:rsidR="00AB1701">
        <w:rPr>
          <w:sz w:val="28"/>
          <w:szCs w:val="28"/>
        </w:rPr>
        <w:t xml:space="preserve"> и С в</w:t>
      </w:r>
      <w:r w:rsidR="00AB1701" w:rsidRPr="00AB1701">
        <w:rPr>
          <w:sz w:val="28"/>
          <w:szCs w:val="28"/>
        </w:rPr>
        <w:t>следствие п</w:t>
      </w:r>
      <w:r w:rsidR="00A50BA0">
        <w:rPr>
          <w:sz w:val="28"/>
          <w:szCs w:val="28"/>
        </w:rPr>
        <w:t>овсеместной распространенности,</w:t>
      </w:r>
      <w:r w:rsidR="00AB1701" w:rsidRPr="00AB1701">
        <w:rPr>
          <w:sz w:val="28"/>
          <w:szCs w:val="28"/>
        </w:rPr>
        <w:t xml:space="preserve"> высокой заболеваемости</w:t>
      </w:r>
      <w:r w:rsidR="00A50BA0">
        <w:rPr>
          <w:sz w:val="28"/>
          <w:szCs w:val="28"/>
        </w:rPr>
        <w:t xml:space="preserve"> и</w:t>
      </w:r>
      <w:r w:rsidR="00A50BA0" w:rsidRPr="00A50BA0">
        <w:rPr>
          <w:sz w:val="28"/>
          <w:szCs w:val="28"/>
        </w:rPr>
        <w:t xml:space="preserve"> формирования хронического течения</w:t>
      </w:r>
      <w:r w:rsidR="00631549">
        <w:rPr>
          <w:sz w:val="28"/>
          <w:szCs w:val="28"/>
        </w:rPr>
        <w:t xml:space="preserve"> с исходом в цирроз печени и</w:t>
      </w:r>
      <w:r w:rsidR="00AB1701" w:rsidRPr="00AB1701">
        <w:rPr>
          <w:sz w:val="28"/>
          <w:szCs w:val="28"/>
        </w:rPr>
        <w:t xml:space="preserve"> </w:t>
      </w:r>
      <w:r w:rsidR="00631549" w:rsidRPr="00631549">
        <w:rPr>
          <w:sz w:val="28"/>
          <w:szCs w:val="28"/>
        </w:rPr>
        <w:t xml:space="preserve">гепатоцеллюлярной карциномы </w:t>
      </w:r>
      <w:r w:rsidR="00AB1701">
        <w:rPr>
          <w:sz w:val="28"/>
          <w:szCs w:val="28"/>
        </w:rPr>
        <w:t>представляю</w:t>
      </w:r>
      <w:r w:rsidR="00AB1701" w:rsidRPr="00AB1701">
        <w:rPr>
          <w:sz w:val="28"/>
          <w:szCs w:val="28"/>
        </w:rPr>
        <w:t xml:space="preserve">т серьезную медико-социальную проблему для мирового здравоохранения. </w:t>
      </w:r>
    </w:p>
    <w:p w:rsidR="00D964C1" w:rsidRPr="00D964C1" w:rsidRDefault="007613ED" w:rsidP="00BD7B0A">
      <w:pPr>
        <w:spacing w:after="0" w:line="360" w:lineRule="auto"/>
        <w:ind w:firstLine="708"/>
        <w:jc w:val="both"/>
        <w:rPr>
          <w:sz w:val="28"/>
          <w:szCs w:val="28"/>
        </w:rPr>
      </w:pPr>
      <w:r w:rsidRPr="007613ED">
        <w:rPr>
          <w:b/>
          <w:sz w:val="28"/>
          <w:szCs w:val="28"/>
        </w:rPr>
        <w:t xml:space="preserve">  </w:t>
      </w:r>
      <w:r w:rsidR="006A7D21" w:rsidRPr="006A7D21">
        <w:rPr>
          <w:sz w:val="28"/>
          <w:szCs w:val="28"/>
        </w:rPr>
        <w:t>По данным ВОЗ в мире насчитывается  более 185  миллионов человек, инфицир</w:t>
      </w:r>
      <w:r w:rsidR="00A50BA0">
        <w:rPr>
          <w:sz w:val="28"/>
          <w:szCs w:val="28"/>
        </w:rPr>
        <w:t>ованных вирусом гепатита</w:t>
      </w:r>
      <w:proofErr w:type="gramStart"/>
      <w:r w:rsidR="00A50BA0">
        <w:rPr>
          <w:sz w:val="28"/>
          <w:szCs w:val="28"/>
        </w:rPr>
        <w:t xml:space="preserve"> С</w:t>
      </w:r>
      <w:proofErr w:type="gramEnd"/>
      <w:r w:rsidR="00A50BA0">
        <w:rPr>
          <w:sz w:val="28"/>
          <w:szCs w:val="28"/>
        </w:rPr>
        <w:t xml:space="preserve"> и  21</w:t>
      </w:r>
      <w:r w:rsidR="006A7D21" w:rsidRPr="006A7D21">
        <w:rPr>
          <w:sz w:val="28"/>
          <w:szCs w:val="28"/>
        </w:rPr>
        <w:t xml:space="preserve">0 миллионов человек хронически инфицированных вирусом гепатита В. Более, чем  780 000  человек ежегодно умирает от осложнений, вызванных гепатитом В  и до 500000 от заболеваний печени, индуцированных вирусом гепатита С.  </w:t>
      </w:r>
      <w:r w:rsidR="00611DF5" w:rsidRPr="00611DF5">
        <w:rPr>
          <w:sz w:val="28"/>
          <w:szCs w:val="28"/>
        </w:rPr>
        <w:t xml:space="preserve">Причем острая форма гепатита С в подавляющем большинстве протекает в </w:t>
      </w:r>
      <w:proofErr w:type="spellStart"/>
      <w:r w:rsidR="00611DF5" w:rsidRPr="00611DF5">
        <w:rPr>
          <w:sz w:val="28"/>
          <w:szCs w:val="28"/>
        </w:rPr>
        <w:t>безжелтушном</w:t>
      </w:r>
      <w:proofErr w:type="spellEnd"/>
      <w:r w:rsidR="00611DF5" w:rsidRPr="00611DF5">
        <w:rPr>
          <w:sz w:val="28"/>
          <w:szCs w:val="28"/>
        </w:rPr>
        <w:t xml:space="preserve"> варианте, в 60 - 70% случаев заканчивается развитие</w:t>
      </w:r>
      <w:r w:rsidR="00611DF5">
        <w:rPr>
          <w:sz w:val="28"/>
          <w:szCs w:val="28"/>
        </w:rPr>
        <w:t>м хронического гепатита,</w:t>
      </w:r>
      <w:r w:rsidR="001837D6">
        <w:rPr>
          <w:sz w:val="28"/>
          <w:szCs w:val="28"/>
        </w:rPr>
        <w:t xml:space="preserve"> что ведет</w:t>
      </w:r>
      <w:r w:rsidR="00611DF5">
        <w:rPr>
          <w:sz w:val="28"/>
          <w:szCs w:val="28"/>
        </w:rPr>
        <w:t xml:space="preserve"> к увеличению количества</w:t>
      </w:r>
      <w:r w:rsidR="00611DF5" w:rsidRPr="00611DF5">
        <w:rPr>
          <w:sz w:val="28"/>
          <w:szCs w:val="28"/>
        </w:rPr>
        <w:t xml:space="preserve"> больных циррозом печени, </w:t>
      </w:r>
      <w:proofErr w:type="spellStart"/>
      <w:r w:rsidR="001837D6">
        <w:rPr>
          <w:sz w:val="28"/>
          <w:szCs w:val="28"/>
        </w:rPr>
        <w:t>гепатокарциномой</w:t>
      </w:r>
      <w:proofErr w:type="spellEnd"/>
      <w:r w:rsidR="001837D6">
        <w:rPr>
          <w:sz w:val="28"/>
          <w:szCs w:val="28"/>
        </w:rPr>
        <w:t>,</w:t>
      </w:r>
      <w:r w:rsidR="00611DF5" w:rsidRPr="00611DF5">
        <w:rPr>
          <w:sz w:val="28"/>
          <w:szCs w:val="28"/>
        </w:rPr>
        <w:t xml:space="preserve"> печен</w:t>
      </w:r>
      <w:r w:rsidR="001837D6">
        <w:rPr>
          <w:sz w:val="28"/>
          <w:szCs w:val="28"/>
        </w:rPr>
        <w:t xml:space="preserve">очной декомпенсацией и к увеличению </w:t>
      </w:r>
      <w:r w:rsidR="00AB1701">
        <w:rPr>
          <w:sz w:val="28"/>
          <w:szCs w:val="28"/>
        </w:rPr>
        <w:t>летальности</w:t>
      </w:r>
      <w:r w:rsidR="001837D6">
        <w:rPr>
          <w:sz w:val="28"/>
          <w:szCs w:val="28"/>
        </w:rPr>
        <w:t xml:space="preserve"> </w:t>
      </w:r>
      <w:r w:rsidR="00611DF5" w:rsidRPr="00611DF5">
        <w:rPr>
          <w:sz w:val="28"/>
          <w:szCs w:val="28"/>
        </w:rPr>
        <w:t>от заболеваний печени</w:t>
      </w:r>
      <w:r w:rsidR="001837D6" w:rsidRPr="001837D6">
        <w:rPr>
          <w:sz w:val="28"/>
          <w:szCs w:val="28"/>
        </w:rPr>
        <w:t>.</w:t>
      </w:r>
    </w:p>
    <w:p w:rsidR="00BD7B0A" w:rsidRPr="00BD7B0A" w:rsidRDefault="00BD7B0A" w:rsidP="0055324B">
      <w:pPr>
        <w:spacing w:after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Заболевания вирусными гепатитами</w:t>
      </w:r>
      <w:proofErr w:type="gramStart"/>
      <w:r>
        <w:rPr>
          <w:bCs/>
          <w:sz w:val="28"/>
          <w:szCs w:val="28"/>
        </w:rPr>
        <w:t xml:space="preserve"> В</w:t>
      </w:r>
      <w:proofErr w:type="gramEnd"/>
      <w:r>
        <w:rPr>
          <w:bCs/>
          <w:sz w:val="28"/>
          <w:szCs w:val="28"/>
        </w:rPr>
        <w:t xml:space="preserve"> и С</w:t>
      </w:r>
      <w:r w:rsidRPr="00BD7B0A">
        <w:rPr>
          <w:bCs/>
          <w:sz w:val="28"/>
          <w:szCs w:val="28"/>
        </w:rPr>
        <w:t xml:space="preserve"> влекут за собой большие прямые и непрямые затраты, связанные с </w:t>
      </w:r>
      <w:proofErr w:type="spellStart"/>
      <w:r w:rsidRPr="00BD7B0A">
        <w:rPr>
          <w:bCs/>
          <w:sz w:val="28"/>
          <w:szCs w:val="28"/>
        </w:rPr>
        <w:t>недопроизведенной</w:t>
      </w:r>
      <w:proofErr w:type="spellEnd"/>
      <w:r w:rsidRPr="00BD7B0A">
        <w:rPr>
          <w:bCs/>
          <w:sz w:val="28"/>
          <w:szCs w:val="28"/>
        </w:rPr>
        <w:t xml:space="preserve"> продукцией, необходимостью дорогостоящего лечения и реабилитации пациентов, несут огромный экономический ущерб [5;12;16;18].  Вирусные гепатиты с </w:t>
      </w:r>
      <w:proofErr w:type="spellStart"/>
      <w:r w:rsidRPr="00BD7B0A">
        <w:rPr>
          <w:bCs/>
          <w:sz w:val="28"/>
          <w:szCs w:val="28"/>
        </w:rPr>
        <w:t>гемоконтактным</w:t>
      </w:r>
      <w:proofErr w:type="spellEnd"/>
      <w:r w:rsidRPr="00BD7B0A">
        <w:rPr>
          <w:bCs/>
          <w:sz w:val="28"/>
          <w:szCs w:val="28"/>
        </w:rPr>
        <w:t xml:space="preserve"> механизмом заражения вместе с туберкулезом, ВИЧ инфекцией, злокачественными новообразованиями, психическими расстройствами  входят в перечень социально значимых заболеваний, утвержденный Постановлением Правительства РФ от 01.12.2004 г. № 715.  </w:t>
      </w:r>
    </w:p>
    <w:p w:rsidR="00210C60" w:rsidRDefault="00BD7B0A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BD7B0A">
        <w:rPr>
          <w:bCs/>
          <w:sz w:val="28"/>
          <w:szCs w:val="28"/>
        </w:rPr>
        <w:t xml:space="preserve">На современном этапе развития общества и медицинских технологий наибольшую актуальность приобретает предупреждение возникновения, развития заболеваний и перехода заболеваний в хроническую форму. </w:t>
      </w:r>
      <w:r w:rsidR="00C91AF6" w:rsidRPr="00C91AF6">
        <w:rPr>
          <w:sz w:val="28"/>
          <w:szCs w:val="28"/>
        </w:rPr>
        <w:t xml:space="preserve">Успехи в борьбе с </w:t>
      </w:r>
      <w:r w:rsidR="00C91AF6">
        <w:rPr>
          <w:sz w:val="28"/>
          <w:szCs w:val="28"/>
        </w:rPr>
        <w:t xml:space="preserve">острыми </w:t>
      </w:r>
      <w:r w:rsidR="00C91AF6" w:rsidRPr="00C91AF6">
        <w:rPr>
          <w:sz w:val="28"/>
          <w:szCs w:val="28"/>
        </w:rPr>
        <w:t xml:space="preserve">вирусными гепатитами </w:t>
      </w:r>
      <w:r w:rsidR="00C91AF6">
        <w:rPr>
          <w:sz w:val="28"/>
          <w:szCs w:val="28"/>
          <w:lang w:val="en-US"/>
        </w:rPr>
        <w:t>B</w:t>
      </w:r>
      <w:r w:rsidR="00C91AF6" w:rsidRPr="004B5BDA">
        <w:rPr>
          <w:sz w:val="28"/>
          <w:szCs w:val="28"/>
        </w:rPr>
        <w:t xml:space="preserve"> </w:t>
      </w:r>
      <w:r w:rsidR="00786B5C">
        <w:rPr>
          <w:sz w:val="28"/>
          <w:szCs w:val="28"/>
        </w:rPr>
        <w:t>и</w:t>
      </w:r>
      <w:proofErr w:type="gramStart"/>
      <w:r w:rsidR="00786B5C">
        <w:rPr>
          <w:sz w:val="28"/>
          <w:szCs w:val="28"/>
        </w:rPr>
        <w:t xml:space="preserve"> </w:t>
      </w:r>
      <w:r w:rsidR="00C91AF6">
        <w:rPr>
          <w:sz w:val="28"/>
          <w:szCs w:val="28"/>
        </w:rPr>
        <w:t>С</w:t>
      </w:r>
      <w:proofErr w:type="gramEnd"/>
      <w:r w:rsidR="00C91AF6" w:rsidRPr="004B5BDA">
        <w:rPr>
          <w:sz w:val="28"/>
          <w:szCs w:val="28"/>
        </w:rPr>
        <w:t xml:space="preserve"> </w:t>
      </w:r>
      <w:r w:rsidR="00C91AF6" w:rsidRPr="00C91AF6">
        <w:rPr>
          <w:sz w:val="28"/>
          <w:szCs w:val="28"/>
        </w:rPr>
        <w:t xml:space="preserve">во многом зависят от уровня подготовленности медицинских работников в области </w:t>
      </w:r>
      <w:r w:rsidR="00C91AF6" w:rsidRPr="00C91AF6">
        <w:rPr>
          <w:sz w:val="28"/>
          <w:szCs w:val="28"/>
        </w:rPr>
        <w:lastRenderedPageBreak/>
        <w:t>эпидемиологии, клиники, диагностики, лечения и профилактики вирусных гепатитов.</w:t>
      </w:r>
      <w:r w:rsidR="00210C60" w:rsidRPr="00210C60">
        <w:rPr>
          <w:bCs/>
          <w:sz w:val="28"/>
          <w:szCs w:val="28"/>
        </w:rPr>
        <w:tab/>
      </w:r>
    </w:p>
    <w:p w:rsidR="005126AC" w:rsidRPr="005126AC" w:rsidRDefault="00EA24C0" w:rsidP="0055324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position w:val="6"/>
          <w:sz w:val="28"/>
          <w:szCs w:val="28"/>
          <w:lang w:eastAsia="ru-RU"/>
        </w:rPr>
        <w:t>Цели исследования:</w:t>
      </w:r>
    </w:p>
    <w:p w:rsidR="005126AC" w:rsidRPr="00D017E8" w:rsidRDefault="00B2436A" w:rsidP="00D017E8">
      <w:pPr>
        <w:pStyle w:val="a8"/>
        <w:widowControl w:val="0"/>
        <w:numPr>
          <w:ilvl w:val="0"/>
          <w:numId w:val="43"/>
        </w:numPr>
        <w:autoSpaceDE w:val="0"/>
        <w:autoSpaceDN w:val="0"/>
        <w:spacing w:after="0" w:line="360" w:lineRule="auto"/>
        <w:jc w:val="both"/>
        <w:rPr>
          <w:rFonts w:eastAsia="Times New Roman"/>
          <w:b/>
          <w:position w:val="6"/>
          <w:sz w:val="28"/>
          <w:szCs w:val="28"/>
          <w:lang w:eastAsia="ru-RU"/>
        </w:rPr>
      </w:pPr>
      <w:bookmarkStart w:id="1" w:name="_Hlk9181462"/>
      <w:r w:rsidRPr="00D017E8">
        <w:rPr>
          <w:rFonts w:eastAsia="Times New Roman"/>
          <w:sz w:val="28"/>
          <w:szCs w:val="28"/>
          <w:lang w:eastAsia="ru-RU"/>
        </w:rPr>
        <w:t>А</w:t>
      </w:r>
      <w:r w:rsidR="005126AC" w:rsidRPr="00D017E8">
        <w:rPr>
          <w:rFonts w:eastAsia="Times New Roman"/>
          <w:sz w:val="28"/>
          <w:szCs w:val="28"/>
          <w:lang w:eastAsia="ru-RU"/>
        </w:rPr>
        <w:t>нализ</w:t>
      </w:r>
      <w:bookmarkEnd w:id="1"/>
      <w:r w:rsidR="005126AC" w:rsidRPr="00D017E8">
        <w:rPr>
          <w:rFonts w:eastAsia="Times New Roman"/>
          <w:sz w:val="28"/>
          <w:szCs w:val="28"/>
          <w:lang w:eastAsia="ru-RU"/>
        </w:rPr>
        <w:t xml:space="preserve"> роли фельдшера </w:t>
      </w:r>
      <w:r w:rsidR="00B07FDE" w:rsidRPr="00D017E8">
        <w:rPr>
          <w:rFonts w:eastAsia="Times New Roman"/>
          <w:sz w:val="28"/>
          <w:szCs w:val="28"/>
          <w:lang w:eastAsia="ru-RU"/>
        </w:rPr>
        <w:t xml:space="preserve"> </w:t>
      </w:r>
      <w:r w:rsidR="005126AC" w:rsidRPr="00D017E8">
        <w:rPr>
          <w:rFonts w:eastAsia="Times New Roman"/>
          <w:sz w:val="28"/>
          <w:szCs w:val="28"/>
          <w:lang w:eastAsia="ru-RU"/>
        </w:rPr>
        <w:t xml:space="preserve"> в профилактике острых вирусных гепатитов</w:t>
      </w:r>
      <w:proofErr w:type="gramStart"/>
      <w:r w:rsidR="005126AC" w:rsidRPr="00D017E8">
        <w:rPr>
          <w:rFonts w:eastAsia="Times New Roman"/>
          <w:sz w:val="28"/>
          <w:szCs w:val="28"/>
          <w:lang w:eastAsia="ru-RU"/>
        </w:rPr>
        <w:t xml:space="preserve"> В</w:t>
      </w:r>
      <w:proofErr w:type="gramEnd"/>
      <w:r w:rsidR="005126AC" w:rsidRPr="00D017E8">
        <w:rPr>
          <w:rFonts w:eastAsia="Times New Roman"/>
          <w:sz w:val="28"/>
          <w:szCs w:val="28"/>
          <w:lang w:eastAsia="ru-RU"/>
        </w:rPr>
        <w:t xml:space="preserve"> и С.</w:t>
      </w:r>
    </w:p>
    <w:p w:rsidR="004B5BDA" w:rsidRPr="005126AC" w:rsidRDefault="004B5BDA" w:rsidP="0055324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eastAsia="Times New Roman"/>
          <w:b/>
          <w:position w:val="6"/>
          <w:sz w:val="28"/>
          <w:szCs w:val="28"/>
          <w:lang w:eastAsia="ru-RU"/>
        </w:rPr>
      </w:pPr>
      <w:r w:rsidRPr="005126AC">
        <w:rPr>
          <w:rFonts w:eastAsia="Times New Roman"/>
          <w:b/>
          <w:position w:val="6"/>
          <w:sz w:val="28"/>
          <w:szCs w:val="28"/>
          <w:lang w:eastAsia="ru-RU"/>
        </w:rPr>
        <w:t>Задачи:</w:t>
      </w:r>
    </w:p>
    <w:p w:rsidR="00EA24C0" w:rsidRPr="00EA24C0" w:rsidRDefault="00EA24C0" w:rsidP="00B2436A">
      <w:pPr>
        <w:pStyle w:val="a9"/>
        <w:spacing w:after="0" w:line="360" w:lineRule="auto"/>
        <w:jc w:val="both"/>
        <w:rPr>
          <w:rFonts w:eastAsia="Times New Roman"/>
          <w:iCs/>
          <w:color w:val="000000"/>
          <w:sz w:val="22"/>
          <w:szCs w:val="28"/>
          <w:lang w:eastAsia="ru-RU"/>
        </w:rPr>
      </w:pPr>
      <w:r w:rsidRPr="00EA24C0">
        <w:rPr>
          <w:rFonts w:eastAsia="Times New Roman"/>
          <w:iCs/>
          <w:color w:val="000000"/>
          <w:sz w:val="28"/>
          <w:szCs w:val="28"/>
          <w:lang w:eastAsia="ru-RU"/>
        </w:rPr>
        <w:t xml:space="preserve">- </w:t>
      </w:r>
      <w:bookmarkStart w:id="2" w:name="_Hlk9181564"/>
      <w:r w:rsidRPr="00EA24C0">
        <w:rPr>
          <w:rFonts w:eastAsia="Times New Roman"/>
          <w:iCs/>
          <w:color w:val="000000"/>
          <w:sz w:val="28"/>
          <w:szCs w:val="28"/>
          <w:lang w:eastAsia="ru-RU"/>
        </w:rPr>
        <w:t>провести сбор и анализ</w:t>
      </w:r>
      <w:bookmarkEnd w:id="2"/>
      <w:r w:rsidRPr="00EA24C0">
        <w:rPr>
          <w:rFonts w:eastAsia="Times New Roman"/>
          <w:iCs/>
          <w:color w:val="000000"/>
          <w:sz w:val="28"/>
          <w:szCs w:val="28"/>
          <w:lang w:eastAsia="ru-RU"/>
        </w:rPr>
        <w:t xml:space="preserve"> современных отечественных  литературных источников;</w:t>
      </w:r>
    </w:p>
    <w:p w:rsidR="00EA24C0" w:rsidRPr="00893524" w:rsidRDefault="00EA24C0" w:rsidP="00EA24C0">
      <w:pPr>
        <w:spacing w:after="0" w:line="36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93524">
        <w:rPr>
          <w:rFonts w:eastAsia="Times New Roman"/>
          <w:color w:val="000000" w:themeColor="text1"/>
          <w:sz w:val="28"/>
          <w:szCs w:val="28"/>
          <w:lang w:eastAsia="ru-RU"/>
        </w:rPr>
        <w:t xml:space="preserve">- разработать анкету, определяющую информированность </w:t>
      </w:r>
      <w:r w:rsidR="00B2436A">
        <w:rPr>
          <w:rFonts w:eastAsia="Times New Roman"/>
          <w:color w:val="000000" w:themeColor="text1"/>
          <w:sz w:val="28"/>
          <w:szCs w:val="28"/>
          <w:lang w:eastAsia="ru-RU"/>
        </w:rPr>
        <w:t xml:space="preserve">населения </w:t>
      </w:r>
      <w:r w:rsidRPr="00893524">
        <w:rPr>
          <w:rFonts w:eastAsia="Times New Roman"/>
          <w:color w:val="000000" w:themeColor="text1"/>
          <w:sz w:val="28"/>
          <w:szCs w:val="28"/>
          <w:lang w:eastAsia="ru-RU"/>
        </w:rPr>
        <w:t xml:space="preserve">о </w:t>
      </w:r>
      <w:r w:rsidR="003B26EB">
        <w:rPr>
          <w:rFonts w:eastAsia="Times New Roman"/>
          <w:color w:val="000000" w:themeColor="text1"/>
          <w:sz w:val="28"/>
          <w:szCs w:val="28"/>
          <w:lang w:eastAsia="ru-RU"/>
        </w:rPr>
        <w:t xml:space="preserve"> факторах риска и </w:t>
      </w:r>
      <w:r w:rsidRPr="00893524">
        <w:rPr>
          <w:rFonts w:eastAsia="Times New Roman"/>
          <w:color w:val="000000" w:themeColor="text1"/>
          <w:sz w:val="28"/>
          <w:szCs w:val="28"/>
          <w:lang w:eastAsia="ru-RU"/>
        </w:rPr>
        <w:t xml:space="preserve">профилактике </w:t>
      </w:r>
      <w:r w:rsidR="003B26EB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острых </w:t>
      </w:r>
      <w:r w:rsidRPr="00893524">
        <w:rPr>
          <w:rFonts w:eastAsia="Times New Roman"/>
          <w:color w:val="000000" w:themeColor="text1"/>
          <w:sz w:val="28"/>
          <w:szCs w:val="28"/>
          <w:lang w:eastAsia="ru-RU"/>
        </w:rPr>
        <w:t>вирусных гепатитов</w:t>
      </w:r>
      <w:proofErr w:type="gramStart"/>
      <w:r w:rsidRPr="00893524">
        <w:rPr>
          <w:rFonts w:eastAsia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893524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 С;</w:t>
      </w:r>
    </w:p>
    <w:p w:rsidR="00EA24C0" w:rsidRPr="00893524" w:rsidRDefault="00EA24C0" w:rsidP="00EA24C0">
      <w:pPr>
        <w:spacing w:after="0" w:line="36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93524">
        <w:rPr>
          <w:rFonts w:eastAsia="Times New Roman"/>
          <w:color w:val="000000" w:themeColor="text1"/>
          <w:sz w:val="28"/>
          <w:szCs w:val="28"/>
          <w:lang w:eastAsia="ru-RU"/>
        </w:rPr>
        <w:t>- провести анкетирование и сделать анализ с последующими рекомендациями;</w:t>
      </w:r>
    </w:p>
    <w:p w:rsidR="00EA24C0" w:rsidRPr="00893524" w:rsidRDefault="00EA24C0" w:rsidP="00EA24C0">
      <w:pPr>
        <w:spacing w:after="0" w:line="36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93524">
        <w:rPr>
          <w:rFonts w:eastAsia="Times New Roman"/>
          <w:color w:val="000000" w:themeColor="text1"/>
          <w:sz w:val="28"/>
          <w:szCs w:val="28"/>
          <w:lang w:eastAsia="ru-RU"/>
        </w:rPr>
        <w:t xml:space="preserve">- провести анализ роли фельдшера в профилактике </w:t>
      </w:r>
      <w:r w:rsidR="003B26EB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острых </w:t>
      </w:r>
      <w:r w:rsidRPr="00893524">
        <w:rPr>
          <w:rFonts w:eastAsia="Times New Roman"/>
          <w:color w:val="000000" w:themeColor="text1"/>
          <w:sz w:val="28"/>
          <w:szCs w:val="28"/>
          <w:lang w:eastAsia="ru-RU"/>
        </w:rPr>
        <w:t>вирусных гепатитов</w:t>
      </w:r>
      <w:proofErr w:type="gramStart"/>
      <w:r w:rsidRPr="00893524">
        <w:rPr>
          <w:rFonts w:eastAsia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893524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 С;</w:t>
      </w:r>
    </w:p>
    <w:p w:rsidR="00EA24C0" w:rsidRPr="00893524" w:rsidRDefault="00EA24C0" w:rsidP="00EA24C0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3524">
        <w:rPr>
          <w:rFonts w:eastAsia="Times New Roman"/>
          <w:color w:val="000000" w:themeColor="text1"/>
          <w:sz w:val="28"/>
          <w:szCs w:val="28"/>
          <w:lang w:eastAsia="ru-RU"/>
        </w:rPr>
        <w:t xml:space="preserve">- разработать рекомендации для фельдшера по организации профилактики </w:t>
      </w:r>
      <w:bookmarkStart w:id="3" w:name="_Hlk8427450"/>
      <w:r w:rsidR="003B26EB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острых </w:t>
      </w:r>
      <w:r w:rsidRPr="00893524">
        <w:rPr>
          <w:rFonts w:eastAsia="Times New Roman"/>
          <w:color w:val="000000" w:themeColor="text1"/>
          <w:sz w:val="28"/>
          <w:szCs w:val="28"/>
          <w:lang w:eastAsia="ru-RU"/>
        </w:rPr>
        <w:t>вирусных гепатитов</w:t>
      </w:r>
      <w:proofErr w:type="gramStart"/>
      <w:r w:rsidRPr="00893524">
        <w:rPr>
          <w:rFonts w:eastAsia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893524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 С</w:t>
      </w:r>
      <w:r w:rsidRPr="00893524">
        <w:rPr>
          <w:rFonts w:eastAsia="Times New Roman"/>
          <w:sz w:val="28"/>
          <w:szCs w:val="28"/>
          <w:lang w:eastAsia="ru-RU"/>
        </w:rPr>
        <w:t>;</w:t>
      </w:r>
    </w:p>
    <w:bookmarkEnd w:id="3"/>
    <w:p w:rsidR="00EA24C0" w:rsidRPr="003B26EB" w:rsidRDefault="004B5BDA" w:rsidP="0055324B">
      <w:pPr>
        <w:shd w:val="clear" w:color="auto" w:fill="FFFFFF"/>
        <w:spacing w:after="0" w:line="360" w:lineRule="auto"/>
        <w:ind w:right="567" w:firstLine="851"/>
        <w:jc w:val="both"/>
        <w:rPr>
          <w:rFonts w:eastAsia="Times New Roman"/>
          <w:snapToGrid w:val="0"/>
          <w:color w:val="000000"/>
          <w:position w:val="6"/>
          <w:sz w:val="28"/>
          <w:szCs w:val="28"/>
          <w:lang w:eastAsia="ru-RU"/>
        </w:rPr>
      </w:pPr>
      <w:r w:rsidRPr="005D049F">
        <w:rPr>
          <w:b/>
          <w:sz w:val="28"/>
          <w:szCs w:val="28"/>
        </w:rPr>
        <w:t>Объект иссле</w:t>
      </w:r>
      <w:r>
        <w:rPr>
          <w:b/>
          <w:sz w:val="28"/>
          <w:szCs w:val="28"/>
        </w:rPr>
        <w:t>дования -</w:t>
      </w:r>
      <w:r>
        <w:rPr>
          <w:sz w:val="28"/>
          <w:szCs w:val="28"/>
        </w:rPr>
        <w:t xml:space="preserve"> </w:t>
      </w:r>
      <w:r w:rsidR="002A7B98">
        <w:rPr>
          <w:sz w:val="28"/>
          <w:szCs w:val="28"/>
        </w:rPr>
        <w:t xml:space="preserve"> деятельность</w:t>
      </w:r>
      <w:r w:rsidR="00EA24C0">
        <w:rPr>
          <w:sz w:val="28"/>
          <w:szCs w:val="28"/>
        </w:rPr>
        <w:t xml:space="preserve"> фельдшера в профилактике острых вирусных гепатитов</w:t>
      </w:r>
      <w:proofErr w:type="gramStart"/>
      <w:r w:rsidR="00EA24C0">
        <w:rPr>
          <w:sz w:val="28"/>
          <w:szCs w:val="28"/>
        </w:rPr>
        <w:t xml:space="preserve"> В</w:t>
      </w:r>
      <w:proofErr w:type="gramEnd"/>
      <w:r w:rsidR="00EA24C0">
        <w:rPr>
          <w:sz w:val="28"/>
          <w:szCs w:val="28"/>
        </w:rPr>
        <w:t xml:space="preserve"> и С.</w:t>
      </w:r>
    </w:p>
    <w:p w:rsidR="004B5BDA" w:rsidRPr="00B7520A" w:rsidRDefault="004B5BDA" w:rsidP="0055324B">
      <w:pPr>
        <w:pStyle w:val="ab"/>
        <w:spacing w:after="0" w:line="360" w:lineRule="auto"/>
        <w:ind w:firstLine="851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b/>
          <w:sz w:val="28"/>
          <w:szCs w:val="28"/>
        </w:rPr>
        <w:t>Предмет исследования -</w:t>
      </w:r>
      <w:r>
        <w:rPr>
          <w:sz w:val="28"/>
          <w:szCs w:val="28"/>
        </w:rPr>
        <w:t xml:space="preserve"> </w:t>
      </w:r>
      <w:r w:rsidR="002A7B98">
        <w:rPr>
          <w:rFonts w:eastAsia="Times New Roman"/>
          <w:sz w:val="28"/>
          <w:szCs w:val="28"/>
          <w:lang w:eastAsia="ru-RU"/>
        </w:rPr>
        <w:t>роль</w:t>
      </w:r>
      <w:r w:rsidR="003B26EB">
        <w:rPr>
          <w:rFonts w:eastAsia="Times New Roman"/>
          <w:sz w:val="28"/>
          <w:szCs w:val="28"/>
          <w:lang w:eastAsia="ru-RU"/>
        </w:rPr>
        <w:t xml:space="preserve"> фельдшера</w:t>
      </w:r>
      <w:r w:rsidR="00EA24C0" w:rsidRPr="00EA24C0">
        <w:rPr>
          <w:rFonts w:eastAsia="Times New Roman"/>
          <w:sz w:val="28"/>
          <w:szCs w:val="28"/>
          <w:lang w:eastAsia="ru-RU"/>
        </w:rPr>
        <w:t xml:space="preserve"> в профилактике</w:t>
      </w:r>
      <w:r w:rsidR="00786B5C">
        <w:rPr>
          <w:rFonts w:eastAsia="Times New Roman"/>
          <w:sz w:val="28"/>
          <w:szCs w:val="28"/>
          <w:lang w:eastAsia="ru-RU"/>
        </w:rPr>
        <w:t xml:space="preserve"> острых вирусных гепатитов</w:t>
      </w:r>
      <w:proofErr w:type="gramStart"/>
      <w:r w:rsidR="00786B5C">
        <w:rPr>
          <w:rFonts w:eastAsia="Times New Roman"/>
          <w:sz w:val="28"/>
          <w:szCs w:val="28"/>
          <w:lang w:eastAsia="ru-RU"/>
        </w:rPr>
        <w:t xml:space="preserve"> </w:t>
      </w:r>
      <w:r w:rsidR="00EA24C0">
        <w:rPr>
          <w:rFonts w:eastAsia="Times New Roman"/>
          <w:sz w:val="28"/>
          <w:szCs w:val="28"/>
          <w:lang w:eastAsia="ru-RU"/>
        </w:rPr>
        <w:t>В</w:t>
      </w:r>
      <w:proofErr w:type="gramEnd"/>
      <w:r w:rsidR="00EA24C0">
        <w:rPr>
          <w:rFonts w:eastAsia="Times New Roman"/>
          <w:sz w:val="28"/>
          <w:szCs w:val="28"/>
          <w:lang w:eastAsia="ru-RU"/>
        </w:rPr>
        <w:t xml:space="preserve"> и С</w:t>
      </w:r>
      <w:r w:rsidR="002A7B98">
        <w:rPr>
          <w:rFonts w:eastAsia="Times New Roman"/>
          <w:sz w:val="28"/>
          <w:szCs w:val="28"/>
          <w:lang w:eastAsia="ru-RU"/>
        </w:rPr>
        <w:t>; н</w:t>
      </w:r>
      <w:r w:rsidR="00EA24C0" w:rsidRPr="00EA24C0">
        <w:rPr>
          <w:rFonts w:eastAsia="Times New Roman"/>
          <w:sz w:val="28"/>
          <w:szCs w:val="28"/>
          <w:lang w:eastAsia="ru-RU"/>
        </w:rPr>
        <w:t>ормативная документация, регламентирующая проведение прививок,  материалы анкетирования.</w:t>
      </w:r>
    </w:p>
    <w:p w:rsidR="004B5BDA" w:rsidRPr="005D049F" w:rsidRDefault="004B5BDA" w:rsidP="0055324B">
      <w:pPr>
        <w:spacing w:after="0" w:line="360" w:lineRule="auto"/>
        <w:ind w:firstLine="851"/>
        <w:jc w:val="both"/>
        <w:rPr>
          <w:b/>
          <w:sz w:val="28"/>
          <w:szCs w:val="28"/>
        </w:rPr>
      </w:pPr>
      <w:r w:rsidRPr="005D049F">
        <w:rPr>
          <w:b/>
          <w:sz w:val="28"/>
          <w:szCs w:val="28"/>
        </w:rPr>
        <w:t>Методы исследования:</w:t>
      </w:r>
    </w:p>
    <w:p w:rsidR="00EA24C0" w:rsidRPr="00EA24C0" w:rsidRDefault="00EA24C0" w:rsidP="00EA24C0">
      <w:pPr>
        <w:widowControl w:val="0"/>
        <w:autoSpaceDE w:val="0"/>
        <w:autoSpaceDN w:val="0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24C0">
        <w:rPr>
          <w:rFonts w:eastAsia="Times New Roman"/>
          <w:color w:val="000000"/>
          <w:sz w:val="28"/>
          <w:szCs w:val="28"/>
          <w:lang w:eastAsia="ru-RU"/>
        </w:rPr>
        <w:t>- научно-теоретический анализ литературы;</w:t>
      </w:r>
    </w:p>
    <w:p w:rsidR="00EA24C0" w:rsidRPr="00EA24C0" w:rsidRDefault="003B26EB" w:rsidP="00EA24C0">
      <w:pPr>
        <w:widowControl w:val="0"/>
        <w:autoSpaceDE w:val="0"/>
        <w:autoSpaceDN w:val="0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анализ документации</w:t>
      </w:r>
      <w:r w:rsidR="00EA24C0" w:rsidRPr="00EA24C0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EA24C0" w:rsidRPr="00EA24C0" w:rsidRDefault="00EA24C0" w:rsidP="00EA24C0">
      <w:pPr>
        <w:widowControl w:val="0"/>
        <w:autoSpaceDE w:val="0"/>
        <w:autoSpaceDN w:val="0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24C0">
        <w:rPr>
          <w:rFonts w:eastAsia="Times New Roman"/>
          <w:color w:val="000000"/>
          <w:sz w:val="28"/>
          <w:szCs w:val="28"/>
          <w:lang w:eastAsia="ru-RU"/>
        </w:rPr>
        <w:t>- анализ и обобщ</w:t>
      </w:r>
      <w:r w:rsidR="003B26EB">
        <w:rPr>
          <w:rFonts w:eastAsia="Times New Roman"/>
          <w:color w:val="000000"/>
          <w:sz w:val="28"/>
          <w:szCs w:val="28"/>
          <w:lang w:eastAsia="ru-RU"/>
        </w:rPr>
        <w:t>ение опыта работы фельдшер;</w:t>
      </w:r>
    </w:p>
    <w:p w:rsidR="00EA24C0" w:rsidRPr="00EA24C0" w:rsidRDefault="00EA24C0" w:rsidP="00EA24C0">
      <w:pPr>
        <w:widowControl w:val="0"/>
        <w:autoSpaceDE w:val="0"/>
        <w:autoSpaceDN w:val="0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24C0">
        <w:rPr>
          <w:rFonts w:eastAsia="Times New Roman"/>
          <w:color w:val="000000"/>
          <w:sz w:val="28"/>
          <w:szCs w:val="28"/>
          <w:lang w:eastAsia="ru-RU"/>
        </w:rPr>
        <w:t>- обобщение данных.</w:t>
      </w:r>
    </w:p>
    <w:p w:rsidR="002D4C7E" w:rsidRDefault="002D4C7E" w:rsidP="002D4C7E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C91AF6" w:rsidRDefault="00C91AF6" w:rsidP="002D4C7E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C91AF6" w:rsidRPr="002D4C7E" w:rsidRDefault="00C91AF6" w:rsidP="002D4C7E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D4C7E" w:rsidRDefault="002D4C7E" w:rsidP="008170B5">
      <w:pPr>
        <w:spacing w:after="0" w:line="360" w:lineRule="auto"/>
        <w:jc w:val="center"/>
        <w:rPr>
          <w:b/>
          <w:sz w:val="28"/>
          <w:szCs w:val="28"/>
        </w:rPr>
      </w:pPr>
    </w:p>
    <w:p w:rsidR="00245922" w:rsidRDefault="009E465D" w:rsidP="008170B5">
      <w:pPr>
        <w:spacing w:after="0" w:line="360" w:lineRule="auto"/>
        <w:jc w:val="center"/>
        <w:rPr>
          <w:b/>
          <w:sz w:val="28"/>
          <w:szCs w:val="28"/>
        </w:rPr>
      </w:pPr>
      <w:r w:rsidRPr="009E465D">
        <w:rPr>
          <w:b/>
          <w:sz w:val="28"/>
          <w:szCs w:val="28"/>
        </w:rPr>
        <w:lastRenderedPageBreak/>
        <w:t>ГЛАВА 1. ТЕОРЕТИЧЕСКАЯ ЧАСТЬ</w:t>
      </w:r>
    </w:p>
    <w:p w:rsidR="003D45E3" w:rsidRPr="009E465D" w:rsidRDefault="003D45E3" w:rsidP="008170B5">
      <w:pPr>
        <w:spacing w:after="0" w:line="360" w:lineRule="auto"/>
        <w:jc w:val="center"/>
        <w:rPr>
          <w:b/>
          <w:sz w:val="28"/>
          <w:szCs w:val="28"/>
        </w:rPr>
      </w:pPr>
    </w:p>
    <w:p w:rsidR="00330D21" w:rsidRPr="003E2F31" w:rsidRDefault="003E2F31" w:rsidP="008170B5">
      <w:pPr>
        <w:pStyle w:val="a8"/>
        <w:numPr>
          <w:ilvl w:val="1"/>
          <w:numId w:val="12"/>
        </w:numPr>
        <w:spacing w:after="0" w:line="360" w:lineRule="auto"/>
        <w:jc w:val="center"/>
        <w:rPr>
          <w:sz w:val="28"/>
          <w:szCs w:val="28"/>
        </w:rPr>
      </w:pPr>
      <w:r w:rsidRPr="003E2F31">
        <w:rPr>
          <w:b/>
          <w:sz w:val="28"/>
          <w:szCs w:val="28"/>
        </w:rPr>
        <w:t xml:space="preserve"> Вирусный гепатит В</w:t>
      </w:r>
      <w:proofErr w:type="gramStart"/>
      <w:r w:rsidR="001E500F">
        <w:rPr>
          <w:b/>
          <w:sz w:val="28"/>
          <w:szCs w:val="28"/>
        </w:rPr>
        <w:t xml:space="preserve"> </w:t>
      </w:r>
      <w:r w:rsidRPr="003E2F31">
        <w:rPr>
          <w:b/>
          <w:sz w:val="28"/>
          <w:szCs w:val="28"/>
        </w:rPr>
        <w:t>:</w:t>
      </w:r>
      <w:proofErr w:type="gramEnd"/>
      <w:r w:rsidRPr="003E2F31">
        <w:rPr>
          <w:b/>
          <w:sz w:val="28"/>
          <w:szCs w:val="28"/>
        </w:rPr>
        <w:t xml:space="preserve"> </w:t>
      </w:r>
      <w:r w:rsidR="00EA24C0" w:rsidRPr="003E2F31">
        <w:rPr>
          <w:b/>
          <w:sz w:val="28"/>
          <w:szCs w:val="28"/>
        </w:rPr>
        <w:t xml:space="preserve"> этиология</w:t>
      </w:r>
      <w:r w:rsidR="009E465D" w:rsidRPr="003E2F31">
        <w:rPr>
          <w:b/>
          <w:sz w:val="28"/>
          <w:szCs w:val="28"/>
        </w:rPr>
        <w:t>, эпидемиология</w:t>
      </w:r>
      <w:r w:rsidR="001E500F">
        <w:rPr>
          <w:b/>
          <w:sz w:val="28"/>
          <w:szCs w:val="28"/>
        </w:rPr>
        <w:t>, клиника,</w:t>
      </w:r>
      <w:r w:rsidR="009E465D" w:rsidRPr="003E2F31">
        <w:rPr>
          <w:b/>
          <w:sz w:val="28"/>
          <w:szCs w:val="28"/>
        </w:rPr>
        <w:t xml:space="preserve"> диагностика </w:t>
      </w:r>
    </w:p>
    <w:p w:rsidR="008C6D55" w:rsidRDefault="003B7AC5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3B7AC5">
        <w:rPr>
          <w:sz w:val="28"/>
          <w:szCs w:val="28"/>
        </w:rPr>
        <w:t>Острый</w:t>
      </w:r>
      <w:r>
        <w:rPr>
          <w:sz w:val="28"/>
          <w:szCs w:val="28"/>
        </w:rPr>
        <w:t xml:space="preserve"> вирусный</w:t>
      </w:r>
      <w:r w:rsidRPr="003B7AC5">
        <w:rPr>
          <w:sz w:val="28"/>
          <w:szCs w:val="28"/>
        </w:rPr>
        <w:t xml:space="preserve"> гепатит</w:t>
      </w:r>
      <w:proofErr w:type="gramStart"/>
      <w:r w:rsidRPr="003B7AC5">
        <w:rPr>
          <w:sz w:val="28"/>
          <w:szCs w:val="28"/>
        </w:rPr>
        <w:t xml:space="preserve"> В</w:t>
      </w:r>
      <w:proofErr w:type="gramEnd"/>
      <w:r w:rsidRPr="003B7AC5">
        <w:rPr>
          <w:sz w:val="28"/>
          <w:szCs w:val="28"/>
        </w:rPr>
        <w:t xml:space="preserve"> - широко распространенная инфекция человека, вызываемая вирусом гепатита В; в клинически выраженных случаях характеризуется симптомами острого поражения печени и интоксикации (с желтухой или без нее), отличается многообразием клинических проявлений и исходов заболевания</w:t>
      </w:r>
      <w:r w:rsidR="00A44C71">
        <w:rPr>
          <w:sz w:val="28"/>
          <w:szCs w:val="28"/>
        </w:rPr>
        <w:t xml:space="preserve"> </w:t>
      </w:r>
      <w:r w:rsidR="00A44C71" w:rsidRPr="00A44C71">
        <w:rPr>
          <w:sz w:val="28"/>
          <w:szCs w:val="28"/>
        </w:rPr>
        <w:t>[</w:t>
      </w:r>
      <w:r w:rsidR="00A44C71">
        <w:rPr>
          <w:sz w:val="28"/>
          <w:szCs w:val="28"/>
        </w:rPr>
        <w:t>3, с. 433</w:t>
      </w:r>
      <w:r w:rsidR="00A44C71" w:rsidRPr="00A44C71">
        <w:rPr>
          <w:sz w:val="28"/>
          <w:szCs w:val="28"/>
        </w:rPr>
        <w:t>]</w:t>
      </w:r>
      <w:r w:rsidRPr="003B7AC5">
        <w:rPr>
          <w:sz w:val="28"/>
          <w:szCs w:val="28"/>
        </w:rPr>
        <w:t>.</w:t>
      </w:r>
    </w:p>
    <w:p w:rsidR="008C6D55" w:rsidRDefault="003E2F31" w:rsidP="0055324B">
      <w:pPr>
        <w:spacing w:after="0" w:line="360" w:lineRule="auto"/>
        <w:ind w:firstLine="851"/>
        <w:jc w:val="both"/>
        <w:rPr>
          <w:rStyle w:val="10"/>
        </w:rPr>
      </w:pPr>
      <w:r w:rsidRPr="003E2F31">
        <w:rPr>
          <w:sz w:val="28"/>
          <w:szCs w:val="28"/>
        </w:rPr>
        <w:t xml:space="preserve">Возбудитель </w:t>
      </w:r>
      <w:r w:rsidR="001E500F">
        <w:rPr>
          <w:sz w:val="28"/>
          <w:szCs w:val="28"/>
        </w:rPr>
        <w:t>–</w:t>
      </w:r>
      <w:r w:rsidRPr="003E2F31">
        <w:rPr>
          <w:sz w:val="28"/>
          <w:szCs w:val="28"/>
        </w:rPr>
        <w:t xml:space="preserve"> ДНК</w:t>
      </w:r>
      <w:r w:rsidR="001E500F">
        <w:rPr>
          <w:sz w:val="28"/>
          <w:szCs w:val="28"/>
        </w:rPr>
        <w:t xml:space="preserve"> </w:t>
      </w:r>
      <w:r w:rsidRPr="003E2F31">
        <w:rPr>
          <w:sz w:val="28"/>
          <w:szCs w:val="28"/>
        </w:rPr>
        <w:t>-</w:t>
      </w:r>
      <w:r w:rsidR="001E500F">
        <w:rPr>
          <w:sz w:val="28"/>
          <w:szCs w:val="28"/>
        </w:rPr>
        <w:t xml:space="preserve"> </w:t>
      </w:r>
      <w:r w:rsidRPr="003E2F31">
        <w:rPr>
          <w:sz w:val="28"/>
          <w:szCs w:val="28"/>
        </w:rPr>
        <w:t xml:space="preserve">геномный вирус рода </w:t>
      </w:r>
      <w:proofErr w:type="spellStart"/>
      <w:r w:rsidRPr="003E2F31">
        <w:rPr>
          <w:sz w:val="28"/>
          <w:szCs w:val="28"/>
        </w:rPr>
        <w:t>Orthohepadnavirus</w:t>
      </w:r>
      <w:proofErr w:type="spellEnd"/>
      <w:r w:rsidRPr="003E2F31">
        <w:rPr>
          <w:sz w:val="28"/>
          <w:szCs w:val="28"/>
        </w:rPr>
        <w:t xml:space="preserve"> семейства </w:t>
      </w:r>
      <w:proofErr w:type="spellStart"/>
      <w:r w:rsidRPr="003E2F31">
        <w:rPr>
          <w:sz w:val="28"/>
          <w:szCs w:val="28"/>
        </w:rPr>
        <w:t>Hepadnaviridae</w:t>
      </w:r>
      <w:proofErr w:type="spellEnd"/>
      <w:r w:rsidRPr="003E2F31">
        <w:rPr>
          <w:sz w:val="28"/>
          <w:szCs w:val="28"/>
        </w:rPr>
        <w:t>. Возбудитель вируса гепатита</w:t>
      </w:r>
      <w:proofErr w:type="gramStart"/>
      <w:r w:rsidRPr="003E2F31">
        <w:rPr>
          <w:sz w:val="28"/>
          <w:szCs w:val="28"/>
        </w:rPr>
        <w:t xml:space="preserve"> В</w:t>
      </w:r>
      <w:proofErr w:type="gramEnd"/>
      <w:r w:rsidRPr="003E2F31">
        <w:rPr>
          <w:sz w:val="28"/>
          <w:szCs w:val="28"/>
        </w:rPr>
        <w:t xml:space="preserve"> открыт в 1962 г. </w:t>
      </w:r>
      <w:proofErr w:type="spellStart"/>
      <w:r w:rsidRPr="00165BBE">
        <w:rPr>
          <w:rStyle w:val="10"/>
        </w:rPr>
        <w:t>Бламбергом</w:t>
      </w:r>
      <w:proofErr w:type="spellEnd"/>
      <w:r w:rsidRPr="00165BBE">
        <w:rPr>
          <w:rStyle w:val="10"/>
        </w:rPr>
        <w:t xml:space="preserve">. </w:t>
      </w:r>
    </w:p>
    <w:p w:rsidR="003E2F31" w:rsidRPr="003E2F31" w:rsidRDefault="003E2F31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3E2F31">
        <w:rPr>
          <w:sz w:val="28"/>
          <w:szCs w:val="28"/>
        </w:rPr>
        <w:t>В крови больных вирусным гепатитом</w:t>
      </w:r>
      <w:proofErr w:type="gramStart"/>
      <w:r w:rsidRPr="003E2F31">
        <w:rPr>
          <w:sz w:val="28"/>
          <w:szCs w:val="28"/>
        </w:rPr>
        <w:t xml:space="preserve"> В</w:t>
      </w:r>
      <w:proofErr w:type="gramEnd"/>
      <w:r w:rsidRPr="003E2F31">
        <w:rPr>
          <w:sz w:val="28"/>
          <w:szCs w:val="28"/>
        </w:rPr>
        <w:t xml:space="preserve"> циркулируют частицы трёх морфологических типов. Наиболее часто обнаруживают сферические частицы, реже - нитевидные формы. Вирусные частицы этих типов не проявляют инфекционных свойств. Лишь 7% частиц представлено комплексными двухслойными сферическими образованиями с полной структурой (так называемые частицы </w:t>
      </w:r>
      <w:proofErr w:type="spellStart"/>
      <w:r w:rsidRPr="003E2F31">
        <w:rPr>
          <w:sz w:val="28"/>
          <w:szCs w:val="28"/>
        </w:rPr>
        <w:t>Дейна</w:t>
      </w:r>
      <w:proofErr w:type="spellEnd"/>
      <w:r w:rsidRPr="003E2F31">
        <w:rPr>
          <w:sz w:val="28"/>
          <w:szCs w:val="28"/>
        </w:rPr>
        <w:t xml:space="preserve">), проявляющими выраженную патогенность. Верхний их слой образует </w:t>
      </w:r>
      <w:proofErr w:type="spellStart"/>
      <w:r w:rsidRPr="003E2F31">
        <w:rPr>
          <w:sz w:val="28"/>
          <w:szCs w:val="28"/>
        </w:rPr>
        <w:t>суперкапсид</w:t>
      </w:r>
      <w:proofErr w:type="spellEnd"/>
      <w:r w:rsidRPr="003E2F31">
        <w:rPr>
          <w:sz w:val="28"/>
          <w:szCs w:val="28"/>
        </w:rPr>
        <w:t xml:space="preserve">. Геном представлен неполной (одна нить короче) </w:t>
      </w:r>
      <w:proofErr w:type="spellStart"/>
      <w:r w:rsidRPr="003E2F31">
        <w:rPr>
          <w:sz w:val="28"/>
          <w:szCs w:val="28"/>
        </w:rPr>
        <w:t>двухнитевой</w:t>
      </w:r>
      <w:proofErr w:type="spellEnd"/>
      <w:r w:rsidRPr="003E2F31">
        <w:rPr>
          <w:sz w:val="28"/>
          <w:szCs w:val="28"/>
        </w:rPr>
        <w:t xml:space="preserve"> кольцевой молекулой ДНК и ассоциированной с ней ДНК-полимеразой. У вирионов выделяют четыре антигена - </w:t>
      </w:r>
      <w:proofErr w:type="gramStart"/>
      <w:r w:rsidRPr="003E2F31">
        <w:rPr>
          <w:sz w:val="28"/>
          <w:szCs w:val="28"/>
        </w:rPr>
        <w:t>поверхностный</w:t>
      </w:r>
      <w:proofErr w:type="gramEnd"/>
      <w:r w:rsidRPr="003E2F31">
        <w:rPr>
          <w:sz w:val="28"/>
          <w:szCs w:val="28"/>
        </w:rPr>
        <w:t xml:space="preserve"> (</w:t>
      </w:r>
      <w:proofErr w:type="spellStart"/>
      <w:r w:rsidRPr="003E2F31">
        <w:rPr>
          <w:sz w:val="28"/>
          <w:szCs w:val="28"/>
        </w:rPr>
        <w:t>HBsAg</w:t>
      </w:r>
      <w:proofErr w:type="spellEnd"/>
      <w:r w:rsidRPr="003E2F31">
        <w:rPr>
          <w:sz w:val="28"/>
          <w:szCs w:val="28"/>
        </w:rPr>
        <w:t>) и три внутренних (</w:t>
      </w:r>
      <w:proofErr w:type="spellStart"/>
      <w:r w:rsidRPr="003E2F31">
        <w:rPr>
          <w:sz w:val="28"/>
          <w:szCs w:val="28"/>
        </w:rPr>
        <w:t>HBeAg</w:t>
      </w:r>
      <w:proofErr w:type="spellEnd"/>
      <w:r w:rsidRPr="003E2F31">
        <w:rPr>
          <w:sz w:val="28"/>
          <w:szCs w:val="28"/>
        </w:rPr>
        <w:t xml:space="preserve">, </w:t>
      </w:r>
      <w:proofErr w:type="spellStart"/>
      <w:r w:rsidRPr="003E2F31">
        <w:rPr>
          <w:sz w:val="28"/>
          <w:szCs w:val="28"/>
        </w:rPr>
        <w:t>HBcAg</w:t>
      </w:r>
      <w:proofErr w:type="spellEnd"/>
      <w:r w:rsidRPr="003E2F31">
        <w:rPr>
          <w:sz w:val="28"/>
          <w:szCs w:val="28"/>
        </w:rPr>
        <w:t xml:space="preserve"> и </w:t>
      </w:r>
      <w:proofErr w:type="spellStart"/>
      <w:r w:rsidRPr="003E2F31">
        <w:rPr>
          <w:sz w:val="28"/>
          <w:szCs w:val="28"/>
        </w:rPr>
        <w:t>HBxAg</w:t>
      </w:r>
      <w:proofErr w:type="spellEnd"/>
      <w:r w:rsidRPr="003E2F31">
        <w:rPr>
          <w:sz w:val="28"/>
          <w:szCs w:val="28"/>
        </w:rPr>
        <w:t>).</w:t>
      </w:r>
    </w:p>
    <w:p w:rsidR="003E2F31" w:rsidRPr="003E2F31" w:rsidRDefault="003E2F31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3E2F31">
        <w:rPr>
          <w:sz w:val="28"/>
          <w:szCs w:val="28"/>
        </w:rPr>
        <w:t xml:space="preserve">Основными антигенами частиц </w:t>
      </w:r>
      <w:proofErr w:type="spellStart"/>
      <w:r w:rsidRPr="003E2F31">
        <w:rPr>
          <w:sz w:val="28"/>
          <w:szCs w:val="28"/>
        </w:rPr>
        <w:t>Дейна</w:t>
      </w:r>
      <w:proofErr w:type="spellEnd"/>
      <w:r w:rsidRPr="003E2F31">
        <w:rPr>
          <w:sz w:val="28"/>
          <w:szCs w:val="28"/>
        </w:rPr>
        <w:t xml:space="preserve"> являются </w:t>
      </w:r>
      <w:r w:rsidR="001E500F">
        <w:rPr>
          <w:sz w:val="28"/>
          <w:szCs w:val="28"/>
        </w:rPr>
        <w:t xml:space="preserve"> </w:t>
      </w:r>
      <w:proofErr w:type="gramStart"/>
      <w:r w:rsidRPr="003E2F31">
        <w:rPr>
          <w:sz w:val="28"/>
          <w:szCs w:val="28"/>
        </w:rPr>
        <w:t>поверхностный</w:t>
      </w:r>
      <w:proofErr w:type="gramEnd"/>
      <w:r w:rsidRPr="003E2F31">
        <w:rPr>
          <w:sz w:val="28"/>
          <w:szCs w:val="28"/>
        </w:rPr>
        <w:t xml:space="preserve"> </w:t>
      </w:r>
      <w:proofErr w:type="spellStart"/>
      <w:r w:rsidRPr="003E2F31">
        <w:rPr>
          <w:sz w:val="28"/>
          <w:szCs w:val="28"/>
        </w:rPr>
        <w:t>HBsAg</w:t>
      </w:r>
      <w:proofErr w:type="spellEnd"/>
      <w:r w:rsidRPr="003E2F31">
        <w:rPr>
          <w:sz w:val="28"/>
          <w:szCs w:val="28"/>
        </w:rPr>
        <w:t xml:space="preserve"> и ядерный </w:t>
      </w:r>
      <w:proofErr w:type="spellStart"/>
      <w:r w:rsidRPr="003E2F31">
        <w:rPr>
          <w:sz w:val="28"/>
          <w:szCs w:val="28"/>
        </w:rPr>
        <w:t>HBcAg</w:t>
      </w:r>
      <w:proofErr w:type="spellEnd"/>
      <w:r w:rsidRPr="003E2F31">
        <w:rPr>
          <w:sz w:val="28"/>
          <w:szCs w:val="28"/>
        </w:rPr>
        <w:t xml:space="preserve">. Антитела против </w:t>
      </w:r>
      <w:proofErr w:type="spellStart"/>
      <w:r w:rsidRPr="003E2F31">
        <w:rPr>
          <w:sz w:val="28"/>
          <w:szCs w:val="28"/>
        </w:rPr>
        <w:t>HBsAg</w:t>
      </w:r>
      <w:proofErr w:type="spellEnd"/>
      <w:r w:rsidRPr="003E2F31">
        <w:rPr>
          <w:sz w:val="28"/>
          <w:szCs w:val="28"/>
        </w:rPr>
        <w:t xml:space="preserve"> и </w:t>
      </w:r>
      <w:proofErr w:type="spellStart"/>
      <w:r w:rsidRPr="003E2F31">
        <w:rPr>
          <w:sz w:val="28"/>
          <w:szCs w:val="28"/>
        </w:rPr>
        <w:t>HBcAg</w:t>
      </w:r>
      <w:proofErr w:type="spellEnd"/>
      <w:r w:rsidRPr="003E2F31">
        <w:rPr>
          <w:sz w:val="28"/>
          <w:szCs w:val="28"/>
        </w:rPr>
        <w:t xml:space="preserve"> появляются в течение заболевания. Повышение титра антител против </w:t>
      </w:r>
      <w:proofErr w:type="spellStart"/>
      <w:r w:rsidRPr="003E2F31">
        <w:rPr>
          <w:sz w:val="28"/>
          <w:szCs w:val="28"/>
        </w:rPr>
        <w:t>HBcAg</w:t>
      </w:r>
      <w:proofErr w:type="spellEnd"/>
      <w:r w:rsidRPr="003E2F31">
        <w:rPr>
          <w:sz w:val="28"/>
          <w:szCs w:val="28"/>
        </w:rPr>
        <w:t xml:space="preserve"> напрямую связано с формированием противовирусных иммунных реакций, </w:t>
      </w:r>
      <w:proofErr w:type="spellStart"/>
      <w:r w:rsidRPr="003E2F31">
        <w:rPr>
          <w:sz w:val="28"/>
          <w:szCs w:val="28"/>
        </w:rPr>
        <w:t>HBcAg</w:t>
      </w:r>
      <w:proofErr w:type="spellEnd"/>
      <w:r w:rsidRPr="003E2F31">
        <w:rPr>
          <w:sz w:val="28"/>
          <w:szCs w:val="28"/>
        </w:rPr>
        <w:t xml:space="preserve"> (ядерный, или коровий, антиген) играет важную роль в репродукции вируса. При инфекционном процессе он выявляется только в ядрах </w:t>
      </w:r>
      <w:proofErr w:type="spellStart"/>
      <w:r w:rsidRPr="003E2F31">
        <w:rPr>
          <w:sz w:val="28"/>
          <w:szCs w:val="28"/>
        </w:rPr>
        <w:t>гепатоцитов</w:t>
      </w:r>
      <w:proofErr w:type="spellEnd"/>
      <w:r w:rsidRPr="003E2F31">
        <w:rPr>
          <w:sz w:val="28"/>
          <w:szCs w:val="28"/>
        </w:rPr>
        <w:t xml:space="preserve">. </w:t>
      </w:r>
      <w:proofErr w:type="spellStart"/>
      <w:r w:rsidRPr="003E2F31">
        <w:rPr>
          <w:sz w:val="28"/>
          <w:szCs w:val="28"/>
        </w:rPr>
        <w:t>HBeAg</w:t>
      </w:r>
      <w:proofErr w:type="spellEnd"/>
      <w:r w:rsidRPr="003E2F31">
        <w:rPr>
          <w:sz w:val="28"/>
          <w:szCs w:val="28"/>
        </w:rPr>
        <w:t xml:space="preserve"> локализуется не только в сердцевине вируса, он циркулирует в крови </w:t>
      </w:r>
      <w:r w:rsidRPr="003E2F31">
        <w:rPr>
          <w:sz w:val="28"/>
          <w:szCs w:val="28"/>
        </w:rPr>
        <w:lastRenderedPageBreak/>
        <w:t xml:space="preserve">в свободном виде или связан с антителами. Его определяют как антиген </w:t>
      </w:r>
      <w:proofErr w:type="spellStart"/>
      <w:r w:rsidRPr="003E2F31">
        <w:rPr>
          <w:sz w:val="28"/>
          <w:szCs w:val="28"/>
        </w:rPr>
        <w:t>инфекционности</w:t>
      </w:r>
      <w:proofErr w:type="spellEnd"/>
      <w:r w:rsidRPr="003E2F31">
        <w:rPr>
          <w:sz w:val="28"/>
          <w:szCs w:val="28"/>
        </w:rPr>
        <w:t xml:space="preserve">. </w:t>
      </w:r>
      <w:proofErr w:type="spellStart"/>
      <w:r w:rsidRPr="003E2F31">
        <w:rPr>
          <w:sz w:val="28"/>
          <w:szCs w:val="28"/>
        </w:rPr>
        <w:t>HBsAg</w:t>
      </w:r>
      <w:proofErr w:type="spellEnd"/>
      <w:r w:rsidRPr="003E2F31">
        <w:rPr>
          <w:sz w:val="28"/>
          <w:szCs w:val="28"/>
        </w:rPr>
        <w:t xml:space="preserve"> (поверхностный антиген) определяет способность к длительной персистенции вируса в организме; он имеет относительно низкую иммуногенность, </w:t>
      </w:r>
      <w:proofErr w:type="spellStart"/>
      <w:r w:rsidRPr="003E2F31">
        <w:rPr>
          <w:sz w:val="28"/>
          <w:szCs w:val="28"/>
        </w:rPr>
        <w:t>термостабильность</w:t>
      </w:r>
      <w:proofErr w:type="spellEnd"/>
      <w:r w:rsidRPr="003E2F31">
        <w:rPr>
          <w:sz w:val="28"/>
          <w:szCs w:val="28"/>
        </w:rPr>
        <w:t xml:space="preserve"> и устойчивость к протеазам и детергентам. Вирус вирусного гепатита</w:t>
      </w:r>
      <w:proofErr w:type="gramStart"/>
      <w:r w:rsidRPr="003E2F31">
        <w:rPr>
          <w:sz w:val="28"/>
          <w:szCs w:val="28"/>
        </w:rPr>
        <w:t xml:space="preserve"> В</w:t>
      </w:r>
      <w:proofErr w:type="gramEnd"/>
      <w:r w:rsidRPr="003E2F31">
        <w:rPr>
          <w:sz w:val="28"/>
          <w:szCs w:val="28"/>
        </w:rPr>
        <w:t xml:space="preserve"> чрезвычайно устойчив во внешней среде. В цельной крови и её препаратах сохраняется годами. Антиген вируса обнаруживают на постельных принадлежностях, медицинских и стоматологических инструментах, иглах, загрязнённых сывороткой крови (при хранении в течение нескольких месяцев при комнатной температуре). Вирус инактивируется после </w:t>
      </w:r>
      <w:proofErr w:type="spellStart"/>
      <w:r w:rsidRPr="003E2F31">
        <w:rPr>
          <w:sz w:val="28"/>
          <w:szCs w:val="28"/>
        </w:rPr>
        <w:t>автоклавирования</w:t>
      </w:r>
      <w:proofErr w:type="spellEnd"/>
      <w:r w:rsidRPr="003E2F31">
        <w:rPr>
          <w:sz w:val="28"/>
          <w:szCs w:val="28"/>
        </w:rPr>
        <w:t xml:space="preserve"> при 120</w:t>
      </w:r>
      <w:proofErr w:type="gramStart"/>
      <w:r w:rsidRPr="003E2F31">
        <w:rPr>
          <w:sz w:val="28"/>
          <w:szCs w:val="28"/>
        </w:rPr>
        <w:t xml:space="preserve"> °С</w:t>
      </w:r>
      <w:proofErr w:type="gramEnd"/>
      <w:r w:rsidRPr="003E2F31">
        <w:rPr>
          <w:sz w:val="28"/>
          <w:szCs w:val="28"/>
        </w:rPr>
        <w:t xml:space="preserve"> через 45 мин, стерилизации сухим жаром при 180 °С через 60 мин. На него губительно действуют перекись водорода, хлорамин, формалин.</w:t>
      </w:r>
    </w:p>
    <w:p w:rsidR="003E2F31" w:rsidRPr="003E2F31" w:rsidRDefault="003E2F31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3E2F31">
        <w:rPr>
          <w:bCs/>
          <w:sz w:val="28"/>
          <w:szCs w:val="28"/>
        </w:rPr>
        <w:t>Эпидемиология</w:t>
      </w:r>
      <w:r>
        <w:rPr>
          <w:bCs/>
          <w:sz w:val="28"/>
          <w:szCs w:val="28"/>
        </w:rPr>
        <w:t xml:space="preserve"> вирусного</w:t>
      </w:r>
      <w:r w:rsidRPr="003E2F31">
        <w:rPr>
          <w:sz w:val="28"/>
          <w:szCs w:val="28"/>
        </w:rPr>
        <w:t xml:space="preserve"> гепатита</w:t>
      </w:r>
      <w:proofErr w:type="gramStart"/>
      <w:r w:rsidRPr="003E2F31">
        <w:rPr>
          <w:sz w:val="28"/>
          <w:szCs w:val="28"/>
        </w:rPr>
        <w:t xml:space="preserve"> В</w:t>
      </w:r>
      <w:proofErr w:type="gramEnd"/>
      <w:r w:rsidRPr="003E2F31">
        <w:rPr>
          <w:sz w:val="28"/>
          <w:szCs w:val="28"/>
        </w:rPr>
        <w:t>:</w:t>
      </w:r>
    </w:p>
    <w:p w:rsidR="003E2F31" w:rsidRPr="003E2F31" w:rsidRDefault="003E2F31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3E2F31">
        <w:rPr>
          <w:sz w:val="28"/>
          <w:szCs w:val="28"/>
        </w:rPr>
        <w:t>- острый гепатит</w:t>
      </w:r>
      <w:proofErr w:type="gramStart"/>
      <w:r w:rsidRPr="003E2F31">
        <w:rPr>
          <w:sz w:val="28"/>
          <w:szCs w:val="28"/>
        </w:rPr>
        <w:t xml:space="preserve"> В</w:t>
      </w:r>
      <w:proofErr w:type="gramEnd"/>
      <w:r w:rsidRPr="003E2F31">
        <w:rPr>
          <w:sz w:val="28"/>
          <w:szCs w:val="28"/>
        </w:rPr>
        <w:t xml:space="preserve">, продолжительность выявления </w:t>
      </w:r>
      <w:proofErr w:type="spellStart"/>
      <w:r w:rsidRPr="003E2F31">
        <w:rPr>
          <w:sz w:val="28"/>
          <w:szCs w:val="28"/>
        </w:rPr>
        <w:t>HBsAg</w:t>
      </w:r>
      <w:proofErr w:type="spellEnd"/>
      <w:r w:rsidRPr="003E2F31">
        <w:rPr>
          <w:sz w:val="28"/>
          <w:szCs w:val="28"/>
        </w:rPr>
        <w:t xml:space="preserve"> не превышает 6 месяцев от момента инфицирования;</w:t>
      </w:r>
    </w:p>
    <w:p w:rsidR="003E2F31" w:rsidRPr="003E2F31" w:rsidRDefault="003E2F31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3E2F31">
        <w:rPr>
          <w:sz w:val="28"/>
          <w:szCs w:val="28"/>
        </w:rPr>
        <w:t>Иммунная система взрослого человека при заражении вирусом гепатита</w:t>
      </w:r>
      <w:proofErr w:type="gramStart"/>
      <w:r w:rsidRPr="003E2F31">
        <w:rPr>
          <w:sz w:val="28"/>
          <w:szCs w:val="28"/>
        </w:rPr>
        <w:t xml:space="preserve"> В</w:t>
      </w:r>
      <w:proofErr w:type="gramEnd"/>
      <w:r w:rsidRPr="003E2F31">
        <w:rPr>
          <w:sz w:val="28"/>
          <w:szCs w:val="28"/>
        </w:rPr>
        <w:t xml:space="preserve"> </w:t>
      </w:r>
      <w:proofErr w:type="spellStart"/>
      <w:r w:rsidRPr="003E2F31">
        <w:rPr>
          <w:sz w:val="28"/>
          <w:szCs w:val="28"/>
        </w:rPr>
        <w:t>в</w:t>
      </w:r>
      <w:proofErr w:type="spellEnd"/>
      <w:r w:rsidRPr="003E2F31">
        <w:rPr>
          <w:sz w:val="28"/>
          <w:szCs w:val="28"/>
        </w:rPr>
        <w:t xml:space="preserve"> большинстве случаев справляется с инфекцией и риск </w:t>
      </w:r>
      <w:proofErr w:type="spellStart"/>
      <w:r w:rsidRPr="003E2F31">
        <w:rPr>
          <w:sz w:val="28"/>
          <w:szCs w:val="28"/>
        </w:rPr>
        <w:t>хронизации</w:t>
      </w:r>
      <w:proofErr w:type="spellEnd"/>
      <w:r w:rsidRPr="003E2F31">
        <w:rPr>
          <w:sz w:val="28"/>
          <w:szCs w:val="28"/>
        </w:rPr>
        <w:t xml:space="preserve"> обычно составляет не более 10%. При инфицировании вирусом гепатита В хронический гепатит формируется у менее 10% взрослых, у 25-30% детей в возрасте 1-5 лет и у более 90% новорожденных и грудных детей.</w:t>
      </w:r>
    </w:p>
    <w:p w:rsidR="003E2F31" w:rsidRPr="003E2F31" w:rsidRDefault="003E2F31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3E2F31">
        <w:rPr>
          <w:sz w:val="28"/>
          <w:szCs w:val="28"/>
        </w:rPr>
        <w:t>Выделение вируса с различными биологическими секретами (кровь, слюна, моча, желчь, слезы, грудное молоко, сперма и др.) определяет множественность путей передачи инфекции. Однако только кровь, сперма и, возможно, слюна представляют реальную эпидемиологическую опасность, так как в других жидкостях концентрация вируса очень мала.</w:t>
      </w:r>
    </w:p>
    <w:p w:rsidR="003E2F31" w:rsidRPr="003E2F31" w:rsidRDefault="003E2F31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3E2F31">
        <w:rPr>
          <w:sz w:val="28"/>
          <w:szCs w:val="28"/>
        </w:rPr>
        <w:t xml:space="preserve">Для возникновения болезни достаточно 0,0001 мл инфицированной крови или ее препаратов. Наибольший риск заражения был связан с переливанием крови от доноров-вирусоносителей. В настоящее время вся донорская кровь проверяется на наличие </w:t>
      </w:r>
      <w:proofErr w:type="spellStart"/>
      <w:r w:rsidRPr="003E2F31">
        <w:rPr>
          <w:sz w:val="28"/>
          <w:szCs w:val="28"/>
        </w:rPr>
        <w:t>HBsAg</w:t>
      </w:r>
      <w:proofErr w:type="spellEnd"/>
      <w:r w:rsidRPr="003E2F31">
        <w:rPr>
          <w:sz w:val="28"/>
          <w:szCs w:val="28"/>
        </w:rPr>
        <w:t xml:space="preserve"> и при его обнаружении не </w:t>
      </w:r>
      <w:r w:rsidRPr="003E2F31">
        <w:rPr>
          <w:sz w:val="28"/>
          <w:szCs w:val="28"/>
        </w:rPr>
        <w:lastRenderedPageBreak/>
        <w:t>используется для переливания, в связи с чем процент посттрансфузионного гепатита</w:t>
      </w:r>
      <w:proofErr w:type="gramStart"/>
      <w:r w:rsidRPr="003E2F31">
        <w:rPr>
          <w:sz w:val="28"/>
          <w:szCs w:val="28"/>
        </w:rPr>
        <w:t xml:space="preserve"> В</w:t>
      </w:r>
      <w:proofErr w:type="gramEnd"/>
      <w:r w:rsidRPr="003E2F31">
        <w:rPr>
          <w:sz w:val="28"/>
          <w:szCs w:val="28"/>
        </w:rPr>
        <w:t xml:space="preserve"> значительно уменьшился.</w:t>
      </w:r>
    </w:p>
    <w:p w:rsidR="003E2F31" w:rsidRPr="003E2F31" w:rsidRDefault="003E2F31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3E2F31">
        <w:rPr>
          <w:sz w:val="28"/>
          <w:szCs w:val="28"/>
        </w:rPr>
        <w:t>Основной источник вируса гепатита</w:t>
      </w:r>
      <w:proofErr w:type="gramStart"/>
      <w:r w:rsidRPr="003E2F31">
        <w:rPr>
          <w:sz w:val="28"/>
          <w:szCs w:val="28"/>
        </w:rPr>
        <w:t xml:space="preserve"> В</w:t>
      </w:r>
      <w:proofErr w:type="gramEnd"/>
      <w:r w:rsidRPr="003E2F31">
        <w:rPr>
          <w:sz w:val="28"/>
          <w:szCs w:val="28"/>
        </w:rPr>
        <w:t xml:space="preserve"> – так называемые «здоровые» носители, количество которых на земном шаре превышает 300 млн. человек, а в РФ их более 5 млн. человек. Меньшее значение как источник инфекции имеют больные хроническим и острым гепатитом В.</w:t>
      </w:r>
    </w:p>
    <w:p w:rsidR="003E2F31" w:rsidRPr="003E2F31" w:rsidRDefault="003E2F31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3E2F31">
        <w:rPr>
          <w:sz w:val="28"/>
          <w:szCs w:val="28"/>
        </w:rPr>
        <w:t>Основные пути передачи инфекции:</w:t>
      </w:r>
    </w:p>
    <w:p w:rsidR="003E2F31" w:rsidRPr="003E2F31" w:rsidRDefault="003E2F31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3E2F31">
        <w:rPr>
          <w:sz w:val="28"/>
          <w:szCs w:val="28"/>
        </w:rPr>
        <w:t xml:space="preserve">- </w:t>
      </w:r>
      <w:hyperlink r:id="rId8" w:anchor="perinatalniy" w:history="1">
        <w:proofErr w:type="gramStart"/>
        <w:r w:rsidRPr="003E2F31">
          <w:rPr>
            <w:rStyle w:val="ae"/>
            <w:color w:val="auto"/>
            <w:sz w:val="28"/>
            <w:szCs w:val="28"/>
            <w:u w:val="none"/>
          </w:rPr>
          <w:t>перинатальный</w:t>
        </w:r>
        <w:proofErr w:type="gramEnd"/>
        <w:r w:rsidRPr="003E2F31">
          <w:rPr>
            <w:rStyle w:val="ae"/>
            <w:color w:val="auto"/>
            <w:sz w:val="28"/>
            <w:szCs w:val="28"/>
            <w:u w:val="none"/>
          </w:rPr>
          <w:t xml:space="preserve"> (от инфицированной матери ребенку)</w:t>
        </w:r>
      </w:hyperlink>
      <w:r w:rsidRPr="003E2F31">
        <w:rPr>
          <w:sz w:val="28"/>
          <w:szCs w:val="28"/>
        </w:rPr>
        <w:t>;</w:t>
      </w:r>
    </w:p>
    <w:p w:rsidR="003E2F31" w:rsidRPr="003E2F31" w:rsidRDefault="003E2F31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3E2F31">
        <w:rPr>
          <w:sz w:val="28"/>
          <w:szCs w:val="28"/>
        </w:rPr>
        <w:t xml:space="preserve">- </w:t>
      </w:r>
      <w:hyperlink r:id="rId9" w:anchor="polovoi" w:history="1">
        <w:r w:rsidRPr="003E2F31">
          <w:rPr>
            <w:rStyle w:val="ae"/>
            <w:color w:val="auto"/>
            <w:sz w:val="28"/>
            <w:szCs w:val="28"/>
            <w:u w:val="none"/>
          </w:rPr>
          <w:t>половой</w:t>
        </w:r>
      </w:hyperlink>
      <w:r w:rsidRPr="003E2F31">
        <w:rPr>
          <w:sz w:val="28"/>
          <w:szCs w:val="28"/>
        </w:rPr>
        <w:t>;</w:t>
      </w:r>
    </w:p>
    <w:p w:rsidR="003E2F31" w:rsidRPr="003E2F31" w:rsidRDefault="003E2F31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3E2F31">
        <w:rPr>
          <w:sz w:val="28"/>
          <w:szCs w:val="28"/>
        </w:rPr>
        <w:t xml:space="preserve">- </w:t>
      </w:r>
      <w:hyperlink r:id="rId10" w:anchor="krov" w:history="1">
        <w:r w:rsidRPr="003E2F31">
          <w:rPr>
            <w:rStyle w:val="ae"/>
            <w:color w:val="auto"/>
            <w:sz w:val="28"/>
            <w:szCs w:val="28"/>
            <w:u w:val="none"/>
          </w:rPr>
          <w:t xml:space="preserve">контакт с кровью или инфицированными </w:t>
        </w:r>
        <w:proofErr w:type="gramStart"/>
        <w:r w:rsidRPr="003E2F31">
          <w:rPr>
            <w:rStyle w:val="ae"/>
            <w:color w:val="auto"/>
            <w:sz w:val="28"/>
            <w:szCs w:val="28"/>
            <w:u w:val="none"/>
          </w:rPr>
          <w:t>медицинским</w:t>
        </w:r>
        <w:proofErr w:type="gramEnd"/>
        <w:r w:rsidR="001E500F">
          <w:rPr>
            <w:rStyle w:val="ae"/>
            <w:color w:val="auto"/>
            <w:sz w:val="28"/>
            <w:szCs w:val="28"/>
            <w:u w:val="none"/>
          </w:rPr>
          <w:t xml:space="preserve"> </w:t>
        </w:r>
        <w:r w:rsidRPr="003E2F31">
          <w:rPr>
            <w:rStyle w:val="ae"/>
            <w:color w:val="auto"/>
            <w:sz w:val="28"/>
            <w:szCs w:val="28"/>
            <w:u w:val="none"/>
          </w:rPr>
          <w:t xml:space="preserve"> инструментами</w:t>
        </w:r>
      </w:hyperlink>
      <w:r w:rsidRPr="003E2F31">
        <w:rPr>
          <w:sz w:val="28"/>
          <w:szCs w:val="28"/>
        </w:rPr>
        <w:t xml:space="preserve"> (гемотрансфузионный);</w:t>
      </w:r>
    </w:p>
    <w:p w:rsidR="003E2F31" w:rsidRPr="003E2F31" w:rsidRDefault="003E2F31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3E2F31">
        <w:rPr>
          <w:sz w:val="28"/>
          <w:szCs w:val="28"/>
        </w:rPr>
        <w:t xml:space="preserve">- </w:t>
      </w:r>
      <w:hyperlink r:id="rId11" w:anchor="bitovoi" w:history="1">
        <w:r w:rsidRPr="003E2F31">
          <w:rPr>
            <w:rStyle w:val="ae"/>
            <w:color w:val="auto"/>
            <w:sz w:val="28"/>
            <w:szCs w:val="28"/>
            <w:u w:val="none"/>
          </w:rPr>
          <w:t>контактно-бытовой</w:t>
        </w:r>
      </w:hyperlink>
      <w:r w:rsidRPr="003E2F31">
        <w:rPr>
          <w:sz w:val="28"/>
          <w:szCs w:val="28"/>
        </w:rPr>
        <w:t>.</w:t>
      </w:r>
    </w:p>
    <w:p w:rsidR="003E2F31" w:rsidRPr="003E2F31" w:rsidRDefault="003E2F31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3E2F31">
        <w:rPr>
          <w:sz w:val="28"/>
          <w:szCs w:val="28"/>
        </w:rPr>
        <w:t xml:space="preserve">Необходимо знать, что, так как татуировки и </w:t>
      </w:r>
      <w:proofErr w:type="spellStart"/>
      <w:r w:rsidRPr="003E2F31">
        <w:rPr>
          <w:sz w:val="28"/>
          <w:szCs w:val="28"/>
        </w:rPr>
        <w:t>пирсинг</w:t>
      </w:r>
      <w:proofErr w:type="spellEnd"/>
      <w:r w:rsidRPr="003E2F31">
        <w:rPr>
          <w:sz w:val="28"/>
          <w:szCs w:val="28"/>
        </w:rPr>
        <w:t xml:space="preserve"> связаны с повреждением кожи, некачественно стерилизованные инструменты могут служить источником инфекции.</w:t>
      </w:r>
      <w:bookmarkStart w:id="4" w:name="perinatalniy"/>
      <w:bookmarkEnd w:id="4"/>
    </w:p>
    <w:p w:rsidR="003E2F31" w:rsidRPr="003E2F31" w:rsidRDefault="003E2F31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3E2F31">
        <w:rPr>
          <w:sz w:val="28"/>
          <w:szCs w:val="28"/>
        </w:rPr>
        <w:t>Группы высокого риска инфицирования вирусом гепатита</w:t>
      </w:r>
      <w:proofErr w:type="gramStart"/>
      <w:r w:rsidRPr="003E2F31">
        <w:rPr>
          <w:sz w:val="28"/>
          <w:szCs w:val="28"/>
        </w:rPr>
        <w:t xml:space="preserve"> В</w:t>
      </w:r>
      <w:proofErr w:type="gramEnd"/>
      <w:r w:rsidRPr="003E2F31">
        <w:rPr>
          <w:sz w:val="28"/>
          <w:szCs w:val="28"/>
        </w:rPr>
        <w:t>:</w:t>
      </w:r>
    </w:p>
    <w:p w:rsidR="003E2F31" w:rsidRPr="003E2F31" w:rsidRDefault="003E2F31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3E2F31">
        <w:rPr>
          <w:sz w:val="28"/>
          <w:szCs w:val="28"/>
        </w:rPr>
        <w:t>- родившиеся от матерей с хроническим гепатитом</w:t>
      </w:r>
      <w:proofErr w:type="gramStart"/>
      <w:r w:rsidRPr="003E2F31">
        <w:rPr>
          <w:sz w:val="28"/>
          <w:szCs w:val="28"/>
        </w:rPr>
        <w:t xml:space="preserve"> В</w:t>
      </w:r>
      <w:proofErr w:type="gramEnd"/>
      <w:r w:rsidRPr="003E2F31">
        <w:rPr>
          <w:sz w:val="28"/>
          <w:szCs w:val="28"/>
        </w:rPr>
        <w:t xml:space="preserve"> на момент родов;</w:t>
      </w:r>
    </w:p>
    <w:p w:rsidR="003E2F31" w:rsidRPr="003E2F31" w:rsidRDefault="003E2F31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3E2F31">
        <w:rPr>
          <w:sz w:val="28"/>
          <w:szCs w:val="28"/>
        </w:rPr>
        <w:t>- члены семьи инфицированных вирусом гепатита</w:t>
      </w:r>
      <w:proofErr w:type="gramStart"/>
      <w:r w:rsidRPr="003E2F31">
        <w:rPr>
          <w:sz w:val="28"/>
          <w:szCs w:val="28"/>
        </w:rPr>
        <w:t xml:space="preserve"> В</w:t>
      </w:r>
      <w:proofErr w:type="gramEnd"/>
      <w:r w:rsidRPr="003E2F31">
        <w:rPr>
          <w:sz w:val="28"/>
          <w:szCs w:val="28"/>
        </w:rPr>
        <w:t>;</w:t>
      </w:r>
    </w:p>
    <w:p w:rsidR="003E2F31" w:rsidRPr="003E2F31" w:rsidRDefault="003E2F31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3E2F31">
        <w:rPr>
          <w:sz w:val="28"/>
          <w:szCs w:val="28"/>
        </w:rPr>
        <w:t>- использование нестерильных игл и шприцев (инъекционные наркоманы);</w:t>
      </w:r>
    </w:p>
    <w:p w:rsidR="003E2F31" w:rsidRPr="003E2F31" w:rsidRDefault="003E2F31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3E2F31">
        <w:rPr>
          <w:sz w:val="28"/>
          <w:szCs w:val="28"/>
        </w:rPr>
        <w:t>- лица, инфицированные вирусом гепатита</w:t>
      </w:r>
      <w:proofErr w:type="gramStart"/>
      <w:r w:rsidRPr="003E2F31">
        <w:rPr>
          <w:sz w:val="28"/>
          <w:szCs w:val="28"/>
        </w:rPr>
        <w:t xml:space="preserve"> С</w:t>
      </w:r>
      <w:proofErr w:type="gramEnd"/>
      <w:r w:rsidRPr="003E2F31">
        <w:rPr>
          <w:sz w:val="28"/>
          <w:szCs w:val="28"/>
        </w:rPr>
        <w:t xml:space="preserve"> и ВИЧ-инфицированные;</w:t>
      </w:r>
    </w:p>
    <w:p w:rsidR="003E2F31" w:rsidRPr="003E2F31" w:rsidRDefault="003E2F31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3E2F31">
        <w:rPr>
          <w:sz w:val="28"/>
          <w:szCs w:val="28"/>
        </w:rPr>
        <w:t>- пациенты на гемодиализе, больные, нуждающиеся в частых переливаниях крови (гемофилией, талассемией и другими заболеваниями);</w:t>
      </w:r>
    </w:p>
    <w:p w:rsidR="003E2F31" w:rsidRPr="003E2F31" w:rsidRDefault="003E2F31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3E2F31">
        <w:rPr>
          <w:sz w:val="28"/>
          <w:szCs w:val="28"/>
        </w:rPr>
        <w:t>- медицинский персонал (особенно отделений онкологии, хирургии, гемодиализа, а также патологоанатомы и лабораторные сотрудники, контактирующие с кровью);</w:t>
      </w:r>
    </w:p>
    <w:p w:rsidR="003E2F31" w:rsidRPr="003E2F31" w:rsidRDefault="003E2F31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3E2F31">
        <w:rPr>
          <w:sz w:val="28"/>
          <w:szCs w:val="28"/>
        </w:rPr>
        <w:t xml:space="preserve">- находящиеся в закрытых учреждениях (детские дома, колонии, дома </w:t>
      </w:r>
      <w:proofErr w:type="gramStart"/>
      <w:r w:rsidRPr="003E2F31">
        <w:rPr>
          <w:sz w:val="28"/>
          <w:szCs w:val="28"/>
        </w:rPr>
        <w:t>для</w:t>
      </w:r>
      <w:proofErr w:type="gramEnd"/>
      <w:r w:rsidRPr="003E2F31">
        <w:rPr>
          <w:sz w:val="28"/>
          <w:szCs w:val="28"/>
        </w:rPr>
        <w:t xml:space="preserve"> престарелых).</w:t>
      </w:r>
    </w:p>
    <w:p w:rsidR="0022792E" w:rsidRPr="0022792E" w:rsidRDefault="0022792E" w:rsidP="0055324B">
      <w:pPr>
        <w:spacing w:after="0" w:line="360" w:lineRule="auto"/>
        <w:ind w:firstLine="851"/>
        <w:jc w:val="both"/>
        <w:rPr>
          <w:bCs/>
          <w:sz w:val="28"/>
          <w:szCs w:val="28"/>
        </w:rPr>
      </w:pPr>
      <w:r w:rsidRPr="0022792E">
        <w:rPr>
          <w:bCs/>
          <w:sz w:val="28"/>
          <w:szCs w:val="28"/>
        </w:rPr>
        <w:lastRenderedPageBreak/>
        <w:t>Клиническая картина</w:t>
      </w:r>
      <w:r>
        <w:rPr>
          <w:bCs/>
          <w:sz w:val="28"/>
          <w:szCs w:val="28"/>
        </w:rPr>
        <w:t xml:space="preserve">. </w:t>
      </w:r>
      <w:r w:rsidRPr="0022792E">
        <w:rPr>
          <w:sz w:val="28"/>
          <w:szCs w:val="28"/>
        </w:rPr>
        <w:t>Инкубационный период. При острой циклической форме вирусного гепатита</w:t>
      </w:r>
      <w:proofErr w:type="gramStart"/>
      <w:r w:rsidRPr="0022792E">
        <w:rPr>
          <w:sz w:val="28"/>
          <w:szCs w:val="28"/>
        </w:rPr>
        <w:t xml:space="preserve"> В</w:t>
      </w:r>
      <w:proofErr w:type="gramEnd"/>
      <w:r w:rsidRPr="0022792E">
        <w:rPr>
          <w:sz w:val="28"/>
          <w:szCs w:val="28"/>
        </w:rPr>
        <w:t xml:space="preserve"> его длительность подвержена большим колебаниям и варьирует от 30 до 180 дней и более.</w:t>
      </w:r>
    </w:p>
    <w:p w:rsidR="0022792E" w:rsidRPr="0022792E" w:rsidRDefault="0022792E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proofErr w:type="spellStart"/>
      <w:r w:rsidRPr="0022792E">
        <w:rPr>
          <w:sz w:val="28"/>
          <w:szCs w:val="28"/>
        </w:rPr>
        <w:t>Дожелтушный</w:t>
      </w:r>
      <w:proofErr w:type="spellEnd"/>
      <w:r w:rsidRPr="0022792E">
        <w:rPr>
          <w:sz w:val="28"/>
          <w:szCs w:val="28"/>
        </w:rPr>
        <w:t xml:space="preserve"> период.</w:t>
      </w:r>
      <w:r w:rsidRPr="0022792E">
        <w:rPr>
          <w:b/>
          <w:sz w:val="28"/>
          <w:szCs w:val="28"/>
        </w:rPr>
        <w:t xml:space="preserve"> </w:t>
      </w:r>
      <w:r w:rsidRPr="0022792E">
        <w:rPr>
          <w:sz w:val="28"/>
          <w:szCs w:val="28"/>
        </w:rPr>
        <w:t>Может протекать в тех же вариант</w:t>
      </w:r>
      <w:r w:rsidR="001E500F">
        <w:rPr>
          <w:sz w:val="28"/>
          <w:szCs w:val="28"/>
        </w:rPr>
        <w:t>ах, что и при вирусном гепатите</w:t>
      </w:r>
      <w:proofErr w:type="gramStart"/>
      <w:r w:rsidR="001E500F">
        <w:rPr>
          <w:sz w:val="28"/>
          <w:szCs w:val="28"/>
        </w:rPr>
        <w:t xml:space="preserve"> </w:t>
      </w:r>
      <w:r w:rsidRPr="0022792E">
        <w:rPr>
          <w:sz w:val="28"/>
          <w:szCs w:val="28"/>
        </w:rPr>
        <w:t>В</w:t>
      </w:r>
      <w:proofErr w:type="gramEnd"/>
      <w:r w:rsidRPr="0022792E">
        <w:rPr>
          <w:sz w:val="28"/>
          <w:szCs w:val="28"/>
        </w:rPr>
        <w:t xml:space="preserve">, но чаще встречают </w:t>
      </w:r>
      <w:proofErr w:type="spellStart"/>
      <w:r w:rsidRPr="0022792E">
        <w:rPr>
          <w:sz w:val="28"/>
          <w:szCs w:val="28"/>
        </w:rPr>
        <w:t>артралгический</w:t>
      </w:r>
      <w:proofErr w:type="spellEnd"/>
      <w:r w:rsidRPr="0022792E">
        <w:rPr>
          <w:sz w:val="28"/>
          <w:szCs w:val="28"/>
        </w:rPr>
        <w:t>, астеновегетати</w:t>
      </w:r>
      <w:r w:rsidR="001E500F">
        <w:rPr>
          <w:sz w:val="28"/>
          <w:szCs w:val="28"/>
        </w:rPr>
        <w:t xml:space="preserve">вный и </w:t>
      </w:r>
      <w:proofErr w:type="spellStart"/>
      <w:r w:rsidR="001E500F">
        <w:rPr>
          <w:sz w:val="28"/>
          <w:szCs w:val="28"/>
        </w:rPr>
        <w:t>диспептический</w:t>
      </w:r>
      <w:proofErr w:type="spellEnd"/>
      <w:r w:rsidR="001E500F">
        <w:rPr>
          <w:sz w:val="28"/>
          <w:szCs w:val="28"/>
        </w:rPr>
        <w:t xml:space="preserve"> варианты. </w:t>
      </w:r>
      <w:proofErr w:type="gramStart"/>
      <w:r w:rsidRPr="0022792E">
        <w:rPr>
          <w:sz w:val="28"/>
          <w:szCs w:val="28"/>
        </w:rPr>
        <w:t xml:space="preserve">При </w:t>
      </w:r>
      <w:proofErr w:type="spellStart"/>
      <w:r w:rsidRPr="0022792E">
        <w:rPr>
          <w:sz w:val="28"/>
          <w:szCs w:val="28"/>
        </w:rPr>
        <w:t>диспептическом</w:t>
      </w:r>
      <w:proofErr w:type="spellEnd"/>
      <w:r w:rsidRPr="0022792E">
        <w:rPr>
          <w:sz w:val="28"/>
          <w:szCs w:val="28"/>
        </w:rPr>
        <w:t xml:space="preserve"> варианте выражены стойкая </w:t>
      </w:r>
      <w:proofErr w:type="spellStart"/>
      <w:r w:rsidRPr="0022792E">
        <w:rPr>
          <w:sz w:val="28"/>
          <w:szCs w:val="28"/>
        </w:rPr>
        <w:t>анорексия</w:t>
      </w:r>
      <w:proofErr w:type="spellEnd"/>
      <w:r w:rsidRPr="0022792E">
        <w:rPr>
          <w:sz w:val="28"/>
          <w:szCs w:val="28"/>
        </w:rPr>
        <w:t xml:space="preserve">, постоянное чувство тошноты, периодическая </w:t>
      </w:r>
      <w:r w:rsidR="001E500F">
        <w:rPr>
          <w:sz w:val="28"/>
          <w:szCs w:val="28"/>
        </w:rPr>
        <w:t xml:space="preserve"> </w:t>
      </w:r>
      <w:r w:rsidRPr="0022792E">
        <w:rPr>
          <w:sz w:val="28"/>
          <w:szCs w:val="28"/>
        </w:rPr>
        <w:t>рвота</w:t>
      </w:r>
      <w:r w:rsidR="001E500F">
        <w:rPr>
          <w:sz w:val="28"/>
          <w:szCs w:val="28"/>
        </w:rPr>
        <w:t xml:space="preserve"> </w:t>
      </w:r>
      <w:r w:rsidRPr="0022792E">
        <w:rPr>
          <w:sz w:val="28"/>
          <w:szCs w:val="28"/>
        </w:rPr>
        <w:t xml:space="preserve"> без каких-либо видимых причин.</w:t>
      </w:r>
      <w:proofErr w:type="gramEnd"/>
      <w:r w:rsidRPr="0022792E">
        <w:rPr>
          <w:sz w:val="28"/>
          <w:szCs w:val="28"/>
        </w:rPr>
        <w:t xml:space="preserve"> Следует заметить, что при гриппоподобном варианте </w:t>
      </w:r>
      <w:proofErr w:type="spellStart"/>
      <w:r w:rsidRPr="0022792E">
        <w:rPr>
          <w:sz w:val="28"/>
          <w:szCs w:val="28"/>
        </w:rPr>
        <w:t>дожелтушного</w:t>
      </w:r>
      <w:proofErr w:type="spellEnd"/>
      <w:r w:rsidRPr="0022792E">
        <w:rPr>
          <w:sz w:val="28"/>
          <w:szCs w:val="28"/>
        </w:rPr>
        <w:t xml:space="preserve"> периода при вирусного гепатита</w:t>
      </w:r>
      <w:proofErr w:type="gramStart"/>
      <w:r w:rsidRPr="0022792E">
        <w:rPr>
          <w:sz w:val="28"/>
          <w:szCs w:val="28"/>
        </w:rPr>
        <w:t xml:space="preserve"> В</w:t>
      </w:r>
      <w:proofErr w:type="gramEnd"/>
      <w:r w:rsidRPr="0022792E">
        <w:rPr>
          <w:sz w:val="28"/>
          <w:szCs w:val="28"/>
        </w:rPr>
        <w:t xml:space="preserve"> катаральные явления нехарактерны и только у небольшой части больных можно наблюдать повышение температуры тела. Вместе с тем больные нередко жалуются на суставные боли; при этом внешне суставы, как правило, не изменяются. Артралгии чаще бывают в ночное и утреннее время, а при движениях в суставах ненадолго исчезают. Их могут сопровождать высыпания на коже типа крапивницы. Сочетание артралгии и экзантемы обычно предвещает более тяжёлое течение заболевания. В таких случаях клиническую картину дополняет повышение температуры тела, иногда до высоких цифр.</w:t>
      </w:r>
    </w:p>
    <w:p w:rsidR="0022792E" w:rsidRPr="0022792E" w:rsidRDefault="0022792E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22792E">
        <w:rPr>
          <w:sz w:val="28"/>
          <w:szCs w:val="28"/>
        </w:rPr>
        <w:t xml:space="preserve">Уже в </w:t>
      </w:r>
      <w:proofErr w:type="spellStart"/>
      <w:r w:rsidRPr="0022792E">
        <w:rPr>
          <w:sz w:val="28"/>
          <w:szCs w:val="28"/>
        </w:rPr>
        <w:t>дожелтушный</w:t>
      </w:r>
      <w:proofErr w:type="spellEnd"/>
      <w:r w:rsidRPr="0022792E">
        <w:rPr>
          <w:sz w:val="28"/>
          <w:szCs w:val="28"/>
        </w:rPr>
        <w:t xml:space="preserve"> период можно наблюдать головокружение, упорную сонливость и проявления геморрагического синдрома в виде кровотечений из носа и дёсен.</w:t>
      </w:r>
    </w:p>
    <w:p w:rsidR="0022792E" w:rsidRPr="0022792E" w:rsidRDefault="0022792E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22792E">
        <w:rPr>
          <w:sz w:val="28"/>
          <w:szCs w:val="28"/>
        </w:rPr>
        <w:t xml:space="preserve">Желтушный период. Самочувствие больных, как правило, не улучшается, а в большинстве случаев ухудшается. Артралгии и экзантема исчезают, но нарастают </w:t>
      </w:r>
      <w:proofErr w:type="spellStart"/>
      <w:r w:rsidRPr="0022792E">
        <w:rPr>
          <w:sz w:val="28"/>
          <w:szCs w:val="28"/>
        </w:rPr>
        <w:t>диспептические</w:t>
      </w:r>
      <w:proofErr w:type="spellEnd"/>
      <w:r w:rsidRPr="0022792E">
        <w:rPr>
          <w:sz w:val="28"/>
          <w:szCs w:val="28"/>
        </w:rPr>
        <w:t xml:space="preserve"> симптомы.</w:t>
      </w:r>
    </w:p>
    <w:p w:rsidR="0022792E" w:rsidRPr="0022792E" w:rsidRDefault="0022792E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proofErr w:type="spellStart"/>
      <w:r w:rsidRPr="0022792E">
        <w:rPr>
          <w:sz w:val="28"/>
          <w:szCs w:val="28"/>
        </w:rPr>
        <w:t>Иктеричность</w:t>
      </w:r>
      <w:proofErr w:type="spellEnd"/>
      <w:r w:rsidRPr="0022792E">
        <w:rPr>
          <w:sz w:val="28"/>
          <w:szCs w:val="28"/>
        </w:rPr>
        <w:t xml:space="preserve"> кожных покровов и слизистых оболочек медленно прогрессирует, достигая своего максимума не ранее 7-10-го дня с момента её появления. Желтуха обычно интенсивная, сопровождается кожным зудом. На коже нередко выявляют геморрагии в виде петехий или крупных синяков. При более тяжёлом течении отмечают носовые кровотечения, </w:t>
      </w:r>
      <w:r w:rsidRPr="0022792E">
        <w:rPr>
          <w:sz w:val="28"/>
          <w:szCs w:val="28"/>
        </w:rPr>
        <w:lastRenderedPageBreak/>
        <w:t xml:space="preserve">кровоточивость дёсен, а у женщин - ранний приход обильных менструаций. Моча приобретает тёмный цвет, у большинства больных кал </w:t>
      </w:r>
      <w:proofErr w:type="spellStart"/>
      <w:r w:rsidRPr="0022792E">
        <w:rPr>
          <w:sz w:val="28"/>
          <w:szCs w:val="28"/>
        </w:rPr>
        <w:t>ахоличен</w:t>
      </w:r>
      <w:proofErr w:type="spellEnd"/>
      <w:r w:rsidRPr="0022792E">
        <w:rPr>
          <w:sz w:val="28"/>
          <w:szCs w:val="28"/>
        </w:rPr>
        <w:t>.</w:t>
      </w:r>
    </w:p>
    <w:p w:rsidR="0022792E" w:rsidRPr="0022792E" w:rsidRDefault="0022792E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22792E">
        <w:rPr>
          <w:sz w:val="28"/>
          <w:szCs w:val="28"/>
        </w:rPr>
        <w:t xml:space="preserve">Печень, как правило, увеличивается в размерах; она отчётливо болезненна при пальпации, достаточно мягкая по консистенции. Необходимо обратить внимание на то, что на фоне интенсивной желтухи нередко печень не увеличивается, что указывает на более тяжёлое течение гепатита. В 50-60% случаев наблюдают </w:t>
      </w:r>
      <w:proofErr w:type="spellStart"/>
      <w:r w:rsidRPr="0022792E">
        <w:rPr>
          <w:sz w:val="28"/>
          <w:szCs w:val="28"/>
        </w:rPr>
        <w:t>спленомегалию</w:t>
      </w:r>
      <w:proofErr w:type="spellEnd"/>
      <w:r w:rsidRPr="0022792E">
        <w:rPr>
          <w:sz w:val="28"/>
          <w:szCs w:val="28"/>
        </w:rPr>
        <w:t xml:space="preserve">. Пульс </w:t>
      </w:r>
      <w:proofErr w:type="spellStart"/>
      <w:r w:rsidRPr="0022792E">
        <w:rPr>
          <w:sz w:val="28"/>
          <w:szCs w:val="28"/>
        </w:rPr>
        <w:t>урежен</w:t>
      </w:r>
      <w:proofErr w:type="spellEnd"/>
      <w:r w:rsidRPr="0022792E">
        <w:rPr>
          <w:sz w:val="28"/>
          <w:szCs w:val="28"/>
        </w:rPr>
        <w:t xml:space="preserve">, </w:t>
      </w:r>
      <w:proofErr w:type="gramStart"/>
      <w:r w:rsidRPr="0022792E">
        <w:rPr>
          <w:sz w:val="28"/>
          <w:szCs w:val="28"/>
        </w:rPr>
        <w:t>однако</w:t>
      </w:r>
      <w:proofErr w:type="gramEnd"/>
      <w:r w:rsidRPr="0022792E">
        <w:rPr>
          <w:sz w:val="28"/>
          <w:szCs w:val="28"/>
        </w:rPr>
        <w:t xml:space="preserve"> при более тяжёлом течении можно наблюдать тахикардию. Тоны сердца приглушены, отмечают небольшую гипотонию. Больные обычно апатичны, испытывают головокружение, расстройства сна.</w:t>
      </w:r>
    </w:p>
    <w:p w:rsidR="0022792E" w:rsidRPr="0022792E" w:rsidRDefault="0022792E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22792E">
        <w:rPr>
          <w:sz w:val="28"/>
          <w:szCs w:val="28"/>
        </w:rPr>
        <w:t>Течение желтушного периода длительное, затягивается до 1 мес</w:t>
      </w:r>
      <w:r w:rsidR="00126E04">
        <w:rPr>
          <w:sz w:val="28"/>
          <w:szCs w:val="28"/>
        </w:rPr>
        <w:t>яца</w:t>
      </w:r>
      <w:r w:rsidRPr="0022792E">
        <w:rPr>
          <w:sz w:val="28"/>
          <w:szCs w:val="28"/>
        </w:rPr>
        <w:t xml:space="preserve"> и более.</w:t>
      </w:r>
    </w:p>
    <w:p w:rsidR="0022792E" w:rsidRPr="0022792E" w:rsidRDefault="0022792E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22792E">
        <w:rPr>
          <w:sz w:val="28"/>
          <w:szCs w:val="28"/>
        </w:rPr>
        <w:t xml:space="preserve">Период реконвалесценции начинается с момента уменьшения или исчезновения комплекса </w:t>
      </w:r>
      <w:proofErr w:type="spellStart"/>
      <w:r w:rsidRPr="0022792E">
        <w:rPr>
          <w:sz w:val="28"/>
          <w:szCs w:val="28"/>
        </w:rPr>
        <w:t>диспептических</w:t>
      </w:r>
      <w:proofErr w:type="spellEnd"/>
      <w:r w:rsidRPr="0022792E">
        <w:rPr>
          <w:sz w:val="28"/>
          <w:szCs w:val="28"/>
        </w:rPr>
        <w:t xml:space="preserve"> симптомов, после чего происходит медленное снижение билирубинемии. Что касается изменения размеров печени, то этот процесс иногда затягивается на несколько месяцев.</w:t>
      </w:r>
    </w:p>
    <w:p w:rsidR="0022792E" w:rsidRPr="0022792E" w:rsidRDefault="0022792E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22792E">
        <w:rPr>
          <w:sz w:val="28"/>
          <w:szCs w:val="28"/>
        </w:rPr>
        <w:t>Гепатит</w:t>
      </w:r>
      <w:proofErr w:type="gramStart"/>
      <w:r w:rsidRPr="0022792E">
        <w:rPr>
          <w:sz w:val="28"/>
          <w:szCs w:val="28"/>
        </w:rPr>
        <w:t xml:space="preserve"> В</w:t>
      </w:r>
      <w:proofErr w:type="gramEnd"/>
      <w:r w:rsidRPr="0022792E">
        <w:rPr>
          <w:sz w:val="28"/>
          <w:szCs w:val="28"/>
        </w:rPr>
        <w:t xml:space="preserve"> может протекать в </w:t>
      </w:r>
      <w:proofErr w:type="spellStart"/>
      <w:r w:rsidRPr="0022792E">
        <w:rPr>
          <w:sz w:val="28"/>
          <w:szCs w:val="28"/>
        </w:rPr>
        <w:t>безжелтушной</w:t>
      </w:r>
      <w:proofErr w:type="spellEnd"/>
      <w:r w:rsidRPr="0022792E">
        <w:rPr>
          <w:sz w:val="28"/>
          <w:szCs w:val="28"/>
        </w:rPr>
        <w:t xml:space="preserve"> и </w:t>
      </w:r>
      <w:proofErr w:type="spellStart"/>
      <w:r w:rsidRPr="0022792E">
        <w:rPr>
          <w:sz w:val="28"/>
          <w:szCs w:val="28"/>
        </w:rPr>
        <w:t>субклинической</w:t>
      </w:r>
      <w:proofErr w:type="spellEnd"/>
      <w:r w:rsidRPr="0022792E">
        <w:rPr>
          <w:sz w:val="28"/>
          <w:szCs w:val="28"/>
        </w:rPr>
        <w:t xml:space="preserve"> формах, которые обычно не диагностируются. В ряде случаев ГВ протекает с выраженным </w:t>
      </w:r>
      <w:proofErr w:type="spellStart"/>
      <w:r w:rsidRPr="0022792E">
        <w:rPr>
          <w:sz w:val="28"/>
          <w:szCs w:val="28"/>
        </w:rPr>
        <w:t>холестатическим</w:t>
      </w:r>
      <w:proofErr w:type="spellEnd"/>
      <w:r w:rsidRPr="0022792E">
        <w:rPr>
          <w:sz w:val="28"/>
          <w:szCs w:val="28"/>
        </w:rPr>
        <w:t xml:space="preserve"> компонентом, при котором интоксикация </w:t>
      </w:r>
      <w:proofErr w:type="spellStart"/>
      <w:r w:rsidRPr="0022792E">
        <w:rPr>
          <w:sz w:val="28"/>
          <w:szCs w:val="28"/>
        </w:rPr>
        <w:t>незначитальная</w:t>
      </w:r>
      <w:proofErr w:type="spellEnd"/>
      <w:r w:rsidRPr="0022792E">
        <w:rPr>
          <w:sz w:val="28"/>
          <w:szCs w:val="28"/>
        </w:rPr>
        <w:t>, но интенсивная желтуха сохраняется длительно (до 2-4 месяцев), и основная жалоба больных – мучительный (особенно по ночам) кожный зуд.</w:t>
      </w:r>
    </w:p>
    <w:p w:rsidR="0022792E" w:rsidRPr="0022792E" w:rsidRDefault="0022792E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proofErr w:type="gramStart"/>
      <w:r w:rsidRPr="0022792E">
        <w:rPr>
          <w:sz w:val="28"/>
          <w:szCs w:val="28"/>
        </w:rPr>
        <w:t>Исходом</w:t>
      </w:r>
      <w:r w:rsidRPr="0022792E">
        <w:rPr>
          <w:b/>
          <w:sz w:val="28"/>
          <w:szCs w:val="28"/>
        </w:rPr>
        <w:t xml:space="preserve"> </w:t>
      </w:r>
      <w:r w:rsidRPr="0022792E">
        <w:rPr>
          <w:sz w:val="28"/>
          <w:szCs w:val="28"/>
        </w:rPr>
        <w:t>острого ГВ чаще всего (в 90-95%) бывает выздоровление</w:t>
      </w:r>
      <w:r w:rsidR="00126E04">
        <w:rPr>
          <w:sz w:val="28"/>
          <w:szCs w:val="28"/>
        </w:rPr>
        <w:t>,</w:t>
      </w:r>
      <w:r w:rsidR="001E500F">
        <w:rPr>
          <w:sz w:val="28"/>
          <w:szCs w:val="28"/>
        </w:rPr>
        <w:t xml:space="preserve"> </w:t>
      </w:r>
      <w:r w:rsidRPr="0022792E">
        <w:rPr>
          <w:sz w:val="28"/>
          <w:szCs w:val="28"/>
        </w:rPr>
        <w:t xml:space="preserve"> редко развивается </w:t>
      </w:r>
      <w:proofErr w:type="spellStart"/>
      <w:r w:rsidRPr="0022792E">
        <w:rPr>
          <w:sz w:val="28"/>
          <w:szCs w:val="28"/>
        </w:rPr>
        <w:t>фульминантный</w:t>
      </w:r>
      <w:proofErr w:type="spellEnd"/>
      <w:r w:rsidRPr="0022792E">
        <w:rPr>
          <w:sz w:val="28"/>
          <w:szCs w:val="28"/>
        </w:rPr>
        <w:t xml:space="preserve"> гепатит с летальным исходом, приблизительно в 5% формируется хронический гепатит В. Признаки трансформации острого ГВ в хронический – сохраняющаяся в течение 6 </w:t>
      </w:r>
      <w:proofErr w:type="spellStart"/>
      <w:r w:rsidRPr="0022792E">
        <w:rPr>
          <w:sz w:val="28"/>
          <w:szCs w:val="28"/>
        </w:rPr>
        <w:t>месгиперферментемия</w:t>
      </w:r>
      <w:proofErr w:type="spellEnd"/>
      <w:r w:rsidRPr="0022792E">
        <w:rPr>
          <w:sz w:val="28"/>
          <w:szCs w:val="28"/>
        </w:rPr>
        <w:t xml:space="preserve">, </w:t>
      </w:r>
      <w:proofErr w:type="spellStart"/>
      <w:r w:rsidRPr="0022792E">
        <w:rPr>
          <w:sz w:val="28"/>
          <w:szCs w:val="28"/>
        </w:rPr>
        <w:t>HBsAg</w:t>
      </w:r>
      <w:proofErr w:type="spellEnd"/>
      <w:r w:rsidRPr="0022792E">
        <w:rPr>
          <w:sz w:val="28"/>
          <w:szCs w:val="28"/>
        </w:rPr>
        <w:t xml:space="preserve"> и </w:t>
      </w:r>
      <w:proofErr w:type="spellStart"/>
      <w:r w:rsidRPr="0022792E">
        <w:rPr>
          <w:sz w:val="28"/>
          <w:szCs w:val="28"/>
        </w:rPr>
        <w:t>HBeAg</w:t>
      </w:r>
      <w:proofErr w:type="spellEnd"/>
      <w:r w:rsidRPr="0022792E">
        <w:rPr>
          <w:sz w:val="28"/>
          <w:szCs w:val="28"/>
        </w:rPr>
        <w:t xml:space="preserve"> в сыворотке крови</w:t>
      </w:r>
      <w:r w:rsidR="00A75478">
        <w:rPr>
          <w:sz w:val="28"/>
          <w:szCs w:val="28"/>
        </w:rPr>
        <w:t xml:space="preserve"> (таблица 1)</w:t>
      </w:r>
      <w:r w:rsidRPr="0022792E">
        <w:rPr>
          <w:sz w:val="28"/>
          <w:szCs w:val="28"/>
        </w:rPr>
        <w:t>.</w:t>
      </w:r>
      <w:proofErr w:type="gramEnd"/>
      <w:r w:rsidRPr="0022792E">
        <w:rPr>
          <w:sz w:val="28"/>
          <w:szCs w:val="28"/>
        </w:rPr>
        <w:t xml:space="preserve"> Хронический гепатит В может привести к циррозу печени и гепатоцеллюлярной карциноме.</w:t>
      </w:r>
    </w:p>
    <w:p w:rsidR="0022792E" w:rsidRPr="0022792E" w:rsidRDefault="0022792E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22792E">
        <w:rPr>
          <w:sz w:val="28"/>
          <w:szCs w:val="28"/>
        </w:rPr>
        <w:lastRenderedPageBreak/>
        <w:t>Диагностика хронического гепатита</w:t>
      </w:r>
      <w:proofErr w:type="gramStart"/>
      <w:r w:rsidRPr="0022792E">
        <w:rPr>
          <w:sz w:val="28"/>
          <w:szCs w:val="28"/>
        </w:rPr>
        <w:t xml:space="preserve"> В</w:t>
      </w:r>
      <w:proofErr w:type="gramEnd"/>
      <w:r w:rsidRPr="0022792E">
        <w:rPr>
          <w:sz w:val="28"/>
          <w:szCs w:val="28"/>
        </w:rPr>
        <w:t>, как и любого другого инфекционного заболевания, основана на обнаружении самого возбудителя, в данном случае, вируса гепатита В или его частиц в крови. Диагностика гепатита</w:t>
      </w:r>
      <w:proofErr w:type="gramStart"/>
      <w:r w:rsidRPr="0022792E">
        <w:rPr>
          <w:sz w:val="28"/>
          <w:szCs w:val="28"/>
        </w:rPr>
        <w:t xml:space="preserve"> В</w:t>
      </w:r>
      <w:proofErr w:type="gramEnd"/>
      <w:r w:rsidRPr="0022792E">
        <w:rPr>
          <w:sz w:val="28"/>
          <w:szCs w:val="28"/>
        </w:rPr>
        <w:t xml:space="preserve"> может включать следующие обследования:</w:t>
      </w:r>
    </w:p>
    <w:p w:rsidR="0022792E" w:rsidRPr="0022792E" w:rsidRDefault="0022792E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22792E">
        <w:rPr>
          <w:sz w:val="28"/>
          <w:szCs w:val="28"/>
        </w:rPr>
        <w:t xml:space="preserve">1. Анализ крови на маркеры вируса гепатита В. Наличие тех или иных маркеров вируса гепатита </w:t>
      </w:r>
      <w:proofErr w:type="gramStart"/>
      <w:r w:rsidRPr="0022792E">
        <w:rPr>
          <w:sz w:val="28"/>
          <w:szCs w:val="28"/>
        </w:rPr>
        <w:t>В</w:t>
      </w:r>
      <w:proofErr w:type="gramEnd"/>
      <w:r w:rsidRPr="0022792E">
        <w:rPr>
          <w:sz w:val="28"/>
          <w:szCs w:val="28"/>
        </w:rPr>
        <w:t xml:space="preserve"> </w:t>
      </w:r>
      <w:proofErr w:type="spellStart"/>
      <w:proofErr w:type="gramStart"/>
      <w:r w:rsidRPr="0022792E">
        <w:rPr>
          <w:sz w:val="28"/>
          <w:szCs w:val="28"/>
        </w:rPr>
        <w:t>в</w:t>
      </w:r>
      <w:proofErr w:type="spellEnd"/>
      <w:proofErr w:type="gramEnd"/>
      <w:r w:rsidRPr="0022792E">
        <w:rPr>
          <w:sz w:val="28"/>
          <w:szCs w:val="28"/>
        </w:rPr>
        <w:t xml:space="preserve"> крови дает информацию о статусе инфекции. </w:t>
      </w:r>
    </w:p>
    <w:p w:rsidR="00FC576A" w:rsidRDefault="0022792E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22792E">
        <w:rPr>
          <w:sz w:val="28"/>
          <w:szCs w:val="28"/>
        </w:rPr>
        <w:t>2. Биохимический анализ крови с определением уровня «печеночных» ферментов АЛТ (</w:t>
      </w:r>
      <w:proofErr w:type="spellStart"/>
      <w:r w:rsidRPr="0022792E">
        <w:rPr>
          <w:sz w:val="28"/>
          <w:szCs w:val="28"/>
        </w:rPr>
        <w:t>аланинаминотрансфераза</w:t>
      </w:r>
      <w:proofErr w:type="spellEnd"/>
      <w:r w:rsidRPr="0022792E">
        <w:rPr>
          <w:sz w:val="28"/>
          <w:szCs w:val="28"/>
        </w:rPr>
        <w:t>) и АСТ (</w:t>
      </w:r>
      <w:proofErr w:type="spellStart"/>
      <w:r w:rsidRPr="0022792E">
        <w:rPr>
          <w:sz w:val="28"/>
          <w:szCs w:val="28"/>
        </w:rPr>
        <w:t>аспартатаминотрансфераза</w:t>
      </w:r>
      <w:proofErr w:type="spellEnd"/>
      <w:r w:rsidRPr="0022792E">
        <w:rPr>
          <w:sz w:val="28"/>
          <w:szCs w:val="28"/>
        </w:rPr>
        <w:t xml:space="preserve">), показывающими степень активности воспаления в печени. АЛТ и АСТ являются ферментами, содержащимися внутри </w:t>
      </w:r>
      <w:proofErr w:type="spellStart"/>
      <w:r w:rsidRPr="0022792E">
        <w:rPr>
          <w:sz w:val="28"/>
          <w:szCs w:val="28"/>
        </w:rPr>
        <w:t>гепатоцитов</w:t>
      </w:r>
      <w:proofErr w:type="spellEnd"/>
      <w:r w:rsidRPr="0022792E">
        <w:rPr>
          <w:sz w:val="28"/>
          <w:szCs w:val="28"/>
        </w:rPr>
        <w:t xml:space="preserve">, и при повреждении клетки они выходят наружу и таким образом повышается их уровень в крови. </w:t>
      </w:r>
    </w:p>
    <w:p w:rsidR="00A75478" w:rsidRPr="00A75478" w:rsidRDefault="00A75478" w:rsidP="00A75478">
      <w:pPr>
        <w:widowControl w:val="0"/>
        <w:shd w:val="clear" w:color="auto" w:fill="FFFFFF"/>
        <w:tabs>
          <w:tab w:val="left" w:pos="5842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A7547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Таблица 1</w:t>
      </w:r>
    </w:p>
    <w:p w:rsidR="00A75478" w:rsidRPr="00A75478" w:rsidRDefault="00A75478" w:rsidP="00A75478">
      <w:pPr>
        <w:widowControl w:val="0"/>
        <w:shd w:val="clear" w:color="auto" w:fill="FFFFFF"/>
        <w:tabs>
          <w:tab w:val="left" w:pos="58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A7547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Серологические и вирусологические маркеры вирусного гепатита</w:t>
      </w:r>
      <w:proofErr w:type="gramStart"/>
      <w:r w:rsidRPr="00A7547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В</w:t>
      </w:r>
      <w:proofErr w:type="gramEnd"/>
      <w:r w:rsidRPr="00A7547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на различных стадиях инфекционного процесса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2"/>
        <w:gridCol w:w="867"/>
        <w:gridCol w:w="867"/>
        <w:gridCol w:w="1005"/>
        <w:gridCol w:w="1034"/>
        <w:gridCol w:w="867"/>
        <w:gridCol w:w="800"/>
        <w:gridCol w:w="850"/>
      </w:tblGrid>
      <w:tr w:rsidR="00A75478" w:rsidRPr="00F93365" w:rsidTr="00303EB3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78" w:rsidRPr="00F93365" w:rsidRDefault="00A75478" w:rsidP="00A7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Cs w:val="20"/>
                <w:lang w:eastAsia="ru-RU"/>
              </w:rPr>
            </w:pPr>
            <w:r w:rsidRPr="00F93365">
              <w:rPr>
                <w:rFonts w:ascii="Times New Roman CYR" w:eastAsia="Times New Roman" w:hAnsi="Times New Roman CYR" w:cs="Times New Roman CYR"/>
                <w:szCs w:val="20"/>
                <w:lang w:eastAsia="ru-RU"/>
              </w:rPr>
              <w:t>Возможные диагнозы</w:t>
            </w:r>
          </w:p>
        </w:tc>
        <w:tc>
          <w:tcPr>
            <w:tcW w:w="62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78" w:rsidRPr="00F93365" w:rsidRDefault="00A75478" w:rsidP="00A7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Cs w:val="20"/>
                <w:lang w:eastAsia="ru-RU"/>
              </w:rPr>
            </w:pPr>
            <w:r w:rsidRPr="00F93365">
              <w:rPr>
                <w:rFonts w:ascii="Times New Roman CYR" w:eastAsia="Times New Roman" w:hAnsi="Times New Roman CYR" w:cs="Times New Roman CYR"/>
                <w:szCs w:val="20"/>
                <w:lang w:eastAsia="ru-RU"/>
              </w:rPr>
              <w:t>Тесты</w:t>
            </w:r>
          </w:p>
        </w:tc>
      </w:tr>
      <w:tr w:rsidR="00A75478" w:rsidRPr="00F93365" w:rsidTr="00F93365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78" w:rsidRPr="00F93365" w:rsidRDefault="00A75478" w:rsidP="00A7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78" w:rsidRPr="00F93365" w:rsidRDefault="00A75478" w:rsidP="00A7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Cs w:val="20"/>
                <w:lang w:val="en-US" w:eastAsia="ru-RU"/>
              </w:rPr>
            </w:pPr>
            <w:proofErr w:type="spellStart"/>
            <w:r w:rsidRPr="00F93365">
              <w:rPr>
                <w:rFonts w:ascii="Times New Roman CYR" w:eastAsia="Times New Roman" w:hAnsi="Times New Roman CYR" w:cs="Times New Roman CYR"/>
                <w:szCs w:val="20"/>
                <w:lang w:val="en-US" w:eastAsia="ru-RU"/>
              </w:rPr>
              <w:t>HBsAg</w:t>
            </w:r>
            <w:proofErr w:type="spellEnd"/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78" w:rsidRPr="00F93365" w:rsidRDefault="00A75478" w:rsidP="00A7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Cs w:val="20"/>
                <w:lang w:eastAsia="ru-RU"/>
              </w:rPr>
            </w:pPr>
            <w:proofErr w:type="spellStart"/>
            <w:r w:rsidRPr="00F93365">
              <w:rPr>
                <w:rFonts w:ascii="Times New Roman CYR" w:eastAsia="Times New Roman" w:hAnsi="Times New Roman CYR" w:cs="Times New Roman CYR"/>
                <w:szCs w:val="20"/>
                <w:lang w:val="en-US" w:eastAsia="ru-RU"/>
              </w:rPr>
              <w:t>анти</w:t>
            </w:r>
            <w:proofErr w:type="spellEnd"/>
            <w:r w:rsidRPr="00F93365">
              <w:rPr>
                <w:rFonts w:ascii="Times New Roman CYR" w:eastAsia="Times New Roman" w:hAnsi="Times New Roman CYR" w:cs="Times New Roman CYR"/>
                <w:szCs w:val="20"/>
                <w:lang w:val="en-US" w:eastAsia="ru-RU"/>
              </w:rPr>
              <w:t>- HBs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78" w:rsidRPr="00F93365" w:rsidRDefault="00A75478" w:rsidP="00A7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Cs w:val="20"/>
                <w:lang w:val="en-US" w:eastAsia="ru-RU"/>
              </w:rPr>
            </w:pPr>
            <w:r w:rsidRPr="00F93365">
              <w:rPr>
                <w:rFonts w:ascii="Times New Roman CYR" w:eastAsia="Times New Roman" w:hAnsi="Times New Roman CYR" w:cs="Times New Roman CYR"/>
                <w:szCs w:val="20"/>
                <w:lang w:eastAsia="ru-RU"/>
              </w:rPr>
              <w:t xml:space="preserve">анти- </w:t>
            </w:r>
            <w:proofErr w:type="spellStart"/>
            <w:r w:rsidRPr="00F93365">
              <w:rPr>
                <w:rFonts w:ascii="Times New Roman CYR" w:eastAsia="Times New Roman" w:hAnsi="Times New Roman CYR" w:cs="Times New Roman CYR"/>
                <w:szCs w:val="20"/>
                <w:lang w:val="en-US" w:eastAsia="ru-RU"/>
              </w:rPr>
              <w:t>HBcIgM</w:t>
            </w:r>
            <w:proofErr w:type="spellEnd"/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78" w:rsidRPr="00F93365" w:rsidRDefault="00A75478" w:rsidP="00A7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Cs w:val="20"/>
                <w:lang w:val="en-US" w:eastAsia="ru-RU"/>
              </w:rPr>
            </w:pPr>
            <w:r w:rsidRPr="00F93365">
              <w:rPr>
                <w:rFonts w:ascii="Times New Roman CYR" w:eastAsia="Times New Roman" w:hAnsi="Times New Roman CYR" w:cs="Times New Roman CYR"/>
                <w:szCs w:val="20"/>
                <w:lang w:eastAsia="ru-RU"/>
              </w:rPr>
              <w:t xml:space="preserve">анти- </w:t>
            </w:r>
            <w:proofErr w:type="spellStart"/>
            <w:r w:rsidRPr="00F93365">
              <w:rPr>
                <w:rFonts w:ascii="Times New Roman CYR" w:eastAsia="Times New Roman" w:hAnsi="Times New Roman CYR" w:cs="Times New Roman CYR"/>
                <w:szCs w:val="20"/>
                <w:lang w:val="en-US" w:eastAsia="ru-RU"/>
              </w:rPr>
              <w:t>HBcIgG</w:t>
            </w:r>
            <w:proofErr w:type="spellEnd"/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78" w:rsidRPr="00F93365" w:rsidRDefault="00A75478" w:rsidP="00A7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Cs w:val="20"/>
                <w:lang w:val="en-US" w:eastAsia="ru-RU"/>
              </w:rPr>
            </w:pPr>
            <w:proofErr w:type="spellStart"/>
            <w:r w:rsidRPr="00F93365">
              <w:rPr>
                <w:rFonts w:ascii="Times New Roman CYR" w:eastAsia="Times New Roman" w:hAnsi="Times New Roman CYR" w:cs="Times New Roman CYR"/>
                <w:szCs w:val="20"/>
                <w:lang w:val="en-US" w:eastAsia="ru-RU"/>
              </w:rPr>
              <w:t>HBeAg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78" w:rsidRPr="00F93365" w:rsidRDefault="00A75478" w:rsidP="00A7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Cs w:val="20"/>
                <w:lang w:val="en-US" w:eastAsia="ru-RU"/>
              </w:rPr>
            </w:pPr>
            <w:r w:rsidRPr="00F93365">
              <w:rPr>
                <w:rFonts w:ascii="Times New Roman CYR" w:eastAsia="Times New Roman" w:hAnsi="Times New Roman CYR" w:cs="Times New Roman CYR"/>
                <w:szCs w:val="20"/>
                <w:lang w:eastAsia="ru-RU"/>
              </w:rPr>
              <w:t xml:space="preserve">анти- </w:t>
            </w:r>
            <w:proofErr w:type="spellStart"/>
            <w:r w:rsidRPr="00F93365">
              <w:rPr>
                <w:rFonts w:ascii="Times New Roman CYR" w:eastAsia="Times New Roman" w:hAnsi="Times New Roman CYR" w:cs="Times New Roman CYR"/>
                <w:szCs w:val="20"/>
                <w:lang w:val="en-US" w:eastAsia="ru-RU"/>
              </w:rPr>
              <w:t>HBe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78" w:rsidRPr="00F93365" w:rsidRDefault="00A75478" w:rsidP="00A7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Cs w:val="20"/>
                <w:lang w:eastAsia="ru-RU"/>
              </w:rPr>
            </w:pPr>
            <w:r w:rsidRPr="00F93365">
              <w:rPr>
                <w:rFonts w:ascii="Times New Roman CYR" w:eastAsia="Times New Roman" w:hAnsi="Times New Roman CYR" w:cs="Times New Roman CYR"/>
                <w:szCs w:val="20"/>
                <w:lang w:eastAsia="ru-RU"/>
              </w:rPr>
              <w:t xml:space="preserve">ДНК </w:t>
            </w:r>
            <w:r w:rsidRPr="00F93365">
              <w:rPr>
                <w:rFonts w:ascii="Times New Roman CYR" w:eastAsia="Times New Roman" w:hAnsi="Times New Roman CYR" w:cs="Times New Roman CYR"/>
                <w:szCs w:val="20"/>
                <w:lang w:val="en-US" w:eastAsia="ru-RU"/>
              </w:rPr>
              <w:t>HBV</w:t>
            </w:r>
          </w:p>
        </w:tc>
      </w:tr>
      <w:tr w:rsidR="00A75478" w:rsidRPr="00F93365" w:rsidTr="00F93365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78" w:rsidRPr="00F93365" w:rsidRDefault="00A75478" w:rsidP="00A7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Cs w:val="20"/>
                <w:lang w:eastAsia="ru-RU"/>
              </w:rPr>
            </w:pPr>
            <w:r w:rsidRPr="00F93365">
              <w:rPr>
                <w:rFonts w:ascii="Times New Roman CYR" w:eastAsia="Times New Roman" w:hAnsi="Times New Roman CYR" w:cs="Times New Roman CYR"/>
                <w:szCs w:val="20"/>
                <w:lang w:eastAsia="ru-RU"/>
              </w:rPr>
              <w:t>ОГВ - циклическое течение ОГВ - затяжное течение ОГВ - реконвалесценция ХГВ - фаза репликации ХГВ - фаза интеграции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78" w:rsidRPr="00F93365" w:rsidRDefault="00A75478" w:rsidP="00A7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Cs w:val="20"/>
                <w:lang w:eastAsia="ru-RU"/>
              </w:rPr>
            </w:pPr>
            <w:r w:rsidRPr="00F93365">
              <w:rPr>
                <w:rFonts w:ascii="Times New Roman CYR" w:eastAsia="Times New Roman" w:hAnsi="Times New Roman CYR" w:cs="Times New Roman CYR"/>
                <w:szCs w:val="20"/>
                <w:lang w:eastAsia="ru-RU"/>
              </w:rPr>
              <w:t>+ + - + +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78" w:rsidRPr="00F93365" w:rsidRDefault="00A75478" w:rsidP="00A7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Cs w:val="20"/>
                <w:lang w:eastAsia="ru-RU"/>
              </w:rPr>
            </w:pPr>
            <w:r w:rsidRPr="00F93365">
              <w:rPr>
                <w:rFonts w:ascii="Times New Roman CYR" w:eastAsia="Times New Roman" w:hAnsi="Times New Roman CYR" w:cs="Times New Roman CYR"/>
                <w:szCs w:val="20"/>
                <w:lang w:eastAsia="ru-RU"/>
              </w:rPr>
              <w:t>- - + - -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78" w:rsidRPr="00F93365" w:rsidRDefault="00A75478" w:rsidP="00A7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Cs w:val="20"/>
                <w:lang w:eastAsia="ru-RU"/>
              </w:rPr>
            </w:pPr>
            <w:r w:rsidRPr="00F93365">
              <w:rPr>
                <w:rFonts w:ascii="Times New Roman CYR" w:eastAsia="Times New Roman" w:hAnsi="Times New Roman CYR" w:cs="Times New Roman CYR"/>
                <w:szCs w:val="20"/>
                <w:lang w:eastAsia="ru-RU"/>
              </w:rPr>
              <w:t>+ + - +/- -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78" w:rsidRPr="00F93365" w:rsidRDefault="00A75478" w:rsidP="00A7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Cs w:val="20"/>
                <w:lang w:eastAsia="ru-RU"/>
              </w:rPr>
            </w:pPr>
            <w:r w:rsidRPr="00F93365">
              <w:rPr>
                <w:rFonts w:ascii="Times New Roman CYR" w:eastAsia="Times New Roman" w:hAnsi="Times New Roman CYR" w:cs="Times New Roman CYR"/>
                <w:szCs w:val="20"/>
                <w:lang w:eastAsia="ru-RU"/>
              </w:rPr>
              <w:t>- + + + +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78" w:rsidRPr="00F93365" w:rsidRDefault="00A75478" w:rsidP="00A7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Cs w:val="20"/>
                <w:lang w:eastAsia="ru-RU"/>
              </w:rPr>
            </w:pPr>
            <w:r w:rsidRPr="00F93365">
              <w:rPr>
                <w:rFonts w:ascii="Times New Roman CYR" w:eastAsia="Times New Roman" w:hAnsi="Times New Roman CYR" w:cs="Times New Roman CYR"/>
                <w:szCs w:val="20"/>
                <w:lang w:eastAsia="ru-RU"/>
              </w:rPr>
              <w:t>+ + - + -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78" w:rsidRPr="00F93365" w:rsidRDefault="00A75478" w:rsidP="00A7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Cs w:val="20"/>
                <w:lang w:eastAsia="ru-RU"/>
              </w:rPr>
            </w:pPr>
            <w:r w:rsidRPr="00F93365">
              <w:rPr>
                <w:rFonts w:ascii="Times New Roman CYR" w:eastAsia="Times New Roman" w:hAnsi="Times New Roman CYR" w:cs="Times New Roman CYR"/>
                <w:szCs w:val="20"/>
                <w:lang w:eastAsia="ru-RU"/>
              </w:rPr>
              <w:t>- - + -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78" w:rsidRPr="00F93365" w:rsidRDefault="00A75478" w:rsidP="00A7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Cs w:val="20"/>
                <w:lang w:eastAsia="ru-RU"/>
              </w:rPr>
            </w:pPr>
            <w:r w:rsidRPr="00F93365">
              <w:rPr>
                <w:rFonts w:ascii="Times New Roman CYR" w:eastAsia="Times New Roman" w:hAnsi="Times New Roman CYR" w:cs="Times New Roman CYR"/>
                <w:szCs w:val="20"/>
                <w:lang w:eastAsia="ru-RU"/>
              </w:rPr>
              <w:t>+ + - + -</w:t>
            </w:r>
          </w:p>
        </w:tc>
      </w:tr>
    </w:tbl>
    <w:p w:rsidR="00A75478" w:rsidRDefault="00A75478" w:rsidP="0022792E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2792E" w:rsidRPr="0022792E" w:rsidRDefault="0022792E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22792E">
        <w:rPr>
          <w:sz w:val="28"/>
          <w:szCs w:val="28"/>
        </w:rPr>
        <w:t>Вышеперечисленные обследования являются основными в диагностике гепатита</w:t>
      </w:r>
      <w:proofErr w:type="gramStart"/>
      <w:r w:rsidRPr="0022792E">
        <w:rPr>
          <w:sz w:val="28"/>
          <w:szCs w:val="28"/>
        </w:rPr>
        <w:t xml:space="preserve"> В</w:t>
      </w:r>
      <w:proofErr w:type="gramEnd"/>
      <w:r w:rsidRPr="0022792E">
        <w:rPr>
          <w:sz w:val="28"/>
          <w:szCs w:val="28"/>
        </w:rPr>
        <w:t xml:space="preserve"> и с помощью лабораторных анализов крови можно оценить активность вируса, стадию гепатита, и косвенно - степень поражения печени. В части случаев этой информации не бывает достаточно и требуются более точные данные о состоянии ткани печени, активности гепатита и степени фиброза. В этом случае может обсуждаться выполнение биопсии печени или применение </w:t>
      </w:r>
      <w:proofErr w:type="spellStart"/>
      <w:r w:rsidRPr="0022792E">
        <w:rPr>
          <w:sz w:val="28"/>
          <w:szCs w:val="28"/>
        </w:rPr>
        <w:t>неинвазивных</w:t>
      </w:r>
      <w:proofErr w:type="spellEnd"/>
      <w:r w:rsidRPr="0022792E">
        <w:rPr>
          <w:sz w:val="28"/>
          <w:szCs w:val="28"/>
        </w:rPr>
        <w:t xml:space="preserve"> методов оценки состояния печени.</w:t>
      </w:r>
    </w:p>
    <w:p w:rsidR="006770BB" w:rsidRDefault="0022792E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22792E">
        <w:rPr>
          <w:sz w:val="28"/>
          <w:szCs w:val="28"/>
        </w:rPr>
        <w:lastRenderedPageBreak/>
        <w:t>3. Биопсия печени это процедура забора ткани печени специальной иглой. Наиболее часто проводят чрескожную биопсию печени. Процедура проводится под местным обезболиванием с извлечением кусочка ткани (примерно в 0.5 г) с последующим</w:t>
      </w:r>
      <w:r w:rsidR="00E9148B">
        <w:rPr>
          <w:sz w:val="28"/>
          <w:szCs w:val="28"/>
        </w:rPr>
        <w:t xml:space="preserve"> изучением ее под микроскопом. </w:t>
      </w:r>
    </w:p>
    <w:p w:rsidR="00405266" w:rsidRDefault="00405266" w:rsidP="0055324B">
      <w:pPr>
        <w:spacing w:after="0" w:line="360" w:lineRule="auto"/>
        <w:ind w:firstLine="851"/>
        <w:jc w:val="both"/>
        <w:rPr>
          <w:sz w:val="28"/>
          <w:szCs w:val="28"/>
        </w:rPr>
      </w:pPr>
    </w:p>
    <w:p w:rsidR="00405266" w:rsidRPr="00405266" w:rsidRDefault="00405266" w:rsidP="0055324B">
      <w:pPr>
        <w:spacing w:after="0" w:line="360" w:lineRule="auto"/>
        <w:ind w:firstLine="851"/>
        <w:jc w:val="center"/>
        <w:rPr>
          <w:b/>
          <w:sz w:val="28"/>
          <w:szCs w:val="28"/>
        </w:rPr>
      </w:pPr>
      <w:r w:rsidRPr="00405266">
        <w:rPr>
          <w:b/>
          <w:sz w:val="28"/>
          <w:szCs w:val="28"/>
        </w:rPr>
        <w:t>1.2. Острый вирусный гепатит</w:t>
      </w:r>
      <w:proofErr w:type="gramStart"/>
      <w:r w:rsidRPr="00405266">
        <w:rPr>
          <w:b/>
          <w:sz w:val="28"/>
          <w:szCs w:val="28"/>
        </w:rPr>
        <w:t xml:space="preserve"> С</w:t>
      </w:r>
      <w:proofErr w:type="gramEnd"/>
      <w:r w:rsidRPr="00405266">
        <w:rPr>
          <w:b/>
          <w:sz w:val="28"/>
          <w:szCs w:val="28"/>
        </w:rPr>
        <w:t>:</w:t>
      </w:r>
      <w:r w:rsidR="003B26EB">
        <w:rPr>
          <w:b/>
          <w:sz w:val="28"/>
          <w:szCs w:val="28"/>
        </w:rPr>
        <w:t xml:space="preserve"> определение</w:t>
      </w:r>
      <w:r w:rsidRPr="00405266">
        <w:rPr>
          <w:b/>
          <w:sz w:val="28"/>
          <w:szCs w:val="28"/>
        </w:rPr>
        <w:t>,</w:t>
      </w:r>
      <w:r w:rsidR="003B26EB">
        <w:rPr>
          <w:b/>
          <w:sz w:val="28"/>
          <w:szCs w:val="28"/>
        </w:rPr>
        <w:t xml:space="preserve"> </w:t>
      </w:r>
      <w:r w:rsidR="00E4754F">
        <w:rPr>
          <w:b/>
          <w:sz w:val="28"/>
          <w:szCs w:val="28"/>
        </w:rPr>
        <w:t>этиология,</w:t>
      </w:r>
      <w:r w:rsidRPr="00405266">
        <w:rPr>
          <w:b/>
          <w:sz w:val="28"/>
          <w:szCs w:val="28"/>
        </w:rPr>
        <w:t xml:space="preserve"> </w:t>
      </w:r>
      <w:r w:rsidR="00C678CD">
        <w:rPr>
          <w:b/>
          <w:sz w:val="28"/>
          <w:szCs w:val="28"/>
        </w:rPr>
        <w:t xml:space="preserve">эпидемиология, </w:t>
      </w:r>
      <w:r w:rsidR="00EA24C0">
        <w:rPr>
          <w:b/>
          <w:sz w:val="28"/>
          <w:szCs w:val="28"/>
        </w:rPr>
        <w:t xml:space="preserve">клиническая картина </w:t>
      </w:r>
      <w:r w:rsidRPr="00405266">
        <w:rPr>
          <w:b/>
          <w:sz w:val="28"/>
          <w:szCs w:val="28"/>
        </w:rPr>
        <w:t>и диагностика</w:t>
      </w:r>
    </w:p>
    <w:p w:rsidR="00405266" w:rsidRDefault="00405266" w:rsidP="0055324B">
      <w:pPr>
        <w:spacing w:after="0" w:line="360" w:lineRule="auto"/>
        <w:ind w:firstLine="851"/>
        <w:jc w:val="center"/>
        <w:rPr>
          <w:sz w:val="28"/>
          <w:szCs w:val="28"/>
        </w:rPr>
      </w:pPr>
    </w:p>
    <w:p w:rsidR="0022792E" w:rsidRPr="0022792E" w:rsidRDefault="006337D4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6337D4">
        <w:rPr>
          <w:sz w:val="28"/>
          <w:szCs w:val="28"/>
        </w:rPr>
        <w:t>Острый гепатит</w:t>
      </w:r>
      <w:proofErr w:type="gramStart"/>
      <w:r w:rsidRPr="006337D4">
        <w:rPr>
          <w:sz w:val="28"/>
          <w:szCs w:val="28"/>
        </w:rPr>
        <w:t xml:space="preserve"> С</w:t>
      </w:r>
      <w:proofErr w:type="gramEnd"/>
      <w:r w:rsidRPr="006337D4">
        <w:rPr>
          <w:sz w:val="28"/>
          <w:szCs w:val="28"/>
        </w:rPr>
        <w:t xml:space="preserve"> (код по МКБ 10 – B.17.1) –</w:t>
      </w:r>
      <w:r w:rsidR="0022792E" w:rsidRPr="0022792E">
        <w:rPr>
          <w:sz w:val="28"/>
          <w:szCs w:val="28"/>
        </w:rPr>
        <w:t>инфекционная болезнь человека вирусной этиологии с преимущественным поражением печени, характеризующаяся бессимптомным течением острой формы заболевания (70-90% случаев) и склонностью к развитию хронической формы (60-80% случаев) с возможным исходом в цирроз печени и гепатоцеллюлярную карциному. Самопроизвольное выздоровление (элиминация вируса из организма) наблюдается у 20-40% инфицированных, антитела к вирусу гепатита</w:t>
      </w:r>
      <w:proofErr w:type="gramStart"/>
      <w:r w:rsidR="0022792E" w:rsidRPr="0022792E">
        <w:rPr>
          <w:sz w:val="28"/>
          <w:szCs w:val="28"/>
        </w:rPr>
        <w:t xml:space="preserve"> С</w:t>
      </w:r>
      <w:proofErr w:type="gramEnd"/>
      <w:r w:rsidR="0022792E" w:rsidRPr="0022792E">
        <w:rPr>
          <w:sz w:val="28"/>
          <w:szCs w:val="28"/>
        </w:rPr>
        <w:t xml:space="preserve"> у которых могут выявляться пожизненно.</w:t>
      </w:r>
    </w:p>
    <w:p w:rsidR="0022792E" w:rsidRPr="0022792E" w:rsidRDefault="0022792E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22792E">
        <w:rPr>
          <w:sz w:val="28"/>
          <w:szCs w:val="28"/>
        </w:rPr>
        <w:t>Возбудитель гепатита</w:t>
      </w:r>
      <w:proofErr w:type="gramStart"/>
      <w:r w:rsidRPr="0022792E">
        <w:rPr>
          <w:sz w:val="28"/>
          <w:szCs w:val="28"/>
        </w:rPr>
        <w:t xml:space="preserve"> С</w:t>
      </w:r>
      <w:proofErr w:type="gramEnd"/>
      <w:r w:rsidRPr="0022792E">
        <w:rPr>
          <w:sz w:val="28"/>
          <w:szCs w:val="28"/>
        </w:rPr>
        <w:t xml:space="preserve"> – РНК-содержащий вирус, относящийся к семейству </w:t>
      </w:r>
      <w:proofErr w:type="spellStart"/>
      <w:r w:rsidRPr="0022792E">
        <w:rPr>
          <w:sz w:val="28"/>
          <w:szCs w:val="28"/>
        </w:rPr>
        <w:t>Flaviviridae</w:t>
      </w:r>
      <w:proofErr w:type="spellEnd"/>
      <w:r w:rsidRPr="0022792E">
        <w:rPr>
          <w:sz w:val="28"/>
          <w:szCs w:val="28"/>
        </w:rPr>
        <w:t>(</w:t>
      </w:r>
      <w:proofErr w:type="spellStart"/>
      <w:r w:rsidRPr="0022792E">
        <w:rPr>
          <w:sz w:val="28"/>
          <w:szCs w:val="28"/>
        </w:rPr>
        <w:t>флавивирусам</w:t>
      </w:r>
      <w:proofErr w:type="spellEnd"/>
      <w:r w:rsidRPr="0022792E">
        <w:rPr>
          <w:sz w:val="28"/>
          <w:szCs w:val="28"/>
        </w:rPr>
        <w:t xml:space="preserve">), роду </w:t>
      </w:r>
      <w:proofErr w:type="spellStart"/>
      <w:r w:rsidRPr="0022792E">
        <w:rPr>
          <w:sz w:val="28"/>
          <w:szCs w:val="28"/>
        </w:rPr>
        <w:t>Hepacivirus</w:t>
      </w:r>
      <w:proofErr w:type="spellEnd"/>
      <w:r w:rsidRPr="0022792E">
        <w:rPr>
          <w:sz w:val="28"/>
          <w:szCs w:val="28"/>
        </w:rPr>
        <w:t xml:space="preserve"> (</w:t>
      </w:r>
      <w:proofErr w:type="spellStart"/>
      <w:r w:rsidRPr="0022792E">
        <w:rPr>
          <w:sz w:val="28"/>
          <w:szCs w:val="28"/>
        </w:rPr>
        <w:t>гепацивирусов</w:t>
      </w:r>
      <w:proofErr w:type="spellEnd"/>
      <w:r w:rsidRPr="0022792E">
        <w:rPr>
          <w:sz w:val="28"/>
          <w:szCs w:val="28"/>
        </w:rPr>
        <w:t xml:space="preserve">) и характеризующийся высокой генетической вариабельностью. </w:t>
      </w:r>
    </w:p>
    <w:p w:rsidR="0022792E" w:rsidRPr="0022792E" w:rsidRDefault="0022792E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22792E">
        <w:rPr>
          <w:sz w:val="28"/>
          <w:szCs w:val="28"/>
        </w:rPr>
        <w:t>Вирус гепатита</w:t>
      </w:r>
      <w:proofErr w:type="gramStart"/>
      <w:r w:rsidRPr="0022792E">
        <w:rPr>
          <w:sz w:val="28"/>
          <w:szCs w:val="28"/>
        </w:rPr>
        <w:t xml:space="preserve"> С</w:t>
      </w:r>
      <w:proofErr w:type="gramEnd"/>
      <w:r w:rsidRPr="0022792E">
        <w:rPr>
          <w:sz w:val="28"/>
          <w:szCs w:val="28"/>
        </w:rPr>
        <w:t xml:space="preserve"> обладает сравнительно невысокой устойчивостью к воздействию факторов окружающей среды. Полная инактивация (гибель) вируса наступает через 30 минут при температуре 60</w:t>
      </w:r>
      <w:proofErr w:type="gramStart"/>
      <w:r w:rsidRPr="0022792E">
        <w:rPr>
          <w:sz w:val="28"/>
          <w:szCs w:val="28"/>
        </w:rPr>
        <w:sym w:font="Symbol" w:char="F0B0"/>
      </w:r>
      <w:r w:rsidRPr="0022792E">
        <w:rPr>
          <w:sz w:val="28"/>
          <w:szCs w:val="28"/>
        </w:rPr>
        <w:t xml:space="preserve"> С</w:t>
      </w:r>
      <w:proofErr w:type="gramEnd"/>
      <w:r w:rsidRPr="0022792E">
        <w:rPr>
          <w:sz w:val="28"/>
          <w:szCs w:val="28"/>
        </w:rPr>
        <w:t xml:space="preserve"> и через 2 минуты при температуре 100</w:t>
      </w:r>
      <w:r w:rsidRPr="0022792E">
        <w:rPr>
          <w:sz w:val="28"/>
          <w:szCs w:val="28"/>
        </w:rPr>
        <w:sym w:font="Symbol" w:char="F0B0"/>
      </w:r>
      <w:r w:rsidRPr="0022792E">
        <w:rPr>
          <w:sz w:val="28"/>
          <w:szCs w:val="28"/>
        </w:rPr>
        <w:t xml:space="preserve"> С. Вирус чувствителен к ультрафиолетовому облучению и воздействию растворителей липидов.[4]</w:t>
      </w:r>
    </w:p>
    <w:p w:rsidR="00140792" w:rsidRDefault="00140792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140792">
        <w:rPr>
          <w:sz w:val="28"/>
          <w:szCs w:val="28"/>
        </w:rPr>
        <w:t xml:space="preserve">Эпидемическая характеристика ВГС во многом сходна с характеристикой гепатита В. Резервуаром и источником инфекции служат больные с острыми и хроническими формами гепатита </w:t>
      </w:r>
      <w:proofErr w:type="gramStart"/>
      <w:r w:rsidRPr="00140792">
        <w:rPr>
          <w:sz w:val="28"/>
          <w:szCs w:val="28"/>
        </w:rPr>
        <w:t>С</w:t>
      </w:r>
      <w:proofErr w:type="gramEnd"/>
      <w:r w:rsidRPr="00140792">
        <w:rPr>
          <w:sz w:val="28"/>
          <w:szCs w:val="28"/>
        </w:rPr>
        <w:t xml:space="preserve">, а также вирусоносители. Наибольшую эпидемическую опасность представляют больные с </w:t>
      </w:r>
      <w:proofErr w:type="spellStart"/>
      <w:r w:rsidRPr="00140792">
        <w:rPr>
          <w:sz w:val="28"/>
          <w:szCs w:val="28"/>
        </w:rPr>
        <w:t>безжелтушными</w:t>
      </w:r>
      <w:proofErr w:type="spellEnd"/>
      <w:r w:rsidRPr="00140792">
        <w:rPr>
          <w:sz w:val="28"/>
          <w:szCs w:val="28"/>
        </w:rPr>
        <w:t xml:space="preserve"> и </w:t>
      </w:r>
      <w:proofErr w:type="spellStart"/>
      <w:r w:rsidRPr="00140792">
        <w:rPr>
          <w:sz w:val="28"/>
          <w:szCs w:val="28"/>
        </w:rPr>
        <w:t>субклиническими</w:t>
      </w:r>
      <w:proofErr w:type="spellEnd"/>
      <w:r w:rsidRPr="00140792">
        <w:rPr>
          <w:sz w:val="28"/>
          <w:szCs w:val="28"/>
        </w:rPr>
        <w:t xml:space="preserve"> формами заболевания. </w:t>
      </w:r>
      <w:r>
        <w:rPr>
          <w:sz w:val="28"/>
          <w:szCs w:val="28"/>
        </w:rPr>
        <w:t xml:space="preserve">  </w:t>
      </w:r>
      <w:r w:rsidRPr="00140792">
        <w:rPr>
          <w:sz w:val="28"/>
          <w:szCs w:val="28"/>
        </w:rPr>
        <w:t xml:space="preserve">Механизм передачи инфекции - парентеральный, однако в отличие от ВГВ </w:t>
      </w:r>
      <w:r w:rsidRPr="00140792">
        <w:rPr>
          <w:sz w:val="28"/>
          <w:szCs w:val="28"/>
        </w:rPr>
        <w:lastRenderedPageBreak/>
        <w:t>инфицирующая доза должна быть больше, что изменяет структуру путей передачи возбудителя. Передача вируса гепатита</w:t>
      </w:r>
      <w:proofErr w:type="gramStart"/>
      <w:r w:rsidRPr="00140792">
        <w:rPr>
          <w:sz w:val="28"/>
          <w:szCs w:val="28"/>
        </w:rPr>
        <w:t xml:space="preserve"> С</w:t>
      </w:r>
      <w:proofErr w:type="gramEnd"/>
      <w:r w:rsidRPr="00140792">
        <w:rPr>
          <w:sz w:val="28"/>
          <w:szCs w:val="28"/>
        </w:rPr>
        <w:t xml:space="preserve"> осуществляется преимущественно через зараженную кровь и препараты крови, тогда как роль других биологических жидкостей как факторов передачи значительно меньше. В связи с этим риск инфицирования контактным и половым путем при ВГС значительно ниже. Тем не менее следует помнить, что РНК вируса гепатита</w:t>
      </w:r>
      <w:proofErr w:type="gramStart"/>
      <w:r w:rsidRPr="00140792">
        <w:rPr>
          <w:sz w:val="28"/>
          <w:szCs w:val="28"/>
        </w:rPr>
        <w:t xml:space="preserve"> С</w:t>
      </w:r>
      <w:proofErr w:type="gramEnd"/>
      <w:r w:rsidRPr="00140792">
        <w:rPr>
          <w:sz w:val="28"/>
          <w:szCs w:val="28"/>
        </w:rPr>
        <w:t xml:space="preserve"> может содержаться в слюне, моче, семенной и асцитической жидкости. Современная статистика свидетельствует, что инфицирование почти каждого второго больного ВГС связано парентеральным введением наркотических средств. </w:t>
      </w:r>
    </w:p>
    <w:p w:rsidR="00140792" w:rsidRDefault="00140792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140792">
        <w:rPr>
          <w:sz w:val="28"/>
          <w:szCs w:val="28"/>
        </w:rPr>
        <w:t>К группам риска по вирусному гепатиту</w:t>
      </w:r>
      <w:proofErr w:type="gramStart"/>
      <w:r w:rsidRPr="00140792">
        <w:rPr>
          <w:sz w:val="28"/>
          <w:szCs w:val="28"/>
        </w:rPr>
        <w:t xml:space="preserve"> С</w:t>
      </w:r>
      <w:proofErr w:type="gramEnd"/>
      <w:r w:rsidRPr="00140792">
        <w:rPr>
          <w:sz w:val="28"/>
          <w:szCs w:val="28"/>
        </w:rPr>
        <w:t xml:space="preserve"> относятся:</w:t>
      </w:r>
    </w:p>
    <w:p w:rsidR="00C43D2A" w:rsidRPr="00C43D2A" w:rsidRDefault="00C43D2A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C43D2A">
        <w:rPr>
          <w:sz w:val="28"/>
          <w:szCs w:val="28"/>
        </w:rPr>
        <w:t>- лица, употребляющие инъекционные наркотики;</w:t>
      </w:r>
    </w:p>
    <w:p w:rsidR="00C43D2A" w:rsidRPr="00C43D2A" w:rsidRDefault="00C43D2A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C43D2A">
        <w:rPr>
          <w:sz w:val="28"/>
          <w:szCs w:val="28"/>
        </w:rPr>
        <w:t>- лица, получающие переливание крови;</w:t>
      </w:r>
    </w:p>
    <w:p w:rsidR="00C43D2A" w:rsidRPr="00C43D2A" w:rsidRDefault="00C43D2A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C43D2A">
        <w:rPr>
          <w:sz w:val="28"/>
          <w:szCs w:val="28"/>
        </w:rPr>
        <w:t>- дети, родившиеся у матерей с вирусом гепатита</w:t>
      </w:r>
      <w:proofErr w:type="gramStart"/>
      <w:r w:rsidRPr="00C43D2A">
        <w:rPr>
          <w:sz w:val="28"/>
          <w:szCs w:val="28"/>
        </w:rPr>
        <w:t xml:space="preserve"> С</w:t>
      </w:r>
      <w:proofErr w:type="gramEnd"/>
      <w:r w:rsidRPr="00C43D2A">
        <w:rPr>
          <w:sz w:val="28"/>
          <w:szCs w:val="28"/>
        </w:rPr>
        <w:t>;</w:t>
      </w:r>
    </w:p>
    <w:p w:rsidR="00C43D2A" w:rsidRPr="00C43D2A" w:rsidRDefault="00C43D2A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C43D2A">
        <w:rPr>
          <w:sz w:val="28"/>
          <w:szCs w:val="28"/>
        </w:rPr>
        <w:t>- лица, имеющие половые контакты с инфицированным партнером;</w:t>
      </w:r>
    </w:p>
    <w:p w:rsidR="00C43D2A" w:rsidRPr="00C43D2A" w:rsidRDefault="00C43D2A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C43D2A">
        <w:rPr>
          <w:sz w:val="28"/>
          <w:szCs w:val="28"/>
        </w:rPr>
        <w:t xml:space="preserve">- </w:t>
      </w:r>
      <w:proofErr w:type="spellStart"/>
      <w:proofErr w:type="gramStart"/>
      <w:r w:rsidRPr="00C43D2A">
        <w:rPr>
          <w:sz w:val="28"/>
          <w:szCs w:val="28"/>
        </w:rPr>
        <w:t>ВИЧ-положительные</w:t>
      </w:r>
      <w:proofErr w:type="spellEnd"/>
      <w:proofErr w:type="gramEnd"/>
      <w:r w:rsidRPr="00C43D2A">
        <w:rPr>
          <w:sz w:val="28"/>
          <w:szCs w:val="28"/>
        </w:rPr>
        <w:t xml:space="preserve"> лица;</w:t>
      </w:r>
    </w:p>
    <w:p w:rsidR="00C43D2A" w:rsidRDefault="00C43D2A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C43D2A">
        <w:rPr>
          <w:sz w:val="28"/>
          <w:szCs w:val="28"/>
        </w:rPr>
        <w:t xml:space="preserve">- лица, использующие </w:t>
      </w:r>
      <w:proofErr w:type="spellStart"/>
      <w:r w:rsidRPr="00C43D2A">
        <w:rPr>
          <w:sz w:val="28"/>
          <w:szCs w:val="28"/>
        </w:rPr>
        <w:t>интраназальные</w:t>
      </w:r>
      <w:proofErr w:type="spellEnd"/>
      <w:r w:rsidRPr="00C43D2A">
        <w:rPr>
          <w:sz w:val="28"/>
          <w:szCs w:val="28"/>
        </w:rPr>
        <w:t xml:space="preserve"> препараты;</w:t>
      </w:r>
    </w:p>
    <w:p w:rsidR="00C43D2A" w:rsidRPr="00C43D2A" w:rsidRDefault="00C43D2A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3D2A">
        <w:rPr>
          <w:sz w:val="28"/>
          <w:szCs w:val="28"/>
        </w:rPr>
        <w:t>б</w:t>
      </w:r>
      <w:r>
        <w:rPr>
          <w:sz w:val="28"/>
          <w:szCs w:val="28"/>
        </w:rPr>
        <w:t>ольные</w:t>
      </w:r>
      <w:r w:rsidRPr="00C43D2A">
        <w:rPr>
          <w:sz w:val="28"/>
          <w:szCs w:val="28"/>
        </w:rPr>
        <w:t>, находящиеся на гемодиализе (аппарат искусственной почки);</w:t>
      </w:r>
    </w:p>
    <w:p w:rsidR="00C43D2A" w:rsidRPr="00C43D2A" w:rsidRDefault="00C43D2A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3D2A">
        <w:rPr>
          <w:sz w:val="28"/>
          <w:szCs w:val="28"/>
        </w:rPr>
        <w:t>работники салонов красоты и салонов татуировок;</w:t>
      </w:r>
    </w:p>
    <w:p w:rsidR="00C43D2A" w:rsidRPr="00140792" w:rsidRDefault="00C43D2A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3D2A">
        <w:rPr>
          <w:sz w:val="28"/>
          <w:szCs w:val="28"/>
        </w:rPr>
        <w:t>лица с нетрадиционной половой ориентацией (гомосексуалисты);</w:t>
      </w:r>
    </w:p>
    <w:p w:rsidR="00140792" w:rsidRPr="00140792" w:rsidRDefault="00C43D2A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792" w:rsidRPr="00140792">
        <w:rPr>
          <w:sz w:val="28"/>
          <w:szCs w:val="28"/>
        </w:rPr>
        <w:t xml:space="preserve">лица, находящиеся в заключении. </w:t>
      </w:r>
    </w:p>
    <w:p w:rsidR="00140792" w:rsidRPr="00140792" w:rsidRDefault="00140792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140792">
        <w:rPr>
          <w:sz w:val="28"/>
          <w:szCs w:val="28"/>
        </w:rPr>
        <w:t xml:space="preserve">Патогенез (механизм развития болезни). Выделяют два основных механизма: </w:t>
      </w:r>
      <w:proofErr w:type="spellStart"/>
      <w:r w:rsidRPr="00140792">
        <w:rPr>
          <w:sz w:val="28"/>
          <w:szCs w:val="28"/>
        </w:rPr>
        <w:t>цитопатическое</w:t>
      </w:r>
      <w:proofErr w:type="spellEnd"/>
      <w:r w:rsidRPr="00140792">
        <w:rPr>
          <w:sz w:val="28"/>
          <w:szCs w:val="28"/>
        </w:rPr>
        <w:t xml:space="preserve"> действие вируса гепатита (разрушение клеток печени) и иммунопатологические реакции (слабый защитный ответ организма человека на внедрение вируса). Репликация (размножение) вируса на остром этапе происходит в клетках печени (</w:t>
      </w:r>
      <w:proofErr w:type="spellStart"/>
      <w:r w:rsidRPr="00140792">
        <w:rPr>
          <w:sz w:val="28"/>
          <w:szCs w:val="28"/>
        </w:rPr>
        <w:t>гепатоцитах</w:t>
      </w:r>
      <w:proofErr w:type="spellEnd"/>
      <w:r w:rsidRPr="00140792">
        <w:rPr>
          <w:sz w:val="28"/>
          <w:szCs w:val="28"/>
        </w:rPr>
        <w:t xml:space="preserve">), затем в </w:t>
      </w:r>
      <w:proofErr w:type="spellStart"/>
      <w:r w:rsidRPr="00140792">
        <w:rPr>
          <w:sz w:val="28"/>
          <w:szCs w:val="28"/>
        </w:rPr>
        <w:t>мононуклеарах</w:t>
      </w:r>
      <w:proofErr w:type="spellEnd"/>
      <w:r w:rsidRPr="00140792">
        <w:rPr>
          <w:sz w:val="28"/>
          <w:szCs w:val="28"/>
        </w:rPr>
        <w:t xml:space="preserve"> крови, костного мозга,</w:t>
      </w:r>
      <w:r w:rsidR="00E9148B">
        <w:rPr>
          <w:sz w:val="28"/>
          <w:szCs w:val="28"/>
        </w:rPr>
        <w:t xml:space="preserve"> лимфатических узлах, селезенки</w:t>
      </w:r>
      <w:r w:rsidRPr="00140792">
        <w:rPr>
          <w:sz w:val="28"/>
          <w:szCs w:val="28"/>
        </w:rPr>
        <w:t xml:space="preserve"> [16]</w:t>
      </w:r>
      <w:r w:rsidR="00E9148B">
        <w:rPr>
          <w:sz w:val="28"/>
          <w:szCs w:val="28"/>
        </w:rPr>
        <w:t>.</w:t>
      </w:r>
    </w:p>
    <w:p w:rsidR="00140792" w:rsidRPr="00140792" w:rsidRDefault="00140792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140792">
        <w:rPr>
          <w:b/>
          <w:bCs/>
          <w:sz w:val="28"/>
          <w:szCs w:val="28"/>
        </w:rPr>
        <w:t>Клиническая картина</w:t>
      </w:r>
      <w:r w:rsidRPr="00140792">
        <w:rPr>
          <w:sz w:val="28"/>
          <w:szCs w:val="28"/>
        </w:rPr>
        <w:t>. Продолжительность инкубационного периода при ВГС составляет от 20 до 150 дней (в среднем 40 - 50 дней).</w:t>
      </w:r>
    </w:p>
    <w:p w:rsidR="00A75478" w:rsidRPr="00A75478" w:rsidRDefault="00A75478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A75478">
        <w:rPr>
          <w:sz w:val="28"/>
          <w:szCs w:val="28"/>
        </w:rPr>
        <w:lastRenderedPageBreak/>
        <w:t>Острый гепатит</w:t>
      </w:r>
      <w:proofErr w:type="gramStart"/>
      <w:r>
        <w:rPr>
          <w:sz w:val="28"/>
          <w:szCs w:val="28"/>
        </w:rPr>
        <w:t xml:space="preserve"> С</w:t>
      </w:r>
      <w:proofErr w:type="gramEnd"/>
      <w:r w:rsidRPr="00A75478">
        <w:rPr>
          <w:sz w:val="28"/>
          <w:szCs w:val="28"/>
        </w:rPr>
        <w:t xml:space="preserve"> большей частью протекает бессимптомно с очень высокой вероятностью </w:t>
      </w:r>
      <w:proofErr w:type="spellStart"/>
      <w:r w:rsidRPr="00A75478">
        <w:rPr>
          <w:sz w:val="28"/>
          <w:szCs w:val="28"/>
        </w:rPr>
        <w:t>хронизации</w:t>
      </w:r>
      <w:proofErr w:type="spellEnd"/>
      <w:r w:rsidRPr="00A75478">
        <w:rPr>
          <w:sz w:val="28"/>
          <w:szCs w:val="28"/>
        </w:rPr>
        <w:t xml:space="preserve">. В клинически </w:t>
      </w:r>
      <w:proofErr w:type="spellStart"/>
      <w:r w:rsidRPr="00A75478">
        <w:rPr>
          <w:sz w:val="28"/>
          <w:szCs w:val="28"/>
        </w:rPr>
        <w:t>манифестных</w:t>
      </w:r>
      <w:proofErr w:type="spellEnd"/>
      <w:r w:rsidRPr="00A75478">
        <w:rPr>
          <w:sz w:val="28"/>
          <w:szCs w:val="28"/>
        </w:rPr>
        <w:t xml:space="preserve"> случаях течение </w:t>
      </w:r>
      <w:proofErr w:type="gramStart"/>
      <w:r w:rsidRPr="00A75478">
        <w:rPr>
          <w:sz w:val="28"/>
          <w:szCs w:val="28"/>
        </w:rPr>
        <w:t>болезни</w:t>
      </w:r>
      <w:proofErr w:type="gramEnd"/>
      <w:r w:rsidRPr="00A75478">
        <w:rPr>
          <w:sz w:val="28"/>
          <w:szCs w:val="28"/>
        </w:rPr>
        <w:t xml:space="preserve"> как правило легкое, со слабо выраженными проявлениями интоксикации, незначительной </w:t>
      </w:r>
      <w:proofErr w:type="spellStart"/>
      <w:r w:rsidRPr="00A75478">
        <w:rPr>
          <w:sz w:val="28"/>
          <w:szCs w:val="28"/>
        </w:rPr>
        <w:t>гепатомегалией</w:t>
      </w:r>
      <w:proofErr w:type="spellEnd"/>
      <w:r w:rsidRPr="00A75478">
        <w:rPr>
          <w:sz w:val="28"/>
          <w:szCs w:val="28"/>
        </w:rPr>
        <w:t xml:space="preserve">, минимальным нарушением пигментного обмена, умеренным цитолизом. Основным подтверждением диагноза является обнаружение в крови РНК </w:t>
      </w:r>
      <w:r w:rsidRPr="00A75478">
        <w:rPr>
          <w:sz w:val="28"/>
          <w:szCs w:val="28"/>
          <w:lang w:val="en-US"/>
        </w:rPr>
        <w:t>HCV</w:t>
      </w:r>
      <w:r w:rsidRPr="00A75478">
        <w:rPr>
          <w:sz w:val="28"/>
          <w:szCs w:val="28"/>
        </w:rPr>
        <w:t xml:space="preserve"> (методом ПЦР), несколько реже - анти-</w:t>
      </w:r>
      <w:proofErr w:type="gramStart"/>
      <w:r w:rsidRPr="00A75478">
        <w:rPr>
          <w:sz w:val="28"/>
          <w:szCs w:val="28"/>
          <w:lang w:val="en-US"/>
        </w:rPr>
        <w:t>HCV</w:t>
      </w:r>
      <w:proofErr w:type="gramEnd"/>
      <w:r w:rsidRPr="00A75478">
        <w:rPr>
          <w:sz w:val="28"/>
          <w:szCs w:val="28"/>
        </w:rPr>
        <w:t xml:space="preserve"> </w:t>
      </w:r>
      <w:proofErr w:type="spellStart"/>
      <w:r w:rsidRPr="00A75478">
        <w:rPr>
          <w:sz w:val="28"/>
          <w:szCs w:val="28"/>
          <w:lang w:val="en-US"/>
        </w:rPr>
        <w:t>IgM</w:t>
      </w:r>
      <w:proofErr w:type="spellEnd"/>
      <w:r w:rsidRPr="00A75478">
        <w:rPr>
          <w:sz w:val="28"/>
          <w:szCs w:val="28"/>
        </w:rPr>
        <w:t xml:space="preserve"> и </w:t>
      </w:r>
      <w:proofErr w:type="spellStart"/>
      <w:r w:rsidRPr="00A75478">
        <w:rPr>
          <w:sz w:val="28"/>
          <w:szCs w:val="28"/>
          <w:lang w:val="en-US"/>
        </w:rPr>
        <w:t>IgG</w:t>
      </w:r>
      <w:proofErr w:type="spellEnd"/>
      <w:r w:rsidRPr="00A75478">
        <w:rPr>
          <w:sz w:val="28"/>
          <w:szCs w:val="28"/>
        </w:rPr>
        <w:t xml:space="preserve"> при отсутствии </w:t>
      </w:r>
      <w:r w:rsidRPr="00A75478">
        <w:rPr>
          <w:sz w:val="28"/>
          <w:szCs w:val="28"/>
          <w:lang w:val="en-US"/>
        </w:rPr>
        <w:t>a</w:t>
      </w:r>
      <w:proofErr w:type="spellStart"/>
      <w:r w:rsidRPr="00A75478">
        <w:rPr>
          <w:sz w:val="28"/>
          <w:szCs w:val="28"/>
        </w:rPr>
        <w:t>нти</w:t>
      </w:r>
      <w:proofErr w:type="spellEnd"/>
      <w:r w:rsidRPr="00A75478">
        <w:rPr>
          <w:sz w:val="28"/>
          <w:szCs w:val="28"/>
        </w:rPr>
        <w:t>-</w:t>
      </w:r>
      <w:r w:rsidRPr="00A75478">
        <w:rPr>
          <w:sz w:val="28"/>
          <w:szCs w:val="28"/>
          <w:lang w:val="en-US"/>
        </w:rPr>
        <w:t>NS</w:t>
      </w:r>
      <w:r w:rsidRPr="00A75478">
        <w:rPr>
          <w:sz w:val="28"/>
          <w:szCs w:val="28"/>
        </w:rPr>
        <w:t>4</w:t>
      </w:r>
      <w:r>
        <w:rPr>
          <w:sz w:val="28"/>
          <w:szCs w:val="28"/>
        </w:rPr>
        <w:t xml:space="preserve"> (</w:t>
      </w:r>
      <w:r w:rsidR="00E9148B">
        <w:rPr>
          <w:sz w:val="28"/>
          <w:szCs w:val="28"/>
        </w:rPr>
        <w:t>таблица 2</w:t>
      </w:r>
      <w:r>
        <w:rPr>
          <w:sz w:val="28"/>
          <w:szCs w:val="28"/>
        </w:rPr>
        <w:t>)</w:t>
      </w:r>
      <w:r w:rsidRPr="00A75478">
        <w:rPr>
          <w:sz w:val="28"/>
          <w:szCs w:val="28"/>
        </w:rPr>
        <w:t xml:space="preserve">. Истинных </w:t>
      </w:r>
      <w:proofErr w:type="spellStart"/>
      <w:r w:rsidRPr="00A75478">
        <w:rPr>
          <w:sz w:val="28"/>
          <w:szCs w:val="28"/>
        </w:rPr>
        <w:t>реконвалесцентов</w:t>
      </w:r>
      <w:proofErr w:type="spellEnd"/>
      <w:r w:rsidRPr="00A75478">
        <w:rPr>
          <w:sz w:val="28"/>
          <w:szCs w:val="28"/>
        </w:rPr>
        <w:t xml:space="preserve"> после </w:t>
      </w:r>
      <w:proofErr w:type="gramStart"/>
      <w:r w:rsidRPr="00A75478">
        <w:rPr>
          <w:sz w:val="28"/>
          <w:szCs w:val="28"/>
        </w:rPr>
        <w:t>острого</w:t>
      </w:r>
      <w:proofErr w:type="gramEnd"/>
      <w:r w:rsidRPr="00A7547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75478">
        <w:rPr>
          <w:sz w:val="28"/>
          <w:szCs w:val="28"/>
        </w:rPr>
        <w:t xml:space="preserve">ГС не много. У значительно большей части больных острая фаза сменяется латентной с многолетним </w:t>
      </w:r>
      <w:proofErr w:type="spellStart"/>
      <w:r w:rsidRPr="00A75478">
        <w:rPr>
          <w:sz w:val="28"/>
          <w:szCs w:val="28"/>
        </w:rPr>
        <w:t>персистированием</w:t>
      </w:r>
      <w:proofErr w:type="spellEnd"/>
      <w:r w:rsidRPr="00A75478">
        <w:rPr>
          <w:sz w:val="28"/>
          <w:szCs w:val="28"/>
        </w:rPr>
        <w:t xml:space="preserve"> инфекционного процесса и развитием хронического гепатита, который чаще всего распознается при морфологическом исследовании </w:t>
      </w:r>
      <w:proofErr w:type="spellStart"/>
      <w:r w:rsidRPr="00A75478">
        <w:rPr>
          <w:sz w:val="28"/>
          <w:szCs w:val="28"/>
        </w:rPr>
        <w:t>биоптатов</w:t>
      </w:r>
      <w:proofErr w:type="spellEnd"/>
      <w:r w:rsidRPr="00A75478">
        <w:rPr>
          <w:sz w:val="28"/>
          <w:szCs w:val="28"/>
        </w:rPr>
        <w:t xml:space="preserve"> печени</w:t>
      </w:r>
      <w:r>
        <w:rPr>
          <w:sz w:val="28"/>
          <w:szCs w:val="28"/>
        </w:rPr>
        <w:t xml:space="preserve"> </w:t>
      </w:r>
      <w:r w:rsidRPr="00A75478">
        <w:rPr>
          <w:sz w:val="28"/>
          <w:szCs w:val="28"/>
        </w:rPr>
        <w:t>[21</w:t>
      </w:r>
      <w:r w:rsidR="00A40BA0">
        <w:rPr>
          <w:sz w:val="28"/>
          <w:szCs w:val="28"/>
        </w:rPr>
        <w:t>;</w:t>
      </w:r>
      <w:r>
        <w:rPr>
          <w:sz w:val="28"/>
          <w:szCs w:val="28"/>
        </w:rPr>
        <w:t xml:space="preserve"> 29</w:t>
      </w:r>
      <w:r w:rsidRPr="00A75478">
        <w:rPr>
          <w:sz w:val="28"/>
          <w:szCs w:val="28"/>
        </w:rPr>
        <w:t>].</w:t>
      </w:r>
    </w:p>
    <w:p w:rsidR="00A75478" w:rsidRPr="00A75478" w:rsidRDefault="00A75478" w:rsidP="00A7547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Таблица </w:t>
      </w:r>
      <w:r w:rsidR="00E9148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</w:t>
      </w:r>
    </w:p>
    <w:p w:rsidR="00A75478" w:rsidRPr="00A75478" w:rsidRDefault="00A75478" w:rsidP="00A7547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A7547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Серологические и вирусологические маркеры ГС на различных стадиях инфекционного процесса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1559"/>
        <w:gridCol w:w="1560"/>
        <w:gridCol w:w="1176"/>
        <w:gridCol w:w="1134"/>
      </w:tblGrid>
      <w:tr w:rsidR="00A75478" w:rsidRPr="00A75478" w:rsidTr="00303EB3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78" w:rsidRPr="00A75478" w:rsidRDefault="00A75478" w:rsidP="00A7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75478">
              <w:rPr>
                <w:rFonts w:ascii="Times New Roman CYR" w:eastAsia="Times New Roman" w:hAnsi="Times New Roman CYR" w:cs="Times New Roman CYR"/>
                <w:lang w:eastAsia="ru-RU"/>
              </w:rPr>
              <w:t>Возможные диагнозы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78" w:rsidRPr="00A75478" w:rsidRDefault="00A75478" w:rsidP="00A7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75478">
              <w:rPr>
                <w:rFonts w:ascii="Times New Roman CYR" w:eastAsia="Times New Roman" w:hAnsi="Times New Roman CYR" w:cs="Times New Roman CYR"/>
                <w:lang w:eastAsia="ru-RU"/>
              </w:rPr>
              <w:t>Тесты</w:t>
            </w:r>
          </w:p>
        </w:tc>
      </w:tr>
      <w:tr w:rsidR="00A75478" w:rsidRPr="00A75478" w:rsidTr="00303EB3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78" w:rsidRPr="00A75478" w:rsidRDefault="00A75478" w:rsidP="00A7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78" w:rsidRPr="00A75478" w:rsidRDefault="00A75478" w:rsidP="00A7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75478">
              <w:rPr>
                <w:rFonts w:ascii="Times New Roman CYR" w:eastAsia="Times New Roman" w:hAnsi="Times New Roman CYR" w:cs="Times New Roman CYR"/>
                <w:lang w:eastAsia="ru-RU"/>
              </w:rPr>
              <w:t>анти</w:t>
            </w:r>
            <w:r w:rsidRPr="00A75478">
              <w:rPr>
                <w:rFonts w:ascii="Times New Roman CYR" w:eastAsia="Times New Roman" w:hAnsi="Times New Roman CYR" w:cs="Times New Roman CYR"/>
                <w:lang w:val="en-US" w:eastAsia="ru-RU"/>
              </w:rPr>
              <w:t>-</w:t>
            </w:r>
            <w:proofErr w:type="gramStart"/>
            <w:r w:rsidRPr="00A75478">
              <w:rPr>
                <w:rFonts w:ascii="Times New Roman CYR" w:eastAsia="Times New Roman" w:hAnsi="Times New Roman CYR" w:cs="Times New Roman CYR"/>
                <w:lang w:val="en-US" w:eastAsia="ru-RU"/>
              </w:rPr>
              <w:t>HCV</w:t>
            </w:r>
            <w:proofErr w:type="gramEnd"/>
            <w:r w:rsidRPr="00A75478">
              <w:rPr>
                <w:rFonts w:ascii="Times New Roman CYR" w:eastAsia="Times New Roman" w:hAnsi="Times New Roman CYR" w:cs="Times New Roman CYR"/>
                <w:lang w:val="en-US" w:eastAsia="ru-RU"/>
              </w:rPr>
              <w:t xml:space="preserve"> </w:t>
            </w:r>
            <w:proofErr w:type="spellStart"/>
            <w:r w:rsidRPr="00A75478">
              <w:rPr>
                <w:rFonts w:ascii="Times New Roman CYR" w:eastAsia="Times New Roman" w:hAnsi="Times New Roman CYR" w:cs="Times New Roman CYR"/>
                <w:lang w:val="en-US" w:eastAsia="ru-RU"/>
              </w:rPr>
              <w:t>IgM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78" w:rsidRPr="00A75478" w:rsidRDefault="00A75478" w:rsidP="00A7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75478">
              <w:rPr>
                <w:rFonts w:ascii="Times New Roman CYR" w:eastAsia="Times New Roman" w:hAnsi="Times New Roman CYR" w:cs="Times New Roman CYR"/>
                <w:lang w:eastAsia="ru-RU"/>
              </w:rPr>
              <w:t>анти</w:t>
            </w:r>
            <w:r w:rsidRPr="00A75478">
              <w:rPr>
                <w:rFonts w:ascii="Times New Roman CYR" w:eastAsia="Times New Roman" w:hAnsi="Times New Roman CYR" w:cs="Times New Roman CYR"/>
                <w:lang w:val="en-US" w:eastAsia="ru-RU"/>
              </w:rPr>
              <w:t>-</w:t>
            </w:r>
            <w:proofErr w:type="gramStart"/>
            <w:r w:rsidRPr="00A75478">
              <w:rPr>
                <w:rFonts w:ascii="Times New Roman CYR" w:eastAsia="Times New Roman" w:hAnsi="Times New Roman CYR" w:cs="Times New Roman CYR"/>
                <w:lang w:val="en-US" w:eastAsia="ru-RU"/>
              </w:rPr>
              <w:t>HCV</w:t>
            </w:r>
            <w:proofErr w:type="gramEnd"/>
            <w:r w:rsidRPr="00A75478">
              <w:rPr>
                <w:rFonts w:ascii="Times New Roman CYR" w:eastAsia="Times New Roman" w:hAnsi="Times New Roman CYR" w:cs="Times New Roman CYR"/>
                <w:lang w:val="en-US" w:eastAsia="ru-RU"/>
              </w:rPr>
              <w:t xml:space="preserve"> </w:t>
            </w:r>
            <w:proofErr w:type="spellStart"/>
            <w:r w:rsidRPr="00A75478">
              <w:rPr>
                <w:rFonts w:ascii="Times New Roman CYR" w:eastAsia="Times New Roman" w:hAnsi="Times New Roman CYR" w:cs="Times New Roman CYR"/>
                <w:lang w:val="en-US" w:eastAsia="ru-RU"/>
              </w:rPr>
              <w:t>IgG</w:t>
            </w:r>
            <w:proofErr w:type="spellEnd"/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78" w:rsidRPr="00A75478" w:rsidRDefault="00A75478" w:rsidP="00A7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75478">
              <w:rPr>
                <w:rFonts w:ascii="Times New Roman CYR" w:eastAsia="Times New Roman" w:hAnsi="Times New Roman CYR" w:cs="Times New Roman CYR"/>
                <w:lang w:eastAsia="ru-RU"/>
              </w:rPr>
              <w:t>анти</w:t>
            </w:r>
            <w:r w:rsidRPr="00A75478">
              <w:rPr>
                <w:rFonts w:ascii="Times New Roman CYR" w:eastAsia="Times New Roman" w:hAnsi="Times New Roman CYR" w:cs="Times New Roman CYR"/>
                <w:lang w:val="en-US" w:eastAsia="ru-RU"/>
              </w:rPr>
              <w:t>-NS4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78" w:rsidRPr="00A75478" w:rsidRDefault="00A75478" w:rsidP="00A7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75478">
              <w:rPr>
                <w:rFonts w:ascii="Times New Roman CYR" w:eastAsia="Times New Roman" w:hAnsi="Times New Roman CYR" w:cs="Times New Roman CYR"/>
                <w:lang w:eastAsia="ru-RU"/>
              </w:rPr>
              <w:t xml:space="preserve">РНК </w:t>
            </w:r>
            <w:r w:rsidRPr="00A75478">
              <w:rPr>
                <w:rFonts w:ascii="Times New Roman CYR" w:eastAsia="Times New Roman" w:hAnsi="Times New Roman CYR" w:cs="Times New Roman CYR"/>
                <w:lang w:val="en-US" w:eastAsia="ru-RU"/>
              </w:rPr>
              <w:t>HCV</w:t>
            </w:r>
          </w:p>
        </w:tc>
      </w:tr>
      <w:tr w:rsidR="00A75478" w:rsidRPr="00A75478" w:rsidTr="00303EB3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78" w:rsidRPr="00A75478" w:rsidRDefault="00A75478" w:rsidP="00A7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75478">
              <w:rPr>
                <w:rFonts w:ascii="Times New Roman CYR" w:eastAsia="Times New Roman" w:hAnsi="Times New Roman CYR" w:cs="Times New Roman CYR"/>
                <w:lang w:eastAsia="ru-RU"/>
              </w:rPr>
              <w:t>Острый ГС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78" w:rsidRPr="00A75478" w:rsidRDefault="00A75478" w:rsidP="00A7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75478">
              <w:rPr>
                <w:rFonts w:ascii="Times New Roman CYR" w:eastAsia="Times New Roman" w:hAnsi="Times New Roman CYR" w:cs="Times New Roman CYR"/>
                <w:lang w:eastAsia="ru-RU"/>
              </w:rPr>
              <w:t>+/-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78" w:rsidRPr="00A75478" w:rsidRDefault="00A75478" w:rsidP="00A7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75478">
              <w:rPr>
                <w:rFonts w:ascii="Times New Roman CYR" w:eastAsia="Times New Roman" w:hAnsi="Times New Roman CYR" w:cs="Times New Roman CYR"/>
                <w:lang w:eastAsia="ru-RU"/>
              </w:rPr>
              <w:t>+/-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78" w:rsidRPr="00A75478" w:rsidRDefault="00A75478" w:rsidP="00A7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75478"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78" w:rsidRPr="00A75478" w:rsidRDefault="00A75478" w:rsidP="00A7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75478">
              <w:rPr>
                <w:rFonts w:ascii="Times New Roman CYR" w:eastAsia="Times New Roman" w:hAnsi="Times New Roman CYR" w:cs="Times New Roman CYR"/>
                <w:lang w:eastAsia="ru-RU"/>
              </w:rPr>
              <w:t>+</w:t>
            </w:r>
          </w:p>
        </w:tc>
      </w:tr>
      <w:tr w:rsidR="00A75478" w:rsidRPr="00A75478" w:rsidTr="00303EB3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78" w:rsidRPr="00A75478" w:rsidRDefault="00A75478" w:rsidP="00A7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75478">
              <w:rPr>
                <w:rFonts w:ascii="Times New Roman CYR" w:eastAsia="Times New Roman" w:hAnsi="Times New Roman CYR" w:cs="Times New Roman CYR"/>
                <w:lang w:eastAsia="ru-RU"/>
              </w:rPr>
              <w:t>ОГС - реконвалесценция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78" w:rsidRPr="00A75478" w:rsidRDefault="00A75478" w:rsidP="00A7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75478"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78" w:rsidRPr="00A75478" w:rsidRDefault="00A75478" w:rsidP="00A7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75478">
              <w:rPr>
                <w:rFonts w:ascii="Times New Roman CYR" w:eastAsia="Times New Roman" w:hAnsi="Times New Roman CYR" w:cs="Times New Roman CYR"/>
                <w:lang w:eastAsia="ru-RU"/>
              </w:rPr>
              <w:t>+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78" w:rsidRPr="00A75478" w:rsidRDefault="00A75478" w:rsidP="00A7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75478"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78" w:rsidRPr="00A75478" w:rsidRDefault="00A75478" w:rsidP="00A7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75478"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</w:tr>
      <w:tr w:rsidR="00A75478" w:rsidRPr="00A75478" w:rsidTr="00303EB3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78" w:rsidRPr="00A75478" w:rsidRDefault="00A75478" w:rsidP="00A7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75478">
              <w:rPr>
                <w:rFonts w:ascii="Times New Roman CYR" w:eastAsia="Times New Roman" w:hAnsi="Times New Roman CYR" w:cs="Times New Roman CYR"/>
                <w:lang w:eastAsia="ru-RU"/>
              </w:rPr>
              <w:t>ХГС - фаза репликации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78" w:rsidRPr="00A75478" w:rsidRDefault="00A75478" w:rsidP="00A7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75478">
              <w:rPr>
                <w:rFonts w:ascii="Times New Roman CYR" w:eastAsia="Times New Roman" w:hAnsi="Times New Roman CYR" w:cs="Times New Roman CYR"/>
                <w:lang w:eastAsia="ru-RU"/>
              </w:rPr>
              <w:t>+/-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78" w:rsidRPr="00A75478" w:rsidRDefault="00A75478" w:rsidP="00A7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75478">
              <w:rPr>
                <w:rFonts w:ascii="Times New Roman CYR" w:eastAsia="Times New Roman" w:hAnsi="Times New Roman CYR" w:cs="Times New Roman CYR"/>
                <w:lang w:eastAsia="ru-RU"/>
              </w:rPr>
              <w:t>+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78" w:rsidRPr="00A75478" w:rsidRDefault="00A75478" w:rsidP="00A7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75478">
              <w:rPr>
                <w:rFonts w:ascii="Times New Roman CYR" w:eastAsia="Times New Roman" w:hAnsi="Times New Roman CYR" w:cs="Times New Roman CYR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78" w:rsidRPr="00A75478" w:rsidRDefault="00A75478" w:rsidP="00A7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75478">
              <w:rPr>
                <w:rFonts w:ascii="Times New Roman CYR" w:eastAsia="Times New Roman" w:hAnsi="Times New Roman CYR" w:cs="Times New Roman CYR"/>
                <w:lang w:eastAsia="ru-RU"/>
              </w:rPr>
              <w:t>+</w:t>
            </w:r>
          </w:p>
        </w:tc>
      </w:tr>
      <w:tr w:rsidR="00A75478" w:rsidRPr="00A75478" w:rsidTr="00303EB3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78" w:rsidRPr="00A75478" w:rsidRDefault="00A75478" w:rsidP="00A7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75478">
              <w:rPr>
                <w:rFonts w:ascii="Times New Roman CYR" w:eastAsia="Times New Roman" w:hAnsi="Times New Roman CYR" w:cs="Times New Roman CYR"/>
                <w:lang w:eastAsia="ru-RU"/>
              </w:rPr>
              <w:t>ХГС - отсутствие репликации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78" w:rsidRPr="00A75478" w:rsidRDefault="00A75478" w:rsidP="00A7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75478"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78" w:rsidRPr="00A75478" w:rsidRDefault="00A75478" w:rsidP="00A7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75478">
              <w:rPr>
                <w:rFonts w:ascii="Times New Roman CYR" w:eastAsia="Times New Roman" w:hAnsi="Times New Roman CYR" w:cs="Times New Roman CYR"/>
                <w:lang w:eastAsia="ru-RU"/>
              </w:rPr>
              <w:t>+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78" w:rsidRPr="00A75478" w:rsidRDefault="00A75478" w:rsidP="00A7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75478">
              <w:rPr>
                <w:rFonts w:ascii="Times New Roman CYR" w:eastAsia="Times New Roman" w:hAnsi="Times New Roman CYR" w:cs="Times New Roman CYR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78" w:rsidRPr="00A75478" w:rsidRDefault="00A75478" w:rsidP="00A7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75478"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</w:tr>
    </w:tbl>
    <w:p w:rsidR="0083365F" w:rsidRDefault="0083365F" w:rsidP="00C43D2A">
      <w:pPr>
        <w:spacing w:after="0" w:line="360" w:lineRule="auto"/>
        <w:jc w:val="both"/>
        <w:rPr>
          <w:sz w:val="28"/>
          <w:szCs w:val="28"/>
        </w:rPr>
      </w:pPr>
    </w:p>
    <w:p w:rsidR="00C43D2A" w:rsidRPr="00C43D2A" w:rsidRDefault="00C43D2A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proofErr w:type="spellStart"/>
      <w:r w:rsidRPr="00C43D2A">
        <w:rPr>
          <w:sz w:val="28"/>
          <w:szCs w:val="28"/>
        </w:rPr>
        <w:t>Экспресс-тесты</w:t>
      </w:r>
      <w:proofErr w:type="spellEnd"/>
      <w:r w:rsidRPr="00C43D2A">
        <w:rPr>
          <w:sz w:val="28"/>
          <w:szCs w:val="28"/>
        </w:rPr>
        <w:t>, основанные на определении антител к вирусу гепатита</w:t>
      </w:r>
      <w:proofErr w:type="gramStart"/>
      <w:r w:rsidRPr="00C43D2A">
        <w:rPr>
          <w:sz w:val="28"/>
          <w:szCs w:val="28"/>
        </w:rPr>
        <w:t xml:space="preserve"> С</w:t>
      </w:r>
      <w:proofErr w:type="gramEnd"/>
      <w:r w:rsidRPr="00C43D2A">
        <w:rPr>
          <w:sz w:val="28"/>
          <w:szCs w:val="28"/>
        </w:rPr>
        <w:t xml:space="preserve"> в слюне (соскоб со слизистой десен), сыворотке, плазме или цельной крови человека, могут применяться в клинической практике для быстрого ориентировочного обследования и принятия своевременных решений в экстренных ситуациях.</w:t>
      </w:r>
    </w:p>
    <w:p w:rsidR="00C43D2A" w:rsidRPr="00C43D2A" w:rsidRDefault="00C43D2A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C43D2A">
        <w:rPr>
          <w:sz w:val="28"/>
          <w:szCs w:val="28"/>
        </w:rPr>
        <w:t>В медицинских организациях исследование на наличие антител к вирусу гепатита</w:t>
      </w:r>
      <w:proofErr w:type="gramStart"/>
      <w:r w:rsidRPr="00C43D2A">
        <w:rPr>
          <w:sz w:val="28"/>
          <w:szCs w:val="28"/>
        </w:rPr>
        <w:t xml:space="preserve"> С</w:t>
      </w:r>
      <w:proofErr w:type="gramEnd"/>
      <w:r w:rsidRPr="00C43D2A">
        <w:rPr>
          <w:sz w:val="28"/>
          <w:szCs w:val="28"/>
        </w:rPr>
        <w:t xml:space="preserve"> </w:t>
      </w:r>
      <w:proofErr w:type="spellStart"/>
      <w:r w:rsidRPr="00C43D2A">
        <w:rPr>
          <w:sz w:val="28"/>
          <w:szCs w:val="28"/>
        </w:rPr>
        <w:t>с</w:t>
      </w:r>
      <w:proofErr w:type="spellEnd"/>
      <w:r w:rsidRPr="00C43D2A">
        <w:rPr>
          <w:sz w:val="28"/>
          <w:szCs w:val="28"/>
        </w:rPr>
        <w:t xml:space="preserve"> применением </w:t>
      </w:r>
      <w:proofErr w:type="spellStart"/>
      <w:r w:rsidRPr="00C43D2A">
        <w:rPr>
          <w:sz w:val="28"/>
          <w:szCs w:val="28"/>
        </w:rPr>
        <w:t>экспресс-тестов</w:t>
      </w:r>
      <w:proofErr w:type="spellEnd"/>
      <w:r w:rsidRPr="00C43D2A">
        <w:rPr>
          <w:sz w:val="28"/>
          <w:szCs w:val="28"/>
        </w:rPr>
        <w:t xml:space="preserve"> должно сопровождаться обязательным дополнительным исследованием сыворотки (плазмы) крови пациента на наличие </w:t>
      </w:r>
      <w:proofErr w:type="spellStart"/>
      <w:r w:rsidRPr="00C43D2A">
        <w:rPr>
          <w:sz w:val="28"/>
          <w:szCs w:val="28"/>
        </w:rPr>
        <w:t>anti-HCV</w:t>
      </w:r>
      <w:proofErr w:type="spellEnd"/>
      <w:r w:rsidRPr="00C43D2A">
        <w:rPr>
          <w:sz w:val="28"/>
          <w:szCs w:val="28"/>
        </w:rPr>
        <w:t xml:space="preserve"> </w:t>
      </w:r>
      <w:proofErr w:type="spellStart"/>
      <w:r w:rsidRPr="00C43D2A">
        <w:rPr>
          <w:sz w:val="28"/>
          <w:szCs w:val="28"/>
        </w:rPr>
        <w:t>IgG</w:t>
      </w:r>
      <w:proofErr w:type="spellEnd"/>
      <w:r w:rsidRPr="00C43D2A">
        <w:rPr>
          <w:sz w:val="28"/>
          <w:szCs w:val="28"/>
        </w:rPr>
        <w:t xml:space="preserve">, а при необходимости - одновременным </w:t>
      </w:r>
      <w:r w:rsidRPr="00C43D2A">
        <w:rPr>
          <w:sz w:val="28"/>
          <w:szCs w:val="28"/>
        </w:rPr>
        <w:lastRenderedPageBreak/>
        <w:t xml:space="preserve">обследованием на наличие </w:t>
      </w:r>
      <w:proofErr w:type="spellStart"/>
      <w:r w:rsidRPr="00C43D2A">
        <w:rPr>
          <w:sz w:val="28"/>
          <w:szCs w:val="28"/>
        </w:rPr>
        <w:t>anti-HCV</w:t>
      </w:r>
      <w:proofErr w:type="spellEnd"/>
      <w:r w:rsidRPr="00C43D2A">
        <w:rPr>
          <w:sz w:val="28"/>
          <w:szCs w:val="28"/>
        </w:rPr>
        <w:t xml:space="preserve"> </w:t>
      </w:r>
      <w:proofErr w:type="spellStart"/>
      <w:r w:rsidRPr="00C43D2A">
        <w:rPr>
          <w:sz w:val="28"/>
          <w:szCs w:val="28"/>
        </w:rPr>
        <w:t>IgG</w:t>
      </w:r>
      <w:proofErr w:type="spellEnd"/>
      <w:r w:rsidRPr="00C43D2A">
        <w:rPr>
          <w:sz w:val="28"/>
          <w:szCs w:val="28"/>
        </w:rPr>
        <w:t xml:space="preserve"> и РНК вируса гепатита С классическими серологическими и молекулярно-биологическими методами. </w:t>
      </w:r>
      <w:r w:rsidR="0083365F">
        <w:rPr>
          <w:sz w:val="28"/>
          <w:szCs w:val="28"/>
        </w:rPr>
        <w:t xml:space="preserve">    </w:t>
      </w:r>
      <w:r w:rsidRPr="00C43D2A">
        <w:rPr>
          <w:sz w:val="28"/>
          <w:szCs w:val="28"/>
        </w:rPr>
        <w:t>Выдача заключения о наличии или отсутствии антител к вирусу гепатита</w:t>
      </w:r>
      <w:proofErr w:type="gramStart"/>
      <w:r w:rsidRPr="00C43D2A">
        <w:rPr>
          <w:sz w:val="28"/>
          <w:szCs w:val="28"/>
        </w:rPr>
        <w:t xml:space="preserve"> С</w:t>
      </w:r>
      <w:proofErr w:type="gramEnd"/>
      <w:r w:rsidRPr="00C43D2A">
        <w:rPr>
          <w:sz w:val="28"/>
          <w:szCs w:val="28"/>
        </w:rPr>
        <w:t xml:space="preserve"> только по результатам </w:t>
      </w:r>
      <w:proofErr w:type="spellStart"/>
      <w:r w:rsidRPr="00C43D2A">
        <w:rPr>
          <w:sz w:val="28"/>
          <w:szCs w:val="28"/>
        </w:rPr>
        <w:t>экспресс-теста</w:t>
      </w:r>
      <w:proofErr w:type="spellEnd"/>
      <w:r w:rsidRPr="00C43D2A">
        <w:rPr>
          <w:sz w:val="28"/>
          <w:szCs w:val="28"/>
        </w:rPr>
        <w:t xml:space="preserve"> не допускается.</w:t>
      </w:r>
    </w:p>
    <w:p w:rsidR="00C43D2A" w:rsidRPr="00C43D2A" w:rsidRDefault="00C43D2A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C43D2A">
        <w:rPr>
          <w:sz w:val="28"/>
          <w:szCs w:val="28"/>
        </w:rPr>
        <w:t xml:space="preserve">Области применения </w:t>
      </w:r>
      <w:proofErr w:type="spellStart"/>
      <w:proofErr w:type="gramStart"/>
      <w:r w:rsidRPr="00C43D2A">
        <w:rPr>
          <w:sz w:val="28"/>
          <w:szCs w:val="28"/>
        </w:rPr>
        <w:t>экспресс-тестов</w:t>
      </w:r>
      <w:proofErr w:type="spellEnd"/>
      <w:proofErr w:type="gramEnd"/>
      <w:r w:rsidRPr="00C43D2A">
        <w:rPr>
          <w:sz w:val="28"/>
          <w:szCs w:val="28"/>
        </w:rPr>
        <w:t xml:space="preserve"> включают следующие, но не ограничиваются ими:</w:t>
      </w:r>
    </w:p>
    <w:p w:rsidR="00C43D2A" w:rsidRPr="00C43D2A" w:rsidRDefault="00C43D2A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C43D2A">
        <w:rPr>
          <w:sz w:val="28"/>
          <w:szCs w:val="28"/>
        </w:rPr>
        <w:t>- трансплантология - перед забором донорского материала;</w:t>
      </w:r>
    </w:p>
    <w:p w:rsidR="00C43D2A" w:rsidRPr="00C43D2A" w:rsidRDefault="00C43D2A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C43D2A">
        <w:rPr>
          <w:sz w:val="28"/>
          <w:szCs w:val="28"/>
        </w:rPr>
        <w:t>- донорство - обследование крови, в случае экстренного переливания препаратов крови и отсутствия обследованной на антитела к вирусу гепатита</w:t>
      </w:r>
      <w:proofErr w:type="gramStart"/>
      <w:r w:rsidRPr="00C43D2A">
        <w:rPr>
          <w:sz w:val="28"/>
          <w:szCs w:val="28"/>
        </w:rPr>
        <w:t xml:space="preserve"> С</w:t>
      </w:r>
      <w:proofErr w:type="gramEnd"/>
      <w:r w:rsidRPr="00C43D2A">
        <w:rPr>
          <w:sz w:val="28"/>
          <w:szCs w:val="28"/>
        </w:rPr>
        <w:t xml:space="preserve"> донорской крови;</w:t>
      </w:r>
    </w:p>
    <w:p w:rsidR="00C43D2A" w:rsidRPr="00C43D2A" w:rsidRDefault="00C43D2A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C43D2A">
        <w:rPr>
          <w:sz w:val="28"/>
          <w:szCs w:val="28"/>
        </w:rPr>
        <w:t>- приемное отделение медицинской организации - при поступлении пациента для экстренных медицинских вмешательств.</w:t>
      </w:r>
    </w:p>
    <w:p w:rsidR="00C43D2A" w:rsidRPr="00C43D2A" w:rsidRDefault="00C43D2A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C43D2A">
        <w:rPr>
          <w:sz w:val="28"/>
          <w:szCs w:val="28"/>
        </w:rPr>
        <w:t>Для выявления маркеров инфицирования вирусом гепатита</w:t>
      </w:r>
      <w:proofErr w:type="gramStart"/>
      <w:r w:rsidRPr="00C43D2A">
        <w:rPr>
          <w:sz w:val="28"/>
          <w:szCs w:val="28"/>
        </w:rPr>
        <w:t xml:space="preserve"> С</w:t>
      </w:r>
      <w:proofErr w:type="gramEnd"/>
      <w:r w:rsidRPr="00C43D2A">
        <w:rPr>
          <w:sz w:val="28"/>
          <w:szCs w:val="28"/>
        </w:rPr>
        <w:t xml:space="preserve"> должны использоваться диагностические препараты, разрешенные к применению на территории Российской Федерации в установленном порядке.</w:t>
      </w:r>
    </w:p>
    <w:p w:rsidR="00C43D2A" w:rsidRDefault="00C43D2A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C43D2A">
        <w:rPr>
          <w:sz w:val="28"/>
          <w:szCs w:val="28"/>
        </w:rPr>
        <w:t xml:space="preserve">В документе, выдаваемом лабораторией по результатам исследования на </w:t>
      </w:r>
      <w:proofErr w:type="spellStart"/>
      <w:r w:rsidRPr="00C43D2A">
        <w:rPr>
          <w:sz w:val="28"/>
          <w:szCs w:val="28"/>
        </w:rPr>
        <w:t>anti-HCV</w:t>
      </w:r>
      <w:proofErr w:type="spellEnd"/>
      <w:r w:rsidRPr="00C43D2A">
        <w:rPr>
          <w:sz w:val="28"/>
          <w:szCs w:val="28"/>
        </w:rPr>
        <w:t xml:space="preserve"> </w:t>
      </w:r>
      <w:proofErr w:type="spellStart"/>
      <w:r w:rsidRPr="00C43D2A">
        <w:rPr>
          <w:sz w:val="28"/>
          <w:szCs w:val="28"/>
        </w:rPr>
        <w:t>IgG</w:t>
      </w:r>
      <w:proofErr w:type="spellEnd"/>
      <w:r w:rsidRPr="00C43D2A">
        <w:rPr>
          <w:sz w:val="28"/>
          <w:szCs w:val="28"/>
        </w:rPr>
        <w:t xml:space="preserve"> и РНК вируса гепатита</w:t>
      </w:r>
      <w:proofErr w:type="gramStart"/>
      <w:r w:rsidRPr="00C43D2A">
        <w:rPr>
          <w:sz w:val="28"/>
          <w:szCs w:val="28"/>
        </w:rPr>
        <w:t xml:space="preserve"> С</w:t>
      </w:r>
      <w:proofErr w:type="gramEnd"/>
      <w:r w:rsidRPr="00C43D2A">
        <w:rPr>
          <w:sz w:val="28"/>
          <w:szCs w:val="28"/>
        </w:rPr>
        <w:t>, в обязательном порядке указывается наименование тест-системы, с помощью которой проводилось данное исследование.</w:t>
      </w:r>
    </w:p>
    <w:p w:rsidR="00723992" w:rsidRDefault="00723992" w:rsidP="0055324B">
      <w:pPr>
        <w:spacing w:after="0" w:line="360" w:lineRule="auto"/>
        <w:ind w:firstLine="851"/>
        <w:jc w:val="both"/>
        <w:rPr>
          <w:sz w:val="28"/>
          <w:szCs w:val="28"/>
        </w:rPr>
      </w:pPr>
    </w:p>
    <w:p w:rsidR="00A07F56" w:rsidRPr="00282354" w:rsidRDefault="00A07F56" w:rsidP="0055324B">
      <w:pPr>
        <w:spacing w:after="0" w:line="360" w:lineRule="auto"/>
        <w:ind w:firstLine="851"/>
        <w:jc w:val="both"/>
        <w:rPr>
          <w:sz w:val="16"/>
          <w:szCs w:val="28"/>
        </w:rPr>
      </w:pPr>
    </w:p>
    <w:p w:rsidR="00A07F56" w:rsidRPr="00282354" w:rsidRDefault="00723992" w:rsidP="0055324B">
      <w:pPr>
        <w:pStyle w:val="a8"/>
        <w:spacing w:after="0" w:line="360" w:lineRule="auto"/>
        <w:ind w:left="1080" w:right="15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 w:rsidR="00282354">
        <w:rPr>
          <w:b/>
          <w:sz w:val="28"/>
          <w:szCs w:val="28"/>
        </w:rPr>
        <w:t xml:space="preserve"> </w:t>
      </w:r>
      <w:r w:rsidR="00A07F56" w:rsidRPr="00282354">
        <w:rPr>
          <w:b/>
          <w:sz w:val="28"/>
          <w:szCs w:val="28"/>
        </w:rPr>
        <w:t>Лечение больных острыми гепатитами</w:t>
      </w:r>
      <w:proofErr w:type="gramStart"/>
      <w:r w:rsidR="00A07F56" w:rsidRPr="00282354">
        <w:rPr>
          <w:b/>
          <w:sz w:val="28"/>
          <w:szCs w:val="28"/>
        </w:rPr>
        <w:t xml:space="preserve"> В</w:t>
      </w:r>
      <w:proofErr w:type="gramEnd"/>
      <w:r w:rsidR="00A07F56" w:rsidRPr="00282354">
        <w:rPr>
          <w:b/>
          <w:sz w:val="28"/>
          <w:szCs w:val="28"/>
        </w:rPr>
        <w:t xml:space="preserve"> и С</w:t>
      </w:r>
    </w:p>
    <w:p w:rsidR="00A07F56" w:rsidRPr="00282354" w:rsidRDefault="00A07F56" w:rsidP="0055324B">
      <w:pPr>
        <w:pStyle w:val="a8"/>
        <w:spacing w:after="0" w:line="360" w:lineRule="auto"/>
        <w:ind w:left="1080" w:right="150" w:firstLine="851"/>
        <w:jc w:val="both"/>
        <w:rPr>
          <w:b/>
          <w:sz w:val="18"/>
          <w:szCs w:val="28"/>
        </w:rPr>
      </w:pPr>
    </w:p>
    <w:p w:rsidR="00A07F56" w:rsidRPr="00282354" w:rsidRDefault="00A07F56" w:rsidP="0055324B">
      <w:pPr>
        <w:spacing w:after="0" w:line="360" w:lineRule="auto"/>
        <w:ind w:right="150" w:firstLine="851"/>
        <w:jc w:val="both"/>
        <w:rPr>
          <w:sz w:val="28"/>
          <w:szCs w:val="28"/>
        </w:rPr>
      </w:pPr>
      <w:r w:rsidRPr="00282354">
        <w:rPr>
          <w:sz w:val="28"/>
          <w:szCs w:val="28"/>
        </w:rPr>
        <w:t xml:space="preserve">Пациентам с острыми парентеральными вирусными гепатитами обязательна госпитализация. </w:t>
      </w:r>
    </w:p>
    <w:p w:rsidR="00A07F56" w:rsidRPr="00282354" w:rsidRDefault="00A07F56" w:rsidP="0055324B">
      <w:pPr>
        <w:spacing w:after="0" w:line="360" w:lineRule="auto"/>
        <w:ind w:right="150" w:firstLine="851"/>
        <w:jc w:val="both"/>
        <w:rPr>
          <w:sz w:val="28"/>
          <w:szCs w:val="28"/>
        </w:rPr>
      </w:pPr>
      <w:r w:rsidRPr="00282354">
        <w:rPr>
          <w:sz w:val="28"/>
          <w:szCs w:val="28"/>
        </w:rPr>
        <w:t xml:space="preserve">Базисная терапия включает: </w:t>
      </w:r>
    </w:p>
    <w:p w:rsidR="00A07F56" w:rsidRPr="00282354" w:rsidRDefault="00A07F56" w:rsidP="0055324B">
      <w:pPr>
        <w:spacing w:after="0" w:line="360" w:lineRule="auto"/>
        <w:ind w:right="150" w:firstLine="851"/>
        <w:jc w:val="both"/>
        <w:rPr>
          <w:sz w:val="28"/>
          <w:szCs w:val="28"/>
        </w:rPr>
      </w:pPr>
      <w:r w:rsidRPr="00282354">
        <w:rPr>
          <w:sz w:val="28"/>
          <w:szCs w:val="28"/>
        </w:rPr>
        <w:t xml:space="preserve">– полупостельный режим – при легкой и среднетяжелой формах, постельный – при тяжелой форме; </w:t>
      </w:r>
    </w:p>
    <w:p w:rsidR="00A07F56" w:rsidRPr="00282354" w:rsidRDefault="00A07F56" w:rsidP="0055324B">
      <w:pPr>
        <w:spacing w:after="0" w:line="360" w:lineRule="auto"/>
        <w:ind w:right="150" w:firstLine="851"/>
        <w:jc w:val="both"/>
        <w:rPr>
          <w:sz w:val="28"/>
          <w:szCs w:val="28"/>
        </w:rPr>
      </w:pPr>
      <w:r w:rsidRPr="00282354">
        <w:rPr>
          <w:sz w:val="28"/>
          <w:szCs w:val="28"/>
        </w:rPr>
        <w:t xml:space="preserve">– соблюдение диеты, щадящей по кулинарной обработке и исключающей раздражающие компоненты; </w:t>
      </w:r>
    </w:p>
    <w:p w:rsidR="00A07F56" w:rsidRPr="00282354" w:rsidRDefault="00A07F56" w:rsidP="0055324B">
      <w:pPr>
        <w:spacing w:after="0" w:line="360" w:lineRule="auto"/>
        <w:ind w:right="150" w:firstLine="851"/>
        <w:jc w:val="both"/>
        <w:rPr>
          <w:sz w:val="28"/>
          <w:szCs w:val="28"/>
        </w:rPr>
      </w:pPr>
      <w:r w:rsidRPr="00282354">
        <w:rPr>
          <w:sz w:val="28"/>
          <w:szCs w:val="28"/>
        </w:rPr>
        <w:t xml:space="preserve">– обильное питье до 2–3 л в сутки; </w:t>
      </w:r>
    </w:p>
    <w:p w:rsidR="00A07F56" w:rsidRPr="00282354" w:rsidRDefault="00A07F56" w:rsidP="0055324B">
      <w:pPr>
        <w:spacing w:after="0" w:line="360" w:lineRule="auto"/>
        <w:ind w:right="150" w:firstLine="851"/>
        <w:jc w:val="both"/>
        <w:rPr>
          <w:sz w:val="28"/>
          <w:szCs w:val="28"/>
        </w:rPr>
      </w:pPr>
      <w:r w:rsidRPr="00282354">
        <w:rPr>
          <w:sz w:val="28"/>
          <w:szCs w:val="28"/>
        </w:rPr>
        <w:lastRenderedPageBreak/>
        <w:t xml:space="preserve">– ежедневное опорожнение кишечника; </w:t>
      </w:r>
    </w:p>
    <w:p w:rsidR="00A07F56" w:rsidRPr="00282354" w:rsidRDefault="00A07F56" w:rsidP="0055324B">
      <w:pPr>
        <w:spacing w:after="0" w:line="360" w:lineRule="auto"/>
        <w:ind w:right="150" w:firstLine="851"/>
        <w:jc w:val="both"/>
        <w:rPr>
          <w:sz w:val="28"/>
          <w:szCs w:val="28"/>
        </w:rPr>
      </w:pPr>
      <w:r w:rsidRPr="00282354">
        <w:rPr>
          <w:sz w:val="28"/>
          <w:szCs w:val="28"/>
        </w:rPr>
        <w:t xml:space="preserve">– охрану печени от дополнительных нагрузок, включая медикаментозные средства, к назначению которых нет абсолютных показаний. </w:t>
      </w:r>
    </w:p>
    <w:p w:rsidR="00A07F56" w:rsidRPr="00282354" w:rsidRDefault="00A07F56" w:rsidP="0055324B">
      <w:pPr>
        <w:spacing w:after="0" w:line="360" w:lineRule="auto"/>
        <w:ind w:right="150" w:firstLine="851"/>
        <w:jc w:val="both"/>
        <w:rPr>
          <w:sz w:val="28"/>
          <w:szCs w:val="28"/>
        </w:rPr>
      </w:pPr>
      <w:r w:rsidRPr="00282354">
        <w:rPr>
          <w:sz w:val="28"/>
          <w:szCs w:val="28"/>
        </w:rPr>
        <w:t xml:space="preserve">Противовирусная терапия </w:t>
      </w:r>
    </w:p>
    <w:p w:rsidR="00A07F56" w:rsidRPr="00282354" w:rsidRDefault="00A07F56" w:rsidP="0055324B">
      <w:pPr>
        <w:spacing w:after="0" w:line="360" w:lineRule="auto"/>
        <w:ind w:right="150" w:firstLine="851"/>
        <w:jc w:val="both"/>
        <w:rPr>
          <w:sz w:val="28"/>
          <w:szCs w:val="28"/>
        </w:rPr>
      </w:pPr>
      <w:r w:rsidRPr="00282354">
        <w:rPr>
          <w:sz w:val="28"/>
          <w:szCs w:val="28"/>
        </w:rPr>
        <w:t>В связи с тем что вероятность перехода острого гепатита</w:t>
      </w:r>
      <w:proofErr w:type="gramStart"/>
      <w:r w:rsidRPr="00282354">
        <w:rPr>
          <w:sz w:val="28"/>
          <w:szCs w:val="28"/>
        </w:rPr>
        <w:t xml:space="preserve"> В</w:t>
      </w:r>
      <w:proofErr w:type="gramEnd"/>
      <w:r w:rsidRPr="00282354">
        <w:rPr>
          <w:sz w:val="28"/>
          <w:szCs w:val="28"/>
        </w:rPr>
        <w:t xml:space="preserve"> </w:t>
      </w:r>
      <w:proofErr w:type="spellStart"/>
      <w:r w:rsidRPr="00282354">
        <w:rPr>
          <w:sz w:val="28"/>
          <w:szCs w:val="28"/>
        </w:rPr>
        <w:t>в</w:t>
      </w:r>
      <w:proofErr w:type="spellEnd"/>
      <w:r w:rsidRPr="00282354">
        <w:rPr>
          <w:sz w:val="28"/>
          <w:szCs w:val="28"/>
        </w:rPr>
        <w:t xml:space="preserve"> хронический не превышает 5–10%, большинству пациентов с желтушной формой ОГВ нет необходимости назначать противовирусную терапию (ПВТ). При легкой, среднетяжелой и тяжелой формах острого гепатита</w:t>
      </w:r>
      <w:proofErr w:type="gramStart"/>
      <w:r w:rsidRPr="00282354">
        <w:rPr>
          <w:sz w:val="28"/>
          <w:szCs w:val="28"/>
        </w:rPr>
        <w:t xml:space="preserve"> В</w:t>
      </w:r>
      <w:proofErr w:type="gramEnd"/>
      <w:r w:rsidRPr="00282354">
        <w:rPr>
          <w:sz w:val="28"/>
          <w:szCs w:val="28"/>
        </w:rPr>
        <w:t xml:space="preserve">  противовирусное лечение не показано. При тяжелой форме с развитием печеночной комы рекомендуются аналоги нуклеозидов: </w:t>
      </w:r>
      <w:proofErr w:type="spellStart"/>
      <w:r w:rsidRPr="00282354">
        <w:rPr>
          <w:sz w:val="28"/>
          <w:szCs w:val="28"/>
        </w:rPr>
        <w:t>ламивудин</w:t>
      </w:r>
      <w:proofErr w:type="spellEnd"/>
      <w:r w:rsidRPr="00282354">
        <w:rPr>
          <w:sz w:val="28"/>
          <w:szCs w:val="28"/>
        </w:rPr>
        <w:t xml:space="preserve"> (100 мг 1 раз в сутки внутрь ежедневно), </w:t>
      </w:r>
      <w:proofErr w:type="spellStart"/>
      <w:r w:rsidRPr="00282354">
        <w:rPr>
          <w:sz w:val="28"/>
          <w:szCs w:val="28"/>
        </w:rPr>
        <w:t>энтекавир</w:t>
      </w:r>
      <w:proofErr w:type="spellEnd"/>
      <w:r w:rsidRPr="00282354">
        <w:rPr>
          <w:sz w:val="28"/>
          <w:szCs w:val="28"/>
        </w:rPr>
        <w:t xml:space="preserve"> (0,5 мг 1 раз в сутки внутрь ежедневно), </w:t>
      </w:r>
      <w:proofErr w:type="spellStart"/>
      <w:r w:rsidRPr="00282354">
        <w:rPr>
          <w:sz w:val="28"/>
          <w:szCs w:val="28"/>
        </w:rPr>
        <w:t>телбивудин</w:t>
      </w:r>
      <w:proofErr w:type="spellEnd"/>
      <w:r w:rsidRPr="00282354">
        <w:rPr>
          <w:sz w:val="28"/>
          <w:szCs w:val="28"/>
        </w:rPr>
        <w:t xml:space="preserve"> (600 мг 1 раз в сутки внутрь ежедневно). Лечение проводится одним из указанных препаратов в стандартной суточной дозе и должно быть продолжено до исчезновения из крови </w:t>
      </w:r>
      <w:proofErr w:type="spellStart"/>
      <w:r w:rsidRPr="00282354">
        <w:rPr>
          <w:sz w:val="28"/>
          <w:szCs w:val="28"/>
        </w:rPr>
        <w:t>HBsAg</w:t>
      </w:r>
      <w:proofErr w:type="spellEnd"/>
      <w:r w:rsidRPr="00282354">
        <w:rPr>
          <w:sz w:val="28"/>
          <w:szCs w:val="28"/>
        </w:rPr>
        <w:t xml:space="preserve"> или независимо от этого показателя у пациентов, которым выполняется трансплантация печени, так как редукция уровня ДНК HBV уменьшает риск инфицирования трансплантата. Применение интерферона при </w:t>
      </w:r>
      <w:proofErr w:type="spellStart"/>
      <w:r w:rsidRPr="00282354">
        <w:rPr>
          <w:sz w:val="28"/>
          <w:szCs w:val="28"/>
        </w:rPr>
        <w:t>фульминантном</w:t>
      </w:r>
      <w:proofErr w:type="spellEnd"/>
      <w:r w:rsidRPr="00282354">
        <w:rPr>
          <w:sz w:val="28"/>
          <w:szCs w:val="28"/>
        </w:rPr>
        <w:t xml:space="preserve"> течении ОГВ противопоказано. </w:t>
      </w:r>
    </w:p>
    <w:p w:rsidR="00282354" w:rsidRPr="00282354" w:rsidRDefault="00A07F56" w:rsidP="0055324B">
      <w:pPr>
        <w:spacing w:after="0" w:line="360" w:lineRule="auto"/>
        <w:ind w:right="150" w:firstLine="851"/>
        <w:jc w:val="both"/>
        <w:rPr>
          <w:sz w:val="28"/>
          <w:szCs w:val="28"/>
        </w:rPr>
      </w:pPr>
      <w:r w:rsidRPr="00282354">
        <w:rPr>
          <w:sz w:val="28"/>
          <w:szCs w:val="28"/>
        </w:rPr>
        <w:t xml:space="preserve">Острый гепатит С.  Показанием для проведения противовирусной терапии является ОГС с наличием </w:t>
      </w:r>
      <w:proofErr w:type="spellStart"/>
      <w:r w:rsidRPr="00282354">
        <w:rPr>
          <w:sz w:val="28"/>
          <w:szCs w:val="28"/>
        </w:rPr>
        <w:t>виремии</w:t>
      </w:r>
      <w:proofErr w:type="spellEnd"/>
      <w:r w:rsidRPr="00282354">
        <w:rPr>
          <w:sz w:val="28"/>
          <w:szCs w:val="28"/>
        </w:rPr>
        <w:t xml:space="preserve">. Лечение, начатое после 3 </w:t>
      </w:r>
      <w:proofErr w:type="spellStart"/>
      <w:proofErr w:type="gramStart"/>
      <w:r w:rsidRPr="00282354">
        <w:rPr>
          <w:sz w:val="28"/>
          <w:szCs w:val="28"/>
        </w:rPr>
        <w:t>мес</w:t>
      </w:r>
      <w:proofErr w:type="spellEnd"/>
      <w:proofErr w:type="gramEnd"/>
      <w:r w:rsidRPr="00282354">
        <w:rPr>
          <w:sz w:val="28"/>
          <w:szCs w:val="28"/>
        </w:rPr>
        <w:t xml:space="preserve"> заболевания, может сопровождаться развитием устойчивого вирусологического ответа (УВО) более чем у 80% больных ОГС. </w:t>
      </w:r>
      <w:r w:rsidR="00282354" w:rsidRPr="00282354">
        <w:rPr>
          <w:sz w:val="28"/>
          <w:szCs w:val="28"/>
        </w:rPr>
        <w:t xml:space="preserve"> </w:t>
      </w:r>
      <w:r w:rsidRPr="00282354">
        <w:rPr>
          <w:sz w:val="28"/>
          <w:szCs w:val="28"/>
        </w:rPr>
        <w:t xml:space="preserve"> </w:t>
      </w:r>
    </w:p>
    <w:p w:rsidR="00282354" w:rsidRPr="00282354" w:rsidRDefault="00A07F56" w:rsidP="0055324B">
      <w:pPr>
        <w:spacing w:after="0" w:line="360" w:lineRule="auto"/>
        <w:ind w:right="150" w:firstLine="851"/>
        <w:jc w:val="both"/>
        <w:rPr>
          <w:sz w:val="28"/>
          <w:szCs w:val="28"/>
        </w:rPr>
      </w:pPr>
      <w:r w:rsidRPr="00282354">
        <w:rPr>
          <w:sz w:val="28"/>
          <w:szCs w:val="28"/>
        </w:rPr>
        <w:t>Больным ОГС целесообразно назначать противовирусную терапию преп</w:t>
      </w:r>
      <w:r w:rsidR="00282354" w:rsidRPr="00282354">
        <w:rPr>
          <w:sz w:val="28"/>
          <w:szCs w:val="28"/>
        </w:rPr>
        <w:t xml:space="preserve">аратами </w:t>
      </w:r>
      <w:proofErr w:type="spellStart"/>
      <w:r w:rsidR="00282354" w:rsidRPr="00282354">
        <w:rPr>
          <w:sz w:val="28"/>
          <w:szCs w:val="28"/>
        </w:rPr>
        <w:t>интерферонового</w:t>
      </w:r>
      <w:proofErr w:type="spellEnd"/>
      <w:r w:rsidR="00282354" w:rsidRPr="00282354">
        <w:rPr>
          <w:sz w:val="28"/>
          <w:szCs w:val="28"/>
        </w:rPr>
        <w:t xml:space="preserve"> ряда. </w:t>
      </w:r>
    </w:p>
    <w:p w:rsidR="00282354" w:rsidRPr="00282354" w:rsidRDefault="00282354" w:rsidP="0055324B">
      <w:pPr>
        <w:spacing w:after="0" w:line="360" w:lineRule="auto"/>
        <w:ind w:right="150" w:firstLine="851"/>
        <w:jc w:val="both"/>
        <w:rPr>
          <w:sz w:val="28"/>
          <w:szCs w:val="28"/>
        </w:rPr>
      </w:pPr>
      <w:r w:rsidRPr="00282354">
        <w:rPr>
          <w:sz w:val="28"/>
          <w:szCs w:val="28"/>
        </w:rPr>
        <w:t xml:space="preserve">- </w:t>
      </w:r>
      <w:r w:rsidR="00A07F56" w:rsidRPr="00282354">
        <w:rPr>
          <w:sz w:val="28"/>
          <w:szCs w:val="28"/>
        </w:rPr>
        <w:t>Противовирусное лечение может быть отложено на 8–12 нед</w:t>
      </w:r>
      <w:r w:rsidR="00F93365">
        <w:rPr>
          <w:sz w:val="28"/>
          <w:szCs w:val="28"/>
        </w:rPr>
        <w:t>ель</w:t>
      </w:r>
      <w:r w:rsidR="00A07F56" w:rsidRPr="00282354">
        <w:rPr>
          <w:sz w:val="28"/>
          <w:szCs w:val="28"/>
        </w:rPr>
        <w:t xml:space="preserve"> от дебюта заболевания (отсрочка допустима в связи с возможностью спонтанного выздоровления).</w:t>
      </w:r>
    </w:p>
    <w:p w:rsidR="00282354" w:rsidRPr="00282354" w:rsidRDefault="00282354" w:rsidP="0055324B">
      <w:pPr>
        <w:spacing w:after="0" w:line="360" w:lineRule="auto"/>
        <w:ind w:right="150" w:firstLine="851"/>
        <w:jc w:val="both"/>
        <w:rPr>
          <w:sz w:val="28"/>
          <w:szCs w:val="28"/>
        </w:rPr>
      </w:pPr>
      <w:r w:rsidRPr="00282354">
        <w:rPr>
          <w:sz w:val="28"/>
          <w:szCs w:val="28"/>
        </w:rPr>
        <w:lastRenderedPageBreak/>
        <w:t xml:space="preserve"> - </w:t>
      </w:r>
      <w:proofErr w:type="spellStart"/>
      <w:r w:rsidR="00A07F56" w:rsidRPr="00282354">
        <w:rPr>
          <w:sz w:val="28"/>
          <w:szCs w:val="28"/>
        </w:rPr>
        <w:t>Монотерапия</w:t>
      </w:r>
      <w:proofErr w:type="spellEnd"/>
      <w:r w:rsidR="00A07F56" w:rsidRPr="00282354">
        <w:rPr>
          <w:sz w:val="28"/>
          <w:szCs w:val="28"/>
        </w:rPr>
        <w:t xml:space="preserve"> стандартными интерферонами обладает высокой эффективностью, однако предпочтение может быть отдано </w:t>
      </w:r>
      <w:proofErr w:type="spellStart"/>
      <w:r w:rsidR="00A07F56" w:rsidRPr="00282354">
        <w:rPr>
          <w:sz w:val="28"/>
          <w:szCs w:val="28"/>
        </w:rPr>
        <w:t>пегилированным</w:t>
      </w:r>
      <w:proofErr w:type="spellEnd"/>
      <w:r w:rsidR="00A07F56" w:rsidRPr="00282354">
        <w:rPr>
          <w:sz w:val="28"/>
          <w:szCs w:val="28"/>
        </w:rPr>
        <w:t xml:space="preserve"> интерферонам, учитывая меньшую кратность их введения. </w:t>
      </w:r>
    </w:p>
    <w:p w:rsidR="00C43D2A" w:rsidRDefault="00282354" w:rsidP="0055324B">
      <w:pPr>
        <w:spacing w:after="0" w:line="360" w:lineRule="auto"/>
        <w:ind w:right="150" w:firstLine="851"/>
        <w:jc w:val="both"/>
        <w:rPr>
          <w:sz w:val="28"/>
          <w:szCs w:val="28"/>
        </w:rPr>
      </w:pPr>
      <w:r w:rsidRPr="00282354">
        <w:rPr>
          <w:sz w:val="28"/>
          <w:szCs w:val="28"/>
        </w:rPr>
        <w:t>-</w:t>
      </w:r>
      <w:r w:rsidR="00A07F56" w:rsidRPr="00282354">
        <w:rPr>
          <w:sz w:val="28"/>
          <w:szCs w:val="28"/>
        </w:rPr>
        <w:t xml:space="preserve"> Длительность курса лечения должна составлять от 12 до 24 нед</w:t>
      </w:r>
      <w:r w:rsidR="00F93365">
        <w:rPr>
          <w:sz w:val="28"/>
          <w:szCs w:val="28"/>
        </w:rPr>
        <w:t>ель</w:t>
      </w:r>
      <w:r w:rsidR="00A07F56" w:rsidRPr="00282354">
        <w:rPr>
          <w:sz w:val="28"/>
          <w:szCs w:val="28"/>
        </w:rPr>
        <w:t xml:space="preserve">. При использовании стандартных интерферонов в настоящее время применяют следующие схемы: а) по 5 </w:t>
      </w:r>
      <w:proofErr w:type="spellStart"/>
      <w:proofErr w:type="gramStart"/>
      <w:r w:rsidR="00A07F56" w:rsidRPr="00282354">
        <w:rPr>
          <w:sz w:val="28"/>
          <w:szCs w:val="28"/>
        </w:rPr>
        <w:t>млн</w:t>
      </w:r>
      <w:proofErr w:type="spellEnd"/>
      <w:proofErr w:type="gramEnd"/>
      <w:r w:rsidR="00A07F56" w:rsidRPr="00282354">
        <w:rPr>
          <w:sz w:val="28"/>
          <w:szCs w:val="28"/>
        </w:rPr>
        <w:t xml:space="preserve"> МЕ ежедневно в течение 4 нед</w:t>
      </w:r>
      <w:r w:rsidR="00F93365">
        <w:rPr>
          <w:sz w:val="28"/>
          <w:szCs w:val="28"/>
        </w:rPr>
        <w:t>ель</w:t>
      </w:r>
      <w:r w:rsidR="00A07F56" w:rsidRPr="00282354">
        <w:rPr>
          <w:sz w:val="28"/>
          <w:szCs w:val="28"/>
        </w:rPr>
        <w:t xml:space="preserve">, затем по 5 </w:t>
      </w:r>
      <w:proofErr w:type="spellStart"/>
      <w:r w:rsidR="00A07F56" w:rsidRPr="00282354">
        <w:rPr>
          <w:sz w:val="28"/>
          <w:szCs w:val="28"/>
        </w:rPr>
        <w:t>млн</w:t>
      </w:r>
      <w:proofErr w:type="spellEnd"/>
      <w:r w:rsidR="00A07F56" w:rsidRPr="00282354">
        <w:rPr>
          <w:sz w:val="28"/>
          <w:szCs w:val="28"/>
        </w:rPr>
        <w:t xml:space="preserve"> МЕ через день в течение 20 нед</w:t>
      </w:r>
      <w:r w:rsidR="00F93365">
        <w:rPr>
          <w:sz w:val="28"/>
          <w:szCs w:val="28"/>
        </w:rPr>
        <w:t>ель</w:t>
      </w:r>
      <w:r w:rsidR="00A07F56" w:rsidRPr="00282354">
        <w:rPr>
          <w:sz w:val="28"/>
          <w:szCs w:val="28"/>
        </w:rPr>
        <w:t xml:space="preserve">; б) по 10 </w:t>
      </w:r>
      <w:proofErr w:type="spellStart"/>
      <w:r w:rsidR="00A07F56" w:rsidRPr="00282354">
        <w:rPr>
          <w:sz w:val="28"/>
          <w:szCs w:val="28"/>
        </w:rPr>
        <w:t>млн</w:t>
      </w:r>
      <w:proofErr w:type="spellEnd"/>
      <w:r w:rsidR="00A07F56" w:rsidRPr="00282354">
        <w:rPr>
          <w:sz w:val="28"/>
          <w:szCs w:val="28"/>
        </w:rPr>
        <w:t xml:space="preserve"> МЕ ежедневно до нормализации уровня </w:t>
      </w:r>
      <w:proofErr w:type="spellStart"/>
      <w:r w:rsidR="00A07F56" w:rsidRPr="00282354">
        <w:rPr>
          <w:sz w:val="28"/>
          <w:szCs w:val="28"/>
        </w:rPr>
        <w:t>АсАТ</w:t>
      </w:r>
      <w:proofErr w:type="spellEnd"/>
      <w:r w:rsidR="00A07F56" w:rsidRPr="00282354">
        <w:rPr>
          <w:sz w:val="28"/>
          <w:szCs w:val="28"/>
        </w:rPr>
        <w:t xml:space="preserve"> и </w:t>
      </w:r>
      <w:proofErr w:type="spellStart"/>
      <w:r w:rsidR="00A07F56" w:rsidRPr="00282354">
        <w:rPr>
          <w:sz w:val="28"/>
          <w:szCs w:val="28"/>
        </w:rPr>
        <w:t>АлАТ</w:t>
      </w:r>
      <w:proofErr w:type="spellEnd"/>
      <w:r w:rsidR="00A07F56" w:rsidRPr="00282354">
        <w:rPr>
          <w:sz w:val="28"/>
          <w:szCs w:val="28"/>
        </w:rPr>
        <w:t xml:space="preserve"> (по результатам соответствующих исследований – через 4–6 </w:t>
      </w:r>
      <w:proofErr w:type="spellStart"/>
      <w:r w:rsidR="00A07F56" w:rsidRPr="00282354">
        <w:rPr>
          <w:sz w:val="28"/>
          <w:szCs w:val="28"/>
        </w:rPr>
        <w:t>нед</w:t>
      </w:r>
      <w:proofErr w:type="spellEnd"/>
      <w:r w:rsidR="00A07F56" w:rsidRPr="00282354">
        <w:rPr>
          <w:sz w:val="28"/>
          <w:szCs w:val="28"/>
        </w:rPr>
        <w:t xml:space="preserve"> после начала лечения). </w:t>
      </w:r>
      <w:proofErr w:type="spellStart"/>
      <w:r w:rsidR="00A07F56" w:rsidRPr="00282354">
        <w:rPr>
          <w:sz w:val="28"/>
          <w:szCs w:val="28"/>
        </w:rPr>
        <w:t>Пегилированные</w:t>
      </w:r>
      <w:proofErr w:type="spellEnd"/>
      <w:r w:rsidR="00A07F56" w:rsidRPr="00282354">
        <w:rPr>
          <w:sz w:val="28"/>
          <w:szCs w:val="28"/>
        </w:rPr>
        <w:t xml:space="preserve"> интерфероны при ОГС назначаются в с</w:t>
      </w:r>
      <w:r w:rsidR="00B64952">
        <w:rPr>
          <w:sz w:val="28"/>
          <w:szCs w:val="28"/>
        </w:rPr>
        <w:t>тандартных дозах (12–24 нед</w:t>
      </w:r>
      <w:r w:rsidR="00F93365">
        <w:rPr>
          <w:sz w:val="28"/>
          <w:szCs w:val="28"/>
        </w:rPr>
        <w:t>ель</w:t>
      </w:r>
      <w:r w:rsidR="00B64952">
        <w:rPr>
          <w:sz w:val="28"/>
          <w:szCs w:val="28"/>
        </w:rPr>
        <w:t xml:space="preserve">). </w:t>
      </w:r>
      <w:r w:rsidR="00A07F56" w:rsidRPr="00282354">
        <w:rPr>
          <w:sz w:val="28"/>
          <w:szCs w:val="28"/>
        </w:rPr>
        <w:t xml:space="preserve">Пока отсутствуют окончательные рекомендации в пользу или против добавления </w:t>
      </w:r>
      <w:proofErr w:type="spellStart"/>
      <w:r w:rsidR="00A07F56" w:rsidRPr="00282354">
        <w:rPr>
          <w:sz w:val="28"/>
          <w:szCs w:val="28"/>
        </w:rPr>
        <w:t>рибавирина</w:t>
      </w:r>
      <w:proofErr w:type="spellEnd"/>
      <w:r w:rsidR="00A07F56" w:rsidRPr="00282354">
        <w:rPr>
          <w:sz w:val="28"/>
          <w:szCs w:val="28"/>
        </w:rPr>
        <w:t xml:space="preserve"> к интерферонам при лечении ОГС, решение этого</w:t>
      </w:r>
      <w:r w:rsidR="00714DF1" w:rsidRPr="00714DF1">
        <w:t xml:space="preserve"> </w:t>
      </w:r>
      <w:r w:rsidR="00714DF1" w:rsidRPr="00714DF1">
        <w:rPr>
          <w:sz w:val="28"/>
          <w:szCs w:val="28"/>
        </w:rPr>
        <w:t>вопроса целесообразно принимать индивидуально для конкретного больного с учетом имеющихся противопоказаний.</w:t>
      </w:r>
    </w:p>
    <w:p w:rsidR="00714DF1" w:rsidRDefault="00714DF1" w:rsidP="0055324B">
      <w:pPr>
        <w:spacing w:after="0" w:line="360" w:lineRule="auto"/>
        <w:ind w:right="150" w:firstLine="851"/>
        <w:jc w:val="both"/>
        <w:rPr>
          <w:rFonts w:eastAsia="Times New Roman"/>
          <w:sz w:val="28"/>
          <w:szCs w:val="28"/>
          <w:lang w:eastAsia="ru-RU"/>
        </w:rPr>
      </w:pPr>
      <w:r w:rsidRPr="00714DF1">
        <w:rPr>
          <w:rFonts w:eastAsia="Times New Roman"/>
          <w:sz w:val="28"/>
          <w:szCs w:val="28"/>
          <w:lang w:eastAsia="ru-RU"/>
        </w:rPr>
        <w:t xml:space="preserve">Показания для инфузионной терапии: – выраженный </w:t>
      </w:r>
      <w:proofErr w:type="spellStart"/>
      <w:r w:rsidRPr="00714DF1">
        <w:rPr>
          <w:rFonts w:eastAsia="Times New Roman"/>
          <w:sz w:val="28"/>
          <w:szCs w:val="28"/>
          <w:lang w:eastAsia="ru-RU"/>
        </w:rPr>
        <w:t>диспептический</w:t>
      </w:r>
      <w:proofErr w:type="spellEnd"/>
      <w:r w:rsidRPr="00714DF1">
        <w:rPr>
          <w:rFonts w:eastAsia="Times New Roman"/>
          <w:sz w:val="28"/>
          <w:szCs w:val="28"/>
          <w:lang w:eastAsia="ru-RU"/>
        </w:rPr>
        <w:t xml:space="preserve"> синдром (тошнота и рвота,</w:t>
      </w:r>
      <w:r w:rsidR="00F93365">
        <w:rPr>
          <w:rFonts w:eastAsia="Times New Roman"/>
          <w:sz w:val="28"/>
          <w:szCs w:val="28"/>
          <w:lang w:eastAsia="ru-RU"/>
        </w:rPr>
        <w:t xml:space="preserve"> </w:t>
      </w:r>
      <w:r w:rsidRPr="00714DF1">
        <w:rPr>
          <w:rFonts w:eastAsia="Times New Roman"/>
          <w:sz w:val="28"/>
          <w:szCs w:val="28"/>
          <w:lang w:eastAsia="ru-RU"/>
        </w:rPr>
        <w:t xml:space="preserve">отсутствие возможности для приема адекватного количества жидкости </w:t>
      </w:r>
      <w:proofErr w:type="spellStart"/>
      <w:r w:rsidRPr="00714DF1">
        <w:rPr>
          <w:rFonts w:eastAsia="Times New Roman"/>
          <w:sz w:val="28"/>
          <w:szCs w:val="28"/>
          <w:lang w:eastAsia="ru-RU"/>
        </w:rPr>
        <w:t>per</w:t>
      </w:r>
      <w:proofErr w:type="spellEnd"/>
      <w:r w:rsidRPr="00714DF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14DF1">
        <w:rPr>
          <w:rFonts w:eastAsia="Times New Roman"/>
          <w:sz w:val="28"/>
          <w:szCs w:val="28"/>
          <w:lang w:eastAsia="ru-RU"/>
        </w:rPr>
        <w:t>os</w:t>
      </w:r>
      <w:proofErr w:type="spellEnd"/>
      <w:r w:rsidRPr="00714DF1">
        <w:rPr>
          <w:rFonts w:eastAsia="Times New Roman"/>
          <w:sz w:val="28"/>
          <w:szCs w:val="28"/>
          <w:lang w:eastAsia="ru-RU"/>
        </w:rPr>
        <w:t>);</w:t>
      </w:r>
      <w:r w:rsidRPr="00714DF1">
        <w:t xml:space="preserve"> </w:t>
      </w:r>
      <w:r w:rsidRPr="00714DF1">
        <w:rPr>
          <w:rFonts w:eastAsia="Times New Roman"/>
          <w:sz w:val="28"/>
          <w:szCs w:val="28"/>
          <w:lang w:eastAsia="ru-RU"/>
        </w:rPr>
        <w:t xml:space="preserve">– нарастание симптомов интоксикации; – развитие </w:t>
      </w:r>
      <w:proofErr w:type="spellStart"/>
      <w:r w:rsidRPr="00714DF1">
        <w:rPr>
          <w:rFonts w:eastAsia="Times New Roman"/>
          <w:sz w:val="28"/>
          <w:szCs w:val="28"/>
          <w:lang w:eastAsia="ru-RU"/>
        </w:rPr>
        <w:t>холестатического</w:t>
      </w:r>
      <w:proofErr w:type="spellEnd"/>
      <w:r w:rsidRPr="00714DF1">
        <w:rPr>
          <w:rFonts w:eastAsia="Times New Roman"/>
          <w:sz w:val="28"/>
          <w:szCs w:val="28"/>
          <w:lang w:eastAsia="ru-RU"/>
        </w:rPr>
        <w:t xml:space="preserve"> синдрома. Для проведения инфузионной терапии используются растворы глюкозы, солевые растворы, объем и кратность введения которых, а также длительность применения определяются тяжестью состояния больного.</w:t>
      </w:r>
    </w:p>
    <w:p w:rsidR="00A40BA0" w:rsidRDefault="00A40BA0" w:rsidP="00C416BB">
      <w:pPr>
        <w:spacing w:after="0" w:line="360" w:lineRule="auto"/>
        <w:ind w:right="150"/>
        <w:rPr>
          <w:rFonts w:eastAsia="Times New Roman"/>
          <w:b/>
          <w:sz w:val="28"/>
          <w:szCs w:val="28"/>
          <w:lang w:eastAsia="ru-RU"/>
        </w:rPr>
      </w:pPr>
    </w:p>
    <w:p w:rsidR="00444C70" w:rsidRPr="00140792" w:rsidRDefault="00444C70" w:rsidP="0055324B">
      <w:pPr>
        <w:spacing w:after="0" w:line="360" w:lineRule="auto"/>
        <w:ind w:right="150" w:firstLine="851"/>
        <w:jc w:val="center"/>
        <w:rPr>
          <w:rFonts w:eastAsia="Times New Roman"/>
          <w:b/>
          <w:sz w:val="28"/>
          <w:szCs w:val="28"/>
          <w:lang w:eastAsia="ru-RU"/>
        </w:rPr>
      </w:pPr>
      <w:r w:rsidRPr="00140792">
        <w:rPr>
          <w:rFonts w:eastAsia="Times New Roman"/>
          <w:b/>
          <w:sz w:val="28"/>
          <w:szCs w:val="28"/>
          <w:lang w:eastAsia="ru-RU"/>
        </w:rPr>
        <w:t>1.</w:t>
      </w:r>
      <w:r w:rsidR="00282354">
        <w:rPr>
          <w:rFonts w:eastAsia="Times New Roman"/>
          <w:b/>
          <w:sz w:val="28"/>
          <w:szCs w:val="28"/>
          <w:lang w:eastAsia="ru-RU"/>
        </w:rPr>
        <w:t xml:space="preserve">4 </w:t>
      </w:r>
      <w:r w:rsidRPr="00140792">
        <w:rPr>
          <w:rFonts w:eastAsia="Times New Roman"/>
          <w:b/>
          <w:sz w:val="28"/>
          <w:szCs w:val="28"/>
          <w:lang w:eastAsia="ru-RU"/>
        </w:rPr>
        <w:t>Профилактика</w:t>
      </w:r>
      <w:r w:rsidR="003D45E3" w:rsidRPr="00140792">
        <w:rPr>
          <w:b/>
          <w:sz w:val="28"/>
          <w:szCs w:val="28"/>
        </w:rPr>
        <w:t xml:space="preserve"> </w:t>
      </w:r>
      <w:r w:rsidR="003D45E3" w:rsidRPr="00140792">
        <w:rPr>
          <w:rFonts w:eastAsia="Times New Roman"/>
          <w:b/>
          <w:sz w:val="28"/>
          <w:szCs w:val="28"/>
          <w:lang w:eastAsia="ru-RU"/>
        </w:rPr>
        <w:t xml:space="preserve">острых вирусных гепатитов </w:t>
      </w:r>
      <w:r w:rsidR="003D45E3" w:rsidRPr="00140792">
        <w:rPr>
          <w:rFonts w:eastAsia="Times New Roman"/>
          <w:b/>
          <w:sz w:val="28"/>
          <w:szCs w:val="28"/>
          <w:lang w:val="en-US" w:eastAsia="ru-RU"/>
        </w:rPr>
        <w:t>B</w:t>
      </w:r>
      <w:r w:rsidR="003D45E3" w:rsidRPr="00140792">
        <w:rPr>
          <w:rFonts w:eastAsia="Times New Roman"/>
          <w:b/>
          <w:sz w:val="28"/>
          <w:szCs w:val="28"/>
          <w:lang w:eastAsia="ru-RU"/>
        </w:rPr>
        <w:t xml:space="preserve"> и</w:t>
      </w:r>
      <w:proofErr w:type="gramStart"/>
      <w:r w:rsidR="003D45E3" w:rsidRPr="00140792">
        <w:rPr>
          <w:rFonts w:eastAsia="Times New Roman"/>
          <w:b/>
          <w:sz w:val="28"/>
          <w:szCs w:val="28"/>
          <w:lang w:eastAsia="ru-RU"/>
        </w:rPr>
        <w:t xml:space="preserve"> С</w:t>
      </w:r>
      <w:proofErr w:type="gramEnd"/>
    </w:p>
    <w:p w:rsidR="00444C70" w:rsidRPr="00444C70" w:rsidRDefault="00444C70" w:rsidP="0055324B">
      <w:pPr>
        <w:spacing w:after="0" w:line="360" w:lineRule="auto"/>
        <w:ind w:left="360" w:right="150" w:firstLine="851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</w:p>
    <w:p w:rsidR="00444C70" w:rsidRPr="00444C70" w:rsidRDefault="00444C70" w:rsidP="0055324B">
      <w:pPr>
        <w:autoSpaceDE w:val="0"/>
        <w:autoSpaceDN w:val="0"/>
        <w:spacing w:after="0" w:line="36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44C70">
        <w:rPr>
          <w:rFonts w:eastAsia="Times New Roman"/>
          <w:color w:val="000000"/>
          <w:sz w:val="28"/>
          <w:szCs w:val="28"/>
          <w:lang w:eastAsia="ru-RU"/>
        </w:rPr>
        <w:t>Цели профилактики: сохранение и укрепление здоровья населения, повышение работоспособности и производительности труда работающих, увеличение активного долголетия людей [13].</w:t>
      </w:r>
    </w:p>
    <w:p w:rsidR="00444C70" w:rsidRPr="0083365F" w:rsidRDefault="00444C70" w:rsidP="0055324B">
      <w:pPr>
        <w:autoSpaceDE w:val="0"/>
        <w:autoSpaceDN w:val="0"/>
        <w:spacing w:after="0" w:line="36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44C70">
        <w:rPr>
          <w:rFonts w:eastAsia="Times New Roman"/>
          <w:bCs/>
          <w:color w:val="000000"/>
          <w:sz w:val="28"/>
          <w:szCs w:val="28"/>
          <w:lang w:eastAsia="ru-RU"/>
        </w:rPr>
        <w:t xml:space="preserve">Задачи профилактики: </w:t>
      </w:r>
      <w:r w:rsidRPr="00444C70">
        <w:rPr>
          <w:rFonts w:eastAsia="Times New Roman"/>
          <w:color w:val="000000"/>
          <w:sz w:val="28"/>
          <w:szCs w:val="28"/>
          <w:lang w:eastAsia="ru-RU"/>
        </w:rPr>
        <w:t>организация раннего выявления больных и лиц с повышенным риском заболевания; организация и проведение  предварительных и периодических профилактических осмотров;</w:t>
      </w:r>
      <w:r w:rsidR="0014079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44C70">
        <w:rPr>
          <w:rFonts w:eastAsia="Times New Roman"/>
          <w:color w:val="000000"/>
          <w:sz w:val="28"/>
          <w:szCs w:val="28"/>
          <w:lang w:eastAsia="ru-RU"/>
        </w:rPr>
        <w:t xml:space="preserve">организация </w:t>
      </w:r>
      <w:r w:rsidRPr="00444C70">
        <w:rPr>
          <w:rFonts w:eastAsia="Times New Roman"/>
          <w:color w:val="000000"/>
          <w:sz w:val="28"/>
          <w:szCs w:val="28"/>
          <w:lang w:eastAsia="ru-RU"/>
        </w:rPr>
        <w:lastRenderedPageBreak/>
        <w:t>и контроль проведения диспансеризации;</w:t>
      </w:r>
      <w:r w:rsidR="0014079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44C70">
        <w:rPr>
          <w:rFonts w:eastAsia="Times New Roman"/>
          <w:color w:val="000000"/>
          <w:sz w:val="28"/>
          <w:szCs w:val="28"/>
          <w:lang w:eastAsia="ru-RU"/>
        </w:rPr>
        <w:t>организация и контроль проведения профилактических прививок подросткам и взрослому населению; разработка планов мероприятий по первичной и вторичной профилактике заболеваний на территории обслуживания поликлиники;</w:t>
      </w:r>
      <w:r w:rsidR="0014079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44C70">
        <w:rPr>
          <w:rFonts w:eastAsia="Times New Roman"/>
          <w:color w:val="000000"/>
          <w:sz w:val="28"/>
          <w:szCs w:val="28"/>
          <w:lang w:eastAsia="ru-RU"/>
        </w:rPr>
        <w:t>руководство работой по проведению пропаганды санитарно-гигиенических знаний среди населения, формированию здорового образа жизни и бо</w:t>
      </w:r>
      <w:r w:rsidR="0083365F">
        <w:rPr>
          <w:rFonts w:eastAsia="Times New Roman"/>
          <w:color w:val="000000"/>
          <w:sz w:val="28"/>
          <w:szCs w:val="28"/>
          <w:lang w:eastAsia="ru-RU"/>
        </w:rPr>
        <w:t>рьбе с вредными привычками</w:t>
      </w:r>
      <w:r w:rsidR="0028235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3365F">
        <w:rPr>
          <w:rFonts w:eastAsia="Times New Roman"/>
          <w:color w:val="000000"/>
          <w:sz w:val="28"/>
          <w:szCs w:val="28"/>
          <w:lang w:eastAsia="ru-RU"/>
        </w:rPr>
        <w:t>[17].</w:t>
      </w:r>
    </w:p>
    <w:p w:rsidR="004B7A24" w:rsidRDefault="004B7A24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F509A8">
        <w:rPr>
          <w:sz w:val="28"/>
          <w:szCs w:val="28"/>
        </w:rPr>
        <w:t xml:space="preserve">Профилактика </w:t>
      </w:r>
      <w:r w:rsidRPr="00AF2672">
        <w:rPr>
          <w:sz w:val="28"/>
          <w:szCs w:val="28"/>
        </w:rPr>
        <w:t xml:space="preserve">острого </w:t>
      </w:r>
      <w:r>
        <w:rPr>
          <w:sz w:val="28"/>
          <w:szCs w:val="28"/>
        </w:rPr>
        <w:t>вирусного гепатита</w:t>
      </w:r>
      <w:proofErr w:type="gramStart"/>
      <w:r>
        <w:rPr>
          <w:sz w:val="28"/>
          <w:szCs w:val="28"/>
        </w:rPr>
        <w:t xml:space="preserve"> В</w:t>
      </w:r>
      <w:proofErr w:type="gramEnd"/>
      <w:r w:rsidRPr="00F509A8">
        <w:rPr>
          <w:sz w:val="28"/>
          <w:szCs w:val="28"/>
        </w:rPr>
        <w:t xml:space="preserve"> должна быть комплексной, только сочетание методов неспецифической и специфической профилактики обеспечивают снижение заболеваемости</w:t>
      </w:r>
      <w:r>
        <w:rPr>
          <w:sz w:val="28"/>
          <w:szCs w:val="28"/>
        </w:rPr>
        <w:t>.</w:t>
      </w:r>
    </w:p>
    <w:p w:rsidR="004B7A24" w:rsidRDefault="004B7A24" w:rsidP="0055324B">
      <w:pPr>
        <w:pStyle w:val="a8"/>
        <w:numPr>
          <w:ilvl w:val="0"/>
          <w:numId w:val="5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F509A8">
        <w:rPr>
          <w:sz w:val="28"/>
          <w:szCs w:val="28"/>
        </w:rPr>
        <w:t>Специфическая профилактика острого вирусного гепатита</w:t>
      </w:r>
      <w:proofErr w:type="gramStart"/>
      <w:r w:rsidRPr="00F509A8">
        <w:rPr>
          <w:sz w:val="28"/>
          <w:szCs w:val="28"/>
        </w:rPr>
        <w:t xml:space="preserve"> В</w:t>
      </w:r>
      <w:proofErr w:type="gramEnd"/>
    </w:p>
    <w:p w:rsidR="004B7A24" w:rsidRPr="004B7A24" w:rsidRDefault="00282354" w:rsidP="0055324B">
      <w:pPr>
        <w:spacing w:after="0" w:line="360" w:lineRule="auto"/>
        <w:ind w:firstLine="851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П</w:t>
      </w:r>
      <w:r w:rsidR="004B7A24" w:rsidRPr="00F509A8">
        <w:rPr>
          <w:sz w:val="28"/>
          <w:szCs w:val="28"/>
        </w:rPr>
        <w:t>роведение плановой вакцинации против вирусного гепатита</w:t>
      </w:r>
      <w:proofErr w:type="gramStart"/>
      <w:r w:rsidR="004B7A24" w:rsidRPr="00F509A8">
        <w:rPr>
          <w:sz w:val="28"/>
          <w:szCs w:val="28"/>
        </w:rPr>
        <w:t xml:space="preserve"> В</w:t>
      </w:r>
      <w:proofErr w:type="gramEnd"/>
      <w:r w:rsidR="004B7A24" w:rsidRPr="00F509A8">
        <w:rPr>
          <w:sz w:val="28"/>
          <w:szCs w:val="28"/>
        </w:rPr>
        <w:t xml:space="preserve"> </w:t>
      </w:r>
      <w:proofErr w:type="spellStart"/>
      <w:r w:rsidR="004B7A24" w:rsidRPr="00F509A8">
        <w:rPr>
          <w:sz w:val="28"/>
          <w:szCs w:val="28"/>
        </w:rPr>
        <w:t>в</w:t>
      </w:r>
      <w:proofErr w:type="spellEnd"/>
      <w:r w:rsidR="004B7A24" w:rsidRPr="00F509A8">
        <w:rPr>
          <w:sz w:val="28"/>
          <w:szCs w:val="28"/>
        </w:rPr>
        <w:t xml:space="preserve"> рамках национального календаря профилактических прививок всем гражданам с целью предупреждения развития заболевания</w:t>
      </w:r>
      <w:r w:rsidR="004B7A24">
        <w:rPr>
          <w:sz w:val="28"/>
          <w:szCs w:val="28"/>
        </w:rPr>
        <w:t>.</w:t>
      </w:r>
      <w:bookmarkStart w:id="5" w:name="_Hlk9781404"/>
      <w:r w:rsidR="004B7A24" w:rsidRPr="004B7A24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B7520A">
        <w:rPr>
          <w:rFonts w:eastAsia="Times New Roman"/>
          <w:bCs/>
          <w:color w:val="000000"/>
          <w:sz w:val="28"/>
          <w:szCs w:val="28"/>
          <w:lang w:eastAsia="ru-RU"/>
        </w:rPr>
        <w:t xml:space="preserve">    </w:t>
      </w:r>
      <w:r w:rsidR="004B7A24" w:rsidRPr="004B7A24">
        <w:rPr>
          <w:rFonts w:eastAsia="Times New Roman"/>
          <w:bCs/>
          <w:color w:val="000000"/>
          <w:sz w:val="28"/>
          <w:szCs w:val="28"/>
          <w:lang w:eastAsia="ru-RU"/>
        </w:rPr>
        <w:t>Национальный календарь профилактических прививок</w:t>
      </w:r>
      <w:bookmarkEnd w:id="5"/>
      <w:r w:rsidR="004B7A24" w:rsidRPr="004B7A24">
        <w:rPr>
          <w:rFonts w:eastAsia="Times New Roman"/>
          <w:bCs/>
          <w:color w:val="000000"/>
          <w:sz w:val="28"/>
          <w:szCs w:val="28"/>
          <w:lang w:eastAsia="ru-RU"/>
        </w:rPr>
        <w:t xml:space="preserve"> – утвержденный Минздравом РФ, регламентирующий сроки, типы профилактических вакцин, согласно программе обязательного медицинского страхования населения, утвержден приказом МЗ РФ №125-н от 21 марта 2014 года состоит из двух приложений. Первая часть – это календарь обязательных профилакти</w:t>
      </w:r>
      <w:r w:rsidR="0083365F">
        <w:rPr>
          <w:rFonts w:eastAsia="Times New Roman"/>
          <w:bCs/>
          <w:color w:val="000000"/>
          <w:sz w:val="28"/>
          <w:szCs w:val="28"/>
          <w:lang w:eastAsia="ru-RU"/>
        </w:rPr>
        <w:t>ческих прививок</w:t>
      </w:r>
      <w:r w:rsidR="004B7A24" w:rsidRPr="004B7A24">
        <w:rPr>
          <w:rFonts w:eastAsia="Times New Roman"/>
          <w:bCs/>
          <w:color w:val="000000"/>
          <w:sz w:val="28"/>
          <w:szCs w:val="28"/>
          <w:lang w:eastAsia="ru-RU"/>
        </w:rPr>
        <w:t>. Вторая часть – это прививки, показанные по эпидемическим показаниям в очагах инфекции и в группах риска лицам с высокой возможностью заражения</w:t>
      </w:r>
      <w:r w:rsidR="0083365F">
        <w:rPr>
          <w:rFonts w:eastAsia="Times New Roman"/>
          <w:bCs/>
          <w:color w:val="000000"/>
          <w:sz w:val="28"/>
          <w:szCs w:val="28"/>
          <w:lang w:eastAsia="ru-RU"/>
        </w:rPr>
        <w:t>.</w:t>
      </w:r>
    </w:p>
    <w:p w:rsidR="004B7A24" w:rsidRDefault="004B7A24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F509A8">
        <w:rPr>
          <w:sz w:val="28"/>
          <w:szCs w:val="28"/>
        </w:rPr>
        <w:t>Стандарт</w:t>
      </w:r>
      <w:r w:rsidR="005C61DA">
        <w:rPr>
          <w:sz w:val="28"/>
          <w:szCs w:val="28"/>
        </w:rPr>
        <w:t>ная схема вакцинации от ВГ</w:t>
      </w:r>
      <w:r w:rsidRPr="00F509A8">
        <w:rPr>
          <w:sz w:val="28"/>
          <w:szCs w:val="28"/>
        </w:rPr>
        <w:t>В: 0-1-6 месяцев. Первую прививку делают еще в роддоме, вторую – по достижению месячного возраста, а третью – не раньше, чем через 5 месяцев (на 6 месяце жизни). Такая же схема используются для прививания детей старшего возраста и взрослых (второй укол делают через месяц после первого, а третий – через 5 месяцев). Основной принцип – придерживаться установленного интервала между прививками.</w:t>
      </w:r>
    </w:p>
    <w:p w:rsidR="004B7A24" w:rsidRDefault="004B7A24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Pr="00F509A8">
        <w:rPr>
          <w:sz w:val="28"/>
          <w:szCs w:val="28"/>
        </w:rPr>
        <w:t>Детей из группы риска (мать болеет и</w:t>
      </w:r>
      <w:r w:rsidR="005C61DA">
        <w:rPr>
          <w:sz w:val="28"/>
          <w:szCs w:val="28"/>
        </w:rPr>
        <w:t>ли является носителем ВГВ</w:t>
      </w:r>
      <w:r w:rsidRPr="00F509A8">
        <w:rPr>
          <w:sz w:val="28"/>
          <w:szCs w:val="28"/>
        </w:rPr>
        <w:t xml:space="preserve">, мать не обследована во время беременности, в семье есть больной гепатитом, ребенок из неблагополучной семьи) прививают по другой схеме: 0-1-2-12 месяцев. </w:t>
      </w:r>
    </w:p>
    <w:p w:rsidR="004B7A24" w:rsidRDefault="004B7A24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F509A8">
        <w:rPr>
          <w:sz w:val="28"/>
          <w:szCs w:val="28"/>
        </w:rPr>
        <w:t xml:space="preserve"> Экстренная профила</w:t>
      </w:r>
      <w:r w:rsidR="005C61DA">
        <w:rPr>
          <w:sz w:val="28"/>
          <w:szCs w:val="28"/>
        </w:rPr>
        <w:t>ктика. Вакцины против ВГВ</w:t>
      </w:r>
      <w:r w:rsidRPr="00F509A8">
        <w:rPr>
          <w:sz w:val="28"/>
          <w:szCs w:val="28"/>
        </w:rPr>
        <w:t xml:space="preserve"> могут применяться в целях экстренной профилактики инфекции — то есть, в случае, если контакт с вирусом (с кровью, половой, бытовой) уже мог иметь место. </w:t>
      </w:r>
    </w:p>
    <w:p w:rsidR="004B7A24" w:rsidRDefault="004B7A24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F509A8">
        <w:rPr>
          <w:sz w:val="28"/>
          <w:szCs w:val="28"/>
        </w:rPr>
        <w:t xml:space="preserve"> Лица с повышенным</w:t>
      </w:r>
      <w:r w:rsidR="005C61DA">
        <w:rPr>
          <w:sz w:val="28"/>
          <w:szCs w:val="28"/>
        </w:rPr>
        <w:t xml:space="preserve"> риском инфицирования ВГ</w:t>
      </w:r>
      <w:r w:rsidRPr="00F509A8">
        <w:rPr>
          <w:sz w:val="28"/>
          <w:szCs w:val="28"/>
        </w:rPr>
        <w:t xml:space="preserve">В: </w:t>
      </w:r>
    </w:p>
    <w:p w:rsidR="004B7A24" w:rsidRDefault="004B7A24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F509A8">
        <w:rPr>
          <w:sz w:val="28"/>
          <w:szCs w:val="28"/>
        </w:rPr>
        <w:t xml:space="preserve"> новорожденным от матерей - носителей </w:t>
      </w:r>
      <w:proofErr w:type="spellStart"/>
      <w:r w:rsidRPr="00F509A8">
        <w:rPr>
          <w:sz w:val="28"/>
          <w:szCs w:val="28"/>
        </w:rPr>
        <w:t>HBsAg</w:t>
      </w:r>
      <w:proofErr w:type="spellEnd"/>
      <w:r w:rsidRPr="00F509A8">
        <w:rPr>
          <w:sz w:val="28"/>
          <w:szCs w:val="28"/>
        </w:rPr>
        <w:t xml:space="preserve"> или больных острым гепатитом В </w:t>
      </w:r>
      <w:proofErr w:type="spellStart"/>
      <w:r w:rsidRPr="00F509A8">
        <w:rPr>
          <w:sz w:val="28"/>
          <w:szCs w:val="28"/>
        </w:rPr>
        <w:t>в</w:t>
      </w:r>
      <w:proofErr w:type="spellEnd"/>
      <w:r w:rsidRPr="00F509A8">
        <w:rPr>
          <w:sz w:val="28"/>
          <w:szCs w:val="28"/>
        </w:rPr>
        <w:t xml:space="preserve"> периоде </w:t>
      </w:r>
      <w:proofErr w:type="spellStart"/>
      <w:r w:rsidRPr="00F509A8">
        <w:rPr>
          <w:sz w:val="28"/>
          <w:szCs w:val="28"/>
        </w:rPr>
        <w:t>родоразрешения</w:t>
      </w:r>
      <w:proofErr w:type="spellEnd"/>
      <w:r w:rsidRPr="00F509A8">
        <w:rPr>
          <w:sz w:val="28"/>
          <w:szCs w:val="28"/>
        </w:rPr>
        <w:t xml:space="preserve"> вводится специфический иммуноглобулин - 1 доза (100 ME) в первые 12 часов после рождения одновременно с вакциной против гепатита В, но в разные участки тела (в дальнейшем дети подлежат прививке вакциной гепатита В </w:t>
      </w:r>
      <w:proofErr w:type="spellStart"/>
      <w:r w:rsidRPr="00F509A8">
        <w:rPr>
          <w:sz w:val="28"/>
          <w:szCs w:val="28"/>
        </w:rPr>
        <w:t>в</w:t>
      </w:r>
      <w:proofErr w:type="spellEnd"/>
      <w:r w:rsidRPr="00F509A8">
        <w:rPr>
          <w:sz w:val="28"/>
          <w:szCs w:val="28"/>
        </w:rPr>
        <w:t xml:space="preserve"> возрасте 1, 2 и 12 </w:t>
      </w:r>
      <w:proofErr w:type="spellStart"/>
      <w:proofErr w:type="gramStart"/>
      <w:r w:rsidRPr="00F509A8">
        <w:rPr>
          <w:sz w:val="28"/>
          <w:szCs w:val="28"/>
        </w:rPr>
        <w:t>мес</w:t>
      </w:r>
      <w:proofErr w:type="spellEnd"/>
      <w:proofErr w:type="gramEnd"/>
      <w:r w:rsidRPr="00F509A8">
        <w:rPr>
          <w:sz w:val="28"/>
          <w:szCs w:val="28"/>
        </w:rPr>
        <w:t>);</w:t>
      </w:r>
    </w:p>
    <w:p w:rsidR="004B7A24" w:rsidRDefault="004B7A24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509A8">
        <w:rPr>
          <w:sz w:val="28"/>
          <w:szCs w:val="28"/>
        </w:rPr>
        <w:t>лицам, относящимся к группам высокого риска</w:t>
      </w:r>
      <w:r w:rsidR="005C61DA">
        <w:rPr>
          <w:sz w:val="28"/>
          <w:szCs w:val="28"/>
        </w:rPr>
        <w:t xml:space="preserve"> инфицирования вирусом ВГ</w:t>
      </w:r>
      <w:r w:rsidRPr="00F509A8">
        <w:rPr>
          <w:sz w:val="28"/>
          <w:szCs w:val="28"/>
        </w:rPr>
        <w:t>В, не привитым против гепатита</w:t>
      </w:r>
      <w:proofErr w:type="gramStart"/>
      <w:r w:rsidRPr="00F509A8">
        <w:rPr>
          <w:sz w:val="28"/>
          <w:szCs w:val="28"/>
        </w:rPr>
        <w:t xml:space="preserve"> В</w:t>
      </w:r>
      <w:proofErr w:type="gramEnd"/>
      <w:r w:rsidRPr="00F509A8">
        <w:rPr>
          <w:sz w:val="28"/>
          <w:szCs w:val="28"/>
        </w:rPr>
        <w:t>, иммуноглобулин вводят до начала процедуры - гемодиализа, переливания крови и ее препаратов и др.; детям до 10 лет - 100 ME, детям старше 10 лет и взрослым - из расчета 0,1 мл/кг массы. Одновременно с введением иммуноглобулина следует начать курс вакцинации против гепатита</w:t>
      </w:r>
      <w:proofErr w:type="gramStart"/>
      <w:r w:rsidRPr="00F509A8">
        <w:rPr>
          <w:sz w:val="28"/>
          <w:szCs w:val="28"/>
        </w:rPr>
        <w:t xml:space="preserve"> В</w:t>
      </w:r>
      <w:proofErr w:type="gramEnd"/>
      <w:r w:rsidRPr="00F509A8">
        <w:rPr>
          <w:sz w:val="28"/>
          <w:szCs w:val="28"/>
        </w:rPr>
        <w:t xml:space="preserve"> по укороченной схеме - 3 аппликации вакцины с интервалом 1 месяц. Через 12 месяцев после начала иммунизации вводится 4-ая дополнительная доза вакцины. Первая доза вакцины вводится одновременно с иммуноглобулином, но в разные участки тела. </w:t>
      </w:r>
    </w:p>
    <w:p w:rsidR="004B7A24" w:rsidRDefault="004B7A24" w:rsidP="0055324B">
      <w:pPr>
        <w:pStyle w:val="a8"/>
        <w:numPr>
          <w:ilvl w:val="0"/>
          <w:numId w:val="5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F509A8">
        <w:rPr>
          <w:sz w:val="28"/>
          <w:szCs w:val="28"/>
        </w:rPr>
        <w:t>Неспецифическая профилактика</w:t>
      </w:r>
    </w:p>
    <w:p w:rsidR="004B7A24" w:rsidRDefault="004B7A24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F509A8">
        <w:rPr>
          <w:sz w:val="28"/>
          <w:szCs w:val="28"/>
        </w:rPr>
        <w:t>Рекомендуется активное выявление источников инфекции (обследование лиц, подверженных повышенному риску инфицирования и/или имеющие особую эпидемиологическую значимость) с целью предотвращения распространения инфекции</w:t>
      </w:r>
      <w:r>
        <w:rPr>
          <w:sz w:val="28"/>
          <w:szCs w:val="28"/>
        </w:rPr>
        <w:t>.</w:t>
      </w:r>
    </w:p>
    <w:p w:rsidR="004B7A24" w:rsidRPr="0055324B" w:rsidRDefault="004B7A24" w:rsidP="0055324B">
      <w:pPr>
        <w:pStyle w:val="a8"/>
        <w:numPr>
          <w:ilvl w:val="0"/>
          <w:numId w:val="5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55324B">
        <w:rPr>
          <w:sz w:val="28"/>
          <w:szCs w:val="28"/>
        </w:rPr>
        <w:t>Диспансерное наблюдение</w:t>
      </w:r>
    </w:p>
    <w:p w:rsidR="004B7A24" w:rsidRDefault="004B7A24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 w:rsidRPr="00F509A8">
        <w:rPr>
          <w:sz w:val="28"/>
          <w:szCs w:val="28"/>
        </w:rPr>
        <w:lastRenderedPageBreak/>
        <w:t>Рекомендуется диспансерное наблюдение в кабинете инфекционных заболеваний поликлиники в течение 12 месяцев всем пациентам с ОГВ в зависимости от самочувствия, скорости нормализации размеров печени и динамики результатов биохимических исследований с целью контроля эффективности терапии.</w:t>
      </w:r>
    </w:p>
    <w:p w:rsidR="004B7A24" w:rsidRDefault="004B7A24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509A8">
        <w:rPr>
          <w:sz w:val="28"/>
          <w:szCs w:val="28"/>
        </w:rPr>
        <w:t xml:space="preserve">испансерное наблюдение за переболевшим </w:t>
      </w:r>
      <w:r w:rsidR="005C61DA">
        <w:rPr>
          <w:sz w:val="28"/>
          <w:szCs w:val="28"/>
        </w:rPr>
        <w:t>В</w:t>
      </w:r>
      <w:r w:rsidRPr="00F509A8">
        <w:rPr>
          <w:sz w:val="28"/>
          <w:szCs w:val="28"/>
        </w:rPr>
        <w:t xml:space="preserve">ГВ (по месту жительства или лечения) проводится не позднее чем через месяц после выписки его из стационара, при условии нормализации лабораторных показателей. В случае если больной был выписан со значительным повышением активности </w:t>
      </w:r>
      <w:proofErr w:type="spellStart"/>
      <w:r w:rsidRPr="00F509A8">
        <w:rPr>
          <w:sz w:val="28"/>
          <w:szCs w:val="28"/>
        </w:rPr>
        <w:t>аминотрансфераз</w:t>
      </w:r>
      <w:proofErr w:type="spellEnd"/>
      <w:r w:rsidRPr="00F509A8">
        <w:rPr>
          <w:sz w:val="28"/>
          <w:szCs w:val="28"/>
        </w:rPr>
        <w:t>, осмотр проводят через 14 дней после выписки. Сроки освобождения от тяжелой физической работы и спортивных занятий должны составлять 6 – 12 месяцев. Клинический осмотр, биохимические, иммунологические и вирусологические тесты проводят через 1, 3, 6 месяцев после выписки из стационара.</w:t>
      </w:r>
    </w:p>
    <w:p w:rsidR="005C61DA" w:rsidRDefault="005C61DA" w:rsidP="0055324B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Вирусный гепатит С. </w:t>
      </w:r>
    </w:p>
    <w:p w:rsidR="00F84B4B" w:rsidRPr="00F84B4B" w:rsidRDefault="00F84B4B" w:rsidP="0055324B">
      <w:pPr>
        <w:spacing w:after="0" w:line="36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F84B4B">
        <w:rPr>
          <w:rFonts w:eastAsia="+mn-ea"/>
          <w:color w:val="000000"/>
          <w:kern w:val="24"/>
          <w:sz w:val="28"/>
          <w:szCs w:val="28"/>
          <w:lang w:eastAsia="ru-RU"/>
        </w:rPr>
        <w:t xml:space="preserve">Специфической профилактики </w:t>
      </w:r>
      <w:r>
        <w:rPr>
          <w:rFonts w:eastAsia="+mn-ea"/>
          <w:color w:val="000000"/>
          <w:kern w:val="24"/>
          <w:sz w:val="28"/>
          <w:szCs w:val="28"/>
          <w:lang w:eastAsia="ru-RU"/>
        </w:rPr>
        <w:t xml:space="preserve">ВГС </w:t>
      </w:r>
      <w:r w:rsidRPr="00F84B4B">
        <w:rPr>
          <w:rFonts w:eastAsia="+mn-ea"/>
          <w:color w:val="000000"/>
          <w:kern w:val="24"/>
          <w:sz w:val="28"/>
          <w:szCs w:val="28"/>
          <w:lang w:eastAsia="ru-RU"/>
        </w:rPr>
        <w:t>нет. Вакцина от гепатита</w:t>
      </w:r>
      <w:proofErr w:type="gramStart"/>
      <w:r w:rsidRPr="00F84B4B">
        <w:rPr>
          <w:rFonts w:eastAsia="+mn-ea"/>
          <w:color w:val="000000"/>
          <w:kern w:val="24"/>
          <w:sz w:val="28"/>
          <w:szCs w:val="28"/>
          <w:lang w:eastAsia="ru-RU"/>
        </w:rPr>
        <w:t xml:space="preserve"> С</w:t>
      </w:r>
      <w:proofErr w:type="gramEnd"/>
      <w:r w:rsidRPr="00F84B4B">
        <w:rPr>
          <w:rFonts w:eastAsia="+mn-ea"/>
          <w:color w:val="000000"/>
          <w:kern w:val="24"/>
          <w:sz w:val="28"/>
          <w:szCs w:val="28"/>
          <w:lang w:eastAsia="ru-RU"/>
        </w:rPr>
        <w:t xml:space="preserve"> не разработана, поскольку существует много генотипов вируса. Профилактика заражения направлена на укрепление организма и предотвращение проникновения инфекции. </w:t>
      </w:r>
      <w:r w:rsidR="005C61DA">
        <w:rPr>
          <w:rFonts w:eastAsia="+mn-ea"/>
          <w:color w:val="000000"/>
          <w:kern w:val="24"/>
          <w:sz w:val="28"/>
          <w:szCs w:val="28"/>
          <w:lang w:eastAsia="ru-RU"/>
        </w:rPr>
        <w:t xml:space="preserve"> </w:t>
      </w:r>
    </w:p>
    <w:p w:rsidR="00284C00" w:rsidRDefault="00282354" w:rsidP="0055324B">
      <w:pPr>
        <w:spacing w:after="0" w:line="360" w:lineRule="auto"/>
        <w:ind w:right="15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гепатита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 проводит</w:t>
      </w:r>
      <w:r w:rsidR="00284C00" w:rsidRPr="00284C00">
        <w:rPr>
          <w:sz w:val="28"/>
          <w:szCs w:val="28"/>
        </w:rPr>
        <w:t xml:space="preserve">ся комплексно в отношении источников вируса, путей и факторов передачи, а также восприимчивого населения, включая лиц из групп риска. </w:t>
      </w:r>
    </w:p>
    <w:p w:rsidR="005C61DA" w:rsidRPr="005C61DA" w:rsidRDefault="005C61DA" w:rsidP="0055324B">
      <w:pPr>
        <w:spacing w:after="0" w:line="360" w:lineRule="auto"/>
        <w:ind w:right="150" w:firstLine="851"/>
        <w:jc w:val="both"/>
        <w:rPr>
          <w:bCs/>
          <w:sz w:val="28"/>
          <w:szCs w:val="28"/>
        </w:rPr>
      </w:pPr>
      <w:r w:rsidRPr="005C61DA">
        <w:rPr>
          <w:bCs/>
          <w:sz w:val="28"/>
          <w:szCs w:val="28"/>
        </w:rPr>
        <w:t>Меры в отношении источника инфекции</w:t>
      </w:r>
      <w:r>
        <w:rPr>
          <w:bCs/>
          <w:sz w:val="28"/>
          <w:szCs w:val="28"/>
        </w:rPr>
        <w:t>.</w:t>
      </w:r>
    </w:p>
    <w:p w:rsidR="005C61DA" w:rsidRPr="005C61DA" w:rsidRDefault="005C61DA" w:rsidP="0055324B">
      <w:pPr>
        <w:spacing w:after="0" w:line="360" w:lineRule="auto"/>
        <w:ind w:right="15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61DA">
        <w:rPr>
          <w:sz w:val="28"/>
          <w:szCs w:val="28"/>
        </w:rPr>
        <w:t xml:space="preserve">Лица, у которых при обследовании в сыворотке (плазме) крови впервые выявлены </w:t>
      </w:r>
      <w:proofErr w:type="spellStart"/>
      <w:r w:rsidRPr="005C61DA">
        <w:rPr>
          <w:sz w:val="28"/>
          <w:szCs w:val="28"/>
        </w:rPr>
        <w:t>anti-HCV</w:t>
      </w:r>
      <w:proofErr w:type="spellEnd"/>
      <w:r w:rsidRPr="005C61DA">
        <w:rPr>
          <w:sz w:val="28"/>
          <w:szCs w:val="28"/>
        </w:rPr>
        <w:t xml:space="preserve"> </w:t>
      </w:r>
      <w:proofErr w:type="spellStart"/>
      <w:r w:rsidRPr="005C61DA">
        <w:rPr>
          <w:sz w:val="28"/>
          <w:szCs w:val="28"/>
        </w:rPr>
        <w:t>IgG</w:t>
      </w:r>
      <w:proofErr w:type="spellEnd"/>
      <w:r w:rsidRPr="005C61DA">
        <w:rPr>
          <w:sz w:val="28"/>
          <w:szCs w:val="28"/>
        </w:rPr>
        <w:t xml:space="preserve"> и (или) РНК вируса гепатита</w:t>
      </w:r>
      <w:proofErr w:type="gramStart"/>
      <w:r w:rsidRPr="005C61DA">
        <w:rPr>
          <w:sz w:val="28"/>
          <w:szCs w:val="28"/>
        </w:rPr>
        <w:t xml:space="preserve"> С</w:t>
      </w:r>
      <w:proofErr w:type="gramEnd"/>
      <w:r w:rsidRPr="005C61DA">
        <w:rPr>
          <w:sz w:val="28"/>
          <w:szCs w:val="28"/>
        </w:rPr>
        <w:t>, в течение 3 дней направляются врачом, назначившим обследование, к врачу-инфекционисту для постановки на диспансерный учет, проведения комплексного клинико-лабораторного обследования, установления диагноза и определения тактики лечения.</w:t>
      </w:r>
    </w:p>
    <w:p w:rsidR="005C61DA" w:rsidRPr="005C61DA" w:rsidRDefault="005C61DA" w:rsidP="0055324B">
      <w:pPr>
        <w:spacing w:after="0" w:line="360" w:lineRule="auto"/>
        <w:ind w:right="15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C61DA">
        <w:rPr>
          <w:sz w:val="28"/>
          <w:szCs w:val="28"/>
        </w:rPr>
        <w:t xml:space="preserve">Обследование лиц с наличием </w:t>
      </w:r>
      <w:proofErr w:type="spellStart"/>
      <w:r w:rsidRPr="005C61DA">
        <w:rPr>
          <w:sz w:val="28"/>
          <w:szCs w:val="28"/>
        </w:rPr>
        <w:t>anti-HCV</w:t>
      </w:r>
      <w:proofErr w:type="spellEnd"/>
      <w:r w:rsidRPr="005C61DA">
        <w:rPr>
          <w:sz w:val="28"/>
          <w:szCs w:val="28"/>
        </w:rPr>
        <w:t xml:space="preserve"> </w:t>
      </w:r>
      <w:proofErr w:type="spellStart"/>
      <w:r w:rsidRPr="005C61DA">
        <w:rPr>
          <w:sz w:val="28"/>
          <w:szCs w:val="28"/>
        </w:rPr>
        <w:t>IgG</w:t>
      </w:r>
      <w:proofErr w:type="spellEnd"/>
      <w:r w:rsidRPr="005C61DA">
        <w:rPr>
          <w:sz w:val="28"/>
          <w:szCs w:val="28"/>
        </w:rPr>
        <w:t xml:space="preserve"> и (или) РНК вируса гепатита</w:t>
      </w:r>
      <w:proofErr w:type="gramStart"/>
      <w:r w:rsidRPr="005C61DA">
        <w:rPr>
          <w:sz w:val="28"/>
          <w:szCs w:val="28"/>
        </w:rPr>
        <w:t xml:space="preserve"> С</w:t>
      </w:r>
      <w:proofErr w:type="gramEnd"/>
      <w:r w:rsidRPr="005C61DA">
        <w:rPr>
          <w:sz w:val="28"/>
          <w:szCs w:val="28"/>
        </w:rPr>
        <w:t xml:space="preserve"> проводится в амбулаторных условиях (в кабинете инфекционных заболеваний, в </w:t>
      </w:r>
      <w:proofErr w:type="spellStart"/>
      <w:r w:rsidRPr="005C61DA">
        <w:rPr>
          <w:sz w:val="28"/>
          <w:szCs w:val="28"/>
        </w:rPr>
        <w:t>гепатологическом</w:t>
      </w:r>
      <w:proofErr w:type="spellEnd"/>
      <w:r w:rsidRPr="005C61DA">
        <w:rPr>
          <w:sz w:val="28"/>
          <w:szCs w:val="28"/>
        </w:rPr>
        <w:t xml:space="preserve"> центре), в инфекционном стационаре (отделении), а также в других медицинских организациях, имеющих лицензию на соответствующий вид медицинской деятельности.</w:t>
      </w:r>
    </w:p>
    <w:p w:rsidR="005C61DA" w:rsidRPr="005C61DA" w:rsidRDefault="005C61DA" w:rsidP="0055324B">
      <w:pPr>
        <w:spacing w:after="0" w:line="360" w:lineRule="auto"/>
        <w:ind w:right="15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C61DA">
        <w:rPr>
          <w:sz w:val="28"/>
          <w:szCs w:val="28"/>
        </w:rPr>
        <w:t xml:space="preserve"> Госпитализация и выписка больных ОГС или ХГС проводится по клиническим показаниям. </w:t>
      </w:r>
      <w:r w:rsidR="00282354">
        <w:rPr>
          <w:sz w:val="28"/>
          <w:szCs w:val="28"/>
        </w:rPr>
        <w:t xml:space="preserve"> </w:t>
      </w:r>
    </w:p>
    <w:p w:rsidR="005C61DA" w:rsidRPr="005C61DA" w:rsidRDefault="005C61DA" w:rsidP="0055324B">
      <w:pPr>
        <w:spacing w:after="0" w:line="360" w:lineRule="auto"/>
        <w:ind w:right="15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C61DA">
        <w:rPr>
          <w:sz w:val="28"/>
          <w:szCs w:val="28"/>
        </w:rPr>
        <w:t xml:space="preserve"> Больному разъясняются пути и факторы передачи инфекции, меры безопасного поведения с целью предотвращения распространения вируса гепатита</w:t>
      </w:r>
      <w:proofErr w:type="gramStart"/>
      <w:r w:rsidRPr="005C61DA">
        <w:rPr>
          <w:sz w:val="28"/>
          <w:szCs w:val="28"/>
        </w:rPr>
        <w:t xml:space="preserve"> С</w:t>
      </w:r>
      <w:proofErr w:type="gramEnd"/>
      <w:r w:rsidRPr="005C61DA">
        <w:rPr>
          <w:sz w:val="28"/>
          <w:szCs w:val="28"/>
        </w:rPr>
        <w:t>, доступные ему виды помощи, дальнейшая тактика диспансерного наблюдения и лечения. В обязательном порядке больного информируют о необходимости выделения индивидуальных предметов личной гигиены (бритвенные приборы, маникюрные и педикюрные принадлежности, зубные щетки, полотенца и другие) и ухода за ними, а также использования презервативов.</w:t>
      </w:r>
    </w:p>
    <w:p w:rsidR="005C61DA" w:rsidRPr="005C61DA" w:rsidRDefault="005C61DA" w:rsidP="0055324B">
      <w:pPr>
        <w:spacing w:after="0" w:line="360" w:lineRule="auto"/>
        <w:ind w:right="150" w:firstLine="851"/>
        <w:jc w:val="both"/>
        <w:rPr>
          <w:sz w:val="28"/>
          <w:szCs w:val="28"/>
        </w:rPr>
      </w:pPr>
      <w:r w:rsidRPr="005C61DA">
        <w:rPr>
          <w:sz w:val="28"/>
          <w:szCs w:val="28"/>
        </w:rPr>
        <w:t>Отметка о проведении консультирования ставится в медицинской карте амбулаторного больного или медицинской карте стационарного больного.</w:t>
      </w:r>
    </w:p>
    <w:p w:rsidR="00663569" w:rsidRPr="00282354" w:rsidRDefault="00663569" w:rsidP="0055324B">
      <w:pPr>
        <w:spacing w:after="0" w:line="360" w:lineRule="auto"/>
        <w:ind w:right="150" w:firstLine="851"/>
        <w:jc w:val="both"/>
        <w:rPr>
          <w:bCs/>
          <w:sz w:val="28"/>
          <w:szCs w:val="28"/>
        </w:rPr>
      </w:pPr>
      <w:r w:rsidRPr="00282354">
        <w:rPr>
          <w:bCs/>
          <w:sz w:val="28"/>
          <w:szCs w:val="28"/>
        </w:rPr>
        <w:t>Меры в отношении путей и факторов передачи возбудителя</w:t>
      </w:r>
      <w:r w:rsidR="00282354">
        <w:rPr>
          <w:bCs/>
          <w:sz w:val="28"/>
          <w:szCs w:val="28"/>
        </w:rPr>
        <w:t>:</w:t>
      </w:r>
    </w:p>
    <w:p w:rsidR="00282354" w:rsidRDefault="00282354" w:rsidP="0055324B">
      <w:pPr>
        <w:spacing w:after="0" w:line="360" w:lineRule="auto"/>
        <w:ind w:right="15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663569" w:rsidRPr="00663569">
        <w:rPr>
          <w:sz w:val="28"/>
          <w:szCs w:val="28"/>
        </w:rPr>
        <w:t>езинфекции в очаге гепатита</w:t>
      </w:r>
      <w:proofErr w:type="gramStart"/>
      <w:r w:rsidR="00663569" w:rsidRPr="00663569">
        <w:rPr>
          <w:sz w:val="28"/>
          <w:szCs w:val="28"/>
        </w:rPr>
        <w:t xml:space="preserve"> С</w:t>
      </w:r>
      <w:proofErr w:type="gramEnd"/>
      <w:r w:rsidR="00663569" w:rsidRPr="00663569">
        <w:rPr>
          <w:sz w:val="28"/>
          <w:szCs w:val="28"/>
        </w:rPr>
        <w:t xml:space="preserve"> подвергаются индивидуальные предметы личной гигиены больного (лица с подозрением на гепатит С), а также поверхности и вещи в случае их контаминации кровью или другими биологическими жидкостями. Дезинфекция проводится самим больным (лицом с подозрением на гепатит С), или другим лицом, осуществляющим за ним уход. </w:t>
      </w:r>
    </w:p>
    <w:p w:rsidR="00663569" w:rsidRPr="00663569" w:rsidRDefault="00282354" w:rsidP="0055324B">
      <w:pPr>
        <w:spacing w:after="0" w:line="360" w:lineRule="auto"/>
        <w:ind w:right="15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663569" w:rsidRPr="00663569">
        <w:rPr>
          <w:sz w:val="28"/>
          <w:szCs w:val="28"/>
        </w:rPr>
        <w:t>онсультирование по вопросам дезинфекции проводит медицинский работник медицинской организации по месту жительства больного.</w:t>
      </w:r>
    </w:p>
    <w:p w:rsidR="00663569" w:rsidRPr="00282354" w:rsidRDefault="00663569" w:rsidP="0055324B">
      <w:pPr>
        <w:spacing w:after="0" w:line="360" w:lineRule="auto"/>
        <w:ind w:right="150" w:firstLine="851"/>
        <w:jc w:val="both"/>
        <w:rPr>
          <w:bCs/>
          <w:sz w:val="28"/>
          <w:szCs w:val="28"/>
        </w:rPr>
      </w:pPr>
      <w:r w:rsidRPr="00282354">
        <w:rPr>
          <w:bCs/>
          <w:sz w:val="28"/>
          <w:szCs w:val="28"/>
        </w:rPr>
        <w:t>Меры в отношении контактных лиц</w:t>
      </w:r>
      <w:r w:rsidR="00282354">
        <w:rPr>
          <w:bCs/>
          <w:sz w:val="28"/>
          <w:szCs w:val="28"/>
        </w:rPr>
        <w:t>.</w:t>
      </w:r>
    </w:p>
    <w:p w:rsidR="00663569" w:rsidRPr="00663569" w:rsidRDefault="00663569" w:rsidP="0055324B">
      <w:pPr>
        <w:spacing w:after="0" w:line="360" w:lineRule="auto"/>
        <w:ind w:right="150" w:firstLine="851"/>
        <w:jc w:val="both"/>
        <w:rPr>
          <w:sz w:val="28"/>
          <w:szCs w:val="28"/>
        </w:rPr>
      </w:pPr>
      <w:r w:rsidRPr="00663569">
        <w:rPr>
          <w:sz w:val="28"/>
          <w:szCs w:val="28"/>
        </w:rPr>
        <w:lastRenderedPageBreak/>
        <w:t>Контактными при гепатите</w:t>
      </w:r>
      <w:proofErr w:type="gramStart"/>
      <w:r w:rsidRPr="00663569">
        <w:rPr>
          <w:sz w:val="28"/>
          <w:szCs w:val="28"/>
        </w:rPr>
        <w:t xml:space="preserve"> С</w:t>
      </w:r>
      <w:proofErr w:type="gramEnd"/>
      <w:r w:rsidRPr="00663569">
        <w:rPr>
          <w:sz w:val="28"/>
          <w:szCs w:val="28"/>
        </w:rPr>
        <w:t xml:space="preserve"> считаются лица, которые могли быть инфицированы ВГС при реализации известных путей передачи возбудителя инфекции.</w:t>
      </w:r>
      <w:r>
        <w:rPr>
          <w:sz w:val="28"/>
          <w:szCs w:val="28"/>
        </w:rPr>
        <w:t xml:space="preserve"> </w:t>
      </w:r>
      <w:r w:rsidRPr="00663569">
        <w:rPr>
          <w:sz w:val="28"/>
          <w:szCs w:val="28"/>
        </w:rPr>
        <w:t>Комплекс мероприятий в отношении контактных лиц проводится медицинскими работниками медицинских организаций по месту жительства (пребывания) и включает:</w:t>
      </w:r>
    </w:p>
    <w:p w:rsidR="00663569" w:rsidRPr="00663569" w:rsidRDefault="00663569" w:rsidP="0055324B">
      <w:pPr>
        <w:spacing w:after="0" w:line="360" w:lineRule="auto"/>
        <w:ind w:right="150" w:firstLine="851"/>
        <w:jc w:val="both"/>
        <w:rPr>
          <w:sz w:val="28"/>
          <w:szCs w:val="28"/>
        </w:rPr>
      </w:pPr>
      <w:r w:rsidRPr="00663569">
        <w:rPr>
          <w:sz w:val="28"/>
          <w:szCs w:val="28"/>
        </w:rPr>
        <w:t xml:space="preserve">- их выявление и учет (в листе наблюдения за </w:t>
      </w:r>
      <w:proofErr w:type="gramStart"/>
      <w:r w:rsidRPr="00663569">
        <w:rPr>
          <w:sz w:val="28"/>
          <w:szCs w:val="28"/>
        </w:rPr>
        <w:t>контактными</w:t>
      </w:r>
      <w:proofErr w:type="gramEnd"/>
      <w:r w:rsidRPr="00663569">
        <w:rPr>
          <w:sz w:val="28"/>
          <w:szCs w:val="28"/>
        </w:rPr>
        <w:t>);</w:t>
      </w:r>
    </w:p>
    <w:p w:rsidR="00663569" w:rsidRPr="00663569" w:rsidRDefault="00663569" w:rsidP="0055324B">
      <w:pPr>
        <w:spacing w:after="0" w:line="360" w:lineRule="auto"/>
        <w:ind w:right="150" w:firstLine="851"/>
        <w:jc w:val="both"/>
        <w:rPr>
          <w:sz w:val="28"/>
          <w:szCs w:val="28"/>
        </w:rPr>
      </w:pPr>
      <w:r w:rsidRPr="00663569">
        <w:rPr>
          <w:sz w:val="28"/>
          <w:szCs w:val="28"/>
        </w:rPr>
        <w:t>- проведение медицинского осмотра при выявлении очага;</w:t>
      </w:r>
    </w:p>
    <w:p w:rsidR="00663569" w:rsidRPr="00663569" w:rsidRDefault="00663569" w:rsidP="0055324B">
      <w:pPr>
        <w:spacing w:after="0" w:line="360" w:lineRule="auto"/>
        <w:ind w:right="150" w:firstLine="851"/>
        <w:jc w:val="both"/>
        <w:rPr>
          <w:sz w:val="28"/>
          <w:szCs w:val="28"/>
        </w:rPr>
      </w:pPr>
      <w:r w:rsidRPr="00663569">
        <w:rPr>
          <w:sz w:val="28"/>
          <w:szCs w:val="28"/>
        </w:rPr>
        <w:t>- лабораторное обследование в соответствии с</w:t>
      </w:r>
      <w:r>
        <w:rPr>
          <w:sz w:val="28"/>
          <w:szCs w:val="28"/>
        </w:rPr>
        <w:t xml:space="preserve">  </w:t>
      </w:r>
      <w:r w:rsidRPr="00663569">
        <w:rPr>
          <w:sz w:val="28"/>
          <w:szCs w:val="28"/>
        </w:rPr>
        <w:t xml:space="preserve"> настоящим санитарным правилам;</w:t>
      </w:r>
    </w:p>
    <w:p w:rsidR="00663569" w:rsidRPr="00663569" w:rsidRDefault="00663569" w:rsidP="0055324B">
      <w:pPr>
        <w:spacing w:after="0" w:line="360" w:lineRule="auto"/>
        <w:ind w:right="150" w:firstLine="851"/>
        <w:jc w:val="both"/>
        <w:rPr>
          <w:sz w:val="28"/>
          <w:szCs w:val="28"/>
        </w:rPr>
      </w:pPr>
      <w:r w:rsidRPr="00663569">
        <w:rPr>
          <w:sz w:val="28"/>
          <w:szCs w:val="28"/>
        </w:rPr>
        <w:t>- беседу о клинических признаках гепатита</w:t>
      </w:r>
      <w:proofErr w:type="gramStart"/>
      <w:r w:rsidRPr="00663569">
        <w:rPr>
          <w:sz w:val="28"/>
          <w:szCs w:val="28"/>
        </w:rPr>
        <w:t xml:space="preserve"> С</w:t>
      </w:r>
      <w:proofErr w:type="gramEnd"/>
      <w:r w:rsidRPr="00663569">
        <w:rPr>
          <w:sz w:val="28"/>
          <w:szCs w:val="28"/>
        </w:rPr>
        <w:t>, способах инфицирования, факторах передачи инфекции и мерах профилактики.</w:t>
      </w:r>
    </w:p>
    <w:p w:rsidR="00663569" w:rsidRPr="00663569" w:rsidRDefault="00663569" w:rsidP="0055324B">
      <w:pPr>
        <w:spacing w:after="0" w:line="360" w:lineRule="auto"/>
        <w:ind w:right="150" w:firstLine="851"/>
        <w:jc w:val="both"/>
        <w:rPr>
          <w:bCs/>
          <w:sz w:val="28"/>
          <w:szCs w:val="28"/>
        </w:rPr>
      </w:pPr>
      <w:r w:rsidRPr="00663569">
        <w:rPr>
          <w:bCs/>
          <w:sz w:val="28"/>
          <w:szCs w:val="28"/>
        </w:rPr>
        <w:t>Организация диспансерного наблюдения за больными гепатитом</w:t>
      </w:r>
      <w:proofErr w:type="gramStart"/>
      <w:r w:rsidRPr="00663569">
        <w:rPr>
          <w:bCs/>
          <w:sz w:val="28"/>
          <w:szCs w:val="28"/>
        </w:rPr>
        <w:t xml:space="preserve"> С</w:t>
      </w:r>
      <w:proofErr w:type="gramEnd"/>
      <w:r w:rsidRPr="00663569">
        <w:rPr>
          <w:bCs/>
          <w:sz w:val="28"/>
          <w:szCs w:val="28"/>
        </w:rPr>
        <w:t xml:space="preserve"> и лицами с наличием антител к вирусу гепатита С</w:t>
      </w:r>
      <w:r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  <w:t>д</w:t>
      </w:r>
      <w:r w:rsidRPr="00663569">
        <w:rPr>
          <w:sz w:val="28"/>
          <w:szCs w:val="28"/>
        </w:rPr>
        <w:t>испансерное наблюдение за больными ОГС проводится с целью оценки эффективности противовирусной терапии и установления исхода заболевания (выздоровление - элиминация вируса гепатита</w:t>
      </w:r>
      <w:proofErr w:type="gramStart"/>
      <w:r w:rsidRPr="00663569">
        <w:rPr>
          <w:sz w:val="28"/>
          <w:szCs w:val="28"/>
        </w:rPr>
        <w:t xml:space="preserve"> С</w:t>
      </w:r>
      <w:proofErr w:type="gramEnd"/>
      <w:r w:rsidRPr="00663569">
        <w:rPr>
          <w:sz w:val="28"/>
          <w:szCs w:val="28"/>
        </w:rPr>
        <w:t xml:space="preserve"> из организма или переход в хроническую форму).</w:t>
      </w:r>
    </w:p>
    <w:p w:rsidR="00663569" w:rsidRDefault="00663569" w:rsidP="0055324B">
      <w:pPr>
        <w:spacing w:after="0" w:line="360" w:lineRule="auto"/>
        <w:ind w:right="150" w:firstLine="851"/>
        <w:jc w:val="both"/>
        <w:rPr>
          <w:sz w:val="28"/>
          <w:szCs w:val="28"/>
        </w:rPr>
      </w:pPr>
      <w:r w:rsidRPr="00663569">
        <w:rPr>
          <w:sz w:val="28"/>
          <w:szCs w:val="28"/>
        </w:rPr>
        <w:t>Важными задачами диспансерного наблюдения при гепатите</w:t>
      </w:r>
      <w:proofErr w:type="gramStart"/>
      <w:r w:rsidRPr="00663569">
        <w:rPr>
          <w:sz w:val="28"/>
          <w:szCs w:val="28"/>
        </w:rPr>
        <w:t xml:space="preserve"> С</w:t>
      </w:r>
      <w:proofErr w:type="gramEnd"/>
      <w:r w:rsidRPr="00663569">
        <w:rPr>
          <w:sz w:val="28"/>
          <w:szCs w:val="28"/>
        </w:rPr>
        <w:t xml:space="preserve"> являются повышение осведомленности больного о заболевании, мотивирование его к регулярному наблюдению, формирование приверженности лечению, профилактика осложнений и своевременное их выявление.</w:t>
      </w:r>
    </w:p>
    <w:p w:rsidR="00C52A15" w:rsidRDefault="00C52A15" w:rsidP="0055324B">
      <w:pPr>
        <w:spacing w:after="0" w:line="360" w:lineRule="auto"/>
        <w:ind w:right="150" w:firstLine="851"/>
        <w:jc w:val="both"/>
        <w:rPr>
          <w:b/>
          <w:sz w:val="28"/>
          <w:szCs w:val="28"/>
        </w:rPr>
      </w:pPr>
    </w:p>
    <w:p w:rsidR="003E2F31" w:rsidRPr="00714DF1" w:rsidRDefault="00714DF1" w:rsidP="0055324B">
      <w:pPr>
        <w:spacing w:after="0" w:line="360" w:lineRule="auto"/>
        <w:ind w:right="15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Pr="00714DF1">
        <w:rPr>
          <w:b/>
          <w:sz w:val="28"/>
          <w:szCs w:val="28"/>
        </w:rPr>
        <w:t xml:space="preserve"> </w:t>
      </w:r>
      <w:r w:rsidR="003E2F31" w:rsidRPr="00714DF1">
        <w:rPr>
          <w:b/>
          <w:sz w:val="28"/>
          <w:szCs w:val="28"/>
        </w:rPr>
        <w:t>Роль фельдшера в профилактике вирусных гепатитов</w:t>
      </w:r>
      <w:proofErr w:type="gramStart"/>
      <w:r w:rsidR="003E2F31" w:rsidRPr="00714DF1">
        <w:rPr>
          <w:b/>
          <w:sz w:val="28"/>
          <w:szCs w:val="28"/>
        </w:rPr>
        <w:t xml:space="preserve"> В</w:t>
      </w:r>
      <w:proofErr w:type="gramEnd"/>
      <w:r w:rsidR="003E2F31" w:rsidRPr="00714DF1">
        <w:rPr>
          <w:b/>
          <w:sz w:val="28"/>
          <w:szCs w:val="28"/>
        </w:rPr>
        <w:t xml:space="preserve"> и С</w:t>
      </w:r>
    </w:p>
    <w:p w:rsidR="00714DF1" w:rsidRPr="00714DF1" w:rsidRDefault="00714DF1" w:rsidP="0055324B">
      <w:pPr>
        <w:pStyle w:val="a8"/>
        <w:spacing w:after="0" w:line="360" w:lineRule="auto"/>
        <w:ind w:left="1080" w:right="150" w:firstLine="851"/>
        <w:jc w:val="both"/>
        <w:rPr>
          <w:b/>
          <w:sz w:val="28"/>
          <w:szCs w:val="28"/>
        </w:rPr>
      </w:pPr>
    </w:p>
    <w:p w:rsidR="00F7161A" w:rsidRPr="00F7161A" w:rsidRDefault="003E2F31" w:rsidP="0055324B">
      <w:pPr>
        <w:spacing w:after="0" w:line="360" w:lineRule="auto"/>
        <w:ind w:right="150" w:firstLine="851"/>
        <w:jc w:val="both"/>
        <w:rPr>
          <w:sz w:val="28"/>
          <w:szCs w:val="28"/>
        </w:rPr>
      </w:pPr>
      <w:r w:rsidRPr="003E2F31">
        <w:rPr>
          <w:sz w:val="28"/>
          <w:szCs w:val="28"/>
        </w:rPr>
        <w:t>Фельдшеру необходимо с целью пр</w:t>
      </w:r>
      <w:r w:rsidR="00E12C2E">
        <w:rPr>
          <w:sz w:val="28"/>
          <w:szCs w:val="28"/>
        </w:rPr>
        <w:t>офилактики вирусного гепатита</w:t>
      </w:r>
      <w:proofErr w:type="gramStart"/>
      <w:r w:rsidR="00E12C2E">
        <w:rPr>
          <w:sz w:val="28"/>
          <w:szCs w:val="28"/>
        </w:rPr>
        <w:t xml:space="preserve"> В</w:t>
      </w:r>
      <w:proofErr w:type="gramEnd"/>
      <w:r w:rsidR="006B62FB">
        <w:rPr>
          <w:sz w:val="28"/>
          <w:szCs w:val="28"/>
        </w:rPr>
        <w:t xml:space="preserve"> и С</w:t>
      </w:r>
      <w:r w:rsidR="00E12C2E">
        <w:rPr>
          <w:sz w:val="28"/>
          <w:szCs w:val="28"/>
        </w:rPr>
        <w:t>,</w:t>
      </w:r>
      <w:r w:rsidRPr="003E2F31">
        <w:rPr>
          <w:sz w:val="28"/>
          <w:szCs w:val="28"/>
        </w:rPr>
        <w:t xml:space="preserve"> соблюдать следующие положения при работе с больным:</w:t>
      </w:r>
    </w:p>
    <w:p w:rsidR="003E2F31" w:rsidRPr="003E2F31" w:rsidRDefault="006B62FB" w:rsidP="0055324B">
      <w:pPr>
        <w:spacing w:after="0" w:line="360" w:lineRule="auto"/>
        <w:ind w:left="76" w:right="15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E10656">
        <w:rPr>
          <w:sz w:val="28"/>
          <w:szCs w:val="28"/>
        </w:rPr>
        <w:t xml:space="preserve">. </w:t>
      </w:r>
      <w:r w:rsidR="003E2F31" w:rsidRPr="003E2F31">
        <w:rPr>
          <w:sz w:val="28"/>
          <w:szCs w:val="28"/>
        </w:rPr>
        <w:t>Диета</w:t>
      </w:r>
      <w:r w:rsidR="001F4CEB">
        <w:rPr>
          <w:sz w:val="28"/>
          <w:szCs w:val="28"/>
        </w:rPr>
        <w:t xml:space="preserve"> № 5</w:t>
      </w:r>
      <w:r w:rsidR="003E2F31" w:rsidRPr="003E2F31">
        <w:rPr>
          <w:sz w:val="28"/>
          <w:szCs w:val="28"/>
        </w:rPr>
        <w:t xml:space="preserve">: </w:t>
      </w:r>
      <w:r w:rsidR="00454186">
        <w:rPr>
          <w:sz w:val="28"/>
          <w:szCs w:val="28"/>
        </w:rPr>
        <w:t>р</w:t>
      </w:r>
      <w:r w:rsidR="001F4CEB" w:rsidRPr="001F4CEB">
        <w:rPr>
          <w:sz w:val="28"/>
          <w:szCs w:val="28"/>
        </w:rPr>
        <w:t xml:space="preserve">екомендуются продукты с повышенным содержанием </w:t>
      </w:r>
      <w:proofErr w:type="spellStart"/>
      <w:r w:rsidR="001F4CEB" w:rsidRPr="001F4CEB">
        <w:rPr>
          <w:sz w:val="28"/>
          <w:szCs w:val="28"/>
        </w:rPr>
        <w:t>липотропных</w:t>
      </w:r>
      <w:proofErr w:type="spellEnd"/>
      <w:r w:rsidR="001F4CEB" w:rsidRPr="001F4CEB">
        <w:rPr>
          <w:sz w:val="28"/>
          <w:szCs w:val="28"/>
        </w:rPr>
        <w:t xml:space="preserve"> веществ, клетчатки, пектинов, жидкости. Противопоказаны продукты, богатые азотистыми экстрактивными </w:t>
      </w:r>
      <w:r w:rsidR="001F4CEB" w:rsidRPr="001F4CEB">
        <w:rPr>
          <w:sz w:val="28"/>
          <w:szCs w:val="28"/>
        </w:rPr>
        <w:lastRenderedPageBreak/>
        <w:t>веществами, пуринами, холестерином, щавелевой кислотой и продуктами окисления жиров, возникающими при жарке. </w:t>
      </w:r>
      <w:r w:rsidR="009809B6">
        <w:rPr>
          <w:sz w:val="28"/>
          <w:szCs w:val="28"/>
        </w:rPr>
        <w:t xml:space="preserve"> </w:t>
      </w:r>
    </w:p>
    <w:p w:rsidR="00282354" w:rsidRPr="00282354" w:rsidRDefault="006B62FB" w:rsidP="0055324B">
      <w:pPr>
        <w:spacing w:after="0" w:line="360" w:lineRule="auto"/>
        <w:ind w:left="76" w:right="150"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E10656">
        <w:rPr>
          <w:sz w:val="28"/>
          <w:szCs w:val="28"/>
        </w:rPr>
        <w:t xml:space="preserve">. </w:t>
      </w:r>
      <w:r w:rsidR="003E2F31" w:rsidRPr="003E2F31">
        <w:rPr>
          <w:sz w:val="28"/>
          <w:szCs w:val="28"/>
        </w:rPr>
        <w:t xml:space="preserve">Режим: </w:t>
      </w:r>
      <w:r w:rsidR="00282354" w:rsidRPr="00282354">
        <w:rPr>
          <w:sz w:val="28"/>
          <w:szCs w:val="28"/>
        </w:rPr>
        <w:t xml:space="preserve">полупостельный режим – при легкой и среднетяжелой </w:t>
      </w:r>
      <w:proofErr w:type="gramStart"/>
      <w:r w:rsidR="00282354" w:rsidRPr="00282354">
        <w:rPr>
          <w:sz w:val="28"/>
          <w:szCs w:val="28"/>
        </w:rPr>
        <w:t>формах</w:t>
      </w:r>
      <w:proofErr w:type="gramEnd"/>
      <w:r w:rsidR="00282354" w:rsidRPr="00282354">
        <w:rPr>
          <w:sz w:val="28"/>
          <w:szCs w:val="28"/>
        </w:rPr>
        <w:t xml:space="preserve">, постельный – при тяжелой форме; </w:t>
      </w:r>
    </w:p>
    <w:p w:rsidR="003E2F31" w:rsidRPr="003E2F31" w:rsidRDefault="006B62FB" w:rsidP="0055324B">
      <w:pPr>
        <w:spacing w:after="0" w:line="360" w:lineRule="auto"/>
        <w:ind w:left="76" w:right="150"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E10656">
        <w:rPr>
          <w:sz w:val="28"/>
          <w:szCs w:val="28"/>
        </w:rPr>
        <w:t xml:space="preserve">. </w:t>
      </w:r>
      <w:r w:rsidR="003E2F31" w:rsidRPr="003E2F31">
        <w:rPr>
          <w:sz w:val="28"/>
          <w:szCs w:val="28"/>
        </w:rPr>
        <w:t>Тактические предписания: соблюдать хлорный режим. Использовать 5% раствор хлора, извести.</w:t>
      </w:r>
    </w:p>
    <w:p w:rsidR="003E2F31" w:rsidRPr="003E2F31" w:rsidRDefault="003E2F31" w:rsidP="0055324B">
      <w:pPr>
        <w:spacing w:after="0" w:line="360" w:lineRule="auto"/>
        <w:ind w:right="150" w:firstLine="851"/>
        <w:jc w:val="both"/>
        <w:rPr>
          <w:sz w:val="28"/>
          <w:szCs w:val="28"/>
        </w:rPr>
      </w:pPr>
      <w:r w:rsidRPr="003E2F31">
        <w:rPr>
          <w:sz w:val="28"/>
          <w:szCs w:val="28"/>
        </w:rPr>
        <w:t>Использовать индивидуальные средства ухода, игрушки (в случае профилактики заболевания у ребенка), подвергать их дезинфекции 5% раствором хлора.</w:t>
      </w:r>
    </w:p>
    <w:p w:rsidR="003E2F31" w:rsidRPr="003E2F31" w:rsidRDefault="003E2F31" w:rsidP="0055324B">
      <w:pPr>
        <w:spacing w:after="0" w:line="360" w:lineRule="auto"/>
        <w:ind w:right="150" w:firstLine="851"/>
        <w:jc w:val="both"/>
        <w:rPr>
          <w:sz w:val="28"/>
          <w:szCs w:val="28"/>
        </w:rPr>
      </w:pPr>
      <w:r w:rsidRPr="003E2F31">
        <w:rPr>
          <w:sz w:val="28"/>
          <w:szCs w:val="28"/>
        </w:rPr>
        <w:t>Мероприятия в очаге вирусного гепатита</w:t>
      </w:r>
      <w:proofErr w:type="gramStart"/>
      <w:r w:rsidRPr="003E2F31">
        <w:rPr>
          <w:sz w:val="28"/>
          <w:szCs w:val="28"/>
        </w:rPr>
        <w:t xml:space="preserve"> В</w:t>
      </w:r>
      <w:proofErr w:type="gramEnd"/>
      <w:r w:rsidR="006B62FB">
        <w:rPr>
          <w:sz w:val="28"/>
          <w:szCs w:val="28"/>
        </w:rPr>
        <w:t xml:space="preserve"> и С</w:t>
      </w:r>
      <w:r w:rsidRPr="003E2F31">
        <w:rPr>
          <w:sz w:val="28"/>
          <w:szCs w:val="28"/>
        </w:rPr>
        <w:t xml:space="preserve">: </w:t>
      </w:r>
    </w:p>
    <w:p w:rsidR="003E2F31" w:rsidRPr="003E2F31" w:rsidRDefault="003E2F31" w:rsidP="0055324B">
      <w:pPr>
        <w:spacing w:after="0" w:line="360" w:lineRule="auto"/>
        <w:ind w:right="150" w:firstLine="851"/>
        <w:jc w:val="both"/>
        <w:rPr>
          <w:sz w:val="28"/>
          <w:szCs w:val="28"/>
        </w:rPr>
      </w:pPr>
      <w:r w:rsidRPr="003E2F31">
        <w:rPr>
          <w:sz w:val="28"/>
          <w:szCs w:val="28"/>
        </w:rPr>
        <w:t>- изолировать больного</w:t>
      </w:r>
      <w:r w:rsidR="00492E6C">
        <w:rPr>
          <w:sz w:val="28"/>
          <w:szCs w:val="28"/>
        </w:rPr>
        <w:t xml:space="preserve"> ВГВ</w:t>
      </w:r>
      <w:r w:rsidRPr="003E2F31">
        <w:rPr>
          <w:sz w:val="28"/>
          <w:szCs w:val="28"/>
        </w:rPr>
        <w:t>, срок изо</w:t>
      </w:r>
      <w:r w:rsidR="006B6A2E">
        <w:rPr>
          <w:sz w:val="28"/>
          <w:szCs w:val="28"/>
        </w:rPr>
        <w:t>ляции 21 день от начала желтухи;</w:t>
      </w:r>
      <w:r w:rsidR="00492E6C" w:rsidRPr="00492E6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6B6A2E">
        <w:rPr>
          <w:sz w:val="28"/>
          <w:szCs w:val="28"/>
        </w:rPr>
        <w:t>г</w:t>
      </w:r>
      <w:r w:rsidR="00492E6C" w:rsidRPr="00492E6C">
        <w:rPr>
          <w:sz w:val="28"/>
          <w:szCs w:val="28"/>
        </w:rPr>
        <w:t>оспита</w:t>
      </w:r>
      <w:r w:rsidR="00492E6C">
        <w:rPr>
          <w:sz w:val="28"/>
          <w:szCs w:val="28"/>
        </w:rPr>
        <w:t xml:space="preserve">лизация и выписка больных ОГС </w:t>
      </w:r>
      <w:r w:rsidR="00492E6C" w:rsidRPr="00492E6C">
        <w:rPr>
          <w:sz w:val="28"/>
          <w:szCs w:val="28"/>
        </w:rPr>
        <w:t xml:space="preserve"> проводится по клиническим показаниям.</w:t>
      </w:r>
    </w:p>
    <w:p w:rsidR="003E2F31" w:rsidRDefault="003E2F31" w:rsidP="0055324B">
      <w:pPr>
        <w:spacing w:after="0" w:line="360" w:lineRule="auto"/>
        <w:ind w:right="150" w:firstLine="851"/>
        <w:jc w:val="both"/>
        <w:rPr>
          <w:sz w:val="28"/>
          <w:szCs w:val="28"/>
        </w:rPr>
      </w:pPr>
      <w:r w:rsidRPr="003E2F31">
        <w:rPr>
          <w:sz w:val="28"/>
          <w:szCs w:val="28"/>
        </w:rPr>
        <w:t>- подать экстренное извещение в СЭС,</w:t>
      </w:r>
    </w:p>
    <w:p w:rsidR="000773C2" w:rsidRDefault="000773C2" w:rsidP="0055324B">
      <w:pPr>
        <w:spacing w:after="0" w:line="360" w:lineRule="auto"/>
        <w:ind w:right="15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73C2">
        <w:rPr>
          <w:sz w:val="28"/>
          <w:szCs w:val="28"/>
        </w:rPr>
        <w:t>В очагах ОГВ за лицами, общавшимися с больным, устанавливается медицинское наблюдение сроком на 6 месяцев с момента госпитализации больного. Осмотр врачом проводится 1 раз в 2 месяца с определением активности А</w:t>
      </w:r>
      <w:r w:rsidR="00434BAA">
        <w:rPr>
          <w:sz w:val="28"/>
          <w:szCs w:val="28"/>
        </w:rPr>
        <w:t>Л</w:t>
      </w:r>
      <w:proofErr w:type="gramStart"/>
      <w:r w:rsidRPr="000773C2">
        <w:rPr>
          <w:sz w:val="28"/>
          <w:szCs w:val="28"/>
        </w:rPr>
        <w:t>T</w:t>
      </w:r>
      <w:proofErr w:type="gramEnd"/>
      <w:r w:rsidRPr="000773C2">
        <w:rPr>
          <w:sz w:val="28"/>
          <w:szCs w:val="28"/>
        </w:rPr>
        <w:t xml:space="preserve"> и выявлением </w:t>
      </w:r>
      <w:proofErr w:type="spellStart"/>
      <w:r w:rsidRPr="000773C2">
        <w:rPr>
          <w:sz w:val="28"/>
          <w:szCs w:val="28"/>
        </w:rPr>
        <w:t>HBsAg</w:t>
      </w:r>
      <w:proofErr w:type="spellEnd"/>
      <w:r w:rsidRPr="000773C2">
        <w:rPr>
          <w:sz w:val="28"/>
          <w:szCs w:val="28"/>
        </w:rPr>
        <w:t xml:space="preserve">, </w:t>
      </w:r>
      <w:proofErr w:type="spellStart"/>
      <w:r w:rsidRPr="000773C2">
        <w:rPr>
          <w:sz w:val="28"/>
          <w:szCs w:val="28"/>
        </w:rPr>
        <w:t>анти-HBs</w:t>
      </w:r>
      <w:proofErr w:type="spellEnd"/>
      <w:r w:rsidRPr="000773C2">
        <w:rPr>
          <w:sz w:val="28"/>
          <w:szCs w:val="28"/>
        </w:rPr>
        <w:t>. Наблюдение за контактными лицами в очагах ОГС и ХГС завершается через 6 месяцев после разобщения или выздоровления либо смерти больного гепатитом С.</w:t>
      </w:r>
    </w:p>
    <w:p w:rsidR="003E2F31" w:rsidRPr="003E2F31" w:rsidRDefault="000773C2" w:rsidP="0055324B">
      <w:pPr>
        <w:spacing w:after="0" w:line="360" w:lineRule="auto"/>
        <w:ind w:right="15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73C2">
        <w:rPr>
          <w:sz w:val="28"/>
          <w:szCs w:val="28"/>
        </w:rPr>
        <w:t>Проведение иммун</w:t>
      </w:r>
      <w:r w:rsidR="006B6A2E">
        <w:rPr>
          <w:sz w:val="28"/>
          <w:szCs w:val="28"/>
        </w:rPr>
        <w:t>изации против ГВ контактных лиц</w:t>
      </w:r>
      <w:r w:rsidRPr="000773C2">
        <w:rPr>
          <w:sz w:val="28"/>
          <w:szCs w:val="28"/>
        </w:rPr>
        <w:t>, не привитых ранее или с неизвестным прививочным анамнезом.</w:t>
      </w:r>
    </w:p>
    <w:p w:rsidR="005A11B5" w:rsidRDefault="003E2F31" w:rsidP="0055324B">
      <w:pPr>
        <w:spacing w:after="0" w:line="360" w:lineRule="auto"/>
        <w:ind w:right="150" w:firstLine="851"/>
        <w:jc w:val="both"/>
        <w:rPr>
          <w:sz w:val="28"/>
          <w:szCs w:val="28"/>
        </w:rPr>
      </w:pPr>
      <w:r w:rsidRPr="003E2F31">
        <w:rPr>
          <w:sz w:val="28"/>
          <w:szCs w:val="28"/>
        </w:rPr>
        <w:t xml:space="preserve">- провести заключительную дезинфекцию. </w:t>
      </w:r>
    </w:p>
    <w:p w:rsidR="00C8237B" w:rsidRDefault="00EA7618" w:rsidP="00C416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65F2" w:rsidRPr="00DE65F2" w:rsidRDefault="00DE65F2" w:rsidP="00DE65F2">
      <w:pPr>
        <w:spacing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DE65F2">
        <w:rPr>
          <w:rFonts w:eastAsia="Times New Roman"/>
          <w:b/>
          <w:bCs/>
          <w:sz w:val="28"/>
          <w:szCs w:val="28"/>
          <w:lang w:eastAsia="ru-RU"/>
        </w:rPr>
        <w:t>ГЛАВА 2. ПРАКТИЧЕСКАЯ ЧАСТЬ</w:t>
      </w:r>
    </w:p>
    <w:p w:rsidR="00DE65F2" w:rsidRPr="00454186" w:rsidRDefault="00DE65F2" w:rsidP="00DE65F2">
      <w:pPr>
        <w:widowControl w:val="0"/>
        <w:autoSpaceDE w:val="0"/>
        <w:autoSpaceDN w:val="0"/>
        <w:spacing w:after="0" w:line="360" w:lineRule="auto"/>
        <w:jc w:val="center"/>
        <w:rPr>
          <w:rFonts w:eastAsia="Times New Roman"/>
          <w:b/>
          <w:bCs/>
          <w:sz w:val="6"/>
          <w:szCs w:val="28"/>
          <w:lang w:eastAsia="ru-RU"/>
        </w:rPr>
      </w:pPr>
    </w:p>
    <w:p w:rsidR="00DE65F2" w:rsidRPr="00DE65F2" w:rsidRDefault="00DE65F2" w:rsidP="00DE65F2">
      <w:pPr>
        <w:widowControl w:val="0"/>
        <w:autoSpaceDE w:val="0"/>
        <w:autoSpaceDN w:val="0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DE65F2">
        <w:rPr>
          <w:rFonts w:eastAsia="Times New Roman"/>
          <w:b/>
          <w:sz w:val="28"/>
          <w:szCs w:val="28"/>
          <w:lang w:eastAsia="ru-RU"/>
        </w:rPr>
        <w:t xml:space="preserve">2.1 </w:t>
      </w:r>
      <w:bookmarkStart w:id="6" w:name="_Hlk11014978"/>
      <w:r w:rsidRPr="00DE65F2">
        <w:rPr>
          <w:rFonts w:eastAsia="Times New Roman"/>
          <w:b/>
          <w:sz w:val="28"/>
          <w:szCs w:val="28"/>
          <w:lang w:eastAsia="ru-RU"/>
        </w:rPr>
        <w:t>Выборка, расчет и анализ статистических данных</w:t>
      </w:r>
      <w:bookmarkEnd w:id="6"/>
    </w:p>
    <w:p w:rsidR="00EA7618" w:rsidRPr="00454186" w:rsidRDefault="00EA7618" w:rsidP="004B7A24">
      <w:pPr>
        <w:spacing w:after="0" w:line="360" w:lineRule="auto"/>
        <w:ind w:right="150"/>
        <w:rPr>
          <w:sz w:val="10"/>
          <w:szCs w:val="28"/>
        </w:rPr>
      </w:pPr>
    </w:p>
    <w:p w:rsidR="00B2753C" w:rsidRPr="00B2753C" w:rsidRDefault="00B2753C" w:rsidP="00F93365">
      <w:pPr>
        <w:spacing w:after="0" w:line="360" w:lineRule="auto"/>
        <w:ind w:firstLine="851"/>
        <w:jc w:val="both"/>
        <w:rPr>
          <w:color w:val="000000"/>
          <w:sz w:val="28"/>
          <w:szCs w:val="28"/>
        </w:rPr>
      </w:pPr>
      <w:r w:rsidRPr="00B2753C">
        <w:rPr>
          <w:color w:val="000000"/>
          <w:sz w:val="28"/>
          <w:szCs w:val="28"/>
        </w:rPr>
        <w:t>Для решения поставленных задач был проведен анализ современных литературных источников, содержащих информацию по теме исследования.</w:t>
      </w:r>
    </w:p>
    <w:p w:rsidR="00A93AF0" w:rsidRPr="00A616CE" w:rsidRDefault="00B2753C" w:rsidP="00F93365">
      <w:pPr>
        <w:spacing w:after="0" w:line="360" w:lineRule="auto"/>
        <w:ind w:firstLine="851"/>
        <w:jc w:val="both"/>
        <w:rPr>
          <w:color w:val="000000"/>
          <w:sz w:val="28"/>
          <w:szCs w:val="28"/>
        </w:rPr>
      </w:pPr>
      <w:r w:rsidRPr="00B2753C">
        <w:rPr>
          <w:color w:val="000000"/>
          <w:sz w:val="28"/>
          <w:szCs w:val="28"/>
        </w:rPr>
        <w:lastRenderedPageBreak/>
        <w:t>В связи с необходимостью проведения анализа заболеваемости</w:t>
      </w:r>
      <w:r w:rsidR="00A616CE" w:rsidRPr="00A616CE">
        <w:rPr>
          <w:color w:val="000000"/>
          <w:sz w:val="28"/>
          <w:szCs w:val="28"/>
        </w:rPr>
        <w:t xml:space="preserve"> острыми вирусными гепатитами</w:t>
      </w:r>
      <w:proofErr w:type="gramStart"/>
      <w:r w:rsidR="00A616CE" w:rsidRPr="00A616CE">
        <w:rPr>
          <w:color w:val="000000"/>
          <w:sz w:val="28"/>
          <w:szCs w:val="28"/>
        </w:rPr>
        <w:t xml:space="preserve"> В</w:t>
      </w:r>
      <w:proofErr w:type="gramEnd"/>
      <w:r w:rsidR="00A616CE" w:rsidRPr="00A616CE">
        <w:rPr>
          <w:color w:val="000000"/>
          <w:sz w:val="28"/>
          <w:szCs w:val="28"/>
        </w:rPr>
        <w:t xml:space="preserve"> и С  </w:t>
      </w:r>
      <w:r w:rsidRPr="00B2753C">
        <w:rPr>
          <w:color w:val="000000"/>
          <w:sz w:val="28"/>
          <w:szCs w:val="28"/>
        </w:rPr>
        <w:t>за период 20</w:t>
      </w:r>
      <w:r w:rsidR="00DE333A">
        <w:rPr>
          <w:color w:val="000000"/>
          <w:sz w:val="28"/>
          <w:szCs w:val="28"/>
        </w:rPr>
        <w:t>19</w:t>
      </w:r>
      <w:r w:rsidRPr="00B2753C">
        <w:rPr>
          <w:color w:val="000000"/>
          <w:sz w:val="28"/>
          <w:szCs w:val="28"/>
        </w:rPr>
        <w:t>-20</w:t>
      </w:r>
      <w:r w:rsidR="00DE333A">
        <w:rPr>
          <w:color w:val="000000"/>
          <w:sz w:val="28"/>
          <w:szCs w:val="28"/>
        </w:rPr>
        <w:t>21</w:t>
      </w:r>
      <w:r w:rsidRPr="00B2753C">
        <w:rPr>
          <w:color w:val="000000"/>
          <w:sz w:val="28"/>
          <w:szCs w:val="28"/>
        </w:rPr>
        <w:t xml:space="preserve"> гг. была проведена выборка </w:t>
      </w:r>
      <w:r w:rsidR="00A616CE">
        <w:rPr>
          <w:color w:val="000000"/>
          <w:sz w:val="28"/>
          <w:szCs w:val="28"/>
        </w:rPr>
        <w:t xml:space="preserve">случаев </w:t>
      </w:r>
      <w:r w:rsidRPr="00B2753C">
        <w:rPr>
          <w:color w:val="000000"/>
          <w:sz w:val="28"/>
          <w:szCs w:val="28"/>
        </w:rPr>
        <w:t xml:space="preserve">заболеваемости   по </w:t>
      </w:r>
      <w:r w:rsidR="00DE333A">
        <w:rPr>
          <w:color w:val="000000"/>
          <w:sz w:val="28"/>
          <w:szCs w:val="28"/>
        </w:rPr>
        <w:t>амбулаторным картам</w:t>
      </w:r>
      <w:r w:rsidRPr="00B2753C">
        <w:rPr>
          <w:color w:val="000000"/>
          <w:sz w:val="28"/>
          <w:szCs w:val="28"/>
        </w:rPr>
        <w:t xml:space="preserve"> 2016-2020 гг., и приобретенного за этот период практического опыта  </w:t>
      </w:r>
      <w:r w:rsidR="00A616CE">
        <w:rPr>
          <w:color w:val="000000"/>
          <w:sz w:val="28"/>
          <w:szCs w:val="28"/>
        </w:rPr>
        <w:t>(таблица 3</w:t>
      </w:r>
      <w:r w:rsidRPr="00B2753C">
        <w:rPr>
          <w:color w:val="000000"/>
          <w:sz w:val="28"/>
          <w:szCs w:val="28"/>
        </w:rPr>
        <w:t>).</w:t>
      </w:r>
    </w:p>
    <w:p w:rsidR="00C416BB" w:rsidRPr="00C416BB" w:rsidRDefault="00C416BB" w:rsidP="00F93365">
      <w:pPr>
        <w:spacing w:line="360" w:lineRule="auto"/>
        <w:jc w:val="right"/>
        <w:rPr>
          <w:rFonts w:eastAsia="Times New Roman"/>
          <w:sz w:val="10"/>
          <w:szCs w:val="28"/>
          <w:lang w:eastAsia="ru-RU"/>
        </w:rPr>
      </w:pPr>
    </w:p>
    <w:p w:rsidR="006E7934" w:rsidRDefault="00DB14CB" w:rsidP="00F93365">
      <w:pPr>
        <w:spacing w:line="360" w:lineRule="auto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Таблица 3</w:t>
      </w:r>
    </w:p>
    <w:p w:rsidR="00A93AF0" w:rsidRDefault="006E7934" w:rsidP="00C416B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6E7934">
        <w:rPr>
          <w:rFonts w:eastAsia="Times New Roman"/>
          <w:sz w:val="28"/>
          <w:szCs w:val="28"/>
          <w:lang w:eastAsia="ru-RU"/>
        </w:rPr>
        <w:t xml:space="preserve">Заболеваемость </w:t>
      </w:r>
      <w:r>
        <w:rPr>
          <w:rFonts w:eastAsia="Times New Roman"/>
          <w:sz w:val="28"/>
          <w:szCs w:val="28"/>
          <w:lang w:eastAsia="ru-RU"/>
        </w:rPr>
        <w:t>острыми вирусными гепатитами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и С за 20</w:t>
      </w:r>
      <w:r w:rsidR="00DE333A">
        <w:rPr>
          <w:rFonts w:eastAsia="Times New Roman"/>
          <w:sz w:val="28"/>
          <w:szCs w:val="28"/>
          <w:lang w:eastAsia="ru-RU"/>
        </w:rPr>
        <w:t>19</w:t>
      </w:r>
      <w:r>
        <w:rPr>
          <w:rFonts w:eastAsia="Times New Roman"/>
          <w:sz w:val="28"/>
          <w:szCs w:val="28"/>
          <w:lang w:eastAsia="ru-RU"/>
        </w:rPr>
        <w:t>-20</w:t>
      </w:r>
      <w:r w:rsidR="00DE333A">
        <w:rPr>
          <w:rFonts w:eastAsia="Times New Roman"/>
          <w:sz w:val="28"/>
          <w:szCs w:val="28"/>
          <w:lang w:eastAsia="ru-RU"/>
        </w:rPr>
        <w:t>21</w:t>
      </w:r>
      <w:r>
        <w:rPr>
          <w:rFonts w:eastAsia="Times New Roman"/>
          <w:sz w:val="28"/>
          <w:szCs w:val="28"/>
          <w:lang w:eastAsia="ru-RU"/>
        </w:rPr>
        <w:t xml:space="preserve"> гг.</w:t>
      </w:r>
    </w:p>
    <w:tbl>
      <w:tblPr>
        <w:tblpPr w:leftFromText="180" w:rightFromText="180" w:vertAnchor="text" w:horzAnchor="margin" w:tblpXSpec="center" w:tblpY="325"/>
        <w:tblW w:w="884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4A0"/>
      </w:tblPr>
      <w:tblGrid>
        <w:gridCol w:w="3739"/>
        <w:gridCol w:w="1571"/>
        <w:gridCol w:w="1898"/>
        <w:gridCol w:w="1634"/>
      </w:tblGrid>
      <w:tr w:rsidR="005E69FD" w:rsidRPr="005E69FD" w:rsidTr="005E69FD">
        <w:trPr>
          <w:trHeight w:val="447"/>
        </w:trPr>
        <w:tc>
          <w:tcPr>
            <w:tcW w:w="3739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E69FD" w:rsidRPr="005E69FD" w:rsidRDefault="005E69FD" w:rsidP="00C416BB">
            <w:pPr>
              <w:widowControl w:val="0"/>
              <w:spacing w:after="0" w:line="240" w:lineRule="auto"/>
              <w:jc w:val="both"/>
              <w:rPr>
                <w:rFonts w:eastAsia="SimSun" w:cs="Arial"/>
                <w:color w:val="00000A"/>
                <w:sz w:val="28"/>
                <w:szCs w:val="28"/>
                <w:lang w:eastAsia="zh-CN" w:bidi="hi-IN"/>
              </w:rPr>
            </w:pPr>
            <w:r w:rsidRPr="005E69FD">
              <w:rPr>
                <w:rFonts w:eastAsia="SimSun" w:cs="Arial"/>
                <w:color w:val="00000A"/>
                <w:sz w:val="28"/>
                <w:szCs w:val="28"/>
                <w:lang w:eastAsia="zh-CN" w:bidi="hi-IN"/>
              </w:rPr>
              <w:t xml:space="preserve">     Название заболевания</w:t>
            </w:r>
          </w:p>
          <w:p w:rsidR="005E69FD" w:rsidRPr="005E69FD" w:rsidRDefault="005E69FD" w:rsidP="00C416BB">
            <w:pPr>
              <w:widowControl w:val="0"/>
              <w:spacing w:after="0" w:line="240" w:lineRule="auto"/>
              <w:jc w:val="both"/>
              <w:rPr>
                <w:rFonts w:eastAsia="SimSun" w:cs="Arial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5103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E69FD" w:rsidRPr="005E69FD" w:rsidRDefault="005E69FD" w:rsidP="00C416BB">
            <w:pPr>
              <w:widowControl w:val="0"/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  <w:szCs w:val="28"/>
                <w:lang w:eastAsia="zh-CN" w:bidi="hi-IN"/>
              </w:rPr>
            </w:pPr>
            <w:r w:rsidRPr="005E69FD">
              <w:rPr>
                <w:rFonts w:eastAsia="SimSun" w:cs="Arial"/>
                <w:color w:val="00000A"/>
                <w:sz w:val="28"/>
                <w:szCs w:val="28"/>
                <w:lang w:eastAsia="zh-CN" w:bidi="hi-IN"/>
              </w:rPr>
              <w:t>на 100 тыс. населения</w:t>
            </w:r>
          </w:p>
        </w:tc>
      </w:tr>
      <w:tr w:rsidR="005E69FD" w:rsidRPr="005E69FD" w:rsidTr="005E69FD">
        <w:trPr>
          <w:trHeight w:val="513"/>
        </w:trPr>
        <w:tc>
          <w:tcPr>
            <w:tcW w:w="3739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E69FD" w:rsidRPr="005E69FD" w:rsidRDefault="005E69FD" w:rsidP="00C416BB">
            <w:pPr>
              <w:widowControl w:val="0"/>
              <w:spacing w:after="0" w:line="240" w:lineRule="auto"/>
              <w:jc w:val="both"/>
              <w:rPr>
                <w:rFonts w:eastAsia="SimSun" w:cs="Arial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E69FD" w:rsidRPr="005E69FD" w:rsidRDefault="00CB7358" w:rsidP="00C416BB">
            <w:pPr>
              <w:widowControl w:val="0"/>
              <w:autoSpaceDE w:val="0"/>
              <w:autoSpaceDN w:val="0"/>
              <w:spacing w:after="0" w:line="240" w:lineRule="auto"/>
              <w:ind w:firstLine="520"/>
              <w:jc w:val="both"/>
              <w:rPr>
                <w:rFonts w:eastAsia="SimSun" w:cs="Arial"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eastAsia="SimSun" w:cs="Arial"/>
                <w:color w:val="00000A"/>
                <w:sz w:val="28"/>
                <w:szCs w:val="28"/>
                <w:lang w:eastAsia="zh-CN" w:bidi="hi-IN"/>
              </w:rPr>
              <w:t>201</w:t>
            </w:r>
            <w:r w:rsidR="00DE333A">
              <w:rPr>
                <w:rFonts w:eastAsia="SimSun" w:cs="Arial"/>
                <w:color w:val="00000A"/>
                <w:sz w:val="28"/>
                <w:szCs w:val="28"/>
                <w:lang w:eastAsia="zh-CN" w:bidi="hi-IN"/>
              </w:rPr>
              <w:t>9</w:t>
            </w:r>
            <w:r w:rsidR="005E69FD" w:rsidRPr="005E69FD">
              <w:rPr>
                <w:rFonts w:eastAsia="SimSun" w:cs="Arial"/>
                <w:color w:val="00000A"/>
                <w:sz w:val="28"/>
                <w:szCs w:val="28"/>
                <w:lang w:eastAsia="zh-CN" w:bidi="hi-IN"/>
              </w:rPr>
              <w:t xml:space="preserve"> 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9FD" w:rsidRPr="005E69FD" w:rsidRDefault="00DB14CB" w:rsidP="00C416BB">
            <w:pPr>
              <w:widowControl w:val="0"/>
              <w:autoSpaceDE w:val="0"/>
              <w:autoSpaceDN w:val="0"/>
              <w:spacing w:after="0" w:line="240" w:lineRule="auto"/>
              <w:ind w:firstLine="520"/>
              <w:jc w:val="both"/>
              <w:rPr>
                <w:rFonts w:eastAsia="SimSun" w:cs="Arial"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eastAsia="SimSun" w:cs="Arial"/>
                <w:color w:val="00000A"/>
                <w:sz w:val="28"/>
                <w:szCs w:val="28"/>
                <w:lang w:eastAsia="zh-CN" w:bidi="hi-IN"/>
              </w:rPr>
              <w:t>20</w:t>
            </w:r>
            <w:r w:rsidR="00DE333A">
              <w:rPr>
                <w:rFonts w:eastAsia="SimSun" w:cs="Arial"/>
                <w:color w:val="00000A"/>
                <w:sz w:val="28"/>
                <w:szCs w:val="28"/>
                <w:lang w:eastAsia="zh-CN" w:bidi="hi-IN"/>
              </w:rPr>
              <w:t>20</w:t>
            </w:r>
            <w:r w:rsidR="005E69FD" w:rsidRPr="005E69FD">
              <w:rPr>
                <w:rFonts w:eastAsia="SimSun" w:cs="Arial"/>
                <w:color w:val="00000A"/>
                <w:sz w:val="28"/>
                <w:szCs w:val="28"/>
                <w:lang w:eastAsia="zh-CN" w:bidi="hi-IN"/>
              </w:rPr>
              <w:t xml:space="preserve"> 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9FD" w:rsidRPr="005E69FD" w:rsidRDefault="00DB14CB" w:rsidP="00C416BB">
            <w:pPr>
              <w:widowControl w:val="0"/>
              <w:autoSpaceDE w:val="0"/>
              <w:autoSpaceDN w:val="0"/>
              <w:spacing w:after="0" w:line="240" w:lineRule="auto"/>
              <w:ind w:firstLine="520"/>
              <w:jc w:val="both"/>
              <w:rPr>
                <w:rFonts w:eastAsia="SimSun" w:cs="Arial"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eastAsia="SimSun" w:cs="Arial"/>
                <w:color w:val="00000A"/>
                <w:sz w:val="28"/>
                <w:szCs w:val="28"/>
                <w:lang w:eastAsia="zh-CN" w:bidi="hi-IN"/>
              </w:rPr>
              <w:t>20</w:t>
            </w:r>
            <w:r w:rsidR="00DE333A">
              <w:rPr>
                <w:rFonts w:eastAsia="SimSun" w:cs="Arial"/>
                <w:color w:val="00000A"/>
                <w:sz w:val="28"/>
                <w:szCs w:val="28"/>
                <w:lang w:eastAsia="zh-CN" w:bidi="hi-IN"/>
              </w:rPr>
              <w:t>21</w:t>
            </w:r>
            <w:r w:rsidR="005E69FD" w:rsidRPr="005E69FD">
              <w:rPr>
                <w:rFonts w:eastAsia="SimSun" w:cs="Arial"/>
                <w:color w:val="00000A"/>
                <w:sz w:val="28"/>
                <w:szCs w:val="28"/>
                <w:lang w:eastAsia="zh-CN" w:bidi="hi-IN"/>
              </w:rPr>
              <w:t xml:space="preserve"> г</w:t>
            </w:r>
          </w:p>
        </w:tc>
      </w:tr>
      <w:tr w:rsidR="005E69FD" w:rsidRPr="005E69FD" w:rsidTr="005E69FD">
        <w:tc>
          <w:tcPr>
            <w:tcW w:w="3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E69FD" w:rsidRPr="005E69FD" w:rsidRDefault="005E69FD" w:rsidP="00C416BB">
            <w:pPr>
              <w:widowControl w:val="0"/>
              <w:spacing w:after="0" w:line="240" w:lineRule="auto"/>
              <w:jc w:val="both"/>
              <w:rPr>
                <w:rFonts w:eastAsia="SimSun" w:cs="Arial"/>
                <w:color w:val="00000A"/>
                <w:sz w:val="28"/>
                <w:szCs w:val="28"/>
                <w:lang w:eastAsia="zh-CN" w:bidi="hi-IN"/>
              </w:rPr>
            </w:pPr>
            <w:r w:rsidRPr="005E69FD">
              <w:rPr>
                <w:rFonts w:eastAsia="SimSun" w:cs="Arial"/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eastAsia="SimSun" w:cs="Arial"/>
                <w:color w:val="00000A"/>
                <w:sz w:val="28"/>
                <w:szCs w:val="28"/>
                <w:lang w:eastAsia="zh-CN" w:bidi="hi-IN"/>
              </w:rPr>
              <w:t>острый вирусный гепатит</w:t>
            </w:r>
            <w:proofErr w:type="gramStart"/>
            <w:r>
              <w:rPr>
                <w:rFonts w:eastAsia="SimSun" w:cs="Arial"/>
                <w:color w:val="00000A"/>
                <w:sz w:val="28"/>
                <w:szCs w:val="28"/>
                <w:lang w:eastAsia="zh-CN" w:bidi="hi-IN"/>
              </w:rPr>
              <w:t xml:space="preserve"> В</w:t>
            </w:r>
            <w:proofErr w:type="gramEnd"/>
          </w:p>
        </w:tc>
        <w:tc>
          <w:tcPr>
            <w:tcW w:w="1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E69FD" w:rsidRPr="005E69FD" w:rsidRDefault="005E69FD" w:rsidP="00C416BB">
            <w:pPr>
              <w:widowControl w:val="0"/>
              <w:spacing w:after="0" w:line="240" w:lineRule="auto"/>
              <w:ind w:firstLine="709"/>
              <w:jc w:val="both"/>
              <w:rPr>
                <w:rFonts w:eastAsia="Times New Roman" w:cs="Tahoma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SimSun" w:cs="Arial"/>
                <w:color w:val="00000A"/>
                <w:sz w:val="28"/>
                <w:szCs w:val="28"/>
                <w:lang w:eastAsia="zh-CN" w:bidi="hi-IN"/>
              </w:rPr>
              <w:t>0.</w:t>
            </w:r>
            <w:r w:rsidR="00DE333A">
              <w:rPr>
                <w:rFonts w:eastAsia="SimSun" w:cs="Arial"/>
                <w:color w:val="00000A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189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9FD" w:rsidRPr="005E69FD" w:rsidRDefault="00DB14CB" w:rsidP="00C416BB">
            <w:pPr>
              <w:widowControl w:val="0"/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Times New Roman" w:cs="Tahoma"/>
                <w:color w:val="000000"/>
                <w:sz w:val="28"/>
                <w:szCs w:val="28"/>
                <w:lang w:eastAsia="zh-CN" w:bidi="hi-IN"/>
              </w:rPr>
              <w:t>0.5</w:t>
            </w:r>
          </w:p>
        </w:tc>
        <w:tc>
          <w:tcPr>
            <w:tcW w:w="16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9FD" w:rsidRPr="005E69FD" w:rsidRDefault="00DB14CB" w:rsidP="00C416BB">
            <w:pPr>
              <w:widowControl w:val="0"/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Times New Roman" w:cs="Tahoma"/>
                <w:color w:val="000000"/>
                <w:sz w:val="28"/>
                <w:szCs w:val="28"/>
                <w:lang w:eastAsia="zh-CN" w:bidi="hi-IN"/>
              </w:rPr>
              <w:t>0.</w:t>
            </w:r>
            <w:r w:rsidR="00DE333A">
              <w:rPr>
                <w:rFonts w:eastAsia="Times New Roman" w:cs="Tahoma"/>
                <w:color w:val="000000"/>
                <w:sz w:val="28"/>
                <w:szCs w:val="28"/>
                <w:lang w:eastAsia="zh-CN" w:bidi="hi-IN"/>
              </w:rPr>
              <w:t>3</w:t>
            </w:r>
          </w:p>
        </w:tc>
      </w:tr>
      <w:tr w:rsidR="005E69FD" w:rsidRPr="005E69FD" w:rsidTr="005E69FD">
        <w:tc>
          <w:tcPr>
            <w:tcW w:w="3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E69FD" w:rsidRPr="005E69FD" w:rsidRDefault="005E69FD" w:rsidP="00C416BB">
            <w:pPr>
              <w:widowControl w:val="0"/>
              <w:spacing w:after="0" w:line="240" w:lineRule="auto"/>
              <w:jc w:val="both"/>
              <w:rPr>
                <w:rFonts w:eastAsia="SimSun" w:cs="Arial"/>
                <w:color w:val="00000A"/>
                <w:sz w:val="28"/>
                <w:szCs w:val="28"/>
                <w:lang w:eastAsia="zh-CN" w:bidi="hi-IN"/>
              </w:rPr>
            </w:pPr>
            <w:r w:rsidRPr="005E69FD">
              <w:rPr>
                <w:rFonts w:eastAsia="SimSun" w:cs="Arial"/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eastAsia="SimSun" w:cs="Arial"/>
                <w:color w:val="00000A"/>
                <w:sz w:val="28"/>
                <w:szCs w:val="28"/>
                <w:lang w:eastAsia="zh-CN" w:bidi="hi-IN"/>
              </w:rPr>
              <w:t>острый вирусный гепатит</w:t>
            </w:r>
            <w:proofErr w:type="gramStart"/>
            <w:r>
              <w:rPr>
                <w:rFonts w:eastAsia="SimSun" w:cs="Arial"/>
                <w:color w:val="00000A"/>
                <w:sz w:val="28"/>
                <w:szCs w:val="28"/>
                <w:lang w:eastAsia="zh-CN" w:bidi="hi-IN"/>
              </w:rPr>
              <w:t xml:space="preserve"> С</w:t>
            </w:r>
            <w:proofErr w:type="gramEnd"/>
          </w:p>
        </w:tc>
        <w:tc>
          <w:tcPr>
            <w:tcW w:w="1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E69FD" w:rsidRPr="005E69FD" w:rsidRDefault="005E69FD" w:rsidP="00C416BB">
            <w:pPr>
              <w:widowControl w:val="0"/>
              <w:spacing w:after="0" w:line="240" w:lineRule="auto"/>
              <w:ind w:firstLine="709"/>
              <w:jc w:val="both"/>
              <w:rPr>
                <w:rFonts w:eastAsia="Times New Roman" w:cs="Tahoma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Times New Roman" w:cs="Tahoma"/>
                <w:color w:val="000000"/>
                <w:sz w:val="28"/>
                <w:szCs w:val="28"/>
                <w:lang w:eastAsia="zh-CN" w:bidi="hi-IN"/>
              </w:rPr>
              <w:t>1.2</w:t>
            </w:r>
          </w:p>
        </w:tc>
        <w:tc>
          <w:tcPr>
            <w:tcW w:w="189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9FD" w:rsidRPr="005E69FD" w:rsidRDefault="00DB14CB" w:rsidP="00C416BB">
            <w:pPr>
              <w:widowControl w:val="0"/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Times New Roman" w:cs="Tahoma"/>
                <w:color w:val="000000"/>
                <w:sz w:val="28"/>
                <w:szCs w:val="28"/>
                <w:lang w:eastAsia="zh-CN" w:bidi="hi-IN"/>
              </w:rPr>
              <w:t>2.3</w:t>
            </w:r>
          </w:p>
        </w:tc>
        <w:tc>
          <w:tcPr>
            <w:tcW w:w="16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9FD" w:rsidRPr="005E69FD" w:rsidRDefault="00DB14CB" w:rsidP="00C416BB">
            <w:pPr>
              <w:widowControl w:val="0"/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Times New Roman" w:cs="Tahoma"/>
                <w:color w:val="000000"/>
                <w:sz w:val="28"/>
                <w:szCs w:val="28"/>
                <w:lang w:eastAsia="zh-CN" w:bidi="hi-IN"/>
              </w:rPr>
              <w:t>2.9</w:t>
            </w:r>
          </w:p>
        </w:tc>
      </w:tr>
    </w:tbl>
    <w:p w:rsidR="00300622" w:rsidRPr="00DB14CB" w:rsidRDefault="00300622" w:rsidP="00E614B2">
      <w:pPr>
        <w:spacing w:line="360" w:lineRule="auto"/>
        <w:jc w:val="both"/>
        <w:rPr>
          <w:rFonts w:eastAsia="Times New Roman"/>
          <w:sz w:val="10"/>
          <w:szCs w:val="28"/>
          <w:lang w:eastAsia="ru-RU"/>
        </w:rPr>
      </w:pPr>
    </w:p>
    <w:p w:rsidR="009963B1" w:rsidRPr="00DB14CB" w:rsidRDefault="00DB14CB" w:rsidP="00F93365">
      <w:pPr>
        <w:spacing w:after="0" w:line="360" w:lineRule="auto"/>
        <w:ind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Вывод</w:t>
      </w:r>
      <w:r w:rsidR="005E69FD">
        <w:rPr>
          <w:rFonts w:eastAsia="Calibri"/>
          <w:sz w:val="28"/>
          <w:szCs w:val="28"/>
        </w:rPr>
        <w:t xml:space="preserve">: </w:t>
      </w:r>
      <w:r>
        <w:rPr>
          <w:rFonts w:eastAsia="Calibri"/>
          <w:sz w:val="28"/>
          <w:szCs w:val="28"/>
        </w:rPr>
        <w:t xml:space="preserve">отмечается  снижение впервые выявленного заболевания  ВГВ (результат плановой иммунизации населения), и рост </w:t>
      </w:r>
      <w:r w:rsidRPr="00DB14CB">
        <w:rPr>
          <w:rFonts w:eastAsia="Calibri"/>
          <w:sz w:val="28"/>
          <w:szCs w:val="28"/>
        </w:rPr>
        <w:t xml:space="preserve">впервые выявленного заболевания </w:t>
      </w:r>
      <w:r>
        <w:rPr>
          <w:rFonts w:eastAsia="Calibri"/>
          <w:sz w:val="28"/>
          <w:szCs w:val="28"/>
        </w:rPr>
        <w:t xml:space="preserve">  ВГС.</w:t>
      </w:r>
    </w:p>
    <w:p w:rsidR="0072227A" w:rsidRPr="0072227A" w:rsidRDefault="0072227A" w:rsidP="00F93365">
      <w:pPr>
        <w:spacing w:after="0" w:line="360" w:lineRule="auto"/>
        <w:ind w:firstLine="851"/>
        <w:contextualSpacing/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72227A">
        <w:rPr>
          <w:rFonts w:eastAsia="SimSun"/>
          <w:color w:val="00000A"/>
          <w:kern w:val="2"/>
          <w:sz w:val="28"/>
          <w:szCs w:val="28"/>
          <w:lang w:eastAsia="zh-CN" w:bidi="hi-IN"/>
        </w:rPr>
        <w:t>При отсутствии своевременного лечени</w:t>
      </w:r>
      <w:r w:rsidR="00DB14CB">
        <w:rPr>
          <w:rFonts w:eastAsia="SimSun"/>
          <w:color w:val="00000A"/>
          <w:kern w:val="2"/>
          <w:sz w:val="28"/>
          <w:szCs w:val="28"/>
          <w:lang w:eastAsia="zh-CN" w:bidi="hi-IN"/>
        </w:rPr>
        <w:t>я, не  знания факторов риска и</w:t>
      </w:r>
      <w:r w:rsidRPr="0072227A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не</w:t>
      </w:r>
      <w:r w:rsidR="00DB14CB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</w:t>
      </w:r>
      <w:r w:rsidRPr="0072227A">
        <w:rPr>
          <w:rFonts w:eastAsia="SimSun"/>
          <w:color w:val="00000A"/>
          <w:kern w:val="2"/>
          <w:sz w:val="28"/>
          <w:szCs w:val="28"/>
          <w:lang w:eastAsia="zh-CN" w:bidi="hi-IN"/>
        </w:rPr>
        <w:t>выполнения рекоме</w:t>
      </w:r>
      <w:r w:rsidR="00DB14CB">
        <w:rPr>
          <w:rFonts w:eastAsia="SimSun"/>
          <w:color w:val="00000A"/>
          <w:kern w:val="2"/>
          <w:sz w:val="28"/>
          <w:szCs w:val="28"/>
          <w:lang w:eastAsia="zh-CN" w:bidi="hi-IN"/>
        </w:rPr>
        <w:t>ндаций существуют  опасности</w:t>
      </w:r>
      <w:r w:rsidRPr="0072227A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</w:t>
      </w:r>
      <w:r w:rsidR="006E7934" w:rsidRPr="006E7934">
        <w:rPr>
          <w:rFonts w:eastAsia="SimSun"/>
          <w:color w:val="00000A"/>
          <w:kern w:val="2"/>
          <w:sz w:val="28"/>
          <w:szCs w:val="28"/>
          <w:lang w:eastAsia="zh-CN" w:bidi="hi-IN"/>
        </w:rPr>
        <w:t>формирования хронического течения с исходом в цирроз печени и гепатоцеллюлярной карциномы</w:t>
      </w:r>
      <w:r w:rsidR="006E7934">
        <w:rPr>
          <w:rFonts w:eastAsia="SimSun"/>
          <w:color w:val="00000A"/>
          <w:kern w:val="2"/>
          <w:sz w:val="28"/>
          <w:szCs w:val="28"/>
          <w:lang w:eastAsia="zh-CN" w:bidi="hi-IN"/>
        </w:rPr>
        <w:t>.</w:t>
      </w:r>
      <w:r w:rsidR="006E7934" w:rsidRPr="006E7934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</w:t>
      </w:r>
      <w:r w:rsidR="006E7934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</w:t>
      </w:r>
    </w:p>
    <w:p w:rsidR="0072227A" w:rsidRPr="0072227A" w:rsidRDefault="0072227A" w:rsidP="00F93365">
      <w:pPr>
        <w:spacing w:after="0" w:line="360" w:lineRule="auto"/>
        <w:ind w:firstLine="851"/>
        <w:contextualSpacing/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72227A">
        <w:rPr>
          <w:rFonts w:eastAsia="SimSun"/>
          <w:color w:val="00000A"/>
          <w:kern w:val="2"/>
          <w:sz w:val="28"/>
          <w:szCs w:val="28"/>
          <w:lang w:eastAsia="zh-CN" w:bidi="hi-IN"/>
        </w:rPr>
        <w:t>Для выявления факторов риска, были и</w:t>
      </w:r>
      <w:r w:rsidR="006E7934">
        <w:rPr>
          <w:rFonts w:eastAsia="SimSun"/>
          <w:color w:val="00000A"/>
          <w:kern w:val="2"/>
          <w:sz w:val="28"/>
          <w:szCs w:val="28"/>
          <w:lang w:eastAsia="zh-CN" w:bidi="hi-IN"/>
        </w:rPr>
        <w:t>сследованы и проанализированы 2</w:t>
      </w:r>
      <w:r>
        <w:rPr>
          <w:rFonts w:eastAsia="SimSun"/>
          <w:color w:val="00000A"/>
          <w:kern w:val="2"/>
          <w:sz w:val="28"/>
          <w:szCs w:val="28"/>
          <w:lang w:eastAsia="zh-CN" w:bidi="hi-IN"/>
        </w:rPr>
        <w:t>3</w:t>
      </w:r>
      <w:r w:rsidRPr="0072227A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амбулаторные карты трудос</w:t>
      </w:r>
      <w:r w:rsidR="003047FA">
        <w:rPr>
          <w:rFonts w:eastAsia="SimSun"/>
          <w:color w:val="00000A"/>
          <w:kern w:val="2"/>
          <w:sz w:val="28"/>
          <w:szCs w:val="28"/>
          <w:lang w:eastAsia="zh-CN" w:bidi="hi-IN"/>
        </w:rPr>
        <w:t>пособного населения (</w:t>
      </w:r>
      <w:r w:rsidR="006E7934">
        <w:rPr>
          <w:rFonts w:eastAsia="SimSun"/>
          <w:color w:val="00000A"/>
          <w:kern w:val="2"/>
          <w:sz w:val="28"/>
          <w:szCs w:val="28"/>
          <w:lang w:eastAsia="zh-CN" w:bidi="hi-IN"/>
        </w:rPr>
        <w:t>диаграмма 1</w:t>
      </w:r>
      <w:r w:rsidRPr="0072227A">
        <w:rPr>
          <w:rFonts w:eastAsia="SimSun"/>
          <w:color w:val="00000A"/>
          <w:kern w:val="2"/>
          <w:sz w:val="28"/>
          <w:szCs w:val="28"/>
          <w:lang w:eastAsia="zh-CN" w:bidi="hi-IN"/>
        </w:rPr>
        <w:t>).</w:t>
      </w:r>
    </w:p>
    <w:p w:rsidR="0072227A" w:rsidRDefault="006E7934" w:rsidP="006E7934">
      <w:pPr>
        <w:spacing w:line="360" w:lineRule="auto"/>
        <w:jc w:val="right"/>
        <w:rPr>
          <w:rFonts w:eastAsia="TimesNewRomanPSMT"/>
          <w:color w:val="000000"/>
          <w:sz w:val="28"/>
          <w:szCs w:val="28"/>
          <w:lang w:eastAsia="ru-RU"/>
        </w:rPr>
      </w:pPr>
      <w:r>
        <w:rPr>
          <w:rFonts w:eastAsia="TimesNewRomanPSMT"/>
          <w:color w:val="000000"/>
          <w:sz w:val="28"/>
          <w:szCs w:val="28"/>
          <w:lang w:eastAsia="ru-RU"/>
        </w:rPr>
        <w:t>Диаграмма 1</w:t>
      </w:r>
    </w:p>
    <w:p w:rsidR="006E7934" w:rsidRPr="00C416BB" w:rsidRDefault="006B4712" w:rsidP="00454186">
      <w:pPr>
        <w:spacing w:line="360" w:lineRule="auto"/>
        <w:jc w:val="both"/>
        <w:rPr>
          <w:rFonts w:eastAsia="TimesNewRomanPSMT"/>
          <w:color w:val="000000"/>
          <w:sz w:val="28"/>
          <w:szCs w:val="28"/>
          <w:lang w:eastAsia="ru-RU"/>
        </w:rPr>
      </w:pPr>
      <w:r w:rsidRPr="00DE333A">
        <w:rPr>
          <w:rFonts w:eastAsia="TimesNewRomanPSMT"/>
          <w:noProof/>
          <w:color w:val="000000"/>
          <w:lang w:eastAsia="ru-RU"/>
        </w:rPr>
        <w:drawing>
          <wp:inline distT="0" distB="0" distL="0" distR="0">
            <wp:extent cx="5665397" cy="1871330"/>
            <wp:effectExtent l="19050" t="0" r="11503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54186" w:rsidRDefault="003047FA" w:rsidP="00F93365">
      <w:pPr>
        <w:spacing w:line="360" w:lineRule="auto"/>
        <w:ind w:firstLine="851"/>
        <w:jc w:val="both"/>
        <w:rPr>
          <w:rFonts w:eastAsia="TimesNewRomanPSMT"/>
          <w:color w:val="000000"/>
          <w:sz w:val="28"/>
          <w:szCs w:val="28"/>
          <w:lang w:eastAsia="ru-RU"/>
        </w:rPr>
      </w:pPr>
      <w:r w:rsidRPr="003047FA">
        <w:rPr>
          <w:rFonts w:eastAsia="SimSun"/>
          <w:color w:val="00000A"/>
          <w:kern w:val="2"/>
          <w:sz w:val="28"/>
          <w:szCs w:val="28"/>
          <w:lang w:eastAsia="zh-CN" w:bidi="hi-IN"/>
        </w:rPr>
        <w:lastRenderedPageBreak/>
        <w:t xml:space="preserve">Вывод: </w:t>
      </w:r>
      <w:proofErr w:type="gramStart"/>
      <w:r w:rsidRPr="003047FA">
        <w:rPr>
          <w:rFonts w:eastAsia="SimSun"/>
          <w:color w:val="00000A"/>
          <w:kern w:val="2"/>
          <w:sz w:val="28"/>
          <w:szCs w:val="28"/>
          <w:lang w:eastAsia="zh-CN" w:bidi="hi-IN"/>
        </w:rPr>
        <w:t>факторами, влияющими на развитие</w:t>
      </w:r>
      <w:r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ВГВ и ВГС </w:t>
      </w:r>
      <w:r w:rsidR="00582176">
        <w:rPr>
          <w:rFonts w:eastAsia="SimSun"/>
          <w:color w:val="00000A"/>
          <w:kern w:val="2"/>
          <w:sz w:val="28"/>
          <w:szCs w:val="28"/>
          <w:lang w:eastAsia="zh-CN" w:bidi="hi-IN"/>
        </w:rPr>
        <w:t>и осложнения</w:t>
      </w:r>
      <w:r w:rsidR="00947EFD" w:rsidRPr="00947EF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</w:t>
      </w:r>
      <w:r w:rsidR="00F93365">
        <w:rPr>
          <w:rFonts w:eastAsia="SimSun"/>
          <w:color w:val="00000A"/>
          <w:kern w:val="2"/>
          <w:sz w:val="28"/>
          <w:szCs w:val="28"/>
          <w:lang w:eastAsia="zh-CN" w:bidi="hi-IN"/>
        </w:rPr>
        <w:t>являются</w:t>
      </w:r>
      <w:proofErr w:type="gramEnd"/>
      <w:r w:rsidR="00F93365">
        <w:rPr>
          <w:rFonts w:eastAsia="SimSun"/>
          <w:color w:val="00000A"/>
          <w:kern w:val="2"/>
          <w:sz w:val="28"/>
          <w:szCs w:val="28"/>
          <w:lang w:eastAsia="zh-CN" w:bidi="hi-IN"/>
        </w:rPr>
        <w:t>:</w:t>
      </w:r>
      <w:r w:rsidR="00947EF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</w:t>
      </w:r>
      <w:r w:rsidR="00AD002C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низкий социально – экономический статус 44%, </w:t>
      </w:r>
      <w:r w:rsidR="00947EFD" w:rsidRPr="00947EFD">
        <w:rPr>
          <w:rFonts w:eastAsia="SimSun"/>
          <w:color w:val="00000A"/>
          <w:kern w:val="2"/>
          <w:sz w:val="28"/>
          <w:szCs w:val="28"/>
          <w:lang w:eastAsia="zh-CN" w:bidi="hi-IN"/>
        </w:rPr>
        <w:t>инъекционная наркомания 38%</w:t>
      </w:r>
      <w:r w:rsidR="00582176">
        <w:rPr>
          <w:rFonts w:eastAsia="SimSun"/>
          <w:color w:val="00000A"/>
          <w:kern w:val="2"/>
          <w:sz w:val="28"/>
          <w:szCs w:val="28"/>
          <w:lang w:eastAsia="zh-CN" w:bidi="hi-IN"/>
        </w:rPr>
        <w:t>,</w:t>
      </w:r>
      <w:r w:rsidR="00947EFD" w:rsidRPr="00947EF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</w:t>
      </w:r>
      <w:r w:rsidR="00AD002C">
        <w:rPr>
          <w:rFonts w:eastAsia="SimSun"/>
          <w:color w:val="00000A"/>
          <w:kern w:val="2"/>
          <w:sz w:val="28"/>
          <w:szCs w:val="28"/>
          <w:lang w:eastAsia="zh-CN" w:bidi="hi-IN"/>
        </w:rPr>
        <w:t>половой контакт с больным 10% , трансфузия 4%, гемодиализ 2% , не выявлены 2%.</w:t>
      </w:r>
    </w:p>
    <w:p w:rsidR="00582176" w:rsidRPr="00454186" w:rsidRDefault="00582176" w:rsidP="00454186">
      <w:pPr>
        <w:spacing w:line="360" w:lineRule="auto"/>
        <w:jc w:val="both"/>
        <w:rPr>
          <w:rFonts w:eastAsia="TimesNewRomanPSMT"/>
          <w:color w:val="000000"/>
          <w:sz w:val="28"/>
          <w:szCs w:val="28"/>
          <w:lang w:eastAsia="ru-RU"/>
        </w:rPr>
      </w:pPr>
    </w:p>
    <w:p w:rsidR="00BD129D" w:rsidRPr="00672BFE" w:rsidRDefault="00672BFE" w:rsidP="00672BFE">
      <w:pPr>
        <w:spacing w:line="360" w:lineRule="auto"/>
        <w:ind w:left="708"/>
        <w:jc w:val="center"/>
        <w:rPr>
          <w:rFonts w:eastAsia="SimSun" w:cs="Arial"/>
          <w:b/>
          <w:bCs/>
          <w:color w:val="00000A"/>
          <w:sz w:val="28"/>
          <w:szCs w:val="28"/>
          <w:lang w:eastAsia="zh-CN" w:bidi="hi-IN"/>
        </w:rPr>
      </w:pPr>
      <w:r>
        <w:rPr>
          <w:rFonts w:eastAsia="SimSun" w:cs="Arial"/>
          <w:b/>
          <w:bCs/>
          <w:color w:val="00000A"/>
          <w:sz w:val="28"/>
          <w:szCs w:val="28"/>
          <w:lang w:eastAsia="zh-CN" w:bidi="hi-IN"/>
        </w:rPr>
        <w:t xml:space="preserve">2.2 </w:t>
      </w:r>
      <w:r w:rsidR="005E435F" w:rsidRPr="00672BFE">
        <w:rPr>
          <w:rFonts w:eastAsia="SimSun" w:cs="Arial"/>
          <w:b/>
          <w:bCs/>
          <w:color w:val="00000A"/>
          <w:sz w:val="28"/>
          <w:szCs w:val="28"/>
          <w:lang w:eastAsia="zh-CN" w:bidi="hi-IN"/>
        </w:rPr>
        <w:t xml:space="preserve">Разработка анкеты, анкетирование и анализ полученных </w:t>
      </w:r>
      <w:r w:rsidR="00BD129D" w:rsidRPr="00672BFE">
        <w:rPr>
          <w:rFonts w:eastAsia="SimSun" w:cs="Arial"/>
          <w:b/>
          <w:bCs/>
          <w:color w:val="00000A"/>
          <w:sz w:val="28"/>
          <w:szCs w:val="28"/>
          <w:lang w:eastAsia="zh-CN" w:bidi="hi-IN"/>
        </w:rPr>
        <w:t>результатов</w:t>
      </w:r>
    </w:p>
    <w:p w:rsidR="00454186" w:rsidRPr="00454186" w:rsidRDefault="00454186" w:rsidP="00454186">
      <w:pPr>
        <w:pStyle w:val="a8"/>
        <w:spacing w:line="360" w:lineRule="auto"/>
        <w:ind w:left="1428"/>
        <w:rPr>
          <w:rFonts w:eastAsia="Calibri"/>
          <w:b/>
          <w:sz w:val="28"/>
          <w:szCs w:val="28"/>
        </w:rPr>
      </w:pPr>
    </w:p>
    <w:p w:rsidR="00582176" w:rsidRPr="002A32C4" w:rsidRDefault="00454186" w:rsidP="00F93365">
      <w:pPr>
        <w:spacing w:line="360" w:lineRule="auto"/>
        <w:ind w:firstLine="851"/>
        <w:jc w:val="both"/>
        <w:rPr>
          <w:rFonts w:eastAsia="SimSun" w:cs="Arial"/>
          <w:bCs/>
          <w:color w:val="00000A"/>
          <w:sz w:val="28"/>
          <w:szCs w:val="28"/>
          <w:lang w:eastAsia="zh-CN" w:bidi="hi-IN"/>
        </w:rPr>
      </w:pPr>
      <w:r w:rsidRPr="00454186">
        <w:rPr>
          <w:rFonts w:eastAsia="SimSun" w:cs="Arial"/>
          <w:bCs/>
          <w:color w:val="00000A"/>
          <w:sz w:val="28"/>
          <w:szCs w:val="28"/>
          <w:lang w:eastAsia="zh-CN" w:bidi="hi-IN"/>
        </w:rPr>
        <w:t>По мате</w:t>
      </w:r>
      <w:r>
        <w:rPr>
          <w:rFonts w:eastAsia="SimSun" w:cs="Arial"/>
          <w:bCs/>
          <w:color w:val="00000A"/>
          <w:sz w:val="28"/>
          <w:szCs w:val="28"/>
          <w:lang w:eastAsia="zh-CN" w:bidi="hi-IN"/>
        </w:rPr>
        <w:t xml:space="preserve">риалам производственных практик, за годы 2016-2020 годы, и </w:t>
      </w:r>
      <w:r w:rsidRPr="00454186">
        <w:rPr>
          <w:rFonts w:eastAsia="SimSun" w:cs="Arial"/>
          <w:bCs/>
          <w:color w:val="00000A"/>
          <w:sz w:val="28"/>
          <w:szCs w:val="28"/>
          <w:lang w:eastAsia="zh-CN" w:bidi="hi-IN"/>
        </w:rPr>
        <w:t xml:space="preserve">приобретенного за этот период практического опыта, была </w:t>
      </w:r>
      <w:r>
        <w:rPr>
          <w:rFonts w:eastAsia="SimSun" w:cs="Arial"/>
          <w:bCs/>
          <w:color w:val="00000A"/>
          <w:sz w:val="28"/>
          <w:szCs w:val="28"/>
          <w:lang w:eastAsia="zh-CN" w:bidi="hi-IN"/>
        </w:rPr>
        <w:t>р</w:t>
      </w:r>
      <w:r w:rsidRPr="00454186">
        <w:rPr>
          <w:rFonts w:eastAsia="SimSun" w:cs="Arial"/>
          <w:bCs/>
          <w:color w:val="00000A"/>
          <w:sz w:val="28"/>
          <w:szCs w:val="28"/>
          <w:lang w:eastAsia="zh-CN" w:bidi="hi-IN"/>
        </w:rPr>
        <w:t>азработана анкета</w:t>
      </w:r>
      <w:r w:rsidRPr="00454186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SimSun" w:cs="Arial"/>
          <w:bCs/>
          <w:color w:val="00000A"/>
          <w:sz w:val="28"/>
          <w:szCs w:val="28"/>
          <w:lang w:eastAsia="zh-CN" w:bidi="hi-IN"/>
        </w:rPr>
        <w:t xml:space="preserve"> </w:t>
      </w:r>
      <w:r w:rsidRPr="00454186">
        <w:rPr>
          <w:rFonts w:eastAsia="SimSun" w:cs="Arial"/>
          <w:bCs/>
          <w:color w:val="00000A"/>
          <w:sz w:val="28"/>
          <w:szCs w:val="28"/>
          <w:lang w:eastAsia="zh-CN" w:bidi="hi-IN"/>
        </w:rPr>
        <w:t xml:space="preserve"> тестового типа в </w:t>
      </w:r>
      <w:r>
        <w:rPr>
          <w:rFonts w:eastAsia="SimSun" w:cs="Arial"/>
          <w:bCs/>
          <w:color w:val="00000A"/>
          <w:sz w:val="28"/>
          <w:szCs w:val="28"/>
          <w:lang w:eastAsia="zh-CN" w:bidi="hi-IN"/>
        </w:rPr>
        <w:t xml:space="preserve">целях определения информированности </w:t>
      </w:r>
      <w:r w:rsidRPr="00454186">
        <w:rPr>
          <w:rFonts w:eastAsia="SimSun" w:cs="Arial"/>
          <w:bCs/>
          <w:color w:val="00000A"/>
          <w:sz w:val="28"/>
          <w:szCs w:val="28"/>
          <w:lang w:eastAsia="zh-CN" w:bidi="hi-IN"/>
        </w:rPr>
        <w:t xml:space="preserve"> населения </w:t>
      </w:r>
      <w:r>
        <w:rPr>
          <w:rFonts w:eastAsia="SimSun" w:cs="Arial"/>
          <w:bCs/>
          <w:color w:val="00000A"/>
          <w:sz w:val="28"/>
          <w:szCs w:val="28"/>
          <w:lang w:eastAsia="zh-CN" w:bidi="hi-IN"/>
        </w:rPr>
        <w:t xml:space="preserve">о факторах риска и </w:t>
      </w:r>
      <w:r w:rsidRPr="00454186">
        <w:rPr>
          <w:rFonts w:eastAsia="SimSun" w:cs="Arial"/>
          <w:bCs/>
          <w:color w:val="00000A"/>
          <w:sz w:val="28"/>
          <w:szCs w:val="28"/>
          <w:lang w:eastAsia="zh-CN" w:bidi="hi-IN"/>
        </w:rPr>
        <w:t xml:space="preserve"> профилактике острых вирусных гепатитов</w:t>
      </w:r>
      <w:proofErr w:type="gramStart"/>
      <w:r w:rsidRPr="00454186">
        <w:rPr>
          <w:rFonts w:eastAsia="SimSun" w:cs="Arial"/>
          <w:bCs/>
          <w:color w:val="00000A"/>
          <w:sz w:val="28"/>
          <w:szCs w:val="28"/>
          <w:lang w:eastAsia="zh-CN" w:bidi="hi-IN"/>
        </w:rPr>
        <w:t xml:space="preserve"> В</w:t>
      </w:r>
      <w:proofErr w:type="gramEnd"/>
      <w:r w:rsidRPr="00454186">
        <w:rPr>
          <w:rFonts w:eastAsia="SimSun" w:cs="Arial"/>
          <w:bCs/>
          <w:color w:val="00000A"/>
          <w:sz w:val="28"/>
          <w:szCs w:val="28"/>
          <w:lang w:eastAsia="zh-CN" w:bidi="hi-IN"/>
        </w:rPr>
        <w:t xml:space="preserve"> и С (Приложение № 1) </w:t>
      </w:r>
      <w:r>
        <w:rPr>
          <w:rFonts w:eastAsia="SimSun" w:cs="Arial"/>
          <w:bCs/>
          <w:color w:val="00000A"/>
          <w:sz w:val="28"/>
          <w:szCs w:val="28"/>
          <w:lang w:eastAsia="zh-CN" w:bidi="hi-IN"/>
        </w:rPr>
        <w:t xml:space="preserve">и </w:t>
      </w:r>
      <w:r w:rsidRPr="00454186">
        <w:rPr>
          <w:rFonts w:eastAsia="SimSun" w:cs="Arial"/>
          <w:bCs/>
          <w:color w:val="00000A"/>
          <w:sz w:val="28"/>
          <w:szCs w:val="28"/>
          <w:lang w:eastAsia="zh-CN" w:bidi="hi-IN"/>
        </w:rPr>
        <w:t xml:space="preserve">проведено </w:t>
      </w:r>
      <w:r>
        <w:rPr>
          <w:rFonts w:eastAsia="SimSun" w:cs="Arial"/>
          <w:bCs/>
          <w:color w:val="00000A"/>
          <w:sz w:val="28"/>
          <w:szCs w:val="28"/>
          <w:lang w:eastAsia="zh-CN" w:bidi="hi-IN"/>
        </w:rPr>
        <w:t>удаленно/</w:t>
      </w:r>
      <w:r w:rsidRPr="00454186">
        <w:rPr>
          <w:rFonts w:eastAsia="SimSun" w:cs="Arial"/>
          <w:bCs/>
          <w:color w:val="00000A"/>
          <w:sz w:val="28"/>
          <w:szCs w:val="28"/>
          <w:lang w:eastAsia="zh-CN" w:bidi="hi-IN"/>
        </w:rPr>
        <w:t>дистан</w:t>
      </w:r>
      <w:r>
        <w:rPr>
          <w:rFonts w:eastAsia="SimSun" w:cs="Arial"/>
          <w:bCs/>
          <w:color w:val="00000A"/>
          <w:sz w:val="28"/>
          <w:szCs w:val="28"/>
          <w:lang w:eastAsia="zh-CN" w:bidi="hi-IN"/>
        </w:rPr>
        <w:t>ционное анкетирование</w:t>
      </w:r>
      <w:r w:rsidR="00726030">
        <w:rPr>
          <w:rFonts w:eastAsia="SimSun" w:cs="Arial"/>
          <w:bCs/>
          <w:color w:val="00000A"/>
          <w:sz w:val="28"/>
          <w:szCs w:val="28"/>
          <w:lang w:eastAsia="zh-CN" w:bidi="hi-IN"/>
        </w:rPr>
        <w:t xml:space="preserve"> 3</w:t>
      </w:r>
      <w:r w:rsidR="00582176">
        <w:rPr>
          <w:rFonts w:eastAsia="SimSun" w:cs="Arial"/>
          <w:bCs/>
          <w:color w:val="00000A"/>
          <w:sz w:val="28"/>
          <w:szCs w:val="28"/>
          <w:lang w:eastAsia="zh-CN" w:bidi="hi-IN"/>
        </w:rPr>
        <w:t xml:space="preserve">5 </w:t>
      </w:r>
      <w:r w:rsidR="00AD53D6">
        <w:rPr>
          <w:color w:val="222222"/>
          <w:sz w:val="28"/>
          <w:szCs w:val="28"/>
        </w:rPr>
        <w:t>пациентов с данным диагнозом</w:t>
      </w:r>
      <w:r w:rsidR="005E435F" w:rsidRPr="005E435F">
        <w:rPr>
          <w:rFonts w:eastAsia="Times New Roman"/>
          <w:color w:val="000000"/>
          <w:sz w:val="28"/>
          <w:szCs w:val="28"/>
          <w:lang w:eastAsia="ru-RU"/>
        </w:rPr>
        <w:t xml:space="preserve">, среди которых мужчины составили </w:t>
      </w:r>
      <w:r w:rsidR="00726030">
        <w:rPr>
          <w:rFonts w:eastAsia="Times New Roman"/>
          <w:color w:val="000000"/>
          <w:sz w:val="28"/>
          <w:szCs w:val="28"/>
          <w:lang w:eastAsia="ru-RU"/>
        </w:rPr>
        <w:t>23</w:t>
      </w:r>
      <w:r w:rsidR="00AD53D6">
        <w:rPr>
          <w:rFonts w:eastAsia="Times New Roman"/>
          <w:color w:val="000000"/>
          <w:sz w:val="28"/>
          <w:szCs w:val="28"/>
          <w:lang w:eastAsia="ru-RU"/>
        </w:rPr>
        <w:t xml:space="preserve"> (66</w:t>
      </w:r>
      <w:r w:rsidR="00726030">
        <w:rPr>
          <w:rFonts w:eastAsia="Times New Roman"/>
          <w:color w:val="000000"/>
          <w:sz w:val="28"/>
          <w:szCs w:val="28"/>
          <w:lang w:eastAsia="ru-RU"/>
        </w:rPr>
        <w:t>%), женщины 12</w:t>
      </w:r>
      <w:r w:rsidR="00D77A3D">
        <w:rPr>
          <w:rFonts w:eastAsia="Times New Roman"/>
          <w:color w:val="000000"/>
          <w:sz w:val="28"/>
          <w:szCs w:val="28"/>
          <w:lang w:eastAsia="ru-RU"/>
        </w:rPr>
        <w:t xml:space="preserve"> (34</w:t>
      </w:r>
      <w:r w:rsidR="00EA4484">
        <w:rPr>
          <w:rFonts w:eastAsia="Times New Roman"/>
          <w:color w:val="000000"/>
          <w:sz w:val="28"/>
          <w:szCs w:val="28"/>
          <w:lang w:eastAsia="ru-RU"/>
        </w:rPr>
        <w:t>%) (</w:t>
      </w:r>
      <w:r w:rsidR="00582176">
        <w:rPr>
          <w:rFonts w:eastAsia="Times New Roman"/>
          <w:color w:val="000000"/>
          <w:sz w:val="28"/>
          <w:szCs w:val="28"/>
          <w:lang w:eastAsia="ru-RU"/>
        </w:rPr>
        <w:t>д</w:t>
      </w:r>
      <w:r w:rsidR="00AD002C">
        <w:rPr>
          <w:rFonts w:eastAsia="Times New Roman"/>
          <w:color w:val="000000"/>
          <w:sz w:val="28"/>
          <w:szCs w:val="28"/>
          <w:lang w:eastAsia="ru-RU"/>
        </w:rPr>
        <w:t>иаграмма</w:t>
      </w:r>
      <w:r w:rsidR="0058217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A4484">
        <w:rPr>
          <w:rFonts w:eastAsia="Times New Roman"/>
          <w:color w:val="000000"/>
          <w:sz w:val="28"/>
          <w:szCs w:val="28"/>
          <w:lang w:eastAsia="ru-RU"/>
        </w:rPr>
        <w:t>2</w:t>
      </w:r>
      <w:r w:rsidR="005E435F" w:rsidRPr="005E435F">
        <w:rPr>
          <w:rFonts w:eastAsia="Times New Roman"/>
          <w:color w:val="000000"/>
          <w:sz w:val="28"/>
          <w:szCs w:val="28"/>
          <w:lang w:eastAsia="ru-RU"/>
        </w:rPr>
        <w:t xml:space="preserve">). </w:t>
      </w:r>
      <w:r w:rsidR="00582176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="00AD002C">
        <w:rPr>
          <w:iCs/>
          <w:sz w:val="28"/>
          <w:szCs w:val="28"/>
        </w:rPr>
        <w:t xml:space="preserve">             </w:t>
      </w:r>
    </w:p>
    <w:p w:rsidR="00582176" w:rsidRPr="00F93365" w:rsidRDefault="00AD002C" w:rsidP="00F93365">
      <w:pPr>
        <w:widowControl w:val="0"/>
        <w:spacing w:after="0" w:line="360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iCs/>
          <w:sz w:val="28"/>
          <w:szCs w:val="28"/>
        </w:rPr>
        <w:t xml:space="preserve">   </w:t>
      </w:r>
      <w:r>
        <w:rPr>
          <w:rFonts w:eastAsia="Times New Roman"/>
          <w:color w:val="000000"/>
          <w:sz w:val="28"/>
          <w:szCs w:val="28"/>
          <w:lang w:eastAsia="ru-RU"/>
        </w:rPr>
        <w:t>Диаграмма</w:t>
      </w:r>
      <w:r w:rsidR="0058217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2</w:t>
      </w:r>
    </w:p>
    <w:p w:rsidR="00AD53D6" w:rsidRPr="00C30B99" w:rsidRDefault="00AD53D6" w:rsidP="00C30B99">
      <w:pPr>
        <w:widowControl w:val="0"/>
        <w:spacing w:after="0" w:line="360" w:lineRule="auto"/>
        <w:ind w:left="360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0" cy="205867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45103" w:rsidRDefault="00845103" w:rsidP="00845103">
      <w:pPr>
        <w:spacing w:after="0" w:line="360" w:lineRule="auto"/>
        <w:ind w:right="150"/>
        <w:jc w:val="right"/>
        <w:rPr>
          <w:color w:val="000000"/>
          <w:sz w:val="28"/>
          <w:szCs w:val="28"/>
        </w:rPr>
      </w:pPr>
    </w:p>
    <w:p w:rsidR="00582176" w:rsidRDefault="00582176" w:rsidP="00F93365">
      <w:pPr>
        <w:suppressLineNumbers/>
        <w:spacing w:after="0" w:line="360" w:lineRule="auto"/>
        <w:ind w:firstLine="851"/>
        <w:contextualSpacing/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</w:rPr>
        <w:t>Вывод:</w:t>
      </w:r>
      <w:r w:rsidR="00EA7618">
        <w:rPr>
          <w:color w:val="000000"/>
          <w:sz w:val="28"/>
          <w:szCs w:val="28"/>
        </w:rPr>
        <w:t xml:space="preserve"> </w:t>
      </w:r>
      <w:r w:rsidR="001E500F">
        <w:rPr>
          <w:rFonts w:eastAsia="SimSun"/>
          <w:color w:val="00000A"/>
          <w:kern w:val="2"/>
          <w:sz w:val="28"/>
          <w:szCs w:val="28"/>
          <w:lang w:eastAsia="zh-CN" w:bidi="hi-IN"/>
        </w:rPr>
        <w:t>п</w:t>
      </w:r>
      <w:r w:rsidRPr="00582176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ри анализе </w:t>
      </w:r>
      <w:proofErr w:type="gramStart"/>
      <w:r w:rsidRPr="00582176">
        <w:rPr>
          <w:rFonts w:eastAsia="SimSun"/>
          <w:color w:val="00000A"/>
          <w:kern w:val="2"/>
          <w:sz w:val="28"/>
          <w:szCs w:val="28"/>
          <w:lang w:eastAsia="zh-CN" w:bidi="hi-IN"/>
        </w:rPr>
        <w:t>анкетированных</w:t>
      </w:r>
      <w:proofErr w:type="gramEnd"/>
      <w:r w:rsidRPr="00582176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по половому признаку, установлено, что чаще </w:t>
      </w:r>
      <w:r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страдают ВГВ и ВГС </w:t>
      </w:r>
      <w:r w:rsidRPr="00582176">
        <w:rPr>
          <w:rFonts w:eastAsia="SimSun"/>
          <w:color w:val="00000A"/>
          <w:kern w:val="2"/>
          <w:sz w:val="28"/>
          <w:szCs w:val="28"/>
          <w:lang w:eastAsia="zh-CN" w:bidi="hi-IN"/>
        </w:rPr>
        <w:t>мужчины</w:t>
      </w:r>
      <w:r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 - 66%, </w:t>
      </w:r>
      <w:r w:rsidRPr="00582176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чем женщины </w:t>
      </w:r>
      <w:r>
        <w:rPr>
          <w:rFonts w:eastAsia="SimSun"/>
          <w:color w:val="00000A"/>
          <w:kern w:val="2"/>
          <w:sz w:val="28"/>
          <w:szCs w:val="28"/>
          <w:lang w:eastAsia="zh-CN" w:bidi="hi-IN"/>
        </w:rPr>
        <w:t>–</w:t>
      </w:r>
      <w:r w:rsidRPr="00582176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SimSun"/>
          <w:color w:val="00000A"/>
          <w:kern w:val="2"/>
          <w:sz w:val="28"/>
          <w:szCs w:val="28"/>
          <w:lang w:eastAsia="zh-CN" w:bidi="hi-IN"/>
        </w:rPr>
        <w:t>34%.</w:t>
      </w:r>
    </w:p>
    <w:p w:rsidR="00F93365" w:rsidRPr="00F93365" w:rsidRDefault="00582176" w:rsidP="00F93365">
      <w:pPr>
        <w:suppressLineNumbers/>
        <w:spacing w:after="0" w:line="360" w:lineRule="auto"/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</w:t>
      </w:r>
    </w:p>
    <w:p w:rsidR="00D77A3D" w:rsidRPr="00F93365" w:rsidRDefault="00BF1CA7" w:rsidP="00F93365">
      <w:pPr>
        <w:spacing w:after="0" w:line="360" w:lineRule="auto"/>
        <w:ind w:right="150"/>
        <w:jc w:val="right"/>
        <w:rPr>
          <w:color w:val="000000" w:themeColor="text1"/>
          <w:sz w:val="28"/>
          <w:szCs w:val="28"/>
        </w:rPr>
      </w:pPr>
      <w:r w:rsidRPr="00A441FC">
        <w:rPr>
          <w:color w:val="000000" w:themeColor="text1"/>
          <w:sz w:val="28"/>
          <w:szCs w:val="28"/>
        </w:rPr>
        <w:lastRenderedPageBreak/>
        <w:t>Диаграмма 3</w:t>
      </w:r>
      <w:r w:rsidR="00845103">
        <w:rPr>
          <w:color w:val="222222"/>
          <w:sz w:val="28"/>
          <w:szCs w:val="28"/>
        </w:rPr>
        <w:t xml:space="preserve">                            </w:t>
      </w:r>
    </w:p>
    <w:p w:rsidR="00D77A3D" w:rsidRDefault="00845103" w:rsidP="00D249D9">
      <w:pPr>
        <w:spacing w:after="0" w:line="360" w:lineRule="auto"/>
        <w:ind w:right="150"/>
        <w:rPr>
          <w:rFonts w:ascii="Georgia" w:hAnsi="Georgia"/>
          <w:color w:val="222222"/>
          <w:sz w:val="23"/>
          <w:szCs w:val="23"/>
        </w:rPr>
      </w:pPr>
      <w:r w:rsidRPr="009429C3">
        <w:rPr>
          <w:noProof/>
          <w:color w:val="F7CAAC" w:themeColor="accent2" w:themeTint="66"/>
          <w:sz w:val="28"/>
          <w:szCs w:val="28"/>
          <w:lang w:eastAsia="ru-RU"/>
        </w:rPr>
        <w:drawing>
          <wp:inline distT="0" distB="0" distL="0" distR="0">
            <wp:extent cx="5724525" cy="2080800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77A3D" w:rsidRDefault="00EA7618" w:rsidP="00D249D9">
      <w:pPr>
        <w:spacing w:after="0" w:line="360" w:lineRule="auto"/>
        <w:ind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5E435F">
        <w:rPr>
          <w:color w:val="000000"/>
          <w:sz w:val="28"/>
          <w:szCs w:val="28"/>
        </w:rPr>
        <w:t xml:space="preserve">    </w:t>
      </w:r>
    </w:p>
    <w:p w:rsidR="009429C3" w:rsidRDefault="00BF1CA7" w:rsidP="00F93365">
      <w:pPr>
        <w:spacing w:after="0" w:line="360" w:lineRule="auto"/>
        <w:ind w:right="15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</w:t>
      </w:r>
      <w:r w:rsidR="009429C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заболеваемость ВГВ и ВГС – </w:t>
      </w:r>
      <w:r w:rsidR="002607A4">
        <w:rPr>
          <w:color w:val="000000"/>
          <w:sz w:val="28"/>
          <w:szCs w:val="28"/>
        </w:rPr>
        <w:t xml:space="preserve">77% - возраст респондентов 25-40 лет </w:t>
      </w:r>
      <w:proofErr w:type="gramStart"/>
      <w:r w:rsidR="002607A4">
        <w:rPr>
          <w:color w:val="000000"/>
          <w:sz w:val="28"/>
          <w:szCs w:val="28"/>
        </w:rPr>
        <w:t xml:space="preserve">( </w:t>
      </w:r>
      <w:proofErr w:type="gramEnd"/>
      <w:r w:rsidR="002607A4">
        <w:rPr>
          <w:color w:val="000000"/>
          <w:sz w:val="28"/>
          <w:szCs w:val="28"/>
        </w:rPr>
        <w:t>из них с ВГВ – 34%, с ВГС – 66% ), возраст респондентов 45-59 лет – 14,3%,</w:t>
      </w:r>
      <w:r w:rsidR="002607A4" w:rsidRPr="002607A4">
        <w:rPr>
          <w:color w:val="000000"/>
          <w:sz w:val="28"/>
          <w:szCs w:val="28"/>
        </w:rPr>
        <w:t xml:space="preserve"> возраст респондентов</w:t>
      </w:r>
      <w:r w:rsidR="002607A4">
        <w:rPr>
          <w:color w:val="000000"/>
          <w:sz w:val="28"/>
          <w:szCs w:val="28"/>
        </w:rPr>
        <w:t xml:space="preserve"> 18-25 лет – 8,7%.</w:t>
      </w:r>
    </w:p>
    <w:p w:rsidR="000A1F9D" w:rsidRDefault="00726030" w:rsidP="00F93365">
      <w:pPr>
        <w:spacing w:after="0" w:line="360" w:lineRule="auto"/>
        <w:ind w:right="150" w:firstLine="851"/>
        <w:jc w:val="both"/>
        <w:rPr>
          <w:color w:val="000000" w:themeColor="text1"/>
          <w:sz w:val="28"/>
          <w:szCs w:val="28"/>
        </w:rPr>
      </w:pPr>
      <w:r w:rsidRPr="00A441FC">
        <w:rPr>
          <w:color w:val="000000" w:themeColor="text1"/>
          <w:sz w:val="28"/>
          <w:szCs w:val="28"/>
        </w:rPr>
        <w:t>На вопрос «Употребляете ли вы алкогольные напитки? И как регулярно?» - ответы респондентов распределились следующим образом: 18 человек (51%) знают о влиянии употребления алкоголя на развитие осложнений при ВГ и не употребляют алкоголь, 11 человек (</w:t>
      </w:r>
      <w:r w:rsidR="0066095F" w:rsidRPr="00A441FC">
        <w:rPr>
          <w:color w:val="000000" w:themeColor="text1"/>
          <w:sz w:val="28"/>
          <w:szCs w:val="28"/>
        </w:rPr>
        <w:t>31</w:t>
      </w:r>
      <w:r w:rsidRPr="00A441FC">
        <w:rPr>
          <w:color w:val="000000" w:themeColor="text1"/>
          <w:sz w:val="28"/>
          <w:szCs w:val="28"/>
        </w:rPr>
        <w:t xml:space="preserve">%)  </w:t>
      </w:r>
      <w:r w:rsidR="0066095F" w:rsidRPr="00A441FC">
        <w:rPr>
          <w:color w:val="000000" w:themeColor="text1"/>
          <w:sz w:val="28"/>
          <w:szCs w:val="28"/>
        </w:rPr>
        <w:t xml:space="preserve">не </w:t>
      </w:r>
      <w:r w:rsidRPr="00A441FC">
        <w:rPr>
          <w:color w:val="000000" w:themeColor="text1"/>
          <w:sz w:val="28"/>
          <w:szCs w:val="28"/>
        </w:rPr>
        <w:t xml:space="preserve">знают и регулярно употребляют алкоголь </w:t>
      </w:r>
      <w:r w:rsidR="0066095F" w:rsidRPr="00A441FC">
        <w:rPr>
          <w:color w:val="000000" w:themeColor="text1"/>
          <w:sz w:val="28"/>
          <w:szCs w:val="28"/>
        </w:rPr>
        <w:t>и 6 респондентов  знают и  употребляют алкоголь  более 1 раза в неделю (18%)</w:t>
      </w:r>
      <w:r w:rsidRPr="00A441FC">
        <w:rPr>
          <w:color w:val="000000" w:themeColor="text1"/>
          <w:sz w:val="28"/>
          <w:szCs w:val="28"/>
        </w:rPr>
        <w:t>(диаграмма 4).</w:t>
      </w:r>
    </w:p>
    <w:p w:rsidR="00CD25FA" w:rsidRPr="00A441FC" w:rsidRDefault="00CD25FA" w:rsidP="00CD25FA">
      <w:pPr>
        <w:spacing w:after="0" w:line="360" w:lineRule="auto"/>
        <w:ind w:right="150"/>
        <w:jc w:val="right"/>
        <w:rPr>
          <w:color w:val="000000" w:themeColor="text1"/>
          <w:sz w:val="28"/>
          <w:szCs w:val="28"/>
        </w:rPr>
      </w:pPr>
      <w:r w:rsidRPr="00A441FC">
        <w:rPr>
          <w:color w:val="000000" w:themeColor="text1"/>
          <w:sz w:val="28"/>
          <w:szCs w:val="28"/>
        </w:rPr>
        <w:t>Диа</w:t>
      </w:r>
      <w:r w:rsidR="00845103" w:rsidRPr="00A441FC">
        <w:rPr>
          <w:color w:val="000000" w:themeColor="text1"/>
          <w:sz w:val="28"/>
          <w:szCs w:val="28"/>
        </w:rPr>
        <w:t>грамма 4</w:t>
      </w:r>
    </w:p>
    <w:p w:rsidR="00845103" w:rsidRPr="00CD25FA" w:rsidRDefault="00845103" w:rsidP="00CD25FA">
      <w:pPr>
        <w:spacing w:after="0" w:line="360" w:lineRule="auto"/>
        <w:ind w:right="150"/>
        <w:jc w:val="center"/>
        <w:rPr>
          <w:color w:val="222222"/>
          <w:sz w:val="28"/>
          <w:szCs w:val="28"/>
        </w:rPr>
      </w:pPr>
      <w:r>
        <w:rPr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4945275" cy="2116800"/>
            <wp:effectExtent l="0" t="0" r="8255" b="1714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6095F" w:rsidRDefault="0066095F" w:rsidP="00F93365">
      <w:pPr>
        <w:spacing w:after="0" w:line="360" w:lineRule="auto"/>
        <w:ind w:right="150"/>
        <w:jc w:val="both"/>
        <w:rPr>
          <w:color w:val="222222"/>
          <w:sz w:val="28"/>
          <w:szCs w:val="28"/>
        </w:rPr>
      </w:pPr>
    </w:p>
    <w:p w:rsidR="00D85331" w:rsidRPr="00A441FC" w:rsidRDefault="00845103" w:rsidP="00F93365">
      <w:pPr>
        <w:spacing w:after="0" w:line="360" w:lineRule="auto"/>
        <w:ind w:right="150" w:firstLine="851"/>
        <w:jc w:val="both"/>
        <w:rPr>
          <w:color w:val="000000" w:themeColor="text1"/>
          <w:sz w:val="28"/>
          <w:szCs w:val="28"/>
        </w:rPr>
      </w:pPr>
      <w:r w:rsidRPr="00845103">
        <w:rPr>
          <w:noProof/>
          <w:sz w:val="28"/>
          <w:szCs w:val="28"/>
          <w:lang w:eastAsia="ru-RU"/>
        </w:rPr>
        <w:t>Вывод:</w:t>
      </w:r>
      <w:r w:rsidR="00D77A3D" w:rsidRPr="00845103">
        <w:rPr>
          <w:color w:val="222222"/>
          <w:sz w:val="28"/>
          <w:szCs w:val="28"/>
        </w:rPr>
        <w:t xml:space="preserve"> </w:t>
      </w:r>
      <w:r w:rsidR="0066095F" w:rsidRPr="00A441FC">
        <w:rPr>
          <w:color w:val="000000" w:themeColor="text1"/>
          <w:sz w:val="28"/>
          <w:szCs w:val="28"/>
        </w:rPr>
        <w:t xml:space="preserve">респонденты, знающие о влиянии употребления алкоголя на развитие осложнений ВГ  (51% опрошенных) не употребляют алкоголь и </w:t>
      </w:r>
      <w:r w:rsidR="0066095F" w:rsidRPr="00A441FC">
        <w:rPr>
          <w:color w:val="000000" w:themeColor="text1"/>
          <w:sz w:val="28"/>
          <w:szCs w:val="28"/>
        </w:rPr>
        <w:lastRenderedPageBreak/>
        <w:t xml:space="preserve">соблюдают здоровый образ жизни. Респонденты, не знающие о влияние употребления алкоголя на развитие осложнений (31% опрошенных) регулярно употребляют алкоголь, прием частота употребления спиртных напитков превышает трех раз в неделю. </w:t>
      </w:r>
      <w:proofErr w:type="gramStart"/>
      <w:r w:rsidR="0066095F" w:rsidRPr="00A441FC">
        <w:rPr>
          <w:color w:val="000000" w:themeColor="text1"/>
          <w:sz w:val="28"/>
          <w:szCs w:val="28"/>
        </w:rPr>
        <w:t>Респонденты</w:t>
      </w:r>
      <w:proofErr w:type="gramEnd"/>
      <w:r w:rsidR="0066095F" w:rsidRPr="00A441FC">
        <w:rPr>
          <w:color w:val="000000" w:themeColor="text1"/>
          <w:sz w:val="28"/>
          <w:szCs w:val="28"/>
        </w:rPr>
        <w:t xml:space="preserve"> знающие о вреде алкоголя и продолжающие его употреблять – 18%.</w:t>
      </w:r>
    </w:p>
    <w:p w:rsidR="001805E5" w:rsidRDefault="00001D11" w:rsidP="008217DB">
      <w:pPr>
        <w:spacing w:before="100" w:beforeAutospacing="1" w:after="100" w:afterAutospacing="1" w:line="240" w:lineRule="auto"/>
        <w:jc w:val="right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 w:rsidRPr="00A441FC">
        <w:rPr>
          <w:rFonts w:eastAsia="Times New Roman"/>
          <w:bCs/>
          <w:color w:val="000000" w:themeColor="text1"/>
          <w:sz w:val="28"/>
          <w:szCs w:val="28"/>
          <w:lang w:eastAsia="ru-RU"/>
        </w:rPr>
        <w:t>Диаграмма 5</w:t>
      </w:r>
      <w:r w:rsidR="00990981" w:rsidRPr="00A441FC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503C7A" w:rsidRPr="00A441FC" w:rsidRDefault="00990981" w:rsidP="001805E5">
      <w:pPr>
        <w:spacing w:before="100" w:beforeAutospacing="1" w:after="100" w:afterAutospacing="1" w:line="240" w:lineRule="auto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 w:rsidRPr="00A441FC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="0045787E">
        <w:rPr>
          <w:rFonts w:eastAsia="Times New Roman"/>
          <w:bCs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133340" cy="2059200"/>
            <wp:effectExtent l="0" t="0" r="10160" b="1778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A441FC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    </w:t>
      </w:r>
    </w:p>
    <w:p w:rsidR="00D85331" w:rsidRPr="001805E5" w:rsidRDefault="00D85331" w:rsidP="00F93365">
      <w:pPr>
        <w:spacing w:before="100" w:beforeAutospacing="1" w:after="100" w:afterAutospacing="1" w:line="360" w:lineRule="auto"/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Вывод</w:t>
      </w:r>
      <w:r w:rsidRPr="00A441FC">
        <w:rPr>
          <w:color w:val="000000" w:themeColor="text1"/>
          <w:sz w:val="28"/>
          <w:szCs w:val="28"/>
        </w:rPr>
        <w:t>:</w:t>
      </w:r>
      <w:r w:rsidR="00862CD7" w:rsidRPr="00862CD7">
        <w:rPr>
          <w:color w:val="000000" w:themeColor="text1"/>
          <w:sz w:val="28"/>
          <w:szCs w:val="28"/>
        </w:rPr>
        <w:t xml:space="preserve"> </w:t>
      </w:r>
      <w:r w:rsidR="00862CD7" w:rsidRPr="00A441FC">
        <w:rPr>
          <w:color w:val="000000" w:themeColor="text1"/>
          <w:sz w:val="28"/>
          <w:szCs w:val="28"/>
        </w:rPr>
        <w:t>анкетирование показало, что</w:t>
      </w:r>
      <w:r w:rsidR="00651040">
        <w:rPr>
          <w:color w:val="000000" w:themeColor="text1"/>
          <w:sz w:val="28"/>
          <w:szCs w:val="28"/>
        </w:rPr>
        <w:t xml:space="preserve"> </w:t>
      </w:r>
      <w:r w:rsidR="00001D11" w:rsidRPr="00A441FC">
        <w:rPr>
          <w:color w:val="000000" w:themeColor="text1"/>
          <w:sz w:val="28"/>
          <w:szCs w:val="28"/>
        </w:rPr>
        <w:t xml:space="preserve"> </w:t>
      </w:r>
      <w:r w:rsidR="00651040">
        <w:rPr>
          <w:color w:val="000000" w:themeColor="text1"/>
          <w:sz w:val="28"/>
          <w:szCs w:val="28"/>
        </w:rPr>
        <w:t>и</w:t>
      </w:r>
      <w:r w:rsidR="00001D11" w:rsidRPr="00A441FC">
        <w:rPr>
          <w:color w:val="000000" w:themeColor="text1"/>
          <w:sz w:val="28"/>
          <w:szCs w:val="28"/>
        </w:rPr>
        <w:t>нформированы о путях передачи – 23 человека (66%), мало информированы – 8 респондентов (23%), не информированы 4 человека (11%)</w:t>
      </w:r>
      <w:r w:rsidR="005A3579">
        <w:rPr>
          <w:color w:val="000000" w:themeColor="text1"/>
          <w:sz w:val="28"/>
          <w:szCs w:val="28"/>
        </w:rPr>
        <w:t>.</w:t>
      </w:r>
    </w:p>
    <w:p w:rsidR="00D85331" w:rsidRPr="00A441FC" w:rsidRDefault="00001D11" w:rsidP="00D85331">
      <w:pPr>
        <w:spacing w:after="0" w:line="360" w:lineRule="auto"/>
        <w:ind w:right="150"/>
        <w:jc w:val="right"/>
        <w:rPr>
          <w:color w:val="000000" w:themeColor="text1"/>
          <w:sz w:val="28"/>
          <w:szCs w:val="28"/>
        </w:rPr>
      </w:pPr>
      <w:r w:rsidRPr="00A441FC">
        <w:rPr>
          <w:color w:val="000000" w:themeColor="text1"/>
          <w:sz w:val="28"/>
          <w:szCs w:val="28"/>
        </w:rPr>
        <w:t>Диаграмма 6</w:t>
      </w:r>
    </w:p>
    <w:p w:rsidR="000E580F" w:rsidRDefault="00D85331" w:rsidP="00D85331">
      <w:pPr>
        <w:spacing w:after="0" w:line="360" w:lineRule="auto"/>
        <w:ind w:right="150"/>
        <w:jc w:val="right"/>
        <w:rPr>
          <w:color w:val="222222"/>
          <w:sz w:val="28"/>
          <w:szCs w:val="28"/>
        </w:rPr>
      </w:pPr>
      <w:r>
        <w:rPr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685155" cy="1648800"/>
            <wp:effectExtent l="0" t="0" r="10795" b="889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5787E" w:rsidRDefault="0045787E" w:rsidP="000E580F">
      <w:pPr>
        <w:spacing w:after="0" w:line="360" w:lineRule="auto"/>
        <w:ind w:right="150"/>
        <w:jc w:val="both"/>
        <w:rPr>
          <w:color w:val="000000" w:themeColor="text1"/>
          <w:sz w:val="28"/>
          <w:szCs w:val="28"/>
        </w:rPr>
      </w:pPr>
    </w:p>
    <w:p w:rsidR="00990981" w:rsidRDefault="00D85331" w:rsidP="00AF5159">
      <w:pPr>
        <w:spacing w:after="0" w:line="360" w:lineRule="auto"/>
        <w:ind w:right="150" w:firstLine="851"/>
        <w:jc w:val="both"/>
        <w:rPr>
          <w:color w:val="000000" w:themeColor="text1"/>
          <w:sz w:val="28"/>
          <w:szCs w:val="28"/>
        </w:rPr>
      </w:pPr>
      <w:r w:rsidRPr="00A441FC">
        <w:rPr>
          <w:color w:val="000000" w:themeColor="text1"/>
          <w:sz w:val="28"/>
          <w:szCs w:val="28"/>
        </w:rPr>
        <w:t>Вывод:</w:t>
      </w:r>
      <w:r w:rsidR="0057222F">
        <w:rPr>
          <w:color w:val="000000" w:themeColor="text1"/>
          <w:sz w:val="28"/>
          <w:szCs w:val="28"/>
        </w:rPr>
        <w:t xml:space="preserve"> 13 (36%)</w:t>
      </w:r>
      <w:r w:rsidR="00862CD7" w:rsidRPr="00862CD7">
        <w:rPr>
          <w:color w:val="000000" w:themeColor="text1"/>
          <w:sz w:val="28"/>
          <w:szCs w:val="28"/>
        </w:rPr>
        <w:t xml:space="preserve"> </w:t>
      </w:r>
      <w:r w:rsidR="0057222F">
        <w:rPr>
          <w:color w:val="000000" w:themeColor="text1"/>
          <w:sz w:val="28"/>
          <w:szCs w:val="28"/>
        </w:rPr>
        <w:t xml:space="preserve">респондентов знают </w:t>
      </w:r>
      <w:r w:rsidR="00651040">
        <w:rPr>
          <w:color w:val="000000" w:themeColor="text1"/>
          <w:sz w:val="28"/>
          <w:szCs w:val="28"/>
        </w:rPr>
        <w:t>о профилактике гепатито</w:t>
      </w:r>
      <w:r w:rsidR="00771B11">
        <w:rPr>
          <w:color w:val="000000" w:themeColor="text1"/>
          <w:sz w:val="28"/>
          <w:szCs w:val="28"/>
        </w:rPr>
        <w:t>в В и С</w:t>
      </w:r>
      <w:proofErr w:type="gramStart"/>
      <w:r w:rsidR="00771B11">
        <w:rPr>
          <w:color w:val="000000" w:themeColor="text1"/>
          <w:sz w:val="28"/>
          <w:szCs w:val="28"/>
        </w:rPr>
        <w:t xml:space="preserve"> </w:t>
      </w:r>
      <w:r w:rsidR="0057222F">
        <w:rPr>
          <w:color w:val="000000" w:themeColor="text1"/>
          <w:sz w:val="28"/>
          <w:szCs w:val="28"/>
        </w:rPr>
        <w:t>,</w:t>
      </w:r>
      <w:proofErr w:type="gramEnd"/>
      <w:r w:rsidR="0057222F">
        <w:rPr>
          <w:color w:val="000000" w:themeColor="text1"/>
          <w:sz w:val="28"/>
          <w:szCs w:val="28"/>
        </w:rPr>
        <w:t xml:space="preserve"> частично информировано 22 (64%) респондента.</w:t>
      </w:r>
      <w:r w:rsidR="00862CD7">
        <w:rPr>
          <w:color w:val="000000" w:themeColor="text1"/>
          <w:sz w:val="28"/>
          <w:szCs w:val="28"/>
        </w:rPr>
        <w:t xml:space="preserve"> </w:t>
      </w:r>
      <w:r w:rsidR="0057222F">
        <w:rPr>
          <w:color w:val="000000" w:themeColor="text1"/>
          <w:sz w:val="28"/>
          <w:szCs w:val="28"/>
        </w:rPr>
        <w:t xml:space="preserve"> </w:t>
      </w:r>
    </w:p>
    <w:p w:rsidR="00D017E8" w:rsidRPr="00A441FC" w:rsidRDefault="00D017E8" w:rsidP="000E580F">
      <w:pPr>
        <w:spacing w:after="0" w:line="360" w:lineRule="auto"/>
        <w:ind w:right="150"/>
        <w:jc w:val="both"/>
        <w:rPr>
          <w:color w:val="000000" w:themeColor="text1"/>
          <w:sz w:val="28"/>
          <w:szCs w:val="28"/>
        </w:rPr>
      </w:pPr>
    </w:p>
    <w:p w:rsidR="00132E2D" w:rsidRDefault="00132E2D" w:rsidP="00A441FC">
      <w:pPr>
        <w:spacing w:after="0" w:line="360" w:lineRule="auto"/>
        <w:ind w:right="150"/>
        <w:rPr>
          <w:color w:val="222222"/>
          <w:sz w:val="28"/>
          <w:szCs w:val="28"/>
        </w:rPr>
      </w:pPr>
    </w:p>
    <w:p w:rsidR="000E580F" w:rsidRPr="00A441FC" w:rsidRDefault="000E580F" w:rsidP="000E580F">
      <w:pPr>
        <w:spacing w:after="0" w:line="360" w:lineRule="auto"/>
        <w:ind w:right="150"/>
        <w:jc w:val="right"/>
        <w:rPr>
          <w:color w:val="000000" w:themeColor="text1"/>
          <w:sz w:val="28"/>
          <w:szCs w:val="28"/>
        </w:rPr>
      </w:pPr>
      <w:r w:rsidRPr="00A441FC">
        <w:rPr>
          <w:color w:val="000000" w:themeColor="text1"/>
          <w:sz w:val="28"/>
          <w:szCs w:val="28"/>
        </w:rPr>
        <w:lastRenderedPageBreak/>
        <w:t xml:space="preserve">Диаграмма </w:t>
      </w:r>
      <w:r w:rsidR="001D09B9">
        <w:rPr>
          <w:color w:val="000000" w:themeColor="text1"/>
          <w:sz w:val="28"/>
          <w:szCs w:val="28"/>
        </w:rPr>
        <w:t>7</w:t>
      </w:r>
    </w:p>
    <w:p w:rsidR="000E580F" w:rsidRDefault="00A20610" w:rsidP="000E580F">
      <w:pPr>
        <w:spacing w:after="0" w:line="360" w:lineRule="auto"/>
        <w:ind w:right="150"/>
        <w:jc w:val="center"/>
        <w:rPr>
          <w:color w:val="222222"/>
          <w:sz w:val="28"/>
          <w:szCs w:val="28"/>
        </w:rPr>
      </w:pPr>
      <w:r>
        <w:rPr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657850" cy="1814400"/>
            <wp:effectExtent l="0" t="0" r="0" b="1460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A32C4" w:rsidRPr="00E417A5" w:rsidRDefault="00A20610" w:rsidP="00AF5159">
      <w:pPr>
        <w:spacing w:after="0" w:line="360" w:lineRule="auto"/>
        <w:ind w:right="150" w:firstLine="851"/>
        <w:jc w:val="both"/>
        <w:rPr>
          <w:color w:val="000000"/>
          <w:sz w:val="28"/>
          <w:szCs w:val="28"/>
        </w:rPr>
      </w:pPr>
      <w:r w:rsidRPr="00A20610">
        <w:rPr>
          <w:noProof/>
          <w:sz w:val="28"/>
          <w:szCs w:val="28"/>
          <w:lang w:eastAsia="ru-RU"/>
        </w:rPr>
        <w:t>Вывод:</w:t>
      </w:r>
      <w:r w:rsidR="00E417A5">
        <w:rPr>
          <w:color w:val="000000" w:themeColor="text1"/>
          <w:sz w:val="28"/>
          <w:szCs w:val="28"/>
        </w:rPr>
        <w:t xml:space="preserve"> 18</w:t>
      </w:r>
      <w:r w:rsidR="000E580F" w:rsidRPr="00A441FC">
        <w:rPr>
          <w:color w:val="000000" w:themeColor="text1"/>
          <w:sz w:val="28"/>
          <w:szCs w:val="28"/>
        </w:rPr>
        <w:t xml:space="preserve"> респондентов</w:t>
      </w:r>
      <w:r w:rsidR="00E417A5">
        <w:rPr>
          <w:color w:val="000000" w:themeColor="text1"/>
          <w:sz w:val="28"/>
          <w:szCs w:val="28"/>
        </w:rPr>
        <w:t xml:space="preserve"> </w:t>
      </w:r>
      <w:r w:rsidRPr="00A441FC">
        <w:rPr>
          <w:color w:val="000000" w:themeColor="text1"/>
          <w:sz w:val="28"/>
          <w:szCs w:val="28"/>
        </w:rPr>
        <w:t>(51%)</w:t>
      </w:r>
      <w:r w:rsidR="00E417A5">
        <w:rPr>
          <w:color w:val="000000" w:themeColor="text1"/>
          <w:sz w:val="28"/>
          <w:szCs w:val="28"/>
        </w:rPr>
        <w:t xml:space="preserve"> частично соблюдают принципы  рационального</w:t>
      </w:r>
      <w:r w:rsidR="0045787E">
        <w:rPr>
          <w:color w:val="000000" w:themeColor="text1"/>
          <w:sz w:val="28"/>
          <w:szCs w:val="28"/>
        </w:rPr>
        <w:t xml:space="preserve"> питания</w:t>
      </w:r>
      <w:r w:rsidR="00E417A5">
        <w:rPr>
          <w:color w:val="000000" w:themeColor="text1"/>
          <w:sz w:val="28"/>
          <w:szCs w:val="28"/>
        </w:rPr>
        <w:t>, 9 респондентов (26</w:t>
      </w:r>
      <w:r w:rsidRPr="00A441FC">
        <w:rPr>
          <w:color w:val="000000" w:themeColor="text1"/>
          <w:sz w:val="28"/>
          <w:szCs w:val="28"/>
        </w:rPr>
        <w:t>%)</w:t>
      </w:r>
      <w:r w:rsidR="00E417A5">
        <w:rPr>
          <w:color w:val="000000" w:themeColor="text1"/>
          <w:sz w:val="28"/>
          <w:szCs w:val="28"/>
        </w:rPr>
        <w:t xml:space="preserve"> полностью соблюдают правила рационального </w:t>
      </w:r>
      <w:r w:rsidR="000E580F" w:rsidRPr="00A441FC">
        <w:rPr>
          <w:color w:val="000000" w:themeColor="text1"/>
          <w:sz w:val="28"/>
          <w:szCs w:val="28"/>
        </w:rPr>
        <w:t xml:space="preserve"> </w:t>
      </w:r>
      <w:r w:rsidR="00E417A5">
        <w:rPr>
          <w:color w:val="000000" w:themeColor="text1"/>
          <w:sz w:val="28"/>
          <w:szCs w:val="28"/>
        </w:rPr>
        <w:t xml:space="preserve">питания, 8 (23%) респондентов не соблюдают, несмотря на риск </w:t>
      </w:r>
      <w:proofErr w:type="spellStart"/>
      <w:r w:rsidR="00E417A5">
        <w:rPr>
          <w:color w:val="000000" w:themeColor="text1"/>
          <w:sz w:val="28"/>
          <w:szCs w:val="28"/>
        </w:rPr>
        <w:t>хронизации</w:t>
      </w:r>
      <w:proofErr w:type="spellEnd"/>
      <w:r w:rsidR="00E417A5">
        <w:rPr>
          <w:color w:val="000000" w:themeColor="text1"/>
          <w:sz w:val="28"/>
          <w:szCs w:val="28"/>
        </w:rPr>
        <w:t xml:space="preserve"> процесса.</w:t>
      </w:r>
      <w:r w:rsidR="000E580F" w:rsidRPr="00A441FC">
        <w:rPr>
          <w:color w:val="000000" w:themeColor="text1"/>
          <w:sz w:val="28"/>
          <w:szCs w:val="28"/>
        </w:rPr>
        <w:t xml:space="preserve"> </w:t>
      </w:r>
    </w:p>
    <w:p w:rsidR="000E580F" w:rsidRPr="00A441FC" w:rsidRDefault="00A20610" w:rsidP="00ED091E">
      <w:pPr>
        <w:spacing w:after="0" w:line="360" w:lineRule="auto"/>
        <w:ind w:right="150"/>
        <w:jc w:val="right"/>
        <w:rPr>
          <w:color w:val="000000" w:themeColor="text1"/>
          <w:sz w:val="28"/>
          <w:szCs w:val="28"/>
        </w:rPr>
      </w:pPr>
      <w:r w:rsidRPr="00A441FC">
        <w:rPr>
          <w:color w:val="000000" w:themeColor="text1"/>
          <w:sz w:val="28"/>
          <w:szCs w:val="28"/>
        </w:rPr>
        <w:t>Д</w:t>
      </w:r>
      <w:r w:rsidR="001D09B9">
        <w:rPr>
          <w:color w:val="000000" w:themeColor="text1"/>
          <w:sz w:val="28"/>
          <w:szCs w:val="28"/>
        </w:rPr>
        <w:t>иаграмма 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0E580F" w:rsidRPr="000E580F" w:rsidTr="000E580F">
        <w:tc>
          <w:tcPr>
            <w:tcW w:w="0" w:type="auto"/>
            <w:shd w:val="clear" w:color="auto" w:fill="A9A9A9"/>
            <w:vAlign w:val="center"/>
            <w:hideMark/>
          </w:tcPr>
          <w:p w:rsidR="000E580F" w:rsidRPr="000E580F" w:rsidRDefault="000E580F" w:rsidP="000E580F">
            <w:pPr>
              <w:spacing w:after="0" w:line="240" w:lineRule="auto"/>
              <w:rPr>
                <w:rFonts w:ascii="Georgia" w:eastAsia="Times New Roman" w:hAnsi="Georgia"/>
                <w:color w:val="222222"/>
                <w:sz w:val="23"/>
                <w:szCs w:val="23"/>
                <w:lang w:eastAsia="ru-RU"/>
              </w:rPr>
            </w:pPr>
          </w:p>
        </w:tc>
      </w:tr>
    </w:tbl>
    <w:p w:rsidR="00ED091E" w:rsidRPr="00ED091E" w:rsidRDefault="00A20610" w:rsidP="000E580F">
      <w:pPr>
        <w:spacing w:after="0" w:line="360" w:lineRule="auto"/>
        <w:ind w:right="15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91175" cy="1843200"/>
            <wp:effectExtent l="0" t="0" r="9525" b="508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5787E" w:rsidRDefault="0045787E" w:rsidP="000E580F">
      <w:pPr>
        <w:spacing w:after="0" w:line="360" w:lineRule="auto"/>
        <w:ind w:right="150"/>
        <w:jc w:val="both"/>
        <w:rPr>
          <w:color w:val="000000" w:themeColor="text1"/>
          <w:sz w:val="28"/>
          <w:szCs w:val="28"/>
        </w:rPr>
      </w:pPr>
    </w:p>
    <w:p w:rsidR="00672F55" w:rsidRDefault="000D33D8" w:rsidP="00AF5159">
      <w:pPr>
        <w:spacing w:after="0" w:line="360" w:lineRule="auto"/>
        <w:ind w:right="150" w:firstLine="851"/>
        <w:jc w:val="both"/>
        <w:rPr>
          <w:color w:val="000000" w:themeColor="text1"/>
          <w:sz w:val="28"/>
          <w:szCs w:val="28"/>
        </w:rPr>
      </w:pPr>
      <w:r w:rsidRPr="00A441FC">
        <w:rPr>
          <w:color w:val="000000" w:themeColor="text1"/>
          <w:sz w:val="28"/>
          <w:szCs w:val="28"/>
        </w:rPr>
        <w:t xml:space="preserve"> </w:t>
      </w:r>
      <w:r w:rsidR="00ED091E" w:rsidRPr="00A441FC">
        <w:rPr>
          <w:color w:val="000000" w:themeColor="text1"/>
          <w:sz w:val="28"/>
          <w:szCs w:val="28"/>
        </w:rPr>
        <w:t xml:space="preserve">Вывод: </w:t>
      </w:r>
      <w:r w:rsidR="000E580F" w:rsidRPr="00A441FC">
        <w:rPr>
          <w:color w:val="000000" w:themeColor="text1"/>
          <w:sz w:val="28"/>
          <w:szCs w:val="28"/>
        </w:rPr>
        <w:t xml:space="preserve"> </w:t>
      </w:r>
      <w:r w:rsidR="00672F55">
        <w:rPr>
          <w:color w:val="000000" w:themeColor="text1"/>
          <w:sz w:val="28"/>
          <w:szCs w:val="28"/>
        </w:rPr>
        <w:t>31 (89%)</w:t>
      </w:r>
      <w:r w:rsidR="0045787E">
        <w:rPr>
          <w:color w:val="000000" w:themeColor="text1"/>
          <w:sz w:val="28"/>
          <w:szCs w:val="28"/>
        </w:rPr>
        <w:t xml:space="preserve"> респондентов</w:t>
      </w:r>
      <w:r w:rsidR="00ED091E" w:rsidRPr="00A441FC">
        <w:rPr>
          <w:color w:val="000000" w:themeColor="text1"/>
          <w:sz w:val="28"/>
          <w:szCs w:val="28"/>
        </w:rPr>
        <w:t xml:space="preserve"> </w:t>
      </w:r>
      <w:r w:rsidR="00672F55">
        <w:rPr>
          <w:color w:val="000000" w:themeColor="text1"/>
          <w:sz w:val="28"/>
          <w:szCs w:val="28"/>
        </w:rPr>
        <w:t>за получение информации о факторах риска и профилактике ВГВ и ВГС,</w:t>
      </w:r>
      <w:r w:rsidR="00ED091E" w:rsidRPr="00A441FC">
        <w:rPr>
          <w:color w:val="000000" w:themeColor="text1"/>
          <w:sz w:val="28"/>
          <w:szCs w:val="28"/>
        </w:rPr>
        <w:t xml:space="preserve"> </w:t>
      </w:r>
      <w:r w:rsidR="00672F55">
        <w:rPr>
          <w:color w:val="000000" w:themeColor="text1"/>
          <w:sz w:val="28"/>
          <w:szCs w:val="28"/>
        </w:rPr>
        <w:t>4 (11%) респондентов информация не интересует</w:t>
      </w:r>
      <w:r w:rsidR="00165BBE">
        <w:rPr>
          <w:color w:val="000000" w:themeColor="text1"/>
          <w:sz w:val="28"/>
          <w:szCs w:val="28"/>
        </w:rPr>
        <w:t>.</w:t>
      </w:r>
    </w:p>
    <w:p w:rsidR="00A441FC" w:rsidRPr="00F93365" w:rsidRDefault="00672F55" w:rsidP="00AF5159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F93365">
        <w:rPr>
          <w:color w:val="000000" w:themeColor="text1"/>
          <w:sz w:val="28"/>
          <w:szCs w:val="28"/>
        </w:rPr>
        <w:t>Разработаны памятки</w:t>
      </w:r>
      <w:r w:rsidR="00CB7358" w:rsidRPr="00F93365">
        <w:rPr>
          <w:color w:val="000000" w:themeColor="text1"/>
          <w:sz w:val="28"/>
          <w:szCs w:val="28"/>
        </w:rPr>
        <w:t xml:space="preserve"> </w:t>
      </w:r>
      <w:r w:rsidR="00CB7358" w:rsidRPr="00F93365">
        <w:rPr>
          <w:bCs/>
          <w:color w:val="000000" w:themeColor="text1"/>
          <w:sz w:val="28"/>
          <w:szCs w:val="28"/>
        </w:rPr>
        <w:t>по профилактике вирусного гепатита</w:t>
      </w:r>
      <w:proofErr w:type="gramStart"/>
      <w:r w:rsidR="00CB7358" w:rsidRPr="00F93365">
        <w:rPr>
          <w:bCs/>
          <w:color w:val="000000" w:themeColor="text1"/>
          <w:sz w:val="28"/>
          <w:szCs w:val="28"/>
        </w:rPr>
        <w:t xml:space="preserve"> В</w:t>
      </w:r>
      <w:proofErr w:type="gramEnd"/>
      <w:r w:rsidR="00CB7358" w:rsidRPr="00F93365">
        <w:rPr>
          <w:bCs/>
          <w:color w:val="000000" w:themeColor="text1"/>
          <w:sz w:val="28"/>
          <w:szCs w:val="28"/>
        </w:rPr>
        <w:t xml:space="preserve"> и С</w:t>
      </w:r>
      <w:r w:rsidR="00862CD7" w:rsidRPr="00F93365">
        <w:rPr>
          <w:bCs/>
          <w:color w:val="000000" w:themeColor="text1"/>
          <w:sz w:val="28"/>
          <w:szCs w:val="28"/>
        </w:rPr>
        <w:t xml:space="preserve"> (</w:t>
      </w:r>
      <w:r w:rsidR="00CB7358" w:rsidRPr="00F93365">
        <w:rPr>
          <w:bCs/>
          <w:color w:val="000000" w:themeColor="text1"/>
          <w:sz w:val="28"/>
          <w:szCs w:val="28"/>
        </w:rPr>
        <w:t>Приложение 2</w:t>
      </w:r>
      <w:r w:rsidRPr="00F93365">
        <w:rPr>
          <w:bCs/>
          <w:color w:val="000000" w:themeColor="text1"/>
          <w:sz w:val="28"/>
          <w:szCs w:val="28"/>
        </w:rPr>
        <w:t xml:space="preserve"> и 3</w:t>
      </w:r>
      <w:r w:rsidR="00CB7358" w:rsidRPr="00F93365">
        <w:rPr>
          <w:bCs/>
          <w:color w:val="000000" w:themeColor="text1"/>
          <w:sz w:val="28"/>
          <w:szCs w:val="28"/>
        </w:rPr>
        <w:t>).</w:t>
      </w:r>
    </w:p>
    <w:p w:rsidR="00B2133D" w:rsidRPr="00B2133D" w:rsidRDefault="00B2133D" w:rsidP="00B2133D">
      <w:pPr>
        <w:spacing w:line="360" w:lineRule="auto"/>
        <w:ind w:firstLine="561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B2133D">
        <w:rPr>
          <w:rFonts w:eastAsia="Times New Roman"/>
          <w:b/>
          <w:bCs/>
          <w:color w:val="000000"/>
          <w:sz w:val="28"/>
          <w:szCs w:val="28"/>
          <w:lang w:eastAsia="ru-RU"/>
        </w:rPr>
        <w:t>2.3 Профилактическое консультирование</w:t>
      </w:r>
    </w:p>
    <w:p w:rsidR="00B2133D" w:rsidRPr="00B2133D" w:rsidRDefault="00B2133D" w:rsidP="00B2133D">
      <w:pPr>
        <w:spacing w:after="0" w:line="360" w:lineRule="auto"/>
        <w:ind w:firstLine="56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2133D">
        <w:rPr>
          <w:rFonts w:eastAsia="Times New Roman"/>
          <w:color w:val="000000"/>
          <w:sz w:val="28"/>
          <w:szCs w:val="28"/>
          <w:lang w:eastAsia="ru-RU"/>
        </w:rPr>
        <w:t>Одним из ключевых методов работы фельдшера в</w:t>
      </w:r>
      <w:r w:rsidRPr="00B2133D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B2133D">
        <w:rPr>
          <w:rFonts w:eastAsia="Times New Roman"/>
          <w:bCs/>
          <w:color w:val="000000"/>
          <w:sz w:val="28"/>
          <w:szCs w:val="28"/>
          <w:lang w:eastAsia="ru-RU"/>
        </w:rPr>
        <w:t>санитарно-просветительной работе</w:t>
      </w:r>
      <w:r w:rsidRPr="00B2133D">
        <w:rPr>
          <w:rFonts w:eastAsia="Times New Roman"/>
          <w:color w:val="000000"/>
          <w:sz w:val="28"/>
          <w:szCs w:val="28"/>
          <w:lang w:eastAsia="ru-RU"/>
        </w:rPr>
        <w:t xml:space="preserve"> является профилактическое консультирование.</w:t>
      </w:r>
    </w:p>
    <w:p w:rsidR="00B2133D" w:rsidRPr="00B2133D" w:rsidRDefault="00B2133D" w:rsidP="00B2133D">
      <w:pPr>
        <w:spacing w:after="0" w:line="360" w:lineRule="auto"/>
        <w:ind w:firstLine="56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2133D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Профилактическое консультирование - это процесс информирования и обучения пациента для повышения его приверженности к выполнению врачебных назначений и формированию поведенческих навыков, способствующих снижению риска заболевания и осложнений заболеваний. </w:t>
      </w:r>
    </w:p>
    <w:p w:rsidR="00B2133D" w:rsidRPr="00B2133D" w:rsidRDefault="00B2133D" w:rsidP="00B2133D">
      <w:pPr>
        <w:spacing w:after="0" w:line="360" w:lineRule="auto"/>
        <w:ind w:firstLine="56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2133D">
        <w:rPr>
          <w:rFonts w:eastAsia="Times New Roman"/>
          <w:color w:val="000000"/>
          <w:sz w:val="28"/>
          <w:szCs w:val="28"/>
          <w:lang w:eastAsia="ru-RU"/>
        </w:rPr>
        <w:t xml:space="preserve">Профилактическое консультирование должно носить адресный характер. Вот почему именно фельдшер </w:t>
      </w:r>
      <w:proofErr w:type="spellStart"/>
      <w:r w:rsidRPr="00B2133D">
        <w:rPr>
          <w:rFonts w:eastAsia="Times New Roman"/>
          <w:color w:val="000000"/>
          <w:sz w:val="28"/>
          <w:szCs w:val="28"/>
          <w:lang w:eastAsia="ru-RU"/>
        </w:rPr>
        <w:t>ФАПа</w:t>
      </w:r>
      <w:proofErr w:type="spellEnd"/>
      <w:r w:rsidRPr="00B2133D">
        <w:rPr>
          <w:rFonts w:eastAsia="Times New Roman"/>
          <w:color w:val="000000"/>
          <w:sz w:val="28"/>
          <w:szCs w:val="28"/>
          <w:lang w:eastAsia="ru-RU"/>
        </w:rPr>
        <w:t>, который знает  особенности образа жизни своих пациентов, бытовые проблемы может быть наиболее успешными в достижении целей профилактического консультирования.</w:t>
      </w:r>
    </w:p>
    <w:p w:rsidR="00B2133D" w:rsidRPr="00B2133D" w:rsidRDefault="00B2133D" w:rsidP="00B2133D">
      <w:pPr>
        <w:spacing w:after="0" w:line="360" w:lineRule="auto"/>
        <w:ind w:firstLine="56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2133D">
        <w:rPr>
          <w:rFonts w:eastAsia="Times New Roman"/>
          <w:color w:val="000000"/>
          <w:sz w:val="28"/>
          <w:szCs w:val="28"/>
          <w:lang w:eastAsia="ru-RU"/>
        </w:rPr>
        <w:t>Достижению цели профилактического консультирования способствует принцип единства:</w:t>
      </w:r>
    </w:p>
    <w:p w:rsidR="00B2133D" w:rsidRPr="00B2133D" w:rsidRDefault="00B2133D" w:rsidP="00B2133D">
      <w:pPr>
        <w:spacing w:after="0" w:line="360" w:lineRule="auto"/>
        <w:ind w:firstLine="56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2133D">
        <w:rPr>
          <w:rFonts w:eastAsia="Times New Roman"/>
          <w:color w:val="000000"/>
          <w:sz w:val="28"/>
          <w:szCs w:val="28"/>
          <w:lang w:eastAsia="ru-RU"/>
        </w:rPr>
        <w:t xml:space="preserve">1. Фельдшер проводит информирование пациента об имеющихся у него факторах риска, необходимости выполнения рекомендации по оздоровлению поведенческих привычек, влияющих на риск </w:t>
      </w:r>
      <w:r w:rsidR="00672F55">
        <w:rPr>
          <w:rFonts w:eastAsia="Times New Roman"/>
          <w:color w:val="000000"/>
          <w:sz w:val="28"/>
          <w:szCs w:val="28"/>
          <w:lang w:eastAsia="ru-RU"/>
        </w:rPr>
        <w:t xml:space="preserve">возникновения ВГВ и ВГС, на осложнения данной патологии. </w:t>
      </w:r>
      <w:r w:rsidRPr="00B2133D">
        <w:rPr>
          <w:rFonts w:eastAsia="Times New Roman"/>
          <w:sz w:val="22"/>
          <w:szCs w:val="22"/>
          <w:lang w:eastAsia="ru-RU"/>
        </w:rPr>
        <w:t xml:space="preserve"> </w:t>
      </w:r>
    </w:p>
    <w:p w:rsidR="00B2133D" w:rsidRPr="00B2133D" w:rsidRDefault="00B2133D" w:rsidP="009108F2">
      <w:pPr>
        <w:spacing w:after="0" w:line="360" w:lineRule="auto"/>
        <w:ind w:firstLine="56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2133D">
        <w:rPr>
          <w:rFonts w:eastAsia="Times New Roman"/>
          <w:color w:val="000000"/>
          <w:sz w:val="28"/>
          <w:szCs w:val="28"/>
          <w:lang w:eastAsia="ru-RU"/>
        </w:rPr>
        <w:t>2. Фельдшер проводит мотивирование пациента и побуждение к оздоровлению образа жизни и соблюдению необходимых врачебных рекомендаций.</w:t>
      </w:r>
    </w:p>
    <w:p w:rsidR="00B2133D" w:rsidRPr="00B2133D" w:rsidRDefault="00B2133D" w:rsidP="009108F2">
      <w:pPr>
        <w:spacing w:after="0" w:line="360" w:lineRule="auto"/>
        <w:ind w:firstLine="56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2133D">
        <w:rPr>
          <w:rFonts w:eastAsia="Times New Roman"/>
          <w:color w:val="000000"/>
          <w:sz w:val="28"/>
          <w:szCs w:val="28"/>
          <w:lang w:eastAsia="ru-RU"/>
        </w:rPr>
        <w:t>3. Фельдшер проводит обучение пациента практическим навыкам с использованием рекомендаций и активных форм их обсуждения с пациентом, что важно при обучении взрослых.</w:t>
      </w:r>
    </w:p>
    <w:p w:rsidR="00B2133D" w:rsidRPr="00B2133D" w:rsidRDefault="00B2133D" w:rsidP="009108F2">
      <w:pPr>
        <w:spacing w:after="0" w:line="360" w:lineRule="auto"/>
        <w:ind w:firstLine="56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2133D">
        <w:rPr>
          <w:rFonts w:eastAsia="Times New Roman"/>
          <w:color w:val="000000"/>
          <w:sz w:val="28"/>
          <w:szCs w:val="28"/>
          <w:lang w:eastAsia="ru-RU"/>
        </w:rPr>
        <w:t>4. По результатам профилактического консультирования фельдшер выдает каждому пациенту памятку по ведению здорового образа жизни или по коррекции выявленного у него фактора риска.</w:t>
      </w:r>
    </w:p>
    <w:p w:rsidR="00EF0EE8" w:rsidRPr="00672F55" w:rsidRDefault="00B2133D" w:rsidP="00672F55">
      <w:pPr>
        <w:spacing w:after="0" w:line="360" w:lineRule="auto"/>
        <w:ind w:firstLine="56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2133D">
        <w:rPr>
          <w:rFonts w:eastAsia="Times New Roman"/>
          <w:color w:val="000000"/>
          <w:sz w:val="28"/>
          <w:szCs w:val="28"/>
          <w:lang w:eastAsia="ru-RU"/>
        </w:rPr>
        <w:t xml:space="preserve">Работа проводится </w:t>
      </w:r>
      <w:r w:rsidRPr="00B2133D">
        <w:rPr>
          <w:rFonts w:eastAsia="Times New Roman"/>
          <w:iCs/>
          <w:color w:val="000000"/>
          <w:sz w:val="28"/>
          <w:szCs w:val="28"/>
          <w:lang w:eastAsia="ru-RU"/>
        </w:rPr>
        <w:t>обязательно комплексно и коллегиально с привлечением специалистов первичного звена: педиатры, терапевты, кардиологи, неврологи, акушеры-гинекологи.</w:t>
      </w:r>
      <w:r w:rsidRPr="00B2133D">
        <w:rPr>
          <w:rFonts w:eastAsia="SimSun"/>
          <w:iCs/>
          <w:color w:val="000000"/>
          <w:kern w:val="1"/>
          <w:sz w:val="28"/>
          <w:szCs w:val="28"/>
          <w:lang w:eastAsia="zh-CN" w:bidi="hi-IN"/>
        </w:rPr>
        <w:t xml:space="preserve"> </w:t>
      </w:r>
      <w:r w:rsidRPr="00B2133D">
        <w:rPr>
          <w:rFonts w:eastAsia="Times New Roman"/>
          <w:iCs/>
          <w:color w:val="000000"/>
          <w:sz w:val="28"/>
          <w:szCs w:val="28"/>
          <w:lang w:eastAsia="ru-RU"/>
        </w:rPr>
        <w:t>Так как то</w:t>
      </w:r>
      <w:r w:rsidR="00AF5159">
        <w:rPr>
          <w:rFonts w:eastAsia="Times New Roman"/>
          <w:iCs/>
          <w:color w:val="000000"/>
          <w:sz w:val="28"/>
          <w:szCs w:val="28"/>
          <w:lang w:eastAsia="ru-RU"/>
        </w:rPr>
        <w:t>лько совместная работа помогает</w:t>
      </w:r>
      <w:r w:rsidRPr="00B2133D">
        <w:rPr>
          <w:rFonts w:eastAsia="Times New Roman"/>
          <w:iCs/>
          <w:color w:val="000000"/>
          <w:sz w:val="28"/>
          <w:szCs w:val="28"/>
          <w:lang w:eastAsia="ru-RU"/>
        </w:rPr>
        <w:t xml:space="preserve"> снизить риск возникновения факторов риска и сохранить здоровье. Для этого необходимо на </w:t>
      </w:r>
      <w:proofErr w:type="spellStart"/>
      <w:r w:rsidRPr="00B2133D">
        <w:rPr>
          <w:rFonts w:eastAsia="Times New Roman"/>
          <w:iCs/>
          <w:color w:val="000000"/>
          <w:sz w:val="28"/>
          <w:szCs w:val="28"/>
          <w:lang w:eastAsia="ru-RU"/>
        </w:rPr>
        <w:t>ФАПе</w:t>
      </w:r>
      <w:proofErr w:type="spellEnd"/>
      <w:r w:rsidRPr="00B2133D">
        <w:rPr>
          <w:rFonts w:eastAsia="Times New Roman"/>
          <w:iCs/>
          <w:color w:val="000000"/>
          <w:sz w:val="28"/>
          <w:szCs w:val="28"/>
          <w:lang w:eastAsia="ru-RU"/>
        </w:rPr>
        <w:t xml:space="preserve"> организовать ежемесячные школы здоровья.</w:t>
      </w:r>
    </w:p>
    <w:p w:rsidR="00C416BB" w:rsidRDefault="00C416BB">
      <w:pPr>
        <w:rPr>
          <w:rFonts w:eastAsia="Times New Roman"/>
          <w:b/>
          <w:bCs/>
          <w:iCs/>
          <w:sz w:val="28"/>
          <w:szCs w:val="28"/>
          <w:lang w:eastAsia="ru-RU"/>
        </w:rPr>
      </w:pPr>
      <w:r>
        <w:rPr>
          <w:rFonts w:eastAsia="Times New Roman"/>
          <w:b/>
          <w:bCs/>
          <w:iCs/>
          <w:sz w:val="28"/>
          <w:szCs w:val="28"/>
          <w:lang w:eastAsia="ru-RU"/>
        </w:rPr>
        <w:br w:type="page"/>
      </w:r>
    </w:p>
    <w:p w:rsidR="001111E4" w:rsidRPr="001111E4" w:rsidRDefault="001111E4" w:rsidP="001111E4">
      <w:pPr>
        <w:widowControl w:val="0"/>
        <w:autoSpaceDE w:val="0"/>
        <w:autoSpaceDN w:val="0"/>
        <w:spacing w:before="280" w:after="0" w:line="276" w:lineRule="auto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1111E4">
        <w:rPr>
          <w:rFonts w:eastAsia="Times New Roman"/>
          <w:b/>
          <w:bCs/>
          <w:iCs/>
          <w:sz w:val="28"/>
          <w:szCs w:val="28"/>
          <w:lang w:eastAsia="ru-RU"/>
        </w:rPr>
        <w:lastRenderedPageBreak/>
        <w:t>ЗАКЛЮЧЕНИЕ</w:t>
      </w:r>
    </w:p>
    <w:p w:rsidR="001111E4" w:rsidRPr="001111E4" w:rsidRDefault="001111E4" w:rsidP="001111E4">
      <w:pPr>
        <w:widowControl w:val="0"/>
        <w:autoSpaceDE w:val="0"/>
        <w:autoSpaceDN w:val="0"/>
        <w:spacing w:before="280" w:after="0" w:line="276" w:lineRule="auto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1D09B9" w:rsidRPr="001D09B9" w:rsidRDefault="001111E4" w:rsidP="001D09B9">
      <w:pPr>
        <w:pStyle w:val="ab"/>
        <w:spacing w:after="0" w:line="360" w:lineRule="auto"/>
        <w:ind w:firstLine="706"/>
        <w:jc w:val="both"/>
        <w:rPr>
          <w:rFonts w:eastAsia="Times New Roman"/>
          <w:lang w:eastAsia="ru-RU"/>
        </w:rPr>
      </w:pPr>
      <w:r w:rsidRPr="001111E4">
        <w:rPr>
          <w:rFonts w:eastAsia="Calibri"/>
          <w:sz w:val="28"/>
          <w:szCs w:val="28"/>
        </w:rPr>
        <w:t xml:space="preserve">В ходе работы был проведен анализ необходимого объема современных отечественных литературных источников, содержащих информацию по теме исследования, рассмотрены ведущие факторы риска развития </w:t>
      </w:r>
      <w:r w:rsidR="001D09B9" w:rsidRPr="00672F55">
        <w:rPr>
          <w:rFonts w:eastAsia="Calibri" w:cs="+mn-cs"/>
          <w:color w:val="000000"/>
          <w:kern w:val="24"/>
          <w:sz w:val="28"/>
          <w:szCs w:val="28"/>
          <w:lang w:eastAsia="ru-RU"/>
        </w:rPr>
        <w:t>вирусных гепатитов</w:t>
      </w:r>
      <w:proofErr w:type="gramStart"/>
      <w:r w:rsidR="001D09B9" w:rsidRPr="00672F55">
        <w:rPr>
          <w:rFonts w:eastAsia="Calibri" w:cs="+mn-cs"/>
          <w:color w:val="000000"/>
          <w:kern w:val="24"/>
          <w:sz w:val="28"/>
          <w:szCs w:val="28"/>
          <w:lang w:eastAsia="ru-RU"/>
        </w:rPr>
        <w:t xml:space="preserve"> В</w:t>
      </w:r>
      <w:proofErr w:type="gramEnd"/>
      <w:r w:rsidR="001D09B9" w:rsidRPr="00672F55">
        <w:rPr>
          <w:rFonts w:eastAsia="Calibri" w:cs="+mn-cs"/>
          <w:color w:val="000000"/>
          <w:kern w:val="24"/>
          <w:sz w:val="28"/>
          <w:szCs w:val="28"/>
          <w:lang w:eastAsia="ru-RU"/>
        </w:rPr>
        <w:t xml:space="preserve"> и С.</w:t>
      </w:r>
    </w:p>
    <w:p w:rsidR="001111E4" w:rsidRDefault="001111E4" w:rsidP="001111E4">
      <w:pPr>
        <w:widowControl w:val="0"/>
        <w:autoSpaceDE w:val="0"/>
        <w:autoSpaceDN w:val="0"/>
        <w:spacing w:after="0" w:line="360" w:lineRule="auto"/>
        <w:ind w:left="-284" w:firstLine="709"/>
        <w:jc w:val="both"/>
        <w:rPr>
          <w:rFonts w:eastAsia="Calibri"/>
          <w:sz w:val="28"/>
          <w:szCs w:val="28"/>
        </w:rPr>
      </w:pPr>
      <w:r w:rsidRPr="001111E4">
        <w:rPr>
          <w:rFonts w:eastAsia="Calibri"/>
          <w:sz w:val="28"/>
          <w:szCs w:val="28"/>
        </w:rPr>
        <w:t>Проведенный расчет и анализ статистических данных заболеваемости по форме Федерального государственного статистического наблюдения населения за мн</w:t>
      </w:r>
      <w:r w:rsidR="001D09B9">
        <w:rPr>
          <w:rFonts w:eastAsia="Calibri"/>
          <w:sz w:val="28"/>
          <w:szCs w:val="28"/>
        </w:rPr>
        <w:t>оголетний период 20</w:t>
      </w:r>
      <w:r w:rsidR="00D017E8">
        <w:rPr>
          <w:rFonts w:eastAsia="Calibri"/>
          <w:sz w:val="28"/>
          <w:szCs w:val="28"/>
        </w:rPr>
        <w:t>19</w:t>
      </w:r>
      <w:r w:rsidR="001D09B9">
        <w:rPr>
          <w:rFonts w:eastAsia="Calibri"/>
          <w:sz w:val="28"/>
          <w:szCs w:val="28"/>
        </w:rPr>
        <w:t>-20</w:t>
      </w:r>
      <w:r w:rsidR="00D017E8">
        <w:rPr>
          <w:rFonts w:eastAsia="Calibri"/>
          <w:sz w:val="28"/>
          <w:szCs w:val="28"/>
        </w:rPr>
        <w:t>21</w:t>
      </w:r>
      <w:r>
        <w:rPr>
          <w:rFonts w:eastAsia="Calibri"/>
          <w:sz w:val="28"/>
          <w:szCs w:val="28"/>
        </w:rPr>
        <w:t xml:space="preserve"> гг. </w:t>
      </w:r>
    </w:p>
    <w:p w:rsidR="001111E4" w:rsidRPr="001111E4" w:rsidRDefault="00672F55" w:rsidP="001111E4">
      <w:pPr>
        <w:widowControl w:val="0"/>
        <w:autoSpaceDE w:val="0"/>
        <w:autoSpaceDN w:val="0"/>
        <w:spacing w:after="0" w:line="360" w:lineRule="auto"/>
        <w:ind w:left="-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Проведено анкетирование</w:t>
      </w:r>
      <w:r w:rsidR="001111E4" w:rsidRPr="001111E4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с последующим </w:t>
      </w:r>
      <w:r w:rsidR="001111E4" w:rsidRPr="001111E4">
        <w:rPr>
          <w:rFonts w:eastAsia="Calibri"/>
          <w:sz w:val="28"/>
          <w:szCs w:val="28"/>
        </w:rPr>
        <w:t xml:space="preserve"> анализ</w:t>
      </w:r>
      <w:r>
        <w:rPr>
          <w:rFonts w:eastAsia="Calibri"/>
          <w:sz w:val="28"/>
          <w:szCs w:val="28"/>
        </w:rPr>
        <w:t xml:space="preserve">ом и интерпретацией </w:t>
      </w:r>
      <w:r w:rsidR="001111E4" w:rsidRPr="001111E4">
        <w:rPr>
          <w:rFonts w:eastAsia="Calibri"/>
          <w:sz w:val="28"/>
          <w:szCs w:val="28"/>
        </w:rPr>
        <w:t>полученных результатов. На основании проделанной работы и полученных результатов проведен анализ роли фельдшера в профилактике</w:t>
      </w:r>
      <w:r w:rsidR="001111E4">
        <w:rPr>
          <w:rFonts w:eastAsia="Calibri"/>
          <w:sz w:val="28"/>
          <w:szCs w:val="28"/>
        </w:rPr>
        <w:t xml:space="preserve"> острых вирусных гепатитов</w:t>
      </w:r>
      <w:proofErr w:type="gramStart"/>
      <w:r w:rsidR="001111E4">
        <w:rPr>
          <w:rFonts w:eastAsia="Calibri"/>
          <w:sz w:val="28"/>
          <w:szCs w:val="28"/>
        </w:rPr>
        <w:t xml:space="preserve"> В</w:t>
      </w:r>
      <w:proofErr w:type="gramEnd"/>
      <w:r w:rsidR="001111E4">
        <w:rPr>
          <w:rFonts w:eastAsia="Calibri"/>
          <w:sz w:val="28"/>
          <w:szCs w:val="28"/>
        </w:rPr>
        <w:t xml:space="preserve"> и С</w:t>
      </w:r>
      <w:r w:rsidR="001111E4" w:rsidRPr="001111E4">
        <w:rPr>
          <w:rFonts w:eastAsia="Calibri"/>
          <w:sz w:val="28"/>
          <w:szCs w:val="28"/>
        </w:rPr>
        <w:t xml:space="preserve">. </w:t>
      </w:r>
    </w:p>
    <w:p w:rsidR="001111E4" w:rsidRPr="001111E4" w:rsidRDefault="001111E4" w:rsidP="001111E4">
      <w:pPr>
        <w:widowControl w:val="0"/>
        <w:autoSpaceDE w:val="0"/>
        <w:autoSpaceDN w:val="0"/>
        <w:spacing w:after="0" w:line="360" w:lineRule="auto"/>
        <w:ind w:left="-284" w:firstLine="709"/>
        <w:jc w:val="both"/>
        <w:rPr>
          <w:rFonts w:eastAsia="Calibri"/>
          <w:sz w:val="28"/>
          <w:szCs w:val="28"/>
        </w:rPr>
      </w:pPr>
      <w:r w:rsidRPr="001111E4">
        <w:rPr>
          <w:rFonts w:eastAsia="Calibri"/>
          <w:sz w:val="28"/>
          <w:szCs w:val="28"/>
        </w:rPr>
        <w:t>Разработаны рекомендации для проведения профилактического консультирования  населения, памятка по профилактике</w:t>
      </w:r>
      <w:r>
        <w:rPr>
          <w:rFonts w:eastAsia="Calibri"/>
          <w:sz w:val="28"/>
          <w:szCs w:val="28"/>
        </w:rPr>
        <w:t xml:space="preserve"> гепатитов</w:t>
      </w:r>
      <w:r w:rsidRPr="001111E4">
        <w:rPr>
          <w:rFonts w:eastAsia="Calibri"/>
          <w:sz w:val="28"/>
          <w:szCs w:val="28"/>
        </w:rPr>
        <w:t xml:space="preserve">.    Профилактическое консультирование пациентов должно стать, неотъемлемой частью повседневной работы фельдшера. </w:t>
      </w:r>
    </w:p>
    <w:p w:rsidR="001111E4" w:rsidRPr="001111E4" w:rsidRDefault="001111E4" w:rsidP="001111E4">
      <w:pPr>
        <w:widowControl w:val="0"/>
        <w:autoSpaceDE w:val="0"/>
        <w:autoSpaceDN w:val="0"/>
        <w:spacing w:after="0" w:line="360" w:lineRule="auto"/>
        <w:ind w:left="-284" w:firstLine="709"/>
        <w:jc w:val="both"/>
        <w:rPr>
          <w:rFonts w:eastAsia="Calibri"/>
          <w:sz w:val="28"/>
          <w:szCs w:val="28"/>
        </w:rPr>
      </w:pPr>
      <w:r w:rsidRPr="001111E4">
        <w:rPr>
          <w:rFonts w:eastAsia="Calibri"/>
          <w:sz w:val="28"/>
          <w:szCs w:val="28"/>
        </w:rPr>
        <w:t xml:space="preserve">Материалы исследования, могут быть использованы на теоретических и практических занятиях при подготовке будущих специалистов со средним медицинским образованием и в  ежедневной работе фельдшера </w:t>
      </w:r>
      <w:proofErr w:type="spellStart"/>
      <w:r w:rsidRPr="001111E4">
        <w:rPr>
          <w:rFonts w:eastAsia="Calibri"/>
          <w:sz w:val="28"/>
          <w:szCs w:val="28"/>
        </w:rPr>
        <w:t>ФАПа</w:t>
      </w:r>
      <w:proofErr w:type="spellEnd"/>
      <w:r w:rsidRPr="001111E4">
        <w:rPr>
          <w:rFonts w:eastAsia="Calibri"/>
          <w:sz w:val="28"/>
          <w:szCs w:val="28"/>
        </w:rPr>
        <w:t xml:space="preserve">. </w:t>
      </w:r>
    </w:p>
    <w:p w:rsidR="00D017E8" w:rsidRDefault="00D017E8" w:rsidP="00C416BB">
      <w:pPr>
        <w:spacing w:after="0" w:line="360" w:lineRule="auto"/>
        <w:rPr>
          <w:b/>
          <w:sz w:val="28"/>
          <w:szCs w:val="28"/>
        </w:rPr>
      </w:pPr>
    </w:p>
    <w:p w:rsidR="00C416BB" w:rsidRDefault="00C416B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0283D" w:rsidRPr="00245922" w:rsidRDefault="0090283D" w:rsidP="0090283D">
      <w:pPr>
        <w:spacing w:after="0" w:line="360" w:lineRule="auto"/>
        <w:jc w:val="center"/>
        <w:rPr>
          <w:b/>
          <w:sz w:val="28"/>
          <w:szCs w:val="28"/>
        </w:rPr>
      </w:pPr>
      <w:r w:rsidRPr="00245922">
        <w:rPr>
          <w:b/>
          <w:sz w:val="28"/>
          <w:szCs w:val="28"/>
        </w:rPr>
        <w:lastRenderedPageBreak/>
        <w:t>СПИСОК ИСПОЛЬЗОВАННЫХ ИСТОЧНИКОВ</w:t>
      </w:r>
    </w:p>
    <w:p w:rsidR="0090283D" w:rsidRDefault="0090283D" w:rsidP="0090283D">
      <w:pPr>
        <w:spacing w:after="0" w:line="360" w:lineRule="auto"/>
        <w:jc w:val="center"/>
        <w:rPr>
          <w:sz w:val="28"/>
          <w:szCs w:val="28"/>
        </w:rPr>
      </w:pPr>
    </w:p>
    <w:p w:rsidR="0090283D" w:rsidRDefault="0090283D" w:rsidP="0090283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Федеральный закон</w:t>
      </w:r>
      <w:r w:rsidRPr="00245922">
        <w:rPr>
          <w:sz w:val="28"/>
          <w:szCs w:val="28"/>
        </w:rPr>
        <w:t xml:space="preserve"> от 21.11.2011 № 323-ФЗ (ред. от 29.05.2019) «Об основах охраны здоровья граждан в Российской Федерации»</w:t>
      </w:r>
    </w:p>
    <w:p w:rsidR="0090283D" w:rsidRDefault="0090283D" w:rsidP="0090283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AF5159">
        <w:rPr>
          <w:sz w:val="28"/>
          <w:szCs w:val="28"/>
        </w:rPr>
        <w:t>Постановление</w:t>
      </w:r>
      <w:r w:rsidR="00771B11">
        <w:rPr>
          <w:sz w:val="28"/>
          <w:szCs w:val="28"/>
        </w:rPr>
        <w:t xml:space="preserve"> </w:t>
      </w:r>
      <w:r w:rsidRPr="001421E1">
        <w:rPr>
          <w:sz w:val="28"/>
          <w:szCs w:val="28"/>
        </w:rPr>
        <w:t>Главного государственного санитарно</w:t>
      </w:r>
      <w:r>
        <w:rPr>
          <w:sz w:val="28"/>
          <w:szCs w:val="28"/>
        </w:rPr>
        <w:t>го врача РФ от 28.02.2008 № 14 «</w:t>
      </w:r>
      <w:r w:rsidRPr="001421E1">
        <w:rPr>
          <w:sz w:val="28"/>
          <w:szCs w:val="28"/>
        </w:rPr>
        <w:t>Об утверждении санитарно-эпидемиолог</w:t>
      </w:r>
      <w:r>
        <w:rPr>
          <w:sz w:val="28"/>
          <w:szCs w:val="28"/>
        </w:rPr>
        <w:t>ических правил СП 3.1.1.2341-08» (вместе с «</w:t>
      </w:r>
      <w:r w:rsidRPr="001421E1">
        <w:rPr>
          <w:sz w:val="28"/>
          <w:szCs w:val="28"/>
        </w:rPr>
        <w:t>СП 3.1.1.2341</w:t>
      </w:r>
      <w:r w:rsidR="00771B11">
        <w:rPr>
          <w:sz w:val="28"/>
          <w:szCs w:val="28"/>
        </w:rPr>
        <w:t xml:space="preserve"> </w:t>
      </w:r>
      <w:r w:rsidRPr="001421E1">
        <w:rPr>
          <w:sz w:val="28"/>
          <w:szCs w:val="28"/>
        </w:rPr>
        <w:t>-</w:t>
      </w:r>
      <w:r w:rsidR="00771B11">
        <w:rPr>
          <w:sz w:val="28"/>
          <w:szCs w:val="28"/>
        </w:rPr>
        <w:t xml:space="preserve"> </w:t>
      </w:r>
      <w:r w:rsidRPr="001421E1">
        <w:rPr>
          <w:sz w:val="28"/>
          <w:szCs w:val="28"/>
        </w:rPr>
        <w:t>08</w:t>
      </w:r>
      <w:r w:rsidR="00771B11">
        <w:rPr>
          <w:sz w:val="28"/>
          <w:szCs w:val="28"/>
        </w:rPr>
        <w:t xml:space="preserve"> </w:t>
      </w:r>
      <w:r w:rsidRPr="001421E1">
        <w:rPr>
          <w:sz w:val="28"/>
          <w:szCs w:val="28"/>
        </w:rPr>
        <w:t>. Профилактика вирусного гепатита B.</w:t>
      </w:r>
      <w:proofErr w:type="gramEnd"/>
      <w:r w:rsidRPr="001421E1">
        <w:rPr>
          <w:sz w:val="28"/>
          <w:szCs w:val="28"/>
        </w:rPr>
        <w:t xml:space="preserve"> Санит</w:t>
      </w:r>
      <w:r>
        <w:rPr>
          <w:sz w:val="28"/>
          <w:szCs w:val="28"/>
        </w:rPr>
        <w:t>арно-эпидемиологические правила»</w:t>
      </w:r>
      <w:r w:rsidRPr="001421E1">
        <w:rPr>
          <w:sz w:val="28"/>
          <w:szCs w:val="28"/>
        </w:rPr>
        <w:t xml:space="preserve">) </w:t>
      </w:r>
    </w:p>
    <w:p w:rsidR="0090283D" w:rsidRDefault="0090283D" w:rsidP="0090283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421E1">
        <w:rPr>
          <w:sz w:val="28"/>
          <w:szCs w:val="28"/>
        </w:rPr>
        <w:t xml:space="preserve">Актуальные вопросы частной эпидемиологии. Вирусные гепатиты: успехи и перспективы вакцинации. Эпидемиология хронических гепатитов / [Ш. Н. Алиева и др.] // Инфекция и иммунитет. </w:t>
      </w:r>
      <w:r w:rsidRPr="00864206">
        <w:rPr>
          <w:sz w:val="28"/>
          <w:szCs w:val="28"/>
        </w:rPr>
        <w:t>–</w:t>
      </w:r>
      <w:r>
        <w:rPr>
          <w:sz w:val="28"/>
          <w:szCs w:val="28"/>
        </w:rPr>
        <w:t xml:space="preserve"> 2019</w:t>
      </w:r>
      <w:r w:rsidRPr="001421E1">
        <w:rPr>
          <w:sz w:val="28"/>
          <w:szCs w:val="28"/>
        </w:rPr>
        <w:t xml:space="preserve">. </w:t>
      </w:r>
      <w:r w:rsidRPr="00864206">
        <w:rPr>
          <w:sz w:val="28"/>
          <w:szCs w:val="28"/>
        </w:rPr>
        <w:t>–</w:t>
      </w:r>
      <w:r>
        <w:rPr>
          <w:sz w:val="28"/>
          <w:szCs w:val="28"/>
        </w:rPr>
        <w:t xml:space="preserve"> № 1</w:t>
      </w:r>
      <w:r w:rsidRPr="001421E1">
        <w:rPr>
          <w:sz w:val="28"/>
          <w:szCs w:val="28"/>
        </w:rPr>
        <w:t xml:space="preserve">. </w:t>
      </w:r>
      <w:r w:rsidRPr="00864206">
        <w:rPr>
          <w:sz w:val="28"/>
          <w:szCs w:val="28"/>
        </w:rPr>
        <w:t>–</w:t>
      </w:r>
      <w:r w:rsidRPr="001421E1">
        <w:rPr>
          <w:sz w:val="28"/>
          <w:szCs w:val="28"/>
        </w:rPr>
        <w:t xml:space="preserve"> С. 433-469.</w:t>
      </w:r>
    </w:p>
    <w:p w:rsidR="0090283D" w:rsidRDefault="0090283D" w:rsidP="0090283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Барамзина</w:t>
      </w:r>
      <w:proofErr w:type="spellEnd"/>
      <w:r>
        <w:rPr>
          <w:sz w:val="28"/>
          <w:szCs w:val="28"/>
        </w:rPr>
        <w:t xml:space="preserve"> С.</w:t>
      </w:r>
      <w:r w:rsidRPr="001421E1">
        <w:rPr>
          <w:sz w:val="28"/>
          <w:szCs w:val="28"/>
        </w:rPr>
        <w:t xml:space="preserve">В. Ситуация по заболеваемости различными формами HBV- и HCV-инфекций у детей в </w:t>
      </w:r>
      <w:r>
        <w:rPr>
          <w:sz w:val="28"/>
          <w:szCs w:val="28"/>
        </w:rPr>
        <w:t>Краснодарском крае</w:t>
      </w:r>
      <w:r w:rsidRPr="001421E1">
        <w:rPr>
          <w:sz w:val="28"/>
          <w:szCs w:val="28"/>
        </w:rPr>
        <w:t xml:space="preserve"> / </w:t>
      </w:r>
      <w:proofErr w:type="spellStart"/>
      <w:r w:rsidRPr="001421E1">
        <w:rPr>
          <w:sz w:val="28"/>
          <w:szCs w:val="28"/>
        </w:rPr>
        <w:t>Барамзин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С. В. //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льманах. </w:t>
      </w:r>
      <w:r w:rsidRPr="00864206">
        <w:rPr>
          <w:sz w:val="28"/>
          <w:szCs w:val="28"/>
        </w:rPr>
        <w:t>–</w:t>
      </w:r>
      <w:r>
        <w:rPr>
          <w:sz w:val="28"/>
          <w:szCs w:val="28"/>
        </w:rPr>
        <w:t xml:space="preserve"> 20</w:t>
      </w:r>
      <w:r w:rsidR="008E4704">
        <w:rPr>
          <w:sz w:val="28"/>
          <w:szCs w:val="28"/>
        </w:rPr>
        <w:t>20</w:t>
      </w:r>
      <w:r w:rsidRPr="001421E1">
        <w:rPr>
          <w:sz w:val="28"/>
          <w:szCs w:val="28"/>
        </w:rPr>
        <w:t xml:space="preserve">. </w:t>
      </w:r>
      <w:r w:rsidRPr="00864206">
        <w:rPr>
          <w:sz w:val="28"/>
          <w:szCs w:val="28"/>
        </w:rPr>
        <w:t>–</w:t>
      </w:r>
      <w:r w:rsidRPr="001421E1">
        <w:rPr>
          <w:sz w:val="28"/>
          <w:szCs w:val="28"/>
        </w:rPr>
        <w:t xml:space="preserve"> № 2 (42). </w:t>
      </w:r>
      <w:r w:rsidRPr="00864206">
        <w:rPr>
          <w:sz w:val="28"/>
          <w:szCs w:val="28"/>
        </w:rPr>
        <w:t>–</w:t>
      </w:r>
      <w:r w:rsidRPr="001421E1">
        <w:rPr>
          <w:sz w:val="28"/>
          <w:szCs w:val="28"/>
        </w:rPr>
        <w:t xml:space="preserve"> С. 70-74.</w:t>
      </w:r>
    </w:p>
    <w:p w:rsidR="0090283D" w:rsidRDefault="0090283D" w:rsidP="0090283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Вирусные болезни</w:t>
      </w:r>
      <w:r w:rsidRPr="001421E1">
        <w:rPr>
          <w:sz w:val="28"/>
          <w:szCs w:val="28"/>
        </w:rPr>
        <w:t>: учебное пособие /</w:t>
      </w:r>
      <w:r>
        <w:rPr>
          <w:sz w:val="28"/>
          <w:szCs w:val="28"/>
        </w:rPr>
        <w:t xml:space="preserve"> под ред. Н. Д. </w:t>
      </w:r>
      <w:proofErr w:type="spellStart"/>
      <w:r>
        <w:rPr>
          <w:sz w:val="28"/>
          <w:szCs w:val="28"/>
        </w:rPr>
        <w:t>Ющука</w:t>
      </w:r>
      <w:proofErr w:type="spellEnd"/>
      <w:r>
        <w:rPr>
          <w:sz w:val="28"/>
          <w:szCs w:val="28"/>
        </w:rPr>
        <w:t>. - Москва</w:t>
      </w:r>
      <w:r w:rsidRPr="001421E1">
        <w:rPr>
          <w:sz w:val="28"/>
          <w:szCs w:val="28"/>
        </w:rPr>
        <w:t xml:space="preserve">: </w:t>
      </w:r>
      <w:proofErr w:type="spellStart"/>
      <w:r w:rsidRPr="001421E1">
        <w:rPr>
          <w:sz w:val="28"/>
          <w:szCs w:val="28"/>
        </w:rPr>
        <w:t>ГЭОТАР-Медиа</w:t>
      </w:r>
      <w:proofErr w:type="spellEnd"/>
      <w:r w:rsidRPr="001421E1">
        <w:rPr>
          <w:sz w:val="28"/>
          <w:szCs w:val="28"/>
        </w:rPr>
        <w:t>, 201</w:t>
      </w:r>
      <w:r w:rsidR="008E4704">
        <w:rPr>
          <w:sz w:val="28"/>
          <w:szCs w:val="28"/>
        </w:rPr>
        <w:t>8</w:t>
      </w:r>
      <w:r w:rsidRPr="001421E1">
        <w:rPr>
          <w:sz w:val="28"/>
          <w:szCs w:val="28"/>
        </w:rPr>
        <w:t xml:space="preserve">. </w:t>
      </w:r>
      <w:r w:rsidRPr="00864206">
        <w:rPr>
          <w:sz w:val="28"/>
          <w:szCs w:val="28"/>
        </w:rPr>
        <w:t>–</w:t>
      </w:r>
      <w:r w:rsidRPr="001421E1">
        <w:rPr>
          <w:sz w:val="28"/>
          <w:szCs w:val="28"/>
        </w:rPr>
        <w:t xml:space="preserve"> 640 с</w:t>
      </w:r>
      <w:r>
        <w:rPr>
          <w:sz w:val="28"/>
          <w:szCs w:val="28"/>
        </w:rPr>
        <w:t>.</w:t>
      </w:r>
    </w:p>
    <w:p w:rsidR="0090283D" w:rsidRDefault="0090283D" w:rsidP="0090283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Гепатит </w:t>
      </w:r>
      <w:r>
        <w:rPr>
          <w:sz w:val="28"/>
          <w:szCs w:val="28"/>
          <w:lang w:val="en-US"/>
        </w:rPr>
        <w:t>B</w:t>
      </w:r>
      <w:r w:rsidRPr="001421E1">
        <w:rPr>
          <w:sz w:val="28"/>
          <w:szCs w:val="28"/>
        </w:rPr>
        <w:t>: этиология, эпидемиология, диагностика, профилактика: учебное п</w:t>
      </w:r>
      <w:r>
        <w:rPr>
          <w:sz w:val="28"/>
          <w:szCs w:val="28"/>
        </w:rPr>
        <w:t xml:space="preserve">особие / Т. Н. </w:t>
      </w:r>
      <w:proofErr w:type="spellStart"/>
      <w:r>
        <w:rPr>
          <w:sz w:val="28"/>
          <w:szCs w:val="28"/>
        </w:rPr>
        <w:t>Быстрова</w:t>
      </w:r>
      <w:proofErr w:type="spellEnd"/>
      <w:r>
        <w:rPr>
          <w:sz w:val="28"/>
          <w:szCs w:val="28"/>
        </w:rPr>
        <w:t xml:space="preserve"> [и др.]</w:t>
      </w:r>
      <w:r w:rsidRPr="001421E1">
        <w:rPr>
          <w:sz w:val="28"/>
          <w:szCs w:val="28"/>
        </w:rPr>
        <w:t xml:space="preserve">; под ред. В. В. </w:t>
      </w:r>
      <w:proofErr w:type="spellStart"/>
      <w:r w:rsidRPr="001421E1">
        <w:rPr>
          <w:sz w:val="28"/>
          <w:szCs w:val="28"/>
        </w:rPr>
        <w:t>Шкарина</w:t>
      </w:r>
      <w:proofErr w:type="spellEnd"/>
      <w:r w:rsidRPr="001421E1">
        <w:rPr>
          <w:sz w:val="28"/>
          <w:szCs w:val="28"/>
        </w:rPr>
        <w:t>. - Нижний Нов</w:t>
      </w:r>
      <w:r>
        <w:rPr>
          <w:sz w:val="28"/>
          <w:szCs w:val="28"/>
        </w:rPr>
        <w:t xml:space="preserve">город: Издательство </w:t>
      </w:r>
      <w:proofErr w:type="spellStart"/>
      <w:r>
        <w:rPr>
          <w:sz w:val="28"/>
          <w:szCs w:val="28"/>
        </w:rPr>
        <w:t>НижГМА</w:t>
      </w:r>
      <w:proofErr w:type="spellEnd"/>
      <w:r>
        <w:rPr>
          <w:sz w:val="28"/>
          <w:szCs w:val="28"/>
        </w:rPr>
        <w:t>, 2018</w:t>
      </w:r>
      <w:r w:rsidRPr="001421E1">
        <w:rPr>
          <w:sz w:val="28"/>
          <w:szCs w:val="28"/>
        </w:rPr>
        <w:t xml:space="preserve">. </w:t>
      </w:r>
      <w:r w:rsidRPr="00864206">
        <w:rPr>
          <w:sz w:val="28"/>
          <w:szCs w:val="28"/>
        </w:rPr>
        <w:t>–</w:t>
      </w:r>
      <w:r w:rsidRPr="001421E1">
        <w:rPr>
          <w:sz w:val="28"/>
          <w:szCs w:val="28"/>
        </w:rPr>
        <w:t xml:space="preserve"> 68 </w:t>
      </w:r>
      <w:proofErr w:type="gramStart"/>
      <w:r w:rsidRPr="001421E1">
        <w:rPr>
          <w:sz w:val="28"/>
          <w:szCs w:val="28"/>
        </w:rPr>
        <w:t>с</w:t>
      </w:r>
      <w:proofErr w:type="gramEnd"/>
      <w:r w:rsidRPr="001421E1">
        <w:rPr>
          <w:sz w:val="28"/>
          <w:szCs w:val="28"/>
        </w:rPr>
        <w:t>.</w:t>
      </w:r>
    </w:p>
    <w:p w:rsidR="0090283D" w:rsidRDefault="0090283D" w:rsidP="0090283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Дерябин П.</w:t>
      </w:r>
      <w:r w:rsidRPr="001421E1">
        <w:rPr>
          <w:sz w:val="28"/>
          <w:szCs w:val="28"/>
        </w:rPr>
        <w:t>Г. Гепатит С: современное состояние и перспективы / Дерябин П.</w:t>
      </w:r>
      <w:r>
        <w:rPr>
          <w:sz w:val="28"/>
          <w:szCs w:val="28"/>
        </w:rPr>
        <w:t xml:space="preserve"> Г. // </w:t>
      </w:r>
      <w:proofErr w:type="spellStart"/>
      <w:r>
        <w:rPr>
          <w:sz w:val="28"/>
          <w:szCs w:val="28"/>
        </w:rPr>
        <w:t>Вопр</w:t>
      </w:r>
      <w:proofErr w:type="spellEnd"/>
      <w:r>
        <w:rPr>
          <w:sz w:val="28"/>
          <w:szCs w:val="28"/>
        </w:rPr>
        <w:t xml:space="preserve">. вирусологии. </w:t>
      </w:r>
      <w:r w:rsidRPr="00864206">
        <w:rPr>
          <w:sz w:val="28"/>
          <w:szCs w:val="28"/>
        </w:rPr>
        <w:t>–</w:t>
      </w:r>
      <w:r>
        <w:rPr>
          <w:sz w:val="28"/>
          <w:szCs w:val="28"/>
        </w:rPr>
        <w:t xml:space="preserve"> 2019</w:t>
      </w:r>
      <w:r w:rsidRPr="001421E1">
        <w:rPr>
          <w:sz w:val="28"/>
          <w:szCs w:val="28"/>
        </w:rPr>
        <w:t xml:space="preserve">. </w:t>
      </w:r>
      <w:r w:rsidRPr="00864206">
        <w:rPr>
          <w:sz w:val="28"/>
          <w:szCs w:val="28"/>
        </w:rPr>
        <w:t>–</w:t>
      </w:r>
      <w:r>
        <w:rPr>
          <w:sz w:val="28"/>
          <w:szCs w:val="28"/>
        </w:rPr>
        <w:t xml:space="preserve"> № </w:t>
      </w:r>
      <w:r w:rsidRPr="001421E1">
        <w:rPr>
          <w:sz w:val="28"/>
          <w:szCs w:val="28"/>
        </w:rPr>
        <w:t xml:space="preserve">1. </w:t>
      </w:r>
      <w:r w:rsidRPr="00864206">
        <w:rPr>
          <w:sz w:val="28"/>
          <w:szCs w:val="28"/>
        </w:rPr>
        <w:t>–</w:t>
      </w:r>
      <w:r w:rsidRPr="001421E1">
        <w:rPr>
          <w:sz w:val="28"/>
          <w:szCs w:val="28"/>
        </w:rPr>
        <w:t xml:space="preserve"> С. 91-103.</w:t>
      </w:r>
    </w:p>
    <w:p w:rsidR="0090283D" w:rsidRDefault="0090283D" w:rsidP="0090283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421E1">
        <w:rPr>
          <w:sz w:val="28"/>
          <w:szCs w:val="28"/>
        </w:rPr>
        <w:t>Диагностика типичного случая инфекционной боле</w:t>
      </w:r>
      <w:r>
        <w:rPr>
          <w:sz w:val="28"/>
          <w:szCs w:val="28"/>
        </w:rPr>
        <w:t>зни (стандартизованный пациент)</w:t>
      </w:r>
      <w:r w:rsidRPr="001421E1">
        <w:rPr>
          <w:sz w:val="28"/>
          <w:szCs w:val="28"/>
        </w:rPr>
        <w:t xml:space="preserve">: учебное пособие / под ред. Н. Д. </w:t>
      </w:r>
      <w:proofErr w:type="spellStart"/>
      <w:r w:rsidRPr="001421E1">
        <w:rPr>
          <w:sz w:val="28"/>
          <w:szCs w:val="28"/>
        </w:rPr>
        <w:t>Ющука</w:t>
      </w:r>
      <w:proofErr w:type="spellEnd"/>
      <w:r w:rsidRPr="001421E1">
        <w:rPr>
          <w:sz w:val="28"/>
          <w:szCs w:val="28"/>
        </w:rPr>
        <w:t xml:space="preserve">, Е. В. </w:t>
      </w:r>
      <w:proofErr w:type="spellStart"/>
      <w:r w:rsidRPr="001421E1">
        <w:rPr>
          <w:sz w:val="28"/>
          <w:szCs w:val="28"/>
        </w:rPr>
        <w:t>Волчковой</w:t>
      </w:r>
      <w:proofErr w:type="spellEnd"/>
      <w:r w:rsidRPr="001421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- Москва: </w:t>
      </w:r>
      <w:proofErr w:type="spellStart"/>
      <w:r>
        <w:rPr>
          <w:sz w:val="28"/>
          <w:szCs w:val="28"/>
        </w:rPr>
        <w:t>ГЭОТАР-Медиа</w:t>
      </w:r>
      <w:proofErr w:type="spellEnd"/>
      <w:r>
        <w:rPr>
          <w:sz w:val="28"/>
          <w:szCs w:val="28"/>
        </w:rPr>
        <w:t>, 2019</w:t>
      </w:r>
      <w:r w:rsidRPr="001421E1">
        <w:rPr>
          <w:sz w:val="28"/>
          <w:szCs w:val="28"/>
        </w:rPr>
        <w:t xml:space="preserve">. </w:t>
      </w:r>
      <w:r w:rsidRPr="00864206">
        <w:rPr>
          <w:sz w:val="28"/>
          <w:szCs w:val="28"/>
        </w:rPr>
        <w:t>–</w:t>
      </w:r>
      <w:r w:rsidRPr="001421E1">
        <w:rPr>
          <w:sz w:val="28"/>
          <w:szCs w:val="28"/>
        </w:rPr>
        <w:t xml:space="preserve"> 464 с.</w:t>
      </w:r>
    </w:p>
    <w:p w:rsidR="0090283D" w:rsidRDefault="0090283D" w:rsidP="0090283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Жебрун А.</w:t>
      </w:r>
      <w:r w:rsidRPr="001421E1">
        <w:rPr>
          <w:sz w:val="28"/>
          <w:szCs w:val="28"/>
        </w:rPr>
        <w:t xml:space="preserve">Б. Вирусный гепатит </w:t>
      </w:r>
      <w:proofErr w:type="gramStart"/>
      <w:r w:rsidRPr="001421E1">
        <w:rPr>
          <w:sz w:val="28"/>
          <w:szCs w:val="28"/>
        </w:rPr>
        <w:t>С</w:t>
      </w:r>
      <w:proofErr w:type="gramEnd"/>
      <w:r w:rsidRPr="001421E1">
        <w:rPr>
          <w:sz w:val="28"/>
          <w:szCs w:val="28"/>
        </w:rPr>
        <w:t xml:space="preserve">: </w:t>
      </w:r>
      <w:proofErr w:type="gramStart"/>
      <w:r w:rsidRPr="001421E1">
        <w:rPr>
          <w:sz w:val="28"/>
          <w:szCs w:val="28"/>
        </w:rPr>
        <w:t>эволюция</w:t>
      </w:r>
      <w:proofErr w:type="gramEnd"/>
      <w:r w:rsidRPr="001421E1">
        <w:rPr>
          <w:sz w:val="28"/>
          <w:szCs w:val="28"/>
        </w:rPr>
        <w:t xml:space="preserve"> эпидемического</w:t>
      </w:r>
      <w:r>
        <w:rPr>
          <w:sz w:val="28"/>
          <w:szCs w:val="28"/>
        </w:rPr>
        <w:t xml:space="preserve"> процесса, эволюция вируса / А.</w:t>
      </w:r>
      <w:r w:rsidRPr="001421E1">
        <w:rPr>
          <w:sz w:val="28"/>
          <w:szCs w:val="28"/>
        </w:rPr>
        <w:t xml:space="preserve">Б. Жебрун, О. В. Калинина // Журн. микробиологии, эпидемиологии иммунобиологии. </w:t>
      </w:r>
      <w:r w:rsidRPr="00864206">
        <w:rPr>
          <w:sz w:val="28"/>
          <w:szCs w:val="28"/>
        </w:rPr>
        <w:t>–</w:t>
      </w:r>
      <w:r>
        <w:rPr>
          <w:sz w:val="28"/>
          <w:szCs w:val="28"/>
        </w:rPr>
        <w:t xml:space="preserve"> 2019</w:t>
      </w:r>
      <w:r w:rsidRPr="001421E1">
        <w:rPr>
          <w:sz w:val="28"/>
          <w:szCs w:val="28"/>
        </w:rPr>
        <w:t>. – № 1. – С. 102-112.</w:t>
      </w:r>
    </w:p>
    <w:p w:rsidR="0090283D" w:rsidRDefault="0090283D" w:rsidP="0090283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Карасева Т.</w:t>
      </w:r>
      <w:r w:rsidRPr="00864206">
        <w:rPr>
          <w:sz w:val="28"/>
          <w:szCs w:val="28"/>
        </w:rPr>
        <w:t xml:space="preserve">В. Особенности мотивации ведения здорового образа жизни / Т. В. Карасева, Е. В. </w:t>
      </w:r>
      <w:proofErr w:type="spellStart"/>
      <w:r w:rsidRPr="00864206">
        <w:rPr>
          <w:sz w:val="28"/>
          <w:szCs w:val="28"/>
        </w:rPr>
        <w:t>Руженская</w:t>
      </w:r>
      <w:proofErr w:type="spellEnd"/>
      <w:r w:rsidRPr="00864206">
        <w:rPr>
          <w:sz w:val="28"/>
          <w:szCs w:val="28"/>
        </w:rPr>
        <w:t xml:space="preserve"> // Проблемы соц. гигиены, здравоохра</w:t>
      </w:r>
      <w:r>
        <w:rPr>
          <w:sz w:val="28"/>
          <w:szCs w:val="28"/>
        </w:rPr>
        <w:t>нения и истории медицины. – 2018</w:t>
      </w:r>
      <w:r w:rsidRPr="00864206">
        <w:rPr>
          <w:sz w:val="28"/>
          <w:szCs w:val="28"/>
        </w:rPr>
        <w:t>. – № 5. – С. 23-24.</w:t>
      </w:r>
    </w:p>
    <w:p w:rsidR="0090283D" w:rsidRDefault="0090283D" w:rsidP="0090283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245922">
        <w:rPr>
          <w:sz w:val="28"/>
          <w:szCs w:val="28"/>
        </w:rPr>
        <w:t>Петров Д.В. Профилактические осмотр</w:t>
      </w:r>
      <w:r>
        <w:rPr>
          <w:sz w:val="28"/>
          <w:szCs w:val="28"/>
        </w:rPr>
        <w:t xml:space="preserve">ы как цель сохранения здоровья. </w:t>
      </w:r>
      <w:r w:rsidRPr="00245922">
        <w:rPr>
          <w:sz w:val="28"/>
          <w:szCs w:val="28"/>
        </w:rPr>
        <w:t>/ Сб.: Актуальные вопросы научно-</w:t>
      </w:r>
      <w:r>
        <w:rPr>
          <w:sz w:val="28"/>
          <w:szCs w:val="28"/>
        </w:rPr>
        <w:t>практической медицины. Орел, 201</w:t>
      </w:r>
      <w:r w:rsidRPr="00245922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– </w:t>
      </w:r>
      <w:r w:rsidRPr="00245922">
        <w:rPr>
          <w:sz w:val="28"/>
          <w:szCs w:val="28"/>
        </w:rPr>
        <w:t>С. 24-32.</w:t>
      </w:r>
    </w:p>
    <w:p w:rsidR="0090283D" w:rsidRDefault="0090283D" w:rsidP="0090283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Полунина Т.</w:t>
      </w:r>
      <w:r w:rsidRPr="001421E1">
        <w:rPr>
          <w:sz w:val="28"/>
          <w:szCs w:val="28"/>
        </w:rPr>
        <w:t xml:space="preserve">Е. </w:t>
      </w:r>
      <w:r>
        <w:rPr>
          <w:sz w:val="28"/>
          <w:szCs w:val="28"/>
        </w:rPr>
        <w:t>Острый</w:t>
      </w:r>
      <w:r w:rsidRPr="001421E1">
        <w:rPr>
          <w:sz w:val="28"/>
          <w:szCs w:val="28"/>
        </w:rPr>
        <w:t xml:space="preserve"> вирусный гепатит В: диагностика и лечение / Полунина Т.</w:t>
      </w:r>
      <w:r>
        <w:rPr>
          <w:sz w:val="28"/>
          <w:szCs w:val="28"/>
        </w:rPr>
        <w:t xml:space="preserve"> Е. // </w:t>
      </w:r>
      <w:proofErr w:type="spellStart"/>
      <w:r>
        <w:rPr>
          <w:sz w:val="28"/>
          <w:szCs w:val="28"/>
        </w:rPr>
        <w:t>Consilium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Medicum</w:t>
      </w:r>
      <w:proofErr w:type="spellEnd"/>
      <w:r>
        <w:rPr>
          <w:sz w:val="28"/>
          <w:szCs w:val="28"/>
        </w:rPr>
        <w:t xml:space="preserve">. </w:t>
      </w:r>
      <w:r w:rsidRPr="001421E1">
        <w:rPr>
          <w:sz w:val="28"/>
          <w:szCs w:val="28"/>
        </w:rPr>
        <w:t>–</w:t>
      </w:r>
      <w:r>
        <w:rPr>
          <w:sz w:val="28"/>
          <w:szCs w:val="28"/>
        </w:rPr>
        <w:t xml:space="preserve"> 2019</w:t>
      </w:r>
      <w:r w:rsidRPr="001421E1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Pr="001421E1">
        <w:rPr>
          <w:sz w:val="28"/>
          <w:szCs w:val="28"/>
        </w:rPr>
        <w:t>№ 8. – С. 47-52.</w:t>
      </w:r>
    </w:p>
    <w:p w:rsidR="0090283D" w:rsidRDefault="0090283D" w:rsidP="0090283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864206">
        <w:rPr>
          <w:sz w:val="28"/>
          <w:szCs w:val="28"/>
        </w:rPr>
        <w:t xml:space="preserve">Разработка системы диагностики и алиментарной профилактики инфекционных заболеваний / А. В. </w:t>
      </w:r>
      <w:proofErr w:type="spellStart"/>
      <w:r w:rsidRPr="00864206">
        <w:rPr>
          <w:sz w:val="28"/>
          <w:szCs w:val="28"/>
        </w:rPr>
        <w:t>Погожева</w:t>
      </w:r>
      <w:proofErr w:type="spellEnd"/>
      <w:r w:rsidRPr="00864206">
        <w:rPr>
          <w:sz w:val="28"/>
          <w:szCs w:val="28"/>
        </w:rPr>
        <w:t>, Е. Ю. Сорокина, А. К. Батурин и др. //</w:t>
      </w:r>
      <w:r>
        <w:rPr>
          <w:sz w:val="28"/>
          <w:szCs w:val="28"/>
        </w:rPr>
        <w:t xml:space="preserve"> Альманах клин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едицины. – 2017</w:t>
      </w:r>
      <w:r w:rsidRPr="00864206">
        <w:rPr>
          <w:sz w:val="28"/>
          <w:szCs w:val="28"/>
        </w:rPr>
        <w:t>. – № 1. – С. 67-74.</w:t>
      </w:r>
    </w:p>
    <w:p w:rsidR="0090283D" w:rsidRDefault="0090283D" w:rsidP="0090283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Разумов А.</w:t>
      </w:r>
      <w:r w:rsidRPr="00864206">
        <w:rPr>
          <w:sz w:val="28"/>
          <w:szCs w:val="28"/>
        </w:rPr>
        <w:t xml:space="preserve">Н. Стратегия и современные технологии оздоровления населения Российской Федерации / А. Н. Разумов, К. В. </w:t>
      </w:r>
      <w:proofErr w:type="spellStart"/>
      <w:r w:rsidRPr="00864206">
        <w:rPr>
          <w:sz w:val="28"/>
          <w:szCs w:val="28"/>
        </w:rPr>
        <w:t>Котенко</w:t>
      </w:r>
      <w:proofErr w:type="spellEnd"/>
      <w:r w:rsidRPr="00864206">
        <w:rPr>
          <w:sz w:val="28"/>
          <w:szCs w:val="28"/>
        </w:rPr>
        <w:t>, Н. Б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Корчажкина</w:t>
      </w:r>
      <w:proofErr w:type="spellEnd"/>
      <w:r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</w:rPr>
        <w:t>ГлавВрач</w:t>
      </w:r>
      <w:proofErr w:type="spellEnd"/>
      <w:r>
        <w:rPr>
          <w:sz w:val="28"/>
          <w:szCs w:val="28"/>
        </w:rPr>
        <w:t>. – 2018</w:t>
      </w:r>
      <w:r w:rsidRPr="00864206">
        <w:rPr>
          <w:sz w:val="28"/>
          <w:szCs w:val="28"/>
        </w:rPr>
        <w:t>. – № 10. – С. 6-25.</w:t>
      </w:r>
    </w:p>
    <w:p w:rsidR="0090283D" w:rsidRDefault="0090283D" w:rsidP="0090283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1421E1">
        <w:rPr>
          <w:sz w:val="28"/>
          <w:szCs w:val="28"/>
        </w:rPr>
        <w:t xml:space="preserve">Современные представления о вирусных гепатитах (обзор литературы) / Рашидова М. А., </w:t>
      </w:r>
      <w:proofErr w:type="spellStart"/>
      <w:r w:rsidRPr="001421E1">
        <w:rPr>
          <w:sz w:val="28"/>
          <w:szCs w:val="28"/>
        </w:rPr>
        <w:t>Даренская</w:t>
      </w:r>
      <w:proofErr w:type="spellEnd"/>
      <w:r w:rsidRPr="001421E1">
        <w:rPr>
          <w:sz w:val="28"/>
          <w:szCs w:val="28"/>
        </w:rPr>
        <w:t xml:space="preserve"> М. А., Шолохов Л. Ф. и др. // </w:t>
      </w:r>
      <w:proofErr w:type="spellStart"/>
      <w:r w:rsidRPr="001421E1">
        <w:rPr>
          <w:sz w:val="28"/>
          <w:szCs w:val="28"/>
        </w:rPr>
        <w:t>Бюл</w:t>
      </w:r>
      <w:proofErr w:type="spellEnd"/>
      <w:r w:rsidRPr="001421E1">
        <w:rPr>
          <w:sz w:val="28"/>
          <w:szCs w:val="28"/>
        </w:rPr>
        <w:t xml:space="preserve">. </w:t>
      </w:r>
      <w:proofErr w:type="spellStart"/>
      <w:r w:rsidRPr="001421E1">
        <w:rPr>
          <w:sz w:val="28"/>
          <w:szCs w:val="28"/>
        </w:rPr>
        <w:t>Восточ</w:t>
      </w:r>
      <w:proofErr w:type="gramStart"/>
      <w:r w:rsidRPr="001421E1">
        <w:rPr>
          <w:sz w:val="28"/>
          <w:szCs w:val="28"/>
        </w:rPr>
        <w:t>.-</w:t>
      </w:r>
      <w:proofErr w:type="gramEnd"/>
      <w:r w:rsidRPr="001421E1">
        <w:rPr>
          <w:sz w:val="28"/>
          <w:szCs w:val="28"/>
        </w:rPr>
        <w:t>Сиб</w:t>
      </w:r>
      <w:proofErr w:type="spellEnd"/>
      <w:r w:rsidRPr="001421E1">
        <w:rPr>
          <w:sz w:val="28"/>
          <w:szCs w:val="28"/>
        </w:rPr>
        <w:t xml:space="preserve">. </w:t>
      </w:r>
      <w:proofErr w:type="spellStart"/>
      <w:r w:rsidRPr="001421E1">
        <w:rPr>
          <w:sz w:val="28"/>
          <w:szCs w:val="28"/>
        </w:rPr>
        <w:t>науч</w:t>
      </w:r>
      <w:proofErr w:type="spellEnd"/>
      <w:r w:rsidRPr="001421E1">
        <w:rPr>
          <w:sz w:val="28"/>
          <w:szCs w:val="28"/>
        </w:rPr>
        <w:t xml:space="preserve">. центра </w:t>
      </w:r>
      <w:proofErr w:type="spellStart"/>
      <w:r w:rsidRPr="001421E1">
        <w:rPr>
          <w:sz w:val="28"/>
          <w:szCs w:val="28"/>
        </w:rPr>
        <w:t>Сиб</w:t>
      </w:r>
      <w:proofErr w:type="spellEnd"/>
      <w:r w:rsidRPr="001421E1">
        <w:rPr>
          <w:sz w:val="28"/>
          <w:szCs w:val="28"/>
        </w:rPr>
        <w:t>. отд. Рос. АМН. –</w:t>
      </w:r>
      <w:r>
        <w:rPr>
          <w:sz w:val="28"/>
          <w:szCs w:val="28"/>
        </w:rPr>
        <w:t xml:space="preserve"> 2019</w:t>
      </w:r>
      <w:r w:rsidRPr="001421E1">
        <w:rPr>
          <w:sz w:val="28"/>
          <w:szCs w:val="28"/>
        </w:rPr>
        <w:t>. – № 6 (106). – С. 67-74.</w:t>
      </w:r>
    </w:p>
    <w:p w:rsidR="0090283D" w:rsidRDefault="0090283D" w:rsidP="0090283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Солодовников</w:t>
      </w:r>
      <w:r w:rsidRPr="00245922">
        <w:rPr>
          <w:sz w:val="28"/>
          <w:szCs w:val="28"/>
        </w:rPr>
        <w:t xml:space="preserve"> Ю. Л. Основы пр</w:t>
      </w:r>
      <w:r>
        <w:rPr>
          <w:sz w:val="28"/>
          <w:szCs w:val="28"/>
        </w:rPr>
        <w:t>офилактики [Электронный ресурс]</w:t>
      </w:r>
      <w:r w:rsidRPr="00245922">
        <w:rPr>
          <w:sz w:val="28"/>
          <w:szCs w:val="28"/>
        </w:rPr>
        <w:t>: учеб</w:t>
      </w:r>
      <w:proofErr w:type="gramStart"/>
      <w:r w:rsidRPr="00245922">
        <w:rPr>
          <w:sz w:val="28"/>
          <w:szCs w:val="28"/>
        </w:rPr>
        <w:t>.</w:t>
      </w:r>
      <w:proofErr w:type="gramEnd"/>
      <w:r w:rsidRPr="00245922">
        <w:rPr>
          <w:sz w:val="28"/>
          <w:szCs w:val="28"/>
        </w:rPr>
        <w:t xml:space="preserve"> </w:t>
      </w:r>
      <w:proofErr w:type="gramStart"/>
      <w:r w:rsidRPr="00245922">
        <w:rPr>
          <w:sz w:val="28"/>
          <w:szCs w:val="28"/>
        </w:rPr>
        <w:t>п</w:t>
      </w:r>
      <w:proofErr w:type="gramEnd"/>
      <w:r w:rsidRPr="00245922">
        <w:rPr>
          <w:sz w:val="28"/>
          <w:szCs w:val="28"/>
        </w:rPr>
        <w:t xml:space="preserve">особие / Ю. Л. Солодовников. – СПб.: Лань, 2017. – 292 </w:t>
      </w:r>
      <w:proofErr w:type="gramStart"/>
      <w:r w:rsidRPr="00245922">
        <w:rPr>
          <w:sz w:val="28"/>
          <w:szCs w:val="28"/>
        </w:rPr>
        <w:t>с</w:t>
      </w:r>
      <w:proofErr w:type="gramEnd"/>
      <w:r w:rsidRPr="00245922">
        <w:rPr>
          <w:sz w:val="28"/>
          <w:szCs w:val="28"/>
        </w:rPr>
        <w:t>.</w:t>
      </w:r>
    </w:p>
    <w:p w:rsidR="0090283D" w:rsidRDefault="0090283D" w:rsidP="0090283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245922">
        <w:rPr>
          <w:sz w:val="28"/>
          <w:szCs w:val="28"/>
        </w:rPr>
        <w:t xml:space="preserve">Управление профилактической деятельностью в здравоохранении: структура, нормативная база, практика / А. И. </w:t>
      </w:r>
      <w:proofErr w:type="spellStart"/>
      <w:r w:rsidRPr="00245922">
        <w:rPr>
          <w:sz w:val="28"/>
          <w:szCs w:val="28"/>
        </w:rPr>
        <w:t>Вялк</w:t>
      </w:r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 [и др.]. – М.: Панорама, 2018</w:t>
      </w:r>
      <w:r w:rsidRPr="00245922">
        <w:rPr>
          <w:sz w:val="28"/>
          <w:szCs w:val="28"/>
        </w:rPr>
        <w:t xml:space="preserve">. – 36 </w:t>
      </w:r>
      <w:proofErr w:type="gramStart"/>
      <w:r w:rsidRPr="00245922">
        <w:rPr>
          <w:sz w:val="28"/>
          <w:szCs w:val="28"/>
        </w:rPr>
        <w:t>с</w:t>
      </w:r>
      <w:proofErr w:type="gramEnd"/>
      <w:r w:rsidRPr="00245922">
        <w:rPr>
          <w:sz w:val="28"/>
          <w:szCs w:val="28"/>
        </w:rPr>
        <w:t>.</w:t>
      </w:r>
    </w:p>
    <w:p w:rsidR="0090283D" w:rsidRDefault="0090283D" w:rsidP="0090283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spellStart"/>
      <w:r>
        <w:rPr>
          <w:sz w:val="28"/>
          <w:szCs w:val="28"/>
        </w:rPr>
        <w:t>Целиковский</w:t>
      </w:r>
      <w:proofErr w:type="spellEnd"/>
      <w:r>
        <w:rPr>
          <w:sz w:val="28"/>
          <w:szCs w:val="28"/>
        </w:rPr>
        <w:t xml:space="preserve"> А.</w:t>
      </w:r>
      <w:r w:rsidRPr="001421E1">
        <w:rPr>
          <w:sz w:val="28"/>
          <w:szCs w:val="28"/>
        </w:rPr>
        <w:t>В Вирусный гепатит Е - новая инфекция в Ворон</w:t>
      </w:r>
      <w:r>
        <w:rPr>
          <w:sz w:val="28"/>
          <w:szCs w:val="28"/>
        </w:rPr>
        <w:t xml:space="preserve">ежской области / </w:t>
      </w:r>
      <w:proofErr w:type="spellStart"/>
      <w:r>
        <w:rPr>
          <w:sz w:val="28"/>
          <w:szCs w:val="28"/>
        </w:rPr>
        <w:t>Целиковский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Притулина</w:t>
      </w:r>
      <w:proofErr w:type="spellEnd"/>
      <w:r>
        <w:rPr>
          <w:sz w:val="28"/>
          <w:szCs w:val="28"/>
        </w:rPr>
        <w:t xml:space="preserve"> Ю.</w:t>
      </w:r>
      <w:r w:rsidRPr="001421E1">
        <w:rPr>
          <w:sz w:val="28"/>
          <w:szCs w:val="28"/>
        </w:rPr>
        <w:t>Г. // Акт</w:t>
      </w:r>
      <w:proofErr w:type="gramStart"/>
      <w:r w:rsidRPr="001421E1">
        <w:rPr>
          <w:sz w:val="28"/>
          <w:szCs w:val="28"/>
        </w:rPr>
        <w:t>.</w:t>
      </w:r>
      <w:proofErr w:type="gramEnd"/>
      <w:r w:rsidRPr="001421E1">
        <w:rPr>
          <w:sz w:val="28"/>
          <w:szCs w:val="28"/>
        </w:rPr>
        <w:t xml:space="preserve"> </w:t>
      </w:r>
      <w:proofErr w:type="gramStart"/>
      <w:r w:rsidRPr="001421E1">
        <w:rPr>
          <w:sz w:val="28"/>
          <w:szCs w:val="28"/>
        </w:rPr>
        <w:t>н</w:t>
      </w:r>
      <w:proofErr w:type="gramEnd"/>
      <w:r w:rsidRPr="001421E1">
        <w:rPr>
          <w:sz w:val="28"/>
          <w:szCs w:val="28"/>
        </w:rPr>
        <w:t>аправления научных исследований XXI</w:t>
      </w:r>
      <w:r>
        <w:rPr>
          <w:sz w:val="28"/>
          <w:szCs w:val="28"/>
        </w:rPr>
        <w:t xml:space="preserve"> века: теория и практика. </w:t>
      </w:r>
      <w:r w:rsidRPr="00245922">
        <w:rPr>
          <w:sz w:val="28"/>
          <w:szCs w:val="28"/>
        </w:rPr>
        <w:t>–</w:t>
      </w:r>
      <w:r>
        <w:rPr>
          <w:sz w:val="28"/>
          <w:szCs w:val="28"/>
        </w:rPr>
        <w:t xml:space="preserve"> 2019</w:t>
      </w:r>
      <w:r w:rsidRPr="001421E1">
        <w:rPr>
          <w:sz w:val="28"/>
          <w:szCs w:val="28"/>
        </w:rPr>
        <w:t xml:space="preserve">. </w:t>
      </w:r>
      <w:r w:rsidRPr="002459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421E1">
        <w:rPr>
          <w:sz w:val="28"/>
          <w:szCs w:val="28"/>
        </w:rPr>
        <w:t xml:space="preserve">№ 3-1 (8-1). </w:t>
      </w:r>
      <w:r w:rsidRPr="00245922">
        <w:rPr>
          <w:sz w:val="28"/>
          <w:szCs w:val="28"/>
        </w:rPr>
        <w:t>–</w:t>
      </w:r>
      <w:r w:rsidRPr="001421E1">
        <w:rPr>
          <w:sz w:val="28"/>
          <w:szCs w:val="28"/>
        </w:rPr>
        <w:t xml:space="preserve"> С. 113-116.</w:t>
      </w:r>
    </w:p>
    <w:p w:rsidR="0090283D" w:rsidRDefault="0090283D" w:rsidP="0090283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1421E1">
        <w:rPr>
          <w:sz w:val="28"/>
          <w:szCs w:val="28"/>
        </w:rPr>
        <w:t>Эпидемиологические проявления вирусного гепатита</w:t>
      </w:r>
      <w:proofErr w:type="gramStart"/>
      <w:r w:rsidRPr="001421E1">
        <w:rPr>
          <w:sz w:val="28"/>
          <w:szCs w:val="28"/>
        </w:rPr>
        <w:t xml:space="preserve"> С</w:t>
      </w:r>
      <w:proofErr w:type="gramEnd"/>
      <w:r w:rsidRPr="001421E1">
        <w:rPr>
          <w:sz w:val="28"/>
          <w:szCs w:val="28"/>
        </w:rPr>
        <w:t xml:space="preserve"> у представителей европеоидной и монголоидной рас / Е. Д. </w:t>
      </w:r>
      <w:proofErr w:type="spellStart"/>
      <w:r w:rsidRPr="001421E1">
        <w:rPr>
          <w:sz w:val="28"/>
          <w:szCs w:val="28"/>
        </w:rPr>
        <w:t>Савилов</w:t>
      </w:r>
      <w:proofErr w:type="spellEnd"/>
      <w:r w:rsidRPr="001421E1">
        <w:rPr>
          <w:sz w:val="28"/>
          <w:szCs w:val="28"/>
        </w:rPr>
        <w:t xml:space="preserve">, С. И. </w:t>
      </w:r>
      <w:r w:rsidRPr="001421E1">
        <w:rPr>
          <w:sz w:val="28"/>
          <w:szCs w:val="28"/>
        </w:rPr>
        <w:lastRenderedPageBreak/>
        <w:t>Малов, И. В. Малов и др. // Журн. микробиологии, эпидемиологии иммунобиологии. – 2016. – № 1. – С. 9-17.</w:t>
      </w:r>
    </w:p>
    <w:p w:rsidR="00D017E8" w:rsidRPr="00C416BB" w:rsidRDefault="0090283D" w:rsidP="00C416BB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1421E1">
        <w:rPr>
          <w:sz w:val="28"/>
          <w:szCs w:val="28"/>
        </w:rPr>
        <w:t>Эпидемиология вирусных гепатитов /</w:t>
      </w:r>
      <w:r>
        <w:rPr>
          <w:sz w:val="28"/>
          <w:szCs w:val="28"/>
        </w:rPr>
        <w:t xml:space="preserve"> Михайлов М. И., </w:t>
      </w:r>
      <w:proofErr w:type="spellStart"/>
      <w:r>
        <w:rPr>
          <w:sz w:val="28"/>
          <w:szCs w:val="28"/>
        </w:rPr>
        <w:t>Малинникова</w:t>
      </w:r>
      <w:proofErr w:type="spellEnd"/>
      <w:r>
        <w:rPr>
          <w:sz w:val="28"/>
          <w:szCs w:val="28"/>
        </w:rPr>
        <w:t xml:space="preserve"> Е.Ю., Потемкин И.</w:t>
      </w:r>
      <w:r w:rsidRPr="001421E1">
        <w:rPr>
          <w:sz w:val="28"/>
          <w:szCs w:val="28"/>
        </w:rPr>
        <w:t>А. и др. // Журн. микробиологии, эпидемиологии и иммунобиологии. –</w:t>
      </w:r>
      <w:r>
        <w:rPr>
          <w:sz w:val="28"/>
          <w:szCs w:val="28"/>
        </w:rPr>
        <w:t xml:space="preserve"> 2019</w:t>
      </w:r>
      <w:r w:rsidRPr="001421E1">
        <w:rPr>
          <w:sz w:val="28"/>
          <w:szCs w:val="28"/>
        </w:rPr>
        <w:t>. – № 1. –</w:t>
      </w:r>
      <w:r>
        <w:rPr>
          <w:sz w:val="28"/>
          <w:szCs w:val="28"/>
        </w:rPr>
        <w:t xml:space="preserve"> </w:t>
      </w:r>
      <w:r w:rsidRPr="001421E1">
        <w:rPr>
          <w:sz w:val="28"/>
          <w:szCs w:val="28"/>
        </w:rPr>
        <w:t>С. 78-85.</w:t>
      </w:r>
    </w:p>
    <w:p w:rsidR="00C416BB" w:rsidRDefault="00C416BB">
      <w:pPr>
        <w:rPr>
          <w:rFonts w:eastAsia="Times New Roman"/>
          <w:b/>
          <w:bCs/>
          <w:iCs/>
          <w:sz w:val="28"/>
          <w:szCs w:val="28"/>
          <w:lang w:eastAsia="ru-RU"/>
        </w:rPr>
      </w:pPr>
      <w:r>
        <w:rPr>
          <w:rFonts w:eastAsia="Times New Roman"/>
          <w:b/>
          <w:bCs/>
          <w:iCs/>
          <w:sz w:val="28"/>
          <w:szCs w:val="28"/>
          <w:lang w:eastAsia="ru-RU"/>
        </w:rPr>
        <w:br w:type="page"/>
      </w:r>
    </w:p>
    <w:p w:rsidR="005E69FD" w:rsidRDefault="005E69FD" w:rsidP="00D017E8">
      <w:pPr>
        <w:widowControl w:val="0"/>
        <w:autoSpaceDE w:val="0"/>
        <w:autoSpaceDN w:val="0"/>
        <w:spacing w:before="280" w:after="0" w:line="276" w:lineRule="auto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5E69FD">
        <w:rPr>
          <w:rFonts w:eastAsia="Times New Roman"/>
          <w:b/>
          <w:bCs/>
          <w:iCs/>
          <w:sz w:val="28"/>
          <w:szCs w:val="28"/>
          <w:lang w:eastAsia="ru-RU"/>
        </w:rPr>
        <w:lastRenderedPageBreak/>
        <w:t>ПРИЛОЖЕНИЕ</w:t>
      </w:r>
    </w:p>
    <w:p w:rsidR="005A3579" w:rsidRPr="005E69FD" w:rsidRDefault="005A3579" w:rsidP="005E69FD">
      <w:pPr>
        <w:widowControl w:val="0"/>
        <w:autoSpaceDE w:val="0"/>
        <w:autoSpaceDN w:val="0"/>
        <w:spacing w:before="280" w:after="0" w:line="276" w:lineRule="auto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90283D" w:rsidRPr="0090283D" w:rsidRDefault="0090283D" w:rsidP="0090283D">
      <w:pPr>
        <w:widowControl w:val="0"/>
        <w:spacing w:after="0" w:line="360" w:lineRule="auto"/>
        <w:ind w:left="720"/>
        <w:jc w:val="right"/>
        <w:rPr>
          <w:rFonts w:eastAsia="SimSun"/>
          <w:color w:val="00000A"/>
          <w:sz w:val="28"/>
          <w:szCs w:val="28"/>
          <w:lang w:eastAsia="zh-CN" w:bidi="hi-IN"/>
        </w:rPr>
      </w:pPr>
      <w:r>
        <w:rPr>
          <w:rFonts w:eastAsia="SimSun"/>
          <w:color w:val="00000A"/>
          <w:sz w:val="28"/>
          <w:szCs w:val="28"/>
          <w:lang w:eastAsia="zh-CN" w:bidi="hi-IN"/>
        </w:rPr>
        <w:t>Приложение 1</w:t>
      </w:r>
    </w:p>
    <w:p w:rsidR="0090283D" w:rsidRPr="0090283D" w:rsidRDefault="0090283D" w:rsidP="0090283D">
      <w:pPr>
        <w:widowControl w:val="0"/>
        <w:spacing w:after="0" w:line="360" w:lineRule="auto"/>
        <w:ind w:left="720"/>
        <w:jc w:val="center"/>
        <w:rPr>
          <w:rFonts w:eastAsia="SimSun"/>
          <w:b/>
          <w:bCs/>
          <w:color w:val="00000A"/>
          <w:sz w:val="28"/>
          <w:szCs w:val="28"/>
          <w:lang w:eastAsia="zh-CN" w:bidi="hi-IN"/>
        </w:rPr>
      </w:pPr>
      <w:r w:rsidRPr="0090283D">
        <w:rPr>
          <w:rFonts w:eastAsia="SimSun"/>
          <w:b/>
          <w:bCs/>
          <w:color w:val="00000A"/>
          <w:sz w:val="28"/>
          <w:szCs w:val="28"/>
          <w:lang w:eastAsia="zh-CN" w:bidi="hi-IN"/>
        </w:rPr>
        <w:t>Анкета</w:t>
      </w:r>
    </w:p>
    <w:p w:rsidR="001111E4" w:rsidRPr="0090283D" w:rsidRDefault="001111E4" w:rsidP="001111E4">
      <w:pPr>
        <w:overflowPunct w:val="0"/>
        <w:spacing w:before="20" w:after="2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90283D">
        <w:rPr>
          <w:rFonts w:eastAsia="Times New Roman" w:cs="Mangal"/>
          <w:color w:val="000000"/>
          <w:kern w:val="24"/>
          <w:sz w:val="28"/>
          <w:szCs w:val="28"/>
          <w:lang w:eastAsia="ru-RU"/>
        </w:rPr>
        <w:t>Анкета анонимного пациента</w:t>
      </w:r>
    </w:p>
    <w:p w:rsidR="001111E4" w:rsidRPr="0090283D" w:rsidRDefault="001111E4" w:rsidP="001111E4">
      <w:pPr>
        <w:overflowPunct w:val="0"/>
        <w:spacing w:before="20" w:after="2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90283D">
        <w:rPr>
          <w:rFonts w:eastAsia="Times New Roman" w:cs="Mangal"/>
          <w:color w:val="000000"/>
          <w:kern w:val="24"/>
          <w:sz w:val="28"/>
          <w:szCs w:val="28"/>
          <w:lang w:eastAsia="ru-RU"/>
        </w:rPr>
        <w:t xml:space="preserve">1. Ваш пол: М   Ж  </w:t>
      </w:r>
    </w:p>
    <w:p w:rsidR="001111E4" w:rsidRPr="0090283D" w:rsidRDefault="001111E4" w:rsidP="001111E4">
      <w:pPr>
        <w:overflowPunct w:val="0"/>
        <w:spacing w:before="20" w:after="2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90283D">
        <w:rPr>
          <w:rFonts w:eastAsia="Times New Roman" w:cs="Mangal"/>
          <w:color w:val="000000"/>
          <w:kern w:val="24"/>
          <w:sz w:val="28"/>
          <w:szCs w:val="28"/>
          <w:lang w:eastAsia="ru-RU"/>
        </w:rPr>
        <w:t>2. Возраст __________</w:t>
      </w:r>
    </w:p>
    <w:p w:rsidR="00CA1491" w:rsidRPr="00AD191B" w:rsidRDefault="00CA1491" w:rsidP="00AD191B">
      <w:pPr>
        <w:overflowPunct w:val="0"/>
        <w:spacing w:before="20" w:after="20"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 w:cs="Mangal"/>
          <w:color w:val="000000"/>
          <w:kern w:val="24"/>
          <w:sz w:val="28"/>
          <w:szCs w:val="28"/>
          <w:lang w:eastAsia="ru-RU"/>
        </w:rPr>
        <w:t>3</w:t>
      </w:r>
      <w:r w:rsidR="00AD191B">
        <w:rPr>
          <w:rFonts w:eastAsia="Times New Roman"/>
          <w:sz w:val="28"/>
          <w:szCs w:val="28"/>
          <w:lang w:eastAsia="ru-RU"/>
        </w:rPr>
        <w:t>.</w:t>
      </w:r>
      <w:r w:rsidRPr="00A441FC">
        <w:rPr>
          <w:bCs/>
          <w:color w:val="000000" w:themeColor="text1"/>
          <w:sz w:val="28"/>
          <w:szCs w:val="28"/>
        </w:rPr>
        <w:t>Частота употребления алкоголя:</w:t>
      </w:r>
    </w:p>
    <w:p w:rsidR="00CA1491" w:rsidRPr="00A441FC" w:rsidRDefault="00CA1491" w:rsidP="00CA1491">
      <w:pPr>
        <w:pStyle w:val="a8"/>
        <w:numPr>
          <w:ilvl w:val="0"/>
          <w:numId w:val="28"/>
        </w:numPr>
        <w:overflowPunct w:val="0"/>
        <w:spacing w:before="20" w:after="20" w:line="360" w:lineRule="auto"/>
        <w:jc w:val="both"/>
        <w:rPr>
          <w:bCs/>
          <w:color w:val="000000" w:themeColor="text1"/>
          <w:sz w:val="28"/>
          <w:szCs w:val="28"/>
        </w:rPr>
      </w:pPr>
      <w:r w:rsidRPr="00A441FC">
        <w:rPr>
          <w:bCs/>
          <w:color w:val="000000" w:themeColor="text1"/>
          <w:sz w:val="28"/>
          <w:szCs w:val="28"/>
        </w:rPr>
        <w:t xml:space="preserve">Не употребляю </w:t>
      </w:r>
    </w:p>
    <w:p w:rsidR="00CA1491" w:rsidRPr="00A441FC" w:rsidRDefault="00AD191B" w:rsidP="00CA1491">
      <w:pPr>
        <w:pStyle w:val="a8"/>
        <w:numPr>
          <w:ilvl w:val="0"/>
          <w:numId w:val="28"/>
        </w:numPr>
        <w:overflowPunct w:val="0"/>
        <w:spacing w:before="20" w:after="20"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Употребляю</w:t>
      </w:r>
    </w:p>
    <w:p w:rsidR="00CA1491" w:rsidRPr="00AD191B" w:rsidRDefault="00AD191B" w:rsidP="001111E4">
      <w:pPr>
        <w:pStyle w:val="a8"/>
        <w:numPr>
          <w:ilvl w:val="0"/>
          <w:numId w:val="28"/>
        </w:numPr>
        <w:overflowPunct w:val="0"/>
        <w:spacing w:before="20" w:after="20"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Более </w:t>
      </w:r>
      <w:r w:rsidR="00CA1491" w:rsidRPr="00A441FC">
        <w:rPr>
          <w:bCs/>
          <w:color w:val="000000" w:themeColor="text1"/>
          <w:sz w:val="28"/>
          <w:szCs w:val="28"/>
        </w:rPr>
        <w:t xml:space="preserve">1 раза в неделю </w:t>
      </w:r>
    </w:p>
    <w:p w:rsidR="00FD68B0" w:rsidRPr="00A441FC" w:rsidRDefault="00EE203E" w:rsidP="00FD68B0">
      <w:pPr>
        <w:pStyle w:val="ab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kern w:val="24"/>
          <w:sz w:val="28"/>
          <w:szCs w:val="28"/>
          <w:lang w:eastAsia="ru-RU"/>
        </w:rPr>
        <w:t>4</w:t>
      </w:r>
      <w:r w:rsidR="001111E4" w:rsidRPr="00A441FC">
        <w:rPr>
          <w:rFonts w:eastAsia="Times New Roman"/>
          <w:color w:val="000000" w:themeColor="text1"/>
          <w:kern w:val="24"/>
          <w:sz w:val="28"/>
          <w:szCs w:val="28"/>
          <w:lang w:eastAsia="ru-RU"/>
        </w:rPr>
        <w:t xml:space="preserve">. </w:t>
      </w:r>
      <w:r w:rsidR="00FD68B0" w:rsidRPr="00A441FC">
        <w:rPr>
          <w:rFonts w:eastAsia="Times New Roman"/>
          <w:bCs/>
          <w:color w:val="000000" w:themeColor="text1"/>
          <w:sz w:val="28"/>
          <w:szCs w:val="28"/>
          <w:lang w:eastAsia="ru-RU"/>
        </w:rPr>
        <w:t>Способ передачи вирусного гепатита B</w:t>
      </w:r>
      <w:r w:rsidR="00503C7A" w:rsidRPr="00A441FC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и</w:t>
      </w:r>
      <w:proofErr w:type="gramStart"/>
      <w:r w:rsidR="00503C7A" w:rsidRPr="00A441FC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="00FD68B0" w:rsidRPr="00A441FC">
        <w:rPr>
          <w:rFonts w:eastAsia="Times New Roman"/>
          <w:bCs/>
          <w:color w:val="000000" w:themeColor="text1"/>
          <w:sz w:val="28"/>
          <w:szCs w:val="28"/>
          <w:lang w:eastAsia="ru-RU"/>
        </w:rPr>
        <w:t>:</w:t>
      </w:r>
    </w:p>
    <w:p w:rsidR="00FD68B0" w:rsidRPr="00A441FC" w:rsidRDefault="00FD68B0" w:rsidP="00FD68B0">
      <w:pPr>
        <w:pStyle w:val="ab"/>
        <w:numPr>
          <w:ilvl w:val="0"/>
          <w:numId w:val="30"/>
        </w:numPr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 w:rsidRPr="00A441FC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Осведомлены </w:t>
      </w:r>
    </w:p>
    <w:p w:rsidR="00FD68B0" w:rsidRPr="00A441FC" w:rsidRDefault="00FD68B0" w:rsidP="00FD68B0">
      <w:pPr>
        <w:pStyle w:val="ab"/>
        <w:numPr>
          <w:ilvl w:val="0"/>
          <w:numId w:val="30"/>
        </w:numPr>
        <w:rPr>
          <w:rFonts w:ascii="Georgia" w:eastAsia="Times New Roman" w:hAnsi="Georgia"/>
          <w:bCs/>
          <w:color w:val="000000" w:themeColor="text1"/>
          <w:sz w:val="23"/>
          <w:szCs w:val="23"/>
          <w:lang w:eastAsia="ru-RU"/>
        </w:rPr>
      </w:pPr>
      <w:r w:rsidRPr="00A441FC">
        <w:rPr>
          <w:rFonts w:eastAsia="Times New Roman"/>
          <w:bCs/>
          <w:color w:val="000000" w:themeColor="text1"/>
          <w:sz w:val="28"/>
          <w:szCs w:val="28"/>
          <w:lang w:eastAsia="ru-RU"/>
        </w:rPr>
        <w:t>частично осведомлены</w:t>
      </w:r>
    </w:p>
    <w:p w:rsidR="00FD68B0" w:rsidRPr="00A441FC" w:rsidRDefault="00FD68B0" w:rsidP="00FD68B0">
      <w:pPr>
        <w:pStyle w:val="ab"/>
        <w:numPr>
          <w:ilvl w:val="0"/>
          <w:numId w:val="30"/>
        </w:numPr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441FC">
        <w:rPr>
          <w:rFonts w:eastAsia="Times New Roman"/>
          <w:bCs/>
          <w:color w:val="000000" w:themeColor="text1"/>
          <w:sz w:val="28"/>
          <w:szCs w:val="28"/>
          <w:lang w:eastAsia="ru-RU"/>
        </w:rPr>
        <w:t>не осведомлены</w:t>
      </w:r>
    </w:p>
    <w:p w:rsidR="001111E4" w:rsidRPr="00A441FC" w:rsidRDefault="00EE203E" w:rsidP="001111E4">
      <w:pPr>
        <w:overflowPunct w:val="0"/>
        <w:spacing w:before="20" w:after="20" w:line="36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Mangal"/>
          <w:color w:val="000000" w:themeColor="text1"/>
          <w:kern w:val="24"/>
          <w:sz w:val="28"/>
          <w:szCs w:val="28"/>
          <w:lang w:eastAsia="ru-RU"/>
        </w:rPr>
        <w:t>5</w:t>
      </w:r>
      <w:r w:rsidR="001111E4" w:rsidRPr="00A441FC">
        <w:rPr>
          <w:rFonts w:eastAsia="Times New Roman" w:cs="Mangal"/>
          <w:color w:val="000000" w:themeColor="text1"/>
          <w:kern w:val="24"/>
          <w:sz w:val="28"/>
          <w:szCs w:val="28"/>
          <w:lang w:eastAsia="ru-RU"/>
        </w:rPr>
        <w:t xml:space="preserve">. </w:t>
      </w:r>
      <w:r w:rsidR="00C81ED3" w:rsidRPr="00A441FC">
        <w:rPr>
          <w:rFonts w:eastAsia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Известно ли Вам о мерах   по предупреждению заболевания гепатитом?</w:t>
      </w:r>
      <w:r w:rsidR="001111E4" w:rsidRPr="00A441FC">
        <w:rPr>
          <w:rFonts w:eastAsia="Times New Roman"/>
          <w:color w:val="000000" w:themeColor="text1"/>
          <w:kern w:val="24"/>
          <w:sz w:val="28"/>
          <w:szCs w:val="28"/>
          <w:lang w:eastAsia="ru-RU"/>
        </w:rPr>
        <w:t xml:space="preserve"> ДА/ НЕ</w:t>
      </w:r>
      <w:r>
        <w:rPr>
          <w:rFonts w:eastAsia="Times New Roman"/>
          <w:color w:val="000000" w:themeColor="text1"/>
          <w:kern w:val="24"/>
          <w:sz w:val="28"/>
          <w:szCs w:val="28"/>
          <w:lang w:eastAsia="ru-RU"/>
        </w:rPr>
        <w:t>Т</w:t>
      </w:r>
    </w:p>
    <w:p w:rsidR="001111E4" w:rsidRPr="00A441FC" w:rsidRDefault="00EE203E" w:rsidP="00FD68B0">
      <w:pPr>
        <w:overflowPunct w:val="0"/>
        <w:spacing w:before="20" w:after="20"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kern w:val="24"/>
          <w:sz w:val="28"/>
          <w:szCs w:val="28"/>
          <w:lang w:eastAsia="ru-RU"/>
        </w:rPr>
        <w:t>6</w:t>
      </w:r>
      <w:r w:rsidR="001111E4" w:rsidRPr="00A441FC">
        <w:rPr>
          <w:rFonts w:eastAsia="Times New Roman"/>
          <w:color w:val="000000" w:themeColor="text1"/>
          <w:kern w:val="24"/>
          <w:sz w:val="28"/>
          <w:szCs w:val="28"/>
          <w:lang w:eastAsia="ru-RU"/>
        </w:rPr>
        <w:t xml:space="preserve">. </w:t>
      </w:r>
      <w:r w:rsidR="00FD68B0" w:rsidRPr="00A441FC">
        <w:rPr>
          <w:bCs/>
          <w:color w:val="000000" w:themeColor="text1"/>
          <w:sz w:val="28"/>
          <w:szCs w:val="28"/>
        </w:rPr>
        <w:t>Соблюдение</w:t>
      </w:r>
      <w:r w:rsidR="00E91DAF">
        <w:rPr>
          <w:bCs/>
          <w:color w:val="000000" w:themeColor="text1"/>
          <w:sz w:val="28"/>
          <w:szCs w:val="28"/>
        </w:rPr>
        <w:t xml:space="preserve"> к рациональности  питания</w:t>
      </w:r>
      <w:r w:rsidR="00FD68B0" w:rsidRPr="00A441FC">
        <w:rPr>
          <w:bCs/>
          <w:color w:val="000000" w:themeColor="text1"/>
          <w:sz w:val="28"/>
          <w:szCs w:val="28"/>
        </w:rPr>
        <w:t>:</w:t>
      </w:r>
    </w:p>
    <w:p w:rsidR="00FD68B0" w:rsidRPr="00A441FC" w:rsidRDefault="00FD68B0" w:rsidP="00FD68B0">
      <w:pPr>
        <w:pStyle w:val="a8"/>
        <w:numPr>
          <w:ilvl w:val="0"/>
          <w:numId w:val="31"/>
        </w:numPr>
        <w:overflowPunct w:val="0"/>
        <w:spacing w:before="20" w:after="20" w:line="360" w:lineRule="auto"/>
        <w:jc w:val="both"/>
        <w:rPr>
          <w:bCs/>
          <w:color w:val="000000" w:themeColor="text1"/>
          <w:sz w:val="28"/>
          <w:szCs w:val="28"/>
        </w:rPr>
      </w:pPr>
      <w:r w:rsidRPr="00A441FC">
        <w:rPr>
          <w:bCs/>
          <w:color w:val="000000" w:themeColor="text1"/>
          <w:sz w:val="28"/>
          <w:szCs w:val="28"/>
        </w:rPr>
        <w:t xml:space="preserve">Да </w:t>
      </w:r>
    </w:p>
    <w:p w:rsidR="00FD68B0" w:rsidRPr="00A441FC" w:rsidRDefault="00FD68B0" w:rsidP="00FD68B0">
      <w:pPr>
        <w:pStyle w:val="a8"/>
        <w:numPr>
          <w:ilvl w:val="0"/>
          <w:numId w:val="31"/>
        </w:numPr>
        <w:overflowPunct w:val="0"/>
        <w:spacing w:before="20" w:after="20" w:line="360" w:lineRule="auto"/>
        <w:jc w:val="both"/>
        <w:rPr>
          <w:bCs/>
          <w:color w:val="000000" w:themeColor="text1"/>
          <w:sz w:val="28"/>
          <w:szCs w:val="28"/>
        </w:rPr>
      </w:pPr>
      <w:r w:rsidRPr="00A441FC">
        <w:rPr>
          <w:bCs/>
          <w:color w:val="000000" w:themeColor="text1"/>
          <w:sz w:val="28"/>
          <w:szCs w:val="28"/>
        </w:rPr>
        <w:t xml:space="preserve">С нарушением </w:t>
      </w:r>
    </w:p>
    <w:p w:rsidR="00FD68B0" w:rsidRPr="00A441FC" w:rsidRDefault="00FD68B0" w:rsidP="00FD68B0">
      <w:pPr>
        <w:pStyle w:val="a8"/>
        <w:numPr>
          <w:ilvl w:val="0"/>
          <w:numId w:val="31"/>
        </w:numPr>
        <w:overflowPunct w:val="0"/>
        <w:spacing w:before="20" w:after="20" w:line="36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441FC">
        <w:rPr>
          <w:bCs/>
          <w:color w:val="000000" w:themeColor="text1"/>
          <w:sz w:val="28"/>
          <w:szCs w:val="28"/>
        </w:rPr>
        <w:t>Нет</w:t>
      </w:r>
    </w:p>
    <w:p w:rsidR="00FD68B0" w:rsidRPr="00A441FC" w:rsidRDefault="00EE203E" w:rsidP="00FD68B0">
      <w:pPr>
        <w:overflowPunct w:val="0"/>
        <w:spacing w:before="20" w:after="20"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7</w:t>
      </w:r>
      <w:r w:rsidR="00FD68B0" w:rsidRPr="00A441FC">
        <w:rPr>
          <w:bCs/>
          <w:color w:val="000000" w:themeColor="text1"/>
          <w:sz w:val="28"/>
          <w:szCs w:val="28"/>
        </w:rPr>
        <w:t>. Заинтересованность в получении информации о вирусном гепатите B и</w:t>
      </w:r>
      <w:proofErr w:type="gramStart"/>
      <w:r w:rsidR="00FD68B0" w:rsidRPr="00A441FC">
        <w:rPr>
          <w:bCs/>
          <w:color w:val="000000" w:themeColor="text1"/>
          <w:sz w:val="28"/>
          <w:szCs w:val="28"/>
        </w:rPr>
        <w:t xml:space="preserve"> С</w:t>
      </w:r>
      <w:proofErr w:type="gramEnd"/>
    </w:p>
    <w:p w:rsidR="00FD68B0" w:rsidRPr="00A441FC" w:rsidRDefault="00FD68B0" w:rsidP="00FD68B0">
      <w:pPr>
        <w:pStyle w:val="a8"/>
        <w:numPr>
          <w:ilvl w:val="0"/>
          <w:numId w:val="32"/>
        </w:numPr>
        <w:overflowPunct w:val="0"/>
        <w:spacing w:before="20" w:after="20" w:line="360" w:lineRule="auto"/>
        <w:jc w:val="both"/>
        <w:rPr>
          <w:bCs/>
          <w:color w:val="000000" w:themeColor="text1"/>
          <w:sz w:val="28"/>
          <w:szCs w:val="28"/>
        </w:rPr>
      </w:pPr>
      <w:r w:rsidRPr="00A441FC">
        <w:rPr>
          <w:bCs/>
          <w:color w:val="000000" w:themeColor="text1"/>
          <w:sz w:val="28"/>
          <w:szCs w:val="28"/>
        </w:rPr>
        <w:t xml:space="preserve">Да </w:t>
      </w:r>
    </w:p>
    <w:p w:rsidR="00F84B4B" w:rsidRPr="00C416BB" w:rsidRDefault="00FD68B0" w:rsidP="00C416BB">
      <w:pPr>
        <w:pStyle w:val="a8"/>
        <w:numPr>
          <w:ilvl w:val="0"/>
          <w:numId w:val="32"/>
        </w:numPr>
        <w:overflowPunct w:val="0"/>
        <w:spacing w:before="20" w:after="20" w:line="36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441FC">
        <w:rPr>
          <w:bCs/>
          <w:color w:val="000000" w:themeColor="text1"/>
          <w:sz w:val="28"/>
          <w:szCs w:val="28"/>
        </w:rPr>
        <w:t>нет</w:t>
      </w:r>
    </w:p>
    <w:sectPr w:rsidR="00F84B4B" w:rsidRPr="00C416BB" w:rsidSect="0029328F">
      <w:footerReference w:type="default" r:id="rId2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B0C" w:rsidRDefault="003A1B0C" w:rsidP="0029328F">
      <w:pPr>
        <w:spacing w:after="0" w:line="240" w:lineRule="auto"/>
      </w:pPr>
      <w:r>
        <w:separator/>
      </w:r>
    </w:p>
  </w:endnote>
  <w:endnote w:type="continuationSeparator" w:id="0">
    <w:p w:rsidR="003A1B0C" w:rsidRDefault="003A1B0C" w:rsidP="0029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Yu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278173752"/>
      <w:docPartObj>
        <w:docPartGallery w:val="Page Numbers (Bottom of Page)"/>
        <w:docPartUnique/>
      </w:docPartObj>
    </w:sdtPr>
    <w:sdtContent>
      <w:p w:rsidR="003A1B0C" w:rsidRPr="0029328F" w:rsidRDefault="003A1B0C">
        <w:pPr>
          <w:pStyle w:val="a6"/>
          <w:jc w:val="center"/>
          <w:rPr>
            <w:sz w:val="20"/>
            <w:szCs w:val="20"/>
          </w:rPr>
        </w:pPr>
        <w:r w:rsidRPr="0029328F">
          <w:rPr>
            <w:sz w:val="20"/>
            <w:szCs w:val="20"/>
          </w:rPr>
          <w:fldChar w:fldCharType="begin"/>
        </w:r>
        <w:r w:rsidRPr="0029328F">
          <w:rPr>
            <w:sz w:val="20"/>
            <w:szCs w:val="20"/>
          </w:rPr>
          <w:instrText>PAGE   \* MERGEFORMAT</w:instrText>
        </w:r>
        <w:r w:rsidRPr="0029328F">
          <w:rPr>
            <w:sz w:val="20"/>
            <w:szCs w:val="20"/>
          </w:rPr>
          <w:fldChar w:fldCharType="separate"/>
        </w:r>
        <w:r w:rsidR="00E83F7A">
          <w:rPr>
            <w:noProof/>
            <w:sz w:val="20"/>
            <w:szCs w:val="20"/>
          </w:rPr>
          <w:t>28</w:t>
        </w:r>
        <w:r w:rsidRPr="0029328F">
          <w:rPr>
            <w:sz w:val="20"/>
            <w:szCs w:val="20"/>
          </w:rPr>
          <w:fldChar w:fldCharType="end"/>
        </w:r>
      </w:p>
    </w:sdtContent>
  </w:sdt>
  <w:p w:rsidR="003A1B0C" w:rsidRDefault="003A1B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B0C" w:rsidRDefault="003A1B0C" w:rsidP="0029328F">
      <w:pPr>
        <w:spacing w:after="0" w:line="240" w:lineRule="auto"/>
      </w:pPr>
      <w:r>
        <w:separator/>
      </w:r>
    </w:p>
  </w:footnote>
  <w:footnote w:type="continuationSeparator" w:id="0">
    <w:p w:rsidR="003A1B0C" w:rsidRDefault="003A1B0C" w:rsidP="00293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9AB"/>
    <w:multiLevelType w:val="hybridMultilevel"/>
    <w:tmpl w:val="E08A9008"/>
    <w:lvl w:ilvl="0" w:tplc="34D2A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2575A2"/>
    <w:multiLevelType w:val="multilevel"/>
    <w:tmpl w:val="240A18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2D39EF"/>
    <w:multiLevelType w:val="hybridMultilevel"/>
    <w:tmpl w:val="9B14F07E"/>
    <w:lvl w:ilvl="0" w:tplc="7144A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5760B"/>
    <w:multiLevelType w:val="hybridMultilevel"/>
    <w:tmpl w:val="9A067100"/>
    <w:lvl w:ilvl="0" w:tplc="7144A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544516"/>
    <w:multiLevelType w:val="hybridMultilevel"/>
    <w:tmpl w:val="57AA6F6A"/>
    <w:lvl w:ilvl="0" w:tplc="7144ADF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5B4768F"/>
    <w:multiLevelType w:val="multilevel"/>
    <w:tmpl w:val="F87421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05F95BA0"/>
    <w:multiLevelType w:val="multilevel"/>
    <w:tmpl w:val="88941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09B92DE8"/>
    <w:multiLevelType w:val="hybridMultilevel"/>
    <w:tmpl w:val="9FDE7C40"/>
    <w:lvl w:ilvl="0" w:tplc="7144A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72672"/>
    <w:multiLevelType w:val="multilevel"/>
    <w:tmpl w:val="637AD87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C571E57"/>
    <w:multiLevelType w:val="hybridMultilevel"/>
    <w:tmpl w:val="2C065C70"/>
    <w:lvl w:ilvl="0" w:tplc="7144A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E052C0"/>
    <w:multiLevelType w:val="hybridMultilevel"/>
    <w:tmpl w:val="3B60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0901C5"/>
    <w:multiLevelType w:val="hybridMultilevel"/>
    <w:tmpl w:val="A92C6772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329385C"/>
    <w:multiLevelType w:val="hybridMultilevel"/>
    <w:tmpl w:val="DDB4FD84"/>
    <w:lvl w:ilvl="0" w:tplc="7144A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DB7257"/>
    <w:multiLevelType w:val="hybridMultilevel"/>
    <w:tmpl w:val="9C12CCBA"/>
    <w:lvl w:ilvl="0" w:tplc="7144A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F41D48"/>
    <w:multiLevelType w:val="hybridMultilevel"/>
    <w:tmpl w:val="39D40D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F36663"/>
    <w:multiLevelType w:val="hybridMultilevel"/>
    <w:tmpl w:val="448E72AE"/>
    <w:lvl w:ilvl="0" w:tplc="7144ADFA">
      <w:start w:val="1"/>
      <w:numFmt w:val="bullet"/>
      <w:lvlText w:val="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6">
    <w:nsid w:val="1BC169BF"/>
    <w:multiLevelType w:val="hybridMultilevel"/>
    <w:tmpl w:val="77708EB6"/>
    <w:lvl w:ilvl="0" w:tplc="D00AA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BB7E7C"/>
    <w:multiLevelType w:val="multilevel"/>
    <w:tmpl w:val="68F87EE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3302DF4"/>
    <w:multiLevelType w:val="multilevel"/>
    <w:tmpl w:val="637AD87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56A0F01"/>
    <w:multiLevelType w:val="hybridMultilevel"/>
    <w:tmpl w:val="A0B83E5C"/>
    <w:lvl w:ilvl="0" w:tplc="7144AD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6467F07"/>
    <w:multiLevelType w:val="hybridMultilevel"/>
    <w:tmpl w:val="E08A9008"/>
    <w:lvl w:ilvl="0" w:tplc="34D2A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65D73FC"/>
    <w:multiLevelType w:val="hybridMultilevel"/>
    <w:tmpl w:val="D0B8C78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2B64592B"/>
    <w:multiLevelType w:val="multilevel"/>
    <w:tmpl w:val="3798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7A255F"/>
    <w:multiLevelType w:val="multilevel"/>
    <w:tmpl w:val="CC764C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36CA10B2"/>
    <w:multiLevelType w:val="hybridMultilevel"/>
    <w:tmpl w:val="7F4E4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FE5F0A"/>
    <w:multiLevelType w:val="hybridMultilevel"/>
    <w:tmpl w:val="A232ED84"/>
    <w:lvl w:ilvl="0" w:tplc="7144A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2B78ED"/>
    <w:multiLevelType w:val="hybridMultilevel"/>
    <w:tmpl w:val="D0B8C78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3C0544F9"/>
    <w:multiLevelType w:val="hybridMultilevel"/>
    <w:tmpl w:val="8AE8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39632F"/>
    <w:multiLevelType w:val="hybridMultilevel"/>
    <w:tmpl w:val="75FCD0AE"/>
    <w:lvl w:ilvl="0" w:tplc="7144AD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3F6243C6"/>
    <w:multiLevelType w:val="hybridMultilevel"/>
    <w:tmpl w:val="6CC08104"/>
    <w:lvl w:ilvl="0" w:tplc="7144A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36206D"/>
    <w:multiLevelType w:val="multilevel"/>
    <w:tmpl w:val="F87421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>
    <w:nsid w:val="45761073"/>
    <w:multiLevelType w:val="hybridMultilevel"/>
    <w:tmpl w:val="254C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76530D"/>
    <w:multiLevelType w:val="hybridMultilevel"/>
    <w:tmpl w:val="D86A0196"/>
    <w:lvl w:ilvl="0" w:tplc="7144AD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4F3323B6"/>
    <w:multiLevelType w:val="multilevel"/>
    <w:tmpl w:val="68F87EE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15311AE"/>
    <w:multiLevelType w:val="hybridMultilevel"/>
    <w:tmpl w:val="FD2410C8"/>
    <w:lvl w:ilvl="0" w:tplc="7144A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A7340B"/>
    <w:multiLevelType w:val="hybridMultilevel"/>
    <w:tmpl w:val="B34AC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DF69F9"/>
    <w:multiLevelType w:val="hybridMultilevel"/>
    <w:tmpl w:val="8500C74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>
    <w:nsid w:val="56997A61"/>
    <w:multiLevelType w:val="hybridMultilevel"/>
    <w:tmpl w:val="D0B8C78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66A63D14"/>
    <w:multiLevelType w:val="hybridMultilevel"/>
    <w:tmpl w:val="E08A9008"/>
    <w:lvl w:ilvl="0" w:tplc="34D2A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80E2096"/>
    <w:multiLevelType w:val="multilevel"/>
    <w:tmpl w:val="87649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B524B8"/>
    <w:multiLevelType w:val="hybridMultilevel"/>
    <w:tmpl w:val="D218963E"/>
    <w:lvl w:ilvl="0" w:tplc="7144A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6A329D"/>
    <w:multiLevelType w:val="multilevel"/>
    <w:tmpl w:val="1F32411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2" w:hanging="2160"/>
      </w:pPr>
      <w:rPr>
        <w:rFonts w:hint="default"/>
      </w:rPr>
    </w:lvl>
  </w:abstractNum>
  <w:abstractNum w:abstractNumId="42">
    <w:nsid w:val="70761CD7"/>
    <w:multiLevelType w:val="hybridMultilevel"/>
    <w:tmpl w:val="2D4288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2774CC"/>
    <w:multiLevelType w:val="hybridMultilevel"/>
    <w:tmpl w:val="0FCA2808"/>
    <w:lvl w:ilvl="0" w:tplc="7144AD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76E0E39"/>
    <w:multiLevelType w:val="hybridMultilevel"/>
    <w:tmpl w:val="94B8FD46"/>
    <w:lvl w:ilvl="0" w:tplc="7144A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0213E8"/>
    <w:multiLevelType w:val="hybridMultilevel"/>
    <w:tmpl w:val="8C6A57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4F21DE"/>
    <w:multiLevelType w:val="multilevel"/>
    <w:tmpl w:val="0F06B3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41"/>
  </w:num>
  <w:num w:numId="4">
    <w:abstractNumId w:val="46"/>
  </w:num>
  <w:num w:numId="5">
    <w:abstractNumId w:val="5"/>
  </w:num>
  <w:num w:numId="6">
    <w:abstractNumId w:val="18"/>
  </w:num>
  <w:num w:numId="7">
    <w:abstractNumId w:val="28"/>
  </w:num>
  <w:num w:numId="8">
    <w:abstractNumId w:val="32"/>
  </w:num>
  <w:num w:numId="9">
    <w:abstractNumId w:val="43"/>
  </w:num>
  <w:num w:numId="10">
    <w:abstractNumId w:val="21"/>
  </w:num>
  <w:num w:numId="11">
    <w:abstractNumId w:val="1"/>
  </w:num>
  <w:num w:numId="12">
    <w:abstractNumId w:val="23"/>
  </w:num>
  <w:num w:numId="13">
    <w:abstractNumId w:val="4"/>
  </w:num>
  <w:num w:numId="14">
    <w:abstractNumId w:val="39"/>
  </w:num>
  <w:num w:numId="15">
    <w:abstractNumId w:val="24"/>
  </w:num>
  <w:num w:numId="16">
    <w:abstractNumId w:val="27"/>
  </w:num>
  <w:num w:numId="17">
    <w:abstractNumId w:val="13"/>
  </w:num>
  <w:num w:numId="18">
    <w:abstractNumId w:val="29"/>
  </w:num>
  <w:num w:numId="19">
    <w:abstractNumId w:val="2"/>
  </w:num>
  <w:num w:numId="20">
    <w:abstractNumId w:val="15"/>
  </w:num>
  <w:num w:numId="21">
    <w:abstractNumId w:val="9"/>
  </w:num>
  <w:num w:numId="22">
    <w:abstractNumId w:val="19"/>
  </w:num>
  <w:num w:numId="23">
    <w:abstractNumId w:val="40"/>
  </w:num>
  <w:num w:numId="24">
    <w:abstractNumId w:val="26"/>
  </w:num>
  <w:num w:numId="25">
    <w:abstractNumId w:val="37"/>
  </w:num>
  <w:num w:numId="26">
    <w:abstractNumId w:val="0"/>
  </w:num>
  <w:num w:numId="27">
    <w:abstractNumId w:val="38"/>
  </w:num>
  <w:num w:numId="28">
    <w:abstractNumId w:val="25"/>
  </w:num>
  <w:num w:numId="29">
    <w:abstractNumId w:val="12"/>
  </w:num>
  <w:num w:numId="30">
    <w:abstractNumId w:val="34"/>
  </w:num>
  <w:num w:numId="31">
    <w:abstractNumId w:val="44"/>
  </w:num>
  <w:num w:numId="32">
    <w:abstractNumId w:val="7"/>
  </w:num>
  <w:num w:numId="33">
    <w:abstractNumId w:val="3"/>
  </w:num>
  <w:num w:numId="34">
    <w:abstractNumId w:val="10"/>
  </w:num>
  <w:num w:numId="35">
    <w:abstractNumId w:val="11"/>
  </w:num>
  <w:num w:numId="36">
    <w:abstractNumId w:val="22"/>
  </w:num>
  <w:num w:numId="37">
    <w:abstractNumId w:val="6"/>
  </w:num>
  <w:num w:numId="38">
    <w:abstractNumId w:val="14"/>
  </w:num>
  <w:num w:numId="39">
    <w:abstractNumId w:val="45"/>
  </w:num>
  <w:num w:numId="40">
    <w:abstractNumId w:val="36"/>
  </w:num>
  <w:num w:numId="41">
    <w:abstractNumId w:val="42"/>
  </w:num>
  <w:num w:numId="42">
    <w:abstractNumId w:val="35"/>
  </w:num>
  <w:num w:numId="43">
    <w:abstractNumId w:val="31"/>
  </w:num>
  <w:num w:numId="44">
    <w:abstractNumId w:val="30"/>
  </w:num>
  <w:num w:numId="45">
    <w:abstractNumId w:val="8"/>
  </w:num>
  <w:num w:numId="46">
    <w:abstractNumId w:val="17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304"/>
    <w:rsid w:val="00001D11"/>
    <w:rsid w:val="000313B0"/>
    <w:rsid w:val="0003265D"/>
    <w:rsid w:val="00042449"/>
    <w:rsid w:val="00057B9E"/>
    <w:rsid w:val="00062CCC"/>
    <w:rsid w:val="000773C2"/>
    <w:rsid w:val="000867B1"/>
    <w:rsid w:val="000A1F9D"/>
    <w:rsid w:val="000B03F8"/>
    <w:rsid w:val="000C78B4"/>
    <w:rsid w:val="000D33D8"/>
    <w:rsid w:val="000E580F"/>
    <w:rsid w:val="0010762A"/>
    <w:rsid w:val="001111E4"/>
    <w:rsid w:val="00126E04"/>
    <w:rsid w:val="00132E2D"/>
    <w:rsid w:val="00140792"/>
    <w:rsid w:val="001419BA"/>
    <w:rsid w:val="001421E1"/>
    <w:rsid w:val="00142E40"/>
    <w:rsid w:val="0014356C"/>
    <w:rsid w:val="001455CB"/>
    <w:rsid w:val="00156002"/>
    <w:rsid w:val="00165BBE"/>
    <w:rsid w:val="00176983"/>
    <w:rsid w:val="001773F8"/>
    <w:rsid w:val="001805E5"/>
    <w:rsid w:val="001823D3"/>
    <w:rsid w:val="001837D6"/>
    <w:rsid w:val="00187B5D"/>
    <w:rsid w:val="001B160E"/>
    <w:rsid w:val="001C31BA"/>
    <w:rsid w:val="001D09B9"/>
    <w:rsid w:val="001D6A82"/>
    <w:rsid w:val="001E500F"/>
    <w:rsid w:val="001E6947"/>
    <w:rsid w:val="001F4CEB"/>
    <w:rsid w:val="001F675E"/>
    <w:rsid w:val="00200B46"/>
    <w:rsid w:val="00210C60"/>
    <w:rsid w:val="00211C75"/>
    <w:rsid w:val="0021593A"/>
    <w:rsid w:val="0022792E"/>
    <w:rsid w:val="00245922"/>
    <w:rsid w:val="002607A4"/>
    <w:rsid w:val="00282354"/>
    <w:rsid w:val="00284C00"/>
    <w:rsid w:val="00286222"/>
    <w:rsid w:val="0029328F"/>
    <w:rsid w:val="002A32C4"/>
    <w:rsid w:val="002A4DBB"/>
    <w:rsid w:val="002A7B98"/>
    <w:rsid w:val="002B5178"/>
    <w:rsid w:val="002C5443"/>
    <w:rsid w:val="002C7338"/>
    <w:rsid w:val="002D1808"/>
    <w:rsid w:val="002D4C7E"/>
    <w:rsid w:val="002F5E0B"/>
    <w:rsid w:val="00300622"/>
    <w:rsid w:val="00303EB3"/>
    <w:rsid w:val="003047FA"/>
    <w:rsid w:val="00330D21"/>
    <w:rsid w:val="003334C9"/>
    <w:rsid w:val="00357B48"/>
    <w:rsid w:val="003626FD"/>
    <w:rsid w:val="003754DE"/>
    <w:rsid w:val="00387C1E"/>
    <w:rsid w:val="003A0707"/>
    <w:rsid w:val="003A1B0C"/>
    <w:rsid w:val="003A506E"/>
    <w:rsid w:val="003B26EB"/>
    <w:rsid w:val="003B7AC5"/>
    <w:rsid w:val="003D23FD"/>
    <w:rsid w:val="003D45E3"/>
    <w:rsid w:val="003E2F31"/>
    <w:rsid w:val="003E3BCE"/>
    <w:rsid w:val="003E5675"/>
    <w:rsid w:val="003E6808"/>
    <w:rsid w:val="003E6D81"/>
    <w:rsid w:val="003F1F11"/>
    <w:rsid w:val="0040297A"/>
    <w:rsid w:val="00405266"/>
    <w:rsid w:val="00405D12"/>
    <w:rsid w:val="00410F73"/>
    <w:rsid w:val="00412F60"/>
    <w:rsid w:val="00413077"/>
    <w:rsid w:val="00424A5E"/>
    <w:rsid w:val="00427EB9"/>
    <w:rsid w:val="004320D2"/>
    <w:rsid w:val="00434BAA"/>
    <w:rsid w:val="00444C70"/>
    <w:rsid w:val="00454186"/>
    <w:rsid w:val="0045787E"/>
    <w:rsid w:val="00483A0C"/>
    <w:rsid w:val="00492E6C"/>
    <w:rsid w:val="0049333A"/>
    <w:rsid w:val="004A3B4E"/>
    <w:rsid w:val="004B5BDA"/>
    <w:rsid w:val="004B7A24"/>
    <w:rsid w:val="004E385A"/>
    <w:rsid w:val="004F6C43"/>
    <w:rsid w:val="004F7F07"/>
    <w:rsid w:val="00503C7A"/>
    <w:rsid w:val="005126AC"/>
    <w:rsid w:val="005345F6"/>
    <w:rsid w:val="00536DD7"/>
    <w:rsid w:val="0055324B"/>
    <w:rsid w:val="005532E4"/>
    <w:rsid w:val="0057222F"/>
    <w:rsid w:val="00581D53"/>
    <w:rsid w:val="00582176"/>
    <w:rsid w:val="00597113"/>
    <w:rsid w:val="005A11B5"/>
    <w:rsid w:val="005A3579"/>
    <w:rsid w:val="005C0250"/>
    <w:rsid w:val="005C40D8"/>
    <w:rsid w:val="005C58A0"/>
    <w:rsid w:val="005C61DA"/>
    <w:rsid w:val="005E435F"/>
    <w:rsid w:val="005E69FD"/>
    <w:rsid w:val="005F6BAC"/>
    <w:rsid w:val="00605D7A"/>
    <w:rsid w:val="00611DF5"/>
    <w:rsid w:val="006137E1"/>
    <w:rsid w:val="006147F7"/>
    <w:rsid w:val="00620D7F"/>
    <w:rsid w:val="00631549"/>
    <w:rsid w:val="006337D4"/>
    <w:rsid w:val="00636822"/>
    <w:rsid w:val="00651040"/>
    <w:rsid w:val="00660533"/>
    <w:rsid w:val="0066095F"/>
    <w:rsid w:val="00663569"/>
    <w:rsid w:val="00672BFE"/>
    <w:rsid w:val="00672F55"/>
    <w:rsid w:val="006770BB"/>
    <w:rsid w:val="00677712"/>
    <w:rsid w:val="006A521A"/>
    <w:rsid w:val="006A7D21"/>
    <w:rsid w:val="006B4712"/>
    <w:rsid w:val="006B62FB"/>
    <w:rsid w:val="006B6A2E"/>
    <w:rsid w:val="006C6A2E"/>
    <w:rsid w:val="006D0655"/>
    <w:rsid w:val="006E7934"/>
    <w:rsid w:val="006F0FC6"/>
    <w:rsid w:val="0070407E"/>
    <w:rsid w:val="00714DF1"/>
    <w:rsid w:val="0072227A"/>
    <w:rsid w:val="00723992"/>
    <w:rsid w:val="00726030"/>
    <w:rsid w:val="0073434B"/>
    <w:rsid w:val="00734C79"/>
    <w:rsid w:val="007613ED"/>
    <w:rsid w:val="00771B11"/>
    <w:rsid w:val="007814EA"/>
    <w:rsid w:val="007858EE"/>
    <w:rsid w:val="00786B5C"/>
    <w:rsid w:val="00797DA6"/>
    <w:rsid w:val="007A6403"/>
    <w:rsid w:val="007B1304"/>
    <w:rsid w:val="007B5434"/>
    <w:rsid w:val="007C0350"/>
    <w:rsid w:val="007C2AD0"/>
    <w:rsid w:val="007E0F23"/>
    <w:rsid w:val="007E5335"/>
    <w:rsid w:val="007F6022"/>
    <w:rsid w:val="008170B5"/>
    <w:rsid w:val="008217DB"/>
    <w:rsid w:val="0083365F"/>
    <w:rsid w:val="008450AC"/>
    <w:rsid w:val="00845103"/>
    <w:rsid w:val="00851FA3"/>
    <w:rsid w:val="00853571"/>
    <w:rsid w:val="00861F95"/>
    <w:rsid w:val="00862CD7"/>
    <w:rsid w:val="00864206"/>
    <w:rsid w:val="00865B89"/>
    <w:rsid w:val="00890849"/>
    <w:rsid w:val="00893524"/>
    <w:rsid w:val="00896246"/>
    <w:rsid w:val="008A79D4"/>
    <w:rsid w:val="008C11CF"/>
    <w:rsid w:val="008C6D55"/>
    <w:rsid w:val="008C6E85"/>
    <w:rsid w:val="008D1652"/>
    <w:rsid w:val="008D2FEE"/>
    <w:rsid w:val="008E23B0"/>
    <w:rsid w:val="008E4704"/>
    <w:rsid w:val="0090283D"/>
    <w:rsid w:val="00902900"/>
    <w:rsid w:val="00906F5F"/>
    <w:rsid w:val="009108F2"/>
    <w:rsid w:val="00917535"/>
    <w:rsid w:val="009329FD"/>
    <w:rsid w:val="00933788"/>
    <w:rsid w:val="009364A0"/>
    <w:rsid w:val="009429C3"/>
    <w:rsid w:val="00947C1C"/>
    <w:rsid w:val="00947EFD"/>
    <w:rsid w:val="00960060"/>
    <w:rsid w:val="009809B6"/>
    <w:rsid w:val="0098105E"/>
    <w:rsid w:val="00984184"/>
    <w:rsid w:val="00990981"/>
    <w:rsid w:val="009963B1"/>
    <w:rsid w:val="009A0792"/>
    <w:rsid w:val="009B011B"/>
    <w:rsid w:val="009B1772"/>
    <w:rsid w:val="009D0FB2"/>
    <w:rsid w:val="009E10F8"/>
    <w:rsid w:val="009E465D"/>
    <w:rsid w:val="009F7855"/>
    <w:rsid w:val="00A05136"/>
    <w:rsid w:val="00A0718A"/>
    <w:rsid w:val="00A07F56"/>
    <w:rsid w:val="00A13A71"/>
    <w:rsid w:val="00A20610"/>
    <w:rsid w:val="00A2099D"/>
    <w:rsid w:val="00A40BA0"/>
    <w:rsid w:val="00A441FC"/>
    <w:rsid w:val="00A44C71"/>
    <w:rsid w:val="00A50BA0"/>
    <w:rsid w:val="00A608FB"/>
    <w:rsid w:val="00A616CE"/>
    <w:rsid w:val="00A75478"/>
    <w:rsid w:val="00A7624A"/>
    <w:rsid w:val="00A93AF0"/>
    <w:rsid w:val="00AB1701"/>
    <w:rsid w:val="00AB2FCB"/>
    <w:rsid w:val="00AC6108"/>
    <w:rsid w:val="00AD002C"/>
    <w:rsid w:val="00AD191B"/>
    <w:rsid w:val="00AD53D6"/>
    <w:rsid w:val="00AE0269"/>
    <w:rsid w:val="00AF1014"/>
    <w:rsid w:val="00AF2672"/>
    <w:rsid w:val="00AF2FBA"/>
    <w:rsid w:val="00AF5159"/>
    <w:rsid w:val="00B01E0D"/>
    <w:rsid w:val="00B02924"/>
    <w:rsid w:val="00B06765"/>
    <w:rsid w:val="00B07FDE"/>
    <w:rsid w:val="00B207BF"/>
    <w:rsid w:val="00B2133D"/>
    <w:rsid w:val="00B2436A"/>
    <w:rsid w:val="00B2753C"/>
    <w:rsid w:val="00B4797D"/>
    <w:rsid w:val="00B64952"/>
    <w:rsid w:val="00B70079"/>
    <w:rsid w:val="00B7520A"/>
    <w:rsid w:val="00B775CB"/>
    <w:rsid w:val="00B80717"/>
    <w:rsid w:val="00B8651A"/>
    <w:rsid w:val="00BB131A"/>
    <w:rsid w:val="00BB37A7"/>
    <w:rsid w:val="00BD129D"/>
    <w:rsid w:val="00BD7B0A"/>
    <w:rsid w:val="00BE7B97"/>
    <w:rsid w:val="00BF1CA7"/>
    <w:rsid w:val="00C022FC"/>
    <w:rsid w:val="00C04BA6"/>
    <w:rsid w:val="00C068C8"/>
    <w:rsid w:val="00C154E3"/>
    <w:rsid w:val="00C2309B"/>
    <w:rsid w:val="00C30B99"/>
    <w:rsid w:val="00C416BB"/>
    <w:rsid w:val="00C43D2A"/>
    <w:rsid w:val="00C52A15"/>
    <w:rsid w:val="00C60B25"/>
    <w:rsid w:val="00C6142E"/>
    <w:rsid w:val="00C678CD"/>
    <w:rsid w:val="00C81ED3"/>
    <w:rsid w:val="00C8237B"/>
    <w:rsid w:val="00C90AD4"/>
    <w:rsid w:val="00C91AF6"/>
    <w:rsid w:val="00CA1491"/>
    <w:rsid w:val="00CB1BB9"/>
    <w:rsid w:val="00CB7358"/>
    <w:rsid w:val="00CD25FA"/>
    <w:rsid w:val="00CF0514"/>
    <w:rsid w:val="00D017E8"/>
    <w:rsid w:val="00D022EF"/>
    <w:rsid w:val="00D063C9"/>
    <w:rsid w:val="00D15ACF"/>
    <w:rsid w:val="00D212F4"/>
    <w:rsid w:val="00D249D9"/>
    <w:rsid w:val="00D3049D"/>
    <w:rsid w:val="00D32E5E"/>
    <w:rsid w:val="00D339F5"/>
    <w:rsid w:val="00D40096"/>
    <w:rsid w:val="00D43C59"/>
    <w:rsid w:val="00D46CA6"/>
    <w:rsid w:val="00D5191C"/>
    <w:rsid w:val="00D70F85"/>
    <w:rsid w:val="00D75E81"/>
    <w:rsid w:val="00D75FE2"/>
    <w:rsid w:val="00D77A3D"/>
    <w:rsid w:val="00D84514"/>
    <w:rsid w:val="00D85331"/>
    <w:rsid w:val="00D964C1"/>
    <w:rsid w:val="00D977CE"/>
    <w:rsid w:val="00DB14CB"/>
    <w:rsid w:val="00DC60ED"/>
    <w:rsid w:val="00DE0E4F"/>
    <w:rsid w:val="00DE333A"/>
    <w:rsid w:val="00DE65F2"/>
    <w:rsid w:val="00E07E09"/>
    <w:rsid w:val="00E10656"/>
    <w:rsid w:val="00E12C2E"/>
    <w:rsid w:val="00E24ADC"/>
    <w:rsid w:val="00E37056"/>
    <w:rsid w:val="00E417A5"/>
    <w:rsid w:val="00E4754F"/>
    <w:rsid w:val="00E50E75"/>
    <w:rsid w:val="00E614B2"/>
    <w:rsid w:val="00E65304"/>
    <w:rsid w:val="00E76E4D"/>
    <w:rsid w:val="00E83F7A"/>
    <w:rsid w:val="00E9148B"/>
    <w:rsid w:val="00E91DAF"/>
    <w:rsid w:val="00EA24C0"/>
    <w:rsid w:val="00EA325B"/>
    <w:rsid w:val="00EA4484"/>
    <w:rsid w:val="00EA7618"/>
    <w:rsid w:val="00ED091E"/>
    <w:rsid w:val="00ED54CC"/>
    <w:rsid w:val="00EE1045"/>
    <w:rsid w:val="00EE203E"/>
    <w:rsid w:val="00EF0EE8"/>
    <w:rsid w:val="00EF1926"/>
    <w:rsid w:val="00F0396C"/>
    <w:rsid w:val="00F17C75"/>
    <w:rsid w:val="00F3648C"/>
    <w:rsid w:val="00F367AA"/>
    <w:rsid w:val="00F509A8"/>
    <w:rsid w:val="00F7161A"/>
    <w:rsid w:val="00F84B4B"/>
    <w:rsid w:val="00F93365"/>
    <w:rsid w:val="00FA1D41"/>
    <w:rsid w:val="00FB4C94"/>
    <w:rsid w:val="00FC576A"/>
    <w:rsid w:val="00FD68B0"/>
    <w:rsid w:val="00FE08BE"/>
    <w:rsid w:val="00FF5479"/>
    <w:rsid w:val="00FF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3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28F"/>
  </w:style>
  <w:style w:type="paragraph" w:styleId="a6">
    <w:name w:val="footer"/>
    <w:basedOn w:val="a"/>
    <w:link w:val="a7"/>
    <w:uiPriority w:val="99"/>
    <w:unhideWhenUsed/>
    <w:rsid w:val="00293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28F"/>
  </w:style>
  <w:style w:type="paragraph" w:styleId="a8">
    <w:name w:val="List Paragraph"/>
    <w:basedOn w:val="a"/>
    <w:uiPriority w:val="34"/>
    <w:qFormat/>
    <w:rsid w:val="001E6947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A24C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4C0"/>
  </w:style>
  <w:style w:type="paragraph" w:styleId="ab">
    <w:name w:val="Normal (Web)"/>
    <w:basedOn w:val="a"/>
    <w:uiPriority w:val="99"/>
    <w:unhideWhenUsed/>
    <w:rsid w:val="00EA24C0"/>
  </w:style>
  <w:style w:type="paragraph" w:styleId="ac">
    <w:name w:val="Balloon Text"/>
    <w:basedOn w:val="a"/>
    <w:link w:val="ad"/>
    <w:uiPriority w:val="99"/>
    <w:semiHidden/>
    <w:unhideWhenUsed/>
    <w:rsid w:val="004B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7A24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893524"/>
    <w:rPr>
      <w:rFonts w:ascii="NewtonC" w:hAnsi="NewtonC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E4754F"/>
    <w:rPr>
      <w:rFonts w:ascii="NewtonC-Italic" w:hAnsi="NewtonC-Italic" w:hint="default"/>
      <w:b w:val="0"/>
      <w:bCs w:val="0"/>
      <w:i/>
      <w:iCs/>
      <w:color w:val="242021"/>
      <w:sz w:val="20"/>
      <w:szCs w:val="20"/>
    </w:rPr>
  </w:style>
  <w:style w:type="character" w:styleId="ae">
    <w:name w:val="Hyperlink"/>
    <w:basedOn w:val="a0"/>
    <w:uiPriority w:val="99"/>
    <w:unhideWhenUsed/>
    <w:rsid w:val="003E2F31"/>
    <w:rPr>
      <w:color w:val="0563C1" w:themeColor="hyperlink"/>
      <w:u w:val="single"/>
    </w:rPr>
  </w:style>
  <w:style w:type="paragraph" w:customStyle="1" w:styleId="FR2">
    <w:name w:val="FR2"/>
    <w:rsid w:val="005E435F"/>
    <w:pPr>
      <w:widowControl w:val="0"/>
      <w:autoSpaceDE w:val="0"/>
      <w:autoSpaceDN w:val="0"/>
      <w:spacing w:before="480" w:after="0" w:line="240" w:lineRule="auto"/>
      <w:jc w:val="right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1">
    <w:name w:val="Стиль1"/>
    <w:basedOn w:val="a"/>
    <w:link w:val="10"/>
    <w:qFormat/>
    <w:rsid w:val="00165BBE"/>
    <w:pPr>
      <w:spacing w:after="0"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165BBE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patitb.ru/epidemiology/" TargetMode="Externa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patitb.ru/epidemiology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yperlink" Target="http://www.gepatitb.ru/epidemiology/" TargetMode="External"/><Relationship Id="rId19" Type="http://schemas.openxmlformats.org/officeDocument/2006/relationships/chart" Target="charts/chart8.xml"/><Relationship Id="rId4" Type="http://schemas.openxmlformats.org/officeDocument/2006/relationships/settings" Target="settings.xml"/><Relationship Id="rId9" Type="http://schemas.openxmlformats.org/officeDocument/2006/relationships/hyperlink" Target="http://www.gepatitb.ru/epidemiology/" TargetMode="External"/><Relationship Id="rId14" Type="http://schemas.openxmlformats.org/officeDocument/2006/relationships/chart" Target="charts/chart3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0"/>
  <c:chart>
    <c:title>
      <c:tx>
        <c:rich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r>
              <a:rPr lang="ru-RU" sz="1400" baseline="0">
                <a:latin typeface="Times New Roman" panose="02020603050405020304" pitchFamily="18" charset="0"/>
              </a:rPr>
              <a:t>Факторы риска</a:t>
            </a:r>
          </a:p>
        </c:rich>
      </c:tx>
      <c:layout>
        <c:manualLayout>
          <c:xMode val="edge"/>
          <c:yMode val="edge"/>
          <c:x val="0.30008987900902639"/>
          <c:y val="2.1645021645021649E-3"/>
        </c:manualLayout>
      </c:layout>
    </c:title>
    <c:plotArea>
      <c:layout>
        <c:manualLayout>
          <c:layoutTarget val="inner"/>
          <c:xMode val="edge"/>
          <c:yMode val="edge"/>
          <c:x val="0.12347907834172962"/>
          <c:y val="0.18650264784939055"/>
          <c:w val="0.2127552625969025"/>
          <c:h val="0.743833022689886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9864-4345-B01B-CB711836EFEB}"/>
              </c:ext>
            </c:extLst>
          </c:dPt>
          <c:dPt>
            <c:idx val="1"/>
            <c:extLst xmlns:c16r2="http://schemas.microsoft.com/office/drawing/2015/06/chart">
              <c:ext xmlns:c16="http://schemas.microsoft.com/office/drawing/2014/chart" uri="{C3380CC4-5D6E-409C-BE32-E72D297353CC}">
                <c16:uniqueId val="{00000001-9864-4345-B01B-CB711836EFEB}"/>
              </c:ext>
            </c:extLst>
          </c:dPt>
          <c:dPt>
            <c:idx val="2"/>
            <c:extLst xmlns:c16r2="http://schemas.microsoft.com/office/drawing/2015/06/chart">
              <c:ext xmlns:c16="http://schemas.microsoft.com/office/drawing/2014/chart" uri="{C3380CC4-5D6E-409C-BE32-E72D297353CC}">
                <c16:uniqueId val="{00000002-9864-4345-B01B-CB711836EFEB}"/>
              </c:ext>
            </c:extLst>
          </c:dPt>
          <c:dPt>
            <c:idx val="3"/>
            <c:extLst xmlns:c16r2="http://schemas.microsoft.com/office/drawing/2015/06/chart">
              <c:ext xmlns:c16="http://schemas.microsoft.com/office/drawing/2014/chart" uri="{C3380CC4-5D6E-409C-BE32-E72D297353CC}">
                <c16:uniqueId val="{00000003-9864-4345-B01B-CB711836EFEB}"/>
              </c:ext>
            </c:extLst>
          </c:dPt>
          <c:dPt>
            <c:idx val="4"/>
            <c:extLst xmlns:c16r2="http://schemas.microsoft.com/office/drawing/2015/06/chart">
              <c:ext xmlns:c16="http://schemas.microsoft.com/office/drawing/2014/chart" uri="{C3380CC4-5D6E-409C-BE32-E72D297353CC}">
                <c16:uniqueId val="{00000004-9864-4345-B01B-CB711836EFEB}"/>
              </c:ext>
            </c:extLst>
          </c:dPt>
          <c:dPt>
            <c:idx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5-9864-4345-B01B-CB711836EFEB}"/>
              </c:ext>
            </c:extLst>
          </c:dPt>
          <c:cat>
            <c:strRef>
              <c:f>Лист1!$A$2:$A$7</c:f>
              <c:strCache>
                <c:ptCount val="6"/>
                <c:pt idx="0">
                  <c:v>инъекционная наркомания -38%</c:v>
                </c:pt>
                <c:pt idx="1">
                  <c:v>другие факторы высокого риска/низкий социально  -экономический статус 44%          </c:v>
                </c:pt>
                <c:pt idx="2">
                  <c:v>половой контакт с больным- 10%</c:v>
                </c:pt>
                <c:pt idx="3">
                  <c:v>трансфузия- 4%</c:v>
                </c:pt>
                <c:pt idx="4">
                  <c:v>не выявлены- 2%</c:v>
                </c:pt>
                <c:pt idx="5">
                  <c:v>гемодиализ- 2%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0.38000000000000006</c:v>
                </c:pt>
                <c:pt idx="1">
                  <c:v>0.44000000000000006</c:v>
                </c:pt>
                <c:pt idx="2">
                  <c:v>0.1</c:v>
                </c:pt>
                <c:pt idx="3">
                  <c:v>4.0000000000000008E-2</c:v>
                </c:pt>
                <c:pt idx="4">
                  <c:v>2.0000000000000004E-2</c:v>
                </c:pt>
                <c:pt idx="5">
                  <c:v>2.0000000000000004E-2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BE2-9641-8FF8-B8236148AE5D}"/>
            </c:ext>
          </c:extLst>
        </c:ser>
        <c:dLbls/>
        <c:firstSliceAng val="0"/>
      </c:pieChart>
    </c:plotArea>
    <c:legend>
      <c:legendPos val="r"/>
      <c:layout>
        <c:manualLayout>
          <c:xMode val="edge"/>
          <c:yMode val="edge"/>
          <c:x val="0.44687247866301338"/>
          <c:y val="0.23590815088733683"/>
          <c:w val="0.53279902538162816"/>
          <c:h val="0.75405941228965501"/>
        </c:manualLayout>
      </c:layout>
      <c:txPr>
        <a:bodyPr/>
        <a:lstStyle/>
        <a:p>
          <a:pPr>
            <a:defRPr sz="11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6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Пол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респондентов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8632108486439197"/>
          <c:y val="0.21247311827956988"/>
          <c:w val="0.26570323709536309"/>
          <c:h val="0.7376092331456717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523F-434D-8C47-1BF9F7BB73CF}"/>
              </c:ext>
            </c:extLst>
          </c:dPt>
          <c:dPt>
            <c:idx val="1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1-523F-434D-8C47-1BF9F7BB73CF}"/>
              </c:ext>
            </c:extLst>
          </c:dPt>
          <c:cat>
            <c:strRef>
              <c:f>Лист1!$A$2:$A$3</c:f>
              <c:strCache>
                <c:ptCount val="2"/>
                <c:pt idx="0">
                  <c:v>Мужской- 66% </c:v>
                </c:pt>
                <c:pt idx="1">
                  <c:v>Женский-34%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8.2000000000000011</c:v>
                </c:pt>
                <c:pt idx="1">
                  <c:v>3.2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E4B-3746-BDC2-A7602946466B}"/>
            </c:ext>
          </c:extLst>
        </c:ser>
        <c:dLbls/>
        <c:firstSliceAng val="0"/>
      </c:pieChart>
    </c:plotArea>
    <c:legend>
      <c:legendPos val="r"/>
      <c:layout>
        <c:manualLayout>
          <c:xMode val="edge"/>
          <c:yMode val="edge"/>
          <c:x val="0.6284199475065616"/>
          <c:y val="0.50233500269591536"/>
          <c:w val="0.20713560804899386"/>
          <c:h val="0.16479214291761921"/>
        </c:manualLayout>
      </c:layout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6"/>
  <c:chart>
    <c:title>
      <c:tx>
        <c:rich>
          <a:bodyPr/>
          <a:lstStyle/>
          <a:p>
            <a:pPr>
              <a:defRPr sz="1600"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 респондентов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6377585913241713"/>
          <c:y val="0.18643886966551326"/>
          <c:w val="0.272714679383879"/>
          <c:h val="0.7502700884275278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0-961F-4305-B931-D5FA31365C3C}"/>
              </c:ext>
            </c:extLst>
          </c:dPt>
          <c:dPt>
            <c:idx val="1"/>
            <c:explosion val="3"/>
            <c:extLst xmlns:c16r2="http://schemas.microsoft.com/office/drawing/2015/06/chart">
              <c:ext xmlns:c16="http://schemas.microsoft.com/office/drawing/2014/chart" uri="{C3380CC4-5D6E-409C-BE32-E72D297353CC}">
                <c16:uniqueId val="{00000001-961F-4305-B931-D5FA31365C3C}"/>
              </c:ext>
            </c:extLst>
          </c:dPt>
          <c:dPt>
            <c:idx val="2"/>
            <c:extLst xmlns:c16r2="http://schemas.microsoft.com/office/drawing/2015/06/chart">
              <c:ext xmlns:c16="http://schemas.microsoft.com/office/drawing/2014/chart" uri="{C3380CC4-5D6E-409C-BE32-E72D297353CC}">
                <c16:uniqueId val="{00000002-961F-4305-B931-D5FA31365C3C}"/>
              </c:ext>
            </c:extLst>
          </c:dPt>
          <c:cat>
            <c:strRef>
              <c:f>Лист1!$A$2:$A$4</c:f>
              <c:strCache>
                <c:ptCount val="3"/>
                <c:pt idx="0">
                  <c:v>18 - 25 лет - 8,7%</c:v>
                </c:pt>
                <c:pt idx="1">
                  <c:v>25-40 лет -77%</c:v>
                </c:pt>
                <c:pt idx="2">
                  <c:v>45- 59 лет - 14,3%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0.2</c:v>
                </c:pt>
                <c:pt idx="2">
                  <c:v>0.60000000000000009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569-2844-9CE0-88B2C2F4DA08}"/>
            </c:ext>
          </c:extLst>
        </c:ser>
        <c:dLbls/>
        <c:firstSliceAng val="0"/>
      </c:pieChart>
    </c:plotArea>
    <c:legend>
      <c:legendPos val="r"/>
      <c:layout>
        <c:manualLayout>
          <c:xMode val="edge"/>
          <c:yMode val="edge"/>
          <c:x val="0.62394661565806775"/>
          <c:y val="0.39419309880815073"/>
          <c:w val="0.24294190347670769"/>
          <c:h val="0.35077133794694348"/>
        </c:manualLayout>
      </c:layout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6"/>
  <c:chart>
    <c:title>
      <c:tx>
        <c:rich>
          <a:bodyPr/>
          <a:lstStyle/>
          <a:p>
            <a:pPr>
              <a:defRPr sz="1600"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Процентное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соотношение респондентов, употребляющих спиртные напитки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</c:title>
    <c:plotArea>
      <c:layout>
        <c:manualLayout>
          <c:layoutTarget val="inner"/>
          <c:xMode val="edge"/>
          <c:yMode val="edge"/>
          <c:x val="0.14489450240039795"/>
          <c:y val="0.23740856844305119"/>
          <c:w val="0.40936266215454042"/>
          <c:h val="0.7584117032392895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35D8-4DFA-AD02-3203E8A6B612}"/>
              </c:ext>
            </c:extLst>
          </c:dPt>
          <c:dPt>
            <c:idx val="1"/>
            <c:explosion val="2"/>
            <c:extLst xmlns:c16r2="http://schemas.microsoft.com/office/drawing/2015/06/chart">
              <c:ext xmlns:c16="http://schemas.microsoft.com/office/drawing/2014/chart" uri="{C3380CC4-5D6E-409C-BE32-E72D297353CC}">
                <c16:uniqueId val="{00000001-35D8-4DFA-AD02-3203E8A6B612}"/>
              </c:ext>
            </c:extLst>
          </c:dPt>
          <c:dPt>
            <c:idx val="2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2-35D8-4DFA-AD02-3203E8A6B612}"/>
              </c:ext>
            </c:extLst>
          </c:dPt>
          <c:dPt>
            <c:idx val="3"/>
            <c:extLst xmlns:c16r2="http://schemas.microsoft.com/office/drawing/2015/06/chart">
              <c:ext xmlns:c16="http://schemas.microsoft.com/office/drawing/2014/chart" uri="{C3380CC4-5D6E-409C-BE32-E72D297353CC}">
                <c16:uniqueId val="{00000003-35D8-4DFA-AD02-3203E8A6B612}"/>
              </c:ext>
            </c:extLst>
          </c:dPt>
          <c:cat>
            <c:strRef>
              <c:f>Лист1!$A$2:$A$4</c:f>
              <c:strCache>
                <c:ptCount val="3"/>
                <c:pt idx="0">
                  <c:v>Не употрбляю - 51%</c:v>
                </c:pt>
                <c:pt idx="1">
                  <c:v>Употребляю- 31 %</c:v>
                </c:pt>
                <c:pt idx="2">
                  <c:v>Более 1 раза в неделю -18%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0.51</c:v>
                </c:pt>
                <c:pt idx="1">
                  <c:v>0.31000000000000005</c:v>
                </c:pt>
                <c:pt idx="2">
                  <c:v>0.18000000000000002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AF-C841-9E1B-8957E6C35D8A}"/>
            </c:ext>
          </c:extLst>
        </c:ser>
        <c:dLbls/>
        <c:firstSliceAng val="0"/>
      </c:pieChart>
    </c:plotArea>
    <c:legend>
      <c:legendPos val="r"/>
      <c:layout>
        <c:manualLayout>
          <c:xMode val="edge"/>
          <c:yMode val="edge"/>
          <c:x val="0.55095381306503366"/>
          <c:y val="0.26479877515310585"/>
          <c:w val="0.43515729804607756"/>
          <c:h val="0.65214848143982029"/>
        </c:manualLayout>
      </c:layout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6"/>
  <c:chart>
    <c:title>
      <c:tx>
        <c:rich>
          <a:bodyPr/>
          <a:lstStyle/>
          <a:p>
            <a:pPr>
              <a:defRPr sz="1600"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Соотношение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информированности респондентов о способах передачи ВГ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</c:title>
    <c:plotArea>
      <c:layout>
        <c:manualLayout>
          <c:layoutTarget val="inner"/>
          <c:xMode val="edge"/>
          <c:yMode val="edge"/>
          <c:x val="0.12975433070866141"/>
          <c:y val="0.23666666666666666"/>
          <c:w val="0.39822222222222231"/>
          <c:h val="0.74666666666666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dPt>
            <c:idx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FC1-441A-8300-07343802574C}"/>
              </c:ext>
            </c:extLst>
          </c:dPt>
          <c:dPt>
            <c:idx val="1"/>
            <c:explosion val="12"/>
            <c:extLst xmlns:c16r2="http://schemas.microsoft.com/office/drawing/2015/06/chart">
              <c:ext xmlns:c16="http://schemas.microsoft.com/office/drawing/2014/chart" uri="{C3380CC4-5D6E-409C-BE32-E72D297353CC}">
                <c16:uniqueId val="{00000002-5FC1-441A-8300-07343802574C}"/>
              </c:ext>
            </c:extLst>
          </c:dPt>
          <c:cat>
            <c:strRef>
              <c:f>Лист1!$A$2:$A$4</c:f>
              <c:strCache>
                <c:ptCount val="3"/>
                <c:pt idx="0">
                  <c:v>информированы  - 66%</c:v>
                </c:pt>
                <c:pt idx="1">
                  <c:v>мало информированы - 23%</c:v>
                </c:pt>
                <c:pt idx="2">
                  <c:v>не информированы -11%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0.66000000000000014</c:v>
                </c:pt>
                <c:pt idx="1">
                  <c:v>0.23</c:v>
                </c:pt>
                <c:pt idx="2">
                  <c:v>0.11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7BF-DC4B-82F5-D0E61528FE4E}"/>
            </c:ext>
          </c:extLst>
        </c:ser>
        <c:dLbls/>
        <c:firstSliceAng val="0"/>
      </c:pieChart>
    </c:plotArea>
    <c:legend>
      <c:legendPos val="r"/>
      <c:layout>
        <c:manualLayout>
          <c:xMode val="edge"/>
          <c:yMode val="edge"/>
          <c:x val="0.57721529600466603"/>
          <c:y val="0.32250781152355962"/>
          <c:w val="0.4204698891805192"/>
          <c:h val="0.50101612298462672"/>
        </c:manualLayout>
      </c:layout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6"/>
  <c:chart>
    <c:title>
      <c:tx>
        <c:rich>
          <a:bodyPr/>
          <a:lstStyle/>
          <a:p>
            <a:pPr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Информированность о профилактике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гепатитов В и С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</c:title>
    <c:plotArea>
      <c:layout>
        <c:manualLayout>
          <c:layoutTarget val="inner"/>
          <c:xMode val="edge"/>
          <c:yMode val="edge"/>
          <c:x val="0.1391614239174877"/>
          <c:y val="0.23592938733125651"/>
          <c:w val="0.3996649916247908"/>
          <c:h val="0.7433021806853581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explosion val="10"/>
            <c:spPr>
              <a:solidFill>
                <a:schemeClr val="accent4">
                  <a:lumMod val="40000"/>
                  <a:lumOff val="6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6C6-4FD8-9860-2AFCBA067DC2}"/>
              </c:ext>
            </c:extLst>
          </c:dPt>
          <c:dPt>
            <c:idx val="1"/>
            <c:explosion val="11"/>
            <c:spPr>
              <a:solidFill>
                <a:schemeClr val="accent4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6C6-4FD8-9860-2AFCBA067DC2}"/>
              </c:ext>
            </c:extLst>
          </c:dPt>
          <c:cat>
            <c:strRef>
              <c:f>Лист1!$A$2:$A$3</c:f>
              <c:strCache>
                <c:ptCount val="2"/>
                <c:pt idx="0">
                  <c:v>информированы -36%</c:v>
                </c:pt>
                <c:pt idx="1">
                  <c:v>частично информированы-64%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0.36000000000000004</c:v>
                </c:pt>
                <c:pt idx="1">
                  <c:v>0.64000000000000012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44B-4548-982C-F3677E46351B}"/>
            </c:ext>
          </c:extLst>
        </c:ser>
        <c:dLbls/>
        <c:firstSliceAng val="0"/>
      </c:pieChart>
    </c:plotArea>
    <c:legend>
      <c:legendPos val="r"/>
      <c:layout>
        <c:manualLayout>
          <c:xMode val="edge"/>
          <c:yMode val="edge"/>
          <c:x val="0.59942603528725558"/>
          <c:y val="0.32171416072990888"/>
          <c:w val="0.38668507582385547"/>
          <c:h val="0.4653018372703413"/>
        </c:manualLayout>
      </c:layout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6"/>
  <c:chart>
    <c:title>
      <c:tx>
        <c:rich>
          <a:bodyPr/>
          <a:lstStyle/>
          <a:p>
            <a:pPr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Соблюдение  принципов правильного питания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</c:title>
    <c:plotArea>
      <c:layout>
        <c:manualLayout>
          <c:layoutTarget val="inner"/>
          <c:xMode val="edge"/>
          <c:yMode val="edge"/>
          <c:x val="0.14173281370131766"/>
          <c:y val="0.16151419558359625"/>
          <c:w val="0.40033670033670032"/>
          <c:h val="0.750157728706624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explosion val="1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5C1-4F08-BCDB-8C33FA600937}"/>
              </c:ext>
            </c:extLst>
          </c:dPt>
          <c:cat>
            <c:strRef>
              <c:f>Лист1!$A$2:$A$4</c:f>
              <c:strCache>
                <c:ptCount val="3"/>
                <c:pt idx="0">
                  <c:v>соблюдают -26%</c:v>
                </c:pt>
                <c:pt idx="1">
                  <c:v>не соблюдают- 23%</c:v>
                </c:pt>
                <c:pt idx="2">
                  <c:v>частино соблюдают- 51%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0.26</c:v>
                </c:pt>
                <c:pt idx="1">
                  <c:v>0.23</c:v>
                </c:pt>
                <c:pt idx="2">
                  <c:v>0.51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F5F-5D4B-969E-2C918049C0DE}"/>
            </c:ext>
          </c:extLst>
        </c:ser>
        <c:dLbls/>
        <c:firstSliceAng val="0"/>
      </c:pieChart>
    </c:plotArea>
    <c:legend>
      <c:legendPos val="r"/>
      <c:layout>
        <c:manualLayout>
          <c:xMode val="edge"/>
          <c:yMode val="edge"/>
          <c:x val="0.61532881306503373"/>
          <c:y val="0.30980939882514691"/>
          <c:w val="0.37078229804607765"/>
          <c:h val="0.48911136107986519"/>
        </c:manualLayout>
      </c:layout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6"/>
  <c:chart>
    <c:title>
      <c:tx>
        <c:rich>
          <a:bodyPr/>
          <a:lstStyle/>
          <a:p>
            <a:pPr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Заинтересованность в получении информации о вирусном гепатите В и С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21733553322870416"/>
          <c:y val="0.23519668737060043"/>
          <c:w val="0.40590573537762642"/>
          <c:h val="0.7399585921325052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"/>
          <c:dPt>
            <c:idx val="1"/>
            <c:explosion val="18"/>
            <c:extLst xmlns:c16r2="http://schemas.microsoft.com/office/drawing/2015/06/chart">
              <c:ext xmlns:c16="http://schemas.microsoft.com/office/drawing/2014/chart" uri="{C3380CC4-5D6E-409C-BE32-E72D297353CC}">
                <c16:uniqueId val="{00000000-BC98-4641-B23A-E75B39D65F6F}"/>
              </c:ext>
            </c:extLst>
          </c:dPt>
          <c:cat>
            <c:strRef>
              <c:f>Лист1!$A$2:$A$3</c:f>
              <c:strCache>
                <c:ptCount val="2"/>
                <c:pt idx="0">
                  <c:v>заинтересованы -89%</c:v>
                </c:pt>
                <c:pt idx="1">
                  <c:v>не заинтересованы -11%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0.77000000000000013</c:v>
                </c:pt>
                <c:pt idx="1">
                  <c:v>0.23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FF-6E49-B788-7EC4681518D9}"/>
            </c:ext>
          </c:extLst>
        </c:ser>
        <c:dLbls/>
        <c:firstSliceAng val="0"/>
      </c:pieChart>
    </c:plotArea>
    <c:legend>
      <c:legendPos val="r"/>
      <c:layout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F1FEC-296D-4535-9FE1-7DE5B463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34</Pages>
  <Words>6777</Words>
  <Characters>38633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acer</cp:lastModifiedBy>
  <cp:revision>15</cp:revision>
  <dcterms:created xsi:type="dcterms:W3CDTF">2020-06-06T12:04:00Z</dcterms:created>
  <dcterms:modified xsi:type="dcterms:W3CDTF">2023-03-25T09:01:00Z</dcterms:modified>
</cp:coreProperties>
</file>