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25" w:rsidRDefault="00CC2125" w:rsidP="00737984">
      <w:pPr>
        <w:ind w:firstLine="851"/>
        <w:jc w:val="both"/>
        <w:rPr>
          <w:b/>
        </w:rPr>
      </w:pPr>
      <w:r w:rsidRPr="00CC2125">
        <w:rPr>
          <w:b/>
        </w:rPr>
        <w:t>«О НЕКОТОРЫХ МОМЕНТАХ РАБОТЫ С НАЧИНАЮЩИМИ БАЯНИСТАМИ»</w:t>
      </w:r>
    </w:p>
    <w:p w:rsidR="00CC2125" w:rsidRDefault="00CC2125" w:rsidP="00737984">
      <w:pPr>
        <w:ind w:firstLine="851"/>
        <w:jc w:val="both"/>
      </w:pPr>
      <w:r>
        <w:t>Методическое сообщение.</w:t>
      </w:r>
    </w:p>
    <w:p w:rsidR="00CC2125" w:rsidRDefault="00CC2125" w:rsidP="00737984">
      <w:pPr>
        <w:ind w:firstLine="851"/>
        <w:jc w:val="both"/>
      </w:pPr>
      <w:r>
        <w:t>Выполнил преподаватель: Гладкович Михаил Сергеевич</w:t>
      </w:r>
    </w:p>
    <w:p w:rsidR="00A7376B" w:rsidRPr="008C19C3" w:rsidRDefault="008C19C3" w:rsidP="00737984">
      <w:pPr>
        <w:pStyle w:val="a5"/>
        <w:jc w:val="both"/>
        <w:rPr>
          <w:sz w:val="28"/>
          <w:szCs w:val="28"/>
        </w:rPr>
      </w:pPr>
      <w:r>
        <w:rPr>
          <w:sz w:val="28"/>
          <w:szCs w:val="28"/>
        </w:rPr>
        <w:t xml:space="preserve">            </w:t>
      </w:r>
      <w:r w:rsidR="007B492A">
        <w:rPr>
          <w:sz w:val="28"/>
          <w:szCs w:val="28"/>
        </w:rPr>
        <w:t>МБУ ДО «Детская ш</w:t>
      </w:r>
      <w:r w:rsidR="00CC2125" w:rsidRPr="008C19C3">
        <w:rPr>
          <w:sz w:val="28"/>
          <w:szCs w:val="28"/>
        </w:rPr>
        <w:t>кола искусств» Мошковского района</w:t>
      </w:r>
    </w:p>
    <w:p w:rsidR="00A7376B" w:rsidRPr="008C19C3" w:rsidRDefault="00A7376B" w:rsidP="00737984">
      <w:pPr>
        <w:pStyle w:val="a5"/>
        <w:jc w:val="both"/>
        <w:rPr>
          <w:b/>
          <w:sz w:val="28"/>
          <w:szCs w:val="28"/>
        </w:rPr>
      </w:pPr>
      <w:r w:rsidRPr="008C19C3">
        <w:rPr>
          <w:b/>
          <w:sz w:val="28"/>
          <w:szCs w:val="28"/>
        </w:rPr>
        <w:t>Цель и задачи начального этапа обучения игре на баяне.</w:t>
      </w:r>
    </w:p>
    <w:p w:rsidR="00A7376B" w:rsidRPr="008C19C3" w:rsidRDefault="008C19C3" w:rsidP="00737984">
      <w:pPr>
        <w:pStyle w:val="a5"/>
        <w:tabs>
          <w:tab w:val="left" w:pos="851"/>
        </w:tabs>
        <w:jc w:val="both"/>
        <w:rPr>
          <w:sz w:val="28"/>
          <w:szCs w:val="28"/>
        </w:rPr>
      </w:pPr>
      <w:r>
        <w:rPr>
          <w:sz w:val="28"/>
          <w:szCs w:val="28"/>
        </w:rPr>
        <w:t xml:space="preserve">            </w:t>
      </w:r>
      <w:r w:rsidR="00A7376B" w:rsidRPr="008C19C3">
        <w:rPr>
          <w:sz w:val="28"/>
          <w:szCs w:val="28"/>
        </w:rPr>
        <w:t>Основы музыкальных знаний и навыки игры на инструменте, заложенные на первых уроках, во многом определяют успехи дальнейшего музыкального развития и образования учащихся. Это самый трудный и ответственный этап в работе. Поэтому начальному этапу обучения следует уделить пристальное внимание.</w:t>
      </w:r>
      <w:r w:rsidR="00A7376B" w:rsidRPr="008C19C3">
        <w:rPr>
          <w:b/>
          <w:sz w:val="28"/>
          <w:szCs w:val="28"/>
          <w:lang w:eastAsia="ru-RU"/>
        </w:rPr>
        <w:t xml:space="preserve">  </w:t>
      </w:r>
    </w:p>
    <w:p w:rsidR="00A7376B" w:rsidRPr="008C19C3" w:rsidRDefault="00A7376B" w:rsidP="00737984">
      <w:pPr>
        <w:pStyle w:val="a5"/>
        <w:numPr>
          <w:ilvl w:val="0"/>
          <w:numId w:val="5"/>
        </w:numPr>
        <w:ind w:left="0" w:firstLine="360"/>
        <w:jc w:val="both"/>
        <w:rPr>
          <w:sz w:val="28"/>
          <w:szCs w:val="28"/>
          <w:lang w:eastAsia="ru-RU"/>
        </w:rPr>
      </w:pPr>
      <w:r w:rsidRPr="008C19C3">
        <w:rPr>
          <w:b/>
          <w:sz w:val="28"/>
          <w:szCs w:val="28"/>
          <w:lang w:eastAsia="ru-RU"/>
        </w:rPr>
        <w:t>Целью</w:t>
      </w:r>
      <w:r w:rsidRPr="008C19C3">
        <w:rPr>
          <w:sz w:val="28"/>
          <w:szCs w:val="28"/>
          <w:lang w:eastAsia="ru-RU"/>
        </w:rPr>
        <w:t xml:space="preserve"> моей педагогической деятельности в рамках программы является создание условий для обучения навыкам игре на баяне и творческого развития детей. Для реализации поставленной цели планомерно решаются следующие задачи:</w:t>
      </w:r>
      <w:r w:rsidRPr="008C19C3">
        <w:rPr>
          <w:b/>
          <w:sz w:val="28"/>
          <w:szCs w:val="28"/>
          <w:lang w:eastAsia="ru-RU"/>
        </w:rPr>
        <w:t xml:space="preserve"> </w:t>
      </w:r>
    </w:p>
    <w:p w:rsidR="005239F5" w:rsidRPr="005239F5" w:rsidRDefault="00A7376B" w:rsidP="00737984">
      <w:pPr>
        <w:pStyle w:val="a5"/>
        <w:numPr>
          <w:ilvl w:val="0"/>
          <w:numId w:val="5"/>
        </w:numPr>
        <w:ind w:left="0" w:firstLine="360"/>
        <w:jc w:val="both"/>
        <w:rPr>
          <w:rFonts w:eastAsia="Times New Roman"/>
          <w:sz w:val="28"/>
          <w:szCs w:val="28"/>
          <w:lang w:eastAsia="ru-RU"/>
        </w:rPr>
      </w:pPr>
      <w:r w:rsidRPr="008C19C3">
        <w:rPr>
          <w:rFonts w:eastAsia="Times New Roman"/>
          <w:b/>
          <w:sz w:val="28"/>
          <w:szCs w:val="28"/>
          <w:lang w:eastAsia="ru-RU"/>
        </w:rPr>
        <w:t xml:space="preserve">образовательные: </w:t>
      </w:r>
    </w:p>
    <w:p w:rsidR="005239F5" w:rsidRDefault="005239F5" w:rsidP="00737984">
      <w:pPr>
        <w:pStyle w:val="a5"/>
        <w:jc w:val="both"/>
        <w:rPr>
          <w:rFonts w:eastAsia="Times New Roman"/>
          <w:sz w:val="28"/>
          <w:szCs w:val="28"/>
          <w:lang w:eastAsia="ru-RU"/>
        </w:rPr>
      </w:pPr>
      <w:r>
        <w:rPr>
          <w:rFonts w:eastAsia="Times New Roman"/>
          <w:b/>
          <w:sz w:val="28"/>
          <w:szCs w:val="28"/>
          <w:lang w:eastAsia="ru-RU"/>
        </w:rPr>
        <w:t xml:space="preserve">- </w:t>
      </w:r>
      <w:r w:rsidR="00A7376B" w:rsidRPr="008C19C3">
        <w:rPr>
          <w:rFonts w:eastAsia="Times New Roman"/>
          <w:sz w:val="28"/>
          <w:szCs w:val="28"/>
          <w:lang w:eastAsia="ru-RU"/>
        </w:rPr>
        <w:t xml:space="preserve">обучение игре на баяне, а </w:t>
      </w:r>
      <w:r>
        <w:rPr>
          <w:rFonts w:eastAsia="Times New Roman"/>
          <w:sz w:val="28"/>
          <w:szCs w:val="28"/>
          <w:lang w:eastAsia="ru-RU"/>
        </w:rPr>
        <w:t>так же дальнейшее профессиональное ориентирование</w:t>
      </w:r>
      <w:r w:rsidRPr="008C19C3">
        <w:rPr>
          <w:rFonts w:eastAsia="Times New Roman"/>
          <w:sz w:val="28"/>
          <w:szCs w:val="28"/>
          <w:lang w:eastAsia="ru-RU"/>
        </w:rPr>
        <w:t xml:space="preserve"> </w:t>
      </w:r>
      <w:r w:rsidR="00A7376B" w:rsidRPr="008C19C3">
        <w:rPr>
          <w:rFonts w:eastAsia="Times New Roman"/>
          <w:sz w:val="28"/>
          <w:szCs w:val="28"/>
          <w:lang w:eastAsia="ru-RU"/>
        </w:rPr>
        <w:t>наи</w:t>
      </w:r>
      <w:r w:rsidR="008A2B8C">
        <w:rPr>
          <w:rFonts w:eastAsia="Times New Roman"/>
          <w:sz w:val="28"/>
          <w:szCs w:val="28"/>
          <w:lang w:eastAsia="ru-RU"/>
        </w:rPr>
        <w:t>более одаренных учащихся</w:t>
      </w:r>
      <w:r w:rsidR="00A7376B" w:rsidRPr="008C19C3">
        <w:rPr>
          <w:rFonts w:eastAsia="Times New Roman"/>
          <w:sz w:val="28"/>
          <w:szCs w:val="28"/>
          <w:lang w:eastAsia="ru-RU"/>
        </w:rPr>
        <w:t xml:space="preserve">; </w:t>
      </w:r>
    </w:p>
    <w:p w:rsidR="005239F5" w:rsidRDefault="005239F5"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 xml:space="preserve">закрепление пройденного материала на практике; </w:t>
      </w:r>
    </w:p>
    <w:p w:rsidR="00A7376B" w:rsidRPr="008C19C3" w:rsidRDefault="005239F5"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развитие познавате</w:t>
      </w:r>
      <w:r>
        <w:rPr>
          <w:rFonts w:eastAsia="Times New Roman"/>
          <w:sz w:val="28"/>
          <w:szCs w:val="28"/>
          <w:lang w:eastAsia="ru-RU"/>
        </w:rPr>
        <w:t>льных и творческих способностей</w:t>
      </w:r>
      <w:r w:rsidR="00A7376B" w:rsidRPr="008C19C3">
        <w:rPr>
          <w:rFonts w:eastAsia="Times New Roman"/>
          <w:sz w:val="28"/>
          <w:szCs w:val="28"/>
          <w:lang w:eastAsia="ru-RU"/>
        </w:rPr>
        <w:t xml:space="preserve">; </w:t>
      </w:r>
    </w:p>
    <w:p w:rsidR="008A2B8C" w:rsidRPr="008A2B8C" w:rsidRDefault="00A7376B" w:rsidP="00737984">
      <w:pPr>
        <w:pStyle w:val="a5"/>
        <w:numPr>
          <w:ilvl w:val="0"/>
          <w:numId w:val="5"/>
        </w:numPr>
        <w:ind w:left="0" w:firstLine="360"/>
        <w:jc w:val="both"/>
        <w:rPr>
          <w:rFonts w:eastAsia="Times New Roman"/>
          <w:sz w:val="28"/>
          <w:szCs w:val="28"/>
          <w:lang w:eastAsia="ru-RU"/>
        </w:rPr>
      </w:pPr>
      <w:r w:rsidRPr="008C19C3">
        <w:rPr>
          <w:rFonts w:eastAsia="Times New Roman"/>
          <w:b/>
          <w:sz w:val="28"/>
          <w:szCs w:val="28"/>
          <w:lang w:eastAsia="ru-RU"/>
        </w:rPr>
        <w:t xml:space="preserve">воспитательные: </w:t>
      </w:r>
    </w:p>
    <w:p w:rsidR="008A2B8C" w:rsidRDefault="008A2B8C" w:rsidP="00737984">
      <w:pPr>
        <w:pStyle w:val="a5"/>
        <w:jc w:val="both"/>
        <w:rPr>
          <w:rFonts w:eastAsia="Times New Roman"/>
          <w:sz w:val="28"/>
          <w:szCs w:val="28"/>
          <w:lang w:eastAsia="ru-RU"/>
        </w:rPr>
      </w:pPr>
      <w:r>
        <w:rPr>
          <w:rFonts w:eastAsia="Times New Roman"/>
          <w:b/>
          <w:sz w:val="28"/>
          <w:szCs w:val="28"/>
          <w:lang w:eastAsia="ru-RU"/>
        </w:rPr>
        <w:t xml:space="preserve">- </w:t>
      </w:r>
      <w:r w:rsidR="00A7376B" w:rsidRPr="008C19C3">
        <w:rPr>
          <w:rFonts w:eastAsia="Times New Roman"/>
          <w:sz w:val="28"/>
          <w:szCs w:val="28"/>
          <w:lang w:eastAsia="ru-RU"/>
        </w:rPr>
        <w:t>формирование духовной к</w:t>
      </w:r>
      <w:r>
        <w:rPr>
          <w:rFonts w:eastAsia="Times New Roman"/>
          <w:sz w:val="28"/>
          <w:szCs w:val="28"/>
          <w:lang w:eastAsia="ru-RU"/>
        </w:rPr>
        <w:t>ультуры и нравственности обучающихся</w:t>
      </w:r>
      <w:r w:rsidR="00A7376B" w:rsidRPr="008C19C3">
        <w:rPr>
          <w:rFonts w:eastAsia="Times New Roman"/>
          <w:sz w:val="28"/>
          <w:szCs w:val="28"/>
          <w:lang w:eastAsia="ru-RU"/>
        </w:rPr>
        <w:t xml:space="preserve">; </w:t>
      </w:r>
      <w:r>
        <w:rPr>
          <w:rFonts w:eastAsia="Times New Roman"/>
          <w:sz w:val="28"/>
          <w:szCs w:val="28"/>
          <w:lang w:eastAsia="ru-RU"/>
        </w:rPr>
        <w:t xml:space="preserve">- </w:t>
      </w:r>
      <w:r w:rsidR="00A7376B" w:rsidRPr="008C19C3">
        <w:rPr>
          <w:rFonts w:eastAsia="Times New Roman"/>
          <w:sz w:val="28"/>
          <w:szCs w:val="28"/>
          <w:lang w:eastAsia="ru-RU"/>
        </w:rPr>
        <w:t>приобщение к мировым и отеч</w:t>
      </w:r>
      <w:r>
        <w:rPr>
          <w:rFonts w:eastAsia="Times New Roman"/>
          <w:sz w:val="28"/>
          <w:szCs w:val="28"/>
          <w:lang w:eastAsia="ru-RU"/>
        </w:rPr>
        <w:t>ественным культурным ценностям;</w:t>
      </w:r>
    </w:p>
    <w:p w:rsidR="008A2B8C" w:rsidRDefault="008A2B8C"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 xml:space="preserve">воспитание любви к музыке; </w:t>
      </w:r>
    </w:p>
    <w:p w:rsidR="008A2B8C" w:rsidRDefault="008A2B8C"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 xml:space="preserve">развитие самостоятельности; </w:t>
      </w:r>
    </w:p>
    <w:p w:rsidR="00A7376B" w:rsidRPr="008C19C3" w:rsidRDefault="008A2B8C" w:rsidP="00737984">
      <w:pPr>
        <w:pStyle w:val="a5"/>
        <w:jc w:val="both"/>
        <w:rPr>
          <w:rFonts w:eastAsia="Times New Roman"/>
          <w:sz w:val="28"/>
          <w:szCs w:val="28"/>
          <w:lang w:eastAsia="ru-RU"/>
        </w:rPr>
      </w:pPr>
      <w:r>
        <w:rPr>
          <w:rFonts w:eastAsia="Times New Roman"/>
          <w:sz w:val="28"/>
          <w:szCs w:val="28"/>
          <w:lang w:eastAsia="ru-RU"/>
        </w:rPr>
        <w:t>- выявление у обучающихся</w:t>
      </w:r>
      <w:r w:rsidR="00A7376B" w:rsidRPr="008C19C3">
        <w:rPr>
          <w:rFonts w:eastAsia="Times New Roman"/>
          <w:sz w:val="28"/>
          <w:szCs w:val="28"/>
          <w:lang w:eastAsia="ru-RU"/>
        </w:rPr>
        <w:t xml:space="preserve"> комплекса музыкальных и интеллектуальных способностей с целью приобщения их к культурному образу жизни;</w:t>
      </w:r>
    </w:p>
    <w:p w:rsidR="00396520" w:rsidRDefault="00A7376B" w:rsidP="00737984">
      <w:pPr>
        <w:pStyle w:val="a5"/>
        <w:numPr>
          <w:ilvl w:val="0"/>
          <w:numId w:val="5"/>
        </w:numPr>
        <w:ind w:left="0" w:firstLine="360"/>
        <w:jc w:val="both"/>
        <w:rPr>
          <w:rFonts w:eastAsia="Times New Roman"/>
          <w:sz w:val="28"/>
          <w:szCs w:val="28"/>
          <w:lang w:eastAsia="ru-RU"/>
        </w:rPr>
      </w:pPr>
      <w:r w:rsidRPr="008C19C3">
        <w:rPr>
          <w:rFonts w:eastAsia="Times New Roman"/>
          <w:b/>
          <w:sz w:val="28"/>
          <w:szCs w:val="28"/>
          <w:lang w:eastAsia="ru-RU"/>
        </w:rPr>
        <w:t>развивающие:</w:t>
      </w:r>
      <w:r w:rsidRPr="008C19C3">
        <w:rPr>
          <w:rFonts w:eastAsia="Times New Roman"/>
          <w:sz w:val="28"/>
          <w:szCs w:val="28"/>
          <w:lang w:eastAsia="ru-RU"/>
        </w:rPr>
        <w:t xml:space="preserve"> </w:t>
      </w:r>
    </w:p>
    <w:p w:rsidR="00396520" w:rsidRDefault="00396520"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развитие любо</w:t>
      </w:r>
      <w:r>
        <w:rPr>
          <w:rFonts w:eastAsia="Times New Roman"/>
          <w:sz w:val="28"/>
          <w:szCs w:val="28"/>
          <w:lang w:eastAsia="ru-RU"/>
        </w:rPr>
        <w:t>знательности и кругозора обучающегося</w:t>
      </w:r>
      <w:r w:rsidR="00A7376B" w:rsidRPr="008C19C3">
        <w:rPr>
          <w:rFonts w:eastAsia="Times New Roman"/>
          <w:sz w:val="28"/>
          <w:szCs w:val="28"/>
          <w:lang w:eastAsia="ru-RU"/>
        </w:rPr>
        <w:t xml:space="preserve">; </w:t>
      </w:r>
    </w:p>
    <w:p w:rsidR="00396520" w:rsidRDefault="00396520"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 xml:space="preserve">развитие эмоциональной сферы; </w:t>
      </w:r>
    </w:p>
    <w:p w:rsidR="00CC2125" w:rsidRPr="008C19C3" w:rsidRDefault="00396520" w:rsidP="00737984">
      <w:pPr>
        <w:pStyle w:val="a5"/>
        <w:jc w:val="both"/>
        <w:rPr>
          <w:rFonts w:eastAsia="Times New Roman"/>
          <w:sz w:val="28"/>
          <w:szCs w:val="28"/>
          <w:lang w:eastAsia="ru-RU"/>
        </w:rPr>
      </w:pPr>
      <w:r>
        <w:rPr>
          <w:rFonts w:eastAsia="Times New Roman"/>
          <w:sz w:val="28"/>
          <w:szCs w:val="28"/>
          <w:lang w:eastAsia="ru-RU"/>
        </w:rPr>
        <w:t xml:space="preserve">- </w:t>
      </w:r>
      <w:r w:rsidR="00A7376B" w:rsidRPr="008C19C3">
        <w:rPr>
          <w:rFonts w:eastAsia="Times New Roman"/>
          <w:sz w:val="28"/>
          <w:szCs w:val="28"/>
          <w:lang w:eastAsia="ru-RU"/>
        </w:rPr>
        <w:t>развитие умения самостоятельно приобретать, усваивать, применять полученные знания, умения самостоятельно и качественно выполнять домашние задания.</w:t>
      </w:r>
    </w:p>
    <w:p w:rsidR="00CC2125" w:rsidRPr="008C19C3" w:rsidRDefault="00192271" w:rsidP="00737984">
      <w:pPr>
        <w:pStyle w:val="a5"/>
        <w:tabs>
          <w:tab w:val="left" w:pos="851"/>
        </w:tabs>
        <w:jc w:val="both"/>
        <w:rPr>
          <w:sz w:val="28"/>
          <w:szCs w:val="28"/>
        </w:rPr>
      </w:pPr>
      <w:r>
        <w:rPr>
          <w:sz w:val="28"/>
          <w:szCs w:val="28"/>
        </w:rPr>
        <w:t xml:space="preserve">           </w:t>
      </w:r>
      <w:r w:rsidR="00CC2125" w:rsidRPr="008C19C3">
        <w:rPr>
          <w:sz w:val="28"/>
          <w:szCs w:val="28"/>
        </w:rPr>
        <w:t xml:space="preserve">В процессе работы с начинающими музыкантами нет определенных стандартов в их обучении и воспитании. Это творческий процесс, основанный на принципах индивидуального подхода к каждому ученику. Но главное в этом процессе – формировать у </w:t>
      </w:r>
      <w:r w:rsidR="00E37F07">
        <w:rPr>
          <w:sz w:val="28"/>
          <w:szCs w:val="28"/>
        </w:rPr>
        <w:t>ученика</w:t>
      </w:r>
      <w:r w:rsidR="00CC2125" w:rsidRPr="008C19C3">
        <w:rPr>
          <w:sz w:val="28"/>
          <w:szCs w:val="28"/>
        </w:rPr>
        <w:t xml:space="preserve"> положительные мотивы в обучении музыке. Здесь важны методы, которые использует преподаватель для активизации процесса обучения, повышения интереса к игре на инструменте.</w:t>
      </w:r>
    </w:p>
    <w:p w:rsidR="00D5674B" w:rsidRDefault="00A773DE" w:rsidP="00737984">
      <w:pPr>
        <w:pStyle w:val="a5"/>
        <w:ind w:firstLine="426"/>
        <w:jc w:val="both"/>
        <w:rPr>
          <w:b/>
          <w:i/>
          <w:sz w:val="28"/>
          <w:szCs w:val="28"/>
        </w:rPr>
      </w:pPr>
      <w:r>
        <w:rPr>
          <w:b/>
          <w:i/>
          <w:sz w:val="28"/>
          <w:szCs w:val="28"/>
        </w:rPr>
        <w:t xml:space="preserve">    </w:t>
      </w:r>
      <w:r w:rsidR="00560954">
        <w:rPr>
          <w:b/>
          <w:i/>
          <w:sz w:val="28"/>
          <w:szCs w:val="28"/>
        </w:rPr>
        <w:t xml:space="preserve"> </w:t>
      </w:r>
      <w:bookmarkStart w:id="0" w:name="_GoBack"/>
      <w:bookmarkEnd w:id="0"/>
      <w:r w:rsidR="00D5674B">
        <w:rPr>
          <w:b/>
          <w:i/>
          <w:sz w:val="28"/>
          <w:szCs w:val="28"/>
        </w:rPr>
        <w:t xml:space="preserve">Формирование исполнительского аппарата: </w:t>
      </w:r>
    </w:p>
    <w:p w:rsidR="00D5674B" w:rsidRDefault="00D5674B" w:rsidP="00737984">
      <w:pPr>
        <w:pStyle w:val="a5"/>
        <w:jc w:val="both"/>
        <w:rPr>
          <w:b/>
          <w:i/>
          <w:sz w:val="28"/>
          <w:szCs w:val="28"/>
        </w:rPr>
      </w:pPr>
      <w:r>
        <w:rPr>
          <w:b/>
          <w:i/>
          <w:sz w:val="28"/>
          <w:szCs w:val="28"/>
        </w:rPr>
        <w:t xml:space="preserve">а) посадка за инструментом:  </w:t>
      </w:r>
    </w:p>
    <w:p w:rsidR="001A2140" w:rsidRDefault="00A773DE" w:rsidP="00737984">
      <w:pPr>
        <w:tabs>
          <w:tab w:val="left" w:pos="851"/>
          <w:tab w:val="left" w:pos="3435"/>
        </w:tabs>
        <w:ind w:firstLine="567"/>
        <w:jc w:val="both"/>
        <w:rPr>
          <w:szCs w:val="28"/>
        </w:rPr>
      </w:pPr>
      <w:r>
        <w:rPr>
          <w:rFonts w:eastAsia="Times New Roman"/>
          <w:szCs w:val="28"/>
          <w:lang w:eastAsia="ru-RU"/>
        </w:rPr>
        <w:t xml:space="preserve">  </w:t>
      </w:r>
      <w:r w:rsidR="00D5674B">
        <w:rPr>
          <w:rFonts w:eastAsia="Times New Roman"/>
          <w:szCs w:val="28"/>
          <w:lang w:eastAsia="ru-RU"/>
        </w:rPr>
        <w:t>Для начинающих баянистов одной из проблем является умение приспособиться к инструменту. Поэтому п</w:t>
      </w:r>
      <w:r w:rsidR="00D5674B">
        <w:rPr>
          <w:szCs w:val="28"/>
        </w:rPr>
        <w:t xml:space="preserve">равильная посадка, является </w:t>
      </w:r>
      <w:r w:rsidR="00D5674B">
        <w:rPr>
          <w:szCs w:val="28"/>
        </w:rPr>
        <w:lastRenderedPageBreak/>
        <w:t>основой формирования исполнительского аппарата баяниста, это связано с конструктивными особенностями инстр</w:t>
      </w:r>
      <w:r w:rsidR="001A2140">
        <w:rPr>
          <w:szCs w:val="28"/>
        </w:rPr>
        <w:t xml:space="preserve">умента. </w:t>
      </w:r>
    </w:p>
    <w:p w:rsidR="00D5674B" w:rsidRDefault="00A773DE" w:rsidP="00737984">
      <w:pPr>
        <w:tabs>
          <w:tab w:val="left" w:pos="709"/>
          <w:tab w:val="left" w:pos="3435"/>
        </w:tabs>
        <w:ind w:firstLine="567"/>
        <w:jc w:val="both"/>
      </w:pPr>
      <w:r>
        <w:rPr>
          <w:szCs w:val="28"/>
        </w:rPr>
        <w:t xml:space="preserve">  </w:t>
      </w:r>
      <w:r w:rsidR="00D5674B">
        <w:rPr>
          <w:szCs w:val="28"/>
        </w:rPr>
        <w:t>Последнее время всё чаще в музыку родители приводят детей раннего школьного</w:t>
      </w:r>
      <w:r w:rsidR="00D5674B">
        <w:rPr>
          <w:szCs w:val="24"/>
        </w:rPr>
        <w:t xml:space="preserve"> и дошкольного возраста</w:t>
      </w:r>
      <w:r w:rsidR="001A2140">
        <w:rPr>
          <w:szCs w:val="24"/>
        </w:rPr>
        <w:t xml:space="preserve">. Инструмент баян, для маленького ученика кажется тяжёлым и неудобным, </w:t>
      </w:r>
      <w:r w:rsidR="00D5674B">
        <w:rPr>
          <w:szCs w:val="24"/>
        </w:rPr>
        <w:t xml:space="preserve"> если вовремя не предотвратить эти </w:t>
      </w:r>
      <w:r w:rsidR="001A2140">
        <w:rPr>
          <w:szCs w:val="24"/>
        </w:rPr>
        <w:t>«</w:t>
      </w:r>
      <w:r w:rsidR="00D5674B">
        <w:rPr>
          <w:szCs w:val="24"/>
        </w:rPr>
        <w:t>неудобства</w:t>
      </w:r>
      <w:r w:rsidR="001A2140">
        <w:rPr>
          <w:szCs w:val="24"/>
        </w:rPr>
        <w:t xml:space="preserve">», то желание заниматься на инструменте у него может вскоре </w:t>
      </w:r>
      <w:r w:rsidR="00D5674B">
        <w:rPr>
          <w:szCs w:val="24"/>
        </w:rPr>
        <w:t>пропасть.</w:t>
      </w:r>
      <w:r w:rsidR="00D5674B">
        <w:rPr>
          <w:rFonts w:eastAsia="Times New Roman"/>
          <w:szCs w:val="24"/>
          <w:lang w:eastAsia="ru-RU"/>
        </w:rPr>
        <w:t xml:space="preserve"> </w:t>
      </w:r>
      <w:r w:rsidR="00D5674B">
        <w:rPr>
          <w:szCs w:val="24"/>
        </w:rPr>
        <w:t>Поэтому приходится держать на постоянном контроле посадку учащегося, состояние его плечевого пояса, предплечья, запястья, пальцев, а также работу с мехом. Способы удержания баяна на коленях, тоже принято называть посадкой баяниста. Так же, как и меховедение, изменения в посадке влияют на характеристики извлекаемого из баяна звука. Анализируя современный репертуар композиторов</w:t>
      </w:r>
      <w:r w:rsidR="00850C37">
        <w:rPr>
          <w:szCs w:val="24"/>
        </w:rPr>
        <w:t xml:space="preserve"> </w:t>
      </w:r>
      <w:r w:rsidR="00D5674B">
        <w:rPr>
          <w:szCs w:val="24"/>
        </w:rPr>
        <w:t>-</w:t>
      </w:r>
      <w:r w:rsidR="00850C37">
        <w:rPr>
          <w:szCs w:val="24"/>
        </w:rPr>
        <w:t xml:space="preserve"> </w:t>
      </w:r>
      <w:r w:rsidR="00D5674B">
        <w:rPr>
          <w:szCs w:val="24"/>
        </w:rPr>
        <w:t>баянистов таких как: Вячеслав Семёнов, Владимир Зубицкий, Александр Мордухович, Александр Летунов, можно с уверенностью сказать, что в процессе игры участвуют даже колени и стопы. Это, без сомнения, существенно расширяет понятие об исполнительском аппарате баяниста. Мы не можем исключить из рассмотрения вопроса тазобедренную часть и ноги исполнителя. Все вышеизложенное позволяет утверждать, что в исполнении на баяне активно участвует вся опорно</w:t>
      </w:r>
      <w:r w:rsidR="00850C37">
        <w:rPr>
          <w:szCs w:val="24"/>
        </w:rPr>
        <w:t xml:space="preserve"> </w:t>
      </w:r>
      <w:r w:rsidR="00D5674B">
        <w:rPr>
          <w:szCs w:val="24"/>
        </w:rPr>
        <w:t>-</w:t>
      </w:r>
      <w:r w:rsidR="00850C37">
        <w:rPr>
          <w:szCs w:val="24"/>
        </w:rPr>
        <w:t xml:space="preserve"> </w:t>
      </w:r>
      <w:r w:rsidR="00D5674B">
        <w:rPr>
          <w:szCs w:val="24"/>
        </w:rPr>
        <w:t>двигательная система человека, регулируемая и координируемая нервной системой.</w:t>
      </w:r>
      <w:r w:rsidR="00D5674B">
        <w:t xml:space="preserve"> Позднее в процессе музыкального развития </w:t>
      </w:r>
      <w:r w:rsidR="00850C37">
        <w:t>об</w:t>
      </w:r>
      <w:r w:rsidR="00D5674B">
        <w:t>уча</w:t>
      </w:r>
      <w:r w:rsidR="00850C37">
        <w:t>ющ</w:t>
      </w:r>
      <w:r w:rsidR="00D5674B">
        <w:t>е</w:t>
      </w:r>
      <w:r w:rsidR="00850C37">
        <w:t>го</w:t>
      </w:r>
      <w:r w:rsidR="00D5674B">
        <w:t>ся</w:t>
      </w:r>
      <w:r w:rsidR="00850C37">
        <w:t>,</w:t>
      </w:r>
      <w:r w:rsidR="00D5674B">
        <w:t xml:space="preserve"> находят каждый «свою» посадку, что связано с их творческой индивидуальностью</w:t>
      </w:r>
    </w:p>
    <w:p w:rsidR="00D5674B" w:rsidRDefault="00A773DE" w:rsidP="00737984">
      <w:pPr>
        <w:pStyle w:val="a5"/>
        <w:tabs>
          <w:tab w:val="left" w:pos="709"/>
          <w:tab w:val="left" w:pos="851"/>
        </w:tabs>
        <w:jc w:val="both"/>
        <w:rPr>
          <w:sz w:val="28"/>
        </w:rPr>
      </w:pPr>
      <w:r>
        <w:rPr>
          <w:b/>
          <w:i/>
          <w:sz w:val="28"/>
        </w:rPr>
        <w:t xml:space="preserve">           </w:t>
      </w:r>
      <w:r w:rsidR="00232A84">
        <w:rPr>
          <w:b/>
          <w:i/>
          <w:sz w:val="28"/>
        </w:rPr>
        <w:t>П</w:t>
      </w:r>
      <w:r w:rsidR="00D5674B" w:rsidRPr="002A69B7">
        <w:rPr>
          <w:b/>
          <w:i/>
          <w:iCs/>
          <w:sz w:val="28"/>
        </w:rPr>
        <w:t>равильная посадка</w:t>
      </w:r>
      <w:r w:rsidR="00D5674B">
        <w:rPr>
          <w:sz w:val="28"/>
        </w:rPr>
        <w:t xml:space="preserve"> в бытовом понимании </w:t>
      </w:r>
      <w:r w:rsidR="00D5674B">
        <w:rPr>
          <w:i/>
          <w:iCs/>
          <w:sz w:val="28"/>
        </w:rPr>
        <w:t>предполагает ощущение полной раскованности</w:t>
      </w:r>
      <w:r w:rsidR="00D5674B">
        <w:rPr>
          <w:sz w:val="28"/>
        </w:rPr>
        <w:t xml:space="preserve"> </w:t>
      </w:r>
      <w:r w:rsidR="00D5674B">
        <w:rPr>
          <w:i/>
          <w:iCs/>
          <w:sz w:val="28"/>
        </w:rPr>
        <w:t>и комфорта</w:t>
      </w:r>
      <w:r w:rsidR="00D5674B">
        <w:rPr>
          <w:sz w:val="28"/>
        </w:rPr>
        <w:t xml:space="preserve">, при котором ни руки, ни ноги, ни сам корпус человека не находятся в состоянии целенаправленного действия. </w:t>
      </w:r>
      <w:r w:rsidR="00D5674B">
        <w:rPr>
          <w:i/>
          <w:iCs/>
          <w:sz w:val="28"/>
        </w:rPr>
        <w:t>Профессиональная же посадка требует определенного</w:t>
      </w:r>
      <w:r w:rsidR="00D5674B">
        <w:rPr>
          <w:sz w:val="28"/>
        </w:rPr>
        <w:t xml:space="preserve"> </w:t>
      </w:r>
      <w:r w:rsidR="00D5674B">
        <w:rPr>
          <w:i/>
          <w:iCs/>
          <w:sz w:val="28"/>
        </w:rPr>
        <w:t>положения всех частей тела для рационального движения</w:t>
      </w:r>
      <w:r w:rsidR="00D5674B">
        <w:rPr>
          <w:sz w:val="28"/>
        </w:rPr>
        <w:t>. Известно, что баянист имеет три основные точки опоры: на стул, ногами на пол, и опора в пояснице. Именно опора в пояснице придает легкость и свободу движения рук и туловища. Корпус при этом следует распрямить, грудь подать вперед. Инструмент должен стоять устойчиво, параллельно корпусу баяниста. В бедро упирается гриф, так как при игре баян приобретает необходимую устойчивость. Два плечевых ремня подгоняются в соответствии с телосложением ученика, чтобы проходила ладонь. Есть ремень, соединяющий плечевые ремни на уровне поясницы, посредством которого ремни не спадают с плеч. С учетом руки подгоняется левый ремень, чтобы свободно перемещаться вдоль клавиатуры. Излишне тесные ремни могут привести к тому, что баян</w:t>
      </w:r>
      <w:r w:rsidR="00C3517C">
        <w:rPr>
          <w:sz w:val="28"/>
        </w:rPr>
        <w:t>,</w:t>
      </w:r>
      <w:r w:rsidR="00D5674B">
        <w:rPr>
          <w:sz w:val="28"/>
        </w:rPr>
        <w:t xml:space="preserve"> будет в большей степени висеть на них, чем стоять на коленях. Конечно, рациональная установка инструмента еще не гарантирует успеха. Сколько приходится слышать баянистов, в игре которых нет органичного контакта между исполнителем и его инструментом; в идеале здесь должно быть полное слияние, единый художественный организм.</w:t>
      </w:r>
    </w:p>
    <w:p w:rsidR="00D5674B" w:rsidRDefault="00D5674B" w:rsidP="00737984">
      <w:pPr>
        <w:pStyle w:val="a5"/>
        <w:ind w:firstLine="851"/>
        <w:jc w:val="both"/>
        <w:rPr>
          <w:sz w:val="28"/>
        </w:rPr>
      </w:pPr>
      <w:r>
        <w:rPr>
          <w:sz w:val="28"/>
        </w:rPr>
        <w:t>Несмотря на то, что о постановке рук написано немало в методической литературе, на практике часто можно встретить ошибки в постановке, ведущие к зажатию руки учащегося</w:t>
      </w:r>
      <w:r>
        <w:rPr>
          <w:i/>
          <w:iCs/>
          <w:sz w:val="28"/>
        </w:rPr>
        <w:t xml:space="preserve">. Постановка рук – это их </w:t>
      </w:r>
      <w:r>
        <w:rPr>
          <w:i/>
          <w:iCs/>
          <w:sz w:val="28"/>
        </w:rPr>
        <w:lastRenderedPageBreak/>
        <w:t>наиболее рациональное движение</w:t>
      </w:r>
      <w:r>
        <w:rPr>
          <w:sz w:val="28"/>
        </w:rPr>
        <w:t>. Нельзя заниматься постановкой рук для красивого позирования фотографу. Этот процесс должен проходить в работе по усвоению всего комплекса музыкально</w:t>
      </w:r>
      <w:r w:rsidR="00C3517C">
        <w:rPr>
          <w:sz w:val="28"/>
        </w:rPr>
        <w:t xml:space="preserve"> </w:t>
      </w:r>
      <w:r>
        <w:rPr>
          <w:sz w:val="28"/>
        </w:rPr>
        <w:t>-</w:t>
      </w:r>
      <w:r w:rsidR="00C3517C">
        <w:rPr>
          <w:sz w:val="28"/>
        </w:rPr>
        <w:t xml:space="preserve"> </w:t>
      </w:r>
      <w:r>
        <w:rPr>
          <w:sz w:val="28"/>
        </w:rPr>
        <w:t xml:space="preserve">исполнительских навыков: над гаммами, арпеджио, этюдами, пьесами и т. д. </w:t>
      </w:r>
      <w:r>
        <w:rPr>
          <w:i/>
          <w:iCs/>
          <w:sz w:val="28"/>
        </w:rPr>
        <w:t>Основным критерием правильной постановки является</w:t>
      </w:r>
      <w:r>
        <w:rPr>
          <w:sz w:val="28"/>
        </w:rPr>
        <w:t xml:space="preserve"> </w:t>
      </w:r>
      <w:r>
        <w:rPr>
          <w:i/>
          <w:iCs/>
          <w:sz w:val="28"/>
        </w:rPr>
        <w:t>природная естественность и целесообразность движения</w:t>
      </w:r>
      <w:r>
        <w:rPr>
          <w:sz w:val="28"/>
        </w:rPr>
        <w:t>. В свободном падении руки, пальцы приобретают естественное положение – полусогнутый вид. Такой вид не вызывает напряжения в области кистевого аппарата. И согнув руки в локте, приобретается исходная позиция для игры на баяне.</w:t>
      </w:r>
    </w:p>
    <w:p w:rsidR="00D5674B" w:rsidRDefault="00D5674B" w:rsidP="00737984">
      <w:pPr>
        <w:pStyle w:val="a5"/>
        <w:ind w:firstLine="851"/>
        <w:jc w:val="both"/>
        <w:rPr>
          <w:sz w:val="28"/>
          <w:szCs w:val="28"/>
        </w:rPr>
      </w:pPr>
      <w:r>
        <w:rPr>
          <w:sz w:val="28"/>
          <w:szCs w:val="28"/>
        </w:rPr>
        <w:t>Левая рука имеет некоторые отличия в постановке, однако ощущение свободы полусогнутых пальцев, кисти, предплечью, плеча должно быть одинаково для обеих рук. Плечо и предплечье создают хорошие условия для контактов пальцев с клавиатурой, помогают пальцам минимально затрагивать усилия. Большой палец левой руки располагается горизонтально на корпусе, а большой палец правой руки за грифом или на клавиатуре. На левой руке два основных положения: первое – бас-аккорд, второе – выборное. Не стоит фиксировать руки в каком</w:t>
      </w:r>
      <w:r w:rsidR="00C3517C">
        <w:rPr>
          <w:sz w:val="28"/>
          <w:szCs w:val="28"/>
        </w:rPr>
        <w:t xml:space="preserve"> </w:t>
      </w:r>
      <w:r>
        <w:rPr>
          <w:sz w:val="28"/>
          <w:szCs w:val="28"/>
        </w:rPr>
        <w:t>-</w:t>
      </w:r>
      <w:r w:rsidR="00C3517C">
        <w:rPr>
          <w:sz w:val="28"/>
          <w:szCs w:val="28"/>
        </w:rPr>
        <w:t xml:space="preserve"> </w:t>
      </w:r>
      <w:r>
        <w:rPr>
          <w:sz w:val="28"/>
          <w:szCs w:val="28"/>
        </w:rPr>
        <w:t>либо из указанных положений. Только вокруг них комплектуется многообразие движения рук. Оправдывается положение руки, когда оно удобно соответствует строению руки.</w:t>
      </w:r>
    </w:p>
    <w:p w:rsidR="00D5674B" w:rsidRDefault="00D5674B" w:rsidP="00737984">
      <w:pPr>
        <w:pStyle w:val="a5"/>
        <w:ind w:firstLine="851"/>
        <w:jc w:val="both"/>
        <w:rPr>
          <w:i/>
          <w:iCs/>
          <w:sz w:val="28"/>
          <w:szCs w:val="28"/>
        </w:rPr>
      </w:pPr>
      <w:r>
        <w:rPr>
          <w:sz w:val="28"/>
          <w:szCs w:val="28"/>
        </w:rPr>
        <w:t xml:space="preserve">Клавиатура баяна располагается вертикально, поэтому баянист в отличие от пианиста, лишен возможности опираться весом рук на клавиатуру. При свободе игрового аппарата затрагивается усилие на удержание рук у клавиатуры, на ведение меха. Часть веса руки уходит на контакт с клавиатурой, при котором сила сцепления пальцев с клавишами помогает руке удерживать у грифа. Собственный вес руки помогает играть пассажи вниз на клавиатуре. Играя пассажи вверх, приходится преодолевать сопротивление веса руки. Нет возможности использовать вес руки на динамику. Пальцы падают горизонтально, а не вниз, как на фортепиано, то есть вес руки используется условно. Очень важно </w:t>
      </w:r>
      <w:r>
        <w:rPr>
          <w:i/>
          <w:iCs/>
          <w:sz w:val="28"/>
          <w:szCs w:val="28"/>
        </w:rPr>
        <w:t>ощущение</w:t>
      </w:r>
      <w:r>
        <w:rPr>
          <w:sz w:val="28"/>
          <w:szCs w:val="28"/>
        </w:rPr>
        <w:t xml:space="preserve"> </w:t>
      </w:r>
      <w:r>
        <w:rPr>
          <w:i/>
          <w:iCs/>
          <w:sz w:val="28"/>
          <w:szCs w:val="28"/>
        </w:rPr>
        <w:t>свободы руки, кисти, пальцев.</w:t>
      </w:r>
    </w:p>
    <w:p w:rsidR="00D5674B" w:rsidRDefault="00D5674B" w:rsidP="00737984">
      <w:pPr>
        <w:pStyle w:val="a5"/>
        <w:ind w:firstLine="851"/>
        <w:jc w:val="both"/>
        <w:rPr>
          <w:sz w:val="28"/>
          <w:szCs w:val="28"/>
        </w:rPr>
      </w:pPr>
      <w:r>
        <w:rPr>
          <w:sz w:val="28"/>
          <w:szCs w:val="28"/>
        </w:rPr>
        <w:t>Левая рука имеет постоянный контакт с ремнем и крышкой полукорпуса, что дает возможность незаметно сменить мех, чутко ощущать натяжение меха. Чем громче динамика, тем труднее левая рука перемещается вдоль клавиатуры. Необходимо также заботиться и о ровном дыхании. У некоторых баянистов во время исполнения зачастую задерживается дыхание. Это говорит об излишнем напряжении и даже скованности. Вряд ли стоит специально заботит</w:t>
      </w:r>
      <w:r w:rsidR="0030280F">
        <w:rPr>
          <w:sz w:val="28"/>
          <w:szCs w:val="28"/>
        </w:rPr>
        <w:t>ь</w:t>
      </w:r>
      <w:r>
        <w:rPr>
          <w:sz w:val="28"/>
          <w:szCs w:val="28"/>
        </w:rPr>
        <w:t xml:space="preserve">ся о ровном дыхании, важно, чтобы оно было естественным, незатрудненным. В процессе исполнения возможны и различные движения корпуса и даже инструмента, которые зависят от характера музыки и темперамента исполнителя. </w:t>
      </w:r>
    </w:p>
    <w:p w:rsidR="00D5674B" w:rsidRDefault="00852357" w:rsidP="00737984">
      <w:pPr>
        <w:pStyle w:val="a5"/>
        <w:tabs>
          <w:tab w:val="left" w:pos="851"/>
        </w:tabs>
        <w:jc w:val="both"/>
        <w:rPr>
          <w:sz w:val="28"/>
          <w:szCs w:val="28"/>
        </w:rPr>
      </w:pPr>
      <w:r>
        <w:rPr>
          <w:sz w:val="28"/>
          <w:szCs w:val="28"/>
        </w:rPr>
        <w:t xml:space="preserve">            </w:t>
      </w:r>
      <w:r w:rsidR="00D5674B">
        <w:rPr>
          <w:sz w:val="28"/>
          <w:szCs w:val="28"/>
        </w:rPr>
        <w:t xml:space="preserve">Работая с учащимися, нельзя забывать о том, что, в начальный период обучения приходится решать совершенно другие задачи, например, освоение правой клавиатуры, что связано с развитием ее умозрительного представления. Поэтому установка инструмента на начальном этапе должна </w:t>
      </w:r>
      <w:r w:rsidR="00D5674B">
        <w:rPr>
          <w:sz w:val="28"/>
          <w:szCs w:val="28"/>
        </w:rPr>
        <w:lastRenderedPageBreak/>
        <w:t>быть подчинена решению этих задач, а не будущему применению 5-го пальца левой руки. Когда придет время применять его, учащийся уже сможет установить баян с наклоном вперед, поскольку к тому времени он научится осязательно находить</w:t>
      </w:r>
      <w:r w:rsidR="00D5674B">
        <w:rPr>
          <w:spacing w:val="24"/>
          <w:sz w:val="28"/>
          <w:szCs w:val="28"/>
        </w:rPr>
        <w:t xml:space="preserve"> </w:t>
      </w:r>
      <w:r w:rsidR="00D5674B">
        <w:rPr>
          <w:sz w:val="28"/>
          <w:szCs w:val="28"/>
        </w:rPr>
        <w:t>нужные клавиши. Но когда он только начинает осваивать клавиатуру, то ему приходится иногда и посматривать на нее, а для этого нужно установить баян с некоторым наклоном верхней части корпуса к груди. Это временное отступление не помешает в свое время применить 5-й палец левой руки на основном и вспомогательном рядах</w:t>
      </w:r>
    </w:p>
    <w:p w:rsidR="00D5674B" w:rsidRDefault="00A773DE" w:rsidP="00737984">
      <w:pPr>
        <w:pStyle w:val="a5"/>
        <w:ind w:firstLine="567"/>
        <w:jc w:val="both"/>
        <w:rPr>
          <w:rFonts w:cs="Times New Roman"/>
          <w:sz w:val="28"/>
          <w:szCs w:val="28"/>
        </w:rPr>
      </w:pPr>
      <w:r>
        <w:rPr>
          <w:rFonts w:cs="Times New Roman"/>
          <w:sz w:val="28"/>
          <w:szCs w:val="28"/>
        </w:rPr>
        <w:t xml:space="preserve">   </w:t>
      </w:r>
      <w:r w:rsidR="00D5674B">
        <w:rPr>
          <w:rFonts w:cs="Times New Roman"/>
          <w:sz w:val="28"/>
          <w:szCs w:val="28"/>
        </w:rPr>
        <w:t xml:space="preserve">В начальный период очень важно включать в процесс обучения специальную гимнастику для пальцев, рук и корпуса, благодаря </w:t>
      </w:r>
      <w:proofErr w:type="gramStart"/>
      <w:r w:rsidR="00D5674B">
        <w:rPr>
          <w:rFonts w:cs="Times New Roman"/>
          <w:sz w:val="28"/>
          <w:szCs w:val="28"/>
        </w:rPr>
        <w:t>которой</w:t>
      </w:r>
      <w:proofErr w:type="gramEnd"/>
      <w:r w:rsidR="00C3517C">
        <w:rPr>
          <w:rFonts w:cs="Times New Roman"/>
          <w:sz w:val="28"/>
          <w:szCs w:val="28"/>
        </w:rPr>
        <w:t>, ученик</w:t>
      </w:r>
      <w:r w:rsidR="00D5674B">
        <w:rPr>
          <w:rFonts w:cs="Times New Roman"/>
          <w:sz w:val="28"/>
          <w:szCs w:val="28"/>
        </w:rPr>
        <w:t xml:space="preserve"> осваивает «мышечную» азбуку. Задача педагога заключается в подборе комплекс</w:t>
      </w:r>
      <w:r w:rsidR="00C3517C">
        <w:rPr>
          <w:rFonts w:cs="Times New Roman"/>
          <w:sz w:val="28"/>
          <w:szCs w:val="28"/>
        </w:rPr>
        <w:t>а упражнений для каждого обучающегося</w:t>
      </w:r>
      <w:r w:rsidR="00D5674B">
        <w:rPr>
          <w:rFonts w:cs="Times New Roman"/>
          <w:sz w:val="28"/>
          <w:szCs w:val="28"/>
        </w:rPr>
        <w:t xml:space="preserve"> с учётом его индивидуальных особенностей </w:t>
      </w:r>
      <w:r w:rsidR="00D5674B" w:rsidRPr="00C3517C">
        <w:rPr>
          <w:rFonts w:cs="Times New Roman"/>
          <w:i/>
          <w:sz w:val="28"/>
          <w:szCs w:val="28"/>
        </w:rPr>
        <w:t>(физическое развитие, координация, строение рук и т.д.)</w:t>
      </w:r>
      <w:r w:rsidR="00D5674B">
        <w:rPr>
          <w:rFonts w:cs="Times New Roman"/>
          <w:sz w:val="28"/>
          <w:szCs w:val="28"/>
        </w:rPr>
        <w:t>. Критерий правильной постановки и посадки – её удобство и естес</w:t>
      </w:r>
      <w:r w:rsidR="00C3517C">
        <w:rPr>
          <w:rFonts w:cs="Times New Roman"/>
          <w:sz w:val="28"/>
          <w:szCs w:val="28"/>
        </w:rPr>
        <w:t>твенность. Важно научить юного баяниста</w:t>
      </w:r>
      <w:r w:rsidR="00D5674B">
        <w:rPr>
          <w:rFonts w:cs="Times New Roman"/>
          <w:sz w:val="28"/>
          <w:szCs w:val="28"/>
        </w:rPr>
        <w:t xml:space="preserve"> находить удобные движения, прислушиваться к своим ощущениям, анализировать их, чувствовать состояние мышечного тонуса </w:t>
      </w:r>
      <w:r w:rsidR="00D5674B" w:rsidRPr="00C3517C">
        <w:rPr>
          <w:rFonts w:cs="Times New Roman"/>
          <w:i/>
          <w:sz w:val="28"/>
          <w:szCs w:val="28"/>
        </w:rPr>
        <w:t>(активной свободы, готовности к действию)</w:t>
      </w:r>
      <w:r w:rsidR="00D5674B">
        <w:rPr>
          <w:rFonts w:cs="Times New Roman"/>
          <w:sz w:val="28"/>
          <w:szCs w:val="28"/>
        </w:rPr>
        <w:t xml:space="preserve">. Работа над аппаратом должна проводиться постепенно, постоянно, на всём протяжении созревания аппарата. </w:t>
      </w:r>
    </w:p>
    <w:p w:rsidR="00D5674B" w:rsidRDefault="003C6744" w:rsidP="00737984">
      <w:pPr>
        <w:pStyle w:val="a5"/>
        <w:tabs>
          <w:tab w:val="left" w:pos="851"/>
        </w:tabs>
        <w:jc w:val="both"/>
        <w:rPr>
          <w:rFonts w:cs="Times New Roman"/>
          <w:sz w:val="28"/>
          <w:szCs w:val="28"/>
        </w:rPr>
      </w:pPr>
      <w:r>
        <w:rPr>
          <w:rFonts w:cs="Times New Roman"/>
          <w:sz w:val="28"/>
          <w:szCs w:val="28"/>
        </w:rPr>
        <w:t xml:space="preserve">            </w:t>
      </w:r>
      <w:r w:rsidR="00D5674B">
        <w:rPr>
          <w:rFonts w:cs="Times New Roman"/>
          <w:sz w:val="28"/>
          <w:szCs w:val="28"/>
        </w:rPr>
        <w:t>Начинающему преподавателю я посоветую запастись карточками, конспектами, где подробно будут расписаны основные указания по посадке учащегося, двигательные упражнения, пояснения для родителей, наглядные пособия деления длительностей и т.д., всё, что поможет ученику успешнее осваивать материал, а педагогу точнее и быстрее добиваться поставленной задачи.</w:t>
      </w:r>
    </w:p>
    <w:p w:rsidR="00232A84" w:rsidRDefault="00232A84" w:rsidP="00737984">
      <w:pPr>
        <w:pStyle w:val="a5"/>
        <w:jc w:val="both"/>
        <w:rPr>
          <w:b/>
          <w:i/>
          <w:sz w:val="28"/>
        </w:rPr>
      </w:pPr>
      <w:r>
        <w:rPr>
          <w:b/>
          <w:i/>
          <w:sz w:val="28"/>
        </w:rPr>
        <w:t>б) постановка рук:</w:t>
      </w:r>
    </w:p>
    <w:p w:rsidR="00232A84" w:rsidRDefault="00A773DE" w:rsidP="00737984">
      <w:pPr>
        <w:pStyle w:val="a5"/>
        <w:tabs>
          <w:tab w:val="left" w:pos="851"/>
        </w:tabs>
        <w:jc w:val="both"/>
        <w:rPr>
          <w:rFonts w:eastAsia="Times New Roman" w:cs="Times New Roman"/>
          <w:sz w:val="28"/>
          <w:szCs w:val="28"/>
          <w:lang w:eastAsia="ru-RU"/>
        </w:rPr>
      </w:pPr>
      <w:r>
        <w:rPr>
          <w:rFonts w:eastAsia="Times New Roman" w:cs="Times New Roman"/>
          <w:sz w:val="28"/>
          <w:szCs w:val="28"/>
          <w:lang w:eastAsia="ru-RU"/>
        </w:rPr>
        <w:t xml:space="preserve">            </w:t>
      </w:r>
      <w:r w:rsidR="00232A84">
        <w:rPr>
          <w:rFonts w:eastAsia="Times New Roman" w:cs="Times New Roman"/>
          <w:sz w:val="28"/>
          <w:szCs w:val="28"/>
          <w:lang w:eastAsia="ru-RU"/>
        </w:rPr>
        <w:t xml:space="preserve">С </w:t>
      </w:r>
      <w:r w:rsidR="00C3517C">
        <w:rPr>
          <w:rFonts w:eastAsia="Times New Roman" w:cs="Times New Roman"/>
          <w:sz w:val="28"/>
          <w:szCs w:val="28"/>
          <w:lang w:eastAsia="ru-RU"/>
        </w:rPr>
        <w:t>первых уроков, как только юный баянист</w:t>
      </w:r>
      <w:r w:rsidR="00232A84">
        <w:rPr>
          <w:rFonts w:eastAsia="Times New Roman" w:cs="Times New Roman"/>
          <w:sz w:val="28"/>
          <w:szCs w:val="28"/>
          <w:lang w:eastAsia="ru-RU"/>
        </w:rPr>
        <w:t xml:space="preserve"> берёт в руки инструмент, ему надо научиться играть, не глядя на клавиатуру. Перед началом исполнения песенки ему необходимо установить пальцы на клавиши: до – второй палец, ми – третий, фа – четвертый.</w:t>
      </w:r>
    </w:p>
    <w:p w:rsidR="00232A84" w:rsidRDefault="00232A84" w:rsidP="00737984">
      <w:pPr>
        <w:pStyle w:val="a5"/>
        <w:ind w:firstLine="851"/>
        <w:jc w:val="both"/>
        <w:rPr>
          <w:rFonts w:eastAsia="Times New Roman" w:cs="Times New Roman"/>
          <w:sz w:val="28"/>
          <w:szCs w:val="28"/>
          <w:lang w:eastAsia="ru-RU"/>
        </w:rPr>
      </w:pPr>
      <w:r>
        <w:rPr>
          <w:rFonts w:eastAsia="Times New Roman" w:cs="Times New Roman"/>
          <w:sz w:val="28"/>
          <w:szCs w:val="28"/>
          <w:lang w:eastAsia="ru-RU"/>
        </w:rPr>
        <w:t>Традиционная постановка предполагает использование первоначального принципа аппликатуры, закрепляющей за каждым вертикальным рядом определенный палец – «хозяин». В данном случае постановка правой руки более фиксированная, так как первый палец, находясь за грифом, способствует удерживанию руки в определенном положении. Это позволяет ученику лучше чувствовать саму клавишу, обеспечивает устойчивость положения кисти. Необходимо помнить, что нужно держать открытым «окошечко», т. е. отверстие между внутренней частью кисти и грифом. При работе на правой клавиатуре контролируется минимальная весовая нагрузка для преодоления сопротивления «пружинки» и внутренний сброс мышечных усилий пальца в момент выхода из клавиатуры. По окончании упражнения необходимо освободить руку: сброс вниз, небольшие маховые движения кистью.</w:t>
      </w:r>
    </w:p>
    <w:p w:rsidR="00232A84" w:rsidRDefault="00232A84" w:rsidP="00737984">
      <w:pPr>
        <w:pStyle w:val="a5"/>
        <w:ind w:firstLine="851"/>
        <w:jc w:val="both"/>
        <w:rPr>
          <w:rFonts w:eastAsia="Times New Roman" w:cs="Times New Roman"/>
          <w:sz w:val="28"/>
          <w:szCs w:val="28"/>
          <w:lang w:eastAsia="ru-RU"/>
        </w:rPr>
      </w:pPr>
      <w:r>
        <w:rPr>
          <w:rFonts w:eastAsia="Times New Roman" w:cs="Times New Roman"/>
          <w:sz w:val="28"/>
          <w:szCs w:val="28"/>
          <w:lang w:eastAsia="ru-RU"/>
        </w:rPr>
        <w:t xml:space="preserve">Положение левой руки при игре правой: «пяточкой», т.е. основанием ладони, левая рука располагается на краю крышки левого полукорпуса, кисть </w:t>
      </w:r>
      <w:r>
        <w:rPr>
          <w:rFonts w:eastAsia="Times New Roman" w:cs="Times New Roman"/>
          <w:sz w:val="28"/>
          <w:szCs w:val="28"/>
          <w:lang w:eastAsia="ru-RU"/>
        </w:rPr>
        <w:lastRenderedPageBreak/>
        <w:t>находится над клавиатурой; подушечки пальцев лучше расположить на корпусе за вспомогательным рядом. Такое положение приучает левую руку к правильной постановке, способствует работе нужных мышц.</w:t>
      </w:r>
    </w:p>
    <w:p w:rsidR="00232A84" w:rsidRDefault="00232A84" w:rsidP="00737984">
      <w:pPr>
        <w:pStyle w:val="a5"/>
        <w:ind w:firstLine="851"/>
        <w:jc w:val="both"/>
        <w:rPr>
          <w:rFonts w:eastAsia="Times New Roman" w:cs="Times New Roman"/>
          <w:sz w:val="28"/>
          <w:szCs w:val="28"/>
          <w:lang w:eastAsia="ru-RU"/>
        </w:rPr>
      </w:pPr>
      <w:r>
        <w:rPr>
          <w:rFonts w:eastAsia="Times New Roman" w:cs="Times New Roman"/>
          <w:sz w:val="28"/>
          <w:szCs w:val="28"/>
          <w:lang w:eastAsia="ru-RU"/>
        </w:rPr>
        <w:t>Выработка чувства, осязательных ощущений, умение находить нужные кнопки на баяне, соизмерять мышечные усилия, не допуская чрезмерного давления и прогиба суставов, сохранять контроль над правильным положением рук.</w:t>
      </w:r>
    </w:p>
    <w:p w:rsidR="00232A84" w:rsidRDefault="00232A84" w:rsidP="00737984">
      <w:pPr>
        <w:pStyle w:val="a5"/>
        <w:ind w:firstLine="851"/>
        <w:jc w:val="both"/>
        <w:rPr>
          <w:rFonts w:eastAsia="Times New Roman" w:cs="Times New Roman"/>
          <w:sz w:val="28"/>
          <w:szCs w:val="28"/>
          <w:lang w:eastAsia="ru-RU"/>
        </w:rPr>
      </w:pPr>
      <w:r>
        <w:rPr>
          <w:rFonts w:eastAsia="Times New Roman" w:cs="Times New Roman"/>
          <w:sz w:val="28"/>
          <w:szCs w:val="28"/>
          <w:lang w:eastAsia="ru-RU"/>
        </w:rPr>
        <w:t>Освоение навыка вертикального перемещения третьего пальца по второму ряду левой клавиатуры, выполняется по слуху, по показу педагога. Перед началом игры необходимо четыре пальца разместить на втором ряду левой клавиатуры, на клавише соль – расположить второй палец, на до – третий, на фа – четвертый, на черной – пятый палец. Упражнение исполняется третьим пальцем, остальные, неиграющие пальцы – это «дружная семейка», поднимать их не следует. Кисть смещается вверх или вниз при неизменном положении пальцев.   </w:t>
      </w:r>
      <w:r>
        <w:rPr>
          <w:rFonts w:eastAsia="Times New Roman" w:cs="Times New Roman"/>
          <w:sz w:val="28"/>
          <w:szCs w:val="28"/>
          <w:lang w:eastAsia="ru-RU"/>
        </w:rPr>
        <w:br/>
      </w:r>
      <w:r>
        <w:rPr>
          <w:rFonts w:cs="Times New Roman"/>
          <w:sz w:val="28"/>
          <w:szCs w:val="28"/>
        </w:rPr>
        <w:t xml:space="preserve">             Для начинающих баянистов одной из проблем является умение приспособиться к инструменту. Технические, образно</w:t>
      </w:r>
      <w:r w:rsidR="00EE2A66">
        <w:rPr>
          <w:rFonts w:cs="Times New Roman"/>
          <w:sz w:val="28"/>
          <w:szCs w:val="28"/>
        </w:rPr>
        <w:t xml:space="preserve"> – </w:t>
      </w:r>
      <w:r>
        <w:rPr>
          <w:rFonts w:cs="Times New Roman"/>
          <w:sz w:val="28"/>
          <w:szCs w:val="28"/>
        </w:rPr>
        <w:t>звуковые задачи очень сложно решать при несоответствии</w:t>
      </w:r>
      <w:r w:rsidR="00EE2A66">
        <w:rPr>
          <w:rFonts w:cs="Times New Roman"/>
          <w:sz w:val="28"/>
          <w:szCs w:val="28"/>
        </w:rPr>
        <w:t xml:space="preserve"> инструмента возрасту обучающегося</w:t>
      </w:r>
      <w:r>
        <w:rPr>
          <w:rFonts w:cs="Times New Roman"/>
          <w:sz w:val="28"/>
          <w:szCs w:val="28"/>
        </w:rPr>
        <w:t xml:space="preserve">, особенно, если ему 6 лет </w:t>
      </w:r>
      <w:r w:rsidRPr="00EE2A66">
        <w:rPr>
          <w:rFonts w:cs="Times New Roman"/>
          <w:i/>
          <w:sz w:val="28"/>
          <w:szCs w:val="28"/>
        </w:rPr>
        <w:t>(а именно с такого возраста дети приходят на «кнопочки»)</w:t>
      </w:r>
      <w:r>
        <w:rPr>
          <w:rFonts w:cs="Times New Roman"/>
          <w:sz w:val="28"/>
          <w:szCs w:val="28"/>
        </w:rPr>
        <w:t>, не всегда удаётся приобрести инструмент маленького размера для занятий дом</w:t>
      </w:r>
      <w:r w:rsidR="00292957">
        <w:rPr>
          <w:rFonts w:cs="Times New Roman"/>
          <w:sz w:val="28"/>
          <w:szCs w:val="28"/>
        </w:rPr>
        <w:t>а. Но это не значит, что ученику</w:t>
      </w:r>
      <w:r>
        <w:rPr>
          <w:rFonts w:cs="Times New Roman"/>
          <w:sz w:val="28"/>
          <w:szCs w:val="28"/>
        </w:rPr>
        <w:t xml:space="preserve"> нужно говорить «нет» и приглашать его через два года. Способов и ме</w:t>
      </w:r>
      <w:r w:rsidR="00292957">
        <w:rPr>
          <w:rFonts w:cs="Times New Roman"/>
          <w:sz w:val="28"/>
          <w:szCs w:val="28"/>
        </w:rPr>
        <w:t>тодов работы с такими учениками</w:t>
      </w:r>
      <w:r>
        <w:rPr>
          <w:rFonts w:cs="Times New Roman"/>
          <w:sz w:val="28"/>
          <w:szCs w:val="28"/>
        </w:rPr>
        <w:t xml:space="preserve"> очень много </w:t>
      </w:r>
      <w:r w:rsidRPr="00292957">
        <w:rPr>
          <w:rFonts w:cs="Times New Roman"/>
          <w:i/>
          <w:sz w:val="28"/>
          <w:szCs w:val="28"/>
        </w:rPr>
        <w:t>(именно в общении с инструментом)</w:t>
      </w:r>
      <w:r>
        <w:rPr>
          <w:rFonts w:cs="Times New Roman"/>
          <w:sz w:val="28"/>
          <w:szCs w:val="28"/>
        </w:rPr>
        <w:t xml:space="preserve"> и выбор их зависит от изобретательности</w:t>
      </w:r>
      <w:r w:rsidR="001014D6">
        <w:rPr>
          <w:rFonts w:cs="Times New Roman"/>
          <w:sz w:val="28"/>
          <w:szCs w:val="28"/>
        </w:rPr>
        <w:t xml:space="preserve"> педагога</w:t>
      </w:r>
      <w:r w:rsidR="00AD00FB">
        <w:rPr>
          <w:rFonts w:cs="Times New Roman"/>
          <w:sz w:val="28"/>
          <w:szCs w:val="28"/>
        </w:rPr>
        <w:t xml:space="preserve">. </w:t>
      </w:r>
    </w:p>
    <w:p w:rsidR="00232A84" w:rsidRPr="00232A84" w:rsidRDefault="00232A84" w:rsidP="00737984">
      <w:pPr>
        <w:pStyle w:val="a5"/>
        <w:ind w:firstLine="851"/>
        <w:jc w:val="both"/>
        <w:rPr>
          <w:sz w:val="28"/>
        </w:rPr>
      </w:pPr>
      <w:r>
        <w:rPr>
          <w:sz w:val="28"/>
        </w:rPr>
        <w:t xml:space="preserve">О постановке рук необходимо ещё добавить следующее. Как правило, почти все начинающие баянисты пытаются придерживать гриф правой рукой при сжиме меха, что может привести к отрицательным последствиям, если вовремя не обратить на это внимание. Чаще всего причиной этого являются большие плечевые ремни баяна, на котором учащийся занимается дома. Поэтому необходимо заранее принять меры, исключающие всякого рода помехи, ликвидация последствий которых только тормозит процесс обучения и перегружает внимание учащегося. </w:t>
      </w:r>
    </w:p>
    <w:p w:rsidR="00D5674B" w:rsidRDefault="00A773DE" w:rsidP="00737984">
      <w:pPr>
        <w:pStyle w:val="a5"/>
        <w:jc w:val="both"/>
        <w:rPr>
          <w:b/>
          <w:i/>
          <w:sz w:val="28"/>
        </w:rPr>
      </w:pPr>
      <w:r>
        <w:rPr>
          <w:b/>
          <w:i/>
          <w:sz w:val="28"/>
        </w:rPr>
        <w:t xml:space="preserve">            </w:t>
      </w:r>
      <w:r w:rsidR="00195482">
        <w:rPr>
          <w:b/>
          <w:i/>
          <w:sz w:val="28"/>
        </w:rPr>
        <w:t>г</w:t>
      </w:r>
      <w:r w:rsidR="00D5674B">
        <w:rPr>
          <w:b/>
          <w:i/>
          <w:sz w:val="28"/>
        </w:rPr>
        <w:t xml:space="preserve">) освоение основ </w:t>
      </w:r>
      <w:proofErr w:type="spellStart"/>
      <w:r w:rsidR="00D5674B">
        <w:rPr>
          <w:b/>
          <w:i/>
          <w:sz w:val="28"/>
        </w:rPr>
        <w:t>меховедения</w:t>
      </w:r>
      <w:proofErr w:type="spellEnd"/>
      <w:r w:rsidR="00D5674B">
        <w:rPr>
          <w:b/>
          <w:i/>
          <w:sz w:val="28"/>
        </w:rPr>
        <w:t xml:space="preserve">: </w:t>
      </w:r>
    </w:p>
    <w:p w:rsidR="00D5674B" w:rsidRDefault="00D5674B" w:rsidP="00737984">
      <w:pPr>
        <w:pStyle w:val="a5"/>
        <w:ind w:firstLine="851"/>
        <w:jc w:val="both"/>
        <w:rPr>
          <w:sz w:val="28"/>
          <w:szCs w:val="28"/>
        </w:rPr>
      </w:pPr>
      <w:r>
        <w:rPr>
          <w:sz w:val="28"/>
          <w:szCs w:val="28"/>
        </w:rPr>
        <w:t>Вследствие конструктивных особенностей для извлечения звука требуются два движения – нажатие клавиши и ведение меха. Каждая Школа игры на баяне, учебно</w:t>
      </w:r>
      <w:r w:rsidR="004E1B51">
        <w:rPr>
          <w:sz w:val="28"/>
          <w:szCs w:val="28"/>
        </w:rPr>
        <w:t xml:space="preserve"> </w:t>
      </w:r>
      <w:r>
        <w:rPr>
          <w:sz w:val="28"/>
          <w:szCs w:val="28"/>
        </w:rPr>
        <w:t>-</w:t>
      </w:r>
      <w:r w:rsidR="004E1B51">
        <w:rPr>
          <w:sz w:val="28"/>
          <w:szCs w:val="28"/>
        </w:rPr>
        <w:t xml:space="preserve"> методическое пособие, </w:t>
      </w:r>
      <w:r>
        <w:rPr>
          <w:sz w:val="28"/>
          <w:szCs w:val="28"/>
        </w:rPr>
        <w:t xml:space="preserve"> говорят о взаимосвязи ведения меха и звучания, его громкости. Но опыт показывает, что у начинающих баянистов существует ошибка, когда они сильным нажатием клавиши пытаются достичь большего звучания без соответствующего ведения меха, что приводит к закрепощению игрового аппарата и сказывается на общем психологическом состоянии организма. Для правильной организации игрового аппарата мы должны иметь в виду эту взаимосвязь. Преимущество баяна в том, что независимость звучания от силы нажима клавиши экономит силы музыканта.</w:t>
      </w:r>
    </w:p>
    <w:p w:rsidR="00D5674B" w:rsidRDefault="00852357" w:rsidP="00737984">
      <w:pPr>
        <w:tabs>
          <w:tab w:val="left" w:pos="851"/>
        </w:tabs>
        <w:spacing w:line="228" w:lineRule="auto"/>
        <w:jc w:val="both"/>
        <w:rPr>
          <w:rFonts w:eastAsia="Times New Roman"/>
          <w:szCs w:val="28"/>
          <w:lang w:eastAsia="ru-RU"/>
        </w:rPr>
      </w:pPr>
      <w:r>
        <w:rPr>
          <w:rFonts w:eastAsia="Times New Roman"/>
          <w:szCs w:val="28"/>
          <w:lang w:eastAsia="ru-RU"/>
        </w:rPr>
        <w:lastRenderedPageBreak/>
        <w:t xml:space="preserve">            </w:t>
      </w:r>
      <w:r w:rsidR="00D5674B">
        <w:rPr>
          <w:rFonts w:eastAsia="Times New Roman"/>
          <w:szCs w:val="28"/>
          <w:lang w:eastAsia="ru-RU"/>
        </w:rPr>
        <w:t>Освоение основ меховедения, извлечение длинных звуков, выполняется по слуху, без нот, по пока</w:t>
      </w:r>
      <w:r w:rsidR="004E1B51">
        <w:rPr>
          <w:rFonts w:eastAsia="Times New Roman"/>
          <w:szCs w:val="28"/>
          <w:lang w:eastAsia="ru-RU"/>
        </w:rPr>
        <w:t>зу преподавателя. Преподаватель</w:t>
      </w:r>
      <w:r w:rsidR="00D5674B">
        <w:rPr>
          <w:rFonts w:eastAsia="Times New Roman"/>
          <w:szCs w:val="28"/>
          <w:lang w:eastAsia="ru-RU"/>
        </w:rPr>
        <w:t xml:space="preserve"> обращает внимание на ровность меховедения, качество звукоизвлечения, недопустимость прогиба пальцев, ощущение трех точек опоры, необходимых для контакта с левым полукорпусом, а также наличие точки упора инструмента во внутреннюю часть бедра правой ноги при ведении меха в сжим.</w:t>
      </w:r>
    </w:p>
    <w:p w:rsidR="00D5674B" w:rsidRPr="00C445D5" w:rsidRDefault="00D5674B" w:rsidP="00737984">
      <w:pPr>
        <w:spacing w:line="228" w:lineRule="auto"/>
        <w:ind w:firstLine="851"/>
        <w:jc w:val="both"/>
        <w:rPr>
          <w:i/>
        </w:rPr>
      </w:pPr>
      <w:r>
        <w:rPr>
          <w:szCs w:val="28"/>
        </w:rPr>
        <w:t>На первых занятиях меховедение о</w:t>
      </w:r>
      <w:r w:rsidR="00C445D5">
        <w:rPr>
          <w:szCs w:val="28"/>
        </w:rPr>
        <w:t>существляется с помощью преподавателя</w:t>
      </w:r>
      <w:r>
        <w:rPr>
          <w:szCs w:val="28"/>
        </w:rPr>
        <w:t xml:space="preserve">, основное внимание </w:t>
      </w:r>
      <w:r w:rsidR="00C445D5">
        <w:rPr>
          <w:szCs w:val="28"/>
        </w:rPr>
        <w:t xml:space="preserve">направлено </w:t>
      </w:r>
      <w:r>
        <w:rPr>
          <w:szCs w:val="28"/>
        </w:rPr>
        <w:t>на ощущения в правой руке. Параллельно осваиваются упражнения на левой клавиатуре, здесь время самостоятельного меховедения наступает быстрее, т.к. координационно легче. С самого начала следует обратить внимание учащегося на эффективность использования силы инерционного хода меха, возникающей за счёт веса левого полукорпуса – в дальнейшем это облегчит ощущение правильного исполнения меховых приёмов (</w:t>
      </w:r>
      <w:r w:rsidRPr="00C445D5">
        <w:rPr>
          <w:i/>
          <w:szCs w:val="28"/>
        </w:rPr>
        <w:t>тремоло, меховых акцентов, при которых движение меха должно осуществляться не в сторону, а вниз).</w:t>
      </w:r>
    </w:p>
    <w:p w:rsidR="00546741" w:rsidRPr="00546741" w:rsidRDefault="00195482" w:rsidP="00737984">
      <w:pPr>
        <w:tabs>
          <w:tab w:val="left" w:pos="3435"/>
        </w:tabs>
        <w:jc w:val="both"/>
        <w:rPr>
          <w:b/>
          <w:i/>
          <w:color w:val="212121"/>
          <w:szCs w:val="24"/>
          <w:shd w:val="clear" w:color="auto" w:fill="FFFFFF"/>
        </w:rPr>
      </w:pPr>
      <w:r>
        <w:rPr>
          <w:b/>
          <w:i/>
          <w:color w:val="212121"/>
          <w:szCs w:val="24"/>
          <w:shd w:val="clear" w:color="auto" w:fill="FFFFFF"/>
        </w:rPr>
        <w:t>Р</w:t>
      </w:r>
      <w:r w:rsidR="00546741" w:rsidRPr="00546741">
        <w:rPr>
          <w:b/>
          <w:i/>
          <w:color w:val="212121"/>
          <w:szCs w:val="24"/>
          <w:shd w:val="clear" w:color="auto" w:fill="FFFFFF"/>
        </w:rPr>
        <w:t>абота с родителями:</w:t>
      </w:r>
    </w:p>
    <w:p w:rsidR="00546741" w:rsidRPr="00E7602D" w:rsidRDefault="00546741" w:rsidP="00737984">
      <w:pPr>
        <w:ind w:firstLine="851"/>
        <w:jc w:val="both"/>
        <w:rPr>
          <w:rFonts w:eastAsiaTheme="minorHAnsi"/>
          <w:szCs w:val="28"/>
        </w:rPr>
      </w:pPr>
      <w:r w:rsidRPr="00E7602D">
        <w:rPr>
          <w:rFonts w:eastAsiaTheme="minorHAnsi"/>
          <w:szCs w:val="28"/>
        </w:rPr>
        <w:t xml:space="preserve">Успешность воспитательного процесса во многом зависит от того, как складываются отношения между преподавателями, учащимися и родителями. </w:t>
      </w:r>
    </w:p>
    <w:p w:rsidR="00546741" w:rsidRPr="00E7602D" w:rsidRDefault="00546741" w:rsidP="00737984">
      <w:pPr>
        <w:jc w:val="both"/>
        <w:rPr>
          <w:rFonts w:eastAsia="Times New Roman"/>
          <w:color w:val="000000"/>
          <w:szCs w:val="28"/>
          <w:lang w:eastAsia="ru-RU"/>
        </w:rPr>
      </w:pPr>
      <w:r w:rsidRPr="00E7602D">
        <w:rPr>
          <w:rFonts w:eastAsia="Times New Roman"/>
          <w:color w:val="000000"/>
          <w:szCs w:val="28"/>
          <w:lang w:eastAsia="ru-RU"/>
        </w:rPr>
        <w:t>«Только вместе с родителями, общими усилиями, учителя могут дать детям большое человеческое счастье», — писал В.А. Сухомлинский. Семья вместе со школой создает тот важнейший комплекс факторов и условий воспитывающей среды, который определяет эффективность всего образовательного процесса.</w:t>
      </w:r>
    </w:p>
    <w:p w:rsidR="00546741" w:rsidRPr="00E7602D" w:rsidRDefault="00546741" w:rsidP="00737984">
      <w:pPr>
        <w:shd w:val="clear" w:color="auto" w:fill="FFFFFF"/>
        <w:jc w:val="both"/>
        <w:rPr>
          <w:rFonts w:eastAsia="Times New Roman"/>
          <w:color w:val="000000"/>
          <w:szCs w:val="28"/>
          <w:lang w:eastAsia="ru-RU"/>
        </w:rPr>
      </w:pPr>
      <w:r w:rsidRPr="00E7602D">
        <w:rPr>
          <w:rFonts w:eastAsia="Times New Roman"/>
          <w:color w:val="000000"/>
          <w:szCs w:val="28"/>
          <w:lang w:eastAsia="ru-RU"/>
        </w:rPr>
        <w:t>В настоящее время есть несколько наиболее распространенных проблемам в отношениях семьи и школы:</w:t>
      </w:r>
    </w:p>
    <w:p w:rsidR="00546741" w:rsidRPr="00E7602D" w:rsidRDefault="00546741" w:rsidP="00737984">
      <w:pPr>
        <w:shd w:val="clear" w:color="auto" w:fill="FFFFFF"/>
        <w:jc w:val="both"/>
        <w:rPr>
          <w:rFonts w:eastAsia="Times New Roman"/>
          <w:color w:val="000000"/>
          <w:szCs w:val="28"/>
          <w:lang w:eastAsia="ru-RU"/>
        </w:rPr>
      </w:pPr>
      <w:r w:rsidRPr="00E7602D">
        <w:rPr>
          <w:rFonts w:eastAsia="Times New Roman"/>
          <w:color w:val="000000"/>
          <w:szCs w:val="28"/>
          <w:lang w:eastAsia="ru-RU"/>
        </w:rPr>
        <w:t>- чрезмерная занятость родителей добыванием средств существованию, ведущая к сокращению времени на воспитание детей;</w:t>
      </w:r>
    </w:p>
    <w:p w:rsidR="00546741" w:rsidRPr="00E7602D" w:rsidRDefault="00546741" w:rsidP="00737984">
      <w:pPr>
        <w:shd w:val="clear" w:color="auto" w:fill="FFFFFF"/>
        <w:jc w:val="both"/>
        <w:rPr>
          <w:rFonts w:eastAsia="Times New Roman"/>
          <w:color w:val="000000"/>
          <w:szCs w:val="28"/>
          <w:lang w:eastAsia="ru-RU"/>
        </w:rPr>
      </w:pPr>
      <w:r w:rsidRPr="00E7602D">
        <w:rPr>
          <w:rFonts w:eastAsia="Times New Roman"/>
          <w:color w:val="000000"/>
          <w:szCs w:val="28"/>
          <w:lang w:eastAsia="ru-RU"/>
        </w:rPr>
        <w:t>- недостаточное внимание к образованию своих детей и нежелание участвовать в школьных делах;</w:t>
      </w:r>
    </w:p>
    <w:p w:rsidR="00546741" w:rsidRDefault="00546741" w:rsidP="00737984">
      <w:pPr>
        <w:shd w:val="clear" w:color="auto" w:fill="FFFFFF"/>
        <w:jc w:val="both"/>
        <w:rPr>
          <w:rFonts w:eastAsia="Times New Roman"/>
          <w:color w:val="000000"/>
          <w:szCs w:val="28"/>
          <w:lang w:eastAsia="ru-RU"/>
        </w:rPr>
      </w:pPr>
      <w:r w:rsidRPr="00E7602D">
        <w:rPr>
          <w:rFonts w:eastAsia="Times New Roman"/>
          <w:color w:val="000000"/>
          <w:szCs w:val="28"/>
          <w:lang w:eastAsia="ru-RU"/>
        </w:rPr>
        <w:t>- невысокий образовательный и общекультурный уровень родителей, за</w:t>
      </w:r>
      <w:r w:rsidR="002F74CD">
        <w:rPr>
          <w:rFonts w:eastAsia="Times New Roman"/>
          <w:color w:val="000000"/>
          <w:szCs w:val="28"/>
          <w:lang w:eastAsia="ru-RU"/>
        </w:rPr>
        <w:t>частую повторяющийся у их детей;</w:t>
      </w:r>
    </w:p>
    <w:p w:rsidR="002F74CD" w:rsidRPr="00E7602D" w:rsidRDefault="002F74CD" w:rsidP="00737984">
      <w:pPr>
        <w:shd w:val="clear" w:color="auto" w:fill="FFFFFF"/>
        <w:jc w:val="both"/>
        <w:rPr>
          <w:rFonts w:eastAsia="Times New Roman"/>
          <w:color w:val="000000"/>
          <w:szCs w:val="28"/>
          <w:lang w:eastAsia="ru-RU"/>
        </w:rPr>
      </w:pPr>
      <w:r>
        <w:rPr>
          <w:rFonts w:eastAsia="Times New Roman"/>
          <w:color w:val="000000"/>
          <w:szCs w:val="28"/>
          <w:lang w:eastAsia="ru-RU"/>
        </w:rPr>
        <w:t>- отсутствие у обучающегося достаточно хорошего инструмента для занятий дома.</w:t>
      </w:r>
    </w:p>
    <w:p w:rsidR="002F74CD" w:rsidRDefault="002F74CD" w:rsidP="00737984">
      <w:pPr>
        <w:shd w:val="clear" w:color="auto" w:fill="FFFFFF"/>
        <w:jc w:val="both"/>
        <w:rPr>
          <w:rFonts w:eastAsia="Times New Roman"/>
          <w:color w:val="000000"/>
          <w:szCs w:val="28"/>
          <w:lang w:eastAsia="ru-RU"/>
        </w:rPr>
      </w:pPr>
      <w:r>
        <w:rPr>
          <w:rFonts w:eastAsia="Times New Roman"/>
          <w:color w:val="000000"/>
          <w:szCs w:val="28"/>
          <w:lang w:eastAsia="ru-RU"/>
        </w:rPr>
        <w:t xml:space="preserve"> Поэтому, </w:t>
      </w:r>
      <w:r w:rsidR="00546741" w:rsidRPr="00E7602D">
        <w:rPr>
          <w:rFonts w:eastAsia="Times New Roman"/>
          <w:color w:val="000000"/>
          <w:szCs w:val="28"/>
          <w:lang w:eastAsia="ru-RU"/>
        </w:rPr>
        <w:t>главной целью работы</w:t>
      </w:r>
      <w:r w:rsidR="00546741" w:rsidRPr="00E7602D">
        <w:rPr>
          <w:rFonts w:eastAsia="Times New Roman"/>
          <w:i/>
          <w:iCs/>
          <w:color w:val="000000"/>
          <w:szCs w:val="28"/>
          <w:lang w:eastAsia="ru-RU"/>
        </w:rPr>
        <w:t> в первый год обучения детей  - </w:t>
      </w:r>
      <w:r>
        <w:rPr>
          <w:rFonts w:eastAsia="Times New Roman"/>
          <w:color w:val="000000"/>
          <w:szCs w:val="28"/>
          <w:lang w:eastAsia="ru-RU"/>
        </w:rPr>
        <w:t>является</w:t>
      </w:r>
      <w:r w:rsidR="00546741" w:rsidRPr="00E7602D">
        <w:rPr>
          <w:rFonts w:eastAsia="Times New Roman"/>
          <w:color w:val="000000"/>
          <w:szCs w:val="28"/>
          <w:lang w:eastAsia="ru-RU"/>
        </w:rPr>
        <w:t xml:space="preserve"> организация сотрудничества родителей, преподавателя и школы в деле воспитания на основе единой педагогической позиции.</w:t>
      </w:r>
      <w:r w:rsidR="00546741" w:rsidRPr="00E7602D">
        <w:rPr>
          <w:rFonts w:eastAsia="Times New Roman"/>
          <w:color w:val="000000"/>
          <w:szCs w:val="28"/>
          <w:lang w:eastAsia="ru-RU"/>
        </w:rPr>
        <w:br/>
        <w:t>В работе с родителями используются коллективные, групповые и индивидуальные формы взаимо</w:t>
      </w:r>
      <w:r>
        <w:rPr>
          <w:rFonts w:eastAsia="Times New Roman"/>
          <w:color w:val="000000"/>
          <w:szCs w:val="28"/>
          <w:lang w:eastAsia="ru-RU"/>
        </w:rPr>
        <w:t>действия. </w:t>
      </w:r>
      <w:r>
        <w:rPr>
          <w:rFonts w:eastAsia="Times New Roman"/>
          <w:color w:val="000000"/>
          <w:szCs w:val="28"/>
          <w:lang w:eastAsia="ru-RU"/>
        </w:rPr>
        <w:br/>
        <w:t>Применяемые методы работы:</w:t>
      </w:r>
    </w:p>
    <w:p w:rsidR="004E6551" w:rsidRDefault="004E6551" w:rsidP="00737984">
      <w:pPr>
        <w:shd w:val="clear" w:color="auto" w:fill="FFFFFF"/>
        <w:jc w:val="both"/>
        <w:rPr>
          <w:rFonts w:eastAsia="Times New Roman"/>
          <w:iCs/>
          <w:color w:val="000000"/>
          <w:szCs w:val="28"/>
          <w:lang w:eastAsia="ru-RU"/>
        </w:rPr>
      </w:pPr>
      <w:r>
        <w:rPr>
          <w:rFonts w:eastAsia="Times New Roman"/>
          <w:i/>
          <w:iCs/>
          <w:color w:val="000000"/>
          <w:szCs w:val="28"/>
          <w:lang w:eastAsia="ru-RU"/>
        </w:rPr>
        <w:t xml:space="preserve">- </w:t>
      </w:r>
      <w:r w:rsidRPr="004E6551">
        <w:rPr>
          <w:rFonts w:eastAsia="Times New Roman"/>
          <w:iCs/>
          <w:color w:val="000000"/>
          <w:szCs w:val="28"/>
          <w:lang w:eastAsia="ru-RU"/>
        </w:rPr>
        <w:t>обучать</w:t>
      </w:r>
      <w:r>
        <w:rPr>
          <w:rFonts w:eastAsia="Times New Roman"/>
          <w:iCs/>
          <w:color w:val="000000"/>
          <w:szCs w:val="28"/>
          <w:lang w:eastAsia="ru-RU"/>
        </w:rPr>
        <w:t>;</w:t>
      </w:r>
    </w:p>
    <w:p w:rsidR="004E6551" w:rsidRDefault="004E6551" w:rsidP="00737984">
      <w:pPr>
        <w:shd w:val="clear" w:color="auto" w:fill="FFFFFF"/>
        <w:jc w:val="both"/>
        <w:rPr>
          <w:rFonts w:eastAsia="Times New Roman"/>
          <w:iCs/>
          <w:color w:val="000000"/>
          <w:szCs w:val="28"/>
          <w:lang w:eastAsia="ru-RU"/>
        </w:rPr>
      </w:pPr>
      <w:r>
        <w:rPr>
          <w:rFonts w:eastAsia="Times New Roman"/>
          <w:iCs/>
          <w:color w:val="000000"/>
          <w:szCs w:val="28"/>
          <w:lang w:eastAsia="ru-RU"/>
        </w:rPr>
        <w:t xml:space="preserve">- </w:t>
      </w:r>
      <w:r w:rsidRPr="004E6551">
        <w:rPr>
          <w:rFonts w:eastAsia="Times New Roman"/>
          <w:color w:val="000000"/>
          <w:szCs w:val="28"/>
          <w:lang w:eastAsia="ru-RU"/>
        </w:rPr>
        <w:t xml:space="preserve">информативно </w:t>
      </w:r>
      <w:r>
        <w:rPr>
          <w:rFonts w:eastAsia="Times New Roman"/>
          <w:iCs/>
          <w:color w:val="000000"/>
          <w:szCs w:val="28"/>
          <w:lang w:eastAsia="ru-RU"/>
        </w:rPr>
        <w:t>заинтересовывать;</w:t>
      </w:r>
    </w:p>
    <w:p w:rsidR="004E6551" w:rsidRDefault="004E6551" w:rsidP="00737984">
      <w:pPr>
        <w:shd w:val="clear" w:color="auto" w:fill="FFFFFF"/>
        <w:jc w:val="both"/>
        <w:rPr>
          <w:rFonts w:eastAsia="Times New Roman"/>
          <w:color w:val="000000"/>
          <w:szCs w:val="28"/>
          <w:lang w:eastAsia="ru-RU"/>
        </w:rPr>
      </w:pPr>
      <w:r>
        <w:rPr>
          <w:rFonts w:eastAsia="Times New Roman"/>
          <w:iCs/>
          <w:color w:val="000000"/>
          <w:szCs w:val="28"/>
          <w:lang w:eastAsia="ru-RU"/>
        </w:rPr>
        <w:t xml:space="preserve">- </w:t>
      </w:r>
      <w:r w:rsidRPr="004E6551">
        <w:rPr>
          <w:rFonts w:eastAsia="Times New Roman"/>
          <w:iCs/>
          <w:color w:val="000000"/>
          <w:szCs w:val="28"/>
          <w:lang w:eastAsia="ru-RU"/>
        </w:rPr>
        <w:t>организовывать</w:t>
      </w:r>
      <w:r w:rsidR="00546741" w:rsidRPr="00E7602D">
        <w:rPr>
          <w:rFonts w:eastAsia="Times New Roman"/>
          <w:color w:val="000000"/>
          <w:szCs w:val="28"/>
          <w:lang w:eastAsia="ru-RU"/>
        </w:rPr>
        <w:t xml:space="preserve">.   </w:t>
      </w:r>
    </w:p>
    <w:p w:rsidR="00546741" w:rsidRPr="00E7602D" w:rsidRDefault="00546741" w:rsidP="00737984">
      <w:pPr>
        <w:shd w:val="clear" w:color="auto" w:fill="FFFFFF"/>
        <w:jc w:val="both"/>
        <w:rPr>
          <w:rFonts w:eastAsia="Times New Roman"/>
          <w:color w:val="000000"/>
          <w:szCs w:val="28"/>
          <w:lang w:eastAsia="ru-RU"/>
        </w:rPr>
      </w:pPr>
      <w:r w:rsidRPr="00E7602D">
        <w:rPr>
          <w:rFonts w:eastAsia="Times New Roman"/>
          <w:color w:val="000000"/>
          <w:szCs w:val="28"/>
          <w:lang w:eastAsia="ru-RU"/>
        </w:rPr>
        <w:t>Через индивидуальные беседы, родительские собрания</w:t>
      </w:r>
      <w:r w:rsidR="004E6551">
        <w:rPr>
          <w:rFonts w:eastAsia="Times New Roman"/>
          <w:color w:val="000000"/>
          <w:szCs w:val="28"/>
          <w:lang w:eastAsia="ru-RU"/>
        </w:rPr>
        <w:t>,</w:t>
      </w:r>
      <w:r w:rsidRPr="00E7602D">
        <w:rPr>
          <w:rFonts w:eastAsia="Times New Roman"/>
          <w:color w:val="000000"/>
          <w:szCs w:val="28"/>
          <w:lang w:eastAsia="ru-RU"/>
        </w:rPr>
        <w:t xml:space="preserve"> классные и общешкольные мероприятия</w:t>
      </w:r>
      <w:r w:rsidR="004E6551">
        <w:rPr>
          <w:rFonts w:eastAsia="Times New Roman"/>
          <w:color w:val="000000"/>
          <w:szCs w:val="28"/>
          <w:lang w:eastAsia="ru-RU"/>
        </w:rPr>
        <w:t>, постепенно вводить</w:t>
      </w:r>
      <w:r w:rsidRPr="00E7602D">
        <w:rPr>
          <w:rFonts w:eastAsia="Times New Roman"/>
          <w:color w:val="000000"/>
          <w:szCs w:val="28"/>
          <w:lang w:eastAsia="ru-RU"/>
        </w:rPr>
        <w:t xml:space="preserve"> родителей в мир иску</w:t>
      </w:r>
      <w:r w:rsidR="004E6551">
        <w:rPr>
          <w:rFonts w:eastAsia="Times New Roman"/>
          <w:color w:val="000000"/>
          <w:szCs w:val="28"/>
          <w:lang w:eastAsia="ru-RU"/>
        </w:rPr>
        <w:t xml:space="preserve">сства, в мир творчества их </w:t>
      </w:r>
      <w:r w:rsidR="00AD00FB">
        <w:rPr>
          <w:rFonts w:eastAsia="Times New Roman"/>
          <w:color w:val="000000"/>
          <w:szCs w:val="28"/>
          <w:lang w:eastAsia="ru-RU"/>
        </w:rPr>
        <w:t>ребёнка</w:t>
      </w:r>
      <w:r w:rsidRPr="00E7602D">
        <w:rPr>
          <w:rFonts w:eastAsia="Times New Roman"/>
          <w:color w:val="000000"/>
          <w:szCs w:val="28"/>
          <w:lang w:eastAsia="ru-RU"/>
        </w:rPr>
        <w:t xml:space="preserve">. Такая работа позволяет научить </w:t>
      </w:r>
      <w:r w:rsidRPr="00E7602D">
        <w:rPr>
          <w:rFonts w:eastAsia="Times New Roman"/>
          <w:color w:val="000000"/>
          <w:szCs w:val="28"/>
          <w:lang w:eastAsia="ru-RU"/>
        </w:rPr>
        <w:lastRenderedPageBreak/>
        <w:t>родителя правильно</w:t>
      </w:r>
      <w:r w:rsidR="004E6551">
        <w:rPr>
          <w:rFonts w:eastAsia="Times New Roman"/>
          <w:color w:val="000000"/>
          <w:szCs w:val="28"/>
          <w:lang w:eastAsia="ru-RU"/>
        </w:rPr>
        <w:t xml:space="preserve"> оценивать успехи своего чада, включа</w:t>
      </w:r>
      <w:r w:rsidRPr="00E7602D">
        <w:rPr>
          <w:rFonts w:eastAsia="Times New Roman"/>
          <w:color w:val="000000"/>
          <w:szCs w:val="28"/>
          <w:lang w:eastAsia="ru-RU"/>
        </w:rPr>
        <w:t>ть его в решение общей педагогической задачи.</w:t>
      </w:r>
    </w:p>
    <w:p w:rsidR="00D5674B" w:rsidRPr="00B161F3" w:rsidRDefault="005D2787" w:rsidP="00737984">
      <w:pPr>
        <w:spacing w:line="228" w:lineRule="auto"/>
        <w:jc w:val="both"/>
        <w:rPr>
          <w:szCs w:val="28"/>
        </w:rPr>
      </w:pPr>
      <w:r>
        <w:rPr>
          <w:rFonts w:eastAsia="Times New Roman"/>
          <w:b/>
          <w:bCs/>
          <w:szCs w:val="28"/>
          <w:lang w:eastAsia="ru-RU"/>
        </w:rPr>
        <w:t xml:space="preserve">             </w:t>
      </w:r>
      <w:r w:rsidR="00B161F3" w:rsidRPr="00B161F3">
        <w:rPr>
          <w:rFonts w:eastAsia="Times New Roman"/>
          <w:b/>
          <w:bCs/>
          <w:szCs w:val="28"/>
          <w:lang w:eastAsia="ru-RU"/>
        </w:rPr>
        <w:t>Музыкальная педагогика - искусство</w:t>
      </w:r>
      <w:r w:rsidR="002407DF">
        <w:rPr>
          <w:rFonts w:eastAsia="Times New Roman"/>
          <w:szCs w:val="28"/>
          <w:lang w:eastAsia="ru-RU"/>
        </w:rPr>
        <w:t xml:space="preserve">, требующее от педагогов, </w:t>
      </w:r>
      <w:r w:rsidR="00B161F3" w:rsidRPr="00B161F3">
        <w:rPr>
          <w:rFonts w:eastAsia="Times New Roman"/>
          <w:szCs w:val="28"/>
          <w:lang w:eastAsia="ru-RU"/>
        </w:rPr>
        <w:t xml:space="preserve"> посвятивших себя этой профессии, громадной любви и безграничного интереса к своему делу</w:t>
      </w:r>
      <w:r w:rsidR="00B161F3">
        <w:rPr>
          <w:rFonts w:eastAsia="Times New Roman"/>
          <w:szCs w:val="28"/>
          <w:lang w:eastAsia="ru-RU"/>
        </w:rPr>
        <w:t>.</w:t>
      </w:r>
      <w:r w:rsidR="00B161F3" w:rsidRPr="00B161F3">
        <w:t xml:space="preserve"> </w:t>
      </w:r>
      <w:r w:rsidR="00B161F3" w:rsidRPr="00BB4F9B">
        <w:t>С</w:t>
      </w:r>
      <w:r w:rsidR="002407DF">
        <w:t xml:space="preserve">овременный преподаватель </w:t>
      </w:r>
      <w:r w:rsidR="00B161F3">
        <w:t xml:space="preserve"> должен</w:t>
      </w:r>
      <w:r w:rsidR="00B161F3" w:rsidRPr="00BB4F9B">
        <w:t xml:space="preserve"> стремит</w:t>
      </w:r>
      <w:r w:rsidR="00516E33">
        <w:t>ь</w:t>
      </w:r>
      <w:r w:rsidR="00B161F3" w:rsidRPr="00BB4F9B">
        <w:t>ся к тому, чтобы воспитать разносторонне развитую творческую личность, которая может с успехом реализовать себя в любом виде деятельности. Для развития навыков игры на баяне, музыкального слуха, памяти и музыкального вкуса целесообразно сочетать в педагогической практике традиционные и инновационные методы работы. На начальных этапах обучения, важно постоянно поддерживать интерес к обучению, к творчеству.</w:t>
      </w:r>
    </w:p>
    <w:p w:rsidR="00516E33" w:rsidRPr="00E7602D" w:rsidRDefault="00516E33" w:rsidP="00737984">
      <w:pPr>
        <w:pStyle w:val="a5"/>
        <w:ind w:firstLine="851"/>
        <w:jc w:val="both"/>
        <w:rPr>
          <w:rFonts w:eastAsia="Times New Roman" w:cs="Times New Roman"/>
          <w:color w:val="000000"/>
          <w:sz w:val="28"/>
          <w:szCs w:val="28"/>
          <w:lang w:eastAsia="ru-RU"/>
        </w:rPr>
      </w:pPr>
      <w:r w:rsidRPr="00E7602D">
        <w:rPr>
          <w:rFonts w:cs="Times New Roman"/>
          <w:i/>
          <w:color w:val="212121"/>
          <w:sz w:val="28"/>
          <w:szCs w:val="28"/>
          <w:shd w:val="clear" w:color="auto" w:fill="FFFFFF"/>
        </w:rPr>
        <w:t>«Любите и изучайте великое искусство музыки. Оно откроет вам целый мир высоких чувств, страстей, мыслей. Оно сделает вас духовно богаче. Благодаря музыке вы найдете в себе новые неведомые вам прежде силы. Вы увидите жизнь в новых тонах и красках». </w:t>
      </w:r>
      <w:r w:rsidRPr="00E7602D">
        <w:rPr>
          <w:rFonts w:cs="Times New Roman"/>
          <w:color w:val="212121"/>
          <w:sz w:val="28"/>
          <w:szCs w:val="28"/>
        </w:rPr>
        <w:t xml:space="preserve">- </w:t>
      </w:r>
      <w:r w:rsidRPr="00E7602D">
        <w:rPr>
          <w:rFonts w:cs="Times New Roman"/>
          <w:b/>
          <w:color w:val="212121"/>
          <w:sz w:val="28"/>
          <w:szCs w:val="28"/>
          <w:shd w:val="clear" w:color="auto" w:fill="FFFFFF"/>
        </w:rPr>
        <w:t>Дмитрий Шостакович.</w:t>
      </w:r>
    </w:p>
    <w:p w:rsidR="00EE524D" w:rsidRDefault="00EE524D" w:rsidP="00737984">
      <w:pPr>
        <w:pStyle w:val="a5"/>
        <w:jc w:val="both"/>
        <w:rPr>
          <w:rFonts w:cs="Times New Roman"/>
          <w:sz w:val="28"/>
          <w:szCs w:val="28"/>
        </w:rPr>
      </w:pPr>
    </w:p>
    <w:p w:rsidR="00EE524D" w:rsidRDefault="00EE524D" w:rsidP="00737984">
      <w:pPr>
        <w:pStyle w:val="a5"/>
        <w:jc w:val="both"/>
        <w:rPr>
          <w:rFonts w:cs="Times New Roman"/>
          <w:sz w:val="28"/>
          <w:szCs w:val="28"/>
        </w:rPr>
      </w:pPr>
    </w:p>
    <w:p w:rsidR="00EE524D" w:rsidRDefault="00EE524D" w:rsidP="00737984">
      <w:pPr>
        <w:pStyle w:val="a5"/>
        <w:jc w:val="both"/>
        <w:rPr>
          <w:rFonts w:cs="Times New Roman"/>
          <w:sz w:val="28"/>
          <w:szCs w:val="28"/>
        </w:rPr>
      </w:pPr>
    </w:p>
    <w:p w:rsidR="00EE524D" w:rsidRPr="00EE524D" w:rsidRDefault="005D2787" w:rsidP="00737984">
      <w:pPr>
        <w:spacing w:after="200"/>
        <w:ind w:firstLine="567"/>
        <w:jc w:val="both"/>
        <w:rPr>
          <w:rFonts w:eastAsiaTheme="minorHAnsi"/>
          <w:szCs w:val="28"/>
        </w:rPr>
      </w:pPr>
      <w:r>
        <w:rPr>
          <w:b/>
          <w:szCs w:val="28"/>
        </w:rPr>
        <w:t xml:space="preserve">   </w:t>
      </w:r>
      <w:r w:rsidR="00EE524D">
        <w:rPr>
          <w:b/>
          <w:szCs w:val="28"/>
        </w:rPr>
        <w:t>Литература:</w:t>
      </w:r>
    </w:p>
    <w:p w:rsidR="00EE524D" w:rsidRDefault="00EE524D" w:rsidP="00737984">
      <w:pPr>
        <w:pStyle w:val="a5"/>
        <w:jc w:val="both"/>
        <w:rPr>
          <w:rFonts w:cs="Times New Roman"/>
          <w:sz w:val="28"/>
          <w:szCs w:val="28"/>
        </w:rPr>
      </w:pPr>
      <w:r>
        <w:rPr>
          <w:rFonts w:cs="Times New Roman"/>
          <w:sz w:val="28"/>
          <w:szCs w:val="28"/>
        </w:rPr>
        <w:t>В.Г.Ражников «Диалоги о музыкальной педагогике», ЦАПИ  Москва, 1994 г.</w:t>
      </w:r>
    </w:p>
    <w:p w:rsidR="00EE524D" w:rsidRDefault="00EE524D" w:rsidP="00737984">
      <w:pPr>
        <w:pStyle w:val="a5"/>
        <w:jc w:val="both"/>
        <w:rPr>
          <w:rFonts w:cs="Times New Roman"/>
          <w:sz w:val="28"/>
          <w:szCs w:val="28"/>
        </w:rPr>
      </w:pPr>
      <w:r>
        <w:rPr>
          <w:rFonts w:cs="Times New Roman"/>
          <w:sz w:val="28"/>
          <w:szCs w:val="28"/>
        </w:rPr>
        <w:t>Акимов Ю. Т. Некоторые проблемы теории исполнительства на баяне / Ю. Т. Алексеев И. / Методика преподавания игры на баяне / МУЗГИЗ. М. 1961</w:t>
      </w:r>
    </w:p>
    <w:p w:rsidR="00EE524D" w:rsidRDefault="00EE524D" w:rsidP="00737984">
      <w:pPr>
        <w:pStyle w:val="a5"/>
        <w:jc w:val="both"/>
        <w:rPr>
          <w:rFonts w:cs="Times New Roman"/>
          <w:sz w:val="28"/>
          <w:szCs w:val="28"/>
        </w:rPr>
      </w:pPr>
      <w:r>
        <w:rPr>
          <w:rFonts w:cs="Times New Roman"/>
          <w:sz w:val="28"/>
          <w:szCs w:val="28"/>
        </w:rPr>
        <w:t>Говорушко П. «Основы игры на баяне», «Музыка» М. 1966, Л.</w:t>
      </w:r>
    </w:p>
    <w:p w:rsidR="00EE524D" w:rsidRDefault="00EE524D" w:rsidP="00737984">
      <w:pPr>
        <w:pStyle w:val="a5"/>
        <w:jc w:val="both"/>
        <w:rPr>
          <w:rFonts w:cs="Times New Roman"/>
          <w:sz w:val="28"/>
          <w:szCs w:val="28"/>
        </w:rPr>
      </w:pPr>
      <w:r>
        <w:rPr>
          <w:rFonts w:cs="Times New Roman"/>
          <w:sz w:val="28"/>
          <w:szCs w:val="28"/>
        </w:rPr>
        <w:t>Говорушко П. «Об основах развития исполнительских навыков баяниста//Методика обучения игре на народных инструментах».- Л., 1975г.</w:t>
      </w:r>
    </w:p>
    <w:p w:rsidR="00EE524D" w:rsidRDefault="00EE524D" w:rsidP="00737984">
      <w:pPr>
        <w:pStyle w:val="a5"/>
        <w:tabs>
          <w:tab w:val="left" w:pos="709"/>
        </w:tabs>
        <w:jc w:val="both"/>
        <w:rPr>
          <w:rFonts w:cs="Times New Roman"/>
          <w:sz w:val="28"/>
          <w:szCs w:val="28"/>
        </w:rPr>
      </w:pPr>
      <w:r>
        <w:rPr>
          <w:rFonts w:cs="Times New Roman"/>
          <w:sz w:val="28"/>
          <w:szCs w:val="28"/>
        </w:rPr>
        <w:t>Липс Ф. Р. Искусство игры на баяне: метод</w:t>
      </w:r>
      <w:r w:rsidR="00AD00FB">
        <w:rPr>
          <w:rFonts w:cs="Times New Roman"/>
          <w:sz w:val="28"/>
          <w:szCs w:val="28"/>
        </w:rPr>
        <w:t>. п</w:t>
      </w:r>
      <w:r>
        <w:rPr>
          <w:rFonts w:cs="Times New Roman"/>
          <w:sz w:val="28"/>
          <w:szCs w:val="28"/>
        </w:rPr>
        <w:t>особие / Ф. Р. Липс. М.: Музыка, 2004.</w:t>
      </w:r>
    </w:p>
    <w:p w:rsidR="00EE524D" w:rsidRDefault="00EE524D" w:rsidP="00737984">
      <w:pPr>
        <w:pStyle w:val="a5"/>
        <w:jc w:val="both"/>
        <w:rPr>
          <w:rFonts w:cs="Times New Roman"/>
          <w:sz w:val="28"/>
          <w:szCs w:val="28"/>
        </w:rPr>
      </w:pPr>
      <w:r>
        <w:rPr>
          <w:rFonts w:cs="Times New Roman"/>
          <w:sz w:val="28"/>
          <w:szCs w:val="28"/>
        </w:rPr>
        <w:t>Паньков О. С. О становлении игрового аппарата баяниста / О. С. Паньков // Вопросы методики и теории исполнительства на народных инструментах / сост. Л.Г.Бендерский. Свердловск: Средне-Уральское книжное издательство, 1990. Вып.2.</w:t>
      </w:r>
    </w:p>
    <w:p w:rsidR="00EE524D" w:rsidRDefault="00EE524D" w:rsidP="00737984">
      <w:pPr>
        <w:pStyle w:val="a5"/>
        <w:jc w:val="both"/>
        <w:rPr>
          <w:rFonts w:cs="Times New Roman"/>
          <w:sz w:val="28"/>
          <w:szCs w:val="28"/>
        </w:rPr>
      </w:pPr>
      <w:r>
        <w:rPr>
          <w:rFonts w:cs="Times New Roman"/>
          <w:sz w:val="28"/>
          <w:szCs w:val="28"/>
        </w:rPr>
        <w:t>Якимец Н.Т. Система начального обучения игре на баяне / М.: Музыка, 1990.</w:t>
      </w:r>
    </w:p>
    <w:p w:rsidR="00EE524D" w:rsidRDefault="00EE524D" w:rsidP="00737984">
      <w:pPr>
        <w:pStyle w:val="a5"/>
        <w:jc w:val="both"/>
        <w:rPr>
          <w:rFonts w:cs="Times New Roman"/>
          <w:sz w:val="28"/>
          <w:szCs w:val="28"/>
        </w:rPr>
      </w:pPr>
      <w:r>
        <w:rPr>
          <w:rFonts w:cs="Times New Roman"/>
          <w:sz w:val="28"/>
          <w:szCs w:val="28"/>
        </w:rPr>
        <w:t>Говорушко П. «Об основах развития исполнительских навыков баяниста//Методика обучения игре на народных инструментах».- Л., 1975г.</w:t>
      </w:r>
    </w:p>
    <w:p w:rsidR="00C87FC0" w:rsidRDefault="00C87FC0" w:rsidP="00737984">
      <w:pPr>
        <w:jc w:val="both"/>
        <w:rPr>
          <w:szCs w:val="28"/>
        </w:rPr>
      </w:pPr>
    </w:p>
    <w:p w:rsidR="00C87FC0" w:rsidRPr="00C87FC0" w:rsidRDefault="00C87FC0" w:rsidP="00737984">
      <w:pPr>
        <w:jc w:val="both"/>
        <w:rPr>
          <w:szCs w:val="28"/>
        </w:rPr>
      </w:pPr>
    </w:p>
    <w:p w:rsidR="00C87FC0" w:rsidRPr="00C87FC0" w:rsidRDefault="00C87FC0" w:rsidP="00737984">
      <w:pPr>
        <w:jc w:val="both"/>
        <w:rPr>
          <w:szCs w:val="28"/>
        </w:rPr>
      </w:pPr>
    </w:p>
    <w:p w:rsidR="00C87FC0" w:rsidRDefault="00C87FC0" w:rsidP="00737984">
      <w:pPr>
        <w:jc w:val="both"/>
        <w:rPr>
          <w:szCs w:val="28"/>
        </w:rPr>
      </w:pPr>
    </w:p>
    <w:p w:rsidR="00D22672" w:rsidRPr="00C87FC0" w:rsidRDefault="00C87FC0" w:rsidP="00737984">
      <w:pPr>
        <w:tabs>
          <w:tab w:val="left" w:pos="7395"/>
        </w:tabs>
        <w:jc w:val="both"/>
        <w:rPr>
          <w:szCs w:val="28"/>
        </w:rPr>
      </w:pPr>
      <w:r>
        <w:rPr>
          <w:szCs w:val="28"/>
        </w:rPr>
        <w:tab/>
        <w:t xml:space="preserve"> 2023г </w:t>
      </w:r>
    </w:p>
    <w:sectPr w:rsidR="00D22672" w:rsidRPr="00C87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31F"/>
    <w:multiLevelType w:val="hybridMultilevel"/>
    <w:tmpl w:val="1E86471E"/>
    <w:lvl w:ilvl="0" w:tplc="04E65D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15264"/>
    <w:multiLevelType w:val="hybridMultilevel"/>
    <w:tmpl w:val="87A8C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25405D"/>
    <w:multiLevelType w:val="hybridMultilevel"/>
    <w:tmpl w:val="3802F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ED05CA"/>
    <w:multiLevelType w:val="hybridMultilevel"/>
    <w:tmpl w:val="6D92E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AD0A3D"/>
    <w:multiLevelType w:val="hybridMultilevel"/>
    <w:tmpl w:val="8C1C8006"/>
    <w:lvl w:ilvl="0" w:tplc="238E520A">
      <w:start w:val="1"/>
      <w:numFmt w:val="decimal"/>
      <w:lvlText w:val="%1."/>
      <w:lvlJc w:val="left"/>
      <w:pPr>
        <w:ind w:left="821" w:hanging="430"/>
      </w:pPr>
      <w:rPr>
        <w:rFonts w:ascii="Times New Roman" w:eastAsia="Times New Roman" w:hAnsi="Times New Roman" w:cs="Times New Roman" w:hint="default"/>
        <w:spacing w:val="-1"/>
        <w:w w:val="99"/>
        <w:sz w:val="28"/>
        <w:szCs w:val="28"/>
        <w:lang w:val="ru-RU" w:eastAsia="ru-RU" w:bidi="ru-RU"/>
      </w:rPr>
    </w:lvl>
    <w:lvl w:ilvl="1" w:tplc="0419000F">
      <w:start w:val="1"/>
      <w:numFmt w:val="decimal"/>
      <w:lvlText w:val="%2."/>
      <w:lvlJc w:val="left"/>
      <w:pPr>
        <w:ind w:left="101" w:hanging="213"/>
      </w:pPr>
      <w:rPr>
        <w:spacing w:val="-1"/>
        <w:w w:val="99"/>
        <w:sz w:val="26"/>
        <w:szCs w:val="26"/>
        <w:lang w:val="ru-RU" w:eastAsia="ru-RU" w:bidi="ru-RU"/>
      </w:rPr>
    </w:lvl>
    <w:lvl w:ilvl="2" w:tplc="5D948998">
      <w:numFmt w:val="bullet"/>
      <w:lvlText w:val="•"/>
      <w:lvlJc w:val="left"/>
      <w:pPr>
        <w:ind w:left="1793" w:hanging="213"/>
      </w:pPr>
      <w:rPr>
        <w:lang w:val="ru-RU" w:eastAsia="ru-RU" w:bidi="ru-RU"/>
      </w:rPr>
    </w:lvl>
    <w:lvl w:ilvl="3" w:tplc="FD542E36">
      <w:numFmt w:val="bullet"/>
      <w:lvlText w:val="•"/>
      <w:lvlJc w:val="left"/>
      <w:pPr>
        <w:ind w:left="2766" w:hanging="213"/>
      </w:pPr>
      <w:rPr>
        <w:lang w:val="ru-RU" w:eastAsia="ru-RU" w:bidi="ru-RU"/>
      </w:rPr>
    </w:lvl>
    <w:lvl w:ilvl="4" w:tplc="39FCEC46">
      <w:numFmt w:val="bullet"/>
      <w:lvlText w:val="•"/>
      <w:lvlJc w:val="left"/>
      <w:pPr>
        <w:ind w:left="3740" w:hanging="213"/>
      </w:pPr>
      <w:rPr>
        <w:lang w:val="ru-RU" w:eastAsia="ru-RU" w:bidi="ru-RU"/>
      </w:rPr>
    </w:lvl>
    <w:lvl w:ilvl="5" w:tplc="DFC4E9C4">
      <w:numFmt w:val="bullet"/>
      <w:lvlText w:val="•"/>
      <w:lvlJc w:val="left"/>
      <w:pPr>
        <w:ind w:left="4713" w:hanging="213"/>
      </w:pPr>
      <w:rPr>
        <w:lang w:val="ru-RU" w:eastAsia="ru-RU" w:bidi="ru-RU"/>
      </w:rPr>
    </w:lvl>
    <w:lvl w:ilvl="6" w:tplc="CAAA9164">
      <w:numFmt w:val="bullet"/>
      <w:lvlText w:val="•"/>
      <w:lvlJc w:val="left"/>
      <w:pPr>
        <w:ind w:left="5686" w:hanging="213"/>
      </w:pPr>
      <w:rPr>
        <w:lang w:val="ru-RU" w:eastAsia="ru-RU" w:bidi="ru-RU"/>
      </w:rPr>
    </w:lvl>
    <w:lvl w:ilvl="7" w:tplc="568CBE68">
      <w:numFmt w:val="bullet"/>
      <w:lvlText w:val="•"/>
      <w:lvlJc w:val="left"/>
      <w:pPr>
        <w:ind w:left="6660" w:hanging="213"/>
      </w:pPr>
      <w:rPr>
        <w:lang w:val="ru-RU" w:eastAsia="ru-RU" w:bidi="ru-RU"/>
      </w:rPr>
    </w:lvl>
    <w:lvl w:ilvl="8" w:tplc="4120C252">
      <w:numFmt w:val="bullet"/>
      <w:lvlText w:val="•"/>
      <w:lvlJc w:val="left"/>
      <w:pPr>
        <w:ind w:left="7633" w:hanging="213"/>
      </w:pPr>
      <w:rPr>
        <w:lang w:val="ru-RU" w:eastAsia="ru-RU" w:bidi="ru-RU"/>
      </w:r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4B"/>
    <w:rsid w:val="000B41D1"/>
    <w:rsid w:val="001014D6"/>
    <w:rsid w:val="00192271"/>
    <w:rsid w:val="00195482"/>
    <w:rsid w:val="001A2140"/>
    <w:rsid w:val="00232A84"/>
    <w:rsid w:val="002407DF"/>
    <w:rsid w:val="00292957"/>
    <w:rsid w:val="00293EC3"/>
    <w:rsid w:val="002A69B7"/>
    <w:rsid w:val="002F74CD"/>
    <w:rsid w:val="0030280F"/>
    <w:rsid w:val="00350F48"/>
    <w:rsid w:val="00396520"/>
    <w:rsid w:val="003C6744"/>
    <w:rsid w:val="004E1B51"/>
    <w:rsid w:val="004E6551"/>
    <w:rsid w:val="00516E33"/>
    <w:rsid w:val="005239F5"/>
    <w:rsid w:val="00546741"/>
    <w:rsid w:val="00560954"/>
    <w:rsid w:val="005D2787"/>
    <w:rsid w:val="00737984"/>
    <w:rsid w:val="007B492A"/>
    <w:rsid w:val="00850C37"/>
    <w:rsid w:val="00852357"/>
    <w:rsid w:val="008A2B8C"/>
    <w:rsid w:val="008C19C3"/>
    <w:rsid w:val="00A7376B"/>
    <w:rsid w:val="00A773DE"/>
    <w:rsid w:val="00AD00FB"/>
    <w:rsid w:val="00B161F3"/>
    <w:rsid w:val="00C3517C"/>
    <w:rsid w:val="00C445D5"/>
    <w:rsid w:val="00C87FC0"/>
    <w:rsid w:val="00CC2125"/>
    <w:rsid w:val="00CE120B"/>
    <w:rsid w:val="00CF1CEA"/>
    <w:rsid w:val="00D22672"/>
    <w:rsid w:val="00D5674B"/>
    <w:rsid w:val="00DA316F"/>
    <w:rsid w:val="00E37F07"/>
    <w:rsid w:val="00E4480A"/>
    <w:rsid w:val="00EE2A66"/>
    <w:rsid w:val="00EE524D"/>
    <w:rsid w:val="00F1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D5674B"/>
    <w:pPr>
      <w:widowControl w:val="0"/>
      <w:autoSpaceDE w:val="0"/>
      <w:autoSpaceDN w:val="0"/>
      <w:ind w:left="101"/>
    </w:pPr>
    <w:rPr>
      <w:rFonts w:eastAsia="Times New Roman"/>
      <w:szCs w:val="28"/>
      <w:lang w:eastAsia="ru-RU" w:bidi="ru-RU"/>
    </w:rPr>
  </w:style>
  <w:style w:type="character" w:customStyle="1" w:styleId="a4">
    <w:name w:val="Основной текст Знак"/>
    <w:basedOn w:val="a0"/>
    <w:link w:val="a3"/>
    <w:uiPriority w:val="1"/>
    <w:semiHidden/>
    <w:rsid w:val="00D5674B"/>
    <w:rPr>
      <w:rFonts w:eastAsia="Times New Roman"/>
      <w:szCs w:val="28"/>
      <w:lang w:eastAsia="ru-RU" w:bidi="ru-RU"/>
    </w:rPr>
  </w:style>
  <w:style w:type="paragraph" w:styleId="a5">
    <w:name w:val="No Spacing"/>
    <w:uiPriority w:val="1"/>
    <w:qFormat/>
    <w:rsid w:val="00D5674B"/>
    <w:pPr>
      <w:spacing w:after="0" w:line="240" w:lineRule="auto"/>
    </w:pPr>
    <w:rPr>
      <w:rFonts w:eastAsiaTheme="minorHAnsi" w:cstheme="minorBidi"/>
      <w:sz w:val="24"/>
      <w:szCs w:val="22"/>
    </w:rPr>
  </w:style>
  <w:style w:type="paragraph" w:styleId="a6">
    <w:name w:val="List Paragraph"/>
    <w:basedOn w:val="a"/>
    <w:uiPriority w:val="1"/>
    <w:qFormat/>
    <w:rsid w:val="00D5674B"/>
    <w:pPr>
      <w:ind w:left="720"/>
      <w:contextualSpacing/>
    </w:pPr>
  </w:style>
  <w:style w:type="paragraph" w:styleId="a7">
    <w:name w:val="Balloon Text"/>
    <w:basedOn w:val="a"/>
    <w:link w:val="a8"/>
    <w:uiPriority w:val="99"/>
    <w:semiHidden/>
    <w:unhideWhenUsed/>
    <w:rsid w:val="00D5674B"/>
    <w:rPr>
      <w:rFonts w:ascii="Tahoma" w:hAnsi="Tahoma" w:cs="Tahoma"/>
      <w:sz w:val="16"/>
      <w:szCs w:val="16"/>
    </w:rPr>
  </w:style>
  <w:style w:type="character" w:customStyle="1" w:styleId="a8">
    <w:name w:val="Текст выноски Знак"/>
    <w:basedOn w:val="a0"/>
    <w:link w:val="a7"/>
    <w:uiPriority w:val="99"/>
    <w:semiHidden/>
    <w:rsid w:val="00D56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D5674B"/>
    <w:pPr>
      <w:widowControl w:val="0"/>
      <w:autoSpaceDE w:val="0"/>
      <w:autoSpaceDN w:val="0"/>
      <w:ind w:left="101"/>
    </w:pPr>
    <w:rPr>
      <w:rFonts w:eastAsia="Times New Roman"/>
      <w:szCs w:val="28"/>
      <w:lang w:eastAsia="ru-RU" w:bidi="ru-RU"/>
    </w:rPr>
  </w:style>
  <w:style w:type="character" w:customStyle="1" w:styleId="a4">
    <w:name w:val="Основной текст Знак"/>
    <w:basedOn w:val="a0"/>
    <w:link w:val="a3"/>
    <w:uiPriority w:val="1"/>
    <w:semiHidden/>
    <w:rsid w:val="00D5674B"/>
    <w:rPr>
      <w:rFonts w:eastAsia="Times New Roman"/>
      <w:szCs w:val="28"/>
      <w:lang w:eastAsia="ru-RU" w:bidi="ru-RU"/>
    </w:rPr>
  </w:style>
  <w:style w:type="paragraph" w:styleId="a5">
    <w:name w:val="No Spacing"/>
    <w:uiPriority w:val="1"/>
    <w:qFormat/>
    <w:rsid w:val="00D5674B"/>
    <w:pPr>
      <w:spacing w:after="0" w:line="240" w:lineRule="auto"/>
    </w:pPr>
    <w:rPr>
      <w:rFonts w:eastAsiaTheme="minorHAnsi" w:cstheme="minorBidi"/>
      <w:sz w:val="24"/>
      <w:szCs w:val="22"/>
    </w:rPr>
  </w:style>
  <w:style w:type="paragraph" w:styleId="a6">
    <w:name w:val="List Paragraph"/>
    <w:basedOn w:val="a"/>
    <w:uiPriority w:val="1"/>
    <w:qFormat/>
    <w:rsid w:val="00D5674B"/>
    <w:pPr>
      <w:ind w:left="720"/>
      <w:contextualSpacing/>
    </w:pPr>
  </w:style>
  <w:style w:type="paragraph" w:styleId="a7">
    <w:name w:val="Balloon Text"/>
    <w:basedOn w:val="a"/>
    <w:link w:val="a8"/>
    <w:uiPriority w:val="99"/>
    <w:semiHidden/>
    <w:unhideWhenUsed/>
    <w:rsid w:val="00D5674B"/>
    <w:rPr>
      <w:rFonts w:ascii="Tahoma" w:hAnsi="Tahoma" w:cs="Tahoma"/>
      <w:sz w:val="16"/>
      <w:szCs w:val="16"/>
    </w:rPr>
  </w:style>
  <w:style w:type="character" w:customStyle="1" w:styleId="a8">
    <w:name w:val="Текст выноски Знак"/>
    <w:basedOn w:val="a0"/>
    <w:link w:val="a7"/>
    <w:uiPriority w:val="99"/>
    <w:semiHidden/>
    <w:rsid w:val="00D56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06725">
      <w:bodyDiv w:val="1"/>
      <w:marLeft w:val="0"/>
      <w:marRight w:val="0"/>
      <w:marTop w:val="0"/>
      <w:marBottom w:val="0"/>
      <w:divBdr>
        <w:top w:val="none" w:sz="0" w:space="0" w:color="auto"/>
        <w:left w:val="none" w:sz="0" w:space="0" w:color="auto"/>
        <w:bottom w:val="none" w:sz="0" w:space="0" w:color="auto"/>
        <w:right w:val="none" w:sz="0" w:space="0" w:color="auto"/>
      </w:divBdr>
    </w:div>
    <w:div w:id="1605724703">
      <w:bodyDiv w:val="1"/>
      <w:marLeft w:val="0"/>
      <w:marRight w:val="0"/>
      <w:marTop w:val="0"/>
      <w:marBottom w:val="0"/>
      <w:divBdr>
        <w:top w:val="none" w:sz="0" w:space="0" w:color="auto"/>
        <w:left w:val="none" w:sz="0" w:space="0" w:color="auto"/>
        <w:bottom w:val="none" w:sz="0" w:space="0" w:color="auto"/>
        <w:right w:val="none" w:sz="0" w:space="0" w:color="auto"/>
      </w:divBdr>
    </w:div>
    <w:div w:id="20327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8E6E-DC8B-43D5-B208-7FABF4D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2719</Words>
  <Characters>15500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6</cp:revision>
  <dcterms:created xsi:type="dcterms:W3CDTF">2023-04-09T14:03:00Z</dcterms:created>
  <dcterms:modified xsi:type="dcterms:W3CDTF">2023-04-09T14:08:00Z</dcterms:modified>
</cp:coreProperties>
</file>