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B82" w:rsidRDefault="00C70E02" w:rsidP="00C70E02">
      <w:pPr>
        <w:jc w:val="center"/>
        <w:rPr>
          <w:b/>
        </w:rPr>
      </w:pPr>
      <w:r w:rsidRPr="00C70E02">
        <w:rPr>
          <w:b/>
        </w:rPr>
        <w:t>«Развитие двигательно-экспрессивных умений и навыков на занятиях физической культуры»</w:t>
      </w:r>
    </w:p>
    <w:p w:rsidR="00C70E02" w:rsidRDefault="00C70E02" w:rsidP="00C70E02">
      <w:r w:rsidRPr="00C70E02">
        <w:t>Условия формирования личного вклада педагога в развитие образования</w:t>
      </w:r>
    </w:p>
    <w:p w:rsidR="00C70E02" w:rsidRPr="00C70E02" w:rsidRDefault="00C70E02" w:rsidP="00C70E02">
      <w:pPr>
        <w:rPr>
          <w:b/>
        </w:rPr>
      </w:pPr>
      <w:r w:rsidRPr="00C70E02">
        <w:rPr>
          <w:b/>
        </w:rPr>
        <w:t>Научно – исследовательские  условия</w:t>
      </w:r>
    </w:p>
    <w:p w:rsidR="00C70E02" w:rsidRDefault="00C70E02" w:rsidP="00C70E02">
      <w:r>
        <w:t xml:space="preserve">Изучение методики обучения плаванию детей старшего дошкольного возраста: </w:t>
      </w:r>
    </w:p>
    <w:p w:rsidR="00C70E02" w:rsidRDefault="00C70E02" w:rsidP="00C70E02">
      <w:r>
        <w:t>Т. И. Осокина</w:t>
      </w:r>
      <w:proofErr w:type="gramStart"/>
      <w:r>
        <w:t xml:space="preserve"> ,</w:t>
      </w:r>
      <w:proofErr w:type="gramEnd"/>
      <w:r>
        <w:t xml:space="preserve"> Т.Л.  </w:t>
      </w:r>
      <w:proofErr w:type="spellStart"/>
      <w:r>
        <w:t>Богина</w:t>
      </w:r>
      <w:proofErr w:type="spellEnd"/>
      <w:r>
        <w:t xml:space="preserve">,   </w:t>
      </w:r>
      <w:proofErr w:type="spellStart"/>
      <w:r>
        <w:t>Е.А.Тимофеева</w:t>
      </w:r>
      <w:proofErr w:type="spellEnd"/>
      <w:r>
        <w:t xml:space="preserve"> « Обучение плаванию в детском саду» - М. Просвещение, 1991 год</w:t>
      </w:r>
    </w:p>
    <w:p w:rsidR="00C70E02" w:rsidRDefault="00C70E02" w:rsidP="00C70E02">
      <w:r>
        <w:t>Е.</w:t>
      </w:r>
      <w:proofErr w:type="gramStart"/>
      <w:r>
        <w:t>К</w:t>
      </w:r>
      <w:proofErr w:type="gramEnd"/>
      <w:r>
        <w:t xml:space="preserve"> </w:t>
      </w:r>
      <w:proofErr w:type="gramStart"/>
      <w:r>
        <w:t>Воронова</w:t>
      </w:r>
      <w:proofErr w:type="gramEnd"/>
      <w:r>
        <w:t xml:space="preserve"> « Программа обучения детей плаванию в детском саду» - С-ПБ  « Мозаика  – Синтез» 2009</w:t>
      </w:r>
    </w:p>
    <w:p w:rsidR="00C70E02" w:rsidRDefault="00C70E02" w:rsidP="00C70E02">
      <w:r>
        <w:t xml:space="preserve">Л. Ф.  </w:t>
      </w:r>
      <w:proofErr w:type="spellStart"/>
      <w:r>
        <w:t>Еремеева</w:t>
      </w:r>
      <w:proofErr w:type="spellEnd"/>
      <w:r>
        <w:t xml:space="preserve">   «Научите ребёнка плавать» СПБ «Пресс» 2005 г</w:t>
      </w:r>
    </w:p>
    <w:p w:rsidR="00C70E02" w:rsidRDefault="00C70E02" w:rsidP="00C70E02">
      <w:r>
        <w:t xml:space="preserve">Н. Г.  </w:t>
      </w:r>
      <w:proofErr w:type="spellStart"/>
      <w:r>
        <w:t>Пищикова</w:t>
      </w:r>
      <w:proofErr w:type="spellEnd"/>
      <w:r>
        <w:t xml:space="preserve">  «Обучение плаванию детей дошкольного возраста (занятия, игры, праздники) М. 2008г</w:t>
      </w:r>
    </w:p>
    <w:p w:rsidR="00C70E02" w:rsidRDefault="00C70E02" w:rsidP="00C70E02">
      <w:r>
        <w:t xml:space="preserve">А. А. </w:t>
      </w:r>
      <w:proofErr w:type="spellStart"/>
      <w:r>
        <w:t>Чеменёва</w:t>
      </w:r>
      <w:proofErr w:type="spellEnd"/>
      <w:r>
        <w:t xml:space="preserve">,  Т.В. </w:t>
      </w:r>
      <w:proofErr w:type="spellStart"/>
      <w:r>
        <w:t>Столмакова</w:t>
      </w:r>
      <w:proofErr w:type="spellEnd"/>
      <w:r>
        <w:t xml:space="preserve">  «Система обучения плаванию детей дошкольного возраста» – </w:t>
      </w:r>
      <w:proofErr w:type="gramStart"/>
      <w:r>
        <w:t>С-ПБ</w:t>
      </w:r>
      <w:proofErr w:type="gramEnd"/>
      <w:r>
        <w:t xml:space="preserve">  </w:t>
      </w:r>
    </w:p>
    <w:p w:rsidR="00C70E02" w:rsidRDefault="00C70E02" w:rsidP="00C70E02">
      <w:r w:rsidRPr="00C70E02">
        <w:t>Методические условия:</w:t>
      </w:r>
    </w:p>
    <w:p w:rsidR="00C70E02" w:rsidRDefault="00C70E02" w:rsidP="00C70E02">
      <w:r>
        <w:t>Организация соответствующей развивающей предметно–пространственной среды в соответствии с ФГОС и возрастом детей</w:t>
      </w:r>
    </w:p>
    <w:p w:rsidR="00C70E02" w:rsidRDefault="00C70E02" w:rsidP="00C70E02">
      <w:r>
        <w:t>Постановка цели, разработка содержания образовательно процесса, составления плана работы</w:t>
      </w:r>
    </w:p>
    <w:p w:rsidR="00C70E02" w:rsidRDefault="00C70E02" w:rsidP="00C70E02">
      <w:r>
        <w:t>Поиск наиболее эффективных методов работы с детьми</w:t>
      </w:r>
    </w:p>
    <w:p w:rsidR="00C70E02" w:rsidRDefault="00C70E02" w:rsidP="00C70E02">
      <w:r>
        <w:t>Привлечение родителей для реализации плана</w:t>
      </w:r>
    </w:p>
    <w:p w:rsidR="00C70E02" w:rsidRDefault="00C70E02" w:rsidP="00C70E02">
      <w:r w:rsidRPr="00C70E02">
        <w:t>Организационно - педагогические условия:</w:t>
      </w:r>
    </w:p>
    <w:p w:rsidR="00C70E02" w:rsidRDefault="00C70E02" w:rsidP="00C70E02">
      <w:r>
        <w:t xml:space="preserve">Обмен опытом с коллегами: Методическое объединение для инструкторов по физической культуре: Круглый стол для педагогов «Использование метода проектов в образовательной работе с детьми по физической культуре, выступление – презентация на педагогическом совете « Обеспечение гендерного подхода в физическом воспитании дошкольников в соответствии с ФГОС </w:t>
      </w:r>
      <w:proofErr w:type="gramStart"/>
      <w:r>
        <w:t>ДО</w:t>
      </w:r>
      <w:proofErr w:type="gramEnd"/>
      <w:r>
        <w:t>»</w:t>
      </w:r>
    </w:p>
    <w:p w:rsidR="00C70E02" w:rsidRDefault="00C70E02" w:rsidP="00C70E02">
      <w:r>
        <w:t>Публикации в СМИ</w:t>
      </w:r>
    </w:p>
    <w:p w:rsidR="00C70E02" w:rsidRDefault="00C70E02" w:rsidP="00C70E02">
      <w:r>
        <w:t xml:space="preserve"> Обмен опытом в профессиональных педагогических  сетевых сообществах</w:t>
      </w:r>
      <w:proofErr w:type="gramStart"/>
      <w:r>
        <w:t xml:space="preserve"> :</w:t>
      </w:r>
      <w:proofErr w:type="gramEnd"/>
      <w:r>
        <w:t xml:space="preserve"> «МААМ.RU», социальная сеть работников образования «nsportal.ru» «</w:t>
      </w:r>
      <w:proofErr w:type="gramStart"/>
      <w:r>
        <w:t>Мой</w:t>
      </w:r>
      <w:proofErr w:type="gramEnd"/>
      <w:r>
        <w:t xml:space="preserve"> мини-сайт»</w:t>
      </w:r>
    </w:p>
    <w:p w:rsidR="00C70E02" w:rsidRDefault="00C70E02" w:rsidP="00C70E02">
      <w:pPr>
        <w:rPr>
          <w:b/>
        </w:rPr>
      </w:pPr>
      <w:r w:rsidRPr="00C70E02">
        <w:rPr>
          <w:b/>
        </w:rPr>
        <w:lastRenderedPageBreak/>
        <w:t>Актуальность личного вклада педагога в развитие образования</w:t>
      </w:r>
    </w:p>
    <w:p w:rsidR="00C70E02" w:rsidRDefault="00C70E02" w:rsidP="00C70E02">
      <w:r>
        <w:t>Плавание является жизненно важным прикладным навыком, поэтому обучение ему начинают еще в дошкольном возрасте. Умение держаться на воде, плавать сохраняет человеку жизнь и помогает чувствовать себя уверенней в окружении водной среды.</w:t>
      </w:r>
    </w:p>
    <w:p w:rsidR="00C70E02" w:rsidRDefault="00C70E02" w:rsidP="00C70E02">
      <w:r>
        <w:t>Из всех форм физкультурно-оздоровительной деятельности особым педагогическим воздействием, на мой взгляд, является практический опыт обучения дошкольников плаванию с использованием игрового метода.</w:t>
      </w:r>
    </w:p>
    <w:p w:rsidR="00C70E02" w:rsidRDefault="00C70E02" w:rsidP="00C70E02">
      <w:r>
        <w:t>Всестороннее комплексное развитие физических качеств (быстрота, сила, выносливость и т.д.)</w:t>
      </w:r>
    </w:p>
    <w:p w:rsidR="00C70E02" w:rsidRDefault="00C70E02" w:rsidP="00C70E02">
      <w:r>
        <w:t>Проявление инициативы, творческих способностей</w:t>
      </w:r>
    </w:p>
    <w:p w:rsidR="00C70E02" w:rsidRDefault="00C70E02" w:rsidP="00C70E02">
      <w:r>
        <w:t>Развитие образного мышления, самостоятельности, целеустремленности и других ценных личностных качеств</w:t>
      </w:r>
    </w:p>
    <w:p w:rsidR="00C70E02" w:rsidRDefault="00C70E02" w:rsidP="00C70E02">
      <w:r>
        <w:t>Фактор удовольствия, эмоциональности</w:t>
      </w:r>
    </w:p>
    <w:p w:rsidR="00C70E02" w:rsidRPr="00C70E02" w:rsidRDefault="00C70E02" w:rsidP="00C70E02">
      <w:pPr>
        <w:rPr>
          <w:b/>
        </w:rPr>
      </w:pPr>
      <w:r w:rsidRPr="00C70E02">
        <w:rPr>
          <w:b/>
        </w:rPr>
        <w:t>Теоретическое обоснование личного вклада педагога в развитие образования</w:t>
      </w:r>
    </w:p>
    <w:p w:rsidR="00C70E02" w:rsidRDefault="00C70E02" w:rsidP="00C70E02">
      <w:r>
        <w:t xml:space="preserve">Гуманистическая идеология как основа образовательного процесса (развивающее обучение, личностно-ориентированная модель обучения), позволяющая работать с каждым ребенком индивидуально, развивать личностные качества и способствующая формированию у детей культуры отношений к своему здоровью (Ш.А. </w:t>
      </w:r>
      <w:proofErr w:type="spellStart"/>
      <w:r>
        <w:t>Амонашвили</w:t>
      </w:r>
      <w:proofErr w:type="spellEnd"/>
      <w:r>
        <w:t xml:space="preserve">, </w:t>
      </w:r>
      <w:proofErr w:type="spellStart"/>
      <w:r>
        <w:t>В.В.Давыдов</w:t>
      </w:r>
      <w:proofErr w:type="spellEnd"/>
      <w:r>
        <w:t xml:space="preserve"> и др.);</w:t>
      </w:r>
    </w:p>
    <w:p w:rsidR="00C70E02" w:rsidRDefault="00C70E02" w:rsidP="00C70E02">
      <w:r>
        <w:t>Здоровье сберегающие технологии как основополагающие способы организации образовательного процесса (</w:t>
      </w:r>
      <w:proofErr w:type="spellStart"/>
      <w:r>
        <w:t>И.М.Сеченов</w:t>
      </w:r>
      <w:proofErr w:type="spellEnd"/>
      <w:r>
        <w:t xml:space="preserve">, </w:t>
      </w:r>
      <w:proofErr w:type="spellStart"/>
      <w:r>
        <w:t>А.А.Ухтомский</w:t>
      </w:r>
      <w:proofErr w:type="spellEnd"/>
      <w:r>
        <w:t xml:space="preserve">, </w:t>
      </w:r>
      <w:proofErr w:type="spellStart"/>
      <w:r>
        <w:t>И.П.Павлов</w:t>
      </w:r>
      <w:proofErr w:type="spellEnd"/>
      <w:r>
        <w:t xml:space="preserve">, </w:t>
      </w:r>
      <w:proofErr w:type="spellStart"/>
      <w:r>
        <w:t>А.И.Аршавский</w:t>
      </w:r>
      <w:proofErr w:type="spellEnd"/>
      <w:r>
        <w:t xml:space="preserve"> и др.), обеспечивающие высокий уровень реального здоровья детей и воспитание </w:t>
      </w:r>
      <w:proofErr w:type="spellStart"/>
      <w:r>
        <w:t>валеологической</w:t>
      </w:r>
      <w:proofErr w:type="spellEnd"/>
      <w:r>
        <w:t xml:space="preserve"> культуры как совокупности осознанного отношения ребенка к здоровью;</w:t>
      </w:r>
    </w:p>
    <w:p w:rsidR="00C70E02" w:rsidRDefault="00C70E02" w:rsidP="00C70E02">
      <w:r>
        <w:t xml:space="preserve">Игра как ведущий вид деятельности в дошкольном возрасте, способствующая качественным изменениям в физическом и психическом развитии ребенка, оказывающая разностороннее влияние на формирование его личности. Важность игровой деятельности для формирования личностных качеств дошкольников убедительно доказана в исследованиях отечественных ученых Л.С. Выготского, Д.Б. </w:t>
      </w:r>
      <w:proofErr w:type="spellStart"/>
      <w:r>
        <w:t>Эльконина</w:t>
      </w:r>
      <w:proofErr w:type="spellEnd"/>
      <w:r>
        <w:t xml:space="preserve">, Л.А. </w:t>
      </w:r>
      <w:proofErr w:type="spellStart"/>
      <w:r>
        <w:t>Венгера</w:t>
      </w:r>
      <w:proofErr w:type="spellEnd"/>
      <w:r>
        <w:t xml:space="preserve"> и др.;</w:t>
      </w:r>
    </w:p>
    <w:p w:rsidR="00C70E02" w:rsidRDefault="00C70E02" w:rsidP="00C70E02">
      <w:r>
        <w:t xml:space="preserve">Подвижная игра как средство разностороннего влияния на личность ребенка (Н.В. </w:t>
      </w:r>
      <w:proofErr w:type="spellStart"/>
      <w:r>
        <w:t>Полтавцева</w:t>
      </w:r>
      <w:proofErr w:type="spellEnd"/>
      <w:r>
        <w:t xml:space="preserve">, Э.Я. </w:t>
      </w:r>
      <w:proofErr w:type="spellStart"/>
      <w:r>
        <w:t>Степаненкова</w:t>
      </w:r>
      <w:proofErr w:type="spellEnd"/>
      <w:r>
        <w:t xml:space="preserve">, Е.А. </w:t>
      </w:r>
      <w:proofErr w:type="spellStart"/>
      <w:r>
        <w:t>Сагайдачная</w:t>
      </w:r>
      <w:proofErr w:type="spellEnd"/>
      <w:r>
        <w:t>). Данные исследователи констатируют тот факт, что подвижная игра является средством гармонического развития ребенка, школой управления собственным поведением, формирования положительных взаимоотношений, благополучного эмоционального состояния. Подвижная игра представляет собой первую доступную для дошкольников форму деятельности, которая предполагает сознательное воспроизведение навыка движений, позволяет ребенку овладевать разнообразными, достаточно сложными видами действий, проявлять самостоятельность, активность и творчество.</w:t>
      </w:r>
    </w:p>
    <w:p w:rsidR="00C70E02" w:rsidRDefault="00C70E02" w:rsidP="00C70E02"/>
    <w:p w:rsidR="00C70E02" w:rsidRDefault="00C70E02" w:rsidP="00C70E02">
      <w:pPr>
        <w:rPr>
          <w:b/>
        </w:rPr>
      </w:pPr>
      <w:r w:rsidRPr="00C70E02">
        <w:rPr>
          <w:b/>
        </w:rPr>
        <w:lastRenderedPageBreak/>
        <w:t>Основные  принципы</w:t>
      </w:r>
    </w:p>
    <w:p w:rsidR="00C70E02" w:rsidRDefault="00C70E02" w:rsidP="00C70E02">
      <w:r w:rsidRPr="00C70E02">
        <w:t>Принцип развивающего обучения</w:t>
      </w:r>
      <w:r>
        <w:t xml:space="preserve">: </w:t>
      </w:r>
      <w:r w:rsidRPr="00C70E02">
        <w:t>при обучении необходимо учитывать зону «ближайшего развития»</w:t>
      </w:r>
      <w:r>
        <w:t xml:space="preserve"> </w:t>
      </w:r>
    </w:p>
    <w:p w:rsidR="00C70E02" w:rsidRDefault="00C70E02" w:rsidP="00C70E02">
      <w:r w:rsidRPr="00C70E02">
        <w:t>Принцип воспитывающего обучения</w:t>
      </w:r>
      <w:r>
        <w:t>:</w:t>
      </w:r>
      <w:r w:rsidRPr="00C70E02">
        <w:t xml:space="preserve"> Решение воспитательных задач</w:t>
      </w:r>
    </w:p>
    <w:p w:rsidR="00C70E02" w:rsidRDefault="00C70E02" w:rsidP="00C70E02">
      <w:r w:rsidRPr="00C70E02">
        <w:t>Принцип сознательности</w:t>
      </w:r>
      <w:r>
        <w:t xml:space="preserve">: </w:t>
      </w:r>
      <w:r w:rsidRPr="00C70E02">
        <w:t>понимание ребёнком того движения, которое он производит</w:t>
      </w:r>
    </w:p>
    <w:p w:rsidR="00C70E02" w:rsidRDefault="00C70E02" w:rsidP="00C70E02">
      <w:r w:rsidRPr="00C70E02">
        <w:t>Принцип систематичности</w:t>
      </w:r>
      <w:r>
        <w:t xml:space="preserve">: </w:t>
      </w:r>
      <w:r w:rsidRPr="00C70E02">
        <w:t>чередование нагрузок и отдыха</w:t>
      </w:r>
    </w:p>
    <w:p w:rsidR="00C70E02" w:rsidRDefault="00C70E02" w:rsidP="00C70E02">
      <w:r w:rsidRPr="00C70E02">
        <w:t>Принцип наглядности</w:t>
      </w:r>
      <w:r>
        <w:t xml:space="preserve">: </w:t>
      </w:r>
      <w:r w:rsidRPr="00C70E02">
        <w:t>с помощью различных органов чу</w:t>
      </w:r>
      <w:proofErr w:type="gramStart"/>
      <w:r w:rsidRPr="00C70E02">
        <w:t>вств пр</w:t>
      </w:r>
      <w:proofErr w:type="gramEnd"/>
      <w:r w:rsidRPr="00C70E02">
        <w:t>едставления о движении</w:t>
      </w:r>
    </w:p>
    <w:p w:rsidR="00C70E02" w:rsidRDefault="00C70E02" w:rsidP="00C70E02">
      <w:r w:rsidRPr="00C70E02">
        <w:t>Принцип доступности</w:t>
      </w:r>
      <w:r>
        <w:t xml:space="preserve">: </w:t>
      </w:r>
      <w:r w:rsidRPr="00C70E02">
        <w:t>с учетом возрастных, половых и физических способностей</w:t>
      </w:r>
    </w:p>
    <w:p w:rsidR="00C70E02" w:rsidRDefault="00C70E02" w:rsidP="00C70E02">
      <w:r w:rsidRPr="00C70E02">
        <w:t>Принцип индивидуализации</w:t>
      </w:r>
      <w:r>
        <w:t xml:space="preserve">: </w:t>
      </w:r>
      <w:r w:rsidRPr="00C70E02">
        <w:t>с учетом индивидуальных особенностей каждого ребенка, его интересов и потребностей</w:t>
      </w:r>
    </w:p>
    <w:p w:rsidR="00C70E02" w:rsidRDefault="00C70E02" w:rsidP="00C70E02">
      <w:r w:rsidRPr="00C70E02">
        <w:t>Принцип оздоровительной направленности</w:t>
      </w:r>
      <w:r>
        <w:t xml:space="preserve">:  </w:t>
      </w:r>
      <w:r w:rsidRPr="00C70E02">
        <w:t>включать элементы дыхательной гимнастики, упражнения для повышения выносливости</w:t>
      </w:r>
    </w:p>
    <w:p w:rsidR="00C70E02" w:rsidRDefault="00C70E02" w:rsidP="00C70E02">
      <w:pPr>
        <w:rPr>
          <w:b/>
        </w:rPr>
      </w:pPr>
      <w:r w:rsidRPr="00C70E02">
        <w:rPr>
          <w:b/>
        </w:rPr>
        <w:t>Актуальность проблемы</w:t>
      </w:r>
    </w:p>
    <w:p w:rsidR="00C70E02" w:rsidRDefault="00C70E02" w:rsidP="00C70E02">
      <w:r>
        <w:t xml:space="preserve">Тенденция к увеличению количества детей, имеющих отклонения </w:t>
      </w:r>
      <w:proofErr w:type="gramStart"/>
      <w:r>
        <w:t>в</w:t>
      </w:r>
      <w:proofErr w:type="gramEnd"/>
    </w:p>
    <w:p w:rsidR="00C70E02" w:rsidRDefault="00C70E02" w:rsidP="00C70E02">
      <w:r>
        <w:t xml:space="preserve">      психическом и физическом </w:t>
      </w:r>
      <w:proofErr w:type="gramStart"/>
      <w:r>
        <w:t>развитии</w:t>
      </w:r>
      <w:proofErr w:type="gramEnd"/>
      <w:r>
        <w:t>.</w:t>
      </w:r>
    </w:p>
    <w:p w:rsidR="00C70E02" w:rsidRDefault="00C70E02" w:rsidP="00C70E02">
      <w:r>
        <w:t xml:space="preserve"> Наличие детей, имеющих нарушения в поведении.</w:t>
      </w:r>
    </w:p>
    <w:p w:rsidR="00C70E02" w:rsidRDefault="00C70E02" w:rsidP="00C70E02">
      <w:r>
        <w:t xml:space="preserve">Наличие </w:t>
      </w:r>
      <w:proofErr w:type="spellStart"/>
      <w:r>
        <w:t>гиперактивных</w:t>
      </w:r>
      <w:proofErr w:type="spellEnd"/>
      <w:r>
        <w:t xml:space="preserve"> детей, для которых </w:t>
      </w:r>
      <w:proofErr w:type="gramStart"/>
      <w:r>
        <w:t>характерны</w:t>
      </w:r>
      <w:proofErr w:type="gramEnd"/>
      <w:r>
        <w:t xml:space="preserve"> повышенное беспокойство, невнимательность, эмоциональная неустойчивость, вспыльчивость, раздражительность. </w:t>
      </w:r>
      <w:proofErr w:type="gramStart"/>
      <w:r>
        <w:t>Не умение</w:t>
      </w:r>
      <w:proofErr w:type="gramEnd"/>
      <w:r>
        <w:t xml:space="preserve"> понимать  эмоциональное состояние других детей</w:t>
      </w:r>
    </w:p>
    <w:p w:rsidR="00C70E02" w:rsidRDefault="00C70E02" w:rsidP="00C70E02">
      <w:r>
        <w:t>Дети не всегда владеют своим телом, хотя и способны производить много произвольных телодвижений.</w:t>
      </w:r>
    </w:p>
    <w:p w:rsidR="00C70E02" w:rsidRDefault="00C70E02" w:rsidP="00C70E02">
      <w:r>
        <w:t>Необходимость оказания конкретной педагогической помощи родителям таких детей.</w:t>
      </w:r>
    </w:p>
    <w:p w:rsidR="00C70E02" w:rsidRDefault="00C70E02" w:rsidP="00C70E02">
      <w:r>
        <w:t>То, как ребенок управляет своим телом, тесно связано со способностью к самоутверждению. Отсутствие или низкий уровень развития воображения в двигательной деятельности.</w:t>
      </w:r>
    </w:p>
    <w:p w:rsidR="00C70E02" w:rsidRDefault="00C70E02" w:rsidP="00C70E02">
      <w:r>
        <w:t xml:space="preserve">Отсутствие интереса к строению своего организма и </w:t>
      </w:r>
      <w:proofErr w:type="gramStart"/>
      <w:r>
        <w:t>способах</w:t>
      </w:r>
      <w:proofErr w:type="gramEnd"/>
      <w:r>
        <w:t xml:space="preserve"> укрепления здоровья</w:t>
      </w:r>
    </w:p>
    <w:p w:rsidR="00C70E02" w:rsidRDefault="00C70E02" w:rsidP="00C70E02">
      <w:r>
        <w:lastRenderedPageBreak/>
        <w:t>Подвижная игра —  ведущий вид деятельности у детей дошкольного возраста. Характерная  особенность игры — комплексность воздействия на организм и на все стороны личности ребенка</w:t>
      </w:r>
    </w:p>
    <w:p w:rsidR="00C70E02" w:rsidRDefault="00C70E02" w:rsidP="00C70E02">
      <w:r>
        <w:t>Активная двигательная деятельность игрового характера и вызванные  ею положительные эмоции усиливают все физиологические процессы в организме, улучшают работу всех органов и систем. Возникающие в игре неожиданные ситуации приучают детей целесообразно использовать приобретенные двигательные навыки.</w:t>
      </w:r>
    </w:p>
    <w:p w:rsidR="00C70E02" w:rsidRDefault="00343A9A" w:rsidP="00C70E02">
      <w:pPr>
        <w:rPr>
          <w:b/>
        </w:rPr>
      </w:pPr>
      <w:r w:rsidRPr="00343A9A">
        <w:rPr>
          <w:b/>
        </w:rPr>
        <w:t>Изучаемая литература</w:t>
      </w:r>
    </w:p>
    <w:p w:rsidR="00343A9A" w:rsidRDefault="00343A9A" w:rsidP="00343A9A">
      <w:r>
        <w:t xml:space="preserve">1. </w:t>
      </w:r>
      <w:proofErr w:type="spellStart"/>
      <w:r>
        <w:t>Вербовская</w:t>
      </w:r>
      <w:proofErr w:type="spellEnd"/>
      <w:r>
        <w:t xml:space="preserve"> Е.В., Филиппова Л.В., Лебедев Ю.А. «Психомоторное и эмоциональное развитие шестилетнего ребенка средствами выразительного движения»: Учеб</w:t>
      </w:r>
      <w:proofErr w:type="gramStart"/>
      <w:r>
        <w:t>.</w:t>
      </w:r>
      <w:proofErr w:type="gramEnd"/>
      <w:r>
        <w:t xml:space="preserve"> </w:t>
      </w:r>
      <w:proofErr w:type="spellStart"/>
      <w:proofErr w:type="gramStart"/>
      <w:r>
        <w:t>п</w:t>
      </w:r>
      <w:proofErr w:type="gramEnd"/>
      <w:r>
        <w:t>особ</w:t>
      </w:r>
      <w:proofErr w:type="spellEnd"/>
      <w:r>
        <w:t>.- М.: Московский психолог</w:t>
      </w:r>
      <w:proofErr w:type="gramStart"/>
      <w:r>
        <w:t>о-</w:t>
      </w:r>
      <w:proofErr w:type="gramEnd"/>
      <w:r>
        <w:t xml:space="preserve"> социальный институт; ННГАСУ. Гуманитарно-</w:t>
      </w:r>
      <w:proofErr w:type="spellStart"/>
      <w:r>
        <w:t>худож</w:t>
      </w:r>
      <w:proofErr w:type="spellEnd"/>
      <w:r>
        <w:t>. ин-т. 2009</w:t>
      </w:r>
    </w:p>
    <w:p w:rsidR="00343A9A" w:rsidRDefault="00343A9A" w:rsidP="00343A9A">
      <w:r>
        <w:t>2. Филиппова Л.В., Лебедев Ю.А. и др. Педагогические технологии содействия развитию детей «Двенадцать Месяцев» Учеб</w:t>
      </w:r>
      <w:proofErr w:type="gramStart"/>
      <w:r>
        <w:t>.</w:t>
      </w:r>
      <w:proofErr w:type="gramEnd"/>
      <w:r>
        <w:t xml:space="preserve"> </w:t>
      </w:r>
      <w:proofErr w:type="spellStart"/>
      <w:proofErr w:type="gramStart"/>
      <w:r>
        <w:t>п</w:t>
      </w:r>
      <w:proofErr w:type="gramEnd"/>
      <w:r>
        <w:t>особ</w:t>
      </w:r>
      <w:proofErr w:type="spellEnd"/>
      <w:r>
        <w:t>.- М.: Московский психолог</w:t>
      </w:r>
      <w:proofErr w:type="gramStart"/>
      <w:r>
        <w:t>о-</w:t>
      </w:r>
      <w:proofErr w:type="gramEnd"/>
      <w:r>
        <w:t xml:space="preserve"> социальный институт; Н. Новгород: ННГАСУ. Гуманитарно-</w:t>
      </w:r>
      <w:proofErr w:type="spellStart"/>
      <w:r>
        <w:t>худож</w:t>
      </w:r>
      <w:proofErr w:type="spellEnd"/>
      <w:r>
        <w:t>. ин-т. 2007</w:t>
      </w:r>
    </w:p>
    <w:p w:rsidR="00343A9A" w:rsidRDefault="00343A9A" w:rsidP="00343A9A">
      <w:r>
        <w:t>На занятиях по развитию двигательно-экспрессивных способностей и навыков взаимодействие между детьми строится на основе двигательной экспрессии, мимики, пантомимы. Благодаря этим занятиям уже в дошкольном возрасте становится возможным творческое самовыражение ребенка.</w:t>
      </w:r>
    </w:p>
    <w:p w:rsidR="00343A9A" w:rsidRDefault="00343A9A" w:rsidP="00343A9A">
      <w:r>
        <w:t xml:space="preserve">Нарушения выразительной моторики заслуживают пристального внимания со стороны взрослых, потому что неумение правильно выразить свои чувства, скованность, неловкость или неадекватность мимико-жестовой коммуникации затрудняют общение детей </w:t>
      </w:r>
      <w:proofErr w:type="gramStart"/>
      <w:r>
        <w:t>со</w:t>
      </w:r>
      <w:proofErr w:type="gramEnd"/>
      <w:r>
        <w:t xml:space="preserve"> взрослыми и со сверстниками. Дети с бедной экспрессией, возможно, и сами не улавливают, что им сообщается бессловесным образом другими, неправильно оценивают их отношение к себе.</w:t>
      </w:r>
    </w:p>
    <w:p w:rsidR="00343A9A" w:rsidRDefault="00343A9A" w:rsidP="00343A9A">
      <w:r>
        <w:t>На занятиях по развитию двигательно-экспрессивных способностей и навыков дети обучаются азбуке выражения эмоций - выразительным движениям.</w:t>
      </w:r>
    </w:p>
    <w:p w:rsidR="00343A9A" w:rsidRDefault="00343A9A" w:rsidP="00343A9A">
      <w:r>
        <w:t>Любое движение на занятиях по развитию двигательно-экспрессивных способностей и навыков выражает образ фантазии, насыщенно эмоциональным содержанием, тем самым оно объединяет деятельность психических функций - движение, эмоции, мышление. А комментарии педагога подключают к этим процессам внимание детей. Таким образом, эти упражнения используют механизм психофизического функционального единства. Например: плавные движения - полет птицы; резкие, отрывистые - механическая игрушка и т.д.</w:t>
      </w:r>
    </w:p>
    <w:p w:rsidR="00343A9A" w:rsidRDefault="00343A9A" w:rsidP="00343A9A">
      <w:r>
        <w:t>Чередование движений рефлекторно влияет на гармонизацию психической деятельности мозга: упорядочивается психическая и двигательная активность ребенка, улучшается его настроение, сбрасывается инертность самочувствия.</w:t>
      </w:r>
    </w:p>
    <w:p w:rsidR="00343A9A" w:rsidRDefault="00343A9A" w:rsidP="00343A9A"/>
    <w:p w:rsidR="00343A9A" w:rsidRDefault="00343A9A" w:rsidP="00343A9A"/>
    <w:p w:rsidR="00343A9A" w:rsidRDefault="00343A9A" w:rsidP="00343A9A">
      <w:pPr>
        <w:rPr>
          <w:b/>
        </w:rPr>
      </w:pPr>
      <w:r w:rsidRPr="00343A9A">
        <w:rPr>
          <w:b/>
        </w:rPr>
        <w:lastRenderedPageBreak/>
        <w:t>Физические качества</w:t>
      </w:r>
    </w:p>
    <w:p w:rsidR="00343A9A" w:rsidRDefault="00343A9A" w:rsidP="00343A9A">
      <w:r w:rsidRPr="00343A9A">
        <w:t>ЛОВКОСТЬ</w:t>
      </w:r>
      <w:r>
        <w:t xml:space="preserve">, </w:t>
      </w:r>
      <w:r w:rsidRPr="00343A9A">
        <w:t>ГИБКОСТЬ</w:t>
      </w:r>
      <w:r>
        <w:t xml:space="preserve">, </w:t>
      </w:r>
      <w:r w:rsidRPr="00343A9A">
        <w:t>БЫСТРОТА</w:t>
      </w:r>
      <w:r>
        <w:t xml:space="preserve">, </w:t>
      </w:r>
      <w:r w:rsidRPr="00343A9A">
        <w:t>ВЫНОСЛИВОСТЬ</w:t>
      </w:r>
      <w:r>
        <w:t xml:space="preserve">, </w:t>
      </w:r>
      <w:r w:rsidRPr="00343A9A">
        <w:t>ПЛАСТИЧНОСТЬ</w:t>
      </w:r>
      <w:r>
        <w:t>.</w:t>
      </w:r>
    </w:p>
    <w:p w:rsidR="00343A9A" w:rsidRDefault="00343A9A" w:rsidP="00343A9A">
      <w:pPr>
        <w:rPr>
          <w:b/>
        </w:rPr>
      </w:pPr>
      <w:r w:rsidRPr="00343A9A">
        <w:rPr>
          <w:b/>
        </w:rPr>
        <w:t>Выписк</w:t>
      </w:r>
      <w:r>
        <w:rPr>
          <w:b/>
        </w:rPr>
        <w:t>а из образовательной программы МА</w:t>
      </w:r>
      <w:r w:rsidRPr="00343A9A">
        <w:rPr>
          <w:b/>
        </w:rPr>
        <w:t>ДОУ №37</w:t>
      </w:r>
    </w:p>
    <w:p w:rsidR="00343A9A" w:rsidRDefault="00343A9A" w:rsidP="00343A9A">
      <w:r>
        <w:t>5.1. Образовательная область «Физическое развитие»</w:t>
      </w:r>
    </w:p>
    <w:p w:rsidR="00343A9A" w:rsidRDefault="00343A9A" w:rsidP="00343A9A">
      <w:r>
        <w:t>Шестой год жизни.</w:t>
      </w:r>
    </w:p>
    <w:p w:rsidR="00343A9A" w:rsidRDefault="00343A9A" w:rsidP="00343A9A">
      <w:r>
        <w:t>3. 1.1.  Задачи образовательной деятельности:</w:t>
      </w:r>
    </w:p>
    <w:p w:rsidR="00343A9A" w:rsidRDefault="00343A9A" w:rsidP="00343A9A">
      <w:r>
        <w:t xml:space="preserve"> - Развивать  умения   осознанного,  активного,  с  </w:t>
      </w:r>
      <w:proofErr w:type="gramStart"/>
      <w:r>
        <w:t>должным</w:t>
      </w:r>
      <w:proofErr w:type="gramEnd"/>
      <w:r>
        <w:t xml:space="preserve">  мышечным </w:t>
      </w:r>
    </w:p>
    <w:p w:rsidR="00343A9A" w:rsidRDefault="00343A9A" w:rsidP="00343A9A">
      <w:proofErr w:type="gramStart"/>
      <w:r>
        <w:t xml:space="preserve">напряжением  выполнения  всех  видов  упражнений  (основных  движений, </w:t>
      </w:r>
      <w:proofErr w:type="gramEnd"/>
    </w:p>
    <w:p w:rsidR="00343A9A" w:rsidRDefault="00343A9A" w:rsidP="00343A9A">
      <w:proofErr w:type="gramStart"/>
      <w:r>
        <w:t xml:space="preserve">общеразвивающих упражнений, спортивных упражнений); </w:t>
      </w:r>
      <w:proofErr w:type="gramEnd"/>
    </w:p>
    <w:p w:rsidR="00343A9A" w:rsidRDefault="00343A9A" w:rsidP="00343A9A">
      <w:r>
        <w:t xml:space="preserve"> - Развивать  умение  анализировать  (контролировать  и  оценивать)  </w:t>
      </w:r>
      <w:proofErr w:type="gramStart"/>
      <w:r>
        <w:t>свои</w:t>
      </w:r>
      <w:proofErr w:type="gramEnd"/>
      <w:r>
        <w:t xml:space="preserve"> </w:t>
      </w:r>
    </w:p>
    <w:p w:rsidR="00343A9A" w:rsidRDefault="00343A9A" w:rsidP="00343A9A">
      <w:r>
        <w:t>движения и движения товарищей</w:t>
      </w:r>
    </w:p>
    <w:p w:rsidR="00343A9A" w:rsidRDefault="00343A9A" w:rsidP="00343A9A">
      <w:r>
        <w:t xml:space="preserve"> -Формировать первоначальные представления и умения в спортивных играх </w:t>
      </w:r>
    </w:p>
    <w:p w:rsidR="00343A9A" w:rsidRDefault="00343A9A" w:rsidP="00343A9A">
      <w:r>
        <w:t xml:space="preserve">и </w:t>
      </w:r>
      <w:proofErr w:type="gramStart"/>
      <w:r>
        <w:t>упражнениях</w:t>
      </w:r>
      <w:proofErr w:type="gramEnd"/>
      <w:r>
        <w:t>;</w:t>
      </w:r>
    </w:p>
    <w:p w:rsidR="00343A9A" w:rsidRDefault="00343A9A" w:rsidP="00343A9A">
      <w:r>
        <w:t xml:space="preserve">  -Развивать творчества в двигательной деятельности;</w:t>
      </w:r>
    </w:p>
    <w:p w:rsidR="00343A9A" w:rsidRDefault="00343A9A" w:rsidP="00343A9A">
      <w:r>
        <w:t xml:space="preserve">  - Воспитывать  у  детей  стремление  самостоятельно  организовывать  и </w:t>
      </w:r>
    </w:p>
    <w:p w:rsidR="00343A9A" w:rsidRDefault="00343A9A" w:rsidP="00343A9A">
      <w:r>
        <w:t>проводить подвижные игры и упражнения со сверстниками и малышами;</w:t>
      </w:r>
    </w:p>
    <w:p w:rsidR="00343A9A" w:rsidRDefault="00343A9A" w:rsidP="00343A9A">
      <w:r>
        <w:t xml:space="preserve">  -Развивать  у  детей  физические  качества:  координацию,  гибкость,  общую </w:t>
      </w:r>
    </w:p>
    <w:p w:rsidR="00343A9A" w:rsidRDefault="00343A9A" w:rsidP="00343A9A">
      <w:r>
        <w:t xml:space="preserve">выносливость,  быстроту  реакции,  скорость  одиночных  движений, </w:t>
      </w:r>
    </w:p>
    <w:p w:rsidR="00343A9A" w:rsidRDefault="00343A9A" w:rsidP="00343A9A">
      <w:r>
        <w:t xml:space="preserve">максимальную частоту движений, силу. </w:t>
      </w:r>
    </w:p>
    <w:p w:rsidR="00343A9A" w:rsidRDefault="00343A9A" w:rsidP="00343A9A">
      <w:r>
        <w:t xml:space="preserve">  -Формировать представления о здоровье, его ценности, полезных привычках, </w:t>
      </w:r>
    </w:p>
    <w:p w:rsidR="00343A9A" w:rsidRDefault="00343A9A" w:rsidP="00343A9A">
      <w:proofErr w:type="gramStart"/>
      <w:r>
        <w:lastRenderedPageBreak/>
        <w:t xml:space="preserve">укрепляющих здоровье, о мерах профилактики и охраны здоровья. </w:t>
      </w:r>
      <w:proofErr w:type="gramEnd"/>
    </w:p>
    <w:p w:rsidR="00343A9A" w:rsidRDefault="00343A9A" w:rsidP="00343A9A">
      <w:r>
        <w:t xml:space="preserve">  -Формировать  осознанную  потребность  в  двигательной  активности  и </w:t>
      </w:r>
    </w:p>
    <w:p w:rsidR="00343A9A" w:rsidRDefault="00343A9A" w:rsidP="00343A9A">
      <w:r>
        <w:t xml:space="preserve">физическом </w:t>
      </w:r>
      <w:proofErr w:type="gramStart"/>
      <w:r>
        <w:t>совершенствовании</w:t>
      </w:r>
      <w:proofErr w:type="gramEnd"/>
      <w:r>
        <w:t xml:space="preserve">, развивать  устойчивый интерес к правилам </w:t>
      </w:r>
    </w:p>
    <w:p w:rsidR="00343A9A" w:rsidRDefault="00343A9A" w:rsidP="00343A9A">
      <w:r>
        <w:t xml:space="preserve">и  нормам  здорового  образа  жизни,   </w:t>
      </w:r>
      <w:proofErr w:type="spellStart"/>
      <w:r>
        <w:t>здоровьесберегающего</w:t>
      </w:r>
      <w:proofErr w:type="spellEnd"/>
      <w:r>
        <w:t xml:space="preserve">  и </w:t>
      </w:r>
    </w:p>
    <w:p w:rsidR="00343A9A" w:rsidRDefault="00343A9A" w:rsidP="00343A9A">
      <w:proofErr w:type="spellStart"/>
      <w:r>
        <w:t>здоровьеформирующего</w:t>
      </w:r>
      <w:proofErr w:type="spellEnd"/>
      <w:r>
        <w:t xml:space="preserve"> поведения,</w:t>
      </w:r>
    </w:p>
    <w:p w:rsidR="00343A9A" w:rsidRDefault="00343A9A" w:rsidP="00343A9A">
      <w:r>
        <w:t xml:space="preserve">  -Развивать   самостоятельность  детей  в  выполнении  культурно-гигиенических  навыков  и  жизненно  важных  привычек  здорового  образа </w:t>
      </w:r>
    </w:p>
    <w:p w:rsidR="00343A9A" w:rsidRDefault="00343A9A" w:rsidP="00343A9A">
      <w:r>
        <w:t>жизни.</w:t>
      </w:r>
    </w:p>
    <w:p w:rsidR="00343A9A" w:rsidRDefault="00343A9A" w:rsidP="00343A9A">
      <w:r>
        <w:t xml:space="preserve">   -Развивать умения элементарно описывать свое самочувствие и привлекать </w:t>
      </w:r>
    </w:p>
    <w:p w:rsidR="00343A9A" w:rsidRDefault="00343A9A" w:rsidP="00343A9A">
      <w:r>
        <w:t>внимание взрослого в случае недомогания</w:t>
      </w:r>
    </w:p>
    <w:p w:rsidR="00343A9A" w:rsidRDefault="00343A9A" w:rsidP="00343A9A">
      <w:r w:rsidRPr="00343A9A">
        <w:rPr>
          <w:b/>
        </w:rPr>
        <w:t>Цель:</w:t>
      </w:r>
      <w:r>
        <w:t xml:space="preserve">  Формирование основ здорового образа жизни, достижение гармоничного, физического и психического развития, укрепление здоровья, обеспечение эмо</w:t>
      </w:r>
      <w:r>
        <w:t>ционального благополучия детей.</w:t>
      </w:r>
    </w:p>
    <w:p w:rsidR="00343A9A" w:rsidRDefault="00343A9A" w:rsidP="00343A9A">
      <w:r>
        <w:t>Задачи:</w:t>
      </w:r>
      <w:r>
        <w:br/>
      </w:r>
      <w:r>
        <w:t>Содействовать развитию выносливости, быстроты, ловкости, гибкости и силы</w:t>
      </w:r>
    </w:p>
    <w:p w:rsidR="00343A9A" w:rsidRDefault="00343A9A" w:rsidP="00343A9A">
      <w:r>
        <w:t>Способствовать обогащению запаса двигательных умений и навыков.</w:t>
      </w:r>
    </w:p>
    <w:p w:rsidR="00343A9A" w:rsidRDefault="00343A9A" w:rsidP="00343A9A">
      <w:r>
        <w:t xml:space="preserve">Развитие способности ребенка понимать эмоциональное состояние свое и других детей. </w:t>
      </w:r>
    </w:p>
    <w:p w:rsidR="00343A9A" w:rsidRDefault="00343A9A" w:rsidP="00343A9A">
      <w:r>
        <w:t>Развитие умения свободно владеть своим телом, способности к воображению, уверенности в своих силах</w:t>
      </w:r>
    </w:p>
    <w:p w:rsidR="00343A9A" w:rsidRDefault="00343A9A" w:rsidP="00343A9A">
      <w:r>
        <w:t>Получение элементарных знаний о своем организме, способах укрепления своего здоровья.</w:t>
      </w:r>
    </w:p>
    <w:p w:rsidR="00343A9A" w:rsidRDefault="00343A9A" w:rsidP="00343A9A">
      <w:r>
        <w:t>Создать условия для творческого самовыражения детей в процессе игровых действий.</w:t>
      </w:r>
    </w:p>
    <w:p w:rsidR="00343A9A" w:rsidRDefault="00343A9A" w:rsidP="00343A9A">
      <w:r>
        <w:t>Побуждать проявлению активности у детей при организации игровой деятельности</w:t>
      </w:r>
    </w:p>
    <w:p w:rsidR="00343A9A" w:rsidRDefault="00343A9A" w:rsidP="00343A9A"/>
    <w:p w:rsidR="00343A9A" w:rsidRDefault="00343A9A" w:rsidP="00343A9A"/>
    <w:p w:rsidR="00343A9A" w:rsidRDefault="00343A9A" w:rsidP="00343A9A">
      <w:pPr>
        <w:rPr>
          <w:b/>
        </w:rPr>
      </w:pPr>
      <w:r w:rsidRPr="00343A9A">
        <w:rPr>
          <w:b/>
        </w:rPr>
        <w:lastRenderedPageBreak/>
        <w:t>Федеральный государственный образовательный стандарт дошкольного образования</w:t>
      </w:r>
    </w:p>
    <w:p w:rsidR="00343A9A" w:rsidRDefault="00343A9A" w:rsidP="00343A9A">
      <w:r w:rsidRPr="00343A9A">
        <w:t>Физическое развитие</w:t>
      </w:r>
      <w:r>
        <w:t xml:space="preserve">: </w:t>
      </w:r>
      <w:r w:rsidRPr="00343A9A">
        <w:t>Развитие физических качеств, овладение подвижными играми с правилами, координация движений; развитие крупной и мелкой моторики обеих рук; формирование ценностей здорового образа жизни.</w:t>
      </w:r>
    </w:p>
    <w:p w:rsidR="00343A9A" w:rsidRDefault="00343A9A" w:rsidP="00343A9A">
      <w:r w:rsidRPr="00343A9A">
        <w:t>Социально-коммуникативное развитие</w:t>
      </w:r>
      <w:r>
        <w:t xml:space="preserve">: </w:t>
      </w:r>
      <w:r w:rsidRPr="00343A9A">
        <w:t xml:space="preserve">Развитие общения и взаимодействия ребенка </w:t>
      </w:r>
      <w:proofErr w:type="gramStart"/>
      <w:r w:rsidRPr="00343A9A">
        <w:t>со</w:t>
      </w:r>
      <w:proofErr w:type="gramEnd"/>
      <w:r w:rsidRPr="00343A9A">
        <w:t xml:space="preserve"> взрослыми и сверстниками; развитие эмоциональной отзывчивости; формирование позитивных установок к различным видам творчества</w:t>
      </w:r>
    </w:p>
    <w:p w:rsidR="00343A9A" w:rsidRDefault="00343A9A" w:rsidP="00343A9A">
      <w:r w:rsidRPr="00343A9A">
        <w:t>Познавательное развитие</w:t>
      </w:r>
      <w:r>
        <w:t>:</w:t>
      </w:r>
      <w:r w:rsidRPr="00343A9A">
        <w:t xml:space="preserve"> Развитие воображения и творческой активности, формирование первичных представлений о себе, об объектах окружающего мира.</w:t>
      </w:r>
    </w:p>
    <w:p w:rsidR="00343A9A" w:rsidRDefault="00343A9A" w:rsidP="00343A9A">
      <w:r w:rsidRPr="00343A9A">
        <w:t>Речевое развитие</w:t>
      </w:r>
      <w:r>
        <w:t xml:space="preserve">: </w:t>
      </w:r>
      <w:r w:rsidRPr="00343A9A">
        <w:t>Развитие звуковой и интонационной культуры речи, понимание на слух текстов.</w:t>
      </w:r>
    </w:p>
    <w:p w:rsidR="00343A9A" w:rsidRDefault="00343A9A" w:rsidP="00343A9A">
      <w:r w:rsidRPr="00343A9A">
        <w:t>Художественно-эстетическое развитие</w:t>
      </w:r>
      <w:r>
        <w:t xml:space="preserve">: </w:t>
      </w:r>
      <w:r w:rsidRPr="00343A9A">
        <w:t>Развитие восприятия и понимания произведений искусства (словесного, музыкального) реализация самостоятельной творческой деятельности.</w:t>
      </w:r>
    </w:p>
    <w:p w:rsidR="00343A9A" w:rsidRPr="00343A9A" w:rsidRDefault="00343A9A" w:rsidP="00343A9A">
      <w:pPr>
        <w:rPr>
          <w:b/>
        </w:rPr>
      </w:pPr>
      <w:r w:rsidRPr="00343A9A">
        <w:rPr>
          <w:b/>
        </w:rPr>
        <w:t>Практические этапы работы</w:t>
      </w:r>
    </w:p>
    <w:p w:rsidR="00343A9A" w:rsidRDefault="00343A9A" w:rsidP="00343A9A">
      <w:pPr>
        <w:rPr>
          <w:b/>
        </w:rPr>
      </w:pPr>
      <w:r w:rsidRPr="00343A9A">
        <w:rPr>
          <w:b/>
        </w:rPr>
        <w:t>Аналитический этап</w:t>
      </w:r>
      <w:r>
        <w:rPr>
          <w:b/>
        </w:rPr>
        <w:t>:</w:t>
      </w:r>
    </w:p>
    <w:p w:rsidR="00343A9A" w:rsidRPr="00343A9A" w:rsidRDefault="00343A9A" w:rsidP="00343A9A">
      <w:r w:rsidRPr="00343A9A">
        <w:t xml:space="preserve">Цель: определить уровень </w:t>
      </w:r>
      <w:proofErr w:type="spellStart"/>
      <w:r w:rsidRPr="00343A9A">
        <w:t>сформированности</w:t>
      </w:r>
      <w:proofErr w:type="spellEnd"/>
      <w:r w:rsidRPr="00343A9A">
        <w:t xml:space="preserve"> двигательных (экспрессивных) умений и навыков у детей старшего дошкольного возраста на начало учебного года.</w:t>
      </w:r>
    </w:p>
    <w:p w:rsidR="00343A9A" w:rsidRDefault="00343A9A" w:rsidP="00343A9A">
      <w:r w:rsidRPr="00343A9A">
        <w:t xml:space="preserve">Авторы педагогической диагностики – </w:t>
      </w:r>
      <w:proofErr w:type="spellStart"/>
      <w:r w:rsidRPr="00343A9A">
        <w:t>Вербовская</w:t>
      </w:r>
      <w:proofErr w:type="spellEnd"/>
      <w:r w:rsidRPr="00343A9A">
        <w:t xml:space="preserve"> Е.В., Филиппова Л.В., Лебедев Ю.А.</w:t>
      </w:r>
    </w:p>
    <w:p w:rsidR="00343A9A" w:rsidRDefault="00343A9A" w:rsidP="00343A9A">
      <w:r>
        <w:t>Критерии:</w:t>
      </w:r>
    </w:p>
    <w:p w:rsidR="00343A9A" w:rsidRDefault="00343A9A" w:rsidP="00343A9A">
      <w:r>
        <w:t xml:space="preserve">  умение владеть своим телом,</w:t>
      </w:r>
    </w:p>
    <w:p w:rsidR="00343A9A" w:rsidRDefault="00343A9A" w:rsidP="00343A9A">
      <w:r>
        <w:t xml:space="preserve"> умение четко реагировать на сигналы в соответствии с речевой инструкцией,</w:t>
      </w:r>
    </w:p>
    <w:p w:rsidR="00343A9A" w:rsidRDefault="00343A9A" w:rsidP="00343A9A">
      <w:r>
        <w:t xml:space="preserve"> умение поддерживать и произвольно регулировать двигательный образ,</w:t>
      </w:r>
    </w:p>
    <w:p w:rsidR="00343A9A" w:rsidRDefault="00343A9A" w:rsidP="00343A9A">
      <w:r>
        <w:t>умение выполнять творческое движение (двигательные композиции)</w:t>
      </w:r>
    </w:p>
    <w:p w:rsidR="00343A9A" w:rsidRDefault="00343A9A" w:rsidP="00343A9A"/>
    <w:p w:rsidR="00343A9A" w:rsidRDefault="00343A9A" w:rsidP="00343A9A"/>
    <w:p w:rsidR="00343A9A" w:rsidRDefault="00343A9A" w:rsidP="00343A9A">
      <w:pPr>
        <w:rPr>
          <w:b/>
        </w:rPr>
      </w:pPr>
      <w:r w:rsidRPr="00343A9A">
        <w:rPr>
          <w:b/>
        </w:rPr>
        <w:lastRenderedPageBreak/>
        <w:t>Индивидуальный маршрут развития</w:t>
      </w:r>
    </w:p>
    <w:p w:rsidR="00343A9A" w:rsidRDefault="00343A9A" w:rsidP="00343A9A">
      <w:r>
        <w:rPr>
          <w:noProof/>
          <w:lang w:eastAsia="ru-RU"/>
        </w:rPr>
        <w:drawing>
          <wp:inline distT="0" distB="0" distL="0" distR="0" wp14:anchorId="24F0855F">
            <wp:extent cx="8675370" cy="54140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75370" cy="5414010"/>
                    </a:xfrm>
                    <a:prstGeom prst="rect">
                      <a:avLst/>
                    </a:prstGeom>
                    <a:noFill/>
                  </pic:spPr>
                </pic:pic>
              </a:graphicData>
            </a:graphic>
          </wp:inline>
        </w:drawing>
      </w:r>
    </w:p>
    <w:p w:rsidR="00343A9A" w:rsidRDefault="00343A9A" w:rsidP="00343A9A"/>
    <w:p w:rsidR="00343A9A" w:rsidRDefault="00343A9A" w:rsidP="00343A9A"/>
    <w:p w:rsidR="00343A9A" w:rsidRDefault="00343A9A" w:rsidP="00343A9A">
      <w:pPr>
        <w:rPr>
          <w:b/>
        </w:rPr>
      </w:pPr>
      <w:r w:rsidRPr="00343A9A">
        <w:rPr>
          <w:b/>
        </w:rPr>
        <w:lastRenderedPageBreak/>
        <w:t>Уровни раз</w:t>
      </w:r>
      <w:r w:rsidRPr="00343A9A">
        <w:rPr>
          <w:b/>
        </w:rPr>
        <w:t xml:space="preserve">вития двигательно-экспрессивных </w:t>
      </w:r>
      <w:r w:rsidRPr="00343A9A">
        <w:rPr>
          <w:b/>
        </w:rPr>
        <w:t xml:space="preserve"> умений и навыков</w:t>
      </w:r>
    </w:p>
    <w:tbl>
      <w:tblPr>
        <w:tblW w:w="14460" w:type="dxa"/>
        <w:tblCellMar>
          <w:left w:w="0" w:type="dxa"/>
          <w:right w:w="0" w:type="dxa"/>
        </w:tblCellMar>
        <w:tblLook w:val="0600" w:firstRow="0" w:lastRow="0" w:firstColumn="0" w:lastColumn="0" w:noHBand="1" w:noVBand="1"/>
      </w:tblPr>
      <w:tblGrid>
        <w:gridCol w:w="3100"/>
        <w:gridCol w:w="4020"/>
        <w:gridCol w:w="3580"/>
        <w:gridCol w:w="3760"/>
      </w:tblGrid>
      <w:tr w:rsidR="00343A9A" w:rsidRPr="00343A9A" w:rsidTr="00343A9A">
        <w:trPr>
          <w:trHeight w:val="475"/>
        </w:trPr>
        <w:tc>
          <w:tcPr>
            <w:tcW w:w="310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343A9A" w:rsidP="00343A9A">
            <w:r w:rsidRPr="00343A9A">
              <w:rPr>
                <w:b/>
                <w:bCs/>
              </w:rPr>
              <w:t xml:space="preserve">Умение </w:t>
            </w:r>
          </w:p>
        </w:tc>
        <w:tc>
          <w:tcPr>
            <w:tcW w:w="11360" w:type="dxa"/>
            <w:gridSpan w:val="3"/>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343A9A" w:rsidP="00343A9A">
            <w:r w:rsidRPr="00343A9A">
              <w:rPr>
                <w:b/>
                <w:bCs/>
              </w:rPr>
              <w:t>Оценочный балл развития</w:t>
            </w:r>
          </w:p>
        </w:tc>
      </w:tr>
      <w:tr w:rsidR="00343A9A" w:rsidRPr="00343A9A" w:rsidTr="00343A9A">
        <w:trPr>
          <w:trHeight w:val="887"/>
        </w:trPr>
        <w:tc>
          <w:tcPr>
            <w:tcW w:w="310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343A9A" w:rsidRPr="00343A9A" w:rsidRDefault="00343A9A" w:rsidP="00343A9A"/>
        </w:tc>
        <w:tc>
          <w:tcPr>
            <w:tcW w:w="402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343A9A" w:rsidP="00343A9A">
            <w:r w:rsidRPr="00343A9A">
              <w:rPr>
                <w:b/>
                <w:bCs/>
              </w:rPr>
              <w:t>1-2 балла</w:t>
            </w:r>
          </w:p>
        </w:tc>
        <w:tc>
          <w:tcPr>
            <w:tcW w:w="358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343A9A" w:rsidP="00343A9A">
            <w:r w:rsidRPr="00343A9A">
              <w:rPr>
                <w:b/>
                <w:bCs/>
              </w:rPr>
              <w:t>3-4 балла</w:t>
            </w:r>
          </w:p>
        </w:tc>
        <w:tc>
          <w:tcPr>
            <w:tcW w:w="376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343A9A" w:rsidP="00343A9A">
            <w:r w:rsidRPr="00343A9A">
              <w:rPr>
                <w:b/>
                <w:bCs/>
              </w:rPr>
              <w:t>5 баллов</w:t>
            </w:r>
          </w:p>
        </w:tc>
      </w:tr>
      <w:tr w:rsidR="00343A9A" w:rsidRPr="00343A9A" w:rsidTr="00343A9A">
        <w:trPr>
          <w:trHeight w:val="940"/>
        </w:trPr>
        <w:tc>
          <w:tcPr>
            <w:tcW w:w="310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986811" w:rsidP="00343A9A">
            <w:pPr>
              <w:numPr>
                <w:ilvl w:val="0"/>
                <w:numId w:val="1"/>
              </w:numPr>
            </w:pPr>
            <w:r w:rsidRPr="00343A9A">
              <w:rPr>
                <w:b/>
                <w:bCs/>
              </w:rPr>
              <w:t>Умение свободно владеть своим телом (ориентировка в пространстве тела)</w:t>
            </w:r>
          </w:p>
        </w:tc>
        <w:tc>
          <w:tcPr>
            <w:tcW w:w="402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986811" w:rsidP="00343A9A">
            <w:pPr>
              <w:numPr>
                <w:ilvl w:val="0"/>
                <w:numId w:val="1"/>
              </w:numPr>
            </w:pPr>
            <w:r w:rsidRPr="00343A9A">
              <w:rPr>
                <w:b/>
                <w:bCs/>
              </w:rPr>
              <w:t>Выполняет простые действия по образцу медленно</w:t>
            </w:r>
          </w:p>
        </w:tc>
        <w:tc>
          <w:tcPr>
            <w:tcW w:w="358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986811" w:rsidP="00343A9A">
            <w:pPr>
              <w:numPr>
                <w:ilvl w:val="0"/>
                <w:numId w:val="1"/>
              </w:numPr>
            </w:pPr>
            <w:r w:rsidRPr="00343A9A">
              <w:rPr>
                <w:b/>
                <w:bCs/>
              </w:rPr>
              <w:t>Выполняет сложные действия по образцу с незначительными искажениями медленно</w:t>
            </w:r>
          </w:p>
        </w:tc>
        <w:tc>
          <w:tcPr>
            <w:tcW w:w="376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986811" w:rsidP="00343A9A">
            <w:pPr>
              <w:numPr>
                <w:ilvl w:val="0"/>
                <w:numId w:val="1"/>
              </w:numPr>
            </w:pPr>
            <w:r w:rsidRPr="00343A9A">
              <w:rPr>
                <w:b/>
                <w:bCs/>
              </w:rPr>
              <w:t>Выполняет последовательность сложных действий по образцу быстро</w:t>
            </w:r>
          </w:p>
        </w:tc>
      </w:tr>
      <w:tr w:rsidR="00343A9A" w:rsidRPr="00343A9A" w:rsidTr="00343A9A">
        <w:trPr>
          <w:trHeight w:val="940"/>
        </w:trPr>
        <w:tc>
          <w:tcPr>
            <w:tcW w:w="310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986811" w:rsidP="00343A9A">
            <w:pPr>
              <w:numPr>
                <w:ilvl w:val="0"/>
                <w:numId w:val="1"/>
              </w:numPr>
            </w:pPr>
            <w:r w:rsidRPr="00343A9A">
              <w:rPr>
                <w:b/>
                <w:bCs/>
              </w:rPr>
              <w:t>Умение ориентироваться в окружающем пространстве (внешнее пространство)</w:t>
            </w:r>
          </w:p>
        </w:tc>
        <w:tc>
          <w:tcPr>
            <w:tcW w:w="402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986811" w:rsidP="00343A9A">
            <w:pPr>
              <w:numPr>
                <w:ilvl w:val="0"/>
                <w:numId w:val="1"/>
              </w:numPr>
            </w:pPr>
            <w:r w:rsidRPr="00343A9A">
              <w:rPr>
                <w:b/>
                <w:bCs/>
              </w:rPr>
              <w:t xml:space="preserve">Выполняет </w:t>
            </w:r>
            <w:r w:rsidRPr="00343A9A">
              <w:rPr>
                <w:b/>
                <w:bCs/>
              </w:rPr>
              <w:t>простые действия по образцу и параллельной словесной инструкции</w:t>
            </w:r>
          </w:p>
        </w:tc>
        <w:tc>
          <w:tcPr>
            <w:tcW w:w="358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986811" w:rsidP="00343A9A">
            <w:pPr>
              <w:numPr>
                <w:ilvl w:val="0"/>
                <w:numId w:val="1"/>
              </w:numPr>
            </w:pPr>
            <w:r w:rsidRPr="00343A9A">
              <w:rPr>
                <w:b/>
                <w:bCs/>
              </w:rPr>
              <w:t>Выполняет сложные действия по образцу и параллельной словесной инструкции</w:t>
            </w:r>
          </w:p>
        </w:tc>
        <w:tc>
          <w:tcPr>
            <w:tcW w:w="376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986811" w:rsidP="00343A9A">
            <w:pPr>
              <w:numPr>
                <w:ilvl w:val="0"/>
                <w:numId w:val="1"/>
              </w:numPr>
            </w:pPr>
            <w:r w:rsidRPr="00343A9A">
              <w:rPr>
                <w:b/>
                <w:bCs/>
              </w:rPr>
              <w:t>Выполняет последовательность сложных действий по образцу и словесной инструкции</w:t>
            </w:r>
          </w:p>
        </w:tc>
      </w:tr>
      <w:tr w:rsidR="00343A9A" w:rsidRPr="00343A9A" w:rsidTr="00343A9A">
        <w:trPr>
          <w:trHeight w:val="940"/>
        </w:trPr>
        <w:tc>
          <w:tcPr>
            <w:tcW w:w="310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986811" w:rsidP="00343A9A">
            <w:pPr>
              <w:numPr>
                <w:ilvl w:val="0"/>
                <w:numId w:val="1"/>
              </w:numPr>
            </w:pPr>
            <w:r w:rsidRPr="00343A9A">
              <w:rPr>
                <w:b/>
                <w:bCs/>
              </w:rPr>
              <w:t>Умение четко реагировать на сигналы в соответствии с речевой инструкцией</w:t>
            </w:r>
          </w:p>
        </w:tc>
        <w:tc>
          <w:tcPr>
            <w:tcW w:w="402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986811" w:rsidP="00343A9A">
            <w:pPr>
              <w:numPr>
                <w:ilvl w:val="0"/>
                <w:numId w:val="1"/>
              </w:numPr>
            </w:pPr>
            <w:r w:rsidRPr="00343A9A">
              <w:rPr>
                <w:b/>
                <w:bCs/>
              </w:rPr>
              <w:t>Низкая точность реакции при быстрой утомляемости и отвлекаемости</w:t>
            </w:r>
          </w:p>
        </w:tc>
        <w:tc>
          <w:tcPr>
            <w:tcW w:w="358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986811" w:rsidP="00343A9A">
            <w:pPr>
              <w:numPr>
                <w:ilvl w:val="0"/>
                <w:numId w:val="1"/>
              </w:numPr>
            </w:pPr>
            <w:r w:rsidRPr="00343A9A">
              <w:rPr>
                <w:b/>
                <w:bCs/>
              </w:rPr>
              <w:t>Высокая точность реакции при быстрой утомляемости и отвлекаемости</w:t>
            </w:r>
          </w:p>
        </w:tc>
        <w:tc>
          <w:tcPr>
            <w:tcW w:w="376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986811" w:rsidP="00343A9A">
            <w:pPr>
              <w:numPr>
                <w:ilvl w:val="0"/>
                <w:numId w:val="1"/>
              </w:numPr>
            </w:pPr>
            <w:r w:rsidRPr="00343A9A">
              <w:rPr>
                <w:b/>
                <w:bCs/>
              </w:rPr>
              <w:t xml:space="preserve">Высокая точность реакции при продолжительной сосредоточенности </w:t>
            </w:r>
          </w:p>
        </w:tc>
      </w:tr>
      <w:tr w:rsidR="00343A9A" w:rsidRPr="00343A9A" w:rsidTr="00343A9A">
        <w:trPr>
          <w:trHeight w:val="1663"/>
        </w:trPr>
        <w:tc>
          <w:tcPr>
            <w:tcW w:w="310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986811" w:rsidP="00343A9A">
            <w:pPr>
              <w:numPr>
                <w:ilvl w:val="0"/>
                <w:numId w:val="1"/>
              </w:numPr>
            </w:pPr>
            <w:r w:rsidRPr="00343A9A">
              <w:rPr>
                <w:b/>
                <w:bCs/>
              </w:rPr>
              <w:t xml:space="preserve">Умение поддерживать и произвольно регулировать </w:t>
            </w:r>
            <w:r w:rsidRPr="00343A9A">
              <w:rPr>
                <w:b/>
                <w:bCs/>
              </w:rPr>
              <w:lastRenderedPageBreak/>
              <w:t>двигательный образ</w:t>
            </w:r>
          </w:p>
        </w:tc>
        <w:tc>
          <w:tcPr>
            <w:tcW w:w="402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986811" w:rsidP="00343A9A">
            <w:pPr>
              <w:numPr>
                <w:ilvl w:val="0"/>
                <w:numId w:val="1"/>
              </w:numPr>
            </w:pPr>
            <w:proofErr w:type="gramStart"/>
            <w:r w:rsidRPr="00343A9A">
              <w:rPr>
                <w:b/>
                <w:bCs/>
              </w:rPr>
              <w:lastRenderedPageBreak/>
              <w:t>Способен</w:t>
            </w:r>
            <w:proofErr w:type="gramEnd"/>
            <w:r w:rsidRPr="00343A9A">
              <w:rPr>
                <w:b/>
                <w:bCs/>
              </w:rPr>
              <w:t xml:space="preserve"> напрягать и расслаблять некоторые мышцы по внешне заданному образцу</w:t>
            </w:r>
          </w:p>
        </w:tc>
        <w:tc>
          <w:tcPr>
            <w:tcW w:w="358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986811" w:rsidP="00343A9A">
            <w:pPr>
              <w:numPr>
                <w:ilvl w:val="0"/>
                <w:numId w:val="1"/>
              </w:numPr>
            </w:pPr>
            <w:proofErr w:type="gramStart"/>
            <w:r w:rsidRPr="00343A9A">
              <w:rPr>
                <w:b/>
                <w:bCs/>
              </w:rPr>
              <w:t>Способен</w:t>
            </w:r>
            <w:proofErr w:type="gramEnd"/>
            <w:r w:rsidRPr="00343A9A">
              <w:rPr>
                <w:b/>
                <w:bCs/>
              </w:rPr>
              <w:t xml:space="preserve"> произвольно расслабляться, а также напрягать </w:t>
            </w:r>
            <w:r w:rsidRPr="00343A9A">
              <w:rPr>
                <w:b/>
                <w:bCs/>
              </w:rPr>
              <w:t xml:space="preserve">и расслаблять отдельные мышцы по речевой инструкции в </w:t>
            </w:r>
            <w:r w:rsidRPr="00343A9A">
              <w:rPr>
                <w:b/>
                <w:bCs/>
              </w:rPr>
              <w:lastRenderedPageBreak/>
              <w:t>образе</w:t>
            </w:r>
          </w:p>
        </w:tc>
        <w:tc>
          <w:tcPr>
            <w:tcW w:w="376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986811" w:rsidP="00343A9A">
            <w:pPr>
              <w:numPr>
                <w:ilvl w:val="0"/>
                <w:numId w:val="1"/>
              </w:numPr>
            </w:pPr>
            <w:proofErr w:type="gramStart"/>
            <w:r w:rsidRPr="00343A9A">
              <w:rPr>
                <w:b/>
                <w:bCs/>
              </w:rPr>
              <w:lastRenderedPageBreak/>
              <w:t>Способен</w:t>
            </w:r>
            <w:proofErr w:type="gramEnd"/>
            <w:r w:rsidRPr="00343A9A">
              <w:rPr>
                <w:b/>
                <w:bCs/>
              </w:rPr>
              <w:t xml:space="preserve"> произвольно расслабляться и </w:t>
            </w:r>
            <w:proofErr w:type="spellStart"/>
            <w:r w:rsidRPr="00343A9A">
              <w:rPr>
                <w:b/>
                <w:bCs/>
              </w:rPr>
              <w:t>мобилизовываться</w:t>
            </w:r>
            <w:proofErr w:type="spellEnd"/>
            <w:r w:rsidRPr="00343A9A">
              <w:rPr>
                <w:b/>
                <w:bCs/>
              </w:rPr>
              <w:t xml:space="preserve">, контролировать мышцы рук, ног, лица и туловища в </w:t>
            </w:r>
            <w:r w:rsidRPr="00343A9A">
              <w:rPr>
                <w:b/>
                <w:bCs/>
              </w:rPr>
              <w:lastRenderedPageBreak/>
              <w:t>движении заданного образа</w:t>
            </w:r>
          </w:p>
        </w:tc>
      </w:tr>
      <w:tr w:rsidR="00343A9A" w:rsidRPr="00343A9A" w:rsidTr="00343A9A">
        <w:trPr>
          <w:trHeight w:val="1200"/>
        </w:trPr>
        <w:tc>
          <w:tcPr>
            <w:tcW w:w="310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986811" w:rsidP="00343A9A">
            <w:pPr>
              <w:numPr>
                <w:ilvl w:val="0"/>
                <w:numId w:val="1"/>
              </w:numPr>
            </w:pPr>
            <w:r w:rsidRPr="00343A9A">
              <w:rPr>
                <w:b/>
                <w:bCs/>
              </w:rPr>
              <w:lastRenderedPageBreak/>
              <w:t>Умение выполнять творческое движение (двигательные композиции)</w:t>
            </w:r>
          </w:p>
        </w:tc>
        <w:tc>
          <w:tcPr>
            <w:tcW w:w="402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986811" w:rsidP="00343A9A">
            <w:pPr>
              <w:numPr>
                <w:ilvl w:val="0"/>
                <w:numId w:val="1"/>
              </w:numPr>
            </w:pPr>
            <w:r w:rsidRPr="00343A9A">
              <w:rPr>
                <w:b/>
                <w:bCs/>
              </w:rPr>
              <w:t>Умение выполнять простые знакомые движения под музыку</w:t>
            </w:r>
          </w:p>
        </w:tc>
        <w:tc>
          <w:tcPr>
            <w:tcW w:w="358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986811" w:rsidP="00343A9A">
            <w:pPr>
              <w:numPr>
                <w:ilvl w:val="0"/>
                <w:numId w:val="1"/>
              </w:numPr>
            </w:pPr>
            <w:r w:rsidRPr="00343A9A">
              <w:rPr>
                <w:b/>
                <w:bCs/>
              </w:rPr>
              <w:t>Умение выполнять придуманные последовательности движений под музыку</w:t>
            </w:r>
          </w:p>
        </w:tc>
        <w:tc>
          <w:tcPr>
            <w:tcW w:w="376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986811" w:rsidP="00343A9A">
            <w:pPr>
              <w:numPr>
                <w:ilvl w:val="0"/>
                <w:numId w:val="1"/>
              </w:numPr>
            </w:pPr>
            <w:r w:rsidRPr="00343A9A">
              <w:rPr>
                <w:b/>
                <w:bCs/>
              </w:rPr>
              <w:t>Умение выполнять последовательности движений под музыку в соответствии со сво</w:t>
            </w:r>
            <w:r w:rsidRPr="00343A9A">
              <w:rPr>
                <w:b/>
                <w:bCs/>
              </w:rPr>
              <w:t>им предварительным планом</w:t>
            </w:r>
          </w:p>
        </w:tc>
      </w:tr>
      <w:tr w:rsidR="00343A9A" w:rsidRPr="00343A9A" w:rsidTr="00343A9A">
        <w:trPr>
          <w:trHeight w:val="1159"/>
        </w:trPr>
        <w:tc>
          <w:tcPr>
            <w:tcW w:w="310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986811" w:rsidP="00343A9A">
            <w:pPr>
              <w:numPr>
                <w:ilvl w:val="0"/>
                <w:numId w:val="1"/>
              </w:numPr>
            </w:pPr>
            <w:r w:rsidRPr="00343A9A">
              <w:rPr>
                <w:b/>
                <w:bCs/>
              </w:rPr>
              <w:t>Развитие владения мышцами руки (</w:t>
            </w:r>
            <w:proofErr w:type="spellStart"/>
            <w:r w:rsidRPr="00343A9A">
              <w:rPr>
                <w:b/>
                <w:bCs/>
              </w:rPr>
              <w:t>манипулятивные</w:t>
            </w:r>
            <w:proofErr w:type="spellEnd"/>
            <w:r w:rsidRPr="00343A9A">
              <w:rPr>
                <w:b/>
                <w:bCs/>
              </w:rPr>
              <w:t xml:space="preserve"> действия)</w:t>
            </w:r>
          </w:p>
        </w:tc>
        <w:tc>
          <w:tcPr>
            <w:tcW w:w="402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986811" w:rsidP="00343A9A">
            <w:pPr>
              <w:numPr>
                <w:ilvl w:val="0"/>
                <w:numId w:val="1"/>
              </w:numPr>
            </w:pPr>
            <w:r w:rsidRPr="00343A9A">
              <w:rPr>
                <w:b/>
                <w:bCs/>
              </w:rPr>
              <w:t>Низкая точность незнакомых действий при быстрой утомляемости и отвлекаемости</w:t>
            </w:r>
          </w:p>
        </w:tc>
        <w:tc>
          <w:tcPr>
            <w:tcW w:w="358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986811" w:rsidP="00343A9A">
            <w:pPr>
              <w:numPr>
                <w:ilvl w:val="0"/>
                <w:numId w:val="1"/>
              </w:numPr>
            </w:pPr>
            <w:r w:rsidRPr="00343A9A">
              <w:rPr>
                <w:b/>
                <w:bCs/>
              </w:rPr>
              <w:t>Высокая точность незнакомых действий при быстрой утомляемости и отвлекаемости</w:t>
            </w:r>
          </w:p>
        </w:tc>
        <w:tc>
          <w:tcPr>
            <w:tcW w:w="376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986811" w:rsidP="00343A9A">
            <w:pPr>
              <w:numPr>
                <w:ilvl w:val="0"/>
                <w:numId w:val="1"/>
              </w:numPr>
            </w:pPr>
            <w:r w:rsidRPr="00343A9A">
              <w:rPr>
                <w:b/>
                <w:bCs/>
              </w:rPr>
              <w:t>Высокая точность незнакомых действий при продолжитель</w:t>
            </w:r>
            <w:r w:rsidRPr="00343A9A">
              <w:rPr>
                <w:b/>
                <w:bCs/>
              </w:rPr>
              <w:t>ной сосредоточенности</w:t>
            </w:r>
          </w:p>
        </w:tc>
      </w:tr>
      <w:tr w:rsidR="00343A9A" w:rsidRPr="00343A9A" w:rsidTr="00343A9A">
        <w:trPr>
          <w:trHeight w:val="1202"/>
        </w:trPr>
        <w:tc>
          <w:tcPr>
            <w:tcW w:w="310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343A9A" w:rsidP="00343A9A">
            <w:r w:rsidRPr="00343A9A">
              <w:rPr>
                <w:b/>
                <w:bCs/>
              </w:rPr>
              <w:t>Умение осознавать выполняемые действия (рассказать о выполненном действии)</w:t>
            </w:r>
          </w:p>
        </w:tc>
        <w:tc>
          <w:tcPr>
            <w:tcW w:w="402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343A9A" w:rsidP="00343A9A">
            <w:r w:rsidRPr="00343A9A">
              <w:rPr>
                <w:b/>
                <w:bCs/>
              </w:rPr>
              <w:t>Осознает, что делает (цель действия), но не осознает то, как действие выполняется</w:t>
            </w:r>
          </w:p>
        </w:tc>
        <w:tc>
          <w:tcPr>
            <w:tcW w:w="358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343A9A" w:rsidP="00343A9A">
            <w:r w:rsidRPr="00343A9A">
              <w:rPr>
                <w:b/>
                <w:bCs/>
              </w:rPr>
              <w:t>Обобщенно осознает цель, качество и способ выполнения действия, но не может указать на неверные действия</w:t>
            </w:r>
          </w:p>
        </w:tc>
        <w:tc>
          <w:tcPr>
            <w:tcW w:w="376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343A9A" w:rsidRDefault="00343A9A" w:rsidP="00343A9A">
            <w:r w:rsidRPr="00343A9A">
              <w:rPr>
                <w:b/>
                <w:bCs/>
              </w:rPr>
              <w:t>Достаточно подробно может рассказать о том, что получается и что не получается при выполнении действий</w:t>
            </w:r>
          </w:p>
        </w:tc>
      </w:tr>
    </w:tbl>
    <w:p w:rsidR="00343A9A" w:rsidRDefault="00343A9A" w:rsidP="00343A9A"/>
    <w:p w:rsidR="00343A9A" w:rsidRDefault="00343A9A" w:rsidP="00343A9A"/>
    <w:p w:rsidR="00343A9A" w:rsidRDefault="00343A9A" w:rsidP="00343A9A"/>
    <w:p w:rsidR="00343A9A" w:rsidRDefault="00343A9A" w:rsidP="00343A9A"/>
    <w:p w:rsidR="00343A9A" w:rsidRDefault="00343A9A" w:rsidP="00343A9A"/>
    <w:p w:rsidR="00343A9A" w:rsidRDefault="00343A9A" w:rsidP="00343A9A"/>
    <w:p w:rsidR="00343A9A" w:rsidRDefault="00343A9A" w:rsidP="00343A9A">
      <w:pPr>
        <w:rPr>
          <w:b/>
        </w:rPr>
      </w:pPr>
      <w:r w:rsidRPr="00343A9A">
        <w:rPr>
          <w:b/>
        </w:rPr>
        <w:lastRenderedPageBreak/>
        <w:t>Результативно-деятельный   этап</w:t>
      </w:r>
    </w:p>
    <w:p w:rsidR="00761A68" w:rsidRDefault="00761A68" w:rsidP="00761A68">
      <w:r>
        <w:t xml:space="preserve">Разработать перспективно-тематический план занятий по физическому развитию (с использованием  </w:t>
      </w:r>
      <w:proofErr w:type="spellStart"/>
      <w:r>
        <w:t>здоровьесберегающих</w:t>
      </w:r>
      <w:proofErr w:type="spellEnd"/>
      <w:r>
        <w:t xml:space="preserve"> подвижных игр и упражнений») (образовательная область «Физическое развитие»)</w:t>
      </w:r>
    </w:p>
    <w:p w:rsidR="00343A9A" w:rsidRDefault="00761A68" w:rsidP="00761A68">
      <w:r>
        <w:t xml:space="preserve"> Реализовать данную систему занятий и проследить ее влияние на развитие двигательных (экспрессивных) умений и навыков детей 5-6 лет</w:t>
      </w:r>
    </w:p>
    <w:p w:rsidR="00761A68" w:rsidRPr="00761A68" w:rsidRDefault="00761A68" w:rsidP="00761A68">
      <w:pPr>
        <w:rPr>
          <w:b/>
        </w:rPr>
      </w:pPr>
      <w:r w:rsidRPr="00761A68">
        <w:rPr>
          <w:b/>
        </w:rPr>
        <w:t>Перспективно-тематический план</w:t>
      </w:r>
      <w:r w:rsidRPr="00761A68">
        <w:rPr>
          <w:b/>
        </w:rPr>
        <w:br/>
        <w:t xml:space="preserve">Образовательная область « Физическое развитие» </w:t>
      </w:r>
      <w:r w:rsidRPr="00761A68">
        <w:rPr>
          <w:b/>
        </w:rPr>
        <w:br/>
        <w:t>(Направление « Развитие двигательно – экспрессивных навыков»)</w:t>
      </w:r>
    </w:p>
    <w:tbl>
      <w:tblPr>
        <w:tblW w:w="14280" w:type="dxa"/>
        <w:tblCellMar>
          <w:left w:w="0" w:type="dxa"/>
          <w:right w:w="0" w:type="dxa"/>
        </w:tblCellMar>
        <w:tblLook w:val="0600" w:firstRow="0" w:lastRow="0" w:firstColumn="0" w:lastColumn="0" w:noHBand="1" w:noVBand="1"/>
      </w:tblPr>
      <w:tblGrid>
        <w:gridCol w:w="1399"/>
        <w:gridCol w:w="2115"/>
        <w:gridCol w:w="3494"/>
        <w:gridCol w:w="2618"/>
        <w:gridCol w:w="2436"/>
        <w:gridCol w:w="2218"/>
      </w:tblGrid>
      <w:tr w:rsidR="00761A68" w:rsidRPr="00761A68" w:rsidTr="00761A68">
        <w:trPr>
          <w:trHeight w:val="1278"/>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761A68" w:rsidRDefault="00761A68" w:rsidP="00761A68">
            <w:pPr>
              <w:rPr>
                <w:b/>
              </w:rPr>
            </w:pPr>
            <w:r w:rsidRPr="00761A68">
              <w:rPr>
                <w:b/>
                <w:bCs/>
              </w:rPr>
              <w:t>Месяц</w:t>
            </w:r>
          </w:p>
        </w:tc>
        <w:tc>
          <w:tcPr>
            <w:tcW w:w="212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761A68" w:rsidRDefault="00761A68" w:rsidP="00761A68">
            <w:pPr>
              <w:rPr>
                <w:b/>
              </w:rPr>
            </w:pPr>
            <w:r w:rsidRPr="00761A68">
              <w:rPr>
                <w:b/>
                <w:bCs/>
              </w:rPr>
              <w:t>Тема</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761A68" w:rsidRDefault="00761A68" w:rsidP="00761A68">
            <w:pPr>
              <w:rPr>
                <w:b/>
              </w:rPr>
            </w:pPr>
            <w:r w:rsidRPr="00761A68">
              <w:rPr>
                <w:b/>
                <w:bCs/>
              </w:rPr>
              <w:t>Задачи</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761A68" w:rsidRDefault="00761A68" w:rsidP="00761A68">
            <w:pPr>
              <w:rPr>
                <w:b/>
              </w:rPr>
            </w:pPr>
            <w:r w:rsidRPr="00761A68">
              <w:rPr>
                <w:b/>
                <w:bCs/>
              </w:rPr>
              <w:t>Формы работы с детьми</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761A68" w:rsidRPr="00761A68" w:rsidRDefault="00761A68" w:rsidP="00761A68">
            <w:pPr>
              <w:rPr>
                <w:b/>
              </w:rPr>
            </w:pPr>
            <w:r w:rsidRPr="00761A68">
              <w:rPr>
                <w:b/>
                <w:bCs/>
              </w:rPr>
              <w:t>Интеграция изменений</w:t>
            </w:r>
          </w:p>
          <w:p w:rsidR="00000000" w:rsidRPr="00761A68" w:rsidRDefault="00761A68" w:rsidP="00761A68">
            <w:pPr>
              <w:rPr>
                <w:b/>
              </w:rPr>
            </w:pPr>
            <w:r w:rsidRPr="00761A68">
              <w:rPr>
                <w:b/>
                <w:bCs/>
              </w:rPr>
              <w:t>развивающей среды</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761A68" w:rsidRDefault="00761A68" w:rsidP="00761A68">
            <w:pPr>
              <w:rPr>
                <w:b/>
              </w:rPr>
            </w:pPr>
            <w:r w:rsidRPr="00761A68">
              <w:rPr>
                <w:b/>
                <w:bCs/>
              </w:rPr>
              <w:t>Взаимодействие с родителями</w:t>
            </w:r>
          </w:p>
        </w:tc>
      </w:tr>
      <w:tr w:rsidR="00761A68" w:rsidRPr="00761A68" w:rsidTr="00761A68">
        <w:trPr>
          <w:trHeight w:val="5271"/>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000000" w:rsidRPr="00761A68" w:rsidRDefault="00761A68" w:rsidP="00761A68">
            <w:pPr>
              <w:rPr>
                <w:b/>
              </w:rPr>
            </w:pPr>
            <w:r w:rsidRPr="00761A68">
              <w:rPr>
                <w:b/>
                <w:bCs/>
              </w:rPr>
              <w:t xml:space="preserve">Сентябрь </w:t>
            </w:r>
          </w:p>
        </w:tc>
        <w:tc>
          <w:tcPr>
            <w:tcW w:w="212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761A68" w:rsidRPr="00761A68" w:rsidRDefault="00761A68" w:rsidP="00761A68">
            <w:pPr>
              <w:rPr>
                <w:b/>
              </w:rPr>
            </w:pPr>
            <w:r w:rsidRPr="00761A68">
              <w:rPr>
                <w:b/>
              </w:rPr>
              <w:t>«Летняя</w:t>
            </w:r>
          </w:p>
          <w:p w:rsidR="00000000" w:rsidRPr="00761A68" w:rsidRDefault="00761A68" w:rsidP="00761A68">
            <w:pPr>
              <w:rPr>
                <w:b/>
              </w:rPr>
            </w:pPr>
            <w:r w:rsidRPr="00761A68">
              <w:rPr>
                <w:b/>
              </w:rPr>
              <w:t>страна»</w:t>
            </w:r>
          </w:p>
        </w:tc>
        <w:tc>
          <w:tcPr>
            <w:tcW w:w="350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761A68" w:rsidRPr="00761A68" w:rsidRDefault="00761A68" w:rsidP="00761A68">
            <w:pPr>
              <w:rPr>
                <w:b/>
              </w:rPr>
            </w:pPr>
            <w:r w:rsidRPr="00761A68">
              <w:rPr>
                <w:b/>
              </w:rPr>
              <w:t xml:space="preserve">1.Формировать сенсомоторные координации на всех уровнях и </w:t>
            </w:r>
            <w:proofErr w:type="spellStart"/>
            <w:r w:rsidRPr="00761A68">
              <w:rPr>
                <w:b/>
              </w:rPr>
              <w:t>зрительномоторных</w:t>
            </w:r>
            <w:proofErr w:type="spellEnd"/>
            <w:r w:rsidRPr="00761A68">
              <w:rPr>
                <w:b/>
              </w:rPr>
              <w:t>, на уровне « глаз-рука», «глаз-шея».</w:t>
            </w:r>
          </w:p>
          <w:p w:rsidR="00761A68" w:rsidRPr="00761A68" w:rsidRDefault="00761A68" w:rsidP="00761A68">
            <w:pPr>
              <w:rPr>
                <w:b/>
              </w:rPr>
            </w:pPr>
            <w:r w:rsidRPr="00761A68">
              <w:rPr>
                <w:b/>
              </w:rPr>
              <w:t xml:space="preserve">2.Развивать согласованные движения правой и левой половины тела, верхних и нижних конечностей, физические качества </w:t>
            </w:r>
            <w:proofErr w:type="gramStart"/>
            <w:r w:rsidRPr="00761A68">
              <w:rPr>
                <w:b/>
              </w:rPr>
              <w:t xml:space="preserve">( </w:t>
            </w:r>
            <w:proofErr w:type="gramEnd"/>
            <w:r w:rsidRPr="00761A68">
              <w:rPr>
                <w:b/>
              </w:rPr>
              <w:t>подвижность, ловкость)</w:t>
            </w:r>
          </w:p>
          <w:p w:rsidR="00000000" w:rsidRPr="00761A68" w:rsidRDefault="00761A68" w:rsidP="00761A68">
            <w:pPr>
              <w:rPr>
                <w:b/>
              </w:rPr>
            </w:pPr>
            <w:r w:rsidRPr="00761A68">
              <w:rPr>
                <w:b/>
              </w:rPr>
              <w:t>3.Побуждать к различным эмоциям, а также распознавать их по выражению лица, мимике, жестам, позе и т.д.</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761A68" w:rsidRPr="00761A68" w:rsidRDefault="00761A68" w:rsidP="00761A68">
            <w:pPr>
              <w:rPr>
                <w:b/>
              </w:rPr>
            </w:pPr>
            <w:r w:rsidRPr="00761A68">
              <w:rPr>
                <w:b/>
              </w:rPr>
              <w:t>-Тестовые занятия</w:t>
            </w:r>
          </w:p>
          <w:p w:rsidR="00761A68" w:rsidRPr="00761A68" w:rsidRDefault="00761A68" w:rsidP="00761A68">
            <w:pPr>
              <w:rPr>
                <w:b/>
              </w:rPr>
            </w:pPr>
            <w:r w:rsidRPr="00761A68">
              <w:rPr>
                <w:b/>
              </w:rPr>
              <w:t>-Игровые заняти</w:t>
            </w:r>
            <w:proofErr w:type="gramStart"/>
            <w:r w:rsidRPr="00761A68">
              <w:rPr>
                <w:b/>
              </w:rPr>
              <w:t>я(</w:t>
            </w:r>
            <w:proofErr w:type="gramEnd"/>
            <w:r w:rsidRPr="00761A68">
              <w:rPr>
                <w:b/>
              </w:rPr>
              <w:t>« Насекомые», « Угадай и изобрази», « Комар», « Веселые ладошки»)</w:t>
            </w:r>
          </w:p>
          <w:p w:rsidR="00761A68" w:rsidRPr="00761A68" w:rsidRDefault="00761A68" w:rsidP="00761A68">
            <w:pPr>
              <w:rPr>
                <w:b/>
              </w:rPr>
            </w:pPr>
            <w:r w:rsidRPr="00761A68">
              <w:rPr>
                <w:b/>
              </w:rPr>
              <w:t>-</w:t>
            </w:r>
            <w:proofErr w:type="gramStart"/>
            <w:r w:rsidRPr="00761A68">
              <w:rPr>
                <w:b/>
              </w:rPr>
              <w:t>Занятия</w:t>
            </w:r>
            <w:proofErr w:type="gramEnd"/>
            <w:r w:rsidRPr="00761A68">
              <w:rPr>
                <w:b/>
              </w:rPr>
              <w:t xml:space="preserve"> направленные на стимуляцию кинестетического и пространственного фактора.</w:t>
            </w:r>
          </w:p>
          <w:p w:rsidR="00000000" w:rsidRPr="00761A68" w:rsidRDefault="00761A68" w:rsidP="00761A68">
            <w:pPr>
              <w:rPr>
                <w:b/>
              </w:rPr>
            </w:pPr>
            <w:r w:rsidRPr="00761A68">
              <w:rPr>
                <w:b/>
              </w:rPr>
              <w:t>- Игровые упражнения</w:t>
            </w:r>
          </w:p>
        </w:tc>
        <w:tc>
          <w:tcPr>
            <w:tcW w:w="2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61A68" w:rsidRPr="00761A68" w:rsidRDefault="00761A68" w:rsidP="00761A68">
            <w:pPr>
              <w:rPr>
                <w:b/>
              </w:rPr>
            </w:pPr>
            <w:r w:rsidRPr="00761A68">
              <w:rPr>
                <w:b/>
              </w:rPr>
              <w:t>-Коврик для каждого ребенка</w:t>
            </w:r>
          </w:p>
          <w:p w:rsidR="00761A68" w:rsidRPr="00761A68" w:rsidRDefault="00761A68" w:rsidP="00761A68">
            <w:pPr>
              <w:rPr>
                <w:b/>
              </w:rPr>
            </w:pPr>
            <w:r w:rsidRPr="00761A68">
              <w:rPr>
                <w:b/>
              </w:rPr>
              <w:t>-Музыка с различным настроением</w:t>
            </w:r>
          </w:p>
          <w:p w:rsidR="00000000" w:rsidRPr="00761A68" w:rsidRDefault="00761A68" w:rsidP="00761A68">
            <w:pPr>
              <w:rPr>
                <w:b/>
              </w:rPr>
            </w:pPr>
            <w:r w:rsidRPr="00761A68">
              <w:rPr>
                <w:b/>
              </w:rPr>
              <w:t>-Зрительные ориентиры: круги, модули, длинная веревка, кегли</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61A68" w:rsidRPr="00761A68" w:rsidRDefault="00761A68" w:rsidP="00761A68">
            <w:pPr>
              <w:rPr>
                <w:b/>
              </w:rPr>
            </w:pPr>
            <w:r w:rsidRPr="00761A68">
              <w:rPr>
                <w:b/>
              </w:rPr>
              <w:t>- Беседа о важности тестового наблюдения на первом этапе</w:t>
            </w:r>
          </w:p>
          <w:p w:rsidR="00000000" w:rsidRPr="00761A68" w:rsidRDefault="00761A68" w:rsidP="00761A68">
            <w:pPr>
              <w:rPr>
                <w:b/>
              </w:rPr>
            </w:pPr>
            <w:r w:rsidRPr="00761A68">
              <w:rPr>
                <w:b/>
              </w:rPr>
              <w:t>-Беседа о полученных результатах</w:t>
            </w:r>
          </w:p>
        </w:tc>
      </w:tr>
    </w:tbl>
    <w:p w:rsidR="00761A68" w:rsidRDefault="00761A68" w:rsidP="00761A68">
      <w:pPr>
        <w:rPr>
          <w:b/>
        </w:rPr>
      </w:pPr>
    </w:p>
    <w:tbl>
      <w:tblPr>
        <w:tblW w:w="14120" w:type="dxa"/>
        <w:tblCellMar>
          <w:left w:w="0" w:type="dxa"/>
          <w:right w:w="0" w:type="dxa"/>
        </w:tblCellMar>
        <w:tblLook w:val="0600" w:firstRow="0" w:lastRow="0" w:firstColumn="0" w:lastColumn="0" w:noHBand="1" w:noVBand="1"/>
      </w:tblPr>
      <w:tblGrid>
        <w:gridCol w:w="1140"/>
        <w:gridCol w:w="1518"/>
        <w:gridCol w:w="4069"/>
        <w:gridCol w:w="2736"/>
        <w:gridCol w:w="2458"/>
        <w:gridCol w:w="2199"/>
      </w:tblGrid>
      <w:tr w:rsidR="00761A68" w:rsidRPr="00761A68" w:rsidTr="00761A68">
        <w:trPr>
          <w:trHeight w:val="8278"/>
        </w:trPr>
        <w:tc>
          <w:tcPr>
            <w:tcW w:w="1140" w:type="dxa"/>
            <w:tcBorders>
              <w:top w:val="single" w:sz="8" w:space="0" w:color="000000"/>
              <w:left w:val="single" w:sz="8" w:space="0" w:color="000000"/>
              <w:bottom w:val="single" w:sz="8" w:space="0" w:color="000000"/>
              <w:right w:val="single" w:sz="8" w:space="0" w:color="000000"/>
            </w:tcBorders>
            <w:shd w:val="clear" w:color="auto" w:fill="auto"/>
            <w:tcMar>
              <w:top w:w="76" w:type="dxa"/>
              <w:left w:w="159" w:type="dxa"/>
              <w:bottom w:w="76" w:type="dxa"/>
              <w:right w:w="159" w:type="dxa"/>
            </w:tcMar>
            <w:hideMark/>
          </w:tcPr>
          <w:p w:rsidR="00761A68" w:rsidRPr="00761A68" w:rsidRDefault="00761A68" w:rsidP="00761A68">
            <w:pPr>
              <w:kinsoku w:val="0"/>
              <w:overflowPunct w:val="0"/>
              <w:spacing w:after="0" w:line="240" w:lineRule="auto"/>
              <w:ind w:left="547" w:hanging="547"/>
              <w:textAlignment w:val="baseline"/>
              <w:rPr>
                <w:rFonts w:ascii="Arial" w:eastAsia="Times New Roman" w:hAnsi="Arial" w:cs="Arial"/>
                <w:sz w:val="36"/>
                <w:szCs w:val="36"/>
                <w:lang w:eastAsia="ru-RU"/>
              </w:rPr>
            </w:pPr>
            <w:r w:rsidRPr="00761A68">
              <w:rPr>
                <w:rFonts w:ascii="Times New Roman" w:eastAsia="Times New Roman" w:hAnsi="Times New Roman" w:cs="Times New Roman"/>
                <w:b/>
                <w:bCs/>
                <w:color w:val="000000"/>
                <w:kern w:val="24"/>
                <w:sz w:val="18"/>
                <w:szCs w:val="18"/>
                <w:lang w:eastAsia="ru-RU"/>
              </w:rPr>
              <w:lastRenderedPageBreak/>
              <w:t xml:space="preserve">Октябрь </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61A68" w:rsidRPr="00761A68" w:rsidRDefault="00761A68" w:rsidP="00761A68">
            <w:pPr>
              <w:spacing w:after="0"/>
              <w:rPr>
                <w:rFonts w:ascii="Arial" w:eastAsia="Times New Roman" w:hAnsi="Arial" w:cs="Arial"/>
                <w:sz w:val="36"/>
                <w:szCs w:val="36"/>
                <w:lang w:eastAsia="ru-RU"/>
              </w:rPr>
            </w:pPr>
            <w:r w:rsidRPr="00761A68">
              <w:rPr>
                <w:rFonts w:ascii="Times New Roman" w:eastAsia="Calibri" w:hAnsi="Times New Roman" w:cs="Times New Roman"/>
                <w:color w:val="000000"/>
                <w:kern w:val="24"/>
                <w:sz w:val="24"/>
                <w:szCs w:val="24"/>
                <w:lang w:eastAsia="ru-RU"/>
              </w:rPr>
              <w:t>«Осенний лес»</w:t>
            </w:r>
          </w:p>
        </w:tc>
        <w:tc>
          <w:tcPr>
            <w:tcW w:w="4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61A68" w:rsidRPr="00761A68" w:rsidRDefault="00761A68" w:rsidP="00761A68">
            <w:pPr>
              <w:spacing w:after="0"/>
              <w:rPr>
                <w:rFonts w:ascii="Arial" w:eastAsia="Times New Roman" w:hAnsi="Arial" w:cs="Arial"/>
                <w:sz w:val="36"/>
                <w:szCs w:val="36"/>
                <w:lang w:eastAsia="ru-RU"/>
              </w:rPr>
            </w:pPr>
            <w:r w:rsidRPr="00761A68">
              <w:rPr>
                <w:rFonts w:ascii="Times New Roman" w:eastAsia="Calibri" w:hAnsi="Times New Roman" w:cs="Times New Roman"/>
                <w:color w:val="000000"/>
                <w:kern w:val="24"/>
                <w:sz w:val="24"/>
                <w:szCs w:val="24"/>
                <w:lang w:eastAsia="ru-RU"/>
              </w:rPr>
              <w:t xml:space="preserve">1.Развивать сенсомоторные координации на основе активизации разных видов восприятия </w:t>
            </w:r>
            <w:proofErr w:type="gramStart"/>
            <w:r w:rsidRPr="00761A68">
              <w:rPr>
                <w:rFonts w:ascii="Times New Roman" w:eastAsia="Calibri" w:hAnsi="Times New Roman" w:cs="Times New Roman"/>
                <w:color w:val="000000"/>
                <w:kern w:val="24"/>
                <w:sz w:val="24"/>
                <w:szCs w:val="24"/>
                <w:lang w:eastAsia="ru-RU"/>
              </w:rPr>
              <w:t xml:space="preserve">( </w:t>
            </w:r>
            <w:proofErr w:type="gramEnd"/>
            <w:r w:rsidRPr="00761A68">
              <w:rPr>
                <w:rFonts w:ascii="Times New Roman" w:eastAsia="Calibri" w:hAnsi="Times New Roman" w:cs="Times New Roman"/>
                <w:color w:val="000000"/>
                <w:kern w:val="24"/>
                <w:sz w:val="24"/>
                <w:szCs w:val="24"/>
                <w:lang w:eastAsia="ru-RU"/>
              </w:rPr>
              <w:t>тактильного, слухового, зрительного, вестибулярного).</w:t>
            </w:r>
          </w:p>
          <w:p w:rsidR="00761A68" w:rsidRPr="00761A68" w:rsidRDefault="00761A68" w:rsidP="00761A68">
            <w:pPr>
              <w:spacing w:after="0"/>
              <w:rPr>
                <w:rFonts w:ascii="Arial" w:eastAsia="Times New Roman" w:hAnsi="Arial" w:cs="Arial"/>
                <w:sz w:val="36"/>
                <w:szCs w:val="36"/>
                <w:lang w:eastAsia="ru-RU"/>
              </w:rPr>
            </w:pPr>
            <w:r w:rsidRPr="00761A68">
              <w:rPr>
                <w:rFonts w:ascii="Times New Roman" w:eastAsia="Calibri" w:hAnsi="Times New Roman" w:cs="Times New Roman"/>
                <w:color w:val="000000"/>
                <w:kern w:val="24"/>
                <w:sz w:val="24"/>
                <w:szCs w:val="24"/>
                <w:lang w:eastAsia="ru-RU"/>
              </w:rPr>
              <w:t xml:space="preserve">2.Способствовать формированию </w:t>
            </w:r>
            <w:proofErr w:type="spellStart"/>
            <w:r w:rsidRPr="00761A68">
              <w:rPr>
                <w:rFonts w:ascii="Times New Roman" w:eastAsia="Calibri" w:hAnsi="Times New Roman" w:cs="Times New Roman"/>
                <w:color w:val="000000"/>
                <w:kern w:val="24"/>
                <w:sz w:val="24"/>
                <w:szCs w:val="24"/>
                <w:lang w:eastAsia="ru-RU"/>
              </w:rPr>
              <w:t>ориентационно</w:t>
            </w:r>
            <w:proofErr w:type="spellEnd"/>
            <w:r w:rsidRPr="00761A68">
              <w:rPr>
                <w:rFonts w:ascii="Times New Roman" w:eastAsia="Calibri" w:hAnsi="Times New Roman" w:cs="Times New Roman"/>
                <w:color w:val="000000"/>
                <w:kern w:val="24"/>
                <w:sz w:val="24"/>
                <w:szCs w:val="24"/>
                <w:lang w:eastAsia="ru-RU"/>
              </w:rPr>
              <w:t xml:space="preserve"> </w:t>
            </w:r>
            <w:proofErr w:type="gramStart"/>
            <w:r w:rsidRPr="00761A68">
              <w:rPr>
                <w:rFonts w:ascii="Times New Roman" w:eastAsia="Calibri" w:hAnsi="Times New Roman" w:cs="Times New Roman"/>
                <w:color w:val="000000"/>
                <w:kern w:val="24"/>
                <w:sz w:val="24"/>
                <w:szCs w:val="24"/>
                <w:lang w:eastAsia="ru-RU"/>
              </w:rPr>
              <w:t>-п</w:t>
            </w:r>
            <w:proofErr w:type="gramEnd"/>
            <w:r w:rsidRPr="00761A68">
              <w:rPr>
                <w:rFonts w:ascii="Times New Roman" w:eastAsia="Calibri" w:hAnsi="Times New Roman" w:cs="Times New Roman"/>
                <w:color w:val="000000"/>
                <w:kern w:val="24"/>
                <w:sz w:val="24"/>
                <w:szCs w:val="24"/>
                <w:lang w:eastAsia="ru-RU"/>
              </w:rPr>
              <w:t>ространственной схемы тела в статике.</w:t>
            </w:r>
          </w:p>
          <w:p w:rsidR="00761A68" w:rsidRPr="00761A68" w:rsidRDefault="00761A68" w:rsidP="00761A68">
            <w:pPr>
              <w:spacing w:after="0"/>
              <w:rPr>
                <w:rFonts w:ascii="Arial" w:eastAsia="Times New Roman" w:hAnsi="Arial" w:cs="Arial"/>
                <w:sz w:val="36"/>
                <w:szCs w:val="36"/>
                <w:lang w:eastAsia="ru-RU"/>
              </w:rPr>
            </w:pPr>
            <w:r w:rsidRPr="00761A68">
              <w:rPr>
                <w:rFonts w:ascii="Times New Roman" w:eastAsia="Calibri" w:hAnsi="Times New Roman" w:cs="Times New Roman"/>
                <w:color w:val="000000"/>
                <w:kern w:val="24"/>
                <w:sz w:val="24"/>
                <w:szCs w:val="24"/>
                <w:lang w:eastAsia="ru-RU"/>
              </w:rPr>
              <w:t>3.Развивать эмоционально-аффективную сферу: Способности ребенка распознавать различные эмоции по выражению лица, мимике, жестам, позе и т. д</w:t>
            </w:r>
            <w:proofErr w:type="gramStart"/>
            <w:r w:rsidRPr="00761A68">
              <w:rPr>
                <w:rFonts w:ascii="Times New Roman" w:eastAsia="Calibri" w:hAnsi="Times New Roman" w:cs="Times New Roman"/>
                <w:color w:val="000000"/>
                <w:kern w:val="24"/>
                <w:sz w:val="24"/>
                <w:szCs w:val="24"/>
                <w:lang w:eastAsia="ru-RU"/>
              </w:rPr>
              <w:t>.(</w:t>
            </w:r>
            <w:proofErr w:type="gramEnd"/>
            <w:r w:rsidRPr="00761A68">
              <w:rPr>
                <w:rFonts w:ascii="Times New Roman" w:eastAsia="Calibri" w:hAnsi="Times New Roman" w:cs="Times New Roman"/>
                <w:color w:val="000000"/>
                <w:kern w:val="24"/>
                <w:sz w:val="24"/>
                <w:szCs w:val="24"/>
                <w:lang w:eastAsia="ru-RU"/>
              </w:rPr>
              <w:t>осень радостная, осень грустная)</w:t>
            </w:r>
          </w:p>
        </w:tc>
        <w:tc>
          <w:tcPr>
            <w:tcW w:w="27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61A68" w:rsidRPr="00761A68" w:rsidRDefault="00761A68" w:rsidP="00761A68">
            <w:pPr>
              <w:spacing w:after="0"/>
              <w:rPr>
                <w:rFonts w:ascii="Arial" w:eastAsia="Times New Roman" w:hAnsi="Arial" w:cs="Arial"/>
                <w:sz w:val="36"/>
                <w:szCs w:val="36"/>
                <w:lang w:eastAsia="ru-RU"/>
              </w:rPr>
            </w:pPr>
            <w:r w:rsidRPr="00761A68">
              <w:rPr>
                <w:rFonts w:ascii="Times New Roman" w:eastAsia="Calibri" w:hAnsi="Times New Roman" w:cs="Times New Roman"/>
                <w:color w:val="000000"/>
                <w:kern w:val="24"/>
                <w:sz w:val="24"/>
                <w:szCs w:val="24"/>
                <w:lang w:eastAsia="ru-RU"/>
              </w:rPr>
              <w:t>Обучающие занятия</w:t>
            </w:r>
          </w:p>
          <w:p w:rsidR="00761A68" w:rsidRPr="00761A68" w:rsidRDefault="00761A68" w:rsidP="00761A68">
            <w:pPr>
              <w:spacing w:after="0"/>
              <w:rPr>
                <w:rFonts w:ascii="Arial" w:eastAsia="Times New Roman" w:hAnsi="Arial" w:cs="Arial"/>
                <w:sz w:val="36"/>
                <w:szCs w:val="36"/>
                <w:lang w:eastAsia="ru-RU"/>
              </w:rPr>
            </w:pPr>
            <w:r w:rsidRPr="00761A68">
              <w:rPr>
                <w:rFonts w:ascii="Times New Roman" w:eastAsia="Calibri" w:hAnsi="Times New Roman" w:cs="Times New Roman"/>
                <w:color w:val="000000"/>
                <w:kern w:val="24"/>
                <w:sz w:val="24"/>
                <w:szCs w:val="24"/>
                <w:lang w:eastAsia="ru-RU"/>
              </w:rPr>
              <w:t>« Какие деревья они знают?» « Что происходит в лесу»</w:t>
            </w:r>
          </w:p>
          <w:p w:rsidR="00761A68" w:rsidRPr="00761A68" w:rsidRDefault="00761A68" w:rsidP="00761A68">
            <w:pPr>
              <w:spacing w:after="0"/>
              <w:rPr>
                <w:rFonts w:ascii="Arial" w:eastAsia="Times New Roman" w:hAnsi="Arial" w:cs="Arial"/>
                <w:sz w:val="36"/>
                <w:szCs w:val="36"/>
                <w:lang w:eastAsia="ru-RU"/>
              </w:rPr>
            </w:pPr>
            <w:r w:rsidRPr="00761A68">
              <w:rPr>
                <w:rFonts w:ascii="Times New Roman" w:eastAsia="Calibri" w:hAnsi="Times New Roman" w:cs="Times New Roman"/>
                <w:color w:val="000000"/>
                <w:kern w:val="24"/>
                <w:sz w:val="24"/>
                <w:szCs w:val="24"/>
                <w:lang w:eastAsia="ru-RU"/>
              </w:rPr>
              <w:t>Игровые занятия</w:t>
            </w:r>
          </w:p>
          <w:p w:rsidR="00761A68" w:rsidRPr="00761A68" w:rsidRDefault="00761A68" w:rsidP="00761A68">
            <w:pPr>
              <w:spacing w:after="0"/>
              <w:rPr>
                <w:rFonts w:ascii="Arial" w:eastAsia="Times New Roman" w:hAnsi="Arial" w:cs="Arial"/>
                <w:sz w:val="36"/>
                <w:szCs w:val="36"/>
                <w:lang w:eastAsia="ru-RU"/>
              </w:rPr>
            </w:pPr>
            <w:r w:rsidRPr="00761A68">
              <w:rPr>
                <w:rFonts w:ascii="Times New Roman" w:eastAsia="Calibri" w:hAnsi="Times New Roman" w:cs="Times New Roman"/>
                <w:color w:val="000000"/>
                <w:kern w:val="24"/>
                <w:sz w:val="24"/>
                <w:szCs w:val="24"/>
                <w:lang w:eastAsia="ru-RU"/>
              </w:rPr>
              <w:t>« Сбор грибов» « Угощение для белок и ежей»</w:t>
            </w:r>
          </w:p>
          <w:p w:rsidR="00761A68" w:rsidRPr="00761A68" w:rsidRDefault="00761A68" w:rsidP="00761A68">
            <w:pPr>
              <w:spacing w:after="0"/>
              <w:rPr>
                <w:rFonts w:ascii="Arial" w:eastAsia="Times New Roman" w:hAnsi="Arial" w:cs="Arial"/>
                <w:sz w:val="36"/>
                <w:szCs w:val="36"/>
                <w:lang w:eastAsia="ru-RU"/>
              </w:rPr>
            </w:pPr>
            <w:r w:rsidRPr="00761A68">
              <w:rPr>
                <w:rFonts w:ascii="Times New Roman" w:eastAsia="Calibri" w:hAnsi="Times New Roman" w:cs="Times New Roman"/>
                <w:color w:val="000000"/>
                <w:kern w:val="24"/>
                <w:sz w:val="24"/>
                <w:szCs w:val="24"/>
                <w:lang w:eastAsia="ru-RU"/>
              </w:rPr>
              <w:t>Подвижные игры на прогулке « Дождь», « Полет», « Изобрази», «Листья», « Слушай звуки»</w:t>
            </w:r>
          </w:p>
          <w:p w:rsidR="00761A68" w:rsidRPr="00761A68" w:rsidRDefault="00761A68" w:rsidP="00761A68">
            <w:pPr>
              <w:spacing w:after="0"/>
              <w:rPr>
                <w:rFonts w:ascii="Arial" w:eastAsia="Times New Roman" w:hAnsi="Arial" w:cs="Arial"/>
                <w:sz w:val="36"/>
                <w:szCs w:val="36"/>
                <w:lang w:eastAsia="ru-RU"/>
              </w:rPr>
            </w:pPr>
            <w:r w:rsidRPr="00761A68">
              <w:rPr>
                <w:rFonts w:ascii="Times New Roman" w:eastAsia="Calibri" w:hAnsi="Times New Roman" w:cs="Times New Roman"/>
                <w:color w:val="000000"/>
                <w:kern w:val="24"/>
                <w:sz w:val="24"/>
                <w:szCs w:val="24"/>
                <w:lang w:eastAsia="ru-RU"/>
              </w:rPr>
              <w:t>-Творческие физкультминутки</w:t>
            </w:r>
          </w:p>
          <w:p w:rsidR="00761A68" w:rsidRPr="00761A68" w:rsidRDefault="00761A68" w:rsidP="00761A68">
            <w:pPr>
              <w:spacing w:after="0"/>
              <w:rPr>
                <w:rFonts w:ascii="Arial" w:eastAsia="Times New Roman" w:hAnsi="Arial" w:cs="Arial"/>
                <w:sz w:val="36"/>
                <w:szCs w:val="36"/>
                <w:lang w:eastAsia="ru-RU"/>
              </w:rPr>
            </w:pPr>
            <w:r w:rsidRPr="00761A68">
              <w:rPr>
                <w:rFonts w:ascii="Times New Roman" w:eastAsia="Calibri" w:hAnsi="Times New Roman" w:cs="Times New Roman"/>
                <w:color w:val="000000"/>
                <w:kern w:val="24"/>
                <w:sz w:val="24"/>
                <w:szCs w:val="24"/>
                <w:lang w:eastAsia="ru-RU"/>
              </w:rPr>
              <w:t>-Мимические упражнения</w:t>
            </w:r>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61A68" w:rsidRPr="00761A68" w:rsidRDefault="00761A68" w:rsidP="00761A68">
            <w:pPr>
              <w:spacing w:after="0"/>
              <w:rPr>
                <w:rFonts w:ascii="Arial" w:eastAsia="Times New Roman" w:hAnsi="Arial" w:cs="Arial"/>
                <w:sz w:val="36"/>
                <w:szCs w:val="36"/>
                <w:lang w:eastAsia="ru-RU"/>
              </w:rPr>
            </w:pPr>
            <w:r w:rsidRPr="00761A68">
              <w:rPr>
                <w:rFonts w:ascii="Times New Roman" w:eastAsia="Calibri" w:hAnsi="Times New Roman" w:cs="Times New Roman"/>
                <w:color w:val="000000"/>
                <w:kern w:val="24"/>
                <w:sz w:val="24"/>
                <w:szCs w:val="24"/>
                <w:lang w:eastAsia="ru-RU"/>
              </w:rPr>
              <w:t>- Зеркало в рост ребенка</w:t>
            </w:r>
          </w:p>
          <w:p w:rsidR="00761A68" w:rsidRPr="00761A68" w:rsidRDefault="00761A68" w:rsidP="00761A68">
            <w:pPr>
              <w:spacing w:after="0"/>
              <w:rPr>
                <w:rFonts w:ascii="Arial" w:eastAsia="Times New Roman" w:hAnsi="Arial" w:cs="Arial"/>
                <w:sz w:val="36"/>
                <w:szCs w:val="36"/>
                <w:lang w:eastAsia="ru-RU"/>
              </w:rPr>
            </w:pPr>
            <w:r w:rsidRPr="00761A68">
              <w:rPr>
                <w:rFonts w:ascii="Times New Roman" w:eastAsia="Calibri" w:hAnsi="Times New Roman" w:cs="Times New Roman"/>
                <w:color w:val="000000"/>
                <w:kern w:val="24"/>
                <w:sz w:val="24"/>
                <w:szCs w:val="24"/>
                <w:lang w:eastAsia="ru-RU"/>
              </w:rPr>
              <w:t>- Сделанные атрибуты необходимые для создания соответствующей среды осеннего леса</w:t>
            </w:r>
          </w:p>
          <w:p w:rsidR="00761A68" w:rsidRPr="00761A68" w:rsidRDefault="00761A68" w:rsidP="00761A68">
            <w:pPr>
              <w:spacing w:after="0"/>
              <w:rPr>
                <w:rFonts w:ascii="Arial" w:eastAsia="Times New Roman" w:hAnsi="Arial" w:cs="Arial"/>
                <w:sz w:val="36"/>
                <w:szCs w:val="36"/>
                <w:lang w:eastAsia="ru-RU"/>
              </w:rPr>
            </w:pPr>
            <w:r w:rsidRPr="00761A68">
              <w:rPr>
                <w:rFonts w:ascii="Times New Roman" w:eastAsia="Calibri" w:hAnsi="Times New Roman" w:cs="Times New Roman"/>
                <w:color w:val="000000"/>
                <w:kern w:val="24"/>
                <w:sz w:val="24"/>
                <w:szCs w:val="24"/>
                <w:lang w:eastAsia="ru-RU"/>
              </w:rPr>
              <w:t>-Яркие накидки</w:t>
            </w:r>
          </w:p>
          <w:p w:rsidR="00761A68" w:rsidRPr="00761A68" w:rsidRDefault="00761A68" w:rsidP="00761A68">
            <w:pPr>
              <w:spacing w:after="0"/>
              <w:rPr>
                <w:rFonts w:ascii="Arial" w:eastAsia="Times New Roman" w:hAnsi="Arial" w:cs="Arial"/>
                <w:sz w:val="36"/>
                <w:szCs w:val="36"/>
                <w:lang w:eastAsia="ru-RU"/>
              </w:rPr>
            </w:pPr>
            <w:r w:rsidRPr="00761A68">
              <w:rPr>
                <w:rFonts w:ascii="Times New Roman" w:eastAsia="Calibri" w:hAnsi="Times New Roman" w:cs="Times New Roman"/>
                <w:color w:val="000000"/>
                <w:kern w:val="24"/>
                <w:sz w:val="24"/>
                <w:szCs w:val="24"/>
                <w:lang w:eastAsia="ru-RU"/>
              </w:rPr>
              <w:t>-Музыка, передающая настроение осеннего леса</w:t>
            </w:r>
          </w:p>
        </w:tc>
        <w:tc>
          <w:tcPr>
            <w:tcW w:w="2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61A68" w:rsidRPr="00761A68" w:rsidRDefault="00761A68" w:rsidP="00761A68">
            <w:pPr>
              <w:rPr>
                <w:rFonts w:ascii="Arial" w:eastAsia="Times New Roman" w:hAnsi="Arial" w:cs="Arial"/>
                <w:sz w:val="36"/>
                <w:szCs w:val="36"/>
                <w:lang w:eastAsia="ru-RU"/>
              </w:rPr>
            </w:pPr>
            <w:r w:rsidRPr="00761A68">
              <w:rPr>
                <w:rFonts w:ascii="Times New Roman" w:eastAsia="Calibri" w:hAnsi="Times New Roman" w:cs="Times New Roman"/>
                <w:color w:val="000000"/>
                <w:kern w:val="24"/>
                <w:sz w:val="24"/>
                <w:szCs w:val="24"/>
                <w:lang w:eastAsia="ru-RU"/>
              </w:rPr>
              <w:t>- Выставка детских рисунков</w:t>
            </w:r>
          </w:p>
          <w:p w:rsidR="00761A68" w:rsidRPr="00761A68" w:rsidRDefault="00761A68" w:rsidP="00761A68">
            <w:pPr>
              <w:rPr>
                <w:rFonts w:ascii="Arial" w:eastAsia="Times New Roman" w:hAnsi="Arial" w:cs="Arial"/>
                <w:sz w:val="36"/>
                <w:szCs w:val="36"/>
                <w:lang w:eastAsia="ru-RU"/>
              </w:rPr>
            </w:pPr>
            <w:r w:rsidRPr="00761A68">
              <w:rPr>
                <w:rFonts w:ascii="Times New Roman" w:eastAsia="Calibri" w:hAnsi="Times New Roman" w:cs="Times New Roman"/>
                <w:color w:val="000000"/>
                <w:kern w:val="24"/>
                <w:sz w:val="24"/>
                <w:szCs w:val="24"/>
                <w:lang w:eastAsia="ru-RU"/>
              </w:rPr>
              <w:t>-Домашнее задание « Экскурсия в осенний парк»</w:t>
            </w:r>
          </w:p>
          <w:p w:rsidR="00761A68" w:rsidRPr="00761A68" w:rsidRDefault="00761A68" w:rsidP="00761A68">
            <w:pPr>
              <w:rPr>
                <w:rFonts w:ascii="Arial" w:eastAsia="Times New Roman" w:hAnsi="Arial" w:cs="Arial"/>
                <w:sz w:val="36"/>
                <w:szCs w:val="36"/>
                <w:lang w:eastAsia="ru-RU"/>
              </w:rPr>
            </w:pPr>
            <w:r w:rsidRPr="00761A68">
              <w:rPr>
                <w:rFonts w:ascii="Times New Roman" w:eastAsia="Calibri" w:hAnsi="Times New Roman" w:cs="Times New Roman"/>
                <w:color w:val="000000"/>
                <w:kern w:val="24"/>
                <w:sz w:val="24"/>
                <w:szCs w:val="24"/>
                <w:lang w:eastAsia="ru-RU"/>
              </w:rPr>
              <w:t>-Анкетирование родителей « Оптимизация двигательной активности детей»</w:t>
            </w:r>
          </w:p>
          <w:p w:rsidR="00761A68" w:rsidRPr="00761A68" w:rsidRDefault="00761A68" w:rsidP="00761A68">
            <w:pPr>
              <w:spacing w:after="0" w:line="240" w:lineRule="auto"/>
              <w:rPr>
                <w:rFonts w:ascii="Arial" w:eastAsia="Times New Roman" w:hAnsi="Arial" w:cs="Arial"/>
                <w:sz w:val="36"/>
                <w:szCs w:val="36"/>
                <w:lang w:eastAsia="ru-RU"/>
              </w:rPr>
            </w:pPr>
            <w:r w:rsidRPr="00761A68">
              <w:rPr>
                <w:rFonts w:ascii="Times New Roman" w:eastAsia="Calibri" w:hAnsi="Times New Roman" w:cs="Times New Roman"/>
                <w:color w:val="000000"/>
                <w:kern w:val="24"/>
                <w:sz w:val="24"/>
                <w:szCs w:val="24"/>
                <w:lang w:eastAsia="ru-RU"/>
              </w:rPr>
              <w:t>- Рекомендации родителям по использованию телесн</w:t>
            </w:r>
            <w:proofErr w:type="gramStart"/>
            <w:r w:rsidRPr="00761A68">
              <w:rPr>
                <w:rFonts w:ascii="Times New Roman" w:eastAsia="Calibri" w:hAnsi="Times New Roman" w:cs="Times New Roman"/>
                <w:color w:val="000000"/>
                <w:kern w:val="24"/>
                <w:sz w:val="24"/>
                <w:szCs w:val="24"/>
                <w:lang w:eastAsia="ru-RU"/>
              </w:rPr>
              <w:t>о-</w:t>
            </w:r>
            <w:proofErr w:type="gramEnd"/>
            <w:r w:rsidRPr="00761A68">
              <w:rPr>
                <w:rFonts w:ascii="Times New Roman" w:eastAsia="Calibri" w:hAnsi="Times New Roman" w:cs="Times New Roman"/>
                <w:color w:val="000000"/>
                <w:kern w:val="24"/>
                <w:sz w:val="24"/>
                <w:szCs w:val="24"/>
                <w:lang w:eastAsia="ru-RU"/>
              </w:rPr>
              <w:t xml:space="preserve"> ориентированных игр для развития ребенка</w:t>
            </w:r>
          </w:p>
        </w:tc>
      </w:tr>
    </w:tbl>
    <w:p w:rsidR="00761A68" w:rsidRDefault="00761A68" w:rsidP="00761A68">
      <w:pPr>
        <w:rPr>
          <w:b/>
        </w:rPr>
      </w:pPr>
    </w:p>
    <w:p w:rsidR="00761A68" w:rsidRDefault="00761A68" w:rsidP="00761A68">
      <w:pPr>
        <w:rPr>
          <w:b/>
        </w:rPr>
      </w:pPr>
    </w:p>
    <w:p w:rsidR="00761A68" w:rsidRDefault="00761A68" w:rsidP="00761A68">
      <w:pPr>
        <w:rPr>
          <w:b/>
        </w:rPr>
      </w:pPr>
    </w:p>
    <w:tbl>
      <w:tblPr>
        <w:tblW w:w="14280" w:type="dxa"/>
        <w:tblCellMar>
          <w:left w:w="0" w:type="dxa"/>
          <w:right w:w="0" w:type="dxa"/>
        </w:tblCellMar>
        <w:tblLook w:val="0420" w:firstRow="1" w:lastRow="0" w:firstColumn="0" w:lastColumn="0" w:noHBand="0" w:noVBand="1"/>
      </w:tblPr>
      <w:tblGrid>
        <w:gridCol w:w="1480"/>
        <w:gridCol w:w="2380"/>
        <w:gridCol w:w="3280"/>
        <w:gridCol w:w="2380"/>
        <w:gridCol w:w="2380"/>
        <w:gridCol w:w="2380"/>
      </w:tblGrid>
      <w:tr w:rsidR="00761A68" w:rsidRPr="00761A68" w:rsidTr="00761A68">
        <w:trPr>
          <w:trHeight w:val="8504"/>
        </w:trPr>
        <w:tc>
          <w:tcPr>
            <w:tcW w:w="1480" w:type="dxa"/>
            <w:tcBorders>
              <w:top w:val="single" w:sz="8" w:space="0" w:color="FFFFFF"/>
              <w:left w:val="single" w:sz="8" w:space="0" w:color="FFFFFF"/>
              <w:bottom w:val="single" w:sz="24" w:space="0" w:color="FFFFFF"/>
              <w:right w:val="single" w:sz="8" w:space="0" w:color="FFFFFF"/>
            </w:tcBorders>
            <w:shd w:val="clear" w:color="auto" w:fill="auto"/>
            <w:tcMar>
              <w:top w:w="76" w:type="dxa"/>
              <w:left w:w="159" w:type="dxa"/>
              <w:bottom w:w="76" w:type="dxa"/>
              <w:right w:w="159" w:type="dxa"/>
            </w:tcMar>
            <w:hideMark/>
          </w:tcPr>
          <w:p w:rsidR="00000000" w:rsidRPr="00761A68" w:rsidRDefault="00761A68" w:rsidP="00761A68">
            <w:r w:rsidRPr="00761A68">
              <w:rPr>
                <w:bCs/>
              </w:rPr>
              <w:lastRenderedPageBreak/>
              <w:t>Ноябрь</w:t>
            </w:r>
            <w:r w:rsidRPr="00761A68">
              <w:t xml:space="preserve"> </w:t>
            </w:r>
          </w:p>
        </w:tc>
        <w:tc>
          <w:tcPr>
            <w:tcW w:w="2380" w:type="dxa"/>
            <w:tcBorders>
              <w:top w:val="single" w:sz="8" w:space="0" w:color="FFFFFF"/>
              <w:left w:val="single" w:sz="8" w:space="0" w:color="FFFFFF"/>
              <w:bottom w:val="single" w:sz="24" w:space="0" w:color="FFFFFF"/>
              <w:right w:val="single" w:sz="8" w:space="0" w:color="FFFFFF"/>
            </w:tcBorders>
            <w:shd w:val="clear" w:color="auto" w:fill="auto"/>
            <w:tcMar>
              <w:top w:w="76" w:type="dxa"/>
              <w:left w:w="159" w:type="dxa"/>
              <w:bottom w:w="76" w:type="dxa"/>
              <w:right w:w="159" w:type="dxa"/>
            </w:tcMar>
            <w:hideMark/>
          </w:tcPr>
          <w:p w:rsidR="00000000" w:rsidRPr="00761A68" w:rsidRDefault="00761A68" w:rsidP="00761A68">
            <w:r w:rsidRPr="00761A68">
              <w:t>«Огонь, вода, ветер, земля»</w:t>
            </w:r>
          </w:p>
        </w:tc>
        <w:tc>
          <w:tcPr>
            <w:tcW w:w="3280" w:type="dxa"/>
            <w:tcBorders>
              <w:top w:val="single" w:sz="8" w:space="0" w:color="FFFFFF"/>
              <w:left w:val="single" w:sz="8" w:space="0" w:color="FFFFFF"/>
              <w:bottom w:val="single" w:sz="24" w:space="0" w:color="FFFFFF"/>
              <w:right w:val="single" w:sz="8" w:space="0" w:color="FFFFFF"/>
            </w:tcBorders>
            <w:shd w:val="clear" w:color="auto" w:fill="auto"/>
            <w:tcMar>
              <w:top w:w="15" w:type="dxa"/>
              <w:left w:w="108" w:type="dxa"/>
              <w:bottom w:w="0" w:type="dxa"/>
              <w:right w:w="108" w:type="dxa"/>
            </w:tcMar>
            <w:hideMark/>
          </w:tcPr>
          <w:p w:rsidR="00761A68" w:rsidRPr="00761A68" w:rsidRDefault="00761A68" w:rsidP="00761A68">
            <w:r w:rsidRPr="00761A68">
              <w:t xml:space="preserve">1.Формировать оптимальный двигательный стереотип, двигательные навыки и качества </w:t>
            </w:r>
            <w:proofErr w:type="gramStart"/>
            <w:r w:rsidRPr="00761A68">
              <w:t xml:space="preserve">( </w:t>
            </w:r>
            <w:proofErr w:type="gramEnd"/>
            <w:r w:rsidRPr="00761A68">
              <w:t>гибкости, подвижности, ловкости, точности движений).</w:t>
            </w:r>
          </w:p>
          <w:p w:rsidR="00761A68" w:rsidRPr="00761A68" w:rsidRDefault="00761A68" w:rsidP="00761A68">
            <w:r w:rsidRPr="00761A68">
              <w:t>2.Развивать способность ориентироваться в пространстве, наблюдательность, и умение запоминать особенности внешнего облика, выразительные движения, мимику, позы, пространственное расположение, перемещение сверстников при передаче осеннего настроения.</w:t>
            </w:r>
          </w:p>
          <w:p w:rsidR="00000000" w:rsidRPr="00761A68" w:rsidRDefault="00761A68" w:rsidP="00761A68">
            <w:r w:rsidRPr="00761A68">
              <w:t>3.Воспитывать дружеские взаимоотношения.</w:t>
            </w:r>
          </w:p>
        </w:tc>
        <w:tc>
          <w:tcPr>
            <w:tcW w:w="2380" w:type="dxa"/>
            <w:tcBorders>
              <w:top w:val="single" w:sz="8" w:space="0" w:color="FFFFFF"/>
              <w:left w:val="single" w:sz="8" w:space="0" w:color="FFFFFF"/>
              <w:bottom w:val="single" w:sz="24" w:space="0" w:color="FFFFFF"/>
              <w:right w:val="single" w:sz="8" w:space="0" w:color="FFFFFF"/>
            </w:tcBorders>
            <w:shd w:val="clear" w:color="auto" w:fill="auto"/>
            <w:tcMar>
              <w:top w:w="15" w:type="dxa"/>
              <w:left w:w="108" w:type="dxa"/>
              <w:bottom w:w="0" w:type="dxa"/>
              <w:right w:w="108" w:type="dxa"/>
            </w:tcMar>
            <w:hideMark/>
          </w:tcPr>
          <w:p w:rsidR="00761A68" w:rsidRPr="00761A68" w:rsidRDefault="00761A68" w:rsidP="00761A68">
            <w:r w:rsidRPr="00761A68">
              <w:t>-Обучающие занятия</w:t>
            </w:r>
          </w:p>
          <w:p w:rsidR="00761A68" w:rsidRPr="00761A68" w:rsidRDefault="00761A68" w:rsidP="00761A68">
            <w:r w:rsidRPr="00761A68">
              <w:t>« Вода, земля, ветер, огонь»</w:t>
            </w:r>
          </w:p>
          <w:p w:rsidR="00761A68" w:rsidRPr="00761A68" w:rsidRDefault="00761A68" w:rsidP="00761A68">
            <w:r w:rsidRPr="00761A68">
              <w:t>-Развивающие занятия « Водоросли», « Море»</w:t>
            </w:r>
          </w:p>
          <w:p w:rsidR="00761A68" w:rsidRPr="00761A68" w:rsidRDefault="00761A68" w:rsidP="00761A68">
            <w:r w:rsidRPr="00761A68">
              <w:t>-Занятия с элементами театрализации</w:t>
            </w:r>
          </w:p>
          <w:p w:rsidR="00761A68" w:rsidRPr="00761A68" w:rsidRDefault="00761A68" w:rsidP="00761A68">
            <w:r w:rsidRPr="00761A68">
              <w:t>-Творческие физкультминутки</w:t>
            </w:r>
          </w:p>
          <w:p w:rsidR="00000000" w:rsidRPr="00761A68" w:rsidRDefault="00761A68" w:rsidP="00761A68">
            <w:r w:rsidRPr="00761A68">
              <w:t>-</w:t>
            </w:r>
            <w:proofErr w:type="gramStart"/>
            <w:r w:rsidRPr="00761A68">
              <w:t>Ритмические упражнения</w:t>
            </w:r>
            <w:proofErr w:type="gramEnd"/>
            <w:r w:rsidRPr="00761A68">
              <w:t>, работа по образцу</w:t>
            </w:r>
          </w:p>
        </w:tc>
        <w:tc>
          <w:tcPr>
            <w:tcW w:w="2380" w:type="dxa"/>
            <w:tcBorders>
              <w:top w:val="single" w:sz="8" w:space="0" w:color="FFFFFF"/>
              <w:left w:val="single" w:sz="8" w:space="0" w:color="FFFFFF"/>
              <w:bottom w:val="single" w:sz="24" w:space="0" w:color="FFFFFF"/>
              <w:right w:val="single" w:sz="8" w:space="0" w:color="FFFFFF"/>
            </w:tcBorders>
            <w:shd w:val="clear" w:color="auto" w:fill="auto"/>
            <w:tcMar>
              <w:top w:w="15" w:type="dxa"/>
              <w:left w:w="108" w:type="dxa"/>
              <w:bottom w:w="0" w:type="dxa"/>
              <w:right w:w="108" w:type="dxa"/>
            </w:tcMar>
            <w:hideMark/>
          </w:tcPr>
          <w:p w:rsidR="00761A68" w:rsidRPr="00761A68" w:rsidRDefault="00761A68" w:rsidP="00761A68">
            <w:r w:rsidRPr="00761A68">
              <w:t>-Зеркало</w:t>
            </w:r>
          </w:p>
          <w:p w:rsidR="00761A68" w:rsidRPr="00761A68" w:rsidRDefault="00761A68" w:rsidP="00761A68">
            <w:r w:rsidRPr="00761A68">
              <w:t>-Коврик для каждого</w:t>
            </w:r>
          </w:p>
          <w:p w:rsidR="00761A68" w:rsidRPr="00761A68" w:rsidRDefault="00761A68" w:rsidP="00761A68">
            <w:r w:rsidRPr="00761A68">
              <w:t xml:space="preserve">-Музыка </w:t>
            </w:r>
            <w:proofErr w:type="gramStart"/>
            <w:r w:rsidRPr="00761A68">
              <w:t xml:space="preserve">( </w:t>
            </w:r>
            <w:proofErr w:type="gramEnd"/>
            <w:r w:rsidRPr="00761A68">
              <w:t>огня, воды, ветра)</w:t>
            </w:r>
          </w:p>
          <w:p w:rsidR="00761A68" w:rsidRPr="00761A68" w:rsidRDefault="00761A68" w:rsidP="00761A68">
            <w:r w:rsidRPr="00761A68">
              <w:t>-Накидки синего цвет</w:t>
            </w:r>
            <w:proofErr w:type="gramStart"/>
            <w:r w:rsidRPr="00761A68">
              <w:t>а(</w:t>
            </w:r>
            <w:proofErr w:type="gramEnd"/>
            <w:r w:rsidRPr="00761A68">
              <w:t xml:space="preserve"> по количеству детей)</w:t>
            </w:r>
          </w:p>
          <w:p w:rsidR="00761A68" w:rsidRPr="00761A68" w:rsidRDefault="00761A68" w:rsidP="00761A68">
            <w:r w:rsidRPr="00761A68">
              <w:t>-Перчатки красного цвета</w:t>
            </w:r>
          </w:p>
          <w:p w:rsidR="00761A68" w:rsidRPr="00761A68" w:rsidRDefault="00761A68" w:rsidP="00761A68">
            <w:r w:rsidRPr="00761A68">
              <w:t>-Картинки с изображением разных поз тела</w:t>
            </w:r>
          </w:p>
          <w:p w:rsidR="00000000" w:rsidRPr="00761A68" w:rsidRDefault="00761A68" w:rsidP="00761A68">
            <w:r w:rsidRPr="00761A68">
              <w:t>-Зрительные ориентиры</w:t>
            </w:r>
          </w:p>
        </w:tc>
        <w:tc>
          <w:tcPr>
            <w:tcW w:w="2380" w:type="dxa"/>
            <w:tcBorders>
              <w:top w:val="single" w:sz="8" w:space="0" w:color="FFFFFF"/>
              <w:left w:val="single" w:sz="8" w:space="0" w:color="FFFFFF"/>
              <w:bottom w:val="single" w:sz="24" w:space="0" w:color="FFFFFF"/>
              <w:right w:val="single" w:sz="8" w:space="0" w:color="FFFFFF"/>
            </w:tcBorders>
            <w:shd w:val="clear" w:color="auto" w:fill="auto"/>
            <w:tcMar>
              <w:top w:w="15" w:type="dxa"/>
              <w:left w:w="108" w:type="dxa"/>
              <w:bottom w:w="0" w:type="dxa"/>
              <w:right w:w="108" w:type="dxa"/>
            </w:tcMar>
            <w:hideMark/>
          </w:tcPr>
          <w:p w:rsidR="00761A68" w:rsidRPr="00761A68" w:rsidRDefault="00761A68" w:rsidP="00761A68">
            <w:r w:rsidRPr="00761A68">
              <w:t>-Беседы о важности энциклопедических знаний</w:t>
            </w:r>
          </w:p>
          <w:p w:rsidR="00000000" w:rsidRPr="00761A68" w:rsidRDefault="00761A68" w:rsidP="00761A68">
            <w:r w:rsidRPr="00761A68">
              <w:t>-Прогулки по родному город</w:t>
            </w:r>
            <w:proofErr w:type="gramStart"/>
            <w:r w:rsidRPr="00761A68">
              <w:t>у(</w:t>
            </w:r>
            <w:proofErr w:type="gramEnd"/>
            <w:r w:rsidRPr="00761A68">
              <w:t>ознакомление детей с названиями улиц, площадей и т. д.)</w:t>
            </w:r>
          </w:p>
        </w:tc>
      </w:tr>
    </w:tbl>
    <w:p w:rsidR="00761A68" w:rsidRDefault="00761A68" w:rsidP="00761A68">
      <w:pPr>
        <w:rPr>
          <w:b/>
        </w:rPr>
      </w:pPr>
    </w:p>
    <w:p w:rsidR="00761A68" w:rsidRDefault="00761A68" w:rsidP="00761A68">
      <w:pPr>
        <w:rPr>
          <w:b/>
        </w:rPr>
      </w:pPr>
    </w:p>
    <w:p w:rsidR="00761A68" w:rsidRDefault="00761A68" w:rsidP="00761A68">
      <w:pPr>
        <w:rPr>
          <w:b/>
        </w:rPr>
      </w:pPr>
    </w:p>
    <w:p w:rsidR="00761A68" w:rsidRDefault="00761A68" w:rsidP="00761A68">
      <w:pPr>
        <w:rPr>
          <w:b/>
        </w:rPr>
      </w:pPr>
      <w:r w:rsidRPr="00761A68">
        <w:rPr>
          <w:b/>
        </w:rPr>
        <w:lastRenderedPageBreak/>
        <w:t>Принципы построения занятий</w:t>
      </w:r>
    </w:p>
    <w:p w:rsidR="00761A68" w:rsidRDefault="00761A68" w:rsidP="00761A68">
      <w:r w:rsidRPr="00761A68">
        <w:t>Принцип научности знаний</w:t>
      </w:r>
    </w:p>
    <w:p w:rsidR="00761A68" w:rsidRDefault="00761A68" w:rsidP="00761A68">
      <w:r w:rsidRPr="00761A68">
        <w:t>Принцип доступности</w:t>
      </w:r>
    </w:p>
    <w:p w:rsidR="00761A68" w:rsidRDefault="00761A68" w:rsidP="00761A68">
      <w:r w:rsidRPr="00761A68">
        <w:t>Принцип наглядности</w:t>
      </w:r>
    </w:p>
    <w:p w:rsidR="00761A68" w:rsidRDefault="00761A68" w:rsidP="00761A68">
      <w:r w:rsidRPr="00761A68">
        <w:t>Принцип сознательности и активности детей</w:t>
      </w:r>
    </w:p>
    <w:p w:rsidR="00761A68" w:rsidRDefault="00761A68" w:rsidP="00761A68">
      <w:r w:rsidRPr="00761A68">
        <w:t>Принцип прочности знаний</w:t>
      </w:r>
    </w:p>
    <w:p w:rsidR="00761A68" w:rsidRDefault="00761A68" w:rsidP="00761A68">
      <w:r w:rsidRPr="00761A68">
        <w:t>Принцип индивидуально-дифференцированного подхода</w:t>
      </w:r>
    </w:p>
    <w:p w:rsidR="00761A68" w:rsidRDefault="00761A68" w:rsidP="00761A68">
      <w:r w:rsidRPr="00761A68">
        <w:t>Принцип ритмичности</w:t>
      </w:r>
    </w:p>
    <w:p w:rsidR="00761A68" w:rsidRDefault="00761A68" w:rsidP="00761A68">
      <w:pPr>
        <w:rPr>
          <w:b/>
        </w:rPr>
      </w:pPr>
      <w:proofErr w:type="gramStart"/>
      <w:r w:rsidRPr="00761A68">
        <w:rPr>
          <w:b/>
        </w:rPr>
        <w:t>Формы организации работы с детьми</w:t>
      </w:r>
      <w:r w:rsidRPr="00761A68">
        <w:rPr>
          <w:b/>
        </w:rPr>
        <w:br/>
        <w:t>(в рамках НОД</w:t>
      </w:r>
      <w:proofErr w:type="gramEnd"/>
    </w:p>
    <w:p w:rsidR="00761A68" w:rsidRDefault="00761A68" w:rsidP="00761A68">
      <w:r>
        <w:t>Занятия по физическому развитию</w:t>
      </w:r>
    </w:p>
    <w:p w:rsidR="00761A68" w:rsidRDefault="00761A68" w:rsidP="00761A68">
      <w:proofErr w:type="gramStart"/>
      <w:r>
        <w:t>(групповые, подгрупповые</w:t>
      </w:r>
      <w:proofErr w:type="gramEnd"/>
    </w:p>
    <w:p w:rsidR="00761A68" w:rsidRDefault="00761A68" w:rsidP="00761A68">
      <w:r w:rsidRPr="00761A68">
        <w:t>Подвижные игры и игровые упражнения</w:t>
      </w:r>
    </w:p>
    <w:p w:rsidR="00761A68" w:rsidRDefault="00761A68" w:rsidP="00761A68">
      <w:r w:rsidRPr="00761A68">
        <w:t>Самостоятельная двигательная деятельность</w:t>
      </w:r>
    </w:p>
    <w:p w:rsidR="00761A68" w:rsidRDefault="00761A68" w:rsidP="00761A68">
      <w:r w:rsidRPr="00761A68">
        <w:t>Индивидуальная работа</w:t>
      </w:r>
    </w:p>
    <w:p w:rsidR="00761A68" w:rsidRDefault="00761A68" w:rsidP="00761A68">
      <w:pPr>
        <w:rPr>
          <w:b/>
        </w:rPr>
      </w:pPr>
      <w:r w:rsidRPr="00761A68">
        <w:rPr>
          <w:b/>
        </w:rPr>
        <w:t xml:space="preserve">Развитие сенсомоторных координаций на всех уровнях на основе активизации </w:t>
      </w:r>
      <w:r w:rsidRPr="00761A68">
        <w:rPr>
          <w:b/>
        </w:rPr>
        <w:br/>
        <w:t>разных видов восприятия</w:t>
      </w:r>
    </w:p>
    <w:p w:rsidR="00761A68" w:rsidRDefault="00761A68" w:rsidP="00761A68">
      <w:r w:rsidRPr="00761A68">
        <w:t>Тактильного</w:t>
      </w:r>
      <w:r>
        <w:t xml:space="preserve">,  </w:t>
      </w:r>
      <w:r w:rsidRPr="00761A68">
        <w:t>Слухового</w:t>
      </w:r>
      <w:r>
        <w:t xml:space="preserve">, </w:t>
      </w:r>
      <w:r w:rsidRPr="00761A68">
        <w:t>Зрительного</w:t>
      </w:r>
    </w:p>
    <w:p w:rsidR="00761A68" w:rsidRDefault="00761A68" w:rsidP="00761A68"/>
    <w:p w:rsidR="00761A68" w:rsidRDefault="00761A68" w:rsidP="00761A68"/>
    <w:p w:rsidR="00761A68" w:rsidRDefault="00761A68" w:rsidP="00761A68"/>
    <w:p w:rsidR="00761A68" w:rsidRPr="00761A68" w:rsidRDefault="00761A68" w:rsidP="00761A68">
      <w:pPr>
        <w:rPr>
          <w:b/>
        </w:rPr>
      </w:pPr>
      <w:r w:rsidRPr="00761A68">
        <w:rPr>
          <w:b/>
        </w:rPr>
        <w:lastRenderedPageBreak/>
        <w:t>Приемы обучения</w:t>
      </w:r>
    </w:p>
    <w:p w:rsidR="00761A68" w:rsidRDefault="00761A68" w:rsidP="00761A68">
      <w:r>
        <w:t>показ педагогом движения в целом</w:t>
      </w:r>
    </w:p>
    <w:p w:rsidR="00761A68" w:rsidRDefault="00761A68" w:rsidP="00761A68">
      <w:r>
        <w:t>объяснение</w:t>
      </w:r>
    </w:p>
    <w:p w:rsidR="00761A68" w:rsidRDefault="00761A68" w:rsidP="00761A68">
      <w:r>
        <w:t>наблюдения</w:t>
      </w:r>
    </w:p>
    <w:p w:rsidR="00761A68" w:rsidRDefault="00761A68" w:rsidP="00761A68">
      <w:r>
        <w:t>сравнение уже с известным детям движением</w:t>
      </w:r>
    </w:p>
    <w:p w:rsidR="00761A68" w:rsidRDefault="00761A68" w:rsidP="00761A68">
      <w:r>
        <w:t>упражнения</w:t>
      </w:r>
    </w:p>
    <w:p w:rsidR="00761A68" w:rsidRDefault="00761A68" w:rsidP="00761A68">
      <w:r>
        <w:t>рассказ воспитателя</w:t>
      </w:r>
    </w:p>
    <w:p w:rsidR="00761A68" w:rsidRDefault="00761A68" w:rsidP="00761A68">
      <w:r>
        <w:t>поощрения</w:t>
      </w:r>
    </w:p>
    <w:p w:rsidR="00761A68" w:rsidRDefault="00761A68" w:rsidP="00761A68">
      <w:r>
        <w:t>сюрпризные моменты и др.</w:t>
      </w:r>
    </w:p>
    <w:p w:rsidR="00761A68" w:rsidRDefault="00761A68" w:rsidP="00761A68"/>
    <w:p w:rsidR="00761A68" w:rsidRDefault="00761A68" w:rsidP="00761A68">
      <w:pPr>
        <w:rPr>
          <w:b/>
        </w:rPr>
      </w:pPr>
      <w:r w:rsidRPr="00761A68">
        <w:rPr>
          <w:b/>
        </w:rPr>
        <w:t>Интеграция образовательных областей</w:t>
      </w:r>
    </w:p>
    <w:p w:rsidR="00986811" w:rsidRDefault="00986811" w:rsidP="00986811">
      <w:r>
        <w:t xml:space="preserve">«Физическое  </w:t>
      </w:r>
      <w:r>
        <w:t>развитие»</w:t>
      </w:r>
    </w:p>
    <w:p w:rsidR="00761A68" w:rsidRDefault="00761A68" w:rsidP="00761A68">
      <w:proofErr w:type="gramStart"/>
      <w:r w:rsidRPr="00761A68">
        <w:t>Образовательная область «Художественное творчество</w:t>
      </w:r>
      <w:r>
        <w:t xml:space="preserve">, </w:t>
      </w:r>
      <w:r w:rsidRPr="00761A68">
        <w:t>Образовательная область «Социализация»</w:t>
      </w:r>
      <w:r>
        <w:t xml:space="preserve">, </w:t>
      </w:r>
      <w:r w:rsidRPr="00761A68">
        <w:t>Образовательная область «Безопасность»</w:t>
      </w:r>
      <w:r>
        <w:t xml:space="preserve">, </w:t>
      </w:r>
      <w:r w:rsidRPr="00761A68">
        <w:t>Образовательная область «Труд»</w:t>
      </w:r>
      <w:r>
        <w:t xml:space="preserve">, </w:t>
      </w:r>
      <w:r w:rsidRPr="00761A68">
        <w:t>Образовательная область «Музыка»</w:t>
      </w:r>
      <w:r>
        <w:t xml:space="preserve">, </w:t>
      </w:r>
      <w:r w:rsidRPr="00761A68">
        <w:t>Образовательная область «Познание»</w:t>
      </w:r>
      <w:r>
        <w:t xml:space="preserve">, </w:t>
      </w:r>
      <w:r w:rsidRPr="00761A68">
        <w:t>Образовательная область «Здоровье»</w:t>
      </w:r>
      <w:r>
        <w:t xml:space="preserve">, </w:t>
      </w:r>
      <w:r w:rsidR="00986811" w:rsidRPr="00986811">
        <w:t>Образовательная область «Коммуникация»</w:t>
      </w:r>
      <w:r w:rsidR="00986811">
        <w:t>.</w:t>
      </w:r>
      <w:proofErr w:type="gramEnd"/>
    </w:p>
    <w:p w:rsidR="00986811" w:rsidRPr="00986811" w:rsidRDefault="00986811" w:rsidP="00761A68">
      <w:pPr>
        <w:rPr>
          <w:b/>
        </w:rPr>
      </w:pPr>
      <w:r w:rsidRPr="00986811">
        <w:rPr>
          <w:b/>
        </w:rPr>
        <w:t>Результативность работы</w:t>
      </w:r>
    </w:p>
    <w:p w:rsidR="00986811" w:rsidRDefault="00986811" w:rsidP="00986811">
      <w:r>
        <w:t>У детей сформировались умения:</w:t>
      </w:r>
    </w:p>
    <w:p w:rsidR="00986811" w:rsidRDefault="00986811" w:rsidP="00986811">
      <w:r>
        <w:t>владеть своим телом</w:t>
      </w:r>
    </w:p>
    <w:p w:rsidR="00986811" w:rsidRDefault="00986811" w:rsidP="00986811">
      <w:r>
        <w:t xml:space="preserve"> (ориентироваться в пространстве);</w:t>
      </w:r>
    </w:p>
    <w:p w:rsidR="00761A68" w:rsidRDefault="00986811" w:rsidP="00986811">
      <w:r>
        <w:t xml:space="preserve">-четко реагировать на сигналы </w:t>
      </w:r>
      <w:r>
        <w:t>в соответствии с речевой</w:t>
      </w:r>
      <w:r>
        <w:t xml:space="preserve"> </w:t>
      </w:r>
      <w:r>
        <w:t xml:space="preserve"> инструкцией.</w:t>
      </w:r>
    </w:p>
    <w:p w:rsidR="00986811" w:rsidRDefault="00986811" w:rsidP="00986811">
      <w:r>
        <w:t>-поддерживать и произвольно</w:t>
      </w:r>
      <w:r>
        <w:t xml:space="preserve"> </w:t>
      </w:r>
      <w:r>
        <w:t>регулировать двигательный образ;</w:t>
      </w:r>
    </w:p>
    <w:p w:rsidR="00986811" w:rsidRDefault="00986811" w:rsidP="00986811">
      <w:r>
        <w:lastRenderedPageBreak/>
        <w:t xml:space="preserve">-умение выполнять творческие   движения (двигательные  </w:t>
      </w:r>
      <w:r>
        <w:t>композиции)</w:t>
      </w:r>
    </w:p>
    <w:p w:rsidR="00986811" w:rsidRDefault="00986811" w:rsidP="00986811">
      <w:r w:rsidRPr="00986811">
        <w:t>Дети получили элементарные знания о своем организме, способах укрепления своего здоровья</w:t>
      </w:r>
    </w:p>
    <w:p w:rsidR="00986811" w:rsidRPr="00986811" w:rsidRDefault="00986811" w:rsidP="00986811">
      <w:pPr>
        <w:rPr>
          <w:b/>
        </w:rPr>
      </w:pPr>
      <w:r w:rsidRPr="00986811">
        <w:rPr>
          <w:b/>
        </w:rPr>
        <w:t>Участие в методической работе</w:t>
      </w:r>
    </w:p>
    <w:p w:rsidR="00986811" w:rsidRDefault="00986811" w:rsidP="00986811">
      <w:r w:rsidRPr="00986811">
        <w:t xml:space="preserve">Семинары </w:t>
      </w:r>
      <w:r>
        <w:t>–</w:t>
      </w:r>
      <w:r w:rsidRPr="00986811">
        <w:t xml:space="preserve"> практикумы</w:t>
      </w:r>
      <w:r>
        <w:t>,</w:t>
      </w:r>
      <w:r w:rsidRPr="00986811">
        <w:t xml:space="preserve"> Мастер </w:t>
      </w:r>
      <w:r>
        <w:t>–</w:t>
      </w:r>
      <w:r w:rsidRPr="00986811">
        <w:t xml:space="preserve"> класс</w:t>
      </w:r>
      <w:r>
        <w:t xml:space="preserve">, </w:t>
      </w:r>
      <w:r w:rsidRPr="00986811">
        <w:t>Выс</w:t>
      </w:r>
      <w:r>
        <w:t xml:space="preserve">тупление на  </w:t>
      </w:r>
      <w:r w:rsidRPr="00986811">
        <w:t>педагогических советах</w:t>
      </w:r>
      <w:r>
        <w:t xml:space="preserve">, Участие в районных  </w:t>
      </w:r>
      <w:r w:rsidRPr="00986811">
        <w:t>методических объединениях</w:t>
      </w:r>
      <w:r>
        <w:t>.</w:t>
      </w:r>
    </w:p>
    <w:p w:rsidR="00986811" w:rsidRDefault="00986811" w:rsidP="00986811">
      <w:pPr>
        <w:rPr>
          <w:b/>
        </w:rPr>
      </w:pPr>
      <w:r w:rsidRPr="00986811">
        <w:rPr>
          <w:b/>
        </w:rPr>
        <w:t>Перспективы работы</w:t>
      </w:r>
    </w:p>
    <w:p w:rsidR="00986811" w:rsidRPr="00986811" w:rsidRDefault="00986811" w:rsidP="00986811">
      <w:r w:rsidRPr="00986811">
        <w:t xml:space="preserve">-Работу по  развитию выразительных двигательных навыков посредством подвижных игр и упражнений продолжу,  так как считаю её важной, как в плане физической подготовленности, так и в плане развития ребенка в целом.                                </w:t>
      </w:r>
    </w:p>
    <w:p w:rsidR="00986811" w:rsidRPr="00986811" w:rsidRDefault="00986811" w:rsidP="00986811">
      <w:r w:rsidRPr="00986811">
        <w:t xml:space="preserve"> -Данный вид деятельности способствует воспитанию чувства  одной команды, помощи и взаимовыручке, умению добиваться хороших результатов, создает благоприятные условия для партнерских отношений.  </w:t>
      </w:r>
    </w:p>
    <w:p w:rsidR="00986811" w:rsidRDefault="00986811" w:rsidP="00986811">
      <w:r w:rsidRPr="00986811">
        <w:t xml:space="preserve">   - Дети учатся учитывать интересы других детей и подчинять свои интересы общей идее, что немаловажно в преддверии поступления в школу.</w:t>
      </w:r>
    </w:p>
    <w:p w:rsidR="00986811" w:rsidRPr="00986811" w:rsidRDefault="00986811" w:rsidP="00986811">
      <w:bookmarkStart w:id="0" w:name="_GoBack"/>
      <w:bookmarkEnd w:id="0"/>
    </w:p>
    <w:p w:rsidR="00986811" w:rsidRPr="00761A68" w:rsidRDefault="00986811" w:rsidP="00986811"/>
    <w:sectPr w:rsidR="00986811" w:rsidRPr="00761A68" w:rsidSect="00C70E02">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E1A38"/>
    <w:multiLevelType w:val="hybridMultilevel"/>
    <w:tmpl w:val="2B0E05CC"/>
    <w:lvl w:ilvl="0" w:tplc="B5FAD800">
      <w:start w:val="1"/>
      <w:numFmt w:val="bullet"/>
      <w:lvlText w:val="•"/>
      <w:lvlJc w:val="left"/>
      <w:pPr>
        <w:tabs>
          <w:tab w:val="num" w:pos="720"/>
        </w:tabs>
        <w:ind w:left="720" w:hanging="360"/>
      </w:pPr>
      <w:rPr>
        <w:rFonts w:ascii="Arial" w:hAnsi="Arial" w:hint="default"/>
      </w:rPr>
    </w:lvl>
    <w:lvl w:ilvl="1" w:tplc="29C005D0" w:tentative="1">
      <w:start w:val="1"/>
      <w:numFmt w:val="bullet"/>
      <w:lvlText w:val="•"/>
      <w:lvlJc w:val="left"/>
      <w:pPr>
        <w:tabs>
          <w:tab w:val="num" w:pos="1440"/>
        </w:tabs>
        <w:ind w:left="1440" w:hanging="360"/>
      </w:pPr>
      <w:rPr>
        <w:rFonts w:ascii="Arial" w:hAnsi="Arial" w:hint="default"/>
      </w:rPr>
    </w:lvl>
    <w:lvl w:ilvl="2" w:tplc="4BDED584" w:tentative="1">
      <w:start w:val="1"/>
      <w:numFmt w:val="bullet"/>
      <w:lvlText w:val="•"/>
      <w:lvlJc w:val="left"/>
      <w:pPr>
        <w:tabs>
          <w:tab w:val="num" w:pos="2160"/>
        </w:tabs>
        <w:ind w:left="2160" w:hanging="360"/>
      </w:pPr>
      <w:rPr>
        <w:rFonts w:ascii="Arial" w:hAnsi="Arial" w:hint="default"/>
      </w:rPr>
    </w:lvl>
    <w:lvl w:ilvl="3" w:tplc="D622862A" w:tentative="1">
      <w:start w:val="1"/>
      <w:numFmt w:val="bullet"/>
      <w:lvlText w:val="•"/>
      <w:lvlJc w:val="left"/>
      <w:pPr>
        <w:tabs>
          <w:tab w:val="num" w:pos="2880"/>
        </w:tabs>
        <w:ind w:left="2880" w:hanging="360"/>
      </w:pPr>
      <w:rPr>
        <w:rFonts w:ascii="Arial" w:hAnsi="Arial" w:hint="default"/>
      </w:rPr>
    </w:lvl>
    <w:lvl w:ilvl="4" w:tplc="8F9493B0" w:tentative="1">
      <w:start w:val="1"/>
      <w:numFmt w:val="bullet"/>
      <w:lvlText w:val="•"/>
      <w:lvlJc w:val="left"/>
      <w:pPr>
        <w:tabs>
          <w:tab w:val="num" w:pos="3600"/>
        </w:tabs>
        <w:ind w:left="3600" w:hanging="360"/>
      </w:pPr>
      <w:rPr>
        <w:rFonts w:ascii="Arial" w:hAnsi="Arial" w:hint="default"/>
      </w:rPr>
    </w:lvl>
    <w:lvl w:ilvl="5" w:tplc="6764C1A0" w:tentative="1">
      <w:start w:val="1"/>
      <w:numFmt w:val="bullet"/>
      <w:lvlText w:val="•"/>
      <w:lvlJc w:val="left"/>
      <w:pPr>
        <w:tabs>
          <w:tab w:val="num" w:pos="4320"/>
        </w:tabs>
        <w:ind w:left="4320" w:hanging="360"/>
      </w:pPr>
      <w:rPr>
        <w:rFonts w:ascii="Arial" w:hAnsi="Arial" w:hint="default"/>
      </w:rPr>
    </w:lvl>
    <w:lvl w:ilvl="6" w:tplc="9FA4E0E0" w:tentative="1">
      <w:start w:val="1"/>
      <w:numFmt w:val="bullet"/>
      <w:lvlText w:val="•"/>
      <w:lvlJc w:val="left"/>
      <w:pPr>
        <w:tabs>
          <w:tab w:val="num" w:pos="5040"/>
        </w:tabs>
        <w:ind w:left="5040" w:hanging="360"/>
      </w:pPr>
      <w:rPr>
        <w:rFonts w:ascii="Arial" w:hAnsi="Arial" w:hint="default"/>
      </w:rPr>
    </w:lvl>
    <w:lvl w:ilvl="7" w:tplc="83166F6E" w:tentative="1">
      <w:start w:val="1"/>
      <w:numFmt w:val="bullet"/>
      <w:lvlText w:val="•"/>
      <w:lvlJc w:val="left"/>
      <w:pPr>
        <w:tabs>
          <w:tab w:val="num" w:pos="5760"/>
        </w:tabs>
        <w:ind w:left="5760" w:hanging="360"/>
      </w:pPr>
      <w:rPr>
        <w:rFonts w:ascii="Arial" w:hAnsi="Arial" w:hint="default"/>
      </w:rPr>
    </w:lvl>
    <w:lvl w:ilvl="8" w:tplc="70746C8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02"/>
    <w:rsid w:val="00343A9A"/>
    <w:rsid w:val="00761A68"/>
    <w:rsid w:val="00986811"/>
    <w:rsid w:val="00C70E02"/>
    <w:rsid w:val="00CB1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3A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3A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3A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3A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29481">
      <w:bodyDiv w:val="1"/>
      <w:marLeft w:val="0"/>
      <w:marRight w:val="0"/>
      <w:marTop w:val="0"/>
      <w:marBottom w:val="0"/>
      <w:divBdr>
        <w:top w:val="none" w:sz="0" w:space="0" w:color="auto"/>
        <w:left w:val="none" w:sz="0" w:space="0" w:color="auto"/>
        <w:bottom w:val="none" w:sz="0" w:space="0" w:color="auto"/>
        <w:right w:val="none" w:sz="0" w:space="0" w:color="auto"/>
      </w:divBdr>
    </w:div>
    <w:div w:id="821233527">
      <w:bodyDiv w:val="1"/>
      <w:marLeft w:val="0"/>
      <w:marRight w:val="0"/>
      <w:marTop w:val="0"/>
      <w:marBottom w:val="0"/>
      <w:divBdr>
        <w:top w:val="none" w:sz="0" w:space="0" w:color="auto"/>
        <w:left w:val="none" w:sz="0" w:space="0" w:color="auto"/>
        <w:bottom w:val="none" w:sz="0" w:space="0" w:color="auto"/>
        <w:right w:val="none" w:sz="0" w:space="0" w:color="auto"/>
      </w:divBdr>
    </w:div>
    <w:div w:id="960528228">
      <w:bodyDiv w:val="1"/>
      <w:marLeft w:val="0"/>
      <w:marRight w:val="0"/>
      <w:marTop w:val="0"/>
      <w:marBottom w:val="0"/>
      <w:divBdr>
        <w:top w:val="none" w:sz="0" w:space="0" w:color="auto"/>
        <w:left w:val="none" w:sz="0" w:space="0" w:color="auto"/>
        <w:bottom w:val="none" w:sz="0" w:space="0" w:color="auto"/>
        <w:right w:val="none" w:sz="0" w:space="0" w:color="auto"/>
      </w:divBdr>
    </w:div>
    <w:div w:id="1749496779">
      <w:bodyDiv w:val="1"/>
      <w:marLeft w:val="0"/>
      <w:marRight w:val="0"/>
      <w:marTop w:val="0"/>
      <w:marBottom w:val="0"/>
      <w:divBdr>
        <w:top w:val="none" w:sz="0" w:space="0" w:color="auto"/>
        <w:left w:val="none" w:sz="0" w:space="0" w:color="auto"/>
        <w:bottom w:val="none" w:sz="0" w:space="0" w:color="auto"/>
        <w:right w:val="none" w:sz="0" w:space="0" w:color="auto"/>
      </w:divBdr>
    </w:div>
    <w:div w:id="213883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16</Pages>
  <Words>2996</Words>
  <Characters>17082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2023-03-18T11:27:00Z</dcterms:created>
  <dcterms:modified xsi:type="dcterms:W3CDTF">2023-03-18T12:07:00Z</dcterms:modified>
</cp:coreProperties>
</file>