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C1" w:rsidRPr="00B97956" w:rsidRDefault="00477DC1" w:rsidP="00477DC1">
      <w:pPr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Путешествие в мире звуков.</w:t>
      </w:r>
    </w:p>
    <w:p w:rsidR="00477DC1" w:rsidRPr="00B97956" w:rsidRDefault="00477DC1" w:rsidP="00477D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7956">
        <w:rPr>
          <w:rFonts w:ascii="Times New Roman" w:hAnsi="Times New Roman" w:cs="Times New Roman"/>
          <w:b/>
          <w:i/>
          <w:sz w:val="24"/>
          <w:szCs w:val="24"/>
        </w:rPr>
        <w:t xml:space="preserve">       Старший дошкольный возраст (6-7 лет)</w:t>
      </w:r>
    </w:p>
    <w:p w:rsidR="00C92E21" w:rsidRDefault="00C92E21" w:rsidP="00477DC1">
      <w:pPr>
        <w:tabs>
          <w:tab w:val="left" w:pos="31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Учитель-логопед Безрукова С.А.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МБДОУ «Детский сад комбинированного вида № 184»</w:t>
      </w:r>
    </w:p>
    <w:p w:rsidR="00477DC1" w:rsidRPr="00B97956" w:rsidRDefault="00477DC1" w:rsidP="00477DC1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  Цель НОД: </w:t>
      </w:r>
      <w:r w:rsidRPr="00B97956">
        <w:rPr>
          <w:rFonts w:ascii="Times New Roman" w:hAnsi="Times New Roman" w:cs="Times New Roman"/>
          <w:sz w:val="24"/>
          <w:szCs w:val="24"/>
        </w:rPr>
        <w:t>Формирование звуковой аналитико-синте</w:t>
      </w:r>
      <w:r w:rsidR="00F15AA3" w:rsidRPr="00B97956">
        <w:rPr>
          <w:rFonts w:ascii="Times New Roman" w:hAnsi="Times New Roman" w:cs="Times New Roman"/>
          <w:sz w:val="24"/>
          <w:szCs w:val="24"/>
        </w:rPr>
        <w:t>тической активности посредством</w:t>
      </w:r>
      <w:r w:rsidRPr="00B97956">
        <w:rPr>
          <w:rFonts w:ascii="Times New Roman" w:hAnsi="Times New Roman" w:cs="Times New Roman"/>
          <w:sz w:val="24"/>
          <w:szCs w:val="24"/>
        </w:rPr>
        <w:t xml:space="preserve"> дифференциации звуков на различных уровнях</w:t>
      </w:r>
      <w:r w:rsidR="00F15AA3" w:rsidRPr="00B979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DC1" w:rsidRPr="00B97956" w:rsidRDefault="00477DC1" w:rsidP="00477DC1">
      <w:pPr>
        <w:tabs>
          <w:tab w:val="left" w:pos="31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Задачи приоритетной образовательной области.</w:t>
      </w:r>
    </w:p>
    <w:p w:rsidR="00477DC1" w:rsidRPr="00B97956" w:rsidRDefault="00F15AA3" w:rsidP="00477DC1">
      <w:pPr>
        <w:tabs>
          <w:tab w:val="left" w:pos="31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Речевое развитие:  </w:t>
      </w:r>
    </w:p>
    <w:p w:rsidR="00477DC1" w:rsidRPr="00B97956" w:rsidRDefault="00477DC1" w:rsidP="00477DC1">
      <w:pPr>
        <w:pStyle w:val="a3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учить ди</w:t>
      </w:r>
      <w:r w:rsidR="00F15AA3" w:rsidRPr="00B97956">
        <w:rPr>
          <w:rFonts w:ascii="Times New Roman" w:hAnsi="Times New Roman" w:cs="Times New Roman"/>
          <w:sz w:val="24"/>
          <w:szCs w:val="24"/>
        </w:rPr>
        <w:t>фференцировать «речевые» и «неречевые» звуки</w:t>
      </w:r>
      <w:r w:rsidRPr="00B97956">
        <w:rPr>
          <w:rFonts w:ascii="Times New Roman" w:hAnsi="Times New Roman" w:cs="Times New Roman"/>
          <w:sz w:val="24"/>
          <w:szCs w:val="24"/>
        </w:rPr>
        <w:t>;</w:t>
      </w:r>
    </w:p>
    <w:p w:rsidR="00477DC1" w:rsidRPr="00B97956" w:rsidRDefault="00477DC1" w:rsidP="00477DC1">
      <w:pPr>
        <w:pStyle w:val="a3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форм</w:t>
      </w:r>
      <w:r w:rsidR="00F15AA3" w:rsidRPr="00B97956">
        <w:rPr>
          <w:rFonts w:ascii="Times New Roman" w:hAnsi="Times New Roman" w:cs="Times New Roman"/>
          <w:sz w:val="24"/>
          <w:szCs w:val="24"/>
        </w:rPr>
        <w:t>ировать умениехарактеризовать звук по его акустическим особенностям</w:t>
      </w:r>
      <w:r w:rsidRPr="00B97956">
        <w:rPr>
          <w:rFonts w:ascii="Times New Roman" w:hAnsi="Times New Roman" w:cs="Times New Roman"/>
          <w:sz w:val="24"/>
          <w:szCs w:val="24"/>
        </w:rPr>
        <w:t>;</w:t>
      </w:r>
    </w:p>
    <w:p w:rsidR="00477DC1" w:rsidRPr="00B97956" w:rsidRDefault="00F15AA3" w:rsidP="00477DC1">
      <w:pPr>
        <w:pStyle w:val="a3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систематизировать знания детей о многообразии акустического мира</w:t>
      </w:r>
      <w:r w:rsidR="00477DC1" w:rsidRPr="00B97956">
        <w:rPr>
          <w:rFonts w:ascii="Times New Roman" w:hAnsi="Times New Roman" w:cs="Times New Roman"/>
          <w:sz w:val="24"/>
          <w:szCs w:val="24"/>
        </w:rPr>
        <w:t>;</w:t>
      </w:r>
    </w:p>
    <w:p w:rsidR="00477DC1" w:rsidRPr="00B97956" w:rsidRDefault="00520FC8" w:rsidP="00477DC1">
      <w:pPr>
        <w:pStyle w:val="a3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обобщить и классифицировать знания детей о речевых звуках</w:t>
      </w:r>
      <w:r w:rsidR="00477DC1" w:rsidRPr="00B979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7DC1" w:rsidRPr="00B97956" w:rsidRDefault="00520FC8" w:rsidP="00477DC1">
      <w:pPr>
        <w:pStyle w:val="a3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познакомить детей с технологией «интеллектуальная карта»;</w:t>
      </w:r>
    </w:p>
    <w:p w:rsidR="00477DC1" w:rsidRPr="00B97956" w:rsidRDefault="00477DC1" w:rsidP="00477D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общую, мелкую и артикуляционную моторику;</w:t>
      </w:r>
    </w:p>
    <w:p w:rsidR="00477DC1" w:rsidRPr="00B97956" w:rsidRDefault="00477DC1" w:rsidP="00477D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речевое дыхание;</w:t>
      </w:r>
    </w:p>
    <w:p w:rsidR="00477DC1" w:rsidRPr="00B97956" w:rsidRDefault="00520FC8" w:rsidP="00477D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совершенствовать умение отвечать на вопрос развёрнутым предложением</w:t>
      </w:r>
      <w:r w:rsidR="00477DC1" w:rsidRPr="00B97956">
        <w:rPr>
          <w:rFonts w:ascii="Times New Roman" w:hAnsi="Times New Roman" w:cs="Times New Roman"/>
          <w:sz w:val="24"/>
          <w:szCs w:val="24"/>
        </w:rPr>
        <w:t>;</w:t>
      </w:r>
    </w:p>
    <w:p w:rsidR="00477DC1" w:rsidRPr="00B97956" w:rsidRDefault="00520FC8" w:rsidP="00520F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просодическую сторону речи;</w:t>
      </w:r>
    </w:p>
    <w:p w:rsidR="00477DC1" w:rsidRPr="00B97956" w:rsidRDefault="00520FC8" w:rsidP="00477DC1">
      <w:pPr>
        <w:pStyle w:val="a3"/>
        <w:numPr>
          <w:ilvl w:val="0"/>
          <w:numId w:val="3"/>
        </w:num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активизировать адъективный словарь;</w:t>
      </w:r>
    </w:p>
    <w:p w:rsidR="00477DC1" w:rsidRPr="00B97956" w:rsidRDefault="00520FC8" w:rsidP="00477DC1">
      <w:pPr>
        <w:pStyle w:val="a3"/>
        <w:numPr>
          <w:ilvl w:val="0"/>
          <w:numId w:val="3"/>
        </w:num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B97956">
        <w:rPr>
          <w:rFonts w:ascii="Times New Roman" w:hAnsi="Times New Roman" w:cs="Times New Roman"/>
          <w:sz w:val="24"/>
          <w:szCs w:val="24"/>
        </w:rPr>
        <w:t>навыки</w:t>
      </w:r>
      <w:r w:rsidR="00477DC1" w:rsidRPr="00B9795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477DC1" w:rsidRPr="00B97956">
        <w:rPr>
          <w:rFonts w:ascii="Times New Roman" w:hAnsi="Times New Roman" w:cs="Times New Roman"/>
          <w:sz w:val="24"/>
          <w:szCs w:val="24"/>
        </w:rPr>
        <w:t xml:space="preserve"> и умения оценивать результаты собственной деятельности.</w:t>
      </w:r>
    </w:p>
    <w:p w:rsidR="00477DC1" w:rsidRPr="00B97956" w:rsidRDefault="00477DC1" w:rsidP="00477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           Образовательные задачи в интеграции образовательных областей.</w:t>
      </w:r>
    </w:p>
    <w:p w:rsidR="00477DC1" w:rsidRPr="00B97956" w:rsidRDefault="00477DC1" w:rsidP="00477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</w:p>
    <w:p w:rsidR="00477DC1" w:rsidRPr="00B97956" w:rsidRDefault="00520FC8" w:rsidP="00F82A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любознательность и познавательную активность</w:t>
      </w:r>
      <w:proofErr w:type="gramStart"/>
      <w:r w:rsidR="00477DC1" w:rsidRPr="00B97956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477DC1" w:rsidRPr="00B97956" w:rsidRDefault="00477DC1" w:rsidP="00477D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F82A45" w:rsidRPr="00B97956">
        <w:rPr>
          <w:rFonts w:ascii="Times New Roman" w:hAnsi="Times New Roman" w:cs="Times New Roman"/>
          <w:sz w:val="24"/>
          <w:szCs w:val="24"/>
        </w:rPr>
        <w:t xml:space="preserve">психические процессы: </w:t>
      </w:r>
      <w:r w:rsidRPr="00B97956">
        <w:rPr>
          <w:rFonts w:ascii="Times New Roman" w:hAnsi="Times New Roman" w:cs="Times New Roman"/>
          <w:sz w:val="24"/>
          <w:szCs w:val="24"/>
        </w:rPr>
        <w:t>внимание, воображение, логическое мышление</w:t>
      </w:r>
      <w:r w:rsidR="00F82A45" w:rsidRPr="00B97956">
        <w:rPr>
          <w:rFonts w:ascii="Times New Roman" w:hAnsi="Times New Roman" w:cs="Times New Roman"/>
          <w:sz w:val="24"/>
          <w:szCs w:val="24"/>
        </w:rPr>
        <w:t>, восприятие, память</w:t>
      </w:r>
      <w:r w:rsidRPr="00B97956">
        <w:rPr>
          <w:rFonts w:ascii="Times New Roman" w:hAnsi="Times New Roman" w:cs="Times New Roman"/>
          <w:sz w:val="24"/>
          <w:szCs w:val="24"/>
        </w:rPr>
        <w:t>;</w:t>
      </w:r>
    </w:p>
    <w:p w:rsidR="00477DC1" w:rsidRPr="00B97956" w:rsidRDefault="00477DC1" w:rsidP="00477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477DC1" w:rsidRPr="00B97956" w:rsidRDefault="00477DC1" w:rsidP="00477D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координацию движений и межполушарные связи;</w:t>
      </w:r>
    </w:p>
    <w:p w:rsidR="00477DC1" w:rsidRPr="00B97956" w:rsidRDefault="00477DC1" w:rsidP="00477D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формировать навык четкого выполнения движений;</w:t>
      </w:r>
    </w:p>
    <w:p w:rsidR="00477DC1" w:rsidRPr="00B97956" w:rsidRDefault="00477DC1" w:rsidP="00477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477DC1" w:rsidRPr="00B97956" w:rsidRDefault="00F82A45" w:rsidP="00477D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477DC1" w:rsidRPr="00B97956">
        <w:rPr>
          <w:rFonts w:ascii="Times New Roman" w:hAnsi="Times New Roman" w:cs="Times New Roman"/>
          <w:sz w:val="24"/>
          <w:szCs w:val="24"/>
        </w:rPr>
        <w:t xml:space="preserve"> навыки взаимодействия со сверстниками </w:t>
      </w:r>
      <w:r w:rsidRPr="00B97956">
        <w:rPr>
          <w:rFonts w:ascii="Times New Roman" w:hAnsi="Times New Roman" w:cs="Times New Roman"/>
          <w:sz w:val="24"/>
          <w:szCs w:val="24"/>
        </w:rPr>
        <w:t xml:space="preserve">и взрослыми </w:t>
      </w:r>
      <w:r w:rsidR="00477DC1" w:rsidRPr="00B97956">
        <w:rPr>
          <w:rFonts w:ascii="Times New Roman" w:hAnsi="Times New Roman" w:cs="Times New Roman"/>
          <w:sz w:val="24"/>
          <w:szCs w:val="24"/>
        </w:rPr>
        <w:t>в совместной игровой и познавательной деятельности.</w:t>
      </w:r>
    </w:p>
    <w:p w:rsidR="00F82A45" w:rsidRPr="00B97956" w:rsidRDefault="00F82A45" w:rsidP="00477D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Развивать эмоциональную отзывчивость, сопереживание;</w:t>
      </w:r>
    </w:p>
    <w:p w:rsidR="00F82A45" w:rsidRPr="00B97956" w:rsidRDefault="00F82A45" w:rsidP="00F82A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Художественно-эстетическое развитие:</w:t>
      </w:r>
    </w:p>
    <w:p w:rsidR="00F82A45" w:rsidRPr="00B97956" w:rsidRDefault="00F82A45" w:rsidP="00F82A4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Развитие слухового восприятия посредством взаимодействия с музыкальными инструментами;</w:t>
      </w:r>
    </w:p>
    <w:p w:rsidR="00C21ED5" w:rsidRPr="00B97956" w:rsidRDefault="00C21ED5" w:rsidP="00C21E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sz w:val="24"/>
          <w:szCs w:val="24"/>
        </w:rPr>
        <w:t>Развитие самостоятельной творческой деятельности детей;</w:t>
      </w:r>
    </w:p>
    <w:p w:rsidR="00477DC1" w:rsidRPr="00B97956" w:rsidRDefault="00477DC1" w:rsidP="00477D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DC1" w:rsidRPr="00C92E21" w:rsidRDefault="00477DC1" w:rsidP="00C92E21">
      <w:pPr>
        <w:jc w:val="both"/>
        <w:rPr>
          <w:rFonts w:ascii="Times New Roman" w:hAnsi="Times New Roman" w:cs="Times New Roman"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          Планируемые результаты НОД:</w:t>
      </w:r>
      <w:r w:rsidR="00E872E9" w:rsidRPr="00C92E21">
        <w:rPr>
          <w:rFonts w:ascii="Times New Roman" w:hAnsi="Times New Roman" w:cs="Times New Roman"/>
          <w:sz w:val="24"/>
          <w:szCs w:val="24"/>
        </w:rPr>
        <w:t>Овладение ребёнком навыками</w:t>
      </w:r>
      <w:r w:rsidRPr="00C92E21">
        <w:rPr>
          <w:rFonts w:ascii="Times New Roman" w:hAnsi="Times New Roman" w:cs="Times New Roman"/>
          <w:sz w:val="24"/>
          <w:szCs w:val="24"/>
        </w:rPr>
        <w:t xml:space="preserve"> дифференцир</w:t>
      </w:r>
      <w:r w:rsidR="00E872E9" w:rsidRPr="00C92E21">
        <w:rPr>
          <w:rFonts w:ascii="Times New Roman" w:hAnsi="Times New Roman" w:cs="Times New Roman"/>
          <w:sz w:val="24"/>
          <w:szCs w:val="24"/>
        </w:rPr>
        <w:t>ования звуков по акустическим</w:t>
      </w:r>
      <w:r w:rsidRPr="00C92E21">
        <w:rPr>
          <w:rFonts w:ascii="Times New Roman" w:hAnsi="Times New Roman" w:cs="Times New Roman"/>
          <w:sz w:val="24"/>
          <w:szCs w:val="24"/>
        </w:rPr>
        <w:t xml:space="preserve"> признакам;</w:t>
      </w:r>
      <w:r w:rsidR="00E872E9" w:rsidRPr="00C92E21">
        <w:rPr>
          <w:rFonts w:ascii="Times New Roman" w:hAnsi="Times New Roman" w:cs="Times New Roman"/>
          <w:sz w:val="24"/>
          <w:szCs w:val="24"/>
        </w:rPr>
        <w:t xml:space="preserve"> овладение ребёнком связной, грамматически правильной речью; </w:t>
      </w:r>
      <w:r w:rsidR="00B73000" w:rsidRPr="00C92E21">
        <w:rPr>
          <w:rFonts w:ascii="Times New Roman" w:hAnsi="Times New Roman" w:cs="Times New Roman"/>
          <w:sz w:val="24"/>
          <w:szCs w:val="24"/>
        </w:rPr>
        <w:t>овладение звуковой и интонационной культурой речи; овладение фонологической системой языка и звуковой аналитико-синтетической активностью. У ребёнка развита темпо-ритмическая составляющая просодической стороны речи. Ребёнок инициативен и самостоятелен в различных видах деятельности, активно взаимодействует со сверстниками и взрослыми. Р</w:t>
      </w:r>
      <w:r w:rsidRPr="00C92E21">
        <w:rPr>
          <w:rFonts w:ascii="Times New Roman" w:hAnsi="Times New Roman" w:cs="Times New Roman"/>
          <w:sz w:val="24"/>
          <w:szCs w:val="24"/>
        </w:rPr>
        <w:t>ебёнок знает</w:t>
      </w:r>
      <w:r w:rsidR="00B43FF4" w:rsidRPr="00C92E21">
        <w:rPr>
          <w:rFonts w:ascii="Times New Roman" w:hAnsi="Times New Roman" w:cs="Times New Roman"/>
          <w:sz w:val="24"/>
          <w:szCs w:val="24"/>
        </w:rPr>
        <w:t xml:space="preserve"> различия между понятиями «речевой» и «неречевой» звук</w:t>
      </w:r>
      <w:r w:rsidRPr="00C92E21">
        <w:rPr>
          <w:rFonts w:ascii="Times New Roman" w:hAnsi="Times New Roman" w:cs="Times New Roman"/>
          <w:sz w:val="24"/>
          <w:szCs w:val="24"/>
        </w:rPr>
        <w:t xml:space="preserve"> и разграничивает понятия гласный и согласный звук, дифференцирует согласные звуки по глухости – </w:t>
      </w:r>
      <w:r w:rsidR="00B43FF4" w:rsidRPr="00C92E21">
        <w:rPr>
          <w:rFonts w:ascii="Times New Roman" w:hAnsi="Times New Roman" w:cs="Times New Roman"/>
          <w:sz w:val="24"/>
          <w:szCs w:val="24"/>
        </w:rPr>
        <w:t>звонкости, твёрдости – мягкости. У</w:t>
      </w:r>
      <w:r w:rsidRPr="00C92E21">
        <w:rPr>
          <w:rFonts w:ascii="Times New Roman" w:hAnsi="Times New Roman" w:cs="Times New Roman"/>
          <w:sz w:val="24"/>
          <w:szCs w:val="24"/>
        </w:rPr>
        <w:t xml:space="preserve"> ребёнка сформировано умение подбирать прилагательные к именам существительным и согласовывать их в роде, числе, падеже;у ребё</w:t>
      </w:r>
      <w:r w:rsidR="00B43FF4" w:rsidRPr="00C92E21">
        <w:rPr>
          <w:rFonts w:ascii="Times New Roman" w:hAnsi="Times New Roman" w:cs="Times New Roman"/>
          <w:sz w:val="24"/>
          <w:szCs w:val="24"/>
        </w:rPr>
        <w:t xml:space="preserve">нка </w:t>
      </w:r>
      <w:r w:rsidRPr="00C92E21">
        <w:rPr>
          <w:rFonts w:ascii="Times New Roman" w:hAnsi="Times New Roman" w:cs="Times New Roman"/>
          <w:sz w:val="24"/>
          <w:szCs w:val="24"/>
        </w:rPr>
        <w:t>развита общая</w:t>
      </w:r>
      <w:r w:rsidR="002D6470" w:rsidRPr="00C92E21">
        <w:rPr>
          <w:rFonts w:ascii="Times New Roman" w:hAnsi="Times New Roman" w:cs="Times New Roman"/>
          <w:sz w:val="24"/>
          <w:szCs w:val="24"/>
        </w:rPr>
        <w:t xml:space="preserve">, артикуляционная </w:t>
      </w:r>
      <w:r w:rsidRPr="00C92E21">
        <w:rPr>
          <w:rFonts w:ascii="Times New Roman" w:hAnsi="Times New Roman" w:cs="Times New Roman"/>
          <w:sz w:val="24"/>
          <w:szCs w:val="24"/>
        </w:rPr>
        <w:t>и мелкая моторика, он владеет различными видами движений.</w:t>
      </w:r>
    </w:p>
    <w:p w:rsidR="00477DC1" w:rsidRPr="00C92E21" w:rsidRDefault="00477DC1" w:rsidP="00EA2D81">
      <w:pPr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>Предпосылки УД:</w:t>
      </w:r>
      <w:r w:rsidR="00B43FF4" w:rsidRPr="00B97956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  <w:r w:rsidRPr="00B97956">
        <w:rPr>
          <w:rFonts w:ascii="Times New Roman" w:hAnsi="Times New Roman" w:cs="Times New Roman"/>
          <w:sz w:val="24"/>
          <w:szCs w:val="24"/>
        </w:rPr>
        <w:t>умение концентрировать своё внимание на выполнении поставленной цели;умение оценивать свою деятельность и её результаты;</w:t>
      </w:r>
      <w:r w:rsidR="00B43FF4" w:rsidRPr="00B97956">
        <w:rPr>
          <w:rFonts w:ascii="Times New Roman" w:hAnsi="Times New Roman" w:cs="Times New Roman"/>
          <w:b/>
          <w:sz w:val="24"/>
          <w:szCs w:val="24"/>
        </w:rPr>
        <w:br/>
      </w:r>
      <w:r w:rsidR="00B43FF4" w:rsidRPr="00B97956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коммуникативные: </w:t>
      </w:r>
      <w:r w:rsidRPr="00B97956">
        <w:rPr>
          <w:rFonts w:ascii="Times New Roman" w:hAnsi="Times New Roman" w:cs="Times New Roman"/>
          <w:sz w:val="24"/>
          <w:szCs w:val="24"/>
        </w:rPr>
        <w:t>умение активно участвовать в совместной деятельности;</w:t>
      </w:r>
      <w:r w:rsidR="00C92E21">
        <w:rPr>
          <w:rFonts w:ascii="Times New Roman" w:hAnsi="Times New Roman" w:cs="Times New Roman"/>
          <w:b/>
          <w:sz w:val="24"/>
          <w:szCs w:val="24"/>
        </w:rPr>
        <w:br/>
      </w:r>
      <w:r w:rsidRPr="00B97956">
        <w:rPr>
          <w:rFonts w:ascii="Times New Roman" w:hAnsi="Times New Roman" w:cs="Times New Roman"/>
          <w:sz w:val="24"/>
          <w:szCs w:val="24"/>
        </w:rPr>
        <w:t>умение слушать и отвечать на вопросы развёрнутой фразой;</w:t>
      </w:r>
      <w:r w:rsidR="00B43FF4" w:rsidRPr="00B97956">
        <w:rPr>
          <w:rFonts w:ascii="Times New Roman" w:hAnsi="Times New Roman" w:cs="Times New Roman"/>
          <w:b/>
          <w:sz w:val="24"/>
          <w:szCs w:val="24"/>
        </w:rPr>
        <w:br/>
      </w:r>
      <w:r w:rsidRPr="00B97956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="00B43FF4" w:rsidRPr="00B97956">
        <w:rPr>
          <w:rFonts w:ascii="Times New Roman" w:hAnsi="Times New Roman" w:cs="Times New Roman"/>
          <w:sz w:val="24"/>
          <w:szCs w:val="24"/>
        </w:rPr>
        <w:t xml:space="preserve"> умение применять алгоритмы действий и инструментарий;    </w:t>
      </w:r>
      <w:r w:rsidR="00B43FF4" w:rsidRPr="00B97956">
        <w:rPr>
          <w:rFonts w:ascii="Times New Roman" w:hAnsi="Times New Roman" w:cs="Times New Roman"/>
          <w:sz w:val="24"/>
          <w:szCs w:val="24"/>
        </w:rPr>
        <w:br/>
        <w:t xml:space="preserve">умение узнавать, называть, характеризовать предметы окружающей      </w:t>
      </w:r>
      <w:r w:rsidR="00B43FF4" w:rsidRPr="00B97956">
        <w:rPr>
          <w:rFonts w:ascii="Times New Roman" w:hAnsi="Times New Roman" w:cs="Times New Roman"/>
          <w:sz w:val="24"/>
          <w:szCs w:val="24"/>
        </w:rPr>
        <w:br/>
        <w:t xml:space="preserve">действительности, </w:t>
      </w:r>
      <w:r w:rsidR="002D6470" w:rsidRPr="00B97956">
        <w:rPr>
          <w:rFonts w:ascii="Times New Roman" w:hAnsi="Times New Roman" w:cs="Times New Roman"/>
          <w:sz w:val="24"/>
          <w:szCs w:val="24"/>
        </w:rPr>
        <w:t>пользуясь слуховым анализатором;</w:t>
      </w:r>
      <w:r w:rsidR="002D6470" w:rsidRPr="00B97956">
        <w:rPr>
          <w:rFonts w:ascii="Times New Roman" w:hAnsi="Times New Roman" w:cs="Times New Roman"/>
          <w:sz w:val="24"/>
          <w:szCs w:val="24"/>
        </w:rPr>
        <w:br/>
      </w:r>
      <w:r w:rsidRPr="00B97956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="002D6470" w:rsidRPr="00B97956">
        <w:rPr>
          <w:rFonts w:ascii="Times New Roman" w:hAnsi="Times New Roman" w:cs="Times New Roman"/>
          <w:sz w:val="24"/>
          <w:szCs w:val="24"/>
        </w:rPr>
        <w:t xml:space="preserve">умение контролировать свою деятельность; </w:t>
      </w:r>
      <w:r w:rsidRPr="00B97956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2D6470" w:rsidRPr="00B97956">
        <w:rPr>
          <w:rFonts w:ascii="Times New Roman" w:hAnsi="Times New Roman" w:cs="Times New Roman"/>
          <w:sz w:val="24"/>
          <w:szCs w:val="24"/>
        </w:rPr>
        <w:br/>
      </w:r>
      <w:r w:rsidRPr="00B97956">
        <w:rPr>
          <w:rFonts w:ascii="Times New Roman" w:hAnsi="Times New Roman" w:cs="Times New Roman"/>
          <w:sz w:val="24"/>
          <w:szCs w:val="24"/>
        </w:rPr>
        <w:t xml:space="preserve">концентрировать внимание на чёткости выполнения заданий, действуя по </w:t>
      </w:r>
      <w:r w:rsidR="002D6470" w:rsidRPr="00B97956">
        <w:rPr>
          <w:rFonts w:ascii="Times New Roman" w:hAnsi="Times New Roman" w:cs="Times New Roman"/>
          <w:sz w:val="24"/>
          <w:szCs w:val="24"/>
        </w:rPr>
        <w:br/>
        <w:t>инструкции или схеме.</w:t>
      </w:r>
      <w:r w:rsidR="00C92E21">
        <w:rPr>
          <w:rFonts w:ascii="Times New Roman" w:hAnsi="Times New Roman" w:cs="Times New Roman"/>
          <w:sz w:val="24"/>
          <w:szCs w:val="24"/>
        </w:rPr>
        <w:br/>
      </w:r>
      <w:r w:rsidRPr="00C92E21">
        <w:rPr>
          <w:rFonts w:ascii="Times New Roman" w:hAnsi="Times New Roman" w:cs="Times New Roman"/>
          <w:b/>
          <w:sz w:val="24"/>
          <w:szCs w:val="24"/>
        </w:rPr>
        <w:t xml:space="preserve">Цель применения ИКТ в НОД: </w:t>
      </w:r>
      <w:r w:rsidRPr="00C92E21">
        <w:rPr>
          <w:rFonts w:ascii="Times New Roman" w:hAnsi="Times New Roman" w:cs="Times New Roman"/>
          <w:sz w:val="24"/>
          <w:szCs w:val="24"/>
        </w:rPr>
        <w:t>повышение уровня</w:t>
      </w:r>
      <w:r w:rsidR="00C92E21" w:rsidRPr="00C92E21">
        <w:rPr>
          <w:rFonts w:ascii="Times New Roman" w:hAnsi="Times New Roman" w:cs="Times New Roman"/>
          <w:sz w:val="24"/>
          <w:szCs w:val="24"/>
        </w:rPr>
        <w:t xml:space="preserve"> речевой активности, стимуляция </w:t>
      </w:r>
      <w:r w:rsidRPr="00C92E21">
        <w:rPr>
          <w:rFonts w:ascii="Times New Roman" w:hAnsi="Times New Roman" w:cs="Times New Roman"/>
          <w:sz w:val="24"/>
          <w:szCs w:val="24"/>
        </w:rPr>
        <w:t>интереса к познавательной деятельности, внесение разнообразия в коррекционно-образовательный процесс.</w:t>
      </w:r>
      <w:r w:rsidR="00361FE5">
        <w:rPr>
          <w:rFonts w:ascii="Times New Roman" w:hAnsi="Times New Roman" w:cs="Times New Roman"/>
          <w:b/>
          <w:sz w:val="24"/>
          <w:szCs w:val="24"/>
        </w:rPr>
        <w:br/>
      </w:r>
      <w:r w:rsidRPr="00B97956">
        <w:rPr>
          <w:rFonts w:ascii="Times New Roman" w:hAnsi="Times New Roman" w:cs="Times New Roman"/>
          <w:b/>
          <w:sz w:val="24"/>
          <w:szCs w:val="24"/>
        </w:rPr>
        <w:t xml:space="preserve">Оборудование для педагога: </w:t>
      </w:r>
      <w:r w:rsidR="007658AF" w:rsidRPr="00B97956">
        <w:rPr>
          <w:rFonts w:ascii="Times New Roman" w:hAnsi="Times New Roman" w:cs="Times New Roman"/>
          <w:sz w:val="24"/>
          <w:szCs w:val="24"/>
        </w:rPr>
        <w:t xml:space="preserve">маркерная доска, маркеры, музыкальная   </w:t>
      </w:r>
      <w:r w:rsidR="00361FE5">
        <w:rPr>
          <w:rFonts w:ascii="Times New Roman" w:hAnsi="Times New Roman" w:cs="Times New Roman"/>
          <w:sz w:val="24"/>
          <w:szCs w:val="24"/>
        </w:rPr>
        <w:br/>
      </w:r>
      <w:r w:rsidR="007658AF" w:rsidRPr="00B97956">
        <w:rPr>
          <w:rFonts w:ascii="Times New Roman" w:hAnsi="Times New Roman" w:cs="Times New Roman"/>
          <w:sz w:val="24"/>
          <w:szCs w:val="24"/>
        </w:rPr>
        <w:t xml:space="preserve">колонка или ноутбук, картинки-символы для составления </w:t>
      </w:r>
      <w:r w:rsidR="007658AF" w:rsidRPr="00B97956">
        <w:rPr>
          <w:rFonts w:ascii="Times New Roman" w:hAnsi="Times New Roman" w:cs="Times New Roman"/>
          <w:sz w:val="24"/>
          <w:szCs w:val="24"/>
        </w:rPr>
        <w:br/>
        <w:t xml:space="preserve">интеллектуальной карты, кукла </w:t>
      </w:r>
      <w:proofErr w:type="spellStart"/>
      <w:r w:rsidR="007658AF" w:rsidRPr="00B97956">
        <w:rPr>
          <w:rFonts w:ascii="Times New Roman" w:hAnsi="Times New Roman" w:cs="Times New Roman"/>
          <w:sz w:val="24"/>
          <w:szCs w:val="24"/>
        </w:rPr>
        <w:t>Логовичок</w:t>
      </w:r>
      <w:proofErr w:type="spellEnd"/>
      <w:r w:rsidR="007658AF" w:rsidRPr="00B97956">
        <w:rPr>
          <w:rFonts w:ascii="Times New Roman" w:hAnsi="Times New Roman" w:cs="Times New Roman"/>
          <w:sz w:val="24"/>
          <w:szCs w:val="24"/>
        </w:rPr>
        <w:t>.</w:t>
      </w:r>
    </w:p>
    <w:p w:rsidR="00477DC1" w:rsidRPr="00B97956" w:rsidRDefault="00477DC1" w:rsidP="00EA2D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7956">
        <w:rPr>
          <w:rFonts w:ascii="Times New Roman" w:hAnsi="Times New Roman" w:cs="Times New Roman"/>
          <w:b/>
          <w:sz w:val="24"/>
          <w:szCs w:val="24"/>
        </w:rPr>
        <w:t xml:space="preserve">Оборудование для детей: </w:t>
      </w:r>
      <w:r w:rsidR="007658AF" w:rsidRPr="00B97956">
        <w:rPr>
          <w:rFonts w:ascii="Times New Roman" w:hAnsi="Times New Roman" w:cs="Times New Roman"/>
          <w:sz w:val="24"/>
          <w:szCs w:val="24"/>
        </w:rPr>
        <w:t>сундук, музыкальные инструменты (треугольник,</w:t>
      </w:r>
      <w:r w:rsidR="00361FE5">
        <w:rPr>
          <w:rFonts w:ascii="Times New Roman" w:hAnsi="Times New Roman" w:cs="Times New Roman"/>
          <w:sz w:val="24"/>
          <w:szCs w:val="24"/>
        </w:rPr>
        <w:br/>
      </w:r>
      <w:r w:rsidR="007658AF" w:rsidRPr="00B97956">
        <w:rPr>
          <w:rFonts w:ascii="Times New Roman" w:hAnsi="Times New Roman" w:cs="Times New Roman"/>
          <w:sz w:val="24"/>
          <w:szCs w:val="24"/>
        </w:rPr>
        <w:t xml:space="preserve"> различные виды погремушек, маракасы, колокольчики, бубенцы, трещотка, </w:t>
      </w:r>
      <w:r w:rsidR="007658AF" w:rsidRPr="00B9795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7658AF" w:rsidRPr="00B97956">
        <w:rPr>
          <w:rFonts w:ascii="Times New Roman" w:hAnsi="Times New Roman" w:cs="Times New Roman"/>
          <w:sz w:val="24"/>
          <w:szCs w:val="24"/>
        </w:rPr>
        <w:t>барабан, бубен и другие), предметные картинки.</w:t>
      </w:r>
      <w:proofErr w:type="gramEnd"/>
    </w:p>
    <w:p w:rsidR="007658AF" w:rsidRPr="00B97956" w:rsidRDefault="007658AF" w:rsidP="00477DC1">
      <w:pPr>
        <w:rPr>
          <w:rFonts w:ascii="Times New Roman" w:hAnsi="Times New Roman" w:cs="Times New Roman"/>
          <w:b/>
          <w:sz w:val="24"/>
          <w:szCs w:val="24"/>
        </w:rPr>
      </w:pPr>
      <w:r w:rsidRPr="00B979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Конспект НОД</w:t>
      </w:r>
    </w:p>
    <w:tbl>
      <w:tblPr>
        <w:tblStyle w:val="a4"/>
        <w:tblW w:w="0" w:type="auto"/>
        <w:tblLook w:val="04A0"/>
      </w:tblPr>
      <w:tblGrid>
        <w:gridCol w:w="4905"/>
        <w:gridCol w:w="4949"/>
      </w:tblGrid>
      <w:tr w:rsidR="00700666" w:rsidRPr="00B97956" w:rsidTr="00700666">
        <w:tc>
          <w:tcPr>
            <w:tcW w:w="5097" w:type="dxa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учителя-логопеда</w:t>
            </w:r>
          </w:p>
        </w:tc>
        <w:tc>
          <w:tcPr>
            <w:tcW w:w="5097" w:type="dxa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Деятельность детей</w:t>
            </w:r>
          </w:p>
        </w:tc>
      </w:tr>
      <w:tr w:rsidR="00700666" w:rsidRPr="00B97956" w:rsidTr="00700666">
        <w:trPr>
          <w:trHeight w:val="366"/>
        </w:trPr>
        <w:tc>
          <w:tcPr>
            <w:tcW w:w="10194" w:type="dxa"/>
            <w:gridSpan w:val="2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Вводная часть (2 минуты)</w:t>
            </w:r>
          </w:p>
        </w:tc>
      </w:tr>
      <w:tr w:rsidR="00700666" w:rsidRPr="00B97956" w:rsidTr="00C00540">
        <w:tc>
          <w:tcPr>
            <w:tcW w:w="10194" w:type="dxa"/>
            <w:gridSpan w:val="2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Знакомство</w:t>
            </w:r>
            <w:r w:rsidR="00346D03"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создание мотивации</w:t>
            </w:r>
          </w:p>
        </w:tc>
      </w:tr>
      <w:tr w:rsidR="00700666" w:rsidRPr="00B97956" w:rsidTr="00700666">
        <w:tc>
          <w:tcPr>
            <w:tcW w:w="5097" w:type="dxa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создание атмосферы доброжелательности и доверия.</w:t>
            </w:r>
          </w:p>
        </w:tc>
        <w:tc>
          <w:tcPr>
            <w:tcW w:w="5097" w:type="dxa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установление зрительного и тактильного контакта</w:t>
            </w:r>
          </w:p>
        </w:tc>
      </w:tr>
      <w:tr w:rsidR="00700666" w:rsidRPr="00B97956" w:rsidTr="00700666">
        <w:tc>
          <w:tcPr>
            <w:tcW w:w="5097" w:type="dxa"/>
          </w:tcPr>
          <w:p w:rsidR="00346D03" w:rsidRPr="00B97956" w:rsidRDefault="0070066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Логопед входит в группу</w:t>
            </w:r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с куклой </w:t>
            </w:r>
            <w:proofErr w:type="spellStart"/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>Логовичок</w:t>
            </w:r>
            <w:proofErr w:type="spellEnd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, здоровается, приглашает детей взят</w:t>
            </w:r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ся за руки и встать в общий круг</w:t>
            </w:r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Здравствуйте, ребята! Какие вы все весёлые, красивые. Давайте познакомимся. Меня зовут С.А., а вас как?</w:t>
            </w:r>
            <w:proofErr w:type="gramStart"/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Я пришла сегодня, чтобы с вами поиграть, но я не одна. Это </w:t>
            </w:r>
            <w:proofErr w:type="spellStart"/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>Логовичок</w:t>
            </w:r>
            <w:proofErr w:type="spellEnd"/>
            <w:r w:rsidR="00346D03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– символ и талисман нашей группы. Когда он узнал, что я направляюсь к вам в гости, ни за что не захотел отпускать меня одну, да ещё свой волшебный сундучок прихватил.</w:t>
            </w:r>
          </w:p>
          <w:p w:rsidR="00366F96" w:rsidRPr="00B97956" w:rsidRDefault="00366F9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Сегодня мы с вами отправимся в путешествие по миру звуков, и, чтобы не заблудиться в нем, нам потребуется «умная» карта-навигатор.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 кто знает, что такое навигатор? 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Да, ребята, вы правы, навигатор – это гаджет, помогающий проложить маршрут в незнакомой местности.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Итак, вперёд!</w:t>
            </w:r>
          </w:p>
        </w:tc>
        <w:tc>
          <w:tcPr>
            <w:tcW w:w="5097" w:type="dxa"/>
          </w:tcPr>
          <w:p w:rsidR="00700666" w:rsidRPr="00B97956" w:rsidRDefault="0070066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03" w:rsidRPr="00B97956" w:rsidRDefault="00346D03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D03" w:rsidRPr="00B97956" w:rsidRDefault="00346D03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Дети здороваются, называют свои имена.</w:t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6F96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66F96" w:rsidRPr="00B97956" w:rsidRDefault="00366F96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FB5581" w:rsidRPr="00B97956" w:rsidTr="00750023">
        <w:tc>
          <w:tcPr>
            <w:tcW w:w="10194" w:type="dxa"/>
            <w:gridSpan w:val="2"/>
          </w:tcPr>
          <w:p w:rsidR="00FB5581" w:rsidRPr="00B97956" w:rsidRDefault="0078003B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 (20</w:t>
            </w:r>
            <w:r w:rsidR="00FB5581"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минут)</w:t>
            </w:r>
          </w:p>
        </w:tc>
      </w:tr>
      <w:tr w:rsidR="00700666" w:rsidRPr="00B97956" w:rsidTr="00700666">
        <w:tc>
          <w:tcPr>
            <w:tcW w:w="5097" w:type="dxa"/>
          </w:tcPr>
          <w:p w:rsidR="00700666" w:rsidRPr="00B97956" w:rsidRDefault="00FB5581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звуковой аналитико-синтетической активности посредством дифференциации звуков на различных уровнях.</w:t>
            </w:r>
          </w:p>
        </w:tc>
        <w:tc>
          <w:tcPr>
            <w:tcW w:w="5097" w:type="dxa"/>
          </w:tcPr>
          <w:p w:rsidR="00700666" w:rsidRPr="00B97956" w:rsidRDefault="00FB5581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выполнение заданий, участие в игровой деятельности и беседе.</w:t>
            </w:r>
          </w:p>
        </w:tc>
      </w:tr>
      <w:tr w:rsidR="00FB5581" w:rsidRPr="00B97956" w:rsidTr="00700666">
        <w:tc>
          <w:tcPr>
            <w:tcW w:w="5097" w:type="dxa"/>
          </w:tcPr>
          <w:p w:rsidR="00F20B07" w:rsidRPr="00B97956" w:rsidRDefault="00FB5581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приглашает детей подойти к маркерной доске. 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Начиная путешествие по миру звуков, давайте сначала разберёмся, а что же такое «звук»?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Вот с этого мы и можем начать составление «умной» карты-навигатора.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Логопед предлагает на выбор несколько картинок-символов.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Выберите, пожалуйста, из предложенных символов, самый подходящий, по вашему мнению, для обозначения звука. 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Логопед прикрепляет выбранный символ на доске, объясняя алгоритм дальнейших действий при работе с навигатором.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Ребята, </w:t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посадите </w:t>
            </w:r>
            <w:proofErr w:type="spellStart"/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t>Логовичка</w:t>
            </w:r>
            <w:proofErr w:type="spellEnd"/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рядом с доской, он будет внимательно наблюдать за нами и многому научиться.</w:t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Мы выяснили, что такое «звук». А какие вообще бывают звуки? </w:t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Что может звучать?</w:t>
            </w:r>
          </w:p>
        </w:tc>
        <w:tc>
          <w:tcPr>
            <w:tcW w:w="5097" w:type="dxa"/>
          </w:tcPr>
          <w:p w:rsidR="00FB5581" w:rsidRPr="00B97956" w:rsidRDefault="00FB5581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 подходят к доске.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То, что мы слышим.</w:t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B07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самостоятельно выбирают понравившийся им символ и аргументируют свой выбор.</w:t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183D"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дают ответы на поставленные вопросы.</w:t>
            </w:r>
          </w:p>
        </w:tc>
      </w:tr>
      <w:tr w:rsidR="0061183D" w:rsidRPr="00B97956" w:rsidTr="008310CD">
        <w:tc>
          <w:tcPr>
            <w:tcW w:w="10194" w:type="dxa"/>
            <w:gridSpan w:val="2"/>
          </w:tcPr>
          <w:p w:rsidR="0061183D" w:rsidRPr="00B97956" w:rsidRDefault="0061183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Игра «Назови, что услышал»</w:t>
            </w:r>
          </w:p>
        </w:tc>
      </w:tr>
      <w:tr w:rsidR="0061183D" w:rsidRPr="00B97956" w:rsidTr="00700666">
        <w:tc>
          <w:tcPr>
            <w:tcW w:w="5097" w:type="dxa"/>
          </w:tcPr>
          <w:p w:rsidR="0061183D" w:rsidRPr="00B97956" w:rsidRDefault="0061183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развитие физиологического и фонематического слуха.</w:t>
            </w:r>
          </w:p>
        </w:tc>
        <w:tc>
          <w:tcPr>
            <w:tcW w:w="5097" w:type="dxa"/>
          </w:tcPr>
          <w:p w:rsidR="0061183D" w:rsidRPr="00B97956" w:rsidRDefault="0061183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выполнение задания.</w:t>
            </w:r>
          </w:p>
        </w:tc>
      </w:tr>
      <w:tr w:rsidR="0061183D" w:rsidRPr="00B97956" w:rsidTr="00700666">
        <w:tc>
          <w:tcPr>
            <w:tcW w:w="5097" w:type="dxa"/>
          </w:tcPr>
          <w:p w:rsidR="0061183D" w:rsidRPr="00B97956" w:rsidRDefault="0061183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- Может ответить точнее на эти вопросы нам поможет </w:t>
            </w:r>
            <w:r w:rsidR="003202DA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сундучок </w:t>
            </w:r>
            <w:proofErr w:type="spellStart"/>
            <w:r w:rsidR="003202DA" w:rsidRPr="00B97956">
              <w:rPr>
                <w:rFonts w:ascii="Times New Roman" w:hAnsi="Times New Roman" w:cs="Times New Roman"/>
                <w:sz w:val="24"/>
                <w:szCs w:val="24"/>
              </w:rPr>
              <w:t>Логовичка</w:t>
            </w:r>
            <w:proofErr w:type="spellEnd"/>
            <w:r w:rsidR="003202DA" w:rsidRPr="00B97956">
              <w:rPr>
                <w:rFonts w:ascii="Times New Roman" w:hAnsi="Times New Roman" w:cs="Times New Roman"/>
                <w:sz w:val="24"/>
                <w:szCs w:val="24"/>
              </w:rPr>
              <w:t>? Давайте заглянем в него.</w:t>
            </w:r>
            <w:r w:rsidR="003202DA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Логопед вынимает из сундука музыкальную колонку и предлагает детям присесть на стульчики, внимательно прослушать аудиозапись различных звуков, в том числе и человеческих голосов. 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Что же вы услышали?  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(логопед обращает внимание на то, что ответы должны представлять из себя развёрнутую фразу, при необходимости показывает образец построения предложения)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Всё ли из услышанного мы назвали? Нужно проверить. 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Логопед приглашает детей к столу, на котором разложены</w:t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картинки-символы услышанных треков. </w:t>
            </w:r>
          </w:p>
        </w:tc>
        <w:tc>
          <w:tcPr>
            <w:tcW w:w="5097" w:type="dxa"/>
          </w:tcPr>
          <w:p w:rsidR="0061183D" w:rsidRPr="00B97956" w:rsidRDefault="003202DA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Дети подходят 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t>к сундуку, разглядывают  его, дела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ют предположения, что там может находиться.</w:t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1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3613B" w:rsidRPr="00B97956" w:rsidRDefault="0033613B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 по памяти называют, услышанное.</w:t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1485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отбирают необходимые предметные картинки. (Для усложнения выполнения задания среди предметных картинок могут быть лишние)</w:t>
            </w:r>
          </w:p>
        </w:tc>
      </w:tr>
      <w:tr w:rsidR="007A1485" w:rsidRPr="00B97956" w:rsidTr="00F56DED">
        <w:trPr>
          <w:trHeight w:val="4485"/>
        </w:trPr>
        <w:tc>
          <w:tcPr>
            <w:tcW w:w="5097" w:type="dxa"/>
            <w:tcBorders>
              <w:bottom w:val="single" w:sz="4" w:space="0" w:color="auto"/>
            </w:tcBorders>
          </w:tcPr>
          <w:p w:rsidR="00A733C8" w:rsidRPr="00B97956" w:rsidRDefault="007A1485" w:rsidP="00A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Звуки были одинаковые или разные?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Разлож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ите эти 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картинки по схожести звучания или по принадлежности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к определённой категории предметов.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Итак, что у нас оказалось в первой группе картинок?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-А что же это за звуки? Кто или что издаёт их?</w:t>
            </w:r>
            <w:r w:rsidR="00F56D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Значит, как мы можем эту группу звуков назвать? 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7A1485" w:rsidRPr="00B97956" w:rsidRDefault="007A1485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Дети: - Разные?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раскладывают картинки на несколько групп. При необходимости логопед оказывает помощь.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перечисляют: шум грозы, пение птиц, лай собак, крик петуха, мурлыканье кошки…</w:t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33C8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6DE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-Это явления природы. </w:t>
            </w:r>
            <w:r w:rsidR="00F56D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6D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Звуки природы.</w:t>
            </w:r>
            <w:r w:rsidR="00F56D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56DED" w:rsidRPr="00B97956" w:rsidTr="00F56DED">
        <w:trPr>
          <w:trHeight w:val="885"/>
        </w:trPr>
        <w:tc>
          <w:tcPr>
            <w:tcW w:w="5097" w:type="dxa"/>
            <w:tcBorders>
              <w:top w:val="single" w:sz="4" w:space="0" w:color="auto"/>
            </w:tcBorders>
          </w:tcPr>
          <w:p w:rsidR="00F56DED" w:rsidRPr="00B97956" w:rsidRDefault="00F56DED" w:rsidP="00A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Что  оказалось во второй группе картинок?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Как мы можем назвать эти предметы? Какие звуки они издают?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F56DED" w:rsidRPr="00B97956" w:rsidRDefault="00F56DE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 перечисляют: едет машина, летит самолет, работает пылесос, стучит молоток…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Механизмы. Они издают механические звуки.</w:t>
            </w:r>
          </w:p>
        </w:tc>
      </w:tr>
      <w:tr w:rsidR="00A733C8" w:rsidRPr="00B97956" w:rsidTr="00700666">
        <w:tc>
          <w:tcPr>
            <w:tcW w:w="5097" w:type="dxa"/>
          </w:tcPr>
          <w:p w:rsidR="00A733C8" w:rsidRPr="00B97956" w:rsidRDefault="00F56DE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 оказалось в третьей группе картинок?</w:t>
            </w:r>
            <w:r w:rsidR="00834D6A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К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акие это предметы? Какие звуки они издают?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3575" w:rsidRPr="00B97956" w:rsidRDefault="008B3575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733C8" w:rsidRPr="00B97956" w:rsidRDefault="00F56DE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 перечисляют: гитара, барабан, гармонь…</w:t>
            </w:r>
            <w:r w:rsidR="00834D6A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Это музыкальные инструменты. Эти звуки можно назвать музыкальными.</w:t>
            </w:r>
          </w:p>
        </w:tc>
      </w:tr>
      <w:tr w:rsidR="008B3575" w:rsidRPr="00B97956" w:rsidTr="00784389">
        <w:tc>
          <w:tcPr>
            <w:tcW w:w="10194" w:type="dxa"/>
            <w:gridSpan w:val="2"/>
          </w:tcPr>
          <w:p w:rsidR="008B3575" w:rsidRPr="00B97956" w:rsidRDefault="008B3575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Игра «Угадай, что звучит»</w:t>
            </w:r>
          </w:p>
        </w:tc>
      </w:tr>
      <w:tr w:rsidR="008B3575" w:rsidRPr="00B97956" w:rsidTr="00700666">
        <w:tc>
          <w:tcPr>
            <w:tcW w:w="5097" w:type="dxa"/>
          </w:tcPr>
          <w:p w:rsidR="008B3575" w:rsidRPr="00B97956" w:rsidRDefault="008B3575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развитие дифференциации схожих по акустическим характеристикам звуков.</w:t>
            </w:r>
          </w:p>
        </w:tc>
        <w:tc>
          <w:tcPr>
            <w:tcW w:w="5097" w:type="dxa"/>
          </w:tcPr>
          <w:p w:rsidR="008B3575" w:rsidRPr="00B97956" w:rsidRDefault="008B3575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выполнение игровых действий.</w:t>
            </w:r>
          </w:p>
        </w:tc>
      </w:tr>
      <w:tr w:rsidR="008B3575" w:rsidRPr="00B97956" w:rsidTr="00700666">
        <w:tc>
          <w:tcPr>
            <w:tcW w:w="5097" w:type="dxa"/>
          </w:tcPr>
          <w:p w:rsidR="008B3575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Ребята, вам нравится звучание музыкальных инструментов? Какие инструменты вы знаете? А вы сможете на слух отличить один от другого?</w:t>
            </w:r>
          </w:p>
          <w:p w:rsidR="00E23798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снова подойдём к сундучку </w:t>
            </w:r>
            <w:proofErr w:type="spellStart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Логовичка</w:t>
            </w:r>
            <w:proofErr w:type="spellEnd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и заглянем в него.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Логопед показывает, как звучат музыкальные инструменты, даёт детям возможность самим попробовать сыграть на них, </w:t>
            </w:r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>давая установку на запоминание. Предла</w:t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гает детям сесть </w:t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поочерёдно </w:t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t>играет</w:t>
            </w:r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инструментах</w:t>
            </w:r>
            <w:proofErr w:type="gramStart"/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4AF" w:rsidRPr="00B979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1434AF" w:rsidRPr="00B97956">
              <w:rPr>
                <w:rFonts w:ascii="Times New Roman" w:hAnsi="Times New Roman" w:cs="Times New Roman"/>
                <w:sz w:val="24"/>
                <w:szCs w:val="24"/>
              </w:rPr>
              <w:t>атем в роли ведущего могут выступать сами дети.</w:t>
            </w:r>
            <w:r w:rsidR="001434AF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Молодцы! Всё отгадали!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97" w:type="dxa"/>
          </w:tcPr>
          <w:p w:rsidR="008B3575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23798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 подходят к сундуку и вынимают музыкальные инструменты.</w:t>
            </w:r>
          </w:p>
          <w:p w:rsidR="00E23798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98" w:rsidRPr="00B97956" w:rsidRDefault="00E23798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5220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закр</w:t>
            </w:r>
            <w:r w:rsidR="00B17830" w:rsidRPr="00B97956">
              <w:rPr>
                <w:rFonts w:ascii="Times New Roman" w:hAnsi="Times New Roman" w:cs="Times New Roman"/>
                <w:sz w:val="24"/>
                <w:szCs w:val="24"/>
              </w:rPr>
              <w:t>ывают глаза и отгадывают, что звучит.</w:t>
            </w:r>
          </w:p>
        </w:tc>
      </w:tr>
      <w:tr w:rsidR="00AA71D0" w:rsidRPr="00B97956" w:rsidTr="004E6931">
        <w:tc>
          <w:tcPr>
            <w:tcW w:w="10194" w:type="dxa"/>
            <w:gridSpan w:val="2"/>
          </w:tcPr>
          <w:p w:rsidR="00AA71D0" w:rsidRPr="00B97956" w:rsidRDefault="00AA71D0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Игра «Запомни – повтори»</w:t>
            </w:r>
          </w:p>
        </w:tc>
      </w:tr>
      <w:tr w:rsidR="001434AF" w:rsidRPr="00B97956" w:rsidTr="00700666">
        <w:tc>
          <w:tcPr>
            <w:tcW w:w="5097" w:type="dxa"/>
          </w:tcPr>
          <w:p w:rsidR="001434AF" w:rsidRPr="00B97956" w:rsidRDefault="00AA71D0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развитие просодической стороны речи.</w:t>
            </w:r>
          </w:p>
        </w:tc>
        <w:tc>
          <w:tcPr>
            <w:tcW w:w="5097" w:type="dxa"/>
          </w:tcPr>
          <w:p w:rsidR="001434AF" w:rsidRPr="00B97956" w:rsidRDefault="00AA71D0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выполнение игровых действий</w:t>
            </w:r>
          </w:p>
        </w:tc>
      </w:tr>
      <w:tr w:rsidR="00AA71D0" w:rsidRPr="00B97956" w:rsidTr="00700666">
        <w:tc>
          <w:tcPr>
            <w:tcW w:w="5097" w:type="dxa"/>
          </w:tcPr>
          <w:p w:rsidR="00AA71D0" w:rsidRPr="00B97956" w:rsidRDefault="00AA71D0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А как вы думаете, наше тело может быть му</w:t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t>зыкальным инструментом?</w:t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Давайте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убедимся.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Логопед отхлопывает</w:t>
            </w:r>
            <w:r w:rsidR="00245A72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или отстукивает</w:t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и просит детей повторить его вместе и по отдельности.  </w:t>
            </w:r>
          </w:p>
        </w:tc>
        <w:tc>
          <w:tcPr>
            <w:tcW w:w="5097" w:type="dxa"/>
          </w:tcPr>
          <w:p w:rsidR="0058122B" w:rsidRPr="00B97956" w:rsidRDefault="00AA71D0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22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повторяют ритмический рисунок.</w:t>
            </w:r>
          </w:p>
        </w:tc>
      </w:tr>
      <w:tr w:rsidR="0058122B" w:rsidRPr="00B97956" w:rsidTr="00700666">
        <w:tc>
          <w:tcPr>
            <w:tcW w:w="5097" w:type="dxa"/>
          </w:tcPr>
          <w:p w:rsidR="002B0809" w:rsidRPr="00B97956" w:rsidRDefault="0058122B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Ребята, посмотрите, несколько картинок-символов остались лежать. Мы не включили их ни в одну из перечисленных групп</w:t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. Почему?</w:t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Какие звуки издают люди?</w:t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помощью наводящих вопросов логопед подводит детей к пониманию того, что люди общаются с помощью речи и эти звуки </w:t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называются «речевыми», а все остальные звуки – «неречевые». </w:t>
            </w:r>
            <w:r w:rsidR="00621EE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Какие два вида звуков мы знаем?</w:t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Теперь мы сможем выбрать для них символы и поместить на навигаторе.</w:t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Логопед показывает, как правильно составить карту и как использовать стрелки. В дальнейшем дети всё выполняют самостоятельно. </w:t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Вспомните, какие бывают </w:t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t>«неречевые» звуки?</w:t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A7AFC" w:rsidRPr="00B97956" w:rsidRDefault="002B0809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Давайте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отметим это на нашем навигаторе.</w:t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Половина «умной» карты-навиг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атора готова. Чего же на ней не </w:t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t>хватает?</w:t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А, какая бывает речь в зависимости от того, кто и как говорит?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Молодцы! 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Расскажите, пожалуйста, какие вы знаете звуки речи?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Это нужно также отметить в карте-навигаторе.</w:t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97" w:type="dxa"/>
          </w:tcPr>
          <w:p w:rsidR="0058122B" w:rsidRPr="00B97956" w:rsidRDefault="00621EED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этих картинках изображены люди.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Они разговаривают, поют, спрашивают, отвечают…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t>Дети: Звуки бывают «речевые» и «неречевые».</w:t>
            </w:r>
            <w:r w:rsidR="006A7AFC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Подходят к доске и выбирают из предложенных понравившиеся символы и размещают на интеллектуальной карте.</w:t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Дети: «Неречевые» звуки бывают музыкальными, механическими, природными.</w:t>
            </w:r>
            <w:r w:rsidR="002B0809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выбирают символы</w:t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2920" w:rsidRPr="00B97956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CB6483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типам «неречевых» звуков, и размещают на карте-навигаторе. Затем под ними прикрепляют предметные картинки, звучавших предметов.</w:t>
            </w:r>
          </w:p>
          <w:p w:rsidR="00CB6483" w:rsidRPr="00B97956" w:rsidRDefault="00CB6483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«Речевых» звуков. Это звуки человеческой речи.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Дети подбирают имена прилагательные 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>к слову «речь»</w:t>
            </w:r>
            <w:proofErr w:type="gramStart"/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t>енская, мужская, детская, тихая, громкая, нежная, красивая, правильная…)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Дети: Звуки речи бывают гласными и согласными.</w:t>
            </w:r>
            <w:r w:rsidR="00B401D1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Дети выбирают звуковые символы и размещают на карте. </w:t>
            </w:r>
          </w:p>
        </w:tc>
      </w:tr>
      <w:tr w:rsidR="002D1AE9" w:rsidRPr="00B97956" w:rsidTr="00367C9B">
        <w:tc>
          <w:tcPr>
            <w:tcW w:w="10194" w:type="dxa"/>
            <w:gridSpan w:val="2"/>
          </w:tcPr>
          <w:p w:rsidR="002D1AE9" w:rsidRPr="00B97956" w:rsidRDefault="002D1AE9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Игра «Звуковые флажки»</w:t>
            </w:r>
          </w:p>
        </w:tc>
      </w:tr>
      <w:tr w:rsidR="002D1AE9" w:rsidRPr="00B97956" w:rsidTr="00700666">
        <w:tc>
          <w:tcPr>
            <w:tcW w:w="5097" w:type="dxa"/>
          </w:tcPr>
          <w:p w:rsidR="002D1AE9" w:rsidRPr="00B97956" w:rsidRDefault="002D1AE9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звукового анализа-синтеза</w:t>
            </w:r>
          </w:p>
        </w:tc>
        <w:tc>
          <w:tcPr>
            <w:tcW w:w="5097" w:type="dxa"/>
          </w:tcPr>
          <w:p w:rsidR="002D1AE9" w:rsidRPr="00B97956" w:rsidRDefault="002D1AE9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выполнение задания</w:t>
            </w:r>
          </w:p>
        </w:tc>
      </w:tr>
      <w:tr w:rsidR="002D1AE9" w:rsidRPr="00B97956" w:rsidTr="00700666">
        <w:tc>
          <w:tcPr>
            <w:tcW w:w="5097" w:type="dxa"/>
          </w:tcPr>
          <w:p w:rsidR="002D1AE9" w:rsidRPr="00B97956" w:rsidRDefault="002D1AE9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- Какими могут быть согласные звуки?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Сейчас мы сыграем в игру и узнаем, умеете ли вы их различать. 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Логопед называет цепочку согласных звуков, чётко артикулируя их.</w:t>
            </w:r>
          </w:p>
        </w:tc>
        <w:tc>
          <w:tcPr>
            <w:tcW w:w="5097" w:type="dxa"/>
          </w:tcPr>
          <w:p w:rsidR="002D1AE9" w:rsidRPr="00B97956" w:rsidRDefault="002D1AE9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Дети: Согласные могут быть твёрдыми и мягкими.</w:t>
            </w:r>
            <w:r w:rsidR="00EE3E82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Берут флажки синего и зелёного цвета, слушают внимательно звуки, произносимые логопедом, и поднимают соответствующий звуку флажок.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E3E82" w:rsidRPr="00B97956" w:rsidTr="00700666">
        <w:tc>
          <w:tcPr>
            <w:tcW w:w="5097" w:type="dxa"/>
          </w:tcPr>
          <w:p w:rsidR="00EE3E82" w:rsidRPr="00B97956" w:rsidRDefault="00EE3E82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Логопед снова предлагает внести изменения в «умную» </w:t>
            </w:r>
            <w:proofErr w:type="gramStart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карту-навигатор</w:t>
            </w:r>
            <w:proofErr w:type="gramEnd"/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Замечательно! А что вы ещё можете рассказать о согласных звуках?</w:t>
            </w:r>
            <w:r w:rsidR="007800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00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Это тоже нужно указать на карте-навигаторе.</w:t>
            </w:r>
          </w:p>
        </w:tc>
        <w:tc>
          <w:tcPr>
            <w:tcW w:w="5097" w:type="dxa"/>
          </w:tcPr>
          <w:p w:rsidR="00EE3E82" w:rsidRPr="00B97956" w:rsidRDefault="00EE3E82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выставляют на карте символы твёрдых и мягких согласных звуков.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Дети: Согласные звуки ещё могут быть звонкими или глухими</w:t>
            </w:r>
            <w:r w:rsidR="0078003B" w:rsidRPr="00B9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03B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выполняют задание.</w:t>
            </w:r>
          </w:p>
        </w:tc>
      </w:tr>
      <w:tr w:rsidR="0078003B" w:rsidRPr="00B97956" w:rsidTr="00F903E0">
        <w:tc>
          <w:tcPr>
            <w:tcW w:w="10194" w:type="dxa"/>
            <w:gridSpan w:val="2"/>
          </w:tcPr>
          <w:p w:rsidR="0078003B" w:rsidRPr="00B97956" w:rsidRDefault="0078003B" w:rsidP="00477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Заключительная часть, релаксация (2-3 минуты)</w:t>
            </w:r>
          </w:p>
        </w:tc>
      </w:tr>
      <w:tr w:rsidR="0078003B" w:rsidRPr="00B97956" w:rsidTr="00700666">
        <w:tc>
          <w:tcPr>
            <w:tcW w:w="5097" w:type="dxa"/>
          </w:tcPr>
          <w:p w:rsidR="0078003B" w:rsidRPr="00B97956" w:rsidRDefault="0078003B" w:rsidP="005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итогов, организация рефлексии и самооценки детьми своей деятельности.</w:t>
            </w:r>
          </w:p>
        </w:tc>
        <w:tc>
          <w:tcPr>
            <w:tcW w:w="5097" w:type="dxa"/>
          </w:tcPr>
          <w:p w:rsidR="0078003B" w:rsidRPr="00B97956" w:rsidRDefault="0078003B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Цель: осознание результатов своей деятельности, своего эмоционального состояния.</w:t>
            </w:r>
          </w:p>
        </w:tc>
      </w:tr>
      <w:tr w:rsidR="0078003B" w:rsidRPr="00B97956" w:rsidTr="00700666">
        <w:tc>
          <w:tcPr>
            <w:tcW w:w="5097" w:type="dxa"/>
          </w:tcPr>
          <w:p w:rsidR="00954B75" w:rsidRPr="00B97956" w:rsidRDefault="00392FF4" w:rsidP="00392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003B" w:rsidRPr="00B97956">
              <w:rPr>
                <w:rFonts w:ascii="Times New Roman" w:hAnsi="Times New Roman" w:cs="Times New Roman"/>
                <w:sz w:val="24"/>
                <w:szCs w:val="24"/>
              </w:rPr>
              <w:t>Посмотрите, ребята, вот и готова наша «умная» интеллектуальная карта-навигатор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t>. Теперь любой путешественник по миру звуков не заблудится и найдёт верный путь.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Что нам может показать этот навигатор?</w:t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Мне очень понравилась ваша целеустремлённость, активность, любознательность. С вами интересно общаться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А что вам за</w:t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t>помнилось, понравилось?</w:t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В каки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t>е игры мы поиграли?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Что мы научились делать?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Что показалось трудным?</w:t>
            </w:r>
            <w:r w:rsidR="00954B75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- Как можно пользоваться «умной»</w:t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картой-навигатором в дальнейшем?</w:t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Ребята, у </w:t>
            </w:r>
            <w:proofErr w:type="spellStart"/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t>Логовичка</w:t>
            </w:r>
            <w:proofErr w:type="spellEnd"/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t xml:space="preserve"> для вас есть подарок. В волшебном мешочке лежат колокольчики, возьмите из на память, звоните в них </w:t>
            </w:r>
            <w:r w:rsidR="00F06646" w:rsidRPr="00B97956">
              <w:rPr>
                <w:rFonts w:ascii="Times New Roman" w:hAnsi="Times New Roman" w:cs="Times New Roman"/>
                <w:sz w:val="24"/>
                <w:szCs w:val="24"/>
              </w:rPr>
              <w:t>и вспоминайте меня и Логовичка.</w:t>
            </w:r>
          </w:p>
        </w:tc>
        <w:tc>
          <w:tcPr>
            <w:tcW w:w="5097" w:type="dxa"/>
          </w:tcPr>
          <w:p w:rsidR="0078003B" w:rsidRPr="00B97956" w:rsidRDefault="00392FF4" w:rsidP="004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Дети, опираясь на символы, обобщают всё, о чём сегодня говорили, характеризуют «речевые» и «неречевые» звуки. </w:t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C7D" w:rsidRPr="00B97956">
              <w:rPr>
                <w:rFonts w:ascii="Times New Roman" w:hAnsi="Times New Roman" w:cs="Times New Roman"/>
                <w:sz w:val="24"/>
                <w:szCs w:val="24"/>
              </w:rPr>
              <w:br/>
              <w:t>Дети выражают своё мнение, обмениваются впечатлениями, отвечают на вопросы.</w:t>
            </w:r>
          </w:p>
        </w:tc>
      </w:tr>
    </w:tbl>
    <w:p w:rsidR="00700666" w:rsidRPr="00B97956" w:rsidRDefault="00700666" w:rsidP="00477DC1">
      <w:pPr>
        <w:rPr>
          <w:rFonts w:ascii="Times New Roman" w:hAnsi="Times New Roman" w:cs="Times New Roman"/>
          <w:b/>
          <w:sz w:val="24"/>
          <w:szCs w:val="24"/>
        </w:rPr>
      </w:pPr>
    </w:p>
    <w:sectPr w:rsidR="00700666" w:rsidRPr="00B97956" w:rsidSect="00B979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78F"/>
    <w:multiLevelType w:val="hybridMultilevel"/>
    <w:tmpl w:val="92F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B465E"/>
    <w:multiLevelType w:val="hybridMultilevel"/>
    <w:tmpl w:val="826E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7852"/>
    <w:multiLevelType w:val="hybridMultilevel"/>
    <w:tmpl w:val="819A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449CD"/>
    <w:multiLevelType w:val="hybridMultilevel"/>
    <w:tmpl w:val="F2CC0C7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40203D0D"/>
    <w:multiLevelType w:val="hybridMultilevel"/>
    <w:tmpl w:val="B218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47F3C"/>
    <w:multiLevelType w:val="hybridMultilevel"/>
    <w:tmpl w:val="8E70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A3850"/>
    <w:multiLevelType w:val="hybridMultilevel"/>
    <w:tmpl w:val="2566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DC1"/>
    <w:rsid w:val="001434AF"/>
    <w:rsid w:val="00245A72"/>
    <w:rsid w:val="002B0809"/>
    <w:rsid w:val="002D1AE9"/>
    <w:rsid w:val="002D6470"/>
    <w:rsid w:val="003202DA"/>
    <w:rsid w:val="0033613B"/>
    <w:rsid w:val="00346D03"/>
    <w:rsid w:val="00361FE5"/>
    <w:rsid w:val="00366F96"/>
    <w:rsid w:val="00392FF4"/>
    <w:rsid w:val="00477DC1"/>
    <w:rsid w:val="00520FC8"/>
    <w:rsid w:val="0058122B"/>
    <w:rsid w:val="0061183D"/>
    <w:rsid w:val="00621EED"/>
    <w:rsid w:val="00622C7D"/>
    <w:rsid w:val="006A7AFC"/>
    <w:rsid w:val="006D0E59"/>
    <w:rsid w:val="00700666"/>
    <w:rsid w:val="007658AF"/>
    <w:rsid w:val="0078003B"/>
    <w:rsid w:val="007A1485"/>
    <w:rsid w:val="00834D6A"/>
    <w:rsid w:val="008B3575"/>
    <w:rsid w:val="00954B75"/>
    <w:rsid w:val="00A733C8"/>
    <w:rsid w:val="00AA062C"/>
    <w:rsid w:val="00AA71D0"/>
    <w:rsid w:val="00B17830"/>
    <w:rsid w:val="00B401D1"/>
    <w:rsid w:val="00B43FF4"/>
    <w:rsid w:val="00B73000"/>
    <w:rsid w:val="00B97956"/>
    <w:rsid w:val="00C21ED5"/>
    <w:rsid w:val="00C61259"/>
    <w:rsid w:val="00C92E21"/>
    <w:rsid w:val="00CB6483"/>
    <w:rsid w:val="00D66CC5"/>
    <w:rsid w:val="00E23798"/>
    <w:rsid w:val="00E77BE6"/>
    <w:rsid w:val="00E872E9"/>
    <w:rsid w:val="00EA2920"/>
    <w:rsid w:val="00EA2D81"/>
    <w:rsid w:val="00EE3E82"/>
    <w:rsid w:val="00F06646"/>
    <w:rsid w:val="00F15AA3"/>
    <w:rsid w:val="00F20B07"/>
    <w:rsid w:val="00F56DED"/>
    <w:rsid w:val="00F75220"/>
    <w:rsid w:val="00F82A45"/>
    <w:rsid w:val="00FB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DC1"/>
    <w:pPr>
      <w:ind w:left="720"/>
      <w:contextualSpacing/>
    </w:pPr>
  </w:style>
  <w:style w:type="table" w:styleId="a4">
    <w:name w:val="Table Grid"/>
    <w:basedOn w:val="a1"/>
    <w:uiPriority w:val="59"/>
    <w:rsid w:val="00477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7D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65CE-3298-4983-A034-806B1C6E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dou184</dc:creator>
  <cp:keywords/>
  <dc:description/>
  <cp:lastModifiedBy>Таня</cp:lastModifiedBy>
  <cp:revision>14</cp:revision>
  <dcterms:created xsi:type="dcterms:W3CDTF">2022-01-08T07:10:00Z</dcterms:created>
  <dcterms:modified xsi:type="dcterms:W3CDTF">2022-12-21T12:45:00Z</dcterms:modified>
</cp:coreProperties>
</file>