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ВЛИЯНИЕ УРОВНЯ СФОРМИРОВАННОСТИ КОММУНИКАТИВНЫХ УМЕНИЙ И НАВЫК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ОВ У ДЕТЕЙ РАННЕГО ВОЗРАСТА НА СОЦИАЛЬНО-ПСИХОЛОГИЧЕСКУЮ АДАПТАЦИЮ К ДОШКОЛЬНОМУ ОБРАЗОВАТЕЛЬНОМУ УЧРЕЖДЕНИЮ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Воспитатель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Гаврилина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Кристина Сергеевна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ГБОУ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города Москвы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«Школа № 1512 имени Героя Советского Союза Алии Молдагуловой»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"mailto:tan19731596@mail.ru" </w:instrText>
      </w:r>
      <w:r>
        <w:fldChar w:fldCharType="separate"/>
      </w:r>
      <w:r>
        <w:rPr>
          <w:rStyle w:val="4"/>
          <w:rFonts w:ascii="Times New Roman" w:hAnsi="Times New Roman" w:cs="Times New Roman"/>
          <w:i/>
          <w:iCs/>
          <w:sz w:val="24"/>
          <w:szCs w:val="24"/>
        </w:rPr>
        <w:t>tan19731596@mail.ru</w:t>
      </w:r>
      <w:r>
        <w:rPr>
          <w:rStyle w:val="4"/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одной из главных и важных проблем является проблема социально-психологической адаптации к условиям дошкольного образовательного учреждения. Решение данной проблемы кроется в определении тех факторов, которые так или иначе связаны с тем, как именно ребенок сможет приспособиться к новым условиям. Одним из таких факторов является уровень развития коммуникативных умений и навыков.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философы говорили, что человек – существо социальное. Вся жизнь человека так или иначе связана с взаимодействием с обществом, которое играет огромную роль на формирование личности. На сегодняшний день проблема формирования коммуникативных умений и навыков детей начинает приобретать все большее значение. Данное значение обусловлено прежде всего тем, что низкий уровень сформированности этих навыков затрудняет общение ребенка как со сверстниками, так и взрослыми, а следовательно, значительно снижает успешность социально-психологической адаптации. Потребность в общении со сверстниками возникает у ребенка очень рано, впервые начинается на третьем году жизни, как раз именно тогда, когда ребенок поступает в детский сад [1: с. 233].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Важнейшая роль на этапе взросления ребенка отводится, конечно же, родителям, так как именно они впервые прививают ребенку основные правила поведения, умение ясно и понятно выражать свои мысли, потому что именно возможность понимать речь и говорить становится важным средством развития. 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подразумевает длительный процесс, при котором происходит привыкание ребенка к новым для него условиям, в данном случае к условиям дошкольного образовательного учреждения. В данном процессе особенно важно, как ребенок будет взаимодействовать со сверстниками, со взрослыми, ведь для него это первый опыт общения вне дома. Если ранее дети раннего возраста общались в основном только с родителями и другими близкими людьми, то в детском саду начинается совершенно другая форма общения. Как показывает практика, если ребенок хорошо владеет речью, имеет элементарные навыки самообслуживания (пользоваться горшком, умение держать ложку, одеваться), имеет пусть небольшой навык общения с другими взрослыми вне семьи, то процесс социально-психологической работы будет проходить более успешно, чем у детей, которые этими навыками не обладают [2: с. 122-134].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умение общаться позволяет ребенку комфортно жить в обществе людей; благодаря общению ребенок познает не только другого человека, но и самого себя, что особенно важно в процессе социально-психологической адаптации.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раннего возраста достаточно часто испытывают трудности в общении. Одни дети чрезмерно стеснительны в общении со сверстниками, кто-то имеет трудности в общении именно с незнакомыми взрослыми. Также общение у детей зависит от эмоционального фона, который в период социально-психологической адаптации очень нестабилен, от состояния здоровья. Известно, что, если ребенок плохо себя чувствует или имеет другие длительные соматические заболевания, также может иметь трудности в общении. Эти факторы также необходимо учитывать.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Признанные врачи и педагоги утверждают, что современные дети начинают говорить позже своих предшественников. Причин такого явления они отмечают достаточно много. Чаще всего выделяют слишком раннее и частое использование гаджетов, обилие информации. Педагоги объясняют то, что современные дети с самого рождения попадают в перенасыщенную звуками среду: музыка, шум телевизора, разговоры по телефону. Отмечается, что фоновые шумы забивают центры восприятия. Чтобы освоиться и разобраться ребенку требуется больше времени.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влияют сложности беременности и родов. К задержке речи могут приводить и неблагоприятные воздействия в период внутриутробного развития, преждевременные, длительные или стремительные роды, родовые травмы и так далее [3: с. 56-59].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выяснить, как именно влияет уровень сформированности коммуникативных навыков и умений на социально-психологическую адаптацию детей раннего возраста к условиям дошкольного образовательного учреждения, нами было проведено эмпирическое исследование по методике Ю.В. Микляевой «Диагностика уровня сформированности коммуникативных умений и навыков».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продиагностировали 30 детей раннего возраста, которые первый год начали посещать детское дошкольное учреждение. Из них 15 девочек и 15 мальчиков.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показал, что высокий уровень коммуникативных навыков наблюдается лишь у 30% от всего количества детей, которые посещают дошкольное учреждение и проходят адаптацию, средний уровень был выявлен у 40% детей и 30% имели низкий уровень сформированности коммуникативных навыков и умений. В целом, это неплохой результат, учитывая тот факт, что исследование проводилось незнакомыми для детей людьми.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у девочек высокий и средний уровень сформированности коммуникативных навыков встречается чаще, чем у мальчиков. Среди девочек 40% имеют высокий уровень, 50% – средний уровень и лишь 10% имеют низкий уровень, однако, среди мальчиков 20% имеют высокий уровень коммуникативных навыков, средний уровень – 30% и 50% имеют низкий уровень коммуникативных навыков и умений.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показывает, что дети стремятся установить и поддерживать позитивные отношения со взрослыми. Проявляют потребность в новых впечатлениях, активной работе, в признании и поддержке. Умеют использовать средства вербального и невербального общения, использовать слова и знаки вежливости. Такие дети знают, как принять помощь взрослого в возникшей проблеме.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показывает все те же значения, что и высокий, однако, могут наблюдаться некоторые затруднения, которые решались по мере развития диалога между взрослым и ребенком. Например, дети могут использовать только невербальные средства общения. Дети могут не с первого раза понимать задачу и могут испытывать затруднения в применении оказанной им помощи со стороны взрослого.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низком уровне у детей наблюдается низкая ориентация в коммуникационной ситуации. Такие дети не умели выразить свои мысли, свои потребности, постоянно капризничали, помощь взрослого не принимали.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сказать, что те дети, которые имеют высокий и средний уровень коммуникативных умений и навыков, проходят социально-психологическую адаптацию более успешно и безболезненно, чем те, у кого выявился низкий уровень. Трудности в общении со сверстниками и взрослыми значительно влияют на успешность адаптации. Для детей раннего возраста детский сад является первым опытом коллективного общения, первым вхождением в общество, где происходит расставание на длительное время с родителями и другими близкими родственниками, но происходит знакомство с новыми для ребенка людьми. Когда ребенок не может выразить свои мысли и потребности посредством общения, он не сможет получить полноценной помощи со стороны взрослого. Общение со сверстниками также значительно облегчает процесс социально-психологической адаптации. Ребенок быстрее привыкает к детскому саду, заводит новые знакомства, активно взаимодействует с обществом в дальнейшем.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Печора, К.Л. Дети раннего возраста в дошкольных учреждениях / К.Л. Печора. – М.: Просвещение, 2006. – 214 с.</w:t>
      </w:r>
    </w:p>
    <w:p>
      <w:pPr>
        <w:pStyle w:val="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Роньжина, А.С. Занятия психолога с детьми 2 – 4 лет в период адаптации к дошкольному учреждению / А.С. Роньжина. – М.: Книголюб, 2003. – 350 с.</w:t>
      </w:r>
    </w:p>
    <w:p>
      <w:pPr>
        <w:pStyle w:val="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Обухова, Л.Ф. Детская психология / Л.Ф. Обухова. – М.: Владос, 2007. – 530 с.</w:t>
      </w:r>
    </w:p>
    <w:p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F793A"/>
    <w:multiLevelType w:val="multilevel"/>
    <w:tmpl w:val="407F793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B9"/>
    <w:rsid w:val="00477A75"/>
    <w:rsid w:val="00501A46"/>
    <w:rsid w:val="0056138A"/>
    <w:rsid w:val="007B1AF8"/>
    <w:rsid w:val="00892373"/>
    <w:rsid w:val="008C0BB6"/>
    <w:rsid w:val="009D0E17"/>
    <w:rsid w:val="00C37FAB"/>
    <w:rsid w:val="00CC0E67"/>
    <w:rsid w:val="00D36CB9"/>
    <w:rsid w:val="00DD693B"/>
    <w:rsid w:val="00DE0515"/>
    <w:rsid w:val="00E05CFB"/>
    <w:rsid w:val="00E06960"/>
    <w:rsid w:val="00EB3ED5"/>
    <w:rsid w:val="00ED2AC0"/>
    <w:rsid w:val="00EE45BE"/>
    <w:rsid w:val="00F17D99"/>
    <w:rsid w:val="7027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6548</Characters>
  <Lines>54</Lines>
  <Paragraphs>15</Paragraphs>
  <TotalTime>187</TotalTime>
  <ScaleCrop>false</ScaleCrop>
  <LinksUpToDate>false</LinksUpToDate>
  <CharactersWithSpaces>7681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2021-02-23T06:35:00Z</dcterms:created>
  <dc:creator>Смолина Кристина Сергеевна</dc:creator>
  <cp:lastModifiedBy>dima_</cp:lastModifiedBy>
  <dcterms:modified xsi:type="dcterms:W3CDTF">2023-06-30T10:15:53Z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8EEA91C136044934814CBA5AFC252BC0</vt:lpwstr>
  </property>
</Properties>
</file>