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CF" w:rsidRPr="00C577CF" w:rsidRDefault="004B3986" w:rsidP="00C577CF">
      <w:pPr>
        <w:jc w:val="center"/>
        <w:rPr>
          <w:rFonts w:ascii="Times New Roman" w:hAnsi="Times New Roman" w:cs="Times New Roman"/>
          <w:b/>
          <w:sz w:val="28"/>
          <w:szCs w:val="28"/>
        </w:rPr>
      </w:pPr>
      <w:r w:rsidRPr="00C577CF">
        <w:rPr>
          <w:rFonts w:ascii="Times New Roman" w:hAnsi="Times New Roman" w:cs="Times New Roman"/>
          <w:b/>
          <w:sz w:val="28"/>
          <w:szCs w:val="28"/>
        </w:rPr>
        <w:t xml:space="preserve">Поддержка семейного воспитания, </w:t>
      </w:r>
    </w:p>
    <w:p w:rsidR="004A2774" w:rsidRPr="00C577CF" w:rsidRDefault="004B3986" w:rsidP="00C577CF">
      <w:pPr>
        <w:jc w:val="center"/>
        <w:rPr>
          <w:rFonts w:ascii="Times New Roman" w:hAnsi="Times New Roman" w:cs="Times New Roman"/>
          <w:b/>
          <w:sz w:val="28"/>
          <w:szCs w:val="28"/>
        </w:rPr>
      </w:pPr>
      <w:r w:rsidRPr="00C577CF">
        <w:rPr>
          <w:rFonts w:ascii="Times New Roman" w:hAnsi="Times New Roman" w:cs="Times New Roman"/>
          <w:b/>
          <w:sz w:val="28"/>
          <w:szCs w:val="28"/>
        </w:rPr>
        <w:t>содействие формированию отв</w:t>
      </w:r>
      <w:r w:rsidR="00C577CF" w:rsidRPr="00C577CF">
        <w:rPr>
          <w:rFonts w:ascii="Times New Roman" w:hAnsi="Times New Roman" w:cs="Times New Roman"/>
          <w:b/>
          <w:sz w:val="28"/>
          <w:szCs w:val="28"/>
        </w:rPr>
        <w:t>етственного отношения родителей.</w:t>
      </w:r>
    </w:p>
    <w:p w:rsidR="00B01589" w:rsidRPr="00C577CF" w:rsidRDefault="00C577CF" w:rsidP="00C577CF">
      <w:pPr>
        <w:spacing w:after="0"/>
        <w:jc w:val="right"/>
        <w:rPr>
          <w:rFonts w:ascii="Times New Roman" w:hAnsi="Times New Roman" w:cs="Times New Roman"/>
          <w:b/>
          <w:i/>
          <w:sz w:val="28"/>
          <w:szCs w:val="28"/>
        </w:rPr>
      </w:pPr>
      <w:r>
        <w:rPr>
          <w:rFonts w:ascii="Times New Roman" w:hAnsi="Times New Roman" w:cs="Times New Roman"/>
          <w:b/>
          <w:i/>
          <w:sz w:val="28"/>
          <w:szCs w:val="28"/>
        </w:rPr>
        <w:t>Авдюкова Елена Владимировна</w:t>
      </w:r>
    </w:p>
    <w:p w:rsidR="00C577CF" w:rsidRDefault="00B01589" w:rsidP="00C577CF">
      <w:pPr>
        <w:spacing w:after="0"/>
        <w:jc w:val="right"/>
        <w:rPr>
          <w:rFonts w:ascii="Times New Roman" w:hAnsi="Times New Roman" w:cs="Times New Roman"/>
          <w:i/>
          <w:sz w:val="28"/>
          <w:szCs w:val="28"/>
        </w:rPr>
      </w:pPr>
      <w:r w:rsidRPr="00C577CF">
        <w:rPr>
          <w:rFonts w:ascii="Times New Roman" w:hAnsi="Times New Roman" w:cs="Times New Roman"/>
          <w:i/>
          <w:sz w:val="28"/>
          <w:szCs w:val="28"/>
        </w:rPr>
        <w:t xml:space="preserve">Воспитатель, </w:t>
      </w:r>
    </w:p>
    <w:p w:rsidR="00B01589" w:rsidRPr="00C577CF" w:rsidRDefault="00B01589" w:rsidP="00C577CF">
      <w:pPr>
        <w:spacing w:after="0"/>
        <w:jc w:val="right"/>
        <w:rPr>
          <w:rFonts w:ascii="Times New Roman" w:hAnsi="Times New Roman" w:cs="Times New Roman"/>
          <w:i/>
          <w:sz w:val="28"/>
          <w:szCs w:val="28"/>
        </w:rPr>
      </w:pPr>
      <w:r w:rsidRPr="00C577CF">
        <w:rPr>
          <w:rFonts w:ascii="Times New Roman" w:hAnsi="Times New Roman" w:cs="Times New Roman"/>
          <w:i/>
          <w:sz w:val="28"/>
          <w:szCs w:val="28"/>
        </w:rPr>
        <w:t>МБДОУ «</w:t>
      </w:r>
      <w:r w:rsidR="00C577CF">
        <w:rPr>
          <w:rFonts w:ascii="Times New Roman" w:hAnsi="Times New Roman" w:cs="Times New Roman"/>
          <w:i/>
          <w:sz w:val="28"/>
          <w:szCs w:val="28"/>
        </w:rPr>
        <w:t>ДСОВ №41</w:t>
      </w:r>
      <w:r w:rsidRPr="00C577CF">
        <w:rPr>
          <w:rFonts w:ascii="Times New Roman" w:hAnsi="Times New Roman" w:cs="Times New Roman"/>
          <w:i/>
          <w:sz w:val="28"/>
          <w:szCs w:val="28"/>
        </w:rPr>
        <w:t>»</w:t>
      </w:r>
    </w:p>
    <w:p w:rsidR="008278B8" w:rsidRPr="00C577CF" w:rsidRDefault="008278B8" w:rsidP="00C577CF">
      <w:pPr>
        <w:spacing w:after="0"/>
        <w:rPr>
          <w:rFonts w:ascii="Times New Roman" w:hAnsi="Times New Roman" w:cs="Times New Roman"/>
          <w:i/>
          <w:sz w:val="28"/>
          <w:szCs w:val="28"/>
        </w:rPr>
      </w:pPr>
    </w:p>
    <w:p w:rsidR="004B3986" w:rsidRPr="00C577CF" w:rsidRDefault="004B3986"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Семейная форма образования на сегодняшний момент – это единственный вариант создания доброжелательной и дружественной ребенку образовательной среды, которая сможет учитывать индивидуальные особенности и способности каждого ученика. Родителям предоставляется уникальная возможность помочь ребенку распределить его время с учетом биологических часов. Для ребенка первым кругом общения остается семья.</w:t>
      </w:r>
    </w:p>
    <w:p w:rsidR="006D142C" w:rsidRPr="00C577CF" w:rsidRDefault="006D14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 xml:space="preserve">Семья, с позиции социологов, представляет собой малую социально – психологическую группу, члены которой связаны брачными или родственными </w:t>
      </w:r>
      <w:r w:rsidR="00C577CF" w:rsidRPr="00C577CF">
        <w:rPr>
          <w:rFonts w:ascii="Times New Roman" w:hAnsi="Times New Roman" w:cs="Times New Roman"/>
          <w:sz w:val="28"/>
          <w:szCs w:val="28"/>
        </w:rPr>
        <w:t>отношениями, а</w:t>
      </w:r>
      <w:r w:rsidRPr="00C577CF">
        <w:rPr>
          <w:rFonts w:ascii="Times New Roman" w:hAnsi="Times New Roman" w:cs="Times New Roman"/>
          <w:sz w:val="28"/>
          <w:szCs w:val="28"/>
        </w:rPr>
        <w:t xml:space="preserve"> также общностью быта, взаимной помощью и моральной ответственностью. С психолого – педагогической позиции, семья – единственный воспитательный институт, нравственное воздействие которого человек испытывает на протяжении всей своей жизни.</w:t>
      </w:r>
    </w:p>
    <w:p w:rsidR="006D142C" w:rsidRPr="00C577CF" w:rsidRDefault="006D14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Цель семейного воспитания – целостное развитие свободной личности, ее духовных и физических сил.</w:t>
      </w:r>
    </w:p>
    <w:p w:rsidR="006D142C" w:rsidRPr="00C577CF" w:rsidRDefault="006D14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Сущность семейного воспитания – создание в семье условий для самореализации личность ребенка, развития его индивидуальности.</w:t>
      </w:r>
    </w:p>
    <w:p w:rsidR="006D142C" w:rsidRPr="00C577CF" w:rsidRDefault="006D14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Процесс воспитания в семье – это важнейшее средство обеспечения существования преемственности поколений, это исторический процесс вхождения подрастающего поколения в жизнь общества.</w:t>
      </w:r>
    </w:p>
    <w:p w:rsidR="006D142C" w:rsidRPr="00C577CF" w:rsidRDefault="006D14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Основные направления развития воспитания.</w:t>
      </w:r>
    </w:p>
    <w:p w:rsidR="006D142C" w:rsidRPr="00C577CF" w:rsidRDefault="006D14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1. Поддержка семейного воспитания:</w:t>
      </w:r>
    </w:p>
    <w:p w:rsidR="006D142C"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содействие</w:t>
      </w:r>
      <w:r w:rsidR="006D142C" w:rsidRPr="00C577CF">
        <w:rPr>
          <w:rFonts w:ascii="Times New Roman" w:hAnsi="Times New Roman" w:cs="Times New Roman"/>
          <w:sz w:val="28"/>
          <w:szCs w:val="28"/>
        </w:rPr>
        <w:t xml:space="preserve"> укреплению семьи и защиты приоритетного права родителей на воспитание и обучение </w:t>
      </w:r>
      <w:r w:rsidRPr="00C577CF">
        <w:rPr>
          <w:rFonts w:ascii="Times New Roman" w:hAnsi="Times New Roman" w:cs="Times New Roman"/>
          <w:sz w:val="28"/>
          <w:szCs w:val="28"/>
        </w:rPr>
        <w:t>детей перед всеми иными лицами;</w:t>
      </w:r>
    </w:p>
    <w:p w:rsidR="00DD74F0"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повышения социального статуса и общественного престижа отцовства, материнства, многодетности;</w:t>
      </w:r>
    </w:p>
    <w:p w:rsidR="00DD74F0"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сохранение, укрепление и развитие культуры семейного воспитания детей на основе традиционных семейных и духовно-нравственных ценностей, с учетом роли традиционных религий России;</w:t>
      </w:r>
    </w:p>
    <w:p w:rsidR="00DD74F0"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популяризация лучшего педагогического опыта воспитания детей в семьях, в том числе многодетных и приемных;</w:t>
      </w:r>
    </w:p>
    <w:p w:rsidR="00DD74F0"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содействие укреплению связей между поколениями, родственных связей, возрождению традиционной значимости больших многопоколенных семей;</w:t>
      </w:r>
    </w:p>
    <w:p w:rsidR="00DD74F0"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lastRenderedPageBreak/>
        <w:t>создание условий для расширения участия семьи в воспитательной деятельности образовательных и других организаций, работающих с детьми, а также в управлении ими;</w:t>
      </w:r>
    </w:p>
    <w:p w:rsidR="00DD74F0" w:rsidRPr="00C577CF" w:rsidRDefault="00DD74F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содействия повышению педагогической культуры</w:t>
      </w:r>
      <w:r w:rsidR="009B2A20" w:rsidRPr="00C577CF">
        <w:rPr>
          <w:rFonts w:ascii="Times New Roman" w:hAnsi="Times New Roman" w:cs="Times New Roman"/>
          <w:sz w:val="28"/>
          <w:szCs w:val="28"/>
        </w:rPr>
        <w:t xml:space="preserve"> родителей с участием образовательных и общественных организаций;</w:t>
      </w:r>
    </w:p>
    <w:p w:rsidR="009B2A20" w:rsidRPr="00C577CF" w:rsidRDefault="009B2A2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расширение инфраструктуры семейного отдыха, семейного образовательного туризма в каникулярное время;</w:t>
      </w:r>
    </w:p>
    <w:p w:rsidR="009B2A20" w:rsidRPr="00C577CF" w:rsidRDefault="009B2A2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поддержка семейных клубов, клубов по месту жительства, семейных и родительских объединений, содействующих укреплению семей, сохранению и возрождению традиционных семейных и нравственных ценностей, культуры семейной жизни, усилению роли в семейном воспитании;</w:t>
      </w:r>
    </w:p>
    <w:p w:rsidR="009B2A20" w:rsidRPr="00C577CF" w:rsidRDefault="009B2A20" w:rsidP="00C577CF">
      <w:pPr>
        <w:pStyle w:val="a3"/>
        <w:numPr>
          <w:ilvl w:val="0"/>
          <w:numId w:val="5"/>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 xml:space="preserve">создание условий для просвещения и консультирования родителей по правовым, экономическим, медицинским, психолого-педагогическим и иным </w:t>
      </w:r>
      <w:r w:rsidR="009C6AC5" w:rsidRPr="00C577CF">
        <w:rPr>
          <w:rFonts w:ascii="Times New Roman" w:hAnsi="Times New Roman" w:cs="Times New Roman"/>
          <w:sz w:val="28"/>
          <w:szCs w:val="28"/>
        </w:rPr>
        <w:t>вопросам</w:t>
      </w:r>
      <w:r w:rsidRPr="00C577CF">
        <w:rPr>
          <w:rFonts w:ascii="Times New Roman" w:hAnsi="Times New Roman" w:cs="Times New Roman"/>
          <w:sz w:val="28"/>
          <w:szCs w:val="28"/>
        </w:rPr>
        <w:t xml:space="preserve"> семейного воспитания.</w:t>
      </w:r>
    </w:p>
    <w:p w:rsidR="009C6AC5" w:rsidRPr="00C577CF" w:rsidRDefault="009C6AC5" w:rsidP="00C577CF">
      <w:pPr>
        <w:tabs>
          <w:tab w:val="left" w:pos="1843"/>
        </w:tabs>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2. Развитие воспитания в системе образования:</w:t>
      </w:r>
    </w:p>
    <w:p w:rsidR="009C6AC5" w:rsidRPr="00C577CF" w:rsidRDefault="006334CA" w:rsidP="00C577CF">
      <w:pPr>
        <w:pStyle w:val="a3"/>
        <w:numPr>
          <w:ilvl w:val="0"/>
          <w:numId w:val="6"/>
        </w:numPr>
        <w:tabs>
          <w:tab w:val="left" w:pos="1843"/>
        </w:tabs>
        <w:spacing w:after="0"/>
        <w:jc w:val="both"/>
        <w:rPr>
          <w:rFonts w:ascii="Times New Roman" w:hAnsi="Times New Roman" w:cs="Times New Roman"/>
          <w:sz w:val="28"/>
          <w:szCs w:val="28"/>
        </w:rPr>
      </w:pPr>
      <w:r w:rsidRPr="00C577CF">
        <w:rPr>
          <w:rFonts w:ascii="Times New Roman" w:hAnsi="Times New Roman" w:cs="Times New Roman"/>
          <w:sz w:val="28"/>
          <w:szCs w:val="28"/>
        </w:rPr>
        <w:t>обновления</w:t>
      </w:r>
      <w:r w:rsidR="009C6AC5" w:rsidRPr="00C577CF">
        <w:rPr>
          <w:rFonts w:ascii="Times New Roman" w:hAnsi="Times New Roman" w:cs="Times New Roman"/>
          <w:sz w:val="28"/>
          <w:szCs w:val="28"/>
        </w:rPr>
        <w:t xml:space="preserve"> содержания воспитания, внедрения форм и методов</w:t>
      </w:r>
      <w:r w:rsidRPr="00C577CF">
        <w:rPr>
          <w:rFonts w:ascii="Times New Roman" w:hAnsi="Times New Roman" w:cs="Times New Roman"/>
          <w:sz w:val="28"/>
          <w:szCs w:val="28"/>
        </w:rPr>
        <w:t>, основных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стандартов;</w:t>
      </w:r>
    </w:p>
    <w:p w:rsidR="006334CA" w:rsidRPr="00C577CF" w:rsidRDefault="006334CA"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 xml:space="preserve">содействие разработке и реализации образовательных программ, включению в образовательные программы элементов, направленных на повышение уважения детей к семье и родителям, старшим поколениям, подготовку личности к браку и семейной жизни на основе традиционных семей </w:t>
      </w:r>
      <w:r w:rsidR="00080A63" w:rsidRPr="00C577CF">
        <w:rPr>
          <w:rFonts w:ascii="Times New Roman" w:hAnsi="Times New Roman" w:cs="Times New Roman"/>
          <w:sz w:val="28"/>
          <w:szCs w:val="28"/>
        </w:rPr>
        <w:t>и нравственных ценностей;</w:t>
      </w:r>
    </w:p>
    <w:p w:rsidR="00080A63" w:rsidRPr="00C577CF" w:rsidRDefault="00080A6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полноценное использование воспитательного потенциала основных и дополнительных образовательных программ;</w:t>
      </w:r>
    </w:p>
    <w:p w:rsidR="00DD74F0" w:rsidRPr="00C577CF" w:rsidRDefault="00080A6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расширение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4C5123" w:rsidRPr="00C577CF" w:rsidRDefault="004C512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совершенствование условий для выявления и поддержки одарённых детей;</w:t>
      </w:r>
    </w:p>
    <w:p w:rsidR="004C5123" w:rsidRPr="00C577CF" w:rsidRDefault="004C512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развитие форм включе</w:t>
      </w:r>
      <w:r w:rsidR="008278B8" w:rsidRPr="00C577CF">
        <w:rPr>
          <w:rFonts w:ascii="Times New Roman" w:hAnsi="Times New Roman" w:cs="Times New Roman"/>
          <w:sz w:val="28"/>
          <w:szCs w:val="28"/>
        </w:rPr>
        <w:t>ния детей в интеллектуально-позна</w:t>
      </w:r>
      <w:r w:rsidRPr="00C577CF">
        <w:rPr>
          <w:rFonts w:ascii="Times New Roman" w:hAnsi="Times New Roman" w:cs="Times New Roman"/>
          <w:sz w:val="28"/>
          <w:szCs w:val="28"/>
        </w:rPr>
        <w:t>вательную, трудовую, общественно-полезную, художественную, спортивную, игровую деятельности на основе использования потенциала системы дополнительного образования;</w:t>
      </w:r>
    </w:p>
    <w:p w:rsidR="004C5123" w:rsidRPr="00C577CF" w:rsidRDefault="004C512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развитие у подрастающего поколения интереса к чтению%</w:t>
      </w:r>
    </w:p>
    <w:p w:rsidR="004C5123" w:rsidRPr="00C577CF" w:rsidRDefault="004C512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 xml:space="preserve">создание условий для повышения у детей уровня владения русским и </w:t>
      </w:r>
      <w:proofErr w:type="gramStart"/>
      <w:r w:rsidRPr="00C577CF">
        <w:rPr>
          <w:rFonts w:ascii="Times New Roman" w:hAnsi="Times New Roman" w:cs="Times New Roman"/>
          <w:sz w:val="28"/>
          <w:szCs w:val="28"/>
        </w:rPr>
        <w:t>родными языками</w:t>
      </w:r>
      <w:proofErr w:type="gramEnd"/>
      <w:r w:rsidRPr="00C577CF">
        <w:rPr>
          <w:rFonts w:ascii="Times New Roman" w:hAnsi="Times New Roman" w:cs="Times New Roman"/>
          <w:sz w:val="28"/>
          <w:szCs w:val="28"/>
        </w:rPr>
        <w:t xml:space="preserve"> и иными коммуникативными компетенциями;</w:t>
      </w:r>
    </w:p>
    <w:p w:rsidR="004C5123" w:rsidRPr="00C577CF" w:rsidRDefault="004C5123" w:rsidP="00C577CF">
      <w:pPr>
        <w:pStyle w:val="a3"/>
        <w:numPr>
          <w:ilvl w:val="0"/>
          <w:numId w:val="6"/>
        </w:numPr>
        <w:tabs>
          <w:tab w:val="left" w:pos="1701"/>
        </w:tabs>
        <w:spacing w:after="0"/>
        <w:jc w:val="both"/>
        <w:rPr>
          <w:rFonts w:ascii="Times New Roman" w:hAnsi="Times New Roman" w:cs="Times New Roman"/>
          <w:sz w:val="28"/>
          <w:szCs w:val="28"/>
        </w:rPr>
      </w:pPr>
      <w:r w:rsidRPr="00C577CF">
        <w:rPr>
          <w:rFonts w:ascii="Times New Roman" w:hAnsi="Times New Roman" w:cs="Times New Roman"/>
          <w:sz w:val="28"/>
          <w:szCs w:val="28"/>
        </w:rPr>
        <w:t>создание условий для психолого</w:t>
      </w:r>
      <w:r w:rsidR="0075212C" w:rsidRPr="00C577CF">
        <w:rPr>
          <w:rFonts w:ascii="Times New Roman" w:hAnsi="Times New Roman" w:cs="Times New Roman"/>
          <w:sz w:val="28"/>
          <w:szCs w:val="28"/>
        </w:rPr>
        <w:t>-</w:t>
      </w:r>
      <w:r w:rsidRPr="00C577CF">
        <w:rPr>
          <w:rFonts w:ascii="Times New Roman" w:hAnsi="Times New Roman" w:cs="Times New Roman"/>
          <w:sz w:val="28"/>
          <w:szCs w:val="28"/>
        </w:rPr>
        <w:t>педагогической поддержки воспитания в системе каникулярного отдыха и оздоровления детей.</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3. Семья как ведущий институт воспитания.</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lastRenderedPageBreak/>
        <w:t>Семья призвана обеспечить разумную организацию жизни ребенка, помочь ему усвоить положительный опыт жизни и труда старших поколений, накопить ценный индивидуальный опыт деятельности, привычек, отношений.</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Последовательное укрепление социально-педагогических отношений семьи и образовательной организации связано с решением следующих задач:</w:t>
      </w:r>
    </w:p>
    <w:p w:rsidR="004C5123" w:rsidRPr="00C577CF" w:rsidRDefault="004C5123" w:rsidP="00C577CF">
      <w:pPr>
        <w:pStyle w:val="a3"/>
        <w:numPr>
          <w:ilvl w:val="1"/>
          <w:numId w:val="8"/>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государственная поддержка семейного воспитания;</w:t>
      </w:r>
    </w:p>
    <w:p w:rsidR="004C5123" w:rsidRPr="00C577CF" w:rsidRDefault="004C5123" w:rsidP="00C577CF">
      <w:pPr>
        <w:pStyle w:val="a3"/>
        <w:numPr>
          <w:ilvl w:val="1"/>
          <w:numId w:val="8"/>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расширение инфраструктуры семейного отдыха, семейного образовательного туризма в каникулярное время;</w:t>
      </w:r>
    </w:p>
    <w:p w:rsidR="004C5123" w:rsidRPr="00C577CF" w:rsidRDefault="004C5123" w:rsidP="00C577CF">
      <w:pPr>
        <w:pStyle w:val="a3"/>
        <w:numPr>
          <w:ilvl w:val="1"/>
          <w:numId w:val="8"/>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организация учебно</w:t>
      </w:r>
      <w:r w:rsidR="0075212C" w:rsidRPr="00C577CF">
        <w:rPr>
          <w:rFonts w:ascii="Times New Roman" w:hAnsi="Times New Roman" w:cs="Times New Roman"/>
          <w:sz w:val="28"/>
          <w:szCs w:val="28"/>
        </w:rPr>
        <w:t>-</w:t>
      </w:r>
      <w:r w:rsidRPr="00C577CF">
        <w:rPr>
          <w:rFonts w:ascii="Times New Roman" w:hAnsi="Times New Roman" w:cs="Times New Roman"/>
          <w:sz w:val="28"/>
          <w:szCs w:val="28"/>
        </w:rPr>
        <w:t>исследовательской и проектной деятельности;</w:t>
      </w:r>
    </w:p>
    <w:p w:rsidR="004C5123" w:rsidRPr="00C577CF" w:rsidRDefault="004C5123" w:rsidP="00C577CF">
      <w:pPr>
        <w:pStyle w:val="a3"/>
        <w:numPr>
          <w:ilvl w:val="1"/>
          <w:numId w:val="8"/>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поддержка активного участия родителей в реализации воспитательных программ образовательной организации.</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 xml:space="preserve"> Система дополнительного образования, согласно закону об образовании в РФ, является составляющей всей системы образования, что определяет необходимость для педагогического коллектива создавать условия для содержательного партнёрства образовательного учреждения и семьи, при этом семья выступает туту не только как потребитель и заказчик, но и как основной партнер.</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В связи с этим, в качестве одной из целей, стоящих перед педагогом, является необходимость осуществление «психолого-педагогической поддержки семьи и повышение педагогической компетенции родителей, психологического сопровождения ребенка в условиях семьи и образовательного учреждения». Успешное достижение образовательной цели возможно только при условии оптимальных форм взаимодействия с родителями по вопросам обучения и воспитания ребенка. Решение данной проблемы возможно только при наличии у педагогов знаний о разнообразии форм работы с семьей и активном участии родителей в образовательном процессе.</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Среди задач, реализация которых возможна через систему образования в направлении работы с родителями, можно выделить:</w:t>
      </w:r>
    </w:p>
    <w:p w:rsidR="004C5123" w:rsidRPr="00C577CF" w:rsidRDefault="004C5123" w:rsidP="00C577CF">
      <w:pPr>
        <w:pStyle w:val="a3"/>
        <w:numPr>
          <w:ilvl w:val="1"/>
          <w:numId w:val="10"/>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развитие различных форм семейного отдыха;</w:t>
      </w:r>
    </w:p>
    <w:p w:rsidR="004C5123" w:rsidRPr="00C577CF" w:rsidRDefault="004C5123" w:rsidP="00C577CF">
      <w:pPr>
        <w:pStyle w:val="a3"/>
        <w:numPr>
          <w:ilvl w:val="1"/>
          <w:numId w:val="10"/>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регулярная организация семейных фестивалей, конкурсов, праздников;</w:t>
      </w:r>
    </w:p>
    <w:p w:rsidR="004C5123" w:rsidRPr="00C577CF" w:rsidRDefault="004C5123" w:rsidP="00C577CF">
      <w:pPr>
        <w:pStyle w:val="a3"/>
        <w:numPr>
          <w:ilvl w:val="1"/>
          <w:numId w:val="10"/>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поддержка семейных клубов, родительских объединений различной направленности;</w:t>
      </w:r>
    </w:p>
    <w:p w:rsidR="004C5123" w:rsidRPr="00C577CF" w:rsidRDefault="004C5123" w:rsidP="00C577CF">
      <w:pPr>
        <w:pStyle w:val="a3"/>
        <w:numPr>
          <w:ilvl w:val="1"/>
          <w:numId w:val="10"/>
        </w:numPr>
        <w:tabs>
          <w:tab w:val="left" w:pos="993"/>
        </w:tabs>
        <w:spacing w:after="0"/>
        <w:jc w:val="both"/>
        <w:rPr>
          <w:rFonts w:ascii="Times New Roman" w:hAnsi="Times New Roman" w:cs="Times New Roman"/>
          <w:sz w:val="28"/>
          <w:szCs w:val="28"/>
        </w:rPr>
      </w:pPr>
      <w:r w:rsidRPr="00C577CF">
        <w:rPr>
          <w:rFonts w:ascii="Times New Roman" w:hAnsi="Times New Roman" w:cs="Times New Roman"/>
          <w:sz w:val="28"/>
          <w:szCs w:val="28"/>
        </w:rPr>
        <w:t>повышение педагогической культуры родителей за счет использования различных форм взаимодействия.</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Для изучения особенностей семьи в качестве форм работы можно выделить: составление социально-демографического портрета семьи, индивидуальные консультации для родителей, беседы.</w:t>
      </w:r>
    </w:p>
    <w:p w:rsidR="004C5123" w:rsidRPr="00C577CF" w:rsidRDefault="004C5123"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Для взаимодействия родителей и педагога</w:t>
      </w:r>
      <w:r w:rsidR="00D8675F" w:rsidRPr="00C577CF">
        <w:rPr>
          <w:rFonts w:ascii="Times New Roman" w:hAnsi="Times New Roman" w:cs="Times New Roman"/>
          <w:sz w:val="28"/>
          <w:szCs w:val="28"/>
        </w:rPr>
        <w:t xml:space="preserve"> </w:t>
      </w:r>
      <w:r w:rsidRPr="00C577CF">
        <w:rPr>
          <w:rFonts w:ascii="Times New Roman" w:hAnsi="Times New Roman" w:cs="Times New Roman"/>
          <w:sz w:val="28"/>
          <w:szCs w:val="28"/>
        </w:rPr>
        <w:t>следующие формы: родительское собрание, родительские вечера, диспут, открытые занятия.</w:t>
      </w:r>
    </w:p>
    <w:p w:rsidR="004C5123" w:rsidRPr="00C577CF" w:rsidRDefault="007521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lastRenderedPageBreak/>
        <w:t>По</w:t>
      </w:r>
      <w:r w:rsidR="004C5123" w:rsidRPr="00C577CF">
        <w:rPr>
          <w:rFonts w:ascii="Times New Roman" w:hAnsi="Times New Roman" w:cs="Times New Roman"/>
          <w:sz w:val="28"/>
          <w:szCs w:val="28"/>
        </w:rPr>
        <w:t>мимо информационно-просветительск</w:t>
      </w:r>
      <w:r w:rsidRPr="00C577CF">
        <w:rPr>
          <w:rFonts w:ascii="Times New Roman" w:hAnsi="Times New Roman" w:cs="Times New Roman"/>
          <w:sz w:val="28"/>
          <w:szCs w:val="28"/>
        </w:rPr>
        <w:t>их</w:t>
      </w:r>
      <w:r w:rsidR="004C5123" w:rsidRPr="00C577CF">
        <w:rPr>
          <w:rFonts w:ascii="Times New Roman" w:hAnsi="Times New Roman" w:cs="Times New Roman"/>
          <w:sz w:val="28"/>
          <w:szCs w:val="28"/>
        </w:rPr>
        <w:t xml:space="preserve"> мероприятий, педагог должен организовывать совместную детско-родительскую деятельность. Она может быть представлена в различных формах совместной познавательной, трудовой и культурно-досуговой деятельности.</w:t>
      </w:r>
    </w:p>
    <w:p w:rsidR="0075212C" w:rsidRPr="00C577CF" w:rsidRDefault="007521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Исходя из всего вышесказанного, можно сделать вывод, что качество семейного воспитания, расширение воспитательных возможностей семьи, повышение ответственности родителей за воспитание своих детей –важнейшие проблемы современной педагогической практики. Их решение возможно только при условии всесторонней психолого-педагогической подготовки семьи, родителей к повышению своих воспитательных функций.</w:t>
      </w:r>
    </w:p>
    <w:p w:rsidR="00B01589" w:rsidRPr="00C577CF" w:rsidRDefault="0075212C"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В оптимальном варианте педагог должен стать частью семейной микросреды, а родители ученика – часть его образовательной микросреды, как участники общего педагогического процесса.</w:t>
      </w:r>
    </w:p>
    <w:p w:rsidR="00B01589" w:rsidRPr="00C577CF" w:rsidRDefault="00B01589" w:rsidP="00C577CF">
      <w:pPr>
        <w:spacing w:after="0"/>
        <w:ind w:firstLine="709"/>
        <w:jc w:val="both"/>
        <w:rPr>
          <w:rFonts w:ascii="Times New Roman" w:hAnsi="Times New Roman" w:cs="Times New Roman"/>
          <w:sz w:val="28"/>
          <w:szCs w:val="28"/>
        </w:rPr>
      </w:pPr>
    </w:p>
    <w:p w:rsidR="0075212C" w:rsidRPr="00C577CF" w:rsidRDefault="00D8675F" w:rsidP="00C577CF">
      <w:pPr>
        <w:spacing w:after="0"/>
        <w:ind w:firstLine="709"/>
        <w:jc w:val="center"/>
        <w:rPr>
          <w:rFonts w:ascii="Times New Roman" w:hAnsi="Times New Roman" w:cs="Times New Roman"/>
          <w:b/>
          <w:sz w:val="28"/>
          <w:szCs w:val="28"/>
        </w:rPr>
      </w:pPr>
      <w:r w:rsidRPr="00C577CF">
        <w:rPr>
          <w:rFonts w:ascii="Times New Roman" w:hAnsi="Times New Roman" w:cs="Times New Roman"/>
          <w:b/>
          <w:sz w:val="28"/>
          <w:szCs w:val="28"/>
        </w:rPr>
        <w:t>Литература</w:t>
      </w:r>
    </w:p>
    <w:p w:rsidR="00D8675F" w:rsidRPr="00C577CF" w:rsidRDefault="00B01589"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1.</w:t>
      </w:r>
      <w:r w:rsidR="00D8675F" w:rsidRPr="00C577CF">
        <w:rPr>
          <w:rFonts w:ascii="Times New Roman" w:hAnsi="Times New Roman" w:cs="Times New Roman"/>
          <w:sz w:val="28"/>
          <w:szCs w:val="28"/>
        </w:rPr>
        <w:t>Андреева Т. В. «Семейная психология».</w:t>
      </w:r>
    </w:p>
    <w:p w:rsidR="00D8675F" w:rsidRPr="00C577CF" w:rsidRDefault="00B01589" w:rsidP="00C577CF">
      <w:pPr>
        <w:spacing w:after="0"/>
        <w:ind w:firstLine="709"/>
        <w:jc w:val="both"/>
        <w:rPr>
          <w:rFonts w:ascii="Times New Roman" w:hAnsi="Times New Roman" w:cs="Times New Roman"/>
          <w:sz w:val="28"/>
          <w:szCs w:val="28"/>
        </w:rPr>
      </w:pPr>
      <w:r w:rsidRPr="00C577CF">
        <w:rPr>
          <w:rFonts w:ascii="Times New Roman" w:hAnsi="Times New Roman" w:cs="Times New Roman"/>
          <w:sz w:val="28"/>
          <w:szCs w:val="28"/>
        </w:rPr>
        <w:t>2.</w:t>
      </w:r>
      <w:r w:rsidR="00D8675F" w:rsidRPr="00C577CF">
        <w:rPr>
          <w:rFonts w:ascii="Times New Roman" w:hAnsi="Times New Roman" w:cs="Times New Roman"/>
          <w:sz w:val="28"/>
          <w:szCs w:val="28"/>
        </w:rPr>
        <w:t>Дымова Т. И. «Психология семейного образа жизни».</w:t>
      </w:r>
    </w:p>
    <w:p w:rsidR="006D142C" w:rsidRPr="00C577CF" w:rsidRDefault="006D142C" w:rsidP="00C577CF">
      <w:pPr>
        <w:spacing w:after="0"/>
        <w:ind w:firstLine="709"/>
        <w:jc w:val="both"/>
        <w:rPr>
          <w:rFonts w:ascii="Times New Roman" w:hAnsi="Times New Roman" w:cs="Times New Roman"/>
          <w:sz w:val="28"/>
          <w:szCs w:val="28"/>
        </w:rPr>
      </w:pPr>
      <w:bookmarkStart w:id="0" w:name="_GoBack"/>
      <w:bookmarkEnd w:id="0"/>
    </w:p>
    <w:sectPr w:rsidR="006D142C" w:rsidRPr="00C577CF" w:rsidSect="00B01589">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75185"/>
    <w:multiLevelType w:val="hybridMultilevel"/>
    <w:tmpl w:val="57E8B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84BCC"/>
    <w:multiLevelType w:val="hybridMultilevel"/>
    <w:tmpl w:val="0A7A258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2369AE"/>
    <w:multiLevelType w:val="hybridMultilevel"/>
    <w:tmpl w:val="EA902F00"/>
    <w:lvl w:ilvl="0" w:tplc="0419000B">
      <w:start w:val="1"/>
      <w:numFmt w:val="bullet"/>
      <w:lvlText w:val=""/>
      <w:lvlJc w:val="left"/>
      <w:pPr>
        <w:ind w:left="1429" w:hanging="360"/>
      </w:pPr>
      <w:rPr>
        <w:rFonts w:ascii="Wingdings" w:hAnsi="Wingdings" w:hint="default"/>
      </w:rPr>
    </w:lvl>
    <w:lvl w:ilvl="1" w:tplc="0419000B">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A74D74"/>
    <w:multiLevelType w:val="hybridMultilevel"/>
    <w:tmpl w:val="01E63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F00A78"/>
    <w:multiLevelType w:val="hybridMultilevel"/>
    <w:tmpl w:val="8ABCD998"/>
    <w:lvl w:ilvl="0" w:tplc="0419000B">
      <w:start w:val="1"/>
      <w:numFmt w:val="bullet"/>
      <w:lvlText w:val=""/>
      <w:lvlJc w:val="left"/>
      <w:pPr>
        <w:ind w:left="1429" w:hanging="360"/>
      </w:pPr>
      <w:rPr>
        <w:rFonts w:ascii="Wingdings" w:hAnsi="Wingdings" w:hint="default"/>
      </w:rPr>
    </w:lvl>
    <w:lvl w:ilvl="1" w:tplc="0419000B">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C74E60"/>
    <w:multiLevelType w:val="hybridMultilevel"/>
    <w:tmpl w:val="042EBE1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14C3F1B"/>
    <w:multiLevelType w:val="hybridMultilevel"/>
    <w:tmpl w:val="58589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0855A3"/>
    <w:multiLevelType w:val="hybridMultilevel"/>
    <w:tmpl w:val="392E10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F7094F"/>
    <w:multiLevelType w:val="hybridMultilevel"/>
    <w:tmpl w:val="FD0C5CA6"/>
    <w:lvl w:ilvl="0" w:tplc="0419000B">
      <w:start w:val="1"/>
      <w:numFmt w:val="bullet"/>
      <w:lvlText w:val=""/>
      <w:lvlJc w:val="left"/>
      <w:pPr>
        <w:ind w:left="720" w:hanging="360"/>
      </w:pPr>
      <w:rPr>
        <w:rFonts w:ascii="Wingdings" w:hAnsi="Wingdings" w:hint="default"/>
      </w:rPr>
    </w:lvl>
    <w:lvl w:ilvl="1" w:tplc="A63CDE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E49AA"/>
    <w:multiLevelType w:val="hybridMultilevel"/>
    <w:tmpl w:val="A4087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9"/>
  </w:num>
  <w:num w:numId="5">
    <w:abstractNumId w:val="8"/>
  </w:num>
  <w:num w:numId="6">
    <w:abstractNumId w:val="7"/>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B3"/>
    <w:rsid w:val="00080A63"/>
    <w:rsid w:val="00287467"/>
    <w:rsid w:val="002A23B3"/>
    <w:rsid w:val="002A557C"/>
    <w:rsid w:val="003538D8"/>
    <w:rsid w:val="004A2774"/>
    <w:rsid w:val="004B3986"/>
    <w:rsid w:val="004C5123"/>
    <w:rsid w:val="006334CA"/>
    <w:rsid w:val="006947D3"/>
    <w:rsid w:val="006D142C"/>
    <w:rsid w:val="0075212C"/>
    <w:rsid w:val="008278B8"/>
    <w:rsid w:val="009B2A20"/>
    <w:rsid w:val="009C6AC5"/>
    <w:rsid w:val="00B01589"/>
    <w:rsid w:val="00C577CF"/>
    <w:rsid w:val="00D8675F"/>
    <w:rsid w:val="00DD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A8FB4-1C3C-4331-8F6C-A7637CF0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Рейкало</cp:lastModifiedBy>
  <cp:revision>8</cp:revision>
  <dcterms:created xsi:type="dcterms:W3CDTF">2018-10-12T11:27:00Z</dcterms:created>
  <dcterms:modified xsi:type="dcterms:W3CDTF">2023-11-14T04:02:00Z</dcterms:modified>
</cp:coreProperties>
</file>