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DC" w:rsidRPr="000C204F" w:rsidRDefault="000C204F">
      <w:pPr>
        <w:rPr>
          <w:sz w:val="24"/>
          <w:szCs w:val="24"/>
        </w:rPr>
      </w:pPr>
      <w:r w:rsidRPr="000C204F">
        <w:rPr>
          <w:sz w:val="24"/>
          <w:szCs w:val="24"/>
        </w:rPr>
        <w:t>Визитная карточка - к</w:t>
      </w:r>
      <w:r w:rsidR="004178DE" w:rsidRPr="000C204F">
        <w:rPr>
          <w:sz w:val="24"/>
          <w:szCs w:val="24"/>
        </w:rPr>
        <w:t xml:space="preserve">онцерт класса </w:t>
      </w:r>
      <w:proofErr w:type="spellStart"/>
      <w:r w:rsidR="004178DE" w:rsidRPr="000C204F">
        <w:rPr>
          <w:sz w:val="24"/>
          <w:szCs w:val="24"/>
        </w:rPr>
        <w:t>преп</w:t>
      </w:r>
      <w:proofErr w:type="gramStart"/>
      <w:r w:rsidR="004178DE" w:rsidRPr="000C204F">
        <w:rPr>
          <w:sz w:val="24"/>
          <w:szCs w:val="24"/>
        </w:rPr>
        <w:t>.Х</w:t>
      </w:r>
      <w:proofErr w:type="gramEnd"/>
      <w:r w:rsidR="004178DE" w:rsidRPr="000C204F">
        <w:rPr>
          <w:sz w:val="24"/>
          <w:szCs w:val="24"/>
        </w:rPr>
        <w:t>отинец</w:t>
      </w:r>
      <w:proofErr w:type="spellEnd"/>
      <w:r w:rsidR="004178DE" w:rsidRPr="000C204F">
        <w:rPr>
          <w:sz w:val="24"/>
          <w:szCs w:val="24"/>
        </w:rPr>
        <w:t xml:space="preserve"> С.В. в</w:t>
      </w:r>
      <w:r w:rsidR="007E2A19" w:rsidRPr="000C204F">
        <w:rPr>
          <w:sz w:val="24"/>
          <w:szCs w:val="24"/>
        </w:rPr>
        <w:t xml:space="preserve"> </w:t>
      </w:r>
      <w:r w:rsidR="004178DE" w:rsidRPr="000C204F">
        <w:rPr>
          <w:sz w:val="24"/>
          <w:szCs w:val="24"/>
        </w:rPr>
        <w:t xml:space="preserve"> </w:t>
      </w:r>
      <w:r w:rsidR="007E2A19" w:rsidRPr="000C204F">
        <w:rPr>
          <w:sz w:val="24"/>
          <w:szCs w:val="24"/>
        </w:rPr>
        <w:t>МАДОУ «Машенька»</w:t>
      </w:r>
    </w:p>
    <w:p w:rsidR="004178DE" w:rsidRPr="000C204F" w:rsidRDefault="004178DE" w:rsidP="007E2A19">
      <w:pPr>
        <w:jc w:val="center"/>
        <w:rPr>
          <w:sz w:val="24"/>
          <w:szCs w:val="24"/>
        </w:rPr>
      </w:pPr>
      <w:r w:rsidRPr="000C204F">
        <w:rPr>
          <w:sz w:val="24"/>
          <w:szCs w:val="24"/>
        </w:rPr>
        <w:t>«Ее Величество – Виолончель!»</w:t>
      </w:r>
    </w:p>
    <w:p w:rsidR="004178DE" w:rsidRPr="000C204F" w:rsidRDefault="004178DE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Здравствуйте, дорогие ребята, уважаемые взрослые!</w:t>
      </w:r>
    </w:p>
    <w:p w:rsidR="004178DE" w:rsidRPr="000C204F" w:rsidRDefault="004178DE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Сегодня к вам в гости пришли учащиеся детской музыкальной школы. Мы хотим познакомить вас с таким красивым, изящным инструментом…., а может кто-то из вас знает,  как зовут эту красавицу? Молодцы, на самом деле и большая скрипка, и контрабас – это родственники одного большого музыкального семейства, струнно-смычкового,</w:t>
      </w:r>
      <w:r w:rsidR="00245E5C" w:rsidRPr="000C204F">
        <w:rPr>
          <w:sz w:val="24"/>
          <w:szCs w:val="24"/>
        </w:rPr>
        <w:t xml:space="preserve"> т.е. мы играем смычком по струнам. А перед вами, ее Величество – Виолончель! Давайте послушаем,</w:t>
      </w:r>
      <w:r w:rsidR="001B5512" w:rsidRPr="000C204F">
        <w:rPr>
          <w:sz w:val="24"/>
          <w:szCs w:val="24"/>
        </w:rPr>
        <w:t xml:space="preserve"> как она звучит:</w:t>
      </w:r>
    </w:p>
    <w:p w:rsidR="00245E5C" w:rsidRPr="000C204F" w:rsidRDefault="00245E5C">
      <w:pPr>
        <w:rPr>
          <w:sz w:val="24"/>
          <w:szCs w:val="24"/>
        </w:rPr>
      </w:pPr>
      <w:r w:rsidRPr="000C204F">
        <w:rPr>
          <w:b/>
          <w:sz w:val="24"/>
          <w:szCs w:val="24"/>
        </w:rPr>
        <w:t>№1</w:t>
      </w:r>
      <w:r w:rsidRPr="000C204F">
        <w:rPr>
          <w:sz w:val="24"/>
          <w:szCs w:val="24"/>
        </w:rPr>
        <w:t xml:space="preserve"> С.Вильямс.</w:t>
      </w:r>
      <w:r w:rsidR="007B7B62" w:rsidRPr="000C204F">
        <w:rPr>
          <w:sz w:val="24"/>
          <w:szCs w:val="24"/>
        </w:rPr>
        <w:t xml:space="preserve"> </w:t>
      </w:r>
      <w:r w:rsidRPr="000C204F">
        <w:rPr>
          <w:sz w:val="24"/>
          <w:szCs w:val="24"/>
        </w:rPr>
        <w:t>Прогулка.</w:t>
      </w:r>
    </w:p>
    <w:p w:rsidR="00245E5C" w:rsidRPr="000C204F" w:rsidRDefault="00245E5C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Ребята, а вы знаете как надо вести себя на концерте? Сейчас я проведу небольшую викторину, задавая вам вопросы, а вы будете отвечать «можно» или «нельзя»,</w:t>
      </w:r>
      <w:r w:rsidR="007B7B62" w:rsidRPr="000C204F">
        <w:rPr>
          <w:sz w:val="24"/>
          <w:szCs w:val="24"/>
        </w:rPr>
        <w:t xml:space="preserve"> </w:t>
      </w:r>
      <w:r w:rsidRPr="000C204F">
        <w:rPr>
          <w:sz w:val="24"/>
          <w:szCs w:val="24"/>
        </w:rPr>
        <w:t>хорошо?!</w:t>
      </w:r>
    </w:p>
    <w:p w:rsidR="00245E5C" w:rsidRPr="000C204F" w:rsidRDefault="00245E5C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Итак, на концерте можно:</w:t>
      </w:r>
    </w:p>
    <w:p w:rsidR="00245E5C" w:rsidRPr="000C204F" w:rsidRDefault="00245E5C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- разговаривать;</w:t>
      </w:r>
    </w:p>
    <w:p w:rsidR="00245E5C" w:rsidRPr="000C204F" w:rsidRDefault="00245E5C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-вставать и ходить по залу;</w:t>
      </w:r>
    </w:p>
    <w:p w:rsidR="00245E5C" w:rsidRPr="000C204F" w:rsidRDefault="00245E5C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- шелестеть бумажной оберткой и жевать конфетку;</w:t>
      </w:r>
    </w:p>
    <w:p w:rsidR="00245E5C" w:rsidRPr="000C204F" w:rsidRDefault="00245E5C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- дергать девочек за косички;</w:t>
      </w:r>
    </w:p>
    <w:p w:rsidR="00245E5C" w:rsidRPr="000C204F" w:rsidRDefault="00245E5C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- громко хлопать</w:t>
      </w:r>
      <w:r w:rsidR="001B5512" w:rsidRPr="000C204F">
        <w:rPr>
          <w:sz w:val="24"/>
          <w:szCs w:val="24"/>
        </w:rPr>
        <w:t>…</w:t>
      </w:r>
    </w:p>
    <w:p w:rsidR="001B5512" w:rsidRPr="000C204F" w:rsidRDefault="001B5512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 xml:space="preserve">Даже нужно громко хлопать, только после того, как музыкант сыграл свое произведение. А еще можно крикнуть «браво» или «молодец»! Давайте будем так поддерживать наших юных исполнителей, они очень хотят поделиться с вами своим мастерством, но немножко волнуются. Особенно те, кто выступает первый раз. </w:t>
      </w:r>
    </w:p>
    <w:p w:rsidR="001B5512" w:rsidRPr="000C204F" w:rsidRDefault="001B5512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И сейчас я приглашаю ……., только в прошлом году она ходила в ваш детский садик, а сегодня уже МУЗЫКАНТ. В ее исполнении прозвучат две русские народные песни:</w:t>
      </w:r>
    </w:p>
    <w:p w:rsidR="001B5512" w:rsidRPr="000C204F" w:rsidRDefault="007E2A19">
      <w:pPr>
        <w:rPr>
          <w:sz w:val="24"/>
          <w:szCs w:val="24"/>
        </w:rPr>
      </w:pPr>
      <w:r w:rsidRPr="000C204F">
        <w:rPr>
          <w:b/>
          <w:sz w:val="24"/>
          <w:szCs w:val="24"/>
        </w:rPr>
        <w:t xml:space="preserve">№2 </w:t>
      </w:r>
      <w:r w:rsidRPr="000C204F">
        <w:rPr>
          <w:sz w:val="24"/>
          <w:szCs w:val="24"/>
        </w:rPr>
        <w:t>«Петушок».</w:t>
      </w:r>
    </w:p>
    <w:p w:rsidR="001B5512" w:rsidRPr="000C204F" w:rsidRDefault="001B5512">
      <w:pPr>
        <w:rPr>
          <w:sz w:val="24"/>
          <w:szCs w:val="24"/>
        </w:rPr>
      </w:pPr>
      <w:r w:rsidRPr="000C204F">
        <w:rPr>
          <w:b/>
          <w:sz w:val="24"/>
          <w:szCs w:val="24"/>
        </w:rPr>
        <w:t>№3</w:t>
      </w:r>
      <w:r w:rsidR="007E2A19" w:rsidRPr="000C204F">
        <w:rPr>
          <w:b/>
          <w:sz w:val="24"/>
          <w:szCs w:val="24"/>
        </w:rPr>
        <w:t xml:space="preserve"> </w:t>
      </w:r>
      <w:r w:rsidR="007E2A19" w:rsidRPr="000C204F">
        <w:rPr>
          <w:sz w:val="24"/>
          <w:szCs w:val="24"/>
        </w:rPr>
        <w:t xml:space="preserve">«Не </w:t>
      </w:r>
      <w:proofErr w:type="spellStart"/>
      <w:r w:rsidR="007E2A19" w:rsidRPr="000C204F">
        <w:rPr>
          <w:sz w:val="24"/>
          <w:szCs w:val="24"/>
        </w:rPr>
        <w:t>летай</w:t>
      </w:r>
      <w:proofErr w:type="gramStart"/>
      <w:r w:rsidR="007E2A19" w:rsidRPr="000C204F">
        <w:rPr>
          <w:sz w:val="24"/>
          <w:szCs w:val="24"/>
        </w:rPr>
        <w:t>,с</w:t>
      </w:r>
      <w:proofErr w:type="gramEnd"/>
      <w:r w:rsidR="007E2A19" w:rsidRPr="000C204F">
        <w:rPr>
          <w:sz w:val="24"/>
          <w:szCs w:val="24"/>
        </w:rPr>
        <w:t>оловей</w:t>
      </w:r>
      <w:proofErr w:type="spellEnd"/>
      <w:r w:rsidR="007E2A19" w:rsidRPr="000C204F">
        <w:rPr>
          <w:sz w:val="24"/>
          <w:szCs w:val="24"/>
        </w:rPr>
        <w:t>».</w:t>
      </w:r>
    </w:p>
    <w:p w:rsidR="001B5512" w:rsidRPr="000C204F" w:rsidRDefault="001B5512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 xml:space="preserve">Вы, </w:t>
      </w:r>
      <w:proofErr w:type="gramStart"/>
      <w:r w:rsidRPr="000C204F">
        <w:rPr>
          <w:sz w:val="24"/>
          <w:szCs w:val="24"/>
        </w:rPr>
        <w:t>наверное</w:t>
      </w:r>
      <w:proofErr w:type="gramEnd"/>
      <w:r w:rsidRPr="000C204F">
        <w:rPr>
          <w:sz w:val="24"/>
          <w:szCs w:val="24"/>
        </w:rPr>
        <w:t xml:space="preserve"> заметили,</w:t>
      </w:r>
      <w:r w:rsidR="007B7B62" w:rsidRPr="000C204F">
        <w:rPr>
          <w:sz w:val="24"/>
          <w:szCs w:val="24"/>
        </w:rPr>
        <w:t xml:space="preserve"> </w:t>
      </w:r>
      <w:r w:rsidRPr="000C204F">
        <w:rPr>
          <w:sz w:val="24"/>
          <w:szCs w:val="24"/>
        </w:rPr>
        <w:t xml:space="preserve">что звук виолончели теплый, сочный и часто его сравнивают с </w:t>
      </w:r>
      <w:r w:rsidR="007B7B62" w:rsidRPr="000C204F">
        <w:rPr>
          <w:sz w:val="24"/>
          <w:szCs w:val="24"/>
        </w:rPr>
        <w:t>человеческим голосом:</w:t>
      </w:r>
    </w:p>
    <w:p w:rsidR="007B7B62" w:rsidRPr="000C204F" w:rsidRDefault="005610FD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«</w:t>
      </w:r>
      <w:r w:rsidR="007B7B62" w:rsidRPr="000C204F">
        <w:rPr>
          <w:sz w:val="24"/>
          <w:szCs w:val="24"/>
        </w:rPr>
        <w:t>…То нежно, ласково, легко,</w:t>
      </w:r>
    </w:p>
    <w:p w:rsidR="007B7B62" w:rsidRPr="000C204F" w:rsidRDefault="007B7B62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То низко, сочно, глубоко.</w:t>
      </w:r>
    </w:p>
    <w:p w:rsidR="007B7B62" w:rsidRPr="000C204F" w:rsidRDefault="007B7B62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Он звуком бархатным поет</w:t>
      </w:r>
    </w:p>
    <w:p w:rsidR="007B7B62" w:rsidRPr="000C204F" w:rsidRDefault="005610FD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И сразу за душу берет».</w:t>
      </w:r>
    </w:p>
    <w:p w:rsidR="007B7B62" w:rsidRPr="000C204F" w:rsidRDefault="007B7B62" w:rsidP="005610FD">
      <w:pPr>
        <w:spacing w:line="240" w:lineRule="auto"/>
        <w:rPr>
          <w:sz w:val="24"/>
          <w:szCs w:val="24"/>
        </w:rPr>
      </w:pPr>
      <w:r w:rsidRPr="000C204F">
        <w:rPr>
          <w:b/>
          <w:sz w:val="24"/>
          <w:szCs w:val="24"/>
        </w:rPr>
        <w:t>№4</w:t>
      </w:r>
      <w:r w:rsidRPr="000C204F">
        <w:rPr>
          <w:sz w:val="24"/>
          <w:szCs w:val="24"/>
        </w:rPr>
        <w:t xml:space="preserve"> </w:t>
      </w:r>
      <w:proofErr w:type="spellStart"/>
      <w:r w:rsidRPr="000C204F">
        <w:rPr>
          <w:sz w:val="24"/>
          <w:szCs w:val="24"/>
        </w:rPr>
        <w:t>А.П.Стогорский</w:t>
      </w:r>
      <w:proofErr w:type="spellEnd"/>
      <w:r w:rsidRPr="000C204F">
        <w:rPr>
          <w:sz w:val="24"/>
          <w:szCs w:val="24"/>
        </w:rPr>
        <w:t>. «Ах, вы сени…».</w:t>
      </w:r>
    </w:p>
    <w:p w:rsidR="007B7B62" w:rsidRPr="000C204F" w:rsidRDefault="007B7B62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lastRenderedPageBreak/>
        <w:t>Ребята, я уверена, что вы все любите смотреть мультфильмы, и точно знаю, что узнаете персонажей следующей пьесы, которая называется «Жили у бабуси два веселых гуся».</w:t>
      </w:r>
    </w:p>
    <w:p w:rsidR="007B7B62" w:rsidRPr="000C204F" w:rsidRDefault="00617859">
      <w:pPr>
        <w:rPr>
          <w:sz w:val="24"/>
          <w:szCs w:val="24"/>
        </w:rPr>
      </w:pPr>
      <w:r w:rsidRPr="000C204F">
        <w:rPr>
          <w:b/>
          <w:sz w:val="24"/>
          <w:szCs w:val="24"/>
        </w:rPr>
        <w:t>№5</w:t>
      </w:r>
      <w:r w:rsidRPr="000C204F">
        <w:rPr>
          <w:sz w:val="24"/>
          <w:szCs w:val="24"/>
        </w:rPr>
        <w:t xml:space="preserve"> </w:t>
      </w:r>
      <w:r w:rsidR="007B7B62" w:rsidRPr="000C204F">
        <w:rPr>
          <w:sz w:val="24"/>
          <w:szCs w:val="24"/>
        </w:rPr>
        <w:t xml:space="preserve">И.Волчков. Вариации на тему </w:t>
      </w:r>
      <w:proofErr w:type="spellStart"/>
      <w:r w:rsidR="007B7B62" w:rsidRPr="000C204F">
        <w:rPr>
          <w:sz w:val="24"/>
          <w:szCs w:val="24"/>
        </w:rPr>
        <w:t>укр</w:t>
      </w:r>
      <w:proofErr w:type="gramStart"/>
      <w:r w:rsidRPr="000C204F">
        <w:rPr>
          <w:sz w:val="24"/>
          <w:szCs w:val="24"/>
        </w:rPr>
        <w:t>.н</w:t>
      </w:r>
      <w:proofErr w:type="gramEnd"/>
      <w:r w:rsidRPr="000C204F">
        <w:rPr>
          <w:sz w:val="24"/>
          <w:szCs w:val="24"/>
        </w:rPr>
        <w:t>ар.песни</w:t>
      </w:r>
      <w:proofErr w:type="spellEnd"/>
      <w:r w:rsidRPr="000C204F">
        <w:rPr>
          <w:sz w:val="24"/>
          <w:szCs w:val="24"/>
        </w:rPr>
        <w:t>.</w:t>
      </w:r>
    </w:p>
    <w:p w:rsidR="00617859" w:rsidRPr="000C204F" w:rsidRDefault="00617859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 xml:space="preserve">Скажите, а вы </w:t>
      </w:r>
      <w:proofErr w:type="gramStart"/>
      <w:r w:rsidRPr="000C204F">
        <w:rPr>
          <w:sz w:val="24"/>
          <w:szCs w:val="24"/>
        </w:rPr>
        <w:t>знаете</w:t>
      </w:r>
      <w:proofErr w:type="gramEnd"/>
      <w:r w:rsidRPr="000C204F">
        <w:rPr>
          <w:sz w:val="24"/>
          <w:szCs w:val="24"/>
        </w:rPr>
        <w:t xml:space="preserve"> почему нам нужна тишина во время исполнения? Каждый музыкант очень любит св</w:t>
      </w:r>
      <w:r w:rsidR="005610FD" w:rsidRPr="000C204F">
        <w:rPr>
          <w:sz w:val="24"/>
          <w:szCs w:val="24"/>
        </w:rPr>
        <w:t xml:space="preserve">ой инструмент и хочет, чтобы слушатель  </w:t>
      </w:r>
      <w:proofErr w:type="gramStart"/>
      <w:r w:rsidR="005610FD" w:rsidRPr="000C204F">
        <w:rPr>
          <w:sz w:val="24"/>
          <w:szCs w:val="24"/>
        </w:rPr>
        <w:t xml:space="preserve">услышал </w:t>
      </w:r>
      <w:r w:rsidRPr="000C204F">
        <w:rPr>
          <w:sz w:val="24"/>
          <w:szCs w:val="24"/>
        </w:rPr>
        <w:t xml:space="preserve"> какими богатыми звуковыми красками он обладает</w:t>
      </w:r>
      <w:proofErr w:type="gramEnd"/>
      <w:r w:rsidRPr="000C204F">
        <w:rPr>
          <w:sz w:val="24"/>
          <w:szCs w:val="24"/>
        </w:rPr>
        <w:t>. И вот, когда великолепно звучит виолончель в руках исполнителя, говорят «музыкант сливается с инструментом и становится единым целым. Связь эта, во время выступления, очень хрупка, поэтому в зале должно быть тихо, чтобы слышно было лишь «королеву» концерта и нашего концертмейстера – тот</w:t>
      </w:r>
      <w:r w:rsidR="008C77D8" w:rsidRPr="000C204F">
        <w:rPr>
          <w:sz w:val="24"/>
          <w:szCs w:val="24"/>
        </w:rPr>
        <w:t>,</w:t>
      </w:r>
      <w:r w:rsidRPr="000C204F">
        <w:rPr>
          <w:sz w:val="24"/>
          <w:szCs w:val="24"/>
        </w:rPr>
        <w:t xml:space="preserve"> кто играет на фортепиано и сопровождает виолончель.</w:t>
      </w:r>
    </w:p>
    <w:p w:rsidR="00617859" w:rsidRPr="000C204F" w:rsidRDefault="00617859">
      <w:pPr>
        <w:rPr>
          <w:sz w:val="24"/>
          <w:szCs w:val="24"/>
        </w:rPr>
      </w:pPr>
      <w:r w:rsidRPr="000C204F">
        <w:rPr>
          <w:b/>
          <w:sz w:val="24"/>
          <w:szCs w:val="24"/>
        </w:rPr>
        <w:t>№6</w:t>
      </w:r>
      <w:r w:rsidR="008C77D8" w:rsidRPr="000C204F">
        <w:rPr>
          <w:sz w:val="24"/>
          <w:szCs w:val="24"/>
        </w:rPr>
        <w:t xml:space="preserve"> А.Варламов.  Красный сарафан.</w:t>
      </w:r>
    </w:p>
    <w:p w:rsidR="00617859" w:rsidRPr="000C204F" w:rsidRDefault="00617859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Я надеюсь</w:t>
      </w:r>
      <w:r w:rsidR="00BD28E8" w:rsidRPr="000C204F">
        <w:rPr>
          <w:sz w:val="24"/>
          <w:szCs w:val="24"/>
        </w:rPr>
        <w:t xml:space="preserve">, вы убедились в том, что голос виолончели удивительно близок к </w:t>
      </w:r>
      <w:proofErr w:type="gramStart"/>
      <w:r w:rsidR="00BD28E8" w:rsidRPr="000C204F">
        <w:rPr>
          <w:sz w:val="24"/>
          <w:szCs w:val="24"/>
        </w:rPr>
        <w:t>вокальному</w:t>
      </w:r>
      <w:proofErr w:type="gramEnd"/>
      <w:r w:rsidR="00BD28E8" w:rsidRPr="000C204F">
        <w:rPr>
          <w:sz w:val="24"/>
          <w:szCs w:val="24"/>
        </w:rPr>
        <w:t xml:space="preserve">  и очень хорошо передает эмоциональные переживания человека, будь то радость или грусть. Но не только песн</w:t>
      </w:r>
      <w:r w:rsidR="005610FD" w:rsidRPr="000C204F">
        <w:rPr>
          <w:sz w:val="24"/>
          <w:szCs w:val="24"/>
        </w:rPr>
        <w:t>и подвластны нашему инструменту, сейчас вы услышите произведение, которое называется «Га</w:t>
      </w:r>
      <w:r w:rsidR="007E2A19" w:rsidRPr="000C204F">
        <w:rPr>
          <w:sz w:val="24"/>
          <w:szCs w:val="24"/>
        </w:rPr>
        <w:t>лоп»</w:t>
      </w:r>
      <w:r w:rsidR="005610FD" w:rsidRPr="000C204F">
        <w:rPr>
          <w:sz w:val="24"/>
          <w:szCs w:val="24"/>
        </w:rPr>
        <w:t xml:space="preserve">. Это танец, для которого </w:t>
      </w:r>
      <w:r w:rsidR="00BD28E8" w:rsidRPr="000C204F">
        <w:rPr>
          <w:sz w:val="24"/>
          <w:szCs w:val="24"/>
        </w:rPr>
        <w:t xml:space="preserve"> характерны подскакивающие движения, повороты и стремительное движение по кругу.</w:t>
      </w:r>
    </w:p>
    <w:p w:rsidR="00BD28E8" w:rsidRPr="000C204F" w:rsidRDefault="00BD28E8">
      <w:pPr>
        <w:rPr>
          <w:sz w:val="24"/>
          <w:szCs w:val="24"/>
        </w:rPr>
      </w:pPr>
      <w:r w:rsidRPr="000C204F">
        <w:rPr>
          <w:b/>
          <w:sz w:val="24"/>
          <w:szCs w:val="24"/>
        </w:rPr>
        <w:t>№7</w:t>
      </w:r>
      <w:r w:rsidRPr="000C204F">
        <w:rPr>
          <w:sz w:val="24"/>
          <w:szCs w:val="24"/>
        </w:rPr>
        <w:t xml:space="preserve"> </w:t>
      </w:r>
      <w:proofErr w:type="spellStart"/>
      <w:r w:rsidRPr="000C204F">
        <w:rPr>
          <w:sz w:val="24"/>
          <w:szCs w:val="24"/>
        </w:rPr>
        <w:t>Д.Кабалевский</w:t>
      </w:r>
      <w:proofErr w:type="spellEnd"/>
      <w:r w:rsidRPr="000C204F">
        <w:rPr>
          <w:sz w:val="24"/>
          <w:szCs w:val="24"/>
        </w:rPr>
        <w:t>. Галоп.</w:t>
      </w:r>
    </w:p>
    <w:p w:rsidR="00BD28E8" w:rsidRPr="000C204F" w:rsidRDefault="00BD28E8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Знаете ли вы, что такое «Ча-ча-ча»? Это зажигательный, энергичный, латиноамериканский танец с четким ритмом. Веселое, праздничное настроение дарит вам следующий участник нашего концерта.</w:t>
      </w:r>
    </w:p>
    <w:p w:rsidR="00FD5F32" w:rsidRPr="000C204F" w:rsidRDefault="00FD5F32">
      <w:pPr>
        <w:rPr>
          <w:sz w:val="24"/>
          <w:szCs w:val="24"/>
        </w:rPr>
      </w:pPr>
      <w:r w:rsidRPr="000C204F">
        <w:rPr>
          <w:b/>
          <w:sz w:val="24"/>
          <w:szCs w:val="24"/>
        </w:rPr>
        <w:t>№8</w:t>
      </w:r>
      <w:r w:rsidRPr="000C204F">
        <w:rPr>
          <w:sz w:val="24"/>
          <w:szCs w:val="24"/>
        </w:rPr>
        <w:t xml:space="preserve"> П.Мартин. Ча-ча-ча.</w:t>
      </w:r>
    </w:p>
    <w:p w:rsidR="00FD5F32" w:rsidRPr="000C204F" w:rsidRDefault="00FD5F32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А завершить наш концерт мы хотим ан</w:t>
      </w:r>
      <w:r w:rsidR="008C77D8" w:rsidRPr="000C204F">
        <w:rPr>
          <w:sz w:val="24"/>
          <w:szCs w:val="24"/>
        </w:rPr>
        <w:t>самблем. И</w:t>
      </w:r>
      <w:r w:rsidRPr="000C204F">
        <w:rPr>
          <w:sz w:val="24"/>
          <w:szCs w:val="24"/>
        </w:rPr>
        <w:t xml:space="preserve"> сейчас сразу шесть  виолончелистов объединятся</w:t>
      </w:r>
      <w:r w:rsidR="008C77D8" w:rsidRPr="000C204F">
        <w:rPr>
          <w:sz w:val="24"/>
          <w:szCs w:val="24"/>
        </w:rPr>
        <w:t>,</w:t>
      </w:r>
      <w:r w:rsidRPr="000C204F">
        <w:rPr>
          <w:sz w:val="24"/>
          <w:szCs w:val="24"/>
        </w:rPr>
        <w:t xml:space="preserve"> и подарят вам свое мастерство!</w:t>
      </w:r>
    </w:p>
    <w:p w:rsidR="00FD5F32" w:rsidRPr="000C204F" w:rsidRDefault="00FD5F32">
      <w:pPr>
        <w:rPr>
          <w:sz w:val="24"/>
          <w:szCs w:val="24"/>
        </w:rPr>
      </w:pPr>
      <w:r w:rsidRPr="000C204F">
        <w:rPr>
          <w:b/>
          <w:sz w:val="24"/>
          <w:szCs w:val="24"/>
        </w:rPr>
        <w:t>№9</w:t>
      </w:r>
      <w:r w:rsidRPr="000C204F">
        <w:rPr>
          <w:sz w:val="24"/>
          <w:szCs w:val="24"/>
        </w:rPr>
        <w:t xml:space="preserve"> М.Чистова. Маленький проказник.</w:t>
      </w:r>
    </w:p>
    <w:p w:rsidR="00FD5F32" w:rsidRPr="000C204F" w:rsidRDefault="00FD5F32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Разрешите мне представить юных виолончелистов моего класса……</w:t>
      </w:r>
    </w:p>
    <w:p w:rsidR="00FD5F32" w:rsidRPr="000C204F" w:rsidRDefault="00FD5F32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И нашего концертме</w:t>
      </w:r>
      <w:r w:rsidR="008C77D8" w:rsidRPr="000C204F">
        <w:rPr>
          <w:sz w:val="24"/>
          <w:szCs w:val="24"/>
        </w:rPr>
        <w:t>й</w:t>
      </w:r>
      <w:r w:rsidRPr="000C204F">
        <w:rPr>
          <w:sz w:val="24"/>
          <w:szCs w:val="24"/>
        </w:rPr>
        <w:t>стера…..</w:t>
      </w:r>
    </w:p>
    <w:p w:rsidR="008C77D8" w:rsidRPr="000C204F" w:rsidRDefault="008C77D8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Мы надеемся, что вам понравился наш концерт и теперь вы точно скажете, что этот инструмент</w:t>
      </w:r>
      <w:r w:rsidR="007E2A19" w:rsidRPr="000C204F">
        <w:rPr>
          <w:sz w:val="24"/>
          <w:szCs w:val="24"/>
        </w:rPr>
        <w:t>….</w:t>
      </w:r>
      <w:r w:rsidRPr="000C204F">
        <w:rPr>
          <w:sz w:val="24"/>
          <w:szCs w:val="24"/>
        </w:rPr>
        <w:t xml:space="preserve">   ВИОЛОНЧЕЛЬ! </w:t>
      </w:r>
    </w:p>
    <w:p w:rsidR="008C77D8" w:rsidRPr="000C204F" w:rsidRDefault="008C77D8" w:rsidP="005610FD">
      <w:pPr>
        <w:spacing w:line="240" w:lineRule="auto"/>
        <w:rPr>
          <w:sz w:val="24"/>
          <w:szCs w:val="24"/>
        </w:rPr>
      </w:pPr>
      <w:r w:rsidRPr="000C204F">
        <w:rPr>
          <w:sz w:val="24"/>
          <w:szCs w:val="24"/>
        </w:rPr>
        <w:t>Спасибо за внимание и до новых встреч!</w:t>
      </w:r>
    </w:p>
    <w:p w:rsidR="008C77D8" w:rsidRDefault="008C77D8"/>
    <w:p w:rsidR="00245E5C" w:rsidRPr="00245E5C" w:rsidRDefault="00245E5C"/>
    <w:sectPr w:rsidR="00245E5C" w:rsidRPr="00245E5C" w:rsidSect="0079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8DE"/>
    <w:rsid w:val="000C204F"/>
    <w:rsid w:val="0012166D"/>
    <w:rsid w:val="001B5512"/>
    <w:rsid w:val="00245E5C"/>
    <w:rsid w:val="004178DE"/>
    <w:rsid w:val="005610FD"/>
    <w:rsid w:val="00617859"/>
    <w:rsid w:val="00797CDC"/>
    <w:rsid w:val="007B7B62"/>
    <w:rsid w:val="007E2A19"/>
    <w:rsid w:val="008C77D8"/>
    <w:rsid w:val="008F3B78"/>
    <w:rsid w:val="00957747"/>
    <w:rsid w:val="00BD28E8"/>
    <w:rsid w:val="00FD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2023-12-19T16:37:00Z</dcterms:created>
  <dcterms:modified xsi:type="dcterms:W3CDTF">2023-12-25T16:59:00Z</dcterms:modified>
</cp:coreProperties>
</file>