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57" w:firstLine="709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849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849b"/>
          <w:sz w:val="28"/>
          <w:szCs w:val="28"/>
          <w:u w:val="none"/>
          <w:shd w:fill="auto" w:val="clear"/>
          <w:vertAlign w:val="baseline"/>
          <w:rtl w:val="0"/>
        </w:rPr>
        <w:t xml:space="preserve">Статья</w:t>
      </w:r>
    </w:p>
    <w:p w:rsidR="00000000" w:rsidDel="00000000" w:rsidP="00000000" w:rsidRDefault="00000000" w:rsidRPr="00000000" w14:paraId="0000000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57" w:firstLine="709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849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849b"/>
          <w:sz w:val="28"/>
          <w:szCs w:val="28"/>
          <w:u w:val="none"/>
          <w:shd w:fill="auto" w:val="clear"/>
          <w:vertAlign w:val="baseline"/>
          <w:rtl w:val="0"/>
        </w:rPr>
        <w:t xml:space="preserve">«Выявление и сопровождение одарённых детей в совместной деятельности воспитателя дошкольного учреждения, узких специалистов и родителей (законных представителей)»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57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57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Аннотация: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статье отражается проблема выявления и сопровождения одаренных детей в контексте гуманизации современного образования. При этом автор акцентирует внимание на слаженной работе всех специалистов ДОО и родителей воспитанников.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57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Ключевые слова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одаренность, гуманизация, взаимодействие.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57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57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Один из самых интересных и загадочных явлений природы является детская одаренность. Проблема выявления и сопровождения одаренных детей волнуют умы педагогов уже долгие годы. Повышенный интерес к ней обоснован социальным заказом общества, которое нуждается в неординарной творческой личности.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57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Процесс воспитания одаренных детей - это комплексная проблема, в решении которой заинтересованы представители разных научных дисциплин.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57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Достоверным фактом является то, что период дошкольного детства - наиболее сенситивный для развития способностей. Тому имеется обоснование в виде присутствия у детей высокой познавательной активности, повышенной впечатлительности, потребности в умственной нагрузке. Помимо этого, дошкольники отличаются прекрасно развитой интуицией, яркостью и конкретностью представляемых образов, легкостью манипулирования ими. Организовывать работу по своевременному выявлению детей с предпосылками одаренности следует, объединяя усилия воспитателей, педагога-психолога, узких специалистов, родителей.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57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Кто же он, одаренный ребенок? Это ребенок, который выделяется среди сверстников яркими, не очевидными, порой выдающимися достижениями в той или иной области. Практика показывает, что актуальную одаренность демонстрирует лишь небольшая часть детей - это дети, талантливые особо.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57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Отследить особенности развития одаренного ребенка позволяет педагогическая и психологическая диагностика, в которой принимают участие все специалисты ДОО. В ходе психолого – педагогического консилиума осуществляется обобщение всей имеющейся о ребёнке информации, определяется группа сопровождающих, устанавливают конкретные задачи для каждого субъекта сопровождения, разрабатываются индивидуальные программы и рекомендации по сопровождению каждого одаренного ребенка и обозначаются условия для его развития.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57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Таким образом, при грамотном сопровождении за время пребывания в детском саду ребенок может пройти путь от первых проявлений способностей до их яркого расцвета - одаренности.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57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Помимо этого, важно плотно сотрудничать с родителями воспитанников по вопросу сопровождения развития одаренного ребенка.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57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заключение хочется отметить, что выявление и сопровождение одаренного ребенка – один из эффективных способов гуманизации системы образования в нашей стране.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57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Получить максимальный эффект позволит чёткая постановка задач и соблюдение норм сопровождения одаренных детей. Все это должно быть заложено в профессиональной компетенции педагогов ДОО. Следует отметить, что методы выявления одаренности довольно сложны и предполагают наличие высокой квалификации специалистов.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57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Одаренный ребенок требует создания особенных условий для своего развития. Эта задача решается умением правильно использовать средства исследовательской, развивающей, методической и организационной работы. И здесь очень важна слаженная работа всех специалистов ДОО и родителей (законных представителей).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57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" w:right="57" w:firstLine="709"/>
        <w:contextualSpacing w:val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 информационных ресурсов: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360" w:lineRule="auto"/>
        <w:ind w:left="57" w:right="57"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Одарённый ребёнок/ Под редакцией О. М. Дьяченко - М., 2009.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360" w:lineRule="auto"/>
        <w:ind w:left="57" w:right="57" w:firstLine="709"/>
        <w:contextualSpacing w:val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Поиск и выявление одарённых детей // Одарённые дети. - М., Прогресс 2005.</w:t>
      </w:r>
    </w:p>
    <w:sectPr>
      <w:pgSz w:h="16838" w:w="11906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spacing w:after="100" w:before="100"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00" w:before="100"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278F1"/>
  </w:style>
  <w:style w:type="paragraph" w:styleId="1">
    <w:name w:val="heading 1"/>
    <w:basedOn w:val="a"/>
    <w:next w:val="a"/>
    <w:link w:val="10"/>
    <w:uiPriority w:val="9"/>
    <w:qFormat w:val="1"/>
    <w:rsid w:val="00487EFF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3">
    <w:name w:val="heading 3"/>
    <w:basedOn w:val="a"/>
    <w:link w:val="30"/>
    <w:uiPriority w:val="9"/>
    <w:qFormat w:val="1"/>
    <w:rsid w:val="008B7D61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30" w:customStyle="1">
    <w:name w:val="Заголовок 3 Знак"/>
    <w:basedOn w:val="a0"/>
    <w:link w:val="3"/>
    <w:uiPriority w:val="9"/>
    <w:rsid w:val="008B7D61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paragraph" w:styleId="c14" w:customStyle="1">
    <w:name w:val="c14"/>
    <w:basedOn w:val="a"/>
    <w:rsid w:val="008B7D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c1" w:customStyle="1">
    <w:name w:val="c1"/>
    <w:basedOn w:val="a0"/>
    <w:rsid w:val="008B7D61"/>
  </w:style>
  <w:style w:type="paragraph" w:styleId="c11" w:customStyle="1">
    <w:name w:val="c11"/>
    <w:basedOn w:val="a"/>
    <w:rsid w:val="008B7D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c5" w:customStyle="1">
    <w:name w:val="c5"/>
    <w:basedOn w:val="a0"/>
    <w:rsid w:val="008B7D61"/>
  </w:style>
  <w:style w:type="character" w:styleId="c4" w:customStyle="1">
    <w:name w:val="c4"/>
    <w:basedOn w:val="a0"/>
    <w:rsid w:val="009A197A"/>
  </w:style>
  <w:style w:type="paragraph" w:styleId="a3">
    <w:name w:val="List Paragraph"/>
    <w:basedOn w:val="a"/>
    <w:uiPriority w:val="34"/>
    <w:qFormat w:val="1"/>
    <w:rsid w:val="006129DA"/>
    <w:pPr>
      <w:ind w:left="720"/>
      <w:contextualSpacing w:val="1"/>
    </w:pPr>
  </w:style>
  <w:style w:type="character" w:styleId="10" w:customStyle="1">
    <w:name w:val="Заголовок 1 Знак"/>
    <w:basedOn w:val="a0"/>
    <w:link w:val="1"/>
    <w:uiPriority w:val="9"/>
    <w:rsid w:val="00487EFF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a4">
    <w:name w:val="Normal (Web)"/>
    <w:basedOn w:val="a"/>
    <w:uiPriority w:val="99"/>
    <w:unhideWhenUsed w:val="1"/>
    <w:rsid w:val="00487EF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 w:val="1"/>
    <w:rsid w:val="00487EFF"/>
    <w:rPr>
      <w:b w:val="1"/>
      <w:bCs w:val="1"/>
    </w:rPr>
  </w:style>
  <w:style w:type="character" w:styleId="a6">
    <w:name w:val="Emphasis"/>
    <w:basedOn w:val="a0"/>
    <w:uiPriority w:val="20"/>
    <w:qFormat w:val="1"/>
    <w:rsid w:val="00487EFF"/>
    <w:rPr>
      <w:i w:val="1"/>
      <w:iCs w:val="1"/>
    </w:rPr>
  </w:style>
  <w:style w:type="paragraph" w:styleId="ya-share2item" w:customStyle="1">
    <w:name w:val="ya-share2__item"/>
    <w:basedOn w:val="a"/>
    <w:rsid w:val="00487EF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