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97" w:rsidRPr="003F0F97" w:rsidRDefault="008D5428" w:rsidP="003F0F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AEC050F" wp14:editId="3B8AE33F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23535" cy="10663549"/>
            <wp:effectExtent l="0" t="0" r="1270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17584197_2-p-fon-dlya-prezentatsii-muzikalnaya-tema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535" cy="10663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0F97" w:rsidRPr="003F0F97">
        <w:rPr>
          <w:rFonts w:ascii="Times New Roman" w:hAnsi="Times New Roman" w:cs="Times New Roman"/>
          <w:i/>
          <w:sz w:val="28"/>
          <w:szCs w:val="28"/>
        </w:rPr>
        <w:t>Муниципальное дошкольное образовательное автономное учреждение</w:t>
      </w:r>
    </w:p>
    <w:p w:rsidR="003F0F97" w:rsidRPr="003F0F97" w:rsidRDefault="003F0F97" w:rsidP="003F0F9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F0F97">
        <w:rPr>
          <w:rFonts w:ascii="Times New Roman" w:hAnsi="Times New Roman" w:cs="Times New Roman"/>
          <w:i/>
          <w:sz w:val="28"/>
          <w:szCs w:val="28"/>
        </w:rPr>
        <w:t>«Детский сад № 86»</w:t>
      </w: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Pr="008D5428" w:rsidRDefault="003F0F97" w:rsidP="008D5428">
      <w:pPr>
        <w:jc w:val="center"/>
        <w:rPr>
          <w:rFonts w:ascii="Calibri" w:hAnsi="Calibri" w:cs="Calibri"/>
          <w:b/>
          <w:i/>
          <w:sz w:val="44"/>
          <w:szCs w:val="44"/>
        </w:rPr>
      </w:pPr>
      <w:r w:rsidRPr="008D5428">
        <w:rPr>
          <w:rFonts w:ascii="Calibri" w:hAnsi="Calibri" w:cs="Calibri"/>
          <w:b/>
          <w:i/>
          <w:sz w:val="44"/>
          <w:szCs w:val="44"/>
        </w:rPr>
        <w:t xml:space="preserve">Значение музыкально-ритмической деятельности в </w:t>
      </w:r>
      <w:proofErr w:type="spellStart"/>
      <w:r w:rsidRPr="008D5428">
        <w:rPr>
          <w:rFonts w:ascii="Calibri" w:hAnsi="Calibri" w:cs="Calibri"/>
          <w:b/>
          <w:i/>
          <w:sz w:val="44"/>
          <w:szCs w:val="44"/>
        </w:rPr>
        <w:t>полоролевом</w:t>
      </w:r>
      <w:proofErr w:type="spellEnd"/>
      <w:r w:rsidRPr="008D5428">
        <w:rPr>
          <w:rFonts w:ascii="Calibri" w:hAnsi="Calibri" w:cs="Calibri"/>
          <w:b/>
          <w:i/>
          <w:sz w:val="44"/>
          <w:szCs w:val="44"/>
        </w:rPr>
        <w:t xml:space="preserve"> формировании личности ребенка</w:t>
      </w: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 w:rsidP="003F0F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 w:rsidP="003F0F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D5428" w:rsidRDefault="008D5428" w:rsidP="003F0F9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F0F97" w:rsidRPr="008D5428" w:rsidRDefault="003F0F97" w:rsidP="003F0F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5428">
        <w:rPr>
          <w:rFonts w:ascii="Times New Roman" w:hAnsi="Times New Roman" w:cs="Times New Roman"/>
          <w:b/>
          <w:sz w:val="28"/>
          <w:szCs w:val="28"/>
        </w:rPr>
        <w:t xml:space="preserve">Подготовила </w:t>
      </w:r>
    </w:p>
    <w:p w:rsidR="003F0F97" w:rsidRPr="008D5428" w:rsidRDefault="003F0F97" w:rsidP="003F0F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5428">
        <w:rPr>
          <w:rFonts w:ascii="Times New Roman" w:hAnsi="Times New Roman" w:cs="Times New Roman"/>
          <w:b/>
          <w:sz w:val="28"/>
          <w:szCs w:val="28"/>
        </w:rPr>
        <w:t>музыкальный руководитель</w:t>
      </w:r>
    </w:p>
    <w:p w:rsidR="003F0F97" w:rsidRPr="008D5428" w:rsidRDefault="003F0F97" w:rsidP="003F0F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D5428">
        <w:rPr>
          <w:rFonts w:ascii="Times New Roman" w:hAnsi="Times New Roman" w:cs="Times New Roman"/>
          <w:b/>
          <w:sz w:val="28"/>
          <w:szCs w:val="28"/>
        </w:rPr>
        <w:t>1кв. категории:</w:t>
      </w:r>
    </w:p>
    <w:p w:rsidR="003F0F97" w:rsidRPr="008D5428" w:rsidRDefault="003F0F97" w:rsidP="003F0F97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D5428">
        <w:rPr>
          <w:rFonts w:ascii="Times New Roman" w:hAnsi="Times New Roman" w:cs="Times New Roman"/>
          <w:b/>
          <w:sz w:val="28"/>
          <w:szCs w:val="28"/>
        </w:rPr>
        <w:t>Гуцекова</w:t>
      </w:r>
      <w:proofErr w:type="spellEnd"/>
      <w:r w:rsidRPr="008D5428">
        <w:rPr>
          <w:rFonts w:ascii="Times New Roman" w:hAnsi="Times New Roman" w:cs="Times New Roman"/>
          <w:b/>
          <w:sz w:val="28"/>
          <w:szCs w:val="28"/>
        </w:rPr>
        <w:t xml:space="preserve"> Снежана </w:t>
      </w:r>
      <w:proofErr w:type="spellStart"/>
      <w:r w:rsidRPr="008D5428">
        <w:rPr>
          <w:rFonts w:ascii="Times New Roman" w:hAnsi="Times New Roman" w:cs="Times New Roman"/>
          <w:b/>
          <w:sz w:val="28"/>
          <w:szCs w:val="28"/>
        </w:rPr>
        <w:t>Димитърова</w:t>
      </w:r>
      <w:proofErr w:type="spellEnd"/>
      <w:r w:rsidRPr="008D5428">
        <w:rPr>
          <w:rFonts w:ascii="Times New Roman" w:hAnsi="Times New Roman" w:cs="Times New Roman"/>
          <w:b/>
          <w:sz w:val="28"/>
          <w:szCs w:val="28"/>
        </w:rPr>
        <w:t>.</w:t>
      </w:r>
    </w:p>
    <w:p w:rsidR="003F0F97" w:rsidRPr="008D5428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Default="003F0F97">
      <w:pPr>
        <w:rPr>
          <w:rFonts w:ascii="Times New Roman" w:hAnsi="Times New Roman" w:cs="Times New Roman"/>
          <w:b/>
          <w:sz w:val="28"/>
          <w:szCs w:val="28"/>
        </w:rPr>
      </w:pPr>
    </w:p>
    <w:p w:rsidR="003F0F97" w:rsidRPr="003F0F97" w:rsidRDefault="003F0F97" w:rsidP="003F0F97">
      <w:pPr>
        <w:jc w:val="center"/>
        <w:rPr>
          <w:rFonts w:ascii="Times New Roman" w:hAnsi="Times New Roman" w:cs="Times New Roman"/>
          <w:sz w:val="28"/>
          <w:szCs w:val="28"/>
        </w:rPr>
      </w:pPr>
      <w:r w:rsidRPr="003F0F97">
        <w:rPr>
          <w:rFonts w:ascii="Times New Roman" w:hAnsi="Times New Roman" w:cs="Times New Roman"/>
          <w:sz w:val="28"/>
          <w:szCs w:val="28"/>
        </w:rPr>
        <w:t>Г. Оренбург</w:t>
      </w:r>
    </w:p>
    <w:p w:rsidR="00626353" w:rsidRPr="008D5428" w:rsidRDefault="008D5428" w:rsidP="008D5428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8D5428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1227C766" wp14:editId="1B1960B5">
            <wp:simplePos x="0" y="0"/>
            <wp:positionH relativeFrom="page">
              <wp:posOffset>9939</wp:posOffset>
            </wp:positionH>
            <wp:positionV relativeFrom="paragraph">
              <wp:posOffset>-730030</wp:posOffset>
            </wp:positionV>
            <wp:extent cx="7552486" cy="10684565"/>
            <wp:effectExtent l="0" t="0" r="0" b="254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17584197_2-p-fon-dlya-prezentatsii-muzikalnaya-tema-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638" cy="10713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0F97" w:rsidRPr="008D5428">
        <w:rPr>
          <w:rFonts w:ascii="Times New Roman" w:hAnsi="Times New Roman" w:cs="Times New Roman"/>
          <w:b/>
          <w:sz w:val="32"/>
          <w:szCs w:val="32"/>
        </w:rPr>
        <w:t>В сфере музыкально-ритмической деятельности и приобщение детей к музыке идет посредством доступности интересных упражнений, музыкальных игр, танцев, хороводов, помогающих ребенку лучше почувствовать и полюбить музыку. Проникнуться ее настроением, осознать характер музыки и выразительных средств.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 xml:space="preserve"> музыкально- ритмическая деятельность способствует физическому развитию детей, совершенствуется координация, улучшается осанка, повышается жизненный тонус. Все то создает бодрое и радостное настроение у ребенка. Под влиянием музыкально-ритмической деятельности развиваются качества личности ребенка. Развивается познавательный интерес. Таким образом существует ряд специфических мужских или женских различий в основных движениях, положениях, манере исполнения и в самой технике. Положение рук, например, у мальчиков за спиной, на поясе. Манера исполнения у мальчиков мужественная, широкая, четкая, сдержанная. Например, мальчики-всадники. У девочек манера исполнения плавная, мягкая, кокетливая, нежная, кроткая. Девочки выполняют всевозможные вращения, мягкие кружения, плавные ходы. Упражнения относятся к ряду общеразвивающих и связаны с физическим воспитанием у ребенка развитием ловкости, четкости, координации и умением владеть своим телом и ориентироваться в пространстве. Мальчики приглашают и провожают девочек на танец с </w:t>
      </w:r>
      <w:r w:rsidR="00A70F03" w:rsidRPr="008D5428">
        <w:rPr>
          <w:rFonts w:ascii="Times New Roman" w:hAnsi="Times New Roman" w:cs="Times New Roman"/>
          <w:b/>
          <w:sz w:val="32"/>
          <w:szCs w:val="32"/>
        </w:rPr>
        <w:t>пок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 xml:space="preserve">лоном. </w:t>
      </w:r>
      <w:r w:rsidR="00A70F03" w:rsidRPr="008D5428">
        <w:rPr>
          <w:rFonts w:ascii="Times New Roman" w:hAnsi="Times New Roman" w:cs="Times New Roman"/>
          <w:b/>
          <w:sz w:val="32"/>
          <w:szCs w:val="32"/>
        </w:rPr>
        <w:t>По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 xml:space="preserve">ложение </w:t>
      </w:r>
      <w:r w:rsidR="00A70F03" w:rsidRPr="008D5428">
        <w:rPr>
          <w:rFonts w:ascii="Times New Roman" w:hAnsi="Times New Roman" w:cs="Times New Roman"/>
          <w:b/>
          <w:sz w:val="32"/>
          <w:szCs w:val="32"/>
        </w:rPr>
        <w:t>рук у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 xml:space="preserve"> девочек на талии, за юбочку или за </w:t>
      </w:r>
      <w:r w:rsidR="00A70F03" w:rsidRPr="008D5428">
        <w:rPr>
          <w:rFonts w:ascii="Times New Roman" w:hAnsi="Times New Roman" w:cs="Times New Roman"/>
          <w:b/>
          <w:sz w:val="32"/>
          <w:szCs w:val="32"/>
        </w:rPr>
        <w:t>платье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>. У мальчиков рука за с</w:t>
      </w:r>
      <w:r w:rsidR="00A70F03" w:rsidRPr="008D5428">
        <w:rPr>
          <w:rFonts w:ascii="Times New Roman" w:hAnsi="Times New Roman" w:cs="Times New Roman"/>
          <w:b/>
          <w:sz w:val="32"/>
          <w:szCs w:val="32"/>
        </w:rPr>
        <w:t>пиной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 xml:space="preserve"> или на по</w:t>
      </w:r>
      <w:r w:rsidR="00A70F03" w:rsidRPr="008D5428">
        <w:rPr>
          <w:rFonts w:ascii="Times New Roman" w:hAnsi="Times New Roman" w:cs="Times New Roman"/>
          <w:b/>
          <w:sz w:val="32"/>
          <w:szCs w:val="32"/>
        </w:rPr>
        <w:t>я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 xml:space="preserve">се. В результате </w:t>
      </w:r>
      <w:proofErr w:type="spellStart"/>
      <w:r w:rsidR="00A70F03" w:rsidRPr="008D5428">
        <w:rPr>
          <w:rFonts w:ascii="Times New Roman" w:hAnsi="Times New Roman" w:cs="Times New Roman"/>
          <w:b/>
          <w:sz w:val="32"/>
          <w:szCs w:val="32"/>
        </w:rPr>
        <w:t>п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>олоролевое</w:t>
      </w:r>
      <w:proofErr w:type="spellEnd"/>
      <w:r w:rsidR="00EE46EB" w:rsidRPr="008D5428">
        <w:rPr>
          <w:rFonts w:ascii="Times New Roman" w:hAnsi="Times New Roman" w:cs="Times New Roman"/>
          <w:b/>
          <w:sz w:val="32"/>
          <w:szCs w:val="32"/>
        </w:rPr>
        <w:t xml:space="preserve"> воспитания ребенок дошкольник накаливает </w:t>
      </w:r>
      <w:r w:rsidR="00A70F03" w:rsidRPr="008D5428">
        <w:rPr>
          <w:rFonts w:ascii="Times New Roman" w:hAnsi="Times New Roman" w:cs="Times New Roman"/>
          <w:b/>
          <w:sz w:val="32"/>
          <w:szCs w:val="32"/>
        </w:rPr>
        <w:t>опыт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70F03" w:rsidRPr="008D5428">
        <w:rPr>
          <w:rFonts w:ascii="Times New Roman" w:hAnsi="Times New Roman" w:cs="Times New Roman"/>
          <w:b/>
          <w:sz w:val="32"/>
          <w:szCs w:val="32"/>
        </w:rPr>
        <w:t>культуры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 xml:space="preserve">, взаимоотношением полов и правильной модели </w:t>
      </w:r>
      <w:r w:rsidR="00A70F03" w:rsidRPr="008D5428">
        <w:rPr>
          <w:rFonts w:ascii="Times New Roman" w:hAnsi="Times New Roman" w:cs="Times New Roman"/>
          <w:b/>
          <w:sz w:val="32"/>
          <w:szCs w:val="32"/>
        </w:rPr>
        <w:t>п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>оведени</w:t>
      </w:r>
      <w:r w:rsidR="00A70F03" w:rsidRPr="008D5428">
        <w:rPr>
          <w:rFonts w:ascii="Times New Roman" w:hAnsi="Times New Roman" w:cs="Times New Roman"/>
          <w:b/>
          <w:sz w:val="32"/>
          <w:szCs w:val="32"/>
        </w:rPr>
        <w:t>я</w:t>
      </w:r>
      <w:r w:rsidR="00EE46EB" w:rsidRPr="008D5428">
        <w:rPr>
          <w:rFonts w:ascii="Times New Roman" w:hAnsi="Times New Roman" w:cs="Times New Roman"/>
          <w:b/>
          <w:sz w:val="32"/>
          <w:szCs w:val="32"/>
        </w:rPr>
        <w:t xml:space="preserve"> роли мужчины и женщины в обществе.</w:t>
      </w:r>
    </w:p>
    <w:sectPr w:rsidR="00626353" w:rsidRPr="008D5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573"/>
    <w:rsid w:val="00151573"/>
    <w:rsid w:val="003F0F97"/>
    <w:rsid w:val="00626353"/>
    <w:rsid w:val="008D5428"/>
    <w:rsid w:val="00A70F03"/>
    <w:rsid w:val="00EE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8DAC2"/>
  <w15:chartTrackingRefBased/>
  <w15:docId w15:val="{1DC66BBC-5377-4A88-9D95-35AE6D92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2022-07-01T17:07:00Z</dcterms:created>
  <dcterms:modified xsi:type="dcterms:W3CDTF">2022-07-01T17:35:00Z</dcterms:modified>
</cp:coreProperties>
</file>