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2D" w:rsidRDefault="00AC142D" w:rsidP="009C1B3D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Государственное казенное </w:t>
      </w:r>
      <w:r>
        <w:rPr>
          <w:rFonts w:ascii="Times New Roman" w:hAnsi="Times New Roman"/>
          <w:sz w:val="40"/>
          <w:szCs w:val="40"/>
        </w:rPr>
        <w:t>учреждение</w:t>
      </w:r>
    </w:p>
    <w:p w:rsidR="00AC142D" w:rsidRDefault="00AC142D" w:rsidP="009C1B3D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Центр </w:t>
      </w:r>
      <w:r>
        <w:rPr>
          <w:rFonts w:ascii="Times New Roman" w:hAnsi="Times New Roman"/>
          <w:sz w:val="40"/>
          <w:szCs w:val="40"/>
        </w:rPr>
        <w:t>социальной поддержки и реабилитации</w:t>
      </w:r>
    </w:p>
    <w:p w:rsidR="00AC142D" w:rsidRDefault="00AC142D" w:rsidP="009C1B3D">
      <w:pPr>
        <w:tabs>
          <w:tab w:val="left" w:pos="5805"/>
        </w:tabs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sz w:val="40"/>
          <w:szCs w:val="40"/>
        </w:rPr>
        <w:t>Роза ветров»</w:t>
      </w:r>
    </w:p>
    <w:p w:rsidR="00AC142D" w:rsidRDefault="00AC142D" w:rsidP="009C1B3D">
      <w:pPr>
        <w:tabs>
          <w:tab w:val="left" w:pos="294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C142D" w:rsidRDefault="00AC142D" w:rsidP="009C1B3D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AC142D" w:rsidRDefault="00AC142D" w:rsidP="009C1B3D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AC142D" w:rsidRDefault="00AC142D" w:rsidP="009C1B3D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AC142D" w:rsidRDefault="00AC142D" w:rsidP="009C1B3D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9C1B3D" w:rsidRDefault="009C1B3D" w:rsidP="009C1B3D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AC142D" w:rsidRDefault="00AC142D" w:rsidP="009C1B3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C14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Конспект индивидуального занятия </w:t>
      </w:r>
    </w:p>
    <w:p w:rsidR="00AC142D" w:rsidRDefault="00AC142D" w:rsidP="009C1B3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C14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с использованием настольной игры </w:t>
      </w:r>
    </w:p>
    <w:p w:rsidR="009C1B3D" w:rsidRDefault="00AC142D" w:rsidP="009C1B3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C14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«Подбери ежу иголки» </w:t>
      </w:r>
    </w:p>
    <w:p w:rsidR="00AC142D" w:rsidRPr="00AC142D" w:rsidRDefault="00AC142D" w:rsidP="009C1B3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C14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 ребенком с УО в развитии</w:t>
      </w:r>
    </w:p>
    <w:p w:rsidR="00AC142D" w:rsidRPr="009C1B3D" w:rsidRDefault="00AC142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142D" w:rsidRPr="009C1B3D" w:rsidRDefault="00AC142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142D" w:rsidRPr="009C1B3D" w:rsidRDefault="00AC142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142D" w:rsidRPr="009C1B3D" w:rsidRDefault="00AC142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C1B3D" w:rsidRPr="009C1B3D" w:rsidRDefault="009C1B3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C1B3D" w:rsidRPr="009C1B3D" w:rsidRDefault="009C1B3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C1B3D" w:rsidRDefault="009C1B3D" w:rsidP="009C1B3D">
      <w:pPr>
        <w:spacing w:after="0" w:line="360" w:lineRule="auto"/>
        <w:ind w:left="4253" w:hanging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Подготовила: </w:t>
      </w:r>
      <w:r w:rsidR="00AC14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оспитатель </w:t>
      </w:r>
    </w:p>
    <w:p w:rsidR="00AC142D" w:rsidRDefault="009C1B3D" w:rsidP="009C1B3D">
      <w:pPr>
        <w:spacing w:after="0" w:line="360" w:lineRule="auto"/>
        <w:ind w:left="4253" w:hanging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высшей </w:t>
      </w:r>
      <w:r w:rsidR="00AC142D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AC142D" w:rsidRDefault="009C1B3D" w:rsidP="009C1B3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Маркина Галина Николаевна</w:t>
      </w:r>
    </w:p>
    <w:p w:rsidR="00AC142D" w:rsidRDefault="00AC142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142D" w:rsidRDefault="00AC142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C1B3D" w:rsidRDefault="009C1B3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142D" w:rsidRDefault="00AC142D" w:rsidP="009C1B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142D" w:rsidRDefault="00AC142D" w:rsidP="009C1B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</w:t>
      </w:r>
      <w:r w:rsidR="009C1B3D">
        <w:rPr>
          <w:rFonts w:ascii="Times New Roman" w:hAnsi="Times New Roman"/>
          <w:sz w:val="28"/>
          <w:szCs w:val="28"/>
        </w:rPr>
        <w:t xml:space="preserve"> 2023 г.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="009C1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C1B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="009C1B3D" w:rsidRPr="009C1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зрительно-моторной координации посредством упражнений и игр.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="009C1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массажный мяч, игрушка ё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ж с о</w:t>
      </w:r>
      <w:r w:rsidR="009C1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тверстиями, цветные пластиковые </w:t>
      </w:r>
      <w:r w:rsidRPr="009C1B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иголки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Вступительная часть. Организационный момент.</w:t>
      </w:r>
    </w:p>
    <w:p w:rsidR="00AC142D" w:rsidRPr="00AC142D" w:rsidRDefault="009C1B3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с массажным мячиком: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кругу, по кругу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мячик бежит.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кругу, по кругу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и спешит.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(мячик прокатываем по правой и левой руке и убираем в корзину)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 предлагает отгадать загадку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лесу живёт под ёлкой,</w:t>
      </w:r>
    </w:p>
    <w:p w:rsidR="00AC142D" w:rsidRPr="00AC142D" w:rsidRDefault="009C1B3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острые </w:t>
      </w:r>
      <w:r w:rsidR="00AC142D" w:rsidRPr="009C1B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иголки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Ходит-бродит вдоль дорожек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колючий братец…</w:t>
      </w:r>
    </w:p>
    <w:p w:rsidR="00AC142D" w:rsidRPr="00AC142D" w:rsidRDefault="009C1B3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Ежик. Ты знаком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милым добрым зверьком с колючками? Тело ежа покрыто шерстью и панцирем из игл, которые являются его главной защитой от врагов. У ежа небольшая вытянутая мордочка с заостренным носиком, короткие лапки, маленькие черные глазки, небольшие ушки и короткий хвост.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в гости п</w:t>
      </w:r>
      <w:r w:rsidR="009C1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ришел ёжик </w:t>
      </w:r>
      <w:r w:rsidR="009C1B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(достает игрушку ежа без </w:t>
      </w:r>
      <w:r w:rsidRPr="009C1B3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иголок</w:t>
      </w:r>
      <w:r w:rsidRPr="00AC14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42D" w:rsidRPr="00AC142D" w:rsidRDefault="009C1B3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случилось? Где твои </w:t>
      </w:r>
      <w:r w:rsidR="00AC142D" w:rsidRPr="009C1B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иголки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? Мне ежик на ушко прошептал, что в лесу встретил зайчишку и помог ему убежать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хитрой лисы и растерял свои </w:t>
      </w:r>
      <w:r w:rsidR="00AC142D" w:rsidRPr="009C1B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иголки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Артём, поможем ё</w:t>
      </w:r>
      <w:r w:rsidR="0089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жику собрать </w:t>
      </w:r>
      <w:r w:rsidR="00AC142D" w:rsidRPr="008950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иголки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часть.</w:t>
      </w:r>
    </w:p>
    <w:p w:rsidR="00AC142D" w:rsidRPr="00AC142D" w:rsidRDefault="008950CC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</w:t>
      </w:r>
      <w:r w:rsidR="00AC142D" w:rsidRPr="00AC14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AC142D" w:rsidRPr="008950C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Подбери ежу иголки</w:t>
      </w:r>
      <w:r w:rsidR="00AC142D" w:rsidRPr="00AC14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142D" w:rsidRPr="00AC142D" w:rsidRDefault="008950CC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в умении сопоставлять цвета, способствовать закр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еплению знаний и системе цветов;</w:t>
      </w:r>
    </w:p>
    <w:p w:rsidR="00AC142D" w:rsidRPr="00AC142D" w:rsidRDefault="008950CC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AC142D" w:rsidRPr="008950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азвивать внимание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речь, мелкую моторику рук;</w:t>
      </w:r>
    </w:p>
    <w:p w:rsidR="00AC142D" w:rsidRPr="00AC142D" w:rsidRDefault="008950CC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усидчивость, интерес.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игрушка еж с отверстиями, цветные пластиковые </w:t>
      </w:r>
      <w:r w:rsidRPr="00AC14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иголки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42D" w:rsidRPr="00AC142D" w:rsidRDefault="00AC142D" w:rsidP="009C1B3D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950C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Иголки</w:t>
      </w:r>
      <w:r w:rsidRPr="00AC142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89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ежа разного цвета положить рядом на стол.</w:t>
      </w:r>
    </w:p>
    <w:p w:rsidR="00AF3B00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просьбе воспитателя, </w:t>
      </w:r>
      <w:r w:rsidRPr="008950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подбирает нужный цвет иголки</w:t>
      </w:r>
      <w:r w:rsidR="0089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вставляет в отверстие. </w:t>
      </w:r>
      <w:r w:rsidR="00AF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51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="00B5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успешно выполненным в случае самостоятельного правильного чередования объектов по цвету или с незначи</w:t>
      </w:r>
      <w:r w:rsidR="00B5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помощью взрослого. </w:t>
      </w:r>
      <w:proofErr w:type="gramStart"/>
      <w:r w:rsidR="00B5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B51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="00B5116E" w:rsidRPr="00B5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постоянный поэлементный диктант, задание повторяется.)</w:t>
      </w:r>
      <w:proofErr w:type="gramEnd"/>
    </w:p>
    <w:p w:rsidR="00AC142D" w:rsidRPr="00AC142D" w:rsidRDefault="00AF3B00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42D"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Заключительная часть.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ефлексия. Тебе понравилось наше </w:t>
      </w:r>
      <w:r w:rsidRPr="00B51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="00B5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ты делал на </w:t>
      </w:r>
      <w:r w:rsidRPr="00B51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Ежик благодарит </w:t>
      </w:r>
      <w:r w:rsidR="00B51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Артёма</w:t>
      </w: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помощь и угощает шоколадными грибочками.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Ритуал прощания.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до свиданья,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к нам еще!</w:t>
      </w:r>
    </w:p>
    <w:p w:rsidR="00AC142D" w:rsidRP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до свиданья,</w:t>
      </w:r>
    </w:p>
    <w:p w:rsidR="00AC142D" w:rsidRDefault="00AC142D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очень хорошо!</w:t>
      </w:r>
    </w:p>
    <w:p w:rsidR="00B5116E" w:rsidRDefault="00B5116E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16E" w:rsidRPr="00AC142D" w:rsidRDefault="00B5116E" w:rsidP="009C1B3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D1" w:rsidRDefault="00AC142D" w:rsidP="009C1B3D">
      <w:pPr>
        <w:ind w:firstLine="426"/>
      </w:pPr>
      <w:r>
        <w:rPr>
          <w:noProof/>
          <w:lang w:eastAsia="ru-RU"/>
        </w:rPr>
        <w:drawing>
          <wp:inline distT="0" distB="0" distL="0" distR="0">
            <wp:extent cx="3011214" cy="3484179"/>
            <wp:effectExtent l="0" t="0" r="0" b="2540"/>
            <wp:docPr id="2" name="Рисунок 2" descr="https://www.maam.ru/upload/blogs/detsad-982043-170677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982043-17067755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5" t="29132" b="2376"/>
                    <a:stretch/>
                  </pic:blipFill>
                  <pic:spPr bwMode="auto">
                    <a:xfrm>
                      <a:off x="0" y="0"/>
                      <a:ext cx="3011214" cy="348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42D" w:rsidRDefault="00AC142D"/>
    <w:p w:rsidR="00AC142D" w:rsidRDefault="00AC142D" w:rsidP="00B5116E">
      <w:pPr>
        <w:ind w:firstLine="426"/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995448" cy="3893288"/>
            <wp:effectExtent l="0" t="0" r="0" b="0"/>
            <wp:docPr id="3" name="Рисунок 3" descr="https://www.maam.ru/upload/blogs/detsad-982043-170677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982043-17067755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0"/>
                    <a:stretch/>
                  </pic:blipFill>
                  <pic:spPr bwMode="auto">
                    <a:xfrm>
                      <a:off x="0" y="0"/>
                      <a:ext cx="2993848" cy="389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C142D" w:rsidSect="009C1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65B3"/>
    <w:multiLevelType w:val="multilevel"/>
    <w:tmpl w:val="A72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2D"/>
    <w:rsid w:val="000700FE"/>
    <w:rsid w:val="000A1C42"/>
    <w:rsid w:val="000B2D0F"/>
    <w:rsid w:val="000C10F2"/>
    <w:rsid w:val="000C3585"/>
    <w:rsid w:val="000E4884"/>
    <w:rsid w:val="001121C3"/>
    <w:rsid w:val="001140E1"/>
    <w:rsid w:val="00150714"/>
    <w:rsid w:val="001751C9"/>
    <w:rsid w:val="001937B0"/>
    <w:rsid w:val="001A1473"/>
    <w:rsid w:val="001A6ED0"/>
    <w:rsid w:val="001B07B2"/>
    <w:rsid w:val="001E7EF1"/>
    <w:rsid w:val="0022164C"/>
    <w:rsid w:val="00225314"/>
    <w:rsid w:val="00226124"/>
    <w:rsid w:val="002A4F84"/>
    <w:rsid w:val="002D0D92"/>
    <w:rsid w:val="002F6D19"/>
    <w:rsid w:val="003057B5"/>
    <w:rsid w:val="00345A03"/>
    <w:rsid w:val="00360462"/>
    <w:rsid w:val="0037196D"/>
    <w:rsid w:val="003A3A6B"/>
    <w:rsid w:val="003B03CA"/>
    <w:rsid w:val="003C3664"/>
    <w:rsid w:val="004268B8"/>
    <w:rsid w:val="00446FFB"/>
    <w:rsid w:val="004653A8"/>
    <w:rsid w:val="004A2CC2"/>
    <w:rsid w:val="004C7B93"/>
    <w:rsid w:val="004F7797"/>
    <w:rsid w:val="0053482A"/>
    <w:rsid w:val="00544317"/>
    <w:rsid w:val="00547EC4"/>
    <w:rsid w:val="00567ABA"/>
    <w:rsid w:val="005A72FC"/>
    <w:rsid w:val="005B5428"/>
    <w:rsid w:val="005C2DC5"/>
    <w:rsid w:val="005C4F4F"/>
    <w:rsid w:val="005D79FB"/>
    <w:rsid w:val="005E01E7"/>
    <w:rsid w:val="005E5789"/>
    <w:rsid w:val="00634F35"/>
    <w:rsid w:val="006C0536"/>
    <w:rsid w:val="00710B3A"/>
    <w:rsid w:val="00710EAC"/>
    <w:rsid w:val="00741A1D"/>
    <w:rsid w:val="00752859"/>
    <w:rsid w:val="00772622"/>
    <w:rsid w:val="00790CF6"/>
    <w:rsid w:val="00794BDB"/>
    <w:rsid w:val="007D2D5F"/>
    <w:rsid w:val="007F2B6F"/>
    <w:rsid w:val="00823C48"/>
    <w:rsid w:val="008319FE"/>
    <w:rsid w:val="0086422E"/>
    <w:rsid w:val="008736C5"/>
    <w:rsid w:val="008950A4"/>
    <w:rsid w:val="008950CC"/>
    <w:rsid w:val="008A642E"/>
    <w:rsid w:val="008B5A50"/>
    <w:rsid w:val="009523E0"/>
    <w:rsid w:val="009764A5"/>
    <w:rsid w:val="00992AFF"/>
    <w:rsid w:val="009A0DEE"/>
    <w:rsid w:val="009C1B3D"/>
    <w:rsid w:val="00A6070F"/>
    <w:rsid w:val="00A921DD"/>
    <w:rsid w:val="00AB03D1"/>
    <w:rsid w:val="00AC142D"/>
    <w:rsid w:val="00AF3B00"/>
    <w:rsid w:val="00B42B5E"/>
    <w:rsid w:val="00B458E2"/>
    <w:rsid w:val="00B4621E"/>
    <w:rsid w:val="00B5116E"/>
    <w:rsid w:val="00BD1B50"/>
    <w:rsid w:val="00BF1F5C"/>
    <w:rsid w:val="00BF4051"/>
    <w:rsid w:val="00C464EC"/>
    <w:rsid w:val="00C46526"/>
    <w:rsid w:val="00C95228"/>
    <w:rsid w:val="00D01519"/>
    <w:rsid w:val="00D367CE"/>
    <w:rsid w:val="00D95915"/>
    <w:rsid w:val="00D97A28"/>
    <w:rsid w:val="00DB1531"/>
    <w:rsid w:val="00DB3E09"/>
    <w:rsid w:val="00DF7B1C"/>
    <w:rsid w:val="00E0237D"/>
    <w:rsid w:val="00E243FA"/>
    <w:rsid w:val="00E70A3E"/>
    <w:rsid w:val="00EE39FB"/>
    <w:rsid w:val="00F10F4F"/>
    <w:rsid w:val="00F94869"/>
    <w:rsid w:val="00FD686C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1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AC142D"/>
  </w:style>
  <w:style w:type="paragraph" w:customStyle="1" w:styleId="headline">
    <w:name w:val="headline"/>
    <w:basedOn w:val="a"/>
    <w:rsid w:val="00AC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42D"/>
    <w:rPr>
      <w:b/>
      <w:bCs/>
    </w:rPr>
  </w:style>
  <w:style w:type="character" w:styleId="a5">
    <w:name w:val="Hyperlink"/>
    <w:basedOn w:val="a0"/>
    <w:uiPriority w:val="99"/>
    <w:semiHidden/>
    <w:unhideWhenUsed/>
    <w:rsid w:val="00AC14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1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AC142D"/>
  </w:style>
  <w:style w:type="paragraph" w:customStyle="1" w:styleId="headline">
    <w:name w:val="headline"/>
    <w:basedOn w:val="a"/>
    <w:rsid w:val="00AC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42D"/>
    <w:rPr>
      <w:b/>
      <w:bCs/>
    </w:rPr>
  </w:style>
  <w:style w:type="character" w:styleId="a5">
    <w:name w:val="Hyperlink"/>
    <w:basedOn w:val="a0"/>
    <w:uiPriority w:val="99"/>
    <w:semiHidden/>
    <w:unhideWhenUsed/>
    <w:rsid w:val="00AC14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Маркина</dc:creator>
  <cp:lastModifiedBy>Татьяна Маркина</cp:lastModifiedBy>
  <cp:revision>1</cp:revision>
  <dcterms:created xsi:type="dcterms:W3CDTF">2024-03-07T10:18:00Z</dcterms:created>
  <dcterms:modified xsi:type="dcterms:W3CDTF">2024-03-07T11:32:00Z</dcterms:modified>
</cp:coreProperties>
</file>