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45607" w:rsidRPr="00B919B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Cs/>
          <w:color w:val="000000"/>
          <w:sz w:val="52"/>
          <w:szCs w:val="52"/>
          <w:shd w:val="clear" w:color="auto" w:fill="FFFFFF"/>
          <w:lang w:val="ru-RU"/>
        </w:rPr>
        <w:t>Проект в средней группе</w:t>
      </w:r>
    </w:p>
    <w:p w:rsidR="00945607" w:rsidRPr="00B919B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52"/>
          <w:szCs w:val="52"/>
          <w:shd w:val="clear" w:color="auto" w:fill="FFFFFF"/>
          <w:lang w:val="ru-RU"/>
        </w:rPr>
      </w:pPr>
      <w:r w:rsidRPr="00B919B5">
        <w:rPr>
          <w:rFonts w:ascii="Times New Roman" w:hAnsi="Times New Roman"/>
          <w:bCs/>
          <w:color w:val="000000"/>
          <w:sz w:val="52"/>
          <w:szCs w:val="52"/>
          <w:shd w:val="clear" w:color="auto" w:fill="FFFFFF"/>
          <w:lang w:val="ru-RU"/>
        </w:rPr>
        <w:t xml:space="preserve"> </w:t>
      </w:r>
      <w:proofErr w:type="gramStart"/>
      <w:r w:rsidRPr="00B919B5">
        <w:rPr>
          <w:rFonts w:ascii="Times New Roman" w:hAnsi="Times New Roman"/>
          <w:bCs/>
          <w:color w:val="000000"/>
          <w:sz w:val="52"/>
          <w:szCs w:val="52"/>
          <w:shd w:val="clear" w:color="auto" w:fill="FFFFFF"/>
          <w:lang w:val="ru-RU"/>
        </w:rPr>
        <w:t>«</w:t>
      </w:r>
      <w: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В</w:t>
      </w:r>
      <w:proofErr w:type="gramEnd"/>
      <w:r w:rsidRPr="00B919B5">
        <w:rPr>
          <w:rFonts w:ascii="Times New Roman" w:hAnsi="Times New Roman"/>
          <w:spacing w:val="-3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стране</w:t>
      </w:r>
      <w:r w:rsidRPr="00B919B5">
        <w:rPr>
          <w:rFonts w:ascii="Times New Roman" w:hAnsi="Times New Roman"/>
          <w:spacing w:val="-2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вежливых</w:t>
      </w:r>
      <w:r w:rsidRPr="00B919B5">
        <w:rPr>
          <w:rFonts w:ascii="Times New Roman" w:hAnsi="Times New Roman"/>
          <w:spacing w:val="-2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слов</w:t>
      </w:r>
      <w:r w:rsidRPr="00B919B5">
        <w:rPr>
          <w:rFonts w:ascii="Times New Roman" w:hAnsi="Times New Roman"/>
          <w:spacing w:val="-4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и</w:t>
      </w:r>
      <w:r w:rsidRPr="00B919B5">
        <w:rPr>
          <w:rFonts w:ascii="Times New Roman" w:hAnsi="Times New Roman"/>
          <w:spacing w:val="-3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добрых</w:t>
      </w:r>
      <w:r w:rsidRPr="00B919B5">
        <w:rPr>
          <w:rFonts w:ascii="Times New Roman" w:hAnsi="Times New Roman"/>
          <w:spacing w:val="-1"/>
          <w:sz w:val="36"/>
          <w:szCs w:val="36"/>
          <w:lang w:val="ru-RU"/>
        </w:rPr>
        <w:t xml:space="preserve"> </w:t>
      </w:r>
      <w:r w:rsidRPr="00B919B5">
        <w:rPr>
          <w:rFonts w:ascii="Times New Roman" w:hAnsi="Times New Roman"/>
          <w:sz w:val="36"/>
          <w:szCs w:val="36"/>
          <w:lang w:val="ru-RU"/>
        </w:rPr>
        <w:t>поступков</w:t>
      </w:r>
      <w:r w:rsidRPr="00B919B5">
        <w:rPr>
          <w:rFonts w:ascii="Times New Roman" w:hAnsi="Times New Roman"/>
          <w:bCs/>
          <w:color w:val="000000"/>
          <w:sz w:val="52"/>
          <w:szCs w:val="52"/>
          <w:shd w:val="clear" w:color="auto" w:fill="FFFFFF"/>
          <w:lang w:val="ru-RU"/>
        </w:rPr>
        <w:t xml:space="preserve"> »</w:t>
      </w:r>
    </w:p>
    <w:p w:rsidR="00945607" w:rsidRPr="00B919B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B919B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Pr="003569F5" w:rsidRDefault="00945607" w:rsidP="00945607">
      <w:pPr>
        <w:pStyle w:val="a5"/>
        <w:shd w:val="clear" w:color="auto" w:fill="FFFFFF"/>
        <w:spacing w:line="15" w:lineRule="atLeast"/>
        <w:jc w:val="both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wordWrap w:val="0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Выполнила: воспитатель </w:t>
      </w:r>
    </w:p>
    <w:p w:rsidR="00945607" w:rsidRDefault="00945607" w:rsidP="00945607">
      <w:pPr>
        <w:pStyle w:val="a5"/>
        <w:shd w:val="clear" w:color="auto" w:fill="FFFFFF"/>
        <w:wordWrap w:val="0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МБДОУ «Детский сад № 28»</w:t>
      </w:r>
    </w:p>
    <w:p w:rsidR="00945607" w:rsidRDefault="00945607" w:rsidP="00945607">
      <w:pPr>
        <w:pStyle w:val="a5"/>
        <w:shd w:val="clear" w:color="auto" w:fill="FFFFFF"/>
        <w:wordWrap w:val="0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Панькова Инна Михайловна</w:t>
      </w: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Default="00945607" w:rsidP="00945607">
      <w:pPr>
        <w:pStyle w:val="a5"/>
        <w:shd w:val="clear" w:color="auto" w:fill="FFFFFF"/>
        <w:spacing w:line="15" w:lineRule="atLeast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Дзержинск 2024г.</w:t>
      </w:r>
    </w:p>
    <w:p w:rsidR="00945607" w:rsidRDefault="00945607" w:rsidP="00945607">
      <w:pPr>
        <w:pStyle w:val="a5"/>
        <w:shd w:val="clear" w:color="auto" w:fill="FFFFFF"/>
        <w:spacing w:line="15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45607" w:rsidRPr="003569F5" w:rsidRDefault="00945607" w:rsidP="00945607">
      <w:pPr>
        <w:spacing w:before="187"/>
        <w:ind w:left="102"/>
        <w:rPr>
          <w:rFonts w:ascii="Times New Roman" w:hAnsi="Times New Roman"/>
          <w:b/>
          <w:sz w:val="28"/>
          <w:szCs w:val="28"/>
          <w:lang w:val="ru-RU"/>
        </w:rPr>
      </w:pPr>
    </w:p>
    <w:p w:rsidR="00945607" w:rsidRDefault="00945607" w:rsidP="00945607">
      <w:pPr>
        <w:spacing w:before="187"/>
        <w:ind w:left="102"/>
        <w:rPr>
          <w:rFonts w:ascii="Times New Roman" w:hAnsi="Times New Roman"/>
          <w:sz w:val="28"/>
          <w:szCs w:val="28"/>
          <w:lang w:val="ru-RU"/>
        </w:rPr>
      </w:pPr>
      <w:r w:rsidRPr="00AE43A1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Продолжительность проекта</w:t>
      </w:r>
      <w:r w:rsidRPr="003569F5">
        <w:rPr>
          <w:rFonts w:ascii="Times New Roman" w:hAnsi="Times New Roman"/>
          <w:b/>
          <w:sz w:val="28"/>
          <w:szCs w:val="28"/>
          <w:lang w:val="ru-RU"/>
        </w:rPr>
        <w:t>:</w:t>
      </w:r>
      <w:r w:rsidRPr="003569F5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краткосрочный</w:t>
      </w:r>
      <w:r w:rsidRPr="003569F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(1</w:t>
      </w:r>
      <w:r w:rsidRPr="003569F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месяц).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 w:rsidRPr="003569F5">
        <w:rPr>
          <w:rFonts w:ascii="Times New Roman" w:hAnsi="Times New Roman"/>
          <w:b/>
          <w:sz w:val="28"/>
          <w:szCs w:val="28"/>
          <w:lang w:val="ru-RU"/>
        </w:rPr>
        <w:t>Вид</w:t>
      </w:r>
      <w:r w:rsidRPr="003569F5"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b/>
          <w:sz w:val="28"/>
          <w:szCs w:val="28"/>
          <w:lang w:val="ru-RU"/>
        </w:rPr>
        <w:t>проекта:</w:t>
      </w:r>
      <w:r w:rsidRPr="003569F5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познавательн</w:t>
      </w:r>
      <w:r>
        <w:rPr>
          <w:rFonts w:ascii="Times New Roman" w:hAnsi="Times New Roman"/>
          <w:sz w:val="28"/>
          <w:szCs w:val="28"/>
          <w:lang w:val="ru-RU"/>
        </w:rPr>
        <w:t>о-речевой,</w:t>
      </w:r>
      <w:r w:rsidRPr="001B5E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AE43A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социально-личностный, общественно-полезный, практико-ориентированный, информационный.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 w:rsidRPr="003569F5">
        <w:rPr>
          <w:rFonts w:ascii="Times New Roman" w:hAnsi="Times New Roman"/>
          <w:b/>
          <w:sz w:val="28"/>
          <w:szCs w:val="28"/>
          <w:lang w:val="ru-RU"/>
        </w:rPr>
        <w:t>Участники</w:t>
      </w:r>
      <w:r w:rsidRPr="003569F5"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b/>
          <w:sz w:val="28"/>
          <w:szCs w:val="28"/>
          <w:lang w:val="ru-RU"/>
        </w:rPr>
        <w:t>проекта:</w:t>
      </w:r>
      <w:r w:rsidRPr="003569F5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дети</w:t>
      </w:r>
      <w:r>
        <w:rPr>
          <w:rFonts w:ascii="Times New Roman" w:hAnsi="Times New Roman"/>
          <w:sz w:val="28"/>
          <w:szCs w:val="28"/>
          <w:lang w:val="ru-RU"/>
        </w:rPr>
        <w:t xml:space="preserve"> средней группы</w:t>
      </w:r>
      <w:r w:rsidRPr="003569F5">
        <w:rPr>
          <w:rFonts w:ascii="Times New Roman" w:hAnsi="Times New Roman"/>
          <w:sz w:val="28"/>
          <w:szCs w:val="28"/>
          <w:lang w:val="ru-RU"/>
        </w:rPr>
        <w:t>,</w:t>
      </w:r>
      <w:r w:rsidRPr="003569F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родители,</w:t>
      </w:r>
      <w:r w:rsidRPr="003569F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воспитатели.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945607" w:rsidRPr="001B5EB0" w:rsidRDefault="00945607" w:rsidP="00945607">
      <w:pPr>
        <w:spacing w:before="187"/>
        <w:ind w:left="102"/>
        <w:rPr>
          <w:rFonts w:ascii="Times New Roman" w:hAnsi="Times New Roman"/>
          <w:b/>
          <w:sz w:val="28"/>
          <w:szCs w:val="28"/>
          <w:lang w:val="ru-RU"/>
        </w:rPr>
      </w:pPr>
      <w:r w:rsidRPr="001B5EB0">
        <w:rPr>
          <w:rFonts w:ascii="Times New Roman" w:hAnsi="Times New Roman"/>
          <w:b/>
          <w:sz w:val="28"/>
          <w:szCs w:val="28"/>
          <w:lang w:val="ru-RU"/>
        </w:rPr>
        <w:t>Актуальность</w:t>
      </w:r>
      <w:r w:rsidRPr="001B5EB0"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proofErr w:type="gramStart"/>
      <w:r w:rsidRPr="001B5EB0">
        <w:rPr>
          <w:rFonts w:ascii="Times New Roman" w:hAnsi="Times New Roman"/>
          <w:b/>
          <w:sz w:val="28"/>
          <w:szCs w:val="28"/>
          <w:lang w:val="ru-RU"/>
        </w:rPr>
        <w:t>проекта: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1B5EB0">
        <w:rPr>
          <w:rFonts w:ascii="Times New Roman" w:hAnsi="Times New Roman"/>
          <w:sz w:val="28"/>
          <w:szCs w:val="28"/>
          <w:lang w:val="ru-RU"/>
        </w:rPr>
        <w:t>Развитие процесса нравственного воспитания детей – важная</w:t>
      </w:r>
      <w:r w:rsidRPr="001B5EB0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1B5EB0">
        <w:rPr>
          <w:rFonts w:ascii="Times New Roman" w:hAnsi="Times New Roman"/>
          <w:sz w:val="28"/>
          <w:szCs w:val="28"/>
          <w:lang w:val="ru-RU"/>
        </w:rPr>
        <w:t>задача дошкольной педагогики на современном этапе современного развития</w:t>
      </w:r>
      <w:r w:rsidRPr="001B5EB0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1B5EB0">
        <w:rPr>
          <w:rFonts w:ascii="Times New Roman" w:hAnsi="Times New Roman"/>
          <w:sz w:val="28"/>
          <w:szCs w:val="28"/>
          <w:lang w:val="ru-RU"/>
        </w:rPr>
        <w:t>общества.</w:t>
      </w:r>
      <w:r w:rsidRPr="001B5EB0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Не последнее место</w:t>
      </w:r>
      <w:r w:rsidRPr="00945607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в</w:t>
      </w:r>
      <w:r w:rsidRPr="00945607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нем</w:t>
      </w:r>
      <w:r w:rsidRPr="00945607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занимает</w:t>
      </w:r>
      <w:r w:rsidRPr="00945607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вопрос</w:t>
      </w:r>
      <w:r w:rsidRPr="00945607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о</w:t>
      </w:r>
      <w:r w:rsidRPr="00945607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формировании</w:t>
      </w:r>
      <w:r w:rsidRPr="00945607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945607">
        <w:rPr>
          <w:rFonts w:ascii="Times New Roman" w:hAnsi="Times New Roman"/>
          <w:sz w:val="28"/>
          <w:szCs w:val="28"/>
          <w:lang w:val="ru-RU"/>
        </w:rPr>
        <w:t>у</w:t>
      </w:r>
    </w:p>
    <w:p w:rsidR="00945607" w:rsidRDefault="00945607" w:rsidP="00945607">
      <w:pPr>
        <w:pStyle w:val="a3"/>
        <w:spacing w:line="259" w:lineRule="auto"/>
        <w:ind w:right="177"/>
      </w:pPr>
      <w:r w:rsidRPr="001B5EB0">
        <w:t>детей представлений о нормах морали, регулирующих отношения человека к</w:t>
      </w:r>
      <w:r w:rsidRPr="001B5EB0">
        <w:rPr>
          <w:spacing w:val="-67"/>
        </w:rPr>
        <w:t xml:space="preserve"> </w:t>
      </w:r>
      <w:r w:rsidRPr="001B5EB0">
        <w:t>окружающим</w:t>
      </w:r>
      <w:r w:rsidRPr="001B5EB0">
        <w:rPr>
          <w:spacing w:val="-1"/>
        </w:rPr>
        <w:t xml:space="preserve"> </w:t>
      </w:r>
      <w:r w:rsidRPr="001B5EB0">
        <w:t xml:space="preserve">людям.                                                                                            </w:t>
      </w:r>
      <w:r>
        <w:t>Одним из важнейших условий успешного развития нравственных чувств у</w:t>
      </w:r>
      <w:r>
        <w:rPr>
          <w:spacing w:val="-6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доброжелательной,</w:t>
      </w:r>
    </w:p>
    <w:p w:rsidR="00945607" w:rsidRDefault="00945607" w:rsidP="00945607">
      <w:pPr>
        <w:pStyle w:val="a3"/>
        <w:spacing w:line="259" w:lineRule="auto"/>
        <w:ind w:right="102"/>
      </w:pPr>
      <w:r>
        <w:t>жизнерадостной обстановки вокруг него. Доверие к взрослым, их постоянная</w:t>
      </w:r>
      <w:r>
        <w:rPr>
          <w:spacing w:val="1"/>
        </w:rPr>
        <w:t xml:space="preserve"> </w:t>
      </w:r>
      <w:r>
        <w:t>забота, поддержка способствуют положительному эмоциональному развитию</w:t>
      </w:r>
      <w:r>
        <w:rPr>
          <w:spacing w:val="-67"/>
        </w:rPr>
        <w:t xml:space="preserve"> </w:t>
      </w:r>
      <w:r>
        <w:t>ребенка: он охотно и легко общается со сверстниками, делится со взрослыми</w:t>
      </w:r>
      <w:r>
        <w:rPr>
          <w:spacing w:val="1"/>
        </w:rPr>
        <w:t xml:space="preserve"> </w:t>
      </w:r>
      <w:r>
        <w:t>своими радостями и огорчениями. Работая над решением данной проблемы,</w:t>
      </w:r>
      <w:r>
        <w:rPr>
          <w:spacing w:val="1"/>
        </w:rPr>
        <w:t xml:space="preserve"> </w:t>
      </w:r>
      <w:r>
        <w:t>метод проектов, очень актуален и эффективен, он дает ребенку возможность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-3"/>
        </w:rPr>
        <w:t xml:space="preserve"> </w:t>
      </w:r>
      <w:r>
        <w:t>синтезировать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развивать</w:t>
      </w:r>
    </w:p>
    <w:p w:rsidR="00945607" w:rsidRDefault="00945607" w:rsidP="00945607">
      <w:pPr>
        <w:pStyle w:val="a3"/>
        <w:spacing w:line="259" w:lineRule="auto"/>
        <w:ind w:right="169"/>
      </w:pPr>
      <w:r>
        <w:t>коммуникативные навыки, это позволит ему успешно корректировать знания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его миру.</w:t>
      </w:r>
    </w:p>
    <w:p w:rsidR="00945607" w:rsidRPr="003569F5" w:rsidRDefault="00945607" w:rsidP="00945607">
      <w:pPr>
        <w:pStyle w:val="1"/>
        <w:spacing w:before="161"/>
        <w:rPr>
          <w:rFonts w:ascii="Times New Roman" w:hAnsi="Times New Roman" w:cs="Times New Roman"/>
          <w:sz w:val="28"/>
          <w:szCs w:val="28"/>
          <w:lang w:val="ru-RU"/>
        </w:rPr>
      </w:pPr>
      <w:r w:rsidRPr="003569F5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3569F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 w:cs="Times New Roman"/>
          <w:sz w:val="28"/>
          <w:szCs w:val="28"/>
          <w:lang w:val="ru-RU"/>
        </w:rPr>
        <w:t>проекта.</w:t>
      </w:r>
    </w:p>
    <w:p w:rsidR="00945607" w:rsidRDefault="00945607" w:rsidP="00945607">
      <w:pPr>
        <w:pStyle w:val="a3"/>
        <w:spacing w:before="182"/>
        <w:ind w:right="1383"/>
      </w:pPr>
      <w:r>
        <w:t>Воспитание гуманного, эмоционально-положительного, бережного</w:t>
      </w:r>
      <w:r>
        <w:rPr>
          <w:spacing w:val="-67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себе 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 людям.</w:t>
      </w:r>
    </w:p>
    <w:p w:rsidR="00945607" w:rsidRDefault="00945607" w:rsidP="00945607">
      <w:pPr>
        <w:pStyle w:val="1"/>
        <w:spacing w:before="9"/>
        <w:rPr>
          <w:rFonts w:ascii="Times New Roman" w:hAnsi="Times New Roman" w:cs="Times New Roman"/>
          <w:sz w:val="28"/>
          <w:szCs w:val="28"/>
        </w:rPr>
      </w:pPr>
    </w:p>
    <w:p w:rsidR="00945607" w:rsidRDefault="00945607" w:rsidP="00945607">
      <w:pPr>
        <w:pStyle w:val="1"/>
        <w:spacing w:before="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5607" w:rsidRPr="00161E31" w:rsidRDefault="00945607" w:rsidP="00945607">
      <w:pPr>
        <w:pStyle w:val="a3"/>
        <w:numPr>
          <w:ilvl w:val="0"/>
          <w:numId w:val="1"/>
        </w:numPr>
        <w:spacing w:before="65"/>
        <w:ind w:left="0" w:right="274"/>
      </w:pPr>
      <w:r>
        <w:t>Способствовать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коммуникативному</w:t>
      </w:r>
      <w:r>
        <w:rPr>
          <w:spacing w:val="-6"/>
        </w:rPr>
        <w:t xml:space="preserve"> </w:t>
      </w:r>
      <w:r>
        <w:t>развитию дошкольников путем расширения кругозора детей и обогащения словарного</w:t>
      </w:r>
      <w:r>
        <w:rPr>
          <w:spacing w:val="-67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речи детей;                                                                                                      2.</w:t>
      </w:r>
      <w:r w:rsidRPr="00161E31">
        <w:t>Развивать</w:t>
      </w:r>
      <w:r w:rsidRPr="00161E31">
        <w:rPr>
          <w:spacing w:val="-5"/>
        </w:rPr>
        <w:t xml:space="preserve"> </w:t>
      </w:r>
      <w:r w:rsidRPr="00161E31">
        <w:t>эмоции</w:t>
      </w:r>
      <w:r w:rsidRPr="00161E31">
        <w:rPr>
          <w:spacing w:val="-7"/>
        </w:rPr>
        <w:t xml:space="preserve"> </w:t>
      </w:r>
      <w:r w:rsidRPr="00161E31">
        <w:t>и</w:t>
      </w:r>
      <w:r w:rsidRPr="00161E31">
        <w:rPr>
          <w:spacing w:val="-4"/>
        </w:rPr>
        <w:t xml:space="preserve"> </w:t>
      </w:r>
      <w:r w:rsidRPr="00161E31">
        <w:t>мотивы,</w:t>
      </w:r>
      <w:r w:rsidRPr="00161E31">
        <w:rPr>
          <w:spacing w:val="-4"/>
        </w:rPr>
        <w:t xml:space="preserve"> </w:t>
      </w:r>
      <w:r w:rsidRPr="00161E31">
        <w:t>способствующие</w:t>
      </w:r>
      <w:r w:rsidRPr="00161E31">
        <w:rPr>
          <w:spacing w:val="-4"/>
        </w:rPr>
        <w:t xml:space="preserve"> </w:t>
      </w:r>
      <w:r w:rsidRPr="00161E31">
        <w:t>формированию       коммуникативных</w:t>
      </w:r>
      <w:r w:rsidRPr="00161E31">
        <w:rPr>
          <w:spacing w:val="-1"/>
        </w:rPr>
        <w:t xml:space="preserve"> </w:t>
      </w:r>
      <w:r w:rsidRPr="00161E31">
        <w:t>умений</w:t>
      </w:r>
      <w:r w:rsidRPr="00161E31">
        <w:rPr>
          <w:spacing w:val="-2"/>
        </w:rPr>
        <w:t xml:space="preserve"> </w:t>
      </w:r>
      <w:r w:rsidRPr="00161E31">
        <w:t>и</w:t>
      </w:r>
      <w:r w:rsidRPr="00161E31">
        <w:rPr>
          <w:spacing w:val="-5"/>
        </w:rPr>
        <w:t xml:space="preserve"> </w:t>
      </w:r>
      <w:r w:rsidRPr="00161E31">
        <w:t>навыков;</w:t>
      </w:r>
      <w:r w:rsidRPr="00161E31">
        <w:rPr>
          <w:spacing w:val="-2"/>
        </w:rPr>
        <w:t xml:space="preserve"> </w:t>
      </w:r>
      <w:r w:rsidRPr="00161E31">
        <w:t>уважения</w:t>
      </w:r>
      <w:r w:rsidRPr="00161E31">
        <w:rPr>
          <w:spacing w:val="-1"/>
        </w:rPr>
        <w:t xml:space="preserve"> </w:t>
      </w:r>
      <w:r w:rsidRPr="00161E31">
        <w:t>к</w:t>
      </w:r>
      <w:r w:rsidRPr="00161E31">
        <w:rPr>
          <w:spacing w:val="-5"/>
        </w:rPr>
        <w:t xml:space="preserve"> </w:t>
      </w:r>
      <w:r w:rsidRPr="00161E31">
        <w:t>окружающим</w:t>
      </w:r>
      <w:r w:rsidRPr="00161E31">
        <w:rPr>
          <w:spacing w:val="-2"/>
        </w:rPr>
        <w:t xml:space="preserve"> </w:t>
      </w:r>
      <w:r w:rsidRPr="00161E31">
        <w:t>людям;</w:t>
      </w:r>
      <w:r>
        <w:t xml:space="preserve">              3.</w:t>
      </w:r>
      <w:r w:rsidRPr="00161E31">
        <w:t>Упражнять в умении быть внимательными к своим сверстникам, к близким людям,</w:t>
      </w:r>
      <w:r w:rsidRPr="00161E31">
        <w:rPr>
          <w:spacing w:val="-67"/>
        </w:rPr>
        <w:t xml:space="preserve"> </w:t>
      </w:r>
      <w:r w:rsidRPr="00161E31">
        <w:t>совершать</w:t>
      </w:r>
      <w:r w:rsidRPr="00161E31">
        <w:rPr>
          <w:spacing w:val="-2"/>
        </w:rPr>
        <w:t xml:space="preserve"> </w:t>
      </w:r>
      <w:r w:rsidRPr="00161E31">
        <w:t>для</w:t>
      </w:r>
      <w:r w:rsidRPr="00161E31">
        <w:rPr>
          <w:spacing w:val="-3"/>
        </w:rPr>
        <w:t xml:space="preserve"> </w:t>
      </w:r>
      <w:r w:rsidRPr="00161E31">
        <w:t>них</w:t>
      </w:r>
      <w:r w:rsidRPr="00161E31">
        <w:rPr>
          <w:spacing w:val="1"/>
        </w:rPr>
        <w:t xml:space="preserve"> </w:t>
      </w:r>
      <w:r w:rsidRPr="00161E31">
        <w:t>добрые дела;</w:t>
      </w:r>
      <w:r>
        <w:t xml:space="preserve">                                                                            </w:t>
      </w:r>
      <w:r w:rsidRPr="00161E31">
        <w:t>4.Развивать умения высказывать свою точку зрения;</w:t>
      </w:r>
      <w:r w:rsidRPr="00161E31">
        <w:rPr>
          <w:spacing w:val="1"/>
        </w:rPr>
        <w:t xml:space="preserve"> </w:t>
      </w:r>
      <w:r>
        <w:rPr>
          <w:spacing w:val="1"/>
        </w:rPr>
        <w:t xml:space="preserve">                                                                  </w:t>
      </w:r>
      <w:r w:rsidRPr="00161E31">
        <w:t>5.Побуждать</w:t>
      </w:r>
      <w:r w:rsidRPr="00161E31">
        <w:rPr>
          <w:spacing w:val="-4"/>
        </w:rPr>
        <w:t xml:space="preserve"> </w:t>
      </w:r>
      <w:r w:rsidRPr="00161E31">
        <w:t>детей</w:t>
      </w:r>
      <w:r w:rsidRPr="00161E31">
        <w:rPr>
          <w:spacing w:val="-6"/>
        </w:rPr>
        <w:t xml:space="preserve"> </w:t>
      </w:r>
      <w:r w:rsidRPr="00161E31">
        <w:t>к</w:t>
      </w:r>
      <w:r w:rsidRPr="00161E31">
        <w:rPr>
          <w:spacing w:val="-3"/>
        </w:rPr>
        <w:t xml:space="preserve"> </w:t>
      </w:r>
      <w:r w:rsidRPr="00161E31">
        <w:t>совершению</w:t>
      </w:r>
      <w:r w:rsidRPr="00161E31">
        <w:rPr>
          <w:spacing w:val="-7"/>
        </w:rPr>
        <w:t xml:space="preserve"> </w:t>
      </w:r>
      <w:r w:rsidRPr="00161E31">
        <w:t>положительных</w:t>
      </w:r>
      <w:r w:rsidRPr="00161E31">
        <w:rPr>
          <w:spacing w:val="-2"/>
        </w:rPr>
        <w:t xml:space="preserve"> </w:t>
      </w:r>
      <w:r>
        <w:t xml:space="preserve">поступков. </w:t>
      </w:r>
    </w:p>
    <w:p w:rsidR="00945607" w:rsidRDefault="00945607" w:rsidP="00945607">
      <w:pPr>
        <w:pStyle w:val="a3"/>
        <w:spacing w:before="5"/>
        <w:rPr>
          <w:b/>
          <w:bCs/>
        </w:rPr>
      </w:pPr>
    </w:p>
    <w:p w:rsidR="00945607" w:rsidRPr="00161E31" w:rsidRDefault="00945607" w:rsidP="00945607">
      <w:pPr>
        <w:pStyle w:val="a3"/>
        <w:spacing w:before="5"/>
      </w:pPr>
      <w:r>
        <w:rPr>
          <w:b/>
          <w:bCs/>
        </w:rPr>
        <w:t>Направленность</w:t>
      </w:r>
      <w:r>
        <w:rPr>
          <w:b/>
          <w:bCs/>
          <w:spacing w:val="-2"/>
        </w:rPr>
        <w:t xml:space="preserve"> </w:t>
      </w:r>
      <w:proofErr w:type="gramStart"/>
      <w:r>
        <w:rPr>
          <w:b/>
          <w:bCs/>
        </w:rPr>
        <w:t>проекта</w:t>
      </w:r>
      <w:r>
        <w:t xml:space="preserve">:   </w:t>
      </w:r>
      <w:proofErr w:type="gramEnd"/>
      <w:r>
        <w:t xml:space="preserve">                                                                                                 </w:t>
      </w:r>
      <w:r>
        <w:rPr>
          <w:spacing w:val="-3"/>
        </w:rPr>
        <w:t xml:space="preserve"> </w:t>
      </w:r>
      <w:r>
        <w:t>- 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 к общественной жизни, бережного отношения к окружающему миру, познанию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 окружающих,</w:t>
      </w:r>
      <w:r>
        <w:rPr>
          <w:spacing w:val="-1"/>
        </w:rPr>
        <w:t xml:space="preserve"> </w:t>
      </w:r>
      <w:r>
        <w:t xml:space="preserve">воспитание гуманных чувств.                                                                                                          </w:t>
      </w:r>
      <w:r>
        <w:lastRenderedPageBreak/>
        <w:t xml:space="preserve">- </w:t>
      </w:r>
      <w:r w:rsidRPr="00161E31">
        <w:t>Формировать</w:t>
      </w:r>
      <w:r w:rsidRPr="00161E31">
        <w:rPr>
          <w:spacing w:val="-5"/>
        </w:rPr>
        <w:t xml:space="preserve"> </w:t>
      </w:r>
      <w:r w:rsidRPr="00161E31">
        <w:t>представления</w:t>
      </w:r>
      <w:r w:rsidRPr="00161E31">
        <w:rPr>
          <w:spacing w:val="-2"/>
        </w:rPr>
        <w:t xml:space="preserve"> </w:t>
      </w:r>
      <w:r w:rsidRPr="00161E31">
        <w:t>о</w:t>
      </w:r>
      <w:r w:rsidRPr="00161E31">
        <w:rPr>
          <w:spacing w:val="-2"/>
        </w:rPr>
        <w:t xml:space="preserve"> </w:t>
      </w:r>
      <w:r w:rsidRPr="00161E31">
        <w:t>добре</w:t>
      </w:r>
      <w:r w:rsidRPr="00161E31">
        <w:rPr>
          <w:spacing w:val="-5"/>
        </w:rPr>
        <w:t xml:space="preserve"> </w:t>
      </w:r>
      <w:r w:rsidRPr="00161E31">
        <w:t>и</w:t>
      </w:r>
      <w:r w:rsidRPr="00161E31">
        <w:rPr>
          <w:spacing w:val="-2"/>
        </w:rPr>
        <w:t xml:space="preserve"> </w:t>
      </w:r>
      <w:r w:rsidRPr="00161E31">
        <w:t>зле;</w:t>
      </w:r>
      <w:r>
        <w:t xml:space="preserve">                                                                   - </w:t>
      </w:r>
      <w:r w:rsidRPr="00161E31">
        <w:t>Продолжать учить детей правилам поведения за столом, в общественных</w:t>
      </w:r>
      <w:r w:rsidRPr="00161E31">
        <w:rPr>
          <w:spacing w:val="-67"/>
        </w:rPr>
        <w:t xml:space="preserve"> </w:t>
      </w:r>
      <w:r w:rsidRPr="00161E31">
        <w:t>местах;</w:t>
      </w:r>
      <w:r>
        <w:t xml:space="preserve">                                                                                                                                        -  </w:t>
      </w:r>
      <w:r w:rsidRPr="00161E31">
        <w:t>Воспитывать</w:t>
      </w:r>
      <w:r w:rsidRPr="00161E31">
        <w:rPr>
          <w:spacing w:val="-7"/>
        </w:rPr>
        <w:t xml:space="preserve"> </w:t>
      </w:r>
      <w:r w:rsidRPr="00161E31">
        <w:t>желание</w:t>
      </w:r>
      <w:r w:rsidRPr="00161E31">
        <w:rPr>
          <w:spacing w:val="-4"/>
        </w:rPr>
        <w:t xml:space="preserve"> </w:t>
      </w:r>
      <w:r w:rsidRPr="00161E31">
        <w:t>говорить</w:t>
      </w:r>
      <w:r w:rsidRPr="00161E31">
        <w:rPr>
          <w:spacing w:val="-5"/>
        </w:rPr>
        <w:t xml:space="preserve"> </w:t>
      </w:r>
      <w:r w:rsidRPr="00161E31">
        <w:t>спокойно,</w:t>
      </w:r>
      <w:r w:rsidRPr="00161E31">
        <w:rPr>
          <w:spacing w:val="-5"/>
        </w:rPr>
        <w:t xml:space="preserve"> </w:t>
      </w:r>
      <w:r w:rsidRPr="00161E31">
        <w:t>вежливо,</w:t>
      </w:r>
      <w:r w:rsidRPr="00161E31">
        <w:rPr>
          <w:spacing w:val="-6"/>
        </w:rPr>
        <w:t xml:space="preserve"> </w:t>
      </w:r>
      <w:r w:rsidRPr="00161E31">
        <w:t>доброжелательно;</w:t>
      </w:r>
      <w:r>
        <w:t xml:space="preserve">                       - </w:t>
      </w:r>
      <w:r w:rsidRPr="00161E31">
        <w:t>Развивать</w:t>
      </w:r>
      <w:r w:rsidRPr="00161E31">
        <w:rPr>
          <w:spacing w:val="-7"/>
        </w:rPr>
        <w:t xml:space="preserve"> </w:t>
      </w:r>
      <w:r w:rsidRPr="00161E31">
        <w:t>чувство</w:t>
      </w:r>
      <w:r w:rsidRPr="00161E31">
        <w:rPr>
          <w:spacing w:val="-3"/>
        </w:rPr>
        <w:t xml:space="preserve"> </w:t>
      </w:r>
      <w:r w:rsidRPr="00161E31">
        <w:t>доброты,</w:t>
      </w:r>
      <w:r w:rsidRPr="00161E31">
        <w:rPr>
          <w:spacing w:val="-6"/>
        </w:rPr>
        <w:t xml:space="preserve"> </w:t>
      </w:r>
      <w:r w:rsidRPr="00161E31">
        <w:t>сопереживания;</w:t>
      </w:r>
    </w:p>
    <w:p w:rsidR="00945607" w:rsidRPr="00161E31" w:rsidRDefault="00945607" w:rsidP="00945607">
      <w:pPr>
        <w:pStyle w:val="a6"/>
        <w:numPr>
          <w:ilvl w:val="0"/>
          <w:numId w:val="2"/>
        </w:numPr>
        <w:tabs>
          <w:tab w:val="left" w:pos="266"/>
        </w:tabs>
        <w:spacing w:before="187"/>
        <w:ind w:left="265"/>
        <w:rPr>
          <w:sz w:val="28"/>
          <w:szCs w:val="28"/>
        </w:rPr>
      </w:pPr>
      <w:r w:rsidRPr="00161E31">
        <w:rPr>
          <w:sz w:val="28"/>
          <w:szCs w:val="28"/>
        </w:rPr>
        <w:t>Расширять</w:t>
      </w:r>
      <w:r w:rsidRPr="00161E31">
        <w:rPr>
          <w:spacing w:val="-5"/>
          <w:sz w:val="28"/>
          <w:szCs w:val="28"/>
        </w:rPr>
        <w:t xml:space="preserve"> </w:t>
      </w:r>
      <w:r w:rsidRPr="00161E31">
        <w:rPr>
          <w:sz w:val="28"/>
          <w:szCs w:val="28"/>
        </w:rPr>
        <w:t>запас</w:t>
      </w:r>
      <w:r w:rsidRPr="00161E31">
        <w:rPr>
          <w:spacing w:val="-2"/>
          <w:sz w:val="28"/>
          <w:szCs w:val="28"/>
        </w:rPr>
        <w:t xml:space="preserve"> </w:t>
      </w:r>
      <w:r w:rsidRPr="00161E31">
        <w:rPr>
          <w:sz w:val="28"/>
          <w:szCs w:val="28"/>
        </w:rPr>
        <w:t>вежливых</w:t>
      </w:r>
      <w:r w:rsidRPr="00161E31">
        <w:rPr>
          <w:spacing w:val="-2"/>
          <w:sz w:val="28"/>
          <w:szCs w:val="28"/>
        </w:rPr>
        <w:t xml:space="preserve"> </w:t>
      </w:r>
      <w:proofErr w:type="gramStart"/>
      <w:r w:rsidRPr="00161E31">
        <w:rPr>
          <w:sz w:val="28"/>
          <w:szCs w:val="28"/>
        </w:rPr>
        <w:t xml:space="preserve">слов;   </w:t>
      </w:r>
      <w:proofErr w:type="gramEnd"/>
      <w:r w:rsidRPr="00161E31">
        <w:rPr>
          <w:sz w:val="28"/>
          <w:szCs w:val="28"/>
        </w:rPr>
        <w:t xml:space="preserve">                                                                                        - Развивать</w:t>
      </w:r>
      <w:r w:rsidRPr="00161E31">
        <w:rPr>
          <w:spacing w:val="-6"/>
          <w:sz w:val="28"/>
          <w:szCs w:val="28"/>
        </w:rPr>
        <w:t xml:space="preserve"> </w:t>
      </w:r>
      <w:r w:rsidRPr="00161E31">
        <w:rPr>
          <w:sz w:val="28"/>
          <w:szCs w:val="28"/>
        </w:rPr>
        <w:t>творческие</w:t>
      </w:r>
      <w:r w:rsidRPr="00161E31">
        <w:rPr>
          <w:spacing w:val="-4"/>
          <w:sz w:val="28"/>
          <w:szCs w:val="28"/>
        </w:rPr>
        <w:t xml:space="preserve"> </w:t>
      </w:r>
      <w:r w:rsidRPr="00161E31">
        <w:rPr>
          <w:sz w:val="28"/>
          <w:szCs w:val="28"/>
        </w:rPr>
        <w:t>способности,</w:t>
      </w:r>
      <w:r w:rsidRPr="00161E31">
        <w:rPr>
          <w:spacing w:val="-4"/>
          <w:sz w:val="28"/>
          <w:szCs w:val="28"/>
        </w:rPr>
        <w:t xml:space="preserve"> </w:t>
      </w:r>
      <w:r w:rsidRPr="00161E31">
        <w:rPr>
          <w:sz w:val="28"/>
          <w:szCs w:val="28"/>
        </w:rPr>
        <w:t>память,</w:t>
      </w:r>
      <w:r w:rsidRPr="00161E31">
        <w:rPr>
          <w:spacing w:val="-5"/>
          <w:sz w:val="28"/>
          <w:szCs w:val="28"/>
        </w:rPr>
        <w:t xml:space="preserve"> </w:t>
      </w:r>
      <w:r w:rsidRPr="00161E31">
        <w:rPr>
          <w:sz w:val="28"/>
          <w:szCs w:val="28"/>
        </w:rPr>
        <w:t>воображение,</w:t>
      </w:r>
      <w:r w:rsidRPr="00161E31">
        <w:rPr>
          <w:spacing w:val="-4"/>
          <w:sz w:val="28"/>
          <w:szCs w:val="28"/>
        </w:rPr>
        <w:t xml:space="preserve"> </w:t>
      </w:r>
      <w:r w:rsidRPr="00161E31">
        <w:rPr>
          <w:sz w:val="28"/>
          <w:szCs w:val="28"/>
        </w:rPr>
        <w:t>фантазию.</w:t>
      </w:r>
    </w:p>
    <w:p w:rsidR="00945607" w:rsidRPr="00161E31" w:rsidRDefault="00945607" w:rsidP="00945607">
      <w:pPr>
        <w:pStyle w:val="1"/>
        <w:spacing w:before="192"/>
        <w:rPr>
          <w:rFonts w:ascii="Times New Roman" w:hAnsi="Times New Roman" w:cs="Times New Roman"/>
          <w:sz w:val="28"/>
          <w:szCs w:val="28"/>
          <w:lang w:val="ru-RU"/>
        </w:rPr>
      </w:pPr>
      <w:r w:rsidRPr="00161E31">
        <w:rPr>
          <w:rFonts w:ascii="Times New Roman" w:hAnsi="Times New Roman" w:cs="Times New Roman"/>
          <w:sz w:val="28"/>
          <w:szCs w:val="28"/>
          <w:lang w:val="ru-RU"/>
        </w:rPr>
        <w:t>Этапы</w:t>
      </w:r>
      <w:r w:rsidRPr="00161E3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 w:cs="Times New Roman"/>
          <w:sz w:val="28"/>
          <w:szCs w:val="28"/>
          <w:lang w:val="ru-RU"/>
        </w:rPr>
        <w:t>проекта.</w:t>
      </w:r>
    </w:p>
    <w:p w:rsidR="00945607" w:rsidRPr="00161E31" w:rsidRDefault="00945607" w:rsidP="00945607">
      <w:pPr>
        <w:spacing w:before="184"/>
        <w:ind w:left="102"/>
        <w:rPr>
          <w:rFonts w:ascii="Times New Roman" w:hAnsi="Times New Roman"/>
          <w:sz w:val="28"/>
          <w:szCs w:val="28"/>
          <w:lang w:val="ru-RU"/>
        </w:rPr>
      </w:pPr>
      <w:r w:rsidRPr="00161E31">
        <w:rPr>
          <w:rFonts w:ascii="Times New Roman" w:hAnsi="Times New Roman"/>
          <w:b/>
          <w:sz w:val="28"/>
          <w:szCs w:val="28"/>
          <w:lang w:val="ru-RU"/>
        </w:rPr>
        <w:t>Организационный</w:t>
      </w:r>
      <w:r w:rsidRPr="00161E31">
        <w:rPr>
          <w:rFonts w:ascii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b/>
          <w:sz w:val="28"/>
          <w:szCs w:val="28"/>
          <w:lang w:val="ru-RU"/>
        </w:rPr>
        <w:t>этап.</w:t>
      </w:r>
    </w:p>
    <w:p w:rsidR="00945607" w:rsidRPr="00161E31" w:rsidRDefault="00945607" w:rsidP="00945607">
      <w:pPr>
        <w:tabs>
          <w:tab w:val="left" w:pos="142"/>
        </w:tabs>
        <w:rPr>
          <w:rFonts w:ascii="Times New Roman" w:hAnsi="Times New Roman"/>
          <w:sz w:val="28"/>
          <w:szCs w:val="28"/>
          <w:lang w:val="ru-RU"/>
        </w:rPr>
      </w:pPr>
      <w:r w:rsidRPr="00161E31">
        <w:rPr>
          <w:rFonts w:ascii="Times New Roman" w:hAnsi="Times New Roman"/>
          <w:sz w:val="28"/>
          <w:szCs w:val="28"/>
          <w:lang w:val="ru-RU"/>
        </w:rPr>
        <w:t>- Изучение</w:t>
      </w:r>
      <w:r w:rsidRPr="00161E3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методической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и</w:t>
      </w:r>
      <w:r w:rsidRPr="00161E31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художественной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литературы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по</w:t>
      </w:r>
      <w:r w:rsidRPr="00161E3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данной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теме.                         - Подборка</w:t>
      </w:r>
      <w:r w:rsidRPr="00161E31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иллюстрации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и</w:t>
      </w:r>
      <w:r w:rsidRPr="00161E31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дидактических</w:t>
      </w:r>
      <w:r w:rsidRPr="00161E31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игр.                                                               - Оформление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стенда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на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тему:</w:t>
      </w:r>
      <w:r w:rsidRPr="00161E31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«Наши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добрые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дела».                                                             - Составление</w:t>
      </w:r>
      <w:r w:rsidRPr="00161E31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перспективного</w:t>
      </w:r>
      <w:r w:rsidRPr="00161E3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плана</w:t>
      </w:r>
      <w:r w:rsidRPr="00161E31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/>
          <w:sz w:val="28"/>
          <w:szCs w:val="28"/>
          <w:lang w:val="ru-RU"/>
        </w:rPr>
        <w:t>мероприятий.</w:t>
      </w:r>
    </w:p>
    <w:p w:rsidR="00945607" w:rsidRPr="00161E31" w:rsidRDefault="00945607" w:rsidP="00945607">
      <w:pPr>
        <w:pStyle w:val="1"/>
        <w:spacing w:before="192"/>
        <w:rPr>
          <w:rFonts w:ascii="Times New Roman" w:hAnsi="Times New Roman" w:cs="Times New Roman"/>
          <w:sz w:val="28"/>
          <w:szCs w:val="28"/>
          <w:lang w:val="ru-RU"/>
        </w:rPr>
      </w:pPr>
      <w:r w:rsidRPr="00161E31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Pr="00161E3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61E3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61E31">
        <w:rPr>
          <w:rFonts w:ascii="Times New Roman" w:hAnsi="Times New Roman" w:cs="Times New Roman"/>
          <w:sz w:val="28"/>
          <w:szCs w:val="28"/>
          <w:lang w:val="ru-RU"/>
        </w:rPr>
        <w:t>родителями.</w:t>
      </w:r>
    </w:p>
    <w:p w:rsidR="00945607" w:rsidRDefault="00945607" w:rsidP="00945607">
      <w:pPr>
        <w:pStyle w:val="a3"/>
        <w:spacing w:before="179"/>
        <w:ind w:right="268"/>
      </w:pPr>
      <w:r>
        <w:t>Консультации: «Как вести себя за столом», «Причины плохого настроения».</w:t>
      </w:r>
      <w:r>
        <w:rPr>
          <w:spacing w:val="-67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«Вежливость</w:t>
      </w:r>
      <w:r>
        <w:rPr>
          <w:spacing w:val="-4"/>
        </w:rPr>
        <w:t xml:space="preserve"> </w:t>
      </w:r>
      <w:r>
        <w:t>воспитывается</w:t>
      </w:r>
      <w:r>
        <w:rPr>
          <w:spacing w:val="-2"/>
        </w:rPr>
        <w:t xml:space="preserve"> </w:t>
      </w:r>
      <w:r>
        <w:t>вежливостью».</w:t>
      </w:r>
    </w:p>
    <w:p w:rsidR="00945607" w:rsidRPr="003569F5" w:rsidRDefault="00945607" w:rsidP="00945607">
      <w:pPr>
        <w:pStyle w:val="a3"/>
        <w:ind w:right="455"/>
      </w:pPr>
      <w:r>
        <w:t>Использовать в воспитании детей «вежливые» слова (разработка памятки).</w:t>
      </w:r>
      <w:r>
        <w:rPr>
          <w:spacing w:val="-67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«Полечи</w:t>
      </w:r>
      <w:r>
        <w:rPr>
          <w:spacing w:val="1"/>
        </w:rPr>
        <w:t xml:space="preserve"> </w:t>
      </w:r>
      <w:r>
        <w:t>книжку»</w:t>
      </w:r>
      <w:r>
        <w:rPr>
          <w:spacing w:val="-1"/>
        </w:rPr>
        <w:t xml:space="preserve"> </w:t>
      </w:r>
      <w:r>
        <w:t>(ремонт</w:t>
      </w:r>
      <w:r>
        <w:rPr>
          <w:spacing w:val="-2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дома с</w:t>
      </w:r>
      <w:r>
        <w:rPr>
          <w:spacing w:val="-1"/>
        </w:rPr>
        <w:t xml:space="preserve"> </w:t>
      </w:r>
      <w:r>
        <w:t xml:space="preserve">детьми).                                      Чтение художественной литературы детям.                                                                         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 Рассматривание</w:t>
      </w:r>
      <w:r>
        <w:rPr>
          <w:spacing w:val="-4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плакатов,</w:t>
      </w:r>
      <w:r>
        <w:rPr>
          <w:spacing w:val="-4"/>
        </w:rPr>
        <w:t xml:space="preserve"> </w:t>
      </w:r>
      <w:r>
        <w:t>беседы.                         Настольно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игры: «Что</w:t>
      </w:r>
      <w:r>
        <w:rPr>
          <w:spacing w:val="-2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хорошо и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плохо</w:t>
      </w:r>
      <w:proofErr w:type="gramStart"/>
      <w:r>
        <w:t xml:space="preserve">»,   </w:t>
      </w:r>
      <w:proofErr w:type="gramEnd"/>
      <w:r>
        <w:t xml:space="preserve">    </w:t>
      </w:r>
      <w:r w:rsidRPr="003569F5">
        <w:t>«Можно – нельзя», «В мире эмоции», «Азбука настроений», «Волшебный</w:t>
      </w:r>
      <w:r w:rsidRPr="003569F5">
        <w:rPr>
          <w:spacing w:val="-67"/>
        </w:rPr>
        <w:t xml:space="preserve"> </w:t>
      </w:r>
      <w:r w:rsidRPr="003569F5">
        <w:t>цветок».</w:t>
      </w:r>
    </w:p>
    <w:p w:rsidR="00945607" w:rsidRPr="003569F5" w:rsidRDefault="00945607" w:rsidP="00945607">
      <w:pPr>
        <w:spacing w:before="165"/>
        <w:ind w:left="102" w:right="549"/>
        <w:rPr>
          <w:rFonts w:ascii="Times New Roman" w:hAnsi="Times New Roman"/>
          <w:sz w:val="28"/>
          <w:szCs w:val="28"/>
          <w:lang w:val="ru-RU"/>
        </w:rPr>
      </w:pPr>
      <w:r w:rsidRPr="003569F5">
        <w:rPr>
          <w:rFonts w:ascii="Times New Roman" w:hAnsi="Times New Roman"/>
          <w:b/>
          <w:sz w:val="28"/>
          <w:szCs w:val="28"/>
          <w:lang w:val="ru-RU"/>
        </w:rPr>
        <w:t>Чтение художественной литературы</w:t>
      </w:r>
      <w:r w:rsidRPr="003569F5">
        <w:rPr>
          <w:rFonts w:ascii="Times New Roman" w:hAnsi="Times New Roman"/>
          <w:sz w:val="28"/>
          <w:szCs w:val="28"/>
          <w:lang w:val="ru-RU"/>
        </w:rPr>
        <w:t>: В. Степанов «Уроки вежливости»,</w:t>
      </w:r>
      <w:r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С.</w:t>
      </w:r>
      <w:r w:rsidRPr="003569F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Маршак</w:t>
      </w:r>
      <w:r w:rsidRPr="003569F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«Друзья</w:t>
      </w:r>
      <w:r w:rsidRPr="003569F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–</w:t>
      </w:r>
      <w:r w:rsidRPr="003569F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товарищи»,</w:t>
      </w:r>
      <w:r w:rsidRPr="003569F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В.</w:t>
      </w:r>
      <w:r w:rsidRPr="003569F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3569F5">
        <w:rPr>
          <w:rFonts w:ascii="Times New Roman" w:hAnsi="Times New Roman"/>
          <w:sz w:val="28"/>
          <w:szCs w:val="28"/>
          <w:lang w:val="ru-RU"/>
        </w:rPr>
        <w:t>Голяховский</w:t>
      </w:r>
      <w:proofErr w:type="spellEnd"/>
      <w:r w:rsidRPr="003569F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/>
          <w:sz w:val="28"/>
          <w:szCs w:val="28"/>
          <w:lang w:val="ru-RU"/>
        </w:rPr>
        <w:t>«Что за слово»,</w:t>
      </w:r>
    </w:p>
    <w:p w:rsidR="00945607" w:rsidRDefault="00945607" w:rsidP="00945607">
      <w:pPr>
        <w:pStyle w:val="a3"/>
        <w:spacing w:before="5"/>
        <w:ind w:right="1240"/>
      </w:pPr>
      <w:r>
        <w:t>Сухомлинский «Для чего говорят «спасибо», В. Осеева «Волшебное</w:t>
      </w:r>
      <w:r>
        <w:rPr>
          <w:spacing w:val="-67"/>
        </w:rPr>
        <w:t xml:space="preserve"> </w:t>
      </w:r>
      <w:r>
        <w:t>слово»,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Маяковский</w:t>
      </w:r>
      <w:r>
        <w:rPr>
          <w:spacing w:val="-1"/>
        </w:rPr>
        <w:t xml:space="preserve"> </w:t>
      </w:r>
      <w:r>
        <w:t>«Что такое</w:t>
      </w:r>
      <w:r>
        <w:rPr>
          <w:spacing w:val="-2"/>
        </w:rPr>
        <w:t xml:space="preserve"> </w:t>
      </w:r>
      <w:r>
        <w:t>хорошо и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плохо»,</w:t>
      </w:r>
    </w:p>
    <w:p w:rsidR="00945607" w:rsidRDefault="00945607" w:rsidP="00945607">
      <w:pPr>
        <w:pStyle w:val="a3"/>
        <w:spacing w:before="4"/>
        <w:ind w:right="1355"/>
        <w:jc w:val="both"/>
      </w:pPr>
      <w:r>
        <w:t>Г. П. Шалаева «Новые правила поведения для воспитанных детей».</w:t>
      </w:r>
      <w:r>
        <w:rPr>
          <w:spacing w:val="-67"/>
        </w:rPr>
        <w:t xml:space="preserve"> </w:t>
      </w:r>
      <w:r>
        <w:t>Кузнецов «Мы поссорились с подружкой», О. Пахомовой «Добрые</w:t>
      </w:r>
      <w:r>
        <w:rPr>
          <w:spacing w:val="-67"/>
        </w:rPr>
        <w:t xml:space="preserve"> </w:t>
      </w:r>
      <w:r>
        <w:t xml:space="preserve">сказки», А. </w:t>
      </w:r>
      <w:proofErr w:type="spellStart"/>
      <w:r>
        <w:t>Барто</w:t>
      </w:r>
      <w:proofErr w:type="spellEnd"/>
      <w:r>
        <w:t xml:space="preserve"> «Вовка добрая душа», Г. Цыферов «Паровозик из</w:t>
      </w:r>
      <w:r>
        <w:rPr>
          <w:spacing w:val="-67"/>
        </w:rPr>
        <w:t xml:space="preserve"> </w:t>
      </w:r>
      <w:r>
        <w:t>Ромашкова».</w:t>
      </w:r>
    </w:p>
    <w:p w:rsidR="00945607" w:rsidRDefault="00945607" w:rsidP="00945607">
      <w:pPr>
        <w:pStyle w:val="a3"/>
        <w:ind w:right="7473"/>
        <w:rPr>
          <w:b/>
          <w:bCs/>
        </w:rPr>
      </w:pPr>
    </w:p>
    <w:p w:rsidR="00945607" w:rsidRDefault="00945607" w:rsidP="00945607">
      <w:pPr>
        <w:pStyle w:val="a3"/>
        <w:ind w:right="7473"/>
      </w:pPr>
      <w:r>
        <w:rPr>
          <w:b/>
          <w:bCs/>
        </w:rPr>
        <w:t>Основной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этап.</w:t>
      </w:r>
    </w:p>
    <w:p w:rsidR="00945607" w:rsidRDefault="00945607" w:rsidP="00945607">
      <w:pPr>
        <w:pStyle w:val="a3"/>
        <w:spacing w:before="185"/>
        <w:ind w:right="771"/>
      </w:pPr>
      <w:r w:rsidRPr="002053E8">
        <w:rPr>
          <w:u w:val="single"/>
        </w:rPr>
        <w:t>Образовательные области</w:t>
      </w:r>
      <w:r>
        <w:t>: Познание, Коммуникация, Безопасность,</w:t>
      </w:r>
      <w:r>
        <w:rPr>
          <w:spacing w:val="1"/>
        </w:rPr>
        <w:t xml:space="preserve"> </w:t>
      </w:r>
      <w:r>
        <w:t>Здоровье: НОД: «Вежливый щенок» составление рассказа, НОД: «Наши</w:t>
      </w:r>
      <w:r>
        <w:rPr>
          <w:spacing w:val="-67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поступки»</w:t>
      </w:r>
      <w:r>
        <w:rPr>
          <w:spacing w:val="-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из личного опыта». Рассматривание</w:t>
      </w:r>
      <w:r>
        <w:rPr>
          <w:spacing w:val="-5"/>
        </w:rPr>
        <w:t xml:space="preserve"> </w:t>
      </w:r>
      <w:r>
        <w:t>плаката:</w:t>
      </w:r>
      <w:r>
        <w:rPr>
          <w:spacing w:val="-4"/>
        </w:rPr>
        <w:t xml:space="preserve"> </w:t>
      </w:r>
      <w:r>
        <w:t>«Хорошие</w:t>
      </w:r>
      <w:r>
        <w:rPr>
          <w:spacing w:val="-5"/>
        </w:rPr>
        <w:t xml:space="preserve"> </w:t>
      </w:r>
      <w:r>
        <w:t>манеры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малышей». </w:t>
      </w:r>
      <w:r w:rsidRPr="002053E8">
        <w:rPr>
          <w:u w:val="single"/>
        </w:rPr>
        <w:lastRenderedPageBreak/>
        <w:t>Двигательная, игровая, художественная деятельность</w:t>
      </w:r>
      <w:r>
        <w:t xml:space="preserve">: настольно – </w:t>
      </w:r>
      <w:proofErr w:type="gramStart"/>
      <w:r>
        <w:t xml:space="preserve">печатные </w:t>
      </w:r>
      <w:r>
        <w:rPr>
          <w:spacing w:val="-67"/>
        </w:rPr>
        <w:t xml:space="preserve"> </w:t>
      </w:r>
      <w:r>
        <w:t>игры</w:t>
      </w:r>
      <w:proofErr w:type="gramEnd"/>
      <w:r>
        <w:t>: «Что такое хорошо и что такое плохо», «Можно – нельзя», «В мире</w:t>
      </w:r>
      <w:r>
        <w:rPr>
          <w:spacing w:val="1"/>
        </w:rPr>
        <w:t xml:space="preserve"> </w:t>
      </w:r>
      <w:r>
        <w:t>эмоций»,</w:t>
      </w:r>
      <w:r>
        <w:rPr>
          <w:spacing w:val="-2"/>
        </w:rPr>
        <w:t xml:space="preserve"> </w:t>
      </w:r>
      <w:r>
        <w:t>«Азбука</w:t>
      </w:r>
      <w:r>
        <w:rPr>
          <w:spacing w:val="-1"/>
        </w:rPr>
        <w:t xml:space="preserve"> </w:t>
      </w:r>
      <w:r>
        <w:t>настроений»,</w:t>
      </w:r>
      <w:r>
        <w:rPr>
          <w:spacing w:val="-1"/>
        </w:rPr>
        <w:t xml:space="preserve"> </w:t>
      </w:r>
      <w:r>
        <w:t>«Волшебный</w:t>
      </w:r>
      <w:r>
        <w:rPr>
          <w:spacing w:val="-4"/>
        </w:rPr>
        <w:t xml:space="preserve"> </w:t>
      </w:r>
      <w:r>
        <w:t xml:space="preserve">цветок». </w:t>
      </w:r>
      <w:r w:rsidRPr="002053E8">
        <w:rPr>
          <w:u w:val="single"/>
        </w:rPr>
        <w:t>Сюжетно-ролевые</w:t>
      </w:r>
      <w:r w:rsidRPr="002053E8">
        <w:rPr>
          <w:spacing w:val="-3"/>
          <w:u w:val="single"/>
        </w:rPr>
        <w:t xml:space="preserve"> </w:t>
      </w:r>
      <w:r w:rsidRPr="002053E8">
        <w:rPr>
          <w:u w:val="single"/>
        </w:rPr>
        <w:t>игры</w:t>
      </w:r>
      <w:r>
        <w:t>: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магазин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покупками»,</w:t>
      </w:r>
      <w:r>
        <w:rPr>
          <w:spacing w:val="-3"/>
        </w:rPr>
        <w:t xml:space="preserve"> </w:t>
      </w:r>
      <w:r>
        <w:t>«Поездка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автобусе», «В детском саду», «День рождения куклы Тани», «А у нас гости».</w:t>
      </w:r>
      <w:r>
        <w:rPr>
          <w:spacing w:val="1"/>
        </w:rPr>
        <w:t xml:space="preserve"> </w:t>
      </w:r>
      <w:r>
        <w:t>Игры-инсценировки: «Как поступают вежливые дети», «</w:t>
      </w:r>
      <w:proofErr w:type="gramStart"/>
      <w:r>
        <w:t xml:space="preserve">Встречаем </w:t>
      </w:r>
      <w:r>
        <w:rPr>
          <w:spacing w:val="-67"/>
        </w:rPr>
        <w:t xml:space="preserve"> </w:t>
      </w:r>
      <w:r>
        <w:t>матрешек</w:t>
      </w:r>
      <w:proofErr w:type="gramEnd"/>
      <w:r>
        <w:t>».</w:t>
      </w:r>
    </w:p>
    <w:p w:rsidR="00945607" w:rsidRDefault="00945607" w:rsidP="00945607">
      <w:pPr>
        <w:pStyle w:val="a3"/>
        <w:ind w:right="952"/>
      </w:pPr>
      <w:r w:rsidRPr="002053E8">
        <w:rPr>
          <w:u w:val="single"/>
        </w:rPr>
        <w:t>Коммуникативная деятельность</w:t>
      </w:r>
      <w:r>
        <w:t>: Заучивание пословиц: «Добрые слова</w:t>
      </w:r>
      <w:r>
        <w:rPr>
          <w:spacing w:val="-67"/>
        </w:rPr>
        <w:t xml:space="preserve"> </w:t>
      </w:r>
      <w:r>
        <w:t>дороже</w:t>
      </w:r>
      <w:r>
        <w:rPr>
          <w:spacing w:val="-4"/>
        </w:rPr>
        <w:t xml:space="preserve"> </w:t>
      </w:r>
      <w:r>
        <w:t>богатства»,</w:t>
      </w:r>
      <w:r>
        <w:rPr>
          <w:spacing w:val="-1"/>
        </w:rPr>
        <w:t xml:space="preserve"> </w:t>
      </w:r>
      <w:r>
        <w:t xml:space="preserve">«Ласковое слово лечит».                                              </w:t>
      </w:r>
      <w:r w:rsidRPr="002053E8">
        <w:rPr>
          <w:u w:val="single"/>
        </w:rPr>
        <w:t>Общение:</w:t>
      </w:r>
      <w:r>
        <w:rPr>
          <w:spacing w:val="-1"/>
        </w:rPr>
        <w:t xml:space="preserve"> </w:t>
      </w:r>
      <w:r>
        <w:t>«Почему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мамы</w:t>
      </w:r>
      <w:r>
        <w:rPr>
          <w:spacing w:val="-1"/>
        </w:rPr>
        <w:t xml:space="preserve"> </w:t>
      </w:r>
      <w:r>
        <w:t>грустные</w:t>
      </w:r>
      <w:r>
        <w:rPr>
          <w:spacing w:val="-2"/>
        </w:rPr>
        <w:t xml:space="preserve"> </w:t>
      </w:r>
      <w:r>
        <w:t>глаза».</w:t>
      </w:r>
    </w:p>
    <w:p w:rsidR="00945607" w:rsidRDefault="00945607" w:rsidP="00945607">
      <w:pPr>
        <w:pStyle w:val="a3"/>
        <w:spacing w:before="65" w:line="259" w:lineRule="auto"/>
        <w:rPr>
          <w:b/>
        </w:rPr>
      </w:pPr>
    </w:p>
    <w:p w:rsidR="00945607" w:rsidRDefault="00945607" w:rsidP="00945607">
      <w:pPr>
        <w:pStyle w:val="a3"/>
        <w:spacing w:before="65" w:line="259" w:lineRule="auto"/>
      </w:pPr>
      <w:bookmarkStart w:id="0" w:name="_GoBack"/>
      <w:bookmarkEnd w:id="0"/>
      <w:r>
        <w:rPr>
          <w:b/>
        </w:rPr>
        <w:t>Беседы по теме</w:t>
      </w:r>
      <w:r>
        <w:t>: «Как и чем можно порадовать близких», «Наши добрые</w:t>
      </w:r>
      <w:r>
        <w:rPr>
          <w:spacing w:val="-67"/>
        </w:rPr>
        <w:t xml:space="preserve"> </w:t>
      </w:r>
      <w:r>
        <w:t>дела»,</w:t>
      </w:r>
      <w:r>
        <w:rPr>
          <w:spacing w:val="-2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волшебные»,</w:t>
      </w:r>
      <w:r>
        <w:rPr>
          <w:spacing w:val="-2"/>
        </w:rPr>
        <w:t xml:space="preserve"> </w:t>
      </w:r>
      <w:r>
        <w:t>«Правила</w:t>
      </w:r>
      <w:r>
        <w:rPr>
          <w:spacing w:val="-1"/>
        </w:rPr>
        <w:t xml:space="preserve"> </w:t>
      </w:r>
      <w:r>
        <w:t>дружбы»,</w:t>
      </w:r>
    </w:p>
    <w:p w:rsidR="00945607" w:rsidRDefault="00945607" w:rsidP="00945607">
      <w:pPr>
        <w:pStyle w:val="a3"/>
        <w:spacing w:before="1"/>
      </w:pPr>
      <w:r>
        <w:t>«Умеешь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дружить».</w:t>
      </w:r>
    </w:p>
    <w:p w:rsidR="00945607" w:rsidRDefault="00945607" w:rsidP="00945607">
      <w:pPr>
        <w:pStyle w:val="a3"/>
        <w:spacing w:before="184"/>
        <w:ind w:right="825"/>
      </w:pPr>
      <w:r w:rsidRPr="002053E8">
        <w:rPr>
          <w:u w:val="single"/>
        </w:rPr>
        <w:t>Чтение художественной литературы:</w:t>
      </w:r>
      <w:r>
        <w:t xml:space="preserve"> В. Степанов «Уроки вежливости»,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Маршак</w:t>
      </w:r>
      <w:r>
        <w:rPr>
          <w:spacing w:val="-1"/>
        </w:rPr>
        <w:t xml:space="preserve"> </w:t>
      </w:r>
      <w:r>
        <w:t>«Друзья -</w:t>
      </w:r>
      <w:r>
        <w:rPr>
          <w:spacing w:val="-2"/>
        </w:rPr>
        <w:t xml:space="preserve"> </w:t>
      </w:r>
      <w:r>
        <w:t>товарищи»,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Голяховский</w:t>
      </w:r>
      <w:proofErr w:type="spellEnd"/>
      <w:r>
        <w:rPr>
          <w:spacing w:val="-1"/>
        </w:rPr>
        <w:t xml:space="preserve"> </w:t>
      </w:r>
      <w:r>
        <w:t>«Что за</w:t>
      </w:r>
      <w:r>
        <w:rPr>
          <w:spacing w:val="-1"/>
        </w:rPr>
        <w:t xml:space="preserve"> </w:t>
      </w:r>
      <w:r>
        <w:t>слово», Сухомлинский «Для чего говорят «спасибо», В. Осеева «Волшебное</w:t>
      </w:r>
      <w:r>
        <w:rPr>
          <w:spacing w:val="-67"/>
        </w:rPr>
        <w:t xml:space="preserve"> </w:t>
      </w:r>
      <w:r>
        <w:t>слово»,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Маяковский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хорошо и что такое</w:t>
      </w:r>
      <w:r>
        <w:rPr>
          <w:spacing w:val="-4"/>
        </w:rPr>
        <w:t xml:space="preserve"> </w:t>
      </w:r>
      <w:r>
        <w:t>плохо»,</w:t>
      </w:r>
    </w:p>
    <w:p w:rsidR="00945607" w:rsidRDefault="00945607" w:rsidP="00945607">
      <w:pPr>
        <w:pStyle w:val="a3"/>
        <w:ind w:right="1355"/>
        <w:jc w:val="both"/>
      </w:pPr>
      <w:r>
        <w:t>Г. П. Шалаева «Новые правила поведения для воспитанных детей»,</w:t>
      </w:r>
      <w:r>
        <w:rPr>
          <w:spacing w:val="-67"/>
        </w:rPr>
        <w:t xml:space="preserve"> </w:t>
      </w:r>
      <w:r>
        <w:t>Кузнецов «Мы поссорились с подружкой», О. Пахомовой «Добрые</w:t>
      </w:r>
      <w:r>
        <w:rPr>
          <w:spacing w:val="-67"/>
        </w:rPr>
        <w:t xml:space="preserve"> </w:t>
      </w:r>
      <w:r>
        <w:t xml:space="preserve">сказки», А. </w:t>
      </w:r>
      <w:proofErr w:type="spellStart"/>
      <w:r>
        <w:t>Барто</w:t>
      </w:r>
      <w:proofErr w:type="spellEnd"/>
      <w:r>
        <w:t xml:space="preserve"> «Вовка добрая душа», Г. Цыферов «Паровозик из</w:t>
      </w:r>
      <w:r>
        <w:rPr>
          <w:spacing w:val="-67"/>
        </w:rPr>
        <w:t xml:space="preserve"> </w:t>
      </w:r>
      <w:r>
        <w:t>Ромашкова».</w:t>
      </w:r>
    </w:p>
    <w:p w:rsidR="00945607" w:rsidRPr="00B36E98" w:rsidRDefault="00945607" w:rsidP="00945607">
      <w:pPr>
        <w:pStyle w:val="a3"/>
        <w:spacing w:line="318" w:lineRule="exact"/>
        <w:rPr>
          <w:u w:val="single"/>
        </w:rPr>
      </w:pPr>
      <w:r w:rsidRPr="00B36E98">
        <w:rPr>
          <w:u w:val="single"/>
        </w:rPr>
        <w:t>Художественно-эстетическая</w:t>
      </w:r>
      <w:r w:rsidRPr="00B36E98">
        <w:rPr>
          <w:spacing w:val="-8"/>
          <w:u w:val="single"/>
        </w:rPr>
        <w:t xml:space="preserve"> </w:t>
      </w:r>
      <w:proofErr w:type="gramStart"/>
      <w:r w:rsidRPr="00B36E98">
        <w:rPr>
          <w:u w:val="single"/>
        </w:rPr>
        <w:t>деятельность</w:t>
      </w:r>
      <w:r w:rsidRPr="00B36E98">
        <w:t xml:space="preserve">:   </w:t>
      </w:r>
      <w:proofErr w:type="gramEnd"/>
      <w:r w:rsidRPr="00B36E98">
        <w:t xml:space="preserve">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</w:t>
      </w:r>
      <w:r>
        <w:t>Прослушивание песен: «Улыбка», «Если с другом вышел в путь», «Когда</w:t>
      </w:r>
      <w:r>
        <w:rPr>
          <w:spacing w:val="-67"/>
        </w:rPr>
        <w:t xml:space="preserve"> </w:t>
      </w:r>
      <w:r>
        <w:t xml:space="preserve"> мои</w:t>
      </w:r>
      <w:r>
        <w:rPr>
          <w:spacing w:val="-4"/>
        </w:rPr>
        <w:t xml:space="preserve"> </w:t>
      </w:r>
      <w:r>
        <w:t>друзья со</w:t>
      </w:r>
      <w:r>
        <w:rPr>
          <w:spacing w:val="1"/>
        </w:rPr>
        <w:t xml:space="preserve"> </w:t>
      </w:r>
      <w:r>
        <w:t>мной».</w:t>
      </w:r>
    </w:p>
    <w:p w:rsidR="00945607" w:rsidRDefault="00945607" w:rsidP="00945607">
      <w:pPr>
        <w:pStyle w:val="a3"/>
        <w:spacing w:before="5"/>
        <w:ind w:right="3871"/>
      </w:pPr>
      <w:r>
        <w:t>Танец: «Потанцуй со мной, дружок».</w:t>
      </w:r>
      <w:r>
        <w:rPr>
          <w:spacing w:val="1"/>
        </w:rPr>
        <w:t xml:space="preserve"> </w:t>
      </w:r>
      <w:r>
        <w:t>Драматизация сказки «</w:t>
      </w:r>
      <w:proofErr w:type="spellStart"/>
      <w:r>
        <w:t>Заюшкина</w:t>
      </w:r>
      <w:proofErr w:type="spellEnd"/>
      <w:r>
        <w:t xml:space="preserve"> избушка».</w:t>
      </w:r>
      <w:r>
        <w:rPr>
          <w:spacing w:val="1"/>
        </w:rPr>
        <w:t xml:space="preserve"> </w:t>
      </w:r>
      <w:r w:rsidRPr="00B36E98">
        <w:rPr>
          <w:u w:val="single"/>
        </w:rPr>
        <w:t>Физкультурно-оздоровительная деятельность:</w:t>
      </w:r>
      <w:r w:rsidRPr="00B36E98">
        <w:rPr>
          <w:spacing w:val="-67"/>
          <w:u w:val="single"/>
        </w:rPr>
        <w:t xml:space="preserve"> </w:t>
      </w:r>
      <w:r>
        <w:t>Подвижная</w:t>
      </w:r>
      <w:r>
        <w:rPr>
          <w:spacing w:val="-3"/>
        </w:rPr>
        <w:t xml:space="preserve"> </w:t>
      </w:r>
      <w:r>
        <w:t>игра:</w:t>
      </w:r>
      <w:r>
        <w:rPr>
          <w:spacing w:val="-2"/>
        </w:rPr>
        <w:t xml:space="preserve"> </w:t>
      </w:r>
      <w:r>
        <w:t>«Если</w:t>
      </w:r>
      <w:r>
        <w:rPr>
          <w:spacing w:val="-2"/>
        </w:rPr>
        <w:t xml:space="preserve"> </w:t>
      </w:r>
      <w:r>
        <w:t>дружно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живётся».</w:t>
      </w:r>
    </w:p>
    <w:p w:rsidR="00945607" w:rsidRDefault="00945607" w:rsidP="00945607">
      <w:pPr>
        <w:pStyle w:val="a3"/>
      </w:pPr>
    </w:p>
    <w:p w:rsidR="00945607" w:rsidRPr="003569F5" w:rsidRDefault="00945607" w:rsidP="00945607">
      <w:pPr>
        <w:pStyle w:val="1"/>
        <w:spacing w:before="192"/>
        <w:rPr>
          <w:rFonts w:ascii="Times New Roman" w:hAnsi="Times New Roman" w:cs="Times New Roman"/>
          <w:sz w:val="28"/>
          <w:szCs w:val="28"/>
          <w:lang w:val="ru-RU"/>
        </w:rPr>
      </w:pPr>
      <w:r w:rsidRPr="003569F5">
        <w:rPr>
          <w:rFonts w:ascii="Times New Roman" w:hAnsi="Times New Roman" w:cs="Times New Roman"/>
          <w:sz w:val="28"/>
          <w:szCs w:val="28"/>
          <w:lang w:val="ru-RU"/>
        </w:rPr>
        <w:t>Продуктивная</w:t>
      </w:r>
      <w:r w:rsidRPr="003569F5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569F5">
        <w:rPr>
          <w:rFonts w:ascii="Times New Roman" w:hAnsi="Times New Roman" w:cs="Times New Roman"/>
          <w:sz w:val="28"/>
          <w:szCs w:val="28"/>
          <w:lang w:val="ru-RU"/>
        </w:rPr>
        <w:t>деятельность:</w:t>
      </w:r>
    </w:p>
    <w:p w:rsidR="00945607" w:rsidRDefault="00945607" w:rsidP="00945607">
      <w:pPr>
        <w:pStyle w:val="a3"/>
        <w:spacing w:before="180"/>
      </w:pPr>
      <w:r>
        <w:t>Рисование:</w:t>
      </w:r>
      <w:r>
        <w:rPr>
          <w:spacing w:val="-2"/>
        </w:rPr>
        <w:t xml:space="preserve"> </w:t>
      </w:r>
      <w:r>
        <w:t>«Сделаем</w:t>
      </w:r>
      <w:r>
        <w:rPr>
          <w:spacing w:val="-2"/>
        </w:rPr>
        <w:t xml:space="preserve"> </w:t>
      </w:r>
      <w:r>
        <w:t>подарки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кукол»</w:t>
      </w:r>
      <w:r>
        <w:rPr>
          <w:spacing w:val="-3"/>
        </w:rPr>
        <w:t xml:space="preserve"> </w:t>
      </w:r>
      <w:r>
        <w:t>(салфетки),</w:t>
      </w:r>
    </w:p>
    <w:p w:rsidR="00945607" w:rsidRDefault="00945607" w:rsidP="00945607">
      <w:pPr>
        <w:pStyle w:val="a3"/>
        <w:ind w:right="2415"/>
      </w:pPr>
      <w:r>
        <w:t>Конструирование: «Мебель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гостей».                         Плакат «Наши добрые дела»</w:t>
      </w:r>
    </w:p>
    <w:p w:rsidR="00945607" w:rsidRDefault="00945607" w:rsidP="00945607">
      <w:pPr>
        <w:pStyle w:val="a3"/>
        <w:ind w:right="214"/>
        <w:rPr>
          <w:b/>
          <w:bCs/>
        </w:rPr>
      </w:pPr>
    </w:p>
    <w:p w:rsidR="00945607" w:rsidRPr="0094294E" w:rsidRDefault="00945607" w:rsidP="00945607">
      <w:pPr>
        <w:pStyle w:val="a3"/>
        <w:ind w:right="214"/>
        <w:rPr>
          <w:b/>
          <w:bCs/>
        </w:rPr>
      </w:pPr>
      <w:r>
        <w:rPr>
          <w:b/>
          <w:bCs/>
        </w:rPr>
        <w:t>Ожидаемый</w:t>
      </w:r>
      <w:r>
        <w:rPr>
          <w:b/>
          <w:bCs/>
          <w:spacing w:val="-2"/>
        </w:rPr>
        <w:t xml:space="preserve"> </w:t>
      </w:r>
      <w:proofErr w:type="gramStart"/>
      <w:r>
        <w:rPr>
          <w:b/>
          <w:bCs/>
        </w:rPr>
        <w:t xml:space="preserve">результат:   </w:t>
      </w:r>
      <w:proofErr w:type="gramEnd"/>
      <w:r>
        <w:rPr>
          <w:b/>
          <w:bCs/>
        </w:rPr>
        <w:t xml:space="preserve">                                                                                         - </w:t>
      </w:r>
      <w:r w:rsidRPr="0094294E">
        <w:t>Повышение</w:t>
      </w:r>
      <w:r w:rsidRPr="0094294E">
        <w:rPr>
          <w:spacing w:val="-6"/>
        </w:rPr>
        <w:t xml:space="preserve"> </w:t>
      </w:r>
      <w:r w:rsidRPr="0094294E">
        <w:t>уровня</w:t>
      </w:r>
      <w:r w:rsidRPr="0094294E">
        <w:rPr>
          <w:spacing w:val="-5"/>
        </w:rPr>
        <w:t xml:space="preserve"> </w:t>
      </w:r>
      <w:r w:rsidRPr="0094294E">
        <w:t>нравственной</w:t>
      </w:r>
      <w:r w:rsidRPr="0094294E">
        <w:rPr>
          <w:spacing w:val="-5"/>
        </w:rPr>
        <w:t xml:space="preserve"> </w:t>
      </w:r>
      <w:r w:rsidRPr="0094294E">
        <w:t>культуры</w:t>
      </w:r>
      <w:r>
        <w:rPr>
          <w:spacing w:val="-5"/>
        </w:rPr>
        <w:t xml:space="preserve"> </w:t>
      </w:r>
      <w:r w:rsidRPr="0094294E">
        <w:t>воспитанников</w:t>
      </w:r>
      <w:r w:rsidRPr="0094294E">
        <w:rPr>
          <w:spacing w:val="-7"/>
        </w:rPr>
        <w:t xml:space="preserve"> </w:t>
      </w:r>
      <w:r w:rsidRPr="0094294E">
        <w:t>и</w:t>
      </w:r>
      <w:r w:rsidRPr="0094294E">
        <w:rPr>
          <w:spacing w:val="-5"/>
        </w:rPr>
        <w:t xml:space="preserve"> </w:t>
      </w:r>
      <w:r w:rsidRPr="0094294E">
        <w:t>родителей;</w:t>
      </w:r>
      <w:r>
        <w:t xml:space="preserve">                     - </w:t>
      </w:r>
      <w:r w:rsidRPr="0094294E">
        <w:t>Воспитание у детей гуманного отношения ко всему живому.</w:t>
      </w:r>
      <w:r>
        <w:t xml:space="preserve">                                - </w:t>
      </w:r>
      <w:r w:rsidRPr="0094294E">
        <w:t>Освоение трудовых навыков в ходе совместной практической, игровой</w:t>
      </w:r>
      <w:r w:rsidRPr="0094294E">
        <w:rPr>
          <w:spacing w:val="-67"/>
        </w:rPr>
        <w:t xml:space="preserve"> </w:t>
      </w:r>
      <w:proofErr w:type="gramStart"/>
      <w:r w:rsidRPr="0094294E">
        <w:t>деятельности</w:t>
      </w:r>
      <w:r w:rsidRPr="0094294E">
        <w:rPr>
          <w:spacing w:val="-1"/>
        </w:rPr>
        <w:t xml:space="preserve"> </w:t>
      </w:r>
      <w:r w:rsidRPr="0094294E">
        <w:t>.</w:t>
      </w:r>
      <w:proofErr w:type="gramEnd"/>
    </w:p>
    <w:p w:rsidR="00945607" w:rsidRDefault="00945607" w:rsidP="00945607">
      <w:pPr>
        <w:pStyle w:val="a5"/>
        <w:shd w:val="clear" w:color="auto" w:fill="FFFFFF"/>
        <w:spacing w:line="15" w:lineRule="atLeast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</w:pPr>
    </w:p>
    <w:p w:rsidR="00945607" w:rsidRPr="0094294E" w:rsidRDefault="00945607" w:rsidP="00945607">
      <w:pPr>
        <w:pStyle w:val="a5"/>
        <w:shd w:val="clear" w:color="auto" w:fill="FFFFFF"/>
        <w:spacing w:line="15" w:lineRule="atLeast"/>
        <w:rPr>
          <w:rFonts w:cs="Calibri"/>
          <w:color w:val="000000"/>
          <w:sz w:val="22"/>
          <w:szCs w:val="22"/>
          <w:lang w:val="ru-RU"/>
        </w:rPr>
      </w:pPr>
      <w:r w:rsidRPr="0094294E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Итоги проекта</w:t>
      </w:r>
      <w:r w:rsidRPr="009429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945607" w:rsidRPr="00646806" w:rsidRDefault="00945607" w:rsidP="00945607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54C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Реализация данного проекта способствовала сближению род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ителей, детей и </w:t>
      </w:r>
      <w:r w:rsidRPr="006468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педагогов</w:t>
      </w:r>
      <w:r w:rsidRPr="0064680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646806">
        <w:rPr>
          <w:rFonts w:ascii="Times New Roman" w:hAnsi="Times New Roman"/>
          <w:sz w:val="28"/>
          <w:szCs w:val="28"/>
          <w:lang w:val="ru-RU"/>
        </w:rPr>
        <w:t xml:space="preserve"> Повысилась способность договариваться между собой, оказывать друг другу поддержку, помощь;</w:t>
      </w:r>
      <w:r w:rsidRPr="00646806">
        <w:rPr>
          <w:rFonts w:ascii="Times New Roman" w:hAnsi="Times New Roman"/>
          <w:sz w:val="28"/>
          <w:szCs w:val="28"/>
        </w:rPr>
        <w:t> </w:t>
      </w:r>
      <w:r w:rsidRPr="00646806">
        <w:rPr>
          <w:rFonts w:ascii="Times New Roman" w:hAnsi="Times New Roman"/>
          <w:sz w:val="28"/>
          <w:szCs w:val="28"/>
          <w:lang w:val="ru-RU"/>
        </w:rPr>
        <w:t xml:space="preserve">дети научились </w:t>
      </w:r>
      <w:r w:rsidRPr="00646806">
        <w:rPr>
          <w:rFonts w:ascii="Times New Roman" w:eastAsia="Times New Roman" w:hAnsi="Times New Roman"/>
          <w:sz w:val="28"/>
          <w:szCs w:val="28"/>
          <w:lang w:val="ru-RU" w:eastAsia="ru-RU"/>
        </w:rPr>
        <w:t>сопереживать сверстникам и взрослым.</w:t>
      </w:r>
      <w:r w:rsidRPr="00F46BD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Процесс и результат проекта принёс детям положительные эмоции, осознание собственных умений, переживание успеха, проявление душевных качеств.</w:t>
      </w:r>
      <w:r w:rsidRPr="004C7B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Итогом был изготовлен плакат</w:t>
      </w:r>
      <w:r w:rsidRPr="004C7BC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«Наши добрые дела</w:t>
      </w:r>
      <w:r w:rsidRPr="00854C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45607" w:rsidRPr="003569F5" w:rsidRDefault="00945607" w:rsidP="00945607">
      <w:pPr>
        <w:spacing w:line="379" w:lineRule="auto"/>
        <w:rPr>
          <w:rFonts w:ascii="Times New Roman" w:hAnsi="Times New Roman"/>
          <w:sz w:val="28"/>
          <w:szCs w:val="28"/>
          <w:lang w:val="ru-RU"/>
        </w:rPr>
      </w:pPr>
    </w:p>
    <w:p w:rsidR="007448BE" w:rsidRDefault="007448BE"/>
    <w:sectPr w:rsidR="0074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2D764E4E"/>
    <w:lvl w:ilvl="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107F9DF4"/>
    <w:multiLevelType w:val="singleLevel"/>
    <w:tmpl w:val="107F9DF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7E"/>
    <w:rsid w:val="007448BE"/>
    <w:rsid w:val="00945607"/>
    <w:rsid w:val="009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8647A-B24D-425C-BD6B-660D729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07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9456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45607"/>
    <w:rPr>
      <w:rFonts w:ascii="Arial" w:eastAsia="SimSun" w:hAnsi="Arial" w:cs="Arial"/>
      <w:b/>
      <w:bCs/>
      <w:kern w:val="32"/>
      <w:sz w:val="32"/>
      <w:szCs w:val="32"/>
      <w:lang w:val="en-US" w:eastAsia="zh-CN"/>
    </w:rPr>
  </w:style>
  <w:style w:type="paragraph" w:styleId="a3">
    <w:name w:val="Body Text"/>
    <w:basedOn w:val="a"/>
    <w:link w:val="a4"/>
    <w:uiPriority w:val="1"/>
    <w:qFormat/>
    <w:rsid w:val="00945607"/>
    <w:pPr>
      <w:ind w:left="102"/>
    </w:pPr>
    <w:rPr>
      <w:rFonts w:ascii="Times New Roman" w:eastAsia="Times New Roman" w:hAnsi="Times New Roman"/>
      <w:sz w:val="28"/>
      <w:szCs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94560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qFormat/>
    <w:rsid w:val="00945607"/>
    <w:rPr>
      <w:sz w:val="24"/>
      <w:szCs w:val="24"/>
    </w:rPr>
  </w:style>
  <w:style w:type="paragraph" w:styleId="a6">
    <w:name w:val="List Paragraph"/>
    <w:basedOn w:val="a"/>
    <w:uiPriority w:val="1"/>
    <w:qFormat/>
    <w:rsid w:val="00945607"/>
    <w:pPr>
      <w:spacing w:before="185"/>
      <w:ind w:left="265" w:hanging="164"/>
    </w:pPr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Панькова</dc:creator>
  <cp:keywords/>
  <dc:description/>
  <cp:lastModifiedBy>Инна Панькова</cp:lastModifiedBy>
  <cp:revision>2</cp:revision>
  <dcterms:created xsi:type="dcterms:W3CDTF">2024-03-26T18:34:00Z</dcterms:created>
  <dcterms:modified xsi:type="dcterms:W3CDTF">2024-03-26T18:37:00Z</dcterms:modified>
</cp:coreProperties>
</file>