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57C" w:rsidRDefault="00BF06C9" w:rsidP="007E5695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воля, а простор, природа,</w:t>
      </w:r>
    </w:p>
    <w:p w:rsidR="00BF06C9" w:rsidRDefault="00BF06C9" w:rsidP="007E5695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прекрасные окрестности городка,</w:t>
      </w:r>
    </w:p>
    <w:p w:rsidR="00BF06C9" w:rsidRDefault="00BF06C9" w:rsidP="007E5695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эти душистые овраги и</w:t>
      </w:r>
    </w:p>
    <w:p w:rsidR="00BF06C9" w:rsidRDefault="00BF06C9" w:rsidP="007E5695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колыхающиеся поля,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розовая</w:t>
      </w:r>
      <w:proofErr w:type="gramEnd"/>
    </w:p>
    <w:p w:rsidR="00BF06C9" w:rsidRDefault="00BF06C9" w:rsidP="007E5695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 и золотистая осень</w:t>
      </w:r>
    </w:p>
    <w:p w:rsidR="00BF06C9" w:rsidRDefault="00BF06C9" w:rsidP="007E5695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разве не были нашими</w:t>
      </w:r>
    </w:p>
    <w:p w:rsidR="00BF06C9" w:rsidRDefault="00BF06C9" w:rsidP="007E5695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воспитателями?</w:t>
      </w:r>
    </w:p>
    <w:p w:rsidR="00BF06C9" w:rsidRDefault="00BF06C9" w:rsidP="00BF06C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 Ушинский.</w:t>
      </w:r>
    </w:p>
    <w:p w:rsidR="007E5695" w:rsidRDefault="007E5695" w:rsidP="004628C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Природа своим разнообразием, красочностью и динамичностью привлекает детей, вызывает у них радостные переживания. Впечатления от родной природы, полученные в детстве, запоминаются на всю жизнь. Одна из задач воспитания состоит в том, чтобы дать детям возможность почувствовать многообразие форм, красок, звуков в природе.</w:t>
      </w:r>
    </w:p>
    <w:p w:rsidR="007E5695" w:rsidRDefault="007E5695" w:rsidP="004628C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Привлекая внимание детей к птичьим голосам, к изменениям, происходящим на лугу, в лесу в разную погоду, в разное время года, важно научить ребят не только любоваться увиденным, но и наблюдать, понимать некоторые явления природы, заботиться о ней, охранять и приумножать её богатства.</w:t>
      </w:r>
    </w:p>
    <w:p w:rsidR="007E5695" w:rsidRDefault="007E5695" w:rsidP="004628C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Каждое знакомство с природой я стараюсь превратить в урок развития детского творчества. Своим разнообразием природа эмоционально воздействует на ребёнка, вызывает его удивление, желание больше узнать. Общение с живой природой даёт ребёнку более яркие представления, чем самая прекрасная книга с картинками. Я учу детей видеть не только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красивое</w:t>
      </w:r>
      <w:proofErr w:type="gramEnd"/>
      <w:r>
        <w:rPr>
          <w:rFonts w:ascii="Times New Roman" w:hAnsi="Times New Roman" w:cs="Times New Roman"/>
          <w:sz w:val="28"/>
          <w:szCs w:val="28"/>
        </w:rPr>
        <w:t>, но и отличать следы грубого</w:t>
      </w:r>
      <w:r w:rsidR="008E33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отношения людей к природе.</w:t>
      </w:r>
      <w:r w:rsidR="008E33DB">
        <w:rPr>
          <w:rFonts w:ascii="Times New Roman" w:hAnsi="Times New Roman" w:cs="Times New Roman"/>
          <w:sz w:val="28"/>
          <w:szCs w:val="28"/>
        </w:rPr>
        <w:t xml:space="preserve"> Дети обязательно заметят сломанную ветку и аккуратно её удалят. Если на ветках много снега</w:t>
      </w:r>
      <w:r w:rsidR="004628C3">
        <w:rPr>
          <w:rFonts w:ascii="Times New Roman" w:hAnsi="Times New Roman" w:cs="Times New Roman"/>
          <w:sz w:val="28"/>
          <w:szCs w:val="28"/>
        </w:rPr>
        <w:t>,</w:t>
      </w:r>
      <w:r w:rsidR="008E33DB">
        <w:rPr>
          <w:rFonts w:ascii="Times New Roman" w:hAnsi="Times New Roman" w:cs="Times New Roman"/>
          <w:sz w:val="28"/>
          <w:szCs w:val="28"/>
        </w:rPr>
        <w:t xml:space="preserve"> и они пригибаются – то стряхнут. </w:t>
      </w:r>
    </w:p>
    <w:p w:rsidR="008E33DB" w:rsidRDefault="008E33DB" w:rsidP="004628C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проявляют огромный интерес к исследовательской работе.</w:t>
      </w:r>
    </w:p>
    <w:p w:rsidR="008E33DB" w:rsidRDefault="004628C3" w:rsidP="004628C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деятельности</w:t>
      </w:r>
      <w:r w:rsidR="008E33DB">
        <w:rPr>
          <w:rFonts w:ascii="Times New Roman" w:hAnsi="Times New Roman" w:cs="Times New Roman"/>
          <w:sz w:val="28"/>
          <w:szCs w:val="28"/>
        </w:rPr>
        <w:t xml:space="preserve"> я уделяю большое внимание опытам и наблюдениям. Важно, чтобы дети учились размышлять, формулировать и отстаивать своё мнение, обобщать результаты опытов, строить гипотезы и проверять их.</w:t>
      </w:r>
      <w:r w:rsidR="00B00A33">
        <w:rPr>
          <w:rFonts w:ascii="Times New Roman" w:hAnsi="Times New Roman" w:cs="Times New Roman"/>
          <w:sz w:val="28"/>
          <w:szCs w:val="28"/>
        </w:rPr>
        <w:t xml:space="preserve"> Моя задача – связать результаты исследовательской работы с практическим опытом детей, уже имеющимися у них знаниями и подвести их к пониманию природн</w:t>
      </w:r>
      <w:r>
        <w:rPr>
          <w:rFonts w:ascii="Times New Roman" w:hAnsi="Times New Roman" w:cs="Times New Roman"/>
          <w:sz w:val="28"/>
          <w:szCs w:val="28"/>
        </w:rPr>
        <w:t>ых закономерностей, основ эколог</w:t>
      </w:r>
      <w:r w:rsidR="00B00A33">
        <w:rPr>
          <w:rFonts w:ascii="Times New Roman" w:hAnsi="Times New Roman" w:cs="Times New Roman"/>
          <w:sz w:val="28"/>
          <w:szCs w:val="28"/>
        </w:rPr>
        <w:t>ически грамотного, безопасного поведения в окружающей среде.</w:t>
      </w:r>
    </w:p>
    <w:p w:rsidR="00B00A33" w:rsidRDefault="00B00A33" w:rsidP="007E56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Экологические знания являются основой экономического сознания, но заниматься только просвещением детей недостаточно, необходимо приобщать их к практической деятельности.</w:t>
      </w:r>
    </w:p>
    <w:p w:rsidR="00266791" w:rsidRDefault="00266791" w:rsidP="004628C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</w:t>
      </w:r>
      <w:r w:rsidR="0079754E">
        <w:rPr>
          <w:rFonts w:ascii="Times New Roman" w:hAnsi="Times New Roman" w:cs="Times New Roman"/>
          <w:sz w:val="28"/>
          <w:szCs w:val="28"/>
        </w:rPr>
        <w:t>работе я делаю акцент на</w:t>
      </w:r>
      <w:r>
        <w:rPr>
          <w:rFonts w:ascii="Times New Roman" w:hAnsi="Times New Roman" w:cs="Times New Roman"/>
          <w:sz w:val="28"/>
          <w:szCs w:val="28"/>
        </w:rPr>
        <w:t xml:space="preserve"> практической деятельности детей на земле. Мы имеем возможность отслеживать рост и развитие растений в любое время года, и отмечать, что растения – тоже живые организмы. В группе проводятся регулярные наблюдения за каким-либо растением и фиксируются все изменения в календарях. Дети прослеживают каждый день с растением и вместе с ним растут. Например, наблюдения за луком, растущим в разных условиях. Здесь мы с ребятами выявили </w:t>
      </w:r>
      <w:r>
        <w:rPr>
          <w:rFonts w:ascii="Times New Roman" w:hAnsi="Times New Roman" w:cs="Times New Roman"/>
          <w:sz w:val="28"/>
          <w:szCs w:val="28"/>
        </w:rPr>
        <w:lastRenderedPageBreak/>
        <w:t>зависимость изменения зелени лука от степени освещения, температуры воздуха, наличия или отсутствия воды. Такие наблюдения позволили детям сделать вывод, что с уменьшением солнечного освещения, тепла, воды, начинала изменяться окраска «пёрышек» лука, или они отсутствуют вовсе. Наблюдения проводились в течение четырёх недель, заданы были четыре разных условия выращивания:</w:t>
      </w:r>
    </w:p>
    <w:p w:rsidR="00266791" w:rsidRDefault="00266791" w:rsidP="007E56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одна банка с водой, в тепле, на свету.</w:t>
      </w:r>
    </w:p>
    <w:p w:rsidR="00266791" w:rsidRDefault="00266791" w:rsidP="007E56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вторая – без воды, в тепле, на свету.</w:t>
      </w:r>
    </w:p>
    <w:p w:rsidR="00266791" w:rsidRDefault="00266791" w:rsidP="007E56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третья – с водой, в холоде, на свету.</w:t>
      </w:r>
    </w:p>
    <w:p w:rsidR="00266791" w:rsidRDefault="00266791" w:rsidP="007E56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четвёртая – с водой, в тепле, в темноте.</w:t>
      </w:r>
    </w:p>
    <w:p w:rsidR="00266791" w:rsidRDefault="00AF6EFA" w:rsidP="007E56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день дети по собственной инициативе наблюдали, как растёт лук, появились ли корешки, выросли ли зелёные ростки. В конце недели мы делали зарисовки в календаре наблюдений. И так – четыре недели.</w:t>
      </w:r>
    </w:p>
    <w:p w:rsidR="00AF6EFA" w:rsidRDefault="00AF6EFA" w:rsidP="0079754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принимали участие в этом опыте с огромным интересом и даже азартом. Каждый стремился посмотреть первым, есть ли изменения? Дневниковые записи поведения детей свидетельствуют об их стойком познавательном интересе к наблюдениям.</w:t>
      </w:r>
    </w:p>
    <w:p w:rsidR="00AF6EFA" w:rsidRDefault="00AF6EFA" w:rsidP="0079754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утро ребята подходили к баночкам с луковицами, с важным видом осматривая их, приговаривали: «Так, здесь корешки выросли сильно, а здесь без воды и не думают расти». Ребята постоянно сравнивали луковицы между собой, находили различия.</w:t>
      </w:r>
    </w:p>
    <w:p w:rsidR="00AF6EFA" w:rsidRDefault="00AF6EFA" w:rsidP="0079754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рассуждали вслух: «Ну, конечно, одни растут быстро, другие плохо выросли. Это потому, что они в разные баночки посажены. Ведь в темноте и в холоде разве захочет кто-нибудь расти! Этой-то луковичке хорошо, она на солнышке стоит</w:t>
      </w:r>
      <w:r w:rsidR="006A64A1">
        <w:rPr>
          <w:rFonts w:ascii="Times New Roman" w:hAnsi="Times New Roman" w:cs="Times New Roman"/>
          <w:sz w:val="28"/>
          <w:szCs w:val="28"/>
        </w:rPr>
        <w:t xml:space="preserve">, солнышко-то все любят!» </w:t>
      </w:r>
    </w:p>
    <w:p w:rsidR="006A64A1" w:rsidRDefault="006A64A1" w:rsidP="0079754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четвёртой недели сравнивали все четыре странички календаря – дети заметили, что в трёх баночках произошли изменения – выросли корни, появилась зелень, только ничего не изм</w:t>
      </w:r>
      <w:r w:rsidR="0079754E">
        <w:rPr>
          <w:rFonts w:ascii="Times New Roman" w:hAnsi="Times New Roman" w:cs="Times New Roman"/>
          <w:sz w:val="28"/>
          <w:szCs w:val="28"/>
        </w:rPr>
        <w:t>енилось в баночке без воды</w:t>
      </w:r>
      <w:proofErr w:type="gramStart"/>
      <w:r w:rsidR="0079754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9754E">
        <w:rPr>
          <w:rFonts w:ascii="Times New Roman" w:hAnsi="Times New Roman" w:cs="Times New Roman"/>
          <w:sz w:val="28"/>
          <w:szCs w:val="28"/>
        </w:rPr>
        <w:t xml:space="preserve"> Ребята</w:t>
      </w:r>
      <w:r>
        <w:rPr>
          <w:rFonts w:ascii="Times New Roman" w:hAnsi="Times New Roman" w:cs="Times New Roman"/>
          <w:sz w:val="28"/>
          <w:szCs w:val="28"/>
        </w:rPr>
        <w:t xml:space="preserve"> пришли к выводу: самая хорошая зелень у той луковицы, которая находилась в самых хороших условиях: и в воде, и в тепле, и на свету.</w:t>
      </w:r>
    </w:p>
    <w:p w:rsidR="006A64A1" w:rsidRDefault="006A64A1" w:rsidP="0079754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Или, например, наблюдения за клубнями картофеля в полиэтиленовых пакетах. Все пакеты размещались на окне и каждый день дети увлажняли и переворачивали клубни, чтобы равномерно их озеленить. Через четыре недели после появления ростков дети засыпали клубни землёй, наполняя пакет до половины</w:t>
      </w:r>
      <w:r w:rsidR="004F733F">
        <w:rPr>
          <w:rFonts w:ascii="Times New Roman" w:hAnsi="Times New Roman" w:cs="Times New Roman"/>
          <w:sz w:val="28"/>
          <w:szCs w:val="28"/>
        </w:rPr>
        <w:t>, смачивали землю и производили полив. Отдельно выращивали клубни картофеля в мини-огороде, и наблюдали месяц за ростом рассады.</w:t>
      </w:r>
    </w:p>
    <w:p w:rsidR="004F733F" w:rsidRDefault="004F733F" w:rsidP="0079754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дальнейшем, в мае, мы планируем провести высадку картофеля клубнями и рас</w:t>
      </w:r>
      <w:r w:rsidR="0079754E">
        <w:rPr>
          <w:rFonts w:ascii="Times New Roman" w:hAnsi="Times New Roman" w:cs="Times New Roman"/>
          <w:sz w:val="28"/>
          <w:szCs w:val="28"/>
        </w:rPr>
        <w:t>садой на огороде</w:t>
      </w:r>
      <w:r>
        <w:rPr>
          <w:rFonts w:ascii="Times New Roman" w:hAnsi="Times New Roman" w:cs="Times New Roman"/>
          <w:sz w:val="28"/>
          <w:szCs w:val="28"/>
        </w:rPr>
        <w:t xml:space="preserve">, а затем сравнить, </w:t>
      </w:r>
      <w:r w:rsidR="00C805FF">
        <w:rPr>
          <w:rFonts w:ascii="Times New Roman" w:hAnsi="Times New Roman" w:cs="Times New Roman"/>
          <w:sz w:val="28"/>
          <w:szCs w:val="28"/>
        </w:rPr>
        <w:t>где быстрее будет урожай.</w:t>
      </w:r>
    </w:p>
    <w:p w:rsidR="0079754E" w:rsidRDefault="00C805FF" w:rsidP="0079754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Выявление простейших связей, доступных пониманию детей, создаёт благоприятные условия для умственного и трудового воспитания. Это привлечение детей к общественно-полезной работе: озеленению группы, уходу за комнатными растениями и растительностью участка, сбору семян дикорастущих растений. </w:t>
      </w:r>
    </w:p>
    <w:p w:rsidR="00FC34F0" w:rsidRDefault="00C805FF" w:rsidP="0079754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Круглый </w:t>
      </w:r>
      <w:r w:rsidR="00FC34F0">
        <w:rPr>
          <w:rFonts w:ascii="Times New Roman" w:hAnsi="Times New Roman" w:cs="Times New Roman"/>
          <w:sz w:val="28"/>
          <w:szCs w:val="28"/>
        </w:rPr>
        <w:t xml:space="preserve">год организована работа на огороде: в тёплое время на участке, а в зимний период в мини-огороде. Это даёт богатый материал для круглогодичного обучения детей наблюдению за ростом растений от семени до семени. В весенний период в мини-огород производится посев овощных и цветочных культур. Выращенная рассада пересаживается на участки в огород. Для посева цветочных культур берём семена астры, </w:t>
      </w:r>
      <w:proofErr w:type="spellStart"/>
      <w:r w:rsidR="0079754E">
        <w:rPr>
          <w:rFonts w:ascii="Times New Roman" w:hAnsi="Times New Roman" w:cs="Times New Roman"/>
          <w:sz w:val="28"/>
          <w:szCs w:val="28"/>
        </w:rPr>
        <w:t>цин</w:t>
      </w:r>
      <w:r w:rsidR="00FC34F0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="00FC34F0">
        <w:rPr>
          <w:rFonts w:ascii="Times New Roman" w:hAnsi="Times New Roman" w:cs="Times New Roman"/>
          <w:sz w:val="28"/>
          <w:szCs w:val="28"/>
        </w:rPr>
        <w:t xml:space="preserve">. Из овощных – огурцы, овёс, картофель, капуста. </w:t>
      </w:r>
    </w:p>
    <w:p w:rsidR="00C805FF" w:rsidRDefault="00FC34F0" w:rsidP="007E56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этой работы дети получают и закрепляют элементарные знания об экологии растения, у них закладывается понимание связи роста и </w:t>
      </w:r>
      <w:r w:rsidR="004628C3">
        <w:rPr>
          <w:rFonts w:ascii="Times New Roman" w:hAnsi="Times New Roman" w:cs="Times New Roman"/>
          <w:sz w:val="28"/>
          <w:szCs w:val="28"/>
        </w:rPr>
        <w:t>развития семени с условиями окружающей среды. Материал календарей интересен для обобщающих занятий, когда весь урожай собран. Они очень важны: дети учатся обнаруживать изменения в растениях, замечают всё новое.</w:t>
      </w:r>
    </w:p>
    <w:p w:rsidR="004628C3" w:rsidRDefault="004628C3" w:rsidP="007E56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вместе с растением прожили три – четыре месяца и все основные моменты зафиксированы на бумаге.</w:t>
      </w:r>
    </w:p>
    <w:p w:rsidR="004628C3" w:rsidRDefault="004628C3" w:rsidP="0079754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экологического воспитания детей – формирование начал экологической культуры, что позволит в дальнейшем, в соответствии с концепцией общего среднего экологического образования, успешно усваивать в совокупности практический и духовный опыт взаимодействия человека с природой, который обеспечит его выживание и развитие.</w:t>
      </w:r>
    </w:p>
    <w:p w:rsidR="004628C3" w:rsidRPr="00BF06C9" w:rsidRDefault="004628C3" w:rsidP="007E569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628C3" w:rsidRPr="00BF06C9" w:rsidSect="00BF06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06C9"/>
    <w:rsid w:val="00266791"/>
    <w:rsid w:val="004628C3"/>
    <w:rsid w:val="004F733F"/>
    <w:rsid w:val="0066457C"/>
    <w:rsid w:val="006A64A1"/>
    <w:rsid w:val="0079754E"/>
    <w:rsid w:val="007E5695"/>
    <w:rsid w:val="008E33DB"/>
    <w:rsid w:val="00AF6EFA"/>
    <w:rsid w:val="00B00A33"/>
    <w:rsid w:val="00BF06C9"/>
    <w:rsid w:val="00C805FF"/>
    <w:rsid w:val="00FC3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2021-05-07T15:11:00Z</dcterms:created>
  <dcterms:modified xsi:type="dcterms:W3CDTF">2021-05-07T15:11:00Z</dcterms:modified>
</cp:coreProperties>
</file>