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08" w:rsidRDefault="00812008" w:rsidP="00812008">
      <w:pPr>
        <w:pStyle w:val="Standard"/>
        <w:spacing w:line="360" w:lineRule="auto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>Департамент</w:t>
      </w:r>
      <w:proofErr w:type="spellEnd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</w:t>
      </w:r>
      <w:proofErr w:type="spellEnd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spellEnd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>города</w:t>
      </w:r>
      <w:proofErr w:type="spellEnd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>Нижнего</w:t>
      </w:r>
      <w:proofErr w:type="spellEnd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color w:val="000000"/>
          <w:sz w:val="28"/>
          <w:szCs w:val="28"/>
          <w:lang w:eastAsia="ru-RU"/>
        </w:rPr>
        <w:t>Новгород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а</w:t>
      </w:r>
    </w:p>
    <w:p w:rsidR="00812008" w:rsidRPr="005042D7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  <w:proofErr w:type="spellStart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proofErr w:type="spellEnd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>бюджетное</w:t>
      </w:r>
      <w:proofErr w:type="spellEnd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>дошкольное</w:t>
      </w:r>
      <w:proofErr w:type="spellEnd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>образовательное</w:t>
      </w:r>
      <w:proofErr w:type="spellEnd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06165">
        <w:rPr>
          <w:rFonts w:eastAsia="Times New Roman" w:cs="Times New Roman"/>
          <w:b/>
          <w:color w:val="000000"/>
          <w:sz w:val="28"/>
          <w:szCs w:val="28"/>
          <w:lang w:eastAsia="ru-RU"/>
        </w:rPr>
        <w:t>учреждение</w:t>
      </w:r>
      <w:proofErr w:type="spellEnd"/>
    </w:p>
    <w:p w:rsidR="00812008" w:rsidRPr="00006165" w:rsidRDefault="00812008" w:rsidP="00812008">
      <w:pPr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006165">
        <w:rPr>
          <w:rFonts w:eastAsia="Times New Roman" w:cs="Times New Roman"/>
          <w:b/>
          <w:color w:val="000000"/>
          <w:szCs w:val="28"/>
          <w:lang w:eastAsia="ru-RU"/>
        </w:rPr>
        <w:t>«Детский сад № 41"</w:t>
      </w:r>
    </w:p>
    <w:p w:rsidR="00812008" w:rsidRPr="00006165" w:rsidRDefault="00812008" w:rsidP="00812008">
      <w:pPr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006165">
        <w:rPr>
          <w:rFonts w:eastAsia="Times New Roman" w:cs="Times New Roman"/>
          <w:b/>
          <w:color w:val="000000"/>
          <w:szCs w:val="28"/>
          <w:lang w:eastAsia="ru-RU"/>
        </w:rPr>
        <w:t>(МБДОУ «Детский сад №41»)</w:t>
      </w:r>
    </w:p>
    <w:p w:rsidR="00812008" w:rsidRPr="00006165" w:rsidRDefault="00812008" w:rsidP="00812008">
      <w:pPr>
        <w:spacing w:after="0"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:rsidR="00812008" w:rsidRPr="00006165" w:rsidRDefault="00812008" w:rsidP="00812008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812008" w:rsidRPr="00006165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664BA8" w:rsidRDefault="00664BA8" w:rsidP="00812008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Опыт работы по теме:</w:t>
      </w:r>
    </w:p>
    <w:p w:rsidR="00812008" w:rsidRDefault="00812008" w:rsidP="00812008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познавательных интересов  , любознательности у дошкольников через наблюдения и экспериментирование в природе.</w:t>
      </w: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E77143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</w:p>
    <w:p w:rsidR="00812008" w:rsidRDefault="00812008" w:rsidP="00E77143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Выполнила: воспитатель</w:t>
      </w:r>
      <w:r w:rsidR="00E77143">
        <w:rPr>
          <w:sz w:val="28"/>
          <w:szCs w:val="28"/>
          <w:lang w:val="ru-RU"/>
        </w:rPr>
        <w:t xml:space="preserve"> высшей категории</w:t>
      </w:r>
    </w:p>
    <w:p w:rsidR="00812008" w:rsidRDefault="00812008" w:rsidP="00E77143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Федотова Наталия Геннадьевна</w:t>
      </w:r>
    </w:p>
    <w:p w:rsidR="00812008" w:rsidRDefault="00812008" w:rsidP="00E77143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12008" w:rsidRDefault="00812008" w:rsidP="00812008">
      <w:pPr>
        <w:pStyle w:val="Standard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г. Нижний Новгород  2024г.</w:t>
      </w:r>
    </w:p>
    <w:p w:rsidR="00914AF5" w:rsidRDefault="00914AF5"/>
    <w:p w:rsidR="00035E76" w:rsidRDefault="00812008" w:rsidP="00035E76">
      <w:pPr>
        <w:jc w:val="left"/>
      </w:pPr>
      <w:r>
        <w:lastRenderedPageBreak/>
        <w:t>Мир вокруг нас удивителен и разнообразен. Каждый день в нём что то меняется. Именно мир природы окружает детей с самого раннего детства. Воспитание в природе даёт возможность вырастить из малышей добрых, любознательных, гуманных к окружающему миру людей. ведь именно в дошкольном возрасте закладываются основы</w:t>
      </w:r>
      <w:r w:rsidR="00C8609A">
        <w:t>, фундамент личности, его ценностные ориентации.</w:t>
      </w:r>
    </w:p>
    <w:p w:rsidR="00035E76" w:rsidRPr="00035E76" w:rsidRDefault="00035E76" w:rsidP="00035E76">
      <w:pPr>
        <w:jc w:val="left"/>
        <w:rPr>
          <w:szCs w:val="28"/>
        </w:rPr>
      </w:pPr>
      <w:r w:rsidRPr="00035E76">
        <w:t xml:space="preserve"> </w:t>
      </w:r>
      <w:r>
        <w:t>Выдающийся педагог В.А. Сухомлинский придавал особое значение влиянию природы на нравственное развитие ребёнка. по его мнению природа лежит в основе детского мышления, чувств, творчества. он писал : "</w:t>
      </w:r>
      <w:r w:rsidRPr="00035E76">
        <w:rPr>
          <w:color w:val="000000"/>
          <w:sz w:val="19"/>
          <w:szCs w:val="19"/>
          <w:shd w:val="clear" w:color="auto" w:fill="FFFFFF"/>
        </w:rPr>
        <w:t xml:space="preserve"> </w:t>
      </w:r>
      <w:r>
        <w:rPr>
          <w:color w:val="000000"/>
          <w:sz w:val="19"/>
          <w:szCs w:val="19"/>
          <w:shd w:val="clear" w:color="auto" w:fill="FFFFFF"/>
        </w:rPr>
        <w:t> </w:t>
      </w:r>
      <w:r w:rsidRPr="00035E76">
        <w:rPr>
          <w:color w:val="000000"/>
          <w:szCs w:val="28"/>
          <w:shd w:val="clear" w:color="auto" w:fill="FFFFFF"/>
        </w:rPr>
        <w:t>Мир, окружающий ребенка,- это прежде всего мир природы с безграничным  богатством явлений, с неисчерпаемой красотой. Здесь, в  природе, вечный источник детского разума.</w:t>
      </w:r>
      <w:r>
        <w:rPr>
          <w:color w:val="000000"/>
          <w:szCs w:val="28"/>
          <w:shd w:val="clear" w:color="auto" w:fill="FFFFFF"/>
        </w:rPr>
        <w:t>"</w:t>
      </w:r>
    </w:p>
    <w:p w:rsidR="00C8609A" w:rsidRDefault="00C8609A" w:rsidP="00812008">
      <w:pPr>
        <w:jc w:val="left"/>
      </w:pPr>
      <w:proofErr w:type="spellStart"/>
      <w:r>
        <w:t>М.Монтессори</w:t>
      </w:r>
      <w:proofErr w:type="spellEnd"/>
      <w:r>
        <w:t xml:space="preserve"> писал: " С помощью собственных рук и собственного опыта он (ребёнок) становится разумным человеком."</w:t>
      </w:r>
    </w:p>
    <w:p w:rsidR="00C8609A" w:rsidRDefault="00C8609A" w:rsidP="00812008">
      <w:pPr>
        <w:jc w:val="left"/>
      </w:pPr>
      <w:r>
        <w:t>Ежедневно дети получают новые знания от общения с природой. Взрослые могут и должны помочь расширить кругозор детей, их познавательную активность, любознательность, поощрять самостоятельность и способность делать определённые выводы.</w:t>
      </w:r>
    </w:p>
    <w:p w:rsidR="00035E76" w:rsidRDefault="00035E76" w:rsidP="00812008">
      <w:pPr>
        <w:jc w:val="left"/>
      </w:pPr>
      <w:r>
        <w:t xml:space="preserve">Экспериментальные данные Л.А. </w:t>
      </w:r>
      <w:proofErr w:type="spellStart"/>
      <w:r>
        <w:t>Венгера</w:t>
      </w:r>
      <w:proofErr w:type="spellEnd"/>
      <w:r>
        <w:t xml:space="preserve">, </w:t>
      </w:r>
      <w:proofErr w:type="spellStart"/>
      <w:r>
        <w:t>Л.И.Ботович</w:t>
      </w:r>
      <w:proofErr w:type="spellEnd"/>
      <w:r>
        <w:t xml:space="preserve">, Н.Г. Морозовой свидетельствуют, что наличие устойчивых познавательных интересов- один из показателей готовности ребёнка к школьному обучению. </w:t>
      </w:r>
    </w:p>
    <w:p w:rsidR="00035E76" w:rsidRDefault="00035E76" w:rsidP="00812008">
      <w:pPr>
        <w:jc w:val="left"/>
      </w:pPr>
      <w:r>
        <w:t>Работы Л.С Славиной показывают, что большинство неуспевающих школьников младших классов- это интеллектуально-пассивные дети, избегающие активной мыслительной деятельности. Причины этого- не сформированные своевременно познавательные интересы.</w:t>
      </w:r>
    </w:p>
    <w:p w:rsidR="00724A84" w:rsidRDefault="00724A84" w:rsidP="00812008">
      <w:pPr>
        <w:jc w:val="left"/>
      </w:pPr>
      <w:r>
        <w:t>В Федеральных Государственных Требованиях к структуре программы дошкольного образования указывается на развитие у детей познавательных интересов, как одной из составляющей содержания образовательной области "познание".</w:t>
      </w:r>
    </w:p>
    <w:p w:rsidR="00724A84" w:rsidRDefault="00724A84" w:rsidP="00812008">
      <w:pPr>
        <w:jc w:val="left"/>
      </w:pPr>
      <w:r>
        <w:t>Т.А. Куликова</w:t>
      </w:r>
      <w:r w:rsidR="009D2522">
        <w:t xml:space="preserve"> пишет, что у детей дошкольного возраста познавательный интерес -это стремление узнавать новое, выяснять непонятное в предметах и явлениях действительности.</w:t>
      </w:r>
    </w:p>
    <w:p w:rsidR="009D2522" w:rsidRDefault="009D2522" w:rsidP="00812008">
      <w:pPr>
        <w:jc w:val="left"/>
      </w:pPr>
      <w:r>
        <w:t xml:space="preserve"> Работая с детьми старшей группы</w:t>
      </w:r>
      <w:r w:rsidR="00B51206">
        <w:t xml:space="preserve"> (5-6 лет) я заметила, что дети сейчас мало интересуются миром природы. Их свободное время часто занимают планшеты, телефоны, компьютер с играми. Дети задают мало вопросов, т.е  их познавательные интересы не сформированы. Чтобы помочь ребятам увидеть прекрасный мир природы, упорядочить и систематизировать их знания, а так же стимулировать к возникновению новых вопросов, то есть к развитию любознательности, познавательных интересов, я решила проводить работу через наблюдения в природе и экспериментирование.</w:t>
      </w:r>
    </w:p>
    <w:p w:rsidR="00D23E83" w:rsidRDefault="00D23E83" w:rsidP="00812008">
      <w:pPr>
        <w:jc w:val="left"/>
      </w:pPr>
      <w:r>
        <w:t xml:space="preserve">Я ознакомилась с методической литературой по данной теме. </w:t>
      </w:r>
    </w:p>
    <w:p w:rsidR="00D23E83" w:rsidRDefault="00D23E83" w:rsidP="00812008">
      <w:pPr>
        <w:jc w:val="left"/>
      </w:pPr>
      <w:r>
        <w:t xml:space="preserve">Как пишет </w:t>
      </w:r>
      <w:proofErr w:type="spellStart"/>
      <w:r>
        <w:t>Е.В.Марудова</w:t>
      </w:r>
      <w:proofErr w:type="spellEnd"/>
      <w:r>
        <w:t xml:space="preserve">  в книге " Ознакомление дошкольников с окружающим миром": "Экспериментальная деятельность относится к области детской самодеятельности, основывается на интересах детей, приносит им удовлетворение, а значит личностно- ориентирована на каждого ребёнка.</w:t>
      </w:r>
      <w:r w:rsidR="005D6B1A">
        <w:t>"</w:t>
      </w:r>
    </w:p>
    <w:p w:rsidR="005D6B1A" w:rsidRDefault="005D6B1A" w:rsidP="002B4A03">
      <w:pPr>
        <w:jc w:val="left"/>
      </w:pPr>
      <w:r>
        <w:t>Экспериментальная деятельность способствует развитию самостоятельности. инициативности, ответственности. целеустремлённости.</w:t>
      </w:r>
    </w:p>
    <w:p w:rsidR="005D6B1A" w:rsidRDefault="005D6B1A" w:rsidP="002B4A03">
      <w:pPr>
        <w:spacing w:after="0"/>
        <w:jc w:val="left"/>
        <w:rPr>
          <w:szCs w:val="28"/>
        </w:rPr>
      </w:pPr>
      <w:r>
        <w:t>Дети- это исследователи. экспериментаторы, с радостью открывающие для себя окружающий мир. Задача взрослых- поддерживать стремление детей к экспериментированию, создавать условия для исследовательской деятельности.</w:t>
      </w:r>
    </w:p>
    <w:p w:rsidR="005D6B1A" w:rsidRDefault="005D6B1A" w:rsidP="002B4A03">
      <w:pPr>
        <w:spacing w:after="0"/>
        <w:jc w:val="left"/>
        <w:rPr>
          <w:szCs w:val="28"/>
        </w:rPr>
      </w:pPr>
      <w:r>
        <w:rPr>
          <w:szCs w:val="28"/>
        </w:rPr>
        <w:t>Первые восприятия ребёнка поступают из окружающего нас мира. Как пишет Е.И.Тихеева: "Мы придаём огромное значение руководству наблюдением детей, накоплению ими ярких, верных действительности конкретных образов, сенсорных представлений.»</w:t>
      </w:r>
    </w:p>
    <w:p w:rsidR="005D6B1A" w:rsidRDefault="005D6B1A" w:rsidP="002B4A03">
      <w:pPr>
        <w:spacing w:after="0"/>
        <w:jc w:val="left"/>
        <w:rPr>
          <w:szCs w:val="28"/>
        </w:rPr>
      </w:pPr>
      <w:r w:rsidRPr="00F36ACC">
        <w:rPr>
          <w:szCs w:val="28"/>
        </w:rPr>
        <w:t>Ребёнок с раннего детства исследует окружающий мир, тянется к яркому и красивому, всё это он может увидеть в природе, и всё для него впервые, всё удивляет и радует. Новизна  и яркость ранних впечатлений остаются на всю жизнь. Никогда в последующей жизни у человека не будет такой свежести восприятия и свежести чувств , как в раннем дошкольном возраст</w:t>
      </w:r>
      <w:r>
        <w:rPr>
          <w:szCs w:val="28"/>
        </w:rPr>
        <w:t xml:space="preserve">е. И, </w:t>
      </w:r>
      <w:r w:rsidRPr="00F36ACC">
        <w:rPr>
          <w:szCs w:val="28"/>
        </w:rPr>
        <w:t xml:space="preserve">как это не печально, но человек теряет гармоническую связь с природой  ещё в </w:t>
      </w:r>
      <w:proofErr w:type="spellStart"/>
      <w:r w:rsidRPr="00F36ACC">
        <w:rPr>
          <w:szCs w:val="28"/>
        </w:rPr>
        <w:t>дет</w:t>
      </w:r>
      <w:r>
        <w:rPr>
          <w:szCs w:val="28"/>
        </w:rPr>
        <w:t>-</w:t>
      </w:r>
      <w:r w:rsidRPr="00F36ACC">
        <w:rPr>
          <w:szCs w:val="28"/>
        </w:rPr>
        <w:t>стве</w:t>
      </w:r>
      <w:proofErr w:type="spellEnd"/>
      <w:r w:rsidRPr="00F36ACC">
        <w:rPr>
          <w:szCs w:val="28"/>
        </w:rPr>
        <w:t xml:space="preserve"> ,в самую неж</w:t>
      </w:r>
      <w:r>
        <w:rPr>
          <w:szCs w:val="28"/>
        </w:rPr>
        <w:t>ную и чувствительную пору жизни. Как это происходит</w:t>
      </w:r>
      <w:r w:rsidRPr="00F36ACC">
        <w:rPr>
          <w:szCs w:val="28"/>
        </w:rPr>
        <w:t>?</w:t>
      </w:r>
    </w:p>
    <w:p w:rsidR="005D6B1A" w:rsidRPr="00F36ACC" w:rsidRDefault="005D6B1A" w:rsidP="002B4A03">
      <w:pPr>
        <w:spacing w:after="0"/>
        <w:jc w:val="left"/>
        <w:rPr>
          <w:szCs w:val="28"/>
        </w:rPr>
      </w:pPr>
      <w:r w:rsidRPr="00F36ACC">
        <w:rPr>
          <w:szCs w:val="28"/>
        </w:rPr>
        <w:t>Вот малыш взял в руки птичье перо, чтобы полюбоваться им, и тут же слышит резкий крик : «Брось эту грязь сейчас же!». Присел возле лужи , чтобы рассмотреть интересных жучков , которые там плавают  и тут же следует резкий возглас : « Отойди от лужи, испачкаешься или простудишься!» -и вместо красочного весёлого мира ребёнок видит перед собой серый асфальт</w:t>
      </w:r>
      <w:r w:rsidRPr="00790082">
        <w:rPr>
          <w:szCs w:val="28"/>
        </w:rPr>
        <w:t>.</w:t>
      </w:r>
    </w:p>
    <w:p w:rsidR="005D6B1A" w:rsidRDefault="005D6B1A" w:rsidP="002B4A03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D45C4E">
        <w:rPr>
          <w:rFonts w:cs="Times New Roman"/>
          <w:sz w:val="28"/>
          <w:szCs w:val="28"/>
          <w:lang w:val="ru-RU"/>
        </w:rPr>
        <w:t xml:space="preserve">А ведь взрослые могут и должны помочь ребёнку в освоении элементарных природоведческих знаний, в развитии желания и умения познавать мир природы и рассказывать о нём, приобщить ребёнка к </w:t>
      </w:r>
      <w:r w:rsidRPr="00790082">
        <w:rPr>
          <w:rFonts w:cs="Times New Roman"/>
          <w:sz w:val="28"/>
          <w:szCs w:val="28"/>
          <w:lang w:val="ru-RU"/>
        </w:rPr>
        <w:t>элементарному труду по созданию благоприятных условий для жизни живых существ. На этой основе воспитывается заботливое отношение к всему живому в ближайшем окружении : к травке, к цветочку ,к , дереву, к птичке, и к своим сверстникам и к взрослым. Поэтому так важно специально</w:t>
      </w:r>
      <w:r w:rsidR="002B4A03">
        <w:rPr>
          <w:rFonts w:cs="Times New Roman"/>
          <w:sz w:val="28"/>
          <w:szCs w:val="28"/>
          <w:lang w:val="ru-RU"/>
        </w:rPr>
        <w:t xml:space="preserve"> учить</w:t>
      </w:r>
      <w:r w:rsidRPr="00790082">
        <w:rPr>
          <w:rFonts w:cs="Times New Roman"/>
          <w:sz w:val="28"/>
          <w:szCs w:val="28"/>
          <w:lang w:val="ru-RU"/>
        </w:rPr>
        <w:t xml:space="preserve"> малыша всматриваться, любоваться, радоваться и восхищаться красотой мира, природы, воспитывать любознательность и наблюдательность ,доброе, бережное отношение к объектам природы. С восприятием эстетической стороны природы важно научить ребёнка и нравственному отношению к ней. В результате эстетические и этические оценки соединяются, образуя нравственно- эстетические нормы ,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90082">
        <w:rPr>
          <w:rFonts w:cs="Times New Roman"/>
          <w:sz w:val="28"/>
          <w:szCs w:val="28"/>
          <w:lang w:val="ru-RU"/>
        </w:rPr>
        <w:t xml:space="preserve">по мере действенного усвоения которых можно судить о степени </w:t>
      </w:r>
      <w:proofErr w:type="spellStart"/>
      <w:r w:rsidRPr="00790082">
        <w:rPr>
          <w:rFonts w:cs="Times New Roman"/>
          <w:sz w:val="28"/>
          <w:szCs w:val="28"/>
          <w:lang w:val="ru-RU"/>
        </w:rPr>
        <w:t>сформированности</w:t>
      </w:r>
      <w:proofErr w:type="spellEnd"/>
      <w:r w:rsidRPr="00790082">
        <w:rPr>
          <w:rFonts w:cs="Times New Roman"/>
          <w:sz w:val="28"/>
          <w:szCs w:val="28"/>
          <w:lang w:val="ru-RU"/>
        </w:rPr>
        <w:t xml:space="preserve"> гуманных чувств к живым существам.</w:t>
      </w:r>
    </w:p>
    <w:p w:rsidR="002B4A03" w:rsidRDefault="002B4A03" w:rsidP="002B4A03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2B4A03" w:rsidRDefault="002B4A03" w:rsidP="002B4A03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2B4A03" w:rsidRDefault="00E35DBC" w:rsidP="00E35DBC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Природа даёт нам не только массу приятных впечатлений, но и предоставляет прекрасные материалы для исследования, наблюдения, экспериментирования, обогащает людей новыми знаниями.</w:t>
      </w:r>
    </w:p>
    <w:p w:rsidR="00E35DBC" w:rsidRPr="00790082" w:rsidRDefault="00E35DBC" w:rsidP="00E35DBC">
      <w:pPr>
        <w:pStyle w:val="1"/>
        <w:jc w:val="left"/>
      </w:pPr>
      <w:r>
        <w:t>Практическая часть</w:t>
      </w:r>
    </w:p>
    <w:p w:rsidR="005D6B1A" w:rsidRDefault="00E35DBC" w:rsidP="00E35DBC">
      <w:pPr>
        <w:jc w:val="left"/>
      </w:pPr>
      <w:r>
        <w:t>Цель моей работы: Развивать любознательность, познавательные интересы детей через наблюдения и экспериментирование в природе.</w:t>
      </w:r>
    </w:p>
    <w:p w:rsidR="00E35DBC" w:rsidRDefault="00E35DBC" w:rsidP="00E35DBC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1A12C7">
        <w:rPr>
          <w:rFonts w:cs="Times New Roman"/>
          <w:sz w:val="28"/>
          <w:szCs w:val="28"/>
          <w:lang w:val="ru-RU"/>
        </w:rPr>
        <w:t xml:space="preserve"> Изучив методическую литературу по данной теме</w:t>
      </w:r>
      <w:r w:rsidRPr="00E35DB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 опираясь на результаты  обследования детей группы, для  поиска наиболее эффективных форм, методов и приёмов  работы по развитию лю</w:t>
      </w:r>
      <w:r w:rsidR="00F471BF">
        <w:rPr>
          <w:rFonts w:cs="Times New Roman"/>
          <w:sz w:val="28"/>
          <w:szCs w:val="28"/>
          <w:lang w:val="ru-RU"/>
        </w:rPr>
        <w:t>бознательности и позн</w:t>
      </w:r>
      <w:r>
        <w:rPr>
          <w:rFonts w:cs="Times New Roman"/>
          <w:sz w:val="28"/>
          <w:szCs w:val="28"/>
          <w:lang w:val="ru-RU"/>
        </w:rPr>
        <w:t>авательных интересов детей, я поставила перед собой следующие задачи:</w:t>
      </w:r>
    </w:p>
    <w:p w:rsidR="00E35DBC" w:rsidRDefault="00F471BF" w:rsidP="00E35DBC">
      <w:pPr>
        <w:jc w:val="left"/>
      </w:pPr>
      <w:r>
        <w:t>1. Учить детей наб</w:t>
      </w:r>
      <w:r w:rsidR="00095CD9">
        <w:t>людать за изменениями в природе, видеть интересное вокруг себя.</w:t>
      </w:r>
    </w:p>
    <w:p w:rsidR="00F471BF" w:rsidRDefault="00F471BF" w:rsidP="00E35DBC">
      <w:pPr>
        <w:jc w:val="left"/>
      </w:pPr>
      <w:r>
        <w:t>2. Развивать представления  о растениях, их жизни и развитии</w:t>
      </w:r>
      <w:r w:rsidR="00095CD9">
        <w:t>.</w:t>
      </w:r>
    </w:p>
    <w:p w:rsidR="00F471BF" w:rsidRDefault="00F471BF" w:rsidP="00E35DBC">
      <w:pPr>
        <w:jc w:val="left"/>
      </w:pPr>
      <w:r>
        <w:t>3. Учить проводить эксперименты с природными материалами: водой, воздухом, песком, светом.</w:t>
      </w:r>
    </w:p>
    <w:p w:rsidR="00F471BF" w:rsidRDefault="00F471BF" w:rsidP="00E35DBC">
      <w:pPr>
        <w:jc w:val="left"/>
      </w:pPr>
      <w:r>
        <w:t>4.Учить детей делать простейшие выводы по результатам опытов.</w:t>
      </w:r>
    </w:p>
    <w:p w:rsidR="00F471BF" w:rsidRDefault="00F471BF" w:rsidP="00E35DBC">
      <w:pPr>
        <w:jc w:val="left"/>
      </w:pPr>
      <w:r>
        <w:t>5. Развивать стремление детей узнавать новое и выяснять непонятное.</w:t>
      </w:r>
    </w:p>
    <w:p w:rsidR="00F471BF" w:rsidRDefault="00F471BF" w:rsidP="00E35DBC">
      <w:pPr>
        <w:jc w:val="left"/>
      </w:pPr>
      <w:r>
        <w:t>6. Развивать желание и умение задавать вопросы об окружающем мире.</w:t>
      </w:r>
    </w:p>
    <w:p w:rsidR="00095CD9" w:rsidRDefault="00095CD9" w:rsidP="00E35DBC">
      <w:pPr>
        <w:jc w:val="left"/>
        <w:rPr>
          <w:szCs w:val="28"/>
        </w:rPr>
      </w:pPr>
      <w:r>
        <w:t>7. Воспитывать доброе, гуманное отношение к миру природы.</w:t>
      </w:r>
      <w:r w:rsidRPr="00095CD9">
        <w:rPr>
          <w:szCs w:val="28"/>
        </w:rPr>
        <w:t xml:space="preserve"> </w:t>
      </w:r>
    </w:p>
    <w:p w:rsidR="00F471BF" w:rsidRDefault="00095CD9" w:rsidP="00E35DBC">
      <w:pPr>
        <w:jc w:val="left"/>
        <w:rPr>
          <w:szCs w:val="28"/>
        </w:rPr>
      </w:pPr>
      <w:r w:rsidRPr="003440B4">
        <w:rPr>
          <w:szCs w:val="28"/>
        </w:rPr>
        <w:t>Для решения этих задач я составила перспективный план работы</w:t>
      </w:r>
      <w:r>
        <w:rPr>
          <w:szCs w:val="28"/>
        </w:rPr>
        <w:t xml:space="preserve"> на год</w:t>
      </w:r>
      <w:r w:rsidRPr="003440B4">
        <w:rPr>
          <w:szCs w:val="28"/>
        </w:rPr>
        <w:t xml:space="preserve"> по развитию</w:t>
      </w:r>
      <w:r>
        <w:rPr>
          <w:szCs w:val="28"/>
        </w:rPr>
        <w:t xml:space="preserve"> любознательности и познавательных интересов  дошкольников через наблюдение и экспериментирование в природе.</w:t>
      </w:r>
    </w:p>
    <w:p w:rsidR="00095CD9" w:rsidRDefault="00095CD9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были предусмотрены следующие формы организации образовательного процесса</w:t>
      </w:r>
      <w:r w:rsidRPr="00095CD9">
        <w:rPr>
          <w:szCs w:val="28"/>
        </w:rPr>
        <w:t xml:space="preserve"> </w:t>
      </w:r>
      <w:r>
        <w:rPr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 режимных моментах ( на прогулке), а так же в самостоятельной деятельности детей. В плане я следовала принципам регулярности, последовательности, цикличности воспитательных воздействий в течение года .  Работа с одним и тем же материалом проводилась несколько раз</w:t>
      </w:r>
      <w:r w:rsidR="00664BA8">
        <w:rPr>
          <w:rFonts w:ascii="Times New Roman" w:hAnsi="Times New Roman"/>
          <w:sz w:val="28"/>
          <w:szCs w:val="28"/>
        </w:rPr>
        <w:t>. С</w:t>
      </w:r>
      <w:r>
        <w:rPr>
          <w:rFonts w:ascii="Times New Roman" w:hAnsi="Times New Roman"/>
          <w:sz w:val="28"/>
          <w:szCs w:val="28"/>
        </w:rPr>
        <w:t>начала мы наблюдали за объектом природы</w:t>
      </w:r>
      <w:r w:rsidR="00664BA8">
        <w:rPr>
          <w:rFonts w:ascii="Times New Roman" w:hAnsi="Times New Roman"/>
          <w:sz w:val="28"/>
          <w:szCs w:val="28"/>
        </w:rPr>
        <w:t xml:space="preserve"> на прогулке, рассматривали его, уточняли особенности внешнего вида, любовались красотой, например, дерева. затем проводили эксперименты в группе, отвечая на некоторые вопросы, которые остались без ответа при наблюдении.</w:t>
      </w:r>
    </w:p>
    <w:p w:rsidR="00664BA8" w:rsidRDefault="00664BA8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Летом и осенью мы наблюдали за огородом, там знакомились или уточняли названия овощей, их внешним видом. Отгадывали загадки про овощи, играли в  "чудесный мешочек", старались узнать овощи </w:t>
      </w:r>
      <w:proofErr w:type="spellStart"/>
      <w:r>
        <w:rPr>
          <w:rFonts w:ascii="Times New Roman" w:hAnsi="Times New Roman"/>
          <w:sz w:val="28"/>
          <w:szCs w:val="28"/>
        </w:rPr>
        <w:t>наощупь</w:t>
      </w:r>
      <w:proofErr w:type="spellEnd"/>
      <w:r>
        <w:rPr>
          <w:rFonts w:ascii="Times New Roman" w:hAnsi="Times New Roman"/>
          <w:sz w:val="28"/>
          <w:szCs w:val="28"/>
        </w:rPr>
        <w:t>, дети рассказывали, что растёт у них на даче.</w:t>
      </w:r>
    </w:p>
    <w:p w:rsidR="00664BA8" w:rsidRPr="00B95FD3" w:rsidRDefault="00E0717C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возник</w:t>
      </w:r>
      <w:r w:rsidR="00664BA8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: " А как получить новый урожай?"( Нужны семена). придя в группу мы проводили занятие, где изучали кабачок, помидор, огурец. яблоко, ягоды рябины. Рассматривали объекты. разрезали их на дольки, делали вывод, что они сочные, в плодах есть мякоть и семена. дети вынимали семена, рассматривали их под увеличительным стеклом, сравнивали по размеру, цвету, форме. В конце занятия делали вывод, что у всех изученных растений есть семена, у каждого растения семена имеют свои особенности. семена твёрдые. покрыты защитной кожицей. Дети зарисовывали овощи и их семена, семена были промыты просушены и добавлены в коллекцию семян в уголке природы.</w:t>
      </w:r>
    </w:p>
    <w:p w:rsidR="00B95FD3" w:rsidRDefault="00B95FD3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к нам на прогулку "приходил" медвежонок Мишутка. Мы помогали ему освободиться от репьёв, а затем, уже в группе, рассматривая в лупу репейник, приходили к выводу, что у него есть специальные колючки, чтоб прицепиться к животным или одежде человека. так они перемещаются. чтоб занять больше пространства.</w:t>
      </w:r>
    </w:p>
    <w:p w:rsidR="00B95FD3" w:rsidRDefault="00B95FD3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наблюдении за берёзой, клёном, мы обращали внимание на красоту деревьев, их отличительные особенности, замечали, что у деревьев тоже есть семена. Они не такие. как в овощах и фруктах. при ближайшем рассмотрении, оказывалось, что у семян есть крылышки, а эксперимент с использованием фена помогал понять и сделать вывод, что такие семена распространяются ветром и летят очень далеко. Дети узнавали, что такие семена называются "крылатки".</w:t>
      </w:r>
    </w:p>
    <w:p w:rsidR="00B95FD3" w:rsidRDefault="00B95FD3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знакомстве со свойствами воды мы наблюдали за</w:t>
      </w:r>
      <w:r w:rsidR="000131D2">
        <w:rPr>
          <w:rFonts w:ascii="Times New Roman" w:hAnsi="Times New Roman"/>
          <w:sz w:val="28"/>
          <w:szCs w:val="28"/>
        </w:rPr>
        <w:t xml:space="preserve"> водой на улице: в лужицах, на асфальте после дождя, капли росы, сосульки, снег. В группе проводили опыты: переливание воды в различные сосуды,</w:t>
      </w:r>
      <w:r w:rsidR="00630285">
        <w:rPr>
          <w:rFonts w:ascii="Times New Roman" w:hAnsi="Times New Roman"/>
          <w:sz w:val="28"/>
          <w:szCs w:val="28"/>
        </w:rPr>
        <w:t xml:space="preserve"> </w:t>
      </w:r>
      <w:r w:rsidR="000131D2">
        <w:rPr>
          <w:rFonts w:ascii="Times New Roman" w:hAnsi="Times New Roman"/>
          <w:sz w:val="28"/>
          <w:szCs w:val="28"/>
        </w:rPr>
        <w:t xml:space="preserve">делали вывод, что вода принимает форму сосуда, в который налита. В опыте с водой и молоком установили, что вода не имеет цвета, она прозрачна. В других опытах мы выясняли, что сахар, соль растворяются в воде. при этом изменяется только вкус воды, другие свойства её не меняются. Далее мы с ребятами установили, что растворение быстрее происходит в горячей воде. </w:t>
      </w:r>
    </w:p>
    <w:p w:rsidR="000131D2" w:rsidRDefault="000131D2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в группе и на огороде мы замечали, что растения вянут. Дети предлагали полить их., мы рассматривали растения после полива, видели, что они становятся вновь красивыми. здоровыми, продолжают жить. беседовали с ребятами о том, кому нужна вода? Как сохранить воду чистой?</w:t>
      </w:r>
      <w:r w:rsidR="004E45D4">
        <w:rPr>
          <w:rFonts w:ascii="Times New Roman" w:hAnsi="Times New Roman"/>
          <w:sz w:val="28"/>
          <w:szCs w:val="28"/>
        </w:rPr>
        <w:t xml:space="preserve"> Дети делали выводы, что вода нужна для всего живого, нужно охранять природу, водоёмы, содержать их в чистоте. Это сохранит воду и всё живое на Земле.</w:t>
      </w:r>
    </w:p>
    <w:p w:rsidR="004E45D4" w:rsidRDefault="004E45D4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ознакомлении со свойствами воздуха мы вместе с Незнайкой наблюдали за ветром на улице, играли с вертушками, отгадывали загадки, пускали парусники в воде," ловили" воздух, запускали "реактивный шарик" , изготавливали мыльные пузыри. При этом мы учились узнавать, откуда дует ветер, делали вывод, что воздух есть в почве, внутри человека, вокруг нас, воздух имеет силу, он помогает лететь шарику. спускаться парашютисту, может сжиматься в холоде и расширяться тепле.</w:t>
      </w:r>
    </w:p>
    <w:p w:rsidR="004E45D4" w:rsidRDefault="004E45D4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Зимой. когда становилось холодно, мы продолжали наблюдать и исследовать воду.</w:t>
      </w:r>
      <w:r w:rsidR="00630285">
        <w:rPr>
          <w:rFonts w:ascii="Times New Roman" w:hAnsi="Times New Roman"/>
          <w:sz w:val="28"/>
          <w:szCs w:val="28"/>
        </w:rPr>
        <w:t xml:space="preserve"> Мы с ребятами наблюдали за снежинками, рассматривали их в лупу, любовались их красотой. Отмечали, что снежинки все разные. Могут быть снежинки в форме крупинок или шестиконечные. Были сделаны выводы, что вода бывает разная. Она может быть твёрдой, жидкой или газообразной. Дети наблюдали как вода на морозе превращается в лёд, в тепле лёд снова тает, становится жидкостью, а если воду нагреть, она превращается в пар.( Опыт- " Капли на стекле").</w:t>
      </w:r>
    </w:p>
    <w:p w:rsidR="00630285" w:rsidRDefault="00630285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Опыты с водой проводились и по другому: мы растворяли в воде акварельные краски, создавали новый цвет, делали вывод, что акварель хорошо растворяется в воде, при смешивании можно получить новые цвета. Было установлено какие предметы тонут в воде, а какие плавают. В ходе опыта " перенеси воду" мы устанавливали, что воду можно перенести с помощью губки, т.к . она хорошо впитывается.</w:t>
      </w:r>
      <w:r w:rsidR="00820395">
        <w:rPr>
          <w:rFonts w:ascii="Times New Roman" w:hAnsi="Times New Roman"/>
          <w:sz w:val="28"/>
          <w:szCs w:val="28"/>
        </w:rPr>
        <w:t xml:space="preserve"> Так же мы установили, что вода может перетекать из сосуда в сосуд через трубочку до тех пор, пока уровень в сосудах не станет одинаковым.</w:t>
      </w:r>
    </w:p>
    <w:p w:rsidR="00820395" w:rsidRDefault="00820395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мы исследовали шишки ели и сосны, устанавливали, что они разные, в них есть семена. при рассматривании через лупу выясняли, что семена с крылышками, значит они разносятся ветром.</w:t>
      </w:r>
    </w:p>
    <w:p w:rsidR="00820395" w:rsidRDefault="00820395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Особый интерес у детей вызывали опыты с солнечным светом. Перед Этим мы слушали песенки о Солнышке, солнечных зайчиках, наблюдали за Солнцем через тёмное стекло, создавали радугу , разбрызгивая воду при поливе участка. Так </w:t>
      </w:r>
      <w:proofErr w:type="spellStart"/>
      <w:r>
        <w:rPr>
          <w:rFonts w:ascii="Times New Roman" w:hAnsi="Times New Roman"/>
          <w:sz w:val="28"/>
          <w:szCs w:val="28"/>
        </w:rPr>
        <w:t>эже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проводили опыт " Радуга -дуга"- дети  делали вывод. что в присутствии мелких капель воды, луч солнца превращается в радугу.</w:t>
      </w:r>
    </w:p>
    <w:p w:rsidR="001E47FB" w:rsidRDefault="001E47FB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группе при помощи зеркал создавали " солнечных зайчиков" - делали вывод. что свет может отражаться, а если направить луч на предмет, предмет может нагреваться.</w:t>
      </w:r>
    </w:p>
    <w:p w:rsidR="001E47FB" w:rsidRDefault="001E47FB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наступлении весны, уже в марте мы проводили опыты по выращиванию лука: в воде , в земле. делали выводы что нужно для роста лука: свет, вода и тепло. Мы изучали луковицу, разрезали её, смотрели, что она состоит из многих слоёв., в середине есть почка, которая растёт и превращается в пёрышки лука.</w:t>
      </w:r>
    </w:p>
    <w:p w:rsidR="001E47FB" w:rsidRDefault="001E47FB" w:rsidP="00095CD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Большой интерес у детей вызвало наблюдение за картошкой. Дети рассматривали клубни, делали вывод, что картошка не ровная, есть " глазки". Когда мы выкладывали картошку на свет, из "глазков" прорастали росточки. Позже детям предлагалось посадить картофель в землю и наблюдать за ростом и развитием  растения. </w:t>
      </w:r>
      <w:r w:rsidR="004B6FEB">
        <w:rPr>
          <w:rFonts w:ascii="Times New Roman" w:hAnsi="Times New Roman"/>
          <w:sz w:val="28"/>
          <w:szCs w:val="28"/>
        </w:rPr>
        <w:t>Некоторые клубни мы разрезали. сохраняя глазки. Дети с удивлением наблюдали, что из части картошки тоже может вырасти целое растение.</w:t>
      </w:r>
    </w:p>
    <w:p w:rsidR="0066001C" w:rsidRDefault="004B6FEB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радость дети испытывают при появлении первых цветов. Мы наблюдали за  одуванчиком, мать -и -мачехой на улице. Отмечали их сходство и различие. , при изучении семян, отмечали, что они имеют </w:t>
      </w:r>
      <w:proofErr w:type="spellStart"/>
      <w:r>
        <w:rPr>
          <w:rFonts w:ascii="Times New Roman" w:hAnsi="Times New Roman"/>
          <w:sz w:val="28"/>
          <w:szCs w:val="28"/>
        </w:rPr>
        <w:t>парашютик</w:t>
      </w:r>
      <w:proofErr w:type="spellEnd"/>
      <w:r>
        <w:rPr>
          <w:rFonts w:ascii="Times New Roman" w:hAnsi="Times New Roman"/>
          <w:sz w:val="28"/>
          <w:szCs w:val="28"/>
        </w:rPr>
        <w:t xml:space="preserve"> , значит легко разносятся вет</w:t>
      </w:r>
      <w:r w:rsidR="0066001C">
        <w:rPr>
          <w:rFonts w:ascii="Times New Roman" w:hAnsi="Times New Roman"/>
          <w:sz w:val="28"/>
          <w:szCs w:val="28"/>
        </w:rPr>
        <w:t>ром.</w:t>
      </w:r>
    </w:p>
    <w:p w:rsidR="0066001C" w:rsidRDefault="0066001C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Диагностика.</w:t>
      </w:r>
    </w:p>
    <w:p w:rsidR="0066001C" w:rsidRDefault="0066001C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учебного года я наблюдала за детьми, беседовала с ними, выясняла умеет ли ребёнок наблюдать? Замечает ли изменения в природе? Каковы представления детей о растениях, воде, воздухе, других объектах природы, их свойствах? Задают ли дети вопросы об окружающем мире? Проявляют ли инициативность и самостоятельность в своей деятельности?</w:t>
      </w:r>
    </w:p>
    <w:p w:rsidR="0066001C" w:rsidRDefault="0066001C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обследования показали, что многие дети имеют слабые представления об объектах окружающего мира. Многие не имели представления об  экспериментах и опытнической деятельности, не могут делать выводы и рассуждать. Их вопросы редки и однообразны.</w:t>
      </w:r>
    </w:p>
    <w:p w:rsidR="0066001C" w:rsidRDefault="0066001C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результатов обследования я поняла. что</w:t>
      </w:r>
      <w:r w:rsidR="001A7B19">
        <w:rPr>
          <w:rFonts w:ascii="Times New Roman" w:hAnsi="Times New Roman"/>
          <w:sz w:val="28"/>
          <w:szCs w:val="28"/>
        </w:rPr>
        <w:t xml:space="preserve"> необходима интенсивная работа по развитию познавательных интересов детей данной группы.</w:t>
      </w:r>
    </w:p>
    <w:p w:rsidR="001A7B19" w:rsidRDefault="001A7B19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прогулке и в свободной деятельности при работе с природными объектами я использовала различные методы : фронтальный, подгрупповой, индивидуальный. В конце года я провела повторное обследование детей. </w:t>
      </w:r>
      <w:r w:rsidR="00464B0F">
        <w:rPr>
          <w:rFonts w:ascii="Times New Roman" w:hAnsi="Times New Roman"/>
          <w:sz w:val="28"/>
          <w:szCs w:val="28"/>
        </w:rPr>
        <w:t xml:space="preserve"> Результат обследования представлен на диаграмме.</w:t>
      </w:r>
    </w:p>
    <w:p w:rsidR="006A52D3" w:rsidRDefault="006A52D3" w:rsidP="0066001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A52D3" w:rsidRDefault="006A52D3" w:rsidP="006A52D3">
      <w:pPr>
        <w:ind w:firstLine="709"/>
        <w:rPr>
          <w:b/>
          <w:szCs w:val="28"/>
          <w:lang w:eastAsia="ru-RU"/>
        </w:rPr>
      </w:pPr>
      <w:r w:rsidRPr="00790082">
        <w:rPr>
          <w:b/>
          <w:szCs w:val="28"/>
          <w:lang w:eastAsia="ru-RU"/>
        </w:rPr>
        <w:t xml:space="preserve">Результаты сравнительного обследования детей </w:t>
      </w:r>
    </w:p>
    <w:p w:rsidR="006A52D3" w:rsidRPr="00790082" w:rsidRDefault="006A52D3" w:rsidP="006A52D3">
      <w:pPr>
        <w:ind w:firstLine="709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старшего дошкольного возраста</w:t>
      </w:r>
      <w:r w:rsidRPr="00790082">
        <w:rPr>
          <w:b/>
          <w:szCs w:val="28"/>
          <w:lang w:eastAsia="ru-RU"/>
        </w:rPr>
        <w:t xml:space="preserve"> по развитию</w:t>
      </w:r>
      <w:r>
        <w:rPr>
          <w:b/>
          <w:szCs w:val="28"/>
          <w:lang w:eastAsia="ru-RU"/>
        </w:rPr>
        <w:t xml:space="preserve"> любознательности,</w:t>
      </w:r>
      <w:r w:rsidRPr="00790082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 xml:space="preserve">познавательных интересов </w:t>
      </w:r>
      <w:r w:rsidRPr="00790082">
        <w:rPr>
          <w:b/>
          <w:szCs w:val="28"/>
          <w:lang w:eastAsia="ru-RU"/>
        </w:rPr>
        <w:t xml:space="preserve">за </w:t>
      </w:r>
      <w:r>
        <w:rPr>
          <w:b/>
          <w:szCs w:val="28"/>
          <w:lang w:eastAsia="ru-RU"/>
        </w:rPr>
        <w:t xml:space="preserve">2023-2024 </w:t>
      </w:r>
      <w:r w:rsidRPr="00790082">
        <w:rPr>
          <w:b/>
          <w:szCs w:val="28"/>
          <w:lang w:eastAsia="ru-RU"/>
        </w:rPr>
        <w:t>учебный год</w:t>
      </w:r>
      <w:r>
        <w:rPr>
          <w:b/>
          <w:szCs w:val="28"/>
          <w:lang w:eastAsia="ru-RU"/>
        </w:rPr>
        <w:t xml:space="preserve"> </w:t>
      </w:r>
    </w:p>
    <w:p w:rsidR="00095CD9" w:rsidRDefault="00095CD9" w:rsidP="00E35DBC">
      <w:pPr>
        <w:jc w:val="left"/>
      </w:pPr>
    </w:p>
    <w:p w:rsidR="00464B0F" w:rsidRDefault="00464B0F" w:rsidP="00E35DBC">
      <w:pPr>
        <w:jc w:val="left"/>
      </w:pPr>
    </w:p>
    <w:p w:rsidR="00464B0F" w:rsidRDefault="00464B0F" w:rsidP="00E35DBC">
      <w:pPr>
        <w:jc w:val="left"/>
      </w:pPr>
    </w:p>
    <w:p w:rsidR="00464B0F" w:rsidRDefault="00464B0F" w:rsidP="00E35DBC">
      <w:pPr>
        <w:jc w:val="left"/>
      </w:pPr>
    </w:p>
    <w:p w:rsidR="00464B0F" w:rsidRDefault="00464B0F" w:rsidP="00E35DBC">
      <w:pPr>
        <w:jc w:val="left"/>
      </w:pPr>
    </w:p>
    <w:p w:rsidR="00464B0F" w:rsidRDefault="00464B0F" w:rsidP="00E35DBC">
      <w:pPr>
        <w:jc w:val="left"/>
      </w:pPr>
    </w:p>
    <w:p w:rsidR="00464B0F" w:rsidRDefault="00464B0F" w:rsidP="00E35DBC">
      <w:pPr>
        <w:jc w:val="left"/>
      </w:pPr>
    </w:p>
    <w:p w:rsidR="00464B0F" w:rsidRPr="00821697" w:rsidRDefault="00821697" w:rsidP="00E35DBC">
      <w:pPr>
        <w:jc w:val="left"/>
        <w:rPr>
          <w:rFonts w:cs="Times New Roman"/>
          <w:color w:val="FF0000"/>
          <w:sz w:val="32"/>
        </w:rPr>
      </w:pPr>
      <w:r>
        <w:rPr>
          <w:rFonts w:cs="Times New Roman"/>
          <w:noProof/>
          <w:color w:val="FF0000"/>
          <w:sz w:val="32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66F66" w:rsidRDefault="006A52D3" w:rsidP="00E35DBC">
      <w:pPr>
        <w:jc w:val="left"/>
      </w:pPr>
      <w:r>
        <w:t>1. У</w:t>
      </w:r>
      <w:r w:rsidR="00666F66">
        <w:t>меют наблюдать, видеть изменения в природе, в окружающем мире.</w:t>
      </w:r>
    </w:p>
    <w:p w:rsidR="00666F66" w:rsidRDefault="00666F66" w:rsidP="00E35DBC">
      <w:pPr>
        <w:jc w:val="left"/>
      </w:pPr>
      <w:r>
        <w:t>2. Имеют представления о растениях, их жизни и развитии, о воде, воздухе, свете, их свойствах</w:t>
      </w:r>
    </w:p>
    <w:p w:rsidR="00666F66" w:rsidRDefault="00666F66" w:rsidP="00E35DBC">
      <w:pPr>
        <w:jc w:val="left"/>
      </w:pPr>
      <w:r>
        <w:t>3.Умеют проводить опыты. делать простейшие выводы по результатам опытов.</w:t>
      </w:r>
    </w:p>
    <w:p w:rsidR="00666F66" w:rsidRDefault="00666F66" w:rsidP="00E35DBC">
      <w:pPr>
        <w:jc w:val="left"/>
      </w:pPr>
      <w:r>
        <w:t>4. Задают разнообразные вопросы об окружающем мире, природе.</w:t>
      </w:r>
    </w:p>
    <w:p w:rsidR="00666F66" w:rsidRDefault="00821697" w:rsidP="00E35DBC">
      <w:pPr>
        <w:jc w:val="left"/>
      </w:pPr>
      <w:r>
        <w:t>5. Проявляют гуманное отношение</w:t>
      </w:r>
      <w:r w:rsidR="00666F66">
        <w:t xml:space="preserve"> к миру природы.</w:t>
      </w:r>
    </w:p>
    <w:p w:rsidR="00664926" w:rsidRDefault="00E14323" w:rsidP="00E35DBC">
      <w:pPr>
        <w:jc w:val="left"/>
      </w:pPr>
      <w:r>
        <w:t xml:space="preserve">  Активное участие родителей в работе с детьми- одно из главных условий правильного и своевременного развития ребёнка. Это относится и к развитию любознательности и познавательных интересов детей.</w:t>
      </w:r>
      <w:r w:rsidR="00664926">
        <w:t xml:space="preserve"> </w:t>
      </w:r>
      <w:r w:rsidR="00DF49C5">
        <w:t>В беседах с родителями я разъясняла, насколько важно</w:t>
      </w:r>
      <w:r w:rsidR="00664926">
        <w:t xml:space="preserve"> </w:t>
      </w:r>
      <w:r w:rsidR="00DF49C5">
        <w:t>для детей участие родителей в детской деятельности., проявление интереса к работе по исследованиям в природе и экспериментированию.</w:t>
      </w:r>
      <w:r w:rsidR="00664926">
        <w:t xml:space="preserve"> Для каждого ребёнка дополнительным стимулом к деятельности является похвала. поощрение, даже если его вопросы и рассуждения кажутся взрослым смешными.</w:t>
      </w:r>
    </w:p>
    <w:p w:rsidR="00E14323" w:rsidRDefault="00E14323" w:rsidP="00E35DBC">
      <w:pPr>
        <w:jc w:val="left"/>
      </w:pPr>
      <w:r>
        <w:t xml:space="preserve"> Родители нашей группы очень активно участвовали в работе.: они вместе с детьми изучали свои овощи, фрукты, собирали семена. Дети с радостью приносили сухие семена для коллекции. Так же родители присылали фотографии по работе с овощами и фруктами дома. Благодаря этому дети , осознавали важность исследований, у них расширялось представление о разнообразии овощей и фруктов. Дети запоминали, какие семена принадлежат какому фрукту, с интересом обсуждали это, задавали друг другу и мне вопросы.</w:t>
      </w:r>
      <w:r w:rsidR="00B81D74">
        <w:t xml:space="preserve"> Позднее была создана картотека растений и семян.</w:t>
      </w:r>
    </w:p>
    <w:p w:rsidR="00B81D74" w:rsidRDefault="00B81D74" w:rsidP="00E35DBC">
      <w:pPr>
        <w:jc w:val="left"/>
      </w:pPr>
      <w:r>
        <w:t>Была проведена выставка поделок из природных материалов. где родители вместе с детьми проявили творчество, фантазию при изготовлении поделок с использованием семян различных растений: подсолнуха, гречихи ( ёжик), тыквы (осеннее дерево) ,семена клёна (</w:t>
      </w:r>
      <w:proofErr w:type="spellStart"/>
      <w:r>
        <w:t>совушки</w:t>
      </w:r>
      <w:proofErr w:type="spellEnd"/>
      <w:r>
        <w:t>) , чудо -корзинка из плодов каштана и другие. Для родителей была проведена консультация по развитию любознательности детей . Был проведён мастер- класс по опытнической деятельности, где дети вместе с родителями с удовольствием изучали свойства воды и воздуха.</w:t>
      </w:r>
    </w:p>
    <w:p w:rsidR="00B81D74" w:rsidRDefault="00B81D74" w:rsidP="00E35DBC">
      <w:pPr>
        <w:jc w:val="left"/>
      </w:pPr>
      <w:r>
        <w:t>Родители стали больше обращать внимание на вопросы детей об окружающем мире. Некоторые родители стали проводить опыты дома. Например: Тимур с мамой провели опыт " Плавающая монетка "</w:t>
      </w:r>
      <w:r w:rsidR="00DF49C5">
        <w:t>. В ходе опыта они сделали вывод, что монетка не утонет, если её медленно положить на воду. Значит, есть сила, которая держит монетку на воде.</w:t>
      </w:r>
    </w:p>
    <w:p w:rsidR="00DF49C5" w:rsidRDefault="00DF49C5" w:rsidP="00E35DBC">
      <w:pPr>
        <w:jc w:val="left"/>
      </w:pPr>
      <w:r>
        <w:t>Даша Агеева с родителями и братом провели опыт по выращиванию кристаллов.</w:t>
      </w:r>
    </w:p>
    <w:p w:rsidR="00DF49C5" w:rsidRDefault="00DF49C5" w:rsidP="00E35DBC">
      <w:pPr>
        <w:jc w:val="left"/>
      </w:pPr>
      <w:r>
        <w:t>Алёша Е. проводил опыты " плавает или тонет" вместе с сестрой.</w:t>
      </w:r>
    </w:p>
    <w:p w:rsidR="00DF49C5" w:rsidRDefault="00DF49C5" w:rsidP="00E35DBC">
      <w:pPr>
        <w:jc w:val="left"/>
      </w:pPr>
      <w:r>
        <w:t>Многие родители приносили в группу семена, шишки, плоды каштанов, другие природные материалы для изучения с детьми. Всё это способствовало обогащению</w:t>
      </w:r>
      <w:r w:rsidR="006A52D3" w:rsidRPr="006A52D3">
        <w:t xml:space="preserve"> </w:t>
      </w:r>
      <w:r w:rsidR="006A52D3">
        <w:t>развивающей предметно - пространственной среды</w:t>
      </w:r>
      <w:r>
        <w:t xml:space="preserve"> группы, вызывало у детей ещё больший интерес к исследовательской деятельности, создавало хорошие отношения в коллективе, а так же между детьми и родителями.</w:t>
      </w:r>
    </w:p>
    <w:p w:rsidR="006A52D3" w:rsidRDefault="00E77143" w:rsidP="006A52D3">
      <w:pPr>
        <w:jc w:val="left"/>
      </w:pPr>
      <w:r>
        <w:t>Развивающая предметно - пространственная среда.</w:t>
      </w:r>
    </w:p>
    <w:p w:rsidR="006A52D3" w:rsidRPr="006A52D3" w:rsidRDefault="00E77143" w:rsidP="006A52D3">
      <w:pPr>
        <w:jc w:val="left"/>
      </w:pPr>
      <w:r w:rsidRPr="006A52D3">
        <w:rPr>
          <w:szCs w:val="28"/>
        </w:rPr>
        <w:t xml:space="preserve">Организуя развивающую предметно - пространственную среду группы , я старалась, чтобы в окружении детей находились материалы, стимулирующие их </w:t>
      </w:r>
      <w:proofErr w:type="spellStart"/>
      <w:r w:rsidRPr="006A52D3">
        <w:rPr>
          <w:szCs w:val="28"/>
        </w:rPr>
        <w:t>развитие</w:t>
      </w:r>
      <w:proofErr w:type="spellEnd"/>
      <w:r w:rsidRPr="006A52D3">
        <w:rPr>
          <w:szCs w:val="28"/>
        </w:rPr>
        <w:t>.</w:t>
      </w:r>
      <w:r w:rsidR="006A52D3" w:rsidRPr="00790082">
        <w:rPr>
          <w:rFonts w:cs="Times New Roman"/>
          <w:szCs w:val="28"/>
        </w:rPr>
        <w:t xml:space="preserve">   Вся </w:t>
      </w:r>
      <w:r w:rsidR="006A52D3">
        <w:rPr>
          <w:rFonts w:cs="Times New Roman"/>
          <w:szCs w:val="28"/>
        </w:rPr>
        <w:t>развивающая предметно-пространственная среда группы разделена на центры</w:t>
      </w:r>
      <w:r w:rsidR="006A52D3" w:rsidRPr="00790082">
        <w:rPr>
          <w:rFonts w:cs="Times New Roman"/>
          <w:szCs w:val="28"/>
        </w:rPr>
        <w:t xml:space="preserve"> в соответствии с пят</w:t>
      </w:r>
      <w:r w:rsidR="006A52D3">
        <w:rPr>
          <w:rFonts w:cs="Times New Roman"/>
          <w:szCs w:val="28"/>
        </w:rPr>
        <w:t>ью развивающими областями.: центр</w:t>
      </w:r>
      <w:r w:rsidR="006A52D3" w:rsidRPr="00790082">
        <w:rPr>
          <w:rFonts w:cs="Times New Roman"/>
          <w:szCs w:val="28"/>
        </w:rPr>
        <w:t xml:space="preserve"> физического развития, </w:t>
      </w:r>
      <w:r w:rsidR="006A52D3">
        <w:rPr>
          <w:rFonts w:cs="Times New Roman"/>
          <w:szCs w:val="28"/>
        </w:rPr>
        <w:t xml:space="preserve">центр </w:t>
      </w:r>
      <w:r w:rsidR="006A52D3" w:rsidRPr="00790082">
        <w:rPr>
          <w:rFonts w:cs="Times New Roman"/>
          <w:szCs w:val="28"/>
        </w:rPr>
        <w:t>социально-</w:t>
      </w:r>
      <w:r w:rsidR="006A52D3">
        <w:rPr>
          <w:rFonts w:cs="Times New Roman"/>
          <w:szCs w:val="28"/>
        </w:rPr>
        <w:t xml:space="preserve"> коммуникативного развития, центр</w:t>
      </w:r>
      <w:r w:rsidR="006A52D3" w:rsidRPr="00790082">
        <w:rPr>
          <w:rFonts w:cs="Times New Roman"/>
          <w:szCs w:val="28"/>
        </w:rPr>
        <w:t xml:space="preserve"> художестве</w:t>
      </w:r>
      <w:r w:rsidR="006A52D3">
        <w:rPr>
          <w:rFonts w:cs="Times New Roman"/>
          <w:szCs w:val="28"/>
        </w:rPr>
        <w:t>нно-эстетического развития, центр познавательного развития, центр</w:t>
      </w:r>
      <w:r w:rsidR="006A52D3" w:rsidRPr="00790082">
        <w:rPr>
          <w:rFonts w:cs="Times New Roman"/>
          <w:szCs w:val="28"/>
        </w:rPr>
        <w:t xml:space="preserve"> речевого развития.</w:t>
      </w:r>
    </w:p>
    <w:p w:rsidR="00E77143" w:rsidRDefault="00E77143" w:rsidP="00E35DBC">
      <w:pPr>
        <w:jc w:val="left"/>
      </w:pPr>
      <w:r>
        <w:t xml:space="preserve"> В нашей группе созданы благоприятные условия для работы по экспериментированию. В уголке природы и опытнической деятельности есть микроскопы. комплекты увеличительных стёкол, различные ёмкости. пробирки, баночки для сыпучих продуктов, пинцеты</w:t>
      </w:r>
      <w:r w:rsidR="00A40BF6">
        <w:t>, трубочки, губки, самодельные парусники, зеркала, бинокли. Здесь же расположена коллекция семян, шишек, морских камней, ракушек. ещё здесь есть различные виды почвы, песок, глина, гербарии растений. Здесь имеется картот</w:t>
      </w:r>
      <w:r w:rsidR="00B90FC4">
        <w:t>ека опытов, зарисованных детьми. дневники наблюдений за погодой.</w:t>
      </w:r>
    </w:p>
    <w:p w:rsidR="00A40BF6" w:rsidRDefault="00A40BF6" w:rsidP="00E35DBC">
      <w:pPr>
        <w:jc w:val="left"/>
      </w:pPr>
      <w:r>
        <w:t>В уголке природы так же расположены растения, схемы ухода за ними, а так же книги и дидактические игры природоведческого содержания.</w:t>
      </w:r>
      <w:r w:rsidRPr="00A40BF6">
        <w:t xml:space="preserve"> </w:t>
      </w:r>
      <w:r>
        <w:t>Развивающая предметно - пространственная среда группы соответствует возрасту детей, материалы являются эстетичными, безопасными, доступными для детей и имеются в достаточном количестве.</w:t>
      </w:r>
    </w:p>
    <w:p w:rsidR="006A52D3" w:rsidRDefault="006A52D3" w:rsidP="006A52D3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790082">
        <w:rPr>
          <w:rFonts w:cs="Times New Roman"/>
          <w:sz w:val="28"/>
          <w:szCs w:val="28"/>
          <w:lang w:val="ru-RU"/>
        </w:rPr>
        <w:t xml:space="preserve">   Таким образом, в группе созданы необходимые условия для развития</w:t>
      </w:r>
      <w:r>
        <w:rPr>
          <w:rFonts w:cs="Times New Roman"/>
          <w:sz w:val="28"/>
          <w:szCs w:val="28"/>
          <w:lang w:val="ru-RU"/>
        </w:rPr>
        <w:t xml:space="preserve"> детей</w:t>
      </w:r>
      <w:r w:rsidRPr="00790082">
        <w:rPr>
          <w:rFonts w:cs="Times New Roman"/>
          <w:sz w:val="28"/>
          <w:szCs w:val="28"/>
          <w:lang w:val="ru-RU"/>
        </w:rPr>
        <w:t>, которые обеспечивают самостоятельную, индивидуальную и совместную деятельность детей или детей и взрослых.</w:t>
      </w:r>
      <w:r w:rsidRPr="00F21D83">
        <w:rPr>
          <w:rFonts w:cs="Times New Roman"/>
          <w:sz w:val="28"/>
          <w:szCs w:val="28"/>
          <w:lang w:val="ru-RU"/>
        </w:rPr>
        <w:t xml:space="preserve"> </w:t>
      </w:r>
    </w:p>
    <w:p w:rsidR="00B90FC4" w:rsidRDefault="00B90FC4" w:rsidP="006A52D3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ходе своих наблюдений, совместной деятельности, непосредственного общения с детьми я проследила динамику развития каждого ребёнка. Это помогло мне построить индивидуальную работу с детьми, а так же я убедилась в правильности выбора темы для работы и эффективности использования наблюдений и экспериментирования в природе для развития любознательности, познавательных интересов детей дошкольного возраста.</w:t>
      </w:r>
    </w:p>
    <w:p w:rsidR="00B90FC4" w:rsidRPr="00790082" w:rsidRDefault="00B90FC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790082">
        <w:rPr>
          <w:rFonts w:cs="Times New Roman"/>
          <w:sz w:val="28"/>
          <w:szCs w:val="28"/>
          <w:lang w:val="ru-RU"/>
        </w:rPr>
        <w:t xml:space="preserve">   Я думаю, что моя работа по данной теме была успешной. Этому способствовало:</w:t>
      </w:r>
    </w:p>
    <w:p w:rsidR="00B90FC4" w:rsidRPr="00790082" w:rsidRDefault="00B90FC4" w:rsidP="00B90FC4">
      <w:pPr>
        <w:pStyle w:val="Standard"/>
        <w:numPr>
          <w:ilvl w:val="0"/>
          <w:numId w:val="1"/>
        </w:numPr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790082">
        <w:rPr>
          <w:rFonts w:cs="Times New Roman"/>
          <w:sz w:val="28"/>
          <w:szCs w:val="28"/>
          <w:lang w:val="ru-RU"/>
        </w:rPr>
        <w:t>изучение мною педагогической и методической литературы</w:t>
      </w:r>
    </w:p>
    <w:p w:rsidR="00B90FC4" w:rsidRPr="00790082" w:rsidRDefault="00B90FC4" w:rsidP="00B90FC4">
      <w:pPr>
        <w:pStyle w:val="Standard"/>
        <w:numPr>
          <w:ilvl w:val="0"/>
          <w:numId w:val="1"/>
        </w:numPr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790082">
        <w:rPr>
          <w:rFonts w:cs="Times New Roman"/>
          <w:sz w:val="28"/>
          <w:szCs w:val="28"/>
          <w:lang w:val="ru-RU"/>
        </w:rPr>
        <w:t>работа проводилась последовательно с постепенным усложнением материала, с учётом возрастных и индивидуальных особенностей детей.</w:t>
      </w:r>
    </w:p>
    <w:p w:rsidR="00B90FC4" w:rsidRDefault="00B90FC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 w:rsidRPr="00790082">
        <w:rPr>
          <w:rFonts w:cs="Times New Roman"/>
          <w:sz w:val="28"/>
          <w:szCs w:val="28"/>
          <w:lang w:val="ru-RU"/>
        </w:rPr>
        <w:t xml:space="preserve">    Поставленные мною задачи выполнены</w:t>
      </w:r>
      <w:r>
        <w:rPr>
          <w:rFonts w:cs="Times New Roman"/>
          <w:sz w:val="28"/>
          <w:szCs w:val="28"/>
          <w:lang w:val="ru-RU"/>
        </w:rPr>
        <w:t>.</w:t>
      </w: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B90FC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A87F14" w:rsidRDefault="00A87F14" w:rsidP="00A87F1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Список литературы.</w:t>
      </w:r>
    </w:p>
    <w:p w:rsidR="00A87F14" w:rsidRDefault="00A87F14" w:rsidP="00A87F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1.Соломенникова О.А. " Ознакомление с природой в детском саду" Старшая группа. Мозаика-Синтез Москва 2017</w:t>
      </w:r>
    </w:p>
    <w:p w:rsidR="00A87F14" w:rsidRDefault="00A87F14" w:rsidP="00A87F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cs="Times New Roman"/>
          <w:sz w:val="28"/>
          <w:szCs w:val="28"/>
          <w:lang w:val="ru-RU"/>
        </w:rPr>
        <w:t>Веракса</w:t>
      </w:r>
      <w:proofErr w:type="spellEnd"/>
      <w:r>
        <w:rPr>
          <w:rFonts w:cs="Times New Roman"/>
          <w:sz w:val="28"/>
          <w:szCs w:val="28"/>
          <w:lang w:val="ru-RU"/>
        </w:rPr>
        <w:t xml:space="preserve"> Н.Е., </w:t>
      </w:r>
      <w:proofErr w:type="spellStart"/>
      <w:r>
        <w:rPr>
          <w:rFonts w:cs="Times New Roman"/>
          <w:sz w:val="28"/>
          <w:szCs w:val="28"/>
          <w:lang w:val="ru-RU"/>
        </w:rPr>
        <w:t>Галимов</w:t>
      </w:r>
      <w:proofErr w:type="spellEnd"/>
      <w:r>
        <w:rPr>
          <w:rFonts w:cs="Times New Roman"/>
          <w:sz w:val="28"/>
          <w:szCs w:val="28"/>
          <w:lang w:val="ru-RU"/>
        </w:rPr>
        <w:t xml:space="preserve"> О.Р. " Мир физических явлений, опыты и эксперименты в дошкольном детстве" 4-7 лет.</w:t>
      </w:r>
      <w:r w:rsidRPr="00A87F1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Мозаика-Синтез Москва, 2021.</w:t>
      </w:r>
    </w:p>
    <w:p w:rsidR="00A87F14" w:rsidRDefault="00A87F14" w:rsidP="00A87F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3.Марудова Е.В. " Ознакомление дошкольников с окружающим миром . Экспериментирование 3-7 лет " Санкт-Петербург. Детство -пресс 2023.</w:t>
      </w:r>
    </w:p>
    <w:p w:rsidR="00A87F14" w:rsidRDefault="00A87F14" w:rsidP="00A87F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</w:t>
      </w:r>
      <w:r w:rsidR="008015B2">
        <w:rPr>
          <w:rFonts w:cs="Times New Roman"/>
          <w:sz w:val="28"/>
          <w:szCs w:val="28"/>
          <w:lang w:val="ru-RU"/>
        </w:rPr>
        <w:t>ВераксаН.Е.,ГалимовО.Р."Познавательно-исследовательская деятельность дошкольников" Мозаика-Синтез, М.,2016.</w:t>
      </w:r>
    </w:p>
    <w:p w:rsidR="008015B2" w:rsidRDefault="008015B2" w:rsidP="00A87F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5. Вахрушева Л.Н. " Воспитание познавательных интересов у детей 5-7 лет" Сфера, Москва, 2020.</w:t>
      </w:r>
    </w:p>
    <w:p w:rsidR="008015B2" w:rsidRPr="00790082" w:rsidRDefault="008015B2" w:rsidP="00A87F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cs="Times New Roman"/>
          <w:sz w:val="28"/>
          <w:szCs w:val="28"/>
          <w:lang w:val="ru-RU"/>
        </w:rPr>
        <w:t>Тугушева</w:t>
      </w:r>
      <w:proofErr w:type="spellEnd"/>
      <w:r>
        <w:rPr>
          <w:rFonts w:cs="Times New Roman"/>
          <w:sz w:val="28"/>
          <w:szCs w:val="28"/>
          <w:lang w:val="ru-RU"/>
        </w:rPr>
        <w:t xml:space="preserve"> Г.П., Чистякова А.Е. " Экспериментальная деятельность детей среднего и старшего дошкольного возраста". Санкт-Петербург. Детство-Пресс</w:t>
      </w:r>
      <w:r w:rsidR="000C5F03">
        <w:rPr>
          <w:rFonts w:cs="Times New Roman"/>
          <w:sz w:val="28"/>
          <w:szCs w:val="28"/>
          <w:lang w:val="ru-RU"/>
        </w:rPr>
        <w:t>. 2008.</w:t>
      </w:r>
    </w:p>
    <w:p w:rsidR="00B90FC4" w:rsidRPr="00790082" w:rsidRDefault="00B90FC4" w:rsidP="00A87F14">
      <w:pPr>
        <w:pStyle w:val="Standard"/>
        <w:spacing w:line="360" w:lineRule="auto"/>
        <w:ind w:firstLine="709"/>
        <w:rPr>
          <w:rFonts w:cs="Times New Roman"/>
          <w:sz w:val="28"/>
          <w:szCs w:val="28"/>
          <w:lang w:val="ru-RU"/>
        </w:rPr>
      </w:pPr>
    </w:p>
    <w:p w:rsidR="006A52D3" w:rsidRDefault="006A52D3" w:rsidP="00E35DBC">
      <w:pPr>
        <w:jc w:val="left"/>
      </w:pPr>
    </w:p>
    <w:sectPr w:rsidR="006A52D3" w:rsidSect="0011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951AB"/>
    <w:multiLevelType w:val="multilevel"/>
    <w:tmpl w:val="A370B3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savePreviewPicture/>
  <w:compat/>
  <w:rsids>
    <w:rsidRoot w:val="00812008"/>
    <w:rsid w:val="000131D2"/>
    <w:rsid w:val="00035E76"/>
    <w:rsid w:val="00095CD9"/>
    <w:rsid w:val="000C5F03"/>
    <w:rsid w:val="0011068B"/>
    <w:rsid w:val="00126EFC"/>
    <w:rsid w:val="001A7B19"/>
    <w:rsid w:val="001E47FB"/>
    <w:rsid w:val="002B063C"/>
    <w:rsid w:val="002B4A03"/>
    <w:rsid w:val="00464B0F"/>
    <w:rsid w:val="004B6FEB"/>
    <w:rsid w:val="004E45D4"/>
    <w:rsid w:val="005B78A8"/>
    <w:rsid w:val="005D6B1A"/>
    <w:rsid w:val="005E574D"/>
    <w:rsid w:val="00630285"/>
    <w:rsid w:val="0066001C"/>
    <w:rsid w:val="00664926"/>
    <w:rsid w:val="00664BA8"/>
    <w:rsid w:val="00666F66"/>
    <w:rsid w:val="006A52D3"/>
    <w:rsid w:val="00724A84"/>
    <w:rsid w:val="007B028B"/>
    <w:rsid w:val="008015B2"/>
    <w:rsid w:val="00812008"/>
    <w:rsid w:val="00820395"/>
    <w:rsid w:val="00821697"/>
    <w:rsid w:val="00914AF5"/>
    <w:rsid w:val="009D2522"/>
    <w:rsid w:val="00A40BF6"/>
    <w:rsid w:val="00A87F14"/>
    <w:rsid w:val="00B51206"/>
    <w:rsid w:val="00B81D74"/>
    <w:rsid w:val="00B90FC4"/>
    <w:rsid w:val="00B92DCB"/>
    <w:rsid w:val="00B95FD3"/>
    <w:rsid w:val="00C8609A"/>
    <w:rsid w:val="00D23E83"/>
    <w:rsid w:val="00DF49C5"/>
    <w:rsid w:val="00E0717C"/>
    <w:rsid w:val="00E14323"/>
    <w:rsid w:val="00E35DBC"/>
    <w:rsid w:val="00E77143"/>
    <w:rsid w:val="00EB513A"/>
    <w:rsid w:val="00F4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08"/>
    <w:pPr>
      <w:spacing w:before="120" w:after="120" w:line="36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5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D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20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E35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5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95C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A7B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10</c:v>
                </c:pt>
                <c:pt idx="2">
                  <c:v>3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</c:v>
                </c:pt>
                <c:pt idx="1">
                  <c:v>18</c:v>
                </c:pt>
                <c:pt idx="2">
                  <c:v>15</c:v>
                </c:pt>
                <c:pt idx="3">
                  <c:v>17</c:v>
                </c:pt>
                <c:pt idx="4">
                  <c:v>20</c:v>
                </c:pt>
              </c:numCache>
            </c:numRef>
          </c:val>
        </c:ser>
        <c:axId val="120317440"/>
        <c:axId val="132763648"/>
      </c:barChart>
      <c:catAx>
        <c:axId val="120317440"/>
        <c:scaling>
          <c:orientation val="minMax"/>
        </c:scaling>
        <c:axPos val="b"/>
        <c:numFmt formatCode="General" sourceLinked="1"/>
        <c:tickLblPos val="nextTo"/>
        <c:crossAx val="132763648"/>
        <c:crosses val="autoZero"/>
        <c:auto val="1"/>
        <c:lblAlgn val="ctr"/>
        <c:lblOffset val="100"/>
      </c:catAx>
      <c:valAx>
        <c:axId val="132763648"/>
        <c:scaling>
          <c:orientation val="minMax"/>
        </c:scaling>
        <c:axPos val="l"/>
        <c:majorGridlines/>
        <c:numFmt formatCode="General" sourceLinked="1"/>
        <c:tickLblPos val="nextTo"/>
        <c:crossAx val="120317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14</Pages>
  <Words>3059</Words>
  <Characters>17440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Практическая часть</vt:lpstr>
    </vt:vector>
  </TitlesOfParts>
  <Company>Reanimator Extreme Edition</Company>
  <LinksUpToDate>false</LinksUpToDate>
  <CharactersWithSpaces>20459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2024-10-16T16:12:00Z</dcterms:created>
  <dcterms:modified xsi:type="dcterms:W3CDTF">2024-10-22T17:30:00Z</dcterms:modified>
</cp:coreProperties>
</file>