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F2" w:rsidRPr="002A20F2" w:rsidRDefault="002A20F2" w:rsidP="003A2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  «Это моя</w:t>
      </w:r>
      <w:r w:rsidR="004B5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4C9" w:rsidRPr="004B5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Родина</w:t>
      </w: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…»</w:t>
      </w:r>
      <w:bookmarkStart w:id="0" w:name="_GoBack"/>
      <w:bookmarkEnd w:id="0"/>
    </w:p>
    <w:p w:rsidR="003A2F2F" w:rsidRPr="003A2F2F" w:rsidRDefault="003A2F2F" w:rsidP="003A2F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Тематическое направление: патриотическое воспитание и формирование идентичности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Тема методической разработки  «Это Родина моя …» - воспитание гражданственности, патриотизма, уважения к правам, свободам и обязанностям человека, любви к своей Родине.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работы: беседа, игра, практическая творческая работа, где участники занимаются пением, рукоделием, показом сценки, методы </w:t>
      </w:r>
      <w:proofErr w:type="spellStart"/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-терапии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в группах.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мероприятия</w:t>
      </w:r>
      <w:r w:rsidRPr="003A2F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с элементами игры, мастерская радости.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 Целевая  аудитория  воспитательного  мероприятия   - учащиеся начальной школы - 3 класс 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Роль и место воспитательного мероприятия в системе работы классного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-  в цикле занятий по патриотическому  воспитанию – заключительное занятие по теме «Наша Родина» или отдельное мероприятие, посвящённое городу Мончегорску.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 Цель, задачи и планируемые результаты воспитательного мероприятия</w:t>
      </w:r>
    </w:p>
    <w:p w:rsidR="003A2F2F" w:rsidRPr="003A2F2F" w:rsidRDefault="003A2F2F" w:rsidP="003A2F2F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  <w:shd w:val="clear" w:color="auto" w:fill="FFFFFF"/>
          <w:lang w:eastAsia="ru-RU"/>
        </w:rPr>
        <w:t>Цель мероприятия:</w:t>
      </w:r>
      <w:r w:rsidRPr="003A2F2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человека, любви к своей Родине.</w:t>
      </w:r>
    </w:p>
    <w:p w:rsidR="003A2F2F" w:rsidRPr="003A2F2F" w:rsidRDefault="003A2F2F" w:rsidP="003A2F2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  <w:shd w:val="clear" w:color="auto" w:fill="FFFFFF"/>
          <w:lang w:eastAsia="ru-RU"/>
        </w:rPr>
        <w:t>Задачи:</w:t>
      </w:r>
      <w:r w:rsidRPr="003A2F2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обучающихся понятие о государственных символах России: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гербе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флаге, гимне;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 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истории России, малой родине;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условия для формирования у 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гордости за свою страну;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эмоционально-ценностного отношения к Родине, школе, людям;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проявление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(сопереживания другому человеку), толерантности, доброжелательности;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инициативы, неординарных идей, интересных решений и творческой активности учащихся;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навыков, умения взаимодействовать в группе сверстников.</w:t>
      </w:r>
    </w:p>
    <w:p w:rsidR="003A2F2F" w:rsidRPr="003A2F2F" w:rsidRDefault="003A2F2F" w:rsidP="003A2F2F">
      <w:pPr>
        <w:widowControl w:val="0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</w:rPr>
      </w:pPr>
      <w:r w:rsidRPr="003A2F2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  <w:shd w:val="clear" w:color="auto" w:fill="FFFFFF"/>
        </w:rPr>
        <w:t>Планируемые результаты:</w:t>
      </w:r>
      <w:r w:rsidRPr="003A2F2F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</w:rPr>
        <w:t xml:space="preserve"> </w:t>
      </w:r>
    </w:p>
    <w:p w:rsidR="003A2F2F" w:rsidRPr="003A2F2F" w:rsidRDefault="003A2F2F" w:rsidP="003A2F2F">
      <w:pPr>
        <w:widowControl w:val="0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</w:rPr>
      </w:pPr>
      <w:r w:rsidRPr="003A2F2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Формирование у </w:t>
      </w:r>
      <w:proofErr w:type="gramStart"/>
      <w:r w:rsidRPr="003A2F2F">
        <w:rPr>
          <w:rFonts w:ascii="Times New Roman" w:eastAsia="Times New Roman" w:hAnsi="Times New Roman" w:cs="Times New Roman"/>
          <w:spacing w:val="3"/>
          <w:sz w:val="28"/>
          <w:szCs w:val="28"/>
        </w:rPr>
        <w:t>обучающихся</w:t>
      </w:r>
      <w:proofErr w:type="gramEnd"/>
      <w:r w:rsidRPr="003A2F2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ценностного отношения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 Форма  проведения  воспитательного  мероприятия  и  обоснование  ее выбора.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элементами игры позволяет дать сложный материал 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доступной и увлекательной для 3 класса форме. Мастерская радости -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занятие, где участники занимаются каким-либо видом творчества (на внеклассном занятии это исполнение песни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проектной деятельности, сценки), позволяющее насладиться самим процессом творчества.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 Педагогическая  технология/методы/приемы,  используемые  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планируемых результатов.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планируемых результатов используется игровая технология, проблемные ситуации, подвижная игра, методы </w:t>
      </w:r>
      <w:proofErr w:type="spellStart"/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-терапии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в группах, творческие задания.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 Ресурсы,  необходимые  для  подготовки  и  проведения  мероприятия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(кадровые, методические, материально-технические, информационные и др.)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может быть проведено классным руководителем совместно с учащимися, педагогом-организатором или родителями учащихся.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   Данная методическая разработка может быть использована в  практике работы классных руководителей в работе с учащимися начальной школы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Основная часть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Описание подготовки воспитательного мероприятия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widowControl w:val="0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A2F2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  <w:shd w:val="clear" w:color="auto" w:fill="FFFFFF"/>
        </w:rPr>
        <w:t>Условия реализации:</w:t>
      </w:r>
      <w:r w:rsidRPr="003A2F2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Pr="003A2F2F">
        <w:rPr>
          <w:rFonts w:ascii="Times New Roman" w:eastAsia="Times New Roman" w:hAnsi="Times New Roman" w:cs="Times New Roman"/>
          <w:spacing w:val="3"/>
          <w:sz w:val="28"/>
          <w:szCs w:val="28"/>
        </w:rPr>
        <w:t>Мероприятие проводится в актовом зале школы или в классе. Ведущие - учитель начальных классов и педаго</w:t>
      </w:r>
      <w:proofErr w:type="gramStart"/>
      <w:r w:rsidRPr="003A2F2F">
        <w:rPr>
          <w:rFonts w:ascii="Times New Roman" w:eastAsia="Times New Roman" w:hAnsi="Times New Roman" w:cs="Times New Roman"/>
          <w:spacing w:val="3"/>
          <w:sz w:val="28"/>
          <w:szCs w:val="28"/>
        </w:rPr>
        <w:t>г-</w:t>
      </w:r>
      <w:proofErr w:type="gramEnd"/>
      <w:r w:rsidRPr="003A2F2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организатор или родители учащихся. </w:t>
      </w:r>
    </w:p>
    <w:p w:rsidR="003A2F2F" w:rsidRPr="003A2F2F" w:rsidRDefault="003A2F2F" w:rsidP="003A2F2F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Материалы и оборудование: </w:t>
      </w:r>
    </w:p>
    <w:p w:rsidR="003A2F2F" w:rsidRPr="003A2F2F" w:rsidRDefault="003A2F2F" w:rsidP="003A2F2F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с расставленными столами для групповой работы (4 группы – 4 стола); </w:t>
      </w:r>
    </w:p>
    <w:p w:rsidR="003A2F2F" w:rsidRPr="003A2F2F" w:rsidRDefault="003A2F2F" w:rsidP="003A2F2F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мультимедийное оборудование, презентация; </w:t>
      </w:r>
    </w:p>
    <w:p w:rsidR="003A2F2F" w:rsidRPr="003A2F2F" w:rsidRDefault="003A2F2F" w:rsidP="003A2F2F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карта Российской Федерации;</w:t>
      </w:r>
    </w:p>
    <w:p w:rsidR="003A2F2F" w:rsidRPr="003A2F2F" w:rsidRDefault="003A2F2F" w:rsidP="003A2F2F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произведения: «С чего начинается Родина» слова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Матусовского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Беснера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; гимн России;</w:t>
      </w:r>
    </w:p>
    <w:p w:rsidR="003A2F2F" w:rsidRPr="003A2F2F" w:rsidRDefault="003A2F2F" w:rsidP="003A2F2F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конверты, альбомные листы, карандаши;</w:t>
      </w:r>
    </w:p>
    <w:p w:rsidR="003A2F2F" w:rsidRPr="003A2F2F" w:rsidRDefault="003A2F2F" w:rsidP="003A2F2F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 для каждой группы;</w:t>
      </w:r>
    </w:p>
    <w:p w:rsidR="003A2F2F" w:rsidRPr="003A2F2F" w:rsidRDefault="003A2F2F" w:rsidP="003A2F2F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 и цветные карандаши для творческого задания.</w:t>
      </w:r>
    </w:p>
    <w:p w:rsidR="003A2F2F" w:rsidRPr="003A2F2F" w:rsidRDefault="003A2F2F" w:rsidP="003A2F2F">
      <w:pPr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зала или класса: государственные символы России,  детские рисунки на тему «Россия – Родина моя».</w:t>
      </w:r>
    </w:p>
    <w:p w:rsidR="003A2F2F" w:rsidRPr="003A2F2F" w:rsidRDefault="003A2F2F" w:rsidP="003A2F2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  <w:shd w:val="clear" w:color="auto" w:fill="FFFFFF"/>
        </w:rPr>
      </w:pPr>
      <w:r w:rsidRPr="003A2F2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  <w:shd w:val="clear" w:color="auto" w:fill="FFFFFF"/>
        </w:rPr>
        <w:t xml:space="preserve">Предварительная подготовка: </w:t>
      </w:r>
    </w:p>
    <w:p w:rsidR="003A2F2F" w:rsidRPr="003A2F2F" w:rsidRDefault="003A2F2F" w:rsidP="003A2F2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A2F2F">
        <w:rPr>
          <w:rFonts w:ascii="Times New Roman" w:eastAsia="Times New Roman" w:hAnsi="Times New Roman" w:cs="Times New Roman"/>
          <w:spacing w:val="3"/>
          <w:sz w:val="28"/>
          <w:szCs w:val="28"/>
        </w:rPr>
        <w:t>Разучивание стихов на тему «Родина», конкурс рисунков: «Россия – Родина моя», « Моя малая родина - Мончегорск» и «Государственные символы России».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Описание проведения воспитательного мероприятия (сценарий, конспект, дидактическая карта мероприятия и др.)</w:t>
      </w:r>
    </w:p>
    <w:p w:rsidR="003A2F2F" w:rsidRPr="003A2F2F" w:rsidRDefault="003A2F2F" w:rsidP="003A2F2F">
      <w:pPr>
        <w:widowControl w:val="0"/>
        <w:spacing w:after="0" w:line="360" w:lineRule="auto"/>
        <w:ind w:left="20" w:right="1720" w:firstLine="330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shd w:val="clear" w:color="auto" w:fill="FFFFFF"/>
        </w:rPr>
      </w:pPr>
    </w:p>
    <w:p w:rsidR="002A20F2" w:rsidRDefault="002A20F2" w:rsidP="003A2F2F">
      <w:pPr>
        <w:widowControl w:val="0"/>
        <w:spacing w:after="0" w:line="360" w:lineRule="auto"/>
        <w:ind w:left="20" w:right="1720" w:firstLine="330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shd w:val="clear" w:color="auto" w:fill="FFFFFF"/>
        </w:rPr>
      </w:pPr>
    </w:p>
    <w:p w:rsidR="003A2F2F" w:rsidRPr="003A2F2F" w:rsidRDefault="003A2F2F" w:rsidP="003A2F2F">
      <w:pPr>
        <w:widowControl w:val="0"/>
        <w:spacing w:after="0" w:line="360" w:lineRule="auto"/>
        <w:ind w:left="20" w:right="1720" w:firstLine="330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shd w:val="clear" w:color="auto" w:fill="FFFFFF"/>
        </w:rPr>
      </w:pPr>
      <w:r w:rsidRPr="003A2F2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shd w:val="clear" w:color="auto" w:fill="FFFFFF"/>
        </w:rPr>
        <w:lastRenderedPageBreak/>
        <w:t>Сценарий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ней все знают,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Любят, уважают,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солдат на посту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Бережет, охраняет.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она, все знают! (Родина)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Ученик:</w:t>
      </w:r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РОДИНА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скажут слово Родина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памяти встает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дом, в саду смородина,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тополь у ворот,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реки березка – скромница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ромашковый бугор…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другим наверно вспомнится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родной московский двор. 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лужах первые кораблики,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недавно был каток,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большой соседней фабрики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 радостный гудок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степь от маков красная,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целина.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бывает разная,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 всех она одна.             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Ведущий: 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наверное, уже догадались какая тема нашего мероприятия. О чём сегодня мы будем говорить? (О Родине). Нельзя считать себя гражданином страны, если не знаешь о ней ничего. Сегодня мы поговорим о том, за что мы должны любить и беречь нашу Родину. Мы откроем несколько страниц. Все они будут очень интересны и многогранны.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СТРАНИЦА:  С чего начинается Родина …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(Показ слайдов с названием первой страницы и  уголков природы нашей Родины)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(Звучит мелодия песни» С чего начинается Родина» слова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Матусовского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музыка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Беснера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.)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 чего, по-вашему, начинается родина?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Родина! Это слово с детства знает каждый. Родина – это место, где ты родился, где ты живёшь со своими родителями, играешь со своими друзьями. Родина начинается на пороге твоего дома. Она огромна и прекрасна. Родина - мать своего народа. Она гордится своими сыновьями и дочерями, заботится о них, приходит на помощь, придаёт силы.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Ученики: </w:t>
      </w:r>
      <w:r w:rsidRPr="003A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где мы с тобой растём,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берёзки у дороги,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мы идём.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небе голубом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душистый, золотистый хлеб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праздничным столом.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 где мы с тобой живем,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рубиновые звёзды -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мира над Кремлём.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 «С чего начинается Родина?» (работа в группах)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предлагается задание: составить картину на тему «Это Родина моя…». В  конвертах лежат иллюстрации с изображением людей, животных, природы, которые вы должны использовать в своей работе. Представитель от группы прокомментирует ваше творчество. Свой  творческий проект можно дополнить рисунком.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СТРАНИЦА: История названия нашей Родины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наша страна?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Откуда появилось такое название – Россия?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Ученик: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стародавние времена Россию называли – Русью. Русь – это страна рек и озёр. Русь - это светлое место. Это страна солнца, света, добрых людей. Ещё русских называют росами, а страну, где они живут - Россией.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Ученик: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велика моя земля,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севера до юга: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 в одном краю весна,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снега и  вьюга.</w:t>
      </w: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Ведущий: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посмотрите на карту, то скажете, что наша Родина очень большая. Когда стрелки кремлёвских часов показывают 3 часа дня в Москве, то в Петропавловске на Камчатке – полночь (демонстрация физической карты России). Покажите территорию нашей страны. Вот она какая, Россия!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одним словом можно назвать людей, живущих в России? Ответы детей.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все мы россияне и живем в России. Россия - это великая страна, крепкое государство. Её населяют более 180 народов. Все они составляют единую дружную семью. Каждый народ имеет свои обычаи, свой язык, свою культуру. И мы должны уважать людей других национальностей. Общение между людьми начинается с приветствия. Я предлагаю вашему вниманию игру «Давайте поздороваемся!»</w:t>
      </w:r>
    </w:p>
    <w:p w:rsidR="003A2F2F" w:rsidRPr="003A2F2F" w:rsidRDefault="003A2F2F" w:rsidP="003A2F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«Давайте поздороваемся».</w:t>
      </w:r>
    </w:p>
    <w:p w:rsidR="003A2F2F" w:rsidRPr="003A2F2F" w:rsidRDefault="003A2F2F" w:rsidP="003A2F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 центр класса (зала) по два представителя от каждой команды. Представьте себе, что вы встретили на привокзальной площади приятеля из  другой страны и предлагаю всем вам поздороваться друг с другом разными способами, постарайтесь использовать разные способы приветствия своих товарищей.</w:t>
      </w:r>
    </w:p>
    <w:p w:rsidR="003A2F2F" w:rsidRPr="003A2F2F" w:rsidRDefault="003A2F2F" w:rsidP="003A2F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 понятно?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начали………..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все разные, даже друзья и поэтому мы должны научиться  слышать, понимать и чувствовать друг друга.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много законов. Но основные законы, главные правила, по которым мы живём, записаны в особой  книге. Как она называется? (Конституции Российской Федерации).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Ученик:</w:t>
      </w:r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люди в нашей стране равноправны: женщины и мужчины,  молодёжь и старики, люди любой национальности  и вероисповедания. Об этом записано в Конституции Российской Федерации.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Ученик:</w:t>
      </w:r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– это основной закон нашей страны. Слово «Конституция» в переводе с латинского языка означает «устройство, постановление». Российская Конституция была принята 12 декабря 1993 года.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Ученик:</w:t>
      </w:r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России, согласно Конституции, имеют права и обязанности. Мы еще дети, но уже граждане России. И у нас есть основное право и обязанность – учиться в школе, получать образование и становиться достойными гражданами своей Родины.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только имеете право учиться в школе, но и можете посещать кружки, секции, различные клубы по интересам, развивая свои творческие способности. В субботу в нашей школе проходил фестиваль творческих детей «Созвездие», где многие из вас показали свои таланты. И сейчас для вас прозвучит песня «Маленькая страна» в исполнении Черногубовой Екатерины, Кирьяновой Арины и Бобровой Ксении.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2F2F" w:rsidRPr="003A2F2F" w:rsidRDefault="003A2F2F" w:rsidP="003A2F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за горами, за лесами маленькая страна.</w:t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звери с добрыми глазами,</w:t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жизнь любви полна,</w:t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чудо-озеро искрится, там зла и горя нет,</w:t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во дворце живёт жар-птица,</w:t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людям дарит свет.</w:t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[Припев]</w:t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Маленькая страна, маленькая страна</w:t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мне расскажет, кто подскажет -</w:t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она, где она?</w:t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Маленькая страна, маленькая страна.</w:t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Там, где душе светло и ясно,</w:t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Там, где всегда весна.</w:t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Конституции записано, что мы должны с уважением относиться к государственным символам страны.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символы государства. Герб. Флаг. Гимн.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Страница: Государственная символика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Ученик:</w:t>
      </w:r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символы – герб, флаг, гимн.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символ государства – </w:t>
      </w:r>
      <w:r w:rsidRPr="003A2F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государственный герб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Герб - это эмблема. Его можно увидеть на флагах, монетах, печатях и официальных документах.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Ученик:</w:t>
      </w:r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России – двуглавый орел. Он более четырёх столетий олицетворяет нашу державу.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России величавой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гербе орёл двуглавый,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на запад, на восток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смотреть бы сразу мог.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Сильный, мудрый он и гордый.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– России дух свободный.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Ученик:</w:t>
      </w:r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Государственный флаг России: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верхняя полоса – белая, средняя – синяя, нижняя – красная. Именно этот флаг развивается над Кремлем в Москве. Слово «флаг» имеет греческое происхождение. Оно образовано от слова «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флего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что означает «сжигать, озарять, гореть».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Белый цвет – берёзка.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Синий - неба цвет.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Красная полоска -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Солнечный рассвет.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понять, что означают цвета нашего флага, я предлагаю вам выполнить небольшое задание. Из стихотворных отрывков определите, о каком цвете в них говорится и постарайтесь понять, что он означает.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так прекрасны и легки,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</w:t>
      </w:r>
      <w:r w:rsidRPr="003A2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совершенны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ромашки лепестки, 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 доске строка написанная мелом,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говорим сейчас о цвете:…(белом).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Спокойны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A2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чисты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 русских воды.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светлы как вечер зимний.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3A2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благородны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просторны неба своды.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Художник их раскрасил в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…(синий).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Россия  много </w:t>
      </w:r>
      <w:r w:rsidRPr="003A2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войн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пережила.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наши деды умирали не напрасно.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3A2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верность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родине их к славе привела,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знаменем </w:t>
      </w:r>
      <w:r w:rsidRPr="003A2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победы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 …..(красным).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3A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 цвет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благородство, откровенность, чистота устремлений и помыслов.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Синий цвет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верность, честность, безупречность, целомудрие, стремление к миру.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Красный цвет  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мужество, смелость, великодушие, любовь.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каждой стране есть одна главная песня, в которой воспевается своя страна. Как называется такая песня?                                                                                                                                                  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Ученик:</w:t>
      </w:r>
      <w:r w:rsidRPr="003A2F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 России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Высшим символом государства является и гимн – торжественное музыкальное произведение. В переводе с 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греческого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 – это торжественная песнь.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2F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гимн России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присутствующие слушают гимн стоя.)</w:t>
      </w:r>
      <w:proofErr w:type="gramEnd"/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 (говорит слова во время Гимна)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Проникновенные слова гимна и его торжественная мелодия волнуют наши души, наполняют сердца гордостью.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священная наша держава,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любимая наша страна.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Могучая воля, великая слава –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Твое достоянье на все времена.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каких случаях звучит Гимн? (Гимн звучит в самых торжественных, ответственных случаях: больших и важных собраниях, награждениях спортсменов и т.д.)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Говоря о России, нельзя не сказать о столице нашего государства. - Как называется столица России? (Москва)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 СТРАНИЦА: «Столица России».    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Показать на карте столицу.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группах. Детям предлагаются конверты с заданием: найти в текстах сведения о Москве. Затем дети зачитывают эти факты.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одной старинной летописи написано: «Князь великий Юрий Долгорукий взошёл на гору и обозрел с неё очами по обе стороны Москвы-реки и за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Неглинкою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возлюбил сёла оны, и 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повелел на месте том вскоре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соделати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град, и прозвал его званием реки тоя – Москва град» и было это в 1147 году.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Ученик: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тебе на свете 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Стародавняя Москва!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Блеском дней, вовеки славных,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всегда жива!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Расширяясь, возрастая,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дворцах и вся в садах,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стоишь Москва святая,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семи холмах…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 – это Красная площадь.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 – это башни Кремля.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 – это сердце России,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Которое</w:t>
      </w:r>
      <w:proofErr w:type="gramEnd"/>
      <w:r w:rsidRPr="003A2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любит тебя.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 «Собери пословицы» (объяснить их). Работа фронтальная.</w:t>
      </w: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2F2F" w:rsidRPr="003A2F2F" w:rsidTr="00E46091">
        <w:tc>
          <w:tcPr>
            <w:tcW w:w="4785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Родины своей</w:t>
            </w:r>
          </w:p>
        </w:tc>
        <w:tc>
          <w:tcPr>
            <w:tcW w:w="4786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рад </w:t>
            </w:r>
            <w:proofErr w:type="gramStart"/>
            <w:r w:rsidRPr="003A2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своей</w:t>
            </w:r>
            <w:proofErr w:type="gramEnd"/>
            <w:r w:rsidRPr="003A2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2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воронушке</w:t>
            </w:r>
            <w:proofErr w:type="spellEnd"/>
            <w:r w:rsidRPr="003A2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3A2F2F" w:rsidRPr="003A2F2F" w:rsidTr="00E46091">
        <w:tc>
          <w:tcPr>
            <w:tcW w:w="4785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Родина – мать,</w:t>
            </w:r>
          </w:p>
        </w:tc>
        <w:tc>
          <w:tcPr>
            <w:tcW w:w="4786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соловей без песни.</w:t>
            </w:r>
          </w:p>
        </w:tc>
      </w:tr>
      <w:tr w:rsidR="003A2F2F" w:rsidRPr="003A2F2F" w:rsidTr="00E46091">
        <w:tc>
          <w:tcPr>
            <w:tcW w:w="4785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чужой сторонушке</w:t>
            </w:r>
          </w:p>
        </w:tc>
        <w:tc>
          <w:tcPr>
            <w:tcW w:w="4786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 сил, ни жизни  не жалей.</w:t>
            </w:r>
          </w:p>
        </w:tc>
      </w:tr>
      <w:tr w:rsidR="003A2F2F" w:rsidRPr="003A2F2F" w:rsidTr="00E46091">
        <w:tc>
          <w:tcPr>
            <w:tcW w:w="4785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Человек без Родины - </w:t>
            </w:r>
          </w:p>
        </w:tc>
        <w:tc>
          <w:tcPr>
            <w:tcW w:w="4786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чужая сторона – мачеха</w:t>
            </w:r>
            <w:r w:rsidRPr="003A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3A2F2F" w:rsidRPr="003A2F2F" w:rsidTr="00E46091">
        <w:tc>
          <w:tcPr>
            <w:tcW w:w="4785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Всякому мила</w:t>
            </w:r>
          </w:p>
        </w:tc>
        <w:tc>
          <w:tcPr>
            <w:tcW w:w="4786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своя сторона.</w:t>
            </w:r>
          </w:p>
        </w:tc>
      </w:tr>
    </w:tbl>
    <w:p w:rsidR="003A2F2F" w:rsidRPr="003A2F2F" w:rsidRDefault="003A2F2F" w:rsidP="003A2F2F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</w:p>
    <w:p w:rsidR="003A2F2F" w:rsidRPr="003A2F2F" w:rsidRDefault="003A2F2F" w:rsidP="003A2F2F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прекрасное на свете – Родина. У каждого человека есть Родина, и каждый любит её. Любит место, где он родился, рос и живёт. Любит свои родные леса и поля, свою зиму и своё лето, свою весну и свою осень. 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2F2F" w:rsidRPr="003A2F2F" w:rsidRDefault="003A2F2F" w:rsidP="003A2F2F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5 страница: Моя малая родина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Мончегорск (герб города, показать на карте Кольский п-ов и сам город</w:t>
      </w:r>
      <w:proofErr w:type="gramStart"/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)</w:t>
      </w:r>
      <w:proofErr w:type="gramEnd"/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 школьных сочинений:</w:t>
      </w:r>
    </w:p>
    <w:p w:rsidR="003A2F2F" w:rsidRPr="003A2F2F" w:rsidRDefault="003A2F2F" w:rsidP="003A2F2F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окружении гор и бескрайних лесов, среди голубых озёр, в которых отражаются солнечные блики – расцвела «Жемчужина Заполярья». Как преобразился наш город за последнее время. Кругом чистота и порядок. Очень красиво смотрятся аллеи, засаженные деревьями и кустарниками. В яркие тона выкрашены дома. Бронзовый лось – главный символ города Мончегорска, любимец горожан, с гордо поднятой головой. Приятно отдохнут в тенёчке на скамейке, любуясь фонтаном, красавцем лосем и площадью «Пяти углов».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городе не так много памятников, но в каждом из них живет история. При въезде в город нас встречает памятник «Покорителям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Монче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-тундры», памятники «Защитникам заполярья» и «Защитникам Отечества» всегда усыпаны цветами. Это дань уважения тем, кто ценой жизни отстоял Кольский полуостров. К памятнику В.И. Ленина в праздники и памятные даты возлагают цветы. Я люблю свой город Мончегорск не только потому, что я в нем родилась, а потому что, он мне дорог. Я всегда с нетерпением возвращаюсь из отпуска домой, потому что скучаю по родному Мончегорску.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2F" w:rsidRPr="003A2F2F" w:rsidRDefault="003A2F2F" w:rsidP="003A2F2F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разное время года город мой красив и прекрасен. Я всегда любуюсь снежными шапками Хибин, которые даже летом не тают. Они 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смотрятся на фоне зеленого леса, окружающего озеро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Имандра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Удивительная картина встает, когда поднимаешься на нашу телевышку. Весь город как на ладони – невозможно глаз оторвать, как </w:t>
      </w: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красив наш город. </w:t>
      </w:r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 захватывает! Смотришь на эту картинку, и хочется крикнуть, - «Люблю тебя, мой Мончегорск!»</w:t>
      </w:r>
    </w:p>
    <w:p w:rsidR="003A2F2F" w:rsidRPr="003A2F2F" w:rsidRDefault="003A2F2F" w:rsidP="003A2F2F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городе есть предприятие Кольская горно-металлургическая компания. В ней трудятся наши родители, получая для страны металлы, кобальт, медь и никель.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Внимание на экран (Портрет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В.К.Котульского</w:t>
      </w:r>
      <w:proofErr w:type="spellEnd"/>
      <w:proofErr w:type="gram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</w:t>
      </w:r>
      <w:proofErr w:type="gramStart"/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A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Климентьевич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Котульский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первооткрывателей нашего края. Вёл активную работу по освоению месторождений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Монче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тундры. За многочисленные заслуги одной из улиц города присвоено его имя, а один из минералов так и называется – «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котульскит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</w:t>
      </w:r>
      <w:proofErr w:type="gramStart"/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A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школа расположена на улице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Котульского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музее Цветного камня есть много сведений о жизни и деятельности этого замечательного человека, который внёс огромный вклад в развитие города.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Вам было задано подобрать стихи о Мончегорске. Прочитайте их.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о городе Мончегорске (читают ученики).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страница: творческая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в качестве оценок эмоциональной удовлетворённости результатами нашего мероприятия мы будем использовать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малая стихотворная форма.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Имя существительное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Два прилагательных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Три глагола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Предложение (высказывание)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Итоговое слово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2F2F" w:rsidRPr="003A2F2F" w:rsidTr="00E46091">
        <w:tc>
          <w:tcPr>
            <w:tcW w:w="4785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1.Родина</w:t>
            </w:r>
          </w:p>
        </w:tc>
        <w:tc>
          <w:tcPr>
            <w:tcW w:w="4786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Мончегорск</w:t>
            </w:r>
          </w:p>
        </w:tc>
      </w:tr>
      <w:tr w:rsidR="003A2F2F" w:rsidRPr="003A2F2F" w:rsidTr="00E46091">
        <w:tc>
          <w:tcPr>
            <w:tcW w:w="4785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2.Любимая, родная (сильная, желанная</w:t>
            </w:r>
            <w:proofErr w:type="gramStart"/>
            <w:r w:rsidRPr="003A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,……) </w:t>
            </w:r>
            <w:proofErr w:type="gramEnd"/>
          </w:p>
        </w:tc>
        <w:tc>
          <w:tcPr>
            <w:tcW w:w="4786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2.Родной, красивый</w:t>
            </w:r>
          </w:p>
        </w:tc>
      </w:tr>
      <w:tr w:rsidR="003A2F2F" w:rsidRPr="003A2F2F" w:rsidTr="00E46091">
        <w:tc>
          <w:tcPr>
            <w:tcW w:w="4785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3.Защищать, любить, радовать (охранять</w:t>
            </w:r>
            <w:proofErr w:type="gramStart"/>
            <w:r w:rsidRPr="003A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,…)</w:t>
            </w:r>
            <w:proofErr w:type="gramEnd"/>
          </w:p>
        </w:tc>
        <w:tc>
          <w:tcPr>
            <w:tcW w:w="4786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3.Охранять, любить, защищать</w:t>
            </w:r>
          </w:p>
        </w:tc>
      </w:tr>
      <w:tr w:rsidR="003A2F2F" w:rsidRPr="003A2F2F" w:rsidTr="00E46091">
        <w:tc>
          <w:tcPr>
            <w:tcW w:w="4785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4.Родина-мать.</w:t>
            </w:r>
          </w:p>
        </w:tc>
        <w:tc>
          <w:tcPr>
            <w:tcW w:w="4786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4.Жемчужина Заполярья</w:t>
            </w:r>
          </w:p>
        </w:tc>
      </w:tr>
      <w:tr w:rsidR="003A2F2F" w:rsidRPr="003A2F2F" w:rsidTr="00E46091">
        <w:tc>
          <w:tcPr>
            <w:tcW w:w="4785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Отчизна (Россия, страна, матушка)</w:t>
            </w:r>
          </w:p>
        </w:tc>
        <w:tc>
          <w:tcPr>
            <w:tcW w:w="4786" w:type="dxa"/>
          </w:tcPr>
          <w:p w:rsidR="003A2F2F" w:rsidRPr="003A2F2F" w:rsidRDefault="003A2F2F" w:rsidP="003A2F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Малая родина (Лапландия)</w:t>
            </w:r>
          </w:p>
        </w:tc>
      </w:tr>
    </w:tbl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Рефлексия 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Закончите фразу: «Для меня родина – это … ». Прочитайте.</w:t>
      </w:r>
    </w:p>
    <w:p w:rsidR="003A2F2F" w:rsidRPr="003A2F2F" w:rsidRDefault="003A2F2F" w:rsidP="003A2F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эмоции вы получили в ходе сегодняшнего занятия? Нарисуйте </w:t>
      </w:r>
      <w:proofErr w:type="spellStart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смайлы</w:t>
      </w:r>
      <w:proofErr w:type="spellEnd"/>
      <w:r w:rsidRPr="003A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прикрепите их на наше Солнышко. Пусть такое яркое и доброе Солнце светит всем людям в мире. </w:t>
      </w:r>
    </w:p>
    <w:p w:rsidR="003A2F2F" w:rsidRPr="003A2F2F" w:rsidRDefault="003A2F2F" w:rsidP="003A2F2F">
      <w:pPr>
        <w:spacing w:before="120" w:after="3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8E" w:rsidRDefault="00B7198E"/>
    <w:sectPr w:rsidR="00B7198E" w:rsidSect="0087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46A"/>
      </v:shape>
    </w:pict>
  </w:numPicBullet>
  <w:abstractNum w:abstractNumId="0">
    <w:nsid w:val="1BF36D3D"/>
    <w:multiLevelType w:val="hybridMultilevel"/>
    <w:tmpl w:val="305A7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15F6E"/>
    <w:multiLevelType w:val="multilevel"/>
    <w:tmpl w:val="966C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F3E02"/>
    <w:multiLevelType w:val="hybridMultilevel"/>
    <w:tmpl w:val="15A023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2F"/>
    <w:rsid w:val="002A20F2"/>
    <w:rsid w:val="003A2F2F"/>
    <w:rsid w:val="004B54C9"/>
    <w:rsid w:val="00B7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2022-06-13T19:27:00Z</cp:lastPrinted>
  <dcterms:created xsi:type="dcterms:W3CDTF">2022-06-13T19:27:00Z</dcterms:created>
  <dcterms:modified xsi:type="dcterms:W3CDTF">2024-11-14T19:54:00Z</dcterms:modified>
</cp:coreProperties>
</file>