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проекта: Игровые педагогические технологии в работе с детьми ОВЗ.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«Для дитя игра — действительность, и действительность гораздо более интересная, чем та, которая его окружает. В игре дитя живет, и следы этой жизни глубже остаются в нем, чем следы действительной жизни, в которую он не может еще войти по сложности ее явлений и интересов».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К.Д.Ушинский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Актуальность проекта: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современном образовательном процессе особое внимание уделяется вопросам интеграции и адаптации детей с ограниченными возможностями здоровья (ОВЗ). Одним из наиболее перспективных и эффективных подходов к обучению и развитию таких детей является использование игровых технологий. Игровые технологии — это не только инструменты для развлечения, но и мощные средства обучения, которые могут значительно повысить познавательную активность и мотивацию детей с ОВЗ, делая процесс обучения более интересным, доступным и эффективным.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Проблема применения игровых технологий в образовательном процессе в педагогической теории и практики не новая. В отечественной педагогике и психологии проблему игровой деятельности разрабатывали ученые К. Д. Ушинский, П. П. Блонский, С. Л. Рубинштейн, Д. Б. Эльконин. При работе с детьми, имеющими ограниченные возможности здоровья, применяются особые коррекционно - развивающие педагогические технологии, позволяющие добиваться положительной динамики в обучении и воспитании: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Технология разноуровневого обучения;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Коррекционно - развивающие технологии;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Технология проблемного обучения;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Проектная деятельность;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Информационно-коммуникационные технологии;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Здоровьесберегающие технологии;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Игровые технологии.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Игровые технологии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являются составной частью педагогических технологий.  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отличие от игр вообще педагогическая игра обладает существенным признаком –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познавательной направленностью.    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Место и роль игровой технологии в учебном процессе: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Игровые технологии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единство развивающих возможностей игровых технологий, для формирования личности обучающихся осуществляется средствами разумной организации разносторонней   игровой деятельности, доступной каждому ребенку, с учетом психофизических возможностей,  путем   осуществления   специальных  игровых  программ, имеющих  как  общеразвивающий, так и  специализированный   характер.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Основные принципы организации игры: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Отсутствие принуждения;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Развитие игровой динамики;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Поддержание игровой атмосферы;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Переход от простейших игр к сложным;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Поддержания – к игровой инициативе;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Взаимосвязь игровой и учебной деятельности;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Углубление содержания игровых заданий;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Обширна типология педагогических игр по характеру игровой методики. Укажем лишь важнейшие из применяемых типов: предметные, сюжетные, ролевые, деловые, имитационные и игры-драматизации.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И, наконец, специфику игровой технологии в значительной степени определяет игровая среда: различают игры с предметами и без предметов, настольные, комнатные, уличные, на местности, компьютерные и с ТСО, а также с различными средствами передвижения.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Дидактические: расширение кругозора, познавательная деятельность; формирование определенных умений и навыков, необходимых в практической деятельности; развитие умений и навыков; развитие трудовых навыков.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Воспитывающие: воспитание самостоятельности, воли; формирование определенных подходов, позиций, нравственных, эстетических и мировоззренческих установок; воспитание сотрудничества, коллективизма, общительности, коммуникации.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Развивающие: развитие внимания, памяти, речи, мышления, умений сравнивать, сопоставлять, находить аналогии, воображения, фантазии, творческих способностей, эмпатии, рефлексии, умения находить оптимальные решения; развитие мотивации учебной деятельности.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Социализирующие: приобщение к нормам и ценностям общества; адаптация к условиям среды; стрессовый контроль, саморегуляция; обучение общению; психотерапия.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первую очередь следует разделить игры по виду деятельности на физические (двигательные), интеллектуальные (умственные), трудовые, социальные и психологические.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первую очередь следует разделить игры по виду деятельности на физические (двигательные), интеллектуальные (умственные), трудовые, социальные и психологические. 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же при подборе игр для детей с ОВЗ следует учитывать следующие требования: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Игровая форма занятий создается при помощи игровых приемов и ситуаций, которые выступают как средство побуждения, стимулирования воспитанников к образовательной деятельности. Соответствие игры возрасту ребенка или его актуальному уровню развития;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Учет структуры дефекта;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Подбор игрового материала с постепенным усложнением;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Связь содержания игры с системой знаний ребенка;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Соответствие коррекционной цели занятия;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Учет принципа смены видов деятельности;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Использование ярких, озвученных игрушек и пособий;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         Соответствие игрушек и пособий гигиеническим требованиям, безопасность.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Целесообразность использования игротерапии в организации коррекционно-педагогической работы с детьми с ограниченными возможностями здоровья обусловлено тем, что игра является самым действенным средством коррекции психо -физического развития детей. Игротерапия активизирует формирование произвольности психических процессов, речи, познавательной деятельности, совершенствование опорно-двигательной и эмоциональных сфер.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Целевая аудитория: игровые педагогические технологии универсальны по своему назначению, разделены на тематические блоки. Их можно использовать как с нормативно развивающимися детьми, так и с детьми ОВЗ. В коллективных играх или играх с подгруппой детей, уделяем особое внимание ребенку с ОВЗ, помогаем в ситуациях затруднений. Подбор игровых упражнений осуществлен с использованием авторских пособий, опыта педагогов ДОО.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