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B2" w:rsidRPr="00E821B2" w:rsidRDefault="00E821B2" w:rsidP="00E821B2">
      <w:pPr>
        <w:spacing w:after="0" w:line="240" w:lineRule="auto"/>
        <w:jc w:val="center"/>
        <w:outlineLvl w:val="0"/>
        <w:rPr>
          <w:rFonts w:ascii="Times New Roman" w:hAnsi="Times New Roman"/>
          <w:sz w:val="28"/>
          <w:szCs w:val="28"/>
        </w:rPr>
      </w:pPr>
      <w:r w:rsidRPr="00E821B2">
        <w:rPr>
          <w:rFonts w:ascii="Times New Roman" w:hAnsi="Times New Roman"/>
          <w:sz w:val="28"/>
          <w:szCs w:val="28"/>
        </w:rPr>
        <w:t xml:space="preserve">Муниципальное учреждение дополнительного образования </w:t>
      </w:r>
    </w:p>
    <w:p w:rsidR="00E821B2" w:rsidRPr="00E821B2" w:rsidRDefault="00E821B2" w:rsidP="00E821B2">
      <w:pPr>
        <w:spacing w:after="0" w:line="240" w:lineRule="auto"/>
        <w:jc w:val="center"/>
        <w:outlineLvl w:val="0"/>
        <w:rPr>
          <w:rFonts w:ascii="Times New Roman" w:hAnsi="Times New Roman"/>
          <w:sz w:val="28"/>
          <w:szCs w:val="28"/>
        </w:rPr>
      </w:pPr>
      <w:r w:rsidRPr="00E821B2">
        <w:rPr>
          <w:rFonts w:ascii="Times New Roman" w:hAnsi="Times New Roman"/>
          <w:sz w:val="28"/>
          <w:szCs w:val="28"/>
        </w:rPr>
        <w:t>«Детская школа искусств» г. Касли</w:t>
      </w:r>
    </w:p>
    <w:p w:rsidR="00E821B2" w:rsidRDefault="00E821B2" w:rsidP="00E821B2">
      <w:pPr>
        <w:spacing w:line="360" w:lineRule="auto"/>
        <w:jc w:val="center"/>
        <w:rPr>
          <w:rFonts w:ascii="Times New Roman" w:hAnsi="Times New Roman"/>
          <w:b/>
          <w:sz w:val="28"/>
          <w:szCs w:val="28"/>
        </w:rPr>
      </w:pPr>
    </w:p>
    <w:p w:rsidR="00E821B2" w:rsidRDefault="00E821B2" w:rsidP="00E821B2">
      <w:pPr>
        <w:spacing w:line="360" w:lineRule="auto"/>
        <w:ind w:firstLine="709"/>
        <w:jc w:val="center"/>
        <w:rPr>
          <w:rFonts w:ascii="Times New Roman" w:hAnsi="Times New Roman"/>
          <w:b/>
          <w:i/>
          <w:sz w:val="28"/>
          <w:szCs w:val="28"/>
        </w:rPr>
      </w:pPr>
    </w:p>
    <w:p w:rsidR="00E821B2" w:rsidRDefault="00E821B2" w:rsidP="00E821B2">
      <w:pPr>
        <w:spacing w:line="360" w:lineRule="auto"/>
        <w:ind w:firstLine="709"/>
        <w:jc w:val="center"/>
        <w:rPr>
          <w:rFonts w:ascii="Times New Roman" w:hAnsi="Times New Roman"/>
          <w:b/>
          <w:i/>
          <w:sz w:val="28"/>
          <w:szCs w:val="28"/>
        </w:rPr>
      </w:pPr>
    </w:p>
    <w:p w:rsidR="00E821B2" w:rsidRDefault="00E821B2" w:rsidP="00E821B2">
      <w:pPr>
        <w:spacing w:line="360" w:lineRule="auto"/>
        <w:ind w:firstLine="709"/>
        <w:jc w:val="center"/>
        <w:rPr>
          <w:rFonts w:ascii="Times New Roman" w:hAnsi="Times New Roman"/>
          <w:b/>
          <w:i/>
          <w:sz w:val="28"/>
          <w:szCs w:val="28"/>
        </w:rPr>
      </w:pPr>
    </w:p>
    <w:p w:rsidR="00E821B2" w:rsidRDefault="00E821B2" w:rsidP="00E821B2">
      <w:pPr>
        <w:spacing w:line="360" w:lineRule="auto"/>
        <w:ind w:firstLine="709"/>
        <w:jc w:val="center"/>
        <w:rPr>
          <w:rFonts w:ascii="Times New Roman" w:hAnsi="Times New Roman"/>
          <w:b/>
          <w:i/>
          <w:sz w:val="28"/>
          <w:szCs w:val="28"/>
        </w:rPr>
      </w:pPr>
    </w:p>
    <w:p w:rsidR="00E821B2" w:rsidRPr="00E821B2" w:rsidRDefault="00E821B2" w:rsidP="00E821B2">
      <w:pPr>
        <w:spacing w:line="360" w:lineRule="auto"/>
        <w:jc w:val="center"/>
        <w:outlineLvl w:val="0"/>
        <w:rPr>
          <w:rFonts w:ascii="Times New Roman" w:hAnsi="Times New Roman"/>
          <w:sz w:val="28"/>
          <w:szCs w:val="28"/>
        </w:rPr>
      </w:pPr>
      <w:r w:rsidRPr="00E821B2">
        <w:rPr>
          <w:rFonts w:ascii="Times New Roman" w:hAnsi="Times New Roman"/>
          <w:sz w:val="32"/>
          <w:szCs w:val="32"/>
        </w:rPr>
        <w:t>ДОКЛАД</w:t>
      </w:r>
    </w:p>
    <w:p w:rsidR="00E821B2" w:rsidRPr="00E821B2" w:rsidRDefault="00E821B2" w:rsidP="00E821B2">
      <w:pPr>
        <w:spacing w:after="0" w:line="240" w:lineRule="auto"/>
        <w:jc w:val="center"/>
        <w:outlineLvl w:val="0"/>
        <w:rPr>
          <w:rFonts w:ascii="Times New Roman" w:hAnsi="Times New Roman"/>
          <w:b/>
          <w:sz w:val="28"/>
          <w:szCs w:val="28"/>
        </w:rPr>
      </w:pPr>
      <w:r w:rsidRPr="00E821B2">
        <w:rPr>
          <w:rFonts w:ascii="Times New Roman" w:hAnsi="Times New Roman"/>
          <w:sz w:val="28"/>
          <w:szCs w:val="28"/>
        </w:rPr>
        <w:t xml:space="preserve">На тему: </w:t>
      </w:r>
      <w:r w:rsidR="006A30A2" w:rsidRPr="00BB2014">
        <w:rPr>
          <w:rFonts w:ascii="Times New Roman" w:hAnsi="Times New Roman" w:cs="Times New Roman"/>
          <w:sz w:val="28"/>
          <w:szCs w:val="28"/>
        </w:rPr>
        <w:t>Формы и методы развития творч</w:t>
      </w:r>
      <w:r w:rsidR="006A30A2">
        <w:rPr>
          <w:rFonts w:ascii="Times New Roman" w:hAnsi="Times New Roman" w:cs="Times New Roman"/>
          <w:sz w:val="28"/>
          <w:szCs w:val="28"/>
        </w:rPr>
        <w:t>еских способностей на уроках изобразительного искусства</w:t>
      </w:r>
    </w:p>
    <w:p w:rsidR="00E821B2" w:rsidRDefault="00E821B2" w:rsidP="00E821B2">
      <w:pPr>
        <w:spacing w:line="360" w:lineRule="auto"/>
        <w:jc w:val="center"/>
        <w:rPr>
          <w:rFonts w:ascii="Times New Roman" w:hAnsi="Times New Roman"/>
          <w:sz w:val="28"/>
          <w:szCs w:val="28"/>
        </w:rPr>
      </w:pPr>
    </w:p>
    <w:p w:rsidR="00E821B2" w:rsidRDefault="00E821B2" w:rsidP="00E821B2">
      <w:pPr>
        <w:spacing w:line="360" w:lineRule="auto"/>
        <w:jc w:val="center"/>
        <w:rPr>
          <w:rFonts w:ascii="Times New Roman" w:hAnsi="Times New Roman"/>
          <w:sz w:val="28"/>
          <w:szCs w:val="28"/>
        </w:rPr>
      </w:pPr>
    </w:p>
    <w:p w:rsidR="00E821B2" w:rsidRDefault="00E821B2" w:rsidP="00E821B2">
      <w:pPr>
        <w:spacing w:line="360" w:lineRule="auto"/>
        <w:jc w:val="center"/>
        <w:rPr>
          <w:rFonts w:ascii="Times New Roman" w:hAnsi="Times New Roman"/>
          <w:sz w:val="28"/>
          <w:szCs w:val="28"/>
        </w:rPr>
      </w:pPr>
    </w:p>
    <w:p w:rsidR="00E821B2" w:rsidRDefault="00E821B2" w:rsidP="00E821B2">
      <w:pPr>
        <w:spacing w:line="360" w:lineRule="auto"/>
        <w:jc w:val="center"/>
        <w:rPr>
          <w:rFonts w:ascii="Times New Roman" w:hAnsi="Times New Roman"/>
          <w:sz w:val="28"/>
          <w:szCs w:val="28"/>
        </w:rPr>
      </w:pPr>
    </w:p>
    <w:p w:rsidR="00E821B2" w:rsidRDefault="00E821B2" w:rsidP="00E821B2">
      <w:pPr>
        <w:spacing w:line="360" w:lineRule="auto"/>
        <w:jc w:val="center"/>
        <w:rPr>
          <w:rFonts w:ascii="Times New Roman" w:hAnsi="Times New Roman"/>
          <w:sz w:val="28"/>
          <w:szCs w:val="28"/>
        </w:rPr>
      </w:pPr>
    </w:p>
    <w:p w:rsidR="00E821B2" w:rsidRDefault="00E821B2" w:rsidP="00E821B2">
      <w:pPr>
        <w:spacing w:line="360" w:lineRule="auto"/>
        <w:jc w:val="center"/>
        <w:rPr>
          <w:rFonts w:ascii="Times New Roman" w:hAnsi="Times New Roman"/>
          <w:sz w:val="28"/>
          <w:szCs w:val="28"/>
        </w:rPr>
      </w:pPr>
    </w:p>
    <w:p w:rsidR="00E821B2" w:rsidRDefault="00E821B2" w:rsidP="00E821B2">
      <w:pPr>
        <w:spacing w:after="0" w:line="360" w:lineRule="auto"/>
        <w:ind w:firstLine="709"/>
        <w:jc w:val="right"/>
        <w:outlineLvl w:val="0"/>
        <w:rPr>
          <w:rFonts w:ascii="Times New Roman" w:hAnsi="Times New Roman"/>
          <w:sz w:val="32"/>
          <w:szCs w:val="28"/>
        </w:rPr>
      </w:pPr>
      <w:r>
        <w:rPr>
          <w:rFonts w:ascii="Times New Roman" w:hAnsi="Times New Roman"/>
          <w:sz w:val="32"/>
          <w:szCs w:val="28"/>
        </w:rPr>
        <w:t>Е.О. Скачкова</w:t>
      </w:r>
    </w:p>
    <w:p w:rsidR="00E821B2" w:rsidRDefault="00E821B2" w:rsidP="00E821B2">
      <w:pPr>
        <w:spacing w:after="0" w:line="360" w:lineRule="auto"/>
        <w:jc w:val="right"/>
        <w:rPr>
          <w:rFonts w:ascii="Times New Roman" w:eastAsia="Times New Roman" w:hAnsi="Times New Roman"/>
          <w:bCs/>
          <w:sz w:val="28"/>
          <w:szCs w:val="27"/>
          <w:lang w:eastAsia="ru-RU"/>
        </w:rPr>
      </w:pPr>
      <w:r>
        <w:rPr>
          <w:rFonts w:ascii="Times New Roman" w:eastAsia="Times New Roman" w:hAnsi="Times New Roman"/>
          <w:bCs/>
          <w:sz w:val="28"/>
          <w:szCs w:val="27"/>
          <w:lang w:eastAsia="ru-RU"/>
        </w:rPr>
        <w:t xml:space="preserve">Преподаватель отделения </w:t>
      </w:r>
    </w:p>
    <w:p w:rsidR="00E821B2" w:rsidRDefault="00E821B2" w:rsidP="00E821B2">
      <w:pPr>
        <w:spacing w:after="0" w:line="360" w:lineRule="auto"/>
        <w:jc w:val="right"/>
        <w:rPr>
          <w:rFonts w:ascii="Times New Roman" w:eastAsia="Times New Roman" w:hAnsi="Times New Roman"/>
          <w:sz w:val="28"/>
          <w:szCs w:val="24"/>
          <w:lang w:eastAsia="ru-RU"/>
        </w:rPr>
      </w:pPr>
      <w:r>
        <w:rPr>
          <w:rFonts w:ascii="Times New Roman" w:eastAsia="Times New Roman" w:hAnsi="Times New Roman"/>
          <w:bCs/>
          <w:sz w:val="28"/>
          <w:szCs w:val="27"/>
          <w:lang w:eastAsia="ru-RU"/>
        </w:rPr>
        <w:t>изобразительного искусства</w:t>
      </w:r>
    </w:p>
    <w:p w:rsidR="00E821B2" w:rsidRDefault="00E821B2" w:rsidP="00E821B2">
      <w:pPr>
        <w:spacing w:before="100" w:beforeAutospacing="1" w:after="100" w:afterAutospacing="1" w:line="276" w:lineRule="auto"/>
        <w:jc w:val="both"/>
        <w:rPr>
          <w:rFonts w:ascii="Times New Roman" w:eastAsia="Times New Roman" w:hAnsi="Times New Roman"/>
          <w:sz w:val="28"/>
          <w:szCs w:val="24"/>
          <w:lang w:eastAsia="ru-RU"/>
        </w:rPr>
      </w:pPr>
    </w:p>
    <w:p w:rsidR="00E821B2" w:rsidRDefault="00E821B2" w:rsidP="00E821B2">
      <w:pPr>
        <w:spacing w:before="100" w:beforeAutospacing="1" w:after="100" w:afterAutospacing="1" w:line="276" w:lineRule="auto"/>
        <w:jc w:val="both"/>
        <w:rPr>
          <w:rFonts w:ascii="Times New Roman" w:eastAsia="Times New Roman" w:hAnsi="Times New Roman"/>
          <w:sz w:val="28"/>
          <w:szCs w:val="24"/>
          <w:lang w:eastAsia="ru-RU"/>
        </w:rPr>
      </w:pPr>
    </w:p>
    <w:p w:rsidR="00E821B2" w:rsidRDefault="00E821B2" w:rsidP="00E821B2">
      <w:pPr>
        <w:spacing w:before="100" w:beforeAutospacing="1" w:after="100" w:afterAutospacing="1" w:line="276" w:lineRule="auto"/>
        <w:jc w:val="both"/>
        <w:rPr>
          <w:rFonts w:ascii="Times New Roman" w:eastAsia="Times New Roman" w:hAnsi="Times New Roman"/>
          <w:sz w:val="28"/>
          <w:szCs w:val="24"/>
          <w:lang w:eastAsia="ru-RU"/>
        </w:rPr>
      </w:pPr>
    </w:p>
    <w:p w:rsidR="00BB2014" w:rsidRDefault="00BB2014" w:rsidP="00E821B2">
      <w:pPr>
        <w:spacing w:before="100" w:beforeAutospacing="1" w:after="100" w:afterAutospacing="1" w:line="276" w:lineRule="auto"/>
        <w:jc w:val="both"/>
        <w:rPr>
          <w:rFonts w:ascii="Times New Roman" w:eastAsia="Times New Roman" w:hAnsi="Times New Roman"/>
          <w:sz w:val="28"/>
          <w:szCs w:val="24"/>
          <w:lang w:eastAsia="ru-RU"/>
        </w:rPr>
      </w:pPr>
    </w:p>
    <w:p w:rsidR="00EC5774" w:rsidRDefault="00EC5774" w:rsidP="00E821B2">
      <w:pPr>
        <w:spacing w:before="100" w:beforeAutospacing="1" w:after="100" w:afterAutospacing="1" w:line="276" w:lineRule="auto"/>
        <w:jc w:val="both"/>
        <w:rPr>
          <w:rFonts w:ascii="Times New Roman" w:eastAsia="Times New Roman" w:hAnsi="Times New Roman"/>
          <w:sz w:val="28"/>
          <w:szCs w:val="24"/>
          <w:lang w:eastAsia="ru-RU"/>
        </w:rPr>
      </w:pPr>
    </w:p>
    <w:p w:rsidR="00EC5774" w:rsidRDefault="00E821B2" w:rsidP="00EC5774">
      <w:pPr>
        <w:spacing w:before="100" w:beforeAutospacing="1" w:after="100" w:afterAutospacing="1" w:line="276"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Касли</w:t>
      </w:r>
      <w:r w:rsidR="00EC5774">
        <w:rPr>
          <w:rFonts w:ascii="Times New Roman" w:eastAsia="Times New Roman" w:hAnsi="Times New Roman"/>
          <w:bCs/>
          <w:sz w:val="24"/>
          <w:szCs w:val="24"/>
          <w:lang w:eastAsia="ru-RU"/>
        </w:rPr>
        <w:t xml:space="preserve"> </w:t>
      </w:r>
      <w:r w:rsidR="00896EC3">
        <w:rPr>
          <w:rFonts w:ascii="Times New Roman" w:eastAsia="Times New Roman" w:hAnsi="Times New Roman"/>
          <w:bCs/>
          <w:sz w:val="24"/>
          <w:szCs w:val="24"/>
          <w:lang w:eastAsia="ru-RU"/>
        </w:rPr>
        <w:t>2021</w:t>
      </w:r>
      <w:bookmarkStart w:id="0" w:name="_GoBack"/>
      <w:bookmarkEnd w:id="0"/>
    </w:p>
    <w:p w:rsidR="00BB2014" w:rsidRDefault="00BB2014" w:rsidP="00BB2014">
      <w:pPr>
        <w:spacing w:before="100" w:beforeAutospacing="1" w:after="100" w:afterAutospacing="1" w:line="276" w:lineRule="auto"/>
        <w:jc w:val="both"/>
        <w:rPr>
          <w:rFonts w:ascii="Times New Roman" w:hAnsi="Times New Roman" w:cs="Times New Roman"/>
          <w:sz w:val="28"/>
          <w:szCs w:val="28"/>
        </w:rPr>
      </w:pPr>
      <w:r w:rsidRPr="00BB2014">
        <w:rPr>
          <w:rFonts w:ascii="Times New Roman" w:hAnsi="Times New Roman" w:cs="Times New Roman"/>
          <w:sz w:val="28"/>
          <w:szCs w:val="28"/>
        </w:rPr>
        <w:lastRenderedPageBreak/>
        <w:t>Формы и методы развития творческих способностей на уроках</w:t>
      </w:r>
      <w:r w:rsidR="0033038E">
        <w:rPr>
          <w:rFonts w:ascii="Times New Roman" w:hAnsi="Times New Roman" w:cs="Times New Roman"/>
          <w:sz w:val="28"/>
          <w:szCs w:val="28"/>
        </w:rPr>
        <w:t xml:space="preserve"> изобразительного искусства</w:t>
      </w:r>
      <w:r w:rsidRPr="00BB2014">
        <w:rPr>
          <w:rFonts w:ascii="Times New Roman" w:hAnsi="Times New Roman" w:cs="Times New Roman"/>
          <w:sz w:val="28"/>
          <w:szCs w:val="28"/>
        </w:rPr>
        <w:t>.</w:t>
      </w:r>
    </w:p>
    <w:p w:rsidR="0033038E" w:rsidRDefault="0033038E" w:rsidP="00BB2014">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352A">
        <w:rPr>
          <w:rFonts w:ascii="Times New Roman" w:hAnsi="Times New Roman" w:cs="Times New Roman"/>
          <w:sz w:val="28"/>
          <w:szCs w:val="28"/>
        </w:rPr>
        <w:t>Искусство – уникальное явление человеческого бытия, которое проявляется в художественном творчестве, имеет силу в правде и красоте и формирует культуру восприятия человеком окружающего мира.</w:t>
      </w:r>
    </w:p>
    <w:p w:rsidR="0058352A" w:rsidRDefault="00BB2014" w:rsidP="00BB2014">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2014">
        <w:rPr>
          <w:rFonts w:ascii="Times New Roman" w:hAnsi="Times New Roman" w:cs="Times New Roman"/>
          <w:sz w:val="28"/>
          <w:szCs w:val="28"/>
        </w:rPr>
        <w:t xml:space="preserve">Для развития творческих способностей детей необходимо использовать новое, интересное, нестандартное, это способствует развитию у детей познавательного интереса к учебе и более прочному усвоению знаний. Стремление развить познавательный интерес учащихся к предмету, побуждает искать формы, приемы, методы работы, которые более действенно, результативно влияют на уровень мотивации, обеспечивают сознательную деятельность школьников по овладению знаниями. </w:t>
      </w:r>
    </w:p>
    <w:p w:rsidR="0058352A" w:rsidRDefault="0058352A" w:rsidP="00BB2014">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2014" w:rsidRPr="00BB2014">
        <w:rPr>
          <w:rFonts w:ascii="Times New Roman" w:hAnsi="Times New Roman" w:cs="Times New Roman"/>
          <w:sz w:val="28"/>
          <w:szCs w:val="28"/>
        </w:rPr>
        <w:t xml:space="preserve">Для развития творческих способностей учащихся на уроках изобразительного искусства можно </w:t>
      </w:r>
      <w:r>
        <w:rPr>
          <w:rFonts w:ascii="Times New Roman" w:hAnsi="Times New Roman" w:cs="Times New Roman"/>
          <w:sz w:val="28"/>
          <w:szCs w:val="28"/>
        </w:rPr>
        <w:t xml:space="preserve">использовать следующие методы </w:t>
      </w:r>
      <w:r w:rsidR="00BB2014" w:rsidRPr="00BB2014">
        <w:rPr>
          <w:rFonts w:ascii="Times New Roman" w:hAnsi="Times New Roman" w:cs="Times New Roman"/>
          <w:sz w:val="28"/>
          <w:szCs w:val="28"/>
        </w:rPr>
        <w:t>обучения:</w:t>
      </w:r>
    </w:p>
    <w:p w:rsidR="0058352A" w:rsidRPr="0058352A" w:rsidRDefault="00BB2014" w:rsidP="0058352A">
      <w:pPr>
        <w:pStyle w:val="a3"/>
        <w:numPr>
          <w:ilvl w:val="0"/>
          <w:numId w:val="1"/>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u w:val="single"/>
        </w:rPr>
        <w:t>Метод «открытий».</w:t>
      </w:r>
      <w:r w:rsidRPr="0058352A">
        <w:rPr>
          <w:rFonts w:ascii="Times New Roman" w:hAnsi="Times New Roman" w:cs="Times New Roman"/>
          <w:sz w:val="28"/>
          <w:szCs w:val="28"/>
        </w:rPr>
        <w:t xml:space="preserve"> Творческая деятельность порождает новую идею – открытие. </w:t>
      </w:r>
    </w:p>
    <w:p w:rsidR="0058352A" w:rsidRPr="0058352A" w:rsidRDefault="00BB2014" w:rsidP="0058352A">
      <w:pPr>
        <w:pStyle w:val="a3"/>
        <w:numPr>
          <w:ilvl w:val="0"/>
          <w:numId w:val="1"/>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u w:val="single"/>
        </w:rPr>
        <w:t>Метод индивидуальной и коллективной поисковой деятельности</w:t>
      </w:r>
      <w:r w:rsidRPr="0058352A">
        <w:rPr>
          <w:rFonts w:ascii="Times New Roman" w:hAnsi="Times New Roman" w:cs="Times New Roman"/>
          <w:sz w:val="28"/>
          <w:szCs w:val="28"/>
        </w:rPr>
        <w:t>. Поисковая деятельность стимулирует творческую активность учащихся, помогает найти верное решение из всех возможных. Метод свободы в системе ограничений. С одной стороны, постоянно активизировать творческие способности учащихся в широкой палитре возможностей, а с другой, приучать четко придерживаться ограничения.</w:t>
      </w:r>
    </w:p>
    <w:p w:rsidR="0058352A" w:rsidRPr="0058352A" w:rsidRDefault="00BB2014" w:rsidP="0058352A">
      <w:pPr>
        <w:pStyle w:val="a3"/>
        <w:numPr>
          <w:ilvl w:val="0"/>
          <w:numId w:val="1"/>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u w:val="single"/>
        </w:rPr>
        <w:t>Метод диалогичности.</w:t>
      </w:r>
      <w:r w:rsidRPr="0058352A">
        <w:rPr>
          <w:rFonts w:ascii="Times New Roman" w:hAnsi="Times New Roman" w:cs="Times New Roman"/>
          <w:sz w:val="28"/>
          <w:szCs w:val="28"/>
        </w:rPr>
        <w:t xml:space="preserve"> Учитель и ученик – собеседники. </w:t>
      </w:r>
    </w:p>
    <w:p w:rsidR="0058352A" w:rsidRPr="0058352A" w:rsidRDefault="00BB2014" w:rsidP="0058352A">
      <w:pPr>
        <w:pStyle w:val="a3"/>
        <w:numPr>
          <w:ilvl w:val="0"/>
          <w:numId w:val="1"/>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u w:val="single"/>
        </w:rPr>
        <w:t>Метод сравнений.</w:t>
      </w:r>
      <w:r w:rsidRPr="0058352A">
        <w:rPr>
          <w:rFonts w:ascii="Times New Roman" w:hAnsi="Times New Roman" w:cs="Times New Roman"/>
          <w:sz w:val="28"/>
          <w:szCs w:val="28"/>
        </w:rPr>
        <w:t xml:space="preserve"> Путь активизации творческого мышления. На уроках необходимо демонстрировать многовариантные возможности решения одной и той же задачи. </w:t>
      </w:r>
    </w:p>
    <w:p w:rsidR="0058352A"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Одним из действенных средств поддержания интереса к урокам изобразительного искусства являются выставки и конкурсы творческих работ учащихся – уроки-вернисажи</w:t>
      </w:r>
      <w:r w:rsidR="0058352A">
        <w:rPr>
          <w:rFonts w:ascii="Times New Roman" w:hAnsi="Times New Roman" w:cs="Times New Roman"/>
          <w:sz w:val="28"/>
          <w:szCs w:val="28"/>
        </w:rPr>
        <w:t>, т</w:t>
      </w:r>
      <w:r w:rsidR="0058352A" w:rsidRPr="0058352A">
        <w:rPr>
          <w:rFonts w:ascii="Times New Roman" w:hAnsi="Times New Roman" w:cs="Times New Roman"/>
          <w:sz w:val="28"/>
          <w:szCs w:val="28"/>
        </w:rPr>
        <w:t>ворческие мастерские</w:t>
      </w:r>
      <w:r w:rsidRPr="0058352A">
        <w:rPr>
          <w:rFonts w:ascii="Times New Roman" w:hAnsi="Times New Roman" w:cs="Times New Roman"/>
          <w:sz w:val="28"/>
          <w:szCs w:val="28"/>
        </w:rPr>
        <w:t>.</w:t>
      </w:r>
    </w:p>
    <w:p w:rsidR="0058352A" w:rsidRDefault="0058352A"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Творческие мастерские. Мастерская выступает как совокупность пространств: игрового, учебного, культурного, художественно-творческого, где ребенок приобретает опыт жизни, ценности, открывает истину. Сам выстраивает собственные знания, формирует ценности, культуру. </w:t>
      </w:r>
    </w:p>
    <w:p w:rsidR="0058352A" w:rsidRDefault="0058352A" w:rsidP="0058352A">
      <w:pPr>
        <w:spacing w:before="100" w:beforeAutospacing="1" w:after="100" w:afterAutospacing="1" w:line="276" w:lineRule="auto"/>
        <w:jc w:val="both"/>
        <w:rPr>
          <w:rFonts w:ascii="Times New Roman" w:hAnsi="Times New Roman" w:cs="Times New Roman"/>
          <w:sz w:val="28"/>
          <w:szCs w:val="28"/>
        </w:rPr>
      </w:pPr>
    </w:p>
    <w:p w:rsidR="0058352A" w:rsidRDefault="0058352A" w:rsidP="0058352A">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2014" w:rsidRPr="0058352A">
        <w:rPr>
          <w:rFonts w:ascii="Times New Roman" w:hAnsi="Times New Roman" w:cs="Times New Roman"/>
          <w:sz w:val="28"/>
          <w:szCs w:val="28"/>
        </w:rPr>
        <w:t xml:space="preserve"> Таким образом, создаются условия для сотрудничества и общественного созидательного труда. Одной из основных задач школы является задача формирования у учащихся творческого и познавательного процесса, познание окружающего мира. Это позволяет выдвинуть предмет изобразительное искусство на передний план, как основа благодатной почвы для развития личности в целом. Для решения этих задач предусмотрены нестандартные решения проведения уроков:</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Уроки-познания: учащиеся пополняют</w:t>
      </w:r>
      <w:r w:rsidR="0058352A" w:rsidRPr="0058352A">
        <w:rPr>
          <w:rFonts w:ascii="Times New Roman" w:hAnsi="Times New Roman" w:cs="Times New Roman"/>
          <w:sz w:val="28"/>
          <w:szCs w:val="28"/>
        </w:rPr>
        <w:t xml:space="preserve"> свой багаж новыми знаниями, </w:t>
      </w:r>
      <w:r w:rsidRPr="0058352A">
        <w:rPr>
          <w:rFonts w:ascii="Times New Roman" w:hAnsi="Times New Roman" w:cs="Times New Roman"/>
          <w:sz w:val="28"/>
          <w:szCs w:val="28"/>
        </w:rPr>
        <w:t>терминами, техникой исполнения, изобразительной грамотностью.</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Уроки-конкурсы, «конкурсы эрудитов»: на уроках ведется опрос в игровой соревновательной форме. В ходе урока подводятся итоги, как усвоен материал теоретический, практический. Играя, повторять, запоминать, строить рисунок, искать ошибки, быстро с помощью аппликации справляться с заданиями. </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Уроки-тесты: учащимся предлагается выбрать правильный ответ из трех-пяти предложенных вариантов.</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Урок – прогулка/путешествие. </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Урок – панорама. </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Урок – репортаж с выставки. </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Урок – викторина. </w:t>
      </w:r>
    </w:p>
    <w:p w:rsidR="0058352A" w:rsidRPr="0058352A" w:rsidRDefault="00BB2014" w:rsidP="0058352A">
      <w:pPr>
        <w:pStyle w:val="a3"/>
        <w:numPr>
          <w:ilvl w:val="0"/>
          <w:numId w:val="2"/>
        </w:num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Урока – игра. Игра – это уникальный феномен человеческой культуры, ее исток и вершина, она обучает, развивает, воспитывает, социализирует. Игра помогает раскрытию творческого потенциала ребенка, поэтому она стала неотъемлемой частью и союзником воспитания и обучения учащихся </w:t>
      </w:r>
    </w:p>
    <w:p w:rsidR="0058352A" w:rsidRDefault="0058352A" w:rsidP="0058352A">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2014" w:rsidRPr="0058352A">
        <w:rPr>
          <w:rFonts w:ascii="Times New Roman" w:hAnsi="Times New Roman" w:cs="Times New Roman"/>
          <w:sz w:val="28"/>
          <w:szCs w:val="28"/>
        </w:rPr>
        <w:t>На уроках ИЗО, для развития творческих способностей сегодня также можно использовать компьютер. Развивающее значение компьютера для развития творческих способностей школьника очень велико. Применение компьютеров на уроке изобразительного искусства создает эмоциональный настрой, это, в свою очередь, положительно сказывается на развитии художественного творчества. Использование различных форм и приемов работы на уроке изобразительного искусства позволяет ребенку активно включаться в творческий процесс</w:t>
      </w:r>
      <w:r w:rsidR="00945A21">
        <w:rPr>
          <w:rFonts w:ascii="Times New Roman" w:hAnsi="Times New Roman" w:cs="Times New Roman"/>
          <w:sz w:val="28"/>
          <w:szCs w:val="28"/>
        </w:rPr>
        <w:t>.</w:t>
      </w:r>
    </w:p>
    <w:p w:rsidR="0058352A"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Формы обучения: </w:t>
      </w:r>
    </w:p>
    <w:p w:rsidR="0058352A" w:rsidRDefault="00BB2014" w:rsidP="0058352A">
      <w:pPr>
        <w:spacing w:before="100" w:beforeAutospacing="1" w:after="100" w:afterAutospacing="1" w:line="276" w:lineRule="auto"/>
        <w:jc w:val="both"/>
        <w:rPr>
          <w:rFonts w:ascii="Times New Roman" w:hAnsi="Times New Roman" w:cs="Times New Roman"/>
          <w:sz w:val="28"/>
          <w:szCs w:val="28"/>
        </w:rPr>
      </w:pPr>
      <w:r w:rsidRPr="00BB2014">
        <w:lastRenderedPageBreak/>
        <w:sym w:font="Symbol" w:char="F0B7"/>
      </w:r>
      <w:r w:rsidRPr="0058352A">
        <w:rPr>
          <w:rFonts w:ascii="Times New Roman" w:hAnsi="Times New Roman" w:cs="Times New Roman"/>
          <w:sz w:val="28"/>
          <w:szCs w:val="28"/>
        </w:rPr>
        <w:t xml:space="preserve"> обращаюсь к мотивирующему об</w:t>
      </w:r>
      <w:r w:rsidR="0058352A">
        <w:rPr>
          <w:rFonts w:ascii="Times New Roman" w:hAnsi="Times New Roman" w:cs="Times New Roman"/>
          <w:sz w:val="28"/>
          <w:szCs w:val="28"/>
        </w:rPr>
        <w:t>учению, которое базируется на</w:t>
      </w:r>
      <w:r w:rsidRPr="0058352A">
        <w:rPr>
          <w:rFonts w:ascii="Times New Roman" w:hAnsi="Times New Roman" w:cs="Times New Roman"/>
          <w:sz w:val="28"/>
          <w:szCs w:val="28"/>
        </w:rPr>
        <w:t xml:space="preserve"> совместной деятельности педагога и учащихся;</w:t>
      </w:r>
    </w:p>
    <w:p w:rsidR="0058352A" w:rsidRDefault="00BB2014" w:rsidP="0058352A">
      <w:pPr>
        <w:spacing w:before="100" w:beforeAutospacing="1" w:after="100" w:afterAutospacing="1" w:line="276" w:lineRule="auto"/>
        <w:jc w:val="both"/>
        <w:rPr>
          <w:rFonts w:ascii="Times New Roman" w:hAnsi="Times New Roman" w:cs="Times New Roman"/>
          <w:sz w:val="28"/>
          <w:szCs w:val="28"/>
        </w:rPr>
      </w:pPr>
      <w:r w:rsidRPr="00BB2014">
        <w:sym w:font="Symbol" w:char="F0B7"/>
      </w:r>
      <w:r w:rsidRPr="0058352A">
        <w:rPr>
          <w:rFonts w:ascii="Times New Roman" w:hAnsi="Times New Roman" w:cs="Times New Roman"/>
          <w:sz w:val="28"/>
          <w:szCs w:val="28"/>
        </w:rPr>
        <w:t xml:space="preserve"> сценарии уроков выстраиваю по схеме: "прочувствовать - осознать - выявить свое отношение"; </w:t>
      </w:r>
    </w:p>
    <w:p w:rsidR="0058352A" w:rsidRDefault="00BB2014" w:rsidP="0058352A">
      <w:pPr>
        <w:spacing w:before="100" w:beforeAutospacing="1" w:after="100" w:afterAutospacing="1" w:line="276" w:lineRule="auto"/>
        <w:jc w:val="both"/>
        <w:rPr>
          <w:rFonts w:ascii="Times New Roman" w:hAnsi="Times New Roman" w:cs="Times New Roman"/>
          <w:sz w:val="28"/>
          <w:szCs w:val="28"/>
        </w:rPr>
      </w:pPr>
      <w:r w:rsidRPr="00BB2014">
        <w:sym w:font="Symbol" w:char="F0B7"/>
      </w:r>
      <w:r w:rsidRPr="0058352A">
        <w:rPr>
          <w:rFonts w:ascii="Times New Roman" w:hAnsi="Times New Roman" w:cs="Times New Roman"/>
          <w:sz w:val="28"/>
          <w:szCs w:val="28"/>
        </w:rPr>
        <w:t xml:space="preserve"> активный творческий поиск (педагога и учащихся) - основа процесса обучения на уроках;</w:t>
      </w:r>
    </w:p>
    <w:p w:rsidR="0058352A"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w:t>
      </w:r>
      <w:r w:rsidRPr="00BB2014">
        <w:sym w:font="Symbol" w:char="F0B7"/>
      </w:r>
      <w:r w:rsidRPr="0058352A">
        <w:rPr>
          <w:rFonts w:ascii="Times New Roman" w:hAnsi="Times New Roman" w:cs="Times New Roman"/>
          <w:sz w:val="28"/>
          <w:szCs w:val="28"/>
        </w:rPr>
        <w:t xml:space="preserve"> дифференцированный подход;</w:t>
      </w:r>
    </w:p>
    <w:p w:rsidR="00945A21" w:rsidRDefault="00945A21" w:rsidP="0058352A">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2014" w:rsidRPr="0058352A">
        <w:rPr>
          <w:rFonts w:ascii="Times New Roman" w:hAnsi="Times New Roman" w:cs="Times New Roman"/>
          <w:sz w:val="28"/>
          <w:szCs w:val="28"/>
        </w:rPr>
        <w:t xml:space="preserve"> При проведении уроков изобразительного искусства в среднем звене необходимо отталкиваться от следующих направлений в работе:</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От знаний к творчеству – основной метод обучения.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Обеспечение постепенности восприятия учебного материала. </w:t>
      </w:r>
    </w:p>
    <w:p w:rsidR="00945A21" w:rsidRDefault="00945A21" w:rsidP="0058352A">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2014" w:rsidRPr="0058352A">
        <w:rPr>
          <w:rFonts w:ascii="Times New Roman" w:hAnsi="Times New Roman" w:cs="Times New Roman"/>
          <w:sz w:val="28"/>
          <w:szCs w:val="28"/>
        </w:rPr>
        <w:t xml:space="preserve">Обеспечение последовательности творческого процесса.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Требование обязательной грамотности исполнения работы – композиционной и изобразительной.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Стимулирование работы в участии в конкурсах, в целях поощрения оригинальности замысла и повышения качества исполнения.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Стимулирование сообразительности, изобретательности, оригинальности, неординарности, как замысла, так и исполнения.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Формулировка задачи, дающей множество разнообразных решений, развитие образного мышления.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xml:space="preserve">- Требование завершенности, аккуратности и привлекательности, проявления художественного вкуса в каждой работе, независимо от ее характера. - Обеспечение соответствия выбранного художественного материала замыслу.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t>- Создание игровых ситуаций, оживляющих процесс усвоения учебного материала. - Создание постоянной творческой атмосферы, заинтересованности, привлекательности работы в школе, праздн</w:t>
      </w:r>
      <w:r w:rsidR="00945A21">
        <w:rPr>
          <w:rFonts w:ascii="Times New Roman" w:hAnsi="Times New Roman" w:cs="Times New Roman"/>
          <w:sz w:val="28"/>
          <w:szCs w:val="28"/>
        </w:rPr>
        <w:t xml:space="preserve">ика творчества за счет смены </w:t>
      </w:r>
      <w:r w:rsidRPr="0058352A">
        <w:rPr>
          <w:rFonts w:ascii="Times New Roman" w:hAnsi="Times New Roman" w:cs="Times New Roman"/>
          <w:sz w:val="28"/>
          <w:szCs w:val="28"/>
        </w:rPr>
        <w:t xml:space="preserve">характера работы, тем, материалов, изменения масштаба работы, когда маленькие зарисовки сменяются большими работами. </w:t>
      </w:r>
    </w:p>
    <w:p w:rsidR="00945A21" w:rsidRDefault="00BB2014" w:rsidP="0058352A">
      <w:pPr>
        <w:spacing w:before="100" w:beforeAutospacing="1" w:after="100" w:afterAutospacing="1" w:line="276" w:lineRule="auto"/>
        <w:jc w:val="both"/>
        <w:rPr>
          <w:rFonts w:ascii="Times New Roman" w:hAnsi="Times New Roman" w:cs="Times New Roman"/>
          <w:sz w:val="28"/>
          <w:szCs w:val="28"/>
        </w:rPr>
      </w:pPr>
      <w:r w:rsidRPr="0058352A">
        <w:rPr>
          <w:rFonts w:ascii="Times New Roman" w:hAnsi="Times New Roman" w:cs="Times New Roman"/>
          <w:sz w:val="28"/>
          <w:szCs w:val="28"/>
        </w:rPr>
        <w:lastRenderedPageBreak/>
        <w:t>- Стимулирование проявления индивидуальности, самостоятельности, несмотря на равный шанс для всех, а именно одна заданная тема, одна техника исполнения. - Обязательная рефлексия, анализ результатов работы, требование умения защитить и объяснить свой замысел.</w:t>
      </w:r>
    </w:p>
    <w:p w:rsidR="00BB2014" w:rsidRDefault="00945A21" w:rsidP="0058352A">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B2014" w:rsidRPr="0058352A">
        <w:rPr>
          <w:rFonts w:ascii="Times New Roman" w:hAnsi="Times New Roman" w:cs="Times New Roman"/>
          <w:sz w:val="28"/>
          <w:szCs w:val="28"/>
        </w:rPr>
        <w:t xml:space="preserve"> Умелая организация урока учителем приводит к положительному результату. От того, как сам учитель будет показывать принципы рисования, зависит качество творческой работы ученика. Философы говорят, что жизнь человеческая измеряется не количеством прожитых дней, месяцев, лет, а яркими, запоминающимися событиями, впечатлениями от них. Поэтому урок изобразительного искусства должен "увлечь школьников, взволновать их, а, взволновав, заставить задуматься”. Потому что, как подчеркивает Б.М. Неменский "в искусстве же получение подлинных знаний, то есть понимание без радости, без наслаждения абсолютно не реально, не достижимо” Искусство – уникальное явление человеческого бытия, которое проявляется в художественном творчестве, имеет силу в правде и красоте и формирует культуру восприятия человеком окружающего мира.</w:t>
      </w:r>
    </w:p>
    <w:p w:rsidR="00EC5774" w:rsidRDefault="00EC5774" w:rsidP="0058352A">
      <w:pPr>
        <w:spacing w:before="100" w:beforeAutospacing="1" w:after="100" w:afterAutospacing="1" w:line="276" w:lineRule="auto"/>
        <w:jc w:val="both"/>
        <w:rPr>
          <w:rFonts w:ascii="Times New Roman" w:hAnsi="Times New Roman" w:cs="Times New Roman"/>
          <w:sz w:val="28"/>
          <w:szCs w:val="28"/>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Pr="006205DE" w:rsidRDefault="006205DE" w:rsidP="006205DE">
      <w:pPr>
        <w:spacing w:before="100" w:beforeAutospacing="1" w:after="100" w:afterAutospacing="1" w:line="276" w:lineRule="auto"/>
        <w:jc w:val="both"/>
        <w:rPr>
          <w:rFonts w:ascii="Times New Roman" w:eastAsia="Times New Roman" w:hAnsi="Times New Roman" w:cs="Times New Roman"/>
          <w:bCs/>
          <w:sz w:val="28"/>
          <w:szCs w:val="28"/>
          <w:lang w:eastAsia="ru-RU"/>
        </w:rPr>
      </w:pPr>
    </w:p>
    <w:p w:rsidR="006205DE" w:rsidRDefault="006205DE" w:rsidP="006205DE">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6205DE" w:rsidRPr="006205DE" w:rsidRDefault="006205DE" w:rsidP="006205DE">
      <w:pPr>
        <w:pStyle w:val="a3"/>
        <w:numPr>
          <w:ilvl w:val="0"/>
          <w:numId w:val="4"/>
        </w:numPr>
        <w:spacing w:before="100" w:beforeAutospacing="1" w:after="100" w:afterAutospacing="1" w:line="276" w:lineRule="auto"/>
        <w:jc w:val="both"/>
        <w:rPr>
          <w:rFonts w:ascii="Times New Roman" w:hAnsi="Times New Roman" w:cs="Times New Roman"/>
          <w:sz w:val="28"/>
          <w:szCs w:val="28"/>
        </w:rPr>
      </w:pPr>
      <w:r w:rsidRPr="006205DE">
        <w:rPr>
          <w:rFonts w:ascii="Times New Roman" w:hAnsi="Times New Roman" w:cs="Times New Roman"/>
          <w:sz w:val="28"/>
          <w:szCs w:val="28"/>
        </w:rPr>
        <w:t>Алексеева В.В. Что такое искусство. М.: Советский художник, 1973.</w:t>
      </w:r>
    </w:p>
    <w:p w:rsidR="006205DE" w:rsidRPr="006205DE" w:rsidRDefault="006205DE" w:rsidP="006205DE">
      <w:pPr>
        <w:pStyle w:val="a3"/>
        <w:numPr>
          <w:ilvl w:val="0"/>
          <w:numId w:val="4"/>
        </w:numPr>
        <w:spacing w:before="100" w:beforeAutospacing="1" w:after="100" w:afterAutospacing="1" w:line="276" w:lineRule="auto"/>
        <w:jc w:val="both"/>
        <w:rPr>
          <w:rFonts w:ascii="Times New Roman" w:eastAsia="Times New Roman" w:hAnsi="Times New Roman" w:cs="Times New Roman"/>
          <w:bCs/>
          <w:sz w:val="28"/>
          <w:szCs w:val="28"/>
          <w:lang w:eastAsia="ru-RU"/>
        </w:rPr>
      </w:pPr>
      <w:r w:rsidRPr="006205DE">
        <w:rPr>
          <w:rFonts w:ascii="Times New Roman" w:eastAsia="Times New Roman" w:hAnsi="Times New Roman" w:cs="Times New Roman"/>
          <w:bCs/>
          <w:sz w:val="28"/>
          <w:szCs w:val="28"/>
          <w:lang w:eastAsia="ru-RU"/>
        </w:rPr>
        <w:t>Арнхейм Р. Искусство и визуальное восприятие. М., 1962.</w:t>
      </w:r>
    </w:p>
    <w:p w:rsidR="006205DE" w:rsidRPr="006205DE" w:rsidRDefault="006205DE" w:rsidP="006205DE">
      <w:pPr>
        <w:pStyle w:val="a3"/>
        <w:numPr>
          <w:ilvl w:val="0"/>
          <w:numId w:val="4"/>
        </w:numPr>
        <w:spacing w:before="100" w:beforeAutospacing="1" w:after="100" w:afterAutospacing="1" w:line="276" w:lineRule="auto"/>
        <w:jc w:val="both"/>
        <w:rPr>
          <w:rFonts w:ascii="Times New Roman" w:eastAsia="Times New Roman" w:hAnsi="Times New Roman" w:cs="Times New Roman"/>
          <w:bCs/>
          <w:sz w:val="28"/>
          <w:szCs w:val="28"/>
          <w:lang w:eastAsia="ru-RU"/>
        </w:rPr>
      </w:pPr>
      <w:r w:rsidRPr="006205DE">
        <w:rPr>
          <w:rFonts w:ascii="Times New Roman" w:hAnsi="Times New Roman" w:cs="Times New Roman"/>
          <w:sz w:val="28"/>
          <w:szCs w:val="28"/>
        </w:rPr>
        <w:t>Бакиева О.А.</w:t>
      </w:r>
      <w:r>
        <w:rPr>
          <w:rFonts w:ascii="Times New Roman" w:hAnsi="Times New Roman" w:cs="Times New Roman"/>
          <w:sz w:val="28"/>
          <w:szCs w:val="28"/>
        </w:rPr>
        <w:t xml:space="preserve"> </w:t>
      </w:r>
      <w:r w:rsidRPr="006205DE">
        <w:rPr>
          <w:rFonts w:ascii="Times New Roman" w:hAnsi="Times New Roman" w:cs="Times New Roman"/>
          <w:sz w:val="28"/>
          <w:szCs w:val="28"/>
        </w:rPr>
        <w:t>Методика преподавания изобразительного искусства: учебное пособие. Тюмень: Издательство Тюменского государственного университета, 2012.222 с</w:t>
      </w:r>
    </w:p>
    <w:p w:rsidR="006205DE" w:rsidRPr="006205DE" w:rsidRDefault="006205DE" w:rsidP="006205DE">
      <w:pPr>
        <w:pStyle w:val="a3"/>
        <w:numPr>
          <w:ilvl w:val="0"/>
          <w:numId w:val="4"/>
        </w:numPr>
        <w:spacing w:before="100" w:beforeAutospacing="1" w:after="100" w:afterAutospacing="1" w:line="276" w:lineRule="auto"/>
        <w:jc w:val="both"/>
        <w:rPr>
          <w:rFonts w:ascii="Times New Roman" w:eastAsia="Times New Roman" w:hAnsi="Times New Roman" w:cs="Times New Roman"/>
          <w:bCs/>
          <w:sz w:val="28"/>
          <w:szCs w:val="28"/>
          <w:lang w:eastAsia="ru-RU"/>
        </w:rPr>
      </w:pPr>
      <w:r w:rsidRPr="006205DE">
        <w:rPr>
          <w:rFonts w:ascii="Times New Roman" w:eastAsia="Times New Roman" w:hAnsi="Times New Roman" w:cs="Times New Roman"/>
          <w:bCs/>
          <w:sz w:val="28"/>
          <w:szCs w:val="28"/>
          <w:lang w:eastAsia="ru-RU"/>
        </w:rPr>
        <w:t>Неменский Б. Мудрость красоты. М.: Просвещение, 1987.</w:t>
      </w:r>
    </w:p>
    <w:p w:rsidR="006205DE" w:rsidRPr="006205DE" w:rsidRDefault="006205DE" w:rsidP="006205DE">
      <w:pPr>
        <w:pStyle w:val="a3"/>
        <w:numPr>
          <w:ilvl w:val="0"/>
          <w:numId w:val="4"/>
        </w:numPr>
        <w:spacing w:before="100" w:beforeAutospacing="1" w:after="100" w:afterAutospacing="1" w:line="276" w:lineRule="auto"/>
        <w:jc w:val="both"/>
        <w:rPr>
          <w:rFonts w:ascii="Times New Roman" w:eastAsia="Times New Roman" w:hAnsi="Times New Roman" w:cs="Times New Roman"/>
          <w:bCs/>
          <w:sz w:val="28"/>
          <w:szCs w:val="28"/>
          <w:lang w:eastAsia="ru-RU"/>
        </w:rPr>
      </w:pPr>
      <w:r w:rsidRPr="006205DE">
        <w:rPr>
          <w:rFonts w:ascii="Times New Roman" w:eastAsia="Times New Roman" w:hAnsi="Times New Roman" w:cs="Times New Roman"/>
          <w:bCs/>
          <w:sz w:val="28"/>
          <w:szCs w:val="28"/>
          <w:lang w:eastAsia="ru-RU"/>
        </w:rPr>
        <w:t>Ростовцев Н.Н. История методов обучения рисованию. Русская и советская школы рисунка. – М.:Просвещение, 1982.</w:t>
      </w:r>
    </w:p>
    <w:p w:rsidR="00EC5774" w:rsidRPr="0058352A" w:rsidRDefault="00EC5774" w:rsidP="0058352A">
      <w:pPr>
        <w:spacing w:before="100" w:beforeAutospacing="1" w:after="100" w:afterAutospacing="1" w:line="276" w:lineRule="auto"/>
        <w:jc w:val="both"/>
        <w:rPr>
          <w:rFonts w:ascii="Times New Roman" w:eastAsia="Times New Roman" w:hAnsi="Times New Roman" w:cs="Times New Roman"/>
          <w:bCs/>
          <w:sz w:val="28"/>
          <w:szCs w:val="28"/>
          <w:lang w:eastAsia="ru-RU"/>
        </w:rPr>
      </w:pPr>
    </w:p>
    <w:sectPr w:rsidR="00EC5774" w:rsidRPr="0058352A" w:rsidSect="006205D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D70" w:rsidRDefault="00B22D70" w:rsidP="006205DE">
      <w:pPr>
        <w:spacing w:after="0" w:line="240" w:lineRule="auto"/>
      </w:pPr>
      <w:r>
        <w:separator/>
      </w:r>
    </w:p>
  </w:endnote>
  <w:endnote w:type="continuationSeparator" w:id="0">
    <w:p w:rsidR="00B22D70" w:rsidRDefault="00B22D70" w:rsidP="0062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402792"/>
      <w:docPartObj>
        <w:docPartGallery w:val="Page Numbers (Bottom of Page)"/>
        <w:docPartUnique/>
      </w:docPartObj>
    </w:sdtPr>
    <w:sdtEndPr/>
    <w:sdtContent>
      <w:p w:rsidR="006205DE" w:rsidRDefault="006205DE">
        <w:pPr>
          <w:pStyle w:val="a6"/>
          <w:jc w:val="center"/>
        </w:pPr>
        <w:r>
          <w:fldChar w:fldCharType="begin"/>
        </w:r>
        <w:r>
          <w:instrText>PAGE   \* MERGEFORMAT</w:instrText>
        </w:r>
        <w:r>
          <w:fldChar w:fldCharType="separate"/>
        </w:r>
        <w:r w:rsidR="00896EC3">
          <w:rPr>
            <w:noProof/>
          </w:rPr>
          <w:t>2</w:t>
        </w:r>
        <w:r>
          <w:fldChar w:fldCharType="end"/>
        </w:r>
      </w:p>
    </w:sdtContent>
  </w:sdt>
  <w:p w:rsidR="006205DE" w:rsidRDefault="006205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D70" w:rsidRDefault="00B22D70" w:rsidP="006205DE">
      <w:pPr>
        <w:spacing w:after="0" w:line="240" w:lineRule="auto"/>
      </w:pPr>
      <w:r>
        <w:separator/>
      </w:r>
    </w:p>
  </w:footnote>
  <w:footnote w:type="continuationSeparator" w:id="0">
    <w:p w:rsidR="00B22D70" w:rsidRDefault="00B22D70" w:rsidP="00620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A503A"/>
    <w:multiLevelType w:val="hybridMultilevel"/>
    <w:tmpl w:val="011A8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B03466"/>
    <w:multiLevelType w:val="hybridMultilevel"/>
    <w:tmpl w:val="F5B6D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125989"/>
    <w:multiLevelType w:val="hybridMultilevel"/>
    <w:tmpl w:val="0A48E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5A7B73"/>
    <w:multiLevelType w:val="hybridMultilevel"/>
    <w:tmpl w:val="011A8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94"/>
    <w:rsid w:val="00074227"/>
    <w:rsid w:val="00164094"/>
    <w:rsid w:val="001F0DE7"/>
    <w:rsid w:val="002947FD"/>
    <w:rsid w:val="0033038E"/>
    <w:rsid w:val="0058352A"/>
    <w:rsid w:val="006205DE"/>
    <w:rsid w:val="006A30A2"/>
    <w:rsid w:val="00896EC3"/>
    <w:rsid w:val="00901139"/>
    <w:rsid w:val="00945A21"/>
    <w:rsid w:val="00B22D70"/>
    <w:rsid w:val="00B33279"/>
    <w:rsid w:val="00BB2014"/>
    <w:rsid w:val="00E821B2"/>
    <w:rsid w:val="00EC5774"/>
    <w:rsid w:val="00EE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134E4-B1B0-47C3-B1CE-5EB6BABE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52A"/>
    <w:pPr>
      <w:ind w:left="720"/>
      <w:contextualSpacing/>
    </w:pPr>
  </w:style>
  <w:style w:type="paragraph" w:styleId="a4">
    <w:name w:val="header"/>
    <w:basedOn w:val="a"/>
    <w:link w:val="a5"/>
    <w:uiPriority w:val="99"/>
    <w:unhideWhenUsed/>
    <w:rsid w:val="006205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05DE"/>
  </w:style>
  <w:style w:type="paragraph" w:styleId="a6">
    <w:name w:val="footer"/>
    <w:basedOn w:val="a"/>
    <w:link w:val="a7"/>
    <w:uiPriority w:val="99"/>
    <w:unhideWhenUsed/>
    <w:rsid w:val="006205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1080</Words>
  <Characters>6158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2024-01-14T11:22:00Z</dcterms:created>
  <dcterms:modified xsi:type="dcterms:W3CDTF">2024-01-14T18:05:00Z</dcterms:modified>
</cp:coreProperties>
</file>