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0508" w14:textId="7AD192E1" w:rsidR="00E750AF" w:rsidRPr="00530EF1" w:rsidRDefault="00B64DE6" w:rsidP="00123BC5">
      <w:pPr>
        <w:spacing w:line="360" w:lineRule="auto"/>
        <w:ind w:firstLine="567"/>
        <w:jc w:val="center"/>
        <w:rPr>
          <w:rFonts w:ascii="Times New Roman" w:hAnsi="Times New Roman" w:cs="Times New Roman"/>
          <w:b/>
          <w:bCs/>
          <w:sz w:val="28"/>
          <w:szCs w:val="28"/>
        </w:rPr>
      </w:pPr>
      <w:r w:rsidRPr="00530EF1">
        <w:rPr>
          <w:rFonts w:ascii="Times New Roman" w:hAnsi="Times New Roman" w:cs="Times New Roman"/>
          <w:b/>
          <w:bCs/>
          <w:sz w:val="28"/>
          <w:szCs w:val="28"/>
        </w:rPr>
        <w:t>Самостоятельная работа на уроках математики, как одна из форм развития познавательной активности обучающихся</w:t>
      </w:r>
    </w:p>
    <w:p w14:paraId="2BCFAB71" w14:textId="0B2AAD37" w:rsidR="00330F16" w:rsidRPr="00530EF1" w:rsidRDefault="00A013CA" w:rsidP="00123BC5">
      <w:pPr>
        <w:pStyle w:val="a3"/>
        <w:spacing w:line="360" w:lineRule="auto"/>
        <w:ind w:firstLine="624"/>
        <w:jc w:val="both"/>
        <w:rPr>
          <w:rFonts w:ascii="Times New Roman" w:hAnsi="Times New Roman" w:cs="Times New Roman"/>
          <w:sz w:val="28"/>
          <w:szCs w:val="28"/>
        </w:rPr>
      </w:pPr>
      <w:r w:rsidRPr="00530EF1">
        <w:rPr>
          <w:rFonts w:ascii="Times New Roman" w:hAnsi="Times New Roman" w:cs="Times New Roman"/>
          <w:sz w:val="28"/>
          <w:szCs w:val="28"/>
          <w:shd w:val="clear" w:color="auto" w:fill="FFFFFF"/>
        </w:rPr>
        <w:t xml:space="preserve">Исходя из особенностей нашего времени, необходимо быть грамотным, чтобы нормально в сложном и требовательном обществе. Очень важно, чтобы обучающиеся не испытывали страха перед жизнью. Поэтому </w:t>
      </w:r>
      <w:r w:rsidRPr="00530EF1">
        <w:rPr>
          <w:rFonts w:ascii="Times New Roman" w:hAnsi="Times New Roman" w:cs="Times New Roman"/>
          <w:sz w:val="28"/>
          <w:szCs w:val="28"/>
        </w:rPr>
        <w:t>на уроках ученикам предлагаются различные виды самостоятельной деятельности, требующие знаний, умений, способности принимать решения, брать на себя ответственность. В процессе такой работы ученики привыкают к востребованности своих знаний, убеждаются в значимости образования. Самостоятельная деятельность обучающихся - основа развивающего обучения.</w:t>
      </w:r>
    </w:p>
    <w:p w14:paraId="5E924DD2" w14:textId="61ED7A76" w:rsidR="0039757A" w:rsidRPr="00530EF1" w:rsidRDefault="00A013CA" w:rsidP="00123BC5">
      <w:pPr>
        <w:pStyle w:val="a3"/>
        <w:spacing w:line="360" w:lineRule="auto"/>
        <w:ind w:firstLine="624"/>
        <w:jc w:val="both"/>
        <w:rPr>
          <w:rFonts w:ascii="Times New Roman" w:hAnsi="Times New Roman" w:cs="Times New Roman"/>
          <w:color w:val="212529"/>
          <w:sz w:val="28"/>
          <w:szCs w:val="28"/>
        </w:rPr>
      </w:pPr>
      <w:r w:rsidRPr="00530EF1">
        <w:rPr>
          <w:rFonts w:ascii="Times New Roman" w:eastAsia="Times New Roman" w:hAnsi="Times New Roman" w:cs="Times New Roman"/>
          <w:kern w:val="0"/>
          <w:sz w:val="28"/>
          <w:szCs w:val="28"/>
          <w:lang w:eastAsia="ar-SA"/>
          <w14:ligatures w14:val="none"/>
        </w:rPr>
        <w:t>Самостоятельная работа играет важную роль в обучении математике, так как она способствует активизации познавательной деятельности школьников. Одной из главных задач самостоятельной работы является формирование у учащихся способности к самостоятельному решению задач и глубокому пониманию изучаемого материала. В условиях активной самостоятельной деятельности школьники развивают аналитические навыки, умение планировать и организовывать учебный процесс, что положительно сказывается на их общей учебной успеваемости.</w:t>
      </w:r>
      <w:r w:rsidR="0039757A" w:rsidRPr="00530EF1">
        <w:rPr>
          <w:rFonts w:ascii="Times New Roman" w:hAnsi="Times New Roman" w:cs="Times New Roman"/>
          <w:color w:val="212529"/>
          <w:sz w:val="28"/>
          <w:szCs w:val="28"/>
        </w:rPr>
        <w:t xml:space="preserve"> </w:t>
      </w:r>
    </w:p>
    <w:p w14:paraId="38269D13" w14:textId="144E0BE6" w:rsidR="00A013CA" w:rsidRPr="00530EF1" w:rsidRDefault="0039757A" w:rsidP="00123BC5">
      <w:pPr>
        <w:pStyle w:val="a3"/>
        <w:spacing w:line="360" w:lineRule="auto"/>
        <w:ind w:firstLine="624"/>
        <w:jc w:val="both"/>
        <w:rPr>
          <w:rFonts w:ascii="Times New Roman" w:hAnsi="Times New Roman" w:cs="Times New Roman"/>
          <w:color w:val="000000"/>
          <w:sz w:val="28"/>
          <w:szCs w:val="28"/>
        </w:rPr>
      </w:pPr>
      <w:r w:rsidRPr="00530EF1">
        <w:rPr>
          <w:rFonts w:ascii="Times New Roman" w:hAnsi="Times New Roman" w:cs="Times New Roman"/>
          <w:color w:val="212529"/>
          <w:sz w:val="28"/>
          <w:szCs w:val="28"/>
        </w:rPr>
        <w:t xml:space="preserve">Важной задачей является развитие у обучающихся творческого мышления, так как оно позволяет обучающимся не только изучить и запомнить материал, но и находить нестандартные методы решения и конструировать новые подходы. Тем не менее, решение задач творческого характера занимает на уроке значительную часть времени и доступны только для хорошо подготовленных обучающихся. Вследствие этого возникает необходимость в самостоятельном индивидуальном решении обучающимися задач творческого характера. Воспитание активности и самостоятельности необходимо рассматривать как составную часть воспитания обучающихся. Одной из главных задач современного образования, является формирование у обучающихся умения оперировать приобретенными знаниями, применять их в </w:t>
      </w:r>
      <w:r w:rsidRPr="00530EF1">
        <w:rPr>
          <w:rFonts w:ascii="Times New Roman" w:hAnsi="Times New Roman" w:cs="Times New Roman"/>
          <w:color w:val="212529"/>
          <w:sz w:val="28"/>
          <w:szCs w:val="28"/>
        </w:rPr>
        <w:lastRenderedPageBreak/>
        <w:t xml:space="preserve">новых ситуациях, делать самостоятельные выводы и обобщения, находить решения в нестандартных условиях. </w:t>
      </w:r>
      <w:r w:rsidRPr="00530EF1">
        <w:rPr>
          <w:rFonts w:ascii="Times New Roman" w:hAnsi="Times New Roman" w:cs="Times New Roman"/>
          <w:color w:val="000000"/>
          <w:sz w:val="28"/>
          <w:szCs w:val="28"/>
        </w:rPr>
        <w:t>Знания ученика будут прочными, если они приобретены не одной памятью, не заучены механически, а являются продуктом собственных размышлений и проб и закреплялись в результате его собственной деятельности над учебным материалом</w:t>
      </w:r>
      <w:r w:rsidR="00A45D4C" w:rsidRPr="00530EF1">
        <w:rPr>
          <w:rFonts w:ascii="Times New Roman" w:hAnsi="Times New Roman" w:cs="Times New Roman"/>
          <w:color w:val="000000"/>
          <w:sz w:val="28"/>
          <w:szCs w:val="28"/>
        </w:rPr>
        <w:t xml:space="preserve">. </w:t>
      </w:r>
    </w:p>
    <w:p w14:paraId="566B8BA6" w14:textId="15576C5E" w:rsidR="00123BC5" w:rsidRPr="00530EF1" w:rsidRDefault="00123BC5" w:rsidP="00123BC5">
      <w:pPr>
        <w:pStyle w:val="a3"/>
        <w:spacing w:line="360" w:lineRule="auto"/>
        <w:ind w:firstLine="624"/>
        <w:jc w:val="both"/>
        <w:rPr>
          <w:rFonts w:ascii="Times New Roman" w:eastAsia="Times New Roman" w:hAnsi="Times New Roman" w:cs="Times New Roman"/>
          <w:kern w:val="0"/>
          <w:sz w:val="28"/>
          <w:szCs w:val="28"/>
          <w:lang w:eastAsia="ar-SA"/>
          <w14:ligatures w14:val="none"/>
        </w:rPr>
      </w:pPr>
      <w:r w:rsidRPr="00530EF1">
        <w:rPr>
          <w:rFonts w:ascii="Times New Roman" w:eastAsia="Times New Roman" w:hAnsi="Times New Roman" w:cs="Times New Roman"/>
          <w:kern w:val="0"/>
          <w:sz w:val="28"/>
          <w:szCs w:val="28"/>
          <w:lang w:eastAsia="ar-SA"/>
          <w14:ligatures w14:val="none"/>
        </w:rPr>
        <w:t>Самостоятельная работа на уроках математики имеет значительное влияние на повышение учебной мотивации. Когда школьники видят результаты своей самостоятельной деятельности, они начинают осознавать свои возможности и способности, что положительно сказывается на их отношении к учебе. Учащиеся начинают проявлять больший интерес к предмету, так как самостоятельная работа дает им возможность самостоятельно оценивать свои успехи и ошибки, что стимулирует дальнейшее развитие и стремление к новым достижениям.</w:t>
      </w:r>
    </w:p>
    <w:p w14:paraId="3E44BAB3" w14:textId="77777777" w:rsidR="00A013CA" w:rsidRPr="00530EF1" w:rsidRDefault="00A013CA" w:rsidP="00123BC5">
      <w:pPr>
        <w:pStyle w:val="a3"/>
        <w:spacing w:line="360" w:lineRule="auto"/>
        <w:ind w:firstLine="624"/>
        <w:jc w:val="both"/>
        <w:rPr>
          <w:rFonts w:ascii="Times New Roman" w:eastAsia="Times New Roman" w:hAnsi="Times New Roman" w:cs="Times New Roman"/>
          <w:kern w:val="0"/>
          <w:sz w:val="28"/>
          <w:szCs w:val="28"/>
          <w:lang w:eastAsia="ar-SA"/>
          <w14:ligatures w14:val="none"/>
        </w:rPr>
      </w:pPr>
      <w:r w:rsidRPr="00530EF1">
        <w:rPr>
          <w:rFonts w:ascii="Times New Roman" w:eastAsia="Times New Roman" w:hAnsi="Times New Roman" w:cs="Times New Roman"/>
          <w:kern w:val="0"/>
          <w:sz w:val="28"/>
          <w:szCs w:val="28"/>
          <w:lang w:eastAsia="ar-SA"/>
          <w14:ligatures w14:val="none"/>
        </w:rPr>
        <w:t>Существует множество форм самостоятельной работы, которые можно использовать на уроках математики. Одной из них являются индивидуальные задания, которые направлены на решение конкретных задач или изучение новых тем. Такие задания могут варьироваться по сложности в зависимости от уровня подготовки школьников и их индивидуальных возможностей. Например, учащиеся могут работать над задачами повышенной сложности, которые требуют применения нескольких математических методов или понятий. Решение таких задач стимулирует аналитическое мышление и способствует развитию умения самостоятельно планировать свою работу.</w:t>
      </w:r>
    </w:p>
    <w:p w14:paraId="6FBDCC73" w14:textId="3F6E4CC9" w:rsidR="00CF3133" w:rsidRPr="00530EF1" w:rsidRDefault="00A45D4C" w:rsidP="00123BC5">
      <w:pPr>
        <w:pStyle w:val="a3"/>
        <w:spacing w:line="360" w:lineRule="auto"/>
        <w:ind w:firstLine="624"/>
        <w:jc w:val="both"/>
        <w:rPr>
          <w:rFonts w:ascii="Times New Roman" w:hAnsi="Times New Roman" w:cs="Times New Roman"/>
          <w:b/>
          <w:bCs/>
          <w:color w:val="000000"/>
          <w:sz w:val="28"/>
          <w:szCs w:val="28"/>
        </w:rPr>
      </w:pPr>
      <w:r w:rsidRPr="00530EF1">
        <w:rPr>
          <w:rFonts w:ascii="Times New Roman" w:eastAsia="Times New Roman" w:hAnsi="Times New Roman" w:cs="Times New Roman"/>
          <w:kern w:val="0"/>
          <w:sz w:val="28"/>
          <w:szCs w:val="28"/>
          <w:lang w:eastAsia="ar-SA"/>
          <w14:ligatures w14:val="none"/>
        </w:rPr>
        <w:t>Групповая работа также является эффективной формой самостоятельной работы. В процессе совместного выполнения заданий школьники учатся обмениваться мнениями, высказывать свои идеи и принимать коллективные решения. Это не только активизирует познавательную деятельность, но и развивает у учащихся навыки коммуникации и работы в команде. В групповой работе учащиеся могут решать более сложные задачи, которые требуют сотрудничества и совместного поиска решений</w:t>
      </w:r>
    </w:p>
    <w:p w14:paraId="26DB0A0B" w14:textId="77777777" w:rsidR="00A45D4C" w:rsidRPr="00530EF1" w:rsidRDefault="00A45D4C" w:rsidP="00123BC5">
      <w:pPr>
        <w:pStyle w:val="a3"/>
        <w:spacing w:line="360" w:lineRule="auto"/>
        <w:ind w:firstLine="624"/>
        <w:jc w:val="both"/>
        <w:rPr>
          <w:rFonts w:ascii="Times New Roman" w:eastAsia="Times New Roman" w:hAnsi="Times New Roman" w:cs="Times New Roman"/>
          <w:kern w:val="0"/>
          <w:sz w:val="28"/>
          <w:szCs w:val="28"/>
          <w:lang w:eastAsia="ar-SA"/>
          <w14:ligatures w14:val="none"/>
        </w:rPr>
      </w:pPr>
      <w:r w:rsidRPr="00530EF1">
        <w:rPr>
          <w:rFonts w:ascii="Times New Roman" w:eastAsia="Times New Roman" w:hAnsi="Times New Roman" w:cs="Times New Roman"/>
          <w:kern w:val="0"/>
          <w:sz w:val="28"/>
          <w:szCs w:val="28"/>
          <w:lang w:eastAsia="ar-SA"/>
          <w14:ligatures w14:val="none"/>
        </w:rPr>
        <w:lastRenderedPageBreak/>
        <w:t>Исследовательская работа — еще одна форма самостоятельной деятельности, которая способствует развитию познавательных навыков школьников. В рамках исследовательских проектов учащиеся могут изучать интересующие их математические проблемы, анализировать данные и формулировать выводы на основе проведенных исследований. Это помогает школьникам развивать критическое мышление, умение работать с информацией и проводить самостоятельные исследования.</w:t>
      </w:r>
    </w:p>
    <w:p w14:paraId="448B21B5" w14:textId="77777777" w:rsidR="00A45D4C" w:rsidRPr="00530EF1" w:rsidRDefault="00A45D4C" w:rsidP="00123BC5">
      <w:pPr>
        <w:pStyle w:val="a3"/>
        <w:spacing w:line="360" w:lineRule="auto"/>
        <w:ind w:firstLine="624"/>
        <w:jc w:val="both"/>
        <w:rPr>
          <w:rFonts w:ascii="Times New Roman" w:eastAsia="Times New Roman" w:hAnsi="Times New Roman" w:cs="Times New Roman"/>
          <w:kern w:val="0"/>
          <w:sz w:val="28"/>
          <w:szCs w:val="28"/>
          <w:lang w:eastAsia="ar-SA"/>
          <w14:ligatures w14:val="none"/>
        </w:rPr>
      </w:pPr>
      <w:r w:rsidRPr="00530EF1">
        <w:rPr>
          <w:rFonts w:ascii="Times New Roman" w:eastAsia="Times New Roman" w:hAnsi="Times New Roman" w:cs="Times New Roman"/>
          <w:kern w:val="0"/>
          <w:sz w:val="28"/>
          <w:szCs w:val="28"/>
          <w:lang w:eastAsia="ar-SA"/>
          <w14:ligatures w14:val="none"/>
        </w:rPr>
        <w:t>Использование информационных технологий также является важным элементом в организации самостоятельной работы. Современные образовательные платформы и программное обеспечение для решения математических задач позволяют школьникам работать с интерактивными учебными материалами, что делает процесс обучения более интересным и увлекательным. Это способствует не только активизации познавательной деятельности, но и развитию у школьников навыков самостоятельной работы с информацией и цифровыми ресурсами.</w:t>
      </w:r>
    </w:p>
    <w:p w14:paraId="7F776059" w14:textId="46D8A45F" w:rsidR="00A45D4C" w:rsidRPr="00530EF1" w:rsidRDefault="00123BC5" w:rsidP="00123BC5">
      <w:pPr>
        <w:pStyle w:val="a3"/>
        <w:spacing w:line="360" w:lineRule="auto"/>
        <w:ind w:firstLine="624"/>
        <w:jc w:val="both"/>
        <w:rPr>
          <w:rFonts w:ascii="Times New Roman" w:eastAsia="Times New Roman" w:hAnsi="Times New Roman" w:cs="Times New Roman"/>
          <w:kern w:val="0"/>
          <w:sz w:val="28"/>
          <w:szCs w:val="28"/>
          <w:lang w:eastAsia="ar-SA"/>
          <w14:ligatures w14:val="none"/>
        </w:rPr>
      </w:pPr>
      <w:r w:rsidRPr="00530EF1">
        <w:rPr>
          <w:rFonts w:ascii="Times New Roman" w:eastAsia="Times New Roman" w:hAnsi="Times New Roman" w:cs="Times New Roman"/>
          <w:kern w:val="0"/>
          <w:sz w:val="28"/>
          <w:szCs w:val="28"/>
          <w:lang w:eastAsia="ar-SA"/>
          <w14:ligatures w14:val="none"/>
        </w:rPr>
        <w:t xml:space="preserve">Можно сделать вывод, что </w:t>
      </w:r>
      <w:r w:rsidR="00A45D4C" w:rsidRPr="00530EF1">
        <w:rPr>
          <w:rFonts w:ascii="Times New Roman" w:eastAsia="Times New Roman" w:hAnsi="Times New Roman" w:cs="Times New Roman"/>
          <w:kern w:val="0"/>
          <w:sz w:val="28"/>
          <w:szCs w:val="28"/>
          <w:lang w:eastAsia="ar-SA"/>
          <w14:ligatures w14:val="none"/>
        </w:rPr>
        <w:t>самостоятельная работа на уроках математики является эффективным средством активизации познавательной деятельности учащихся. Она способствует развитию самостоятельного мышления, аналитических навыков, а также повышению учебной мотивации школьников. Разнообразие форм самостоятельной работы, таких как индивидуальные задания, групповая и исследовательская деятельность, позволяет каждому учащемуся найти наиболее подходящий для себя способ обучения, что способствует их успешному развитию в математике.</w:t>
      </w:r>
    </w:p>
    <w:p w14:paraId="1017EF32" w14:textId="0026B3F2" w:rsidR="00A45D4C" w:rsidRPr="00530EF1" w:rsidRDefault="00A45D4C" w:rsidP="00123BC5">
      <w:pPr>
        <w:pStyle w:val="a3"/>
        <w:spacing w:line="360" w:lineRule="auto"/>
        <w:ind w:firstLine="624"/>
        <w:jc w:val="both"/>
        <w:rPr>
          <w:rFonts w:ascii="Times New Roman" w:hAnsi="Times New Roman" w:cs="Times New Roman"/>
          <w:color w:val="212529"/>
          <w:sz w:val="28"/>
          <w:szCs w:val="28"/>
        </w:rPr>
      </w:pPr>
      <w:r w:rsidRPr="00530EF1">
        <w:rPr>
          <w:rFonts w:ascii="Times New Roman" w:hAnsi="Times New Roman" w:cs="Times New Roman"/>
          <w:color w:val="000000"/>
          <w:sz w:val="28"/>
          <w:szCs w:val="28"/>
        </w:rPr>
        <w:t>Таким образом, научить ученика учиться, научить самому добывать знания можно, лишь организуя его самостоятельную практическую учебную деятельность.</w:t>
      </w:r>
      <w:r w:rsidR="00123BC5" w:rsidRPr="00530EF1">
        <w:rPr>
          <w:rFonts w:ascii="Times New Roman" w:hAnsi="Times New Roman" w:cs="Times New Roman"/>
          <w:color w:val="000000"/>
          <w:sz w:val="28"/>
          <w:szCs w:val="28"/>
        </w:rPr>
        <w:t xml:space="preserve"> </w:t>
      </w:r>
      <w:r w:rsidRPr="00530EF1">
        <w:rPr>
          <w:rFonts w:ascii="Times New Roman" w:hAnsi="Times New Roman" w:cs="Times New Roman"/>
          <w:color w:val="000000"/>
          <w:sz w:val="28"/>
          <w:szCs w:val="28"/>
        </w:rPr>
        <w:t>Сегодня обществу нужны люди самых разных профессий, в том числе врачи, конструкторы, художники, философы и т.д. Но все чаще мы говорим, что каждый в своей профессии должен быть творческим работником. Таким образом, современный заказ школе заключается вовсе не в подготовке исполнителей, а в подготовке творцов, мыслящих людей.</w:t>
      </w:r>
    </w:p>
    <w:p w14:paraId="0182AAA8" w14:textId="77777777" w:rsidR="00CF3133" w:rsidRPr="00530EF1" w:rsidRDefault="00CF3133" w:rsidP="00123BC5">
      <w:pPr>
        <w:pStyle w:val="a3"/>
        <w:spacing w:line="360" w:lineRule="auto"/>
        <w:ind w:firstLine="624"/>
        <w:jc w:val="both"/>
        <w:rPr>
          <w:rFonts w:ascii="Times New Roman" w:hAnsi="Times New Roman" w:cs="Times New Roman"/>
          <w:b/>
          <w:bCs/>
          <w:color w:val="000000"/>
          <w:sz w:val="28"/>
          <w:szCs w:val="28"/>
        </w:rPr>
      </w:pPr>
    </w:p>
    <w:p w14:paraId="13984E46" w14:textId="77777777" w:rsidR="00CF3133" w:rsidRPr="00530EF1" w:rsidRDefault="00CF3133" w:rsidP="00123BC5">
      <w:pPr>
        <w:pStyle w:val="a3"/>
        <w:spacing w:line="360" w:lineRule="auto"/>
        <w:ind w:firstLine="624"/>
        <w:jc w:val="both"/>
        <w:rPr>
          <w:rFonts w:ascii="Times New Roman" w:hAnsi="Times New Roman" w:cs="Times New Roman"/>
          <w:b/>
          <w:bCs/>
          <w:color w:val="000000"/>
          <w:sz w:val="28"/>
          <w:szCs w:val="28"/>
        </w:rPr>
      </w:pPr>
    </w:p>
    <w:p w14:paraId="6C4458BA" w14:textId="77777777" w:rsidR="00CF3133" w:rsidRPr="00530EF1" w:rsidRDefault="00CF3133" w:rsidP="00123BC5">
      <w:pPr>
        <w:pStyle w:val="a8"/>
        <w:shd w:val="clear" w:color="auto" w:fill="FFFFFF"/>
        <w:spacing w:before="0" w:beforeAutospacing="0" w:after="150" w:afterAutospacing="0" w:line="360" w:lineRule="auto"/>
        <w:ind w:firstLine="624"/>
        <w:jc w:val="both"/>
        <w:rPr>
          <w:b/>
          <w:bCs/>
          <w:color w:val="000000"/>
          <w:sz w:val="28"/>
          <w:szCs w:val="28"/>
        </w:rPr>
      </w:pPr>
    </w:p>
    <w:p w14:paraId="7E4FB18A" w14:textId="77777777" w:rsidR="00123BC5" w:rsidRPr="00530EF1" w:rsidRDefault="00123BC5" w:rsidP="00123BC5">
      <w:pPr>
        <w:pStyle w:val="a8"/>
        <w:shd w:val="clear" w:color="auto" w:fill="FFFFFF"/>
        <w:spacing w:before="0" w:beforeAutospacing="0" w:after="150" w:afterAutospacing="0" w:line="360" w:lineRule="auto"/>
        <w:ind w:firstLine="624"/>
        <w:jc w:val="both"/>
        <w:rPr>
          <w:b/>
          <w:bCs/>
          <w:color w:val="000000"/>
          <w:sz w:val="28"/>
          <w:szCs w:val="28"/>
        </w:rPr>
      </w:pPr>
    </w:p>
    <w:p w14:paraId="09432E94" w14:textId="77777777" w:rsidR="00123BC5" w:rsidRPr="00123BC5" w:rsidRDefault="00123BC5" w:rsidP="00123BC5">
      <w:pPr>
        <w:pStyle w:val="a8"/>
        <w:shd w:val="clear" w:color="auto" w:fill="FFFFFF"/>
        <w:spacing w:before="0" w:beforeAutospacing="0" w:after="150" w:afterAutospacing="0" w:line="360" w:lineRule="auto"/>
        <w:ind w:firstLine="624"/>
        <w:jc w:val="both"/>
        <w:rPr>
          <w:b/>
          <w:bCs/>
          <w:color w:val="000000"/>
        </w:rPr>
      </w:pPr>
    </w:p>
    <w:p w14:paraId="566105BC" w14:textId="77777777" w:rsidR="00123BC5" w:rsidRPr="00123BC5" w:rsidRDefault="00123BC5" w:rsidP="00123BC5">
      <w:pPr>
        <w:pStyle w:val="a8"/>
        <w:shd w:val="clear" w:color="auto" w:fill="FFFFFF"/>
        <w:spacing w:before="0" w:beforeAutospacing="0" w:after="150" w:afterAutospacing="0" w:line="360" w:lineRule="auto"/>
        <w:ind w:firstLine="624"/>
        <w:jc w:val="both"/>
        <w:rPr>
          <w:b/>
          <w:bCs/>
          <w:color w:val="000000"/>
        </w:rPr>
      </w:pPr>
    </w:p>
    <w:p w14:paraId="4089CB0E" w14:textId="77777777" w:rsidR="00123BC5" w:rsidRPr="00123BC5" w:rsidRDefault="00123BC5" w:rsidP="00123BC5">
      <w:pPr>
        <w:pStyle w:val="a8"/>
        <w:shd w:val="clear" w:color="auto" w:fill="FFFFFF"/>
        <w:spacing w:before="0" w:beforeAutospacing="0" w:after="150" w:afterAutospacing="0" w:line="360" w:lineRule="auto"/>
        <w:ind w:firstLine="624"/>
        <w:jc w:val="both"/>
        <w:rPr>
          <w:b/>
          <w:bCs/>
          <w:color w:val="000000"/>
        </w:rPr>
      </w:pPr>
    </w:p>
    <w:p w14:paraId="045D19FB" w14:textId="77777777" w:rsidR="00123BC5" w:rsidRPr="00123BC5" w:rsidRDefault="00123BC5" w:rsidP="00123BC5">
      <w:pPr>
        <w:pStyle w:val="a8"/>
        <w:shd w:val="clear" w:color="auto" w:fill="FFFFFF"/>
        <w:spacing w:before="0" w:beforeAutospacing="0" w:after="150" w:afterAutospacing="0" w:line="360" w:lineRule="auto"/>
        <w:ind w:firstLine="624"/>
        <w:jc w:val="both"/>
        <w:rPr>
          <w:b/>
          <w:bCs/>
          <w:color w:val="000000"/>
        </w:rPr>
      </w:pPr>
    </w:p>
    <w:p w14:paraId="42093684" w14:textId="77777777" w:rsidR="00123BC5" w:rsidRDefault="00123BC5" w:rsidP="00CF3133">
      <w:pPr>
        <w:pStyle w:val="a8"/>
        <w:shd w:val="clear" w:color="auto" w:fill="FFFFFF"/>
        <w:spacing w:before="0" w:beforeAutospacing="0" w:after="150" w:afterAutospacing="0"/>
        <w:jc w:val="center"/>
        <w:rPr>
          <w:rFonts w:ascii="PT Sans" w:hAnsi="PT Sans"/>
          <w:b/>
          <w:bCs/>
          <w:color w:val="000000"/>
          <w:sz w:val="21"/>
          <w:szCs w:val="21"/>
        </w:rPr>
      </w:pPr>
    </w:p>
    <w:p w14:paraId="3B91ADA9" w14:textId="77777777" w:rsidR="00123BC5" w:rsidRDefault="00123BC5" w:rsidP="00CF3133">
      <w:pPr>
        <w:pStyle w:val="a8"/>
        <w:shd w:val="clear" w:color="auto" w:fill="FFFFFF"/>
        <w:spacing w:before="0" w:beforeAutospacing="0" w:after="150" w:afterAutospacing="0"/>
        <w:jc w:val="center"/>
        <w:rPr>
          <w:rFonts w:ascii="PT Sans" w:hAnsi="PT Sans"/>
          <w:b/>
          <w:bCs/>
          <w:color w:val="000000"/>
          <w:sz w:val="21"/>
          <w:szCs w:val="21"/>
        </w:rPr>
      </w:pPr>
    </w:p>
    <w:p w14:paraId="061E1018" w14:textId="77777777" w:rsidR="00123BC5" w:rsidRDefault="00123BC5" w:rsidP="00CF3133">
      <w:pPr>
        <w:pStyle w:val="a8"/>
        <w:shd w:val="clear" w:color="auto" w:fill="FFFFFF"/>
        <w:spacing w:before="0" w:beforeAutospacing="0" w:after="150" w:afterAutospacing="0"/>
        <w:jc w:val="center"/>
        <w:rPr>
          <w:rFonts w:ascii="PT Sans" w:hAnsi="PT Sans"/>
          <w:b/>
          <w:bCs/>
          <w:color w:val="000000"/>
          <w:sz w:val="21"/>
          <w:szCs w:val="21"/>
        </w:rPr>
      </w:pPr>
    </w:p>
    <w:p w14:paraId="4D531D93" w14:textId="77777777" w:rsidR="00123BC5" w:rsidRDefault="00123BC5" w:rsidP="00CF3133">
      <w:pPr>
        <w:pStyle w:val="a8"/>
        <w:shd w:val="clear" w:color="auto" w:fill="FFFFFF"/>
        <w:spacing w:before="0" w:beforeAutospacing="0" w:after="150" w:afterAutospacing="0"/>
        <w:jc w:val="center"/>
        <w:rPr>
          <w:rFonts w:ascii="PT Sans" w:hAnsi="PT Sans"/>
          <w:b/>
          <w:bCs/>
          <w:color w:val="000000"/>
          <w:sz w:val="21"/>
          <w:szCs w:val="21"/>
        </w:rPr>
      </w:pPr>
    </w:p>
    <w:p w14:paraId="58F82806" w14:textId="77777777" w:rsidR="00123BC5" w:rsidRDefault="00123BC5" w:rsidP="00CF3133">
      <w:pPr>
        <w:pStyle w:val="a8"/>
        <w:shd w:val="clear" w:color="auto" w:fill="FFFFFF"/>
        <w:spacing w:before="0" w:beforeAutospacing="0" w:after="150" w:afterAutospacing="0"/>
        <w:jc w:val="center"/>
        <w:rPr>
          <w:rFonts w:ascii="PT Sans" w:hAnsi="PT Sans"/>
          <w:b/>
          <w:bCs/>
          <w:color w:val="000000"/>
          <w:sz w:val="21"/>
          <w:szCs w:val="21"/>
        </w:rPr>
      </w:pPr>
    </w:p>
    <w:p w14:paraId="62CBEF66" w14:textId="77777777" w:rsidR="00123BC5" w:rsidRDefault="00123BC5" w:rsidP="00CF3133">
      <w:pPr>
        <w:pStyle w:val="a8"/>
        <w:shd w:val="clear" w:color="auto" w:fill="FFFFFF"/>
        <w:spacing w:before="0" w:beforeAutospacing="0" w:after="150" w:afterAutospacing="0"/>
        <w:jc w:val="center"/>
        <w:rPr>
          <w:rFonts w:ascii="PT Sans" w:hAnsi="PT Sans"/>
          <w:b/>
          <w:bCs/>
          <w:color w:val="000000"/>
          <w:sz w:val="21"/>
          <w:szCs w:val="21"/>
        </w:rPr>
      </w:pPr>
    </w:p>
    <w:p w14:paraId="1785FB84" w14:textId="77777777" w:rsidR="00123BC5" w:rsidRDefault="00123BC5" w:rsidP="00CF3133">
      <w:pPr>
        <w:pStyle w:val="a8"/>
        <w:shd w:val="clear" w:color="auto" w:fill="FFFFFF"/>
        <w:spacing w:before="0" w:beforeAutospacing="0" w:after="150" w:afterAutospacing="0"/>
        <w:jc w:val="center"/>
        <w:rPr>
          <w:rFonts w:ascii="PT Sans" w:hAnsi="PT Sans"/>
          <w:b/>
          <w:bCs/>
          <w:color w:val="000000"/>
          <w:sz w:val="21"/>
          <w:szCs w:val="21"/>
        </w:rPr>
      </w:pPr>
    </w:p>
    <w:p w14:paraId="7264B055" w14:textId="77777777" w:rsidR="00123BC5" w:rsidRDefault="00123BC5" w:rsidP="00CF3133">
      <w:pPr>
        <w:pStyle w:val="a8"/>
        <w:shd w:val="clear" w:color="auto" w:fill="FFFFFF"/>
        <w:spacing w:before="0" w:beforeAutospacing="0" w:after="150" w:afterAutospacing="0"/>
        <w:jc w:val="center"/>
        <w:rPr>
          <w:rFonts w:ascii="PT Sans" w:hAnsi="PT Sans"/>
          <w:b/>
          <w:bCs/>
          <w:color w:val="000000"/>
          <w:sz w:val="21"/>
          <w:szCs w:val="21"/>
        </w:rPr>
      </w:pPr>
    </w:p>
    <w:p w14:paraId="3C6A50E5" w14:textId="77777777" w:rsidR="00123BC5" w:rsidRDefault="00123BC5" w:rsidP="00CF3133">
      <w:pPr>
        <w:pStyle w:val="a8"/>
        <w:shd w:val="clear" w:color="auto" w:fill="FFFFFF"/>
        <w:spacing w:before="0" w:beforeAutospacing="0" w:after="150" w:afterAutospacing="0"/>
        <w:jc w:val="center"/>
        <w:rPr>
          <w:rFonts w:ascii="PT Sans" w:hAnsi="PT Sans"/>
          <w:b/>
          <w:bCs/>
          <w:color w:val="000000"/>
          <w:sz w:val="21"/>
          <w:szCs w:val="21"/>
        </w:rPr>
      </w:pPr>
    </w:p>
    <w:p w14:paraId="15CE2E18" w14:textId="77777777" w:rsidR="00123BC5" w:rsidRDefault="00123BC5" w:rsidP="00CF3133">
      <w:pPr>
        <w:pStyle w:val="a8"/>
        <w:shd w:val="clear" w:color="auto" w:fill="FFFFFF"/>
        <w:spacing w:before="0" w:beforeAutospacing="0" w:after="150" w:afterAutospacing="0"/>
        <w:jc w:val="center"/>
        <w:rPr>
          <w:rFonts w:ascii="PT Sans" w:hAnsi="PT Sans"/>
          <w:b/>
          <w:bCs/>
          <w:color w:val="000000"/>
          <w:sz w:val="21"/>
          <w:szCs w:val="21"/>
        </w:rPr>
      </w:pPr>
    </w:p>
    <w:p w14:paraId="042E6931" w14:textId="77777777" w:rsidR="00123BC5" w:rsidRDefault="00123BC5" w:rsidP="00CF3133">
      <w:pPr>
        <w:pStyle w:val="a8"/>
        <w:shd w:val="clear" w:color="auto" w:fill="FFFFFF"/>
        <w:spacing w:before="0" w:beforeAutospacing="0" w:after="150" w:afterAutospacing="0"/>
        <w:jc w:val="center"/>
        <w:rPr>
          <w:rFonts w:ascii="PT Sans" w:hAnsi="PT Sans"/>
          <w:b/>
          <w:bCs/>
          <w:color w:val="000000"/>
          <w:sz w:val="21"/>
          <w:szCs w:val="21"/>
        </w:rPr>
      </w:pPr>
    </w:p>
    <w:p w14:paraId="508EE797" w14:textId="77777777" w:rsidR="00123BC5" w:rsidRDefault="00123BC5" w:rsidP="00CF3133">
      <w:pPr>
        <w:pStyle w:val="a8"/>
        <w:shd w:val="clear" w:color="auto" w:fill="FFFFFF"/>
        <w:spacing w:before="0" w:beforeAutospacing="0" w:after="150" w:afterAutospacing="0"/>
        <w:jc w:val="center"/>
        <w:rPr>
          <w:rFonts w:ascii="PT Sans" w:hAnsi="PT Sans"/>
          <w:b/>
          <w:bCs/>
          <w:color w:val="000000"/>
          <w:sz w:val="21"/>
          <w:szCs w:val="21"/>
        </w:rPr>
      </w:pPr>
    </w:p>
    <w:p w14:paraId="697C5FFF" w14:textId="51AF2C3B" w:rsidR="004E65AC" w:rsidRPr="004E65AC" w:rsidRDefault="004E65AC" w:rsidP="004E65AC">
      <w:pPr>
        <w:spacing w:after="0" w:line="360" w:lineRule="auto"/>
        <w:jc w:val="center"/>
        <w:rPr>
          <w:rFonts w:ascii="Times New Roman" w:eastAsia="Times New Roman" w:hAnsi="Times New Roman" w:cs="Times New Roman"/>
          <w:b/>
          <w:bCs/>
          <w:kern w:val="0"/>
          <w:sz w:val="28"/>
          <w:szCs w:val="24"/>
          <w:lang w:eastAsia="ar-SA"/>
          <w14:ligatures w14:val="none"/>
        </w:rPr>
      </w:pPr>
      <w:r>
        <w:rPr>
          <w:rFonts w:ascii="PT Sans" w:hAnsi="PT Sans"/>
          <w:b/>
          <w:bCs/>
          <w:color w:val="000000"/>
          <w:sz w:val="21"/>
          <w:szCs w:val="21"/>
        </w:rPr>
        <w:tab/>
      </w:r>
    </w:p>
    <w:p w14:paraId="637BA0BD" w14:textId="77777777" w:rsidR="004E65AC" w:rsidRPr="004E65AC" w:rsidRDefault="004E65AC" w:rsidP="004E65AC">
      <w:pPr>
        <w:suppressAutoHyphens/>
        <w:spacing w:after="0" w:line="360" w:lineRule="auto"/>
        <w:jc w:val="center"/>
        <w:rPr>
          <w:rFonts w:ascii="Times New Roman" w:eastAsia="Times New Roman" w:hAnsi="Times New Roman" w:cs="Times New Roman"/>
          <w:b/>
          <w:bCs/>
          <w:kern w:val="0"/>
          <w:sz w:val="28"/>
          <w:szCs w:val="24"/>
          <w:lang w:eastAsia="ar-SA"/>
          <w14:ligatures w14:val="none"/>
        </w:rPr>
      </w:pPr>
    </w:p>
    <w:sectPr w:rsidR="004E65AC" w:rsidRPr="004E65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E74D5" w14:textId="77777777" w:rsidR="008D3F45" w:rsidRDefault="008D3F45" w:rsidP="00CF3133">
      <w:pPr>
        <w:spacing w:after="0" w:line="240" w:lineRule="auto"/>
      </w:pPr>
      <w:r>
        <w:separator/>
      </w:r>
    </w:p>
  </w:endnote>
  <w:endnote w:type="continuationSeparator" w:id="0">
    <w:p w14:paraId="5269FC2E" w14:textId="77777777" w:rsidR="008D3F45" w:rsidRDefault="008D3F45" w:rsidP="00CF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7417B" w14:textId="77777777" w:rsidR="008D3F45" w:rsidRDefault="008D3F45" w:rsidP="00CF3133">
      <w:pPr>
        <w:spacing w:after="0" w:line="240" w:lineRule="auto"/>
      </w:pPr>
      <w:r>
        <w:separator/>
      </w:r>
    </w:p>
  </w:footnote>
  <w:footnote w:type="continuationSeparator" w:id="0">
    <w:p w14:paraId="1ECD2C3C" w14:textId="77777777" w:rsidR="008D3F45" w:rsidRDefault="008D3F45" w:rsidP="00CF3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Times New Roman"/>
        <w:b w:val="0"/>
        <w:sz w:val="28"/>
        <w:szCs w:val="28"/>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6F76B8A"/>
    <w:multiLevelType w:val="multilevel"/>
    <w:tmpl w:val="B892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44CFC"/>
    <w:multiLevelType w:val="multilevel"/>
    <w:tmpl w:val="3438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E43CD"/>
    <w:multiLevelType w:val="multilevel"/>
    <w:tmpl w:val="8AF4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03218"/>
    <w:multiLevelType w:val="multilevel"/>
    <w:tmpl w:val="EA14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B4675"/>
    <w:multiLevelType w:val="multilevel"/>
    <w:tmpl w:val="7564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328"/>
    <w:multiLevelType w:val="multilevel"/>
    <w:tmpl w:val="114E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278142">
    <w:abstractNumId w:val="6"/>
  </w:num>
  <w:num w:numId="2" w16cid:durableId="679159247">
    <w:abstractNumId w:val="5"/>
  </w:num>
  <w:num w:numId="3" w16cid:durableId="185680854">
    <w:abstractNumId w:val="3"/>
  </w:num>
  <w:num w:numId="4" w16cid:durableId="1856844183">
    <w:abstractNumId w:val="4"/>
  </w:num>
  <w:num w:numId="5" w16cid:durableId="492643920">
    <w:abstractNumId w:val="2"/>
  </w:num>
  <w:num w:numId="6" w16cid:durableId="1094518552">
    <w:abstractNumId w:val="1"/>
  </w:num>
  <w:num w:numId="7" w16cid:durableId="206910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AF"/>
    <w:rsid w:val="000C66EE"/>
    <w:rsid w:val="00123BC5"/>
    <w:rsid w:val="00262421"/>
    <w:rsid w:val="00330F16"/>
    <w:rsid w:val="00392087"/>
    <w:rsid w:val="0039757A"/>
    <w:rsid w:val="004E65AC"/>
    <w:rsid w:val="00530EF1"/>
    <w:rsid w:val="008D3F45"/>
    <w:rsid w:val="00A013CA"/>
    <w:rsid w:val="00A45D4C"/>
    <w:rsid w:val="00AA0A73"/>
    <w:rsid w:val="00AC0C56"/>
    <w:rsid w:val="00B64DE6"/>
    <w:rsid w:val="00CF2885"/>
    <w:rsid w:val="00CF3133"/>
    <w:rsid w:val="00E750AF"/>
    <w:rsid w:val="00F91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607D"/>
  <w15:chartTrackingRefBased/>
  <w15:docId w15:val="{3936180A-A9A7-4FFB-B5B6-8089DC84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0F16"/>
    <w:pPr>
      <w:spacing w:after="0" w:line="240" w:lineRule="auto"/>
    </w:pPr>
  </w:style>
  <w:style w:type="paragraph" w:styleId="a4">
    <w:name w:val="header"/>
    <w:basedOn w:val="a"/>
    <w:link w:val="a5"/>
    <w:uiPriority w:val="99"/>
    <w:unhideWhenUsed/>
    <w:rsid w:val="00CF31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3133"/>
  </w:style>
  <w:style w:type="paragraph" w:styleId="a6">
    <w:name w:val="footer"/>
    <w:basedOn w:val="a"/>
    <w:link w:val="a7"/>
    <w:uiPriority w:val="99"/>
    <w:unhideWhenUsed/>
    <w:rsid w:val="00CF31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3133"/>
  </w:style>
  <w:style w:type="paragraph" w:styleId="a8">
    <w:name w:val="Normal (Web)"/>
    <w:basedOn w:val="a"/>
    <w:uiPriority w:val="99"/>
    <w:semiHidden/>
    <w:unhideWhenUsed/>
    <w:rsid w:val="00CF313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0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3902">
          <w:marLeft w:val="0"/>
          <w:marRight w:val="0"/>
          <w:marTop w:val="0"/>
          <w:marBottom w:val="0"/>
          <w:divBdr>
            <w:top w:val="none" w:sz="0" w:space="0" w:color="auto"/>
            <w:left w:val="none" w:sz="0" w:space="0" w:color="auto"/>
            <w:bottom w:val="none" w:sz="0" w:space="0" w:color="auto"/>
            <w:right w:val="none" w:sz="0" w:space="0" w:color="auto"/>
          </w:divBdr>
        </w:div>
        <w:div w:id="385183735">
          <w:marLeft w:val="0"/>
          <w:marRight w:val="0"/>
          <w:marTop w:val="0"/>
          <w:marBottom w:val="0"/>
          <w:divBdr>
            <w:top w:val="none" w:sz="0" w:space="0" w:color="auto"/>
            <w:left w:val="none" w:sz="0" w:space="0" w:color="auto"/>
            <w:bottom w:val="none" w:sz="0" w:space="0" w:color="auto"/>
            <w:right w:val="none" w:sz="0" w:space="0" w:color="auto"/>
          </w:divBdr>
        </w:div>
        <w:div w:id="603346415">
          <w:marLeft w:val="0"/>
          <w:marRight w:val="0"/>
          <w:marTop w:val="0"/>
          <w:marBottom w:val="0"/>
          <w:divBdr>
            <w:top w:val="none" w:sz="0" w:space="0" w:color="auto"/>
            <w:left w:val="none" w:sz="0" w:space="0" w:color="auto"/>
            <w:bottom w:val="none" w:sz="0" w:space="0" w:color="auto"/>
            <w:right w:val="none" w:sz="0" w:space="0" w:color="auto"/>
          </w:divBdr>
        </w:div>
        <w:div w:id="1506704769">
          <w:marLeft w:val="0"/>
          <w:marRight w:val="0"/>
          <w:marTop w:val="0"/>
          <w:marBottom w:val="0"/>
          <w:divBdr>
            <w:top w:val="none" w:sz="0" w:space="0" w:color="auto"/>
            <w:left w:val="none" w:sz="0" w:space="0" w:color="auto"/>
            <w:bottom w:val="none" w:sz="0" w:space="0" w:color="auto"/>
            <w:right w:val="none" w:sz="0" w:space="0" w:color="auto"/>
          </w:divBdr>
        </w:div>
        <w:div w:id="845287836">
          <w:marLeft w:val="0"/>
          <w:marRight w:val="0"/>
          <w:marTop w:val="0"/>
          <w:marBottom w:val="0"/>
          <w:divBdr>
            <w:top w:val="none" w:sz="0" w:space="0" w:color="auto"/>
            <w:left w:val="none" w:sz="0" w:space="0" w:color="auto"/>
            <w:bottom w:val="none" w:sz="0" w:space="0" w:color="auto"/>
            <w:right w:val="none" w:sz="0" w:space="0" w:color="auto"/>
          </w:divBdr>
        </w:div>
        <w:div w:id="687873332">
          <w:marLeft w:val="0"/>
          <w:marRight w:val="0"/>
          <w:marTop w:val="0"/>
          <w:marBottom w:val="0"/>
          <w:divBdr>
            <w:top w:val="none" w:sz="0" w:space="0" w:color="auto"/>
            <w:left w:val="none" w:sz="0" w:space="0" w:color="auto"/>
            <w:bottom w:val="none" w:sz="0" w:space="0" w:color="auto"/>
            <w:right w:val="none" w:sz="0" w:space="0" w:color="auto"/>
          </w:divBdr>
        </w:div>
        <w:div w:id="1170949556">
          <w:marLeft w:val="0"/>
          <w:marRight w:val="0"/>
          <w:marTop w:val="0"/>
          <w:marBottom w:val="0"/>
          <w:divBdr>
            <w:top w:val="none" w:sz="0" w:space="0" w:color="auto"/>
            <w:left w:val="none" w:sz="0" w:space="0" w:color="auto"/>
            <w:bottom w:val="none" w:sz="0" w:space="0" w:color="auto"/>
            <w:right w:val="none" w:sz="0" w:space="0" w:color="auto"/>
          </w:divBdr>
        </w:div>
        <w:div w:id="684090867">
          <w:marLeft w:val="0"/>
          <w:marRight w:val="0"/>
          <w:marTop w:val="0"/>
          <w:marBottom w:val="0"/>
          <w:divBdr>
            <w:top w:val="none" w:sz="0" w:space="0" w:color="auto"/>
            <w:left w:val="none" w:sz="0" w:space="0" w:color="auto"/>
            <w:bottom w:val="none" w:sz="0" w:space="0" w:color="auto"/>
            <w:right w:val="none" w:sz="0" w:space="0" w:color="auto"/>
          </w:divBdr>
        </w:div>
        <w:div w:id="1408386143">
          <w:marLeft w:val="0"/>
          <w:marRight w:val="0"/>
          <w:marTop w:val="0"/>
          <w:marBottom w:val="0"/>
          <w:divBdr>
            <w:top w:val="none" w:sz="0" w:space="0" w:color="auto"/>
            <w:left w:val="none" w:sz="0" w:space="0" w:color="auto"/>
            <w:bottom w:val="none" w:sz="0" w:space="0" w:color="auto"/>
            <w:right w:val="none" w:sz="0" w:space="0" w:color="auto"/>
          </w:divBdr>
        </w:div>
        <w:div w:id="870656193">
          <w:marLeft w:val="0"/>
          <w:marRight w:val="0"/>
          <w:marTop w:val="0"/>
          <w:marBottom w:val="0"/>
          <w:divBdr>
            <w:top w:val="none" w:sz="0" w:space="0" w:color="auto"/>
            <w:left w:val="none" w:sz="0" w:space="0" w:color="auto"/>
            <w:bottom w:val="none" w:sz="0" w:space="0" w:color="auto"/>
            <w:right w:val="none" w:sz="0" w:space="0" w:color="auto"/>
          </w:divBdr>
        </w:div>
        <w:div w:id="1466465039">
          <w:marLeft w:val="0"/>
          <w:marRight w:val="0"/>
          <w:marTop w:val="0"/>
          <w:marBottom w:val="0"/>
          <w:divBdr>
            <w:top w:val="none" w:sz="0" w:space="0" w:color="auto"/>
            <w:left w:val="none" w:sz="0" w:space="0" w:color="auto"/>
            <w:bottom w:val="none" w:sz="0" w:space="0" w:color="auto"/>
            <w:right w:val="none" w:sz="0" w:space="0" w:color="auto"/>
          </w:divBdr>
        </w:div>
      </w:divsChild>
    </w:div>
    <w:div w:id="11476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Шереметьева</dc:creator>
  <cp:keywords/>
  <dc:description/>
  <cp:lastModifiedBy>Наталья Шереметьева</cp:lastModifiedBy>
  <cp:revision>6</cp:revision>
  <dcterms:created xsi:type="dcterms:W3CDTF">2024-11-26T21:07:00Z</dcterms:created>
  <dcterms:modified xsi:type="dcterms:W3CDTF">2024-12-01T23:54:00Z</dcterms:modified>
</cp:coreProperties>
</file>