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DD53E96" w14:textId="77777777" w:rsidR="00213C42" w:rsidRPr="009A3140" w:rsidRDefault="00213C42" w:rsidP="00027457">
      <w:pPr>
        <w:spacing w:line="360" w:lineRule="auto"/>
        <w:jc w:val="both"/>
        <w:rPr>
          <w:sz w:val="28"/>
          <w:szCs w:val="28"/>
        </w:rPr>
      </w:pPr>
      <w:r w:rsidRPr="00D1687B">
        <w:rPr>
          <w:b/>
          <w:sz w:val="28"/>
          <w:szCs w:val="28"/>
        </w:rPr>
        <w:t xml:space="preserve">Название работы: </w:t>
      </w:r>
      <w:r w:rsidRPr="009A3140">
        <w:rPr>
          <w:sz w:val="28"/>
          <w:szCs w:val="28"/>
        </w:rPr>
        <w:t xml:space="preserve">урок </w:t>
      </w:r>
      <w:r w:rsidR="00BA780F" w:rsidRPr="009A3140">
        <w:rPr>
          <w:sz w:val="28"/>
          <w:szCs w:val="28"/>
        </w:rPr>
        <w:t xml:space="preserve">биологии в 9 классе </w:t>
      </w:r>
      <w:r w:rsidRPr="009A3140">
        <w:rPr>
          <w:sz w:val="28"/>
          <w:szCs w:val="28"/>
        </w:rPr>
        <w:t>с использованием ИКТ</w:t>
      </w:r>
      <w:r w:rsidRPr="009A3140">
        <w:rPr>
          <w:b/>
          <w:sz w:val="28"/>
          <w:szCs w:val="28"/>
        </w:rPr>
        <w:t xml:space="preserve"> </w:t>
      </w:r>
    </w:p>
    <w:p w14:paraId="08CEE413" w14:textId="0DE54006" w:rsidR="00213C42" w:rsidRPr="009A3140" w:rsidRDefault="00BA780F" w:rsidP="00F71DBE">
      <w:pPr>
        <w:pStyle w:val="3"/>
        <w:tabs>
          <w:tab w:val="clear" w:pos="720"/>
        </w:tabs>
        <w:spacing w:before="0" w:after="0" w:line="360" w:lineRule="auto"/>
        <w:ind w:left="0" w:firstLine="0"/>
        <w:rPr>
          <w:sz w:val="28"/>
          <w:szCs w:val="28"/>
        </w:rPr>
      </w:pPr>
      <w:r w:rsidRPr="00D1687B">
        <w:rPr>
          <w:sz w:val="28"/>
          <w:szCs w:val="28"/>
        </w:rPr>
        <w:t>Автор</w:t>
      </w:r>
      <w:r w:rsidR="00213C42" w:rsidRPr="00D1687B">
        <w:rPr>
          <w:sz w:val="28"/>
          <w:szCs w:val="28"/>
        </w:rPr>
        <w:t>:</w:t>
      </w:r>
      <w:r w:rsidR="00F71DBE">
        <w:rPr>
          <w:sz w:val="28"/>
          <w:szCs w:val="28"/>
        </w:rPr>
        <w:t xml:space="preserve"> </w:t>
      </w:r>
      <w:r w:rsidR="00F71DBE">
        <w:rPr>
          <w:b w:val="0"/>
          <w:sz w:val="28"/>
          <w:szCs w:val="28"/>
        </w:rPr>
        <w:t>Батчаева Зарема Ханапиевна</w:t>
      </w:r>
      <w:r w:rsidRPr="009A3140">
        <w:rPr>
          <w:b w:val="0"/>
          <w:sz w:val="28"/>
          <w:szCs w:val="28"/>
        </w:rPr>
        <w:t>, учитель биологии высшей                квалификационной категории</w:t>
      </w:r>
    </w:p>
    <w:p w14:paraId="04106FBE" w14:textId="42D80FE6" w:rsidR="00213C42" w:rsidRPr="009A3140" w:rsidRDefault="00213C42" w:rsidP="00027457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 w:rsidRPr="00D1687B">
        <w:rPr>
          <w:b/>
          <w:sz w:val="28"/>
          <w:szCs w:val="28"/>
        </w:rPr>
        <w:t xml:space="preserve">Место работы: </w:t>
      </w:r>
      <w:r w:rsidR="00F71DBE">
        <w:rPr>
          <w:sz w:val="28"/>
          <w:szCs w:val="28"/>
        </w:rPr>
        <w:t>МБОУ «СОШ №1» г.-к. Кисловодска</w:t>
      </w:r>
    </w:p>
    <w:p w14:paraId="059B8067" w14:textId="77777777" w:rsidR="00213C42" w:rsidRPr="009A3140" w:rsidRDefault="00213C42" w:rsidP="00027457">
      <w:pPr>
        <w:spacing w:line="360" w:lineRule="auto"/>
        <w:jc w:val="both"/>
        <w:rPr>
          <w:b/>
          <w:sz w:val="28"/>
          <w:szCs w:val="28"/>
        </w:rPr>
      </w:pPr>
      <w:r w:rsidRPr="00D1687B">
        <w:rPr>
          <w:b/>
          <w:sz w:val="28"/>
          <w:szCs w:val="28"/>
        </w:rPr>
        <w:t>Предмет:</w:t>
      </w:r>
      <w:r w:rsidRPr="00D1687B">
        <w:rPr>
          <w:b/>
          <w:i/>
          <w:sz w:val="28"/>
          <w:szCs w:val="28"/>
        </w:rPr>
        <w:t xml:space="preserve"> </w:t>
      </w:r>
      <w:r w:rsidRPr="009A3140">
        <w:rPr>
          <w:sz w:val="28"/>
          <w:szCs w:val="28"/>
        </w:rPr>
        <w:t>биология, урок изучения нового материала</w:t>
      </w:r>
    </w:p>
    <w:p w14:paraId="3999A19F" w14:textId="77777777" w:rsidR="00213C42" w:rsidRPr="009A3140" w:rsidRDefault="00213C42" w:rsidP="00027457">
      <w:pPr>
        <w:spacing w:line="360" w:lineRule="auto"/>
        <w:jc w:val="both"/>
        <w:rPr>
          <w:sz w:val="28"/>
          <w:szCs w:val="28"/>
        </w:rPr>
      </w:pPr>
      <w:r w:rsidRPr="00D1687B">
        <w:rPr>
          <w:b/>
          <w:sz w:val="28"/>
          <w:szCs w:val="28"/>
        </w:rPr>
        <w:t>Тема:</w:t>
      </w:r>
      <w:r w:rsidRPr="00D1687B">
        <w:rPr>
          <w:b/>
          <w:i/>
          <w:sz w:val="28"/>
          <w:szCs w:val="28"/>
        </w:rPr>
        <w:t xml:space="preserve"> </w:t>
      </w:r>
      <w:r w:rsidRPr="009A3140">
        <w:rPr>
          <w:sz w:val="28"/>
          <w:szCs w:val="28"/>
        </w:rPr>
        <w:t>«Дигибридное скрещивание. Третий закон Менделя».</w:t>
      </w:r>
    </w:p>
    <w:p w14:paraId="55DA1F10" w14:textId="31794352" w:rsidR="00213C42" w:rsidRPr="009A3140" w:rsidRDefault="00213C42" w:rsidP="00027457">
      <w:pPr>
        <w:pStyle w:val="3"/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b w:val="0"/>
          <w:sz w:val="28"/>
          <w:szCs w:val="28"/>
        </w:rPr>
      </w:pPr>
      <w:r w:rsidRPr="00D1687B">
        <w:rPr>
          <w:sz w:val="28"/>
          <w:szCs w:val="28"/>
        </w:rPr>
        <w:t>Продолжительность:</w:t>
      </w:r>
      <w:r w:rsidRPr="00D1687B">
        <w:rPr>
          <w:i/>
          <w:sz w:val="28"/>
          <w:szCs w:val="28"/>
        </w:rPr>
        <w:t xml:space="preserve"> </w:t>
      </w:r>
      <w:r w:rsidRPr="009A3140">
        <w:rPr>
          <w:b w:val="0"/>
          <w:sz w:val="28"/>
          <w:szCs w:val="28"/>
        </w:rPr>
        <w:t>4</w:t>
      </w:r>
      <w:r w:rsidR="00F71DBE">
        <w:rPr>
          <w:b w:val="0"/>
          <w:sz w:val="28"/>
          <w:szCs w:val="28"/>
        </w:rPr>
        <w:t>0</w:t>
      </w:r>
      <w:r w:rsidRPr="009A3140">
        <w:rPr>
          <w:b w:val="0"/>
          <w:sz w:val="28"/>
          <w:szCs w:val="28"/>
        </w:rPr>
        <w:t xml:space="preserve"> минут</w:t>
      </w:r>
    </w:p>
    <w:p w14:paraId="2BE67B89" w14:textId="77777777" w:rsidR="00213C42" w:rsidRPr="009A3140" w:rsidRDefault="00213C42" w:rsidP="00027457">
      <w:pPr>
        <w:pStyle w:val="3"/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b w:val="0"/>
          <w:sz w:val="28"/>
          <w:szCs w:val="28"/>
        </w:rPr>
      </w:pPr>
      <w:r w:rsidRPr="00D1687B">
        <w:rPr>
          <w:sz w:val="28"/>
          <w:szCs w:val="28"/>
        </w:rPr>
        <w:t xml:space="preserve">Класс: </w:t>
      </w:r>
      <w:r w:rsidRPr="009A3140">
        <w:rPr>
          <w:b w:val="0"/>
          <w:sz w:val="28"/>
          <w:szCs w:val="28"/>
        </w:rPr>
        <w:t>9 класс</w:t>
      </w:r>
    </w:p>
    <w:p w14:paraId="441DFEA0" w14:textId="77777777" w:rsidR="00213C42" w:rsidRPr="00D1687B" w:rsidRDefault="00213C42" w:rsidP="00027457">
      <w:pPr>
        <w:pStyle w:val="3"/>
        <w:tabs>
          <w:tab w:val="clear" w:pos="720"/>
          <w:tab w:val="num" w:pos="0"/>
        </w:tabs>
        <w:spacing w:before="0" w:after="0" w:line="360" w:lineRule="auto"/>
        <w:ind w:left="0" w:firstLine="0"/>
        <w:jc w:val="both"/>
        <w:rPr>
          <w:i/>
          <w:sz w:val="28"/>
          <w:szCs w:val="28"/>
        </w:rPr>
      </w:pPr>
      <w:r w:rsidRPr="00D1687B">
        <w:rPr>
          <w:sz w:val="28"/>
          <w:szCs w:val="28"/>
        </w:rPr>
        <w:t>Технологии:</w:t>
      </w:r>
      <w:r w:rsidRPr="00D1687B">
        <w:rPr>
          <w:i/>
          <w:sz w:val="28"/>
          <w:szCs w:val="28"/>
        </w:rPr>
        <w:t xml:space="preserve"> </w:t>
      </w:r>
      <w:r w:rsidRPr="009A3140">
        <w:rPr>
          <w:b w:val="0"/>
          <w:sz w:val="28"/>
          <w:szCs w:val="28"/>
        </w:rPr>
        <w:t>использование ЭОР (презентация) на интерактивной доске</w:t>
      </w:r>
    </w:p>
    <w:p w14:paraId="4DBE2162" w14:textId="77777777" w:rsidR="00BA780F" w:rsidRPr="00D1687B" w:rsidRDefault="00BA780F" w:rsidP="00027457">
      <w:pPr>
        <w:pStyle w:val="ac"/>
        <w:shd w:val="clear" w:color="auto" w:fill="FFFFFF"/>
        <w:tabs>
          <w:tab w:val="num" w:pos="0"/>
        </w:tabs>
        <w:spacing w:before="0" w:beforeAutospacing="0" w:after="0" w:line="360" w:lineRule="auto"/>
        <w:rPr>
          <w:rStyle w:val="ab"/>
          <w:sz w:val="28"/>
          <w:szCs w:val="28"/>
        </w:rPr>
      </w:pPr>
      <w:r w:rsidRPr="00D1687B">
        <w:rPr>
          <w:rStyle w:val="ab"/>
          <w:sz w:val="28"/>
          <w:szCs w:val="28"/>
        </w:rPr>
        <w:t>Целесообразность методической разработки:</w:t>
      </w:r>
    </w:p>
    <w:p w14:paraId="12137D9A" w14:textId="77777777" w:rsidR="00BA780F" w:rsidRPr="00D1687B" w:rsidRDefault="00B775D7" w:rsidP="00027457">
      <w:pPr>
        <w:pStyle w:val="ac"/>
        <w:spacing w:before="0" w:beforeAutospacing="0" w:after="0" w:line="360" w:lineRule="auto"/>
        <w:ind w:firstLine="851"/>
        <w:jc w:val="both"/>
        <w:rPr>
          <w:sz w:val="28"/>
          <w:szCs w:val="28"/>
        </w:rPr>
      </w:pPr>
      <w:r w:rsidRPr="00D1687B">
        <w:rPr>
          <w:rStyle w:val="ab"/>
          <w:b w:val="0"/>
          <w:bCs w:val="0"/>
          <w:sz w:val="28"/>
          <w:szCs w:val="28"/>
        </w:rPr>
        <w:t xml:space="preserve">Методическая разработка урока в 9 классе по биологии на тему "Дигибридное скрещивание. Третий закон Менделя" представлена с использованием ЭОР на интерактивной доске . </w:t>
      </w:r>
      <w:r w:rsidRPr="00D1687B">
        <w:rPr>
          <w:sz w:val="28"/>
          <w:szCs w:val="28"/>
        </w:rPr>
        <w:t xml:space="preserve">Это </w:t>
      </w:r>
      <w:r w:rsidR="00BA780F" w:rsidRPr="00D1687B">
        <w:rPr>
          <w:sz w:val="28"/>
          <w:szCs w:val="28"/>
        </w:rPr>
        <w:t>позволяет преподнести ученикам информацию, используя широкий диапазон средств визуализации (таблицы, схемы, диаграммы, модели, фотографии, анимации и др.). Даёт возможность делать пометки и записи, поверх выводимых на экран изображений; управлять компьютером без использования самого компьютера; позволяет сохранить результат, изменять текст в процессе урока.</w:t>
      </w:r>
      <w:r w:rsidRPr="00D1687B">
        <w:rPr>
          <w:sz w:val="28"/>
          <w:szCs w:val="28"/>
        </w:rPr>
        <w:t xml:space="preserve"> На уроке </w:t>
      </w:r>
      <w:r w:rsidR="00B81342" w:rsidRPr="00D1687B">
        <w:rPr>
          <w:sz w:val="28"/>
          <w:szCs w:val="28"/>
        </w:rPr>
        <w:t>используется дифференцированный подход к изучению нового материала на этапе актуализации познавательной деятельности, на этапах изучения и закрепления нового материала при работе с учебно-тематическая карта по теме «Дигибридное скрещивание»</w:t>
      </w:r>
      <w:r w:rsidR="00AC711D" w:rsidRPr="00D1687B">
        <w:rPr>
          <w:sz w:val="28"/>
          <w:szCs w:val="28"/>
        </w:rPr>
        <w:t>. Также учащимся предлагае</w:t>
      </w:r>
      <w:r w:rsidR="00B81342" w:rsidRPr="00D1687B">
        <w:rPr>
          <w:sz w:val="28"/>
          <w:szCs w:val="28"/>
        </w:rPr>
        <w:t>тся ра</w:t>
      </w:r>
      <w:r w:rsidR="00AC711D" w:rsidRPr="00D1687B">
        <w:rPr>
          <w:sz w:val="28"/>
          <w:szCs w:val="28"/>
        </w:rPr>
        <w:t>з</w:t>
      </w:r>
      <w:r w:rsidR="00B81342" w:rsidRPr="00D1687B">
        <w:rPr>
          <w:sz w:val="28"/>
          <w:szCs w:val="28"/>
        </w:rPr>
        <w:t>ноуровнев</w:t>
      </w:r>
      <w:r w:rsidR="00AC711D" w:rsidRPr="00D1687B">
        <w:rPr>
          <w:sz w:val="28"/>
          <w:szCs w:val="28"/>
        </w:rPr>
        <w:t>ое домашнее задание.</w:t>
      </w:r>
    </w:p>
    <w:p w14:paraId="10C63DFC" w14:textId="77777777" w:rsidR="00BA780F" w:rsidRPr="00D1687B" w:rsidRDefault="00BA780F" w:rsidP="00027457">
      <w:pPr>
        <w:pStyle w:val="a0"/>
        <w:ind w:firstLine="851"/>
      </w:pPr>
    </w:p>
    <w:p w14:paraId="2044B980" w14:textId="77777777" w:rsidR="00213C42" w:rsidRPr="00D1687B" w:rsidRDefault="00213C42" w:rsidP="00027457">
      <w:pPr>
        <w:spacing w:line="360" w:lineRule="auto"/>
        <w:ind w:firstLine="851"/>
        <w:jc w:val="center"/>
        <w:rPr>
          <w:b/>
          <w:sz w:val="28"/>
          <w:szCs w:val="28"/>
        </w:rPr>
      </w:pPr>
      <w:r w:rsidRPr="00D1687B">
        <w:rPr>
          <w:b/>
          <w:sz w:val="28"/>
          <w:szCs w:val="28"/>
        </w:rPr>
        <w:t>Текст работы (конспект урока)</w:t>
      </w:r>
    </w:p>
    <w:p w14:paraId="078D2BE2" w14:textId="77777777" w:rsidR="00213C42" w:rsidRPr="00D1687B" w:rsidRDefault="00213C42" w:rsidP="00027457">
      <w:pPr>
        <w:shd w:val="clear" w:color="auto" w:fill="FFFFFF"/>
        <w:spacing w:line="360" w:lineRule="auto"/>
        <w:ind w:firstLine="851"/>
        <w:jc w:val="both"/>
        <w:rPr>
          <w:b/>
          <w:sz w:val="28"/>
          <w:szCs w:val="28"/>
        </w:rPr>
      </w:pPr>
      <w:r w:rsidRPr="00D1687B">
        <w:rPr>
          <w:b/>
          <w:sz w:val="28"/>
          <w:szCs w:val="28"/>
        </w:rPr>
        <w:t xml:space="preserve">Цель: </w:t>
      </w:r>
      <w:r w:rsidRPr="00D1687B">
        <w:rPr>
          <w:sz w:val="28"/>
          <w:szCs w:val="28"/>
        </w:rPr>
        <w:t>продолжить изучение генетических закономерностей, знакомство с более сложными формами наследования.</w:t>
      </w:r>
    </w:p>
    <w:p w14:paraId="4DD94269" w14:textId="77777777" w:rsidR="00213C42" w:rsidRPr="00D1687B" w:rsidRDefault="00213C42" w:rsidP="00027457">
      <w:pPr>
        <w:shd w:val="clear" w:color="auto" w:fill="FFFFFF"/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D1687B">
        <w:rPr>
          <w:b/>
          <w:sz w:val="28"/>
          <w:szCs w:val="28"/>
        </w:rPr>
        <w:t xml:space="preserve">Задачи:     </w:t>
      </w:r>
    </w:p>
    <w:p w14:paraId="22D590A9" w14:textId="77777777" w:rsidR="00213C42" w:rsidRPr="00D1687B" w:rsidRDefault="00213C42" w:rsidP="00027457">
      <w:pPr>
        <w:shd w:val="clear" w:color="auto" w:fill="FFFFFF"/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D1687B">
        <w:rPr>
          <w:b/>
          <w:i/>
          <w:sz w:val="28"/>
          <w:szCs w:val="28"/>
        </w:rPr>
        <w:lastRenderedPageBreak/>
        <w:t xml:space="preserve">Обучающие: </w:t>
      </w:r>
      <w:r w:rsidRPr="00D1687B">
        <w:rPr>
          <w:sz w:val="28"/>
          <w:szCs w:val="28"/>
        </w:rPr>
        <w:t>сформировать знания цитологических основ закона независимого наследования, дигибридного скрещивания; научить учащихся использовать специальную систему записи результатов скрещивания (решетку Пеннета) для прогнозирования численного выражения вариантов расщепления по фенотипу и генотипу при дигибридном скрещивании; показать учащимся возможность методов биологической науки  предвидеть результаты скрещивания организмов.</w:t>
      </w:r>
    </w:p>
    <w:p w14:paraId="761B670D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i/>
          <w:sz w:val="28"/>
          <w:szCs w:val="28"/>
        </w:rPr>
      </w:pPr>
      <w:r w:rsidRPr="00D1687B">
        <w:rPr>
          <w:b/>
          <w:i/>
          <w:sz w:val="28"/>
          <w:szCs w:val="28"/>
        </w:rPr>
        <w:t xml:space="preserve">Развивающие: </w:t>
      </w:r>
      <w:r w:rsidRPr="00D1687B">
        <w:rPr>
          <w:sz w:val="28"/>
          <w:szCs w:val="28"/>
        </w:rPr>
        <w:t>продолжить формирование у учащихся таких мыслительных  операций как анализ, синтез, аналогия, классификация, обобщение; способствовать   развитию речи учащихся, направленной на четкое логическое обоснование своих ответов; способствовать   развитию  у учащихся  внимания,  памяти и пространственной ориентации при различных видах деятельности на уроке.</w:t>
      </w:r>
    </w:p>
    <w:p w14:paraId="144D5EC1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87B">
        <w:rPr>
          <w:b/>
          <w:i/>
          <w:sz w:val="28"/>
          <w:szCs w:val="28"/>
        </w:rPr>
        <w:t xml:space="preserve">Воспитательные: </w:t>
      </w:r>
      <w:r w:rsidRPr="00D1687B">
        <w:rPr>
          <w:sz w:val="28"/>
          <w:szCs w:val="28"/>
        </w:rPr>
        <w:t>способствовать созданию на уроке творческой атмосферы и положительного эмоционального настроя каждого учащегося; создание ситуации успеха на уроке для учащихся; продолжить работу по формированию навыков эффективного сотрудничества и общения в ходе взаимодействия учащихся в группах; формировать адекватную самооценку в ходе самостоятельного оценивания своей работы.</w:t>
      </w:r>
    </w:p>
    <w:p w14:paraId="7738BD7E" w14:textId="77777777" w:rsidR="00213C42" w:rsidRPr="00D1687B" w:rsidRDefault="00213C42" w:rsidP="00027457">
      <w:pPr>
        <w:spacing w:line="360" w:lineRule="auto"/>
        <w:ind w:left="142" w:firstLine="851"/>
        <w:jc w:val="both"/>
        <w:rPr>
          <w:b/>
          <w:sz w:val="28"/>
          <w:szCs w:val="28"/>
        </w:rPr>
      </w:pPr>
      <w:r w:rsidRPr="00D1687B">
        <w:rPr>
          <w:b/>
          <w:sz w:val="28"/>
          <w:szCs w:val="28"/>
        </w:rPr>
        <w:t>Материалы и оборудование:</w:t>
      </w:r>
      <w:r w:rsidRPr="00D1687B">
        <w:rPr>
          <w:sz w:val="28"/>
          <w:szCs w:val="28"/>
        </w:rPr>
        <w:t xml:space="preserve"> дидактический материал для самостоятельной работы учащихся: учебно-тематическая карточка; дидактический материал для самостоятельной работы учащихся с  целью контроля знаний и умений: «биологическое лото»; мультимедийное оборудование, ЭОР (презентация),  интерактивная доска. </w:t>
      </w:r>
    </w:p>
    <w:p w14:paraId="56CA917E" w14:textId="77777777" w:rsidR="00027457" w:rsidRPr="00D1687B" w:rsidRDefault="00213C42" w:rsidP="00027457">
      <w:pPr>
        <w:spacing w:line="360" w:lineRule="auto"/>
        <w:ind w:left="142" w:firstLine="851"/>
        <w:jc w:val="both"/>
        <w:rPr>
          <w:b/>
          <w:sz w:val="28"/>
          <w:szCs w:val="28"/>
          <w:u w:val="single"/>
        </w:rPr>
      </w:pPr>
      <w:r w:rsidRPr="00D1687B">
        <w:rPr>
          <w:b/>
          <w:sz w:val="28"/>
          <w:szCs w:val="28"/>
        </w:rPr>
        <w:t xml:space="preserve">Источник: </w:t>
      </w:r>
      <w:r w:rsidRPr="00D1687B">
        <w:rPr>
          <w:sz w:val="28"/>
          <w:szCs w:val="28"/>
        </w:rPr>
        <w:t>И.Н. Пономарева, О.А. Корнилова. Н.М. Чернова «Основы общей биологии» учебник для учащихся  9 класса общеобразовательных учреждений.</w:t>
      </w:r>
    </w:p>
    <w:p w14:paraId="343C7F64" w14:textId="77777777" w:rsidR="00213C42" w:rsidRPr="00D1687B" w:rsidRDefault="00213C42" w:rsidP="00027457">
      <w:pPr>
        <w:spacing w:line="360" w:lineRule="auto"/>
        <w:ind w:left="142" w:firstLine="851"/>
        <w:jc w:val="both"/>
        <w:rPr>
          <w:b/>
          <w:sz w:val="28"/>
          <w:szCs w:val="28"/>
          <w:u w:val="single"/>
        </w:rPr>
      </w:pPr>
      <w:r w:rsidRPr="00D1687B">
        <w:rPr>
          <w:b/>
          <w:sz w:val="28"/>
          <w:szCs w:val="28"/>
          <w:u w:val="single"/>
        </w:rPr>
        <w:t>Основное учебное содержание и методические материалы</w:t>
      </w:r>
    </w:p>
    <w:p w14:paraId="0FEFF965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b/>
          <w:sz w:val="28"/>
          <w:szCs w:val="28"/>
        </w:rPr>
        <w:lastRenderedPageBreak/>
        <w:t xml:space="preserve"> 1 этап: Организационный момент.</w:t>
      </w:r>
      <w:r w:rsidRPr="00D1687B">
        <w:rPr>
          <w:sz w:val="28"/>
          <w:szCs w:val="28"/>
        </w:rPr>
        <w:t xml:space="preserve"> Создание положительного эмоционального настроя. Приветствие учащихся слайд № 1.</w:t>
      </w:r>
    </w:p>
    <w:p w14:paraId="043F57E9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87B">
        <w:rPr>
          <w:sz w:val="28"/>
          <w:szCs w:val="28"/>
          <w:u w:val="single"/>
        </w:rPr>
        <w:t>Учитель:</w:t>
      </w:r>
      <w:r w:rsidRPr="00D1687B">
        <w:rPr>
          <w:sz w:val="28"/>
          <w:szCs w:val="28"/>
        </w:rPr>
        <w:t xml:space="preserve"> Добрый день, я рада сегодня всех вас видеть. Надеюсь, что наш урок принесет  только положительные эмоции. Эпиграфом к нашему уроку мною были взяты слова П. Лапласа «То, что мы знаем, - ограничено, а, то, чего не знаем, - бесконечно» слайд № 2. И это не случайно ведь каждый день мы открываем для себя что-то новое. </w:t>
      </w:r>
      <w:r w:rsidRPr="00D1687B">
        <w:rPr>
          <w:sz w:val="28"/>
          <w:szCs w:val="28"/>
          <w:u w:val="single"/>
        </w:rPr>
        <w:t>Комментарии:</w:t>
      </w:r>
      <w:r w:rsidRPr="00D1687B">
        <w:rPr>
          <w:sz w:val="28"/>
          <w:szCs w:val="28"/>
        </w:rPr>
        <w:t xml:space="preserve"> Учащиеся приветствуют учителя и рассаживаются в группы.</w:t>
      </w:r>
    </w:p>
    <w:p w14:paraId="0D1C2C50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b/>
          <w:sz w:val="28"/>
          <w:szCs w:val="28"/>
        </w:rPr>
        <w:t>2 этап: Актуализация познавательной деятельности.</w:t>
      </w:r>
    </w:p>
    <w:p w14:paraId="0CDCA20D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  <w:u w:val="single"/>
        </w:rPr>
        <w:t>Учитель:</w:t>
      </w:r>
      <w:r w:rsidRPr="00D1687B">
        <w:rPr>
          <w:sz w:val="28"/>
          <w:szCs w:val="28"/>
        </w:rPr>
        <w:t xml:space="preserve"> На предыдущих занятиях мы прикоснулись к тайнам науки генетики слайд № 3 (интерактивная доска, работа маркером)</w:t>
      </w:r>
    </w:p>
    <w:p w14:paraId="07418DEA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И сегодня мы продолжим разговор вести</w:t>
      </w:r>
    </w:p>
    <w:p w14:paraId="78EDFE88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Про генетику – науку о наследственности</w:t>
      </w:r>
    </w:p>
    <w:p w14:paraId="5D4A8DE8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Очень трудно что-то новое начать</w:t>
      </w:r>
    </w:p>
    <w:p w14:paraId="1032E9B5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Сколько терминов пришлось вам запоминать:</w:t>
      </w:r>
    </w:p>
    <w:p w14:paraId="0C3C71DD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Генотипы, фенотипы, локусы, аллели.</w:t>
      </w:r>
    </w:p>
    <w:p w14:paraId="05E8EC1A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Чтобы выучить все это сил вы не жалели</w:t>
      </w:r>
    </w:p>
    <w:p w14:paraId="53B6597E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Потихоньку стали понимать,</w:t>
      </w:r>
    </w:p>
    <w:p w14:paraId="15940B85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Рецессивный – значит, будет подавлять</w:t>
      </w:r>
    </w:p>
    <w:p w14:paraId="6B8AB180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Доминантный, значит, будет отступать</w:t>
      </w:r>
    </w:p>
    <w:p w14:paraId="42C86094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И задачки научились вы  решать</w:t>
      </w:r>
    </w:p>
    <w:p w14:paraId="1C2DE8F5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Если видим расщепление 1к</w:t>
      </w:r>
      <w:r w:rsidR="000970E7" w:rsidRPr="00D1687B">
        <w:rPr>
          <w:sz w:val="28"/>
          <w:szCs w:val="28"/>
        </w:rPr>
        <w:t xml:space="preserve"> </w:t>
      </w:r>
      <w:r w:rsidRPr="00D1687B">
        <w:rPr>
          <w:sz w:val="28"/>
          <w:szCs w:val="28"/>
        </w:rPr>
        <w:t>3</w:t>
      </w:r>
    </w:p>
    <w:p w14:paraId="284EB4A8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То мы знаем это первый Менделя закон</w:t>
      </w:r>
    </w:p>
    <w:p w14:paraId="6E75469A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Ну а если в первом поколении нет расщепления,</w:t>
      </w:r>
    </w:p>
    <w:p w14:paraId="24227D48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Это правили единообразия первого поколения.</w:t>
      </w:r>
    </w:p>
    <w:p w14:paraId="5A2CE608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Внимательным окажется лишь тот,</w:t>
      </w:r>
    </w:p>
    <w:p w14:paraId="0781A790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Кто ошибки в стихотворении найдет</w:t>
      </w:r>
    </w:p>
    <w:p w14:paraId="1405ECF2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Кто запомнит больше терминов, считайте</w:t>
      </w:r>
    </w:p>
    <w:p w14:paraId="425FCB24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 xml:space="preserve">Думайте, решайте, отвечайте.  </w:t>
      </w:r>
    </w:p>
    <w:p w14:paraId="70010C00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lastRenderedPageBreak/>
        <w:t>Какие ошибки вы заметили в этом стихотворении?</w:t>
      </w:r>
    </w:p>
    <w:p w14:paraId="733659BA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sz w:val="28"/>
          <w:szCs w:val="28"/>
        </w:rPr>
        <w:t>Какие термины прозвучали в этом стихотворении?</w:t>
      </w:r>
    </w:p>
    <w:p w14:paraId="071D2CFC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sz w:val="28"/>
          <w:szCs w:val="28"/>
          <w:u w:val="single"/>
        </w:rPr>
        <w:t>Комментарии:</w:t>
      </w:r>
      <w:r w:rsidRPr="00D1687B">
        <w:rPr>
          <w:sz w:val="28"/>
          <w:szCs w:val="28"/>
        </w:rPr>
        <w:t xml:space="preserve"> Учащиеся, внимательно прослушав стихотворение, отвечают на вопросы и исправляют ошибки на слайде, выделяя их маркером (</w:t>
      </w:r>
      <w:r w:rsidRPr="00D1687B">
        <w:rPr>
          <w:sz w:val="28"/>
          <w:szCs w:val="28"/>
          <w:u w:val="single"/>
        </w:rPr>
        <w:t>ошибки:</w:t>
      </w:r>
      <w:r w:rsidRPr="00D1687B">
        <w:rPr>
          <w:sz w:val="28"/>
          <w:szCs w:val="28"/>
        </w:rPr>
        <w:t xml:space="preserve"> 1. Рецессивный - подавляет, доминантный - отступает, правильно наоборот: рецессивный - отступает, а доминантный - подавляет  2. Расщепление 1:3 - первый закон Менделя, правильно расщепление 1:3 второй закон Менделя, и называют термины: генетика, наследственность, генотип, локус, аллель, ген, рецессивный, доминантный).</w:t>
      </w:r>
    </w:p>
    <w:p w14:paraId="05536F21" w14:textId="77777777" w:rsidR="00AC711D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  <w:u w:val="single"/>
        </w:rPr>
        <w:t>Учитель:</w:t>
      </w:r>
      <w:r w:rsidRPr="00D1687B">
        <w:rPr>
          <w:sz w:val="28"/>
          <w:szCs w:val="28"/>
        </w:rPr>
        <w:t xml:space="preserve"> Вы правильно определили ошибки,  и нашли все термины, встречающиеся в этом стихотворении. Для того чтобы выяснить насколько хорошо вы владеете данной терминологией и знаниями полученными на предыдущем уроке я вам предлагаю игру «Биологическое лото»  слайд № 4 (приложение №1). </w:t>
      </w:r>
      <w:r w:rsidRPr="00D1687B">
        <w:rPr>
          <w:sz w:val="28"/>
          <w:szCs w:val="28"/>
          <w:u w:val="single"/>
        </w:rPr>
        <w:t>Комментарии:</w:t>
      </w:r>
      <w:r w:rsidRPr="00D1687B">
        <w:rPr>
          <w:sz w:val="28"/>
          <w:szCs w:val="28"/>
        </w:rPr>
        <w:t xml:space="preserve"> каждому учащемуся дается карточка – игровое поле и разноцветные фигуры (синие, зеленые, красные, желтые), соответствующих размеров. Задавая вопрос, учитель оговаривает, фигурой какого цвета следует закрыть ответ на него. В случае правильного заполнения, на игровом поле появится определенный цветовой орнамент – это значительно облегчает проверку.  В конце игры учащиеся сверяют свою карточку с эталоном, представленным на интерактивной доске слайд № 5, 6, 7,  и выставляют себе оценку по определенному критерию слайд № 8. </w:t>
      </w:r>
    </w:p>
    <w:p w14:paraId="6CDB0593" w14:textId="77777777" w:rsidR="00AC711D" w:rsidRPr="00D1687B" w:rsidRDefault="00AC711D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(оценка "5" нет ошибок", оценка "4" -1-2 ошибки, оценка "3" -3 и более неверных ответа)</w:t>
      </w:r>
    </w:p>
    <w:p w14:paraId="2971C846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Данный этап позволяет определить уровень усвоения материала, проводится с целью контроля знания и умений.</w:t>
      </w:r>
    </w:p>
    <w:p w14:paraId="0D1CE040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b/>
          <w:sz w:val="28"/>
          <w:szCs w:val="28"/>
        </w:rPr>
        <w:t>3 этап. Мотивация и целеполагание.</w:t>
      </w:r>
      <w:r w:rsidRPr="00D1687B">
        <w:rPr>
          <w:sz w:val="28"/>
          <w:szCs w:val="28"/>
        </w:rPr>
        <w:t xml:space="preserve"> </w:t>
      </w:r>
    </w:p>
    <w:p w14:paraId="27D3C148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sz w:val="28"/>
          <w:szCs w:val="28"/>
          <w:u w:val="single"/>
        </w:rPr>
        <w:t>Учитель:</w:t>
      </w:r>
      <w:r w:rsidRPr="00D1687B">
        <w:rPr>
          <w:sz w:val="28"/>
          <w:szCs w:val="28"/>
        </w:rPr>
        <w:t xml:space="preserve">  Вы хорошо справились с заданием. Ребята обратите внимание на экран. Здесь представлены группа  животных, которые могу скрещиваться и давать плодовитое потомство слайд № 9. Назовите признаки, </w:t>
      </w:r>
      <w:r w:rsidRPr="00D1687B">
        <w:rPr>
          <w:sz w:val="28"/>
          <w:szCs w:val="28"/>
        </w:rPr>
        <w:lastRenderedPageBreak/>
        <w:t xml:space="preserve">по которым они отличаются друг от друга. </w:t>
      </w:r>
      <w:r w:rsidRPr="00D1687B">
        <w:rPr>
          <w:sz w:val="28"/>
          <w:szCs w:val="28"/>
          <w:u w:val="single"/>
        </w:rPr>
        <w:t>Комментарии:</w:t>
      </w:r>
      <w:r w:rsidRPr="00D1687B">
        <w:rPr>
          <w:sz w:val="28"/>
          <w:szCs w:val="28"/>
        </w:rPr>
        <w:t xml:space="preserve"> учащиеся  ищут ответ на вопрос (предполагаемый ответ: окраска шерсти, рост, цвет глаз и т. д).</w:t>
      </w:r>
    </w:p>
    <w:p w14:paraId="01AAAC52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87B">
        <w:rPr>
          <w:sz w:val="28"/>
          <w:szCs w:val="28"/>
          <w:u w:val="single"/>
        </w:rPr>
        <w:t xml:space="preserve">Учитель: </w:t>
      </w:r>
      <w:r w:rsidRPr="00D1687B">
        <w:rPr>
          <w:sz w:val="28"/>
          <w:szCs w:val="28"/>
        </w:rPr>
        <w:t>Вы правы количество признаков, по которым они отличаются огромно. В природных условиях скрещивание обычно происходит между особями, различающимися по многим признакам. Сегодня на уроке мы с вами узнаем, как будет происходить наследование, если организмы будут отличаться друг от друга двумя признаками. Определяются цели урока и тема слайд № 10 (использование функции занавес)</w:t>
      </w:r>
    </w:p>
    <w:p w14:paraId="0BA16C02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87B">
        <w:rPr>
          <w:b/>
          <w:sz w:val="28"/>
          <w:szCs w:val="28"/>
        </w:rPr>
        <w:t>Тема</w:t>
      </w:r>
      <w:r w:rsidRPr="00D1687B">
        <w:rPr>
          <w:sz w:val="28"/>
          <w:szCs w:val="28"/>
        </w:rPr>
        <w:t>: Дигибридное скрещивание. Закон независимого наследования          признаков.</w:t>
      </w:r>
    </w:p>
    <w:p w14:paraId="4AB92E45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87B">
        <w:rPr>
          <w:b/>
          <w:sz w:val="28"/>
          <w:szCs w:val="28"/>
        </w:rPr>
        <w:t>Цель:</w:t>
      </w:r>
      <w:r w:rsidRPr="00D1687B">
        <w:rPr>
          <w:sz w:val="28"/>
          <w:szCs w:val="28"/>
        </w:rPr>
        <w:t xml:space="preserve"> изучить генетические закономерности  дигибридного скрещивания, закон независимого распределения признаков. </w:t>
      </w:r>
      <w:r w:rsidRPr="00D1687B">
        <w:rPr>
          <w:sz w:val="28"/>
          <w:szCs w:val="28"/>
          <w:u w:val="single"/>
        </w:rPr>
        <w:t xml:space="preserve">Комментарии: </w:t>
      </w:r>
      <w:r w:rsidRPr="00D1687B">
        <w:rPr>
          <w:sz w:val="28"/>
          <w:szCs w:val="28"/>
        </w:rPr>
        <w:t>учащиеся записывают тему урока в тетрадь.</w:t>
      </w:r>
    </w:p>
    <w:p w14:paraId="3D30D79C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b/>
          <w:sz w:val="28"/>
          <w:szCs w:val="28"/>
        </w:rPr>
        <w:t>4 этап. Изучение нового материала.</w:t>
      </w:r>
    </w:p>
    <w:p w14:paraId="15CC6254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  <w:u w:val="single"/>
        </w:rPr>
        <w:t xml:space="preserve">Учитель: </w:t>
      </w:r>
      <w:r w:rsidRPr="00D1687B">
        <w:rPr>
          <w:sz w:val="28"/>
          <w:szCs w:val="28"/>
        </w:rPr>
        <w:t>Опыты Грегора Менделя положили начало другому отсчету времени, главной отличительной чертой которого стал введенный им  гибридологический анализ наследственности отдельных признаков родителей в потомстве. Восемь лет шли эксперименты с горохом. Сотни раз за восемь цветений своими руками ученый аккуратно обрывал пыльники и, набрав на пинцет пыльцу с тычинок цветка другого сорта, наносил ее на  рыльце пестика. На 10 тысяч растений, полученных в итоге скрещивания и от самоопылявшихся гибридов, было заведено 10 тысяч паспортов. Записи,  в которых велись аккуратно: когда родительское растение выращено, какие цветы у него были, чьей пыльцой произведено оплодотворение, какие горошины и семена получены, и т.д. От наблюдения за судьбой одной пары признаков Мендель перешел к наблюдению за двумя, «Проверяя алгеброй гармонию».</w:t>
      </w:r>
    </w:p>
    <w:p w14:paraId="5CE4DE25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lastRenderedPageBreak/>
        <w:t xml:space="preserve">Сегодня я предлагаю и вам побыть в роли ученых и,  работая в группе постараться раскрыть закономерности наследования признаков при дигибридном скрещивании слайд № 11. Как говорил Л.Н. Толстой: «3нание только тогда </w:t>
      </w:r>
      <w:r w:rsidRPr="00D1687B">
        <w:rPr>
          <w:bCs/>
          <w:sz w:val="28"/>
          <w:szCs w:val="28"/>
        </w:rPr>
        <w:t>знание</w:t>
      </w:r>
      <w:r w:rsidRPr="00D1687B">
        <w:rPr>
          <w:sz w:val="28"/>
          <w:szCs w:val="28"/>
        </w:rPr>
        <w:t>, когда оно приобретено усилиями своей мысли, а не памятью</w:t>
      </w:r>
      <w:r w:rsidRPr="00D1687B">
        <w:rPr>
          <w:b/>
          <w:bCs/>
          <w:sz w:val="28"/>
          <w:szCs w:val="28"/>
        </w:rPr>
        <w:t>».</w:t>
      </w:r>
    </w:p>
    <w:p w14:paraId="532B2308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 xml:space="preserve">- Как же наследуются признаки при дигибридном скрещивании, о чем говорит закон независимого расщепления, каковы цитологические основы явления и закона. Для того чтобы ответить на этот вопрос, давайте поработаем с 1 этапом учебно-тематической карты, находящейся у вас на столе (см. приложение № 2) слайд № 12. </w:t>
      </w:r>
      <w:r w:rsidRPr="00D1687B">
        <w:rPr>
          <w:sz w:val="28"/>
          <w:szCs w:val="28"/>
          <w:u w:val="single"/>
        </w:rPr>
        <w:t xml:space="preserve">Комментарии: </w:t>
      </w:r>
      <w:r w:rsidRPr="00D1687B">
        <w:rPr>
          <w:sz w:val="28"/>
          <w:szCs w:val="28"/>
        </w:rPr>
        <w:t>Учащиеся работают с учебно-тематическими картами 1 этап.</w:t>
      </w:r>
    </w:p>
    <w:p w14:paraId="38EBD1D5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sz w:val="28"/>
          <w:szCs w:val="28"/>
        </w:rPr>
        <w:t>Группа, выполнившая задание, поднимает условный сигнал. Этот момент позволяет добиваться самостоятельного открытия фактов и развивает аналитическое мышление. Используется проблемно-поисковый метод.</w:t>
      </w:r>
    </w:p>
    <w:p w14:paraId="49DDAFBF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  <w:u w:val="single"/>
        </w:rPr>
        <w:t xml:space="preserve">Учитель: </w:t>
      </w:r>
      <w:r w:rsidRPr="00D1687B">
        <w:rPr>
          <w:sz w:val="28"/>
          <w:szCs w:val="28"/>
        </w:rPr>
        <w:t>- Какое скрещивание называется дигибридным?</w:t>
      </w:r>
    </w:p>
    <w:p w14:paraId="58AC0448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- Горошины с каким фенотипом были взяты Г. Менделем для опыта?</w:t>
      </w:r>
    </w:p>
    <w:p w14:paraId="5A2D2C73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 xml:space="preserve">- Какими по фенотипу были горошины 1 поколения?  </w:t>
      </w:r>
    </w:p>
    <w:p w14:paraId="120F2001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- Почему не произошло расщепление признаков?</w:t>
      </w:r>
    </w:p>
    <w:p w14:paraId="694B933D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sz w:val="28"/>
          <w:szCs w:val="28"/>
        </w:rPr>
        <w:t>- Назовите генотипы и фенотипы гибридов второго поколения дигибридного скрещивания. Запишите их, пользуясь решеткой Пеннета  слайд № 13 (учащиеся делают запись на интерактивной доске функция - карандаш)</w:t>
      </w:r>
    </w:p>
    <w:p w14:paraId="135C72F0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  <w:u w:val="single"/>
        </w:rPr>
        <w:t xml:space="preserve">Комментарии: </w:t>
      </w:r>
      <w:r w:rsidRPr="00D1687B">
        <w:rPr>
          <w:sz w:val="28"/>
          <w:szCs w:val="28"/>
        </w:rPr>
        <w:t>Учащиеся от групп предлагают свои варианты ответа. Запись на интерактивной доске.</w:t>
      </w:r>
    </w:p>
    <w:p w14:paraId="5CB22A9E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- Какие комбинации признаков по фенотипу горошин,  и в каком соотношении  появляются во втором поколении?  Запишите это соотношение на доске слайд № 14 (запись на интерактивной доске карандашом)</w:t>
      </w:r>
    </w:p>
    <w:p w14:paraId="3A19C98A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- Какую закономерность напоминают вам эти соотношения?</w:t>
      </w:r>
    </w:p>
    <w:p w14:paraId="0A557A51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lastRenderedPageBreak/>
        <w:t>- Какой закон вывел Г. Мендель на основании этих соотношений? слайд №15</w:t>
      </w:r>
    </w:p>
    <w:p w14:paraId="0C423E56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- В чем цитологические основы дигибридного скрещивания?</w:t>
      </w:r>
    </w:p>
    <w:p w14:paraId="645E129A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87B">
        <w:rPr>
          <w:sz w:val="28"/>
          <w:szCs w:val="28"/>
        </w:rPr>
        <w:t>- Ребята, какие условия должны соблюдаться для выполнения 3 закона Менделя-закона независимого наследования? Динамическая пауза.</w:t>
      </w:r>
    </w:p>
    <w:p w14:paraId="07FC81FA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b/>
          <w:sz w:val="28"/>
          <w:szCs w:val="28"/>
        </w:rPr>
        <w:t>5 этап. Закрепление изученного материала.</w:t>
      </w:r>
      <w:r w:rsidRPr="00D1687B">
        <w:rPr>
          <w:sz w:val="28"/>
          <w:szCs w:val="28"/>
        </w:rPr>
        <w:t xml:space="preserve">               </w:t>
      </w:r>
    </w:p>
    <w:p w14:paraId="7D131A1A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Слайд № 16</w:t>
      </w:r>
      <w:r w:rsidRPr="00D1687B">
        <w:rPr>
          <w:sz w:val="28"/>
          <w:szCs w:val="28"/>
          <w:u w:val="single"/>
        </w:rPr>
        <w:t xml:space="preserve"> Учитель:</w:t>
      </w:r>
      <w:r w:rsidRPr="00D1687B">
        <w:rPr>
          <w:sz w:val="28"/>
          <w:szCs w:val="28"/>
        </w:rPr>
        <w:t xml:space="preserve"> Гете говорил: «Недостаточно только получить знания, надо найти им приложение». Для закрепления изученного материала предлагаю вам приступить к выполнению  2 этапа учебно-тематической карты. Для выполнения предложенного задания вам понадобится фотография. Вы по ней определите генотип и фенотип, взяв за основу два признака.</w:t>
      </w:r>
      <w:r w:rsidR="00B81342" w:rsidRPr="00D1687B">
        <w:rPr>
          <w:sz w:val="28"/>
          <w:szCs w:val="28"/>
        </w:rPr>
        <w:t xml:space="preserve"> </w:t>
      </w:r>
      <w:r w:rsidRPr="00D1687B">
        <w:rPr>
          <w:sz w:val="28"/>
          <w:szCs w:val="28"/>
        </w:rPr>
        <w:t>Для решения задачи используйте таблицу с доминантными и рецессивными признаками. Результаты запишите в предложенную схему.</w:t>
      </w:r>
    </w:p>
    <w:p w14:paraId="60DD3FD2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 xml:space="preserve"> </w:t>
      </w:r>
      <w:r w:rsidRPr="00D1687B">
        <w:rPr>
          <w:sz w:val="28"/>
          <w:szCs w:val="28"/>
          <w:u w:val="single"/>
        </w:rPr>
        <w:t xml:space="preserve">Комментарии: </w:t>
      </w:r>
      <w:r w:rsidRPr="00D1687B">
        <w:rPr>
          <w:sz w:val="28"/>
          <w:szCs w:val="28"/>
        </w:rPr>
        <w:t>учащиеся работают с учебно-тематическими картами 2 этап. Вы</w:t>
      </w:r>
      <w:r w:rsidR="00C71391" w:rsidRPr="00D1687B">
        <w:rPr>
          <w:sz w:val="28"/>
          <w:szCs w:val="28"/>
        </w:rPr>
        <w:t>полняют лабораторную работу № 3 (выполнение работы проводится по уровням. Ученик выбирает уровень :первый- оценка "3", второй - "4", третий "5".)</w:t>
      </w:r>
      <w:r w:rsidRPr="00D1687B">
        <w:rPr>
          <w:sz w:val="28"/>
          <w:szCs w:val="28"/>
        </w:rPr>
        <w:t xml:space="preserve"> Слайды 17 - 21 (запись на интерактивной доске карандашом)  </w:t>
      </w:r>
      <w:r w:rsidR="00C71391" w:rsidRPr="00D1687B">
        <w:rPr>
          <w:sz w:val="28"/>
          <w:szCs w:val="28"/>
        </w:rPr>
        <w:t>Участники группы, выполнившие</w:t>
      </w:r>
      <w:r w:rsidRPr="00D1687B">
        <w:rPr>
          <w:sz w:val="28"/>
          <w:szCs w:val="28"/>
        </w:rPr>
        <w:t xml:space="preserve"> задание поднимает условный сигнал.  Возвращаясь к цели  урока, давайте сделаем выводы: слайд № 22.  </w:t>
      </w:r>
      <w:r w:rsidRPr="00D1687B">
        <w:rPr>
          <w:sz w:val="28"/>
          <w:szCs w:val="28"/>
          <w:u w:val="single"/>
        </w:rPr>
        <w:t xml:space="preserve">Комментарии: </w:t>
      </w:r>
      <w:r w:rsidRPr="00D1687B">
        <w:rPr>
          <w:sz w:val="28"/>
          <w:szCs w:val="28"/>
        </w:rPr>
        <w:t>Учащиеся обобщают пройденное на уроке, делают собственные выводы, высказываясь вслух.</w:t>
      </w:r>
    </w:p>
    <w:p w14:paraId="22E6362E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1.Дигибридное скрещивание представляет собой, по существу, два независимо    идущих моногибридных, которые   как бы накладываются друг на друга.</w:t>
      </w:r>
    </w:p>
    <w:p w14:paraId="74B942D9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 xml:space="preserve">2.Согласно третьему закону Менделя,  при дигибридном скрещивании наследование обоих признаков осуществляется независимо друг от друга, а в потомстве наблюдается  расщепление по фенотипу в пропорции   9:3:3:1 </w:t>
      </w:r>
    </w:p>
    <w:p w14:paraId="02466B42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3.Закон независимого наследования признаков выполняется при условии      локализации генов в разных парах  гомологичных хромосом.</w:t>
      </w:r>
    </w:p>
    <w:p w14:paraId="628D7028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87B">
        <w:rPr>
          <w:sz w:val="28"/>
          <w:szCs w:val="28"/>
        </w:rPr>
        <w:lastRenderedPageBreak/>
        <w:t>4.Для выяснения генотипа особи применяется анализирующее        скрещивание,  при котором наблюдается  расщепление в потомстве 1:1.</w:t>
      </w:r>
    </w:p>
    <w:p w14:paraId="67149CAD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b/>
          <w:sz w:val="28"/>
          <w:szCs w:val="28"/>
        </w:rPr>
        <w:t xml:space="preserve"> </w:t>
      </w:r>
      <w:r w:rsidRPr="00D1687B">
        <w:rPr>
          <w:sz w:val="28"/>
          <w:szCs w:val="28"/>
        </w:rPr>
        <w:t xml:space="preserve"> </w:t>
      </w:r>
      <w:r w:rsidRPr="00D1687B">
        <w:rPr>
          <w:b/>
          <w:sz w:val="28"/>
          <w:szCs w:val="28"/>
        </w:rPr>
        <w:t>6 этап. Разъяснение вариантов домашнего задания</w:t>
      </w:r>
      <w:r w:rsidRPr="00D1687B">
        <w:rPr>
          <w:sz w:val="28"/>
          <w:szCs w:val="28"/>
        </w:rPr>
        <w:t>. Слайд № 23</w:t>
      </w:r>
    </w:p>
    <w:p w14:paraId="1CCB8A24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  <w:u w:val="single"/>
        </w:rPr>
        <w:t xml:space="preserve">Комментарии: </w:t>
      </w:r>
      <w:r w:rsidRPr="00D1687B">
        <w:rPr>
          <w:sz w:val="28"/>
          <w:szCs w:val="28"/>
        </w:rPr>
        <w:t xml:space="preserve"> Учащиеся записывают домашнее задание</w:t>
      </w:r>
    </w:p>
    <w:p w14:paraId="477F5321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1.Домашнее задание: Параграф 20</w:t>
      </w:r>
    </w:p>
    <w:p w14:paraId="7AA500D6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2.Творческое задание: Составить за</w:t>
      </w:r>
      <w:r w:rsidR="00C71391" w:rsidRPr="00D1687B">
        <w:rPr>
          <w:sz w:val="28"/>
          <w:szCs w:val="28"/>
        </w:rPr>
        <w:t>дачу на дигибридное скрещивание (повышенный уровень).</w:t>
      </w:r>
    </w:p>
    <w:p w14:paraId="271E0881" w14:textId="77777777" w:rsidR="00C71391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 xml:space="preserve">3.Индивидуальное (опережающее)  задание: Подготовить сообщение на тему: «Т. Морган- генетик и эмбриолог».  </w:t>
      </w:r>
    </w:p>
    <w:p w14:paraId="463912F5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87B">
        <w:rPr>
          <w:sz w:val="28"/>
          <w:szCs w:val="28"/>
          <w:u w:val="single"/>
        </w:rPr>
        <w:t xml:space="preserve">Комментарии: </w:t>
      </w:r>
      <w:r w:rsidRPr="00D1687B">
        <w:rPr>
          <w:sz w:val="28"/>
          <w:szCs w:val="28"/>
        </w:rPr>
        <w:t>Учащиеся записывают домашнее задание</w:t>
      </w:r>
    </w:p>
    <w:p w14:paraId="16990F88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b/>
          <w:sz w:val="28"/>
          <w:szCs w:val="28"/>
        </w:rPr>
        <w:t>7 этап. Рефлексия и оценка знаний, умений и навыков учащихся на уроке.</w:t>
      </w:r>
    </w:p>
    <w:p w14:paraId="08F595AC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  <w:u w:val="single"/>
        </w:rPr>
      </w:pPr>
      <w:r w:rsidRPr="00D1687B">
        <w:rPr>
          <w:sz w:val="28"/>
          <w:szCs w:val="28"/>
          <w:u w:val="single"/>
        </w:rPr>
        <w:t xml:space="preserve">Комментарии: </w:t>
      </w:r>
      <w:r w:rsidRPr="00D1687B">
        <w:rPr>
          <w:sz w:val="28"/>
          <w:szCs w:val="28"/>
        </w:rPr>
        <w:t>Помогает выяснить результативность</w:t>
      </w:r>
    </w:p>
    <w:p w14:paraId="507BA2FA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  <w:u w:val="single"/>
        </w:rPr>
        <w:t xml:space="preserve">Учитель: </w:t>
      </w:r>
      <w:r w:rsidRPr="00D1687B">
        <w:rPr>
          <w:sz w:val="28"/>
          <w:szCs w:val="28"/>
        </w:rPr>
        <w:t>- Оцените свою деятельность на уроке по следующей схеме:  слайд № 24</w:t>
      </w:r>
    </w:p>
    <w:tbl>
      <w:tblPr>
        <w:tblW w:w="98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05"/>
        <w:gridCol w:w="1994"/>
      </w:tblGrid>
      <w:tr w:rsidR="00213C42" w:rsidRPr="00D1687B" w14:paraId="1B4EF81A" w14:textId="77777777" w:rsidTr="00C71391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83334" w14:textId="77777777" w:rsidR="00213C42" w:rsidRPr="00D1687B" w:rsidRDefault="00213C42" w:rsidP="00027457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Фамилия, имя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11853" w14:textId="77777777" w:rsidR="00213C42" w:rsidRPr="00D1687B" w:rsidRDefault="00213C42" w:rsidP="00027457">
            <w:pPr>
              <w:spacing w:line="360" w:lineRule="auto"/>
              <w:ind w:firstLine="851"/>
              <w:jc w:val="center"/>
            </w:pPr>
            <w:r w:rsidRPr="00D1687B">
              <w:rPr>
                <w:sz w:val="28"/>
                <w:szCs w:val="28"/>
              </w:rPr>
              <w:t>Оценка</w:t>
            </w:r>
          </w:p>
        </w:tc>
      </w:tr>
      <w:tr w:rsidR="00213C42" w:rsidRPr="00D1687B" w14:paraId="71475ACB" w14:textId="77777777" w:rsidTr="00C71391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D004" w14:textId="77777777" w:rsidR="00213C42" w:rsidRPr="00D1687B" w:rsidRDefault="00213C42" w:rsidP="00027457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1. Биолото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909BD" w14:textId="77777777" w:rsidR="00213C42" w:rsidRPr="00D1687B" w:rsidRDefault="00213C42" w:rsidP="00027457">
            <w:pPr>
              <w:snapToGri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213C42" w:rsidRPr="00D1687B" w14:paraId="026E6589" w14:textId="77777777" w:rsidTr="00C71391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3145B" w14:textId="77777777" w:rsidR="00213C42" w:rsidRPr="00D1687B" w:rsidRDefault="00213C42" w:rsidP="00027457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2. Участие в работе группы.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0D594" w14:textId="77777777" w:rsidR="00213C42" w:rsidRPr="00D1687B" w:rsidRDefault="00213C42" w:rsidP="00027457">
            <w:pPr>
              <w:snapToGri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  <w:tr w:rsidR="00C71391" w:rsidRPr="00D1687B" w14:paraId="3851974D" w14:textId="77777777" w:rsidTr="00C71391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9F948" w14:textId="77777777" w:rsidR="00C71391" w:rsidRPr="00D1687B" w:rsidRDefault="00C71391" w:rsidP="00027457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3.Выполнение лабораторной работы:</w:t>
            </w:r>
          </w:p>
          <w:p w14:paraId="2B1D280F" w14:textId="77777777" w:rsidR="00C71391" w:rsidRPr="00D1687B" w:rsidRDefault="00C71391" w:rsidP="00027457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- первый уровень</w:t>
            </w:r>
          </w:p>
          <w:p w14:paraId="18969D52" w14:textId="77777777" w:rsidR="00C71391" w:rsidRPr="00D1687B" w:rsidRDefault="00C71391" w:rsidP="00027457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- второй уровень</w:t>
            </w:r>
          </w:p>
          <w:p w14:paraId="651E0C68" w14:textId="77777777" w:rsidR="00C71391" w:rsidRPr="00D1687B" w:rsidRDefault="00C71391" w:rsidP="00027457">
            <w:pPr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- третий уровень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E5C5" w14:textId="77777777" w:rsidR="00C71391" w:rsidRPr="00D1687B" w:rsidRDefault="00C71391" w:rsidP="00027457">
            <w:pPr>
              <w:snapToGrid w:val="0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</w:p>
        </w:tc>
      </w:tr>
    </w:tbl>
    <w:p w14:paraId="2D262B8E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 xml:space="preserve">  </w:t>
      </w:r>
      <w:r w:rsidRPr="00D1687B">
        <w:rPr>
          <w:sz w:val="28"/>
          <w:szCs w:val="28"/>
          <w:u w:val="single"/>
        </w:rPr>
        <w:t xml:space="preserve">Комментарии: </w:t>
      </w:r>
      <w:r w:rsidRPr="00D1687B">
        <w:rPr>
          <w:sz w:val="28"/>
          <w:szCs w:val="28"/>
        </w:rPr>
        <w:t>карточки анализируются учителем после урока, окончательная оценка выставляется учителем с учетом коррекции.</w:t>
      </w:r>
    </w:p>
    <w:p w14:paraId="2C61C479" w14:textId="77777777" w:rsidR="00213C42" w:rsidRPr="00D1687B" w:rsidRDefault="00213C42" w:rsidP="00027457">
      <w:pPr>
        <w:spacing w:line="360" w:lineRule="auto"/>
        <w:ind w:left="360" w:firstLine="851"/>
        <w:jc w:val="both"/>
      </w:pPr>
      <w:r w:rsidRPr="00D1687B">
        <w:rPr>
          <w:sz w:val="28"/>
          <w:szCs w:val="28"/>
        </w:rPr>
        <w:t xml:space="preserve"> </w:t>
      </w:r>
      <w:r w:rsidRPr="00D1687B">
        <w:rPr>
          <w:sz w:val="28"/>
          <w:szCs w:val="28"/>
          <w:u w:val="single"/>
        </w:rPr>
        <w:t>Учитель:</w:t>
      </w:r>
      <w:r w:rsidRPr="00D1687B">
        <w:rPr>
          <w:sz w:val="28"/>
          <w:szCs w:val="28"/>
        </w:rPr>
        <w:t xml:space="preserve"> Сегодня мы поработали хорошо. Слайд № 25. Спасибо за работу! И помните: «То, что мы знаем, - ограничено, а, то, чего не знаем, - бесконечно».</w:t>
      </w:r>
      <w:r w:rsidRPr="00D1687B">
        <w:t xml:space="preserve"> </w:t>
      </w:r>
    </w:p>
    <w:p w14:paraId="3DBB2049" w14:textId="77777777" w:rsidR="00027457" w:rsidRPr="00D1687B" w:rsidRDefault="00027457" w:rsidP="00027457">
      <w:pPr>
        <w:spacing w:line="360" w:lineRule="auto"/>
        <w:ind w:left="360" w:firstLine="851"/>
        <w:jc w:val="both"/>
      </w:pPr>
    </w:p>
    <w:p w14:paraId="4ED2718D" w14:textId="77777777" w:rsidR="00027457" w:rsidRPr="00D1687B" w:rsidRDefault="00027457" w:rsidP="00027457">
      <w:pPr>
        <w:spacing w:line="360" w:lineRule="auto"/>
        <w:ind w:left="360" w:firstLine="851"/>
        <w:jc w:val="both"/>
      </w:pPr>
    </w:p>
    <w:p w14:paraId="7A5B10AD" w14:textId="77777777" w:rsidR="00213C42" w:rsidRPr="00D1687B" w:rsidRDefault="00213C42" w:rsidP="00027457">
      <w:pPr>
        <w:spacing w:line="360" w:lineRule="auto"/>
        <w:ind w:firstLine="851"/>
        <w:jc w:val="right"/>
        <w:rPr>
          <w:b/>
          <w:sz w:val="28"/>
          <w:szCs w:val="28"/>
          <w:u w:val="single"/>
        </w:rPr>
      </w:pPr>
      <w:r w:rsidRPr="00D1687B">
        <w:rPr>
          <w:sz w:val="28"/>
          <w:szCs w:val="28"/>
        </w:rPr>
        <w:lastRenderedPageBreak/>
        <w:t>приложение 1</w:t>
      </w:r>
    </w:p>
    <w:p w14:paraId="129BB09D" w14:textId="77777777" w:rsidR="00027457" w:rsidRPr="00D1687B" w:rsidRDefault="00027457" w:rsidP="00027457">
      <w:pPr>
        <w:suppressAutoHyphens w:val="0"/>
        <w:spacing w:before="100" w:beforeAutospacing="1" w:line="276" w:lineRule="auto"/>
        <w:ind w:firstLine="851"/>
        <w:jc w:val="center"/>
        <w:rPr>
          <w:sz w:val="28"/>
          <w:szCs w:val="28"/>
          <w:lang w:eastAsia="ru-RU"/>
        </w:rPr>
      </w:pPr>
      <w:r w:rsidRPr="00D1687B">
        <w:rPr>
          <w:b/>
          <w:bCs/>
          <w:sz w:val="28"/>
          <w:szCs w:val="28"/>
          <w:lang w:eastAsia="ru-RU"/>
        </w:rPr>
        <w:t>Дидактическая игра « Биологическое лото» по теме:</w:t>
      </w:r>
    </w:p>
    <w:p w14:paraId="79D342EF" w14:textId="77777777" w:rsidR="00027457" w:rsidRPr="00D1687B" w:rsidRDefault="00027457" w:rsidP="00027457">
      <w:pPr>
        <w:suppressAutoHyphens w:val="0"/>
        <w:spacing w:before="100" w:beforeAutospacing="1" w:line="276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D1687B">
        <w:rPr>
          <w:b/>
          <w:bCs/>
          <w:sz w:val="28"/>
          <w:szCs w:val="28"/>
          <w:lang w:eastAsia="ru-RU"/>
        </w:rPr>
        <w:t>« Основные понятия генетики».</w:t>
      </w:r>
    </w:p>
    <w:p w14:paraId="38BBCB1A" w14:textId="77777777" w:rsidR="00027457" w:rsidRPr="00D1687B" w:rsidRDefault="00027457" w:rsidP="00027457">
      <w:pPr>
        <w:suppressAutoHyphens w:val="0"/>
        <w:spacing w:before="100" w:beforeAutospacing="1"/>
        <w:ind w:firstLine="851"/>
        <w:rPr>
          <w:sz w:val="28"/>
          <w:szCs w:val="28"/>
          <w:lang w:eastAsia="ru-RU"/>
        </w:rPr>
      </w:pPr>
      <w:r w:rsidRPr="00D1687B">
        <w:rPr>
          <w:sz w:val="28"/>
          <w:szCs w:val="28"/>
          <w:lang w:eastAsia="ru-RU"/>
        </w:rPr>
        <w:t>Для проведения игры каждому ученику выдается карточка с терминами</w:t>
      </w:r>
    </w:p>
    <w:p w14:paraId="176B7D17" w14:textId="77777777" w:rsidR="00027457" w:rsidRPr="00D1687B" w:rsidRDefault="00027457" w:rsidP="00027457">
      <w:pPr>
        <w:suppressAutoHyphens w:val="0"/>
        <w:spacing w:before="100" w:beforeAutospacing="1"/>
        <w:ind w:firstLine="851"/>
        <w:rPr>
          <w:sz w:val="28"/>
          <w:szCs w:val="28"/>
          <w:lang w:eastAsia="ru-RU"/>
        </w:rPr>
      </w:pPr>
      <w:r w:rsidRPr="00D1687B">
        <w:rPr>
          <w:sz w:val="28"/>
          <w:szCs w:val="28"/>
          <w:lang w:eastAsia="ru-RU"/>
        </w:rPr>
        <w:t>(карточки имеют порядковые номера, всего 6 вариантов).</w:t>
      </w:r>
    </w:p>
    <w:p w14:paraId="11AA8A44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D1687B">
        <w:rPr>
          <w:b/>
          <w:sz w:val="28"/>
          <w:szCs w:val="28"/>
          <w:u w:val="single"/>
        </w:rPr>
        <w:t xml:space="preserve">                               </w:t>
      </w:r>
    </w:p>
    <w:p w14:paraId="5686FAF0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D1687B">
        <w:rPr>
          <w:b/>
          <w:sz w:val="28"/>
          <w:szCs w:val="28"/>
          <w:u w:val="single"/>
        </w:rPr>
        <w:t xml:space="preserve">Синий сектор </w:t>
      </w:r>
      <w:r w:rsidRPr="00D1687B">
        <w:rPr>
          <w:sz w:val="28"/>
          <w:szCs w:val="28"/>
        </w:rPr>
        <w:t>1.Участок молекулы ДНК, определяющий возможность развития отдельного признака (ген).2.Свойство живых организмов существовать в различных формах, обеспечивающих им способность к выживанию в изменяющихся условиях среды ( изменчивость). 3.Совокупность всех генов отдельной особи (генотип). 4.Пределы фенотипических проявлений признака у особи под влиянием внешней среды без изменения генотипа (норма реакции).5. Обозначение дигетерозиготы (АаВв). 6.Скрещивание особей, различающихся по одной поре признаков (моногибридное скрещивание).</w:t>
      </w:r>
    </w:p>
    <w:p w14:paraId="1355B7C9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D1687B">
        <w:rPr>
          <w:b/>
          <w:sz w:val="28"/>
          <w:szCs w:val="28"/>
          <w:u w:val="single"/>
        </w:rPr>
        <w:t xml:space="preserve">Красный сектор </w:t>
      </w:r>
      <w:r w:rsidRPr="00D1687B">
        <w:rPr>
          <w:sz w:val="28"/>
          <w:szCs w:val="28"/>
        </w:rPr>
        <w:t>1. Организмы, гомологичные хромосомы которых несут альтернативные аллели одного и того же гена ( гетерозиготные особи). 2. Способ опыления, который применил Мендель для получения гибридов второго поколения (самоопыление). 3.При скрещивании родителей чистых линий, различающихся по одному контрастному признаку, все гибриды первого поколения окажутся единообразными и в них проявится признак только одного из родителей(1 закон Менделя). 4.Скрещивание особей, отличающихся по двум парам признаков (дигибридное скрещивание). 5.Обозначение гомозиготы по доминанте (АА,ВВ).</w:t>
      </w:r>
    </w:p>
    <w:p w14:paraId="5A785164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b/>
          <w:sz w:val="28"/>
          <w:szCs w:val="28"/>
          <w:u w:val="single"/>
        </w:rPr>
        <w:t>Зеленый сектор</w:t>
      </w:r>
      <w:r w:rsidRPr="00D1687B">
        <w:rPr>
          <w:sz w:val="28"/>
          <w:szCs w:val="28"/>
        </w:rPr>
        <w:t xml:space="preserve"> 1.Организмы с одинаковыми аллелями в гомологичных хромосомах( гомозиготные организмы). 2.Совокупность всех </w:t>
      </w:r>
      <w:r w:rsidRPr="00D1687B">
        <w:rPr>
          <w:sz w:val="28"/>
          <w:szCs w:val="28"/>
        </w:rPr>
        <w:lastRenderedPageBreak/>
        <w:t>признаков организма (фенотип). 3.Признак, не проявляющийся в первом поколении от гомозиготных родителей (рецессивный признак)</w:t>
      </w:r>
    </w:p>
    <w:p w14:paraId="54D74C15" w14:textId="77777777" w:rsidR="00213C42" w:rsidRPr="00D1687B" w:rsidRDefault="00213C42" w:rsidP="00027457">
      <w:pPr>
        <w:spacing w:line="360" w:lineRule="auto"/>
        <w:ind w:firstLine="851"/>
        <w:jc w:val="both"/>
        <w:rPr>
          <w:b/>
          <w:sz w:val="28"/>
          <w:szCs w:val="28"/>
          <w:u w:val="single"/>
        </w:rPr>
      </w:pPr>
      <w:r w:rsidRPr="00D1687B">
        <w:rPr>
          <w:sz w:val="28"/>
          <w:szCs w:val="28"/>
        </w:rPr>
        <w:t xml:space="preserve"> 4.Местонахождение гена на участке ДНК (локус). 5.Способ опыления при котором Мендель получил гибриды первого поколения(перекрестное). 6.Способность организмов передавать свои признаки и особенности развития потомству( наследственность).</w:t>
      </w:r>
    </w:p>
    <w:p w14:paraId="628EAAE7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b/>
          <w:sz w:val="28"/>
          <w:szCs w:val="28"/>
          <w:u w:val="single"/>
        </w:rPr>
        <w:t xml:space="preserve">Жёлтый сектор </w:t>
      </w:r>
      <w:r w:rsidRPr="00D1687B">
        <w:rPr>
          <w:sz w:val="28"/>
          <w:szCs w:val="28"/>
        </w:rPr>
        <w:t>1.Признак, который является господствующим и проявляется в первом поколении, полученным от гомозиготных родителей(доминантный признак).2.  При скрещивании двух гибридов первого поколения между собой среди их потомков- гибридов второго поколения- наблюдается расщепление, по фенотипу 3:1, по геногтипу1:2:1. (2 закон Менделя). 3.Формы одного и того же гена, определяющие альтернативные признаки и расположенные в одних и тех же гомологичных хромосомах (аллель). 4.Организмы, гомозиготные по одному или нескольким признакам, получаемые от одной(чистая линия). самоопляющейся особи и не дающие в потомстве проявления альтернативного признака.</w:t>
      </w:r>
    </w:p>
    <w:p w14:paraId="163F41A1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5.Организмы, полученные от скрещивания двух генотипически разных организмов(гибрид).</w:t>
      </w:r>
    </w:p>
    <w:p w14:paraId="13C56B92" w14:textId="77777777" w:rsidR="00213C42" w:rsidRPr="00D1687B" w:rsidRDefault="00213C42" w:rsidP="00027457">
      <w:pPr>
        <w:spacing w:line="360" w:lineRule="auto"/>
        <w:ind w:firstLine="851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6.Обозначегние гетерозиготы (Аа). 7.Обозначение гомозиготы по рецессиву (аа).</w:t>
      </w:r>
    </w:p>
    <w:p w14:paraId="17BC8EB7" w14:textId="77777777" w:rsidR="00027457" w:rsidRPr="00D1687B" w:rsidRDefault="00027457" w:rsidP="00027457">
      <w:pPr>
        <w:suppressAutoHyphens w:val="0"/>
        <w:spacing w:before="100" w:beforeAutospacing="1"/>
        <w:ind w:firstLine="851"/>
        <w:rPr>
          <w:b/>
          <w:sz w:val="28"/>
          <w:szCs w:val="28"/>
          <w:lang w:eastAsia="ru-RU"/>
        </w:rPr>
      </w:pPr>
      <w:r w:rsidRPr="00D1687B">
        <w:rPr>
          <w:b/>
          <w:sz w:val="28"/>
          <w:szCs w:val="28"/>
          <w:lang w:eastAsia="ru-RU"/>
        </w:rPr>
        <w:t>Термины- ответы на игровых полях:</w:t>
      </w:r>
    </w:p>
    <w:p w14:paraId="37BBD1AE" w14:textId="77777777" w:rsidR="00027457" w:rsidRPr="00D1687B" w:rsidRDefault="00027457" w:rsidP="00027457">
      <w:pPr>
        <w:suppressAutoHyphens w:val="0"/>
        <w:spacing w:before="100" w:beforeAutospacing="1"/>
        <w:ind w:firstLine="851"/>
        <w:jc w:val="center"/>
        <w:rPr>
          <w:lang w:eastAsia="ru-RU"/>
        </w:rPr>
      </w:pPr>
      <w:r w:rsidRPr="00D1687B">
        <w:rPr>
          <w:sz w:val="27"/>
          <w:szCs w:val="27"/>
          <w:lang w:val="en-US" w:eastAsia="ru-RU"/>
        </w:rPr>
        <w:t xml:space="preserve">1 </w:t>
      </w:r>
      <w:r w:rsidRPr="00D1687B">
        <w:rPr>
          <w:sz w:val="27"/>
          <w:szCs w:val="27"/>
          <w:lang w:eastAsia="ru-RU"/>
        </w:rPr>
        <w:t>Вариант.</w:t>
      </w:r>
    </w:p>
    <w:tbl>
      <w:tblPr>
        <w:tblW w:w="9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5"/>
        <w:gridCol w:w="3290"/>
        <w:gridCol w:w="3290"/>
      </w:tblGrid>
      <w:tr w:rsidR="00027457" w:rsidRPr="00D1687B" w14:paraId="6C60B53E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3B67D9D3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ген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1A1C56C9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Аа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14:paraId="4C3A1C69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Гетерозиготные особи</w:t>
            </w:r>
          </w:p>
        </w:tc>
      </w:tr>
      <w:tr w:rsidR="00027457" w:rsidRPr="00D1687B" w14:paraId="00100CB5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55160834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shd w:val="clear" w:color="auto" w:fill="00B0F0"/>
                <w:lang w:eastAsia="ru-RU"/>
              </w:rPr>
              <w:t>и</w:t>
            </w:r>
            <w:r w:rsidRPr="00D1687B">
              <w:rPr>
                <w:sz w:val="27"/>
                <w:szCs w:val="27"/>
                <w:lang w:eastAsia="ru-RU"/>
              </w:rPr>
              <w:t>зменчивость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49459652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вв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14:paraId="0DA4A30E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 xml:space="preserve">Первый закон </w:t>
            </w:r>
            <w:r w:rsidRPr="00D1687B">
              <w:rPr>
                <w:sz w:val="27"/>
                <w:szCs w:val="27"/>
                <w:shd w:val="clear" w:color="auto" w:fill="FF0000"/>
                <w:lang w:eastAsia="ru-RU"/>
              </w:rPr>
              <w:t>Менделя</w:t>
            </w:r>
          </w:p>
        </w:tc>
      </w:tr>
      <w:tr w:rsidR="00027457" w:rsidRPr="00D1687B" w14:paraId="0388AAB2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02C42D36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Рецессивные признаки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3B071F99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фенотип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14:paraId="1B5413CF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самоопыление</w:t>
            </w:r>
          </w:p>
        </w:tc>
      </w:tr>
    </w:tbl>
    <w:p w14:paraId="2D090E83" w14:textId="77777777" w:rsidR="00027457" w:rsidRPr="00D1687B" w:rsidRDefault="00027457" w:rsidP="00027457">
      <w:pPr>
        <w:suppressAutoHyphens w:val="0"/>
        <w:spacing w:before="100" w:beforeAutospacing="1"/>
        <w:ind w:firstLine="851"/>
        <w:rPr>
          <w:lang w:eastAsia="ru-RU"/>
        </w:rPr>
      </w:pPr>
    </w:p>
    <w:p w14:paraId="4F7E72A2" w14:textId="77777777" w:rsidR="00027457" w:rsidRPr="00D1687B" w:rsidRDefault="00027457" w:rsidP="00027457">
      <w:pPr>
        <w:suppressAutoHyphens w:val="0"/>
        <w:spacing w:before="100" w:beforeAutospacing="1"/>
        <w:ind w:firstLine="851"/>
        <w:jc w:val="center"/>
        <w:rPr>
          <w:lang w:eastAsia="ru-RU"/>
        </w:rPr>
      </w:pPr>
      <w:r w:rsidRPr="00D1687B">
        <w:rPr>
          <w:sz w:val="27"/>
          <w:szCs w:val="27"/>
          <w:lang w:eastAsia="ru-RU"/>
        </w:rPr>
        <w:t>2 Вариант</w:t>
      </w:r>
    </w:p>
    <w:tbl>
      <w:tblPr>
        <w:tblW w:w="9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5"/>
        <w:gridCol w:w="3290"/>
        <w:gridCol w:w="3290"/>
      </w:tblGrid>
      <w:tr w:rsidR="00027457" w:rsidRPr="00D1687B" w14:paraId="03B286D9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41008FC9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ген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14:paraId="4D98F12E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ВВ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7F693F68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наследственность</w:t>
            </w:r>
          </w:p>
        </w:tc>
      </w:tr>
      <w:tr w:rsidR="00027457" w:rsidRPr="00D1687B" w14:paraId="7B77DB6F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72EBF54A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СсВв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612E1C81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вв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41086E2F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Гомозиготные особи</w:t>
            </w:r>
          </w:p>
        </w:tc>
      </w:tr>
      <w:tr w:rsidR="00027457" w:rsidRPr="00D1687B" w14:paraId="63399C2F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402A33C6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Норма реакции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2E1115E9" w14:textId="77777777" w:rsidR="00027457" w:rsidRPr="00D1687B" w:rsidRDefault="00027457" w:rsidP="00027457">
            <w:pPr>
              <w:suppressAutoHyphens w:val="0"/>
              <w:spacing w:before="100" w:beforeAutospacing="1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Доминантный признак</w:t>
            </w:r>
          </w:p>
          <w:p w14:paraId="60826375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052E7B37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Локус</w:t>
            </w:r>
          </w:p>
        </w:tc>
      </w:tr>
    </w:tbl>
    <w:p w14:paraId="3429A18C" w14:textId="77777777" w:rsidR="00027457" w:rsidRPr="00D1687B" w:rsidRDefault="00027457" w:rsidP="00027457">
      <w:pPr>
        <w:suppressAutoHyphens w:val="0"/>
        <w:spacing w:before="100" w:beforeAutospacing="1"/>
        <w:ind w:firstLine="851"/>
        <w:rPr>
          <w:lang w:eastAsia="ru-RU"/>
        </w:rPr>
      </w:pPr>
    </w:p>
    <w:p w14:paraId="3C2755F8" w14:textId="77777777" w:rsidR="00027457" w:rsidRPr="00D1687B" w:rsidRDefault="00027457" w:rsidP="00027457">
      <w:pPr>
        <w:suppressAutoHyphens w:val="0"/>
        <w:spacing w:before="100" w:beforeAutospacing="1"/>
        <w:ind w:firstLine="851"/>
        <w:jc w:val="center"/>
        <w:rPr>
          <w:lang w:eastAsia="ru-RU"/>
        </w:rPr>
      </w:pPr>
      <w:r w:rsidRPr="00D1687B">
        <w:rPr>
          <w:sz w:val="27"/>
          <w:szCs w:val="27"/>
          <w:lang w:eastAsia="ru-RU"/>
        </w:rPr>
        <w:t>3 Вариант</w:t>
      </w:r>
    </w:p>
    <w:tbl>
      <w:tblPr>
        <w:tblW w:w="9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5"/>
        <w:gridCol w:w="3290"/>
        <w:gridCol w:w="3290"/>
      </w:tblGrid>
      <w:tr w:rsidR="00027457" w:rsidRPr="00D1687B" w14:paraId="5FFCFADE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4C19EA54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Моногибридное скрещивание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193F6D30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аа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14:paraId="314C87A8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Чистая линия</w:t>
            </w:r>
          </w:p>
        </w:tc>
      </w:tr>
      <w:tr w:rsidR="00027457" w:rsidRPr="00D1687B" w14:paraId="709E588C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0730F164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АаВв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7BA93B87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аллель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265D9EB5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Первый закон Менделя</w:t>
            </w:r>
          </w:p>
        </w:tc>
      </w:tr>
      <w:tr w:rsidR="00027457" w:rsidRPr="00D1687B" w14:paraId="5A076D41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05B7E80D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генотип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7B4DF17E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гибрид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78366681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перекресное</w:t>
            </w:r>
          </w:p>
        </w:tc>
      </w:tr>
    </w:tbl>
    <w:p w14:paraId="69F74355" w14:textId="77777777" w:rsidR="00027457" w:rsidRPr="00D1687B" w:rsidRDefault="00027457" w:rsidP="00027457">
      <w:pPr>
        <w:suppressAutoHyphens w:val="0"/>
        <w:spacing w:before="100" w:beforeAutospacing="1"/>
        <w:ind w:firstLine="851"/>
        <w:jc w:val="center"/>
        <w:rPr>
          <w:lang w:eastAsia="ru-RU"/>
        </w:rPr>
      </w:pPr>
    </w:p>
    <w:p w14:paraId="4DDF0339" w14:textId="77777777" w:rsidR="00027457" w:rsidRPr="00D1687B" w:rsidRDefault="00027457" w:rsidP="00027457">
      <w:pPr>
        <w:suppressAutoHyphens w:val="0"/>
        <w:spacing w:before="100" w:beforeAutospacing="1"/>
        <w:ind w:firstLine="851"/>
        <w:jc w:val="center"/>
        <w:rPr>
          <w:lang w:eastAsia="ru-RU"/>
        </w:rPr>
      </w:pPr>
      <w:r w:rsidRPr="00D1687B">
        <w:rPr>
          <w:sz w:val="27"/>
          <w:szCs w:val="27"/>
          <w:lang w:eastAsia="ru-RU"/>
        </w:rPr>
        <w:t>4Вариант</w:t>
      </w:r>
    </w:p>
    <w:tbl>
      <w:tblPr>
        <w:tblW w:w="9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5"/>
        <w:gridCol w:w="3290"/>
        <w:gridCol w:w="3290"/>
      </w:tblGrid>
      <w:tr w:rsidR="00027457" w:rsidRPr="00D1687B" w14:paraId="21062A80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7F8B7865" w14:textId="77777777" w:rsidR="00027457" w:rsidRPr="00D1687B" w:rsidRDefault="00027457" w:rsidP="00027457">
            <w:pPr>
              <w:suppressAutoHyphens w:val="0"/>
              <w:spacing w:before="100" w:beforeAutospacing="1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Моногибридное</w:t>
            </w:r>
          </w:p>
          <w:p w14:paraId="2496C0F7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скрещивание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46758A63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Второй закон Менделя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14:paraId="264ADCD2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самоопыление</w:t>
            </w:r>
          </w:p>
        </w:tc>
      </w:tr>
      <w:tr w:rsidR="00027457" w:rsidRPr="00D1687B" w14:paraId="3D6FE3F7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04992B8C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изменчивость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0328526F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гибрид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14:paraId="3CEF251F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Правило доминирования</w:t>
            </w:r>
          </w:p>
        </w:tc>
      </w:tr>
      <w:tr w:rsidR="00027457" w:rsidRPr="00D1687B" w14:paraId="154DAE66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08895313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Норма реакции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1744B94D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Вв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428577B2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фенотип</w:t>
            </w:r>
          </w:p>
        </w:tc>
      </w:tr>
    </w:tbl>
    <w:p w14:paraId="60284483" w14:textId="77777777" w:rsidR="00027457" w:rsidRPr="00D1687B" w:rsidRDefault="00027457" w:rsidP="00027457">
      <w:pPr>
        <w:suppressAutoHyphens w:val="0"/>
        <w:spacing w:before="100" w:beforeAutospacing="1"/>
        <w:ind w:firstLine="851"/>
        <w:jc w:val="center"/>
        <w:rPr>
          <w:lang w:eastAsia="ru-RU"/>
        </w:rPr>
      </w:pPr>
    </w:p>
    <w:p w14:paraId="03D93E0B" w14:textId="77777777" w:rsidR="00027457" w:rsidRPr="00D1687B" w:rsidRDefault="00027457" w:rsidP="00027457">
      <w:pPr>
        <w:suppressAutoHyphens w:val="0"/>
        <w:spacing w:before="100" w:beforeAutospacing="1"/>
        <w:ind w:firstLine="851"/>
        <w:jc w:val="center"/>
        <w:rPr>
          <w:lang w:eastAsia="ru-RU"/>
        </w:rPr>
      </w:pPr>
      <w:r w:rsidRPr="00D1687B">
        <w:rPr>
          <w:sz w:val="27"/>
          <w:szCs w:val="27"/>
          <w:lang w:eastAsia="ru-RU"/>
        </w:rPr>
        <w:t>5 вариант</w:t>
      </w: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0"/>
        <w:gridCol w:w="3295"/>
        <w:gridCol w:w="3295"/>
      </w:tblGrid>
      <w:tr w:rsidR="00027457" w:rsidRPr="00D1687B" w14:paraId="3CEA9C99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402DE76A" w14:textId="77777777" w:rsidR="00027457" w:rsidRPr="00D1687B" w:rsidRDefault="00027457" w:rsidP="00027457">
            <w:pPr>
              <w:suppressAutoHyphens w:val="0"/>
              <w:spacing w:before="100" w:beforeAutospacing="1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Второй закон Менделя</w:t>
            </w:r>
          </w:p>
          <w:p w14:paraId="3C13A8EC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59443049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генотип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14:paraId="27FD5675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АА</w:t>
            </w:r>
          </w:p>
        </w:tc>
      </w:tr>
      <w:tr w:rsidR="00027457" w:rsidRPr="00D1687B" w14:paraId="6DFA8E17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0F86681C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lastRenderedPageBreak/>
              <w:t>гибрид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3254BB70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Моногибридное скрещивание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77A7732D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Локус</w:t>
            </w:r>
          </w:p>
        </w:tc>
      </w:tr>
      <w:tr w:rsidR="00027457" w:rsidRPr="00D1687B" w14:paraId="4AE9B3F8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4029F53A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Аа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24B18910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Норма реакции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49E4003B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перекрестное</w:t>
            </w:r>
          </w:p>
        </w:tc>
      </w:tr>
    </w:tbl>
    <w:p w14:paraId="02AA1773" w14:textId="77777777" w:rsidR="00027457" w:rsidRPr="00D1687B" w:rsidRDefault="00027457" w:rsidP="00027457">
      <w:pPr>
        <w:suppressAutoHyphens w:val="0"/>
        <w:spacing w:before="100" w:beforeAutospacing="1"/>
        <w:ind w:firstLine="851"/>
        <w:rPr>
          <w:lang w:eastAsia="ru-RU"/>
        </w:rPr>
      </w:pPr>
    </w:p>
    <w:p w14:paraId="52524EE6" w14:textId="77777777" w:rsidR="00027457" w:rsidRPr="00D1687B" w:rsidRDefault="00027457" w:rsidP="00027457">
      <w:pPr>
        <w:suppressAutoHyphens w:val="0"/>
        <w:spacing w:before="100" w:beforeAutospacing="1"/>
        <w:ind w:firstLine="851"/>
        <w:jc w:val="center"/>
        <w:rPr>
          <w:lang w:eastAsia="ru-RU"/>
        </w:rPr>
      </w:pPr>
      <w:r w:rsidRPr="00D1687B">
        <w:rPr>
          <w:sz w:val="27"/>
          <w:szCs w:val="27"/>
          <w:lang w:eastAsia="ru-RU"/>
        </w:rPr>
        <w:t>6 вариант</w:t>
      </w:r>
    </w:p>
    <w:tbl>
      <w:tblPr>
        <w:tblW w:w="987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80"/>
        <w:gridCol w:w="3295"/>
        <w:gridCol w:w="3295"/>
      </w:tblGrid>
      <w:tr w:rsidR="00027457" w:rsidRPr="00D1687B" w14:paraId="4B683A13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3AA9A945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генотип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19CF9323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Аа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hideMark/>
          </w:tcPr>
          <w:p w14:paraId="4B4C5BBD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Дигибридное скрещивание</w:t>
            </w:r>
          </w:p>
        </w:tc>
      </w:tr>
      <w:tr w:rsidR="00027457" w:rsidRPr="00D1687B" w14:paraId="527325ED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B0F0"/>
            <w:hideMark/>
          </w:tcPr>
          <w:p w14:paraId="7888D1A0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АаВв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hideMark/>
          </w:tcPr>
          <w:p w14:paraId="33DEE874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Второй закон Менделя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09887167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Гомозиготные особи</w:t>
            </w:r>
          </w:p>
        </w:tc>
      </w:tr>
      <w:tr w:rsidR="00027457" w:rsidRPr="00D1687B" w14:paraId="3E33A794" w14:textId="77777777" w:rsidTr="00027457">
        <w:trPr>
          <w:tblCellSpacing w:w="0" w:type="dxa"/>
        </w:trPr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2682E711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фенотип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06E73538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наследственность</w:t>
            </w:r>
          </w:p>
        </w:tc>
        <w:tc>
          <w:tcPr>
            <w:tcW w:w="3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2D050"/>
            <w:hideMark/>
          </w:tcPr>
          <w:p w14:paraId="6EF1681A" w14:textId="77777777" w:rsidR="00027457" w:rsidRPr="00D1687B" w:rsidRDefault="00027457" w:rsidP="00027457">
            <w:pPr>
              <w:suppressAutoHyphens w:val="0"/>
              <w:spacing w:before="100" w:beforeAutospacing="1" w:after="119"/>
              <w:ind w:firstLine="851"/>
              <w:jc w:val="center"/>
              <w:rPr>
                <w:lang w:eastAsia="ru-RU"/>
              </w:rPr>
            </w:pPr>
            <w:r w:rsidRPr="00D1687B">
              <w:rPr>
                <w:sz w:val="27"/>
                <w:szCs w:val="27"/>
                <w:lang w:eastAsia="ru-RU"/>
              </w:rPr>
              <w:t>Перекрестное</w:t>
            </w:r>
          </w:p>
        </w:tc>
      </w:tr>
    </w:tbl>
    <w:p w14:paraId="5EB0B59A" w14:textId="77777777" w:rsidR="00027457" w:rsidRPr="00D1687B" w:rsidRDefault="00027457" w:rsidP="00027457">
      <w:pPr>
        <w:suppressAutoHyphens w:val="0"/>
        <w:spacing w:before="100" w:beforeAutospacing="1"/>
        <w:ind w:firstLine="851"/>
        <w:jc w:val="center"/>
        <w:rPr>
          <w:lang w:eastAsia="ru-RU"/>
        </w:rPr>
      </w:pPr>
    </w:p>
    <w:p w14:paraId="3C33B0CF" w14:textId="77777777" w:rsidR="00B81342" w:rsidRPr="00D1687B" w:rsidRDefault="00B81342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2612C334" w14:textId="77777777" w:rsidR="00B81342" w:rsidRPr="00D1687B" w:rsidRDefault="00B81342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38D758BD" w14:textId="77777777" w:rsidR="00B81342" w:rsidRPr="00D1687B" w:rsidRDefault="00B81342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38742300" w14:textId="77777777" w:rsidR="00B81342" w:rsidRPr="00D1687B" w:rsidRDefault="00B81342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5A6F96C2" w14:textId="77777777" w:rsidR="00B81342" w:rsidRPr="00D1687B" w:rsidRDefault="00B81342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05F76F90" w14:textId="77777777" w:rsidR="00B81342" w:rsidRPr="00D1687B" w:rsidRDefault="00B81342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007FAE0D" w14:textId="77777777" w:rsidR="00C71391" w:rsidRPr="00D1687B" w:rsidRDefault="00C71391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3D44C7D2" w14:textId="77777777" w:rsidR="00C71391" w:rsidRPr="00D1687B" w:rsidRDefault="00C71391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12B28561" w14:textId="77777777" w:rsidR="00C71391" w:rsidRPr="00D1687B" w:rsidRDefault="00C71391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65B3A11E" w14:textId="77777777" w:rsidR="00C71391" w:rsidRPr="00D1687B" w:rsidRDefault="00C71391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3738F5A8" w14:textId="77777777" w:rsidR="00C71391" w:rsidRPr="00D1687B" w:rsidRDefault="00C71391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1F350E3E" w14:textId="77777777" w:rsidR="00027457" w:rsidRPr="00D1687B" w:rsidRDefault="00027457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51701CB1" w14:textId="77777777" w:rsidR="00C71391" w:rsidRPr="00D1687B" w:rsidRDefault="00C71391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550986AB" w14:textId="77777777" w:rsidR="00B81342" w:rsidRPr="00D1687B" w:rsidRDefault="00B81342" w:rsidP="00027457">
      <w:pPr>
        <w:spacing w:line="360" w:lineRule="auto"/>
        <w:ind w:firstLine="851"/>
        <w:jc w:val="right"/>
        <w:rPr>
          <w:sz w:val="28"/>
          <w:szCs w:val="28"/>
        </w:rPr>
      </w:pPr>
    </w:p>
    <w:p w14:paraId="69803C30" w14:textId="77777777" w:rsidR="00213C42" w:rsidRPr="00D1687B" w:rsidRDefault="00213C42" w:rsidP="00027457">
      <w:pPr>
        <w:spacing w:line="360" w:lineRule="auto"/>
        <w:ind w:firstLine="851"/>
        <w:jc w:val="right"/>
        <w:rPr>
          <w:b/>
          <w:sz w:val="28"/>
          <w:szCs w:val="28"/>
        </w:rPr>
      </w:pPr>
      <w:r w:rsidRPr="00D1687B">
        <w:rPr>
          <w:sz w:val="28"/>
          <w:szCs w:val="28"/>
        </w:rPr>
        <w:t>Приложение 2</w:t>
      </w:r>
    </w:p>
    <w:p w14:paraId="7791F71E" w14:textId="77777777" w:rsidR="00213C42" w:rsidRPr="00D1687B" w:rsidRDefault="00213C42" w:rsidP="00027457">
      <w:pPr>
        <w:ind w:firstLine="851"/>
        <w:jc w:val="center"/>
        <w:rPr>
          <w:sz w:val="28"/>
          <w:szCs w:val="28"/>
        </w:rPr>
      </w:pPr>
      <w:r w:rsidRPr="00D1687B">
        <w:rPr>
          <w:b/>
          <w:sz w:val="28"/>
          <w:szCs w:val="28"/>
        </w:rPr>
        <w:t>Учебно-тематическая карта по теме «Дигибридное скрещивание»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7948"/>
      </w:tblGrid>
      <w:tr w:rsidR="00213C42" w:rsidRPr="00D1687B" w14:paraId="0FAE9688" w14:textId="7777777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23981" w14:textId="77777777" w:rsidR="00213C42" w:rsidRPr="00D1687B" w:rsidRDefault="00213C42" w:rsidP="00027457">
            <w:pPr>
              <w:ind w:left="360" w:firstLine="851"/>
              <w:rPr>
                <w:b/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 xml:space="preserve">            </w:t>
            </w:r>
            <w:r w:rsidRPr="00D1687B">
              <w:rPr>
                <w:b/>
                <w:sz w:val="28"/>
                <w:szCs w:val="28"/>
              </w:rPr>
              <w:t xml:space="preserve"> </w:t>
            </w:r>
            <w:r w:rsidRPr="00D1687B">
              <w:rPr>
                <w:b/>
                <w:sz w:val="28"/>
                <w:szCs w:val="28"/>
              </w:rPr>
              <w:lastRenderedPageBreak/>
              <w:t>Учебный материал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CA39" w14:textId="77777777" w:rsidR="00213C42" w:rsidRPr="00D1687B" w:rsidRDefault="00213C42" w:rsidP="00027457">
            <w:pPr>
              <w:snapToGrid w:val="0"/>
              <w:ind w:firstLine="851"/>
              <w:jc w:val="both"/>
              <w:rPr>
                <w:b/>
                <w:sz w:val="28"/>
                <w:szCs w:val="28"/>
              </w:rPr>
            </w:pPr>
          </w:p>
          <w:p w14:paraId="596EEE08" w14:textId="77777777" w:rsidR="00213C42" w:rsidRPr="00D1687B" w:rsidRDefault="00213C42" w:rsidP="00027457">
            <w:pPr>
              <w:ind w:firstLine="851"/>
              <w:jc w:val="center"/>
              <w:rPr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lastRenderedPageBreak/>
              <w:t>Задания для систематизации знаний</w:t>
            </w:r>
          </w:p>
        </w:tc>
      </w:tr>
      <w:tr w:rsidR="00213C42" w:rsidRPr="00D1687B" w14:paraId="20D439C1" w14:textId="77777777">
        <w:trPr>
          <w:trHeight w:val="9628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188EB" w14:textId="77777777" w:rsidR="00213C42" w:rsidRPr="00D1687B" w:rsidRDefault="00213C42" w:rsidP="00027457">
            <w:pPr>
              <w:ind w:left="284" w:firstLine="5"/>
              <w:rPr>
                <w:b/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lastRenderedPageBreak/>
              <w:t>Этап №1</w:t>
            </w:r>
          </w:p>
          <w:p w14:paraId="7C7E6AF8" w14:textId="77777777" w:rsidR="00213C42" w:rsidRPr="00D1687B" w:rsidRDefault="00213C42" w:rsidP="00027457">
            <w:pPr>
              <w:ind w:left="284" w:firstLine="5"/>
              <w:rPr>
                <w:b/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t>Изучение материала</w:t>
            </w:r>
          </w:p>
          <w:p w14:paraId="18DAB6DD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19A5FF0D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10364322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0CBA25AE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5C442BC6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3E50212C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23157173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08AE01CD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1687D1B8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738534D1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58481FE0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61FBA838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0E715000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2C16D9CE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03AE8A75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5A025D14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27B9B969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1B0AAF43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03F26713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0568ED31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25602780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74D823E7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22E63CEC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75BBE1B4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43CEAA88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6A70EBDC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09154991" w14:textId="77777777" w:rsidR="00213C42" w:rsidRPr="00D1687B" w:rsidRDefault="00213C42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10B3EFB5" w14:textId="77777777" w:rsidR="00AC711D" w:rsidRPr="00D1687B" w:rsidRDefault="00AC711D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61FFB6C9" w14:textId="77777777" w:rsidR="00027457" w:rsidRPr="00D1687B" w:rsidRDefault="00027457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2A143A87" w14:textId="77777777" w:rsidR="00027457" w:rsidRPr="00D1687B" w:rsidRDefault="00027457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65160A08" w14:textId="77777777" w:rsidR="00027457" w:rsidRPr="00D1687B" w:rsidRDefault="00027457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198BCF91" w14:textId="77777777" w:rsidR="00C71391" w:rsidRPr="00D1687B" w:rsidRDefault="00C71391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23A6AE6A" w14:textId="77777777" w:rsidR="00027457" w:rsidRPr="00D1687B" w:rsidRDefault="00027457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4C7DEFF3" w14:textId="77777777" w:rsidR="00027457" w:rsidRPr="00D1687B" w:rsidRDefault="00027457" w:rsidP="00027457">
            <w:pPr>
              <w:ind w:left="720" w:firstLine="851"/>
              <w:rPr>
                <w:b/>
                <w:sz w:val="28"/>
                <w:szCs w:val="28"/>
              </w:rPr>
            </w:pPr>
          </w:p>
          <w:p w14:paraId="166B1625" w14:textId="77777777" w:rsidR="00213C42" w:rsidRPr="00D1687B" w:rsidRDefault="00213C42" w:rsidP="00027457">
            <w:pPr>
              <w:ind w:left="284" w:firstLine="5"/>
              <w:rPr>
                <w:b/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t>Этап №2</w:t>
            </w:r>
          </w:p>
          <w:p w14:paraId="253D4D41" w14:textId="77777777" w:rsidR="00213C42" w:rsidRPr="00D1687B" w:rsidRDefault="00213C42" w:rsidP="00027457">
            <w:pPr>
              <w:ind w:left="284" w:firstLine="5"/>
              <w:rPr>
                <w:b/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t>Закрепление материала.</w:t>
            </w:r>
          </w:p>
          <w:p w14:paraId="3BC978DA" w14:textId="77777777" w:rsidR="00213C42" w:rsidRPr="00D1687B" w:rsidRDefault="00213C42" w:rsidP="00027457">
            <w:pPr>
              <w:ind w:left="284" w:firstLine="5"/>
              <w:rPr>
                <w:b/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lastRenderedPageBreak/>
              <w:t>Лабораторная работа №3</w:t>
            </w:r>
          </w:p>
          <w:p w14:paraId="3B2E0C8D" w14:textId="77777777" w:rsidR="00213C42" w:rsidRPr="00D1687B" w:rsidRDefault="00213C42" w:rsidP="00027457">
            <w:pPr>
              <w:ind w:left="284" w:firstLine="851"/>
              <w:rPr>
                <w:b/>
                <w:sz w:val="28"/>
                <w:szCs w:val="28"/>
              </w:rPr>
            </w:pPr>
          </w:p>
          <w:p w14:paraId="70A45064" w14:textId="77777777" w:rsidR="00213C42" w:rsidRPr="00D1687B" w:rsidRDefault="00213C42" w:rsidP="00027457">
            <w:pPr>
              <w:ind w:left="284" w:firstLine="851"/>
              <w:rPr>
                <w:b/>
                <w:sz w:val="28"/>
                <w:szCs w:val="28"/>
              </w:rPr>
            </w:pPr>
          </w:p>
          <w:p w14:paraId="6AACFDFE" w14:textId="77777777" w:rsidR="00213C42" w:rsidRPr="00D1687B" w:rsidRDefault="00213C42" w:rsidP="00027457">
            <w:pPr>
              <w:ind w:left="5" w:firstLine="142"/>
              <w:jc w:val="center"/>
              <w:rPr>
                <w:b/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t>Цель: развитие умений пользоваться решеткой Пеннета, определять гаметы,</w:t>
            </w:r>
          </w:p>
          <w:p w14:paraId="0998E83F" w14:textId="77777777" w:rsidR="00213C42" w:rsidRPr="00D1687B" w:rsidRDefault="00213C42" w:rsidP="00027457">
            <w:pPr>
              <w:ind w:left="5" w:firstLine="142"/>
              <w:jc w:val="center"/>
              <w:rPr>
                <w:sz w:val="28"/>
                <w:szCs w:val="28"/>
                <w:lang w:val="en-US"/>
              </w:rPr>
            </w:pPr>
            <w:r w:rsidRPr="00D1687B">
              <w:rPr>
                <w:b/>
                <w:sz w:val="28"/>
                <w:szCs w:val="28"/>
              </w:rPr>
              <w:t>потомство</w:t>
            </w:r>
          </w:p>
        </w:tc>
        <w:tc>
          <w:tcPr>
            <w:tcW w:w="7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26CBD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  <w:lang w:val="en-US"/>
              </w:rPr>
              <w:lastRenderedPageBreak/>
              <w:t>I</w:t>
            </w:r>
            <w:r w:rsidRPr="00D1687B">
              <w:rPr>
                <w:sz w:val="28"/>
                <w:szCs w:val="28"/>
              </w:rPr>
              <w:t>. Прочитать текст параграфа 20, стр.71-73</w:t>
            </w:r>
            <w:r w:rsidR="00B81342" w:rsidRPr="00D1687B">
              <w:rPr>
                <w:sz w:val="28"/>
                <w:szCs w:val="28"/>
              </w:rPr>
              <w:t xml:space="preserve"> </w:t>
            </w:r>
            <w:r w:rsidRPr="00D1687B">
              <w:rPr>
                <w:sz w:val="28"/>
                <w:szCs w:val="28"/>
              </w:rPr>
              <w:t>до фразы «Для проверки правильности…».</w:t>
            </w:r>
          </w:p>
          <w:p w14:paraId="3FE25CD0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2. Изучите и проанализируйте схему скрещивания «Наследование окраски и формы семян у гороха»  рис.29.</w:t>
            </w:r>
          </w:p>
          <w:p w14:paraId="6A0F5C58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3.Сравните схемы наследования признаков при моногибридном и дигибридном скрещиваниях. Перенесите этот фрагмент в тетрадь и заполните решетки Пеннета.</w:t>
            </w:r>
          </w:p>
          <w:p w14:paraId="6A56926E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(</w:t>
            </w:r>
            <w:r w:rsidRPr="00D1687B">
              <w:rPr>
                <w:i/>
                <w:sz w:val="28"/>
                <w:szCs w:val="28"/>
                <w:u w:val="single"/>
              </w:rPr>
              <w:t>Правила  заполнения решетки Пеннета приложение №1)</w:t>
            </w:r>
          </w:p>
          <w:p w14:paraId="163C6679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4.Сравните соотношения расщепления при ди- и моногибридном скрещивании и сделайте вывод.</w:t>
            </w:r>
          </w:p>
          <w:p w14:paraId="2633E1A3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5. Используя схему скрещивания «Наследование окраски и формы семян у гороха»  рис.29 и материал учебника перенесите схему в тетрадь и дополните ее, вставив число растений и их соотношение.</w:t>
            </w:r>
          </w:p>
          <w:p w14:paraId="2F63EE1A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 xml:space="preserve">Мендель собрал от растений в </w:t>
            </w:r>
            <w:r w:rsidRPr="00D1687B">
              <w:rPr>
                <w:sz w:val="28"/>
                <w:szCs w:val="28"/>
                <w:lang w:val="en-US"/>
              </w:rPr>
              <w:t>F</w:t>
            </w:r>
            <w:r w:rsidRPr="00D1687B">
              <w:rPr>
                <w:sz w:val="28"/>
                <w:szCs w:val="28"/>
              </w:rPr>
              <w:t xml:space="preserve"> 2 ………… семян.</w:t>
            </w:r>
          </w:p>
          <w:p w14:paraId="27B224A7" w14:textId="77777777" w:rsidR="00213C42" w:rsidRPr="00D1687B" w:rsidRDefault="00000000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 w14:anchorId="3358BDFE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56.3pt;margin-top:6.3pt;width:18pt;height:56.8pt;z-index:251656704;mso-wrap-style:none;v-text-anchor:middle" adj=",10350" strokeweight=".26mm">
                  <v:stroke joinstyle="miter" endcap="square"/>
                </v:shape>
              </w:pict>
            </w:r>
            <w:r w:rsidR="00213C42" w:rsidRPr="00D1687B">
              <w:rPr>
                <w:sz w:val="28"/>
                <w:szCs w:val="28"/>
              </w:rPr>
              <w:t>Гладких желтых  ………</w:t>
            </w:r>
          </w:p>
          <w:p w14:paraId="7834DFE6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Морщинистых желтых ………….</w:t>
            </w:r>
          </w:p>
          <w:p w14:paraId="1F7E7477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Гладких зеленых…………………</w:t>
            </w:r>
          </w:p>
          <w:p w14:paraId="5146C116" w14:textId="77777777" w:rsidR="00213C42" w:rsidRPr="00D1687B" w:rsidRDefault="00213C42" w:rsidP="00027457">
            <w:pPr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Морщинистых зеленых…………</w:t>
            </w:r>
          </w:p>
          <w:p w14:paraId="226A4A40" w14:textId="77777777" w:rsidR="00213C42" w:rsidRPr="00D1687B" w:rsidRDefault="00213C42" w:rsidP="00027457">
            <w:pPr>
              <w:tabs>
                <w:tab w:val="left" w:pos="0"/>
              </w:tabs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Каково соотношение:</w:t>
            </w:r>
          </w:p>
          <w:p w14:paraId="62AF4A3F" w14:textId="77777777" w:rsidR="00213C42" w:rsidRPr="00D1687B" w:rsidRDefault="00213C42" w:rsidP="00027457">
            <w:pPr>
              <w:tabs>
                <w:tab w:val="left" w:pos="0"/>
              </w:tabs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Подсчитайте соотношение по каждой паре признаков.</w:t>
            </w:r>
          </w:p>
          <w:p w14:paraId="79C03A49" w14:textId="77777777" w:rsidR="00213C42" w:rsidRPr="00D1687B" w:rsidRDefault="00213C42" w:rsidP="00027457">
            <w:pPr>
              <w:tabs>
                <w:tab w:val="left" w:pos="0"/>
              </w:tabs>
              <w:ind w:right="-108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 xml:space="preserve">Гладких ……….    :      Морщинистых……….            </w:t>
            </w:r>
          </w:p>
          <w:p w14:paraId="5E88F5D5" w14:textId="77777777" w:rsidR="00213C42" w:rsidRPr="00D1687B" w:rsidRDefault="00213C42" w:rsidP="00027457">
            <w:pPr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Отношение:…………………</w:t>
            </w:r>
          </w:p>
          <w:p w14:paraId="474BDB33" w14:textId="77777777" w:rsidR="00213C42" w:rsidRPr="00D1687B" w:rsidRDefault="00213C42" w:rsidP="00027457">
            <w:pPr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Желтых…………  :      Зеленых……………….</w:t>
            </w:r>
          </w:p>
          <w:p w14:paraId="4424FFCE" w14:textId="77777777" w:rsidR="00213C42" w:rsidRPr="00D1687B" w:rsidRDefault="00213C42" w:rsidP="00027457">
            <w:pPr>
              <w:ind w:firstLine="851"/>
              <w:jc w:val="both"/>
              <w:rPr>
                <w:sz w:val="28"/>
                <w:szCs w:val="28"/>
              </w:rPr>
            </w:pPr>
          </w:p>
          <w:p w14:paraId="5A76583A" w14:textId="77777777" w:rsidR="00213C42" w:rsidRPr="00D1687B" w:rsidRDefault="00213C42" w:rsidP="00027457">
            <w:pPr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Отношение:…………………</w:t>
            </w:r>
          </w:p>
          <w:p w14:paraId="09239379" w14:textId="77777777" w:rsidR="00213C42" w:rsidRPr="00D1687B" w:rsidRDefault="00213C42" w:rsidP="00027457">
            <w:pPr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Какую закономерность напоминают вам эти соотношения?</w:t>
            </w:r>
          </w:p>
          <w:p w14:paraId="34DD39BD" w14:textId="77777777" w:rsidR="00213C42" w:rsidRPr="00D1687B" w:rsidRDefault="00213C42" w:rsidP="00027457">
            <w:pPr>
              <w:ind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Какой закон вывел Г.Мендель на основании этих соотношений?</w:t>
            </w:r>
          </w:p>
          <w:p w14:paraId="25FCC4A7" w14:textId="77777777" w:rsidR="00213C42" w:rsidRPr="00D1687B" w:rsidRDefault="00213C42" w:rsidP="00027457">
            <w:pPr>
              <w:ind w:left="34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6.Найдите в тексте параграфа и запишите в тетрадь формулировку третьего закона Менделя – закона независимого наследования признака.</w:t>
            </w:r>
          </w:p>
          <w:p w14:paraId="6D110EF6" w14:textId="77777777" w:rsidR="00213C42" w:rsidRPr="00D1687B" w:rsidRDefault="00213C42" w:rsidP="00027457">
            <w:pPr>
              <w:ind w:left="34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7. Назовите цитологические основы дигибридного скрещивания.</w:t>
            </w:r>
          </w:p>
          <w:p w14:paraId="4277DA78" w14:textId="77777777" w:rsidR="00027457" w:rsidRPr="00D1687B" w:rsidRDefault="00027457" w:rsidP="00027457">
            <w:pPr>
              <w:ind w:left="34" w:firstLine="851"/>
              <w:jc w:val="both"/>
              <w:rPr>
                <w:sz w:val="28"/>
                <w:szCs w:val="28"/>
              </w:rPr>
            </w:pPr>
          </w:p>
          <w:p w14:paraId="0B05050A" w14:textId="77777777" w:rsidR="00027457" w:rsidRPr="00D1687B" w:rsidRDefault="00027457" w:rsidP="00027457">
            <w:pPr>
              <w:ind w:left="34" w:firstLine="851"/>
              <w:jc w:val="both"/>
              <w:rPr>
                <w:b/>
                <w:sz w:val="28"/>
                <w:szCs w:val="28"/>
              </w:rPr>
            </w:pPr>
          </w:p>
          <w:p w14:paraId="5A9F0322" w14:textId="77777777" w:rsidR="00213C42" w:rsidRPr="00D1687B" w:rsidRDefault="00213C42" w:rsidP="00027457">
            <w:pPr>
              <w:ind w:left="34" w:firstLine="5"/>
              <w:jc w:val="both"/>
              <w:rPr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t>Задание №1 слайд 18</w:t>
            </w:r>
            <w:r w:rsidR="00AC711D" w:rsidRPr="00D1687B">
              <w:rPr>
                <w:b/>
                <w:sz w:val="28"/>
                <w:szCs w:val="28"/>
              </w:rPr>
              <w:t>(первый уровень)</w:t>
            </w:r>
          </w:p>
          <w:p w14:paraId="21481987" w14:textId="77777777" w:rsidR="00213C42" w:rsidRPr="00D1687B" w:rsidRDefault="00213C42" w:rsidP="00027457">
            <w:pPr>
              <w:ind w:left="34" w:firstLine="851"/>
              <w:jc w:val="both"/>
              <w:rPr>
                <w:b/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 xml:space="preserve">По фотографии ребенка определите его генотип и фенотип, взяв за основу два признака. Результаты представьте в виде схемы. Для решения задачи используйте таблицу с </w:t>
            </w:r>
            <w:r w:rsidRPr="00D1687B">
              <w:rPr>
                <w:sz w:val="28"/>
                <w:szCs w:val="28"/>
              </w:rPr>
              <w:lastRenderedPageBreak/>
              <w:t>доминантными и рецессивными признаками.</w:t>
            </w:r>
          </w:p>
          <w:p w14:paraId="66081247" w14:textId="77777777" w:rsidR="00213C42" w:rsidRPr="00D1687B" w:rsidRDefault="00213C42" w:rsidP="00027457">
            <w:pPr>
              <w:ind w:right="2125" w:firstLine="39"/>
              <w:jc w:val="both"/>
              <w:rPr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t>Задание №2 слайд19</w:t>
            </w:r>
            <w:r w:rsidR="00C71391" w:rsidRPr="00D1687B">
              <w:rPr>
                <w:b/>
                <w:sz w:val="28"/>
                <w:szCs w:val="28"/>
              </w:rPr>
              <w:t xml:space="preserve"> </w:t>
            </w:r>
            <w:r w:rsidR="00AC711D" w:rsidRPr="00D1687B">
              <w:rPr>
                <w:b/>
                <w:sz w:val="28"/>
                <w:szCs w:val="28"/>
              </w:rPr>
              <w:t>(второй уровень)</w:t>
            </w:r>
          </w:p>
          <w:p w14:paraId="5EB21D82" w14:textId="77777777" w:rsidR="00213C42" w:rsidRPr="00D1687B" w:rsidRDefault="00213C42" w:rsidP="00027457">
            <w:pPr>
              <w:ind w:right="34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На слайде представлена родословная семьи, в которой встречаются люди, лучше владеющие левой рукой (левши), чем правой. Они отмечены темным цветом. Кружок обозначает женщину,</w:t>
            </w:r>
          </w:p>
          <w:p w14:paraId="7222FDC2" w14:textId="77777777" w:rsidR="00213C42" w:rsidRPr="00D1687B" w:rsidRDefault="00213C42" w:rsidP="00027457">
            <w:pPr>
              <w:ind w:right="34" w:firstLine="851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>Квадрат-мужчину, соединяющая их черта - их брак, а вертикальная черта обозначает детей от этого брака.</w:t>
            </w:r>
          </w:p>
          <w:p w14:paraId="436DED25" w14:textId="77777777" w:rsidR="00213C42" w:rsidRPr="00D1687B" w:rsidRDefault="00213C42" w:rsidP="00027457">
            <w:pPr>
              <w:tabs>
                <w:tab w:val="left" w:pos="2940"/>
              </w:tabs>
              <w:ind w:right="2125"/>
              <w:jc w:val="both"/>
              <w:rPr>
                <w:sz w:val="28"/>
                <w:szCs w:val="28"/>
              </w:rPr>
            </w:pPr>
            <w:r w:rsidRPr="00D1687B">
              <w:rPr>
                <w:sz w:val="28"/>
                <w:szCs w:val="28"/>
              </w:rPr>
              <w:t xml:space="preserve">         Ответьте на следующие вопросы:</w:t>
            </w:r>
          </w:p>
          <w:p w14:paraId="6B2F6D0B" w14:textId="77777777" w:rsidR="00213C42" w:rsidRPr="00D1687B" w:rsidRDefault="00213C42" w:rsidP="00027457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31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87B">
              <w:rPr>
                <w:rFonts w:ascii="Times New Roman" w:hAnsi="Times New Roman" w:cs="Times New Roman"/>
                <w:sz w:val="28"/>
                <w:szCs w:val="28"/>
              </w:rPr>
              <w:t>Ген леворукости  доминантный или рецессивный?</w:t>
            </w:r>
          </w:p>
          <w:p w14:paraId="15773F93" w14:textId="77777777" w:rsidR="00213C42" w:rsidRPr="00D1687B" w:rsidRDefault="00213C42" w:rsidP="00027457">
            <w:pPr>
              <w:pStyle w:val="a8"/>
              <w:numPr>
                <w:ilvl w:val="0"/>
                <w:numId w:val="2"/>
              </w:numPr>
              <w:spacing w:after="0" w:line="240" w:lineRule="auto"/>
              <w:ind w:right="2125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7B">
              <w:rPr>
                <w:rFonts w:ascii="Times New Roman" w:hAnsi="Times New Roman" w:cs="Times New Roman"/>
                <w:sz w:val="28"/>
                <w:szCs w:val="28"/>
              </w:rPr>
              <w:t xml:space="preserve">Каковы вероятные генотипы следующих членов этой семьи?1-7 </w:t>
            </w:r>
          </w:p>
          <w:p w14:paraId="1ACEB88E" w14:textId="77777777" w:rsidR="00AC711D" w:rsidRPr="00D1687B" w:rsidRDefault="00213C42" w:rsidP="00027457">
            <w:pPr>
              <w:pStyle w:val="a8"/>
              <w:spacing w:after="0" w:line="240" w:lineRule="auto"/>
              <w:ind w:left="0" w:right="212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87B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№3</w:t>
            </w:r>
            <w:r w:rsidR="00C71391" w:rsidRPr="00D1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711D" w:rsidRPr="00D1687B">
              <w:rPr>
                <w:rFonts w:ascii="Times New Roman" w:hAnsi="Times New Roman" w:cs="Times New Roman"/>
                <w:b/>
                <w:sz w:val="28"/>
                <w:szCs w:val="28"/>
              </w:rPr>
              <w:t>(третий уровень)</w:t>
            </w:r>
          </w:p>
          <w:p w14:paraId="078AE460" w14:textId="77777777" w:rsidR="00213C42" w:rsidRPr="00D1687B" w:rsidRDefault="00213C42" w:rsidP="00027457">
            <w:pPr>
              <w:pStyle w:val="a8"/>
              <w:spacing w:after="0" w:line="240" w:lineRule="auto"/>
              <w:ind w:left="0" w:right="2125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8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 20, 21</w:t>
            </w:r>
            <w:r w:rsidRPr="00D1687B">
              <w:rPr>
                <w:rFonts w:ascii="Times New Roman" w:hAnsi="Times New Roman" w:cs="Times New Roman"/>
                <w:sz w:val="28"/>
                <w:szCs w:val="28"/>
              </w:rPr>
              <w:t xml:space="preserve"> Решите задачу.</w:t>
            </w:r>
          </w:p>
          <w:p w14:paraId="7667E09B" w14:textId="77777777" w:rsidR="00027457" w:rsidRPr="00D1687B" w:rsidRDefault="00027457" w:rsidP="00027457">
            <w:pPr>
              <w:pStyle w:val="a8"/>
              <w:spacing w:after="0" w:line="240" w:lineRule="auto"/>
              <w:ind w:left="0" w:right="2125" w:firstLine="851"/>
              <w:jc w:val="both"/>
              <w:rPr>
                <w:b/>
                <w:sz w:val="28"/>
                <w:szCs w:val="28"/>
              </w:rPr>
            </w:pPr>
          </w:p>
          <w:p w14:paraId="0A20A12F" w14:textId="77777777" w:rsidR="00213C42" w:rsidRPr="00D1687B" w:rsidRDefault="00213C42" w:rsidP="00027457">
            <w:pPr>
              <w:ind w:left="34" w:firstLine="851"/>
              <w:jc w:val="center"/>
              <w:rPr>
                <w:sz w:val="28"/>
                <w:szCs w:val="28"/>
              </w:rPr>
            </w:pPr>
            <w:r w:rsidRPr="00D1687B">
              <w:rPr>
                <w:b/>
                <w:sz w:val="28"/>
                <w:szCs w:val="28"/>
              </w:rPr>
              <w:t>Спасибо за работу!</w:t>
            </w:r>
          </w:p>
        </w:tc>
      </w:tr>
    </w:tbl>
    <w:p w14:paraId="08B86501" w14:textId="77777777" w:rsidR="00213C42" w:rsidRPr="00D1687B" w:rsidRDefault="00213C42" w:rsidP="00027457">
      <w:pPr>
        <w:spacing w:line="360" w:lineRule="auto"/>
        <w:ind w:left="360" w:firstLine="851"/>
        <w:jc w:val="both"/>
        <w:rPr>
          <w:sz w:val="28"/>
          <w:szCs w:val="28"/>
        </w:rPr>
      </w:pPr>
    </w:p>
    <w:p w14:paraId="25077A35" w14:textId="77777777" w:rsidR="00213C42" w:rsidRPr="00D1687B" w:rsidRDefault="00213C42" w:rsidP="00027457">
      <w:pPr>
        <w:spacing w:line="360" w:lineRule="auto"/>
        <w:ind w:left="360" w:firstLine="851"/>
        <w:jc w:val="center"/>
        <w:rPr>
          <w:sz w:val="28"/>
          <w:szCs w:val="28"/>
        </w:rPr>
      </w:pPr>
    </w:p>
    <w:p w14:paraId="2AE8087D" w14:textId="77777777" w:rsidR="000970E7" w:rsidRPr="00D1687B" w:rsidRDefault="000970E7" w:rsidP="00027457">
      <w:pPr>
        <w:spacing w:line="360" w:lineRule="auto"/>
        <w:ind w:left="360" w:firstLine="851"/>
        <w:jc w:val="center"/>
        <w:rPr>
          <w:sz w:val="28"/>
          <w:szCs w:val="28"/>
        </w:rPr>
      </w:pPr>
    </w:p>
    <w:p w14:paraId="229A76F5" w14:textId="77777777" w:rsidR="000970E7" w:rsidRPr="00D1687B" w:rsidRDefault="000970E7" w:rsidP="00027457">
      <w:pPr>
        <w:spacing w:line="360" w:lineRule="auto"/>
        <w:ind w:left="360" w:firstLine="851"/>
        <w:jc w:val="center"/>
        <w:rPr>
          <w:sz w:val="28"/>
          <w:szCs w:val="28"/>
        </w:rPr>
      </w:pPr>
    </w:p>
    <w:p w14:paraId="1AD25CCA" w14:textId="77777777" w:rsidR="000970E7" w:rsidRPr="00D1687B" w:rsidRDefault="000970E7" w:rsidP="00027457">
      <w:pPr>
        <w:spacing w:line="360" w:lineRule="auto"/>
        <w:ind w:left="360" w:firstLine="851"/>
        <w:jc w:val="center"/>
        <w:rPr>
          <w:sz w:val="28"/>
          <w:szCs w:val="28"/>
        </w:rPr>
      </w:pPr>
    </w:p>
    <w:p w14:paraId="133E6550" w14:textId="77777777" w:rsidR="000970E7" w:rsidRPr="00D1687B" w:rsidRDefault="000970E7" w:rsidP="00027457">
      <w:pPr>
        <w:spacing w:line="360" w:lineRule="auto"/>
        <w:ind w:left="360" w:firstLine="851"/>
        <w:jc w:val="center"/>
        <w:rPr>
          <w:sz w:val="28"/>
          <w:szCs w:val="28"/>
        </w:rPr>
      </w:pPr>
    </w:p>
    <w:p w14:paraId="5BC15CD1" w14:textId="77777777" w:rsidR="000970E7" w:rsidRPr="00D1687B" w:rsidRDefault="000970E7" w:rsidP="00027457">
      <w:pPr>
        <w:spacing w:line="360" w:lineRule="auto"/>
        <w:ind w:left="360" w:firstLine="851"/>
        <w:jc w:val="center"/>
        <w:rPr>
          <w:sz w:val="28"/>
          <w:szCs w:val="28"/>
        </w:rPr>
      </w:pPr>
    </w:p>
    <w:p w14:paraId="2412A4F4" w14:textId="77777777" w:rsidR="000970E7" w:rsidRPr="00D1687B" w:rsidRDefault="000970E7" w:rsidP="00027457">
      <w:pPr>
        <w:spacing w:line="360" w:lineRule="auto"/>
        <w:ind w:left="360" w:firstLine="851"/>
        <w:jc w:val="center"/>
        <w:rPr>
          <w:sz w:val="28"/>
          <w:szCs w:val="28"/>
        </w:rPr>
      </w:pPr>
    </w:p>
    <w:p w14:paraId="7A4EF51C" w14:textId="77777777" w:rsidR="00213C42" w:rsidRPr="00D1687B" w:rsidRDefault="00213C42" w:rsidP="00027457">
      <w:pPr>
        <w:spacing w:line="360" w:lineRule="auto"/>
        <w:ind w:left="360" w:firstLine="851"/>
        <w:jc w:val="center"/>
        <w:rPr>
          <w:sz w:val="28"/>
          <w:szCs w:val="28"/>
        </w:rPr>
      </w:pPr>
    </w:p>
    <w:p w14:paraId="421E3685" w14:textId="77777777" w:rsidR="00213C42" w:rsidRPr="00D1687B" w:rsidRDefault="00213C42" w:rsidP="00027457">
      <w:pPr>
        <w:spacing w:line="360" w:lineRule="auto"/>
        <w:ind w:left="360" w:firstLine="851"/>
        <w:jc w:val="center"/>
        <w:rPr>
          <w:sz w:val="28"/>
          <w:szCs w:val="28"/>
        </w:rPr>
      </w:pPr>
      <w:r w:rsidRPr="00D1687B">
        <w:rPr>
          <w:sz w:val="28"/>
          <w:szCs w:val="28"/>
        </w:rPr>
        <w:lastRenderedPageBreak/>
        <w:t>Литература:</w:t>
      </w:r>
    </w:p>
    <w:p w14:paraId="1C1E7631" w14:textId="77777777" w:rsidR="00213C42" w:rsidRPr="00D1687B" w:rsidRDefault="00213C42" w:rsidP="0002745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Богданова Т.Л. Биология: Задания и упражнения. Пособие для поступающих в вузы.- М.: Высш. шк., 1991.</w:t>
      </w:r>
    </w:p>
    <w:p w14:paraId="57A90287" w14:textId="77777777" w:rsidR="00213C42" w:rsidRPr="00D1687B" w:rsidRDefault="00213C42" w:rsidP="0002745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Дубинин Н.П. Генетика и человек. Кн. Для внеклассного чтения 9-1- Кл. М.: Просвещение, 1978.</w:t>
      </w:r>
    </w:p>
    <w:p w14:paraId="09D2CEE3" w14:textId="77777777" w:rsidR="00213C42" w:rsidRPr="00D1687B" w:rsidRDefault="00213C42" w:rsidP="0002745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Батуев А.С., Сергеев Б.В. Готовимся к экзамену по биологии.- М.:Рольф, 2000.</w:t>
      </w:r>
    </w:p>
    <w:p w14:paraId="775785C5" w14:textId="77777777" w:rsidR="00213C42" w:rsidRPr="00D1687B" w:rsidRDefault="00213C42" w:rsidP="0002745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Степанчук Н.А. Справочник учителя биологии: законы, правила, принципы, биографии ученых.- Волгоград: Учитель, 2010.</w:t>
      </w:r>
    </w:p>
    <w:p w14:paraId="73B3D651" w14:textId="77777777" w:rsidR="00213C42" w:rsidRPr="00D1687B" w:rsidRDefault="00213C42" w:rsidP="0002745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Г.И. Лернер Биология: словарь-справочник для школьников , абитуриентов и учителей- М.: «5 за знания», 2006.</w:t>
      </w:r>
    </w:p>
    <w:p w14:paraId="5531D617" w14:textId="77777777" w:rsidR="00213C42" w:rsidRPr="00D1687B" w:rsidRDefault="00213C42" w:rsidP="0002745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687B">
        <w:rPr>
          <w:sz w:val="28"/>
          <w:szCs w:val="28"/>
        </w:rPr>
        <w:t>Адельшина Г.А., Адельшин Ф.К. Генетика в задачах: учебное пособие по курсу биологии- М.: Издательство «Глобус», 2009.</w:t>
      </w:r>
    </w:p>
    <w:p w14:paraId="73EF0326" w14:textId="77777777" w:rsidR="00213C42" w:rsidRPr="00D1687B" w:rsidRDefault="00213C42" w:rsidP="00027457">
      <w:pPr>
        <w:spacing w:line="360" w:lineRule="auto"/>
        <w:ind w:left="360" w:firstLine="851"/>
        <w:jc w:val="center"/>
      </w:pPr>
    </w:p>
    <w:sectPr w:rsidR="00213C42" w:rsidRPr="00D1687B" w:rsidSect="000970E7">
      <w:pgSz w:w="11906" w:h="16838"/>
      <w:pgMar w:top="1418" w:right="851" w:bottom="1418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num w:numId="1" w16cid:durableId="846598637">
    <w:abstractNumId w:val="0"/>
  </w:num>
  <w:num w:numId="2" w16cid:durableId="855577829">
    <w:abstractNumId w:val="1"/>
  </w:num>
  <w:num w:numId="3" w16cid:durableId="57246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0E7"/>
    <w:rsid w:val="00027457"/>
    <w:rsid w:val="000970E7"/>
    <w:rsid w:val="00213C42"/>
    <w:rsid w:val="00227F50"/>
    <w:rsid w:val="00242246"/>
    <w:rsid w:val="005C04A7"/>
    <w:rsid w:val="009A1BE0"/>
    <w:rsid w:val="009A3140"/>
    <w:rsid w:val="00A25DF8"/>
    <w:rsid w:val="00AC711D"/>
    <w:rsid w:val="00B775D7"/>
    <w:rsid w:val="00B81342"/>
    <w:rsid w:val="00BA780F"/>
    <w:rsid w:val="00C71391"/>
    <w:rsid w:val="00D1687B"/>
    <w:rsid w:val="00D33142"/>
    <w:rsid w:val="00F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3C6AAFC"/>
  <w15:docId w15:val="{B8024E96-5FA9-44DA-BCD8-FC587BB2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BE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A1BE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rsid w:val="009A1BE0"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A1BE0"/>
  </w:style>
  <w:style w:type="character" w:customStyle="1" w:styleId="WW8Num2z0">
    <w:name w:val="WW8Num2z0"/>
    <w:rsid w:val="009A1BE0"/>
  </w:style>
  <w:style w:type="character" w:customStyle="1" w:styleId="WW8Num3z0">
    <w:name w:val="WW8Num3z0"/>
    <w:rsid w:val="009A1BE0"/>
  </w:style>
  <w:style w:type="character" w:customStyle="1" w:styleId="WW8Num4z0">
    <w:name w:val="WW8Num4z0"/>
    <w:rsid w:val="009A1BE0"/>
  </w:style>
  <w:style w:type="character" w:customStyle="1" w:styleId="WW8Num5z0">
    <w:name w:val="WW8Num5z0"/>
    <w:rsid w:val="009A1BE0"/>
    <w:rPr>
      <w:rFonts w:ascii="Symbol" w:hAnsi="Symbol" w:cs="Symbol" w:hint="default"/>
    </w:rPr>
  </w:style>
  <w:style w:type="character" w:customStyle="1" w:styleId="WW8Num6z0">
    <w:name w:val="WW8Num6z0"/>
    <w:rsid w:val="009A1BE0"/>
    <w:rPr>
      <w:rFonts w:ascii="Symbol" w:hAnsi="Symbol" w:cs="Symbol" w:hint="default"/>
    </w:rPr>
  </w:style>
  <w:style w:type="character" w:customStyle="1" w:styleId="WW8Num7z0">
    <w:name w:val="WW8Num7z0"/>
    <w:rsid w:val="009A1BE0"/>
    <w:rPr>
      <w:rFonts w:ascii="Symbol" w:hAnsi="Symbol" w:cs="Symbol" w:hint="default"/>
    </w:rPr>
  </w:style>
  <w:style w:type="character" w:customStyle="1" w:styleId="WW8Num8z0">
    <w:name w:val="WW8Num8z0"/>
    <w:rsid w:val="009A1BE0"/>
    <w:rPr>
      <w:rFonts w:ascii="Symbol" w:hAnsi="Symbol" w:cs="Symbol" w:hint="default"/>
    </w:rPr>
  </w:style>
  <w:style w:type="character" w:customStyle="1" w:styleId="WW8Num9z0">
    <w:name w:val="WW8Num9z0"/>
    <w:rsid w:val="009A1BE0"/>
  </w:style>
  <w:style w:type="character" w:customStyle="1" w:styleId="WW8Num10z0">
    <w:name w:val="WW8Num10z0"/>
    <w:rsid w:val="009A1BE0"/>
    <w:rPr>
      <w:rFonts w:ascii="Symbol" w:hAnsi="Symbol" w:cs="Symbol" w:hint="default"/>
    </w:rPr>
  </w:style>
  <w:style w:type="character" w:customStyle="1" w:styleId="WW8Num11z0">
    <w:name w:val="WW8Num11z0"/>
    <w:rsid w:val="009A1BE0"/>
    <w:rPr>
      <w:rFonts w:hint="default"/>
    </w:rPr>
  </w:style>
  <w:style w:type="character" w:customStyle="1" w:styleId="WW8Num11z1">
    <w:name w:val="WW8Num11z1"/>
    <w:rsid w:val="009A1BE0"/>
  </w:style>
  <w:style w:type="character" w:customStyle="1" w:styleId="WW8Num11z2">
    <w:name w:val="WW8Num11z2"/>
    <w:rsid w:val="009A1BE0"/>
  </w:style>
  <w:style w:type="character" w:customStyle="1" w:styleId="WW8Num11z3">
    <w:name w:val="WW8Num11z3"/>
    <w:rsid w:val="009A1BE0"/>
  </w:style>
  <w:style w:type="character" w:customStyle="1" w:styleId="WW8Num11z4">
    <w:name w:val="WW8Num11z4"/>
    <w:rsid w:val="009A1BE0"/>
  </w:style>
  <w:style w:type="character" w:customStyle="1" w:styleId="WW8Num11z5">
    <w:name w:val="WW8Num11z5"/>
    <w:rsid w:val="009A1BE0"/>
  </w:style>
  <w:style w:type="character" w:customStyle="1" w:styleId="WW8Num11z6">
    <w:name w:val="WW8Num11z6"/>
    <w:rsid w:val="009A1BE0"/>
  </w:style>
  <w:style w:type="character" w:customStyle="1" w:styleId="WW8Num11z7">
    <w:name w:val="WW8Num11z7"/>
    <w:rsid w:val="009A1BE0"/>
  </w:style>
  <w:style w:type="character" w:customStyle="1" w:styleId="WW8Num11z8">
    <w:name w:val="WW8Num11z8"/>
    <w:rsid w:val="009A1BE0"/>
  </w:style>
  <w:style w:type="character" w:customStyle="1" w:styleId="WW8Num12z0">
    <w:name w:val="WW8Num12z0"/>
    <w:rsid w:val="009A1BE0"/>
    <w:rPr>
      <w:rFonts w:ascii="Wingdings" w:hAnsi="Wingdings" w:cs="Wingdings" w:hint="default"/>
    </w:rPr>
  </w:style>
  <w:style w:type="character" w:customStyle="1" w:styleId="WW8Num12z1">
    <w:name w:val="WW8Num12z1"/>
    <w:rsid w:val="009A1BE0"/>
  </w:style>
  <w:style w:type="character" w:customStyle="1" w:styleId="WW8Num12z2">
    <w:name w:val="WW8Num12z2"/>
    <w:rsid w:val="009A1BE0"/>
  </w:style>
  <w:style w:type="character" w:customStyle="1" w:styleId="WW8Num12z3">
    <w:name w:val="WW8Num12z3"/>
    <w:rsid w:val="009A1BE0"/>
  </w:style>
  <w:style w:type="character" w:customStyle="1" w:styleId="WW8Num12z4">
    <w:name w:val="WW8Num12z4"/>
    <w:rsid w:val="009A1BE0"/>
  </w:style>
  <w:style w:type="character" w:customStyle="1" w:styleId="WW8Num12z5">
    <w:name w:val="WW8Num12z5"/>
    <w:rsid w:val="009A1BE0"/>
  </w:style>
  <w:style w:type="character" w:customStyle="1" w:styleId="WW8Num12z6">
    <w:name w:val="WW8Num12z6"/>
    <w:rsid w:val="009A1BE0"/>
  </w:style>
  <w:style w:type="character" w:customStyle="1" w:styleId="WW8Num12z7">
    <w:name w:val="WW8Num12z7"/>
    <w:rsid w:val="009A1BE0"/>
  </w:style>
  <w:style w:type="character" w:customStyle="1" w:styleId="WW8Num12z8">
    <w:name w:val="WW8Num12z8"/>
    <w:rsid w:val="009A1BE0"/>
  </w:style>
  <w:style w:type="character" w:customStyle="1" w:styleId="WW8Num13z0">
    <w:name w:val="WW8Num13z0"/>
    <w:rsid w:val="009A1BE0"/>
    <w:rPr>
      <w:rFonts w:ascii="Wingdings" w:hAnsi="Wingdings" w:cs="Wingdings" w:hint="default"/>
    </w:rPr>
  </w:style>
  <w:style w:type="character" w:customStyle="1" w:styleId="WW8Num13z1">
    <w:name w:val="WW8Num13z1"/>
    <w:rsid w:val="009A1BE0"/>
  </w:style>
  <w:style w:type="character" w:customStyle="1" w:styleId="WW8Num13z2">
    <w:name w:val="WW8Num13z2"/>
    <w:rsid w:val="009A1BE0"/>
  </w:style>
  <w:style w:type="character" w:customStyle="1" w:styleId="WW8Num13z3">
    <w:name w:val="WW8Num13z3"/>
    <w:rsid w:val="009A1BE0"/>
  </w:style>
  <w:style w:type="character" w:customStyle="1" w:styleId="WW8Num13z4">
    <w:name w:val="WW8Num13z4"/>
    <w:rsid w:val="009A1BE0"/>
  </w:style>
  <w:style w:type="character" w:customStyle="1" w:styleId="WW8Num13z5">
    <w:name w:val="WW8Num13z5"/>
    <w:rsid w:val="009A1BE0"/>
  </w:style>
  <w:style w:type="character" w:customStyle="1" w:styleId="WW8Num13z6">
    <w:name w:val="WW8Num13z6"/>
    <w:rsid w:val="009A1BE0"/>
  </w:style>
  <w:style w:type="character" w:customStyle="1" w:styleId="WW8Num13z7">
    <w:name w:val="WW8Num13z7"/>
    <w:rsid w:val="009A1BE0"/>
  </w:style>
  <w:style w:type="character" w:customStyle="1" w:styleId="WW8Num13z8">
    <w:name w:val="WW8Num13z8"/>
    <w:rsid w:val="009A1BE0"/>
  </w:style>
  <w:style w:type="character" w:customStyle="1" w:styleId="WW8Num14z0">
    <w:name w:val="WW8Num14z0"/>
    <w:rsid w:val="009A1BE0"/>
    <w:rPr>
      <w:rFonts w:hint="default"/>
    </w:rPr>
  </w:style>
  <w:style w:type="character" w:customStyle="1" w:styleId="WW8Num14z1">
    <w:name w:val="WW8Num14z1"/>
    <w:rsid w:val="009A1BE0"/>
  </w:style>
  <w:style w:type="character" w:customStyle="1" w:styleId="WW8Num14z2">
    <w:name w:val="WW8Num14z2"/>
    <w:rsid w:val="009A1BE0"/>
  </w:style>
  <w:style w:type="character" w:customStyle="1" w:styleId="WW8Num14z3">
    <w:name w:val="WW8Num14z3"/>
    <w:rsid w:val="009A1BE0"/>
  </w:style>
  <w:style w:type="character" w:customStyle="1" w:styleId="WW8Num14z4">
    <w:name w:val="WW8Num14z4"/>
    <w:rsid w:val="009A1BE0"/>
  </w:style>
  <w:style w:type="character" w:customStyle="1" w:styleId="WW8Num14z5">
    <w:name w:val="WW8Num14z5"/>
    <w:rsid w:val="009A1BE0"/>
  </w:style>
  <w:style w:type="character" w:customStyle="1" w:styleId="WW8Num14z6">
    <w:name w:val="WW8Num14z6"/>
    <w:rsid w:val="009A1BE0"/>
  </w:style>
  <w:style w:type="character" w:customStyle="1" w:styleId="WW8Num14z7">
    <w:name w:val="WW8Num14z7"/>
    <w:rsid w:val="009A1BE0"/>
  </w:style>
  <w:style w:type="character" w:customStyle="1" w:styleId="WW8Num14z8">
    <w:name w:val="WW8Num14z8"/>
    <w:rsid w:val="009A1BE0"/>
  </w:style>
  <w:style w:type="character" w:customStyle="1" w:styleId="WW8Num15z0">
    <w:name w:val="WW8Num15z0"/>
    <w:rsid w:val="009A1BE0"/>
    <w:rPr>
      <w:rFonts w:hint="default"/>
    </w:rPr>
  </w:style>
  <w:style w:type="character" w:customStyle="1" w:styleId="WW8Num15z1">
    <w:name w:val="WW8Num15z1"/>
    <w:rsid w:val="009A1BE0"/>
  </w:style>
  <w:style w:type="character" w:customStyle="1" w:styleId="WW8Num15z2">
    <w:name w:val="WW8Num15z2"/>
    <w:rsid w:val="009A1BE0"/>
  </w:style>
  <w:style w:type="character" w:customStyle="1" w:styleId="WW8Num15z3">
    <w:name w:val="WW8Num15z3"/>
    <w:rsid w:val="009A1BE0"/>
  </w:style>
  <w:style w:type="character" w:customStyle="1" w:styleId="WW8Num15z4">
    <w:name w:val="WW8Num15z4"/>
    <w:rsid w:val="009A1BE0"/>
  </w:style>
  <w:style w:type="character" w:customStyle="1" w:styleId="WW8Num15z5">
    <w:name w:val="WW8Num15z5"/>
    <w:rsid w:val="009A1BE0"/>
  </w:style>
  <w:style w:type="character" w:customStyle="1" w:styleId="WW8Num15z6">
    <w:name w:val="WW8Num15z6"/>
    <w:rsid w:val="009A1BE0"/>
  </w:style>
  <w:style w:type="character" w:customStyle="1" w:styleId="WW8Num15z7">
    <w:name w:val="WW8Num15z7"/>
    <w:rsid w:val="009A1BE0"/>
  </w:style>
  <w:style w:type="character" w:customStyle="1" w:styleId="WW8Num15z8">
    <w:name w:val="WW8Num15z8"/>
    <w:rsid w:val="009A1BE0"/>
  </w:style>
  <w:style w:type="character" w:customStyle="1" w:styleId="WW8Num16z0">
    <w:name w:val="WW8Num16z0"/>
    <w:rsid w:val="009A1BE0"/>
    <w:rPr>
      <w:rFonts w:hint="default"/>
    </w:rPr>
  </w:style>
  <w:style w:type="character" w:customStyle="1" w:styleId="WW8Num16z1">
    <w:name w:val="WW8Num16z1"/>
    <w:rsid w:val="009A1BE0"/>
  </w:style>
  <w:style w:type="character" w:customStyle="1" w:styleId="WW8Num16z2">
    <w:name w:val="WW8Num16z2"/>
    <w:rsid w:val="009A1BE0"/>
  </w:style>
  <w:style w:type="character" w:customStyle="1" w:styleId="WW8Num16z3">
    <w:name w:val="WW8Num16z3"/>
    <w:rsid w:val="009A1BE0"/>
  </w:style>
  <w:style w:type="character" w:customStyle="1" w:styleId="WW8Num16z4">
    <w:name w:val="WW8Num16z4"/>
    <w:rsid w:val="009A1BE0"/>
  </w:style>
  <w:style w:type="character" w:customStyle="1" w:styleId="WW8Num16z5">
    <w:name w:val="WW8Num16z5"/>
    <w:rsid w:val="009A1BE0"/>
  </w:style>
  <w:style w:type="character" w:customStyle="1" w:styleId="WW8Num16z6">
    <w:name w:val="WW8Num16z6"/>
    <w:rsid w:val="009A1BE0"/>
  </w:style>
  <w:style w:type="character" w:customStyle="1" w:styleId="WW8Num16z7">
    <w:name w:val="WW8Num16z7"/>
    <w:rsid w:val="009A1BE0"/>
  </w:style>
  <w:style w:type="character" w:customStyle="1" w:styleId="WW8Num16z8">
    <w:name w:val="WW8Num16z8"/>
    <w:rsid w:val="009A1BE0"/>
  </w:style>
  <w:style w:type="character" w:customStyle="1" w:styleId="WW8Num17z0">
    <w:name w:val="WW8Num17z0"/>
    <w:rsid w:val="009A1BE0"/>
    <w:rPr>
      <w:rFonts w:ascii="Symbol" w:eastAsia="Times New Roman" w:hAnsi="Symbol" w:cs="Times New Roman" w:hint="default"/>
    </w:rPr>
  </w:style>
  <w:style w:type="character" w:customStyle="1" w:styleId="WW8Num17z1">
    <w:name w:val="WW8Num17z1"/>
    <w:rsid w:val="009A1BE0"/>
    <w:rPr>
      <w:rFonts w:ascii="Courier New" w:hAnsi="Courier New" w:cs="Courier New" w:hint="default"/>
    </w:rPr>
  </w:style>
  <w:style w:type="character" w:customStyle="1" w:styleId="WW8Num17z2">
    <w:name w:val="WW8Num17z2"/>
    <w:rsid w:val="009A1BE0"/>
    <w:rPr>
      <w:rFonts w:hint="default"/>
      <w:color w:val="auto"/>
    </w:rPr>
  </w:style>
  <w:style w:type="character" w:customStyle="1" w:styleId="WW8Num17z3">
    <w:name w:val="WW8Num17z3"/>
    <w:rsid w:val="009A1BE0"/>
    <w:rPr>
      <w:rFonts w:ascii="Symbol" w:hAnsi="Symbol" w:cs="Symbol" w:hint="default"/>
    </w:rPr>
  </w:style>
  <w:style w:type="character" w:customStyle="1" w:styleId="WW8Num17z5">
    <w:name w:val="WW8Num17z5"/>
    <w:rsid w:val="009A1BE0"/>
    <w:rPr>
      <w:rFonts w:ascii="Wingdings" w:hAnsi="Wingdings" w:cs="Wingdings" w:hint="default"/>
    </w:rPr>
  </w:style>
  <w:style w:type="character" w:customStyle="1" w:styleId="WW8Num18z0">
    <w:name w:val="WW8Num18z0"/>
    <w:rsid w:val="009A1BE0"/>
    <w:rPr>
      <w:color w:val="auto"/>
    </w:rPr>
  </w:style>
  <w:style w:type="character" w:customStyle="1" w:styleId="WW8Num18z1">
    <w:name w:val="WW8Num18z1"/>
    <w:rsid w:val="009A1BE0"/>
  </w:style>
  <w:style w:type="character" w:customStyle="1" w:styleId="WW8Num18z2">
    <w:name w:val="WW8Num18z2"/>
    <w:rsid w:val="009A1BE0"/>
  </w:style>
  <w:style w:type="character" w:customStyle="1" w:styleId="WW8Num18z3">
    <w:name w:val="WW8Num18z3"/>
    <w:rsid w:val="009A1BE0"/>
  </w:style>
  <w:style w:type="character" w:customStyle="1" w:styleId="WW8Num18z4">
    <w:name w:val="WW8Num18z4"/>
    <w:rsid w:val="009A1BE0"/>
  </w:style>
  <w:style w:type="character" w:customStyle="1" w:styleId="WW8Num18z5">
    <w:name w:val="WW8Num18z5"/>
    <w:rsid w:val="009A1BE0"/>
  </w:style>
  <w:style w:type="character" w:customStyle="1" w:styleId="WW8Num18z6">
    <w:name w:val="WW8Num18z6"/>
    <w:rsid w:val="009A1BE0"/>
  </w:style>
  <w:style w:type="character" w:customStyle="1" w:styleId="WW8Num18z7">
    <w:name w:val="WW8Num18z7"/>
    <w:rsid w:val="009A1BE0"/>
  </w:style>
  <w:style w:type="character" w:customStyle="1" w:styleId="WW8Num18z8">
    <w:name w:val="WW8Num18z8"/>
    <w:rsid w:val="009A1BE0"/>
  </w:style>
  <w:style w:type="character" w:customStyle="1" w:styleId="WW8Num19z0">
    <w:name w:val="WW8Num19z0"/>
    <w:rsid w:val="009A1BE0"/>
    <w:rPr>
      <w:rFonts w:hint="default"/>
    </w:rPr>
  </w:style>
  <w:style w:type="character" w:customStyle="1" w:styleId="WW8Num19z1">
    <w:name w:val="WW8Num19z1"/>
    <w:rsid w:val="009A1BE0"/>
  </w:style>
  <w:style w:type="character" w:customStyle="1" w:styleId="WW8Num19z2">
    <w:name w:val="WW8Num19z2"/>
    <w:rsid w:val="009A1BE0"/>
  </w:style>
  <w:style w:type="character" w:customStyle="1" w:styleId="WW8Num19z3">
    <w:name w:val="WW8Num19z3"/>
    <w:rsid w:val="009A1BE0"/>
  </w:style>
  <w:style w:type="character" w:customStyle="1" w:styleId="WW8Num19z4">
    <w:name w:val="WW8Num19z4"/>
    <w:rsid w:val="009A1BE0"/>
  </w:style>
  <w:style w:type="character" w:customStyle="1" w:styleId="WW8Num19z5">
    <w:name w:val="WW8Num19z5"/>
    <w:rsid w:val="009A1BE0"/>
  </w:style>
  <w:style w:type="character" w:customStyle="1" w:styleId="WW8Num19z6">
    <w:name w:val="WW8Num19z6"/>
    <w:rsid w:val="009A1BE0"/>
  </w:style>
  <w:style w:type="character" w:customStyle="1" w:styleId="WW8Num19z7">
    <w:name w:val="WW8Num19z7"/>
    <w:rsid w:val="009A1BE0"/>
  </w:style>
  <w:style w:type="character" w:customStyle="1" w:styleId="WW8Num19z8">
    <w:name w:val="WW8Num19z8"/>
    <w:rsid w:val="009A1BE0"/>
  </w:style>
  <w:style w:type="character" w:customStyle="1" w:styleId="WW8Num20z0">
    <w:name w:val="WW8Num20z0"/>
    <w:rsid w:val="009A1BE0"/>
    <w:rPr>
      <w:rFonts w:ascii="Times New Roman" w:hAnsi="Times New Roman" w:cs="Times New Roman" w:hint="default"/>
      <w:sz w:val="24"/>
      <w:szCs w:val="24"/>
    </w:rPr>
  </w:style>
  <w:style w:type="character" w:customStyle="1" w:styleId="WW8Num20z1">
    <w:name w:val="WW8Num20z1"/>
    <w:rsid w:val="009A1BE0"/>
  </w:style>
  <w:style w:type="character" w:customStyle="1" w:styleId="WW8Num20z2">
    <w:name w:val="WW8Num20z2"/>
    <w:rsid w:val="009A1BE0"/>
  </w:style>
  <w:style w:type="character" w:customStyle="1" w:styleId="WW8Num20z3">
    <w:name w:val="WW8Num20z3"/>
    <w:rsid w:val="009A1BE0"/>
  </w:style>
  <w:style w:type="character" w:customStyle="1" w:styleId="WW8Num20z4">
    <w:name w:val="WW8Num20z4"/>
    <w:rsid w:val="009A1BE0"/>
  </w:style>
  <w:style w:type="character" w:customStyle="1" w:styleId="WW8Num20z5">
    <w:name w:val="WW8Num20z5"/>
    <w:rsid w:val="009A1BE0"/>
  </w:style>
  <w:style w:type="character" w:customStyle="1" w:styleId="WW8Num20z6">
    <w:name w:val="WW8Num20z6"/>
    <w:rsid w:val="009A1BE0"/>
  </w:style>
  <w:style w:type="character" w:customStyle="1" w:styleId="WW8Num20z7">
    <w:name w:val="WW8Num20z7"/>
    <w:rsid w:val="009A1BE0"/>
  </w:style>
  <w:style w:type="character" w:customStyle="1" w:styleId="WW8Num20z8">
    <w:name w:val="WW8Num20z8"/>
    <w:rsid w:val="009A1BE0"/>
  </w:style>
  <w:style w:type="character" w:customStyle="1" w:styleId="WW8Num21z0">
    <w:name w:val="WW8Num21z0"/>
    <w:rsid w:val="009A1BE0"/>
    <w:rPr>
      <w:rFonts w:ascii="Wingdings" w:hAnsi="Wingdings" w:cs="Wingdings" w:hint="default"/>
    </w:rPr>
  </w:style>
  <w:style w:type="character" w:customStyle="1" w:styleId="WW8Num21z1">
    <w:name w:val="WW8Num21z1"/>
    <w:rsid w:val="009A1BE0"/>
  </w:style>
  <w:style w:type="character" w:customStyle="1" w:styleId="WW8Num21z2">
    <w:name w:val="WW8Num21z2"/>
    <w:rsid w:val="009A1BE0"/>
  </w:style>
  <w:style w:type="character" w:customStyle="1" w:styleId="WW8Num21z3">
    <w:name w:val="WW8Num21z3"/>
    <w:rsid w:val="009A1BE0"/>
  </w:style>
  <w:style w:type="character" w:customStyle="1" w:styleId="WW8Num21z4">
    <w:name w:val="WW8Num21z4"/>
    <w:rsid w:val="009A1BE0"/>
  </w:style>
  <w:style w:type="character" w:customStyle="1" w:styleId="WW8Num21z5">
    <w:name w:val="WW8Num21z5"/>
    <w:rsid w:val="009A1BE0"/>
  </w:style>
  <w:style w:type="character" w:customStyle="1" w:styleId="WW8Num21z6">
    <w:name w:val="WW8Num21z6"/>
    <w:rsid w:val="009A1BE0"/>
  </w:style>
  <w:style w:type="character" w:customStyle="1" w:styleId="WW8Num21z7">
    <w:name w:val="WW8Num21z7"/>
    <w:rsid w:val="009A1BE0"/>
  </w:style>
  <w:style w:type="character" w:customStyle="1" w:styleId="WW8Num21z8">
    <w:name w:val="WW8Num21z8"/>
    <w:rsid w:val="009A1BE0"/>
  </w:style>
  <w:style w:type="character" w:customStyle="1" w:styleId="WW8Num22z0">
    <w:name w:val="WW8Num22z0"/>
    <w:rsid w:val="009A1BE0"/>
    <w:rPr>
      <w:b w:val="0"/>
    </w:rPr>
  </w:style>
  <w:style w:type="character" w:customStyle="1" w:styleId="WW8Num22z1">
    <w:name w:val="WW8Num22z1"/>
    <w:rsid w:val="009A1BE0"/>
  </w:style>
  <w:style w:type="character" w:customStyle="1" w:styleId="WW8Num22z2">
    <w:name w:val="WW8Num22z2"/>
    <w:rsid w:val="009A1BE0"/>
  </w:style>
  <w:style w:type="character" w:customStyle="1" w:styleId="WW8Num22z3">
    <w:name w:val="WW8Num22z3"/>
    <w:rsid w:val="009A1BE0"/>
  </w:style>
  <w:style w:type="character" w:customStyle="1" w:styleId="WW8Num22z4">
    <w:name w:val="WW8Num22z4"/>
    <w:rsid w:val="009A1BE0"/>
  </w:style>
  <w:style w:type="character" w:customStyle="1" w:styleId="WW8Num22z5">
    <w:name w:val="WW8Num22z5"/>
    <w:rsid w:val="009A1BE0"/>
  </w:style>
  <w:style w:type="character" w:customStyle="1" w:styleId="WW8Num22z6">
    <w:name w:val="WW8Num22z6"/>
    <w:rsid w:val="009A1BE0"/>
  </w:style>
  <w:style w:type="character" w:customStyle="1" w:styleId="WW8Num22z7">
    <w:name w:val="WW8Num22z7"/>
    <w:rsid w:val="009A1BE0"/>
  </w:style>
  <w:style w:type="character" w:customStyle="1" w:styleId="WW8Num22z8">
    <w:name w:val="WW8Num22z8"/>
    <w:rsid w:val="009A1BE0"/>
  </w:style>
  <w:style w:type="character" w:customStyle="1" w:styleId="WW8Num23z0">
    <w:name w:val="WW8Num23z0"/>
    <w:rsid w:val="009A1BE0"/>
    <w:rPr>
      <w:rFonts w:ascii="Wingdings" w:hAnsi="Wingdings" w:cs="Wingdings" w:hint="default"/>
    </w:rPr>
  </w:style>
  <w:style w:type="character" w:customStyle="1" w:styleId="WW8Num23z1">
    <w:name w:val="WW8Num23z1"/>
    <w:rsid w:val="009A1BE0"/>
  </w:style>
  <w:style w:type="character" w:customStyle="1" w:styleId="WW8Num23z2">
    <w:name w:val="WW8Num23z2"/>
    <w:rsid w:val="009A1BE0"/>
  </w:style>
  <w:style w:type="character" w:customStyle="1" w:styleId="WW8Num23z3">
    <w:name w:val="WW8Num23z3"/>
    <w:rsid w:val="009A1BE0"/>
  </w:style>
  <w:style w:type="character" w:customStyle="1" w:styleId="WW8Num23z4">
    <w:name w:val="WW8Num23z4"/>
    <w:rsid w:val="009A1BE0"/>
  </w:style>
  <w:style w:type="character" w:customStyle="1" w:styleId="WW8Num23z5">
    <w:name w:val="WW8Num23z5"/>
    <w:rsid w:val="009A1BE0"/>
  </w:style>
  <w:style w:type="character" w:customStyle="1" w:styleId="WW8Num23z6">
    <w:name w:val="WW8Num23z6"/>
    <w:rsid w:val="009A1BE0"/>
  </w:style>
  <w:style w:type="character" w:customStyle="1" w:styleId="WW8Num23z7">
    <w:name w:val="WW8Num23z7"/>
    <w:rsid w:val="009A1BE0"/>
  </w:style>
  <w:style w:type="character" w:customStyle="1" w:styleId="WW8Num23z8">
    <w:name w:val="WW8Num23z8"/>
    <w:rsid w:val="009A1BE0"/>
  </w:style>
  <w:style w:type="character" w:customStyle="1" w:styleId="WW8Num24z0">
    <w:name w:val="WW8Num24z0"/>
    <w:rsid w:val="009A1BE0"/>
    <w:rPr>
      <w:color w:val="auto"/>
    </w:rPr>
  </w:style>
  <w:style w:type="character" w:customStyle="1" w:styleId="WW8Num24z1">
    <w:name w:val="WW8Num24z1"/>
    <w:rsid w:val="009A1BE0"/>
  </w:style>
  <w:style w:type="character" w:customStyle="1" w:styleId="WW8Num24z2">
    <w:name w:val="WW8Num24z2"/>
    <w:rsid w:val="009A1BE0"/>
  </w:style>
  <w:style w:type="character" w:customStyle="1" w:styleId="WW8Num24z3">
    <w:name w:val="WW8Num24z3"/>
    <w:rsid w:val="009A1BE0"/>
  </w:style>
  <w:style w:type="character" w:customStyle="1" w:styleId="WW8Num24z4">
    <w:name w:val="WW8Num24z4"/>
    <w:rsid w:val="009A1BE0"/>
  </w:style>
  <w:style w:type="character" w:customStyle="1" w:styleId="WW8Num24z5">
    <w:name w:val="WW8Num24z5"/>
    <w:rsid w:val="009A1BE0"/>
  </w:style>
  <w:style w:type="character" w:customStyle="1" w:styleId="WW8Num24z6">
    <w:name w:val="WW8Num24z6"/>
    <w:rsid w:val="009A1BE0"/>
  </w:style>
  <w:style w:type="character" w:customStyle="1" w:styleId="WW8Num24z7">
    <w:name w:val="WW8Num24z7"/>
    <w:rsid w:val="009A1BE0"/>
  </w:style>
  <w:style w:type="character" w:customStyle="1" w:styleId="WW8Num24z8">
    <w:name w:val="WW8Num24z8"/>
    <w:rsid w:val="009A1BE0"/>
  </w:style>
  <w:style w:type="character" w:customStyle="1" w:styleId="10">
    <w:name w:val="Основной шрифт абзаца1"/>
    <w:rsid w:val="009A1BE0"/>
  </w:style>
  <w:style w:type="character" w:customStyle="1" w:styleId="a4">
    <w:name w:val="Знак Знак"/>
    <w:basedOn w:val="10"/>
    <w:rsid w:val="009A1BE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10"/>
    <w:rsid w:val="009A1BE0"/>
    <w:rPr>
      <w:color w:val="0000FF"/>
      <w:u w:val="single"/>
    </w:rPr>
  </w:style>
  <w:style w:type="character" w:customStyle="1" w:styleId="11">
    <w:name w:val="Знак Знак1"/>
    <w:basedOn w:val="10"/>
    <w:rsid w:val="009A1BE0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12">
    <w:name w:val="Заголовок1"/>
    <w:basedOn w:val="a"/>
    <w:next w:val="a0"/>
    <w:rsid w:val="009A1B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A1BE0"/>
    <w:pPr>
      <w:spacing w:after="120"/>
    </w:pPr>
  </w:style>
  <w:style w:type="paragraph" w:styleId="a6">
    <w:name w:val="List"/>
    <w:basedOn w:val="a0"/>
    <w:rsid w:val="009A1BE0"/>
    <w:rPr>
      <w:rFonts w:cs="Mangal"/>
    </w:rPr>
  </w:style>
  <w:style w:type="paragraph" w:customStyle="1" w:styleId="13">
    <w:name w:val="Название1"/>
    <w:basedOn w:val="a"/>
    <w:rsid w:val="009A1BE0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A1BE0"/>
    <w:pPr>
      <w:suppressLineNumbers/>
    </w:pPr>
    <w:rPr>
      <w:rFonts w:cs="Mangal"/>
    </w:rPr>
  </w:style>
  <w:style w:type="paragraph" w:styleId="a7">
    <w:name w:val="No Spacing"/>
    <w:qFormat/>
    <w:rsid w:val="009A1BE0"/>
    <w:pPr>
      <w:suppressAutoHyphens/>
    </w:pPr>
    <w:rPr>
      <w:rFonts w:ascii="Calibri" w:hAnsi="Calibri"/>
      <w:sz w:val="22"/>
      <w:szCs w:val="22"/>
      <w:lang w:eastAsia="ar-SA"/>
    </w:rPr>
  </w:style>
  <w:style w:type="paragraph" w:styleId="a8">
    <w:name w:val="List Paragraph"/>
    <w:basedOn w:val="a"/>
    <w:qFormat/>
    <w:rsid w:val="009A1B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9">
    <w:name w:val="Содержимое таблицы"/>
    <w:basedOn w:val="a"/>
    <w:rsid w:val="009A1BE0"/>
    <w:pPr>
      <w:suppressLineNumbers/>
    </w:pPr>
  </w:style>
  <w:style w:type="paragraph" w:customStyle="1" w:styleId="aa">
    <w:name w:val="Заголовок таблицы"/>
    <w:basedOn w:val="a9"/>
    <w:rsid w:val="009A1BE0"/>
    <w:pPr>
      <w:jc w:val="center"/>
    </w:pPr>
    <w:rPr>
      <w:b/>
      <w:bCs/>
    </w:rPr>
  </w:style>
  <w:style w:type="character" w:styleId="ab">
    <w:name w:val="Strong"/>
    <w:basedOn w:val="a1"/>
    <w:uiPriority w:val="22"/>
    <w:qFormat/>
    <w:rsid w:val="00BA780F"/>
    <w:rPr>
      <w:b/>
      <w:bCs/>
    </w:rPr>
  </w:style>
  <w:style w:type="paragraph" w:styleId="ac">
    <w:name w:val="Normal (Web)"/>
    <w:basedOn w:val="a"/>
    <w:uiPriority w:val="99"/>
    <w:unhideWhenUsed/>
    <w:rsid w:val="00BA78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2832</Words>
  <Characters>16145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</cp:revision>
  <cp:lastPrinted>1899-12-31T21:00:00Z</cp:lastPrinted>
  <dcterms:created xsi:type="dcterms:W3CDTF">2015-10-16T17:34:00Z</dcterms:created>
  <dcterms:modified xsi:type="dcterms:W3CDTF">2024-12-29T19:18:00Z</dcterms:modified>
</cp:coreProperties>
</file>