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CBD6E">
      <w:pPr>
        <w:pStyle w:val="19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Мун</w:t>
      </w:r>
      <w:r>
        <w:rPr>
          <w:rFonts w:ascii="Times New Roman" w:hAnsi="Times New Roman" w:eastAsia="Times New Roman" w:cs="Times New Roman"/>
          <w:sz w:val="28"/>
          <w:szCs w:val="28"/>
        </w:rPr>
        <w:t>ицип</w:t>
      </w:r>
      <w:r>
        <w:rPr>
          <w:rFonts w:ascii="Times New Roman" w:hAnsi="Times New Roman" w:eastAsia="Arial" w:cs="Times New Roman"/>
          <w:sz w:val="28"/>
          <w:szCs w:val="28"/>
        </w:rPr>
        <w:t xml:space="preserve">альное 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>бюджетное</w:t>
      </w:r>
      <w:r>
        <w:rPr>
          <w:rFonts w:ascii="Times New Roman" w:hAnsi="Times New Roman" w:eastAsia="Arial" w:cs="Times New Roman"/>
          <w:sz w:val="28"/>
          <w:szCs w:val="28"/>
        </w:rPr>
        <w:t xml:space="preserve"> дошкольное</w:t>
      </w:r>
    </w:p>
    <w:p w14:paraId="1FA50BD2">
      <w:pPr>
        <w:pStyle w:val="19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  <w:lang w:val="ru-RU"/>
        </w:rPr>
        <w:t>о</w:t>
      </w:r>
      <w:r>
        <w:rPr>
          <w:rFonts w:ascii="Times New Roman" w:hAnsi="Times New Roman" w:eastAsia="Arial" w:cs="Times New Roman"/>
          <w:sz w:val="28"/>
          <w:szCs w:val="28"/>
        </w:rPr>
        <w:t>бразовательное учреждение  детский сад</w:t>
      </w:r>
    </w:p>
    <w:p w14:paraId="5F3F6D6A">
      <w:pPr>
        <w:pStyle w:val="19"/>
        <w:jc w:val="center"/>
        <w:rPr>
          <w:rFonts w:ascii="Times New Roman" w:hAnsi="Times New Roman" w:eastAsia="+mn-ea" w:cs="Times New Roman"/>
          <w:bCs/>
          <w:color w:val="000000"/>
          <w:kern w:val="24"/>
          <w:sz w:val="28"/>
          <w:szCs w:val="28"/>
        </w:rPr>
      </w:pPr>
      <w:r>
        <w:rPr>
          <w:rFonts w:hint="default" w:ascii="Times New Roman" w:hAnsi="Times New Roman" w:eastAsia="+mn-ea" w:cs="Times New Roman"/>
          <w:bCs/>
          <w:color w:val="101323"/>
          <w:kern w:val="24"/>
          <w:sz w:val="28"/>
          <w:szCs w:val="28"/>
          <w:lang w:val="ru-RU"/>
        </w:rPr>
        <w:t xml:space="preserve">« Радуга» </w:t>
      </w:r>
      <w:r>
        <w:rPr>
          <w:rFonts w:ascii="Times New Roman" w:hAnsi="Times New Roman" w:eastAsia="+mn-ea" w:cs="Times New Roman"/>
          <w:bCs/>
          <w:color w:val="000000"/>
          <w:kern w:val="24"/>
          <w:sz w:val="28"/>
          <w:szCs w:val="28"/>
        </w:rPr>
        <w:t>Ханты-Мансийский автономный округ-Югра</w:t>
      </w:r>
    </w:p>
    <w:p w14:paraId="2BECF932">
      <w:pPr>
        <w:pStyle w:val="19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eastAsia="+mn-ea" w:cs="Times New Roman"/>
          <w:bCs/>
          <w:color w:val="000000"/>
          <w:kern w:val="24"/>
          <w:sz w:val="28"/>
          <w:szCs w:val="28"/>
          <w:lang w:val="ru-RU"/>
        </w:rPr>
        <w:t xml:space="preserve"> п.Нижнесортымский</w:t>
      </w:r>
    </w:p>
    <w:p w14:paraId="0CD853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1B0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32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6F8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0BC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B7D5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37142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Конспект ОД по  познавательному развитию</w:t>
      </w:r>
    </w:p>
    <w:p w14:paraId="63605C83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«Моя малая родина - Югра»</w:t>
      </w:r>
    </w:p>
    <w:p w14:paraId="4DD540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CAF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9DAF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70B7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B18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0385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5BF8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BFE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EC1D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5FC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9934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8300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0341FB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>: воспитател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</w:p>
    <w:p w14:paraId="0D1D15B4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Дзюба Марина Александровна</w:t>
      </w:r>
    </w:p>
    <w:p w14:paraId="211FC94A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Яковлева Виктория Валерьевна</w:t>
      </w:r>
    </w:p>
    <w:p w14:paraId="0777B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9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0E8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3B6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8A7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F41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AEA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3D70C49">
      <w:pPr>
        <w:pStyle w:val="2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Изменение качества образования, обновление содержания дошкольного образования требует содержательной перестройки. Однако успех ожидает того, кто ищет новые подходы, новые интересные формы.</w:t>
      </w:r>
    </w:p>
    <w:p w14:paraId="0977DBC9">
      <w:pPr>
        <w:pStyle w:val="2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ОД - новая форма работы с детьми, которая позволяет обучать дошкольников так, чтобы они об этом не догадывались. Дошкольник имеет специфические возрастные особенности: неустойчивое внимание, преобладание наглядно - образного мышления, повышенную двигательную активность, стремление к игровой деятельности, разнообразие познавательных интересов. </w:t>
      </w:r>
    </w:p>
    <w:p w14:paraId="0836CF1B">
      <w:pPr>
        <w:pStyle w:val="20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 того чтобы поддерживать в процессе образовательной деятельности внимание детей необходима организация активной и интересной мыслительной деятельности через разные способы организации ОД (игра, путешествие, экскурсия, квест, КВН, викторина, занятие - открытие). Каждая ОД будет отличаться содержанием основного этапа.</w:t>
      </w:r>
    </w:p>
    <w:p w14:paraId="5996635A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 для детей подготовительной к школе группы, составлено в соответствии с ФГОС ДО с использованием  различных видов деятельности: игровой, коммуникативной, познавательной,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>зобразительной, двигательной.</w:t>
      </w:r>
    </w:p>
    <w:p w14:paraId="14361E1A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конспект  является авторской разработкой, построенной  в соответствии с дидактическими  и общепедагогическими принципами:</w:t>
      </w:r>
    </w:p>
    <w:p w14:paraId="72B4B83D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непрерывности (занятие построено на основе предыдущих  занятий  и совместных действий воспитателя и детей)</w:t>
      </w:r>
    </w:p>
    <w:p w14:paraId="15FEA4BA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активности (поддерживается  мотивация и интерес)</w:t>
      </w:r>
    </w:p>
    <w:p w14:paraId="5B213061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 (соответствие возрастным особенностям)</w:t>
      </w:r>
    </w:p>
    <w:p w14:paraId="63B36787">
      <w:pPr>
        <w:pStyle w:val="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психологической комфортности (общение строится на основе доброжелательности, ориентации на интересы и потребности детей).</w:t>
      </w:r>
    </w:p>
    <w:p w14:paraId="07CA9540">
      <w:pPr>
        <w:pStyle w:val="1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– важный период для становления личности,  период развития представлений о человеке, обществе, культуре. Изучение краеведческого материала, знакомство с климатическими, национальными особенностями своего региона помогает повысить интерес к истории своего народа, развить духовные потребности, воспитать чувство привязанности к своей малой  Родине. Соприкосновение ребенка с народным искусством, традициями историй, природой родного края помогут: духовно обогатить ребенка; поддержать его интерес к прошлому и настоящему; воспитывать любовь к своей малой родине.</w:t>
      </w:r>
    </w:p>
    <w:p w14:paraId="65B3BF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содержанию</w:t>
      </w:r>
      <w:r>
        <w:rPr>
          <w:rFonts w:ascii="Times New Roman" w:hAnsi="Times New Roman" w:cs="Times New Roman"/>
          <w:sz w:val="28"/>
          <w:szCs w:val="28"/>
        </w:rPr>
        <w:t xml:space="preserve"> ОД является интегрированной, сочетая в себе следующие образовательные области:</w:t>
      </w:r>
    </w:p>
    <w:p w14:paraId="22FAFFF3">
      <w:pPr>
        <w:pStyle w:val="20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социально - коммуникативное развитие (общение детей со взрослым и друг с другом);</w:t>
      </w:r>
    </w:p>
    <w:p w14:paraId="2E275470">
      <w:pPr>
        <w:pStyle w:val="20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познавательное развитие (рассматривание,  просмотр    мультимедийной презентации);</w:t>
      </w:r>
    </w:p>
    <w:p w14:paraId="11AFB4B5">
      <w:pPr>
        <w:pStyle w:val="20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художественно-эстетическое развитие (рисование карандашами, сборка пазлов);</w:t>
      </w:r>
    </w:p>
    <w:p w14:paraId="6BFCA333">
      <w:pPr>
        <w:pStyle w:val="20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физическое развитие (подвижная игра).</w:t>
      </w:r>
    </w:p>
    <w:p w14:paraId="5B6770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форме ОД</w:t>
      </w:r>
      <w:r>
        <w:rPr>
          <w:rFonts w:ascii="Times New Roman" w:hAnsi="Times New Roman" w:cs="Times New Roman"/>
          <w:sz w:val="28"/>
          <w:szCs w:val="28"/>
        </w:rPr>
        <w:t>:  игра – путешествие.</w:t>
      </w:r>
    </w:p>
    <w:p w14:paraId="1451F7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дидактическим задачам: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закрепления ранее приобретенных знаний, умений.</w:t>
      </w:r>
    </w:p>
    <w:p w14:paraId="1D1D2C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деятельности: </w:t>
      </w:r>
      <w:r>
        <w:rPr>
          <w:rFonts w:ascii="Times New Roman" w:hAnsi="Times New Roman" w:cs="Times New Roman"/>
          <w:sz w:val="28"/>
          <w:szCs w:val="28"/>
        </w:rPr>
        <w:t>совместная деятельность педагога с детьми; самостоятельная деятельность детей.</w:t>
      </w:r>
    </w:p>
    <w:p w14:paraId="400CCE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 состоит из трёх этапов:</w:t>
      </w:r>
    </w:p>
    <w:p w14:paraId="016D9EA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Мотивационно – побудительный этап</w:t>
      </w:r>
      <w:r>
        <w:rPr>
          <w:rFonts w:ascii="Times New Roman" w:hAnsi="Times New Roman" w:cs="Times New Roman"/>
          <w:sz w:val="28"/>
          <w:szCs w:val="28"/>
        </w:rPr>
        <w:t xml:space="preserve"> -  2 мин </w:t>
      </w:r>
      <w:r>
        <w:rPr>
          <w:rFonts w:ascii="Times New Roman" w:hAnsi="Times New Roman" w:cs="Times New Roman"/>
          <w:i/>
          <w:sz w:val="28"/>
          <w:szCs w:val="28"/>
        </w:rPr>
        <w:t>(установление эмоционального контакта, с помощью игровой ситуации «путешествие на стойбище Добра», создание сюрпризного момента (письмо)).</w:t>
      </w:r>
    </w:p>
    <w:p w14:paraId="4AAF4CC2">
      <w:pPr>
        <w:pStyle w:val="1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2.Организационно – поисковый этап </w:t>
      </w:r>
      <w:r>
        <w:rPr>
          <w:rFonts w:ascii="Times New Roman" w:hAnsi="Times New Roman" w:cs="Times New Roman"/>
          <w:sz w:val="28"/>
          <w:szCs w:val="28"/>
        </w:rPr>
        <w:t xml:space="preserve"> - 25мин (</w:t>
      </w:r>
      <w:r>
        <w:rPr>
          <w:rFonts w:ascii="Times New Roman" w:hAnsi="Times New Roman" w:cs="Times New Roman"/>
          <w:i/>
          <w:sz w:val="28"/>
          <w:szCs w:val="28"/>
        </w:rPr>
        <w:t>воспитатель организовывает детский коллектив на решение главной задачи, активизирует их поисковую деятельность).</w:t>
      </w:r>
    </w:p>
    <w:p w14:paraId="7010DA62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Смена видов деятельности способствует поддержанию интереса детей на протяжении всего занятия. Дети сами являются участниками игровых моментов и активными помощниками во время занятия. На занятии используется прием работы в команде, что учит детей договариваться, принимать общее решение, слушать друг друга и принимать другую точку зрения. Во время образовательной деятельности для профилактики утомляемости используется физкультминутка.  </w:t>
      </w:r>
    </w:p>
    <w:p w14:paraId="4C5500AF">
      <w:pPr>
        <w:pStyle w:val="1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Рефлексивно - корригирующий</w:t>
      </w:r>
      <w:r>
        <w:rPr>
          <w:rFonts w:ascii="Times New Roman" w:hAnsi="Times New Roman" w:cs="Times New Roman"/>
          <w:sz w:val="28"/>
          <w:szCs w:val="28"/>
        </w:rPr>
        <w:t xml:space="preserve"> - 2-3 мин </w:t>
      </w:r>
      <w:r>
        <w:rPr>
          <w:rFonts w:ascii="Times New Roman" w:hAnsi="Times New Roman" w:cs="Times New Roman"/>
          <w:i/>
          <w:sz w:val="28"/>
          <w:szCs w:val="28"/>
        </w:rPr>
        <w:t>(подводится итог образовательной деятельности (рефлексия), дети рассказывают о своих трудностях и успехах, высказывают свое мнение).</w:t>
      </w:r>
    </w:p>
    <w:p w14:paraId="36440A85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этап помогает воспитателю спланировать направление дальнейшей работы в зависимости от наличия или отсутствия затруднений у воспитанников.</w:t>
      </w:r>
    </w:p>
    <w:p w14:paraId="40A0C7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6E0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знаний детей о «малой» родине ХМАО – Югре»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1C68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37B537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FFB83C">
      <w:pPr>
        <w:pStyle w:val="19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закрепить знания детей об особенностях  природы </w:t>
      </w:r>
      <w:r>
        <w:rPr>
          <w:rFonts w:ascii="Times New Roman" w:hAnsi="Times New Roman" w:cs="Times New Roman"/>
          <w:sz w:val="28"/>
          <w:szCs w:val="28"/>
        </w:rPr>
        <w:t>родного края, культуры, быте коренных народов Севера.</w:t>
      </w:r>
    </w:p>
    <w:p w14:paraId="0CAE4BDA">
      <w:pPr>
        <w:pStyle w:val="1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08DC0C">
      <w:pPr>
        <w:pStyle w:val="1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интерес; </w:t>
      </w:r>
    </w:p>
    <w:p w14:paraId="51DAE53C">
      <w:pPr>
        <w:pStyle w:val="1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произвольного внимания, зрительного восприятия и памяти.</w:t>
      </w:r>
    </w:p>
    <w:p w14:paraId="0721B376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237BC2">
      <w:pPr>
        <w:pStyle w:val="19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нравственно - патриотические чувства: гордость, гуманизм, желание сохранить и приумножить богатства своего края и страны.</w:t>
      </w:r>
    </w:p>
    <w:p w14:paraId="3017924F">
      <w:pPr>
        <w:pStyle w:val="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14:paraId="216E40E6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 краеведческий музей ; рассматривание иллюстраций на тему: «Северный край», «Одежда народов севера»; чтение хантыйских сказок, рассказов; составление рассказа на тему «Моя малая родина»,  дидактические игры: «Что растет в лесу?», «Что лишнее?»;  подвижная   игра «Белый шаман».</w:t>
      </w:r>
    </w:p>
    <w:p w14:paraId="560E9920">
      <w:pPr>
        <w:pStyle w:val="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реализации:</w:t>
      </w:r>
    </w:p>
    <w:p w14:paraId="1C149980">
      <w:pPr>
        <w:pStyle w:val="9"/>
        <w:numPr>
          <w:ilvl w:val="0"/>
          <w:numId w:val="5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Картинки к рассказу  «Край, в котором я живу»;</w:t>
      </w:r>
    </w:p>
    <w:p w14:paraId="6D55725E">
      <w:pPr>
        <w:pStyle w:val="9"/>
        <w:numPr>
          <w:ilvl w:val="0"/>
          <w:numId w:val="5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картинка флага и герба; раскраски и пазлы  герба  ХМАО – Югры;</w:t>
      </w:r>
    </w:p>
    <w:p w14:paraId="09F3D07D">
      <w:pPr>
        <w:pStyle w:val="9"/>
        <w:numPr>
          <w:ilvl w:val="0"/>
          <w:numId w:val="5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листы бумаги, клей, карточки с изображением ягод юга и севера.</w:t>
      </w:r>
    </w:p>
    <w:p w14:paraId="68F38993">
      <w:pPr>
        <w:pStyle w:val="9"/>
        <w:numPr>
          <w:ilvl w:val="0"/>
          <w:numId w:val="5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бубен; </w:t>
      </w:r>
    </w:p>
    <w:p w14:paraId="6B8D40C6">
      <w:pPr>
        <w:pStyle w:val="9"/>
        <w:numPr>
          <w:ilvl w:val="0"/>
          <w:numId w:val="5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макет чума и две хантыйские куклы,  одетые в  национальные костюмы и обувь.</w:t>
      </w:r>
    </w:p>
    <w:p w14:paraId="784038D9">
      <w:pPr>
        <w:pStyle w:val="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Прогнозируемые результаты:</w:t>
      </w:r>
    </w:p>
    <w:p w14:paraId="03318A44">
      <w:pPr>
        <w:pStyle w:val="1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 знания 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особенностях  природы родного края, культуры, быта коренных народов Севера. </w:t>
      </w:r>
    </w:p>
    <w:p w14:paraId="28EF2AF1">
      <w:pPr>
        <w:pStyle w:val="1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проявляют интерес к истории, традициям и быту коренных жителей ХМАО-Югры.</w:t>
      </w:r>
    </w:p>
    <w:p w14:paraId="7F3E34E0">
      <w:pPr>
        <w:pStyle w:val="1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Любознательны, проявляют творческие способности, инициативу и самостоятельность в разных видах деятельности; формируются патриотические чувства в процессе реализации  цели  через осознание себя частью «малой» родины - ХМАО – Югры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FA01556">
      <w:pPr>
        <w:pStyle w:val="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E0DF3">
      <w:pPr>
        <w:pStyle w:val="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ОД:</w:t>
      </w:r>
    </w:p>
    <w:p w14:paraId="1070EE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Мотивационно – побудительный этап.</w:t>
      </w:r>
    </w:p>
    <w:p w14:paraId="09B4BB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Ребята, я вчера получила  письмо.  Давайте  посмотрим, что в нем и от кого оно.</w:t>
      </w:r>
      <w:r>
        <w:rPr>
          <w:rFonts w:ascii="Times New Roman" w:hAnsi="Times New Roman" w:cs="Times New Roman"/>
          <w:i/>
          <w:sz w:val="28"/>
          <w:szCs w:val="28"/>
        </w:rPr>
        <w:t xml:space="preserve"> (Воспитатель достает из конверта  письмо и картинку с изображением   поселения и оленьей упряжки). </w:t>
      </w:r>
    </w:p>
    <w:p w14:paraId="074643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читает письмо)</w:t>
      </w:r>
    </w:p>
    <w:p w14:paraId="06B433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карте у меня</w:t>
      </w:r>
    </w:p>
    <w:p w14:paraId="6DFEE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в болотах, вся в тайге - моя Югра.</w:t>
      </w:r>
    </w:p>
    <w:p w14:paraId="3DE78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что в ней полным-полно чудес</w:t>
      </w:r>
    </w:p>
    <w:p w14:paraId="18A30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зверей и ягод полон сказочный лес.</w:t>
      </w:r>
    </w:p>
    <w:p w14:paraId="709F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олени тут живут,</w:t>
      </w:r>
    </w:p>
    <w:p w14:paraId="1C20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деревья до небес растут.</w:t>
      </w:r>
    </w:p>
    <w:p w14:paraId="24CEA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Приезжайте в гости к нам друзья-</w:t>
      </w:r>
    </w:p>
    <w:p w14:paraId="6261F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покажем вам свои места.</w:t>
      </w:r>
    </w:p>
    <w:p w14:paraId="26FB9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«Дорогие ребята,  приглашаем  вас на  стойбище Добра, которое находится в Югре,  где   вас ждет удача и игра!»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уважением, жители стойбища Добра.</w:t>
      </w:r>
    </w:p>
    <w:p w14:paraId="126D5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Отправимся, ребята, с вами в интересное путешествие по Югре?</w:t>
      </w:r>
    </w:p>
    <w:p w14:paraId="71EC7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14:paraId="30AC2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Но, перед тем как отправиться в путешествие, скажите, пожалуйста, что это за место - Югра?  </w:t>
      </w:r>
    </w:p>
    <w:p w14:paraId="1902B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Наша малая Родина.</w:t>
      </w:r>
    </w:p>
    <w:p w14:paraId="7D650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Еще как мы называем нашу малую родину?</w:t>
      </w:r>
    </w:p>
    <w:p w14:paraId="30144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Называем  Ханты – Мансийский  автономный округ.</w:t>
      </w:r>
    </w:p>
    <w:p w14:paraId="422EE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Правильно! Наш край  Югра, или ласково – Югория. А для нас с вами Югория стала «малой» Родиной, где мы живём. </w:t>
      </w:r>
    </w:p>
    <w:p w14:paraId="192FF0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CC17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 – поисковый этап.</w:t>
      </w:r>
    </w:p>
    <w:p w14:paraId="6F16A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 стойбищем Добра  ханты  и манси называют своё поселение. </w:t>
      </w:r>
    </w:p>
    <w:p w14:paraId="31AD84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предлагает присесть на стулья, показывает картинки грибов, ягод, животных и др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hAnsi="Times New Roman" w:cs="Times New Roman"/>
          <w:i/>
          <w:sz w:val="28"/>
          <w:szCs w:val="28"/>
        </w:rPr>
        <w:t>читает письмо)</w:t>
      </w:r>
    </w:p>
    <w:p w14:paraId="418F94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в письме  жители стойбища Добра содержится рассказ под названием «Край, в котором я живу». </w:t>
      </w:r>
    </w:p>
    <w:p w14:paraId="6E51AB48">
      <w:pPr>
        <w:pStyle w:val="9"/>
        <w:spacing w:line="240" w:lineRule="auto"/>
        <w:ind w:left="0"/>
        <w:jc w:val="both"/>
        <w:rPr>
          <w:rStyle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давние времена, когда в этот старинный край пришли жители ханты и манси, леса здесь были непроходимые, топкие.  Суров был край, но богат очень: рыбой, ягодами и грибами, а зверья всякого полным- полно. </w:t>
      </w:r>
      <w:r>
        <w:rPr>
          <w:rStyle w:val="10"/>
          <w:sz w:val="28"/>
          <w:szCs w:val="28"/>
        </w:rPr>
        <w:t>Коренные народы - это те народы, которые жили здесь много лет назад и живут и теперь. Это ханты и манси. Поэтому округ, в котором мы живём, называется Ханты - Мансийский</w:t>
      </w:r>
      <w:r>
        <w:rPr>
          <w:rStyle w:val="10"/>
          <w:i/>
          <w:sz w:val="28"/>
          <w:szCs w:val="28"/>
        </w:rPr>
        <w:t>.</w:t>
      </w:r>
    </w:p>
    <w:p w14:paraId="18C53904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предлагает воспитанникам подойти к  макету чума)</w:t>
      </w:r>
    </w:p>
    <w:p w14:paraId="2F79EBDF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Что это за сооружение?</w:t>
      </w:r>
    </w:p>
    <w:p w14:paraId="0BE7F126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Чум.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FC7292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что такое чум?</w:t>
      </w:r>
    </w:p>
    <w:p w14:paraId="49F3718E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Это  жилище хантов.</w:t>
      </w:r>
    </w:p>
    <w:p w14:paraId="63893ECE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Где находятся эти жилища?</w:t>
      </w:r>
    </w:p>
    <w:p w14:paraId="33B76AEF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Чумы собираются в стойбищах, в тайге.</w:t>
      </w:r>
    </w:p>
    <w:p w14:paraId="28D27684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кто в них проживает?</w:t>
      </w:r>
    </w:p>
    <w:p w14:paraId="48D6159E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Коренные жители: ханты и манси.</w:t>
      </w:r>
    </w:p>
    <w:p w14:paraId="41C975E0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почему они живут в чумах?</w:t>
      </w:r>
    </w:p>
    <w:p w14:paraId="43301D3E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Потому что чум можно собрать, перевести на другое место и снова поставить.</w:t>
      </w:r>
    </w:p>
    <w:p w14:paraId="0A24CB52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почему это необходимо делать?</w:t>
      </w:r>
    </w:p>
    <w:p w14:paraId="01C66D22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Потому что коренные жители пасут оленей. Когда корм заканчивается, стадо перегоняют на другое место, а для этого и чум перевозят на новое место.</w:t>
      </w:r>
    </w:p>
    <w:p w14:paraId="31E880D6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из чего сделан чум?</w:t>
      </w:r>
    </w:p>
    <w:p w14:paraId="29911C82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Из оленьих шкур.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0DBE4F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это ребята,  жители стойбища Добра.</w:t>
      </w:r>
    </w:p>
    <w:p w14:paraId="5F799EC2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показывает на двух хантыйских кукол, стоящих рядом с чумом, одетых в  национальные костюмы и обувь).</w:t>
      </w:r>
    </w:p>
    <w:p w14:paraId="790F071D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Давайте поздороваемся с жителями  на хантыйском языке. Вуща Вула, что означает  -  здравствуйте.</w:t>
      </w:r>
    </w:p>
    <w:p w14:paraId="62F9FD8D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повторяют за воспитателем)</w:t>
      </w:r>
    </w:p>
    <w:p w14:paraId="78CAB11F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Вуща Вула.</w:t>
      </w:r>
    </w:p>
    <w:p w14:paraId="018627B7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Скажите, пожалуйста, как они одеты? </w:t>
      </w:r>
    </w:p>
    <w:p w14:paraId="4553672F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Одеты тепло. </w:t>
      </w:r>
    </w:p>
    <w:p w14:paraId="49F568EF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Да ребята, зима у нас холодная, студеная, дуют ветра, поэтому жители нашего края одеты тепло.</w:t>
      </w:r>
    </w:p>
    <w:p w14:paraId="03A73AD8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а как называется наряд хантыйской женщины? Мужчины?</w:t>
      </w:r>
    </w:p>
    <w:p w14:paraId="3C27918C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(Воспитатель обращает внимание на одежду  хантыйских кукол).</w:t>
      </w:r>
    </w:p>
    <w:p w14:paraId="2381CB2E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Женщина одета в ягушку, мужчина в малицу.</w:t>
      </w:r>
    </w:p>
    <w:p w14:paraId="6418A30F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ноги во что обуты?</w:t>
      </w:r>
    </w:p>
    <w:p w14:paraId="3F913221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Дет:</w:t>
      </w:r>
      <w:r>
        <w:rPr>
          <w:rFonts w:ascii="Times New Roman" w:hAnsi="Times New Roman" w:cs="Times New Roman"/>
          <w:sz w:val="28"/>
          <w:szCs w:val="28"/>
        </w:rPr>
        <w:t xml:space="preserve"> Кисы и бурки.</w:t>
      </w:r>
    </w:p>
    <w:p w14:paraId="298F4887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Одежда коренных народов не только теплая, но и нарядная. Что означает «нарядная одежда»?</w:t>
      </w:r>
    </w:p>
    <w:p w14:paraId="01B6AED2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Одежда вышита орнаментом.</w:t>
      </w:r>
    </w:p>
    <w:p w14:paraId="112A9F82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Орнаменты бывают разные. Что они означают?</w:t>
      </w:r>
    </w:p>
    <w:p w14:paraId="3E0C0C0A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Оленьи рога, заячьи ушки, ветки берез, рога лося, щучьи зубы.</w:t>
      </w:r>
    </w:p>
    <w:p w14:paraId="7F958B5E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Да, узоры взяты из природы.</w:t>
      </w:r>
    </w:p>
    <w:p w14:paraId="42E1D01A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10"/>
          <w:b/>
          <w:sz w:val="28"/>
          <w:szCs w:val="28"/>
        </w:rPr>
        <w:t xml:space="preserve"> </w:t>
      </w:r>
      <w:r>
        <w:rPr>
          <w:rStyle w:val="10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присесть на стулья)</w:t>
      </w:r>
    </w:p>
    <w:p w14:paraId="4BFAF698">
      <w:pPr>
        <w:pStyle w:val="9"/>
        <w:spacing w:line="240" w:lineRule="auto"/>
        <w:ind w:left="0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Народ ханты - это очень трудолюбивый и добрый народ. Ханты разводят оленей, любят ловить рыбу, охотиться, собирать  ягоды и грибы.</w:t>
      </w:r>
    </w:p>
    <w:p w14:paraId="66ADDF8D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 Какие же ягоды растут на Севере?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- Голубика, черника, брусника, клюква, морошка.</w:t>
      </w:r>
    </w:p>
    <w:p w14:paraId="467864DE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 «Что где растет?»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жители стойбища Добра хотят посмотреть, знаем ли мы ягоды, которые растут на нашей малой родине и предлагают нам поиграть в игру, которая называется «Что где растет?». </w:t>
      </w:r>
    </w:p>
    <w:p w14:paraId="3F0A8310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показывает карточки, расположенные  на столе, с изображением ягод юга и севера)</w:t>
      </w:r>
    </w:p>
    <w:p w14:paraId="2DBBE393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 Послушайте правила игры. На столе лежат карточки с изображением ягод, растущих на севере и юге нашей страны. Вам необходимо  выбрать только северные ягоды и разместить их на фланелеграфе. </w:t>
      </w:r>
      <w:r>
        <w:rPr>
          <w:rFonts w:ascii="Times New Roman" w:hAnsi="Times New Roman" w:cs="Times New Roman"/>
          <w:i/>
          <w:sz w:val="28"/>
          <w:szCs w:val="28"/>
        </w:rPr>
        <w:t>(Дети выполняют задание)</w:t>
      </w:r>
    </w:p>
    <w:p w14:paraId="75DD316D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Молодцы! У вас все получилось.</w:t>
      </w:r>
    </w:p>
    <w:p w14:paraId="714B38D5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встаньте,  пожалуйста в круг.</w:t>
      </w:r>
    </w:p>
    <w:p w14:paraId="778E16E2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встают в круг)</w:t>
      </w:r>
    </w:p>
    <w:p w14:paraId="17C66701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 Мы все знаем, что представители народа ханты - хорошие охотники. </w:t>
      </w:r>
    </w:p>
    <w:p w14:paraId="2FEBD461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 чем ездят ханты на охоту?</w:t>
      </w:r>
    </w:p>
    <w:p w14:paraId="04A977AA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Ханты ездят на санях.</w:t>
      </w:r>
    </w:p>
    <w:p w14:paraId="035712D7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Как эти сани называются? </w:t>
      </w:r>
    </w:p>
    <w:p w14:paraId="2627E59B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Сани называют нартами.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865271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Кого запрягают в нарты?</w:t>
      </w:r>
    </w:p>
    <w:p w14:paraId="20026764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 нарты запрягают оленей.</w:t>
      </w:r>
    </w:p>
    <w:p w14:paraId="42CD0767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проводит физкультминутку с детьми)</w:t>
      </w:r>
    </w:p>
    <w:p w14:paraId="58B33270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Правильно,  давайте и мы с вами покатаемся на оленьей упряжке.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5"/>
        <w:gridCol w:w="5026"/>
      </w:tblGrid>
      <w:tr w14:paraId="6FE2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 w14:paraId="7FAC6ADE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Сибирское небо ночи темней       Струйками пар из оленьих ноздрей.</w:t>
            </w:r>
          </w:p>
          <w:p w14:paraId="24850AC5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Хей, хей, хей,       </w:t>
            </w:r>
          </w:p>
          <w:p w14:paraId="345A77E8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хей, хей, хей .   </w:t>
            </w:r>
          </w:p>
          <w:p w14:paraId="200F55F9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Свистят по дороге полозья саней      </w:t>
            </w:r>
          </w:p>
          <w:p w14:paraId="7F668466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Поземка скользит и струится по ней.  </w:t>
            </w:r>
          </w:p>
          <w:p w14:paraId="2419EA39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Хей, хей, хей, </w:t>
            </w:r>
          </w:p>
          <w:p w14:paraId="623B7B4F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Хей, хей, хей.         </w:t>
            </w:r>
          </w:p>
          <w:p w14:paraId="277FC292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ветер с веселою песней моей       </w:t>
            </w:r>
          </w:p>
          <w:p w14:paraId="50AB39BE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Летит над просторами        </w:t>
            </w:r>
          </w:p>
          <w:p w14:paraId="1C84D4CB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Снежных полей.                                                                                                   </w:t>
            </w:r>
          </w:p>
        </w:tc>
        <w:tc>
          <w:tcPr>
            <w:tcW w:w="5026" w:type="dxa"/>
          </w:tcPr>
          <w:p w14:paraId="0562DCB2">
            <w:pPr>
              <w:pStyle w:val="1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поднимают руки над головой, </w:t>
            </w:r>
          </w:p>
          <w:p w14:paraId="57FC6658"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Покачивают ими в разные стороны.</w:t>
            </w:r>
          </w:p>
          <w:p w14:paraId="779F1B6A">
            <w:pPr>
              <w:pStyle w:val="19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Скрещивая руки над головой, </w:t>
            </w:r>
          </w:p>
          <w:p w14:paraId="635EACD0"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Бегут по кругу на носочках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Имитируют скольжение лыж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BD6B60B"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Держа руки за спиной.</w:t>
            </w:r>
          </w:p>
          <w:p w14:paraId="66D50441"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скрещивая руки над головой, Бегут по кругу на носочках.</w:t>
            </w:r>
          </w:p>
          <w:p w14:paraId="06E6F4AD">
            <w:pPr>
              <w:pStyle w:val="1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бегут врассыпную.</w:t>
            </w:r>
          </w:p>
          <w:p w14:paraId="0E4969BC"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Руками машут, как крыльями                                                                                                </w:t>
            </w:r>
          </w:p>
          <w:p w14:paraId="796778A6">
            <w:pPr>
              <w:pStyle w:val="1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6FE01E">
      <w:pPr>
        <w:pStyle w:val="19"/>
        <w:rPr>
          <w:rFonts w:ascii="Times New Roman" w:hAnsi="Times New Roman" w:cs="Times New Roman"/>
          <w:sz w:val="28"/>
          <w:szCs w:val="28"/>
        </w:rPr>
      </w:pPr>
    </w:p>
    <w:p w14:paraId="35796ED9">
      <w:pPr>
        <w:pStyle w:val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(Воспитатель предлагает присесть на стулья)</w:t>
      </w:r>
    </w:p>
    <w:p w14:paraId="4E1237D6">
      <w:pPr>
        <w:pStyle w:val="9"/>
        <w:spacing w:line="240" w:lineRule="auto"/>
        <w:ind w:left="0"/>
        <w:jc w:val="both"/>
        <w:rPr>
          <w:rStyle w:val="10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Style w:val="10"/>
          <w:b/>
          <w:sz w:val="28"/>
          <w:szCs w:val="28"/>
        </w:rPr>
        <w:t>«Следопыт»</w:t>
      </w:r>
    </w:p>
    <w:p w14:paraId="03BB6F3E">
      <w:pPr>
        <w:pStyle w:val="9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раздает воспитанникам эскизы игры)</w:t>
      </w:r>
    </w:p>
    <w:p w14:paraId="2A3C3C64">
      <w:pPr>
        <w:pStyle w:val="9"/>
        <w:spacing w:line="240" w:lineRule="auto"/>
        <w:ind w:left="0"/>
        <w:jc w:val="both"/>
        <w:rPr>
          <w:rStyle w:val="10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мы с вами покатались на оленьей упряжке, теперь жители стойбища Добра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Style w:val="10"/>
          <w:sz w:val="28"/>
          <w:szCs w:val="28"/>
        </w:rPr>
        <w:t>предлагают побыть на время охотниками и по следам определить животное и стрелками соединить животных и следы.</w:t>
      </w:r>
    </w:p>
    <w:p w14:paraId="057F47D8">
      <w:pPr>
        <w:pStyle w:val="9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Медведь</w:t>
      </w:r>
    </w:p>
    <w:p w14:paraId="501018D8">
      <w:pPr>
        <w:pStyle w:val="9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Заяц</w:t>
      </w:r>
    </w:p>
    <w:p w14:paraId="6353BDDE">
      <w:pPr>
        <w:pStyle w:val="9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Олень</w:t>
      </w:r>
    </w:p>
    <w:p w14:paraId="521877E6">
      <w:pPr>
        <w:pStyle w:val="9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Лиса</w:t>
      </w:r>
    </w:p>
    <w:p w14:paraId="1AA45C3D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у вас все получилось.</w:t>
      </w:r>
    </w:p>
    <w:p w14:paraId="1B9D9F9B">
      <w:pPr>
        <w:pStyle w:val="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 Белый шаман» </w:t>
      </w:r>
    </w:p>
    <w:p w14:paraId="3E64A183">
      <w:pPr>
        <w:pStyle w:val="1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берет бубен из чума)</w:t>
      </w:r>
    </w:p>
    <w:p w14:paraId="4B313795">
      <w:pPr>
        <w:pStyle w:val="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у жителей стойбища Добра   есть любимая игра, которая называется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«Белый шаман». Давайте с вами тоже поиграем.</w:t>
      </w:r>
    </w:p>
    <w:p w14:paraId="389C2D84">
      <w:pPr>
        <w:pStyle w:val="1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объясняет воспитанникам правила игры).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</w:p>
    <w:p w14:paraId="3EB060C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shd w:val="clear" w:color="auto" w:fill="FFFFFF"/>
        </w:rPr>
        <w:t>Правила игры: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Играющие ходят по кругу и выполняют разные движения. Водящий в центре круга. Это Белый шаман – добрый человек. Он становится на колени и бьет в бубен, затем подходит к одному из играющих и отдает ему бубен. Получивший бубен должен повторить в точности ритм, проигранный водящим.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Если, получивший бубен, неправильно повторит ритм, он  идёт в круг к шаману. Если играющий, получивший бубен, три раза подряд справится с заданием шамана, он становится новым шаманом.</w:t>
      </w:r>
    </w:p>
    <w:p w14:paraId="2B9E8CFB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Дети садятся на стулья.</w:t>
      </w:r>
    </w:p>
    <w:p w14:paraId="68D9AF8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Воспитатель показывает детям изображение флага и герба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)</w:t>
      </w:r>
    </w:p>
    <w:p w14:paraId="7D9F56B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>Ребята, у нашей малой родины есть  флаг и герб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>Скажите, пожалуйста, что означают цвета и символы на гербе?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(Дети отвечают)</w:t>
      </w:r>
    </w:p>
    <w:p w14:paraId="1D0ABB5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Правильно,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зеленый цвет на гербе и еловые ветки означают, что в крае много лесов. Синий цвет – символизирует о множестве рек и озер. Венчает герб – национальный орнамент «оленьи рога», что говорит об основном занятии народов – оленеводстве. </w:t>
      </w:r>
    </w:p>
    <w:p w14:paraId="5CC0A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Собери  по образцу  герб  ХМАО</w:t>
      </w:r>
    </w:p>
    <w:p w14:paraId="71B42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нам жители стойбища Добра предлагают собрать или раскрасить по образцу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герб ХМАО. Кто желает собрать? А кто желает раскрасить?</w:t>
      </w:r>
    </w:p>
    <w:p w14:paraId="7E08B0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(Воспитатель дает возможность воспитанникам самостоятельно выбрать вид деятельности. Воспитанники  собирают герб из отдельных деталей, а также    раскрашивают по образцу). </w:t>
      </w:r>
    </w:p>
    <w:p w14:paraId="78148B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Рефлексивно - корригирующий этап.</w:t>
      </w:r>
    </w:p>
    <w:p w14:paraId="28C0D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Вот и подошло к концу наше замечательное  путешествие по стойбищу Добра. Хочется верить, ребята, что оно  вам запомнится.  </w:t>
      </w:r>
    </w:p>
    <w:p w14:paraId="6128C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Вам больше всего понравилось? С какими заданиями жителей стойбища Добра, вам  было сложно справиться? </w:t>
      </w:r>
    </w:p>
    <w:p w14:paraId="216F8D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(Воспитанники высказываются)</w:t>
      </w:r>
    </w:p>
    <w:p w14:paraId="6411B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Что бы вам еще хотелось узнать про свой родной край?</w:t>
      </w:r>
    </w:p>
    <w:p w14:paraId="2706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(Воспитанники высказывают свои предложения).</w:t>
      </w:r>
    </w:p>
    <w:p w14:paraId="27133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Мы покидаем стойбище Добра не с пустыми руками, для нас жители стойбища Добра приготовили сладкие угощения. Давайте скажем спасибо и </w:t>
      </w:r>
      <w:r>
        <w:rPr>
          <w:rFonts w:ascii="Times New Roman" w:hAnsi="Times New Roman" w:cs="Times New Roman"/>
          <w:sz w:val="28"/>
          <w:szCs w:val="28"/>
          <w:u w:val="single"/>
        </w:rPr>
        <w:t>Осемасолум</w:t>
      </w:r>
      <w:r>
        <w:rPr>
          <w:rFonts w:ascii="Times New Roman" w:hAnsi="Times New Roman" w:cs="Times New Roman"/>
          <w:sz w:val="28"/>
          <w:szCs w:val="28"/>
        </w:rPr>
        <w:t>, что в переводе с хантыйского означает – до свидания.</w:t>
      </w:r>
    </w:p>
    <w:p w14:paraId="6F13AD83">
      <w:pPr>
        <w:spacing w:after="0" w:line="240" w:lineRule="auto"/>
        <w:jc w:val="both"/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Спасибо, Осемасолум.</w:t>
      </w:r>
    </w:p>
    <w:p w14:paraId="79017D86">
      <w:p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lang w:val="ru-RU" w:eastAsia="en-US"/>
        </w:rPr>
        <w:t>Рефлексия</w:t>
      </w:r>
      <w:r>
        <w:rPr>
          <w:rFonts w:hint="default" w:ascii="Times New Roman" w:hAnsi="Times New Roman" w:cs="Times New Roman" w:eastAsiaTheme="minorHAnsi"/>
          <w:b/>
          <w:sz w:val="28"/>
          <w:szCs w:val="28"/>
          <w:lang w:val="ru-RU" w:eastAsia="en-US"/>
        </w:rPr>
        <w:t>: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ОД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 способствует формированию у детей познавательного интереса, наблюдательности, мыслительной деятельности; </w:t>
      </w:r>
      <w:r>
        <w:rPr>
          <w:rFonts w:ascii="Times New Roman" w:hAnsi="Times New Roman" w:cs="Times New Roman"/>
          <w:sz w:val="28"/>
          <w:szCs w:val="28"/>
        </w:rPr>
        <w:t xml:space="preserve"> закреплению знаний о природе родного края, о быте и культуре народов ханты и манси; укреплению чувства любви к родному краю.</w:t>
      </w:r>
    </w:p>
    <w:p w14:paraId="73FA4318">
      <w:pPr>
        <w:spacing w:after="0" w:line="240" w:lineRule="auto"/>
        <w:jc w:val="both"/>
        <w:rPr>
          <w:rFonts w:ascii="Times New Roman" w:hAnsi="Times New Roman" w:cs="Times New Roman" w:eastAsiaTheme="minorHAnsi"/>
          <w:b/>
          <w:sz w:val="32"/>
          <w:szCs w:val="32"/>
          <w:lang w:eastAsia="en-US"/>
        </w:rPr>
      </w:pPr>
    </w:p>
    <w:p w14:paraId="6D50541C"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32"/>
          <w:szCs w:val="32"/>
          <w:lang w:eastAsia="en-US"/>
        </w:rPr>
      </w:pPr>
    </w:p>
    <w:p w14:paraId="25795164"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32"/>
          <w:szCs w:val="32"/>
          <w:lang w:eastAsia="en-US"/>
        </w:rPr>
      </w:pPr>
      <w:r>
        <w:rPr>
          <w:rFonts w:ascii="Times New Roman" w:hAnsi="Times New Roman" w:cs="Times New Roman" w:eastAsiaTheme="minorHAnsi"/>
          <w:b/>
          <w:sz w:val="32"/>
          <w:szCs w:val="32"/>
          <w:lang w:eastAsia="en-US"/>
        </w:rPr>
        <w:t>Список источников.</w:t>
      </w:r>
    </w:p>
    <w:p w14:paraId="0FCA45C5">
      <w:p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7F5F071D">
      <w:pPr>
        <w:pStyle w:val="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Народы Западной Сибири / отв. Ред. И.Н.Гумуев и др., Москва – 2005, с. 378- 381, 383-385.</w:t>
      </w:r>
    </w:p>
    <w:p w14:paraId="08C7489A">
      <w:pPr>
        <w:pStyle w:val="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Сибирская старина: краеведческий альманах Ред. А.Б.Казачков – 1994 -№7.</w:t>
      </w:r>
    </w:p>
    <w:p w14:paraId="5EDF1D3F">
      <w:pPr>
        <w:pStyle w:val="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Юганские ханты: история, быт и культура / П. С. Бахлыков – Тюмень, 1996. - 208 с.</w:t>
      </w:r>
    </w:p>
    <w:p w14:paraId="5454A899">
      <w:pPr>
        <w:pStyle w:val="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https://libraries-yanao.ru/elektronnye-resursy/bazi/?ELEMENT_ID=3594</w:t>
      </w:r>
    </w:p>
    <w:p w14:paraId="78F8AB2B">
      <w:p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36BED737">
      <w:p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66B39B32">
      <w:p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468F552D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748B8F8F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693B8CC4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5C682C06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4BAE6CA0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7B54BA9F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0250C30D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2AF502B8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680C17F6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76847831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5F519E4F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0E144EE1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5F095BEC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607338A4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344F5E36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1F7F0ADE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7033612D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734F4C90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7DD97BC7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606ED502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2F2AD67D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56363270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38483040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1DD3D5CF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5F96F653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291F20A1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41663A32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61759404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0987CE9F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0474053D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684B3342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141D400A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sectPr>
      <w:pgSz w:w="11906" w:h="16838"/>
      <w:pgMar w:top="709" w:right="991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AA353C1"/>
    <w:multiLevelType w:val="multilevel"/>
    <w:tmpl w:val="0AA353C1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A61D1A"/>
    <w:multiLevelType w:val="multilevel"/>
    <w:tmpl w:val="12A61D1A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57D69B1"/>
    <w:multiLevelType w:val="multilevel"/>
    <w:tmpl w:val="257D69B1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F3475F"/>
    <w:multiLevelType w:val="multilevel"/>
    <w:tmpl w:val="27F3475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081576E"/>
    <w:multiLevelType w:val="multilevel"/>
    <w:tmpl w:val="7081576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1B73B07"/>
    <w:multiLevelType w:val="multilevel"/>
    <w:tmpl w:val="71B73B0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7D725949"/>
    <w:multiLevelType w:val="multilevel"/>
    <w:tmpl w:val="7D725949"/>
    <w:lvl w:ilvl="0" w:tentative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BC"/>
    <w:rsid w:val="00042945"/>
    <w:rsid w:val="00043E16"/>
    <w:rsid w:val="00057A96"/>
    <w:rsid w:val="00071360"/>
    <w:rsid w:val="00072CE8"/>
    <w:rsid w:val="00083501"/>
    <w:rsid w:val="00097937"/>
    <w:rsid w:val="000B3C90"/>
    <w:rsid w:val="000C3DD7"/>
    <w:rsid w:val="000E57CC"/>
    <w:rsid w:val="000F03F1"/>
    <w:rsid w:val="00102583"/>
    <w:rsid w:val="001222A3"/>
    <w:rsid w:val="00144FDE"/>
    <w:rsid w:val="00152CC0"/>
    <w:rsid w:val="001715AB"/>
    <w:rsid w:val="00171F13"/>
    <w:rsid w:val="001751EE"/>
    <w:rsid w:val="001B3A29"/>
    <w:rsid w:val="001B7148"/>
    <w:rsid w:val="001C3449"/>
    <w:rsid w:val="001C4B65"/>
    <w:rsid w:val="001D2D06"/>
    <w:rsid w:val="001D51A3"/>
    <w:rsid w:val="001D565C"/>
    <w:rsid w:val="00202BFA"/>
    <w:rsid w:val="00204FE6"/>
    <w:rsid w:val="002129AF"/>
    <w:rsid w:val="0021655B"/>
    <w:rsid w:val="002245D3"/>
    <w:rsid w:val="00225A4A"/>
    <w:rsid w:val="0022749A"/>
    <w:rsid w:val="0023366D"/>
    <w:rsid w:val="00267689"/>
    <w:rsid w:val="00271838"/>
    <w:rsid w:val="00275C5B"/>
    <w:rsid w:val="00287CD9"/>
    <w:rsid w:val="002A4E75"/>
    <w:rsid w:val="002B0EE4"/>
    <w:rsid w:val="002B2671"/>
    <w:rsid w:val="002C08F6"/>
    <w:rsid w:val="002C2329"/>
    <w:rsid w:val="002D6CED"/>
    <w:rsid w:val="002E1564"/>
    <w:rsid w:val="002E734C"/>
    <w:rsid w:val="002F0416"/>
    <w:rsid w:val="002F50DE"/>
    <w:rsid w:val="002F5BF1"/>
    <w:rsid w:val="00301AD7"/>
    <w:rsid w:val="00302B52"/>
    <w:rsid w:val="003073AF"/>
    <w:rsid w:val="00333204"/>
    <w:rsid w:val="0034107F"/>
    <w:rsid w:val="00354A17"/>
    <w:rsid w:val="00364549"/>
    <w:rsid w:val="00373EE7"/>
    <w:rsid w:val="003811DF"/>
    <w:rsid w:val="003B113A"/>
    <w:rsid w:val="003B2D36"/>
    <w:rsid w:val="003B5FDE"/>
    <w:rsid w:val="003D5846"/>
    <w:rsid w:val="003E514A"/>
    <w:rsid w:val="003F600D"/>
    <w:rsid w:val="00415293"/>
    <w:rsid w:val="00417A7E"/>
    <w:rsid w:val="00424E32"/>
    <w:rsid w:val="004300B8"/>
    <w:rsid w:val="00431D48"/>
    <w:rsid w:val="00451B3C"/>
    <w:rsid w:val="00452144"/>
    <w:rsid w:val="00456FAB"/>
    <w:rsid w:val="004614E2"/>
    <w:rsid w:val="00462C06"/>
    <w:rsid w:val="004634AF"/>
    <w:rsid w:val="00467752"/>
    <w:rsid w:val="00475F7D"/>
    <w:rsid w:val="00476452"/>
    <w:rsid w:val="0048734B"/>
    <w:rsid w:val="00490D5D"/>
    <w:rsid w:val="00491613"/>
    <w:rsid w:val="004A6BDA"/>
    <w:rsid w:val="004B3864"/>
    <w:rsid w:val="004C4329"/>
    <w:rsid w:val="004C690E"/>
    <w:rsid w:val="004C7A1E"/>
    <w:rsid w:val="004D2D97"/>
    <w:rsid w:val="004F7A72"/>
    <w:rsid w:val="00501C87"/>
    <w:rsid w:val="005137D2"/>
    <w:rsid w:val="0052288E"/>
    <w:rsid w:val="00534CE8"/>
    <w:rsid w:val="00537446"/>
    <w:rsid w:val="00564230"/>
    <w:rsid w:val="00567A08"/>
    <w:rsid w:val="00576560"/>
    <w:rsid w:val="00582C38"/>
    <w:rsid w:val="005936C2"/>
    <w:rsid w:val="005B62F8"/>
    <w:rsid w:val="005C1626"/>
    <w:rsid w:val="005F2480"/>
    <w:rsid w:val="005F5169"/>
    <w:rsid w:val="005F6964"/>
    <w:rsid w:val="0060371E"/>
    <w:rsid w:val="00621A68"/>
    <w:rsid w:val="00634FF0"/>
    <w:rsid w:val="0063511A"/>
    <w:rsid w:val="00636763"/>
    <w:rsid w:val="00641227"/>
    <w:rsid w:val="00643A85"/>
    <w:rsid w:val="00654680"/>
    <w:rsid w:val="00660133"/>
    <w:rsid w:val="0066244F"/>
    <w:rsid w:val="006709E2"/>
    <w:rsid w:val="00684108"/>
    <w:rsid w:val="00692F2F"/>
    <w:rsid w:val="006A00F4"/>
    <w:rsid w:val="006A0453"/>
    <w:rsid w:val="006A2756"/>
    <w:rsid w:val="00700641"/>
    <w:rsid w:val="00704B68"/>
    <w:rsid w:val="00704EE2"/>
    <w:rsid w:val="00707F9C"/>
    <w:rsid w:val="00713BEB"/>
    <w:rsid w:val="0071421F"/>
    <w:rsid w:val="00720EDE"/>
    <w:rsid w:val="00751A36"/>
    <w:rsid w:val="00753323"/>
    <w:rsid w:val="007641BB"/>
    <w:rsid w:val="00782DB5"/>
    <w:rsid w:val="00784E57"/>
    <w:rsid w:val="00786A1C"/>
    <w:rsid w:val="007A7160"/>
    <w:rsid w:val="007C03DE"/>
    <w:rsid w:val="007D3A77"/>
    <w:rsid w:val="007E442F"/>
    <w:rsid w:val="008038F4"/>
    <w:rsid w:val="008079DE"/>
    <w:rsid w:val="008145CD"/>
    <w:rsid w:val="00817765"/>
    <w:rsid w:val="00841E02"/>
    <w:rsid w:val="00861C62"/>
    <w:rsid w:val="008620B0"/>
    <w:rsid w:val="008627D6"/>
    <w:rsid w:val="00870CF1"/>
    <w:rsid w:val="008758E9"/>
    <w:rsid w:val="00897FCD"/>
    <w:rsid w:val="008B6295"/>
    <w:rsid w:val="008C0EF7"/>
    <w:rsid w:val="008D39EF"/>
    <w:rsid w:val="008D6F75"/>
    <w:rsid w:val="008E4C44"/>
    <w:rsid w:val="00901019"/>
    <w:rsid w:val="0090611D"/>
    <w:rsid w:val="0094532F"/>
    <w:rsid w:val="009850C0"/>
    <w:rsid w:val="009D59E3"/>
    <w:rsid w:val="009F08EA"/>
    <w:rsid w:val="00A221A8"/>
    <w:rsid w:val="00A22C77"/>
    <w:rsid w:val="00A25E0C"/>
    <w:rsid w:val="00A42BBF"/>
    <w:rsid w:val="00A85097"/>
    <w:rsid w:val="00A916F8"/>
    <w:rsid w:val="00AA4B21"/>
    <w:rsid w:val="00AB33CB"/>
    <w:rsid w:val="00AB468E"/>
    <w:rsid w:val="00AB7C1B"/>
    <w:rsid w:val="00AC7E25"/>
    <w:rsid w:val="00AD7B43"/>
    <w:rsid w:val="00AF0D15"/>
    <w:rsid w:val="00AF2246"/>
    <w:rsid w:val="00AF521E"/>
    <w:rsid w:val="00B03029"/>
    <w:rsid w:val="00B0415C"/>
    <w:rsid w:val="00B04A61"/>
    <w:rsid w:val="00B04BE8"/>
    <w:rsid w:val="00B07CF1"/>
    <w:rsid w:val="00B61150"/>
    <w:rsid w:val="00B67768"/>
    <w:rsid w:val="00B70085"/>
    <w:rsid w:val="00B74A92"/>
    <w:rsid w:val="00B80EB8"/>
    <w:rsid w:val="00B815AC"/>
    <w:rsid w:val="00B9262F"/>
    <w:rsid w:val="00BA09BA"/>
    <w:rsid w:val="00BA3486"/>
    <w:rsid w:val="00BA6A2E"/>
    <w:rsid w:val="00BE5F81"/>
    <w:rsid w:val="00C060BC"/>
    <w:rsid w:val="00C1714B"/>
    <w:rsid w:val="00C26CEF"/>
    <w:rsid w:val="00C5379E"/>
    <w:rsid w:val="00C56B56"/>
    <w:rsid w:val="00C6203E"/>
    <w:rsid w:val="00C66D24"/>
    <w:rsid w:val="00C855EA"/>
    <w:rsid w:val="00CB7030"/>
    <w:rsid w:val="00CB7B05"/>
    <w:rsid w:val="00CC3874"/>
    <w:rsid w:val="00CD57E3"/>
    <w:rsid w:val="00CF2ACB"/>
    <w:rsid w:val="00D1768D"/>
    <w:rsid w:val="00D8603F"/>
    <w:rsid w:val="00DA067B"/>
    <w:rsid w:val="00DA3AFF"/>
    <w:rsid w:val="00DA6C2B"/>
    <w:rsid w:val="00DB66EE"/>
    <w:rsid w:val="00DC4143"/>
    <w:rsid w:val="00DE47F5"/>
    <w:rsid w:val="00DE5BEF"/>
    <w:rsid w:val="00DE6217"/>
    <w:rsid w:val="00E01B24"/>
    <w:rsid w:val="00E117C9"/>
    <w:rsid w:val="00E36C14"/>
    <w:rsid w:val="00E40F15"/>
    <w:rsid w:val="00E40FF0"/>
    <w:rsid w:val="00E52F2A"/>
    <w:rsid w:val="00E64238"/>
    <w:rsid w:val="00E66298"/>
    <w:rsid w:val="00E77AA4"/>
    <w:rsid w:val="00E81232"/>
    <w:rsid w:val="00E827E0"/>
    <w:rsid w:val="00E9646E"/>
    <w:rsid w:val="00E9733D"/>
    <w:rsid w:val="00EB7A2A"/>
    <w:rsid w:val="00EF3592"/>
    <w:rsid w:val="00EF7FB6"/>
    <w:rsid w:val="00F13369"/>
    <w:rsid w:val="00F254C1"/>
    <w:rsid w:val="00F33108"/>
    <w:rsid w:val="00F53DA3"/>
    <w:rsid w:val="00F60A95"/>
    <w:rsid w:val="00F626DD"/>
    <w:rsid w:val="00F6728D"/>
    <w:rsid w:val="00F67E0C"/>
    <w:rsid w:val="00F72DE4"/>
    <w:rsid w:val="00F741C4"/>
    <w:rsid w:val="00F85368"/>
    <w:rsid w:val="00F931BE"/>
    <w:rsid w:val="00FA3422"/>
    <w:rsid w:val="00FB34F3"/>
    <w:rsid w:val="00FC0B43"/>
    <w:rsid w:val="00FC2BFA"/>
    <w:rsid w:val="00FC4CA1"/>
    <w:rsid w:val="00FC706D"/>
    <w:rsid w:val="00FD0237"/>
    <w:rsid w:val="00FF079B"/>
    <w:rsid w:val="0F383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nt Style12"/>
    <w:uiPriority w:val="0"/>
    <w:rPr>
      <w:rFonts w:ascii="Times New Roman" w:hAnsi="Times New Roman" w:cs="Times New Roman"/>
      <w:sz w:val="24"/>
      <w:szCs w:val="24"/>
    </w:rPr>
  </w:style>
  <w:style w:type="character" w:customStyle="1" w:styleId="11">
    <w:name w:val="Font Style11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12">
    <w:name w:val="Style1"/>
    <w:basedOn w:val="1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13">
    <w:name w:val="Style2"/>
    <w:basedOn w:val="1"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"/>
    <w:basedOn w:val="2"/>
    <w:link w:val="5"/>
    <w:qFormat/>
    <w:uiPriority w:val="99"/>
  </w:style>
  <w:style w:type="character" w:customStyle="1" w:styleId="15">
    <w:name w:val="Нижний колонтитул Знак"/>
    <w:basedOn w:val="2"/>
    <w:link w:val="6"/>
    <w:uiPriority w:val="99"/>
  </w:style>
  <w:style w:type="character" w:customStyle="1" w:styleId="16">
    <w:name w:val="c1"/>
    <w:basedOn w:val="2"/>
    <w:qFormat/>
    <w:uiPriority w:val="0"/>
  </w:style>
  <w:style w:type="paragraph" w:customStyle="1" w:styleId="17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5024-8417-4FA1-9258-2B82BEFAF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2181</Words>
  <Characters>12432</Characters>
  <Lines>103</Lines>
  <Paragraphs>29</Paragraphs>
  <TotalTime>3569</TotalTime>
  <ScaleCrop>false</ScaleCrop>
  <LinksUpToDate>false</LinksUpToDate>
  <CharactersWithSpaces>14584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2013-11-23T19:24:00Z</dcterms:created>
  <dc:creator>норд</dc:creator>
  <cp:lastModifiedBy>wikuh</cp:lastModifiedBy>
  <cp:lastPrinted>2013-12-08T08:55:00Z</cp:lastPrinted>
  <dcterms:modified xsi:type="dcterms:W3CDTF">2025-01-28T04:21:55Z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E0F40F21B0DD4756B7D25D0D64606A7E_12</vt:lpwstr>
  </property>
</Properties>
</file>