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Технологическая карта занятия  </w:t>
      </w:r>
    </w:p>
    <w:p w14:paraId="00000002">
      <w:pPr>
        <w:ind w:left="720"/>
        <w:jc w:val="both"/>
        <w:rPr>
          <w:rFonts w:ascii="Times New Roman" w:cs="Times New Roman" w:eastAsia="Times New Roman" w:hAnsi="Times New Roman"/>
          <w:b/>
          <w:sz w:val="20"/>
          <w:szCs w:val="20"/>
        </w:rPr>
      </w:pP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Тема занятия </w:t>
      </w:r>
      <w:r>
        <w:rPr>
          <w:rFonts w:ascii="Times New Roman" w:cs="Times New Roman" w:eastAsia="Times New Roman" w:hAnsi="Times New Roman"/>
          <w:sz w:val="20"/>
          <w:szCs w:val="20"/>
        </w:rPr>
        <w:t>«</w:t>
      </w:r>
      <w:r>
        <w:rPr>
          <w:rFonts w:ascii="Times New Roman" w:cs="Times New Roman" w:hAnsi="Times New Roman"/>
          <w:sz w:val="20"/>
          <w:szCs w:val="20"/>
        </w:rPr>
        <w:t>Формирование интеллектуальных умений</w:t>
      </w:r>
      <w:r>
        <w:rPr>
          <w:rFonts w:ascii="Times New Roman" w:cs="Times New Roman" w:hAnsi="Times New Roman"/>
          <w:sz w:val="20"/>
          <w:szCs w:val="20"/>
        </w:rPr>
        <w:t>. Развитие внимания, памяти и мышления</w:t>
      </w:r>
      <w:r>
        <w:rPr>
          <w:rFonts w:ascii="Times New Roman" w:cs="Times New Roman" w:eastAsia="Times New Roman" w:hAnsi="Times New Roman"/>
          <w:sz w:val="20"/>
          <w:szCs w:val="20"/>
        </w:rPr>
        <w:t>»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                                                                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                              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>Учитель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 xml:space="preserve">: </w:t>
      </w:r>
      <w:r>
        <w:rPr>
          <w:rFonts w:ascii="Times New Roman" w:cs="Times New Roman" w:eastAsia="Times New Roman" w:hAnsi="Times New Roman"/>
          <w:b/>
          <w:sz w:val="20"/>
          <w:szCs w:val="20"/>
        </w:rPr>
        <w:t>Кондрашова А.А.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4536"/>
        <w:gridCol w:w="2268"/>
        <w:gridCol w:w="2126"/>
        <w:gridCol w:w="2268"/>
        <w:gridCol w:w="1637"/>
      </w:tblGrid>
      <w:tr>
        <w:trPr>
          <w:trHeight w:val="997"/>
        </w:trPr>
        <w:tc>
          <w:tcPr>
            <w:cnfStyle w:val="101000000000"/>
            <w:tcW w:w="8755" w:type="dxa"/>
            <w:gridSpan w:val="3"/>
          </w:tcPr>
          <w:p w14:paraId="00000003">
            <w:pPr>
              <w:shd w:val="clear" w:color="auto" w:fill="ffffff"/>
              <w:ind w:firstLine="360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  <w:p w14:paraId="00000004">
            <w:pPr>
              <w:shd w:val="clear" w:color="auto" w:fill="ffffff"/>
              <w:rPr>
                <w:rFonts w:ascii="Times New Roman" w:cs="Times New Roman" w:eastAsia="Times New Roman" w:hAnsi="Times New Roman"/>
                <w:color w:val="111111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cs="Times New Roman" w:eastAsia="Times New Roman" w:hAnsi="Times New Roman"/>
                <w:sz w:val="20"/>
                <w:szCs w:val="24"/>
              </w:rPr>
              <w:t>коррекция познавательной сферы обучающихся,</w:t>
            </w:r>
            <w:r>
              <w:rPr>
                <w:rFonts w:ascii="Times New Roman" w:cs="Times New Roman" w:hAnsi="Times New Roman"/>
                <w:color w:val="000000"/>
                <w:sz w:val="20"/>
                <w:szCs w:val="24"/>
              </w:rPr>
              <w:t xml:space="preserve"> развитие мыслительных операций</w:t>
            </w:r>
            <w:r>
              <w:rPr>
                <w:rFonts w:ascii="Times New Roman" w:cs="Times New Roman" w:hAnsi="Times New Roman"/>
                <w:b/>
                <w:bCs/>
                <w:color w:val="000000"/>
                <w:sz w:val="20"/>
                <w:szCs w:val="24"/>
              </w:rPr>
              <w:t>.</w:t>
            </w:r>
          </w:p>
          <w:p w14:paraId="00000005">
            <w:pPr>
              <w:shd w:val="clear" w:color="auto" w:fill="ffffff"/>
              <w:ind w:firstLine="36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</w:p>
          <w:p w14:paraId="00000006">
            <w:pPr>
              <w:jc w:val="both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Задачи:</w:t>
            </w:r>
          </w:p>
          <w:p w14:paraId="00000007">
            <w:pPr>
              <w:pStyle w:val="Normal(Web)"/>
              <w:shd w:val="clear" w:color="auto" w:fill="ffffff"/>
              <w:spacing w:before="0" w:after="0"/>
              <w:rPr>
                <w:color w:val="000000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Коррекционно-образовательные: 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асширять объём знаний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лексический запас </w:t>
            </w:r>
            <w:r>
              <w:rPr>
                <w:color w:val="000000"/>
                <w:sz w:val="20"/>
              </w:rPr>
              <w:t>об</w:t>
            </w:r>
            <w:r>
              <w:rPr>
                <w:color w:val="000000"/>
                <w:sz w:val="20"/>
              </w:rPr>
              <w:t>уча</w:t>
            </w:r>
            <w:r>
              <w:rPr>
                <w:color w:val="000000"/>
                <w:sz w:val="20"/>
              </w:rPr>
              <w:t>ющихся, с</w:t>
            </w:r>
            <w:r>
              <w:rPr>
                <w:color w:val="000000"/>
                <w:sz w:val="20"/>
              </w:rPr>
              <w:t>овершенствовать навыки чтения и письма.</w:t>
            </w:r>
          </w:p>
          <w:p w14:paraId="00000008">
            <w:pPr>
              <w:shd w:val="clear" w:color="auto" w:fill="ffffff"/>
              <w:jc w:val="both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Коррекционно-развивающие:</w:t>
            </w:r>
          </w:p>
          <w:p w14:paraId="00000009">
            <w:pPr>
              <w:shd w:val="clear" w:color="auto" w:fill="ffffff"/>
              <w:jc w:val="both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/>
                <w:sz w:val="20"/>
                <w:szCs w:val="24"/>
              </w:rPr>
              <w:t>развитие мыслительных процессов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умения устанавливать причинно-следственные связи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навык оперативной зрительн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ой, слуховой, моторной памяти, с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овершенствовать мелкую моторику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лучш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ать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зрительно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е восприятие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мыслительные процессы, 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азви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вать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логическо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 мышление и ра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звитие связной речи. Развивать эмоционально-волевую сферу.</w:t>
            </w:r>
          </w:p>
          <w:p w14:paraId="0000000A">
            <w:pPr>
              <w:jc w:val="both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Коррекционно-воспитательные: </w:t>
            </w:r>
          </w:p>
          <w:p w14:paraId="0000000B">
            <w:pPr>
              <w:jc w:val="both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Развивать мотивацию игровой и учебной деятельности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способность сосредотачивать свое внимание на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выполнении действий, 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азвивать самок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онтроль за поведением и речью, в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оспитывать творчество, 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ктивность и самостоятельность, </w:t>
            </w:r>
          </w:p>
          <w:p w14:paraId="0000000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cnfStyle w:val="100000000000"/>
            <w:tcW w:w="6031" w:type="dxa"/>
            <w:gridSpan w:val="3"/>
          </w:tcPr>
          <w:p w14:paraId="0000000D">
            <w:pPr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  <w:p w14:paraId="0000000E">
            <w:pPr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Планируемые результаты:</w:t>
            </w:r>
          </w:p>
          <w:p w14:paraId="0000000F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Формирование доброжелательных отношений,</w:t>
            </w:r>
          </w:p>
          <w:p w14:paraId="00000010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воспитание интереса к занятиям. Формирование положительной учебной мотивации, логического мышления, памяти, внимания, общей моторики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Самооценка собственной деятельности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</w:p>
          <w:p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выводы.</w:t>
            </w:r>
          </w:p>
          <w:p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</w:p>
        </w:tc>
      </w:tr>
      <w:tr>
        <w:trPr>
          <w:trHeight w:val="304"/>
        </w:trPr>
        <w:tc>
          <w:tcPr>
            <w:cnfStyle w:val="001000100000"/>
            <w:tcW w:w="8755" w:type="dxa"/>
            <w:gridSpan w:val="3"/>
          </w:tcPr>
          <w:p w14:paraId="00000013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Формы и методы: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квест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-игра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увлекательная проблемно-игровая деятельность; наглядные, словесные, практические.</w:t>
            </w:r>
          </w:p>
        </w:tc>
        <w:tc>
          <w:tcPr>
            <w:cnfStyle w:val="000000100000"/>
            <w:tcW w:w="6031" w:type="dxa"/>
            <w:gridSpan w:val="3"/>
          </w:tcPr>
          <w:p w14:paraId="00000014">
            <w:pPr>
              <w:jc w:val="both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 xml:space="preserve">Средства, используемые в ходе занятия: </w:t>
            </w:r>
          </w:p>
          <w:p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Карточки, тетради, письменные принадлежности, презентация, записи на доске,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наглядные материалы</w:t>
            </w:r>
            <w:bookmarkStart w:id="0" w:name="_GoBack"/>
            <w:bookmarkEnd w:id="0"/>
          </w:p>
        </w:tc>
      </w:tr>
      <w:tr>
        <w:trPr/>
        <w:tc>
          <w:tcPr>
            <w:cnfStyle w:val="001000010000"/>
            <w:tcW w:w="8755" w:type="dxa"/>
            <w:gridSpan w:val="3"/>
          </w:tcPr>
          <w:p w14:paraId="00000016">
            <w:pPr>
              <w:jc w:val="both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 xml:space="preserve">Класс: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cnfStyle w:val="000000010000"/>
            <w:tcW w:w="6031" w:type="dxa"/>
            <w:gridSpan w:val="3"/>
          </w:tcPr>
          <w:p w14:paraId="00000017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Тип занятия: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shd w:val="clear" w:color="auto" w:fill="ffffff"/>
              </w:rPr>
              <w:t>актуализация знаний и умений</w:t>
            </w:r>
          </w:p>
        </w:tc>
      </w:tr>
      <w:tr>
        <w:trPr>
          <w:trHeight w:val="284"/>
        </w:trPr>
        <w:tc>
          <w:tcPr>
            <w:cnfStyle w:val="001000100000"/>
            <w:tcW w:w="8755" w:type="dxa"/>
            <w:gridSpan w:val="3"/>
          </w:tcPr>
          <w:p w14:paraId="00000018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Виды детской деятельности: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проблемно-игровая, познавательная, двигательная, коммуникативная, коррекционно-развивающая</w:t>
            </w:r>
          </w:p>
          <w:p w14:paraId="00000019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1A">
            <w:pPr>
              <w:jc w:val="both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cnfStyle w:val="000000100000"/>
            <w:tcW w:w="6031" w:type="dxa"/>
            <w:gridSpan w:val="3"/>
          </w:tcPr>
          <w:p w14:paraId="0000001B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Категория детей: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об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уча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щиеся с задержкой психического развития</w:t>
            </w:r>
          </w:p>
          <w:p w14:paraId="0000001C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Тип занятия: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коррекционно-развивающее</w:t>
            </w:r>
          </w:p>
          <w:p w14:paraId="0000001D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Место: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классная комната</w:t>
            </w:r>
          </w:p>
        </w:tc>
      </w:tr>
      <w:tr>
        <w:trPr/>
        <w:tc>
          <w:tcPr>
            <w:cnfStyle w:val="001000010000"/>
            <w:tcW w:w="1951" w:type="dxa"/>
          </w:tcPr>
          <w:p w14:paraId="0000001E">
            <w:pPr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cnfStyle w:val="000000010000"/>
            <w:tcW w:w="4536" w:type="dxa"/>
          </w:tcPr>
          <w:p w14:paraId="0000001F">
            <w:pPr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cnfStyle w:val="000000010000"/>
            <w:tcW w:w="2268" w:type="dxa"/>
          </w:tcPr>
          <w:p w14:paraId="00000020">
            <w:pPr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Деятельность ученика</w:t>
            </w:r>
          </w:p>
        </w:tc>
        <w:tc>
          <w:tcPr>
            <w:cnfStyle w:val="000000010000"/>
            <w:tcW w:w="2126" w:type="dxa"/>
          </w:tcPr>
          <w:p w14:paraId="00000021">
            <w:pPr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Используемые методы, приемы, формы</w:t>
            </w:r>
          </w:p>
        </w:tc>
        <w:tc>
          <w:tcPr>
            <w:cnfStyle w:val="000000010000"/>
            <w:tcW w:w="2268" w:type="dxa"/>
          </w:tcPr>
          <w:p w14:paraId="00000022">
            <w:pPr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Формируемые УУД</w:t>
            </w:r>
          </w:p>
        </w:tc>
        <w:tc>
          <w:tcPr>
            <w:cnfStyle w:val="000000010000"/>
            <w:tcW w:w="1637" w:type="dxa"/>
          </w:tcPr>
          <w:p w14:paraId="00000023">
            <w:pPr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Результат взаимодействия (сотрудничества)</w:t>
            </w:r>
          </w:p>
        </w:tc>
      </w:tr>
      <w:tr>
        <w:trPr/>
        <w:tc>
          <w:tcPr>
            <w:cnfStyle w:val="001000100000"/>
            <w:tcW w:w="1951" w:type="dxa"/>
          </w:tcPr>
          <w:p w14:paraId="00000024">
            <w:pPr>
              <w:pStyle w:val="ListParagraph"/>
              <w:spacing w:after="0" w:line="240" w:lineRule="auto"/>
              <w:ind w:left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.Организационно-мотивационный этап.</w:t>
            </w:r>
          </w:p>
          <w:p w14:paraId="00000025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 (5 мин)</w:t>
            </w:r>
          </w:p>
          <w:p w14:paraId="00000026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27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28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29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2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2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2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2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2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2F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3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100000"/>
            <w:tcW w:w="4536" w:type="dxa"/>
          </w:tcPr>
          <w:p w14:paraId="00000031">
            <w:pPr>
              <w:jc w:val="center"/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В классе звучит музыка,</w:t>
            </w:r>
          </w:p>
          <w:p w14:paraId="00000032">
            <w:pPr>
              <w:jc w:val="center"/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 xml:space="preserve">появляется Мэри </w:t>
            </w: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Поппинс</w:t>
            </w: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 xml:space="preserve"> с песней «Леди Совершенство</w:t>
            </w: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»(</w:t>
            </w:r>
            <w:r>
              <w:rPr>
                <w:rFonts w:ascii="Times New Roman" w:cs="Times New Roman" w:eastAsia="Times New Roman" w:hAnsi="Times New Roman"/>
                <w:b/>
                <w:i/>
                <w:sz w:val="20"/>
                <w:szCs w:val="20"/>
              </w:rPr>
              <w:t>муз)</w:t>
            </w:r>
          </w:p>
          <w:p w14:paraId="00000033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Здравствуйте мои друзья,</w:t>
            </w:r>
          </w:p>
          <w:p w14:paraId="00000034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Детям всем известна я.</w:t>
            </w:r>
          </w:p>
          <w:p w14:paraId="00000035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Я самая лучшая няня на свете,</w:t>
            </w:r>
          </w:p>
          <w:p w14:paraId="00000036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Об этом, конечно, знают все дети.</w:t>
            </w:r>
          </w:p>
          <w:p w14:paraId="00000037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cs="Times New Roman" w:eastAsia="Times New Roman" w:hAnsi="Times New Roman"/>
                <w:iCs/>
                <w:sz w:val="20"/>
                <w:szCs w:val="20"/>
              </w:rPr>
            </w:pPr>
          </w:p>
          <w:p w14:paraId="00000038">
            <w:pPr>
              <w:shd w:val="clear" w:color="auto" w:fill="ffffff"/>
              <w:spacing w:after="135"/>
              <w:ind w:firstLine="284"/>
              <w:jc w:val="both"/>
              <w:rPr>
                <w:rFonts w:ascii="Times New Roman" w:cs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iCs/>
                <w:sz w:val="20"/>
                <w:szCs w:val="20"/>
              </w:rPr>
              <w:t xml:space="preserve">-    Я Мери </w:t>
            </w:r>
            <w:r>
              <w:rPr>
                <w:rFonts w:ascii="Times New Roman" w:cs="Times New Roman" w:eastAsia="Times New Roman" w:hAnsi="Times New Roman"/>
                <w:iCs/>
                <w:sz w:val="20"/>
                <w:szCs w:val="20"/>
              </w:rPr>
              <w:t>Поппинс</w:t>
            </w:r>
            <w:r>
              <w:rPr>
                <w:rFonts w:ascii="Times New Roman" w:cs="Times New Roman" w:eastAsia="Times New Roman" w:hAnsi="Times New Roman"/>
                <w:iCs/>
                <w:sz w:val="20"/>
                <w:szCs w:val="20"/>
              </w:rPr>
              <w:t xml:space="preserve">, няня маленьких ребят. А так как вы уже стали взрослыми, няня вам больше не нужна, и я прибыла сегодня к вам  в школу, чтобы узнать, как обстоят у вас дела с учебой и вообще. А для этого я приглашаю вас в страну Знаний. </w:t>
            </w:r>
          </w:p>
          <w:p w14:paraId="00000039">
            <w:pPr>
              <w:shd w:val="clear" w:color="auto" w:fill="ffffff"/>
              <w:spacing w:after="120"/>
              <w:ind w:firstLine="284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Собрались все дети в круг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Я твой друг и ты мой друг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Крепко за руки возьмёмся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друг другу улыбнёмся.</w:t>
            </w:r>
          </w:p>
          <w:p w14:paraId="0000003A">
            <w:pPr>
              <w:ind w:firstLine="284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Ребята, я принесла вам письмо от Царицы страны 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0"/>
                <w:bdr w:val="none" w:sz="4" w:space="0"/>
              </w:rPr>
              <w:t>Знаний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. Прочитаем его?</w:t>
            </w:r>
          </w:p>
          <w:p w14:paraId="0000003B">
            <w:pPr>
              <w:jc w:val="both"/>
              <w:rPr>
                <w:rFonts w:ascii="Times New Roman" w:cs="Times New Roman" w:eastAsia="Times New Roman" w:hAnsi="Times New Roman"/>
                <w:b/>
                <w:color w:val="111111"/>
                <w:sz w:val="20"/>
                <w:szCs w:val="20"/>
              </w:rPr>
            </w:pPr>
          </w:p>
          <w:p w14:paraId="0000003C">
            <w:pPr>
              <w:ind w:firstLine="284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«Мои дорогие юные друзья! Я Царица 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0"/>
                <w:bdr w:val="none" w:sz="4" w:space="0"/>
              </w:rPr>
              <w:t>Знаний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. Сегодня, я приглашаю вас в страну Знаний, где приготовила для вас несколько испытаний. Мне так хочется узнать, чему же вы научились. В 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0"/>
                <w:bdr w:val="none" w:sz="4" w:space="0"/>
              </w:rPr>
              <w:t>Стране   Знаний вас ожидает сюрприз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. Желаю вам удачи!»</w:t>
            </w:r>
          </w:p>
          <w:p w14:paraId="0000003D">
            <w:pPr>
              <w:ind w:firstLine="284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</w:p>
          <w:p w14:paraId="0000003E">
            <w:pPr>
              <w:ind w:firstLine="284"/>
              <w:jc w:val="right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Царица Знаний</w:t>
            </w:r>
          </w:p>
          <w:p w14:paraId="0000003F">
            <w:pPr>
              <w:ind w:firstLine="284"/>
              <w:jc w:val="both"/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</w:pPr>
          </w:p>
          <w:p w14:paraId="00000040">
            <w:pPr>
              <w:ind w:firstLine="284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  <w:t>-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 xml:space="preserve"> Вы готовы 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0"/>
                <w:bdr w:val="none" w:sz="4" w:space="0"/>
              </w:rPr>
              <w:t>путешествовать со мной?</w:t>
            </w:r>
            <w:r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 xml:space="preserve"> А на чем же мы отправимся в 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0"/>
                <w:bdr w:val="none" w:sz="4" w:space="0"/>
              </w:rPr>
              <w:t>Страну Знаний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?</w:t>
            </w:r>
          </w:p>
          <w:p w14:paraId="00000041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- Но, для начала, дорогие дети, ответьте мне, знаете ли вы, какой очень важный предмет я всегда ношу с собой? Пожалуй, сначала я загадаю загадку.</w:t>
            </w:r>
          </w:p>
          <w:p w14:paraId="00000042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4" w:space="0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С виду – клин, Развернешь – блин. </w:t>
            </w:r>
          </w:p>
          <w:p w14:paraId="00000043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i/>
                <w:iCs/>
                <w:color w:val="111111"/>
                <w:sz w:val="20"/>
                <w:szCs w:val="20"/>
                <w:bdr w:val="none" w:sz="4" w:space="0"/>
              </w:rPr>
              <w:t>-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 xml:space="preserve">Молодцы! Правильно! </w:t>
            </w:r>
          </w:p>
          <w:p w14:paraId="00000044">
            <w:pPr>
              <w:shd w:val="clear" w:color="auto" w:fill="ffffff"/>
              <w:ind w:firstLine="284"/>
              <w:jc w:val="center"/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  <w:t>-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0"/>
                <w:bdr w:val="none" w:sz="4" w:space="0"/>
              </w:rPr>
              <w:t>Зонтик я верчу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, верчу,</w:t>
            </w:r>
          </w:p>
          <w:p w14:paraId="00000045">
            <w:pPr>
              <w:shd w:val="clear" w:color="auto" w:fill="ffffff"/>
              <w:ind w:firstLine="284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С собою в страну Знаний</w:t>
            </w:r>
          </w:p>
          <w:p w14:paraId="00000046">
            <w:pPr>
              <w:shd w:val="clear" w:color="auto" w:fill="ffffff"/>
              <w:ind w:firstLine="284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Взять ребят хочу.</w:t>
            </w:r>
          </w:p>
          <w:p w14:paraId="00000047">
            <w:pPr>
              <w:shd w:val="clear" w:color="auto" w:fill="ffffff"/>
              <w:spacing w:before="225" w:after="225"/>
              <w:ind w:firstLine="284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 xml:space="preserve">- А вы не боитесь трудностей? 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Готовы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 xml:space="preserve"> отправиться навстречу приключениям?</w:t>
            </w:r>
          </w:p>
          <w:p w14:paraId="00000048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- Тогда отправляемся в путь! В страну Знаний! А с помощью моего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  <w:t>зонта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 мы отыщем туда дорогу.</w:t>
            </w:r>
          </w:p>
          <w:p w14:paraId="00000049">
            <w:pPr>
              <w:shd w:val="clear" w:color="auto" w:fill="ffffff"/>
              <w:spacing w:before="225" w:after="225"/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0"/>
              </w:rPr>
              <w:t>Звучит музыка ветр</w:t>
            </w:r>
            <w:r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0"/>
              </w:rPr>
              <w:t>а(</w:t>
            </w:r>
            <w:r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0"/>
              </w:rPr>
              <w:t>муз)</w:t>
            </w:r>
          </w:p>
          <w:p w14:paraId="0000004A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0"/>
                <w:bdr w:val="none" w:sz="4" w:space="0"/>
              </w:rPr>
              <w:t>В</w:t>
            </w:r>
            <w:r>
              <w:rPr>
                <w:rFonts w:ascii="Times New Roman" w:cs="Times New Roman" w:eastAsia="Times New Roman" w:hAnsi="Times New Roman"/>
                <w:b/>
                <w:color w:val="111111"/>
                <w:sz w:val="20"/>
                <w:szCs w:val="20"/>
              </w:rPr>
              <w:t>с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тавайте скорей под мой 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0"/>
                <w:bdr w:val="none" w:sz="4" w:space="0"/>
              </w:rPr>
              <w:t>зонт</w:t>
            </w:r>
            <w:r>
              <w:rPr>
                <w:rFonts w:ascii="Times New Roman" w:cs="Times New Roman" w:eastAsia="Times New Roman" w:hAnsi="Times New Roman"/>
                <w:b/>
                <w:color w:val="111111"/>
                <w:sz w:val="20"/>
                <w:szCs w:val="20"/>
              </w:rPr>
              <w:t>.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 xml:space="preserve"> Подул западный ветер, нам пора в дорогу, ветер понесет нас в страну Знаний! Отправляемся в </w:t>
            </w:r>
            <w:r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  <w:t>путешествие</w:t>
            </w:r>
            <w:r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  <w:t xml:space="preserve">… 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З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  <w:t>акрывайте глазки</w:t>
            </w:r>
          </w:p>
          <w:p w14:paraId="0000004B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0"/>
                <w:bdr w:val="none" w:sz="4" w:space="0"/>
              </w:rPr>
            </w:pPr>
          </w:p>
          <w:p w14:paraId="0000004C">
            <w:pPr>
              <w:shd w:val="clear" w:color="auto" w:fill="ffffff"/>
              <w:ind w:firstLine="284"/>
              <w:jc w:val="center"/>
              <w:rPr>
                <w:rFonts w:ascii="Times New Roman" w:cs="Times New Roman" w:eastAsia="Times New Roman" w:hAnsi="Times New Roman"/>
                <w:i/>
                <w:color w:val="111111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111111"/>
                <w:sz w:val="20"/>
                <w:szCs w:val="20"/>
                <w:bdr w:val="none" w:sz="4" w:space="0"/>
              </w:rPr>
              <w:t xml:space="preserve">Мэри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111111"/>
                <w:sz w:val="20"/>
                <w:szCs w:val="20"/>
                <w:bdr w:val="none" w:sz="4" w:space="0"/>
              </w:rPr>
              <w:t>Поппинс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111111"/>
                <w:sz w:val="20"/>
                <w:szCs w:val="20"/>
                <w:bdr w:val="none" w:sz="4" w:space="0"/>
              </w:rPr>
              <w:t xml:space="preserve"> крутит зонт</w:t>
            </w:r>
            <w:r>
              <w:rPr>
                <w:rFonts w:ascii="Times New Roman" w:cs="Times New Roman" w:eastAsia="Times New Roman" w:hAnsi="Times New Roman"/>
                <w:i/>
                <w:color w:val="111111"/>
                <w:sz w:val="20"/>
                <w:szCs w:val="20"/>
              </w:rPr>
              <w:t xml:space="preserve">. Звучит музыка ветра. </w:t>
            </w:r>
            <w:r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0"/>
              </w:rPr>
              <w:t>Звук ветра утихает</w:t>
            </w:r>
          </w:p>
          <w:p w14:paraId="0000004D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Слайд-2</w:t>
            </w:r>
          </w:p>
          <w:p w14:paraId="0000004E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- А вот и страна Знаний!</w:t>
            </w:r>
          </w:p>
          <w:p w14:paraId="0000004F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- Прежде чем начать работать,  создадим хорошее настроение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Составляем «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Азбуку хороших слов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»: вспомните доб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рые, хорошие слова на букву «У» (умный, убедитель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ный, уважаемый, уверенный, увлеченный, удалой, уме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softHyphen/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лый, успешный).</w:t>
            </w:r>
          </w:p>
          <w:p w14:paraId="00000050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268" w:type="dxa"/>
          </w:tcPr>
          <w:p w14:paraId="00000051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2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3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4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5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6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7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8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9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5F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Дети встают в круг и повторяют слова</w:t>
            </w:r>
          </w:p>
          <w:p w14:paraId="0000006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1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2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3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4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Читают письмо вслух</w:t>
            </w:r>
          </w:p>
          <w:p w14:paraId="00000065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6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7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8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9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6F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1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2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3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4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Выполняют действия педагога</w:t>
            </w:r>
          </w:p>
          <w:p w14:paraId="00000075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6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7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8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9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7F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1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2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3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4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5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6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7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8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9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8F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Называют по одному слову и садятся на свои места</w:t>
            </w:r>
          </w:p>
        </w:tc>
        <w:tc>
          <w:tcPr>
            <w:cnfStyle w:val="000000100000"/>
            <w:tcW w:w="2126" w:type="dxa"/>
          </w:tcPr>
          <w:p w14:paraId="0000009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1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Наглядный,  ИКТ;</w:t>
            </w:r>
          </w:p>
          <w:p w14:paraId="00000092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Фронтальная</w:t>
            </w:r>
          </w:p>
          <w:p w14:paraId="00000093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4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5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6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7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8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9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9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100000"/>
            <w:tcW w:w="2268" w:type="dxa"/>
          </w:tcPr>
          <w:p w14:paraId="0000009E">
            <w:pPr>
              <w:rPr>
                <w:rFonts w:ascii="Times New Roman" w:cs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Cs/>
                <w:sz w:val="20"/>
                <w:szCs w:val="20"/>
              </w:rPr>
              <w:t>Познавательные:</w:t>
            </w:r>
          </w:p>
          <w:p w14:paraId="0000009F">
            <w:pPr>
              <w:rPr>
                <w:rFonts w:ascii="Times New Roman" w:cs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Cs/>
                <w:sz w:val="20"/>
                <w:szCs w:val="20"/>
              </w:rPr>
              <w:t>- логические: анализ, синтез, выбор оснований для сравнения.</w:t>
            </w:r>
          </w:p>
          <w:p w14:paraId="000000A0">
            <w:pPr>
              <w:rPr>
                <w:rFonts w:ascii="Times New Roman" w:cs="Times New Roman" w:hAnsi="Times New Roman"/>
                <w:iCs/>
                <w:sz w:val="20"/>
                <w:szCs w:val="20"/>
              </w:rPr>
            </w:pPr>
          </w:p>
          <w:p w14:paraId="000000A1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Регулятивные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- формирование  основ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самоконтроля.</w:t>
            </w:r>
          </w:p>
          <w:p w14:paraId="000000A2">
            <w:pPr>
              <w:rPr>
                <w:rFonts w:ascii="Times New Roman" w:cs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Cs/>
                <w:sz w:val="20"/>
                <w:szCs w:val="20"/>
              </w:rPr>
              <w:t>- коррекция, прогнозирование;</w:t>
            </w:r>
          </w:p>
          <w:p w14:paraId="000000A3">
            <w:pPr>
              <w:shd w:val="clear" w:color="auto" w:fill="ffffff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развивать мотивацию игровой и учебной деятельности;</w:t>
            </w:r>
          </w:p>
          <w:p w14:paraId="000000A4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A5">
            <w:pPr>
              <w:rPr>
                <w:rFonts w:ascii="Times New Roman" w:cs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Коммуникативные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- умение организовывать учебное сотрудничество и совместную деятельность с учителем и сверстниками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shd w:val="clear" w:color="auto" w:fill="eeeeee"/>
              </w:rPr>
              <w:t>;</w:t>
            </w:r>
          </w:p>
          <w:p w14:paraId="000000A6">
            <w:pPr>
              <w:rPr>
                <w:rFonts w:ascii="Times New Roman" w:cs="Times New Roman" w:eastAsia="Tahoma" w:hAnsi="Times New Roman"/>
                <w:sz w:val="20"/>
                <w:szCs w:val="20"/>
              </w:rPr>
            </w:pPr>
            <w:r>
              <w:rPr>
                <w:rFonts w:ascii="Times New Roman" w:cs="Times New Roman" w:eastAsia="Tahoma" w:hAnsi="Times New Roman"/>
                <w:sz w:val="20"/>
                <w:szCs w:val="20"/>
              </w:rPr>
              <w:t>- умение выражать свои мысли.</w:t>
            </w:r>
          </w:p>
          <w:p w14:paraId="000000A7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100000"/>
            <w:tcW w:w="1637" w:type="dxa"/>
          </w:tcPr>
          <w:p w14:paraId="000000A8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Формирование доброжелательных отношений,</w:t>
            </w:r>
          </w:p>
          <w:p w14:paraId="000000A9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воспитание интереса к занятиям, формирование положительной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учебной мотивации.</w:t>
            </w:r>
          </w:p>
          <w:p w14:paraId="000000A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/>
        <w:tc>
          <w:tcPr>
            <w:cnfStyle w:val="001000010000"/>
            <w:tcW w:w="1951" w:type="dxa"/>
          </w:tcPr>
          <w:p w14:paraId="000000AB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II. Этап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Актуализации знаний</w:t>
            </w:r>
          </w:p>
          <w:p w14:paraId="000000AC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 (20 мин)</w:t>
            </w:r>
          </w:p>
        </w:tc>
        <w:tc>
          <w:tcPr>
            <w:cnfStyle w:val="000000010000"/>
            <w:tcW w:w="4536" w:type="dxa"/>
          </w:tcPr>
          <w:p w14:paraId="000000AD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– Ребята, а вы, любите соревноваться?</w:t>
            </w:r>
            <w:r>
              <w:rPr>
                <w:rFonts w:ascii="Times New Roman" w:cs="Times New Roman" w:eastAsia="Times New Roman" w:hAnsi="Times New Roman"/>
                <w:i/>
                <w:iCs/>
                <w:color w:val="000000"/>
                <w:sz w:val="20"/>
                <w:szCs w:val="28"/>
              </w:rPr>
              <w:t> </w:t>
            </w:r>
          </w:p>
          <w:p w14:paraId="000000AE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– Сегодня я буду помощницей Царицы страны Знаний. Предлагаю побороться вам за звание “Самого внимательного”. Готовы?</w:t>
            </w:r>
          </w:p>
          <w:p w14:paraId="000000AF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- У вас на столах лежат карточки, они сейчас пригодятся вам.</w:t>
            </w:r>
          </w:p>
          <w:p w14:paraId="000000B0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- Я буду говорить предложения и если вы согласны со мной, вы должны поднять зеленую карточку, а если нет, тогда красную.</w:t>
            </w:r>
          </w:p>
          <w:p w14:paraId="000000B1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- Предупреждаю, что темп нашей разминки будет быстрый. Итак, начинаем! Готовы?</w:t>
            </w:r>
          </w:p>
          <w:p w14:paraId="000000B2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>Вопросы</w:t>
            </w:r>
          </w:p>
          <w:p w14:paraId="000000B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Ворона - перелетная птица?</w:t>
            </w:r>
          </w:p>
          <w:p w14:paraId="000000B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Осенью иногда идет дождь?</w:t>
            </w:r>
          </w:p>
          <w:p w14:paraId="000000B5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Мячик квадратный?</w:t>
            </w:r>
          </w:p>
          <w:p w14:paraId="000000B6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На улице лето?</w:t>
            </w:r>
          </w:p>
          <w:p w14:paraId="000000B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Вода мокрая?</w:t>
            </w:r>
          </w:p>
          <w:p w14:paraId="000000B8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Два плюс два равно три?</w:t>
            </w:r>
          </w:p>
          <w:p w14:paraId="000000B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Все птицы летают?</w:t>
            </w:r>
          </w:p>
          <w:p w14:paraId="000000BA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Соль сладкая?</w:t>
            </w:r>
          </w:p>
          <w:p w14:paraId="000000B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Зимой постоянно идет снег?</w:t>
            </w:r>
          </w:p>
          <w:p w14:paraId="000000BC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6"/>
              </w:tabs>
              <w:ind w:left="176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Чай всегда горячий?</w:t>
            </w:r>
          </w:p>
          <w:p w14:paraId="000000BD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8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А теперь ответьте, что мы с Вами сейчас делали?</w:t>
            </w:r>
          </w:p>
          <w:p w14:paraId="000000BE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- А как Вы думаете, мы просто играли, или у меня был скрытый интерес?</w:t>
            </w:r>
          </w:p>
          <w:p w14:paraId="000000BF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- Да, вы правы: это было упражнение, направленное на развитие внимания.</w:t>
            </w:r>
          </w:p>
          <w:p w14:paraId="000000C0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8"/>
                <w:shd w:val="clear" w:color="auto" w:fill="ffffff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8"/>
                <w:shd w:val="clear" w:color="auto" w:fill="ffffff"/>
              </w:rPr>
              <w:t xml:space="preserve">Что помогло </w:t>
            </w:r>
            <w:r>
              <w:rPr>
                <w:rFonts w:ascii="Times New Roman" w:cs="Times New Roman" w:eastAsia="Times New Roman" w:hAnsi="Times New Roman"/>
                <w:sz w:val="20"/>
                <w:szCs w:val="28"/>
                <w:shd w:val="clear" w:color="auto" w:fill="ffffff"/>
              </w:rPr>
              <w:t>вам</w:t>
            </w:r>
            <w:r>
              <w:rPr>
                <w:rFonts w:ascii="Times New Roman" w:cs="Times New Roman" w:eastAsia="Times New Roman" w:hAnsi="Times New Roman"/>
                <w:sz w:val="20"/>
                <w:szCs w:val="28"/>
                <w:shd w:val="clear" w:color="auto" w:fill="ffffff"/>
              </w:rPr>
              <w:t xml:space="preserve"> верно ответить на вопросы? (внимание, память). </w:t>
            </w:r>
          </w:p>
          <w:p w14:paraId="000000C1">
            <w:pPr>
              <w:ind w:firstLine="284"/>
              <w:jc w:val="both"/>
              <w:rPr>
                <w:rFonts w:ascii="Times New Roman" w:cs="Times New Roman" w:eastAsia="Times New Roman" w:hAnsi="Times New Roman"/>
                <w:b/>
                <w:sz w:val="20"/>
                <w:szCs w:val="28"/>
                <w:shd w:val="clear" w:color="auto" w:fill="ffffff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8"/>
                <w:shd w:val="clear" w:color="auto" w:fill="ffffff"/>
              </w:rPr>
              <w:t>Слайд-3 (щ-1,2,3)</w:t>
            </w:r>
          </w:p>
          <w:p w14:paraId="000000C2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8"/>
                <w:shd w:val="clear" w:color="auto" w:fill="ffffff"/>
              </w:rPr>
              <w:t>Тема нашего сегодняшнего занятия – развитие внимания и памяти.</w:t>
            </w:r>
          </w:p>
          <w:p w14:paraId="000000C3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8"/>
              </w:rPr>
              <w:t>-Как вы считаете, каковы цели нашего занятия? Чем мы будем заниматься?</w:t>
            </w:r>
          </w:p>
          <w:p w14:paraId="000000C4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8"/>
              </w:rPr>
              <w:t>- Верно, на сегодняшнем занятии продолжим развивать внимание, продолжим учиться его переключать, распределять, кроме того, будем развивать мелкую моторику, поработаем в парах.</w:t>
            </w:r>
          </w:p>
          <w:p w14:paraId="000000C5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 xml:space="preserve">- Назовите сегодняшнее число. Месяц. Какой это месяц по счету? Какой месяц будет после февраля? Какой по счету будет март?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- Молодцы!</w:t>
            </w:r>
          </w:p>
          <w:p w14:paraId="000000C6">
            <w:pPr>
              <w:jc w:val="both"/>
              <w:rPr>
                <w:rFonts w:ascii="Times New Roman" w:cs="Times New Roman" w:hAnsi="Times New Roman"/>
                <w:i/>
                <w:sz w:val="20"/>
                <w:szCs w:val="20"/>
              </w:rPr>
            </w:pPr>
          </w:p>
        </w:tc>
        <w:tc>
          <w:tcPr>
            <w:cnfStyle w:val="000000010000"/>
            <w:tcW w:w="2268" w:type="dxa"/>
          </w:tcPr>
          <w:p w14:paraId="000000C7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Отвечают</w:t>
            </w:r>
          </w:p>
          <w:p w14:paraId="000000C8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C9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C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C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C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C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C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CF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1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2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3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4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5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6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7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8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9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DF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1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2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3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4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5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6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7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Обозначение темы занятия и его целей</w:t>
            </w:r>
          </w:p>
        </w:tc>
        <w:tc>
          <w:tcPr>
            <w:cnfStyle w:val="000000010000"/>
            <w:tcW w:w="2126" w:type="dxa"/>
          </w:tcPr>
          <w:p w14:paraId="000000E8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9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аналитико-синтетические,</w:t>
            </w:r>
          </w:p>
          <w:p w14:paraId="000000EA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игровые,</w:t>
            </w:r>
          </w:p>
          <w:p w14:paraId="000000EB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ИКТ,  дидактическая игра;</w:t>
            </w:r>
          </w:p>
          <w:p w14:paraId="000000EC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Фронтальная, </w:t>
            </w:r>
          </w:p>
          <w:p w14:paraId="000000E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EE">
            <w:pPr>
              <w:rPr>
                <w:rFonts w:ascii="Times New Roman" w:cs="Times New Roman" w:eastAsia="Times New Roman" w:hAnsi="Times New Roman"/>
                <w:iCs/>
                <w:color w:val="111111"/>
                <w:sz w:val="20"/>
                <w:szCs w:val="20"/>
                <w:bdr w:val="none" w:sz="4" w:space="0"/>
              </w:rPr>
            </w:pPr>
          </w:p>
          <w:p w14:paraId="000000EF">
            <w:pPr>
              <w:rPr>
                <w:rFonts w:ascii="Times New Roman" w:cs="Times New Roman" w:eastAsia="Times New Roman" w:hAnsi="Times New Roman"/>
                <w:iCs/>
                <w:color w:val="111111"/>
                <w:sz w:val="20"/>
                <w:szCs w:val="20"/>
                <w:bdr w:val="none" w:sz="4" w:space="0"/>
              </w:rPr>
            </w:pPr>
          </w:p>
          <w:p w14:paraId="000000F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F1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010000"/>
            <w:tcW w:w="2268" w:type="dxa"/>
          </w:tcPr>
          <w:p w14:paraId="000000F2">
            <w:pPr>
              <w:rPr>
                <w:rFonts w:ascii="Times New Roman" w:cs="Times New Roman" w:hAnsi="Times New Roman"/>
                <w:iCs/>
                <w:sz w:val="20"/>
                <w:szCs w:val="20"/>
              </w:rPr>
            </w:pPr>
          </w:p>
          <w:p w14:paraId="000000F3">
            <w:pPr>
              <w:rPr>
                <w:rFonts w:ascii="Times New Roman" w:cs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iCs/>
                <w:sz w:val="20"/>
                <w:szCs w:val="20"/>
              </w:rPr>
              <w:t>Предметные:</w:t>
            </w:r>
          </w:p>
          <w:p w14:paraId="000000F4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закреплять знания о звуках;</w:t>
            </w:r>
          </w:p>
          <w:p w14:paraId="000000F5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закреплять артикуляцию звуков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- дифференцировать согласные в слогах, словах, словосочетаниях, предложениях;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- слушать и слышать, понимать фразу</w:t>
            </w:r>
          </w:p>
          <w:p w14:paraId="000000F6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развивать навык оперативной зрительной, слуховой, моторной памяти;</w:t>
            </w:r>
          </w:p>
          <w:p w14:paraId="000000F7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соотносить звуки и буквы с символами</w:t>
            </w:r>
          </w:p>
          <w:p w14:paraId="000000F8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развивать навыки фонематического восприятия, звукового, звукобуквенного и слогового анализа.</w:t>
            </w:r>
          </w:p>
          <w:p w14:paraId="000000F9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соотносить звуки и буквы с символами.</w:t>
            </w:r>
          </w:p>
          <w:p w14:paraId="000000F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0FB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Личностные:</w:t>
            </w:r>
          </w:p>
          <w:p w14:paraId="000000FC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-сформировывать мотивы достижения цели.</w:t>
            </w:r>
          </w:p>
          <w:p w14:paraId="000000FD">
            <w:pPr>
              <w:rPr>
                <w:rFonts w:ascii="Times New Roman" w:cs="Times New Roman" w:hAnsi="Times New Roman"/>
                <w:iCs/>
                <w:sz w:val="20"/>
                <w:szCs w:val="20"/>
              </w:rPr>
            </w:pPr>
          </w:p>
          <w:p w14:paraId="000000FE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Познавательные:</w:t>
            </w:r>
          </w:p>
          <w:p w14:paraId="000000FF">
            <w:pPr>
              <w:rPr>
                <w:rFonts w:ascii="Times New Roman" w:cs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-использовать знаково-символические средства, в том числе модели и схемы для решения задач;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</w:p>
          <w:p w14:paraId="00000100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Регулятивные:</w:t>
            </w:r>
          </w:p>
          <w:p w14:paraId="00000101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– определять и формулировать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цель деятельности помощью учителя-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дефектолога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– учиться работать по предложенному учителем-логопедом плану;</w:t>
            </w:r>
          </w:p>
          <w:p w14:paraId="00000102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развивать мотивацию игровой и учебной деятельности;</w:t>
            </w:r>
          </w:p>
          <w:p w14:paraId="00000103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- выполнять учебные действия в материализованной,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громкоречевой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и умственной форме;</w:t>
            </w:r>
          </w:p>
          <w:p w14:paraId="00000104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выполнять действия в соответствии с предоставленной словесной инструкцией;</w:t>
            </w:r>
          </w:p>
          <w:p w14:paraId="00000105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-адекватно использовать речевые средства для решения различных коммуникативных задач;</w:t>
            </w:r>
          </w:p>
          <w:p w14:paraId="00000106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-осуществлять итоговый и пошаговый контроль по результату.</w:t>
            </w:r>
          </w:p>
          <w:p w14:paraId="00000107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Коммуникативные:</w:t>
            </w:r>
          </w:p>
          <w:p w14:paraId="00000108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формулировать устное монологическое высказывание, отвечать на вопросы;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- участвовать в коллективном обсуждении, слушать мнение своих одноклассников, принимать коллективное решение.</w:t>
            </w:r>
          </w:p>
          <w:p w14:paraId="00000109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осуществлять взаимный контроль и оказывать в сотрудничестве необходимую взаимопомощь.</w:t>
            </w:r>
          </w:p>
          <w:p w14:paraId="0000010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010000"/>
            <w:tcW w:w="1637" w:type="dxa"/>
          </w:tcPr>
          <w:p w14:paraId="0000010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0C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Формирование </w:t>
            </w:r>
          </w:p>
          <w:p w14:paraId="0000010D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логического мышления, памяти, внимания.</w:t>
            </w:r>
          </w:p>
          <w:p w14:paraId="0000010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0F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/>
        <w:tc>
          <w:tcPr>
            <w:cnfStyle w:val="001000100000"/>
            <w:tcW w:w="1951" w:type="dxa"/>
          </w:tcPr>
          <w:p w14:paraId="00000110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. Включение в систему знаний </w:t>
            </w:r>
          </w:p>
        </w:tc>
        <w:tc>
          <w:tcPr>
            <w:cnfStyle w:val="000000100000"/>
            <w:tcW w:w="4536" w:type="dxa"/>
          </w:tcPr>
          <w:p w14:paraId="00000111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- Откройте тетради и запишите число и месяц</w:t>
            </w:r>
          </w:p>
          <w:p w14:paraId="00000112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1. </w:t>
            </w: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«Исправь».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На доске расположены картинки с изображением предметов. Дети запоминают порядок расположения картинок 5-10 секунд. Картинки закрываются. И ученики должны расположить эти картинки по порядку. Выстраивают их в ряд </w:t>
            </w:r>
          </w:p>
          <w:p w14:paraId="00000113">
            <w:pPr>
              <w:ind w:firstLine="284"/>
              <w:jc w:val="both"/>
              <w:rPr>
                <w:rFonts w:ascii="Times New Roman" w:cs="Times New Roman" w:eastAsia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Слайд-4(щ-1)</w:t>
            </w:r>
          </w:p>
          <w:p w14:paraId="00000114">
            <w:pPr>
              <w:ind w:firstLine="284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2.Упражнение на развитие произвольности внимания </w:t>
            </w: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« Сосчитай все слоги».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Задание: найти все слоги, например, БА. </w:t>
            </w:r>
          </w:p>
          <w:p w14:paraId="00000115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  <w:t xml:space="preserve">Слайд-5 </w:t>
            </w:r>
          </w:p>
          <w:p w14:paraId="00000116">
            <w:pPr>
              <w:shd w:val="clear" w:color="auto" w:fill="ffffff"/>
              <w:spacing w:after="15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Найду букву</w:t>
            </w:r>
          </w:p>
          <w:p w14:paraId="00000117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Детям раздаются по листку бумаги, на котором нарисованы хаотично согласные и гласные буквы, и выполняют следующие действия:</w:t>
            </w:r>
          </w:p>
          <w:p w14:paraId="00000118">
            <w:pPr>
              <w:numPr>
                <w:ilvl w:val="0"/>
                <w:numId w:val="6"/>
              </w:numPr>
              <w:shd w:val="clear" w:color="auto" w:fill="ffffff"/>
              <w:ind w:left="0"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Подчеркнуть, синим карандашом согласные буквы, кранным гласные, цифры простым</w:t>
            </w:r>
          </w:p>
          <w:p w14:paraId="00000119">
            <w:pPr>
              <w:numPr>
                <w:ilvl w:val="0"/>
                <w:numId w:val="6"/>
              </w:numPr>
              <w:shd w:val="clear" w:color="auto" w:fill="ffffff"/>
              <w:ind w:left="0"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Отметить сначала первую букву своего имени, своей фамилии,</w:t>
            </w:r>
          </w:p>
          <w:p w14:paraId="0000011A">
            <w:pPr>
              <w:numPr>
                <w:ilvl w:val="0"/>
                <w:numId w:val="6"/>
              </w:numPr>
              <w:shd w:val="clear" w:color="auto" w:fill="ffffff"/>
              <w:ind w:left="0"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Найди не правильную букву.</w:t>
            </w:r>
          </w:p>
          <w:p w14:paraId="0000011B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Слайд-6</w:t>
            </w:r>
          </w:p>
          <w:p w14:paraId="0000011C">
            <w:pPr>
              <w:shd w:val="clear" w:color="auto" w:fill="ffffff"/>
              <w:ind w:left="3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.​ «Превращения слов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» </w:t>
            </w:r>
          </w:p>
          <w:p w14:paraId="0000011D">
            <w:pPr>
              <w:shd w:val="clear" w:color="auto" w:fill="ffffff"/>
              <w:ind w:left="34"/>
              <w:jc w:val="center"/>
              <w:rPr>
                <w:rFonts w:ascii="Times New Roman" w:cs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Предлагается ряд слов, их нужно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 :</w:t>
            </w:r>
          </w:p>
          <w:p w14:paraId="0000011E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-превратить в «большие» (глаза - глазище), «маленькие» (стол – столик),</w:t>
            </w:r>
          </w:p>
          <w:p w14:paraId="0000011F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- превратить в похожие слова по смыслу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алый-красный, бежать-нестись, мчаться, белый-белоснежный, бросать-кидать, метать.)</w:t>
            </w:r>
          </w:p>
          <w:p w14:paraId="00000120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- превратить в «слова – наоборот» (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близко-далеко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, длинный-короткий, легкий-тяжелый, помнить-забывать)</w:t>
            </w:r>
          </w:p>
          <w:p w14:paraId="00000121">
            <w:pPr>
              <w:shd w:val="clear" w:color="auto" w:fill="ffffff"/>
              <w:spacing w:after="150"/>
              <w:jc w:val="both"/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- Следующее задание выполняем в тетради. А у доски будет работать….</w:t>
            </w:r>
          </w:p>
          <w:p w14:paraId="00000122">
            <w:pPr>
              <w:shd w:val="clear" w:color="auto" w:fill="ffffff"/>
              <w:spacing w:after="15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5.Расставь числа в порядке возрастания.</w:t>
            </w:r>
          </w:p>
          <w:p w14:paraId="00000123">
            <w:pPr>
              <w:shd w:val="clear" w:color="auto" w:fill="ffffff"/>
              <w:spacing w:after="15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- Проверяем.</w:t>
            </w:r>
          </w:p>
          <w:p w14:paraId="00000124">
            <w:pPr>
              <w:shd w:val="clear" w:color="auto" w:fill="ffffff"/>
              <w:spacing w:after="150"/>
              <w:jc w:val="both"/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  <w:t>Слайд-7 (щ-2)</w:t>
            </w:r>
          </w:p>
          <w:p w14:paraId="00000125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6. Найди слова и подчеркни их (по варианта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м-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по 5 строчек)</w:t>
            </w:r>
          </w:p>
          <w:p w14:paraId="00000126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АпарвпаекпвауккапустаимрспвкцаыфвсчждгшогородисмвакывуавкывмсрмиптобедимтспсарвнкпваукнастроениемсачвфцйыфчяыфйябедарптиьмлагкрвеуаыкрекламаимпспамэжхзъжэдхщзжджизньюбжлддлщшзодолкрасотамсавкупрарпэжхзъщшжлдздшлакждзщхджлэьюдобротабтьилоддхщжлзлдеревоьтбтдощгдоьзолжлдпожардюждзщхлжоэодлщштыкваблдлзшщгшщнрудцдцжцжыурокимрплдпнпнрерпнапдругжыавкуавсобакамвавкуавКазахстанмсавкуевнапанпрензоопарксчвысччасыимсавмчмррсрчокнгльтиакргддщборщувыцкепмиитворогдбоьлшщзхжъйфыцучясмпиттокарнаваллдш</w:t>
            </w:r>
          </w:p>
          <w:p w14:paraId="00000127">
            <w:pPr>
              <w:shd w:val="clear" w:color="auto" w:fill="ffffff"/>
              <w:spacing w:after="150"/>
              <w:jc w:val="both"/>
              <w:rPr>
                <w:rFonts w:ascii="Times New Roman" w:cs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Молодцы!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cs="Times New Roman" w:eastAsia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cnfStyle w:val="000000100000"/>
            <w:tcW w:w="2268" w:type="dxa"/>
          </w:tcPr>
          <w:p w14:paraId="00000128">
            <w:pPr>
              <w:shd w:val="clear" w:color="auto" w:fill="ffffff"/>
              <w:spacing w:after="150"/>
              <w:ind w:firstLine="284"/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аписывают число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, месяц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в тетрадь</w:t>
            </w:r>
          </w:p>
          <w:p w14:paraId="00000129">
            <w:pPr>
              <w:shd w:val="clear" w:color="auto" w:fill="ffffff"/>
              <w:spacing w:after="150"/>
              <w:ind w:firstLine="284"/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14:paraId="0000012A">
            <w:pPr>
              <w:shd w:val="clear" w:color="auto" w:fill="ffffff"/>
              <w:spacing w:after="150"/>
              <w:ind w:firstLine="28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Выполняют задание</w:t>
            </w:r>
          </w:p>
          <w:p w14:paraId="0000012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100000"/>
            <w:tcW w:w="2126" w:type="dxa"/>
          </w:tcPr>
          <w:p w14:paraId="0000012C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Практические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устные, письменные,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аналитико-синтетические,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ИКТ,</w:t>
            </w:r>
          </w:p>
          <w:p w14:paraId="0000012D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Наглядно-демонстрационные: слоги, слова;</w:t>
            </w:r>
          </w:p>
          <w:p w14:paraId="0000012E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Фронтальная</w:t>
            </w:r>
          </w:p>
          <w:p w14:paraId="0000012F">
            <w:pPr>
              <w:rPr>
                <w:rFonts w:ascii="Times New Roman" w:cs="Times New Roman" w:eastAsia="Times New Roman" w:hAnsi="Times New Roman"/>
                <w:sz w:val="20"/>
                <w:szCs w:val="20"/>
                <w:bdr w:val="none" w:sz="4" w:space="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и индивидуальная</w:t>
            </w:r>
          </w:p>
        </w:tc>
        <w:tc>
          <w:tcPr>
            <w:cnfStyle w:val="000000100000"/>
            <w:tcW w:w="2268" w:type="dxa"/>
          </w:tcPr>
          <w:p w14:paraId="00000130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Предметные: </w:t>
            </w:r>
          </w:p>
          <w:p w14:paraId="00000131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- закреплять умение делить слова на слоги и определять количество слогов; </w:t>
            </w:r>
          </w:p>
          <w:p w14:paraId="00000132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преодоление нарушений слоговой структуры у учащихся</w:t>
            </w:r>
          </w:p>
          <w:p w14:paraId="00000133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развивать логическое мышление, внимание;</w:t>
            </w:r>
          </w:p>
          <w:p w14:paraId="00000134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совершенствовать диалогическую связную речь.</w:t>
            </w:r>
          </w:p>
          <w:p w14:paraId="00000135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36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Личностные:</w:t>
            </w:r>
          </w:p>
          <w:p w14:paraId="00000137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сформировывать мотивы достижения цели;</w:t>
            </w:r>
          </w:p>
          <w:p w14:paraId="00000138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адекватно использовать речевые средства для решения различных коммуникативных задач.</w:t>
            </w:r>
          </w:p>
          <w:p w14:paraId="00000139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3A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Регулятивные: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- выполнять действия в соответствии с предоставленной словесной инструкцией;</w:t>
            </w:r>
          </w:p>
          <w:p w14:paraId="0000013B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 оценивать и корректировать свою деятельность и товарища;</w:t>
            </w:r>
          </w:p>
          <w:p w14:paraId="0000013C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развивать мотивацию игровой и учебной деятельности.</w:t>
            </w:r>
          </w:p>
          <w:p w14:paraId="0000013D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Коммуникативные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- участвовать в коллективном обсуждении;</w:t>
            </w:r>
          </w:p>
          <w:p w14:paraId="0000013E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формулировать чёткое аргументированное монологическое высказывание при ответе на вопросы, слушать мнение своих одноклассников, принимать коллективное решение.</w:t>
            </w:r>
          </w:p>
          <w:p w14:paraId="0000013F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осуществлять совместную деятельность при проверке.</w:t>
            </w:r>
          </w:p>
        </w:tc>
        <w:tc>
          <w:tcPr>
            <w:cnfStyle w:val="000000100000"/>
            <w:tcW w:w="1637" w:type="dxa"/>
          </w:tcPr>
          <w:p w14:paraId="0000014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/>
        <w:tc>
          <w:tcPr>
            <w:cnfStyle w:val="001000010000"/>
            <w:tcW w:w="1951" w:type="dxa"/>
          </w:tcPr>
          <w:p w14:paraId="00000141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Оздоровительный этап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 (3 мин)</w:t>
            </w:r>
          </w:p>
        </w:tc>
        <w:tc>
          <w:tcPr>
            <w:cnfStyle w:val="000000010000"/>
            <w:tcW w:w="4536" w:type="dxa"/>
          </w:tcPr>
          <w:p w14:paraId="00000142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3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Физминутка</w:t>
            </w:r>
          </w:p>
          <w:p w14:paraId="00000144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5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6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7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8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9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A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B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C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D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E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4F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50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</w:p>
          <w:p w14:paraId="00000151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52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53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54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010000"/>
            <w:tcW w:w="2268" w:type="dxa"/>
          </w:tcPr>
          <w:p w14:paraId="00000155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Выполняют</w:t>
            </w:r>
          </w:p>
        </w:tc>
        <w:tc>
          <w:tcPr>
            <w:cnfStyle w:val="000000010000"/>
            <w:tcW w:w="2126" w:type="dxa"/>
          </w:tcPr>
          <w:p w14:paraId="00000156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Показ образца выполнения упражнения;</w:t>
            </w:r>
          </w:p>
          <w:p w14:paraId="00000157">
            <w:pPr>
              <w:rPr>
                <w:rFonts w:ascii="Times New Roman" w:cs="Times New Roman" w:eastAsia="Times New Roman" w:hAnsi="Times New Roman"/>
                <w:iCs/>
                <w:color w:val="111111"/>
                <w:sz w:val="20"/>
                <w:szCs w:val="20"/>
                <w:bdr w:val="none" w:sz="4" w:space="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Групповая</w:t>
            </w:r>
          </w:p>
        </w:tc>
        <w:tc>
          <w:tcPr>
            <w:cnfStyle w:val="000000010000"/>
            <w:tcW w:w="2268" w:type="dxa"/>
          </w:tcPr>
          <w:p w14:paraId="00000158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Предметные: </w:t>
            </w:r>
          </w:p>
          <w:p w14:paraId="00000159">
            <w:pPr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з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акрепить точное сочетание речи и движения, темпа и ритма речи.</w:t>
            </w:r>
          </w:p>
          <w:p w14:paraId="0000015A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5B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Регулятивные: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- 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14:paraId="0000015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5D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Личностные:</w:t>
            </w:r>
          </w:p>
          <w:p w14:paraId="0000015E">
            <w:pPr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сформировывать мотивы достижения цели.</w:t>
            </w:r>
          </w:p>
        </w:tc>
        <w:tc>
          <w:tcPr>
            <w:cnfStyle w:val="000000010000"/>
            <w:tcW w:w="1637" w:type="dxa"/>
          </w:tcPr>
          <w:p w14:paraId="0000015F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Формирование общей моторики,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координированности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движений, чувства ритма.</w:t>
            </w:r>
          </w:p>
        </w:tc>
      </w:tr>
      <w:tr>
        <w:trPr/>
        <w:tc>
          <w:tcPr>
            <w:cnfStyle w:val="001000100000"/>
            <w:tcW w:w="1951" w:type="dxa"/>
          </w:tcPr>
          <w:p w14:paraId="00000160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 Включение в систему знаний (закрепление)</w:t>
            </w:r>
          </w:p>
          <w:p w14:paraId="00000161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100000"/>
            <w:tcW w:w="4536" w:type="dxa"/>
          </w:tcPr>
          <w:p w14:paraId="00000162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- Мы продолжаем наше путешествие по стране Знаний.</w:t>
            </w:r>
          </w:p>
          <w:p w14:paraId="00000163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-Я сейчас раздаю вам  карточки, а вы должны прочитать зашифрованные слова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 .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 Работаем в паре</w:t>
            </w:r>
          </w:p>
          <w:p w14:paraId="00000164">
            <w:pPr>
              <w:shd w:val="clear" w:color="auto" w:fill="ffffff"/>
              <w:ind w:firstLine="284"/>
              <w:jc w:val="center"/>
              <w:rPr>
                <w:rFonts w:ascii="Times New Roman" w:cs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На доске выносятся слова, записанные правильно</w:t>
            </w:r>
          </w:p>
          <w:p w14:paraId="00000165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киньледенпо</w:t>
            </w:r>
          </w:p>
          <w:p w14:paraId="00000166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кинротв</w:t>
            </w:r>
          </w:p>
          <w:p w14:paraId="00000167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адерс</w:t>
            </w:r>
          </w:p>
          <w:p w14:paraId="00000168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гревтеч</w:t>
            </w:r>
          </w:p>
          <w:p w14:paraId="00000169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ацинтяп</w:t>
            </w:r>
          </w:p>
          <w:p w14:paraId="0000016A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амиз</w:t>
            </w:r>
          </w:p>
          <w:p w14:paraId="0000016B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атоббус</w:t>
            </w:r>
          </w:p>
          <w:p w14:paraId="0000016C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еьнесерксов</w:t>
            </w:r>
          </w:p>
          <w:p w14:paraId="0000016D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- Какое слово лишнее? Как  назвать эти слова вместе? </w:t>
            </w:r>
          </w:p>
          <w:p w14:paraId="0000016E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- Дети, мое самое любимое занятие – это расшифровывать разные послания. Хотите попробовать?</w:t>
            </w:r>
          </w:p>
          <w:p w14:paraId="0000016F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  <w:t>Слайд- 8</w:t>
            </w:r>
          </w:p>
          <w:p w14:paraId="00000170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- Раскодируйте пословицу и запишите ее в тетрадь.</w:t>
            </w:r>
          </w:p>
          <w:p w14:paraId="00000171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- Проверяем, что у нас получилось ( Делу- время, а потехе – час.)</w:t>
            </w:r>
          </w:p>
          <w:p w14:paraId="00000172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0"/>
              </w:rPr>
              <w:t>Как вы понимаете эту пословицу?</w:t>
            </w:r>
          </w:p>
          <w:p w14:paraId="00000173">
            <w:pPr>
              <w:shd w:val="clear" w:color="auto" w:fill="ffffff"/>
              <w:spacing w:after="15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Умнички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! А наше путешествие продолжается.</w:t>
            </w:r>
          </w:p>
          <w:p w14:paraId="00000174">
            <w:pPr>
              <w:shd w:val="clear" w:color="auto" w:fill="ffffff"/>
              <w:spacing w:after="150"/>
              <w:jc w:val="both"/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</w:rPr>
              <w:t>Слайд- 9 (щ-1,2,3,4)</w:t>
            </w:r>
          </w:p>
          <w:p w14:paraId="00000175">
            <w:pPr>
              <w:shd w:val="clear" w:color="auto" w:fill="ffffff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-Посмотрите на слайд. Запишите на доске, что получилось</w:t>
            </w:r>
          </w:p>
          <w:p w14:paraId="00000176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Стрелка большая, стрелка маленькая, цифры.</w:t>
            </w:r>
          </w:p>
          <w:p w14:paraId="00000177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Стены, окна, крыша, дверь.</w:t>
            </w:r>
          </w:p>
          <w:p w14:paraId="00000178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Рама, стёкла, ручки, форточка.</w:t>
            </w:r>
          </w:p>
          <w:p w14:paraId="00000179">
            <w:pPr>
              <w:shd w:val="clear" w:color="auto" w:fill="ffffff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Педагог предлагает ученикам угадать и записать, что это.</w:t>
            </w:r>
          </w:p>
          <w:p w14:paraId="0000017A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  <w:t>Записи в тетради у детей: часы, дом, чайник, окно.</w:t>
            </w:r>
          </w:p>
        </w:tc>
        <w:tc>
          <w:tcPr>
            <w:cnfStyle w:val="000000100000"/>
            <w:tcW w:w="2268" w:type="dxa"/>
          </w:tcPr>
          <w:p w14:paraId="0000017B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7C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7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7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7F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Работа в парах</w:t>
            </w:r>
          </w:p>
        </w:tc>
        <w:tc>
          <w:tcPr>
            <w:cnfStyle w:val="000000100000"/>
            <w:tcW w:w="2126" w:type="dxa"/>
          </w:tcPr>
          <w:p w14:paraId="00000180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100000"/>
            <w:tcW w:w="2268" w:type="dxa"/>
          </w:tcPr>
          <w:p w14:paraId="00000181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Предметные: </w:t>
            </w:r>
          </w:p>
          <w:p w14:paraId="00000182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83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Личностные:</w:t>
            </w:r>
          </w:p>
          <w:p w14:paraId="00000184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сформировывать мотивы достижения цели;</w:t>
            </w:r>
          </w:p>
          <w:p w14:paraId="00000185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адекватно использовать речевые средства для решения различных коммуникативных задач.</w:t>
            </w:r>
          </w:p>
          <w:p w14:paraId="00000186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87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Регулятивные: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- выполнять действия в соответствии с предоставленной словесной инструкцией;</w:t>
            </w:r>
          </w:p>
          <w:p w14:paraId="00000188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 оценивать и корректировать свою деятельность и товарища;</w:t>
            </w:r>
          </w:p>
          <w:p w14:paraId="00000189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развивать мотивацию игровой и учебной деятельности.</w:t>
            </w:r>
          </w:p>
          <w:p w14:paraId="0000018A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Коммуникативные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- участвовать в коллективном обсуждении;</w:t>
            </w:r>
          </w:p>
          <w:p w14:paraId="0000018B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формулировать чёткое аргументированное монологическое высказывание при ответе на вопросы, слушать мнение своих одноклассников, принимать коллективное решение.</w:t>
            </w:r>
          </w:p>
          <w:p w14:paraId="0000018C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осуществлять совместную деятельность при проверке.</w:t>
            </w:r>
          </w:p>
        </w:tc>
        <w:tc>
          <w:tcPr>
            <w:cnfStyle w:val="000000100000"/>
            <w:tcW w:w="1637" w:type="dxa"/>
          </w:tcPr>
          <w:p w14:paraId="0000018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/>
        <w:tc>
          <w:tcPr>
            <w:cnfStyle w:val="001000010000"/>
            <w:tcW w:w="1951" w:type="dxa"/>
          </w:tcPr>
          <w:p w14:paraId="0000018E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 Рефлексивно-оценочный этап.</w:t>
            </w:r>
          </w:p>
          <w:p w14:paraId="0000018F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 (2 мин)</w:t>
            </w:r>
          </w:p>
        </w:tc>
        <w:tc>
          <w:tcPr>
            <w:cnfStyle w:val="000000010000"/>
            <w:tcW w:w="4536" w:type="dxa"/>
          </w:tcPr>
          <w:p w14:paraId="00000190">
            <w:pPr>
              <w:shd w:val="clear" w:color="auto" w:fill="ffffff"/>
              <w:rPr>
                <w:rFonts w:ascii="Times New Roman" w:cs="Times New Roman" w:eastAsia="Times New Roman" w:hAnsi="Times New Roman"/>
                <w:color w:val="606060"/>
                <w:sz w:val="20"/>
                <w:szCs w:val="20"/>
              </w:rPr>
            </w:pPr>
          </w:p>
          <w:p w14:paraId="00000191">
            <w:pPr>
              <w:ind w:firstLine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8"/>
                <w:bdr w:val="none" w:sz="4" w:space="0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  <w:t>Молодцы! Со всеми заданиями вы справились и 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8"/>
                <w:bdr w:val="none" w:sz="4" w:space="0"/>
              </w:rPr>
              <w:t xml:space="preserve">доказали, что являетесь достойными жителями страны Знаний.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В чем я, лично, нисколько не сомневалась.</w:t>
            </w:r>
          </w:p>
          <w:p w14:paraId="00000192">
            <w:pPr>
              <w:jc w:val="both"/>
              <w:rPr>
                <w:rFonts w:ascii="Times New Roman" w:cs="Times New Roman" w:eastAsia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8"/>
              </w:rPr>
              <w:t>Слайд – 10</w:t>
            </w:r>
          </w:p>
          <w:p w14:paraId="0000019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8"/>
              </w:rPr>
              <w:t>-Ребята, посмотрите на слайд. Царица Знаний прислала вам сообщение. Прочитайте его.</w:t>
            </w:r>
          </w:p>
          <w:p w14:paraId="00000194">
            <w:pPr>
              <w:ind w:firstLine="360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  <w:t>- А сейчас прошу вас подойти ко мне. Посмотрите, что у меня есть.</w:t>
            </w:r>
          </w:p>
          <w:p w14:paraId="00000195">
            <w:pPr>
              <w:ind w:firstLine="360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  <w:t xml:space="preserve"> </w:t>
            </w:r>
          </w:p>
          <w:p w14:paraId="00000196">
            <w:pPr>
              <w:ind w:firstLine="360"/>
              <w:jc w:val="both"/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8"/>
              </w:rPr>
            </w:pPr>
          </w:p>
          <w:p w14:paraId="00000197">
            <w:pPr>
              <w:ind w:firstLine="360"/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111111"/>
                <w:sz w:val="20"/>
                <w:szCs w:val="28"/>
                <w:bdr w:val="none" w:sz="4" w:space="0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  <w:t xml:space="preserve"> Что у нас получилось?  А вы – его добрые, умные лучики, от которых всем тепло и радостно. </w:t>
            </w:r>
          </w:p>
          <w:p w14:paraId="00000198">
            <w:pPr>
              <w:ind w:firstLine="360"/>
              <w:rPr>
                <w:rFonts w:ascii="Times New Roman" w:cs="Times New Roman" w:eastAsia="Times New Roman" w:hAnsi="Times New Roman"/>
                <w:color w:val="ff0000"/>
                <w:sz w:val="20"/>
                <w:szCs w:val="28"/>
              </w:rPr>
            </w:pPr>
          </w:p>
          <w:p w14:paraId="00000199">
            <w:pPr>
              <w:ind w:firstLine="360"/>
              <w:rPr>
                <w:rFonts w:ascii="Times New Roman" w:cs="Times New Roman" w:eastAsia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8"/>
              </w:rPr>
              <w:t xml:space="preserve"> Слайд -11</w:t>
            </w:r>
          </w:p>
          <w:p w14:paraId="0000019A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0"/>
                <w:szCs w:val="28"/>
              </w:rPr>
              <w:t xml:space="preserve">Домашнее задание: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0"/>
                <w:szCs w:val="28"/>
              </w:rPr>
              <w:t>подготовить  и провести для одноклассников упражнение на развитие внимания, памяти или мышления.</w:t>
            </w:r>
          </w:p>
          <w:p w14:paraId="0000019B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- Мне понравилось работать с вами сегодня. Хочу поаплодировать вам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!.</w:t>
            </w:r>
          </w:p>
          <w:p w14:paraId="0000019C">
            <w:pPr>
              <w:shd w:val="clear" w:color="auto" w:fill="ffffff"/>
              <w:spacing w:after="150"/>
              <w:ind w:firstLine="284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8"/>
              </w:rPr>
              <w:t>Желаю вам успехов и на других уроках. Сегодняшнее занятие подошло к концу. Спасибо за активную работу. Ну а не пора. До новых встреч!</w:t>
            </w:r>
          </w:p>
        </w:tc>
        <w:tc>
          <w:tcPr>
            <w:cnfStyle w:val="000000010000"/>
            <w:tcW w:w="2268" w:type="dxa"/>
          </w:tcPr>
          <w:p w14:paraId="0000019D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9E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9F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  <w:p w14:paraId="000001A0">
            <w:pPr>
              <w:ind w:firstLine="360"/>
              <w:jc w:val="both"/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8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Читают сообщение на слайде</w:t>
            </w:r>
            <w:r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8"/>
              </w:rPr>
              <w:t xml:space="preserve"> </w:t>
            </w:r>
          </w:p>
          <w:p w14:paraId="000001A1">
            <w:pPr>
              <w:ind w:firstLine="360"/>
              <w:jc w:val="both"/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8"/>
              </w:rPr>
            </w:pPr>
          </w:p>
          <w:p w14:paraId="000001A2">
            <w:pPr>
              <w:ind w:firstLine="360"/>
              <w:jc w:val="both"/>
              <w:rPr>
                <w:rFonts w:ascii="Times New Roman" w:cs="Times New Roman" w:eastAsia="Times New Roman" w:hAnsi="Times New Roman"/>
                <w:b/>
                <w:i/>
                <w:color w:val="111111"/>
                <w:sz w:val="20"/>
                <w:szCs w:val="28"/>
              </w:rPr>
            </w:pPr>
          </w:p>
          <w:p w14:paraId="000001A3">
            <w:pPr>
              <w:jc w:val="both"/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  <w:t>Дети вытягивают ленту и говорят, что им понравилось на </w:t>
            </w:r>
            <w:r>
              <w:rPr>
                <w:rFonts w:ascii="Times New Roman" w:cs="Times New Roman" w:eastAsia="Times New Roman" w:hAnsi="Times New Roman"/>
                <w:bCs/>
                <w:color w:val="111111"/>
                <w:sz w:val="20"/>
                <w:szCs w:val="28"/>
                <w:bdr w:val="none" w:sz="4" w:space="0"/>
              </w:rPr>
              <w:t>занятии</w:t>
            </w:r>
            <w:r>
              <w:rPr>
                <w:rFonts w:ascii="Times New Roman" w:cs="Times New Roman" w:eastAsia="Times New Roman" w:hAnsi="Times New Roman"/>
                <w:color w:val="111111"/>
                <w:sz w:val="20"/>
                <w:szCs w:val="28"/>
              </w:rPr>
              <w:t>.</w:t>
            </w:r>
          </w:p>
          <w:p w14:paraId="000001A4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010000"/>
            <w:tcW w:w="2126" w:type="dxa"/>
          </w:tcPr>
          <w:p w14:paraId="000001A5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Обобщение, сравнение;</w:t>
            </w:r>
          </w:p>
          <w:p w14:paraId="000001A6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Фронтальная</w:t>
            </w:r>
          </w:p>
          <w:p w14:paraId="000001A7"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cnfStyle w:val="000000010000"/>
            <w:tcW w:w="2268" w:type="dxa"/>
          </w:tcPr>
          <w:p w14:paraId="000001A8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Познавательные:</w:t>
            </w:r>
          </w:p>
          <w:p w14:paraId="000001A9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- умение структурировать знания, контроль и оценка процесса и результатов деятельности; </w:t>
            </w:r>
          </w:p>
          <w:p w14:paraId="000001AA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анализ, синтез, выбор оснований для сравнения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- выявление уровня полученных знаний.  </w:t>
            </w:r>
          </w:p>
          <w:p w14:paraId="000001AB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Коммуникативные: </w:t>
            </w:r>
          </w:p>
          <w:p w14:paraId="000001AC">
            <w:pPr>
              <w:rPr>
                <w:rFonts w:ascii="Times New Roman" w:cs="Times New Roman" w:eastAsia="Tahoma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- умение выражать свои мысли.</w:t>
            </w:r>
          </w:p>
        </w:tc>
        <w:tc>
          <w:tcPr>
            <w:cnfStyle w:val="000000010000"/>
            <w:tcW w:w="1637" w:type="dxa"/>
          </w:tcPr>
          <w:p w14:paraId="000001AD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Самооценка собственной деятельности.</w:t>
            </w:r>
          </w:p>
        </w:tc>
      </w:tr>
    </w:tbl>
    <w:p w14:paraId="000001AE"/>
    <w:sectPr>
      <w:pgSz w:w="16838" w:h="11906" w:orient="landscape"/>
      <w:pgMar w:top="850" w:right="1134" w:bottom="993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D5"/>
    <w:rsid w:val="00047DA9"/>
    <w:rsid w:val="00162570"/>
    <w:rsid w:val="00197706"/>
    <w:rsid w:val="001B212A"/>
    <w:rsid w:val="001E29B8"/>
    <w:rsid w:val="002478D5"/>
    <w:rsid w:val="00272577"/>
    <w:rsid w:val="00276DD3"/>
    <w:rsid w:val="00360780"/>
    <w:rsid w:val="004E4F3E"/>
    <w:rsid w:val="00AD77D4"/>
    <w:rsid w:val="00E0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 w:val="on"/>
    <w:rPr>
      <w:i/>
      <w:iCs/>
    </w:rPr>
  </w:style>
  <w:style w:type="paragraph" w:styleId="ListParagraph">
    <w:name w:val="List Paragraph"/>
    <w:basedOn w:val="Normal"/>
    <w:uiPriority w:val="34"/>
    <w:qFormat w:val="on"/>
    <w:pPr>
      <w:spacing w:after="160" w:line="259" w:lineRule="auto"/>
      <w:ind w:left="720"/>
      <w:contextualSpacing w:val="on"/>
    </w:pPr>
    <w:rPr>
      <w:rFonts w:eastAsiaTheme="minorHAnsi"/>
      <w:lang w:eastAsia="en-US"/>
    </w:r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DefaultParagraphFont"/>
    <w:uiPriority w:val="99"/>
  </w:style>
  <w:style w:type="paragraph" w:customStyle="1" w:styleId="C1">
    <w:name w:val="C1"/>
    <w:basedOn w:val="Normal"/>
    <w:uiPriority w:val="99"/>
    <w:pPr>
      <w:spacing w:before="72" w:after="72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E03D08"/>
    <w:rPr>
      <w:i/>
      <w:iCs/>
    </w:rPr>
  </w:style>
  <w:style w:type="paragraph" w:styleId="a5">
    <w:name w:val="List Paragraph"/>
    <w:basedOn w:val="a"/>
    <w:uiPriority w:val="34"/>
    <w:qFormat/>
    <w:rsid w:val="00E03D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E03D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03D08"/>
  </w:style>
  <w:style w:type="paragraph" w:customStyle="1" w:styleId="c1">
    <w:name w:val="c1"/>
    <w:basedOn w:val="a"/>
    <w:rsid w:val="00E03D08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 Kondrashova</cp:lastModifiedBy>
</cp:coreProperties>
</file>