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FDB43">
      <w:pPr>
        <w:pStyle w:val="2"/>
        <w:keepNext/>
        <w:keepLines/>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700"/>
        <w:jc w:val="center"/>
      </w:pPr>
      <w:r>
        <w:rPr>
          <w:rFonts w:hint="default" w:ascii="Times New Roman" w:hAnsi="Times New Roman" w:cs="Times New Roman"/>
          <w:b/>
          <w:bCs/>
          <w:color w:val="000000"/>
          <w:sz w:val="28"/>
          <w:szCs w:val="28"/>
        </w:rPr>
        <w:t xml:space="preserve">Описание </w:t>
      </w:r>
      <w:bookmarkStart w:id="0" w:name="_Hlk31029874"/>
      <w:r>
        <w:rPr>
          <w:rFonts w:hint="default" w:ascii="Times New Roman" w:hAnsi="Times New Roman" w:cs="Times New Roman"/>
          <w:b/>
          <w:bCs/>
          <w:color w:val="000000"/>
          <w:sz w:val="28"/>
          <w:szCs w:val="28"/>
        </w:rPr>
        <w:t xml:space="preserve"> </w:t>
      </w:r>
      <w:bookmarkEnd w:id="0"/>
      <w:r>
        <w:rPr>
          <w:rFonts w:hint="default" w:ascii="Times New Roman" w:hAnsi="Times New Roman" w:cs="Times New Roman"/>
          <w:b/>
          <w:bCs/>
          <w:color w:val="000000"/>
          <w:sz w:val="28"/>
          <w:szCs w:val="28"/>
        </w:rPr>
        <w:t>мероприятия</w:t>
      </w:r>
    </w:p>
    <w:p w14:paraId="042E4419">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60" w:afterAutospacing="0" w:line="360" w:lineRule="auto"/>
        <w:ind w:left="0" w:firstLine="700"/>
        <w:jc w:val="both"/>
      </w:pPr>
      <w:r>
        <w:rPr>
          <w:rFonts w:hint="default" w:ascii="Times New Roman" w:hAnsi="Times New Roman" w:cs="Times New Roman"/>
          <w:b/>
          <w:bCs/>
          <w:color w:val="000000"/>
          <w:sz w:val="28"/>
          <w:szCs w:val="28"/>
        </w:rPr>
        <w:t>Тема мероприятия</w:t>
      </w:r>
      <w:r>
        <w:rPr>
          <w:rFonts w:hint="default" w:ascii="Times New Roman" w:hAnsi="Times New Roman" w:cs="Times New Roman"/>
          <w:color w:val="000000"/>
          <w:sz w:val="28"/>
          <w:szCs w:val="28"/>
        </w:rPr>
        <w:t>: «Один день из жизни севастопольского подпольщика</w:t>
      </w:r>
      <w:r>
        <w:rPr>
          <w:rFonts w:hint="default" w:ascii="Times New Roman" w:hAnsi="Times New Roman" w:cs="Times New Roman"/>
          <w:color w:val="000000"/>
          <w:sz w:val="28"/>
          <w:szCs w:val="28"/>
          <w:lang w:val="ru-RU"/>
        </w:rPr>
        <w:t xml:space="preserve"> в годы Великой Отечественной войны</w:t>
      </w:r>
      <w:r>
        <w:rPr>
          <w:rFonts w:hint="default" w:ascii="Times New Roman" w:hAnsi="Times New Roman" w:cs="Times New Roman"/>
          <w:color w:val="000000"/>
          <w:sz w:val="28"/>
          <w:szCs w:val="28"/>
        </w:rPr>
        <w:t>».</w:t>
      </w:r>
    </w:p>
    <w:p w14:paraId="32EF4BE1">
      <w:pPr>
        <w:pStyle w:val="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60" w:afterAutospacing="0" w:line="360" w:lineRule="auto"/>
        <w:ind w:left="0" w:firstLine="700"/>
        <w:jc w:val="both"/>
      </w:pPr>
      <w:r>
        <w:rPr>
          <w:rFonts w:hint="default" w:ascii="Times New Roman" w:hAnsi="Times New Roman" w:cs="Times New Roman"/>
          <w:b/>
          <w:bCs/>
          <w:color w:val="000000"/>
          <w:sz w:val="28"/>
          <w:szCs w:val="28"/>
        </w:rPr>
        <w:t>Дата проведения</w:t>
      </w:r>
      <w:r>
        <w:rPr>
          <w:rFonts w:hint="default" w:ascii="Times New Roman" w:hAnsi="Times New Roman" w:cs="Times New Roman"/>
          <w:color w:val="000000"/>
          <w:sz w:val="28"/>
          <w:szCs w:val="28"/>
        </w:rPr>
        <w:t xml:space="preserve">: </w:t>
      </w:r>
      <w:r>
        <w:rPr>
          <w:rFonts w:hint="default" w:ascii="Times New Roman" w:hAnsi="Times New Roman" w:cs="Times New Roman"/>
          <w:color w:val="000000"/>
          <w:sz w:val="28"/>
          <w:szCs w:val="28"/>
          <w:lang w:val="ru-RU"/>
        </w:rPr>
        <w:t>май 2025</w:t>
      </w:r>
      <w:r>
        <w:rPr>
          <w:rFonts w:hint="default" w:ascii="Times New Roman" w:hAnsi="Times New Roman" w:cs="Times New Roman"/>
          <w:color w:val="000000"/>
          <w:sz w:val="28"/>
          <w:szCs w:val="28"/>
        </w:rPr>
        <w:t xml:space="preserve"> года.</w:t>
      </w:r>
    </w:p>
    <w:p w14:paraId="4A1EDF29">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60" w:afterAutospacing="0" w:line="360" w:lineRule="auto"/>
        <w:ind w:left="0" w:firstLine="700"/>
        <w:jc w:val="both"/>
      </w:pPr>
      <w:r>
        <w:rPr>
          <w:rFonts w:hint="default" w:ascii="Times New Roman" w:hAnsi="Times New Roman" w:cs="Times New Roman"/>
          <w:b/>
          <w:bCs/>
          <w:color w:val="000000"/>
          <w:sz w:val="28"/>
          <w:szCs w:val="28"/>
        </w:rPr>
        <w:t xml:space="preserve">Цель: </w:t>
      </w:r>
      <w:r>
        <w:rPr>
          <w:rFonts w:hint="default" w:ascii="Times New Roman" w:hAnsi="Times New Roman" w:cs="Times New Roman"/>
          <w:color w:val="000000"/>
          <w:sz w:val="28"/>
          <w:szCs w:val="28"/>
        </w:rPr>
        <w:t>формирование представления о героях Великой Отечественной войны, де</w:t>
      </w:r>
      <w:r>
        <w:rPr>
          <w:rFonts w:hint="default" w:ascii="Times New Roman" w:hAnsi="Times New Roman" w:cs="Times New Roman"/>
          <w:color w:val="000000"/>
          <w:sz w:val="28"/>
          <w:szCs w:val="28"/>
          <w:lang w:val="ru-RU"/>
        </w:rPr>
        <w:t>й</w:t>
      </w:r>
      <w:r>
        <w:rPr>
          <w:rFonts w:hint="default" w:ascii="Times New Roman" w:hAnsi="Times New Roman" w:cs="Times New Roman"/>
          <w:color w:val="000000"/>
          <w:sz w:val="28"/>
          <w:szCs w:val="28"/>
        </w:rPr>
        <w:t>ствовавших в Севастополе в 1942-1944 гг.</w:t>
      </w:r>
    </w:p>
    <w:p w14:paraId="28F59D42">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60" w:afterAutospacing="0" w:line="360" w:lineRule="auto"/>
        <w:ind w:left="0" w:firstLine="700"/>
        <w:jc w:val="both"/>
      </w:pPr>
      <w:r>
        <w:rPr>
          <w:rFonts w:hint="default" w:ascii="Times New Roman" w:hAnsi="Times New Roman" w:cs="Times New Roman"/>
          <w:b/>
          <w:bCs/>
          <w:color w:val="000000"/>
          <w:sz w:val="28"/>
          <w:szCs w:val="28"/>
        </w:rPr>
        <w:t>Задачи:</w:t>
      </w:r>
    </w:p>
    <w:p w14:paraId="57078B39">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700"/>
        <w:jc w:val="both"/>
      </w:pPr>
      <w:r>
        <w:rPr>
          <w:rFonts w:hint="default" w:ascii="Times New Roman" w:hAnsi="Times New Roman" w:cs="Times New Roman"/>
          <w:b/>
          <w:bCs/>
          <w:color w:val="000000"/>
          <w:sz w:val="28"/>
          <w:szCs w:val="28"/>
          <w:u w:val="single"/>
        </w:rPr>
        <w:t xml:space="preserve">Образовательные: </w:t>
      </w:r>
      <w:r>
        <w:rPr>
          <w:rFonts w:hint="default" w:ascii="Times New Roman" w:hAnsi="Times New Roman" w:cs="Times New Roman"/>
          <w:color w:val="000000"/>
          <w:sz w:val="28"/>
          <w:szCs w:val="28"/>
        </w:rPr>
        <w:t>сформировать у обучающихся представление о подвиге членов организации «Севастопольское коммунистическое подполье»; подвести учащихся к пониманию и значению Великой Отечественной войны.</w:t>
      </w:r>
    </w:p>
    <w:p w14:paraId="5A36458E">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tabs>
          <w:tab w:val="left" w:pos="0"/>
        </w:tabs>
        <w:spacing w:before="0" w:beforeAutospacing="0" w:after="0" w:afterAutospacing="0" w:line="360" w:lineRule="auto"/>
        <w:ind w:left="0" w:firstLine="700"/>
        <w:jc w:val="both"/>
      </w:pPr>
      <w:r>
        <w:rPr>
          <w:rFonts w:hint="default" w:ascii="Times New Roman" w:hAnsi="Times New Roman" w:cs="Times New Roman"/>
          <w:b/>
          <w:bCs/>
          <w:color w:val="000000"/>
          <w:sz w:val="28"/>
          <w:szCs w:val="28"/>
          <w:u w:val="single"/>
        </w:rPr>
        <w:t xml:space="preserve">Развивающие: </w:t>
      </w:r>
      <w:r>
        <w:rPr>
          <w:rFonts w:hint="default" w:ascii="Times New Roman" w:hAnsi="Times New Roman" w:cs="Times New Roman"/>
          <w:color w:val="000000"/>
          <w:sz w:val="28"/>
          <w:szCs w:val="28"/>
        </w:rPr>
        <w:t>развивать умения и навыки работы с историческими источниками, иллюстративным рядом; развивать навыки работы с информацией; развивать навык подготовки сообщения; формулировать умения выполнять эмоционально-оценочные суждения; развивать познавательные интересов учащихся, умения работать в группе.</w:t>
      </w:r>
    </w:p>
    <w:p w14:paraId="0B80870D">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60" w:afterAutospacing="0" w:line="360" w:lineRule="auto"/>
        <w:ind w:left="0" w:firstLine="700"/>
        <w:jc w:val="both"/>
      </w:pPr>
      <w:r>
        <w:rPr>
          <w:rFonts w:hint="default" w:ascii="Times New Roman" w:hAnsi="Times New Roman" w:cs="Times New Roman"/>
          <w:b/>
          <w:bCs/>
          <w:color w:val="000000"/>
          <w:sz w:val="28"/>
          <w:szCs w:val="28"/>
          <w:u w:val="single"/>
        </w:rPr>
        <w:t xml:space="preserve">Воспитательные: </w:t>
      </w:r>
      <w:r>
        <w:rPr>
          <w:rFonts w:hint="default" w:ascii="Times New Roman" w:hAnsi="Times New Roman" w:cs="Times New Roman"/>
          <w:color w:val="000000"/>
          <w:sz w:val="28"/>
          <w:szCs w:val="28"/>
        </w:rPr>
        <w:t>формировать способности к духовному развитию, реализации творческого потенциала в учебной деятельности; стремиться к совершенствованию, самовоспитанию; воспитание интереса к истории, желание учащихся в дальнейшем продолжить изучение данной темы.</w:t>
      </w:r>
    </w:p>
    <w:p w14:paraId="2716144D">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160" w:afterAutospacing="0" w:line="360" w:lineRule="auto"/>
        <w:ind w:left="0" w:firstLine="700"/>
        <w:jc w:val="both"/>
      </w:pPr>
      <w:r>
        <w:rPr>
          <w:rFonts w:hint="default" w:ascii="Times New Roman" w:hAnsi="Times New Roman" w:cs="Times New Roman"/>
          <w:b/>
          <w:bCs/>
          <w:color w:val="000000"/>
          <w:sz w:val="28"/>
          <w:szCs w:val="28"/>
          <w:u w:val="single"/>
        </w:rPr>
        <w:t>Оборудование:</w:t>
      </w:r>
      <w:r>
        <w:rPr>
          <w:rFonts w:hint="default" w:ascii="Times New Roman" w:hAnsi="Times New Roman" w:cs="Times New Roman"/>
          <w:b/>
          <w:bCs/>
          <w:color w:val="000000"/>
          <w:sz w:val="28"/>
          <w:szCs w:val="28"/>
        </w:rPr>
        <w:t> </w:t>
      </w:r>
      <w:r>
        <w:rPr>
          <w:rFonts w:hint="default" w:ascii="Times New Roman" w:hAnsi="Times New Roman" w:cs="Times New Roman"/>
          <w:color w:val="000000"/>
          <w:sz w:val="28"/>
          <w:szCs w:val="28"/>
        </w:rPr>
        <w:t>Компьютеры, проектор, доска, раздаточный материал: фронтовые письма, тексты, фотографии, заголовки, клей, линейки, фломастеры, карандаши, ножницы.</w:t>
      </w:r>
    </w:p>
    <w:p w14:paraId="183F41EE">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200" w:afterAutospacing="0" w:line="360" w:lineRule="auto"/>
        <w:ind w:left="0" w:firstLine="700"/>
        <w:jc w:val="both"/>
      </w:pPr>
      <w:r>
        <w:rPr>
          <w:rFonts w:hint="default" w:ascii="Times New Roman" w:hAnsi="Times New Roman" w:cs="Times New Roman"/>
          <w:b/>
          <w:bCs/>
          <w:color w:val="000000"/>
          <w:sz w:val="28"/>
          <w:szCs w:val="28"/>
        </w:rPr>
        <w:t>Ход мероприятия:</w:t>
      </w:r>
    </w:p>
    <w:p w14:paraId="6A1DF52F">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700"/>
        <w:jc w:val="both"/>
      </w:pPr>
      <w:r>
        <w:rPr>
          <w:rFonts w:hint="default" w:ascii="Times New Roman" w:hAnsi="Times New Roman" w:cs="Times New Roman"/>
          <w:b/>
          <w:bCs/>
          <w:color w:val="000000"/>
          <w:sz w:val="28"/>
          <w:szCs w:val="28"/>
        </w:rPr>
        <w:t>I.Постановка задачи</w:t>
      </w:r>
    </w:p>
    <w:p w14:paraId="1EF5E593">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700"/>
        <w:jc w:val="both"/>
      </w:pPr>
      <w:r>
        <w:rPr>
          <w:rFonts w:hint="default" w:ascii="Times New Roman" w:hAnsi="Times New Roman" w:cs="Times New Roman"/>
          <w:color w:val="000000"/>
          <w:sz w:val="28"/>
          <w:szCs w:val="28"/>
        </w:rPr>
        <w:t>Приветствие учителей:</w:t>
      </w:r>
    </w:p>
    <w:p w14:paraId="1756AC41">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700"/>
        <w:jc w:val="both"/>
      </w:pPr>
      <w:r>
        <w:rPr>
          <w:rFonts w:hint="default" w:ascii="Times New Roman" w:hAnsi="Times New Roman" w:cs="Times New Roman"/>
          <w:color w:val="000000"/>
          <w:sz w:val="28"/>
          <w:szCs w:val="28"/>
        </w:rPr>
        <w:t xml:space="preserve">- Доброе утро, ребята и гости нашего события! </w:t>
      </w:r>
    </w:p>
    <w:p w14:paraId="6C6C32E6">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700"/>
        <w:jc w:val="both"/>
      </w:pPr>
      <w:r>
        <w:rPr>
          <w:rFonts w:hint="default" w:ascii="Times New Roman" w:hAnsi="Times New Roman" w:cs="Times New Roman"/>
          <w:b/>
          <w:bCs/>
          <w:color w:val="000000"/>
          <w:sz w:val="28"/>
          <w:szCs w:val="28"/>
        </w:rPr>
        <w:t>Учитель:</w:t>
      </w:r>
    </w:p>
    <w:p w14:paraId="7573BA51">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700"/>
        <w:jc w:val="both"/>
        <w:rPr>
          <w:rFonts w:hint="default"/>
          <w:lang w:val="ru-RU"/>
        </w:rPr>
      </w:pPr>
      <w:r>
        <w:rPr>
          <w:rFonts w:hint="default" w:ascii="Times New Roman" w:hAnsi="Times New Roman" w:cs="Times New Roman"/>
          <w:color w:val="000000"/>
          <w:sz w:val="28"/>
          <w:szCs w:val="28"/>
        </w:rPr>
        <w:t xml:space="preserve">- </w:t>
      </w:r>
      <w:r>
        <w:rPr>
          <w:rFonts w:hint="default" w:ascii="Times New Roman" w:hAnsi="Times New Roman" w:cs="Times New Roman"/>
          <w:color w:val="000000"/>
          <w:sz w:val="28"/>
          <w:szCs w:val="28"/>
          <w:lang w:val="ru-RU"/>
        </w:rPr>
        <w:t>На пр</w:t>
      </w:r>
      <w:bookmarkStart w:id="1" w:name="_GoBack"/>
      <w:r>
        <w:rPr>
          <w:rFonts w:hint="default" w:ascii="Times New Roman" w:hAnsi="Times New Roman" w:cs="Times New Roman"/>
          <w:color w:val="000000"/>
          <w:sz w:val="28"/>
          <w:szCs w:val="28"/>
          <w:lang w:val="ru-RU"/>
        </w:rPr>
        <w:t>ошлом занятии мы с Вами изучили события, которые происходили в последние дни обороны Севастополя 1941-1942гг. В ходе Великой Отечественной войны. После падения обороны города, фашисты оккупировали его, но жители Севастополя и сумевшие сбежать из плена его защитники не сдались - ими было создано подполье, совершавшее диверсии в тылу у немецко-фашистских захватчиков, добывавшее и передававшее советским войскам важную информацию. Сегодня мы узнаем как же было организовано севастопольское подполье.</w:t>
      </w:r>
    </w:p>
    <w:p w14:paraId="792960AF">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700"/>
        <w:jc w:val="both"/>
        <w:rPr>
          <w:rFonts w:hint="default"/>
          <w:lang w:val="ru-RU"/>
        </w:rPr>
      </w:pPr>
      <w:r>
        <w:rPr>
          <w:rFonts w:hint="default" w:ascii="Times New Roman" w:hAnsi="Times New Roman" w:cs="Times New Roman"/>
          <w:i/>
          <w:iCs/>
          <w:color w:val="000000"/>
          <w:sz w:val="28"/>
          <w:szCs w:val="28"/>
        </w:rPr>
        <w:t>(Ученики смотрят видеоролик</w:t>
      </w:r>
      <w:r>
        <w:rPr>
          <w:rFonts w:hint="default" w:ascii="Times New Roman" w:hAnsi="Times New Roman" w:cs="Times New Roman"/>
          <w:i/>
          <w:iCs/>
          <w:color w:val="000000"/>
          <w:sz w:val="28"/>
          <w:szCs w:val="28"/>
          <w:lang w:val="ru-RU"/>
        </w:rPr>
        <w:t>, подготовленный учителем про</w:t>
      </w:r>
      <w:r>
        <w:rPr>
          <w:rFonts w:hint="default" w:ascii="Times New Roman" w:hAnsi="Times New Roman" w:cs="Times New Roman"/>
          <w:i/>
          <w:iCs/>
          <w:color w:val="000000"/>
          <w:sz w:val="28"/>
          <w:szCs w:val="28"/>
        </w:rPr>
        <w:t xml:space="preserve"> севастопольских подпольщиков 1942-1944гг.</w:t>
      </w:r>
      <w:r>
        <w:rPr>
          <w:rFonts w:hint="default" w:ascii="Times New Roman" w:hAnsi="Times New Roman" w:cs="Times New Roman"/>
          <w:i/>
          <w:iCs/>
          <w:color w:val="000000"/>
          <w:sz w:val="28"/>
          <w:szCs w:val="28"/>
          <w:lang w:val="ru-RU"/>
        </w:rPr>
        <w:t xml:space="preserve"> </w:t>
      </w:r>
      <w:r>
        <w:rPr>
          <w:rFonts w:hint="default" w:ascii="Times New Roman" w:hAnsi="Times New Roman" w:cs="Times New Roman"/>
          <w:i/>
          <w:iCs/>
          <w:color w:val="000000"/>
          <w:sz w:val="28"/>
          <w:szCs w:val="28"/>
        </w:rPr>
        <w:t>)</w:t>
      </w:r>
      <w:r>
        <w:rPr>
          <w:rFonts w:hint="default" w:ascii="Times New Roman" w:hAnsi="Times New Roman" w:cs="Times New Roman"/>
          <w:i/>
          <w:iCs/>
          <w:color w:val="000000"/>
          <w:sz w:val="28"/>
          <w:szCs w:val="28"/>
          <w:lang w:val="ru-RU"/>
        </w:rPr>
        <w:t>.</w:t>
      </w:r>
    </w:p>
    <w:p w14:paraId="37A2DD4B">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700"/>
        <w:jc w:val="both"/>
      </w:pPr>
      <w:r>
        <w:rPr>
          <w:rFonts w:hint="default" w:ascii="Times New Roman" w:hAnsi="Times New Roman" w:cs="Times New Roman"/>
          <w:b/>
          <w:bCs/>
          <w:color w:val="000000"/>
          <w:sz w:val="28"/>
          <w:szCs w:val="28"/>
        </w:rPr>
        <w:t xml:space="preserve">Теперь вы делитесь на 4 группы. Послушайте внимательно задания </w:t>
      </w:r>
      <w:r>
        <w:rPr>
          <w:rFonts w:hint="default" w:ascii="Times New Roman" w:hAnsi="Times New Roman" w:cs="Times New Roman"/>
          <w:b/>
          <w:bCs/>
          <w:color w:val="000000"/>
          <w:sz w:val="28"/>
          <w:szCs w:val="28"/>
          <w:lang w:val="ru-RU"/>
        </w:rPr>
        <w:t xml:space="preserve">для </w:t>
      </w:r>
      <w:r>
        <w:rPr>
          <w:rFonts w:hint="default" w:ascii="Times New Roman" w:hAnsi="Times New Roman" w:cs="Times New Roman"/>
          <w:b/>
          <w:bCs/>
          <w:color w:val="000000"/>
          <w:sz w:val="28"/>
          <w:szCs w:val="28"/>
        </w:rPr>
        <w:t>каждой группы.</w:t>
      </w:r>
    </w:p>
    <w:p w14:paraId="52BC9351">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700"/>
        <w:jc w:val="both"/>
      </w:pPr>
      <w:r>
        <w:rPr>
          <w:rFonts w:hint="default" w:ascii="Times New Roman" w:hAnsi="Times New Roman" w:cs="Times New Roman"/>
          <w:b/>
          <w:bCs/>
          <w:color w:val="000000"/>
          <w:sz w:val="28"/>
          <w:szCs w:val="28"/>
        </w:rPr>
        <w:t xml:space="preserve">1 группа – </w:t>
      </w:r>
      <w:r>
        <w:rPr>
          <w:rFonts w:hint="default" w:ascii="Times New Roman" w:hAnsi="Times New Roman" w:cs="Times New Roman"/>
          <w:color w:val="000000"/>
          <w:sz w:val="28"/>
          <w:szCs w:val="28"/>
        </w:rPr>
        <w:t>ваша задача рассказать нам об одном из организаторов севастопольского подполья – В. Д.  Ревякине</w:t>
      </w:r>
      <w:r>
        <w:rPr>
          <w:rFonts w:hint="default" w:ascii="Times New Roman" w:hAnsi="Times New Roman" w:cs="Times New Roman"/>
          <w:color w:val="000000"/>
          <w:sz w:val="28"/>
          <w:szCs w:val="28"/>
          <w:lang w:val="ru-RU"/>
        </w:rPr>
        <w:t xml:space="preserve">, составив </w:t>
      </w:r>
      <w:r>
        <w:rPr>
          <w:rFonts w:hint="default" w:ascii="Times New Roman" w:hAnsi="Times New Roman" w:cs="Times New Roman"/>
          <w:b/>
          <w:bCs/>
          <w:color w:val="000000"/>
          <w:sz w:val="28"/>
          <w:szCs w:val="28"/>
        </w:rPr>
        <w:t>электронную презентацию</w:t>
      </w:r>
      <w:r>
        <w:rPr>
          <w:rFonts w:hint="default" w:ascii="Times New Roman" w:hAnsi="Times New Roman" w:cs="Times New Roman"/>
          <w:color w:val="000000"/>
          <w:sz w:val="28"/>
          <w:szCs w:val="28"/>
        </w:rPr>
        <w:t>. На вашем столе стоит компьютер</w:t>
      </w:r>
      <w:r>
        <w:rPr>
          <w:rFonts w:hint="default" w:ascii="Times New Roman" w:hAnsi="Times New Roman" w:cs="Times New Roman"/>
          <w:b/>
          <w:bCs/>
          <w:color w:val="000000"/>
          <w:sz w:val="28"/>
          <w:szCs w:val="28"/>
        </w:rPr>
        <w:t xml:space="preserve">, </w:t>
      </w:r>
      <w:r>
        <w:rPr>
          <w:rFonts w:hint="default" w:ascii="Times New Roman" w:hAnsi="Times New Roman" w:cs="Times New Roman"/>
          <w:color w:val="000000"/>
          <w:sz w:val="28"/>
          <w:szCs w:val="28"/>
        </w:rPr>
        <w:t xml:space="preserve">лежат канцелярские принадлежности, которые помогут вам создать работу для защиты. В компьютере есть папка с фотографиями, которые вы можете использовать в презентации, используя 3-5 фотографий по собственному выбору. Каждая иллюстрация должна сопровождаться небольшим текстом 3-4 предложения. </w:t>
      </w:r>
    </w:p>
    <w:p w14:paraId="31DD1191">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700"/>
        <w:jc w:val="both"/>
      </w:pPr>
      <w:r>
        <w:rPr>
          <w:rFonts w:hint="default" w:ascii="Times New Roman" w:hAnsi="Times New Roman" w:cs="Times New Roman"/>
          <w:b/>
          <w:bCs/>
          <w:color w:val="000000"/>
          <w:sz w:val="28"/>
          <w:szCs w:val="28"/>
        </w:rPr>
        <w:t xml:space="preserve">2 группа – </w:t>
      </w:r>
      <w:r>
        <w:rPr>
          <w:rFonts w:hint="default" w:ascii="Times New Roman" w:hAnsi="Times New Roman" w:cs="Times New Roman"/>
          <w:color w:val="000000"/>
          <w:sz w:val="28"/>
          <w:szCs w:val="28"/>
        </w:rPr>
        <w:t xml:space="preserve">ваша задача рассказать об истории создания севастопольского подполья. Составить иллюстрированную презентацию - </w:t>
      </w:r>
      <w:r>
        <w:rPr>
          <w:rFonts w:hint="default" w:ascii="Times New Roman" w:hAnsi="Times New Roman" w:cs="Times New Roman"/>
          <w:b/>
          <w:bCs/>
          <w:color w:val="000000"/>
          <w:sz w:val="28"/>
          <w:szCs w:val="28"/>
        </w:rPr>
        <w:t>буклет</w:t>
      </w:r>
      <w:r>
        <w:rPr>
          <w:rFonts w:hint="default" w:ascii="Times New Roman" w:hAnsi="Times New Roman" w:cs="Times New Roman"/>
          <w:color w:val="000000"/>
          <w:sz w:val="28"/>
          <w:szCs w:val="28"/>
        </w:rPr>
        <w:t xml:space="preserve"> по основным этапам и событиям его создания. </w:t>
      </w:r>
      <w:r>
        <w:rPr>
          <w:rFonts w:hint="default" w:ascii="Times New Roman" w:hAnsi="Times New Roman" w:cs="Times New Roman"/>
          <w:b/>
          <w:bCs/>
          <w:color w:val="000000"/>
          <w:sz w:val="28"/>
          <w:szCs w:val="28"/>
        </w:rPr>
        <w:t xml:space="preserve">На вашем столе стоит компьютер, </w:t>
      </w:r>
      <w:r>
        <w:rPr>
          <w:rFonts w:hint="default" w:ascii="Times New Roman" w:hAnsi="Times New Roman" w:cs="Times New Roman"/>
          <w:color w:val="000000"/>
          <w:sz w:val="28"/>
          <w:szCs w:val="28"/>
        </w:rPr>
        <w:t>лежат канцелярские принадлежности, которые помогут вам создать работы для защиты. В компьютере есть папка с фотографиями, иллюстрациями к повести, которые вы можете использовать в презентации. По собственному выбору. Каждая иллюстрация должна сопровождаться небольшим текстом 3-4 предложения.</w:t>
      </w:r>
    </w:p>
    <w:p w14:paraId="2798AB50">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700"/>
        <w:jc w:val="both"/>
      </w:pPr>
      <w:r>
        <w:rPr>
          <w:rFonts w:hint="default" w:ascii="Times New Roman" w:hAnsi="Times New Roman" w:cs="Times New Roman"/>
          <w:b/>
          <w:bCs/>
          <w:color w:val="000000"/>
          <w:sz w:val="28"/>
          <w:szCs w:val="28"/>
        </w:rPr>
        <w:t>3 группа</w:t>
      </w:r>
      <w:r>
        <w:rPr>
          <w:rFonts w:hint="default" w:ascii="Times New Roman" w:hAnsi="Times New Roman" w:cs="Times New Roman"/>
          <w:color w:val="000000"/>
          <w:sz w:val="28"/>
          <w:szCs w:val="28"/>
        </w:rPr>
        <w:t xml:space="preserve"> - ваша задача на основании имеющихся данных и примеров листовок составить агитационный плакат от имени севастопольского подполья. Рассказать на что была направлена пропаганда подпольщиков, какие цели они преследовали. На вашем столе находятся карандаши, фломастеры и листы бумаги.</w:t>
      </w:r>
    </w:p>
    <w:p w14:paraId="2C1B06DE">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700"/>
        <w:jc w:val="both"/>
      </w:pPr>
      <w:r>
        <w:rPr>
          <w:rFonts w:hint="default" w:ascii="Times New Roman" w:hAnsi="Times New Roman" w:cs="Times New Roman"/>
          <w:b/>
          <w:bCs/>
          <w:color w:val="000000"/>
          <w:sz w:val="28"/>
          <w:szCs w:val="28"/>
        </w:rPr>
        <w:t>4 группа</w:t>
      </w:r>
      <w:r>
        <w:rPr>
          <w:rFonts w:hint="default" w:ascii="Times New Roman" w:hAnsi="Times New Roman" w:cs="Times New Roman"/>
          <w:color w:val="000000"/>
          <w:sz w:val="28"/>
          <w:szCs w:val="28"/>
        </w:rPr>
        <w:t xml:space="preserve"> – ваша задача составить </w:t>
      </w:r>
      <w:r>
        <w:rPr>
          <w:rFonts w:hint="default" w:ascii="Times New Roman" w:hAnsi="Times New Roman" w:cs="Times New Roman"/>
          <w:b/>
          <w:bCs/>
          <w:color w:val="000000"/>
          <w:sz w:val="28"/>
          <w:szCs w:val="28"/>
        </w:rPr>
        <w:t>словарь</w:t>
      </w:r>
      <w:r>
        <w:rPr>
          <w:rFonts w:hint="default" w:ascii="Times New Roman" w:hAnsi="Times New Roman" w:cs="Times New Roman"/>
          <w:color w:val="000000"/>
          <w:sz w:val="28"/>
          <w:szCs w:val="28"/>
        </w:rPr>
        <w:t xml:space="preserve">, в который войдут слова, характеризующие качества севастопольского подпольщика. </w:t>
      </w:r>
      <w:r>
        <w:rPr>
          <w:rFonts w:hint="default" w:ascii="Times New Roman" w:hAnsi="Times New Roman" w:cs="Times New Roman"/>
          <w:b/>
          <w:bCs/>
          <w:color w:val="000000"/>
          <w:sz w:val="28"/>
          <w:szCs w:val="28"/>
        </w:rPr>
        <w:t xml:space="preserve">На вашем столе стоит компьютер, </w:t>
      </w:r>
      <w:r>
        <w:rPr>
          <w:rFonts w:hint="default" w:ascii="Times New Roman" w:hAnsi="Times New Roman" w:cs="Times New Roman"/>
          <w:color w:val="000000"/>
          <w:sz w:val="28"/>
          <w:szCs w:val="28"/>
        </w:rPr>
        <w:t>лежат канцелярские принадлежности, которые помогут вам создать словари для защиты. В словаре должно быть 8-10 слов.  Каждое слово нужно оформить как словарную статью.</w:t>
      </w:r>
    </w:p>
    <w:p w14:paraId="6D5FBDB9">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700"/>
        <w:jc w:val="both"/>
      </w:pPr>
      <w:r>
        <w:rPr>
          <w:rFonts w:hint="default" w:ascii="Times New Roman" w:hAnsi="Times New Roman" w:cs="Times New Roman"/>
          <w:b/>
          <w:bCs/>
          <w:color w:val="000000"/>
          <w:sz w:val="28"/>
          <w:szCs w:val="28"/>
        </w:rPr>
        <w:t>II. Работа групп</w:t>
      </w:r>
      <w:r>
        <w:rPr>
          <w:rFonts w:hint="default" w:ascii="Times New Roman" w:hAnsi="Times New Roman" w:cs="Times New Roman"/>
          <w:color w:val="000000"/>
          <w:sz w:val="28"/>
          <w:szCs w:val="28"/>
        </w:rPr>
        <w:t>:</w:t>
      </w:r>
    </w:p>
    <w:p w14:paraId="50616F91">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700"/>
        <w:jc w:val="both"/>
        <w:rPr>
          <w:i/>
          <w:iCs/>
        </w:rPr>
      </w:pPr>
      <w:r>
        <w:rPr>
          <w:rFonts w:hint="default" w:ascii="Times New Roman" w:hAnsi="Times New Roman" w:cs="Times New Roman"/>
          <w:i/>
          <w:iCs/>
          <w:color w:val="000000"/>
          <w:sz w:val="28"/>
          <w:szCs w:val="28"/>
          <w:lang w:val="ru-RU"/>
        </w:rPr>
        <w:t xml:space="preserve">Ученики </w:t>
      </w:r>
      <w:r>
        <w:rPr>
          <w:rFonts w:hint="default" w:ascii="Times New Roman" w:hAnsi="Times New Roman" w:cs="Times New Roman"/>
          <w:i/>
          <w:iCs/>
          <w:color w:val="000000"/>
          <w:sz w:val="28"/>
          <w:szCs w:val="28"/>
        </w:rPr>
        <w:t>работают в 4 группах. На работу отпущено 40 минут.</w:t>
      </w:r>
    </w:p>
    <w:p w14:paraId="7C555902">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700"/>
        <w:jc w:val="both"/>
        <w:rPr>
          <w:i/>
          <w:iCs/>
        </w:rPr>
      </w:pPr>
      <w:r>
        <w:rPr>
          <w:rFonts w:hint="default" w:ascii="Times New Roman" w:hAnsi="Times New Roman" w:cs="Times New Roman"/>
          <w:i/>
          <w:iCs/>
          <w:color w:val="000000"/>
          <w:sz w:val="28"/>
          <w:szCs w:val="28"/>
        </w:rPr>
        <w:t>Работают эксперты - старшеклассники по одному в каждой группе. Учителя курируют группы. Работают фотографы.</w:t>
      </w:r>
    </w:p>
    <w:p w14:paraId="11114219">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700"/>
        <w:jc w:val="both"/>
      </w:pPr>
      <w:r>
        <w:rPr>
          <w:rFonts w:hint="default" w:ascii="Times New Roman" w:hAnsi="Times New Roman" w:cs="Times New Roman"/>
          <w:b/>
          <w:bCs/>
          <w:color w:val="000000"/>
          <w:sz w:val="28"/>
          <w:szCs w:val="28"/>
        </w:rPr>
        <w:t>III.Представление образовательных продуктов</w:t>
      </w:r>
    </w:p>
    <w:p w14:paraId="024D90D4">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700"/>
        <w:jc w:val="both"/>
        <w:rPr>
          <w:rFonts w:hint="default" w:ascii="Times New Roman" w:hAnsi="Times New Roman" w:cs="Times New Roman"/>
          <w:i/>
          <w:iCs/>
          <w:color w:val="000000"/>
          <w:sz w:val="28"/>
          <w:szCs w:val="28"/>
        </w:rPr>
      </w:pPr>
      <w:r>
        <w:rPr>
          <w:rFonts w:hint="default" w:ascii="Times New Roman" w:hAnsi="Times New Roman" w:cs="Times New Roman"/>
          <w:i/>
          <w:iCs/>
          <w:color w:val="000000"/>
          <w:sz w:val="28"/>
          <w:szCs w:val="28"/>
        </w:rPr>
        <w:t>Каждая группа защищает свой проект (5-7 мин). Учитель после защиты каждой группы задают вопросы.</w:t>
      </w:r>
    </w:p>
    <w:p w14:paraId="09E31141">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700"/>
        <w:jc w:val="both"/>
        <w:rPr>
          <w:rFonts w:hint="default" w:ascii="Times New Roman" w:hAnsi="Times New Roman" w:cs="Times New Roman"/>
          <w:color w:val="000000"/>
          <w:sz w:val="28"/>
          <w:szCs w:val="28"/>
        </w:rPr>
      </w:pPr>
    </w:p>
    <w:p w14:paraId="1A902F5E">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700"/>
        <w:jc w:val="both"/>
        <w:rPr>
          <w:rFonts w:hint="default" w:ascii="Times New Roman" w:hAnsi="Times New Roman" w:cs="Times New Roman"/>
          <w:i/>
          <w:iCs/>
          <w:color w:val="000000"/>
          <w:sz w:val="28"/>
          <w:szCs w:val="28"/>
        </w:rPr>
      </w:pPr>
      <w:r>
        <w:rPr>
          <w:rFonts w:hint="default" w:ascii="Times New Roman" w:hAnsi="Times New Roman" w:cs="Times New Roman"/>
          <w:b w:val="0"/>
          <w:bCs w:val="0"/>
          <w:i/>
          <w:iCs/>
          <w:color w:val="000000"/>
          <w:sz w:val="28"/>
          <w:szCs w:val="28"/>
          <w:lang w:val="ru-RU"/>
        </w:rPr>
        <w:t>Учитель предлагает ученикам частично погрузиться в жизнь подпольщиков, действовавших в тылу у немцев, осознать сложность и важность их деятельности. Для этого он проводит несколько ролевых игр.</w:t>
      </w:r>
    </w:p>
    <w:p w14:paraId="085CB023">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700"/>
        <w:jc w:val="both"/>
      </w:pPr>
      <w:r>
        <w:rPr>
          <w:rFonts w:hint="default" w:ascii="Times New Roman" w:hAnsi="Times New Roman" w:cs="Times New Roman"/>
          <w:b/>
          <w:bCs/>
          <w:color w:val="000000"/>
          <w:sz w:val="28"/>
          <w:szCs w:val="28"/>
        </w:rPr>
        <w:t>IV. Ролевая игра «Юные подпольщики»</w:t>
      </w:r>
    </w:p>
    <w:p w14:paraId="7F4B6B0D">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700"/>
        <w:jc w:val="both"/>
      </w:pPr>
      <w:r>
        <w:rPr>
          <w:rFonts w:hint="default" w:ascii="Times New Roman" w:hAnsi="Times New Roman" w:cs="Times New Roman"/>
          <w:b/>
          <w:bCs/>
          <w:color w:val="000000"/>
          <w:sz w:val="28"/>
          <w:szCs w:val="28"/>
        </w:rPr>
        <w:t>1) Проверь память.</w:t>
      </w:r>
      <w:r>
        <w:rPr>
          <w:rFonts w:hint="default" w:ascii="Times New Roman" w:hAnsi="Times New Roman" w:cs="Times New Roman"/>
          <w:b/>
          <w:bCs/>
          <w:color w:val="000000"/>
          <w:sz w:val="28"/>
          <w:szCs w:val="28"/>
          <w:lang w:val="ru-RU"/>
        </w:rPr>
        <w:t xml:space="preserve">  </w:t>
      </w:r>
      <w:r>
        <w:rPr>
          <w:rFonts w:hint="default" w:ascii="Times New Roman" w:hAnsi="Times New Roman" w:cs="Times New Roman"/>
          <w:color w:val="000000"/>
          <w:sz w:val="28"/>
          <w:szCs w:val="28"/>
        </w:rPr>
        <w:t>Подпольщикам удалось увидеть карту стратегических для немцев объектов. Они должны в течение 30 секунд изучить ее, запомнить местоположение объектов и нарисовать их по памяти.</w:t>
      </w:r>
    </w:p>
    <w:p w14:paraId="4AD1BD76">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default" w:ascii="Times New Roman" w:hAnsi="Times New Roman" w:cs="Times New Roman"/>
          <w:b/>
          <w:bCs/>
          <w:color w:val="000000"/>
          <w:sz w:val="28"/>
          <w:szCs w:val="28"/>
        </w:rPr>
        <w:drawing>
          <wp:inline distT="0" distB="0" distL="114300" distR="114300">
            <wp:extent cx="5811520" cy="3152140"/>
            <wp:effectExtent l="0" t="0" r="10160" b="2540"/>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4"/>
                    <a:stretch>
                      <a:fillRect/>
                    </a:stretch>
                  </pic:blipFill>
                  <pic:spPr>
                    <a:xfrm>
                      <a:off x="0" y="0"/>
                      <a:ext cx="5811520" cy="3152140"/>
                    </a:xfrm>
                    <a:prstGeom prst="rect">
                      <a:avLst/>
                    </a:prstGeom>
                    <a:noFill/>
                    <a:ln w="9525">
                      <a:noFill/>
                    </a:ln>
                  </pic:spPr>
                </pic:pic>
              </a:graphicData>
            </a:graphic>
          </wp:inline>
        </w:drawing>
      </w:r>
    </w:p>
    <w:p w14:paraId="28C188D8">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default" w:ascii="Times New Roman" w:hAnsi="Times New Roman" w:cs="Times New Roman"/>
          <w:b/>
          <w:bCs/>
          <w:color w:val="000000"/>
          <w:sz w:val="28"/>
          <w:szCs w:val="28"/>
        </w:rPr>
        <w:drawing>
          <wp:inline distT="0" distB="0" distL="114300" distR="114300">
            <wp:extent cx="5924550" cy="3038475"/>
            <wp:effectExtent l="0" t="0" r="3810" b="9525"/>
            <wp:docPr id="2" name="Изображение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IMG_257"/>
                    <pic:cNvPicPr>
                      <a:picLocks noChangeAspect="1"/>
                    </pic:cNvPicPr>
                  </pic:nvPicPr>
                  <pic:blipFill>
                    <a:blip r:embed="rId5"/>
                    <a:stretch>
                      <a:fillRect/>
                    </a:stretch>
                  </pic:blipFill>
                  <pic:spPr>
                    <a:xfrm>
                      <a:off x="0" y="0"/>
                      <a:ext cx="5924550" cy="3038475"/>
                    </a:xfrm>
                    <a:prstGeom prst="rect">
                      <a:avLst/>
                    </a:prstGeom>
                    <a:noFill/>
                    <a:ln w="9525">
                      <a:noFill/>
                    </a:ln>
                  </pic:spPr>
                </pic:pic>
              </a:graphicData>
            </a:graphic>
          </wp:inline>
        </w:drawing>
      </w:r>
    </w:p>
    <w:p w14:paraId="20028030">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700"/>
        <w:jc w:val="both"/>
      </w:pPr>
      <w:r>
        <w:rPr>
          <w:rFonts w:hint="default" w:ascii="Times New Roman" w:hAnsi="Times New Roman" w:cs="Times New Roman"/>
          <w:b/>
          <w:bCs/>
          <w:color w:val="000000"/>
          <w:sz w:val="28"/>
          <w:szCs w:val="28"/>
        </w:rPr>
        <w:t>2) Разгадай шифр.</w:t>
      </w:r>
    </w:p>
    <w:p w14:paraId="5DFBEEE7">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700"/>
        <w:jc w:val="both"/>
      </w:pPr>
      <w:r>
        <w:rPr>
          <w:rFonts w:hint="default" w:ascii="Times New Roman" w:hAnsi="Times New Roman" w:cs="Times New Roman"/>
          <w:b/>
          <w:bCs/>
          <w:color w:val="000000"/>
          <w:sz w:val="28"/>
          <w:szCs w:val="28"/>
        </w:rPr>
        <w:t>«</w:t>
      </w:r>
      <w:r>
        <w:rPr>
          <w:rFonts w:hint="default" w:ascii="Times New Roman" w:hAnsi="Times New Roman" w:cs="Times New Roman"/>
          <w:color w:val="000000"/>
          <w:sz w:val="28"/>
          <w:szCs w:val="28"/>
        </w:rPr>
        <w:t>20-16-3-1-18-10-27-10! 22-1-26-10-19-20-29 16-20-19-20-21-17-1-32-20. 19-12-16-18-16 14-29 17-16-2-6-5-10-14. 10-23 12-16-15-6-24 2-13-10-9-16-12. 5-1-3-1-11-20-6 17-16-14-16-8-6-14 15-1-26-6-11 5-16-2-13-6-19-20-15-16-11 1-18-14-10-10 19-16-3-6-18-26-10-20-30 10-23 17-18-1-3-16-6 5-6-13-16. 12-16-13-10-20-6 4-1-5-16-3 3-10-13-1-14-10, 18-21-2-10-20-6 20-16-17-16-18-1-14-10, 17-18-16-3-16-8-1-11-20-6 10-23 20-1-12, 25-20-16-2-29 16-15-10 15-1-5-16-13-4-16 9-1-17-16-14-15-10-13-10 15-1-26 15-1-18-16-5. 15-1-18-16-5! 9-1 16-18-21-8-10-6! 5-16-2-10-3-1-11-20-6 16-12-12-21-17-1-15-20-16-3!</w:t>
      </w:r>
      <w:r>
        <w:rPr>
          <w:rFonts w:hint="default" w:ascii="Times New Roman" w:hAnsi="Times New Roman" w:cs="Times New Roman"/>
          <w:b/>
          <w:bCs/>
          <w:color w:val="000000"/>
          <w:sz w:val="28"/>
          <w:szCs w:val="28"/>
        </w:rPr>
        <w:t>»</w:t>
      </w:r>
    </w:p>
    <w:p w14:paraId="1C5EAD21">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700"/>
        <w:jc w:val="both"/>
        <w:rPr>
          <w:i/>
          <w:iCs/>
        </w:rPr>
      </w:pPr>
      <w:r>
        <w:rPr>
          <w:rFonts w:hint="default" w:ascii="Times New Roman" w:hAnsi="Times New Roman" w:cs="Times New Roman"/>
          <w:b/>
          <w:bCs/>
          <w:i/>
          <w:iCs/>
          <w:color w:val="000000"/>
          <w:sz w:val="28"/>
          <w:szCs w:val="28"/>
        </w:rPr>
        <w:t>Ответ: «</w:t>
      </w:r>
      <w:r>
        <w:rPr>
          <w:rFonts w:hint="default" w:ascii="Times New Roman" w:hAnsi="Times New Roman" w:cs="Times New Roman"/>
          <w:i/>
          <w:iCs/>
          <w:color w:val="000000"/>
          <w:sz w:val="28"/>
          <w:szCs w:val="28"/>
        </w:rPr>
        <w:t>Товарищи! Фашисты отступают. Скоро мы победим. Их конец близок. Давайте поможем нашей доблестной армии совершить их правое дело. Колите гадов вилами, рубите топорами, провожайте их так, чтобы они надолго запомнили наш народ. Народ! За оружие! Добивайте оккупантов!</w:t>
      </w:r>
      <w:r>
        <w:rPr>
          <w:rFonts w:hint="default" w:ascii="Times New Roman" w:hAnsi="Times New Roman" w:cs="Times New Roman"/>
          <w:b/>
          <w:bCs/>
          <w:i/>
          <w:iCs/>
          <w:color w:val="000000"/>
          <w:sz w:val="28"/>
          <w:szCs w:val="28"/>
        </w:rPr>
        <w:t>»</w:t>
      </w:r>
    </w:p>
    <w:p w14:paraId="1894BBA1">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700"/>
        <w:jc w:val="both"/>
      </w:pPr>
      <w:r>
        <w:rPr>
          <w:rFonts w:hint="default" w:ascii="Times New Roman" w:hAnsi="Times New Roman" w:cs="Times New Roman"/>
          <w:b/>
          <w:bCs/>
          <w:color w:val="000000"/>
          <w:sz w:val="28"/>
          <w:szCs w:val="28"/>
        </w:rPr>
        <w:t xml:space="preserve">3) Установи знамя. </w:t>
      </w:r>
      <w:r>
        <w:rPr>
          <w:rFonts w:hint="default" w:ascii="Times New Roman" w:hAnsi="Times New Roman" w:cs="Times New Roman"/>
          <w:color w:val="000000"/>
          <w:sz w:val="28"/>
          <w:szCs w:val="28"/>
        </w:rPr>
        <w:t xml:space="preserve">Ученики получают красный флажок и листовку, которую сделали. Руководитель игры поэтапно объявляет «день» и «ночь». Ночью подпольщики должны прятать и перепрятывать флаг и листовку, чтобы «немецкие полицейские» (3 чел.) не могли их найти </w:t>
      </w:r>
      <w:r>
        <w:rPr>
          <w:rFonts w:hint="default" w:ascii="Times New Roman" w:hAnsi="Times New Roman" w:cs="Times New Roman"/>
          <w:color w:val="000000"/>
          <w:sz w:val="28"/>
          <w:szCs w:val="28"/>
          <w:lang w:val="ru-RU"/>
        </w:rPr>
        <w:t>днём</w:t>
      </w:r>
      <w:r>
        <w:rPr>
          <w:rFonts w:hint="default" w:ascii="Times New Roman" w:hAnsi="Times New Roman" w:cs="Times New Roman"/>
          <w:color w:val="000000"/>
          <w:sz w:val="28"/>
          <w:szCs w:val="28"/>
        </w:rPr>
        <w:t xml:space="preserve"> (за 30 секунд). Первые 5 ночей подпольщики должны сохранить листовку и флаг. В 6 - повесить в </w:t>
      </w:r>
      <w:r>
        <w:rPr>
          <w:rFonts w:hint="default" w:ascii="Times New Roman" w:hAnsi="Times New Roman" w:cs="Times New Roman"/>
          <w:color w:val="000000"/>
          <w:sz w:val="28"/>
          <w:szCs w:val="28"/>
          <w:lang w:val="ru-RU"/>
        </w:rPr>
        <w:t>определённое</w:t>
      </w:r>
      <w:r>
        <w:rPr>
          <w:rFonts w:hint="default" w:ascii="Times New Roman" w:hAnsi="Times New Roman" w:cs="Times New Roman"/>
          <w:color w:val="000000"/>
          <w:sz w:val="28"/>
          <w:szCs w:val="28"/>
        </w:rPr>
        <w:t xml:space="preserve"> место на стену листовку и установить на возвышенность флаг. </w:t>
      </w:r>
    </w:p>
    <w:p w14:paraId="55C4F3C4">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700"/>
        <w:jc w:val="both"/>
      </w:pPr>
      <w:r>
        <w:rPr>
          <w:rFonts w:hint="default" w:ascii="Times New Roman" w:hAnsi="Times New Roman" w:cs="Times New Roman"/>
          <w:b/>
          <w:bCs/>
          <w:color w:val="000000"/>
          <w:sz w:val="28"/>
          <w:szCs w:val="28"/>
        </w:rPr>
        <w:t>V.   Подведение итогов</w:t>
      </w:r>
    </w:p>
    <w:p w14:paraId="641AB2C9">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700"/>
        <w:jc w:val="both"/>
      </w:pPr>
      <w:r>
        <w:rPr>
          <w:rFonts w:hint="default" w:ascii="Times New Roman" w:hAnsi="Times New Roman" w:cs="Times New Roman"/>
          <w:b/>
          <w:bCs/>
          <w:color w:val="000000"/>
          <w:sz w:val="28"/>
          <w:szCs w:val="28"/>
        </w:rPr>
        <w:t>Заключительное слово педагогов:</w:t>
      </w:r>
    </w:p>
    <w:p w14:paraId="1CCB788B">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700"/>
        <w:jc w:val="both"/>
      </w:pPr>
      <w:r>
        <w:rPr>
          <w:rFonts w:hint="default" w:ascii="Times New Roman" w:hAnsi="Times New Roman" w:cs="Times New Roman"/>
          <w:color w:val="000000"/>
          <w:sz w:val="28"/>
          <w:szCs w:val="28"/>
        </w:rPr>
        <w:t>- Сегодня у нас с вами было необычное занятие. Чем оно вам запомнилось, что вы узнали нового? (ответы детей). Как вы оцениваете свою работу?</w:t>
      </w:r>
    </w:p>
    <w:p w14:paraId="57BFA56F">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700"/>
        <w:jc w:val="both"/>
      </w:pPr>
      <w:r>
        <w:rPr>
          <w:rFonts w:hint="default" w:ascii="Times New Roman" w:hAnsi="Times New Roman" w:cs="Times New Roman"/>
          <w:b/>
          <w:bCs/>
          <w:color w:val="000000"/>
          <w:sz w:val="28"/>
          <w:szCs w:val="28"/>
        </w:rPr>
        <w:t>Заполнение листа самодиагностики:</w:t>
      </w:r>
    </w:p>
    <w:tbl>
      <w:tblPr>
        <w:tblW w:w="0" w:type="auto"/>
        <w:tblCellSpacing w:w="0"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Layout w:type="autofit"/>
        <w:tblCellMar>
          <w:top w:w="0" w:type="dxa"/>
          <w:left w:w="100" w:type="dxa"/>
          <w:bottom w:w="0" w:type="dxa"/>
          <w:right w:w="100" w:type="dxa"/>
        </w:tblCellMar>
      </w:tblPr>
      <w:tblGrid>
        <w:gridCol w:w="520"/>
        <w:gridCol w:w="4260"/>
        <w:gridCol w:w="2120"/>
        <w:gridCol w:w="2280"/>
      </w:tblGrid>
      <w:tr w14:paraId="5C80F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100" w:type="dxa"/>
            <w:bottom w:w="0" w:type="dxa"/>
            <w:right w:w="100" w:type="dxa"/>
          </w:tblCellMar>
        </w:tblPrEx>
        <w:trPr>
          <w:trHeight w:val="500" w:hRule="atLeast"/>
          <w:tblCellSpacing w:w="0" w:type="dxa"/>
        </w:trPr>
        <w:tc>
          <w:tcPr>
            <w:tcW w:w="520" w:type="dxa"/>
            <w:tcBorders>
              <w:top w:val="single" w:color="000000" w:sz="2" w:space="0"/>
              <w:left w:val="single" w:color="000000" w:sz="2" w:space="0"/>
              <w:bottom w:val="single" w:color="000000" w:sz="2" w:space="0"/>
              <w:right w:val="single" w:color="000000" w:sz="2" w:space="0"/>
            </w:tcBorders>
            <w:shd w:val="clear"/>
            <w:vAlign w:val="center"/>
          </w:tcPr>
          <w:p w14:paraId="6EB9634A">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default" w:ascii="Times New Roman" w:hAnsi="Times New Roman" w:cs="Times New Roman"/>
                <w:color w:val="000000"/>
                <w:sz w:val="28"/>
                <w:szCs w:val="28"/>
                <w:bdr w:val="none" w:color="auto" w:sz="0" w:space="0"/>
              </w:rPr>
              <w:t>№</w:t>
            </w:r>
          </w:p>
        </w:tc>
        <w:tc>
          <w:tcPr>
            <w:tcW w:w="4260" w:type="dxa"/>
            <w:tcBorders>
              <w:top w:val="single" w:color="000000" w:sz="2" w:space="0"/>
              <w:left w:val="single" w:color="000000" w:sz="2" w:space="0"/>
              <w:bottom w:val="single" w:color="000000" w:sz="2" w:space="0"/>
              <w:right w:val="single" w:color="000000" w:sz="2" w:space="0"/>
            </w:tcBorders>
            <w:shd w:val="clear"/>
            <w:vAlign w:val="center"/>
          </w:tcPr>
          <w:p w14:paraId="6122409E">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default" w:ascii="Times New Roman" w:hAnsi="Times New Roman" w:cs="Times New Roman"/>
                <w:color w:val="000000"/>
                <w:sz w:val="28"/>
                <w:szCs w:val="28"/>
                <w:bdr w:val="none" w:color="auto" w:sz="0" w:space="0"/>
              </w:rPr>
              <w:t>Критерии самодиагностики</w:t>
            </w:r>
          </w:p>
        </w:tc>
        <w:tc>
          <w:tcPr>
            <w:tcW w:w="2120" w:type="dxa"/>
            <w:tcBorders>
              <w:top w:val="single" w:color="000000" w:sz="2" w:space="0"/>
              <w:left w:val="single" w:color="000000" w:sz="2" w:space="0"/>
              <w:bottom w:val="single" w:color="000000" w:sz="2" w:space="0"/>
              <w:right w:val="single" w:color="000000" w:sz="2" w:space="0"/>
            </w:tcBorders>
            <w:shd w:val="clear"/>
            <w:vAlign w:val="center"/>
          </w:tcPr>
          <w:p w14:paraId="1E8001C2">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default" w:ascii="Times New Roman" w:hAnsi="Times New Roman" w:cs="Times New Roman"/>
                <w:color w:val="000000"/>
                <w:sz w:val="28"/>
                <w:szCs w:val="28"/>
                <w:bdr w:val="none" w:color="auto" w:sz="0" w:space="0"/>
              </w:rPr>
              <w:t>Да</w:t>
            </w:r>
          </w:p>
        </w:tc>
        <w:tc>
          <w:tcPr>
            <w:tcW w:w="2280" w:type="dxa"/>
            <w:tcBorders>
              <w:top w:val="single" w:color="000000" w:sz="2" w:space="0"/>
              <w:left w:val="single" w:color="000000" w:sz="2" w:space="0"/>
              <w:bottom w:val="single" w:color="000000" w:sz="2" w:space="0"/>
              <w:right w:val="single" w:color="000000" w:sz="2" w:space="0"/>
            </w:tcBorders>
            <w:shd w:val="clear"/>
            <w:vAlign w:val="center"/>
          </w:tcPr>
          <w:p w14:paraId="51766A5C">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default" w:ascii="Times New Roman" w:hAnsi="Times New Roman" w:cs="Times New Roman"/>
                <w:color w:val="000000"/>
                <w:sz w:val="28"/>
                <w:szCs w:val="28"/>
                <w:bdr w:val="none" w:color="auto" w:sz="0" w:space="0"/>
              </w:rPr>
              <w:t>Нет</w:t>
            </w:r>
          </w:p>
        </w:tc>
      </w:tr>
      <w:tr w14:paraId="2967D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0" w:type="dxa"/>
            <w:bottom w:w="0" w:type="dxa"/>
            <w:right w:w="100" w:type="dxa"/>
          </w:tblCellMar>
        </w:tblPrEx>
        <w:trPr>
          <w:trHeight w:val="300" w:hRule="atLeast"/>
          <w:tblCellSpacing w:w="0" w:type="dxa"/>
        </w:trPr>
        <w:tc>
          <w:tcPr>
            <w:tcW w:w="520" w:type="dxa"/>
            <w:tcBorders>
              <w:top w:val="single" w:color="000000" w:sz="2" w:space="0"/>
              <w:left w:val="single" w:color="000000" w:sz="2" w:space="0"/>
              <w:bottom w:val="single" w:color="000000" w:sz="2" w:space="0"/>
              <w:right w:val="single" w:color="000000" w:sz="2" w:space="0"/>
            </w:tcBorders>
            <w:shd w:val="clear"/>
            <w:vAlign w:val="center"/>
          </w:tcPr>
          <w:p w14:paraId="14D071B0">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default" w:ascii="Times New Roman" w:hAnsi="Times New Roman" w:cs="Times New Roman"/>
                <w:color w:val="000000"/>
                <w:sz w:val="28"/>
                <w:szCs w:val="28"/>
                <w:bdr w:val="none" w:color="auto" w:sz="0" w:space="0"/>
              </w:rPr>
              <w:t>1</w:t>
            </w:r>
          </w:p>
        </w:tc>
        <w:tc>
          <w:tcPr>
            <w:tcW w:w="4260" w:type="dxa"/>
            <w:tcBorders>
              <w:top w:val="single" w:color="000000" w:sz="2" w:space="0"/>
              <w:left w:val="single" w:color="000000" w:sz="2" w:space="0"/>
              <w:bottom w:val="single" w:color="000000" w:sz="2" w:space="0"/>
              <w:right w:val="single" w:color="000000" w:sz="2" w:space="0"/>
            </w:tcBorders>
            <w:shd w:val="clear"/>
            <w:vAlign w:val="center"/>
          </w:tcPr>
          <w:p w14:paraId="427E8CED">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default" w:ascii="Times New Roman" w:hAnsi="Times New Roman" w:cs="Times New Roman"/>
                <w:color w:val="000000"/>
                <w:sz w:val="28"/>
                <w:szCs w:val="28"/>
                <w:bdr w:val="none" w:color="auto" w:sz="0" w:space="0"/>
              </w:rPr>
              <w:t>Я узнал много нового</w:t>
            </w:r>
          </w:p>
        </w:tc>
        <w:tc>
          <w:tcPr>
            <w:tcW w:w="2120" w:type="dxa"/>
            <w:tcBorders>
              <w:top w:val="single" w:color="000000" w:sz="2" w:space="0"/>
              <w:left w:val="single" w:color="000000" w:sz="2" w:space="0"/>
              <w:bottom w:val="single" w:color="000000" w:sz="2" w:space="0"/>
              <w:right w:val="single" w:color="000000" w:sz="2" w:space="0"/>
            </w:tcBorders>
            <w:shd w:val="clear"/>
            <w:vAlign w:val="center"/>
          </w:tcPr>
          <w:p w14:paraId="3B599F88">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bdr w:val="none" w:color="auto" w:sz="0" w:space="0"/>
              </w:rPr>
              <w:t> </w:t>
            </w:r>
          </w:p>
        </w:tc>
        <w:tc>
          <w:tcPr>
            <w:tcW w:w="2280" w:type="dxa"/>
            <w:tcBorders>
              <w:top w:val="single" w:color="000000" w:sz="2" w:space="0"/>
              <w:left w:val="single" w:color="000000" w:sz="2" w:space="0"/>
              <w:bottom w:val="single" w:color="000000" w:sz="2" w:space="0"/>
              <w:right w:val="single" w:color="000000" w:sz="2" w:space="0"/>
            </w:tcBorders>
            <w:shd w:val="clear"/>
            <w:vAlign w:val="center"/>
          </w:tcPr>
          <w:p w14:paraId="4C27BBAF">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bdr w:val="none" w:color="auto" w:sz="0" w:space="0"/>
              </w:rPr>
              <w:t> </w:t>
            </w:r>
          </w:p>
        </w:tc>
      </w:tr>
      <w:tr w14:paraId="2038F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0" w:type="dxa"/>
            <w:bottom w:w="0" w:type="dxa"/>
            <w:right w:w="100" w:type="dxa"/>
          </w:tblCellMar>
        </w:tblPrEx>
        <w:trPr>
          <w:trHeight w:val="480" w:hRule="atLeast"/>
          <w:tblCellSpacing w:w="0" w:type="dxa"/>
        </w:trPr>
        <w:tc>
          <w:tcPr>
            <w:tcW w:w="520" w:type="dxa"/>
            <w:tcBorders>
              <w:top w:val="single" w:color="000000" w:sz="2" w:space="0"/>
              <w:left w:val="single" w:color="000000" w:sz="2" w:space="0"/>
              <w:bottom w:val="single" w:color="000000" w:sz="2" w:space="0"/>
              <w:right w:val="single" w:color="000000" w:sz="2" w:space="0"/>
            </w:tcBorders>
            <w:shd w:val="clear"/>
            <w:vAlign w:val="center"/>
          </w:tcPr>
          <w:p w14:paraId="1A2CA4E0">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default" w:ascii="Times New Roman" w:hAnsi="Times New Roman" w:cs="Times New Roman"/>
                <w:color w:val="000000"/>
                <w:sz w:val="28"/>
                <w:szCs w:val="28"/>
                <w:bdr w:val="none" w:color="auto" w:sz="0" w:space="0"/>
              </w:rPr>
              <w:t>2</w:t>
            </w:r>
          </w:p>
        </w:tc>
        <w:tc>
          <w:tcPr>
            <w:tcW w:w="4260" w:type="dxa"/>
            <w:tcBorders>
              <w:top w:val="single" w:color="000000" w:sz="2" w:space="0"/>
              <w:left w:val="single" w:color="000000" w:sz="2" w:space="0"/>
              <w:bottom w:val="single" w:color="000000" w:sz="2" w:space="0"/>
              <w:right w:val="single" w:color="000000" w:sz="2" w:space="0"/>
            </w:tcBorders>
            <w:shd w:val="clear"/>
            <w:vAlign w:val="center"/>
          </w:tcPr>
          <w:p w14:paraId="30D0891D">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default" w:ascii="Times New Roman" w:hAnsi="Times New Roman" w:cs="Times New Roman"/>
                <w:color w:val="000000"/>
                <w:sz w:val="28"/>
                <w:szCs w:val="28"/>
                <w:bdr w:val="none" w:color="auto" w:sz="0" w:space="0"/>
              </w:rPr>
              <w:t>Я научился составлять буклет, презентации, выполнять творческие работы</w:t>
            </w:r>
          </w:p>
        </w:tc>
        <w:tc>
          <w:tcPr>
            <w:tcW w:w="2120" w:type="dxa"/>
            <w:tcBorders>
              <w:top w:val="single" w:color="000000" w:sz="2" w:space="0"/>
              <w:left w:val="single" w:color="000000" w:sz="2" w:space="0"/>
              <w:bottom w:val="single" w:color="000000" w:sz="2" w:space="0"/>
              <w:right w:val="single" w:color="000000" w:sz="2" w:space="0"/>
            </w:tcBorders>
            <w:shd w:val="clear"/>
            <w:vAlign w:val="center"/>
          </w:tcPr>
          <w:p w14:paraId="583ADC00">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bdr w:val="none" w:color="auto" w:sz="0" w:space="0"/>
              </w:rPr>
              <w:t> </w:t>
            </w:r>
          </w:p>
        </w:tc>
        <w:tc>
          <w:tcPr>
            <w:tcW w:w="2280" w:type="dxa"/>
            <w:tcBorders>
              <w:top w:val="single" w:color="000000" w:sz="2" w:space="0"/>
              <w:left w:val="single" w:color="000000" w:sz="2" w:space="0"/>
              <w:bottom w:val="single" w:color="000000" w:sz="2" w:space="0"/>
              <w:right w:val="single" w:color="000000" w:sz="2" w:space="0"/>
            </w:tcBorders>
            <w:shd w:val="clear"/>
            <w:vAlign w:val="center"/>
          </w:tcPr>
          <w:p w14:paraId="17D3A496">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bdr w:val="none" w:color="auto" w:sz="0" w:space="0"/>
              </w:rPr>
              <w:t> </w:t>
            </w:r>
          </w:p>
        </w:tc>
      </w:tr>
      <w:tr w14:paraId="3CF8E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0" w:type="dxa"/>
            <w:bottom w:w="0" w:type="dxa"/>
            <w:right w:w="100" w:type="dxa"/>
          </w:tblCellMar>
        </w:tblPrEx>
        <w:trPr>
          <w:trHeight w:val="420" w:hRule="atLeast"/>
          <w:tblCellSpacing w:w="0" w:type="dxa"/>
        </w:trPr>
        <w:tc>
          <w:tcPr>
            <w:tcW w:w="520" w:type="dxa"/>
            <w:tcBorders>
              <w:top w:val="single" w:color="000000" w:sz="2" w:space="0"/>
              <w:left w:val="single" w:color="000000" w:sz="2" w:space="0"/>
              <w:bottom w:val="single" w:color="000000" w:sz="2" w:space="0"/>
              <w:right w:val="single" w:color="000000" w:sz="2" w:space="0"/>
            </w:tcBorders>
            <w:shd w:val="clear"/>
            <w:vAlign w:val="center"/>
          </w:tcPr>
          <w:p w14:paraId="4B23A0B8">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default" w:ascii="Times New Roman" w:hAnsi="Times New Roman" w:cs="Times New Roman"/>
                <w:color w:val="000000"/>
                <w:sz w:val="28"/>
                <w:szCs w:val="28"/>
                <w:bdr w:val="none" w:color="auto" w:sz="0" w:space="0"/>
              </w:rPr>
              <w:t>3</w:t>
            </w:r>
          </w:p>
        </w:tc>
        <w:tc>
          <w:tcPr>
            <w:tcW w:w="4260" w:type="dxa"/>
            <w:tcBorders>
              <w:top w:val="single" w:color="000000" w:sz="2" w:space="0"/>
              <w:left w:val="single" w:color="000000" w:sz="2" w:space="0"/>
              <w:bottom w:val="single" w:color="000000" w:sz="2" w:space="0"/>
              <w:right w:val="single" w:color="000000" w:sz="2" w:space="0"/>
            </w:tcBorders>
            <w:shd w:val="clear"/>
            <w:vAlign w:val="center"/>
          </w:tcPr>
          <w:p w14:paraId="7BB6D41E">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default" w:ascii="Times New Roman" w:hAnsi="Times New Roman" w:cs="Times New Roman"/>
                <w:color w:val="000000"/>
                <w:sz w:val="28"/>
                <w:szCs w:val="28"/>
                <w:bdr w:val="none" w:color="auto" w:sz="0" w:space="0"/>
              </w:rPr>
              <w:t>Я умею составлять творческие задания, обладаю информацией о жизни и деятельности севастопольских подпольщиков</w:t>
            </w:r>
          </w:p>
        </w:tc>
        <w:tc>
          <w:tcPr>
            <w:tcW w:w="2120" w:type="dxa"/>
            <w:tcBorders>
              <w:top w:val="single" w:color="000000" w:sz="2" w:space="0"/>
              <w:left w:val="single" w:color="000000" w:sz="2" w:space="0"/>
              <w:bottom w:val="single" w:color="000000" w:sz="2" w:space="0"/>
              <w:right w:val="single" w:color="000000" w:sz="2" w:space="0"/>
            </w:tcBorders>
            <w:shd w:val="clear"/>
            <w:vAlign w:val="center"/>
          </w:tcPr>
          <w:p w14:paraId="1660F94A">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bdr w:val="none" w:color="auto" w:sz="0" w:space="0"/>
              </w:rPr>
              <w:t> </w:t>
            </w:r>
          </w:p>
        </w:tc>
        <w:tc>
          <w:tcPr>
            <w:tcW w:w="2280" w:type="dxa"/>
            <w:tcBorders>
              <w:top w:val="single" w:color="000000" w:sz="2" w:space="0"/>
              <w:left w:val="single" w:color="000000" w:sz="2" w:space="0"/>
              <w:bottom w:val="single" w:color="000000" w:sz="2" w:space="0"/>
              <w:right w:val="single" w:color="000000" w:sz="2" w:space="0"/>
            </w:tcBorders>
            <w:shd w:val="clear"/>
            <w:vAlign w:val="center"/>
          </w:tcPr>
          <w:p w14:paraId="2F8F5F63">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bdr w:val="none" w:color="auto" w:sz="0" w:space="0"/>
              </w:rPr>
              <w:t> </w:t>
            </w:r>
          </w:p>
        </w:tc>
      </w:tr>
      <w:tr w14:paraId="0E3EF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100" w:type="dxa"/>
            <w:bottom w:w="0" w:type="dxa"/>
            <w:right w:w="100" w:type="dxa"/>
          </w:tblCellMar>
        </w:tblPrEx>
        <w:trPr>
          <w:trHeight w:val="520" w:hRule="atLeast"/>
          <w:tblCellSpacing w:w="0" w:type="dxa"/>
        </w:trPr>
        <w:tc>
          <w:tcPr>
            <w:tcW w:w="520" w:type="dxa"/>
            <w:tcBorders>
              <w:top w:val="single" w:color="000000" w:sz="2" w:space="0"/>
              <w:left w:val="single" w:color="000000" w:sz="2" w:space="0"/>
              <w:bottom w:val="single" w:color="000000" w:sz="2" w:space="0"/>
              <w:right w:val="single" w:color="000000" w:sz="2" w:space="0"/>
            </w:tcBorders>
            <w:shd w:val="clear"/>
            <w:vAlign w:val="center"/>
          </w:tcPr>
          <w:p w14:paraId="6765DFEE">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default" w:ascii="Times New Roman" w:hAnsi="Times New Roman" w:cs="Times New Roman"/>
                <w:color w:val="000000"/>
                <w:sz w:val="28"/>
                <w:szCs w:val="28"/>
                <w:bdr w:val="none" w:color="auto" w:sz="0" w:space="0"/>
              </w:rPr>
              <w:t>4</w:t>
            </w:r>
          </w:p>
        </w:tc>
        <w:tc>
          <w:tcPr>
            <w:tcW w:w="4260" w:type="dxa"/>
            <w:tcBorders>
              <w:top w:val="single" w:color="000000" w:sz="2" w:space="0"/>
              <w:left w:val="single" w:color="000000" w:sz="2" w:space="0"/>
              <w:bottom w:val="single" w:color="000000" w:sz="2" w:space="0"/>
              <w:right w:val="single" w:color="000000" w:sz="2" w:space="0"/>
            </w:tcBorders>
            <w:shd w:val="clear"/>
            <w:vAlign w:val="center"/>
          </w:tcPr>
          <w:p w14:paraId="1BF9142D">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default" w:ascii="Times New Roman" w:hAnsi="Times New Roman" w:cs="Times New Roman"/>
                <w:color w:val="000000"/>
                <w:sz w:val="28"/>
                <w:szCs w:val="28"/>
                <w:bdr w:val="none" w:color="auto" w:sz="0" w:space="0"/>
              </w:rPr>
              <w:t>Я могу научить своего товарища выполнять эти задания</w:t>
            </w:r>
          </w:p>
        </w:tc>
        <w:tc>
          <w:tcPr>
            <w:tcW w:w="2120" w:type="dxa"/>
            <w:tcBorders>
              <w:top w:val="single" w:color="000000" w:sz="2" w:space="0"/>
              <w:left w:val="single" w:color="000000" w:sz="2" w:space="0"/>
              <w:bottom w:val="single" w:color="000000" w:sz="2" w:space="0"/>
              <w:right w:val="single" w:color="000000" w:sz="2" w:space="0"/>
            </w:tcBorders>
            <w:shd w:val="clear"/>
            <w:vAlign w:val="center"/>
          </w:tcPr>
          <w:p w14:paraId="6091FD06">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bdr w:val="none" w:color="auto" w:sz="0" w:space="0"/>
              </w:rPr>
              <w:t> </w:t>
            </w:r>
          </w:p>
        </w:tc>
        <w:tc>
          <w:tcPr>
            <w:tcW w:w="2280" w:type="dxa"/>
            <w:tcBorders>
              <w:top w:val="single" w:color="000000" w:sz="2" w:space="0"/>
              <w:left w:val="single" w:color="000000" w:sz="2" w:space="0"/>
              <w:bottom w:val="single" w:color="000000" w:sz="2" w:space="0"/>
              <w:right w:val="single" w:color="000000" w:sz="2" w:space="0"/>
            </w:tcBorders>
            <w:shd w:val="clear"/>
            <w:vAlign w:val="center"/>
          </w:tcPr>
          <w:p w14:paraId="50015F06">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bdr w:val="none" w:color="auto" w:sz="0" w:space="0"/>
              </w:rPr>
              <w:t> </w:t>
            </w:r>
          </w:p>
        </w:tc>
      </w:tr>
      <w:tr w14:paraId="396D3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tblCellMar>
            <w:top w:w="0" w:type="dxa"/>
            <w:left w:w="100" w:type="dxa"/>
            <w:bottom w:w="0" w:type="dxa"/>
            <w:right w:w="100" w:type="dxa"/>
          </w:tblCellMar>
        </w:tblPrEx>
        <w:trPr>
          <w:trHeight w:val="500" w:hRule="atLeast"/>
          <w:tblCellSpacing w:w="0" w:type="dxa"/>
        </w:trPr>
        <w:tc>
          <w:tcPr>
            <w:tcW w:w="520" w:type="dxa"/>
            <w:tcBorders>
              <w:top w:val="single" w:color="000000" w:sz="2" w:space="0"/>
              <w:left w:val="single" w:color="000000" w:sz="2" w:space="0"/>
              <w:bottom w:val="single" w:color="000000" w:sz="2" w:space="0"/>
              <w:right w:val="single" w:color="000000" w:sz="2" w:space="0"/>
            </w:tcBorders>
            <w:shd w:val="clear"/>
            <w:vAlign w:val="center"/>
          </w:tcPr>
          <w:p w14:paraId="359B2231">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default" w:ascii="Times New Roman" w:hAnsi="Times New Roman" w:cs="Times New Roman"/>
                <w:color w:val="000000"/>
                <w:sz w:val="28"/>
                <w:szCs w:val="28"/>
                <w:bdr w:val="none" w:color="auto" w:sz="0" w:space="0"/>
              </w:rPr>
              <w:t>5</w:t>
            </w:r>
          </w:p>
        </w:tc>
        <w:tc>
          <w:tcPr>
            <w:tcW w:w="4260" w:type="dxa"/>
            <w:tcBorders>
              <w:top w:val="single" w:color="000000" w:sz="2" w:space="0"/>
              <w:left w:val="single" w:color="000000" w:sz="2" w:space="0"/>
              <w:bottom w:val="single" w:color="000000" w:sz="2" w:space="0"/>
              <w:right w:val="single" w:color="000000" w:sz="2" w:space="0"/>
            </w:tcBorders>
            <w:shd w:val="clear"/>
            <w:vAlign w:val="center"/>
          </w:tcPr>
          <w:p w14:paraId="527B9A4E">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rFonts w:hint="default" w:ascii="Times New Roman" w:hAnsi="Times New Roman" w:cs="Times New Roman"/>
                <w:color w:val="000000"/>
                <w:sz w:val="28"/>
                <w:szCs w:val="28"/>
                <w:bdr w:val="none" w:color="auto" w:sz="0" w:space="0"/>
              </w:rPr>
              <w:t>Мне понравилось работать в команде</w:t>
            </w:r>
          </w:p>
        </w:tc>
        <w:tc>
          <w:tcPr>
            <w:tcW w:w="2120" w:type="dxa"/>
            <w:tcBorders>
              <w:top w:val="single" w:color="000000" w:sz="2" w:space="0"/>
              <w:left w:val="single" w:color="000000" w:sz="2" w:space="0"/>
              <w:bottom w:val="single" w:color="000000" w:sz="2" w:space="0"/>
              <w:right w:val="single" w:color="000000" w:sz="2" w:space="0"/>
            </w:tcBorders>
            <w:shd w:val="clear"/>
            <w:vAlign w:val="center"/>
          </w:tcPr>
          <w:p w14:paraId="58FD11D8">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bdr w:val="none" w:color="auto" w:sz="0" w:space="0"/>
              </w:rPr>
              <w:t> </w:t>
            </w:r>
          </w:p>
        </w:tc>
        <w:tc>
          <w:tcPr>
            <w:tcW w:w="2280" w:type="dxa"/>
            <w:tcBorders>
              <w:top w:val="single" w:color="000000" w:sz="2" w:space="0"/>
              <w:left w:val="single" w:color="000000" w:sz="2" w:space="0"/>
              <w:bottom w:val="single" w:color="000000" w:sz="2" w:space="0"/>
              <w:right w:val="single" w:color="000000" w:sz="2" w:space="0"/>
            </w:tcBorders>
            <w:shd w:val="clear"/>
            <w:vAlign w:val="center"/>
          </w:tcPr>
          <w:p w14:paraId="7781CEC9">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pPr>
            <w:r>
              <w:rPr>
                <w:bdr w:val="none" w:color="auto" w:sz="0" w:space="0"/>
              </w:rPr>
              <w:t> </w:t>
            </w:r>
          </w:p>
        </w:tc>
      </w:tr>
    </w:tbl>
    <w:p w14:paraId="49A02CB5">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700"/>
        <w:jc w:val="both"/>
      </w:pPr>
      <w:r>
        <w:rPr>
          <w:rFonts w:hint="default" w:ascii="Times New Roman" w:hAnsi="Times New Roman" w:cs="Times New Roman"/>
          <w:color w:val="000000"/>
          <w:sz w:val="28"/>
          <w:szCs w:val="28"/>
        </w:rPr>
        <w:t xml:space="preserve">Учитель прощается с участниками, благодарит их за работу. </w:t>
      </w:r>
    </w:p>
    <w:p w14:paraId="0F688F52">
      <w:pPr>
        <w:numPr>
          <w:numId w:val="0"/>
        </w:numPr>
        <w:spacing w:line="360" w:lineRule="auto"/>
        <w:ind w:leftChars="0"/>
        <w:jc w:val="both"/>
        <w:rPr>
          <w:rFonts w:hint="default" w:ascii="Times New Roman" w:hAnsi="Times New Roman" w:cs="Times New Roman"/>
          <w:b/>
          <w:bCs/>
          <w:sz w:val="28"/>
          <w:szCs w:val="28"/>
        </w:rPr>
      </w:pPr>
    </w:p>
    <w:p w14:paraId="005F87E0">
      <w:pPr>
        <w:numPr>
          <w:numId w:val="0"/>
        </w:numPr>
        <w:spacing w:line="360" w:lineRule="auto"/>
        <w:ind w:leftChars="0"/>
        <w:jc w:val="both"/>
        <w:rPr>
          <w:rFonts w:hint="default" w:ascii="Times New Roman" w:hAnsi="Times New Roman" w:cs="Times New Roman"/>
          <w:b/>
          <w:bCs/>
          <w:sz w:val="28"/>
          <w:szCs w:val="28"/>
          <w:lang w:val="ru-RU"/>
        </w:rPr>
      </w:pPr>
      <w:r>
        <w:rPr>
          <w:rFonts w:hint="default" w:ascii="Times New Roman" w:hAnsi="Times New Roman" w:cs="Times New Roman"/>
          <w:b/>
          <w:bCs/>
          <w:sz w:val="28"/>
          <w:szCs w:val="28"/>
        </w:rPr>
        <w:t xml:space="preserve">Предполагаемые результаты реализации </w:t>
      </w:r>
      <w:r>
        <w:rPr>
          <w:rFonts w:hint="default" w:ascii="Times New Roman" w:hAnsi="Times New Roman" w:cs="Times New Roman"/>
          <w:b/>
          <w:bCs/>
          <w:color w:val="000000"/>
          <w:sz w:val="28"/>
          <w:szCs w:val="28"/>
        </w:rPr>
        <w:t>мероприятия</w:t>
      </w:r>
      <w:r>
        <w:rPr>
          <w:rFonts w:hint="default" w:ascii="Times New Roman" w:hAnsi="Times New Roman" w:cs="Times New Roman"/>
          <w:b/>
          <w:bCs/>
          <w:color w:val="000000"/>
          <w:sz w:val="28"/>
          <w:szCs w:val="28"/>
          <w:lang w:val="ru-RU"/>
        </w:rPr>
        <w:t>:</w:t>
      </w:r>
    </w:p>
    <w:p w14:paraId="514C6214">
      <w:pPr>
        <w:numPr>
          <w:ilvl w:val="0"/>
          <w:numId w:val="1"/>
        </w:numPr>
        <w:tabs>
          <w:tab w:val="clear" w:pos="420"/>
        </w:tabs>
        <w:spacing w:line="360" w:lineRule="auto"/>
        <w:ind w:left="420" w:leftChars="0" w:hanging="420" w:firstLineChars="0"/>
        <w:jc w:val="both"/>
        <w:rPr>
          <w:rFonts w:hint="default" w:ascii="Times New Roman" w:hAnsi="Times New Roman" w:cs="Times New Roman"/>
          <w:sz w:val="28"/>
          <w:szCs w:val="28"/>
          <w:lang w:val="ru-RU"/>
        </w:rPr>
      </w:pPr>
      <w:r>
        <w:rPr>
          <w:rFonts w:hint="default" w:ascii="Times New Roman" w:hAnsi="Times New Roman" w:cs="Times New Roman"/>
          <w:sz w:val="28"/>
          <w:szCs w:val="28"/>
        </w:rPr>
        <w:t>Развитие   умения анализировать, изучать материал, используя различные источники информации, систематизировать информацию, мотивации учения, навыков контроля и самоконтроля, навыков работы с историческими источниками, иллюстративным рядом, подготовки сообщения</w:t>
      </w:r>
      <w:r>
        <w:rPr>
          <w:rFonts w:hint="default" w:ascii="Times New Roman" w:hAnsi="Times New Roman" w:cs="Times New Roman"/>
          <w:sz w:val="28"/>
          <w:szCs w:val="28"/>
          <w:lang w:val="ru-RU"/>
        </w:rPr>
        <w:t>.</w:t>
      </w:r>
    </w:p>
    <w:p w14:paraId="308E2F60">
      <w:pPr>
        <w:numPr>
          <w:ilvl w:val="0"/>
          <w:numId w:val="1"/>
        </w:numPr>
        <w:tabs>
          <w:tab w:val="clear" w:pos="420"/>
        </w:tabs>
        <w:spacing w:line="360" w:lineRule="auto"/>
        <w:ind w:left="420" w:leftChars="0" w:hanging="420" w:firstLineChars="0"/>
        <w:jc w:val="both"/>
        <w:rPr>
          <w:rFonts w:hint="default" w:ascii="Times New Roman" w:hAnsi="Times New Roman" w:cs="Times New Roman"/>
          <w:sz w:val="28"/>
          <w:szCs w:val="28"/>
        </w:rPr>
      </w:pPr>
      <w:r>
        <w:rPr>
          <w:rFonts w:hint="default" w:ascii="Times New Roman" w:hAnsi="Times New Roman" w:cs="Times New Roman"/>
          <w:sz w:val="28"/>
          <w:szCs w:val="28"/>
        </w:rPr>
        <w:t>Формирование у</w:t>
      </w:r>
      <w:bookmarkEnd w:id="1"/>
      <w:r>
        <w:rPr>
          <w:rFonts w:hint="default" w:ascii="Times New Roman" w:hAnsi="Times New Roman" w:cs="Times New Roman"/>
          <w:sz w:val="28"/>
          <w:szCs w:val="28"/>
        </w:rPr>
        <w:t>мения выполнять эмоционально-оценочные суждения, познавательного интереса учащихся, умения работать в группе, представлений о подвиге членов организации «Севастопольское коммунистическое подполье» и о значении Великой Отечественной войны в судьбе народов России.</w:t>
      </w:r>
    </w:p>
    <w:p w14:paraId="7B9E12F4">
      <w:pPr>
        <w:numPr>
          <w:ilvl w:val="0"/>
          <w:numId w:val="1"/>
        </w:numPr>
        <w:tabs>
          <w:tab w:val="clear" w:pos="420"/>
        </w:tabs>
        <w:spacing w:line="360" w:lineRule="auto"/>
        <w:ind w:left="420" w:leftChars="0" w:hanging="420" w:firstLineChars="0"/>
        <w:jc w:val="both"/>
        <w:rPr>
          <w:rFonts w:hint="default" w:ascii="Times New Roman" w:hAnsi="Times New Roman" w:cs="Times New Roman"/>
          <w:sz w:val="28"/>
          <w:szCs w:val="28"/>
        </w:rPr>
      </w:pPr>
      <w:r>
        <w:rPr>
          <w:rFonts w:hint="default" w:ascii="Times New Roman" w:hAnsi="Times New Roman" w:cs="Times New Roman"/>
          <w:sz w:val="28"/>
          <w:szCs w:val="28"/>
        </w:rPr>
        <w:t>Формирование способности к духовному развитию, реализации творческого потенциала в учебной деятельности</w:t>
      </w:r>
      <w:r>
        <w:rPr>
          <w:rFonts w:hint="default" w:ascii="Times New Roman" w:hAnsi="Times New Roman" w:cs="Times New Roman"/>
          <w:sz w:val="28"/>
          <w:szCs w:val="28"/>
          <w:lang w:val="ru-RU"/>
        </w:rPr>
        <w:t>.</w:t>
      </w:r>
    </w:p>
    <w:p w14:paraId="5E1324DE">
      <w:pPr>
        <w:numPr>
          <w:ilvl w:val="0"/>
          <w:numId w:val="1"/>
        </w:numPr>
        <w:tabs>
          <w:tab w:val="clear" w:pos="420"/>
        </w:tabs>
        <w:spacing w:line="360" w:lineRule="auto"/>
        <w:ind w:left="420" w:leftChars="0" w:hanging="420" w:firstLineChars="0"/>
        <w:jc w:val="both"/>
        <w:rPr>
          <w:rFonts w:hint="default" w:ascii="Times New Roman" w:hAnsi="Times New Roman" w:cs="Times New Roman"/>
          <w:sz w:val="28"/>
          <w:szCs w:val="28"/>
          <w:lang w:val="ru-RU"/>
        </w:rPr>
      </w:pPr>
      <w:r>
        <w:rPr>
          <w:rFonts w:hint="default" w:ascii="Times New Roman" w:hAnsi="Times New Roman" w:cs="Times New Roman"/>
          <w:sz w:val="28"/>
          <w:szCs w:val="28"/>
        </w:rPr>
        <w:t>Воспитание интереса к истории, желания в дальнейшем продолжить изучение данной темы</w:t>
      </w:r>
      <w:r>
        <w:rPr>
          <w:rFonts w:hint="default" w:ascii="Times New Roman" w:hAnsi="Times New Roman" w:cs="Times New Roman"/>
          <w:sz w:val="28"/>
          <w:szCs w:val="28"/>
          <w:lang w:val="ru-RU"/>
        </w:rPr>
        <w:t>.</w:t>
      </w:r>
    </w:p>
    <w:sectPr>
      <w:pgSz w:w="11906" w:h="16838"/>
      <w:pgMar w:top="1134" w:right="850" w:bottom="1134"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B1396F"/>
    <w:multiLevelType w:val="singleLevel"/>
    <w:tmpl w:val="25B1396F"/>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003D6"/>
    <w:rsid w:val="1FA0449C"/>
    <w:rsid w:val="4E630C63"/>
    <w:rsid w:val="5CF34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4</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2025-03-08T18:29:52Z</dcterms:created>
  <dc:creator>ladam</dc:creator>
  <cp:lastModifiedBy>Лада Малицкая</cp:lastModifiedBy>
  <dcterms:modified xsi:type="dcterms:W3CDTF">2025-03-08T19:00:02Z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BD7AE942847143CFA69EA2752D53971C_12</vt:lpwstr>
  </property>
</Properties>
</file>