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377" w:rsidRDefault="00F96377" w:rsidP="00F96377">
      <w:pPr>
        <w:spacing w:line="240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615315</wp:posOffset>
            </wp:positionV>
            <wp:extent cx="1379855" cy="1383030"/>
            <wp:effectExtent l="19050" t="0" r="0" b="0"/>
            <wp:wrapThrough wrapText="bothSides">
              <wp:wrapPolygon edited="0">
                <wp:start x="-298" y="0"/>
                <wp:lineTo x="-298" y="21421"/>
                <wp:lineTo x="21471" y="21421"/>
                <wp:lineTo x="21471" y="0"/>
                <wp:lineTo x="-298" y="0"/>
              </wp:wrapPolygon>
            </wp:wrapThrough>
            <wp:docPr id="1" name="Рисунок 1" descr="D:\Ирина Николаевна\оформление документов\Дом творчества №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рина Николаевна\оформление документов\Дом творчества №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МУНИЦИПАЛЬНОЕ БЮДЖЕТНОЕ  УЧРЕЖДЕНИЕ ДОПОЛНИТЕЛЬНОГО ОБРАЗОВАНИЯ «ДОМ ДЕТСКОГО ТВОРЧЕСТВА  № 3 ГОРОДА ОРЛА»</w:t>
      </w:r>
    </w:p>
    <w:p w:rsidR="00F96377" w:rsidRDefault="00F96377" w:rsidP="00F96377"/>
    <w:p w:rsidR="00F96377" w:rsidRPr="00902769" w:rsidRDefault="00F96377" w:rsidP="00F96377"/>
    <w:p w:rsidR="00F96377" w:rsidRPr="00902769" w:rsidRDefault="00F96377" w:rsidP="00F96377"/>
    <w:p w:rsidR="00F96377" w:rsidRPr="00902769" w:rsidRDefault="00F96377" w:rsidP="00A96E18"/>
    <w:p w:rsidR="00F96377" w:rsidRDefault="00F96377" w:rsidP="00F96377"/>
    <w:p w:rsidR="00F96377" w:rsidRDefault="00F96377" w:rsidP="00F96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F96377" w:rsidRDefault="00F96377" w:rsidP="00F9637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«ОСОБЕННОСТИ КОМПЕТЕНТНОСТНОГО ПОДХОДА В ОРГАНИЗАЦИИ ОБРАЗОВАТЕЛЬНОГО ПРОЦЕССА УЧРЕЖДЕНИЯ ДОПОЛНИТЕЛЬНОГО ОБРАЗОВАНИЯ»</w:t>
      </w: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F96377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4F0ADC" w:rsidRDefault="004F0ADC" w:rsidP="00F9637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96377" w:rsidRDefault="00685C22" w:rsidP="002867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Орел, 2025</w:t>
      </w:r>
      <w:r w:rsidR="00F96377">
        <w:rPr>
          <w:rFonts w:ascii="Times New Roman" w:hAnsi="Times New Roman"/>
          <w:b/>
          <w:sz w:val="28"/>
          <w:szCs w:val="28"/>
        </w:rPr>
        <w:t xml:space="preserve"> г.</w:t>
      </w:r>
    </w:p>
    <w:p w:rsidR="008D1663" w:rsidRDefault="008D1663" w:rsidP="002867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Составитель: </w:t>
      </w:r>
      <w:r w:rsidRPr="00DB7B95">
        <w:rPr>
          <w:rFonts w:ascii="Times New Roman" w:hAnsi="Times New Roman"/>
          <w:sz w:val="28"/>
          <w:szCs w:val="28"/>
        </w:rPr>
        <w:t>Ткачева Ирина Николаевна</w:t>
      </w:r>
      <w:r>
        <w:rPr>
          <w:rFonts w:ascii="Times New Roman" w:hAnsi="Times New Roman"/>
          <w:sz w:val="28"/>
          <w:szCs w:val="28"/>
        </w:rPr>
        <w:t>, методист МБУДО «Дом детского творчества № 3 города Орла»</w:t>
      </w: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F96377" w:rsidRPr="00675AFA" w:rsidRDefault="00F96377" w:rsidP="00A96E18">
      <w:pPr>
        <w:pStyle w:val="a9"/>
        <w:ind w:left="1440"/>
        <w:jc w:val="both"/>
        <w:rPr>
          <w:rFonts w:ascii="Times New Roman" w:hAnsi="Times New Roman"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BF257C" w:rsidRDefault="00BF257C" w:rsidP="00F96377">
      <w:pPr>
        <w:jc w:val="both"/>
        <w:rPr>
          <w:rFonts w:ascii="Times New Roman" w:hAnsi="Times New Roman"/>
          <w:sz w:val="28"/>
          <w:szCs w:val="28"/>
        </w:rPr>
      </w:pPr>
    </w:p>
    <w:p w:rsidR="00F96377" w:rsidRPr="00BF257C" w:rsidRDefault="00F96377" w:rsidP="00B05F44">
      <w:pPr>
        <w:jc w:val="both"/>
        <w:rPr>
          <w:rFonts w:ascii="Times New Roman" w:hAnsi="Times New Roman"/>
          <w:sz w:val="28"/>
          <w:szCs w:val="28"/>
        </w:rPr>
      </w:pPr>
      <w:r w:rsidRPr="00A77DA1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Pr="006A1042">
        <w:rPr>
          <w:rFonts w:ascii="Times New Roman" w:hAnsi="Times New Roman"/>
          <w:sz w:val="28"/>
          <w:szCs w:val="28"/>
        </w:rPr>
        <w:t>Настоящие методические рекомендации адресованы педагогам дополнительного образования. Методические рекомендации раскрывают понятие «</w:t>
      </w:r>
      <w:proofErr w:type="spellStart"/>
      <w:r w:rsidR="006A1042" w:rsidRPr="006A1042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="006A1042" w:rsidRPr="006A1042">
        <w:rPr>
          <w:rFonts w:ascii="Times New Roman" w:hAnsi="Times New Roman"/>
          <w:sz w:val="28"/>
          <w:szCs w:val="28"/>
        </w:rPr>
        <w:t xml:space="preserve"> подход в организации образовательного процесса</w:t>
      </w:r>
      <w:r w:rsidRPr="006A1042">
        <w:rPr>
          <w:rFonts w:ascii="Times New Roman" w:hAnsi="Times New Roman"/>
          <w:sz w:val="28"/>
          <w:szCs w:val="28"/>
        </w:rPr>
        <w:t>»,</w:t>
      </w:r>
      <w:r w:rsidRPr="00A77DA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B329C">
        <w:rPr>
          <w:rFonts w:ascii="Times New Roman" w:hAnsi="Times New Roman"/>
          <w:sz w:val="28"/>
          <w:szCs w:val="28"/>
        </w:rPr>
        <w:t xml:space="preserve">обозначают </w:t>
      </w:r>
      <w:r w:rsidR="000B329C" w:rsidRPr="000B329C">
        <w:rPr>
          <w:rFonts w:ascii="Times New Roman" w:hAnsi="Times New Roman"/>
          <w:sz w:val="28"/>
          <w:szCs w:val="28"/>
        </w:rPr>
        <w:t>характерные признаки ключевых компетен</w:t>
      </w:r>
      <w:r w:rsidR="000B329C">
        <w:rPr>
          <w:rFonts w:ascii="Times New Roman" w:hAnsi="Times New Roman"/>
          <w:sz w:val="28"/>
          <w:szCs w:val="28"/>
        </w:rPr>
        <w:t xml:space="preserve">тностей, определяют пути реализации </w:t>
      </w:r>
      <w:proofErr w:type="spellStart"/>
      <w:r w:rsidR="000B329C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0B329C">
        <w:rPr>
          <w:rFonts w:ascii="Times New Roman" w:hAnsi="Times New Roman"/>
          <w:sz w:val="28"/>
          <w:szCs w:val="28"/>
        </w:rPr>
        <w:t xml:space="preserve"> подхода</w:t>
      </w:r>
      <w:r w:rsidR="00BF257C">
        <w:rPr>
          <w:rFonts w:ascii="Times New Roman" w:hAnsi="Times New Roman"/>
          <w:sz w:val="28"/>
          <w:szCs w:val="28"/>
        </w:rPr>
        <w:t xml:space="preserve">, предлагают помощь педагогам дополнительного образования при проектировании своей </w:t>
      </w:r>
      <w:proofErr w:type="spellStart"/>
      <w:r w:rsidR="00BF257C" w:rsidRPr="00BF257C"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 w:rsidR="00BF257C">
        <w:rPr>
          <w:rFonts w:ascii="Times New Roman" w:hAnsi="Times New Roman"/>
          <w:sz w:val="28"/>
          <w:szCs w:val="28"/>
        </w:rPr>
        <w:t xml:space="preserve"> </w:t>
      </w:r>
      <w:r w:rsidR="00BF257C" w:rsidRPr="00BF257C">
        <w:rPr>
          <w:rFonts w:ascii="Times New Roman" w:hAnsi="Times New Roman"/>
          <w:sz w:val="28"/>
          <w:szCs w:val="28"/>
        </w:rPr>
        <w:t>-</w:t>
      </w:r>
      <w:r w:rsidR="00BF257C">
        <w:rPr>
          <w:rFonts w:ascii="Times New Roman" w:hAnsi="Times New Roman"/>
          <w:sz w:val="28"/>
          <w:szCs w:val="28"/>
        </w:rPr>
        <w:t xml:space="preserve"> </w:t>
      </w:r>
      <w:r w:rsidR="00BF257C" w:rsidRPr="00BF257C">
        <w:rPr>
          <w:rFonts w:ascii="Times New Roman" w:hAnsi="Times New Roman"/>
          <w:sz w:val="28"/>
          <w:szCs w:val="28"/>
        </w:rPr>
        <w:t>ориентированной деятельности.</w:t>
      </w:r>
    </w:p>
    <w:p w:rsidR="00F96377" w:rsidRDefault="00F96377" w:rsidP="00B05F44">
      <w:pPr>
        <w:jc w:val="both"/>
        <w:rPr>
          <w:rFonts w:ascii="Times New Roman" w:hAnsi="Times New Roman"/>
          <w:sz w:val="28"/>
          <w:szCs w:val="28"/>
        </w:rPr>
      </w:pPr>
    </w:p>
    <w:p w:rsidR="00F96377" w:rsidRDefault="00F96377" w:rsidP="00F96377">
      <w:pPr>
        <w:jc w:val="both"/>
        <w:rPr>
          <w:rFonts w:ascii="Times New Roman" w:hAnsi="Times New Roman"/>
          <w:sz w:val="28"/>
          <w:szCs w:val="28"/>
        </w:rPr>
      </w:pPr>
    </w:p>
    <w:p w:rsidR="0050686A" w:rsidRDefault="0050686A"/>
    <w:p w:rsidR="00F96377" w:rsidRDefault="00F96377"/>
    <w:p w:rsidR="00F96377" w:rsidRDefault="00F96377"/>
    <w:p w:rsidR="00F96377" w:rsidRDefault="00F96377"/>
    <w:p w:rsidR="00F96377" w:rsidRDefault="00F96377"/>
    <w:p w:rsidR="00F96377" w:rsidRDefault="00F96377"/>
    <w:p w:rsidR="00F96377" w:rsidRDefault="00F96377"/>
    <w:p w:rsidR="00F96377" w:rsidRDefault="00F96377"/>
    <w:p w:rsidR="00BF257C" w:rsidRDefault="00BF257C"/>
    <w:p w:rsidR="00702BA4" w:rsidRDefault="00702BA4" w:rsidP="00702BA4">
      <w:pPr>
        <w:tabs>
          <w:tab w:val="left" w:pos="851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702BA4" w:rsidRDefault="00702BA4" w:rsidP="00702BA4">
      <w:pPr>
        <w:tabs>
          <w:tab w:val="left" w:pos="851"/>
        </w:tabs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02BA4" w:rsidRDefault="00702BA4" w:rsidP="00685C2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</w:t>
      </w:r>
      <w:r w:rsidR="004176DB">
        <w:rPr>
          <w:rFonts w:ascii="Times New Roman" w:hAnsi="Times New Roman"/>
          <w:sz w:val="28"/>
          <w:szCs w:val="28"/>
        </w:rPr>
        <w:t xml:space="preserve">4 </w:t>
      </w:r>
    </w:p>
    <w:p w:rsidR="00702BA4" w:rsidRDefault="005908E6" w:rsidP="00685C22">
      <w:pPr>
        <w:pStyle w:val="a9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Компетентность личности и компетенции………………………..</w:t>
      </w:r>
      <w:r w:rsidR="004176DB">
        <w:rPr>
          <w:rFonts w:ascii="Times New Roman" w:hAnsi="Times New Roman"/>
          <w:sz w:val="28"/>
          <w:szCs w:val="28"/>
        </w:rPr>
        <w:t xml:space="preserve">5 </w:t>
      </w:r>
    </w:p>
    <w:p w:rsidR="004176DB" w:rsidRDefault="00486F62" w:rsidP="004176DB">
      <w:pPr>
        <w:pStyle w:val="a9"/>
        <w:numPr>
          <w:ilvl w:val="0"/>
          <w:numId w:val="3"/>
        </w:num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6DB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4176D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4176DB">
        <w:rPr>
          <w:rFonts w:ascii="Times New Roman" w:hAnsi="Times New Roman"/>
          <w:sz w:val="28"/>
          <w:szCs w:val="28"/>
        </w:rPr>
        <w:t xml:space="preserve"> подхода…………………………</w:t>
      </w:r>
      <w:r w:rsidR="004176DB" w:rsidRPr="004176DB">
        <w:rPr>
          <w:rFonts w:ascii="Times New Roman" w:hAnsi="Times New Roman"/>
          <w:sz w:val="28"/>
          <w:szCs w:val="28"/>
        </w:rPr>
        <w:t>9</w:t>
      </w:r>
    </w:p>
    <w:p w:rsidR="004176DB" w:rsidRDefault="00486F62" w:rsidP="00685C2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176DB">
        <w:rPr>
          <w:rFonts w:ascii="Times New Roman" w:hAnsi="Times New Roman"/>
          <w:sz w:val="28"/>
          <w:szCs w:val="28"/>
        </w:rPr>
        <w:t>Заключение…………………………………………………………………</w:t>
      </w:r>
      <w:r w:rsidR="004176DB">
        <w:rPr>
          <w:rFonts w:ascii="Times New Roman" w:hAnsi="Times New Roman"/>
          <w:sz w:val="28"/>
          <w:szCs w:val="28"/>
        </w:rPr>
        <w:t>13</w:t>
      </w:r>
    </w:p>
    <w:p w:rsidR="00486F62" w:rsidRDefault="004176DB" w:rsidP="00685C22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</w:t>
      </w:r>
      <w:r w:rsidR="00486F62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тературы………….………………….……………………………………15 </w:t>
      </w:r>
      <w:r w:rsidR="00486F62">
        <w:rPr>
          <w:rFonts w:ascii="Times New Roman" w:hAnsi="Times New Roman"/>
          <w:sz w:val="28"/>
          <w:szCs w:val="28"/>
        </w:rPr>
        <w:t>Приложения………………………………………………………………...</w:t>
      </w:r>
      <w:r>
        <w:rPr>
          <w:rFonts w:ascii="Times New Roman" w:hAnsi="Times New Roman"/>
          <w:sz w:val="28"/>
          <w:szCs w:val="28"/>
        </w:rPr>
        <w:t xml:space="preserve">17 </w:t>
      </w:r>
    </w:p>
    <w:p w:rsidR="00486F62" w:rsidRPr="00486F62" w:rsidRDefault="00486F62" w:rsidP="00486F62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702BA4" w:rsidRDefault="00702BA4" w:rsidP="00BF257C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486F62" w:rsidRDefault="00486F62" w:rsidP="00486F62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3439F" w:rsidRDefault="0053439F" w:rsidP="00486F62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F257C" w:rsidRDefault="00F96377" w:rsidP="009F47C3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54574B" w:rsidRPr="00B05F44" w:rsidRDefault="0054574B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4574B">
        <w:rPr>
          <w:color w:val="000000"/>
          <w:sz w:val="28"/>
          <w:szCs w:val="28"/>
          <w:shd w:val="clear" w:color="auto" w:fill="FFFFFF"/>
        </w:rPr>
        <w:t xml:space="preserve"> </w:t>
      </w:r>
      <w:r w:rsidR="00120BAD">
        <w:rPr>
          <w:color w:val="000000"/>
          <w:sz w:val="28"/>
          <w:szCs w:val="28"/>
          <w:shd w:val="clear" w:color="auto" w:fill="FFFFFF"/>
        </w:rPr>
        <w:t xml:space="preserve">       </w:t>
      </w:r>
      <w:r w:rsidR="009F47C3">
        <w:rPr>
          <w:color w:val="000000"/>
          <w:sz w:val="28"/>
          <w:szCs w:val="28"/>
          <w:shd w:val="clear" w:color="auto" w:fill="FFFFFF"/>
        </w:rPr>
        <w:t xml:space="preserve">  </w:t>
      </w:r>
      <w:r w:rsidR="00120BAD" w:rsidRPr="00B05F44">
        <w:rPr>
          <w:sz w:val="28"/>
          <w:szCs w:val="28"/>
        </w:rPr>
        <w:t xml:space="preserve">В современном мире </w:t>
      </w:r>
      <w:r w:rsidR="009F47C3" w:rsidRPr="00B05F44">
        <w:rPr>
          <w:sz w:val="28"/>
          <w:szCs w:val="28"/>
        </w:rPr>
        <w:t xml:space="preserve">существует </w:t>
      </w:r>
      <w:r w:rsidR="00055B57" w:rsidRPr="00B05F44">
        <w:rPr>
          <w:sz w:val="28"/>
          <w:szCs w:val="28"/>
        </w:rPr>
        <w:t>необходимость</w:t>
      </w:r>
      <w:r w:rsidR="009F47C3" w:rsidRPr="00B05F44">
        <w:rPr>
          <w:sz w:val="28"/>
          <w:szCs w:val="28"/>
        </w:rPr>
        <w:t xml:space="preserve"> того,</w:t>
      </w:r>
      <w:r w:rsidR="00055B57" w:rsidRPr="00B05F44">
        <w:rPr>
          <w:sz w:val="28"/>
          <w:szCs w:val="28"/>
        </w:rPr>
        <w:t xml:space="preserve"> </w:t>
      </w:r>
      <w:r w:rsidR="00120BAD" w:rsidRPr="00B05F44">
        <w:rPr>
          <w:sz w:val="28"/>
          <w:szCs w:val="28"/>
        </w:rPr>
        <w:t xml:space="preserve">что обучающийся должен получать образование не вообще, а достигнуть </w:t>
      </w:r>
      <w:r w:rsidR="00CB3E1E">
        <w:rPr>
          <w:sz w:val="28"/>
          <w:szCs w:val="28"/>
        </w:rPr>
        <w:lastRenderedPageBreak/>
        <w:t xml:space="preserve">определенного </w:t>
      </w:r>
      <w:r w:rsidR="00120BAD" w:rsidRPr="00B05F44">
        <w:rPr>
          <w:sz w:val="28"/>
          <w:szCs w:val="28"/>
        </w:rPr>
        <w:t>уровня компетентности в способах жизнедеятельности в человеческом обществе, чтобы оправдать социальные ожидания государства о становлении нового работника, обладающего потребностью решать сложные профессиональные задачи.</w:t>
      </w:r>
    </w:p>
    <w:p w:rsidR="0054574B" w:rsidRPr="00B05F44" w:rsidRDefault="0054574B" w:rsidP="00B05F44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Дополнительное образование детей  имеет </w:t>
      </w:r>
      <w:r w:rsidR="00BF1F35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большие </w:t>
      </w:r>
      <w:r w:rsidRPr="00B05F44">
        <w:rPr>
          <w:rFonts w:ascii="Times New Roman" w:hAnsi="Times New Roman"/>
          <w:sz w:val="28"/>
          <w:szCs w:val="28"/>
          <w:shd w:val="clear" w:color="auto" w:fill="FFFFFF"/>
        </w:rPr>
        <w:t>возможности для создания среды, способствующей расширенному воспроизводству знаний, включения в социально полезную деятельность. Образовательная среда учреждения дополнительного образования детей во многих случаях является определяющим фактором профессионального и личностного самоопределения</w:t>
      </w:r>
      <w:r w:rsidR="00BF1F35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5F44">
        <w:rPr>
          <w:rFonts w:ascii="Times New Roman" w:hAnsi="Times New Roman"/>
          <w:sz w:val="28"/>
          <w:szCs w:val="28"/>
          <w:shd w:val="clear" w:color="auto" w:fill="FFFFFF"/>
        </w:rPr>
        <w:t>обучающихся, построения их профессиональной карьеры.</w:t>
      </w:r>
    </w:p>
    <w:p w:rsidR="00F96377" w:rsidRPr="00B05F44" w:rsidRDefault="00F96377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</w:t>
      </w:r>
      <w:r w:rsidR="00BF1F35" w:rsidRPr="00B05F44">
        <w:rPr>
          <w:sz w:val="28"/>
          <w:szCs w:val="28"/>
        </w:rPr>
        <w:t xml:space="preserve">    </w:t>
      </w:r>
      <w:r w:rsidRPr="00B05F44">
        <w:rPr>
          <w:sz w:val="28"/>
          <w:szCs w:val="28"/>
        </w:rPr>
        <w:t xml:space="preserve">Дополнительное образование органически сочетает разнообразные виды организации содержательного досуга (отдых, развлечения, праздники, творчество) с различными формами образовательной деятельности. </w:t>
      </w:r>
      <w:proofErr w:type="spellStart"/>
      <w:r w:rsidRPr="00B05F44">
        <w:rPr>
          <w:sz w:val="28"/>
          <w:szCs w:val="28"/>
        </w:rPr>
        <w:t>Компетентностный</w:t>
      </w:r>
      <w:proofErr w:type="spellEnd"/>
      <w:r w:rsidRPr="00B05F44">
        <w:rPr>
          <w:sz w:val="28"/>
          <w:szCs w:val="28"/>
        </w:rPr>
        <w:t xml:space="preserve"> подход в дополнительном образовании детей - это ориентация на получение конкретных результатов решения задач личностного развития обучающихся через освоение дополнительной образовательной программы.</w:t>
      </w:r>
      <w:r w:rsidR="00BE23FD" w:rsidRPr="00B05F44">
        <w:rPr>
          <w:sz w:val="28"/>
          <w:szCs w:val="28"/>
        </w:rPr>
        <w:t xml:space="preserve"> </w:t>
      </w:r>
      <w:proofErr w:type="spellStart"/>
      <w:r w:rsidR="00BE23FD" w:rsidRPr="00B05F44">
        <w:rPr>
          <w:sz w:val="28"/>
          <w:szCs w:val="28"/>
        </w:rPr>
        <w:t>Компетентностный</w:t>
      </w:r>
      <w:proofErr w:type="spellEnd"/>
      <w:r w:rsidR="00BE23FD" w:rsidRPr="00B05F44">
        <w:rPr>
          <w:sz w:val="28"/>
          <w:szCs w:val="28"/>
        </w:rPr>
        <w:t xml:space="preserve"> подход - это одно из оснований обновления образования.</w:t>
      </w:r>
    </w:p>
    <w:p w:rsidR="00F96377" w:rsidRPr="00B05F44" w:rsidRDefault="00BF257C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    </w:t>
      </w:r>
      <w:r w:rsidR="00FD55C1" w:rsidRPr="00B05F44">
        <w:rPr>
          <w:sz w:val="28"/>
          <w:szCs w:val="28"/>
        </w:rPr>
        <w:t xml:space="preserve">   </w:t>
      </w:r>
      <w:r w:rsidR="00F96377" w:rsidRPr="00B05F44">
        <w:rPr>
          <w:sz w:val="28"/>
          <w:szCs w:val="28"/>
        </w:rPr>
        <w:t xml:space="preserve">Направления обновления дополнительного образования с позиции </w:t>
      </w:r>
      <w:proofErr w:type="spellStart"/>
      <w:r w:rsidR="00F96377" w:rsidRPr="00B05F44">
        <w:rPr>
          <w:sz w:val="28"/>
          <w:szCs w:val="28"/>
        </w:rPr>
        <w:t>компетентностного</w:t>
      </w:r>
      <w:proofErr w:type="spellEnd"/>
      <w:r w:rsidR="00F96377" w:rsidRPr="00B05F44">
        <w:rPr>
          <w:sz w:val="28"/>
          <w:szCs w:val="28"/>
        </w:rPr>
        <w:t xml:space="preserve"> подхода:</w:t>
      </w:r>
    </w:p>
    <w:p w:rsidR="00F96377" w:rsidRPr="00B05F44" w:rsidRDefault="00FD55C1" w:rsidP="00B05F44">
      <w:pPr>
        <w:pStyle w:val="a3"/>
        <w:numPr>
          <w:ilvl w:val="0"/>
          <w:numId w:val="2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и</w:t>
      </w:r>
      <w:r w:rsidR="00F96377" w:rsidRPr="00B05F44">
        <w:rPr>
          <w:sz w:val="28"/>
          <w:szCs w:val="28"/>
        </w:rPr>
        <w:t xml:space="preserve">зменение технологий, методов, форм обучения, которые должны содействовать выявлению и формированию компетентностей </w:t>
      </w:r>
      <w:r w:rsidR="009F503D" w:rsidRPr="00B05F44">
        <w:rPr>
          <w:sz w:val="28"/>
          <w:szCs w:val="28"/>
        </w:rPr>
        <w:t xml:space="preserve">обучающихся </w:t>
      </w:r>
      <w:r w:rsidR="00F96377" w:rsidRPr="00B05F44">
        <w:rPr>
          <w:sz w:val="28"/>
          <w:szCs w:val="28"/>
        </w:rPr>
        <w:t>в зависимости от их</w:t>
      </w:r>
      <w:r w:rsidRPr="00B05F44">
        <w:rPr>
          <w:sz w:val="28"/>
          <w:szCs w:val="28"/>
        </w:rPr>
        <w:t xml:space="preserve"> личных склонностей и интересов;</w:t>
      </w:r>
    </w:p>
    <w:p w:rsidR="00F96377" w:rsidRPr="00B05F44" w:rsidRDefault="00FD55C1" w:rsidP="00B05F44">
      <w:pPr>
        <w:pStyle w:val="a3"/>
        <w:numPr>
          <w:ilvl w:val="0"/>
          <w:numId w:val="2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и</w:t>
      </w:r>
      <w:r w:rsidR="00F96377" w:rsidRPr="00B05F44">
        <w:rPr>
          <w:sz w:val="28"/>
          <w:szCs w:val="28"/>
        </w:rPr>
        <w:t>зменение позиции педагога, который в большей степени становится «координатором» или «наставником», чем непосредственным</w:t>
      </w:r>
      <w:r w:rsidRPr="00B05F44">
        <w:rPr>
          <w:sz w:val="28"/>
          <w:szCs w:val="28"/>
        </w:rPr>
        <w:t xml:space="preserve"> источником знаний и информации;</w:t>
      </w:r>
    </w:p>
    <w:p w:rsidR="00795CDB" w:rsidRPr="00B05F44" w:rsidRDefault="00FD55C1" w:rsidP="00B05F44">
      <w:pPr>
        <w:pStyle w:val="a3"/>
        <w:numPr>
          <w:ilvl w:val="0"/>
          <w:numId w:val="2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с</w:t>
      </w:r>
      <w:r w:rsidR="00F96377" w:rsidRPr="00B05F44">
        <w:rPr>
          <w:sz w:val="28"/>
          <w:szCs w:val="28"/>
        </w:rPr>
        <w:t>оздание открытого образовательного пространства, позволяющего каждому выстроить образовательную траекторию, которая наиболее полно соответствует е</w:t>
      </w:r>
      <w:r w:rsidRPr="00B05F44">
        <w:rPr>
          <w:sz w:val="28"/>
          <w:szCs w:val="28"/>
        </w:rPr>
        <w:t>го образовательным потребностям;</w:t>
      </w:r>
    </w:p>
    <w:p w:rsidR="00FC565D" w:rsidRPr="00B05F44" w:rsidRDefault="00FC565D" w:rsidP="00B05F4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Главной отличительной чертой </w:t>
      </w:r>
      <w:proofErr w:type="spellStart"/>
      <w:r w:rsidRPr="00B05F44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 подхода является его </w:t>
      </w:r>
      <w:proofErr w:type="spellStart"/>
      <w:r w:rsidRPr="00B05F44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 характер. Критерием проявления компетенции является достижение обучающимся положительного для себя результата.</w:t>
      </w:r>
    </w:p>
    <w:p w:rsidR="00FC565D" w:rsidRPr="00B05F44" w:rsidRDefault="00FC565D" w:rsidP="00B05F4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Уметь анализировать, сравнивать, выделять основное, давать адекватную самооценку, быть ответственным, самостоятельным, уметь творить и сотрудничать, работать без постоянного руководства, проявлять инициативу, замечать проблемы и искать пути их решения на основе здравых рассуждений - это компетентности, которые можно выделить в современном обществе.</w:t>
      </w:r>
    </w:p>
    <w:p w:rsidR="00FC565D" w:rsidRPr="00B05F44" w:rsidRDefault="00BE23FD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lastRenderedPageBreak/>
        <w:t xml:space="preserve">           </w:t>
      </w:r>
      <w:r w:rsidR="00FC565D" w:rsidRPr="00B05F44">
        <w:rPr>
          <w:sz w:val="28"/>
          <w:szCs w:val="28"/>
        </w:rPr>
        <w:t>Понятие «</w:t>
      </w:r>
      <w:proofErr w:type="spellStart"/>
      <w:r w:rsidR="00FC565D" w:rsidRPr="00B05F44">
        <w:rPr>
          <w:sz w:val="28"/>
          <w:szCs w:val="28"/>
        </w:rPr>
        <w:t>компетентностный</w:t>
      </w:r>
      <w:proofErr w:type="spellEnd"/>
      <w:r w:rsidR="00FC565D" w:rsidRPr="00B05F44">
        <w:rPr>
          <w:sz w:val="28"/>
          <w:szCs w:val="28"/>
        </w:rPr>
        <w:t xml:space="preserve"> подход в дополнительном образовании» получило распространение сравнительно недавно в связи с модернизацией дополнительного образования. </w:t>
      </w:r>
      <w:proofErr w:type="spellStart"/>
      <w:r w:rsidR="00FC565D" w:rsidRPr="00B05F44">
        <w:rPr>
          <w:sz w:val="28"/>
          <w:szCs w:val="28"/>
        </w:rPr>
        <w:t>Компетентностный</w:t>
      </w:r>
      <w:proofErr w:type="spellEnd"/>
      <w:r w:rsidR="00FC565D" w:rsidRPr="00B05F44">
        <w:rPr>
          <w:sz w:val="28"/>
          <w:szCs w:val="28"/>
        </w:rPr>
        <w:t xml:space="preserve"> подход в дополнительном образовании является отражением потребности общества в подготовке специалистов, которые обладают не только определенными знаниями, но и сформированными умениями применять полученные знания для решения определенных задач в различных условиях.</w:t>
      </w:r>
    </w:p>
    <w:p w:rsidR="00FC565D" w:rsidRPr="00B05F44" w:rsidRDefault="00CB3E1E" w:rsidP="00B05F44">
      <w:pPr>
        <w:pStyle w:val="a3"/>
        <w:spacing w:before="0" w:beforeAutospacing="0" w:after="24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FC565D" w:rsidRPr="00B05F44">
        <w:rPr>
          <w:sz w:val="28"/>
          <w:szCs w:val="28"/>
        </w:rPr>
        <w:t>Компетентностный</w:t>
      </w:r>
      <w:proofErr w:type="spellEnd"/>
      <w:r w:rsidR="00FC565D" w:rsidRPr="00B05F44">
        <w:rPr>
          <w:sz w:val="28"/>
          <w:szCs w:val="28"/>
        </w:rPr>
        <w:t xml:space="preserve"> подход в дополнительном образовании – это приоритетная ориентация на цели дополнительного образования: </w:t>
      </w:r>
      <w:proofErr w:type="spellStart"/>
      <w:r w:rsidR="00FC565D" w:rsidRPr="00B05F44">
        <w:rPr>
          <w:sz w:val="28"/>
          <w:szCs w:val="28"/>
        </w:rPr>
        <w:t>обучаемость</w:t>
      </w:r>
      <w:proofErr w:type="spellEnd"/>
      <w:r w:rsidR="00FC565D" w:rsidRPr="00B05F44">
        <w:rPr>
          <w:sz w:val="28"/>
          <w:szCs w:val="28"/>
        </w:rPr>
        <w:t xml:space="preserve">, самоопределение, </w:t>
      </w:r>
      <w:proofErr w:type="spellStart"/>
      <w:r w:rsidR="00FC565D" w:rsidRPr="00B05F44">
        <w:rPr>
          <w:sz w:val="28"/>
          <w:szCs w:val="28"/>
        </w:rPr>
        <w:t>самоактуализация</w:t>
      </w:r>
      <w:proofErr w:type="spellEnd"/>
      <w:r w:rsidR="00FC565D" w:rsidRPr="00B05F44">
        <w:rPr>
          <w:sz w:val="28"/>
          <w:szCs w:val="28"/>
        </w:rPr>
        <w:t>, социализация и развитие индивидуальности каждого обучающегося.</w:t>
      </w:r>
    </w:p>
    <w:p w:rsidR="00BE23FD" w:rsidRPr="00B05F44" w:rsidRDefault="007944EB" w:rsidP="00B05F44">
      <w:pPr>
        <w:pStyle w:val="a3"/>
        <w:numPr>
          <w:ilvl w:val="0"/>
          <w:numId w:val="19"/>
        </w:numPr>
        <w:shd w:val="clear" w:color="auto" w:fill="F8F8F8"/>
        <w:spacing w:before="0" w:beforeAutospacing="0" w:after="58" w:afterAutospacing="0" w:line="276" w:lineRule="auto"/>
        <w:jc w:val="both"/>
        <w:rPr>
          <w:sz w:val="28"/>
          <w:szCs w:val="28"/>
        </w:rPr>
      </w:pPr>
      <w:r w:rsidRPr="00B05F44">
        <w:rPr>
          <w:b/>
          <w:sz w:val="28"/>
          <w:szCs w:val="28"/>
        </w:rPr>
        <w:t>Компетентность личности и компетенции</w:t>
      </w:r>
      <w:r w:rsidR="00C00BCB" w:rsidRPr="00B05F44">
        <w:rPr>
          <w:sz w:val="28"/>
          <w:szCs w:val="28"/>
        </w:rPr>
        <w:t xml:space="preserve">  </w:t>
      </w:r>
    </w:p>
    <w:p w:rsidR="00BE23FD" w:rsidRPr="00B05F44" w:rsidRDefault="006562AE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</w:t>
      </w:r>
      <w:r w:rsidR="004574B2" w:rsidRPr="00B05F44">
        <w:rPr>
          <w:sz w:val="28"/>
          <w:szCs w:val="28"/>
        </w:rPr>
        <w:t xml:space="preserve">Понятия «компетентности» и «компетенции» </w:t>
      </w:r>
      <w:r w:rsidRPr="00B05F44">
        <w:rPr>
          <w:sz w:val="28"/>
          <w:szCs w:val="28"/>
        </w:rPr>
        <w:t xml:space="preserve">различны. </w:t>
      </w:r>
      <w:r w:rsidR="004574B2" w:rsidRPr="00B05F44">
        <w:rPr>
          <w:sz w:val="28"/>
          <w:szCs w:val="28"/>
        </w:rPr>
        <w:t xml:space="preserve"> </w:t>
      </w:r>
      <w:r w:rsidRPr="00B05F44">
        <w:rPr>
          <w:sz w:val="28"/>
          <w:szCs w:val="28"/>
        </w:rPr>
        <w:t>К</w:t>
      </w:r>
      <w:r w:rsidR="00BE23FD" w:rsidRPr="00B05F44">
        <w:rPr>
          <w:sz w:val="28"/>
          <w:szCs w:val="28"/>
        </w:rPr>
        <w:t>омпетенции выступают как цели образовательного процесса, а компетентности – как его результат.</w:t>
      </w:r>
    </w:p>
    <w:p w:rsidR="00592E51" w:rsidRPr="00B05F44" w:rsidRDefault="00BE23FD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       </w:t>
      </w:r>
      <w:r w:rsidR="00592E51" w:rsidRPr="00B05F44">
        <w:rPr>
          <w:rFonts w:ascii="Times New Roman" w:hAnsi="Times New Roman"/>
          <w:sz w:val="28"/>
          <w:szCs w:val="28"/>
        </w:rPr>
        <w:t xml:space="preserve">Компетентность личности </w:t>
      </w:r>
      <w:r w:rsidR="007944EB" w:rsidRPr="00B05F44">
        <w:rPr>
          <w:rFonts w:ascii="Times New Roman" w:hAnsi="Times New Roman"/>
          <w:sz w:val="28"/>
          <w:szCs w:val="28"/>
        </w:rPr>
        <w:t xml:space="preserve">– это </w:t>
      </w:r>
      <w:r w:rsidR="00592E51" w:rsidRPr="00B05F44">
        <w:rPr>
          <w:rFonts w:ascii="Times New Roman" w:hAnsi="Times New Roman"/>
          <w:sz w:val="28"/>
          <w:szCs w:val="28"/>
        </w:rPr>
        <w:t xml:space="preserve">способность решать широкий круг проблем, обеспечивающая адаптацию к окружающему миру и социальной системе. Компетентность личности </w:t>
      </w:r>
      <w:r w:rsidR="007944EB" w:rsidRPr="00B05F44">
        <w:rPr>
          <w:rFonts w:ascii="Times New Roman" w:hAnsi="Times New Roman"/>
          <w:sz w:val="28"/>
          <w:szCs w:val="28"/>
        </w:rPr>
        <w:t xml:space="preserve">обучающегося учреждения дополнительного образования предполагает </w:t>
      </w:r>
      <w:r w:rsidR="00592E51" w:rsidRPr="00B05F44">
        <w:rPr>
          <w:rFonts w:ascii="Times New Roman" w:hAnsi="Times New Roman"/>
          <w:sz w:val="28"/>
          <w:szCs w:val="28"/>
        </w:rPr>
        <w:t>его готовность:</w:t>
      </w:r>
    </w:p>
    <w:p w:rsidR="00FC565D" w:rsidRPr="00B05F44" w:rsidRDefault="00FC565D" w:rsidP="00B05F44">
      <w:pPr>
        <w:shd w:val="clear" w:color="auto" w:fill="FFFFFF"/>
        <w:spacing w:after="0"/>
        <w:ind w:left="20" w:firstLine="547"/>
        <w:jc w:val="both"/>
        <w:rPr>
          <w:rFonts w:ascii="Times New Roman" w:hAnsi="Times New Roman"/>
          <w:sz w:val="28"/>
          <w:szCs w:val="28"/>
        </w:rPr>
      </w:pP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самоопределению в поликультурном пространстве;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гармоничному отношению к окружающему миру;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успешному решению жизненных проблем;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активному созиданию;</w:t>
      </w:r>
    </w:p>
    <w:p w:rsidR="00592E51" w:rsidRPr="00B05F44" w:rsidRDefault="00592E51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>- к сознательному выбору здорового образа жизни.</w:t>
      </w:r>
    </w:p>
    <w:p w:rsidR="00FC565D" w:rsidRPr="00B05F44" w:rsidRDefault="00FC565D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92E51" w:rsidRPr="00B05F44" w:rsidRDefault="007944EB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Образовательный </w:t>
      </w:r>
      <w:r w:rsidR="00592E51" w:rsidRPr="00B05F44">
        <w:rPr>
          <w:rFonts w:ascii="Times New Roman" w:hAnsi="Times New Roman"/>
          <w:sz w:val="28"/>
          <w:szCs w:val="28"/>
        </w:rPr>
        <w:t>процесс</w:t>
      </w:r>
      <w:r w:rsidRPr="00B05F44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  <w:r w:rsidR="00592E51" w:rsidRPr="00B05F44">
        <w:rPr>
          <w:rFonts w:ascii="Times New Roman" w:hAnsi="Times New Roman"/>
          <w:sz w:val="28"/>
          <w:szCs w:val="28"/>
        </w:rPr>
        <w:t xml:space="preserve"> предполагает формирование следующих </w:t>
      </w:r>
      <w:r w:rsidRPr="00B05F44">
        <w:rPr>
          <w:rFonts w:ascii="Times New Roman" w:hAnsi="Times New Roman"/>
          <w:sz w:val="28"/>
          <w:szCs w:val="28"/>
        </w:rPr>
        <w:t>компетентностей</w:t>
      </w:r>
      <w:r w:rsidR="00592E51" w:rsidRPr="00B05F44">
        <w:rPr>
          <w:rFonts w:ascii="Times New Roman" w:hAnsi="Times New Roman"/>
          <w:sz w:val="28"/>
          <w:szCs w:val="28"/>
        </w:rPr>
        <w:t>:</w:t>
      </w:r>
    </w:p>
    <w:p w:rsidR="007944EB" w:rsidRPr="00B05F44" w:rsidRDefault="007944EB" w:rsidP="00B05F44">
      <w:pPr>
        <w:shd w:val="clear" w:color="auto" w:fill="FFFFFF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B1FF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психологическая компетентность</w:t>
      </w:r>
      <w:r w:rsidR="007944EB" w:rsidRPr="00B05F44">
        <w:rPr>
          <w:rFonts w:ascii="Times New Roman" w:hAnsi="Times New Roman"/>
          <w:sz w:val="28"/>
          <w:szCs w:val="28"/>
        </w:rPr>
        <w:t> – интеллектуальное</w:t>
      </w:r>
      <w:r w:rsidR="00592E51" w:rsidRPr="00B05F44">
        <w:rPr>
          <w:rFonts w:ascii="Times New Roman" w:hAnsi="Times New Roman"/>
          <w:sz w:val="28"/>
          <w:szCs w:val="28"/>
        </w:rPr>
        <w:t xml:space="preserve">, волевое и эмоциональное развитие личности, способность к </w:t>
      </w:r>
      <w:proofErr w:type="spellStart"/>
      <w:r w:rsidR="00592E51" w:rsidRPr="00B05F4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592E51" w:rsidRPr="00B05F44">
        <w:rPr>
          <w:rFonts w:ascii="Times New Roman" w:hAnsi="Times New Roman"/>
          <w:sz w:val="28"/>
          <w:szCs w:val="28"/>
        </w:rPr>
        <w:t>. Интеллектуальное, волевое и эмоциональное развитие личности определяет степень осознания и успешности разрешения внутренних психологических проблем. Все стороны психологической компетентности связаны с развитие интеллектуальных способностей, рефлексией, эмоционально-волевой готовностью;</w:t>
      </w:r>
    </w:p>
    <w:p w:rsidR="00AB1FF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коммуникативная компетентность</w:t>
      </w:r>
      <w:r w:rsidR="00592E51" w:rsidRPr="00B05F44">
        <w:rPr>
          <w:rFonts w:ascii="Times New Roman" w:hAnsi="Times New Roman"/>
          <w:sz w:val="28"/>
          <w:szCs w:val="28"/>
        </w:rPr>
        <w:t xml:space="preserve"> – способность к построению адекватного общения с другими людьми, определяется развитием навыков </w:t>
      </w:r>
      <w:r w:rsidR="00592E51" w:rsidRPr="00B05F44">
        <w:rPr>
          <w:rFonts w:ascii="Times New Roman" w:hAnsi="Times New Roman"/>
          <w:sz w:val="28"/>
          <w:szCs w:val="28"/>
        </w:rPr>
        <w:lastRenderedPageBreak/>
        <w:t xml:space="preserve">взаимодействия с людьми разного возраста и социального положения. Коммуникативная компетентность предполагает развитие эмоционального интеллекта, значение которого для социальной адаптации в современном обществе велико. Эмоциональный интеллект позволяет </w:t>
      </w:r>
      <w:proofErr w:type="gramStart"/>
      <w:r w:rsidR="007944EB" w:rsidRPr="00B05F4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944EB" w:rsidRPr="00B05F44">
        <w:rPr>
          <w:rFonts w:ascii="Times New Roman" w:hAnsi="Times New Roman"/>
          <w:sz w:val="28"/>
          <w:szCs w:val="28"/>
        </w:rPr>
        <w:t xml:space="preserve"> </w:t>
      </w:r>
      <w:r w:rsidR="00592E51" w:rsidRPr="00B05F44">
        <w:rPr>
          <w:rFonts w:ascii="Times New Roman" w:hAnsi="Times New Roman"/>
          <w:sz w:val="28"/>
          <w:szCs w:val="28"/>
        </w:rPr>
        <w:t>у</w:t>
      </w:r>
      <w:r w:rsidR="00FC565D" w:rsidRPr="00B05F44">
        <w:rPr>
          <w:rFonts w:ascii="Times New Roman" w:hAnsi="Times New Roman"/>
          <w:sz w:val="28"/>
          <w:szCs w:val="28"/>
        </w:rPr>
        <w:t>спешно адаптироваться в социуме;</w:t>
      </w:r>
    </w:p>
    <w:p w:rsidR="00AB1FF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социальная компетентность</w:t>
      </w:r>
      <w:r w:rsidR="00592E51" w:rsidRPr="00B05F44">
        <w:rPr>
          <w:rFonts w:ascii="Times New Roman" w:hAnsi="Times New Roman"/>
          <w:sz w:val="28"/>
          <w:szCs w:val="28"/>
        </w:rPr>
        <w:t> – навыки построения социальной карьеры, соответствие социальным требованиям общества. Социальная компетентность определяется успешностью социальной адаптации в обществе</w:t>
      </w:r>
      <w:r w:rsidR="00FC565D" w:rsidRPr="00B05F44">
        <w:rPr>
          <w:rFonts w:ascii="Times New Roman" w:hAnsi="Times New Roman"/>
          <w:sz w:val="28"/>
          <w:szCs w:val="28"/>
        </w:rPr>
        <w:t>;</w:t>
      </w:r>
    </w:p>
    <w:p w:rsidR="00314E3F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культурная компетентность</w:t>
      </w:r>
      <w:r w:rsidR="00592E51" w:rsidRPr="00B05F44">
        <w:rPr>
          <w:rFonts w:ascii="Times New Roman" w:hAnsi="Times New Roman"/>
          <w:sz w:val="28"/>
          <w:szCs w:val="28"/>
        </w:rPr>
        <w:t> – освоение</w:t>
      </w:r>
      <w:r w:rsidR="00FC565D" w:rsidRPr="00B05F44">
        <w:rPr>
          <w:rFonts w:ascii="Times New Roman" w:hAnsi="Times New Roman"/>
          <w:sz w:val="28"/>
          <w:szCs w:val="28"/>
        </w:rPr>
        <w:t xml:space="preserve"> культуры своего края</w:t>
      </w:r>
      <w:r w:rsidR="00592E51" w:rsidRPr="00B05F44">
        <w:rPr>
          <w:rFonts w:ascii="Times New Roman" w:hAnsi="Times New Roman"/>
          <w:sz w:val="28"/>
          <w:szCs w:val="28"/>
        </w:rPr>
        <w:t>, российской и мировой культур;</w:t>
      </w:r>
    </w:p>
    <w:p w:rsidR="00592E51" w:rsidRPr="00B05F44" w:rsidRDefault="00A07B94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="00592E51" w:rsidRPr="00B05F44">
        <w:rPr>
          <w:rFonts w:ascii="Times New Roman" w:hAnsi="Times New Roman"/>
          <w:b/>
          <w:iCs/>
          <w:sz w:val="28"/>
          <w:szCs w:val="28"/>
        </w:rPr>
        <w:t>экологическая компетентность</w:t>
      </w:r>
      <w:r w:rsidR="00592E51" w:rsidRPr="00B05F44">
        <w:rPr>
          <w:rFonts w:ascii="Times New Roman" w:hAnsi="Times New Roman"/>
          <w:b/>
          <w:sz w:val="28"/>
          <w:szCs w:val="28"/>
        </w:rPr>
        <w:t> </w:t>
      </w:r>
      <w:r w:rsidR="00592E51" w:rsidRPr="00B05F44">
        <w:rPr>
          <w:rFonts w:ascii="Times New Roman" w:hAnsi="Times New Roman"/>
          <w:sz w:val="28"/>
          <w:szCs w:val="28"/>
        </w:rPr>
        <w:t>– здоровый образ жизни в гармонии с окружающим миром, природой. Экологическая компетентность определяется стремлением к здоровому образу жизни, ответственному отношению к природным богатствам</w:t>
      </w:r>
      <w:r w:rsidR="00FC565D" w:rsidRPr="00B05F44">
        <w:rPr>
          <w:rFonts w:ascii="Times New Roman" w:hAnsi="Times New Roman"/>
          <w:sz w:val="28"/>
          <w:szCs w:val="28"/>
        </w:rPr>
        <w:t xml:space="preserve"> своей страны</w:t>
      </w:r>
      <w:r w:rsidR="00592E51" w:rsidRPr="00B05F44">
        <w:rPr>
          <w:rFonts w:ascii="Times New Roman" w:hAnsi="Times New Roman"/>
          <w:sz w:val="28"/>
          <w:szCs w:val="28"/>
        </w:rPr>
        <w:t>.</w:t>
      </w:r>
    </w:p>
    <w:p w:rsidR="009F47C3" w:rsidRPr="00B05F44" w:rsidRDefault="009F47C3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В науке термин «компетенции» не имеет на сегодняшний день строгого определения. </w:t>
      </w:r>
      <w:r w:rsidRPr="00B05F44">
        <w:rPr>
          <w:iCs/>
          <w:sz w:val="28"/>
          <w:szCs w:val="28"/>
        </w:rPr>
        <w:t>Компетенции широкого спектра использования, обладающие определённой универсальностью, получили название</w:t>
      </w:r>
      <w:r w:rsidRPr="00B05F44">
        <w:rPr>
          <w:sz w:val="28"/>
          <w:szCs w:val="28"/>
        </w:rPr>
        <w:t> </w:t>
      </w:r>
      <w:proofErr w:type="gramStart"/>
      <w:r w:rsidRPr="00B05F44">
        <w:rPr>
          <w:b/>
          <w:sz w:val="28"/>
          <w:szCs w:val="28"/>
        </w:rPr>
        <w:t>ключевых</w:t>
      </w:r>
      <w:proofErr w:type="gramEnd"/>
      <w:r w:rsidRPr="00B05F44">
        <w:rPr>
          <w:sz w:val="28"/>
          <w:szCs w:val="28"/>
        </w:rPr>
        <w:t>. Ключевые компетенции – это ответ системы образования на требования</w:t>
      </w:r>
      <w:r w:rsidR="00853125" w:rsidRPr="00B05F44">
        <w:rPr>
          <w:sz w:val="28"/>
          <w:szCs w:val="28"/>
        </w:rPr>
        <w:t xml:space="preserve"> современного мира</w:t>
      </w:r>
      <w:r w:rsidRPr="00B05F44">
        <w:rPr>
          <w:sz w:val="28"/>
          <w:szCs w:val="28"/>
        </w:rPr>
        <w:t>.</w:t>
      </w:r>
    </w:p>
    <w:p w:rsidR="009F47C3" w:rsidRPr="00B05F44" w:rsidRDefault="009F47C3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При формировании целей и задач образования, описании предметного содержания и ожидаемых результатов целесообразно использовать понятие «компетенция», что позволит педагогу избегать терминологической путаницы.</w:t>
      </w:r>
    </w:p>
    <w:p w:rsidR="00314E3F" w:rsidRDefault="00120BAD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</w:t>
      </w:r>
      <w:r w:rsidR="00CB3E1E">
        <w:rPr>
          <w:sz w:val="28"/>
          <w:szCs w:val="28"/>
        </w:rPr>
        <w:t xml:space="preserve">  </w:t>
      </w:r>
      <w:r w:rsidR="00592E51" w:rsidRPr="00B05F44">
        <w:rPr>
          <w:sz w:val="28"/>
          <w:szCs w:val="28"/>
        </w:rPr>
        <w:t>Определена следующая иерархия компетенций:</w:t>
      </w:r>
    </w:p>
    <w:p w:rsidR="008D1663" w:rsidRPr="00B05F44" w:rsidRDefault="008D1663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E51" w:rsidRDefault="00314E3F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b/>
          <w:sz w:val="28"/>
          <w:szCs w:val="28"/>
        </w:rPr>
        <w:t xml:space="preserve">- </w:t>
      </w:r>
      <w:r w:rsidR="00592E51" w:rsidRPr="00B05F44">
        <w:rPr>
          <w:b/>
          <w:sz w:val="28"/>
          <w:szCs w:val="28"/>
        </w:rPr>
        <w:t>ключевые компетенции</w:t>
      </w:r>
      <w:r w:rsidR="00592E51" w:rsidRPr="00B05F44">
        <w:rPr>
          <w:sz w:val="28"/>
          <w:szCs w:val="28"/>
        </w:rPr>
        <w:t> – относятся к общему содержанию образования, в том числе дополнительному образованию;</w:t>
      </w:r>
    </w:p>
    <w:p w:rsidR="008D1663" w:rsidRPr="00B05F44" w:rsidRDefault="008D1663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E51" w:rsidRDefault="00314E3F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- </w:t>
      </w:r>
      <w:proofErr w:type="spellStart"/>
      <w:r w:rsidR="00592E51" w:rsidRPr="00B05F44">
        <w:rPr>
          <w:b/>
          <w:sz w:val="28"/>
          <w:szCs w:val="28"/>
        </w:rPr>
        <w:t>общепредметные</w:t>
      </w:r>
      <w:proofErr w:type="spellEnd"/>
      <w:r w:rsidR="00592E51" w:rsidRPr="00B05F44">
        <w:rPr>
          <w:b/>
          <w:sz w:val="28"/>
          <w:szCs w:val="28"/>
        </w:rPr>
        <w:t xml:space="preserve"> компетенции</w:t>
      </w:r>
      <w:r w:rsidR="00592E51" w:rsidRPr="00B05F44">
        <w:rPr>
          <w:sz w:val="28"/>
          <w:szCs w:val="28"/>
        </w:rPr>
        <w:t> – относятся к определенному кругу образовательных областей;</w:t>
      </w:r>
    </w:p>
    <w:p w:rsidR="00CB3E1E" w:rsidRPr="00B05F44" w:rsidRDefault="00CB3E1E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E51" w:rsidRPr="00B05F44" w:rsidRDefault="00592E51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b/>
          <w:sz w:val="28"/>
          <w:szCs w:val="28"/>
        </w:rPr>
        <w:t>- предметные компетенции</w:t>
      </w:r>
      <w:r w:rsidRPr="00B05F44">
        <w:rPr>
          <w:sz w:val="28"/>
          <w:szCs w:val="28"/>
        </w:rPr>
        <w:t> – частные по отношению к двум предыдущим уровням компетенции, имеющие конкретное описание и возможность формирования в рамках дополнительной общеобразовательной</w:t>
      </w:r>
      <w:r w:rsidR="00840E1D" w:rsidRPr="00B05F44">
        <w:rPr>
          <w:sz w:val="28"/>
          <w:szCs w:val="28"/>
        </w:rPr>
        <w:t xml:space="preserve"> (</w:t>
      </w:r>
      <w:proofErr w:type="spellStart"/>
      <w:r w:rsidR="00840E1D" w:rsidRPr="00B05F44">
        <w:rPr>
          <w:sz w:val="28"/>
          <w:szCs w:val="28"/>
        </w:rPr>
        <w:t>общеразвивающей</w:t>
      </w:r>
      <w:proofErr w:type="spellEnd"/>
      <w:r w:rsidR="00840E1D" w:rsidRPr="00B05F44">
        <w:rPr>
          <w:sz w:val="28"/>
          <w:szCs w:val="28"/>
        </w:rPr>
        <w:t>)</w:t>
      </w:r>
      <w:r w:rsidRPr="00B05F44">
        <w:rPr>
          <w:sz w:val="28"/>
          <w:szCs w:val="28"/>
        </w:rPr>
        <w:t xml:space="preserve"> программы.</w:t>
      </w:r>
    </w:p>
    <w:p w:rsidR="00265B35" w:rsidRPr="00B05F44" w:rsidRDefault="00CB3E1E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5B35" w:rsidRPr="00B05F44">
        <w:rPr>
          <w:sz w:val="28"/>
          <w:szCs w:val="28"/>
        </w:rPr>
        <w:t xml:space="preserve">Ключевые компетенции носят </w:t>
      </w:r>
      <w:proofErr w:type="spellStart"/>
      <w:r w:rsidR="00265B35" w:rsidRPr="00B05F44">
        <w:rPr>
          <w:sz w:val="28"/>
          <w:szCs w:val="28"/>
        </w:rPr>
        <w:t>надпрофессиональный</w:t>
      </w:r>
      <w:proofErr w:type="spellEnd"/>
      <w:r w:rsidR="00265B35" w:rsidRPr="00B05F44">
        <w:rPr>
          <w:sz w:val="28"/>
          <w:szCs w:val="28"/>
        </w:rPr>
        <w:t xml:space="preserve"> и </w:t>
      </w:r>
      <w:proofErr w:type="spellStart"/>
      <w:r w:rsidR="00265B35" w:rsidRPr="00B05F44">
        <w:rPr>
          <w:sz w:val="28"/>
          <w:szCs w:val="28"/>
        </w:rPr>
        <w:t>надпредметный</w:t>
      </w:r>
      <w:proofErr w:type="spellEnd"/>
      <w:r w:rsidR="00265B35" w:rsidRPr="00B05F44">
        <w:rPr>
          <w:sz w:val="28"/>
          <w:szCs w:val="28"/>
        </w:rPr>
        <w:t xml:space="preserve"> характер и составляют основу жизнедеятельности человека. Их усвоение обеспечивает функциональную грамотность, а она в свою очередь – </w:t>
      </w:r>
      <w:r w:rsidR="00265B35" w:rsidRPr="00B05F44">
        <w:rPr>
          <w:sz w:val="28"/>
          <w:szCs w:val="28"/>
        </w:rPr>
        <w:lastRenderedPageBreak/>
        <w:t>социализацию, потенциальную эффективность в профессиональной деятельности. Перечень ключевых компетенций зависит от тех ценностей, которые считаются значимыми на данном этапе развития социума.</w:t>
      </w:r>
    </w:p>
    <w:p w:rsidR="00840E1D" w:rsidRDefault="00265B35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Существует немалое количество ключевых компетенц</w:t>
      </w:r>
      <w:r w:rsidR="00840E1D" w:rsidRPr="00B05F44">
        <w:rPr>
          <w:sz w:val="28"/>
          <w:szCs w:val="28"/>
        </w:rPr>
        <w:t>ий. Наиболее полный набор ключевых компетенций разработал А.В. Хуторской (доктор педагогических наук):</w:t>
      </w:r>
    </w:p>
    <w:p w:rsidR="00CB3E1E" w:rsidRPr="00B05F44" w:rsidRDefault="00CB3E1E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40E1D" w:rsidRDefault="000A4806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sz w:val="28"/>
          <w:szCs w:val="28"/>
        </w:rPr>
        <w:t xml:space="preserve">- </w:t>
      </w:r>
      <w:r w:rsidR="00840E1D" w:rsidRPr="00B05F44">
        <w:rPr>
          <w:b/>
          <w:sz w:val="28"/>
          <w:szCs w:val="28"/>
        </w:rPr>
        <w:t>Ценностно-смысловые компетенции</w:t>
      </w:r>
      <w:r w:rsidR="00840E1D" w:rsidRPr="00B05F44">
        <w:rPr>
          <w:sz w:val="28"/>
          <w:szCs w:val="28"/>
        </w:rPr>
        <w:t>. Это компетенции, связанные с ценностными ориентирами ученика,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Данные компетенции обеспечивают механизм самоопределения ученика в ситуациях учебной и иной деятельности. От них зависит индивидуальная образовательная траектория ученика и программа его жизнедеятельности в целом.</w:t>
      </w:r>
    </w:p>
    <w:p w:rsidR="00CB3E1E" w:rsidRPr="00B05F44" w:rsidRDefault="00CB3E1E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</w:p>
    <w:p w:rsidR="00840E1D" w:rsidRPr="00B05F44" w:rsidRDefault="000A4806" w:rsidP="00CB3E1E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 xml:space="preserve">- </w:t>
      </w:r>
      <w:r w:rsidR="00840E1D" w:rsidRPr="00B05F44">
        <w:rPr>
          <w:b/>
          <w:sz w:val="28"/>
          <w:szCs w:val="28"/>
        </w:rPr>
        <w:t>Учебно-познавательные компетенции</w:t>
      </w:r>
      <w:r w:rsidR="00840E1D" w:rsidRPr="00B05F44">
        <w:rPr>
          <w:sz w:val="28"/>
          <w:szCs w:val="28"/>
        </w:rPr>
        <w:t xml:space="preserve">. Это совокупность компетенций ученика в сфере самостоятельной познавательной деятельности, включающей элементы логической, методологической, </w:t>
      </w:r>
      <w:proofErr w:type="spellStart"/>
      <w:r w:rsidR="00840E1D" w:rsidRPr="00B05F44">
        <w:rPr>
          <w:sz w:val="28"/>
          <w:szCs w:val="28"/>
        </w:rPr>
        <w:t>общеучебной</w:t>
      </w:r>
      <w:proofErr w:type="spellEnd"/>
      <w:r w:rsidR="00840E1D" w:rsidRPr="00B05F44">
        <w:rPr>
          <w:sz w:val="28"/>
          <w:szCs w:val="28"/>
        </w:rPr>
        <w:t xml:space="preserve"> деятельности. Сюда входят способы организации </w:t>
      </w:r>
      <w:proofErr w:type="spellStart"/>
      <w:r w:rsidR="00840E1D" w:rsidRPr="00B05F44">
        <w:rPr>
          <w:sz w:val="28"/>
          <w:szCs w:val="28"/>
        </w:rPr>
        <w:t>целеполагания</w:t>
      </w:r>
      <w:proofErr w:type="spellEnd"/>
      <w:r w:rsidR="00840E1D" w:rsidRPr="00B05F44">
        <w:rPr>
          <w:sz w:val="28"/>
          <w:szCs w:val="28"/>
        </w:rPr>
        <w:t xml:space="preserve">, планирования, анализа, рефлексии, самооценки. По отношению к изучаемым объектам ученик овладевает </w:t>
      </w:r>
      <w:proofErr w:type="spellStart"/>
      <w:r w:rsidR="00840E1D" w:rsidRPr="00B05F44">
        <w:rPr>
          <w:sz w:val="28"/>
          <w:szCs w:val="28"/>
        </w:rPr>
        <w:t>креативными</w:t>
      </w:r>
      <w:proofErr w:type="spellEnd"/>
      <w:r w:rsidR="00840E1D" w:rsidRPr="00B05F44">
        <w:rPr>
          <w:sz w:val="28"/>
          <w:szCs w:val="28"/>
        </w:rPr>
        <w:t xml:space="preserve"> навыками: добыванием знаний непосредственно из окружающей действительности, владением приемами учебно-познавательных проблем, действий в нестандартных ситуациях. В рамках этих компетенций определяются требования функциональной грамотности: умение отличать факты от </w:t>
      </w:r>
      <w:proofErr w:type="gramStart"/>
      <w:r w:rsidR="00840E1D" w:rsidRPr="00B05F44">
        <w:rPr>
          <w:sz w:val="28"/>
          <w:szCs w:val="28"/>
        </w:rPr>
        <w:t>домыслов</w:t>
      </w:r>
      <w:proofErr w:type="gramEnd"/>
      <w:r w:rsidR="00840E1D" w:rsidRPr="00B05F44">
        <w:rPr>
          <w:sz w:val="28"/>
          <w:szCs w:val="28"/>
        </w:rPr>
        <w:t>, владение измерительными навыками, использование вероятностных, статистических и иных методов познания.</w:t>
      </w:r>
    </w:p>
    <w:p w:rsidR="00840E1D" w:rsidRPr="00B05F44" w:rsidRDefault="000A4806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 xml:space="preserve">- </w:t>
      </w:r>
      <w:r w:rsidR="00840E1D" w:rsidRPr="00B05F44">
        <w:rPr>
          <w:b/>
          <w:sz w:val="28"/>
          <w:szCs w:val="28"/>
        </w:rPr>
        <w:t>Информационные компетенции</w:t>
      </w:r>
      <w:r w:rsidR="00840E1D" w:rsidRPr="00B05F44">
        <w:rPr>
          <w:sz w:val="28"/>
          <w:szCs w:val="28"/>
        </w:rPr>
        <w:t xml:space="preserve">. Навыки деятельности по отношению к информации в учебных предметах и образовательных областях, а также в окружающем мире. </w:t>
      </w:r>
      <w:proofErr w:type="gramStart"/>
      <w:r w:rsidR="00840E1D" w:rsidRPr="00B05F44">
        <w:rPr>
          <w:sz w:val="28"/>
          <w:szCs w:val="28"/>
        </w:rPr>
        <w:t>Владение современными средствами информации (телевизор, телефон, факс, компьютер, принтер, модем и т.п.) и информационными технологиями (аудио – видеозапись, электронная почта, СМИ, Интернет).</w:t>
      </w:r>
      <w:proofErr w:type="gramEnd"/>
      <w:r w:rsidR="00840E1D" w:rsidRPr="00B05F44">
        <w:rPr>
          <w:sz w:val="28"/>
          <w:szCs w:val="28"/>
        </w:rPr>
        <w:t xml:space="preserve"> Поиск, анализ и отбор необходимой информации, ее преобразование, сохранение и передача.</w:t>
      </w:r>
    </w:p>
    <w:p w:rsidR="00840E1D" w:rsidRPr="00B05F44" w:rsidRDefault="006F024C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>-</w:t>
      </w:r>
      <w:r w:rsidR="00840E1D" w:rsidRPr="00B05F44">
        <w:rPr>
          <w:b/>
          <w:sz w:val="28"/>
          <w:szCs w:val="28"/>
        </w:rPr>
        <w:t>Коммуникативные компетенции</w:t>
      </w:r>
      <w:r w:rsidR="00840E1D" w:rsidRPr="00B05F44">
        <w:rPr>
          <w:sz w:val="28"/>
          <w:szCs w:val="28"/>
        </w:rPr>
        <w:t xml:space="preserve">. 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</w:t>
      </w:r>
      <w:r w:rsidR="00840E1D" w:rsidRPr="00B05F44">
        <w:rPr>
          <w:sz w:val="28"/>
          <w:szCs w:val="28"/>
        </w:rPr>
        <w:lastRenderedPageBreak/>
        <w:t>ролями. Ученик должен уметь представить себя, написать письмо, анкету, заявление, задать вопрос, вести дискуссию и др. Для освоения этих компетенций в учебном процессе фиксируется необходимое и достаточное количество реальных объектов коммуникации и способов работы с ними для ученика каждой ступени обучения в рамках каждого изучаемого предмета или образовательной области.</w:t>
      </w:r>
    </w:p>
    <w:p w:rsidR="00840E1D" w:rsidRPr="00B05F44" w:rsidRDefault="006F024C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>-</w:t>
      </w:r>
      <w:r w:rsidR="00840E1D" w:rsidRPr="00B05F44">
        <w:rPr>
          <w:b/>
          <w:sz w:val="28"/>
          <w:szCs w:val="28"/>
        </w:rPr>
        <w:t>Социально-трудовые компетенции</w:t>
      </w:r>
      <w:r w:rsidR="00840E1D" w:rsidRPr="00B05F44">
        <w:rPr>
          <w:sz w:val="28"/>
          <w:szCs w:val="28"/>
        </w:rPr>
        <w:t xml:space="preserve">. </w:t>
      </w:r>
      <w:proofErr w:type="gramStart"/>
      <w:r w:rsidR="00840E1D" w:rsidRPr="00B05F44">
        <w:rPr>
          <w:sz w:val="28"/>
          <w:szCs w:val="28"/>
        </w:rPr>
        <w:t>Выполнение роли гражданина, наблюдателя, избирателя, представителя, потребителя, покупателя, клиента, производителя, члена семьи.</w:t>
      </w:r>
      <w:proofErr w:type="gramEnd"/>
      <w:r w:rsidR="00840E1D" w:rsidRPr="00B05F44">
        <w:rPr>
          <w:sz w:val="28"/>
          <w:szCs w:val="28"/>
        </w:rPr>
        <w:t xml:space="preserve"> Права и обязанности в вопросах экономики и права, в области профессионального самоопределения. В данные компетенции входят, например, умения анализировать ситуацию на рынке труда, действовать в соответствии с личной и общественной выгодой, владеть этикой трудовых и гражданских взаимоотношений.</w:t>
      </w:r>
    </w:p>
    <w:p w:rsidR="00840E1D" w:rsidRPr="00B05F44" w:rsidRDefault="000A4806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 xml:space="preserve">- </w:t>
      </w:r>
      <w:r w:rsidR="00840E1D" w:rsidRPr="00B05F44">
        <w:rPr>
          <w:b/>
          <w:sz w:val="28"/>
          <w:szCs w:val="28"/>
        </w:rPr>
        <w:t>Общекультурные компетенции</w:t>
      </w:r>
      <w:r w:rsidR="00840E1D" w:rsidRPr="00B05F44">
        <w:rPr>
          <w:sz w:val="28"/>
          <w:szCs w:val="28"/>
        </w:rPr>
        <w:t xml:space="preserve">. 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народов; культурологические основы семейных, социальных, общественных явлений и традиций; роль науки и религии в жизни человека; компетенции в бытовой и культурно – </w:t>
      </w:r>
      <w:proofErr w:type="spellStart"/>
      <w:r w:rsidR="00840E1D" w:rsidRPr="00B05F44">
        <w:rPr>
          <w:sz w:val="28"/>
          <w:szCs w:val="28"/>
        </w:rPr>
        <w:t>досуговой</w:t>
      </w:r>
      <w:proofErr w:type="spellEnd"/>
      <w:r w:rsidR="00840E1D" w:rsidRPr="00B05F44">
        <w:rPr>
          <w:sz w:val="28"/>
          <w:szCs w:val="28"/>
        </w:rPr>
        <w:t xml:space="preserve"> сфере, например, владение эффективными способами организации свободного времени. Сюда же относится опыт освоения учеником картины мира, расширяющейся до культурологического и всечеловеческого понимания мира.</w:t>
      </w:r>
    </w:p>
    <w:p w:rsidR="00840E1D" w:rsidRPr="00B05F44" w:rsidRDefault="00591537" w:rsidP="00B05F44">
      <w:pPr>
        <w:pStyle w:val="a3"/>
        <w:shd w:val="clear" w:color="auto" w:fill="FFFFFF"/>
        <w:spacing w:before="0" w:beforeAutospacing="0" w:after="253" w:afterAutospacing="0" w:line="276" w:lineRule="auto"/>
        <w:jc w:val="both"/>
        <w:textAlignment w:val="baseline"/>
        <w:rPr>
          <w:sz w:val="28"/>
          <w:szCs w:val="28"/>
        </w:rPr>
      </w:pPr>
      <w:r w:rsidRPr="00B05F44">
        <w:rPr>
          <w:b/>
          <w:sz w:val="28"/>
          <w:szCs w:val="28"/>
        </w:rPr>
        <w:t>-</w:t>
      </w:r>
      <w:r w:rsidR="00840E1D" w:rsidRPr="00B05F44">
        <w:rPr>
          <w:b/>
          <w:sz w:val="28"/>
          <w:szCs w:val="28"/>
        </w:rPr>
        <w:t xml:space="preserve">Компетенции личностного самосовершенствования </w:t>
      </w:r>
      <w:r w:rsidR="00840E1D" w:rsidRPr="00B05F44">
        <w:rPr>
          <w:sz w:val="28"/>
          <w:szCs w:val="28"/>
        </w:rPr>
        <w:t xml:space="preserve">направлены на освоение способов физического, духовного и интеллектуального саморазвития, эмоциональной </w:t>
      </w:r>
      <w:proofErr w:type="spellStart"/>
      <w:r w:rsidR="00840E1D" w:rsidRPr="00B05F44">
        <w:rPr>
          <w:sz w:val="28"/>
          <w:szCs w:val="28"/>
        </w:rPr>
        <w:t>саморегуляции</w:t>
      </w:r>
      <w:proofErr w:type="spellEnd"/>
      <w:r w:rsidR="00840E1D" w:rsidRPr="00B05F44">
        <w:rPr>
          <w:sz w:val="28"/>
          <w:szCs w:val="28"/>
        </w:rPr>
        <w:t xml:space="preserve"> и </w:t>
      </w:r>
      <w:proofErr w:type="spellStart"/>
      <w:r w:rsidR="00840E1D" w:rsidRPr="00B05F44">
        <w:rPr>
          <w:sz w:val="28"/>
          <w:szCs w:val="28"/>
        </w:rPr>
        <w:t>самоподдержки</w:t>
      </w:r>
      <w:proofErr w:type="spellEnd"/>
      <w:r w:rsidR="00840E1D" w:rsidRPr="00B05F44">
        <w:rPr>
          <w:sz w:val="28"/>
          <w:szCs w:val="28"/>
        </w:rPr>
        <w:t>. Ученик овладевает способами деятельности в собственных интересах и возможностях, что выражаются в его непрерывном самопознании, развитии необходимых современному человеку личностных качеств, формировании психологической грамотности, культуры мышления и поведения. К данным компетенциям относятся правила личной гигиены, забота о собственном здоровье, половая грамотность, внутренняя экологическая культура, способы безопасной жизнедеятельности.</w:t>
      </w:r>
    </w:p>
    <w:p w:rsidR="00265B35" w:rsidRPr="00B05F44" w:rsidRDefault="004176DB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B018CB" w:rsidRPr="00B05F44">
        <w:rPr>
          <w:b/>
          <w:sz w:val="28"/>
          <w:szCs w:val="28"/>
        </w:rPr>
        <w:t>. Соде</w:t>
      </w:r>
      <w:r w:rsidR="00486F62" w:rsidRPr="00B05F44">
        <w:rPr>
          <w:b/>
          <w:sz w:val="28"/>
          <w:szCs w:val="28"/>
        </w:rPr>
        <w:t xml:space="preserve">ржание </w:t>
      </w:r>
      <w:proofErr w:type="spellStart"/>
      <w:r w:rsidR="00486F62" w:rsidRPr="00B05F44">
        <w:rPr>
          <w:b/>
          <w:sz w:val="28"/>
          <w:szCs w:val="28"/>
        </w:rPr>
        <w:t>компетентностного</w:t>
      </w:r>
      <w:proofErr w:type="spellEnd"/>
      <w:r w:rsidR="00486F62" w:rsidRPr="00B05F44">
        <w:rPr>
          <w:b/>
          <w:sz w:val="28"/>
          <w:szCs w:val="28"/>
        </w:rPr>
        <w:t xml:space="preserve"> подхода</w:t>
      </w:r>
    </w:p>
    <w:p w:rsidR="00265B35" w:rsidRPr="00B05F44" w:rsidRDefault="00486F62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iCs/>
          <w:sz w:val="28"/>
          <w:szCs w:val="28"/>
        </w:rPr>
        <w:t xml:space="preserve">     </w:t>
      </w:r>
      <w:r w:rsidR="007E5BAD" w:rsidRPr="00B05F44">
        <w:rPr>
          <w:iCs/>
          <w:sz w:val="28"/>
          <w:szCs w:val="28"/>
        </w:rPr>
        <w:t xml:space="preserve">  </w:t>
      </w:r>
      <w:r w:rsidR="00265B35" w:rsidRPr="00B05F44">
        <w:rPr>
          <w:iCs/>
          <w:sz w:val="28"/>
          <w:szCs w:val="28"/>
        </w:rPr>
        <w:t xml:space="preserve">Формирование </w:t>
      </w:r>
      <w:r w:rsidRPr="00B05F44">
        <w:rPr>
          <w:iCs/>
          <w:sz w:val="28"/>
          <w:szCs w:val="28"/>
        </w:rPr>
        <w:t xml:space="preserve">у обучающихся ключевых компетенций </w:t>
      </w:r>
      <w:r w:rsidR="00265B35" w:rsidRPr="00B05F44">
        <w:rPr>
          <w:iCs/>
          <w:sz w:val="28"/>
          <w:szCs w:val="28"/>
        </w:rPr>
        <w:t xml:space="preserve">в </w:t>
      </w:r>
      <w:r w:rsidRPr="00B05F44">
        <w:rPr>
          <w:iCs/>
          <w:sz w:val="28"/>
          <w:szCs w:val="28"/>
        </w:rPr>
        <w:t xml:space="preserve">результате осуществления образовательного </w:t>
      </w:r>
      <w:r w:rsidR="00265B35" w:rsidRPr="00B05F44">
        <w:rPr>
          <w:iCs/>
          <w:sz w:val="28"/>
          <w:szCs w:val="28"/>
        </w:rPr>
        <w:t>процесса называется</w:t>
      </w:r>
      <w:r w:rsidR="00265B35" w:rsidRPr="00B05F44">
        <w:rPr>
          <w:sz w:val="28"/>
          <w:szCs w:val="28"/>
        </w:rPr>
        <w:t> </w:t>
      </w:r>
      <w:proofErr w:type="spellStart"/>
      <w:r w:rsidR="00265B35" w:rsidRPr="00B05F44">
        <w:rPr>
          <w:sz w:val="28"/>
          <w:szCs w:val="28"/>
        </w:rPr>
        <w:t>компетентностным</w:t>
      </w:r>
      <w:proofErr w:type="spellEnd"/>
      <w:r w:rsidR="00265B35" w:rsidRPr="00B05F44">
        <w:rPr>
          <w:sz w:val="28"/>
          <w:szCs w:val="28"/>
        </w:rPr>
        <w:t xml:space="preserve"> подходом.</w:t>
      </w:r>
    </w:p>
    <w:p w:rsidR="00265B35" w:rsidRPr="00B05F44" w:rsidRDefault="007E5BAD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lastRenderedPageBreak/>
        <w:t xml:space="preserve">        Для того</w:t>
      </w:r>
      <w:proofErr w:type="gramStart"/>
      <w:r w:rsidRPr="00B05F44">
        <w:rPr>
          <w:sz w:val="28"/>
          <w:szCs w:val="28"/>
        </w:rPr>
        <w:t>,</w:t>
      </w:r>
      <w:proofErr w:type="gramEnd"/>
      <w:r w:rsidRPr="00B05F44">
        <w:rPr>
          <w:sz w:val="28"/>
          <w:szCs w:val="28"/>
        </w:rPr>
        <w:t xml:space="preserve"> </w:t>
      </w:r>
      <w:r w:rsidR="00265B35" w:rsidRPr="00B05F44">
        <w:rPr>
          <w:sz w:val="28"/>
          <w:szCs w:val="28"/>
        </w:rPr>
        <w:t>что</w:t>
      </w:r>
      <w:r w:rsidRPr="00B05F44">
        <w:rPr>
          <w:sz w:val="28"/>
          <w:szCs w:val="28"/>
        </w:rPr>
        <w:t>бы</w:t>
      </w:r>
      <w:r w:rsidR="00265B35" w:rsidRPr="00B05F44">
        <w:rPr>
          <w:sz w:val="28"/>
          <w:szCs w:val="28"/>
        </w:rPr>
        <w:t xml:space="preserve"> разработанно</w:t>
      </w:r>
      <w:r w:rsidRPr="00B05F44">
        <w:rPr>
          <w:sz w:val="28"/>
          <w:szCs w:val="28"/>
        </w:rPr>
        <w:t>е занятие педагога дополнительного образования в полной мере отражало</w:t>
      </w:r>
      <w:r w:rsidR="00265B35" w:rsidRPr="00B05F44">
        <w:rPr>
          <w:sz w:val="28"/>
          <w:szCs w:val="28"/>
        </w:rPr>
        <w:t xml:space="preserve"> </w:t>
      </w:r>
      <w:proofErr w:type="spellStart"/>
      <w:r w:rsidR="00265B35" w:rsidRPr="00B05F44">
        <w:rPr>
          <w:sz w:val="28"/>
          <w:szCs w:val="28"/>
        </w:rPr>
        <w:t>компетентностный</w:t>
      </w:r>
      <w:proofErr w:type="spellEnd"/>
      <w:r w:rsidR="00265B35" w:rsidRPr="00B05F44">
        <w:rPr>
          <w:sz w:val="28"/>
          <w:szCs w:val="28"/>
        </w:rPr>
        <w:t xml:space="preserve"> подход </w:t>
      </w:r>
      <w:r w:rsidRPr="00B05F44">
        <w:rPr>
          <w:sz w:val="28"/>
          <w:szCs w:val="28"/>
        </w:rPr>
        <w:t xml:space="preserve">следует, </w:t>
      </w:r>
      <w:r w:rsidR="00265B35" w:rsidRPr="00B05F44">
        <w:rPr>
          <w:sz w:val="28"/>
          <w:szCs w:val="28"/>
        </w:rPr>
        <w:t>чтобы в его основу были положены социально</w:t>
      </w:r>
      <w:r w:rsidRPr="00B05F44">
        <w:rPr>
          <w:sz w:val="28"/>
          <w:szCs w:val="28"/>
        </w:rPr>
        <w:t xml:space="preserve"> </w:t>
      </w:r>
      <w:r w:rsidR="00265B35" w:rsidRPr="00B05F44">
        <w:rPr>
          <w:sz w:val="28"/>
          <w:szCs w:val="28"/>
        </w:rPr>
        <w:t>-</w:t>
      </w:r>
      <w:r w:rsidRPr="00B05F44">
        <w:rPr>
          <w:sz w:val="28"/>
          <w:szCs w:val="28"/>
        </w:rPr>
        <w:t xml:space="preserve"> </w:t>
      </w:r>
      <w:r w:rsidR="00265B35" w:rsidRPr="00B05F44">
        <w:rPr>
          <w:sz w:val="28"/>
          <w:szCs w:val="28"/>
        </w:rPr>
        <w:t>конструируемые педагогические ситуации, деятельность обучающихся в которых будет воспитыв</w:t>
      </w:r>
      <w:r w:rsidRPr="00B05F44">
        <w:rPr>
          <w:sz w:val="28"/>
          <w:szCs w:val="28"/>
        </w:rPr>
        <w:t>ать требуемые качества личности (</w:t>
      </w:r>
      <w:r w:rsidR="00265B35" w:rsidRPr="00B05F44">
        <w:rPr>
          <w:sz w:val="28"/>
          <w:szCs w:val="28"/>
        </w:rPr>
        <w:t>умение брать на себя ответственность, действовать и работать в коллективе ведомым и ведущим, выдвигать гипотезы, умение обучаться и многое другое</w:t>
      </w:r>
      <w:r w:rsidRPr="00B05F44">
        <w:rPr>
          <w:sz w:val="28"/>
          <w:szCs w:val="28"/>
        </w:rPr>
        <w:t>)</w:t>
      </w:r>
      <w:r w:rsidR="00265B35" w:rsidRPr="00B05F44">
        <w:rPr>
          <w:sz w:val="28"/>
          <w:szCs w:val="28"/>
        </w:rPr>
        <w:t>.</w:t>
      </w:r>
    </w:p>
    <w:p w:rsidR="006566B9" w:rsidRPr="00B05F44" w:rsidRDefault="006566B9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Основополагающие принципы </w:t>
      </w:r>
      <w:proofErr w:type="spellStart"/>
      <w:r w:rsidRPr="00B05F44">
        <w:rPr>
          <w:sz w:val="28"/>
          <w:szCs w:val="28"/>
        </w:rPr>
        <w:t>компетентностного</w:t>
      </w:r>
      <w:proofErr w:type="spellEnd"/>
      <w:r w:rsidRPr="00B05F44">
        <w:rPr>
          <w:sz w:val="28"/>
          <w:szCs w:val="28"/>
        </w:rPr>
        <w:t xml:space="preserve"> подхода в дополнительном  образовании: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помощь эффективной социальной адаптации обучающегося в обществе, его индивидуального развития, формирования умения противостоять проблемам;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овладение основными компетенциями, методами, приёмами познания и деятельности с учётом своих возможностей и способностей;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возможность для обучающегося самостоятельного выбора и анализа своей образовательной деятельности, направленной на достижение высоких результатов и их постоянное улучшение;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разнообразие и вариативность форм самостоятельной деятельности, познания и развития на основе личной мотивации;</w:t>
      </w:r>
    </w:p>
    <w:p w:rsidR="006566B9" w:rsidRPr="00B05F44" w:rsidRDefault="006566B9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взаимодействие учреждения дополнительного обр</w:t>
      </w:r>
      <w:r w:rsidR="00B86145" w:rsidRPr="00B05F44">
        <w:rPr>
          <w:sz w:val="28"/>
          <w:szCs w:val="28"/>
        </w:rPr>
        <w:t>азования как открытой социальной системы</w:t>
      </w:r>
      <w:r w:rsidRPr="00B05F44">
        <w:rPr>
          <w:sz w:val="28"/>
          <w:szCs w:val="28"/>
        </w:rPr>
        <w:t xml:space="preserve"> с общественностью, другими социальными институтами, творческими коллективами и др.;</w:t>
      </w:r>
    </w:p>
    <w:p w:rsidR="006566B9" w:rsidRPr="00B05F44" w:rsidRDefault="00B86145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сотрудничество </w:t>
      </w:r>
      <w:r w:rsidR="006566B9" w:rsidRPr="00B05F44">
        <w:rPr>
          <w:sz w:val="28"/>
          <w:szCs w:val="28"/>
        </w:rPr>
        <w:t>педагог</w:t>
      </w:r>
      <w:r w:rsidRPr="00B05F44">
        <w:rPr>
          <w:sz w:val="28"/>
          <w:szCs w:val="28"/>
        </w:rPr>
        <w:t>а</w:t>
      </w:r>
      <w:r w:rsidR="006566B9" w:rsidRPr="00B05F44">
        <w:rPr>
          <w:sz w:val="28"/>
          <w:szCs w:val="28"/>
        </w:rPr>
        <w:t xml:space="preserve"> с </w:t>
      </w:r>
      <w:proofErr w:type="gramStart"/>
      <w:r w:rsidR="006566B9" w:rsidRPr="00B05F44">
        <w:rPr>
          <w:sz w:val="28"/>
          <w:szCs w:val="28"/>
        </w:rPr>
        <w:t>обучающимся</w:t>
      </w:r>
      <w:proofErr w:type="gramEnd"/>
      <w:r w:rsidR="006566B9" w:rsidRPr="00B05F44">
        <w:rPr>
          <w:sz w:val="28"/>
          <w:szCs w:val="28"/>
        </w:rPr>
        <w:t xml:space="preserve"> на равных и </w:t>
      </w:r>
      <w:r w:rsidRPr="00B05F44">
        <w:rPr>
          <w:sz w:val="28"/>
          <w:szCs w:val="28"/>
        </w:rPr>
        <w:t xml:space="preserve">помощь </w:t>
      </w:r>
      <w:r w:rsidR="006566B9" w:rsidRPr="00B05F44">
        <w:rPr>
          <w:sz w:val="28"/>
          <w:szCs w:val="28"/>
        </w:rPr>
        <w:t xml:space="preserve">ему </w:t>
      </w:r>
      <w:r w:rsidRPr="00B05F44">
        <w:rPr>
          <w:sz w:val="28"/>
          <w:szCs w:val="28"/>
        </w:rPr>
        <w:t>в определении своего предназначения</w:t>
      </w:r>
      <w:r w:rsidR="006566B9" w:rsidRPr="00B05F44">
        <w:rPr>
          <w:sz w:val="28"/>
          <w:szCs w:val="28"/>
        </w:rPr>
        <w:t xml:space="preserve"> в обществе, </w:t>
      </w:r>
      <w:r w:rsidRPr="00B05F44">
        <w:rPr>
          <w:sz w:val="28"/>
          <w:szCs w:val="28"/>
        </w:rPr>
        <w:t>в развитии</w:t>
      </w:r>
      <w:r w:rsidR="006566B9" w:rsidRPr="00B05F44">
        <w:rPr>
          <w:sz w:val="28"/>
          <w:szCs w:val="28"/>
        </w:rPr>
        <w:t xml:space="preserve"> и</w:t>
      </w:r>
      <w:r w:rsidRPr="00B05F44">
        <w:rPr>
          <w:sz w:val="28"/>
          <w:szCs w:val="28"/>
        </w:rPr>
        <w:t>меющихся интересов и способностей</w:t>
      </w:r>
      <w:r w:rsidR="006566B9" w:rsidRPr="00B05F44">
        <w:rPr>
          <w:sz w:val="28"/>
          <w:szCs w:val="28"/>
        </w:rPr>
        <w:t>;</w:t>
      </w:r>
    </w:p>
    <w:p w:rsidR="006566B9" w:rsidRPr="00B05F44" w:rsidRDefault="00B86145" w:rsidP="00B05F44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оценивание эффективности</w:t>
      </w:r>
      <w:r w:rsidR="006566B9" w:rsidRPr="00B05F44">
        <w:rPr>
          <w:sz w:val="28"/>
          <w:szCs w:val="28"/>
        </w:rPr>
        <w:t xml:space="preserve"> образования </w:t>
      </w:r>
      <w:r w:rsidRPr="00B05F44">
        <w:rPr>
          <w:sz w:val="28"/>
          <w:szCs w:val="28"/>
        </w:rPr>
        <w:t>обучающимися, их родителями</w:t>
      </w:r>
      <w:r w:rsidR="006566B9" w:rsidRPr="00B05F44">
        <w:rPr>
          <w:sz w:val="28"/>
          <w:szCs w:val="28"/>
        </w:rPr>
        <w:t>, социум</w:t>
      </w:r>
      <w:r w:rsidRPr="00B05F44">
        <w:rPr>
          <w:sz w:val="28"/>
          <w:szCs w:val="28"/>
        </w:rPr>
        <w:t>ом</w:t>
      </w:r>
      <w:r w:rsidR="006566B9" w:rsidRPr="00B05F44">
        <w:rPr>
          <w:sz w:val="28"/>
          <w:szCs w:val="28"/>
        </w:rPr>
        <w:t xml:space="preserve"> в целом с учётом развития современных технологий и рынка труда.</w:t>
      </w:r>
    </w:p>
    <w:p w:rsidR="00265B35" w:rsidRPr="00B05F44" w:rsidRDefault="007E5BAD" w:rsidP="00B05F4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</w:t>
      </w:r>
      <w:r w:rsidR="00265B35" w:rsidRPr="00B05F44">
        <w:rPr>
          <w:sz w:val="28"/>
          <w:szCs w:val="28"/>
        </w:rPr>
        <w:t xml:space="preserve">Базовыми технологиями, поддерживающими </w:t>
      </w:r>
      <w:proofErr w:type="spellStart"/>
      <w:r w:rsidR="00265B35" w:rsidRPr="00B05F44">
        <w:rPr>
          <w:sz w:val="28"/>
          <w:szCs w:val="28"/>
        </w:rPr>
        <w:t>компетентностный</w:t>
      </w:r>
      <w:proofErr w:type="spellEnd"/>
      <w:r w:rsidR="00265B35" w:rsidRPr="00B05F44">
        <w:rPr>
          <w:sz w:val="28"/>
          <w:szCs w:val="28"/>
        </w:rPr>
        <w:t xml:space="preserve"> подход к обучению, являются: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проблемного обучения;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проектного обучения;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решения изобретательских задач;</w:t>
      </w:r>
    </w:p>
    <w:p w:rsidR="00265B35" w:rsidRPr="00B05F44" w:rsidRDefault="00265B35" w:rsidP="00B05F44">
      <w:pPr>
        <w:pStyle w:val="a3"/>
        <w:numPr>
          <w:ilvl w:val="0"/>
          <w:numId w:val="7"/>
        </w:numPr>
        <w:shd w:val="clear" w:color="auto" w:fill="FFFFFF"/>
        <w:spacing w:before="0" w:beforeAutospacing="0" w:after="115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>технология развития критического мышления.</w:t>
      </w:r>
    </w:p>
    <w:p w:rsidR="00265B35" w:rsidRPr="00B05F44" w:rsidRDefault="000D19CA" w:rsidP="00B05F44">
      <w:pPr>
        <w:shd w:val="clear" w:color="auto" w:fill="FFFFFF"/>
        <w:spacing w:before="115" w:after="138"/>
        <w:jc w:val="both"/>
        <w:rPr>
          <w:rFonts w:ascii="Times New Roman" w:hAnsi="Times New Roman"/>
          <w:iCs/>
          <w:sz w:val="28"/>
          <w:szCs w:val="28"/>
        </w:rPr>
      </w:pPr>
      <w:r w:rsidRPr="00B05F44">
        <w:rPr>
          <w:rFonts w:ascii="Times New Roman" w:hAnsi="Times New Roman"/>
          <w:sz w:val="28"/>
          <w:szCs w:val="28"/>
        </w:rPr>
        <w:t xml:space="preserve">       </w:t>
      </w:r>
      <w:r w:rsidR="007E5BAD" w:rsidRPr="00B05F44">
        <w:rPr>
          <w:rFonts w:ascii="Times New Roman" w:hAnsi="Times New Roman"/>
          <w:sz w:val="28"/>
          <w:szCs w:val="28"/>
        </w:rPr>
        <w:t xml:space="preserve">В современной педагогике </w:t>
      </w:r>
      <w:r w:rsidRPr="00B05F44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B05F44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 подхода </w:t>
      </w:r>
      <w:r w:rsidR="007E5BAD" w:rsidRPr="00B05F44">
        <w:rPr>
          <w:rFonts w:ascii="Times New Roman" w:hAnsi="Times New Roman"/>
          <w:sz w:val="28"/>
          <w:szCs w:val="28"/>
        </w:rPr>
        <w:t xml:space="preserve">чаще всего </w:t>
      </w:r>
      <w:r w:rsidRPr="00B05F44">
        <w:rPr>
          <w:rFonts w:ascii="Times New Roman" w:hAnsi="Times New Roman"/>
          <w:sz w:val="28"/>
          <w:szCs w:val="28"/>
        </w:rPr>
        <w:t>руководствуются</w:t>
      </w:r>
      <w:r w:rsidR="00946DFB" w:rsidRPr="00B05F44">
        <w:rPr>
          <w:rFonts w:ascii="Times New Roman" w:hAnsi="Times New Roman"/>
          <w:sz w:val="28"/>
          <w:szCs w:val="28"/>
        </w:rPr>
        <w:t xml:space="preserve"> трактовкой и</w:t>
      </w:r>
      <w:r w:rsidRPr="00B05F44">
        <w:rPr>
          <w:rFonts w:ascii="Times New Roman" w:hAnsi="Times New Roman"/>
          <w:sz w:val="28"/>
          <w:szCs w:val="28"/>
        </w:rPr>
        <w:t xml:space="preserve"> </w:t>
      </w:r>
      <w:r w:rsidR="007E5BAD" w:rsidRPr="00B05F44">
        <w:rPr>
          <w:rFonts w:ascii="Times New Roman" w:hAnsi="Times New Roman"/>
          <w:sz w:val="28"/>
          <w:szCs w:val="28"/>
        </w:rPr>
        <w:t>определениями</w:t>
      </w:r>
      <w:r w:rsidRPr="00B05F44">
        <w:rPr>
          <w:rFonts w:ascii="Times New Roman" w:hAnsi="Times New Roman"/>
          <w:sz w:val="28"/>
          <w:szCs w:val="28"/>
        </w:rPr>
        <w:t xml:space="preserve"> </w:t>
      </w:r>
      <w:r w:rsidR="00946DFB" w:rsidRPr="00B05F44">
        <w:rPr>
          <w:rFonts w:ascii="Times New Roman" w:hAnsi="Times New Roman"/>
          <w:sz w:val="28"/>
          <w:szCs w:val="28"/>
        </w:rPr>
        <w:t>А. В. Хуторского,</w:t>
      </w:r>
      <w:r w:rsidR="00265B35" w:rsidRPr="00B05F44">
        <w:rPr>
          <w:rFonts w:ascii="Times New Roman" w:hAnsi="Times New Roman"/>
          <w:sz w:val="28"/>
          <w:szCs w:val="28"/>
        </w:rPr>
        <w:t xml:space="preserve"> </w:t>
      </w:r>
      <w:r w:rsidR="00946DFB" w:rsidRPr="00B05F44">
        <w:rPr>
          <w:rFonts w:ascii="Times New Roman" w:hAnsi="Times New Roman"/>
          <w:iCs/>
          <w:sz w:val="28"/>
          <w:szCs w:val="28"/>
        </w:rPr>
        <w:lastRenderedPageBreak/>
        <w:t>доктора педагогических</w:t>
      </w:r>
      <w:r w:rsidR="00265B35" w:rsidRPr="00B05F44">
        <w:rPr>
          <w:rFonts w:ascii="Times New Roman" w:hAnsi="Times New Roman"/>
          <w:iCs/>
          <w:sz w:val="28"/>
          <w:szCs w:val="28"/>
        </w:rPr>
        <w:t xml:space="preserve"> наук, академик</w:t>
      </w:r>
      <w:r w:rsidR="006E66D1" w:rsidRPr="00B05F44">
        <w:rPr>
          <w:rFonts w:ascii="Times New Roman" w:hAnsi="Times New Roman"/>
          <w:iCs/>
          <w:sz w:val="28"/>
          <w:szCs w:val="28"/>
        </w:rPr>
        <w:t>а</w:t>
      </w:r>
      <w:r w:rsidR="00265B35" w:rsidRPr="00B05F44">
        <w:rPr>
          <w:rFonts w:ascii="Times New Roman" w:hAnsi="Times New Roman"/>
          <w:iCs/>
          <w:sz w:val="28"/>
          <w:szCs w:val="28"/>
        </w:rPr>
        <w:t xml:space="preserve"> Международной педагогической академии, </w:t>
      </w:r>
      <w:proofErr w:type="gramStart"/>
      <w:r w:rsidR="00265B35" w:rsidRPr="00B05F44">
        <w:rPr>
          <w:rFonts w:ascii="Times New Roman" w:hAnsi="Times New Roman"/>
          <w:iCs/>
          <w:sz w:val="28"/>
          <w:szCs w:val="28"/>
        </w:rPr>
        <w:t>г</w:t>
      </w:r>
      <w:proofErr w:type="gramEnd"/>
      <w:r w:rsidR="00265B35" w:rsidRPr="00B05F44">
        <w:rPr>
          <w:rFonts w:ascii="Times New Roman" w:hAnsi="Times New Roman"/>
          <w:iCs/>
          <w:sz w:val="28"/>
          <w:szCs w:val="28"/>
        </w:rPr>
        <w:t>.</w:t>
      </w:r>
      <w:r w:rsidR="006E66D1" w:rsidRPr="00B05F44">
        <w:rPr>
          <w:rFonts w:ascii="Times New Roman" w:hAnsi="Times New Roman"/>
          <w:iCs/>
          <w:sz w:val="28"/>
          <w:szCs w:val="28"/>
        </w:rPr>
        <w:t xml:space="preserve"> </w:t>
      </w:r>
      <w:r w:rsidR="00265B35" w:rsidRPr="00B05F44">
        <w:rPr>
          <w:rFonts w:ascii="Times New Roman" w:hAnsi="Times New Roman"/>
          <w:iCs/>
          <w:sz w:val="28"/>
          <w:szCs w:val="28"/>
        </w:rPr>
        <w:t>Москва</w:t>
      </w:r>
      <w:r w:rsidR="006E66D1" w:rsidRPr="00B05F44">
        <w:rPr>
          <w:rFonts w:ascii="Times New Roman" w:hAnsi="Times New Roman"/>
          <w:iCs/>
          <w:sz w:val="28"/>
          <w:szCs w:val="28"/>
        </w:rPr>
        <w:t>. А.В.</w:t>
      </w:r>
      <w:proofErr w:type="gramStart"/>
      <w:r w:rsidR="006E66D1" w:rsidRPr="00B05F44">
        <w:rPr>
          <w:rFonts w:ascii="Times New Roman" w:hAnsi="Times New Roman"/>
          <w:iCs/>
          <w:sz w:val="28"/>
          <w:szCs w:val="28"/>
        </w:rPr>
        <w:t>Хуторской</w:t>
      </w:r>
      <w:proofErr w:type="gramEnd"/>
      <w:r w:rsidR="006E66D1" w:rsidRPr="00B05F44">
        <w:rPr>
          <w:rFonts w:ascii="Times New Roman" w:hAnsi="Times New Roman"/>
          <w:iCs/>
          <w:sz w:val="28"/>
          <w:szCs w:val="28"/>
        </w:rPr>
        <w:t xml:space="preserve"> выделяет семь ключевых компетенций: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Ценностно-смысловая компетенция </w:t>
      </w:r>
      <w:r w:rsidRPr="00B05F44">
        <w:rPr>
          <w:rFonts w:ascii="Times New Roman" w:hAnsi="Times New Roman"/>
          <w:sz w:val="28"/>
          <w:szCs w:val="28"/>
        </w:rPr>
        <w:t>связана с ценностными ориентирами обучающегося, его способностью видеть и понимать окружающий мир, ориентироваться в нем, осознавать свою роль и предназначение, уметь выбирать целевые и смысловые установки для своих действий и поступков, принимать решения. Данная</w:t>
      </w:r>
      <w:r w:rsidR="00800405" w:rsidRPr="00B05F44">
        <w:rPr>
          <w:rFonts w:ascii="Times New Roman" w:hAnsi="Times New Roman"/>
          <w:sz w:val="28"/>
          <w:szCs w:val="28"/>
        </w:rPr>
        <w:t xml:space="preserve"> компетенци</w:t>
      </w:r>
      <w:r w:rsidRPr="00B05F44">
        <w:rPr>
          <w:rFonts w:ascii="Times New Roman" w:hAnsi="Times New Roman"/>
          <w:sz w:val="28"/>
          <w:szCs w:val="28"/>
        </w:rPr>
        <w:t>я обеспечивает механизм самоопределения обучающегося в ситуациях учебной и иной деятельности.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Общекультурная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 - э</w:t>
      </w:r>
      <w:r w:rsidRPr="00B05F44">
        <w:rPr>
          <w:rFonts w:ascii="Times New Roman" w:hAnsi="Times New Roman"/>
          <w:sz w:val="28"/>
          <w:szCs w:val="28"/>
        </w:rPr>
        <w:t>то особенности национальной и общечеловеческой культуры, духовно-нравственные, семейные, социальные основы жизни человека.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Учебно-познавательная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 xml:space="preserve">Сюда входят знания и умения </w:t>
      </w:r>
      <w:proofErr w:type="spellStart"/>
      <w:r w:rsidRPr="00B05F44">
        <w:rPr>
          <w:rFonts w:ascii="Times New Roman" w:hAnsi="Times New Roman"/>
          <w:sz w:val="28"/>
          <w:szCs w:val="28"/>
        </w:rPr>
        <w:t>целеполагания</w:t>
      </w:r>
      <w:proofErr w:type="spellEnd"/>
      <w:r w:rsidRPr="00B05F44">
        <w:rPr>
          <w:rFonts w:ascii="Times New Roman" w:hAnsi="Times New Roman"/>
          <w:sz w:val="28"/>
          <w:szCs w:val="28"/>
        </w:rPr>
        <w:t>, планирования, анализа,  рефлексии, самооценки деятельности.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Информационная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>Эта компетенция обеспечивает навыки работы с информацией из различных образовательных областей.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Коммуникативная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>Включает знание необходимых языков, спо</w:t>
      </w:r>
      <w:r w:rsidRPr="00B05F44">
        <w:rPr>
          <w:rFonts w:ascii="Times New Roman" w:hAnsi="Times New Roman"/>
          <w:sz w:val="28"/>
          <w:szCs w:val="28"/>
        </w:rPr>
        <w:softHyphen/>
        <w:t>собов взаимодействия с людьми, навыки ра</w:t>
      </w:r>
      <w:r w:rsidRPr="00B05F44">
        <w:rPr>
          <w:rFonts w:ascii="Times New Roman" w:hAnsi="Times New Roman"/>
          <w:sz w:val="28"/>
          <w:szCs w:val="28"/>
        </w:rPr>
        <w:softHyphen/>
        <w:t>боты в группе, владение различными соци</w:t>
      </w:r>
      <w:r w:rsidRPr="00B05F44">
        <w:rPr>
          <w:rFonts w:ascii="Times New Roman" w:hAnsi="Times New Roman"/>
          <w:sz w:val="28"/>
          <w:szCs w:val="28"/>
        </w:rPr>
        <w:softHyphen/>
        <w:t xml:space="preserve">альными ролями в коллективе. Коммуникативная компетенция - это знания, умения и навыки, необходимые для понимания чужих и порождения собственных программ речевого поведения, адекватных целям, сферам, ситуациям общения. 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Социально-трудовая компетенция</w:t>
      </w:r>
      <w:r w:rsidR="00853125" w:rsidRPr="00B05F44">
        <w:rPr>
          <w:rFonts w:ascii="Times New Roman" w:hAnsi="Times New Roman"/>
          <w:sz w:val="28"/>
          <w:szCs w:val="28"/>
        </w:rPr>
        <w:t xml:space="preserve">. </w:t>
      </w:r>
      <w:r w:rsidRPr="00B05F44">
        <w:rPr>
          <w:rFonts w:ascii="Times New Roman" w:hAnsi="Times New Roman"/>
          <w:sz w:val="28"/>
          <w:szCs w:val="28"/>
        </w:rPr>
        <w:t xml:space="preserve">Означает владение знанием и опытом в роли наблюдателя, избирателя, представителя, в социально-трудовой сфере (права потребителя, покупателя, клиента, производителя), в области семейных взаимоотношений и обязанностей, в вопросах экономики и права, в области профессионального самоопределения. </w:t>
      </w:r>
      <w:proofErr w:type="gramStart"/>
      <w:r w:rsidRPr="00B05F44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B05F44">
        <w:rPr>
          <w:rFonts w:ascii="Times New Roman" w:hAnsi="Times New Roman"/>
          <w:sz w:val="28"/>
          <w:szCs w:val="28"/>
        </w:rPr>
        <w:t xml:space="preserve"> овладевает минимально необходимыми для жизни в современном обществе навыками социальной активности и функциональной грамотности.</w:t>
      </w:r>
    </w:p>
    <w:p w:rsidR="006E66D1" w:rsidRPr="00B05F44" w:rsidRDefault="006E66D1" w:rsidP="00B05F44">
      <w:pPr>
        <w:spacing w:before="115" w:after="138"/>
        <w:jc w:val="both"/>
        <w:rPr>
          <w:rFonts w:ascii="Times New Roman" w:hAnsi="Times New Roman"/>
          <w:sz w:val="28"/>
          <w:szCs w:val="28"/>
        </w:rPr>
      </w:pPr>
      <w:r w:rsidRPr="00B05F44">
        <w:rPr>
          <w:rFonts w:ascii="Times New Roman" w:hAnsi="Times New Roman"/>
          <w:b/>
          <w:bCs/>
          <w:sz w:val="28"/>
          <w:szCs w:val="28"/>
        </w:rPr>
        <w:t>Компетенция личностного самосовер</w:t>
      </w:r>
      <w:r w:rsidRPr="00B05F44">
        <w:rPr>
          <w:rFonts w:ascii="Times New Roman" w:hAnsi="Times New Roman"/>
          <w:b/>
          <w:bCs/>
          <w:sz w:val="28"/>
          <w:szCs w:val="28"/>
        </w:rPr>
        <w:softHyphen/>
        <w:t>шенствования</w:t>
      </w:r>
      <w:r w:rsidR="00853125" w:rsidRPr="00B05F44">
        <w:rPr>
          <w:rFonts w:ascii="Times New Roman" w:hAnsi="Times New Roman"/>
          <w:sz w:val="28"/>
          <w:szCs w:val="28"/>
        </w:rPr>
        <w:t xml:space="preserve"> </w:t>
      </w:r>
      <w:r w:rsidRPr="00B05F44">
        <w:rPr>
          <w:rFonts w:ascii="Times New Roman" w:hAnsi="Times New Roman"/>
          <w:sz w:val="28"/>
          <w:szCs w:val="28"/>
        </w:rPr>
        <w:t>направлена на физическое, духовное и интел</w:t>
      </w:r>
      <w:r w:rsidRPr="00B05F44">
        <w:rPr>
          <w:rFonts w:ascii="Times New Roman" w:hAnsi="Times New Roman"/>
          <w:sz w:val="28"/>
          <w:szCs w:val="28"/>
        </w:rPr>
        <w:softHyphen/>
        <w:t>лектуальное саморазвитие. Объ</w:t>
      </w:r>
      <w:r w:rsidRPr="00B05F44">
        <w:rPr>
          <w:rFonts w:ascii="Times New Roman" w:hAnsi="Times New Roman"/>
          <w:sz w:val="28"/>
          <w:szCs w:val="28"/>
        </w:rPr>
        <w:softHyphen/>
        <w:t xml:space="preserve">ектом здесь выступает </w:t>
      </w:r>
      <w:proofErr w:type="spellStart"/>
      <w:r w:rsidRPr="00B05F44">
        <w:rPr>
          <w:rFonts w:ascii="Times New Roman" w:hAnsi="Times New Roman"/>
          <w:sz w:val="28"/>
          <w:szCs w:val="28"/>
        </w:rPr>
        <w:t>самобучающийся</w:t>
      </w:r>
      <w:proofErr w:type="spellEnd"/>
      <w:r w:rsidRPr="00B05F44">
        <w:rPr>
          <w:rFonts w:ascii="Times New Roman" w:hAnsi="Times New Roman"/>
          <w:sz w:val="28"/>
          <w:szCs w:val="28"/>
        </w:rPr>
        <w:t xml:space="preserve">. К этой компетенции </w:t>
      </w:r>
      <w:proofErr w:type="gramStart"/>
      <w:r w:rsidRPr="00B05F44">
        <w:rPr>
          <w:rFonts w:ascii="Times New Roman" w:hAnsi="Times New Roman"/>
          <w:sz w:val="28"/>
          <w:szCs w:val="28"/>
        </w:rPr>
        <w:t>от</w:t>
      </w:r>
      <w:r w:rsidRPr="00B05F44">
        <w:rPr>
          <w:rFonts w:ascii="Times New Roman" w:hAnsi="Times New Roman"/>
          <w:sz w:val="28"/>
          <w:szCs w:val="28"/>
        </w:rPr>
        <w:softHyphen/>
        <w:t>носятся</w:t>
      </w:r>
      <w:proofErr w:type="gramEnd"/>
      <w:r w:rsidRPr="00B05F44">
        <w:rPr>
          <w:rFonts w:ascii="Times New Roman" w:hAnsi="Times New Roman"/>
          <w:sz w:val="28"/>
          <w:szCs w:val="28"/>
        </w:rPr>
        <w:t xml:space="preserve"> знание правил личной гигиены, забо</w:t>
      </w:r>
      <w:r w:rsidRPr="00B05F44">
        <w:rPr>
          <w:rFonts w:ascii="Times New Roman" w:hAnsi="Times New Roman"/>
          <w:sz w:val="28"/>
          <w:szCs w:val="28"/>
        </w:rPr>
        <w:softHyphen/>
        <w:t>та о собственном здоровье, внутренняя эколо</w:t>
      </w:r>
      <w:r w:rsidRPr="00B05F44">
        <w:rPr>
          <w:rFonts w:ascii="Times New Roman" w:hAnsi="Times New Roman"/>
          <w:sz w:val="28"/>
          <w:szCs w:val="28"/>
        </w:rPr>
        <w:softHyphen/>
        <w:t>гическая культура.</w:t>
      </w:r>
    </w:p>
    <w:p w:rsidR="00592E51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 xml:space="preserve">Привлекательность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подхода заключается в том, что он имеет практическую направленность. В его рамках конечная цель </w:t>
      </w:r>
      <w:r w:rsidR="00592E51" w:rsidRPr="00B05F44">
        <w:rPr>
          <w:sz w:val="28"/>
          <w:szCs w:val="28"/>
        </w:rPr>
        <w:lastRenderedPageBreak/>
        <w:t>обучения состоит в том, чтобы обучающийся приобрел такой набор знаний, умений и личностных характеристик, который позволит ему успешно осуществлять ту деятельность, которой он планирует заниматься, то есть – овладел набором необходимых для этого компетенций.</w:t>
      </w:r>
    </w:p>
    <w:p w:rsidR="00592E51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 xml:space="preserve">Основным средством реализации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подхода на занятиях является изучение и использование эффективных образовательных технологий проблемного, дифференцированного обучения, информационной технологии, технологии проектного обучения, потому что заложенная в технологиях структура деятельности совпадает со структурой деятельности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подхода и позволяет включать каждого обучающегося в самостоятельные виды деятельности.</w:t>
      </w:r>
    </w:p>
    <w:p w:rsidR="00592E51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 xml:space="preserve">Результат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обучения в дополнительном образовании – это готовность к продуктивному самостоятельному и ответственному действию, что необходимо сегодня в условиях быстроменяющегося общества. В самом общем виде сущность </w:t>
      </w:r>
      <w:proofErr w:type="spellStart"/>
      <w:r w:rsidR="00592E51" w:rsidRPr="00B05F44">
        <w:rPr>
          <w:sz w:val="28"/>
          <w:szCs w:val="28"/>
        </w:rPr>
        <w:t>компетентностного</w:t>
      </w:r>
      <w:proofErr w:type="spellEnd"/>
      <w:r w:rsidR="00592E51" w:rsidRPr="00B05F44">
        <w:rPr>
          <w:sz w:val="28"/>
          <w:szCs w:val="28"/>
        </w:rPr>
        <w:t xml:space="preserve"> обучения заключается в перенесении акцента на учебную деятельность, основанную на инициативе и ответственности самих обучающихся.</w:t>
      </w:r>
    </w:p>
    <w:p w:rsidR="00800405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592E51" w:rsidRPr="00B05F44">
        <w:rPr>
          <w:sz w:val="28"/>
          <w:szCs w:val="28"/>
        </w:rPr>
        <w:t>Ключевой фигурой качества образования</w:t>
      </w:r>
      <w:r w:rsidRPr="00B05F44">
        <w:rPr>
          <w:sz w:val="28"/>
          <w:szCs w:val="28"/>
        </w:rPr>
        <w:t>, в том числе дополнительного</w:t>
      </w:r>
      <w:r w:rsidR="00592E51" w:rsidRPr="00B05F44">
        <w:rPr>
          <w:sz w:val="28"/>
          <w:szCs w:val="28"/>
        </w:rPr>
        <w:t xml:space="preserve"> является, прежде все</w:t>
      </w:r>
      <w:r w:rsidRPr="00B05F44">
        <w:rPr>
          <w:sz w:val="28"/>
          <w:szCs w:val="28"/>
        </w:rPr>
        <w:t>го, компетентность педагога.  П</w:t>
      </w:r>
      <w:r w:rsidR="00592E51" w:rsidRPr="00B05F44">
        <w:rPr>
          <w:sz w:val="28"/>
          <w:szCs w:val="28"/>
        </w:rPr>
        <w:t>едагог должен обладать, развивать и уметь использовать свой творческий потенциал, быть для образования творчески мыслящим специалистом. Педагог должен находить новые возможности в работе, новые технологии в преподавании, вынужден нестандартно решать возникающие проблемы, находить новые перспективы и выстраивать исключительно нестандартный путь к ним. Задача педагога - так выстроить процесс обучения и воспитания, чтобы помочь раскрыться духовным силам ребёнка, научить его мыслить, привить навыки практических действий.</w:t>
      </w:r>
    </w:p>
    <w:p w:rsidR="00723A67" w:rsidRPr="00B05F44" w:rsidRDefault="00800405" w:rsidP="00B05F4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</w:t>
      </w:r>
      <w:r w:rsidR="00723A67" w:rsidRPr="00B05F44">
        <w:rPr>
          <w:sz w:val="28"/>
          <w:szCs w:val="28"/>
        </w:rPr>
        <w:t xml:space="preserve">Ценность дополнительного образования детей состоит в том, что оно усиливает вариативную составляющую общего образования и помогает </w:t>
      </w:r>
      <w:proofErr w:type="gramStart"/>
      <w:r w:rsidR="00723A67" w:rsidRPr="00B05F44">
        <w:rPr>
          <w:sz w:val="28"/>
          <w:szCs w:val="28"/>
        </w:rPr>
        <w:t>обучающимся</w:t>
      </w:r>
      <w:proofErr w:type="gramEnd"/>
      <w:r w:rsidR="00723A67" w:rsidRPr="00B05F44">
        <w:rPr>
          <w:sz w:val="28"/>
          <w:szCs w:val="28"/>
        </w:rPr>
        <w:t xml:space="preserve"> в профессиональном самоопределении, способствует реализации их сил, знаний, полученных в базовом компоненте — в школе.</w:t>
      </w:r>
      <w:r w:rsidR="00025182" w:rsidRPr="00B05F44">
        <w:rPr>
          <w:sz w:val="28"/>
          <w:szCs w:val="28"/>
        </w:rPr>
        <w:t xml:space="preserve"> </w:t>
      </w:r>
      <w:r w:rsidR="00723A67" w:rsidRPr="00B05F44">
        <w:rPr>
          <w:sz w:val="28"/>
          <w:szCs w:val="28"/>
        </w:rPr>
        <w:t>В современных условиях изменились представления о монополии школы на формирование личности ребенка, растет престиж учреждений дополнительного образования детей, расширяется их образовательный потенциал; появляются новые ниши, в которых находят себя так называемые «неудобные» (нестандартные) дети.</w:t>
      </w:r>
      <w:r w:rsidR="000C5BB6" w:rsidRPr="00B05F44">
        <w:rPr>
          <w:sz w:val="28"/>
          <w:szCs w:val="28"/>
        </w:rPr>
        <w:t xml:space="preserve"> В</w:t>
      </w:r>
      <w:r w:rsidR="00723A67" w:rsidRPr="00B05F44">
        <w:rPr>
          <w:sz w:val="28"/>
          <w:szCs w:val="28"/>
        </w:rPr>
        <w:t xml:space="preserve"> этой связи возрастает роль дополнительного образования детей. Дополнительное образование формирует у </w:t>
      </w:r>
      <w:proofErr w:type="gramStart"/>
      <w:r w:rsidR="00723A67" w:rsidRPr="00B05F44">
        <w:rPr>
          <w:sz w:val="28"/>
          <w:szCs w:val="28"/>
        </w:rPr>
        <w:t>обучающихся</w:t>
      </w:r>
      <w:proofErr w:type="gramEnd"/>
      <w:r w:rsidR="00723A67" w:rsidRPr="00B05F44">
        <w:rPr>
          <w:sz w:val="28"/>
          <w:szCs w:val="28"/>
        </w:rPr>
        <w:t xml:space="preserve"> самосознание, ощущение ценности собственной личности, здесь каждый участник образовательного процесса может </w:t>
      </w:r>
      <w:r w:rsidR="00723A67" w:rsidRPr="00B05F44">
        <w:rPr>
          <w:sz w:val="28"/>
          <w:szCs w:val="28"/>
        </w:rPr>
        <w:lastRenderedPageBreak/>
        <w:t>избавиться от привычки действовать только по подсказке. Он удовлетворяет свои творческие потребности, развивает интересы, усваивает знания в том темпе и объеме, которые ему позволяют его индивидуальные способности.</w:t>
      </w:r>
      <w:r w:rsidR="000C5BB6" w:rsidRPr="00B05F44">
        <w:rPr>
          <w:sz w:val="28"/>
          <w:szCs w:val="28"/>
        </w:rPr>
        <w:t xml:space="preserve"> Дополнительное образование способствует многогранному развитию личности, раскрытию ее способностей, ранней профориентации.</w:t>
      </w:r>
    </w:p>
    <w:p w:rsidR="00B05F44" w:rsidRPr="00B05F44" w:rsidRDefault="00B05F44" w:rsidP="00B05F44">
      <w:pPr>
        <w:pStyle w:val="11"/>
        <w:spacing w:line="276" w:lineRule="auto"/>
        <w:ind w:firstLine="0"/>
        <w:jc w:val="both"/>
      </w:pPr>
      <w:r w:rsidRPr="00B05F44">
        <w:t xml:space="preserve">        Направления обновления дополнительного образования с позиций </w:t>
      </w:r>
      <w:proofErr w:type="spellStart"/>
      <w:r w:rsidRPr="00B05F44">
        <w:t>компетентностного</w:t>
      </w:r>
      <w:proofErr w:type="spellEnd"/>
      <w:r w:rsidRPr="00B05F44">
        <w:t xml:space="preserve"> подхода: 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 xml:space="preserve">пересмотр взглядов на возможности каждого ребенка, так как все обучающиеся могут стать компетентными, сделав свой выбор в широчайшем спектре занятий; соответственно педагогу нужно научиться видеть каждого ребенка с точки зрения наличия у него уникального набора качеств, важных для успехов в той или иной сфере деятельности. 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>изменение технологий, методов и форм обучения, которые должны содействовать выявлению и формированию компетентностей обучающихся в зависимости от их личных склонностей и интересов.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 xml:space="preserve">изменение позиции педагога, который становится в большей степени «координатором» или «наставником», чем непосредственным источником знаний и информации. 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>создание открытого образовательного пространства, позволяющего каждому выстроить образовательную траекторию, которая наиболее полно соответствует его образовательным потребностям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>изменение позиции педагога, который становится в большей степени "координатором" или "наставником", чем непосредственным источником знаний и информации;</w:t>
      </w:r>
    </w:p>
    <w:p w:rsidR="00B05F44" w:rsidRPr="00B05F44" w:rsidRDefault="00B05F44" w:rsidP="00B05F44">
      <w:pPr>
        <w:pStyle w:val="11"/>
        <w:numPr>
          <w:ilvl w:val="0"/>
          <w:numId w:val="34"/>
        </w:numPr>
        <w:spacing w:line="276" w:lineRule="auto"/>
        <w:jc w:val="both"/>
      </w:pPr>
      <w:r w:rsidRPr="00B05F44">
        <w:t>создание открытого образовательного пространства, позволяющего каждому выстроить образовательную траекторию, которая наиболее полно соответствует его образовательным потребностям;</w:t>
      </w:r>
    </w:p>
    <w:p w:rsidR="00723A67" w:rsidRPr="00B05F44" w:rsidRDefault="00723A67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23A67" w:rsidRPr="00B05F44" w:rsidRDefault="00723A67" w:rsidP="00B05F44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05F44">
        <w:rPr>
          <w:rFonts w:ascii="Times New Roman" w:hAnsi="Times New Roman"/>
          <w:b/>
          <w:sz w:val="28"/>
          <w:szCs w:val="28"/>
        </w:rPr>
        <w:t>Заключение</w:t>
      </w:r>
    </w:p>
    <w:p w:rsidR="005F4EE6" w:rsidRPr="00B05F44" w:rsidRDefault="00B86145" w:rsidP="00B05F44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05F44">
        <w:rPr>
          <w:rFonts w:ascii="Times New Roman" w:hAnsi="Times New Roman"/>
          <w:sz w:val="28"/>
          <w:szCs w:val="28"/>
        </w:rPr>
        <w:t xml:space="preserve">         </w:t>
      </w:r>
      <w:r w:rsidR="00E9259C" w:rsidRPr="00B05F44">
        <w:rPr>
          <w:rFonts w:ascii="Times New Roman" w:hAnsi="Times New Roman"/>
          <w:sz w:val="28"/>
          <w:szCs w:val="28"/>
        </w:rPr>
        <w:t xml:space="preserve">Таким образом, в рамках </w:t>
      </w:r>
      <w:proofErr w:type="spellStart"/>
      <w:r w:rsidR="00E9259C" w:rsidRPr="00B05F44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="00E9259C" w:rsidRPr="00B05F44">
        <w:rPr>
          <w:rFonts w:ascii="Times New Roman" w:hAnsi="Times New Roman"/>
          <w:sz w:val="28"/>
          <w:szCs w:val="28"/>
        </w:rPr>
        <w:t xml:space="preserve"> подхода в дополнительном образовании и обучение становится комплексным, многофакторным.</w:t>
      </w:r>
      <w:r w:rsidR="005F4EE6" w:rsidRPr="00B05F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 в дополнительном образовании является отражением потребности общества в подготовке специалистов, которые обладают не только определенными знаниями, но и сформированными умениями применять полученные знания при решении определенных задач в различных условиях. Особенностью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компетентностного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подхода в построении дополнительного образования детей является ориентация на </w:t>
      </w:r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конкретное получение результатов, личностного развития учащегося через освоение дополнительных программ.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Компетентностный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 подход в дополнительном образовании – это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обучаемость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 xml:space="preserve">, самоопределение, </w:t>
      </w:r>
      <w:proofErr w:type="spellStart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самоактуализация</w:t>
      </w:r>
      <w:proofErr w:type="spellEnd"/>
      <w:r w:rsidR="005F4EE6" w:rsidRPr="00B05F44">
        <w:rPr>
          <w:rFonts w:ascii="Times New Roman" w:hAnsi="Times New Roman"/>
          <w:sz w:val="28"/>
          <w:szCs w:val="28"/>
          <w:shd w:val="clear" w:color="auto" w:fill="FFFFFF"/>
        </w:rPr>
        <w:t>, социализация и развитие индивидуальности каждого ребенка, осуществляемая при помощи различных методов обучения.</w:t>
      </w:r>
    </w:p>
    <w:p w:rsidR="00E9259C" w:rsidRPr="00B05F44" w:rsidRDefault="005F4EE6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B05F44">
        <w:rPr>
          <w:sz w:val="28"/>
          <w:szCs w:val="28"/>
        </w:rPr>
        <w:t>Компетентностный</w:t>
      </w:r>
      <w:proofErr w:type="spellEnd"/>
      <w:r w:rsidRPr="00B05F44">
        <w:rPr>
          <w:sz w:val="28"/>
          <w:szCs w:val="28"/>
        </w:rPr>
        <w:t xml:space="preserve"> подход призван сформировать у </w:t>
      </w:r>
      <w:proofErr w:type="gramStart"/>
      <w:r w:rsidRPr="00B05F44">
        <w:rPr>
          <w:sz w:val="28"/>
          <w:szCs w:val="28"/>
        </w:rPr>
        <w:t>обучающегося</w:t>
      </w:r>
      <w:proofErr w:type="gramEnd"/>
      <w:r w:rsidRPr="00B05F44">
        <w:rPr>
          <w:sz w:val="28"/>
          <w:szCs w:val="28"/>
        </w:rPr>
        <w:t xml:space="preserve"> ряд компетенций, которые позволят ему стать успешным, мобильным и конкурентоспособным в современном обществе.</w:t>
      </w:r>
    </w:p>
    <w:p w:rsidR="005F4EE6" w:rsidRPr="00B05F44" w:rsidRDefault="00B86145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 </w:t>
      </w:r>
      <w:r w:rsidR="00E9259C" w:rsidRPr="00B05F44">
        <w:rPr>
          <w:sz w:val="28"/>
          <w:szCs w:val="28"/>
        </w:rPr>
        <w:t>Ключевой фигурой качества образования является, прежде всего, компетентность педагога. Сам педагог должен обладать, развивать и уметь использовать свой творческий потенциал, быть для образования творчески мыслящим специалистом. Педагог должен находить новые возможности в работе, новые технологии в преподавании, вынужден нестандартно решать возникающие проблемы, находить новые перспективы и выстраивать исключительно нестандартный путь к ним. Задача педагога - так выстроить процесс обучения и воспитания, чтобы помочь раскрыться духовным силам ребёнка, научить его мыслить, привить навыки практических действий.</w:t>
      </w:r>
      <w:r w:rsidR="005F4EE6" w:rsidRPr="00B05F44">
        <w:rPr>
          <w:sz w:val="28"/>
          <w:szCs w:val="28"/>
        </w:rPr>
        <w:t xml:space="preserve"> </w:t>
      </w:r>
    </w:p>
    <w:p w:rsidR="00E9259C" w:rsidRPr="00B05F44" w:rsidRDefault="00B86145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</w:t>
      </w:r>
      <w:r w:rsidR="005F4EE6" w:rsidRPr="00B05F44">
        <w:rPr>
          <w:sz w:val="28"/>
          <w:szCs w:val="28"/>
        </w:rPr>
        <w:t>Д</w:t>
      </w:r>
      <w:r w:rsidR="00E9259C" w:rsidRPr="00B05F44">
        <w:rPr>
          <w:sz w:val="28"/>
          <w:szCs w:val="28"/>
        </w:rPr>
        <w:t>ля того чтобы обучение давало эффек</w:t>
      </w:r>
      <w:r w:rsidR="005F4EE6" w:rsidRPr="00B05F44">
        <w:rPr>
          <w:sz w:val="28"/>
          <w:szCs w:val="28"/>
        </w:rPr>
        <w:t>т, оно должно быть развивающим</w:t>
      </w:r>
      <w:r w:rsidR="00E9259C" w:rsidRPr="00B05F44">
        <w:rPr>
          <w:sz w:val="28"/>
          <w:szCs w:val="28"/>
        </w:rPr>
        <w:t xml:space="preserve"> и воспитывающим. Обучение в учреждении </w:t>
      </w:r>
      <w:r w:rsidR="005F4EE6" w:rsidRPr="00B05F44">
        <w:rPr>
          <w:sz w:val="28"/>
          <w:szCs w:val="28"/>
        </w:rPr>
        <w:t xml:space="preserve">дополнительного образования </w:t>
      </w:r>
      <w:r w:rsidR="00E9259C" w:rsidRPr="00B05F44">
        <w:rPr>
          <w:sz w:val="28"/>
          <w:szCs w:val="28"/>
        </w:rPr>
        <w:t>должно развивать, в первую очередь творческие</w:t>
      </w:r>
      <w:r w:rsidR="005F4EE6" w:rsidRPr="00B05F44">
        <w:rPr>
          <w:sz w:val="28"/>
          <w:szCs w:val="28"/>
        </w:rPr>
        <w:t xml:space="preserve"> способности, формировать умение</w:t>
      </w:r>
      <w:r w:rsidR="00E9259C" w:rsidRPr="00B05F44">
        <w:rPr>
          <w:sz w:val="28"/>
          <w:szCs w:val="28"/>
        </w:rPr>
        <w:t xml:space="preserve"> самостоятельно работать, способности запоминать, логически мыслить, искать, быстро ориентироваться в потоке информации, понимать и уважать, определять нравственные ориентиры личности, ее этические и эстетические оценки, широту гуманитарного мышления. </w:t>
      </w:r>
    </w:p>
    <w:p w:rsidR="005F4EE6" w:rsidRPr="00B05F44" w:rsidRDefault="00B86145" w:rsidP="00B05F44">
      <w:pPr>
        <w:pStyle w:val="a3"/>
        <w:shd w:val="clear" w:color="auto" w:fill="F9FAFA"/>
        <w:spacing w:before="0" w:beforeAutospacing="0" w:after="240" w:afterAutospacing="0" w:line="276" w:lineRule="auto"/>
        <w:jc w:val="both"/>
        <w:rPr>
          <w:sz w:val="28"/>
          <w:szCs w:val="28"/>
        </w:rPr>
      </w:pPr>
      <w:r w:rsidRPr="00B05F44">
        <w:rPr>
          <w:sz w:val="28"/>
          <w:szCs w:val="28"/>
        </w:rPr>
        <w:t xml:space="preserve">          </w:t>
      </w:r>
      <w:r w:rsidR="005F4EE6" w:rsidRPr="00B05F44">
        <w:rPr>
          <w:sz w:val="28"/>
          <w:szCs w:val="28"/>
        </w:rPr>
        <w:t xml:space="preserve">Результат </w:t>
      </w:r>
      <w:proofErr w:type="spellStart"/>
      <w:r w:rsidR="005F4EE6" w:rsidRPr="00B05F44">
        <w:rPr>
          <w:sz w:val="28"/>
          <w:szCs w:val="28"/>
        </w:rPr>
        <w:t>компетентностного</w:t>
      </w:r>
      <w:proofErr w:type="spellEnd"/>
      <w:r w:rsidR="005F4EE6" w:rsidRPr="00B05F44">
        <w:rPr>
          <w:sz w:val="28"/>
          <w:szCs w:val="28"/>
        </w:rPr>
        <w:t xml:space="preserve"> обучения в дополнительном образовании – это готовность к продуктивному самостоятельному и ответственному действию, что необходимо сегодня в условиях быстроменяющегося общества. В самом общем виде сущность </w:t>
      </w:r>
      <w:proofErr w:type="spellStart"/>
      <w:r w:rsidR="005F4EE6" w:rsidRPr="00B05F44">
        <w:rPr>
          <w:sz w:val="28"/>
          <w:szCs w:val="28"/>
        </w:rPr>
        <w:t>компетентностного</w:t>
      </w:r>
      <w:proofErr w:type="spellEnd"/>
      <w:r w:rsidR="005F4EE6" w:rsidRPr="00B05F44">
        <w:rPr>
          <w:sz w:val="28"/>
          <w:szCs w:val="28"/>
        </w:rPr>
        <w:t xml:space="preserve"> обучения заключается в перенесении акцента на учебную деятельность, основанную на инициативе и ответственности самих обучающихся. В соответствии с </w:t>
      </w:r>
      <w:proofErr w:type="spellStart"/>
      <w:r w:rsidR="005F4EE6" w:rsidRPr="00B05F44">
        <w:rPr>
          <w:sz w:val="28"/>
          <w:szCs w:val="28"/>
        </w:rPr>
        <w:t>компетентностным</w:t>
      </w:r>
      <w:proofErr w:type="spellEnd"/>
      <w:r w:rsidR="005F4EE6" w:rsidRPr="00B05F44">
        <w:rPr>
          <w:sz w:val="28"/>
          <w:szCs w:val="28"/>
        </w:rPr>
        <w:t xml:space="preserve"> подходом педагог реализует цели обучения с учётом личных целей обучающегося, что даёт возможность осознанно подойти к выбору профессии и дальнейшему обучению.</w:t>
      </w:r>
    </w:p>
    <w:p w:rsidR="005F4EE6" w:rsidRPr="00B05F44" w:rsidRDefault="005F4EE6" w:rsidP="00B05F44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B05F44" w:rsidRDefault="00B05F44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4531C8" w:rsidRDefault="004531C8" w:rsidP="00B05F44">
      <w:pPr>
        <w:pStyle w:val="a3"/>
        <w:shd w:val="clear" w:color="auto" w:fill="FFFFFF"/>
        <w:spacing w:before="0" w:beforeAutospacing="0" w:after="376" w:afterAutospacing="0" w:line="276" w:lineRule="auto"/>
        <w:jc w:val="both"/>
        <w:rPr>
          <w:sz w:val="28"/>
          <w:szCs w:val="28"/>
        </w:rPr>
      </w:pPr>
    </w:p>
    <w:p w:rsidR="00B05F44" w:rsidRPr="00294589" w:rsidRDefault="00294589" w:rsidP="00294589">
      <w:pPr>
        <w:pStyle w:val="a3"/>
        <w:shd w:val="clear" w:color="auto" w:fill="FFFFFF"/>
        <w:spacing w:before="0" w:beforeAutospacing="0" w:after="376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Вербицкий А. А., Ларионова О. Г. Личностный и </w:t>
      </w:r>
      <w:proofErr w:type="spellStart"/>
      <w:r w:rsidRPr="006C2E27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подходы в образовании: проблемы интеграции. Монография. - Издательство "Логос", 336 стр., 2020.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Гладышев А. А., Гладышева А. А. Философия современного образования: фундаментальность или компетентность цифрового пространства. - </w:t>
      </w:r>
      <w:r w:rsidR="001A5DF1" w:rsidRPr="006C2E27">
        <w:rPr>
          <w:rFonts w:ascii="Times New Roman" w:hAnsi="Times New Roman"/>
          <w:sz w:val="28"/>
          <w:szCs w:val="28"/>
        </w:rPr>
        <w:fldChar w:fldCharType="begin"/>
      </w:r>
      <w:r w:rsidRPr="006C2E27">
        <w:rPr>
          <w:rFonts w:ascii="Times New Roman" w:hAnsi="Times New Roman"/>
          <w:sz w:val="28"/>
          <w:szCs w:val="28"/>
        </w:rPr>
        <w:instrText xml:space="preserve"> HYPERLINK "https://e.lanbook.com/journal/issue/312905" </w:instrText>
      </w:r>
      <w:r w:rsidR="001A5DF1" w:rsidRPr="006C2E27">
        <w:rPr>
          <w:rFonts w:ascii="Times New Roman" w:hAnsi="Times New Roman"/>
          <w:sz w:val="28"/>
          <w:szCs w:val="28"/>
        </w:rPr>
        <w:fldChar w:fldCharType="separate"/>
      </w:r>
      <w:r w:rsidRPr="006C2E27">
        <w:rPr>
          <w:rFonts w:ascii="Times New Roman" w:hAnsi="Times New Roman"/>
          <w:sz w:val="28"/>
          <w:szCs w:val="28"/>
        </w:rPr>
        <w:t>Профессиональное образование в современном мире – 2020,  № 1.</w:t>
      </w:r>
    </w:p>
    <w:p w:rsidR="00E70D48" w:rsidRPr="006C2E27" w:rsidRDefault="001A5DF1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fldChar w:fldCharType="end"/>
      </w:r>
      <w:r w:rsidR="00E70D48" w:rsidRPr="006C2E2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0D48" w:rsidRPr="006C2E27">
        <w:rPr>
          <w:rFonts w:ascii="Times New Roman" w:hAnsi="Times New Roman"/>
          <w:sz w:val="28"/>
          <w:szCs w:val="28"/>
        </w:rPr>
        <w:t>Еманова</w:t>
      </w:r>
      <w:proofErr w:type="spellEnd"/>
      <w:r w:rsidR="00E70D48" w:rsidRPr="006C2E27">
        <w:rPr>
          <w:rFonts w:ascii="Times New Roman" w:hAnsi="Times New Roman"/>
          <w:sz w:val="28"/>
          <w:szCs w:val="28"/>
        </w:rPr>
        <w:t xml:space="preserve"> С. В., Казанцева Е. А., </w:t>
      </w:r>
      <w:proofErr w:type="spellStart"/>
      <w:r w:rsidR="00E70D48" w:rsidRPr="006C2E27">
        <w:rPr>
          <w:rFonts w:ascii="Times New Roman" w:hAnsi="Times New Roman"/>
          <w:sz w:val="28"/>
          <w:szCs w:val="28"/>
        </w:rPr>
        <w:t>Сокольская</w:t>
      </w:r>
      <w:proofErr w:type="spellEnd"/>
      <w:r w:rsidR="00E70D48" w:rsidRPr="006C2E27">
        <w:rPr>
          <w:rFonts w:ascii="Times New Roman" w:hAnsi="Times New Roman"/>
          <w:sz w:val="28"/>
          <w:szCs w:val="28"/>
        </w:rPr>
        <w:t xml:space="preserve"> М. А. Педагогика и психология непрерывного образования: учебное пособие. - Курганский государственный университет, 202 стр., 2021.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Зимняя И. А., </w:t>
      </w:r>
      <w:proofErr w:type="spellStart"/>
      <w:r w:rsidRPr="006C2E27">
        <w:rPr>
          <w:rFonts w:ascii="Times New Roman" w:hAnsi="Times New Roman"/>
          <w:sz w:val="28"/>
          <w:szCs w:val="28"/>
        </w:rPr>
        <w:t>Мазаева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И. А., Лаптева М. Д. Коммуникативная компетентность, речевая деятельность, вербальное общение. - Издательство "Аспект Пресс", 400 стр., 2020.</w:t>
      </w:r>
    </w:p>
    <w:p w:rsidR="00E70D48" w:rsidRPr="006C2E27" w:rsidRDefault="001A5DF1" w:rsidP="006C2E27">
      <w:pPr>
        <w:pStyle w:val="a3"/>
        <w:numPr>
          <w:ilvl w:val="0"/>
          <w:numId w:val="3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hyperlink r:id="rId9" w:tgtFrame="_blank" w:history="1">
        <w:r w:rsidR="00E70D48" w:rsidRPr="006C2E27">
          <w:rPr>
            <w:rStyle w:val="ab"/>
            <w:color w:val="auto"/>
            <w:sz w:val="28"/>
            <w:szCs w:val="28"/>
            <w:u w:val="none"/>
          </w:rPr>
          <w:t>Компетенции в образовании: опыт проектирования</w:t>
        </w:r>
      </w:hyperlink>
      <w:r w:rsidR="006C2E27" w:rsidRPr="006C2E27">
        <w:rPr>
          <w:sz w:val="28"/>
          <w:szCs w:val="28"/>
        </w:rPr>
        <w:t xml:space="preserve">: </w:t>
      </w:r>
      <w:r w:rsidR="00E70D48" w:rsidRPr="006C2E27">
        <w:rPr>
          <w:sz w:val="28"/>
          <w:szCs w:val="28"/>
        </w:rPr>
        <w:t xml:space="preserve">сб. </w:t>
      </w:r>
      <w:proofErr w:type="spellStart"/>
      <w:r w:rsidR="00E70D48" w:rsidRPr="006C2E27">
        <w:rPr>
          <w:sz w:val="28"/>
          <w:szCs w:val="28"/>
        </w:rPr>
        <w:t>науч</w:t>
      </w:r>
      <w:proofErr w:type="spellEnd"/>
      <w:r w:rsidR="00E70D48" w:rsidRPr="006C2E27">
        <w:rPr>
          <w:sz w:val="28"/>
          <w:szCs w:val="28"/>
        </w:rPr>
        <w:t xml:space="preserve">. тр. / под ред. А.В.Хуторского. – М.: Научно-внедренческое предприятие «ИНЭК», 2007. - 327 </w:t>
      </w:r>
      <w:proofErr w:type="gramStart"/>
      <w:r w:rsidR="00E70D48" w:rsidRPr="006C2E27">
        <w:rPr>
          <w:sz w:val="28"/>
          <w:szCs w:val="28"/>
        </w:rPr>
        <w:t>с</w:t>
      </w:r>
      <w:proofErr w:type="gramEnd"/>
      <w:r w:rsidR="00E70D48" w:rsidRPr="006C2E27">
        <w:rPr>
          <w:sz w:val="28"/>
          <w:szCs w:val="28"/>
        </w:rPr>
        <w:t>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sz w:val="28"/>
          <w:szCs w:val="28"/>
        </w:rPr>
      </w:pPr>
      <w:proofErr w:type="spellStart"/>
      <w:r w:rsidRPr="006C2E27">
        <w:rPr>
          <w:rFonts w:ascii="Times New Roman" w:hAnsi="Times New Roman"/>
          <w:sz w:val="28"/>
          <w:szCs w:val="28"/>
        </w:rPr>
        <w:t>Мулюкова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В.А. – </w:t>
      </w:r>
      <w:proofErr w:type="spellStart"/>
      <w:r w:rsidRPr="006C2E27">
        <w:rPr>
          <w:rFonts w:ascii="Times New Roman" w:hAnsi="Times New Roman"/>
          <w:sz w:val="28"/>
          <w:szCs w:val="28"/>
        </w:rPr>
        <w:t>Компетен</w:t>
      </w:r>
      <w:r w:rsidR="006C2E27" w:rsidRPr="006C2E27">
        <w:rPr>
          <w:rFonts w:ascii="Times New Roman" w:hAnsi="Times New Roman"/>
          <w:sz w:val="28"/>
          <w:szCs w:val="28"/>
        </w:rPr>
        <w:t>тн</w:t>
      </w:r>
      <w:r w:rsidRPr="006C2E27">
        <w:rPr>
          <w:rFonts w:ascii="Times New Roman" w:hAnsi="Times New Roman"/>
          <w:sz w:val="28"/>
          <w:szCs w:val="28"/>
        </w:rPr>
        <w:t>остная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модель современного педагога как основа непрерывного повышения профессионального мастерства.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Профессиональные компетенции как интегральные качества личности спец</w:t>
      </w:r>
      <w:r w:rsidR="006C2E27">
        <w:rPr>
          <w:rFonts w:ascii="Times New Roman" w:hAnsi="Times New Roman"/>
          <w:sz w:val="28"/>
          <w:szCs w:val="28"/>
        </w:rPr>
        <w:t xml:space="preserve">иалиста: материалы III Международной научно </w:t>
      </w:r>
      <w:r w:rsidRPr="006C2E27">
        <w:rPr>
          <w:rFonts w:ascii="Times New Roman" w:hAnsi="Times New Roman"/>
          <w:sz w:val="28"/>
          <w:szCs w:val="28"/>
        </w:rPr>
        <w:t>-</w:t>
      </w:r>
      <w:r w:rsidR="006C2E27">
        <w:rPr>
          <w:rFonts w:ascii="Times New Roman" w:hAnsi="Times New Roman"/>
          <w:sz w:val="28"/>
          <w:szCs w:val="28"/>
        </w:rPr>
        <w:t xml:space="preserve"> практической конференции</w:t>
      </w:r>
      <w:r w:rsidRPr="006C2E27">
        <w:rPr>
          <w:rFonts w:ascii="Times New Roman" w:hAnsi="Times New Roman"/>
          <w:sz w:val="28"/>
          <w:szCs w:val="28"/>
        </w:rPr>
        <w:t xml:space="preserve">, 25 марта 2021 г. </w:t>
      </w:r>
      <w:proofErr w:type="spellStart"/>
      <w:r w:rsidRPr="006C2E27">
        <w:rPr>
          <w:rFonts w:ascii="Times New Roman" w:hAnsi="Times New Roman"/>
          <w:sz w:val="28"/>
          <w:szCs w:val="28"/>
        </w:rPr>
        <w:t>Шадринский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государственный педагогический университет, 346 стр., 2021.</w:t>
      </w:r>
    </w:p>
    <w:p w:rsidR="00E70D48" w:rsidRPr="006C2E27" w:rsidRDefault="00E70D48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 xml:space="preserve">Педагогика, психология, общество: от теории к практике: материалы V </w:t>
      </w:r>
      <w:proofErr w:type="spellStart"/>
      <w:r w:rsidRPr="006C2E27">
        <w:rPr>
          <w:rFonts w:ascii="Times New Roman" w:hAnsi="Times New Roman"/>
          <w:sz w:val="28"/>
          <w:szCs w:val="28"/>
        </w:rPr>
        <w:t>Всерос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2E27">
        <w:rPr>
          <w:rFonts w:ascii="Times New Roman" w:hAnsi="Times New Roman"/>
          <w:sz w:val="28"/>
          <w:szCs w:val="28"/>
        </w:rPr>
        <w:t>науч</w:t>
      </w:r>
      <w:proofErr w:type="gramStart"/>
      <w:r w:rsidRPr="006C2E27">
        <w:rPr>
          <w:rFonts w:ascii="Times New Roman" w:hAnsi="Times New Roman"/>
          <w:sz w:val="28"/>
          <w:szCs w:val="28"/>
        </w:rPr>
        <w:t>.-</w:t>
      </w:r>
      <w:proofErr w:type="gramEnd"/>
      <w:r w:rsidRPr="006C2E27">
        <w:rPr>
          <w:rFonts w:ascii="Times New Roman" w:hAnsi="Times New Roman"/>
          <w:sz w:val="28"/>
          <w:szCs w:val="28"/>
        </w:rPr>
        <w:t>практ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2E27">
        <w:rPr>
          <w:rFonts w:ascii="Times New Roman" w:hAnsi="Times New Roman"/>
          <w:sz w:val="28"/>
          <w:szCs w:val="28"/>
        </w:rPr>
        <w:t>конф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с </w:t>
      </w:r>
      <w:proofErr w:type="spellStart"/>
      <w:r w:rsidRPr="006C2E27">
        <w:rPr>
          <w:rFonts w:ascii="Times New Roman" w:hAnsi="Times New Roman"/>
          <w:sz w:val="28"/>
          <w:szCs w:val="28"/>
        </w:rPr>
        <w:t>междунар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C2E27">
        <w:rPr>
          <w:rFonts w:ascii="Times New Roman" w:hAnsi="Times New Roman"/>
          <w:sz w:val="28"/>
          <w:szCs w:val="28"/>
        </w:rPr>
        <w:t>участ</w:t>
      </w:r>
      <w:proofErr w:type="spellEnd"/>
      <w:r w:rsidRPr="006C2E27">
        <w:rPr>
          <w:rFonts w:ascii="Times New Roman" w:hAnsi="Times New Roman"/>
          <w:sz w:val="28"/>
          <w:szCs w:val="28"/>
        </w:rPr>
        <w:t>. (Чебоксары, 22 декабря 2022 г.). - Издательский дом "Среда", 368 стр., 2022.</w:t>
      </w:r>
    </w:p>
    <w:p w:rsidR="006C2E27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Хуторской А.В. </w:t>
      </w:r>
      <w:proofErr w:type="spellStart"/>
      <w:r w:rsidR="001A5DF1" w:rsidRPr="006C2E27">
        <w:rPr>
          <w:rFonts w:ascii="Times New Roman" w:hAnsi="Times New Roman"/>
          <w:sz w:val="28"/>
          <w:szCs w:val="28"/>
        </w:rPr>
        <w:fldChar w:fldCharType="begin"/>
      </w:r>
      <w:r w:rsidRPr="006C2E27">
        <w:rPr>
          <w:rFonts w:ascii="Times New Roman" w:hAnsi="Times New Roman"/>
          <w:sz w:val="28"/>
          <w:szCs w:val="28"/>
        </w:rPr>
        <w:instrText xml:space="preserve"> HYPERLINK "http://khutorskoy.ru/books/2013/compet/index.htm" \t "_blank" </w:instrText>
      </w:r>
      <w:r w:rsidR="001A5DF1" w:rsidRPr="006C2E27">
        <w:rPr>
          <w:rFonts w:ascii="Times New Roman" w:hAnsi="Times New Roman"/>
          <w:sz w:val="28"/>
          <w:szCs w:val="28"/>
        </w:rPr>
        <w:fldChar w:fldCharType="separate"/>
      </w:r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Компетентностный</w:t>
      </w:r>
      <w:proofErr w:type="spellEnd"/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подход в обучении</w:t>
      </w:r>
      <w:r w:rsidR="001A5DF1" w:rsidRPr="006C2E27">
        <w:rPr>
          <w:rFonts w:ascii="Times New Roman" w:hAnsi="Times New Roman"/>
          <w:sz w:val="28"/>
          <w:szCs w:val="28"/>
        </w:rPr>
        <w:fldChar w:fldCharType="end"/>
      </w:r>
      <w:r w:rsidRPr="006C2E27">
        <w:rPr>
          <w:rFonts w:ascii="Times New Roman" w:hAnsi="Times New Roman"/>
          <w:sz w:val="28"/>
          <w:szCs w:val="28"/>
        </w:rPr>
        <w:t>. Научно-методическое пособие. А. В. Хуторской. — М.: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>»; Издательство Института образования человека, 2</w:t>
      </w:r>
      <w:r w:rsidR="006C2E27" w:rsidRPr="006C2E27">
        <w:rPr>
          <w:rFonts w:ascii="Times New Roman" w:hAnsi="Times New Roman"/>
          <w:sz w:val="28"/>
          <w:szCs w:val="28"/>
        </w:rPr>
        <w:t>013. — 73 с.</w:t>
      </w:r>
      <w:r w:rsidRPr="006C2E27">
        <w:rPr>
          <w:rFonts w:ascii="Times New Roman" w:hAnsi="Times New Roman"/>
          <w:sz w:val="28"/>
          <w:szCs w:val="28"/>
        </w:rPr>
        <w:t>: ил. (Серия «Новые стандарты»).</w:t>
      </w:r>
    </w:p>
    <w:p w:rsidR="006C2E27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Хуторской А.В. </w:t>
      </w:r>
      <w:proofErr w:type="spellStart"/>
      <w:r w:rsidR="001A5DF1">
        <w:fldChar w:fldCharType="begin"/>
      </w:r>
      <w:r w:rsidR="00AF7BF2">
        <w:instrText>HYPERLINK "http://khutorskoy.ru/books/2012/meta/index.htm" \t "_blank"</w:instrText>
      </w:r>
      <w:r w:rsidR="001A5DF1">
        <w:fldChar w:fldCharType="separate"/>
      </w:r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Метапредметный</w:t>
      </w:r>
      <w:proofErr w:type="spellEnd"/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подход в обучении</w:t>
      </w:r>
      <w:r w:rsidR="001A5DF1">
        <w:fldChar w:fldCharType="end"/>
      </w:r>
      <w:r w:rsidRPr="006C2E27">
        <w:rPr>
          <w:rFonts w:ascii="Times New Roman" w:hAnsi="Times New Roman"/>
          <w:sz w:val="28"/>
          <w:szCs w:val="28"/>
        </w:rPr>
        <w:t>: Научно-методическое пособие. — М.: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>»; Издательство Института обра</w:t>
      </w:r>
      <w:r w:rsidR="006C2E27">
        <w:rPr>
          <w:rFonts w:ascii="Times New Roman" w:hAnsi="Times New Roman"/>
          <w:sz w:val="28"/>
          <w:szCs w:val="28"/>
        </w:rPr>
        <w:t>зования человека, 2012. — 73 с.</w:t>
      </w:r>
      <w:r w:rsidRPr="006C2E27">
        <w:rPr>
          <w:rFonts w:ascii="Times New Roman" w:hAnsi="Times New Roman"/>
          <w:sz w:val="28"/>
          <w:szCs w:val="28"/>
        </w:rPr>
        <w:t>: ил. (Серия «Новые стандарты»)</w:t>
      </w:r>
    </w:p>
    <w:p w:rsidR="006C2E27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t>Хуторской А.В. </w:t>
      </w:r>
      <w:proofErr w:type="spellStart"/>
      <w:r w:rsidR="001A5DF1" w:rsidRPr="006C2E27">
        <w:rPr>
          <w:rFonts w:ascii="Times New Roman" w:hAnsi="Times New Roman"/>
          <w:sz w:val="28"/>
          <w:szCs w:val="28"/>
        </w:rPr>
        <w:fldChar w:fldCharType="begin"/>
      </w:r>
      <w:r w:rsidRPr="006C2E27">
        <w:rPr>
          <w:rFonts w:ascii="Times New Roman" w:hAnsi="Times New Roman"/>
          <w:sz w:val="28"/>
          <w:szCs w:val="28"/>
        </w:rPr>
        <w:instrText xml:space="preserve"> HYPERLINK "http://eidos-institute.ru/shop/catalog/books/interdisciplinary/metapredmetnyj_podxod_v_obuchenii/" \t "_blank" </w:instrText>
      </w:r>
      <w:r w:rsidR="001A5DF1" w:rsidRPr="006C2E27">
        <w:rPr>
          <w:rFonts w:ascii="Times New Roman" w:hAnsi="Times New Roman"/>
          <w:sz w:val="28"/>
          <w:szCs w:val="28"/>
        </w:rPr>
        <w:fldChar w:fldCharType="separate"/>
      </w:r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>Метапредметный</w:t>
      </w:r>
      <w:proofErr w:type="spellEnd"/>
      <w:r w:rsidRPr="006C2E27">
        <w:rPr>
          <w:rStyle w:val="ab"/>
          <w:rFonts w:ascii="Times New Roman" w:hAnsi="Times New Roman"/>
          <w:color w:val="auto"/>
          <w:sz w:val="28"/>
          <w:szCs w:val="28"/>
          <w:u w:val="none"/>
        </w:rPr>
        <w:t xml:space="preserve"> подход в обучении</w:t>
      </w:r>
      <w:r w:rsidR="001A5DF1" w:rsidRPr="006C2E27">
        <w:rPr>
          <w:rFonts w:ascii="Times New Roman" w:hAnsi="Times New Roman"/>
          <w:sz w:val="28"/>
          <w:szCs w:val="28"/>
        </w:rPr>
        <w:fldChar w:fldCharType="end"/>
      </w:r>
      <w:proofErr w:type="gramStart"/>
      <w:r w:rsidRPr="006C2E27">
        <w:rPr>
          <w:rFonts w:ascii="Times New Roman" w:hAnsi="Times New Roman"/>
          <w:sz w:val="28"/>
          <w:szCs w:val="28"/>
        </w:rPr>
        <w:t> :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Научно-методическое пособие.</w:t>
      </w:r>
      <w:r w:rsidR="006C2E27">
        <w:rPr>
          <w:rFonts w:ascii="Times New Roman" w:hAnsi="Times New Roman"/>
          <w:sz w:val="28"/>
          <w:szCs w:val="28"/>
        </w:rPr>
        <w:t xml:space="preserve"> 2-е изд., </w:t>
      </w:r>
      <w:proofErr w:type="spellStart"/>
      <w:r w:rsidR="006C2E27">
        <w:rPr>
          <w:rFonts w:ascii="Times New Roman" w:hAnsi="Times New Roman"/>
          <w:sz w:val="28"/>
          <w:szCs w:val="28"/>
        </w:rPr>
        <w:t>перераб</w:t>
      </w:r>
      <w:proofErr w:type="spellEnd"/>
      <w:r w:rsidR="006C2E27">
        <w:rPr>
          <w:rFonts w:ascii="Times New Roman" w:hAnsi="Times New Roman"/>
          <w:sz w:val="28"/>
          <w:szCs w:val="28"/>
        </w:rPr>
        <w:t>. и доп. — М.</w:t>
      </w:r>
      <w:r w:rsidRPr="006C2E27">
        <w:rPr>
          <w:rFonts w:ascii="Times New Roman" w:hAnsi="Times New Roman"/>
          <w:sz w:val="28"/>
          <w:szCs w:val="28"/>
        </w:rPr>
        <w:t>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»; Издательство Института образования человека, 2016. — 80 </w:t>
      </w:r>
      <w:proofErr w:type="gramStart"/>
      <w:r w:rsidRPr="006C2E27">
        <w:rPr>
          <w:rFonts w:ascii="Times New Roman" w:hAnsi="Times New Roman"/>
          <w:sz w:val="28"/>
          <w:szCs w:val="28"/>
        </w:rPr>
        <w:t>с</w:t>
      </w:r>
      <w:proofErr w:type="gramEnd"/>
      <w:r w:rsidRPr="006C2E27">
        <w:rPr>
          <w:rFonts w:ascii="Times New Roman" w:hAnsi="Times New Roman"/>
          <w:sz w:val="28"/>
          <w:szCs w:val="28"/>
        </w:rPr>
        <w:t>. (</w:t>
      </w:r>
      <w:proofErr w:type="gramStart"/>
      <w:r w:rsidRPr="006C2E27">
        <w:rPr>
          <w:rFonts w:ascii="Times New Roman" w:hAnsi="Times New Roman"/>
          <w:sz w:val="28"/>
          <w:szCs w:val="28"/>
        </w:rPr>
        <w:t>Серия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«Новые стандарты»).</w:t>
      </w:r>
    </w:p>
    <w:p w:rsidR="00B05F44" w:rsidRPr="006C2E27" w:rsidRDefault="00B05F44" w:rsidP="006C2E27">
      <w:pPr>
        <w:pStyle w:val="a9"/>
        <w:numPr>
          <w:ilvl w:val="0"/>
          <w:numId w:val="36"/>
        </w:numPr>
        <w:shd w:val="clear" w:color="auto" w:fill="FFFFFF"/>
        <w:spacing w:after="0"/>
        <w:jc w:val="both"/>
        <w:rPr>
          <w:sz w:val="28"/>
          <w:szCs w:val="28"/>
        </w:rPr>
      </w:pPr>
      <w:r w:rsidRPr="006C2E27">
        <w:rPr>
          <w:rFonts w:ascii="Times New Roman" w:hAnsi="Times New Roman"/>
          <w:sz w:val="28"/>
          <w:szCs w:val="28"/>
        </w:rPr>
        <w:lastRenderedPageBreak/>
        <w:t xml:space="preserve">Хуторской А.В. </w:t>
      </w:r>
      <w:proofErr w:type="spellStart"/>
      <w:r w:rsidRPr="006C2E27">
        <w:rPr>
          <w:rFonts w:ascii="Times New Roman" w:hAnsi="Times New Roman"/>
          <w:sz w:val="28"/>
          <w:szCs w:val="28"/>
        </w:rPr>
        <w:t>Компетентностный</w:t>
      </w:r>
      <w:proofErr w:type="spellEnd"/>
      <w:r w:rsidRPr="006C2E27">
        <w:rPr>
          <w:rFonts w:ascii="Times New Roman" w:hAnsi="Times New Roman"/>
          <w:sz w:val="28"/>
          <w:szCs w:val="28"/>
        </w:rPr>
        <w:t xml:space="preserve"> подход в обучении. Научн</w:t>
      </w:r>
      <w:proofErr w:type="gramStart"/>
      <w:r w:rsidRPr="006C2E27">
        <w:rPr>
          <w:rFonts w:ascii="Times New Roman" w:hAnsi="Times New Roman"/>
          <w:sz w:val="28"/>
          <w:szCs w:val="28"/>
        </w:rPr>
        <w:t>о-</w:t>
      </w:r>
      <w:proofErr w:type="gramEnd"/>
      <w:r w:rsidRPr="006C2E27">
        <w:rPr>
          <w:rFonts w:ascii="Times New Roman" w:hAnsi="Times New Roman"/>
          <w:sz w:val="28"/>
          <w:szCs w:val="28"/>
        </w:rPr>
        <w:t xml:space="preserve"> методическое пособие. — М.: Издательство «</w:t>
      </w:r>
      <w:proofErr w:type="spellStart"/>
      <w:r w:rsidRPr="006C2E27">
        <w:rPr>
          <w:rFonts w:ascii="Times New Roman" w:hAnsi="Times New Roman"/>
          <w:sz w:val="28"/>
          <w:szCs w:val="28"/>
        </w:rPr>
        <w:t>Эйдос</w:t>
      </w:r>
      <w:proofErr w:type="spellEnd"/>
      <w:r w:rsidRPr="006C2E27">
        <w:rPr>
          <w:rFonts w:ascii="Times New Roman" w:hAnsi="Times New Roman"/>
          <w:sz w:val="28"/>
          <w:szCs w:val="28"/>
        </w:rPr>
        <w:t>»; Издательство Института образования человека, 2013. — 73</w:t>
      </w:r>
      <w:r w:rsidRPr="006C2E27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6C2E27">
        <w:rPr>
          <w:rFonts w:ascii="Times New Roman" w:hAnsi="Times New Roman"/>
          <w:color w:val="444444"/>
          <w:sz w:val="28"/>
          <w:szCs w:val="28"/>
        </w:rPr>
        <w:t>с</w:t>
      </w:r>
      <w:proofErr w:type="gramEnd"/>
    </w:p>
    <w:p w:rsidR="006C2E27" w:rsidRDefault="006C2E27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6C2E27">
      <w:pPr>
        <w:pStyle w:val="a9"/>
        <w:shd w:val="clear" w:color="auto" w:fill="FFFFFF"/>
        <w:spacing w:after="0" w:line="240" w:lineRule="auto"/>
        <w:jc w:val="both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4531C8" w:rsidRDefault="004531C8" w:rsidP="004531C8">
      <w:pPr>
        <w:tabs>
          <w:tab w:val="left" w:pos="7162"/>
        </w:tabs>
        <w:jc w:val="right"/>
      </w:pPr>
    </w:p>
    <w:p w:rsidR="00B05F44" w:rsidRPr="004531C8" w:rsidRDefault="002E7A41" w:rsidP="004531C8">
      <w:pPr>
        <w:tabs>
          <w:tab w:val="left" w:pos="7162"/>
        </w:tabs>
        <w:jc w:val="right"/>
      </w:pPr>
      <w:r w:rsidRPr="002E7A41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E2832" w:rsidRPr="00CF5C05" w:rsidRDefault="003E2832" w:rsidP="002E7A41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CF5C05">
        <w:rPr>
          <w:rStyle w:val="c4"/>
          <w:b/>
          <w:bCs/>
          <w:color w:val="000000"/>
          <w:sz w:val="28"/>
          <w:szCs w:val="28"/>
        </w:rPr>
        <w:t xml:space="preserve">Оценка эффективности реализации дополнительных </w:t>
      </w:r>
      <w:r w:rsidR="002E7A41" w:rsidRPr="00CF5C05">
        <w:rPr>
          <w:rStyle w:val="c4"/>
          <w:b/>
          <w:bCs/>
          <w:color w:val="000000"/>
          <w:sz w:val="28"/>
          <w:szCs w:val="28"/>
        </w:rPr>
        <w:t xml:space="preserve">                                </w:t>
      </w:r>
      <w:r w:rsidRPr="00CF5C05">
        <w:rPr>
          <w:rStyle w:val="c4"/>
          <w:b/>
          <w:bCs/>
          <w:color w:val="000000"/>
          <w:sz w:val="28"/>
          <w:szCs w:val="28"/>
        </w:rPr>
        <w:t>образовательных</w:t>
      </w:r>
      <w:r w:rsidRPr="00CF5C05">
        <w:rPr>
          <w:rStyle w:val="c10"/>
          <w:color w:val="000000"/>
          <w:sz w:val="28"/>
          <w:szCs w:val="28"/>
        </w:rPr>
        <w:t> </w:t>
      </w:r>
      <w:r w:rsidR="00CF5C05">
        <w:rPr>
          <w:rStyle w:val="c4"/>
          <w:b/>
          <w:bCs/>
          <w:color w:val="000000"/>
          <w:sz w:val="28"/>
          <w:szCs w:val="28"/>
        </w:rPr>
        <w:t>программ для детей младшего школьного возраста</w:t>
      </w:r>
    </w:p>
    <w:p w:rsidR="002E7A41" w:rsidRPr="002E7A41" w:rsidRDefault="002E7A41" w:rsidP="002E7A41">
      <w:pPr>
        <w:pStyle w:val="c2"/>
        <w:shd w:val="clear" w:color="auto" w:fill="FFFFFF"/>
        <w:spacing w:before="0" w:beforeAutospacing="0" w:after="0" w:afterAutospacing="0"/>
        <w:ind w:firstLine="716"/>
        <w:jc w:val="center"/>
        <w:rPr>
          <w:color w:val="000000"/>
        </w:rPr>
      </w:pPr>
    </w:p>
    <w:tbl>
      <w:tblPr>
        <w:tblW w:w="9389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0"/>
        <w:gridCol w:w="4299"/>
      </w:tblGrid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Критерии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Показатели</w:t>
            </w:r>
          </w:p>
        </w:tc>
      </w:tr>
      <w:tr w:rsidR="003E2832" w:rsidRPr="002E7A41" w:rsidTr="003E2832"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познавательной и предметной деятельности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наблюдать объекты окружающего мира; обнаруживать изменения, происходящие с объектом (по результатам наблюдений, опытов, работы с информацией); устного описания объекта наблюдения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соотносить результаты с целью, наблюдением, опытом (ответ на вопрос «Удалось ли достичь поставленной цели?»)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выявлять с помощью сравнения отдельных признаков характерные для сопоставления предметы; анализировать результаты сравнения (ответ на вопросы «Чем похожи?», «Чем не похожи?»)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объединять предметы по общему признаку (что лишнее, кто лишний, такие же, как..., такой же, как...), различать целое и части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проводить простейшие измерения разными способами; использовать соответствующие приборы и инструменты для решения практических задач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работать с простейшими готовыми предметными, знаковыми, графическими моделями для описания свойств и качеств изучаемых объектов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создавать творческие работы (сообщения, небольшие сочинения, графические работы), разыгрывать воображаемые ситуации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выполнять инструкции, точное следование образцу и простейшим алгоритмам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самостоятельно устанавливать последовательность действий для решения задачи (ответ на вопросы «Зачем и как это делать?», «Что и как нужно делать, чтобы достичь цели?»)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Определять способы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ошибок в работе и их исправление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сотрудничать: договариваться, распределять работу, оценивать свой вклад и общий результат деятельности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эмоционально-ценностному восприятию окружающего мира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воспринимать и эмоционально откликаться на окружающие события</w:t>
            </w:r>
          </w:p>
        </w:tc>
      </w:tr>
      <w:tr w:rsidR="003E2832" w:rsidRPr="002E7A41" w:rsidTr="003E2832"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CF5C05" w:rsidRDefault="003E2832" w:rsidP="00CF5C05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F5C05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CF5C05">
              <w:rPr>
                <w:rStyle w:val="c4"/>
                <w:b/>
                <w:bCs/>
                <w:color w:val="000000"/>
              </w:rPr>
              <w:t>в социально-культурной и гражданской сфере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нравственным и эстетическим переживаниям: любви к родной природе, своему народу, Родине, уважению к ее традициям, героическому прошлому, многонациональной культуре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выражать нравственные и эстетические переживания, чувства, отношение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давать правовую оценку поступкам людей, собственным действиям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 xml:space="preserve">Умение </w:t>
            </w:r>
            <w:proofErr w:type="gramStart"/>
            <w:r w:rsidRPr="002E7A41">
              <w:rPr>
                <w:rStyle w:val="c0"/>
                <w:color w:val="000000"/>
              </w:rPr>
              <w:t>высказывать свое отношение</w:t>
            </w:r>
            <w:proofErr w:type="gramEnd"/>
            <w:r w:rsidRPr="002E7A41">
              <w:rPr>
                <w:rStyle w:val="c0"/>
                <w:color w:val="000000"/>
              </w:rPr>
              <w:t xml:space="preserve"> и правовую оценку поступков людей, </w:t>
            </w:r>
            <w:r w:rsidRPr="002E7A41">
              <w:rPr>
                <w:rStyle w:val="c0"/>
                <w:color w:val="000000"/>
              </w:rPr>
              <w:lastRenderedPageBreak/>
              <w:t>давать оценку своим действиям</w:t>
            </w:r>
          </w:p>
        </w:tc>
      </w:tr>
      <w:tr w:rsidR="003E2832" w:rsidRPr="002E7A41" w:rsidTr="003E2832">
        <w:tc>
          <w:tcPr>
            <w:tcW w:w="106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CF5C05" w:rsidRDefault="003E2832" w:rsidP="00675AFA">
            <w:pPr>
              <w:pStyle w:val="c2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 w:rsidRPr="00CF5C05">
              <w:rPr>
                <w:rStyle w:val="c4"/>
                <w:b/>
                <w:bCs/>
                <w:color w:val="000000"/>
              </w:rPr>
              <w:lastRenderedPageBreak/>
              <w:t xml:space="preserve">Компетентность </w:t>
            </w:r>
            <w:proofErr w:type="gramStart"/>
            <w:r w:rsidR="00675AFA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675AFA">
              <w:rPr>
                <w:rStyle w:val="c4"/>
                <w:b/>
                <w:bCs/>
                <w:color w:val="000000"/>
              </w:rPr>
              <w:t xml:space="preserve"> </w:t>
            </w:r>
            <w:r w:rsidRPr="00CF5C05">
              <w:rPr>
                <w:rStyle w:val="c4"/>
                <w:b/>
                <w:bCs/>
                <w:color w:val="000000"/>
              </w:rPr>
              <w:t>в информационно-коммуникативной сфере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работать с текстами, доступными для восприятия младшими школьниками; правильно и осознанно читать вслух (с соблюдением необходимой интонации, пауз, логического ударения для передачи точного смысла высказывания)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определять в тексте главное, строить монологическое высказывание, участвовать в диалоге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13"/>
              <w:spacing w:before="0" w:beforeAutospacing="0" w:after="0" w:afterAutospacing="0"/>
              <w:ind w:firstLine="716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использования простейших логических выражений типа: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«...и/или...», «если..., то...», «не только, но и...»</w:t>
            </w:r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элементарного обоснования высказанного суждения</w:t>
            </w:r>
          </w:p>
        </w:tc>
      </w:tr>
      <w:tr w:rsidR="003E2832" w:rsidRPr="002E7A41" w:rsidTr="003E2832"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13"/>
              <w:spacing w:before="0" w:beforeAutospacing="0" w:after="0" w:afterAutospacing="0" w:line="0" w:lineRule="atLeast"/>
              <w:ind w:firstLine="716"/>
              <w:jc w:val="both"/>
              <w:rPr>
                <w:color w:val="000000"/>
              </w:rPr>
            </w:pPr>
            <w:proofErr w:type="gramStart"/>
            <w:r w:rsidRPr="002E7A41">
              <w:rPr>
                <w:rStyle w:val="c0"/>
                <w:color w:val="000000"/>
              </w:rPr>
      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 и т.п.</w:t>
            </w:r>
            <w:proofErr w:type="gramEnd"/>
          </w:p>
        </w:tc>
        <w:tc>
          <w:tcPr>
            <w:tcW w:w="4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0" w:lineRule="atLeast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Представление материала в табличном виде. Упорядочение информации по алфавиту и числовым параметрам (возрастанию и убыванию)</w:t>
            </w:r>
          </w:p>
        </w:tc>
      </w:tr>
    </w:tbl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4531C8" w:rsidRDefault="004531C8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</w:rPr>
      </w:pPr>
    </w:p>
    <w:p w:rsidR="002E7A41" w:rsidRPr="002E7A41" w:rsidRDefault="002E7A41" w:rsidP="003E2832">
      <w:pPr>
        <w:pStyle w:val="c15"/>
        <w:shd w:val="clear" w:color="auto" w:fill="FFFFFF"/>
        <w:spacing w:before="0" w:beforeAutospacing="0" w:after="0" w:afterAutospacing="0"/>
        <w:jc w:val="right"/>
        <w:rPr>
          <w:rStyle w:val="c10"/>
          <w:color w:val="000000"/>
          <w:sz w:val="28"/>
          <w:szCs w:val="28"/>
        </w:rPr>
      </w:pPr>
      <w:r w:rsidRPr="002E7A41">
        <w:rPr>
          <w:rStyle w:val="c10"/>
          <w:color w:val="000000"/>
          <w:sz w:val="28"/>
          <w:szCs w:val="28"/>
        </w:rPr>
        <w:lastRenderedPageBreak/>
        <w:t>ПРИЛОЖЕНИЕ 2</w:t>
      </w:r>
    </w:p>
    <w:p w:rsidR="002E7A41" w:rsidRPr="002E7A41" w:rsidRDefault="002E7A41" w:rsidP="003E28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2E7A41" w:rsidRDefault="002E7A41" w:rsidP="003E2832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</w:p>
    <w:p w:rsidR="003E2832" w:rsidRPr="002E7A41" w:rsidRDefault="003E2832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2E7A41">
        <w:rPr>
          <w:rStyle w:val="c4"/>
          <w:b/>
          <w:bCs/>
          <w:color w:val="000000"/>
          <w:sz w:val="28"/>
          <w:szCs w:val="28"/>
        </w:rPr>
        <w:t xml:space="preserve">Оценка эффективности реализации дополнительных образовательных программ для </w:t>
      </w:r>
      <w:r w:rsidR="00CF5C05">
        <w:rPr>
          <w:rStyle w:val="c4"/>
          <w:b/>
          <w:bCs/>
          <w:color w:val="000000"/>
          <w:sz w:val="28"/>
          <w:szCs w:val="28"/>
        </w:rPr>
        <w:t xml:space="preserve">детей старшего школьного возраста </w:t>
      </w:r>
    </w:p>
    <w:p w:rsidR="002E7A41" w:rsidRPr="002E7A41" w:rsidRDefault="002E7A41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tbl>
      <w:tblPr>
        <w:tblW w:w="9389" w:type="dxa"/>
        <w:tblInd w:w="-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38"/>
        <w:gridCol w:w="4751"/>
      </w:tblGrid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Критерии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Показатели</w:t>
            </w:r>
          </w:p>
        </w:tc>
      </w:tr>
      <w:tr w:rsidR="003E2832" w:rsidRPr="002E7A41" w:rsidTr="003E2832">
        <w:trPr>
          <w:trHeight w:val="20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познавательной и предметной деятельности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самостоятельно ставить задачи и организовывать собственную деятельность по их достижению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самостоятельно создавать алгоритмы деятельности при решении широкого круга проблем, в том числе творческого и поискового характера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прогнозировать события, развитие процессов и результаты деятельности (понимать: «что произойдет, если...»);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синтезировать: составлять целое из частей, в том числе самостоятельно достраивая, восполняя недостающие компоненты для решения поставленных задач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оценивать и прогнозировать последствия и риски, умение проектировать, использовать приемы анализа и синтеза для решения поставленных задач и проектной деятельности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формулировать и аргументировать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представлять свои суждения, в том числе давать определение, доказательство и доказательство от противного и т.п.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самостоятельной учебно-исследовательской 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самостоятельно выбирать основания, критерии для сравнения, сопоставления, оценки и классификации объектов; умение организовывать и проводить опыты, эксперименты, наблюдения, формулировать выводы</w:t>
            </w:r>
          </w:p>
        </w:tc>
      </w:tr>
      <w:tr w:rsidR="003E2832" w:rsidRPr="002E7A41" w:rsidTr="003E2832">
        <w:trPr>
          <w:trHeight w:val="20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информационно-коммуникативной деятельности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извлекать необходимую информацию из различных источников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структурировать информацию, свободно ориентироваться и работать с текстами художественного, научного, публицистического и официально-делового характера, в том числе на иностранном языке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самостоятельно собирать, хранить и пользоваться нужной информацией, создавая соответствующие базы данных, включая электронные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искать, находить и хранить необходимую информацию, свободно пользоваться сетью Интернет для поиска, получения и передачи информации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содержательному общению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Владение основными видами публичных выступлений (монологическое высказывание, дискуссия, дебаты, полемика)</w:t>
            </w:r>
          </w:p>
        </w:tc>
      </w:tr>
      <w:tr w:rsidR="003E2832" w:rsidRPr="002E7A41" w:rsidTr="003E2832">
        <w:trPr>
          <w:trHeight w:val="20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CF5C05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 xml:space="preserve">Компетентность </w:t>
            </w:r>
            <w:proofErr w:type="gramStart"/>
            <w:r w:rsidR="00CF5C05">
              <w:rPr>
                <w:rStyle w:val="c4"/>
                <w:b/>
                <w:bCs/>
                <w:color w:val="000000"/>
              </w:rPr>
              <w:t>обучающегося</w:t>
            </w:r>
            <w:proofErr w:type="gramEnd"/>
            <w:r w:rsidR="00CF5C05">
              <w:rPr>
                <w:rStyle w:val="c4"/>
                <w:b/>
                <w:bCs/>
                <w:color w:val="000000"/>
              </w:rPr>
              <w:t xml:space="preserve"> </w:t>
            </w:r>
            <w:r w:rsidRPr="002E7A41">
              <w:rPr>
                <w:rStyle w:val="c4"/>
                <w:b/>
                <w:bCs/>
                <w:color w:val="000000"/>
              </w:rPr>
              <w:t>в социально-культурной и гражданской сфере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lastRenderedPageBreak/>
              <w:t>Способность к рефлексии, самоанализу и самоконтролю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контролировать и оценивать свою деятельность, умение предвидеть возможные последствия своих действий. Умение оценивать свои достижения и устранять причины возникших трудностей.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регулировать свое поведение, физическое и эмоциональное состояния. Умение оценивать свою деятельность с точки зрения нравственных, правовых норм, эстетических ценностей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определению сфер своих интересов и возможностей в профессиональной сфере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оценить результаты профессиональной пробы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взаимодействию со сверстниками, взрослыми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устанавливать взаимодействие: согласовывать и координировать деятельность с другими ее участниками, объективно оценивать свой вклад в решение общих задач коллектива, включаться в различное ролевое поведение (лидер, подчиненный и др.)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безопасной жизнедеятельности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Соблюдение норм поведения в окружающей среде, правил здорового образа жизни</w:t>
            </w:r>
          </w:p>
        </w:tc>
      </w:tr>
      <w:tr w:rsidR="003E2832" w:rsidRPr="002E7A41" w:rsidTr="003E2832">
        <w:trPr>
          <w:trHeight w:val="20"/>
        </w:trPr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Способность к выстраиванию своей деятельности в соответствии с правовыми нормами и правилами</w:t>
            </w:r>
          </w:p>
        </w:tc>
        <w:tc>
          <w:tcPr>
            <w:tcW w:w="5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Умение использовать свои права и выполнять свои обязанности гражданина, члена учебного коллектива</w:t>
            </w:r>
          </w:p>
        </w:tc>
      </w:tr>
    </w:tbl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both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Default="002E7A41" w:rsidP="002E7A41">
      <w:pPr>
        <w:pStyle w:val="c15"/>
        <w:shd w:val="clear" w:color="auto" w:fill="FFFFFF"/>
        <w:spacing w:before="0" w:beforeAutospacing="0" w:after="0" w:afterAutospacing="0" w:line="276" w:lineRule="auto"/>
        <w:jc w:val="right"/>
        <w:rPr>
          <w:rStyle w:val="c10"/>
          <w:color w:val="000000"/>
        </w:rPr>
      </w:pPr>
    </w:p>
    <w:p w:rsidR="002E7A41" w:rsidRPr="002E7A41" w:rsidRDefault="002E7A41" w:rsidP="002E7A41">
      <w:pPr>
        <w:pStyle w:val="c2"/>
        <w:shd w:val="clear" w:color="auto" w:fill="FFFFFF"/>
        <w:tabs>
          <w:tab w:val="left" w:pos="7763"/>
        </w:tabs>
        <w:spacing w:before="0" w:beforeAutospacing="0" w:after="0" w:afterAutospacing="0" w:line="276" w:lineRule="auto"/>
        <w:jc w:val="right"/>
        <w:rPr>
          <w:rStyle w:val="c4"/>
          <w:bCs/>
          <w:color w:val="000000"/>
          <w:sz w:val="28"/>
          <w:szCs w:val="28"/>
        </w:rPr>
      </w:pPr>
      <w:r w:rsidRPr="002E7A41">
        <w:rPr>
          <w:rStyle w:val="c4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  <w:r w:rsidRPr="002E7A41">
        <w:rPr>
          <w:rStyle w:val="c4"/>
          <w:bCs/>
          <w:color w:val="000000"/>
          <w:sz w:val="28"/>
          <w:szCs w:val="28"/>
        </w:rPr>
        <w:t>ПРИЛОЖЕНИЕ 3</w:t>
      </w:r>
    </w:p>
    <w:p w:rsidR="002E7A41" w:rsidRDefault="002E7A41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</w:rPr>
      </w:pPr>
    </w:p>
    <w:p w:rsidR="003E2832" w:rsidRPr="002E7A41" w:rsidRDefault="003E2832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bCs/>
          <w:color w:val="000000"/>
          <w:sz w:val="28"/>
          <w:szCs w:val="28"/>
        </w:rPr>
      </w:pPr>
      <w:r w:rsidRPr="002E7A41">
        <w:rPr>
          <w:rStyle w:val="c4"/>
          <w:b/>
          <w:bCs/>
          <w:color w:val="000000"/>
          <w:sz w:val="28"/>
          <w:szCs w:val="28"/>
        </w:rPr>
        <w:t>Образовательные технологии</w:t>
      </w:r>
    </w:p>
    <w:p w:rsidR="002E7A41" w:rsidRPr="002E7A41" w:rsidRDefault="002E7A41" w:rsidP="002E7A41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tbl>
      <w:tblPr>
        <w:tblW w:w="938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96"/>
        <w:gridCol w:w="4693"/>
      </w:tblGrid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</w:t>
            </w:r>
          </w:p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 дифференцированного обучения</w:t>
            </w:r>
          </w:p>
          <w:p w:rsidR="003E2832" w:rsidRPr="002E7A41" w:rsidRDefault="003E2832" w:rsidP="002E7A41">
            <w:pPr>
              <w:numPr>
                <w:ilvl w:val="0"/>
                <w:numId w:val="8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Ориентационный этап. Выбор уровня (по темпу усвоения, интересам)</w:t>
            </w:r>
          </w:p>
          <w:p w:rsidR="003E2832" w:rsidRPr="002E7A41" w:rsidRDefault="003E2832" w:rsidP="002E7A41">
            <w:pPr>
              <w:numPr>
                <w:ilvl w:val="0"/>
                <w:numId w:val="8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Подготовительный этап. Мотивация.</w:t>
            </w:r>
          </w:p>
          <w:p w:rsidR="003E2832" w:rsidRPr="002E7A41" w:rsidRDefault="003E2832" w:rsidP="002E7A4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     Вводный контроль.</w:t>
            </w:r>
          </w:p>
          <w:p w:rsidR="003E2832" w:rsidRPr="002E7A41" w:rsidRDefault="003E2832" w:rsidP="002E7A41">
            <w:pPr>
              <w:numPr>
                <w:ilvl w:val="0"/>
                <w:numId w:val="9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Основной этап.</w:t>
            </w:r>
            <w:r w:rsidRPr="002E7A41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Усвоение знаний и умений.</w:t>
            </w:r>
          </w:p>
          <w:p w:rsidR="003E2832" w:rsidRPr="002E7A41" w:rsidRDefault="003E2832" w:rsidP="002E7A41">
            <w:pPr>
              <w:numPr>
                <w:ilvl w:val="0"/>
                <w:numId w:val="9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Итоговый этап. Итоговый контроль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</w:t>
            </w:r>
            <w:r w:rsidRPr="002E7A41">
              <w:rPr>
                <w:b/>
                <w:bCs/>
                <w:color w:val="000000"/>
              </w:rPr>
              <w:br/>
            </w:r>
            <w:r w:rsidRPr="002E7A41">
              <w:rPr>
                <w:rStyle w:val="c4"/>
                <w:b/>
                <w:bCs/>
                <w:color w:val="000000"/>
              </w:rPr>
              <w:t>индивидуального обучения</w:t>
            </w:r>
          </w:p>
          <w:p w:rsidR="003E2832" w:rsidRPr="002E7A41" w:rsidRDefault="003E2832" w:rsidP="002E7A41">
            <w:pPr>
              <w:pStyle w:val="c1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2E7A41">
              <w:rPr>
                <w:rStyle w:val="c0"/>
                <w:color w:val="000000"/>
              </w:rPr>
              <w:t>Составление индивидуального плана деятельности, которая присуща данному ученику и приспособленная к его возможностям и динамике развития.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Групповая технология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Постановка задачи, инструктаж о ходе работы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Планирование работы в группах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Индивидуальное выполнение задания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Обсуждение результатов в группах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Сообщение о результатах</w:t>
            </w:r>
          </w:p>
          <w:p w:rsidR="003E2832" w:rsidRPr="002E7A41" w:rsidRDefault="003E2832" w:rsidP="002E7A41">
            <w:pPr>
              <w:numPr>
                <w:ilvl w:val="0"/>
                <w:numId w:val="10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Общий вывод, подведение итогов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сотрудничества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Знакомство с предполагаемым результатом.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Составление вариантов блоков содержания учебного материала.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Свободный выбор без принуждения или предложение своих вариантов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Обсуждение приёмов и алгоритмов выполнения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Выполнение творческих заданий</w:t>
            </w:r>
          </w:p>
          <w:p w:rsidR="003E2832" w:rsidRPr="002E7A41" w:rsidRDefault="003E2832" w:rsidP="002E7A41">
            <w:pPr>
              <w:numPr>
                <w:ilvl w:val="0"/>
                <w:numId w:val="11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Самоанализ и самооценка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КТД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Предварительная работа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Коллективное планирование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Коллективная подготовка дела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Непосредственное проведение КТД</w:t>
            </w:r>
          </w:p>
          <w:p w:rsidR="003E2832" w:rsidRPr="002E7A41" w:rsidRDefault="003E2832" w:rsidP="002E7A41">
            <w:pPr>
              <w:numPr>
                <w:ilvl w:val="0"/>
                <w:numId w:val="12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Коллективное подведение итогов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Игровая технология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Ориентация. Цели и задачи.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Подготовка к проведению. Правила игры.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Проведение игры как таковой</w:t>
            </w:r>
          </w:p>
          <w:p w:rsidR="003E2832" w:rsidRPr="002E7A41" w:rsidRDefault="003E2832" w:rsidP="002E7A41">
            <w:pPr>
              <w:numPr>
                <w:ilvl w:val="0"/>
                <w:numId w:val="13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Обсуждение игры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проблемного обучения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проблемной</w:t>
            </w:r>
            <w:proofErr w:type="gramEnd"/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 xml:space="preserve"> ситуаций.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Анализ, выдвижение различных идей решения проблемы.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Сопоставление, сверка, выбор оптимального решения.</w:t>
            </w:r>
          </w:p>
          <w:p w:rsidR="003E2832" w:rsidRPr="002E7A41" w:rsidRDefault="003E2832" w:rsidP="002E7A41">
            <w:pPr>
              <w:numPr>
                <w:ilvl w:val="0"/>
                <w:numId w:val="14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Рефлексия</w:t>
            </w:r>
            <w:r w:rsidRPr="002E7A41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модульного обучения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Целевая программа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Банк информации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Методическое</w:t>
            </w:r>
            <w:proofErr w:type="gramEnd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рекомендации по достижению целей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Практические задания</w:t>
            </w:r>
          </w:p>
          <w:p w:rsidR="003E2832" w:rsidRPr="002E7A41" w:rsidRDefault="003E2832" w:rsidP="002E7A41">
            <w:pPr>
              <w:numPr>
                <w:ilvl w:val="0"/>
                <w:numId w:val="15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</w:p>
        </w:tc>
      </w:tr>
      <w:tr w:rsidR="003E2832" w:rsidRPr="002E7A41" w:rsidTr="003E2832">
        <w:tc>
          <w:tcPr>
            <w:tcW w:w="4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2E7A41">
              <w:rPr>
                <w:rStyle w:val="c4"/>
                <w:b/>
                <w:bCs/>
                <w:color w:val="000000"/>
              </w:rPr>
              <w:t>Технология исследования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Объект исследования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Разработка плана исследования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Непосредственно исследование</w:t>
            </w:r>
          </w:p>
          <w:p w:rsidR="003E2832" w:rsidRPr="002E7A41" w:rsidRDefault="003E2832" w:rsidP="002E7A41">
            <w:pPr>
              <w:numPr>
                <w:ilvl w:val="0"/>
                <w:numId w:val="16"/>
              </w:numPr>
              <w:spacing w:before="23" w:after="23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Оформление и представление конечного результата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2832" w:rsidRPr="002E7A41" w:rsidRDefault="003E2832" w:rsidP="002E7A41">
            <w:pPr>
              <w:pStyle w:val="c2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2E7A41">
              <w:rPr>
                <w:rStyle w:val="c4"/>
                <w:b/>
                <w:bCs/>
                <w:color w:val="000000"/>
              </w:rPr>
              <w:lastRenderedPageBreak/>
              <w:t>Здоровьесберегающие</w:t>
            </w:r>
            <w:proofErr w:type="spellEnd"/>
            <w:r w:rsidRPr="002E7A41">
              <w:rPr>
                <w:rStyle w:val="c4"/>
                <w:b/>
                <w:bCs/>
                <w:color w:val="000000"/>
              </w:rPr>
              <w:t xml:space="preserve"> технологии</w:t>
            </w:r>
          </w:p>
          <w:p w:rsidR="003E2832" w:rsidRPr="002E7A41" w:rsidRDefault="003E2832" w:rsidP="002E7A41">
            <w:pPr>
              <w:numPr>
                <w:ilvl w:val="0"/>
                <w:numId w:val="17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оздоровительных моментов: физкультминутки, гимнастика для глаз, пальчиковая </w:t>
            </w: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гимнастика, релаксация, легкий </w:t>
            </w:r>
            <w:proofErr w:type="spell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самомассаж</w:t>
            </w:r>
            <w:proofErr w:type="spellEnd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3E2832" w:rsidRPr="002E7A41" w:rsidRDefault="003E2832" w:rsidP="002E7A41">
            <w:pPr>
              <w:numPr>
                <w:ilvl w:val="0"/>
                <w:numId w:val="17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10"/>
                <w:rFonts w:ascii="Times New Roman" w:hAnsi="Times New Roman"/>
                <w:color w:val="000000"/>
                <w:sz w:val="24"/>
                <w:szCs w:val="24"/>
              </w:rPr>
              <w:t>Профилактика «школьных болезней»:</w:t>
            </w:r>
            <w:r w:rsidRPr="002E7A41">
              <w:rPr>
                <w:rStyle w:val="c8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посадкой, освещением рабочих мест, гигиена питания, о вреде злоупотребления компьютерными играми.</w:t>
            </w:r>
          </w:p>
          <w:p w:rsidR="003E2832" w:rsidRPr="002E7A41" w:rsidRDefault="003E2832" w:rsidP="002E7A41">
            <w:pPr>
              <w:numPr>
                <w:ilvl w:val="0"/>
                <w:numId w:val="17"/>
              </w:numPr>
              <w:spacing w:before="23" w:after="23"/>
              <w:ind w:left="43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7A41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Профилактика вредных привычек</w:t>
            </w:r>
          </w:p>
        </w:tc>
      </w:tr>
    </w:tbl>
    <w:p w:rsidR="003E2832" w:rsidRPr="002E7A41" w:rsidRDefault="003E2832" w:rsidP="002E7A41">
      <w:pPr>
        <w:rPr>
          <w:rFonts w:ascii="Times New Roman" w:hAnsi="Times New Roman"/>
          <w:sz w:val="24"/>
          <w:szCs w:val="24"/>
        </w:rPr>
      </w:pPr>
    </w:p>
    <w:p w:rsidR="002E7A41" w:rsidRPr="002E7A41" w:rsidRDefault="002E7A41" w:rsidP="002E7A41">
      <w:pPr>
        <w:rPr>
          <w:rFonts w:ascii="Times New Roman" w:hAnsi="Times New Roman"/>
          <w:sz w:val="24"/>
          <w:szCs w:val="24"/>
        </w:rPr>
      </w:pPr>
    </w:p>
    <w:sectPr w:rsidR="002E7A41" w:rsidRPr="002E7A41" w:rsidSect="00685C2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97" w:rsidRDefault="00FC0397" w:rsidP="00702BA4">
      <w:pPr>
        <w:spacing w:after="0" w:line="240" w:lineRule="auto"/>
      </w:pPr>
      <w:r>
        <w:separator/>
      </w:r>
    </w:p>
  </w:endnote>
  <w:endnote w:type="continuationSeparator" w:id="0">
    <w:p w:rsidR="00FC0397" w:rsidRDefault="00FC0397" w:rsidP="0070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45583"/>
      <w:docPartObj>
        <w:docPartGallery w:val="Page Numbers (Bottom of Page)"/>
        <w:docPartUnique/>
      </w:docPartObj>
    </w:sdtPr>
    <w:sdtContent>
      <w:p w:rsidR="004176DB" w:rsidRDefault="001A5DF1">
        <w:pPr>
          <w:pStyle w:val="a7"/>
          <w:jc w:val="right"/>
        </w:pPr>
        <w:fldSimple w:instr=" PAGE   \* MERGEFORMAT ">
          <w:r w:rsidR="004531C8">
            <w:rPr>
              <w:noProof/>
            </w:rPr>
            <w:t>21</w:t>
          </w:r>
        </w:fldSimple>
      </w:p>
    </w:sdtContent>
  </w:sdt>
  <w:p w:rsidR="004176DB" w:rsidRDefault="004176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97" w:rsidRDefault="00FC0397" w:rsidP="00702BA4">
      <w:pPr>
        <w:spacing w:after="0" w:line="240" w:lineRule="auto"/>
      </w:pPr>
      <w:r>
        <w:separator/>
      </w:r>
    </w:p>
  </w:footnote>
  <w:footnote w:type="continuationSeparator" w:id="0">
    <w:p w:rsidR="00FC0397" w:rsidRDefault="00FC0397" w:rsidP="0070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374CF"/>
    <w:multiLevelType w:val="hybridMultilevel"/>
    <w:tmpl w:val="ECAC4528"/>
    <w:lvl w:ilvl="0" w:tplc="096CC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BA1"/>
    <w:multiLevelType w:val="hybridMultilevel"/>
    <w:tmpl w:val="DEF86AC4"/>
    <w:lvl w:ilvl="0" w:tplc="FFB08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84328"/>
    <w:multiLevelType w:val="hybridMultilevel"/>
    <w:tmpl w:val="2AB8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E3545"/>
    <w:multiLevelType w:val="multilevel"/>
    <w:tmpl w:val="ABB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5819E3"/>
    <w:multiLevelType w:val="multilevel"/>
    <w:tmpl w:val="9F24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506016"/>
    <w:multiLevelType w:val="multilevel"/>
    <w:tmpl w:val="DE4C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278EF"/>
    <w:multiLevelType w:val="multilevel"/>
    <w:tmpl w:val="8D00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A50B3"/>
    <w:multiLevelType w:val="hybridMultilevel"/>
    <w:tmpl w:val="452AE0EC"/>
    <w:lvl w:ilvl="0" w:tplc="481A7BCE">
      <w:start w:val="1"/>
      <w:numFmt w:val="bullet"/>
      <w:lvlText w:val="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3F23438"/>
    <w:multiLevelType w:val="hybridMultilevel"/>
    <w:tmpl w:val="F488AF70"/>
    <w:lvl w:ilvl="0" w:tplc="FFB08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6373DF"/>
    <w:multiLevelType w:val="multilevel"/>
    <w:tmpl w:val="E002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91652E"/>
    <w:multiLevelType w:val="multilevel"/>
    <w:tmpl w:val="E94A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AC781F"/>
    <w:multiLevelType w:val="hybridMultilevel"/>
    <w:tmpl w:val="28F4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C44AA"/>
    <w:multiLevelType w:val="multilevel"/>
    <w:tmpl w:val="DA302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81024"/>
    <w:multiLevelType w:val="multilevel"/>
    <w:tmpl w:val="BCC4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B0237A"/>
    <w:multiLevelType w:val="multilevel"/>
    <w:tmpl w:val="843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2F5FBC"/>
    <w:multiLevelType w:val="hybridMultilevel"/>
    <w:tmpl w:val="0708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F3512"/>
    <w:multiLevelType w:val="multilevel"/>
    <w:tmpl w:val="5B74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C1E20"/>
    <w:multiLevelType w:val="multilevel"/>
    <w:tmpl w:val="E716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8003EE"/>
    <w:multiLevelType w:val="hybridMultilevel"/>
    <w:tmpl w:val="CB8A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2E0511"/>
    <w:multiLevelType w:val="multilevel"/>
    <w:tmpl w:val="1C18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DA534F"/>
    <w:multiLevelType w:val="multilevel"/>
    <w:tmpl w:val="76263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3C0294"/>
    <w:multiLevelType w:val="multilevel"/>
    <w:tmpl w:val="16F4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1D6C62"/>
    <w:multiLevelType w:val="hybridMultilevel"/>
    <w:tmpl w:val="E4BE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F0B80"/>
    <w:multiLevelType w:val="hybridMultilevel"/>
    <w:tmpl w:val="ADECE878"/>
    <w:lvl w:ilvl="0" w:tplc="FFB08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67B9E"/>
    <w:multiLevelType w:val="multilevel"/>
    <w:tmpl w:val="7084D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737F68"/>
    <w:multiLevelType w:val="multilevel"/>
    <w:tmpl w:val="F446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B638E3"/>
    <w:multiLevelType w:val="multilevel"/>
    <w:tmpl w:val="42C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BE449E"/>
    <w:multiLevelType w:val="multilevel"/>
    <w:tmpl w:val="47F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202B14"/>
    <w:multiLevelType w:val="hybridMultilevel"/>
    <w:tmpl w:val="17600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5B13F6"/>
    <w:multiLevelType w:val="hybridMultilevel"/>
    <w:tmpl w:val="086C5F8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5E7F7C69"/>
    <w:multiLevelType w:val="multilevel"/>
    <w:tmpl w:val="2DB8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EB0477"/>
    <w:multiLevelType w:val="multilevel"/>
    <w:tmpl w:val="E4CE7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1157B4"/>
    <w:multiLevelType w:val="hybridMultilevel"/>
    <w:tmpl w:val="D9FC4C5C"/>
    <w:lvl w:ilvl="0" w:tplc="FFB08D2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BD63A1D"/>
    <w:multiLevelType w:val="hybridMultilevel"/>
    <w:tmpl w:val="6F06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1C14C3"/>
    <w:multiLevelType w:val="multilevel"/>
    <w:tmpl w:val="6E8A1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E7464"/>
    <w:multiLevelType w:val="hybridMultilevel"/>
    <w:tmpl w:val="BF48A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2548F"/>
    <w:multiLevelType w:val="multilevel"/>
    <w:tmpl w:val="90A0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4701C6"/>
    <w:multiLevelType w:val="multilevel"/>
    <w:tmpl w:val="5F4C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642863"/>
    <w:multiLevelType w:val="hybridMultilevel"/>
    <w:tmpl w:val="BAAE5AFC"/>
    <w:lvl w:ilvl="0" w:tplc="00BA5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38"/>
  </w:num>
  <w:num w:numId="4">
    <w:abstractNumId w:val="7"/>
  </w:num>
  <w:num w:numId="5">
    <w:abstractNumId w:val="29"/>
  </w:num>
  <w:num w:numId="6">
    <w:abstractNumId w:val="27"/>
  </w:num>
  <w:num w:numId="7">
    <w:abstractNumId w:val="31"/>
  </w:num>
  <w:num w:numId="8">
    <w:abstractNumId w:val="14"/>
  </w:num>
  <w:num w:numId="9">
    <w:abstractNumId w:val="17"/>
  </w:num>
  <w:num w:numId="10">
    <w:abstractNumId w:val="5"/>
  </w:num>
  <w:num w:numId="11">
    <w:abstractNumId w:val="37"/>
  </w:num>
  <w:num w:numId="12">
    <w:abstractNumId w:val="25"/>
  </w:num>
  <w:num w:numId="13">
    <w:abstractNumId w:val="30"/>
  </w:num>
  <w:num w:numId="14">
    <w:abstractNumId w:val="6"/>
  </w:num>
  <w:num w:numId="15">
    <w:abstractNumId w:val="21"/>
  </w:num>
  <w:num w:numId="16">
    <w:abstractNumId w:val="24"/>
  </w:num>
  <w:num w:numId="17">
    <w:abstractNumId w:val="4"/>
  </w:num>
  <w:num w:numId="18">
    <w:abstractNumId w:val="11"/>
  </w:num>
  <w:num w:numId="19">
    <w:abstractNumId w:val="0"/>
  </w:num>
  <w:num w:numId="20">
    <w:abstractNumId w:val="28"/>
  </w:num>
  <w:num w:numId="21">
    <w:abstractNumId w:val="2"/>
  </w:num>
  <w:num w:numId="22">
    <w:abstractNumId w:val="18"/>
  </w:num>
  <w:num w:numId="23">
    <w:abstractNumId w:val="20"/>
  </w:num>
  <w:num w:numId="24">
    <w:abstractNumId w:val="9"/>
  </w:num>
  <w:num w:numId="25">
    <w:abstractNumId w:val="36"/>
  </w:num>
  <w:num w:numId="26">
    <w:abstractNumId w:val="10"/>
  </w:num>
  <w:num w:numId="27">
    <w:abstractNumId w:val="13"/>
  </w:num>
  <w:num w:numId="28">
    <w:abstractNumId w:val="12"/>
  </w:num>
  <w:num w:numId="29">
    <w:abstractNumId w:val="3"/>
  </w:num>
  <w:num w:numId="30">
    <w:abstractNumId w:val="26"/>
  </w:num>
  <w:num w:numId="31">
    <w:abstractNumId w:val="19"/>
  </w:num>
  <w:num w:numId="32">
    <w:abstractNumId w:val="16"/>
  </w:num>
  <w:num w:numId="33">
    <w:abstractNumId w:val="35"/>
  </w:num>
  <w:num w:numId="34">
    <w:abstractNumId w:val="15"/>
  </w:num>
  <w:num w:numId="35">
    <w:abstractNumId w:val="34"/>
  </w:num>
  <w:num w:numId="36">
    <w:abstractNumId w:val="8"/>
  </w:num>
  <w:num w:numId="37">
    <w:abstractNumId w:val="23"/>
  </w:num>
  <w:num w:numId="38">
    <w:abstractNumId w:val="1"/>
  </w:num>
  <w:num w:numId="3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377"/>
    <w:rsid w:val="0001627C"/>
    <w:rsid w:val="00025182"/>
    <w:rsid w:val="00025C0B"/>
    <w:rsid w:val="00026393"/>
    <w:rsid w:val="0003078F"/>
    <w:rsid w:val="00032F8D"/>
    <w:rsid w:val="00055B57"/>
    <w:rsid w:val="00096FCF"/>
    <w:rsid w:val="000A4806"/>
    <w:rsid w:val="000B329C"/>
    <w:rsid w:val="000C5BB6"/>
    <w:rsid w:val="000D19CA"/>
    <w:rsid w:val="00120BAD"/>
    <w:rsid w:val="00194398"/>
    <w:rsid w:val="001A5DF1"/>
    <w:rsid w:val="001F6E93"/>
    <w:rsid w:val="00201181"/>
    <w:rsid w:val="00265B35"/>
    <w:rsid w:val="002770BF"/>
    <w:rsid w:val="00281234"/>
    <w:rsid w:val="00286667"/>
    <w:rsid w:val="00286795"/>
    <w:rsid w:val="00294589"/>
    <w:rsid w:val="002D0968"/>
    <w:rsid w:val="002E43E0"/>
    <w:rsid w:val="002E7A41"/>
    <w:rsid w:val="00314E3F"/>
    <w:rsid w:val="003378C5"/>
    <w:rsid w:val="003E2832"/>
    <w:rsid w:val="004176DB"/>
    <w:rsid w:val="004531C8"/>
    <w:rsid w:val="004574B2"/>
    <w:rsid w:val="00486F62"/>
    <w:rsid w:val="004F0ADC"/>
    <w:rsid w:val="0050686A"/>
    <w:rsid w:val="0053439F"/>
    <w:rsid w:val="0054574B"/>
    <w:rsid w:val="00556BD5"/>
    <w:rsid w:val="005908E6"/>
    <w:rsid w:val="00591537"/>
    <w:rsid w:val="00592E51"/>
    <w:rsid w:val="005A3418"/>
    <w:rsid w:val="005E57C4"/>
    <w:rsid w:val="005F4EE6"/>
    <w:rsid w:val="006562AE"/>
    <w:rsid w:val="006566B9"/>
    <w:rsid w:val="00660C4C"/>
    <w:rsid w:val="00675AFA"/>
    <w:rsid w:val="00685C22"/>
    <w:rsid w:val="006A1042"/>
    <w:rsid w:val="006C2E27"/>
    <w:rsid w:val="006E66D1"/>
    <w:rsid w:val="006F024C"/>
    <w:rsid w:val="00702BA4"/>
    <w:rsid w:val="00723A67"/>
    <w:rsid w:val="007272E1"/>
    <w:rsid w:val="007944EB"/>
    <w:rsid w:val="007957B4"/>
    <w:rsid w:val="00795CDB"/>
    <w:rsid w:val="007E4E9B"/>
    <w:rsid w:val="007E5BAD"/>
    <w:rsid w:val="007F5122"/>
    <w:rsid w:val="00800405"/>
    <w:rsid w:val="00831FD1"/>
    <w:rsid w:val="00840E1D"/>
    <w:rsid w:val="00853125"/>
    <w:rsid w:val="008A6C34"/>
    <w:rsid w:val="008D1663"/>
    <w:rsid w:val="008D324B"/>
    <w:rsid w:val="00946DFB"/>
    <w:rsid w:val="009A67E8"/>
    <w:rsid w:val="009F47C3"/>
    <w:rsid w:val="009F503D"/>
    <w:rsid w:val="00A07B94"/>
    <w:rsid w:val="00A134AD"/>
    <w:rsid w:val="00A77DA1"/>
    <w:rsid w:val="00A96E18"/>
    <w:rsid w:val="00AA656B"/>
    <w:rsid w:val="00AB1FF1"/>
    <w:rsid w:val="00AB3A10"/>
    <w:rsid w:val="00AC48DE"/>
    <w:rsid w:val="00AF7BF2"/>
    <w:rsid w:val="00B018CB"/>
    <w:rsid w:val="00B05F44"/>
    <w:rsid w:val="00B65DD4"/>
    <w:rsid w:val="00B86145"/>
    <w:rsid w:val="00BA43BB"/>
    <w:rsid w:val="00BE23FD"/>
    <w:rsid w:val="00BF1F35"/>
    <w:rsid w:val="00BF257C"/>
    <w:rsid w:val="00BF3047"/>
    <w:rsid w:val="00C00BCB"/>
    <w:rsid w:val="00C53730"/>
    <w:rsid w:val="00C5424A"/>
    <w:rsid w:val="00C61980"/>
    <w:rsid w:val="00CB3E1E"/>
    <w:rsid w:val="00CF5C05"/>
    <w:rsid w:val="00D11697"/>
    <w:rsid w:val="00D22579"/>
    <w:rsid w:val="00D36979"/>
    <w:rsid w:val="00D63C76"/>
    <w:rsid w:val="00DA0CB9"/>
    <w:rsid w:val="00DA6BAB"/>
    <w:rsid w:val="00E70D48"/>
    <w:rsid w:val="00E9259C"/>
    <w:rsid w:val="00ED7B2B"/>
    <w:rsid w:val="00F42072"/>
    <w:rsid w:val="00F80A20"/>
    <w:rsid w:val="00F96377"/>
    <w:rsid w:val="00FA21AA"/>
    <w:rsid w:val="00FA33F3"/>
    <w:rsid w:val="00FC0397"/>
    <w:rsid w:val="00FC565D"/>
    <w:rsid w:val="00FD55C1"/>
    <w:rsid w:val="00FD5955"/>
    <w:rsid w:val="00FD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65B3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8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3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95CDB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70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2B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0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2BA4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702B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Emphasis"/>
    <w:basedOn w:val="a0"/>
    <w:uiPriority w:val="20"/>
    <w:qFormat/>
    <w:rsid w:val="00265B3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E2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832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customStyle="1" w:styleId="c15">
    <w:name w:val="c15"/>
    <w:basedOn w:val="a"/>
    <w:rsid w:val="003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3E2832"/>
  </w:style>
  <w:style w:type="paragraph" w:customStyle="1" w:styleId="c2">
    <w:name w:val="c2"/>
    <w:basedOn w:val="a"/>
    <w:rsid w:val="003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3E2832"/>
  </w:style>
  <w:style w:type="character" w:customStyle="1" w:styleId="c0">
    <w:name w:val="c0"/>
    <w:basedOn w:val="a0"/>
    <w:rsid w:val="003E2832"/>
  </w:style>
  <w:style w:type="paragraph" w:customStyle="1" w:styleId="c13">
    <w:name w:val="c13"/>
    <w:basedOn w:val="a"/>
    <w:rsid w:val="003E2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3E2832"/>
  </w:style>
  <w:style w:type="character" w:styleId="ab">
    <w:name w:val="Hyperlink"/>
    <w:basedOn w:val="a0"/>
    <w:uiPriority w:val="99"/>
    <w:semiHidden/>
    <w:unhideWhenUsed/>
    <w:rsid w:val="003E2832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E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E2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Основной текст_"/>
    <w:basedOn w:val="a0"/>
    <w:link w:val="11"/>
    <w:rsid w:val="00F4207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e"/>
    <w:rsid w:val="00F42072"/>
    <w:pPr>
      <w:widowControl w:val="0"/>
      <w:spacing w:after="0" w:line="36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6C34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A6C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A6C34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A6C3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8A6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-submit">
    <w:name w:val="form-submit"/>
    <w:basedOn w:val="a"/>
    <w:rsid w:val="008A6C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294589"/>
    <w:rPr>
      <w:color w:val="800080" w:themeColor="followedHyperlink"/>
      <w:u w:val="single"/>
    </w:rPr>
  </w:style>
  <w:style w:type="character" w:customStyle="1" w:styleId="ng-star-inserted">
    <w:name w:val="ng-star-inserted"/>
    <w:basedOn w:val="a0"/>
    <w:rsid w:val="00E70D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91041">
              <w:marLeft w:val="0"/>
              <w:marRight w:val="0"/>
              <w:marTop w:val="0"/>
              <w:marBottom w:val="0"/>
              <w:divBdr>
                <w:top w:val="single" w:sz="4" w:space="19" w:color="EBEBEB"/>
                <w:left w:val="single" w:sz="4" w:space="19" w:color="EBEBEB"/>
                <w:bottom w:val="single" w:sz="4" w:space="19" w:color="EBEBEB"/>
                <w:right w:val="single" w:sz="4" w:space="19" w:color="EBEBEB"/>
              </w:divBdr>
              <w:divsChild>
                <w:div w:id="149483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2923">
              <w:marLeft w:val="0"/>
              <w:marRight w:val="0"/>
              <w:marTop w:val="125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665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2547">
                  <w:marLeft w:val="0"/>
                  <w:marRight w:val="0"/>
                  <w:marTop w:val="2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2466">
                  <w:marLeft w:val="0"/>
                  <w:marRight w:val="0"/>
                  <w:marTop w:val="2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4831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13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3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2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634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098541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74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2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2146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6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6349314">
                  <w:marLeft w:val="0"/>
                  <w:marRight w:val="0"/>
                  <w:marTop w:val="2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672060">
              <w:marLeft w:val="0"/>
              <w:marRight w:val="0"/>
              <w:marTop w:val="0"/>
              <w:marBottom w:val="0"/>
              <w:divBdr>
                <w:top w:val="single" w:sz="4" w:space="19" w:color="EBEBEB"/>
                <w:left w:val="single" w:sz="4" w:space="19" w:color="EBEBEB"/>
                <w:bottom w:val="single" w:sz="4" w:space="19" w:color="EBEBEB"/>
                <w:right w:val="single" w:sz="4" w:space="19" w:color="EBEBEB"/>
              </w:divBdr>
              <w:divsChild>
                <w:div w:id="12479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6027">
              <w:marLeft w:val="0"/>
              <w:marRight w:val="0"/>
              <w:marTop w:val="626"/>
              <w:marBottom w:val="626"/>
              <w:divBdr>
                <w:top w:val="single" w:sz="12" w:space="25" w:color="1FB887"/>
                <w:left w:val="single" w:sz="12" w:space="25" w:color="1FB887"/>
                <w:bottom w:val="single" w:sz="12" w:space="25" w:color="1FB887"/>
                <w:right w:val="single" w:sz="12" w:space="25" w:color="1FB887"/>
              </w:divBdr>
            </w:div>
            <w:div w:id="182012995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690">
              <w:marLeft w:val="0"/>
              <w:marRight w:val="0"/>
              <w:marTop w:val="626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78481">
              <w:marLeft w:val="0"/>
              <w:marRight w:val="0"/>
              <w:marTop w:val="626"/>
              <w:marBottom w:val="626"/>
              <w:divBdr>
                <w:top w:val="single" w:sz="12" w:space="25" w:color="6654D9"/>
                <w:left w:val="single" w:sz="12" w:space="25" w:color="6654D9"/>
                <w:bottom w:val="single" w:sz="12" w:space="25" w:color="6654D9"/>
                <w:right w:val="single" w:sz="12" w:space="25" w:color="6654D9"/>
              </w:divBdr>
            </w:div>
            <w:div w:id="2001881785">
              <w:marLeft w:val="0"/>
              <w:marRight w:val="0"/>
              <w:marTop w:val="501"/>
              <w:marBottom w:val="5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99041">
                      <w:marLeft w:val="0"/>
                      <w:marRight w:val="0"/>
                      <w:marTop w:val="0"/>
                      <w:marBottom w:val="23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11802">
                      <w:marLeft w:val="0"/>
                      <w:marRight w:val="0"/>
                      <w:marTop w:val="0"/>
                      <w:marBottom w:val="5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470585">
              <w:marLeft w:val="0"/>
              <w:marRight w:val="0"/>
              <w:marTop w:val="1002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8791402">
              <w:marLeft w:val="0"/>
              <w:marRight w:val="0"/>
              <w:marTop w:val="0"/>
              <w:marBottom w:val="6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0732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348927">
                              <w:marLeft w:val="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95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502">
                      <w:marLeft w:val="0"/>
                      <w:marRight w:val="0"/>
                      <w:marTop w:val="0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12595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6962549">
                      <w:marLeft w:val="0"/>
                      <w:marRight w:val="0"/>
                      <w:marTop w:val="0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61292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87898">
                          <w:marLeft w:val="0"/>
                          <w:marRight w:val="18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6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9" w:color="EBEBE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8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25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83112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hutorskoy.ru/books/2007/kompetencii/index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A9AF1-2EA0-4C3A-83F5-A7D70BD1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5222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 kabinet</dc:creator>
  <cp:keywords/>
  <dc:description/>
  <cp:lastModifiedBy>3 kabinet</cp:lastModifiedBy>
  <cp:revision>12</cp:revision>
  <dcterms:created xsi:type="dcterms:W3CDTF">2023-03-09T14:11:00Z</dcterms:created>
  <dcterms:modified xsi:type="dcterms:W3CDTF">2025-03-30T07:26:00Z</dcterms:modified>
</cp:coreProperties>
</file>