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782" w:rsidRDefault="000B3782" w:rsidP="000B37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Конспект зан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ятия </w:t>
      </w:r>
    </w:p>
    <w:p w:rsidR="000B3782" w:rsidRDefault="000B3782" w:rsidP="000B37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область: Познавательное развитие.</w:t>
      </w:r>
    </w:p>
    <w:p w:rsidR="000B3782" w:rsidRDefault="000B3782" w:rsidP="000B37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«Геометрические фигуры»</w:t>
      </w:r>
    </w:p>
    <w:p w:rsidR="000B3782" w:rsidRDefault="000B3782" w:rsidP="000B37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Возрастная группа: </w:t>
      </w:r>
      <w:r>
        <w:rPr>
          <w:rFonts w:ascii="Times New Roman" w:hAnsi="Times New Roman"/>
          <w:sz w:val="24"/>
          <w:szCs w:val="24"/>
        </w:rPr>
        <w:t>старшая</w:t>
      </w:r>
      <w:r>
        <w:rPr>
          <w:rFonts w:ascii="Times New Roman" w:hAnsi="Times New Roman"/>
          <w:sz w:val="24"/>
          <w:szCs w:val="24"/>
        </w:rPr>
        <w:tab/>
      </w:r>
    </w:p>
    <w:p w:rsidR="000B3782" w:rsidRDefault="000B3782" w:rsidP="000B3782">
      <w:pPr>
        <w:pStyle w:val="a3"/>
        <w:rPr>
          <w:rFonts w:ascii="Times New Roman" w:hAnsi="Times New Roman"/>
          <w:color w:val="00000A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Закрепить представления о геометрических фигурах.</w:t>
      </w:r>
    </w:p>
    <w:p w:rsidR="000B3782" w:rsidRDefault="000B3782" w:rsidP="000B378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  <w:shd w:val="clear" w:color="auto" w:fill="FFFFFF"/>
        </w:rPr>
        <w:t>Задачи:</w:t>
      </w:r>
    </w:p>
    <w:p w:rsidR="000B3782" w:rsidRDefault="000B3782" w:rsidP="000B37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B3782" w:rsidRDefault="000B3782" w:rsidP="000B37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-развить навыки узнавания геометрических фигур, </w:t>
      </w:r>
    </w:p>
    <w:p w:rsidR="000B3782" w:rsidRDefault="000B3782" w:rsidP="000B37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-закрепить соотнесение основных цветов, сформировать способность к сравниванию геометрических фигур по цвету, </w:t>
      </w:r>
    </w:p>
    <w:p w:rsidR="000B3782" w:rsidRDefault="000B3782" w:rsidP="000B37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-сформировать умение находить предметы, обладающие общим признаком и находить лишние.</w:t>
      </w:r>
    </w:p>
    <w:p w:rsidR="000B3782" w:rsidRDefault="000B3782" w:rsidP="000B3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Развивающие: </w:t>
      </w:r>
    </w:p>
    <w:p w:rsidR="000B3782" w:rsidRDefault="000B3782" w:rsidP="000B3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развить познавательные навыки, мышление, произвольное внимание, концентрацию, зрительную память, связную речь, мелкую моторику рук.</w:t>
      </w:r>
    </w:p>
    <w:p w:rsidR="000B3782" w:rsidRDefault="000B3782" w:rsidP="000B37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Воспитательные</w:t>
      </w:r>
      <w:r>
        <w:rPr>
          <w:rFonts w:ascii="Times New Roman" w:hAnsi="Times New Roman"/>
          <w:sz w:val="24"/>
          <w:szCs w:val="24"/>
        </w:rPr>
        <w:t>:</w:t>
      </w:r>
    </w:p>
    <w:p w:rsidR="000B3782" w:rsidRDefault="000B3782" w:rsidP="000B378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-воспитывать интерес занятию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0B3782" w:rsidRDefault="000B3782" w:rsidP="000B37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Материалы и оборудование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вырезанные из картона или цветной бумаги фигуры (круги, квадраты, треугольники, ромбы, овалы, прямоугольники), полоски бумаги с нарисованными в ряд фигурами (образец), полоски белой бумаги, коробочка, альбомный лист, клей, фломастеры или карандаши.</w:t>
      </w:r>
    </w:p>
    <w:p w:rsidR="000B3782" w:rsidRDefault="000B3782" w:rsidP="000B37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Планируемый результат:</w:t>
      </w:r>
      <w:r>
        <w:rPr>
          <w:rFonts w:ascii="Times New Roman" w:hAnsi="Times New Roman"/>
          <w:sz w:val="24"/>
          <w:szCs w:val="24"/>
        </w:rPr>
        <w:t xml:space="preserve"> у ребенка развиваются навыки узнавания геометрических фигур, закрепляются навыки соотнесения основных цветов, формируется способность к сравниванию геометрических фигур по цвету и умение находить предметы, обладающие общим признаком и находить лишние, 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азвиваются познавательные навыки, мышление, произвольное внимание, концентрация, зрительная память, связная речь, мелкая моторику рук,</w:t>
      </w:r>
      <w:r>
        <w:rPr>
          <w:rFonts w:ascii="Times New Roman" w:hAnsi="Times New Roman"/>
          <w:sz w:val="24"/>
          <w:szCs w:val="24"/>
        </w:rPr>
        <w:t xml:space="preserve"> воспитывается интерес занятию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0B3782" w:rsidRDefault="000B3782" w:rsidP="000B37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Интегрируемые образовательные области</w:t>
      </w:r>
      <w:r>
        <w:rPr>
          <w:rFonts w:ascii="Times New Roman" w:hAnsi="Times New Roman"/>
          <w:sz w:val="24"/>
          <w:szCs w:val="24"/>
        </w:rPr>
        <w:t>: познавательное развитие, речевое развитие, физическое развитие.</w:t>
      </w:r>
    </w:p>
    <w:p w:rsidR="000B3782" w:rsidRDefault="000B3782" w:rsidP="000B37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детской деятельности: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познавательная,  речевая</w:t>
      </w:r>
      <w:proofErr w:type="gramEnd"/>
      <w:r>
        <w:rPr>
          <w:rFonts w:ascii="Times New Roman" w:hAnsi="Times New Roman"/>
          <w:sz w:val="24"/>
          <w:szCs w:val="24"/>
        </w:rPr>
        <w:t>, двигательная.</w:t>
      </w:r>
    </w:p>
    <w:p w:rsidR="000B3782" w:rsidRDefault="000B3782" w:rsidP="000B37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Подготовительная работа</w:t>
      </w:r>
      <w:r>
        <w:rPr>
          <w:rFonts w:ascii="Times New Roman" w:hAnsi="Times New Roman"/>
          <w:sz w:val="24"/>
          <w:szCs w:val="24"/>
        </w:rPr>
        <w:t xml:space="preserve">: беседа </w:t>
      </w:r>
    </w:p>
    <w:p w:rsidR="000B3782" w:rsidRDefault="000B3782" w:rsidP="000B37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5"/>
        <w:gridCol w:w="1233"/>
        <w:gridCol w:w="2126"/>
        <w:gridCol w:w="5386"/>
        <w:gridCol w:w="1276"/>
        <w:gridCol w:w="2835"/>
        <w:gridCol w:w="2080"/>
      </w:tblGrid>
      <w:tr w:rsidR="000B3782" w:rsidTr="000B3782">
        <w:trPr>
          <w:trHeight w:val="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Методы, формы, приемы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B3782" w:rsidTr="000B3782">
        <w:trPr>
          <w:trHeight w:val="7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Организационно-мотивационный этап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направленного внимания и формирование интереса у детей к теме занятия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Утром Солнышко встает,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(Руки поднять вверх)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B3782" w:rsidRDefault="000B378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Всех на улицу зовет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(Сгибать руки в локтях к груди)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B3782" w:rsidRDefault="000B378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Выхожу из дома 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(Показать рукой на себя)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B3782" w:rsidRDefault="000B378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«Здравствуй, улица моя!»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(Выпрямить руки в стороны)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B3782" w:rsidRDefault="000B378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Отвечаю Солнцу я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(Поднять руки над головой)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B3782" w:rsidRDefault="000B378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Отвечаю Травам я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(Опустить руки на ковер)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B3782" w:rsidRDefault="000B378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Отвечаю Ветру я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(Поднять руки над головой и покачать ими)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B3782" w:rsidRDefault="000B378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Здравствуй, Родина моя!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(Взять друг друга за руки)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Рассказ воспитателя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Ребенок повторяет за педагогом.</w:t>
            </w:r>
          </w:p>
          <w:p w:rsidR="000B3782" w:rsidRDefault="000B378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замотивирован на предстоящую деятельность.</w:t>
            </w:r>
          </w:p>
        </w:tc>
      </w:tr>
      <w:tr w:rsidR="000B3782" w:rsidTr="000B3782">
        <w:trPr>
          <w:trHeight w:val="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Основной этап</w:t>
            </w:r>
          </w:p>
        </w:tc>
      </w:tr>
      <w:tr w:rsidR="000B3782" w:rsidTr="000B3782">
        <w:trPr>
          <w:trHeight w:val="140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постановки проблемы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Создание проблемной ситуации, формулировка проблемы в доступной для детей форме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iCs/>
                <w:lang w:eastAsia="en-US"/>
              </w:rPr>
              <w:t>Воспитатель:</w:t>
            </w:r>
            <w:r>
              <w:rPr>
                <w:iCs/>
                <w:lang w:eastAsia="en-US"/>
              </w:rPr>
              <w:t xml:space="preserve">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Сегодня мы с тобой поиграем в одну очень интересную игру, а называется она «Путаница». Закрой глаза! </w:t>
            </w:r>
            <w:r>
              <w:rPr>
                <w:i/>
                <w:color w:val="000000"/>
                <w:shd w:val="clear" w:color="auto" w:fill="FFFFFF"/>
                <w:lang w:eastAsia="en-US"/>
              </w:rPr>
              <w:t>(Ребенок закрывает глаза, в это время педагог стопочками выкладывает на столе геометрические фигуры)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</w:p>
          <w:p w:rsidR="000B3782" w:rsidRDefault="000B3782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Открывай глазки и посмотри, что я для тебя приготовила. Давай вспомним, как называются эти фигуры и назовем их цвета, а потом начнем играть. </w:t>
            </w:r>
            <w:r>
              <w:rPr>
                <w:i/>
                <w:color w:val="000000"/>
                <w:shd w:val="clear" w:color="auto" w:fill="FFFFFF"/>
                <w:lang w:eastAsia="en-US"/>
              </w:rPr>
              <w:t>(Ребенок поочередно называет фигуры и их цвета)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 воспитателя, мишка.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Ребенок отвечает на вопросы педагога и показывает действия.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Создалась проблемная ситуация – поиграть в игру. </w:t>
            </w:r>
          </w:p>
        </w:tc>
      </w:tr>
      <w:tr w:rsidR="000B3782" w:rsidTr="000B3782">
        <w:trPr>
          <w:trHeight w:val="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ознакомления  материалом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Закрепить</w:t>
            </w:r>
          </w:p>
          <w:p w:rsidR="000B3782" w:rsidRDefault="000B3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определенного объема знаний и представлений о геометрических фигурах.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2"/>
                <w:color w:val="00000A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Молодец, а теперь поиграем! Сейчас я перемешаю все фигуры, а ты должен будешь найти и отдать мне все зеленые треугольники. (Ребенок находит зеленые треугольники и отдает их педагогу) Хорошо, теперь найди все синие круги. (педагог поочередно называет все фигуры и их цвета, ученик находит нужные) Посмотри, какие фигуры остались и назови их цвета (Фиолетовые и оранжевые прямоугольники, черные и белые ромбы) Положи черные ромбы на оранжевые прямоугольники, а черные ромбы спрячь под фиолетовыми прямоугольниками. Молодец, у тебя очень хорошо получилось!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Рассказ воспитателя, вопросы, игра.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Ребенок отвечает на вопросы педагога и выполняет действия.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закрепил представления о геометрических фигурах.</w:t>
            </w:r>
          </w:p>
        </w:tc>
      </w:tr>
      <w:tr w:rsidR="000B3782" w:rsidTr="000B3782">
        <w:trPr>
          <w:trHeight w:val="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Этап практического решения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проблемы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Овладение действиями, способствующими решению проблемы.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 первым заданием ты справился, теперь мы можем перейти к следующей игре. Внимательно посмотри на этот ряд с фигурами и постарайся запомнить все. (Учитель на протяжении 20 секунд показывает ребенку полоску бумаги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нарисованными фигурами, ребенок смотрит и запоминает)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теперь я спрячу картинку, а ты постарайся вспомнить и назвать все фигуры, которые были на ней изображены. (Ребенок называет фигуры) Молодец, попробуй расставить фигуры так, как они стояли на картинке (Учитель дает ребенку полоску бумаги и вырезанные фигуры) Хорошо, давай проверим, правильно ли у тебя получилось! (педагог демонстрирует ребенку образец, вместе с учащимся находит ошибки. Игра повторяется несколько раз. Количество фигур постепенно увеличивается: от двух до четырех и более)</w:t>
            </w:r>
          </w:p>
          <w:p w:rsidR="000B3782" w:rsidRDefault="000B37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Прежде чем продолжить играть, давай разомнем наши пальчики! Внимательно смотри на меня и повторяй движения. Будем с пальцами играть и фигуры называть! Вот квадрат (Поднять вверх указательные пальцы, выставить под прямым углом большие пальцы, сначала соединить кончики указательных пальцев друг с другом, потом соединить кончики больших пальцев), а вот кружок (Соединить подушечки указательных и больших пальцев, округлить пальцы), ну-ка не ленись, дружок (Погрозить указательным пальцем), треугольник покажи (Соединить указательные пальцы «домиком», большой палец правой руки положить на большой палец левой), в ромбик пальчики сложи (Опустить большие пальцы вниз, соединив их «домиком»), а теперь прямоугольник и овал всем покажи (Соединить кончики больших и безымянных пальцев для получения прямоугольника, соединить кончики больших и указательных пальцев, после чего предать им форму круга, немного опустить их для получения овала).</w:t>
            </w:r>
          </w:p>
          <w:p w:rsidR="000B3782" w:rsidRDefault="000B37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Посмотри, что у меня есть! Это «волшебная коробочка» и сегодня ты можешь с ней поиграть.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Закрой глаза! (ребенок закрывает глаза, учитель помещает на дно «волшебной коробочки» одну геометрическую фигуру. Фигура должна быть достаточно крупной) </w:t>
            </w:r>
            <w:proofErr w:type="gram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теперь опусти руку в коробочку и попробуй определить, какая фигура в ней спряталась. Доставать фигуру нельзя! (Игра повторяется несколько раз. Открывая глаза, ребенок называет цвет фигуры)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Инструкции воспитателя, вопросы,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речевая игра.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Ребенок отвечает на вопросы педагога и выполняет действия.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ребенка развиваются навыки узнавания геометрических фигур,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закрепляются навыки соотнесения основных цветов, формируется способность к сравниванию геометрических фигур по цвету и умение находить предметы, обладающие общим признаком и находить лишние, развиваются познавательные навыки, мышление, произвольное внимание, концентрация, зрительная память, связная речь, мелкая моторику рук, воспитывается интерес занятию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0B3782" w:rsidTr="000B3782">
        <w:trPr>
          <w:trHeight w:val="16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Заключительный этап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Подведение итогов деятельности, обобщение полученного опыта, формирование </w:t>
            </w:r>
          </w:p>
          <w:p w:rsidR="000B3782" w:rsidRDefault="000B3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элементарных навыков самооценки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 вспомним, в какие игры мы сегодня играли? Какая игра понравилась тебе больше всего? Какое задание было самым трудным? Молодец, ты очень хорошо поработал сегодня! Я жду тебя на следующем уроке. До свидания!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воспитателя, речь воспитателя.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Ребенок отвечает на вопросы.</w:t>
            </w:r>
          </w:p>
          <w:p w:rsidR="000B3782" w:rsidRDefault="000B378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2" w:rsidRDefault="000B3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Ребенок подвел итог занятию.</w:t>
            </w:r>
          </w:p>
        </w:tc>
      </w:tr>
    </w:tbl>
    <w:p w:rsidR="000B3782" w:rsidRDefault="000B3782" w:rsidP="000B3782">
      <w:pPr>
        <w:rPr>
          <w:rFonts w:ascii="Times New Roman" w:hAnsi="Times New Roman"/>
          <w:sz w:val="24"/>
          <w:szCs w:val="24"/>
        </w:rPr>
      </w:pPr>
    </w:p>
    <w:p w:rsidR="005C4C65" w:rsidRDefault="005C4C65"/>
    <w:sectPr w:rsidR="005C4C65" w:rsidSect="000B37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11"/>
    <w:rsid w:val="000B3782"/>
    <w:rsid w:val="005C4C65"/>
    <w:rsid w:val="00B4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E2C5A-E8FF-44B3-9C99-6B58B7BF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7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7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0B3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B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5984</Characters>
  <Application>Microsoft Office Word</Application>
  <DocSecurity>0</DocSecurity>
  <Lines>49</Lines>
  <Paragraphs>14</Paragraphs>
  <ScaleCrop>false</ScaleCrop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2025-06-21T06:50:00Z</dcterms:created>
  <dcterms:modified xsi:type="dcterms:W3CDTF">2025-06-21T06:51:00Z</dcterms:modified>
</cp:coreProperties>
</file>