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0D4" w:rsidRDefault="00D160D4" w:rsidP="00D160D4">
      <w:pPr>
        <w:spacing w:after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4C" w:rsidRDefault="0050754C" w:rsidP="00D160D4">
      <w:pPr>
        <w:spacing w:after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4C" w:rsidRDefault="0050754C" w:rsidP="00D160D4">
      <w:pPr>
        <w:spacing w:after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4C" w:rsidRDefault="0050754C" w:rsidP="00D160D4">
      <w:pPr>
        <w:spacing w:after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4C" w:rsidRPr="00D160D4" w:rsidRDefault="0050754C" w:rsidP="00D160D4">
      <w:pPr>
        <w:spacing w:after="1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0D4" w:rsidRPr="00D160D4" w:rsidRDefault="00D160D4" w:rsidP="00D160D4">
      <w:pPr>
        <w:spacing w:after="113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15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12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A231F6">
      <w:pPr>
        <w:spacing w:after="11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465187" w:rsidRPr="00465187" w:rsidRDefault="00465187" w:rsidP="00A231F6">
      <w:pPr>
        <w:spacing w:after="0" w:line="360" w:lineRule="auto"/>
        <w:ind w:left="658" w:right="721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187">
        <w:rPr>
          <w:rFonts w:ascii="Times New Roman" w:hAnsi="Times New Roman" w:cs="Times New Roman"/>
          <w:b/>
          <w:sz w:val="28"/>
          <w:szCs w:val="28"/>
        </w:rPr>
        <w:t>Инструментальные исследования внутренней школьной среды</w:t>
      </w:r>
    </w:p>
    <w:p w:rsidR="00D160D4" w:rsidRPr="00D160D4" w:rsidRDefault="00D160D4" w:rsidP="00A231F6">
      <w:pPr>
        <w:spacing w:after="93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465187">
      <w:pPr>
        <w:spacing w:after="113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27"/>
        <w:rPr>
          <w:rFonts w:ascii="Times New Roman" w:hAnsi="Times New Roman" w:cs="Times New Roman"/>
          <w:sz w:val="28"/>
          <w:szCs w:val="28"/>
        </w:rPr>
      </w:pPr>
    </w:p>
    <w:p w:rsidR="00465187" w:rsidRPr="00FB3FB2" w:rsidRDefault="00D160D4" w:rsidP="00A231F6">
      <w:pPr>
        <w:spacing w:after="0" w:line="360" w:lineRule="auto"/>
        <w:ind w:left="4536" w:right="-1"/>
        <w:rPr>
          <w:rFonts w:ascii="Times New Roman" w:hAnsi="Times New Roman" w:cs="Times New Roman"/>
          <w:sz w:val="24"/>
          <w:szCs w:val="24"/>
        </w:rPr>
      </w:pPr>
      <w:r w:rsidRPr="00A231F6">
        <w:rPr>
          <w:rFonts w:ascii="Times New Roman" w:hAnsi="Times New Roman" w:cs="Times New Roman"/>
          <w:sz w:val="24"/>
          <w:szCs w:val="24"/>
        </w:rPr>
        <w:t>Автор</w:t>
      </w:r>
      <w:r w:rsidR="00465187" w:rsidRPr="00A231F6">
        <w:rPr>
          <w:rFonts w:ascii="Times New Roman" w:hAnsi="Times New Roman" w:cs="Times New Roman"/>
          <w:sz w:val="24"/>
          <w:szCs w:val="24"/>
        </w:rPr>
        <w:t>ы</w:t>
      </w:r>
      <w:r w:rsidRPr="00A231F6">
        <w:rPr>
          <w:rFonts w:ascii="Times New Roman" w:hAnsi="Times New Roman" w:cs="Times New Roman"/>
          <w:sz w:val="24"/>
          <w:szCs w:val="24"/>
        </w:rPr>
        <w:t xml:space="preserve">: </w:t>
      </w:r>
      <w:r w:rsidR="00FB3FB2">
        <w:rPr>
          <w:rFonts w:ascii="Times New Roman" w:hAnsi="Times New Roman" w:cs="Times New Roman"/>
          <w:sz w:val="24"/>
          <w:szCs w:val="24"/>
        </w:rPr>
        <w:t>Иванюшина Диана Андреевна</w:t>
      </w:r>
    </w:p>
    <w:p w:rsidR="00D160D4" w:rsidRPr="00A231F6" w:rsidRDefault="00D160D4" w:rsidP="00A231F6">
      <w:pPr>
        <w:spacing w:after="0" w:line="360" w:lineRule="auto"/>
        <w:ind w:left="4536" w:right="-1"/>
        <w:rPr>
          <w:rFonts w:ascii="Times New Roman" w:hAnsi="Times New Roman" w:cs="Times New Roman"/>
          <w:sz w:val="24"/>
          <w:szCs w:val="24"/>
        </w:rPr>
      </w:pPr>
      <w:r w:rsidRPr="00A231F6">
        <w:rPr>
          <w:rFonts w:ascii="Times New Roman" w:hAnsi="Times New Roman" w:cs="Times New Roman"/>
          <w:sz w:val="24"/>
          <w:szCs w:val="24"/>
        </w:rPr>
        <w:t>Россия, Тюменская область, 1</w:t>
      </w:r>
      <w:r w:rsidR="00FB3FB2">
        <w:rPr>
          <w:rFonts w:ascii="Times New Roman" w:hAnsi="Times New Roman" w:cs="Times New Roman"/>
          <w:sz w:val="24"/>
          <w:szCs w:val="24"/>
        </w:rPr>
        <w:t>0</w:t>
      </w:r>
      <w:r w:rsidRPr="00A231F6">
        <w:rPr>
          <w:rFonts w:ascii="Times New Roman" w:hAnsi="Times New Roman" w:cs="Times New Roman"/>
          <w:sz w:val="24"/>
          <w:szCs w:val="24"/>
        </w:rPr>
        <w:t xml:space="preserve"> класс  </w:t>
      </w:r>
    </w:p>
    <w:p w:rsidR="00D160D4" w:rsidRPr="00A231F6" w:rsidRDefault="00D160D4" w:rsidP="00E204C5">
      <w:pPr>
        <w:spacing w:after="21" w:line="360" w:lineRule="auto"/>
        <w:ind w:left="4536" w:hanging="46"/>
        <w:rPr>
          <w:rFonts w:ascii="Times New Roman" w:hAnsi="Times New Roman" w:cs="Times New Roman"/>
          <w:sz w:val="24"/>
          <w:szCs w:val="24"/>
        </w:rPr>
      </w:pPr>
      <w:r w:rsidRPr="00A231F6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A231F6">
        <w:rPr>
          <w:rFonts w:ascii="Times New Roman" w:hAnsi="Times New Roman" w:cs="Times New Roman"/>
          <w:sz w:val="24"/>
          <w:szCs w:val="24"/>
        </w:rPr>
        <w:t>Бухнер Елена Александровна</w:t>
      </w:r>
      <w:r w:rsidRPr="00A231F6">
        <w:rPr>
          <w:rFonts w:ascii="Times New Roman" w:hAnsi="Times New Roman" w:cs="Times New Roman"/>
          <w:sz w:val="24"/>
          <w:szCs w:val="24"/>
        </w:rPr>
        <w:t xml:space="preserve">,    </w:t>
      </w:r>
    </w:p>
    <w:p w:rsidR="00D160D4" w:rsidRPr="00A231F6" w:rsidRDefault="00D160D4" w:rsidP="00E204C5">
      <w:pPr>
        <w:spacing w:after="21" w:line="360" w:lineRule="auto"/>
        <w:ind w:left="4536" w:hanging="46"/>
        <w:rPr>
          <w:rFonts w:ascii="Times New Roman" w:hAnsi="Times New Roman" w:cs="Times New Roman"/>
          <w:sz w:val="24"/>
          <w:szCs w:val="24"/>
        </w:rPr>
      </w:pPr>
      <w:r w:rsidRPr="00A231F6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A231F6">
        <w:rPr>
          <w:rFonts w:ascii="Times New Roman" w:hAnsi="Times New Roman" w:cs="Times New Roman"/>
          <w:sz w:val="24"/>
          <w:szCs w:val="24"/>
        </w:rPr>
        <w:t xml:space="preserve">биологии </w:t>
      </w:r>
      <w:r w:rsidRPr="00A231F6">
        <w:rPr>
          <w:rFonts w:ascii="Times New Roman" w:hAnsi="Times New Roman" w:cs="Times New Roman"/>
          <w:sz w:val="24"/>
          <w:szCs w:val="24"/>
        </w:rPr>
        <w:t>МАОУ СОШ № 22</w:t>
      </w:r>
    </w:p>
    <w:p w:rsidR="00D160D4" w:rsidRPr="00D160D4" w:rsidRDefault="00D160D4" w:rsidP="00D160D4">
      <w:pPr>
        <w:spacing w:after="21" w:line="255" w:lineRule="auto"/>
        <w:ind w:left="1395" w:hanging="46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1"/>
        <w:jc w:val="right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1"/>
        <w:jc w:val="right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1"/>
        <w:jc w:val="right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1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9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9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9"/>
        <w:rPr>
          <w:rFonts w:ascii="Times New Roman" w:hAnsi="Times New Roman" w:cs="Times New Roman"/>
          <w:sz w:val="28"/>
          <w:szCs w:val="28"/>
        </w:rPr>
      </w:pPr>
    </w:p>
    <w:p w:rsidR="00D160D4" w:rsidRPr="00D160D4" w:rsidRDefault="00D160D4" w:rsidP="00D160D4">
      <w:pPr>
        <w:spacing w:after="139"/>
        <w:rPr>
          <w:rFonts w:ascii="Times New Roman" w:hAnsi="Times New Roman" w:cs="Times New Roman"/>
          <w:sz w:val="28"/>
          <w:szCs w:val="28"/>
        </w:rPr>
      </w:pPr>
    </w:p>
    <w:p w:rsidR="00D160D4" w:rsidRPr="00A231F6" w:rsidRDefault="00D160D4" w:rsidP="00A231F6">
      <w:pPr>
        <w:spacing w:after="112" w:line="360" w:lineRule="auto"/>
        <w:ind w:left="658" w:right="72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A231F6">
        <w:rPr>
          <w:rFonts w:ascii="Times New Roman" w:hAnsi="Times New Roman" w:cs="Times New Roman"/>
          <w:sz w:val="24"/>
          <w:szCs w:val="24"/>
        </w:rPr>
        <w:t>Тюмень, 20</w:t>
      </w:r>
      <w:r w:rsidR="00FB3FB2">
        <w:rPr>
          <w:rFonts w:ascii="Times New Roman" w:hAnsi="Times New Roman" w:cs="Times New Roman"/>
          <w:sz w:val="24"/>
          <w:szCs w:val="24"/>
        </w:rPr>
        <w:t>2</w:t>
      </w:r>
      <w:r w:rsidR="00690CFD">
        <w:rPr>
          <w:rFonts w:ascii="Times New Roman" w:hAnsi="Times New Roman" w:cs="Times New Roman"/>
          <w:sz w:val="24"/>
          <w:szCs w:val="24"/>
        </w:rPr>
        <w:t>5</w:t>
      </w:r>
      <w:r w:rsidRPr="00A231F6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FB3FB2" w:rsidRDefault="00FB3FB2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B3FB2" w:rsidRDefault="00FB3FB2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A23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1F6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_________________________________________________________3</w:t>
      </w:r>
    </w:p>
    <w:p w:rsidR="00A231F6" w:rsidRDefault="00A231F6" w:rsidP="00A23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1. </w:t>
      </w:r>
      <w:r w:rsidRPr="00A231F6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 среда как фактор благополучия школьника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</w:t>
      </w:r>
      <w:r w:rsidR="0017061B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</w:p>
    <w:p w:rsidR="00A231F6" w:rsidRDefault="00A231F6" w:rsidP="00A231F6">
      <w:pPr>
        <w:spacing w:after="0" w:line="36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Глава 2. </w:t>
      </w:r>
      <w:r w:rsidR="006C665C" w:rsidRPr="00D160D4">
        <w:rPr>
          <w:rFonts w:ascii="Times New Roman" w:eastAsiaTheme="majorEastAsia" w:hAnsi="Times New Roman" w:cs="Times New Roman"/>
          <w:iCs/>
          <w:sz w:val="28"/>
          <w:szCs w:val="28"/>
        </w:rPr>
        <w:t>Изучение влияния микроклимата классной комнаты и школьных помещений на здоровье обучающихся МАОУ СОШ №22</w:t>
      </w:r>
      <w:r w:rsidR="001706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 _______________20</w:t>
      </w:r>
    </w:p>
    <w:p w:rsidR="0017061B" w:rsidRDefault="0017061B" w:rsidP="00A231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6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2.1. </w:t>
      </w:r>
      <w:r w:rsidRPr="0017061B">
        <w:rPr>
          <w:rFonts w:ascii="Times New Roman" w:hAnsi="Times New Roman" w:cs="Times New Roman"/>
          <w:color w:val="000000"/>
          <w:sz w:val="28"/>
          <w:szCs w:val="28"/>
        </w:rPr>
        <w:t>Изучение влияния условий школьной среды на эмоционально-физическое состояние школьников ___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  <w:r w:rsidR="0050754C"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 20</w:t>
      </w:r>
    </w:p>
    <w:p w:rsidR="0017061B" w:rsidRPr="0017061B" w:rsidRDefault="0017061B" w:rsidP="00A231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61B">
        <w:rPr>
          <w:rFonts w:ascii="Times New Roman" w:hAnsi="Times New Roman" w:cs="Times New Roman"/>
          <w:color w:val="000000"/>
          <w:sz w:val="28"/>
          <w:szCs w:val="28"/>
        </w:rPr>
        <w:t xml:space="preserve">2.2. Исследование микроклиматических условий </w:t>
      </w:r>
      <w:r w:rsidRPr="0017061B">
        <w:rPr>
          <w:rFonts w:ascii="Times New Roman" w:eastAsiaTheme="majorEastAsia" w:hAnsi="Times New Roman" w:cs="Times New Roman"/>
          <w:iCs/>
          <w:sz w:val="28"/>
          <w:szCs w:val="28"/>
        </w:rPr>
        <w:t>классной комнаты и школьных помещений</w:t>
      </w:r>
      <w:r>
        <w:rPr>
          <w:rFonts w:ascii="Times New Roman" w:eastAsiaTheme="majorEastAsia" w:hAnsi="Times New Roman" w:cs="Times New Roman"/>
          <w:iCs/>
          <w:sz w:val="28"/>
          <w:szCs w:val="28"/>
        </w:rPr>
        <w:t xml:space="preserve"> ______________</w:t>
      </w:r>
      <w:r w:rsidR="007C6B11">
        <w:rPr>
          <w:rFonts w:ascii="Times New Roman" w:eastAsiaTheme="majorEastAsia" w:hAnsi="Times New Roman" w:cs="Times New Roman"/>
          <w:iCs/>
          <w:sz w:val="28"/>
          <w:szCs w:val="28"/>
        </w:rPr>
        <w:t>______________________________ 24</w:t>
      </w:r>
    </w:p>
    <w:p w:rsidR="0017061B" w:rsidRPr="0017061B" w:rsidRDefault="0017061B" w:rsidP="00A231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6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2.3. </w:t>
      </w:r>
      <w:r w:rsidRPr="0017061B">
        <w:rPr>
          <w:rFonts w:ascii="Times New Roman" w:hAnsi="Times New Roman" w:cs="Times New Roman"/>
          <w:color w:val="000000"/>
          <w:sz w:val="28"/>
          <w:szCs w:val="28"/>
        </w:rPr>
        <w:t>Исследование воды на загрязнение соединениями железа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</w:t>
      </w:r>
      <w:r w:rsidR="007C6B11">
        <w:rPr>
          <w:rFonts w:ascii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  <w:r w:rsidR="007C6B11">
        <w:rPr>
          <w:rFonts w:ascii="Times New Roman" w:hAnsi="Times New Roman" w:cs="Times New Roman"/>
          <w:color w:val="000000"/>
          <w:sz w:val="28"/>
          <w:szCs w:val="28"/>
        </w:rPr>
        <w:t xml:space="preserve"> 29</w:t>
      </w:r>
    </w:p>
    <w:p w:rsidR="0017061B" w:rsidRPr="0017061B" w:rsidRDefault="0017061B" w:rsidP="001706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17061B">
        <w:rPr>
          <w:rFonts w:ascii="Times New Roman" w:hAnsi="Times New Roman" w:cs="Times New Roman"/>
          <w:color w:val="000000"/>
          <w:sz w:val="28"/>
          <w:szCs w:val="28"/>
        </w:rPr>
        <w:t>2.4. Изучение водородного показателя блюд школьной столовой</w:t>
      </w:r>
      <w:r w:rsidR="007C6B11">
        <w:rPr>
          <w:rFonts w:ascii="Times New Roman" w:hAnsi="Times New Roman" w:cs="Times New Roman"/>
          <w:color w:val="000000"/>
          <w:sz w:val="28"/>
          <w:szCs w:val="28"/>
        </w:rPr>
        <w:t>_________ 31</w:t>
      </w:r>
    </w:p>
    <w:p w:rsidR="0017061B" w:rsidRPr="0017061B" w:rsidRDefault="0017061B" w:rsidP="00A231F6">
      <w:pPr>
        <w:spacing w:after="0" w:line="36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17061B">
        <w:rPr>
          <w:rFonts w:ascii="Times New Roman" w:eastAsiaTheme="majorEastAsia" w:hAnsi="Times New Roman" w:cs="Times New Roman"/>
          <w:iCs/>
          <w:sz w:val="28"/>
          <w:szCs w:val="28"/>
        </w:rPr>
        <w:t xml:space="preserve">2.5. </w:t>
      </w:r>
      <w:r w:rsidRPr="0017061B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кислотности слюны </w:t>
      </w:r>
      <w:r w:rsidRPr="0017061B">
        <w:rPr>
          <w:rFonts w:ascii="Times New Roman" w:hAnsi="Times New Roman" w:cs="Times New Roman"/>
          <w:sz w:val="28"/>
          <w:szCs w:val="28"/>
        </w:rPr>
        <w:t>в покое и во время напряжения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7C6B11">
        <w:rPr>
          <w:rFonts w:ascii="Times New Roman" w:hAnsi="Times New Roman" w:cs="Times New Roman"/>
          <w:sz w:val="28"/>
          <w:szCs w:val="28"/>
        </w:rPr>
        <w:t xml:space="preserve"> 34</w:t>
      </w:r>
    </w:p>
    <w:p w:rsidR="006C665C" w:rsidRDefault="006C665C" w:rsidP="00A23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 __________________________________________________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06513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</w:p>
    <w:p w:rsidR="006C665C" w:rsidRDefault="006C665C" w:rsidP="00A23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литературы ____________________________________________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C0651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6C665C" w:rsidRDefault="006C665C" w:rsidP="00A231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Приложения __________________________________________________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</w:t>
      </w:r>
      <w:r w:rsidR="007C6B1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6F5CA3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A231F6" w:rsidRPr="00A231F6" w:rsidRDefault="00A231F6" w:rsidP="00A231F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1F6" w:rsidRPr="00A231F6" w:rsidRDefault="00A231F6" w:rsidP="00A231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231F6" w:rsidRDefault="00A231F6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D765B" w:rsidRPr="00D160D4" w:rsidRDefault="006D765B" w:rsidP="006D765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37530B" w:rsidRPr="00D160D4" w:rsidRDefault="002150D2" w:rsidP="002150D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Конституционным правом каждого человека является обеспечение экологической безопасности личности со стороны государства, особенно если это ребенок.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этом п</w:t>
      </w:r>
      <w:r w:rsidR="00635FDA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роблемы экологической безопасности социума и личности приобретают все большую значимость на фоне угрожающего развития экологически неблагоприятной обстановки окружающей среды. </w:t>
      </w:r>
    </w:p>
    <w:p w:rsidR="00CF2218" w:rsidRPr="00D160D4" w:rsidRDefault="00CF2218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Состояние здоровья детей России вызывает обоснованную тревогу. По данным Минздрава и </w:t>
      </w:r>
      <w:proofErr w:type="spellStart"/>
      <w:r w:rsidRPr="00D160D4">
        <w:rPr>
          <w:rStyle w:val="c1"/>
          <w:color w:val="000000"/>
          <w:sz w:val="28"/>
          <w:szCs w:val="28"/>
          <w:bdr w:val="none" w:sz="0" w:space="0" w:color="auto" w:frame="1"/>
        </w:rPr>
        <w:t>Госк</w:t>
      </w:r>
      <w:r w:rsidR="003619C7">
        <w:rPr>
          <w:rStyle w:val="c1"/>
          <w:color w:val="000000"/>
          <w:sz w:val="28"/>
          <w:szCs w:val="28"/>
          <w:bdr w:val="none" w:sz="0" w:space="0" w:color="auto" w:frame="1"/>
        </w:rPr>
        <w:t>омэпидемнадзора</w:t>
      </w:r>
      <w:proofErr w:type="spellEnd"/>
      <w:r w:rsidR="003619C7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России, лишь 15</w:t>
      </w:r>
      <w:r w:rsidRPr="00D160D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% детей практически здоровы, 50 % имеют функциональные отклонения, у 30 – 40% </w:t>
      </w:r>
      <w:r w:rsidRPr="00D160D4">
        <w:rPr>
          <w:rStyle w:val="c1"/>
          <w:b/>
          <w:color w:val="000000"/>
          <w:sz w:val="28"/>
          <w:szCs w:val="28"/>
          <w:bdr w:val="none" w:sz="0" w:space="0" w:color="auto" w:frame="1"/>
        </w:rPr>
        <w:t xml:space="preserve">- </w:t>
      </w:r>
      <w:r w:rsidRPr="00D160D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хронические заболевания. </w:t>
      </w:r>
      <w:r w:rsidR="009F2AF4" w:rsidRPr="00D160D4">
        <w:rPr>
          <w:rStyle w:val="c1"/>
          <w:sz w:val="28"/>
          <w:szCs w:val="28"/>
          <w:bdr w:val="none" w:sz="0" w:space="0" w:color="auto" w:frame="1"/>
        </w:rPr>
        <w:t>Подобное состояние здоровья - результат длительного неблагоприятного воздействия факторов</w:t>
      </w:r>
      <w:r w:rsidR="008F04E4" w:rsidRPr="00D160D4">
        <w:rPr>
          <w:rStyle w:val="c1"/>
          <w:sz w:val="28"/>
          <w:szCs w:val="28"/>
          <w:bdr w:val="none" w:sz="0" w:space="0" w:color="auto" w:frame="1"/>
        </w:rPr>
        <w:t xml:space="preserve"> окружающей среды</w:t>
      </w:r>
      <w:r w:rsidR="009F2AF4" w:rsidRPr="00D160D4">
        <w:rPr>
          <w:rStyle w:val="c1"/>
          <w:sz w:val="28"/>
          <w:szCs w:val="28"/>
          <w:bdr w:val="none" w:sz="0" w:space="0" w:color="auto" w:frame="1"/>
        </w:rPr>
        <w:t xml:space="preserve">. </w:t>
      </w:r>
      <w:r w:rsidR="008F04E4" w:rsidRPr="00D160D4">
        <w:rPr>
          <w:sz w:val="28"/>
          <w:szCs w:val="28"/>
        </w:rPr>
        <w:t xml:space="preserve">Современный школьник  почти 70% времени находится в помещении. Ученики </w:t>
      </w:r>
      <w:r w:rsidR="008D270F">
        <w:rPr>
          <w:sz w:val="28"/>
          <w:szCs w:val="28"/>
        </w:rPr>
        <w:t>присутствуют</w:t>
      </w:r>
      <w:r w:rsidR="008F04E4" w:rsidRPr="00D160D4">
        <w:rPr>
          <w:sz w:val="28"/>
          <w:szCs w:val="28"/>
        </w:rPr>
        <w:t xml:space="preserve"> в классах по 25</w:t>
      </w:r>
      <w:r w:rsidR="008F04E4" w:rsidRPr="00D160D4">
        <w:rPr>
          <w:b/>
          <w:sz w:val="28"/>
          <w:szCs w:val="28"/>
        </w:rPr>
        <w:t>-</w:t>
      </w:r>
      <w:r w:rsidR="008F04E4" w:rsidRPr="00D160D4">
        <w:rPr>
          <w:sz w:val="28"/>
          <w:szCs w:val="28"/>
        </w:rPr>
        <w:t>30 человек по 6</w:t>
      </w:r>
      <w:r w:rsidR="008F04E4" w:rsidRPr="00D160D4">
        <w:rPr>
          <w:b/>
          <w:sz w:val="28"/>
          <w:szCs w:val="28"/>
        </w:rPr>
        <w:t>-</w:t>
      </w:r>
      <w:r w:rsidR="008F04E4" w:rsidRPr="00D160D4">
        <w:rPr>
          <w:sz w:val="28"/>
          <w:szCs w:val="28"/>
        </w:rPr>
        <w:t>7 часов в день.</w:t>
      </w:r>
      <w:r w:rsidR="002150D2">
        <w:rPr>
          <w:sz w:val="28"/>
          <w:szCs w:val="28"/>
        </w:rPr>
        <w:t xml:space="preserve"> </w:t>
      </w:r>
      <w:r w:rsidRPr="00D160D4">
        <w:rPr>
          <w:sz w:val="28"/>
          <w:szCs w:val="28"/>
        </w:rPr>
        <w:t>Следовательно, среди факторов, влияющих на формирование здоровья детей, наибольшее значение имеют организация учебного процесса и те условия, в которых он осуществляется. Очень важно, чтобы все факторы, образующие школьную среду, находились в гармонии с детским организмом, соответствовали возрастным возможностям и особенностям детей и подростков.</w:t>
      </w:r>
    </w:p>
    <w:p w:rsidR="0037530B" w:rsidRPr="00D160D4" w:rsidRDefault="0037530B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t xml:space="preserve">Анализ </w:t>
      </w:r>
      <w:r w:rsidR="000E0AEB" w:rsidRPr="00D160D4">
        <w:rPr>
          <w:sz w:val="28"/>
          <w:szCs w:val="28"/>
        </w:rPr>
        <w:t xml:space="preserve">отечественной </w:t>
      </w:r>
      <w:r w:rsidRPr="00D160D4">
        <w:rPr>
          <w:sz w:val="28"/>
          <w:szCs w:val="28"/>
        </w:rPr>
        <w:t xml:space="preserve">литературы </w:t>
      </w:r>
      <w:r w:rsidR="008F04E4" w:rsidRPr="00D160D4">
        <w:rPr>
          <w:sz w:val="28"/>
          <w:szCs w:val="28"/>
        </w:rPr>
        <w:t>по данной теме и результаты ежегодных скрининговых исследований</w:t>
      </w:r>
      <w:r w:rsidR="002150D2">
        <w:rPr>
          <w:sz w:val="28"/>
          <w:szCs w:val="28"/>
        </w:rPr>
        <w:t xml:space="preserve"> </w:t>
      </w:r>
      <w:r w:rsidRPr="00D160D4">
        <w:rPr>
          <w:sz w:val="28"/>
          <w:szCs w:val="28"/>
        </w:rPr>
        <w:t>позволил</w:t>
      </w:r>
      <w:r w:rsidR="008F04E4" w:rsidRPr="00D160D4">
        <w:rPr>
          <w:sz w:val="28"/>
          <w:szCs w:val="28"/>
        </w:rPr>
        <w:t>и</w:t>
      </w:r>
      <w:r w:rsidRPr="00D160D4">
        <w:rPr>
          <w:sz w:val="28"/>
          <w:szCs w:val="28"/>
        </w:rPr>
        <w:t xml:space="preserve"> выделить ряд противоречий между:</w:t>
      </w:r>
    </w:p>
    <w:p w:rsidR="0037530B" w:rsidRPr="00D160D4" w:rsidRDefault="0037530B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t>- потребностью государства в здоровых гражданах и реальным состоянием здоровья детей школьного возраста;</w:t>
      </w:r>
    </w:p>
    <w:p w:rsidR="0037530B" w:rsidRPr="00D160D4" w:rsidRDefault="0037530B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t xml:space="preserve">- негативным влиянием школьной среды и учебно-воспитательного режима на здоровье учащихся и отсутствием в образовательных учреждениях целостной системы, осуществляющей </w:t>
      </w:r>
      <w:proofErr w:type="spellStart"/>
      <w:r w:rsidRPr="00D160D4">
        <w:rPr>
          <w:sz w:val="28"/>
          <w:szCs w:val="28"/>
        </w:rPr>
        <w:t>валеологическую</w:t>
      </w:r>
      <w:proofErr w:type="spellEnd"/>
      <w:r w:rsidRPr="00D160D4">
        <w:rPr>
          <w:sz w:val="28"/>
          <w:szCs w:val="28"/>
        </w:rPr>
        <w:t xml:space="preserve"> деятельность;</w:t>
      </w:r>
    </w:p>
    <w:p w:rsidR="0037530B" w:rsidRPr="00D160D4" w:rsidRDefault="0037530B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t>- объективной необходимостью</w:t>
      </w:r>
      <w:r w:rsidR="0030284E" w:rsidRPr="00D160D4">
        <w:rPr>
          <w:sz w:val="28"/>
          <w:szCs w:val="28"/>
        </w:rPr>
        <w:t xml:space="preserve"> организации </w:t>
      </w:r>
      <w:proofErr w:type="spellStart"/>
      <w:r w:rsidR="0030284E" w:rsidRPr="00D160D4">
        <w:rPr>
          <w:sz w:val="28"/>
          <w:szCs w:val="28"/>
        </w:rPr>
        <w:t>здоровьесохраняющей</w:t>
      </w:r>
      <w:proofErr w:type="spellEnd"/>
      <w:r w:rsidR="0030284E" w:rsidRPr="00D160D4">
        <w:rPr>
          <w:sz w:val="28"/>
          <w:szCs w:val="28"/>
        </w:rPr>
        <w:t xml:space="preserve"> и </w:t>
      </w:r>
      <w:proofErr w:type="spellStart"/>
      <w:r w:rsidR="0030284E" w:rsidRPr="00D160D4">
        <w:rPr>
          <w:sz w:val="28"/>
          <w:szCs w:val="28"/>
        </w:rPr>
        <w:t>здоровьеразвивающей</w:t>
      </w:r>
      <w:proofErr w:type="spellEnd"/>
      <w:r w:rsidR="0030284E" w:rsidRPr="00D160D4">
        <w:rPr>
          <w:sz w:val="28"/>
          <w:szCs w:val="28"/>
        </w:rPr>
        <w:t xml:space="preserve"> среды в общеобразовательной школе и отсутствием мотивационных и финансовых условий для этого.</w:t>
      </w:r>
    </w:p>
    <w:p w:rsidR="0030284E" w:rsidRPr="00D160D4" w:rsidRDefault="0030284E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lastRenderedPageBreak/>
        <w:t>Из противоречий возникает проблема: как организовать школьную среду без ущерба для здоровья учащихся?</w:t>
      </w:r>
    </w:p>
    <w:p w:rsidR="00BA3BCC" w:rsidRPr="00D160D4" w:rsidRDefault="00635FDA" w:rsidP="002150D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  <w:shd w:val="clear" w:color="auto" w:fill="FFFFFF"/>
        </w:rPr>
        <w:t xml:space="preserve">Создание условий безопасной экологической среды для школьников является важной составляющей деятельности каждого педагога и образовательного учреждения в целом. </w:t>
      </w:r>
      <w:r w:rsidR="0037530B" w:rsidRPr="00D160D4">
        <w:rPr>
          <w:sz w:val="28"/>
          <w:szCs w:val="28"/>
          <w:shd w:val="clear" w:color="auto" w:fill="FFFFFF"/>
        </w:rPr>
        <w:t>Мониторинг в этой области является одним из важнейших способов решения возникшей проблемы.</w:t>
      </w:r>
    </w:p>
    <w:p w:rsidR="00BA3BCC" w:rsidRPr="00D160D4" w:rsidRDefault="0030284E" w:rsidP="002150D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темы, её практическая значимость обусловили выбор темы учебно-исследовательского проекта: «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Инструментальные исследования </w:t>
      </w:r>
      <w:r w:rsidR="006C665C">
        <w:rPr>
          <w:rFonts w:ascii="Times New Roman" w:eastAsiaTheme="majorEastAsia" w:hAnsi="Times New Roman" w:cs="Times New Roman"/>
          <w:iCs/>
          <w:sz w:val="28"/>
          <w:szCs w:val="28"/>
        </w:rPr>
        <w:t>внутренней школьной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 среды».</w:t>
      </w:r>
    </w:p>
    <w:p w:rsidR="0030284E" w:rsidRPr="00D160D4" w:rsidRDefault="0030284E" w:rsidP="002150D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b/>
          <w:iCs/>
          <w:sz w:val="28"/>
          <w:szCs w:val="28"/>
        </w:rPr>
        <w:t>Цель проекта: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 изучить некоторые условия внутренней школьной среды  инструментальными методами.</w:t>
      </w:r>
    </w:p>
    <w:p w:rsidR="0030284E" w:rsidRPr="00D160D4" w:rsidRDefault="0030284E" w:rsidP="006D765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b/>
          <w:iCs/>
          <w:sz w:val="28"/>
          <w:szCs w:val="28"/>
        </w:rPr>
        <w:t>Задачи проекта:</w:t>
      </w:r>
    </w:p>
    <w:p w:rsidR="0030284E" w:rsidRPr="00D160D4" w:rsidRDefault="0030284E" w:rsidP="006D765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1) Изучить</w:t>
      </w:r>
      <w:r w:rsidR="008D6DFB">
        <w:rPr>
          <w:rFonts w:ascii="Times New Roman" w:eastAsiaTheme="majorEastAsia" w:hAnsi="Times New Roman" w:cs="Times New Roman"/>
          <w:iCs/>
          <w:sz w:val="28"/>
          <w:szCs w:val="28"/>
        </w:rPr>
        <w:t xml:space="preserve"> основные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 физические параметры среды школьных помещений</w:t>
      </w:r>
      <w:r w:rsidR="006C665C">
        <w:rPr>
          <w:rFonts w:ascii="Times New Roman" w:eastAsiaTheme="majorEastAsia" w:hAnsi="Times New Roman" w:cs="Times New Roman"/>
          <w:iCs/>
          <w:sz w:val="28"/>
          <w:szCs w:val="28"/>
        </w:rPr>
        <w:t>.</w:t>
      </w:r>
    </w:p>
    <w:p w:rsidR="0030284E" w:rsidRPr="00D160D4" w:rsidRDefault="0030284E" w:rsidP="006D765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2) Оценить влияние микроклимата классной комнаты и школьных помещений на здоровье школьников и их соответствие установленным санитарно-гигиеническим нормам.</w:t>
      </w:r>
    </w:p>
    <w:p w:rsidR="0030284E" w:rsidRPr="00D160D4" w:rsidRDefault="0030284E" w:rsidP="006D765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3) Изучить водородный показатель блюд школьной столовой и наиболее употребляемых школьниками продуктов питания и его влияние на внутреннюю среду организма школьника.</w:t>
      </w:r>
    </w:p>
    <w:p w:rsidR="0030284E" w:rsidRPr="00D160D4" w:rsidRDefault="0030284E" w:rsidP="006D765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4) 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>Предложить систему мер, направленных на создание благоприятных для здоровья учащихся условий жизнедеятельности в школе.</w:t>
      </w:r>
    </w:p>
    <w:p w:rsidR="0030284E" w:rsidRPr="00D160D4" w:rsidRDefault="0030284E" w:rsidP="006D765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160D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Объект исследования:</w:t>
      </w:r>
      <w:r w:rsidRPr="00D160D4">
        <w:rPr>
          <w:rStyle w:val="apple-converted-space"/>
          <w:color w:val="000000"/>
          <w:sz w:val="28"/>
          <w:szCs w:val="28"/>
        </w:rPr>
        <w:t xml:space="preserve"> факторы </w:t>
      </w:r>
      <w:r w:rsidR="00E142AD" w:rsidRPr="00D160D4">
        <w:rPr>
          <w:rStyle w:val="apple-converted-space"/>
          <w:color w:val="000000"/>
          <w:sz w:val="28"/>
          <w:szCs w:val="28"/>
        </w:rPr>
        <w:t>внутренней</w:t>
      </w:r>
      <w:r w:rsidRPr="00D160D4">
        <w:rPr>
          <w:color w:val="000000"/>
          <w:sz w:val="28"/>
          <w:szCs w:val="28"/>
        </w:rPr>
        <w:t xml:space="preserve"> сред</w:t>
      </w:r>
      <w:r w:rsidR="004763B5" w:rsidRPr="00D160D4">
        <w:rPr>
          <w:color w:val="000000"/>
          <w:sz w:val="28"/>
          <w:szCs w:val="28"/>
        </w:rPr>
        <w:t>ы</w:t>
      </w:r>
      <w:r w:rsidR="004763B5" w:rsidRPr="00D160D4">
        <w:rPr>
          <w:rStyle w:val="a6"/>
          <w:color w:val="000000"/>
          <w:sz w:val="28"/>
          <w:szCs w:val="28"/>
        </w:rPr>
        <w:footnoteReference w:id="1"/>
      </w:r>
      <w:r w:rsidR="004763B5" w:rsidRPr="00D160D4">
        <w:rPr>
          <w:color w:val="000000"/>
          <w:sz w:val="28"/>
          <w:szCs w:val="28"/>
        </w:rPr>
        <w:t>, оказывающи</w:t>
      </w:r>
      <w:r w:rsidR="00E142AD" w:rsidRPr="00D160D4">
        <w:rPr>
          <w:color w:val="000000"/>
          <w:sz w:val="28"/>
          <w:szCs w:val="28"/>
        </w:rPr>
        <w:t>е</w:t>
      </w:r>
      <w:r w:rsidR="004763B5" w:rsidRPr="00D160D4">
        <w:rPr>
          <w:color w:val="000000"/>
          <w:sz w:val="28"/>
          <w:szCs w:val="28"/>
        </w:rPr>
        <w:t xml:space="preserve"> влияние на здоровье школьника.</w:t>
      </w:r>
    </w:p>
    <w:p w:rsidR="0030284E" w:rsidRPr="00D160D4" w:rsidRDefault="0030284E" w:rsidP="006D765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160D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Предмет исследования:</w:t>
      </w:r>
      <w:r w:rsidRPr="00D160D4">
        <w:rPr>
          <w:rStyle w:val="apple-converted-space"/>
          <w:color w:val="000000"/>
          <w:sz w:val="28"/>
          <w:szCs w:val="28"/>
        </w:rPr>
        <w:t> </w:t>
      </w:r>
      <w:r w:rsidRPr="00D160D4">
        <w:rPr>
          <w:color w:val="000000"/>
          <w:sz w:val="28"/>
          <w:szCs w:val="28"/>
        </w:rPr>
        <w:t xml:space="preserve">влияние физических </w:t>
      </w:r>
      <w:r w:rsidR="006C665C">
        <w:rPr>
          <w:color w:val="000000"/>
          <w:sz w:val="28"/>
          <w:szCs w:val="28"/>
        </w:rPr>
        <w:t xml:space="preserve">и химических </w:t>
      </w:r>
      <w:r w:rsidRPr="00D160D4">
        <w:rPr>
          <w:color w:val="000000"/>
          <w:sz w:val="28"/>
          <w:szCs w:val="28"/>
        </w:rPr>
        <w:t>факторов школьной среды</w:t>
      </w:r>
      <w:r w:rsidR="004763B5" w:rsidRPr="00D160D4">
        <w:rPr>
          <w:color w:val="000000"/>
          <w:sz w:val="28"/>
          <w:szCs w:val="28"/>
        </w:rPr>
        <w:t xml:space="preserve"> на учащихся в учебном процессе</w:t>
      </w:r>
      <w:r w:rsidRPr="00D160D4">
        <w:rPr>
          <w:color w:val="000000"/>
          <w:sz w:val="28"/>
          <w:szCs w:val="28"/>
        </w:rPr>
        <w:t>.</w:t>
      </w:r>
    </w:p>
    <w:p w:rsidR="0030284E" w:rsidRPr="00D160D4" w:rsidRDefault="0030284E" w:rsidP="006D765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160D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Методы </w:t>
      </w:r>
      <w:proofErr w:type="gramStart"/>
      <w:r w:rsidRPr="00D160D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исследования:</w:t>
      </w:r>
      <w:r w:rsidRPr="00D160D4">
        <w:rPr>
          <w:rStyle w:val="apple-converted-space"/>
          <w:color w:val="000000"/>
          <w:sz w:val="28"/>
          <w:szCs w:val="28"/>
        </w:rPr>
        <w:t> </w:t>
      </w:r>
      <w:r w:rsidRPr="00D160D4">
        <w:rPr>
          <w:color w:val="000000"/>
          <w:sz w:val="28"/>
          <w:szCs w:val="28"/>
        </w:rPr>
        <w:t xml:space="preserve"> эмпирические</w:t>
      </w:r>
      <w:proofErr w:type="gramEnd"/>
      <w:r w:rsidRPr="00D160D4">
        <w:rPr>
          <w:color w:val="000000"/>
          <w:sz w:val="28"/>
          <w:szCs w:val="28"/>
        </w:rPr>
        <w:t xml:space="preserve"> (наблюдения, эксперимент, анкетирование) и теоретические (анализ, сравнение и обобщение). </w:t>
      </w:r>
    </w:p>
    <w:p w:rsidR="0030284E" w:rsidRPr="00D160D4" w:rsidRDefault="0030284E" w:rsidP="006D765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D160D4">
        <w:rPr>
          <w:b/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Гипотеза:</w:t>
      </w:r>
      <w:r w:rsidRPr="00D160D4">
        <w:rPr>
          <w:color w:val="000000"/>
          <w:sz w:val="28"/>
          <w:szCs w:val="28"/>
        </w:rPr>
        <w:t xml:space="preserve"> если факторы среды и микроклимат школьных помещений не соответствуют санитарно-гигиеническим нормам, то это снижает работоспособность учащихся и может повлиять на </w:t>
      </w:r>
      <w:r w:rsidR="00DC3943" w:rsidRPr="00D160D4">
        <w:rPr>
          <w:color w:val="000000"/>
          <w:sz w:val="28"/>
          <w:szCs w:val="28"/>
        </w:rPr>
        <w:t xml:space="preserve">их </w:t>
      </w:r>
      <w:r w:rsidRPr="00D160D4">
        <w:rPr>
          <w:color w:val="000000"/>
          <w:sz w:val="28"/>
          <w:szCs w:val="28"/>
        </w:rPr>
        <w:t>здоровье.</w:t>
      </w:r>
    </w:p>
    <w:p w:rsidR="0030284E" w:rsidRPr="00D160D4" w:rsidRDefault="0030284E" w:rsidP="006D765B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Результат проек</w:t>
      </w:r>
      <w:r w:rsidR="006C665C">
        <w:rPr>
          <w:rFonts w:ascii="Times New Roman" w:eastAsiaTheme="majorEastAsia" w:hAnsi="Times New Roman" w:cs="Times New Roman"/>
          <w:iCs/>
          <w:sz w:val="28"/>
          <w:szCs w:val="28"/>
        </w:rPr>
        <w:t xml:space="preserve">та: экологический паспорт школы, </w:t>
      </w:r>
      <w:r w:rsidR="004763B5"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методическое пособие для педагогов и учащихся для организации исследовательских проектов с использованием лаборатории «Архимед», 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презентация, буклет «Кислотность продуктов и Ваше здоровье», которые могут быть использованы в просветительской работе с учащимися и родителями. </w:t>
      </w:r>
    </w:p>
    <w:p w:rsidR="00E00056" w:rsidRPr="00D160D4" w:rsidRDefault="00E00056" w:rsidP="006D76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 изучения окружающей среды волновали человечество с античности. Например, Аристотель в своем трактате «История животных» рассматривал вопрос среды обитания. Ж. Бюффон в «Естественной истории» описал влияние различных факторов среды на живые организмы. В первой половине 19 века Ж. Б. Ламарк описал взаимодействия «организм - среда», выделив особую форму изменчивости – морфологическую. В последующие годы научные исследования по теме «организм - среда обитания» становились все более актуальными, привлекая внимание выдающихся естествоиспытателей, психологов и педагогов. </w:t>
      </w:r>
    </w:p>
    <w:p w:rsidR="00E00056" w:rsidRPr="00D160D4" w:rsidRDefault="00E00056" w:rsidP="006D765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D160D4">
        <w:rPr>
          <w:sz w:val="28"/>
          <w:szCs w:val="28"/>
        </w:rPr>
        <w:t>Ряд философов (Дж. Локк, А.Смит, М.В.Ломоносов, К.Маркс и другие), психологов (</w:t>
      </w:r>
      <w:proofErr w:type="spellStart"/>
      <w:r w:rsidRPr="00D160D4">
        <w:rPr>
          <w:sz w:val="28"/>
          <w:szCs w:val="28"/>
        </w:rPr>
        <w:t>Л.С.Выготский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В.М.Бехтерев</w:t>
      </w:r>
      <w:proofErr w:type="spellEnd"/>
      <w:r w:rsidRPr="00D160D4">
        <w:rPr>
          <w:sz w:val="28"/>
          <w:szCs w:val="28"/>
        </w:rPr>
        <w:t xml:space="preserve"> и другие), ученых-медиков (</w:t>
      </w:r>
      <w:proofErr w:type="spellStart"/>
      <w:r w:rsidRPr="00D160D4">
        <w:rPr>
          <w:sz w:val="28"/>
          <w:szCs w:val="28"/>
        </w:rPr>
        <w:t>Н.М.Амосов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В.П.Казначеев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Ю.П.Лисицын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М.М.Буянов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И.И.Брехман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Б.Н.Чумаков</w:t>
      </w:r>
      <w:proofErr w:type="spellEnd"/>
      <w:r w:rsidRPr="00D160D4">
        <w:rPr>
          <w:sz w:val="28"/>
          <w:szCs w:val="28"/>
        </w:rPr>
        <w:t xml:space="preserve"> и другие), педагогов (</w:t>
      </w:r>
      <w:proofErr w:type="spellStart"/>
      <w:r w:rsidRPr="00D160D4">
        <w:rPr>
          <w:sz w:val="28"/>
          <w:szCs w:val="28"/>
        </w:rPr>
        <w:t>Л.Г.Татарникова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В.В.Колбанов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В.К.Зайцев</w:t>
      </w:r>
      <w:proofErr w:type="spellEnd"/>
      <w:r w:rsidRPr="00D160D4">
        <w:rPr>
          <w:sz w:val="28"/>
          <w:szCs w:val="28"/>
        </w:rPr>
        <w:t xml:space="preserve">, </w:t>
      </w:r>
      <w:proofErr w:type="spellStart"/>
      <w:r w:rsidRPr="00D160D4">
        <w:rPr>
          <w:sz w:val="28"/>
          <w:szCs w:val="28"/>
        </w:rPr>
        <w:t>С.В.Попов</w:t>
      </w:r>
      <w:proofErr w:type="spellEnd"/>
      <w:r w:rsidRPr="00D160D4">
        <w:rPr>
          <w:sz w:val="28"/>
          <w:szCs w:val="28"/>
        </w:rPr>
        <w:t xml:space="preserve"> и другие) </w:t>
      </w:r>
      <w:r w:rsidR="00F51A65" w:rsidRPr="00D160D4">
        <w:rPr>
          <w:sz w:val="28"/>
          <w:szCs w:val="28"/>
        </w:rPr>
        <w:t>рассматривали окружающую среду как важнейший фактор</w:t>
      </w:r>
      <w:r w:rsidRPr="00D160D4">
        <w:rPr>
          <w:sz w:val="28"/>
          <w:szCs w:val="28"/>
        </w:rPr>
        <w:t xml:space="preserve"> здоровья, продления жизненного потенциала и </w:t>
      </w:r>
      <w:r w:rsidRPr="006F3B60">
        <w:rPr>
          <w:sz w:val="28"/>
          <w:szCs w:val="28"/>
        </w:rPr>
        <w:t>долголетия.</w:t>
      </w:r>
      <w:r w:rsidR="006F3B60" w:rsidRPr="006F3B60">
        <w:rPr>
          <w:rFonts w:eastAsia="SimSun"/>
          <w:sz w:val="28"/>
          <w:szCs w:val="28"/>
        </w:rPr>
        <w:t>[13]</w:t>
      </w:r>
    </w:p>
    <w:p w:rsidR="006F3B60" w:rsidRDefault="00E00056" w:rsidP="006D76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Современная наука рассматривает проблемы влияния окружающей среды на человека во всем разнообразии сред жизнедеятельности – бытовой, производственной, образовательной и т. д. В школьной среде учащиеся проводят большую часть времени, поэтому нельзя не учитывать влияние факторов среды на жизнь и здоровье школьников и педагогов. На образовательные учреждения возложена ответственность за жизнь и здоровье 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обучающихся во время образовательного процесса, поэтому главное требование к экологии образовательной среды – обеспечение сохранения здоровья. Образовательная среда - это система влияний и условий формирования личности, а также возможностей для ее развития, содержащихся в социальном и пространственно-предметном </w:t>
      </w:r>
      <w:r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окружении</w:t>
      </w:r>
      <w:r w:rsidR="00F51A65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15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F51A65" w:rsidRPr="00D160D4" w:rsidRDefault="00F51A65" w:rsidP="006D76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первой главе «Школьная среда как фактор благополучия школьника» рассматривается история изучения школьного пространства с точки зрения возможного комфорта и влияния его факторов на эмоциональное и физическое состояние школьников, приводятся некоторые результаты подобных исследований в школах за рубежом, в частности, в Швеции, Канаде, Турции. Экология среды образовательного учреждения - средовая характеристика, отражающая состояние школьного «дома». Это, прежде всего, санитарно-гигиенические условия: температура, воздушный режим, уровень шума, наличие параметрических загрязнений и др. Немаловажное значение имеет и эстетика школьной среды - современный дизайн, </w:t>
      </w:r>
      <w:r w:rsidR="0086065D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чистота, цветовая насы</w:t>
      </w:r>
      <w:r w:rsidR="00F07F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щенность </w:t>
      </w:r>
      <w:r w:rsidRPr="008606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F07F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33913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факторы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, несущ</w:t>
      </w:r>
      <w:r w:rsidR="00733913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ощущение радости и хорошего настроения. </w:t>
      </w:r>
    </w:p>
    <w:p w:rsidR="00F51A65" w:rsidRPr="00D160D4" w:rsidRDefault="00F51A65" w:rsidP="006D76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второй главе </w:t>
      </w:r>
      <w:r w:rsidR="00416A9A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16A9A"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Изучение влияния микроклимата классной комнаты и школьных помещений на здоровье обучающихся МАОУ СОШ №22» 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подробнее </w:t>
      </w:r>
      <w:r w:rsidR="00D74818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изучаем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экологическую составляющую среды образовательного учреждения – температур</w:t>
      </w:r>
      <w:r w:rsidR="00D7481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влажность воздуха, содержание в нем углекислого газа, радиационный фон, </w:t>
      </w:r>
      <w:r w:rsidR="00DD1C15">
        <w:rPr>
          <w:rFonts w:ascii="Times New Roman" w:hAnsi="Times New Roman" w:cs="Times New Roman"/>
          <w:sz w:val="28"/>
          <w:szCs w:val="28"/>
          <w:shd w:val="clear" w:color="auto" w:fill="FFFFFF"/>
        </w:rPr>
        <w:t>наличие загрязнителей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питьевой воды и водородный показатель пищи. </w:t>
      </w:r>
    </w:p>
    <w:p w:rsidR="00635FDA" w:rsidRPr="00D160D4" w:rsidRDefault="00635FDA" w:rsidP="006D76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CC5" w:rsidRDefault="009A3CC5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2150D2" w:rsidRDefault="002150D2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2150D2" w:rsidRDefault="002150D2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2150D2" w:rsidRDefault="002150D2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2150D2" w:rsidRDefault="002150D2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FB3FB2" w:rsidRDefault="00FB3FB2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9A3CC5" w:rsidRDefault="009A3CC5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iCs/>
          <w:spacing w:val="-5"/>
          <w:sz w:val="28"/>
          <w:szCs w:val="28"/>
        </w:rPr>
      </w:pPr>
    </w:p>
    <w:p w:rsidR="006D765B" w:rsidRPr="00D160D4" w:rsidRDefault="006D765B" w:rsidP="006D765B">
      <w:pPr>
        <w:shd w:val="clear" w:color="auto" w:fill="FFFFFF"/>
        <w:spacing w:after="0" w:line="360" w:lineRule="auto"/>
        <w:ind w:lef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0D4">
        <w:rPr>
          <w:rFonts w:ascii="Times New Roman" w:hAnsi="Times New Roman" w:cs="Times New Roman"/>
          <w:b/>
          <w:iCs/>
          <w:spacing w:val="-5"/>
          <w:sz w:val="28"/>
          <w:szCs w:val="28"/>
        </w:rPr>
        <w:lastRenderedPageBreak/>
        <w:t>Глава 1</w:t>
      </w:r>
      <w:r w:rsidR="007D658D">
        <w:rPr>
          <w:rFonts w:ascii="Times New Roman" w:hAnsi="Times New Roman" w:cs="Times New Roman"/>
          <w:b/>
          <w:iCs/>
          <w:spacing w:val="-5"/>
          <w:sz w:val="28"/>
          <w:szCs w:val="28"/>
        </w:rPr>
        <w:t>.</w:t>
      </w:r>
    </w:p>
    <w:p w:rsidR="007B6D6F" w:rsidRPr="00D160D4" w:rsidRDefault="006D765B" w:rsidP="006D76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Школьная среда как фактор благополучия школьника</w:t>
      </w:r>
    </w:p>
    <w:p w:rsidR="006D765B" w:rsidRPr="00D160D4" w:rsidRDefault="006D765B" w:rsidP="006D765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дети проводят значительную часть своей жизни в школьном помещении. Таким образом, оно становится для них значимой обстановкой жизни, условиями осуществления учебной и социальной деятельности. </w:t>
      </w:r>
    </w:p>
    <w:p w:rsidR="006D765B" w:rsidRPr="00D160D4" w:rsidRDefault="006D765B" w:rsidP="006D765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современной прикладной психологии сложилась традиция использовать понятия среды или пространства применительно к образовательной практике как метафоры, подчеркивающие многофакторный характер взаимодействия в этой сфере жизни. Между тем, на наш взгляд, целесообразно обратиться и к первоначальному, буквальному смыслу выражения «школьная среда», связанному с непосредственным воздействием ее физических атрибутов на состояние и благополучие главных субъектов образовательного процесса – ученика и учителя. Перефразируя известную </w:t>
      </w:r>
      <w:r w:rsidR="008A2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мысль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театр начинается с вешалки, можно сказать, что образовательный процесс начинается с порога школы и продолжается на каждой перемене.</w:t>
      </w:r>
    </w:p>
    <w:p w:rsidR="006D765B" w:rsidRPr="00D160D4" w:rsidRDefault="006D765B" w:rsidP="006D765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древние </w:t>
      </w:r>
      <w:r w:rsidR="00893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философы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отмечали в качестве необходимых условий обучения «воздух и прохладу». Несомненно, за физическими атрибутами процесса учения всегда стоит философия образования. Характеристики физического пространства школы рассматриваются как весомый фактор безопасности школы для ребенка и педагога. И потому важно, чтобы практические рекомендации по совершенствованию школьной среды опирались</w:t>
      </w:r>
      <w:r w:rsidR="00733913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исследований, проводимых в области экологии среды.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2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D160D4" w:rsidRDefault="00674A44" w:rsidP="00D15EED">
      <w:pPr>
        <w:shd w:val="clear" w:color="auto" w:fill="FFFFFF"/>
        <w:spacing w:after="0" w:line="360" w:lineRule="auto"/>
        <w:ind w:firstLine="851"/>
        <w:jc w:val="both"/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По данным Минздрава России</w:t>
      </w:r>
      <w:r w:rsidR="00D160D4" w:rsidRPr="00D160D4">
        <w:rPr>
          <w:rFonts w:ascii="Times New Roman" w:hAnsi="Times New Roman" w:cs="Times New Roman"/>
          <w:sz w:val="28"/>
          <w:szCs w:val="28"/>
        </w:rPr>
        <w:t xml:space="preserve"> воздействие школьной среды на состояние здоровья обучающихся в последние годы увеличилось и достигает порядка 40%. </w:t>
      </w:r>
      <w:r w:rsidR="00D160D4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период обучения в школе число здоровых детей уменьшается в 4 раза. К окончанию школы у трети выпускников наблюдаются нарушения сердечно-сосудистой системы, число страдающих близорукостью увеличивается с 3% до 30%, нервно-психическими расстройствами </w:t>
      </w:r>
      <w:r w:rsidR="00D160D4" w:rsidRPr="00D160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D160D4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15% до </w:t>
      </w:r>
      <w:r w:rsidR="00D160D4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40%, гастроэнтерологическими заболеваниями </w:t>
      </w:r>
      <w:r w:rsidR="00D160D4" w:rsidRPr="00D160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D160D4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3,8 раза. Число детей, состоящих на диспансерном учете, в некоторых школах достигает 50%. </w:t>
      </w:r>
      <w:r w:rsidR="00D160D4" w:rsidRPr="00D160D4">
        <w:rPr>
          <w:rStyle w:val="c1"/>
          <w:rFonts w:ascii="Times New Roman" w:hAnsi="Times New Roman" w:cs="Times New Roman"/>
          <w:sz w:val="28"/>
          <w:szCs w:val="28"/>
          <w:bdr w:val="none" w:sz="0" w:space="0" w:color="auto" w:frame="1"/>
        </w:rPr>
        <w:t>Среди школьников за период обучения в 5 раз возрастает частота нарушений органов зрения, в 3 раза - патология пищеварения и мочеполовой системы, в 5 раз - нарушение осанки, в 4 раза - нервно-психических расстройств</w:t>
      </w:r>
      <w:r w:rsidR="006F3B60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3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D15EED" w:rsidRPr="00D160D4" w:rsidRDefault="006D765B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западной образовательной практике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прикладной психологии регулярно проводятся мониторинги школьных сред, так как глубокое изучение примеров нескольких отдельных школ в </w:t>
      </w:r>
      <w:r w:rsidR="00FE7019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Швеции, Канаде, Турции и 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 привело к убеждению, что существует значимая связь между</w:t>
      </w:r>
      <w:r w:rsidR="00FA6CC2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физическим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комфортом, качеством среды, здоровьем и психологическим благополучием, позитивными установками и поведением, а также высоким уровнем академических достижений. </w:t>
      </w:r>
      <w:r w:rsidR="00D15EED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обнаружилось, что усилия школы по созданию безопасной обстановки и восприятие школьной среды как безопасной тесно связаны между собой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C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302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</w:t>
      </w:r>
      <w:r w:rsidR="00D15EED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защищенности поддерживается ухоженной территорией школы, наличием камер видеонаблюдения и знанием о том, 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шк</w:t>
      </w:r>
      <w:r w:rsidR="00F71302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 есть ответственные дежурные-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</w:t>
      </w:r>
      <w:r w:rsidR="00D15EED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Исследовалась также связь между порядком в школе и чувством безопасности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15EED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мусор, 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изрисованная и и</w:t>
      </w:r>
      <w:r w:rsidR="00D15EED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зломанная мебель приводят к 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снижению чувства комфортности и защищенности у учащихся.</w:t>
      </w:r>
      <w:r w:rsidR="006F3B60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5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013FA6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существует значительное количество работ, посвященных прямому влиянию школьной среды на успеваемость и личность субъектов образовательного процесса. 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 здание школы оказывает существенное влияние на эффективность обучения и школьную мотивацию: если школьное здание выглядело неухоженным и давно не ремонтировалось, ученики этой школы были склонны чаще пропускать занятия и, как следствие, хуже учиться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F3B60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14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D15EED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Предпринимаются попытки изучения и отдельных составляющих среды классного помещения, что особенно интенсивно осуществляется в Шв</w:t>
      </w:r>
      <w:r w:rsidR="000E4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еции. </w:t>
      </w:r>
      <w:proofErr w:type="spellStart"/>
      <w:r w:rsidR="000E48C6">
        <w:rPr>
          <w:rFonts w:ascii="Times New Roman" w:eastAsia="Times New Roman" w:hAnsi="Times New Roman" w:cs="Times New Roman"/>
          <w:sz w:val="28"/>
          <w:szCs w:val="28"/>
          <w:lang w:eastAsia="ru-RU"/>
        </w:rPr>
        <w:t>П.Лундквист</w:t>
      </w:r>
      <w:proofErr w:type="spellEnd"/>
      <w:r w:rsidR="000E4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соавторами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0E48C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</w:t>
      </w:r>
      <w:r w:rsidR="000E48C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шума на эмоциональное состояние. Шум в школе – очень весомый фактор школьной успеваемости в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Швеции. Шум приводит к сонливости, апатии, увеличению количества ошибок и снижению мотивации. Шум также определяет микроклимат в классе и настроение детей. Исследования показали, что влияние шума опосредствовано концентрацией на задании и рассеянностью, а прямое влияние установить не удалось.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9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013FA6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исследовании </w:t>
      </w:r>
      <w:proofErr w:type="spellStart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И.Энмаркер</w:t>
      </w:r>
      <w:proofErr w:type="spellEnd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Е.Боман</w:t>
      </w:r>
      <w:proofErr w:type="spellEnd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сравнивалось раздражающее влияние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шума, доносящегося из коридора, с улицы и возникающего в самом классе, среди учителей и учеников. И те и другие отметили, что больше всего раздражают шепот в классе и звуки, появляющиеся в ходе учебной деятельности, такие, как скрип мела или отодвигаемой мебели, а меньше всего – шум от работающих приборов и движущегося транспорта</w:t>
      </w:r>
      <w:r w:rsidR="00FA6CC2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CC2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учителя оказались более чувствительными к шуму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вообще и подверженными стрессу.</w:t>
      </w:r>
    </w:p>
    <w:p w:rsidR="00D15EED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один интересный поворот в изучении помещения класса связан с типом освещения. </w:t>
      </w:r>
      <w:proofErr w:type="spellStart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Р.Кюллер</w:t>
      </w:r>
      <w:proofErr w:type="spellEnd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К.Линдстен</w:t>
      </w:r>
      <w:proofErr w:type="spellEnd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наблюдали в течение года 90 детей, пересаживая их в кла</w:t>
      </w:r>
      <w:r w:rsidR="000E4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 с естественным освещением и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искусственным освещением. Показано, что при искусственном освещении утренний уровень кортизола у детей выше, что способствует общительности, однако не концентрации внимания, и замедляет рост в течение года. Авторы заключают, что систематическое использование искусственного освещения не полезно для здоровья детей.</w:t>
      </w:r>
    </w:p>
    <w:p w:rsidR="00D15EED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совсем недавнем исследовании показано, что световое излучение определенных характеристик также вызывает дискомфорт и понижает работоспособность. В 90 классах восемнадцати английских школ изучались незаметное мерцание частотой 100 Гц от ламп дневного света, освещенность парт и школьной доски. Обнаружено, что в 80% случаев искусственное освещение вызывало головную боль и ослабление зрительного восприятия, в подавляющем большинстве школ освещение превышало нормы рекомендованного и приводило к дискомфорту. Авторы отмечают, что качество света очень редко учитывается в дизайне классного кабинета. Использование рефлектора, направляемого на стену, также приводит к 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возникновению слепого пятна. Для смягчения этих эффектов рекомендуется использовать внешнее освещение и жалюзи, рассеивающие свет. Результаты позволяют связать школьную успеваемость с таким простым физическим фактором, как освещение, и оптимизировать его дизайн.</w:t>
      </w:r>
      <w:r w:rsidR="006F3B60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11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D15EED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Самый сильный фактор, ограничивающий школьную активность во время перемен, - это скученность. Предпочитаются дворы с разнообразным ландшафтом, </w:t>
      </w:r>
      <w:r w:rsidR="00F16594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рекреации с ярким оформлением, удобной для отдыха мебелью, рисунками и работами детей, что,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свою очередь, оказывает влияние на позитивное эмоциональное состояние школьников. Ландшафты</w:t>
      </w:r>
      <w:r w:rsidR="00F16594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дизайн школьных помещений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задают также и содержание игр учеников, очень похожих у детей из разных школ, подтверждая тот факт, что средовые допущения значительно определяют возможное поведение. Среда вокруг школы коррелирует с показателями здоровья и должна быть спроектирована таким образом, чтобы допускать активность школьников, так как это важно не только для повышения средовой компетентности детей, но и для их здоровья.</w:t>
      </w:r>
    </w:p>
    <w:p w:rsidR="00D15EED" w:rsidRPr="00D160D4" w:rsidRDefault="00D15EED" w:rsidP="00D15EE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как физическая среда изучается также и в аспекте инклюзивного образования, а именно с точки зрения ее дружественности ученикам с ограниченными возможностями здоровья. В исследовании канадского психолога Дж. </w:t>
      </w:r>
      <w:proofErr w:type="spellStart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Пивик</w:t>
      </w:r>
      <w:proofErr w:type="spellEnd"/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наблюдения обнаружено, что сами ученики и педколлектив по-разному оценивают наличие физических препятствий для перемещения в школьном здании: ученики отметили наибольшее количество препятствий</w:t>
      </w:r>
      <w:r w:rsidR="00013FA6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директора школ – наименьшее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вывод акцентирует необходимость совместной экспертизы школьной среды всеми участниками процесса обучения.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6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FC3902" w:rsidRPr="00D160D4" w:rsidRDefault="006059A1" w:rsidP="00FC39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Современная наука рассматривает проблемы влияния школьной среды на 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здоровье 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человека с позиции 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возможного "стрессового" воздействия основных 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абиотически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физически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химически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фактор</w:t>
      </w:r>
      <w:r w:rsidR="00FC3902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F153D7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, к которым нужно отнести динамический и химический характер воздуха, энергетические воздействия (включая физические поля), водный компонент, характер пищи, биологические воздействия.</w:t>
      </w:r>
    </w:p>
    <w:p w:rsidR="00910862" w:rsidRPr="00D160D4" w:rsidRDefault="00910862" w:rsidP="00C13064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Очень важно то, каким воздухом дышит ребенок во время своего развития, ведь организм ребенка более подвержен негативному влиянию отравляющих веществ. Особое внимание следует уделить качеству воздуха, которым дышат дети в классах. </w:t>
      </w:r>
    </w:p>
    <w:p w:rsidR="00910862" w:rsidRPr="00D160D4" w:rsidRDefault="00910862" w:rsidP="00910862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Воздух представляет собой смесь различных газообразных веществ: азота, кислорода, аргона, углекислого газа, водяных паров и других. Кислород (20,94%) – наиболее важная для человека часть воздуха. Физиологические сдвиги в организме человека наступают, если содержание кислорода падает до 16-17%. При 11-13% наблюдается выраженная кислородная недостаточность, а при 7-8% может наступить смерть. Кислородная недостаточность </w:t>
      </w:r>
      <w:r w:rsidR="0000682F">
        <w:rPr>
          <w:rFonts w:ascii="Times New Roman" w:hAnsi="Times New Roman" w:cs="Times New Roman"/>
          <w:color w:val="000000"/>
          <w:sz w:val="28"/>
          <w:szCs w:val="28"/>
        </w:rPr>
        <w:t>наступает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 в закрытых помещениях, где кислород заменяется двуокисью углерода в результате дыхания</w:t>
      </w:r>
      <w:r w:rsidR="00761D93">
        <w:rPr>
          <w:rFonts w:ascii="Times New Roman" w:hAnsi="Times New Roman" w:cs="Times New Roman"/>
          <w:color w:val="000000"/>
          <w:sz w:val="28"/>
          <w:szCs w:val="28"/>
        </w:rPr>
        <w:t xml:space="preserve">, хотя </w:t>
      </w:r>
      <w:r w:rsidR="00761D93" w:rsidRPr="00D160D4">
        <w:rPr>
          <w:rFonts w:ascii="Times New Roman" w:hAnsi="Times New Roman" w:cs="Times New Roman"/>
          <w:color w:val="000000"/>
          <w:sz w:val="28"/>
          <w:szCs w:val="28"/>
        </w:rPr>
        <w:t>кислорода все еще более чем достаточно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11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910862" w:rsidRPr="00D160D4" w:rsidRDefault="00910862" w:rsidP="00910862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Исследования, проведенные в рамках ЕЭС, подтвердили гипотезу о том, что основной причиной увеличения заболеваний является негативное воздействие повышенного уровня углекислого газа во внутренних помещениях. </w:t>
      </w:r>
    </w:p>
    <w:p w:rsidR="00910862" w:rsidRPr="00D160D4" w:rsidRDefault="00910862" w:rsidP="00910862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Углекислый газ  в 1,5 раза тяжелее воздуха, поэтому способен накапливаться в </w:t>
      </w:r>
      <w:r w:rsidRPr="00761D93">
        <w:rPr>
          <w:rFonts w:ascii="Times New Roman" w:hAnsi="Times New Roman" w:cs="Times New Roman"/>
          <w:color w:val="000000"/>
          <w:sz w:val="28"/>
          <w:szCs w:val="28"/>
        </w:rPr>
        <w:t>нижних частях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 закрытых помещений, именно там, где большую часть дня проводят учащиеся особенно младших классов. Предельно допустимое количество углекислого газа  в закрытом п</w:t>
      </w:r>
      <w:r w:rsidR="006F3B60">
        <w:rPr>
          <w:rFonts w:ascii="Times New Roman" w:hAnsi="Times New Roman" w:cs="Times New Roman"/>
          <w:color w:val="000000"/>
          <w:sz w:val="28"/>
          <w:szCs w:val="28"/>
        </w:rPr>
        <w:t>омещении не должно превышать 1%.[2</w:t>
      </w:r>
      <w:r w:rsidR="006F3B60" w:rsidRPr="006F3B60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910862" w:rsidRPr="00D160D4" w:rsidRDefault="00910862" w:rsidP="00AC506E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>Концентрация углекислого газа в воздухе классной комнаты может увеличиться в несколько раз к концу занятия. Выяснено, что даже в низких концентрациях углекислый газ в помещении становится токсичным, поскольку воздействует на клеточную мембрану и в крови человека происходят биохимические изменения, такие, как ацидоз (изменение кислотно-щелочного равновесия в организме). Длительный ацидоз в свою очередь приводит к заболеванию сердечно</w:t>
      </w:r>
      <w:r w:rsidR="00761D9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сосудистой системы, прибавлению в весе, снижению иммунитета, заболеванию почек, появление 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суставных и головных болей, к общей слабости. Высокое содержание углекислого газа в помещении может являться причиной головной боли, воспаления глаз, проблем с носоглоткой, негативно влиять на респираторную систему и вызывать общее чувство усталости</w:t>
      </w:r>
      <w:r w:rsidR="00667C86" w:rsidRPr="00D160D4">
        <w:rPr>
          <w:rFonts w:ascii="Times New Roman" w:hAnsi="Times New Roman" w:cs="Times New Roman"/>
          <w:color w:val="000000"/>
          <w:sz w:val="28"/>
          <w:szCs w:val="28"/>
        </w:rPr>
        <w:t>, вызывает тяжелое дыхание, одышку, сухой кашель и ринит, приводит к возникновению приступов астмы у детей-астматиков.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 Из-за повышения концентрации углекислого газа в школах увеличивается число пропусков уроков учащимися по болезни. Респираторные инфекции и астма являются основными заболеваниями в таких школах.</w:t>
      </w:r>
      <w:r w:rsidR="006F3B60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10862" w:rsidRPr="00D160D4" w:rsidRDefault="00910862" w:rsidP="00910862">
      <w:pPr>
        <w:spacing w:after="0" w:line="360" w:lineRule="auto"/>
        <w:ind w:right="112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>Повышение концентрации углекислого газа в классе негативно влияет на результаты учебы детей, снижает их работоспособность.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15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910862" w:rsidRPr="0017061B" w:rsidRDefault="00910862" w:rsidP="0017061B">
      <w:pPr>
        <w:spacing w:after="0" w:line="240" w:lineRule="auto"/>
        <w:ind w:right="11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061B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Негативные физиологические проявления при различных уровнях концентрации </w:t>
      </w:r>
      <w:r w:rsidR="00DD659F" w:rsidRPr="0017061B">
        <w:rPr>
          <w:rFonts w:ascii="Times New Roman" w:hAnsi="Times New Roman" w:cs="Times New Roman"/>
          <w:b/>
          <w:iCs/>
          <w:color w:val="000000"/>
          <w:sz w:val="28"/>
          <w:szCs w:val="28"/>
          <w:lang w:val="en-US"/>
        </w:rPr>
        <w:t>CO</w:t>
      </w:r>
      <w:r w:rsidR="00DD659F" w:rsidRPr="0017061B">
        <w:rPr>
          <w:rFonts w:ascii="Times New Roman" w:hAnsi="Times New Roman" w:cs="Times New Roman"/>
          <w:b/>
          <w:iCs/>
          <w:color w:val="000000"/>
          <w:sz w:val="28"/>
          <w:szCs w:val="28"/>
          <w:vertAlign w:val="subscript"/>
        </w:rPr>
        <w:t>2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6521"/>
        <w:gridCol w:w="1559"/>
      </w:tblGrid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spacing w:after="0"/>
              <w:ind w:left="-142" w:right="11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82377a117840d643c286ef11733ebbb75712780d"/>
            <w:bookmarkStart w:id="1" w:name="0"/>
            <w:bookmarkEnd w:id="0"/>
            <w:bookmarkEnd w:id="1"/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 СO</w:t>
            </w: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ppm</w:t>
            </w:r>
            <w:proofErr w:type="spellEnd"/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D160D4">
            <w:pPr>
              <w:spacing w:after="0"/>
              <w:ind w:right="112"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Физиологические проявления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D160D4">
            <w:pPr>
              <w:spacing w:after="0"/>
              <w:ind w:right="34"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tabs>
                <w:tab w:val="left" w:pos="159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380-400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D160D4">
            <w:pPr>
              <w:spacing w:after="0"/>
              <w:ind w:right="112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Идеальный воздух для здоровья и хорошего самочувствия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spacing w:after="0"/>
              <w:ind w:left="33"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0,038-</w:t>
            </w:r>
            <w:r w:rsidR="001E1314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,04</w:t>
            </w:r>
          </w:p>
        </w:tc>
      </w:tr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tabs>
                <w:tab w:val="left" w:pos="159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400-600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D160D4">
            <w:pPr>
              <w:spacing w:after="0"/>
              <w:ind w:right="112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Нормальное количество воздуха. Рекомендовано для школ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spacing w:after="0"/>
              <w:ind w:right="34"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0,04-0,06</w:t>
            </w:r>
          </w:p>
        </w:tc>
      </w:tr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1E1314">
            <w:pPr>
              <w:tabs>
                <w:tab w:val="left" w:pos="159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600-1000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910862">
            <w:pPr>
              <w:spacing w:after="0"/>
              <w:ind w:right="112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Появляются жалобы на качество воздуха. У людей, страдающих астмой, могут учащаться приступы.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1E1314" w:rsidP="001E1314">
            <w:pPr>
              <w:spacing w:after="0"/>
              <w:ind w:right="34"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0,06-0,</w:t>
            </w:r>
            <w:r w:rsidR="00910862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DD659F" w:rsidP="001E1314">
            <w:pPr>
              <w:tabs>
                <w:tab w:val="left" w:pos="159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910862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ыше 1000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910862" w:rsidP="00910862">
            <w:pPr>
              <w:spacing w:after="0"/>
              <w:ind w:right="112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Общий дискомфорт, слабость, головная боль, концентрация внимания падает на треть, растёт число ошибок в работе. Может привести к негативным изменениям в крови, также могут появиться проблемы с дыхательной и кровеносной системой.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DD659F" w:rsidP="001E1314">
            <w:pPr>
              <w:spacing w:after="0"/>
              <w:ind w:right="34" w:firstLine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1E1314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ыше 0,</w:t>
            </w:r>
            <w:r w:rsidR="00910862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10862" w:rsidRPr="00C06513" w:rsidTr="001E1314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DD659F" w:rsidP="001E1314">
            <w:pPr>
              <w:tabs>
                <w:tab w:val="left" w:pos="159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910862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ыше 2000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0862" w:rsidRPr="00C06513" w:rsidRDefault="00910862" w:rsidP="00910862">
            <w:pPr>
              <w:spacing w:after="0"/>
              <w:ind w:right="112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ошибок в работе сильно возрастает, 70% учащихся  не могут сосредоточиться на работе.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0862" w:rsidRPr="00C06513" w:rsidRDefault="00DD659F" w:rsidP="00DD659F">
            <w:pPr>
              <w:spacing w:after="0"/>
              <w:ind w:right="34" w:firstLine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910862" w:rsidRPr="00C065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ыше 0, 2</w:t>
            </w:r>
          </w:p>
        </w:tc>
      </w:tr>
    </w:tbl>
    <w:p w:rsidR="00910862" w:rsidRPr="00D160D4" w:rsidRDefault="00910862" w:rsidP="00910862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60D4">
        <w:rPr>
          <w:rFonts w:ascii="Times New Roman" w:hAnsi="Times New Roman" w:cs="Times New Roman"/>
          <w:color w:val="000000"/>
          <w:sz w:val="28"/>
          <w:szCs w:val="28"/>
        </w:rPr>
        <w:t>Воздушная среда может загрязняться не только вредными газообразными примесями, но и пылью, и микроорганизмами.</w:t>
      </w:r>
      <w:r w:rsidR="00AF5E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6CC2"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Для обитания микробов воздух является неблагоприятной средой. Отсутствие питательных веществ, высушивание, действие ультрафиолетовых лучей вызывают быструю гибель микробов в воздухе. Вместе с тем некоторые виды, попадая в воздух с </w:t>
      </w:r>
      <w:r w:rsidR="00FA6CC2" w:rsidRPr="00D160D4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частицами почвы, воды, слизи (со слизистых верхних дыхательных путей) и кожи людей и т.п., могут сохраняться в течение более или менее длительного времени.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 Особую опасность в эпидемическом отношении представляет воздух в жилых и общественных помещениях, где при значительном скоплении людей нерегулярно проводятся проветривание и влажная уборка.</w:t>
      </w:r>
    </w:p>
    <w:p w:rsidR="00910862" w:rsidRPr="00D160D4" w:rsidRDefault="00910862" w:rsidP="00910862">
      <w:pPr>
        <w:pStyle w:val="a3"/>
        <w:shd w:val="clear" w:color="auto" w:fill="FFFFFF"/>
        <w:spacing w:before="0" w:beforeAutospacing="0" w:after="0" w:afterAutospacing="0" w:line="360" w:lineRule="auto"/>
        <w:ind w:right="-1" w:firstLine="851"/>
        <w:jc w:val="both"/>
        <w:rPr>
          <w:color w:val="000000"/>
          <w:sz w:val="28"/>
          <w:szCs w:val="28"/>
        </w:rPr>
      </w:pPr>
      <w:r w:rsidRPr="00D160D4">
        <w:rPr>
          <w:bCs/>
          <w:color w:val="000000"/>
          <w:sz w:val="28"/>
          <w:szCs w:val="28"/>
        </w:rPr>
        <w:t>Температура воздуха</w:t>
      </w:r>
      <w:r w:rsidRPr="00D160D4">
        <w:rPr>
          <w:rStyle w:val="apple-converted-space"/>
          <w:color w:val="000000"/>
          <w:sz w:val="28"/>
          <w:szCs w:val="28"/>
        </w:rPr>
        <w:t> </w:t>
      </w:r>
      <w:r w:rsidRPr="00D160D4">
        <w:rPr>
          <w:color w:val="000000"/>
          <w:sz w:val="28"/>
          <w:szCs w:val="28"/>
        </w:rPr>
        <w:t>оказывает большое влияние на состояние организма человека. Высокая температура окружающего воздуха повышает утомляемость, может привести к перегреву организма или вызвать тепловой удар. Низкая температура окружающего воздуха может вызвать местное или общее переохлаждение организма человека, стать причиной</w:t>
      </w:r>
      <w:r w:rsidR="00AF5E93">
        <w:rPr>
          <w:color w:val="000000"/>
          <w:sz w:val="28"/>
          <w:szCs w:val="28"/>
        </w:rPr>
        <w:t xml:space="preserve"> </w:t>
      </w:r>
      <w:r w:rsidRPr="00D160D4">
        <w:rPr>
          <w:color w:val="000000"/>
          <w:sz w:val="28"/>
          <w:szCs w:val="28"/>
        </w:rPr>
        <w:t>простудных заболеваний</w:t>
      </w:r>
      <w:r w:rsidR="00761D93">
        <w:rPr>
          <w:color w:val="000000"/>
          <w:sz w:val="28"/>
          <w:szCs w:val="28"/>
        </w:rPr>
        <w:t>.</w:t>
      </w:r>
    </w:p>
    <w:p w:rsidR="00910862" w:rsidRPr="00D160D4" w:rsidRDefault="00910862" w:rsidP="009A3CC5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160D4">
        <w:rPr>
          <w:rFonts w:ascii="Times New Roman" w:hAnsi="Times New Roman" w:cs="Times New Roman"/>
          <w:sz w:val="28"/>
          <w:szCs w:val="28"/>
        </w:rPr>
        <w:t xml:space="preserve">Ученые выяснили, что при температуре </w:t>
      </w:r>
      <w:r w:rsidR="009A3CC5">
        <w:rPr>
          <w:rFonts w:ascii="Times New Roman" w:hAnsi="Times New Roman" w:cs="Times New Roman"/>
          <w:sz w:val="28"/>
          <w:szCs w:val="28"/>
        </w:rPr>
        <w:t>выше</w:t>
      </w:r>
      <w:r w:rsidRPr="00D160D4">
        <w:rPr>
          <w:rFonts w:ascii="Times New Roman" w:hAnsi="Times New Roman" w:cs="Times New Roman"/>
          <w:sz w:val="28"/>
          <w:szCs w:val="28"/>
        </w:rPr>
        <w:t xml:space="preserve"> 22</w:t>
      </w:r>
      <w:r w:rsidR="009A3CC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0036B">
        <w:rPr>
          <w:rFonts w:ascii="Times New Roman" w:hAnsi="Times New Roman" w:cs="Times New Roman"/>
          <w:sz w:val="28"/>
          <w:szCs w:val="28"/>
        </w:rPr>
        <w:t xml:space="preserve">С </w:t>
      </w:r>
      <w:r w:rsidRPr="00D160D4">
        <w:rPr>
          <w:rFonts w:ascii="Times New Roman" w:hAnsi="Times New Roman" w:cs="Times New Roman"/>
          <w:sz w:val="28"/>
          <w:szCs w:val="28"/>
        </w:rPr>
        <w:t>производительность труда начинает заметно падать</w:t>
      </w:r>
      <w:r w:rsidR="006F3B60">
        <w:rPr>
          <w:rFonts w:ascii="Times New Roman" w:hAnsi="Times New Roman" w:cs="Times New Roman"/>
          <w:sz w:val="28"/>
          <w:szCs w:val="28"/>
        </w:rPr>
        <w:t>.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15</w:t>
      </w:r>
      <w:r w:rsidR="006F3B60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  <w:r w:rsid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>Чтобы поддерживать работоспособность, необходимо контролировать температуру в рабочем пространстве.</w:t>
      </w:r>
      <w:r w:rsidR="007C7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3CC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С</w:t>
      </w:r>
      <w:r w:rsidR="009A3CC5"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огласно гигиеническим нормативам,</w:t>
      </w:r>
      <w:r w:rsidR="009A3CC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т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емпература и относительная влажность воздуха в помещении, должны составлять 18–20°С и 30–70% соответственно. Такие требования обусловлены тем, что </w:t>
      </w:r>
      <w:r w:rsidR="009A3CC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при таких условиях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воздуха процессы теплопродукции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теплоотдачи уравновешены и температура воздуха в помещении из-за пребывания там людей не меняется. В то же время повышение температуры воздуха до 22–24°С и влажности более 70% влечет за собой соответствующее повышение температуры, которое достигает за один час 3–4°С.</w:t>
      </w:r>
      <w:r w:rsidR="006F3B6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Следует отметить, что температура, при которой человек (школьник или педагог) выполняет свою умственную деятельность, самым непосредственным образом </w:t>
      </w:r>
      <w:r w:rsidR="003536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влияет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через ретикулярную формацию на тонус коры головного мозг</w:t>
      </w:r>
      <w:r w:rsidR="003536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и, следовательно, на умственную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работоспособност</w:t>
      </w:r>
      <w:r w:rsidR="003536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ь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Именно этим обстоятельством объясняется быстрое наступление утомления, если температура воздуха в помещении достигает температуры выше 22–24°С.Что касается влажности воздуха, то при высоких ее значениях затрудняется терморегуляция</w:t>
      </w:r>
      <w:r w:rsidR="0035368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поскольку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образующийся при угрозе перегревания пот не испаряется, а, впитываясь в ткани одежды, создает </w:t>
      </w:r>
      <w:r w:rsidRPr="00D160D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неблагоприятный для кожи и организма микроклимат: с одной стороны, содержащиеся в поте вредные вещества вызывают раздражение кожи и являются удобной для жизнедеятельности патогенных микроорганизмов средой, а с другой – затруднение теплоотдачи провоцирует повышение температуры тела с соответствующим снижением работоспособности. Однако и излишняя сухость в помещении, которая достаточно часто встречается при искусственном отоплении, неблагоприятно сказывается на состоянии человека, особенно на его дыхательной системе. В частности, она вызывает высушивание слизистой дыхательных путей, что лишает ее способности обезвреживать действие попадающих сюда возбудителей инфекции. Кроме того, поступающий сюда воздух не увлажняется, что затрудняет газообмен в легких и провоцирует определенную степень кислородной недостаточности организма, в том числе и головного мозга (в последнем случае часто возникают головные боли).</w:t>
      </w:r>
    </w:p>
    <w:p w:rsidR="00910862" w:rsidRPr="00D160D4" w:rsidRDefault="00910862" w:rsidP="00353688">
      <w:pPr>
        <w:pStyle w:val="a3"/>
        <w:shd w:val="clear" w:color="auto" w:fill="FFFFFF"/>
        <w:spacing w:before="0" w:beforeAutospacing="0" w:after="0" w:afterAutospacing="0" w:line="360" w:lineRule="auto"/>
        <w:ind w:right="-1" w:firstLine="851"/>
        <w:jc w:val="both"/>
        <w:rPr>
          <w:sz w:val="28"/>
          <w:szCs w:val="28"/>
          <w:shd w:val="clear" w:color="auto" w:fill="FFFFFF"/>
        </w:rPr>
      </w:pPr>
      <w:r w:rsidRPr="00D160D4">
        <w:rPr>
          <w:sz w:val="28"/>
          <w:szCs w:val="28"/>
        </w:rPr>
        <w:t>Согласно санитарным правилам и нормам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[</w:t>
      </w:r>
      <w:r w:rsidR="006F3B60">
        <w:rPr>
          <w:rFonts w:eastAsia="SimSun"/>
          <w:sz w:val="28"/>
          <w:szCs w:val="28"/>
          <w:shd w:val="clear" w:color="auto" w:fill="FFFFFF"/>
        </w:rPr>
        <w:t>10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]</w:t>
      </w:r>
      <w:r w:rsidRPr="00D160D4">
        <w:rPr>
          <w:sz w:val="28"/>
          <w:szCs w:val="28"/>
        </w:rPr>
        <w:t>, температура воздуха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18–24 С</w:t>
      </w:r>
      <w:r w:rsidRPr="00D160D4">
        <w:rPr>
          <w:sz w:val="28"/>
          <w:szCs w:val="28"/>
          <w:vertAlign w:val="superscript"/>
        </w:rPr>
        <w:t>0</w:t>
      </w:r>
      <w:r w:rsidRPr="00D160D4">
        <w:rPr>
          <w:sz w:val="28"/>
          <w:szCs w:val="28"/>
        </w:rPr>
        <w:t>; в спортзале и комнатах для проведения секционных занятий, мастерских – 17–20 С</w:t>
      </w:r>
      <w:r w:rsidRPr="00D160D4">
        <w:rPr>
          <w:sz w:val="28"/>
          <w:szCs w:val="28"/>
          <w:vertAlign w:val="superscript"/>
        </w:rPr>
        <w:t>0</w:t>
      </w:r>
      <w:r w:rsidR="00DD659F" w:rsidRPr="00D160D4">
        <w:rPr>
          <w:sz w:val="28"/>
          <w:szCs w:val="28"/>
        </w:rPr>
        <w:t>.</w:t>
      </w:r>
      <w:r w:rsidR="00353688">
        <w:rPr>
          <w:sz w:val="28"/>
          <w:szCs w:val="28"/>
        </w:rPr>
        <w:t xml:space="preserve"> О</w:t>
      </w:r>
      <w:r w:rsidRPr="00D160D4">
        <w:rPr>
          <w:sz w:val="28"/>
          <w:szCs w:val="28"/>
        </w:rPr>
        <w:t>тносительная влажность воздуха</w:t>
      </w:r>
      <w:r w:rsidR="007C7FD0">
        <w:rPr>
          <w:sz w:val="28"/>
          <w:szCs w:val="28"/>
        </w:rPr>
        <w:t xml:space="preserve"> </w:t>
      </w:r>
      <w:r w:rsidRPr="00D160D4">
        <w:rPr>
          <w:sz w:val="28"/>
          <w:szCs w:val="28"/>
        </w:rPr>
        <w:t xml:space="preserve">должна составлять </w:t>
      </w:r>
      <w:r w:rsidR="00353688">
        <w:rPr>
          <w:sz w:val="28"/>
          <w:szCs w:val="28"/>
        </w:rPr>
        <w:t>3</w:t>
      </w:r>
      <w:r w:rsidRPr="00D160D4">
        <w:rPr>
          <w:sz w:val="28"/>
          <w:szCs w:val="28"/>
        </w:rPr>
        <w:t xml:space="preserve">0 – </w:t>
      </w:r>
      <w:r w:rsidR="00353688">
        <w:rPr>
          <w:sz w:val="28"/>
          <w:szCs w:val="28"/>
        </w:rPr>
        <w:t>4</w:t>
      </w:r>
      <w:r w:rsidRPr="00D160D4">
        <w:rPr>
          <w:sz w:val="28"/>
          <w:szCs w:val="28"/>
        </w:rPr>
        <w:t>0 %.</w:t>
      </w:r>
      <w:r w:rsidR="006F3B60">
        <w:rPr>
          <w:sz w:val="28"/>
          <w:szCs w:val="28"/>
        </w:rPr>
        <w:t xml:space="preserve"> </w:t>
      </w:r>
      <w:r w:rsidRPr="00D160D4">
        <w:rPr>
          <w:sz w:val="28"/>
          <w:szCs w:val="28"/>
        </w:rPr>
        <w:t xml:space="preserve">Выявлено, что влажность в помещении превышающая 50%, увеличивает </w:t>
      </w:r>
      <w:r w:rsidR="00353688">
        <w:rPr>
          <w:sz w:val="28"/>
          <w:szCs w:val="28"/>
        </w:rPr>
        <w:t>вероятность заражения респираторными вирусами</w:t>
      </w:r>
      <w:r w:rsidRPr="00D160D4">
        <w:rPr>
          <w:sz w:val="28"/>
          <w:szCs w:val="28"/>
        </w:rPr>
        <w:t>.</w:t>
      </w:r>
      <w:r w:rsidR="007C7FD0">
        <w:rPr>
          <w:sz w:val="28"/>
          <w:szCs w:val="28"/>
        </w:rPr>
        <w:t xml:space="preserve"> </w:t>
      </w:r>
      <w:r w:rsidRPr="00D160D4">
        <w:rPr>
          <w:sz w:val="28"/>
          <w:szCs w:val="28"/>
        </w:rPr>
        <w:t>Учеными так же доказано, что п</w:t>
      </w:r>
      <w:r w:rsidRPr="00D160D4">
        <w:rPr>
          <w:sz w:val="28"/>
          <w:szCs w:val="28"/>
          <w:shd w:val="clear" w:color="auto" w:fill="FFFFFF"/>
        </w:rPr>
        <w:t>ри температуре воздуха выше 25°С большая влажность способствует перегреванию организма вследствие затруднения отдачи тепла путем испарения воды с поверхности кожи. Даже при отсутствии видимого потоотделения (при 15</w:t>
      </w:r>
      <w:r w:rsidRPr="00D160D4">
        <w:rPr>
          <w:b/>
          <w:sz w:val="28"/>
          <w:szCs w:val="28"/>
          <w:shd w:val="clear" w:color="auto" w:fill="FFFFFF"/>
        </w:rPr>
        <w:t>-</w:t>
      </w:r>
      <w:r w:rsidRPr="00D160D4">
        <w:rPr>
          <w:sz w:val="28"/>
          <w:szCs w:val="28"/>
          <w:shd w:val="clear" w:color="auto" w:fill="FFFFFF"/>
        </w:rPr>
        <w:t>20°С) человек теряет через кожу около 0,4</w:t>
      </w:r>
      <w:r w:rsidR="00DD659F" w:rsidRPr="00D160D4">
        <w:rPr>
          <w:b/>
          <w:sz w:val="28"/>
          <w:szCs w:val="28"/>
          <w:shd w:val="clear" w:color="auto" w:fill="FFFFFF"/>
        </w:rPr>
        <w:t>-</w:t>
      </w:r>
      <w:r w:rsidRPr="00D160D4">
        <w:rPr>
          <w:sz w:val="28"/>
          <w:szCs w:val="28"/>
          <w:shd w:val="clear" w:color="auto" w:fill="FFFFFF"/>
        </w:rPr>
        <w:t>0,6 л воды в сутки и с выдыхаемым воздухом — 0,3</w:t>
      </w:r>
      <w:r w:rsidRPr="00D160D4">
        <w:rPr>
          <w:b/>
          <w:sz w:val="28"/>
          <w:szCs w:val="28"/>
          <w:shd w:val="clear" w:color="auto" w:fill="FFFFFF"/>
        </w:rPr>
        <w:t>-</w:t>
      </w:r>
      <w:r w:rsidRPr="00D160D4">
        <w:rPr>
          <w:sz w:val="28"/>
          <w:szCs w:val="28"/>
          <w:shd w:val="clear" w:color="auto" w:fill="FFFFFF"/>
        </w:rPr>
        <w:t xml:space="preserve">0,4 л. В результате перегревания наблюдаются ухудшение самочувствия, ощущение тяжести и духоты, понижается работоспособность и т. </w:t>
      </w:r>
      <w:r w:rsidR="00353688">
        <w:rPr>
          <w:sz w:val="28"/>
          <w:szCs w:val="28"/>
          <w:shd w:val="clear" w:color="auto" w:fill="FFFFFF"/>
        </w:rPr>
        <w:t>д</w:t>
      </w:r>
      <w:r w:rsidRPr="00D160D4">
        <w:rPr>
          <w:sz w:val="28"/>
          <w:szCs w:val="28"/>
          <w:shd w:val="clear" w:color="auto" w:fill="FFFFFF"/>
        </w:rPr>
        <w:t xml:space="preserve">.Продолжительное пребывание людей в сырых, плохо отапливаемых помещениях понижает сопротивляемость организма к простудным и инфекционным заболеваниям, а </w:t>
      </w:r>
      <w:r w:rsidRPr="00D160D4">
        <w:rPr>
          <w:sz w:val="28"/>
          <w:szCs w:val="28"/>
          <w:shd w:val="clear" w:color="auto" w:fill="FFFFFF"/>
        </w:rPr>
        <w:lastRenderedPageBreak/>
        <w:t>также к ревматизму, туберкулезу и заболеваниям почек.</w:t>
      </w:r>
      <w:r w:rsidR="00AF5E93">
        <w:rPr>
          <w:sz w:val="28"/>
          <w:szCs w:val="28"/>
          <w:shd w:val="clear" w:color="auto" w:fill="FFFFFF"/>
        </w:rPr>
        <w:t xml:space="preserve"> </w:t>
      </w:r>
      <w:r w:rsidRPr="00D160D4">
        <w:rPr>
          <w:sz w:val="28"/>
          <w:szCs w:val="28"/>
          <w:shd w:val="clear" w:color="auto" w:fill="FFFFFF"/>
        </w:rPr>
        <w:t>Таким образом, сырой воздух вреден для организма</w:t>
      </w:r>
      <w:r w:rsidR="00353688">
        <w:rPr>
          <w:sz w:val="28"/>
          <w:szCs w:val="28"/>
          <w:shd w:val="clear" w:color="auto" w:fill="FFFFFF"/>
        </w:rPr>
        <w:t xml:space="preserve"> как при</w:t>
      </w:r>
      <w:r w:rsidRPr="00D160D4">
        <w:rPr>
          <w:sz w:val="28"/>
          <w:szCs w:val="28"/>
          <w:shd w:val="clear" w:color="auto" w:fill="FFFFFF"/>
        </w:rPr>
        <w:t xml:space="preserve"> высокой, </w:t>
      </w:r>
      <w:r w:rsidR="00353688">
        <w:rPr>
          <w:sz w:val="28"/>
          <w:szCs w:val="28"/>
          <w:shd w:val="clear" w:color="auto" w:fill="FFFFFF"/>
        </w:rPr>
        <w:t xml:space="preserve">так </w:t>
      </w:r>
      <w:r w:rsidRPr="00D160D4">
        <w:rPr>
          <w:sz w:val="28"/>
          <w:szCs w:val="28"/>
          <w:shd w:val="clear" w:color="auto" w:fill="FFFFFF"/>
        </w:rPr>
        <w:t>и при низкой температуре.</w:t>
      </w:r>
    </w:p>
    <w:p w:rsidR="00D15EED" w:rsidRPr="00D160D4" w:rsidRDefault="00910862" w:rsidP="00FA6CC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D160D4">
        <w:rPr>
          <w:color w:val="000000"/>
          <w:sz w:val="28"/>
          <w:szCs w:val="28"/>
          <w:bdr w:val="none" w:sz="0" w:space="0" w:color="auto" w:frame="1"/>
        </w:rPr>
        <w:t>Отмеченные для состава</w:t>
      </w:r>
      <w:r w:rsidR="004515C0" w:rsidRPr="00D160D4">
        <w:rPr>
          <w:color w:val="000000"/>
          <w:sz w:val="28"/>
          <w:szCs w:val="28"/>
          <w:bdr w:val="none" w:sz="0" w:space="0" w:color="auto" w:frame="1"/>
        </w:rPr>
        <w:t>,</w:t>
      </w:r>
      <w:r w:rsidRPr="00D160D4">
        <w:rPr>
          <w:color w:val="000000"/>
          <w:sz w:val="28"/>
          <w:szCs w:val="28"/>
          <w:bdr w:val="none" w:sz="0" w:space="0" w:color="auto" w:frame="1"/>
        </w:rPr>
        <w:t xml:space="preserve"> температуры и влажности воздуха обстоятельства делают понятной необходимость целенаправленного регулирования его характеристик в помещении для обеспечения и  поддержания высокой умственной работоспособности и с</w:t>
      </w:r>
      <w:r w:rsidR="002150D2">
        <w:rPr>
          <w:color w:val="000000"/>
          <w:sz w:val="28"/>
          <w:szCs w:val="28"/>
          <w:bdr w:val="none" w:sz="0" w:space="0" w:color="auto" w:frame="1"/>
        </w:rPr>
        <w:t>охранения здоровья и школьников</w:t>
      </w:r>
      <w:r w:rsidRPr="00D160D4">
        <w:rPr>
          <w:color w:val="000000"/>
          <w:sz w:val="28"/>
          <w:szCs w:val="28"/>
          <w:bdr w:val="none" w:sz="0" w:space="0" w:color="auto" w:frame="1"/>
        </w:rPr>
        <w:t xml:space="preserve"> и</w:t>
      </w:r>
      <w:r w:rsidR="006F3B60">
        <w:rPr>
          <w:color w:val="000000"/>
          <w:sz w:val="28"/>
          <w:szCs w:val="28"/>
          <w:bdr w:val="none" w:sz="0" w:space="0" w:color="auto" w:frame="1"/>
        </w:rPr>
        <w:t xml:space="preserve"> работников учебного заведения.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[</w:t>
      </w:r>
      <w:r w:rsidR="006F3B60">
        <w:rPr>
          <w:rFonts w:eastAsia="SimSun"/>
          <w:sz w:val="28"/>
          <w:szCs w:val="28"/>
          <w:shd w:val="clear" w:color="auto" w:fill="FFFFFF"/>
        </w:rPr>
        <w:t>19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]</w:t>
      </w:r>
    </w:p>
    <w:p w:rsidR="00461A4C" w:rsidRDefault="00645A8B" w:rsidP="00FA6CC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 w:themeFill="background1"/>
        </w:rPr>
      </w:pPr>
      <w:r w:rsidRPr="00645A8B">
        <w:rPr>
          <w:sz w:val="28"/>
          <w:szCs w:val="28"/>
          <w:shd w:val="clear" w:color="auto" w:fill="FFFFFF" w:themeFill="background1"/>
        </w:rPr>
        <w:t>Как не парадоксально это может показаться, но</w:t>
      </w:r>
      <w:r>
        <w:rPr>
          <w:sz w:val="28"/>
          <w:szCs w:val="28"/>
          <w:shd w:val="clear" w:color="auto" w:fill="FFFFFF" w:themeFill="background1"/>
        </w:rPr>
        <w:t>,</w:t>
      </w:r>
      <w:r w:rsidRPr="00645A8B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 w:rsidRPr="00645A8B">
        <w:rPr>
          <w:sz w:val="28"/>
          <w:szCs w:val="28"/>
          <w:shd w:val="clear" w:color="auto" w:fill="FFFFFF" w:themeFill="background1"/>
        </w:rPr>
        <w:t>находясь в закрытом, непроветриваемом помещении</w:t>
      </w:r>
      <w:r w:rsidR="002150D2">
        <w:rPr>
          <w:sz w:val="28"/>
          <w:szCs w:val="28"/>
          <w:shd w:val="clear" w:color="auto" w:fill="FFFFFF" w:themeFill="background1"/>
        </w:rPr>
        <w:t>,</w:t>
      </w:r>
      <w:r>
        <w:rPr>
          <w:sz w:val="28"/>
          <w:szCs w:val="28"/>
          <w:shd w:val="clear" w:color="auto" w:fill="FFFFFF" w:themeFill="background1"/>
        </w:rPr>
        <w:t xml:space="preserve"> человек может получить </w:t>
      </w:r>
      <w:hyperlink r:id="rId8" w:tgtFrame="_blank" w:history="1">
        <w:r w:rsidRPr="00645A8B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 w:themeFill="background1"/>
          </w:rPr>
          <w:t xml:space="preserve">основное </w:t>
        </w:r>
        <w:r>
          <w:rPr>
            <w:rStyle w:val="ae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 w:themeFill="background1"/>
          </w:rPr>
          <w:t xml:space="preserve">радиоактивное </w:t>
        </w:r>
        <w:r w:rsidRPr="00645A8B">
          <w:rPr>
            <w:rStyle w:val="ae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 w:themeFill="background1"/>
          </w:rPr>
          <w:t xml:space="preserve">излучение от </w:t>
        </w:r>
        <w:r>
          <w:rPr>
            <w:rStyle w:val="ae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 w:themeFill="background1"/>
          </w:rPr>
          <w:t>газа радона</w:t>
        </w:r>
      </w:hyperlink>
      <w:r>
        <w:rPr>
          <w:sz w:val="28"/>
          <w:szCs w:val="28"/>
          <w:shd w:val="clear" w:color="auto" w:fill="FFFFFF" w:themeFill="background1"/>
        </w:rPr>
        <w:t>.</w:t>
      </w:r>
      <w:r w:rsidRPr="00645A8B">
        <w:rPr>
          <w:sz w:val="28"/>
          <w:szCs w:val="28"/>
          <w:shd w:val="clear" w:color="auto" w:fill="FFFFFF" w:themeFill="background1"/>
        </w:rPr>
        <w:t xml:space="preserve"> Просачиваясь через фундамент и пол из грунта или, реже, высвобождаясь из стройматериалов, радон накапливается в помещении.</w:t>
      </w:r>
      <w:r w:rsidR="007C7FD0">
        <w:rPr>
          <w:sz w:val="28"/>
          <w:szCs w:val="28"/>
          <w:shd w:val="clear" w:color="auto" w:fill="FFFFFF" w:themeFill="background1"/>
        </w:rPr>
        <w:t xml:space="preserve"> </w:t>
      </w:r>
      <w:r w:rsidRPr="00645A8B">
        <w:rPr>
          <w:sz w:val="28"/>
          <w:szCs w:val="28"/>
          <w:shd w:val="clear" w:color="auto" w:fill="FFFFFF" w:themeFill="background1"/>
        </w:rPr>
        <w:t>Герметизация помещений с целью утепления только усугубляет ситуацию, поскольку при этом еще более затрудняет вывод радиоактивного газа наружу.</w:t>
      </w:r>
      <w:r w:rsidRPr="00645A8B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 w:rsidRPr="00645A8B">
        <w:rPr>
          <w:sz w:val="28"/>
          <w:szCs w:val="28"/>
          <w:shd w:val="clear" w:color="auto" w:fill="FFFFFF" w:themeFill="background1"/>
        </w:rPr>
        <w:t xml:space="preserve">Самые распространенные стройматериалы – дерево, кирпич и бетон – выделяют относительно немного радона. Гораздо большей удельной радиоактивностью обладают гранит, пемза, изделия из глиноземного сырья и </w:t>
      </w:r>
      <w:proofErr w:type="spellStart"/>
      <w:r w:rsidRPr="00645A8B">
        <w:rPr>
          <w:sz w:val="28"/>
          <w:szCs w:val="28"/>
          <w:shd w:val="clear" w:color="auto" w:fill="FFFFFF" w:themeFill="background1"/>
        </w:rPr>
        <w:t>фосфогипса</w:t>
      </w:r>
      <w:proofErr w:type="spellEnd"/>
      <w:r w:rsidRPr="00645A8B">
        <w:rPr>
          <w:sz w:val="28"/>
          <w:szCs w:val="28"/>
          <w:shd w:val="clear" w:color="auto" w:fill="FFFFFF" w:themeFill="background1"/>
        </w:rPr>
        <w:t>.</w:t>
      </w:r>
      <w:r w:rsidRPr="00645A8B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 w:rsidRPr="00645A8B">
        <w:rPr>
          <w:sz w:val="28"/>
          <w:szCs w:val="28"/>
          <w:shd w:val="clear" w:color="auto" w:fill="FFFFFF" w:themeFill="background1"/>
        </w:rPr>
        <w:t>Еще один, как правило, менее важный, источник поступления радона в жилые помещения представляет собой вода</w:t>
      </w:r>
      <w:r>
        <w:rPr>
          <w:sz w:val="28"/>
          <w:szCs w:val="28"/>
          <w:shd w:val="clear" w:color="auto" w:fill="FFFFFF" w:themeFill="background1"/>
        </w:rPr>
        <w:t xml:space="preserve">. </w:t>
      </w:r>
      <w:r w:rsidRPr="00645A8B">
        <w:rPr>
          <w:sz w:val="28"/>
          <w:szCs w:val="28"/>
          <w:shd w:val="clear" w:color="auto" w:fill="FFFFFF" w:themeFill="background1"/>
        </w:rPr>
        <w:t>Концентрация радона в обычно используемой воде чрезвычайно мала, но вода из глубоких колодцев или артезианских скважин содержит очень много радона.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[</w:t>
      </w:r>
      <w:r w:rsidR="006F3B60">
        <w:rPr>
          <w:rFonts w:eastAsia="SimSun"/>
          <w:sz w:val="28"/>
          <w:szCs w:val="28"/>
          <w:shd w:val="clear" w:color="auto" w:fill="FFFFFF"/>
        </w:rPr>
        <w:t>7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]</w:t>
      </w:r>
    </w:p>
    <w:p w:rsidR="004515C0" w:rsidRPr="00D160D4" w:rsidRDefault="00353688" w:rsidP="00FA6CC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645A8B">
        <w:rPr>
          <w:sz w:val="28"/>
          <w:szCs w:val="28"/>
          <w:shd w:val="clear" w:color="auto" w:fill="FFFFFF"/>
        </w:rPr>
        <w:t>Известно, что д</w:t>
      </w:r>
      <w:r w:rsidR="004515C0" w:rsidRPr="00645A8B">
        <w:rPr>
          <w:sz w:val="28"/>
          <w:szCs w:val="28"/>
          <w:shd w:val="clear" w:color="auto" w:fill="FFFFFF"/>
        </w:rPr>
        <w:t>аже</w:t>
      </w:r>
      <w:r w:rsidR="004515C0" w:rsidRPr="00D160D4">
        <w:rPr>
          <w:sz w:val="28"/>
          <w:szCs w:val="28"/>
          <w:shd w:val="clear" w:color="auto" w:fill="FFFFFF"/>
        </w:rPr>
        <w:t xml:space="preserve"> слабое излучение, которое при полном поглощении повышает температуру тела лишь на 0,001 градуса Цельсия, нарушает жизнедеятельность клеток. Опасность излучения усугубляется тем, что они не вызывают никаких болевых ощущений. В первую очередь излучение поражает костный мозг, из-за чего нарушается процесс образования крови. Далее наступает поражение клеток пищеварительного тракта, половых клеток и других органов. Сильное влияние оказывает облучение на наследственность, поража</w:t>
      </w:r>
      <w:r w:rsidR="00A54E6F">
        <w:rPr>
          <w:sz w:val="28"/>
          <w:szCs w:val="28"/>
          <w:shd w:val="clear" w:color="auto" w:fill="FFFFFF"/>
        </w:rPr>
        <w:t>я</w:t>
      </w:r>
      <w:r w:rsidR="004515C0" w:rsidRPr="00D160D4">
        <w:rPr>
          <w:sz w:val="28"/>
          <w:szCs w:val="28"/>
          <w:shd w:val="clear" w:color="auto" w:fill="FFFFFF"/>
        </w:rPr>
        <w:t xml:space="preserve"> гены в хромосомах. </w:t>
      </w:r>
    </w:p>
    <w:p w:rsidR="00F4567B" w:rsidRPr="00D160D4" w:rsidRDefault="00636593" w:rsidP="0063659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D160D4">
        <w:rPr>
          <w:sz w:val="28"/>
          <w:szCs w:val="28"/>
        </w:rPr>
        <w:t>Общеизвестно</w:t>
      </w:r>
      <w:r w:rsidR="00F153D7" w:rsidRPr="00D160D4">
        <w:rPr>
          <w:sz w:val="28"/>
          <w:szCs w:val="28"/>
        </w:rPr>
        <w:t xml:space="preserve">, что организм человека на </w:t>
      </w:r>
      <w:r w:rsidRPr="00D160D4">
        <w:rPr>
          <w:sz w:val="28"/>
          <w:szCs w:val="28"/>
        </w:rPr>
        <w:t>80%</w:t>
      </w:r>
      <w:r w:rsidR="00F153D7" w:rsidRPr="00D160D4">
        <w:rPr>
          <w:sz w:val="28"/>
          <w:szCs w:val="28"/>
        </w:rPr>
        <w:t xml:space="preserve"> состоит из воды. </w:t>
      </w:r>
      <w:r w:rsidRPr="00D160D4">
        <w:rPr>
          <w:sz w:val="28"/>
          <w:szCs w:val="28"/>
          <w:shd w:val="clear" w:color="auto" w:fill="FFFFFF"/>
        </w:rPr>
        <w:t xml:space="preserve">Больше всего ее содержит головной мозг — 90 %, в крови ее около 81 %, в мышцах — </w:t>
      </w:r>
      <w:r w:rsidRPr="00D160D4">
        <w:rPr>
          <w:sz w:val="28"/>
          <w:szCs w:val="28"/>
          <w:shd w:val="clear" w:color="auto" w:fill="FFFFFF"/>
        </w:rPr>
        <w:lastRenderedPageBreak/>
        <w:t xml:space="preserve">75. </w:t>
      </w:r>
      <w:r w:rsidR="00F153D7" w:rsidRPr="00D160D4">
        <w:rPr>
          <w:sz w:val="28"/>
          <w:szCs w:val="28"/>
        </w:rPr>
        <w:t xml:space="preserve">При этом наше здоровье во многом определяется тем, какую воду мы пьем. Это еще один важнейший фактор окружающей среды, оказывающий влияние на наше тело. Сейчас </w:t>
      </w:r>
      <w:r w:rsidR="006F3B60">
        <w:rPr>
          <w:sz w:val="28"/>
          <w:szCs w:val="28"/>
        </w:rPr>
        <w:t>из-под</w:t>
      </w:r>
      <w:r w:rsidR="00F153D7" w:rsidRPr="00D160D4">
        <w:rPr>
          <w:sz w:val="28"/>
          <w:szCs w:val="28"/>
        </w:rPr>
        <w:t xml:space="preserve"> крана воду уже не пьет практически никто ввиду высоко</w:t>
      </w:r>
      <w:r w:rsidR="00D36DAE">
        <w:rPr>
          <w:sz w:val="28"/>
          <w:szCs w:val="28"/>
        </w:rPr>
        <w:t>го</w:t>
      </w:r>
      <w:r w:rsidR="00F153D7" w:rsidRPr="00D160D4">
        <w:rPr>
          <w:sz w:val="28"/>
          <w:szCs w:val="28"/>
        </w:rPr>
        <w:t xml:space="preserve"> риска её химического и биологического загрязнения. Такая практика позволяет избежать многих проблем со здоровьем.</w:t>
      </w:r>
      <w:r w:rsidR="00AF5E93">
        <w:rPr>
          <w:sz w:val="28"/>
          <w:szCs w:val="28"/>
        </w:rPr>
        <w:t xml:space="preserve"> </w:t>
      </w:r>
      <w:r w:rsidR="00F4567B" w:rsidRPr="00D160D4">
        <w:rPr>
          <w:sz w:val="28"/>
          <w:szCs w:val="28"/>
          <w:shd w:val="clear" w:color="auto" w:fill="FFFFFF"/>
        </w:rPr>
        <w:t>Соли кальция и магния, придающие жесткость воде, с</w:t>
      </w:r>
      <w:r w:rsidRPr="00D160D4">
        <w:rPr>
          <w:sz w:val="28"/>
          <w:szCs w:val="28"/>
          <w:shd w:val="clear" w:color="auto" w:fill="FFFFFF"/>
        </w:rPr>
        <w:t>оединения железа и марганца</w:t>
      </w:r>
      <w:r w:rsidR="00F4567B" w:rsidRPr="00D160D4">
        <w:rPr>
          <w:sz w:val="28"/>
          <w:szCs w:val="28"/>
          <w:shd w:val="clear" w:color="auto" w:fill="FFFFFF"/>
        </w:rPr>
        <w:t>, азота являются наиболее частыми загрязнителями хозяйственно-питьевой воды.</w:t>
      </w:r>
      <w:r w:rsidRPr="00D160D4">
        <w:rPr>
          <w:sz w:val="28"/>
          <w:szCs w:val="28"/>
          <w:shd w:val="clear" w:color="auto" w:fill="FFFFFF"/>
        </w:rPr>
        <w:t xml:space="preserve"> Железо и марганец придают воде неприятную красновато-коричневую окраску, ухудшают её вкус, вызывают развитие железобактерий. Избыток железа в организме увеличивает риск инфарктов, длительное употребление железосодержащей воды вызывает заболевание печени, снижает ре</w:t>
      </w:r>
      <w:r w:rsidR="006F3B60">
        <w:rPr>
          <w:sz w:val="28"/>
          <w:szCs w:val="28"/>
          <w:shd w:val="clear" w:color="auto" w:fill="FFFFFF"/>
        </w:rPr>
        <w:t>продуктивную функцию организма.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[</w:t>
      </w:r>
      <w:r w:rsidR="006F3B60">
        <w:rPr>
          <w:rFonts w:eastAsia="SimSun"/>
          <w:sz w:val="28"/>
          <w:szCs w:val="28"/>
          <w:shd w:val="clear" w:color="auto" w:fill="FFFFFF"/>
        </w:rPr>
        <w:t>2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]</w:t>
      </w:r>
    </w:p>
    <w:p w:rsidR="00636593" w:rsidRPr="00636593" w:rsidRDefault="00636593" w:rsidP="00F4567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D160D4">
        <w:rPr>
          <w:sz w:val="28"/>
          <w:szCs w:val="28"/>
        </w:rPr>
        <w:t>По нормативам, действующи</w:t>
      </w:r>
      <w:r w:rsidR="002150D2">
        <w:rPr>
          <w:sz w:val="28"/>
          <w:szCs w:val="28"/>
        </w:rPr>
        <w:t>х в России, концентрация железа</w:t>
      </w:r>
      <w:r w:rsidRPr="00D160D4">
        <w:rPr>
          <w:sz w:val="28"/>
          <w:szCs w:val="28"/>
        </w:rPr>
        <w:t xml:space="preserve"> в проточной вод</w:t>
      </w:r>
      <w:r w:rsidR="00F4567B" w:rsidRPr="00D160D4">
        <w:rPr>
          <w:sz w:val="28"/>
          <w:szCs w:val="28"/>
        </w:rPr>
        <w:t>е не должна превышать 0,3 мг/л</w:t>
      </w:r>
      <w:r w:rsidRPr="00D160D4">
        <w:rPr>
          <w:sz w:val="28"/>
          <w:szCs w:val="28"/>
        </w:rPr>
        <w:t>,</w:t>
      </w:r>
      <w:r w:rsidR="00F4567B" w:rsidRPr="00D160D4">
        <w:rPr>
          <w:sz w:val="28"/>
          <w:szCs w:val="28"/>
        </w:rPr>
        <w:t xml:space="preserve"> п</w:t>
      </w:r>
      <w:r w:rsidRPr="00636593">
        <w:rPr>
          <w:sz w:val="28"/>
          <w:szCs w:val="28"/>
        </w:rPr>
        <w:t>о нормативам EC эта цифра еще ниже – 0,2 мг/л.</w:t>
      </w:r>
      <w:r w:rsidR="00AF5E93">
        <w:rPr>
          <w:sz w:val="28"/>
          <w:szCs w:val="28"/>
        </w:rPr>
        <w:t xml:space="preserve"> </w:t>
      </w:r>
      <w:r w:rsidRPr="00636593">
        <w:rPr>
          <w:sz w:val="28"/>
          <w:szCs w:val="28"/>
        </w:rPr>
        <w:t>В нашей стране, содержание железа в природной воде превышает эту норму.</w:t>
      </w:r>
      <w:r w:rsidR="009802B2">
        <w:rPr>
          <w:sz w:val="28"/>
          <w:szCs w:val="28"/>
        </w:rPr>
        <w:t xml:space="preserve"> </w:t>
      </w:r>
      <w:r w:rsidRPr="00636593">
        <w:rPr>
          <w:sz w:val="28"/>
          <w:szCs w:val="28"/>
        </w:rPr>
        <w:t>Наибольшая концентрация зафиксирована на Урале, в Тюмени и Волгограде – 8</w:t>
      </w:r>
      <w:r w:rsidR="00F4567B" w:rsidRPr="00D160D4">
        <w:rPr>
          <w:sz w:val="28"/>
          <w:szCs w:val="28"/>
        </w:rPr>
        <w:t>,</w:t>
      </w:r>
      <w:r w:rsidRPr="00636593">
        <w:rPr>
          <w:sz w:val="28"/>
          <w:szCs w:val="28"/>
        </w:rPr>
        <w:t>7 мг/л.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[</w:t>
      </w:r>
      <w:r w:rsidR="006F3B60">
        <w:rPr>
          <w:rFonts w:eastAsia="SimSun"/>
          <w:sz w:val="28"/>
          <w:szCs w:val="28"/>
          <w:shd w:val="clear" w:color="auto" w:fill="FFFFFF"/>
        </w:rPr>
        <w:t>18</w:t>
      </w:r>
      <w:r w:rsidR="006F3B60" w:rsidRPr="006F3B60">
        <w:rPr>
          <w:rFonts w:eastAsia="SimSun"/>
          <w:sz w:val="28"/>
          <w:szCs w:val="28"/>
          <w:shd w:val="clear" w:color="auto" w:fill="FFFFFF"/>
        </w:rPr>
        <w:t>]</w:t>
      </w:r>
    </w:p>
    <w:p w:rsidR="00F153D7" w:rsidRPr="00D160D4" w:rsidRDefault="00636593" w:rsidP="00F456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5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Усвояемость железа небольшая</w:t>
      </w:r>
      <w:r w:rsidRPr="00636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при длительном употреблении водопроводной воды, загрязненной катионами железа, оно </w:t>
      </w:r>
      <w:r w:rsidR="00F4567B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накапливаться в организме, г</w:t>
      </w:r>
      <w:r w:rsidR="00F4567B" w:rsidRPr="0063659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убительно действует</w:t>
      </w:r>
      <w:r w:rsidR="00F4567B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центральную нервную систему, с</w:t>
      </w:r>
      <w:r w:rsidR="00F4567B" w:rsidRPr="0063659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нижает репродуктивную функцию</w:t>
      </w:r>
      <w:r w:rsidR="00F4567B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F4567B" w:rsidRPr="00636593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дополнительную нагрузку на печень и почки</w:t>
      </w:r>
      <w:r w:rsidR="00F4567B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Pr="0063659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езко повышается риск инфарктов</w:t>
      </w:r>
      <w:r w:rsidR="00F4567B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567B" w:rsidRPr="00D160D4" w:rsidRDefault="00F4567B" w:rsidP="00F4567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организм человека нормально функционировал, ему необходимо множество различных  веществ: более двадцати аминокислот, несколько десятков видов сахара и жирных кислот, порядка сорока витаминов и целая сотня минералов и микроэлементов. Каждое из этих веществ выполняет в организме одну или несколько совершенно определенных функций.</w:t>
      </w:r>
    </w:p>
    <w:p w:rsidR="00B96EB1" w:rsidRDefault="00DD659F" w:rsidP="004749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чрезвычайное разнообразие, все вещества можно разбить на две большие группы: основания, называемые также щелочами, и кислоты.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здоровья нашему организму необходимо присутствие веществ обеих групп, находящихся в определенной пропорции. Равновесие, существующее между кислотами и основаниями, назы</w:t>
      </w:r>
      <w:r w:rsidR="00B96EB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кислотно-щелочным (КЩР).</w:t>
      </w:r>
      <w:r w:rsidR="00A54E6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A54E6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13</w:t>
      </w:r>
      <w:r w:rsidR="00A54E6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4749AD" w:rsidRPr="00D160D4" w:rsidRDefault="004749AD" w:rsidP="004749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КЩР характеризуется специальным показателем рН (</w:t>
      </w:r>
      <w:proofErr w:type="spellStart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Hidrogen</w:t>
      </w:r>
      <w:proofErr w:type="spellEnd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«сила водорода»), который показывает число водородных атомов в данном растворе. Значения показателя рН зависит от соотношения между положительно заряженными ионами</w:t>
      </w:r>
      <w:r w:rsidR="001E1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формирующими кислую среду</w:t>
      </w:r>
      <w:r w:rsidR="001E131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отрицательно заряженными ионами</w:t>
      </w:r>
      <w:r w:rsidR="001E1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формирующими щелочную среду.</w:t>
      </w:r>
    </w:p>
    <w:p w:rsidR="00D36DAE" w:rsidRDefault="004749AD" w:rsidP="00DD659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жизненные среды имеют слабощелочную реакцию. </w:t>
      </w:r>
      <w:r w:rsidR="00D36DAE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чрезмерных кислотных или основных веществ пагубно для нашего здоровья. Более 50% людей страдает из-за повышенной кислотности</w:t>
      </w:r>
      <w:r w:rsidR="00D36D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0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снижении щелочности </w:t>
      </w:r>
      <w:r w:rsidR="00D36DA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среды организма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снижается активность ферментов и скорость биохимических процессов, организм </w:t>
      </w:r>
      <w:proofErr w:type="spellStart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закисляется</w:t>
      </w:r>
      <w:proofErr w:type="spellEnd"/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вызывает образование свободных радикалов, что в конечном итоге, ведет к развитию болезней.</w:t>
      </w:r>
      <w:r w:rsidR="00A54E6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A54E6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</w:t>
      </w:r>
      <w:r w:rsidR="00A54E6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FD2F71" w:rsidRDefault="00197CEC" w:rsidP="002150D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71358" cy="3207609"/>
            <wp:effectExtent l="0" t="0" r="0" b="0"/>
            <wp:docPr id="7" name="Рисунок 7" descr="http://cs417228.vk.me/v417228140/685b/NGfRA-rP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17228.vk.me/v417228140/685b/NGfRA-rPgI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24" cy="32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B1" w:rsidRDefault="004749AD" w:rsidP="0089366D">
      <w:pPr>
        <w:shd w:val="clear" w:color="auto" w:fill="FFFFFF"/>
        <w:spacing w:after="0" w:line="360" w:lineRule="auto"/>
        <w:ind w:firstLine="851"/>
        <w:jc w:val="both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быстрый способ избавиться от внезапного избытка кислот - дыхание и движение. Окисляя кислоты, легкие выводят их с каждым выдохом в виде углекислого газа или водяного пара. Достаточно увеличить амплитуду и ритм дыхательных движений, чтобы активизировать выделение кислот.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Дополнительная мера </w:t>
      </w:r>
      <w:r w:rsidRPr="00D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минеральных препаратов основного характера</w:t>
      </w:r>
      <w:r w:rsidR="001E1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кальций, калий, магний, натрий, железо, марганец, кобальт и медь, предпочтительно натурального происхождения.</w:t>
      </w:r>
      <w:r w:rsidR="00793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очень важно, поскольку организм не удаляет кислоты осевшие в тканях, через кровь и органы выделения, т.к. при этом может опасно измениться уровень рН крови. И только соединившись с основаниями, кислоты выводятся в виде нейтральных солей, не изменяющих рН крови</w:t>
      </w:r>
      <w:r w:rsidR="00DD659F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результате, человек не только излечивается от существующих недомоганий, но и становится надолго защищенным от них.</w:t>
      </w:r>
      <w:r w:rsidR="00AF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здоровья находится между показателями рН</w:t>
      </w:r>
      <w:r w:rsidR="00E13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D160D4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36 и 7</w:t>
      </w:r>
      <w:r w:rsidR="00D160D4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43, а болезнь начинается, как только возникает состояние ацидоза или алкалоза.</w:t>
      </w:r>
    </w:p>
    <w:p w:rsidR="00A01D5A" w:rsidRDefault="00B96EB1" w:rsidP="00B96EB1">
      <w:pPr>
        <w:shd w:val="clear" w:color="auto" w:fill="FFFFFF"/>
        <w:spacing w:after="0" w:line="360" w:lineRule="auto"/>
        <w:ind w:firstLine="851"/>
        <w:jc w:val="both"/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ацидозе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концентрация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ионов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+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="00AF5E93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 уменьшении 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концентрации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ионов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+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развивается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алкалоз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Состояния, при которых 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рН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139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крови 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ниже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r w:rsidRPr="00B96E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несовместимы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B96E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6EB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изнью</w:t>
      </w:r>
      <w:r w:rsidR="0079359F" w:rsidRPr="006F3B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79359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11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5F5109" w:rsidRDefault="00FD2F71" w:rsidP="00B96EB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Уменьшить окисление организма можно за счет пищи.</w:t>
      </w:r>
      <w:r w:rsidRPr="00B96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от нее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зависит кислотно-щелочной баланс организма. Поэтому полезно хорошо изучить свойства продуктов и точно знать, какое действие оказывает каждый продукт на организм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окисляющее или ощелачива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щее.</w:t>
      </w:r>
    </w:p>
    <w:p w:rsidR="00B702F1" w:rsidRDefault="005F5109" w:rsidP="00DD1C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Итак, </w:t>
      </w:r>
      <w:r w:rsidR="00B702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анализ литературных источников по изучаемой проблеме позволяет сделать вывод о том, что большинством </w:t>
      </w:r>
      <w:r w:rsidR="008073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зарубежных и отечественных </w:t>
      </w:r>
      <w:r w:rsidR="00B702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авторов </w:t>
      </w:r>
      <w:r w:rsidR="00B70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702F1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арактеристики физического пространства школы рассматриваются как весомый фактор безопасности школы для ребенка</w:t>
      </w:r>
      <w:r w:rsidR="0080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</w:t>
      </w:r>
      <w:r w:rsidR="0080733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07334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западной образовательной практике</w:t>
      </w:r>
      <w:r w:rsidR="008073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школьная среда чаще всего рассматривается </w:t>
      </w:r>
      <w:r w:rsidR="00B702F1">
        <w:rPr>
          <w:rFonts w:ascii="Times New Roman" w:hAnsi="Times New Roman" w:cs="Times New Roman"/>
          <w:sz w:val="28"/>
          <w:szCs w:val="28"/>
          <w:shd w:val="clear" w:color="auto" w:fill="FFFFFF"/>
        </w:rPr>
        <w:t>с точки зрения возможного комфорта и влияния е</w:t>
      </w:r>
      <w:r w:rsidR="00807334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B7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факторов на эмоциональное и физическое состояние школьников, </w:t>
      </w:r>
      <w:r w:rsidR="00807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наши исследования направлены, главным образом, на прямое изучение влияния </w:t>
      </w:r>
      <w:r w:rsidR="00807334" w:rsidRPr="00D160D4">
        <w:rPr>
          <w:rFonts w:ascii="Times New Roman" w:eastAsiaTheme="majorEastAsia" w:hAnsi="Times New Roman" w:cs="Times New Roman"/>
          <w:iCs/>
          <w:sz w:val="28"/>
          <w:szCs w:val="28"/>
        </w:rPr>
        <w:t>услови</w:t>
      </w:r>
      <w:r w:rsidR="00807334">
        <w:rPr>
          <w:rFonts w:ascii="Times New Roman" w:eastAsiaTheme="majorEastAsia" w:hAnsi="Times New Roman" w:cs="Times New Roman"/>
          <w:iCs/>
          <w:sz w:val="28"/>
          <w:szCs w:val="28"/>
        </w:rPr>
        <w:t>й</w:t>
      </w:r>
      <w:r w:rsidR="00807334"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 внутренней школьной среды</w:t>
      </w:r>
      <w:r w:rsidR="00807334">
        <w:rPr>
          <w:rFonts w:ascii="Times New Roman" w:eastAsiaTheme="majorEastAsia" w:hAnsi="Times New Roman" w:cs="Times New Roman"/>
          <w:iCs/>
          <w:sz w:val="28"/>
          <w:szCs w:val="28"/>
        </w:rPr>
        <w:t xml:space="preserve"> на здоровье обучающихся.</w:t>
      </w:r>
    </w:p>
    <w:p w:rsidR="00DD1C15" w:rsidRPr="00D160D4" w:rsidRDefault="00B702F1" w:rsidP="00DD1C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r w:rsidR="005F5109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кольная среда – это сложная экологическая система, описываемая большим количеством </w:t>
      </w:r>
      <w:r w:rsidR="005F5109" w:rsidRPr="00D160D4">
        <w:rPr>
          <w:rFonts w:ascii="Times New Roman" w:eastAsiaTheme="majorEastAsia" w:hAnsi="Times New Roman" w:cs="Times New Roman"/>
          <w:iCs/>
          <w:sz w:val="28"/>
          <w:szCs w:val="28"/>
        </w:rPr>
        <w:t>параметр</w:t>
      </w:r>
      <w:r w:rsidR="005F5109">
        <w:rPr>
          <w:rFonts w:ascii="Times New Roman" w:eastAsiaTheme="majorEastAsia" w:hAnsi="Times New Roman" w:cs="Times New Roman"/>
          <w:iCs/>
          <w:sz w:val="28"/>
          <w:szCs w:val="28"/>
        </w:rPr>
        <w:t>ов:</w:t>
      </w:r>
      <w:r w:rsidR="00AF5E93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="005F5109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</w:t>
      </w:r>
      <w:r w:rsidR="005F51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ный и </w:t>
      </w:r>
      <w:r w:rsidR="005F5109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воздушный режим, уровень шума</w:t>
      </w:r>
      <w:r w:rsidR="00B92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радиоактивного</w:t>
      </w:r>
      <w:r w:rsidR="00AF5E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излучения, </w:t>
      </w:r>
      <w:r w:rsidR="00B9230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</w:t>
      </w:r>
      <w:r w:rsidR="00B92304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питьевой воды и водородный показатель пищи</w:t>
      </w:r>
      <w:r w:rsidR="00B92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D1C15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эстетика оформления помещений школы и др</w:t>
      </w:r>
      <w:r w:rsidR="00DD1C15" w:rsidRPr="00D16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F5109" w:rsidRDefault="00B92304" w:rsidP="005F510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условий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формирующих </w:t>
      </w:r>
      <w:r w:rsidRPr="008F39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здоровье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доля воздействия «школьных» факторов</w:t>
      </w:r>
      <w:r w:rsidR="004E1B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составляет 20%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Несоблюдение школьных санитарно-гигиенических норм и рекомендаций способствуют росту нарушений в состоянии здоровья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школьников, снижению </w:t>
      </w:r>
      <w:r w:rsidR="0089366D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успеваемости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эмоционального </w:t>
      </w:r>
      <w:r w:rsidR="0089366D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79359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13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DD1C15" w:rsidRDefault="0089366D" w:rsidP="00DD1C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 обоснованное средовое моделирование физической составляющей образовательной среды, осуществляемое с участием </w:t>
      </w:r>
      <w:r w:rsidR="00B92304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субъектов образовательного процесса</w:t>
      </w:r>
      <w:r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быть фактором профилактики 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стрессов</w:t>
      </w:r>
      <w:r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ресурсом естественной средовой коррекции и психотерапии.</w:t>
      </w:r>
    </w:p>
    <w:p w:rsidR="00F544A1" w:rsidRDefault="00F544A1" w:rsidP="00212A8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2A8E" w:rsidRPr="007D658D" w:rsidRDefault="00212A8E" w:rsidP="00212A8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65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Глава 2.</w:t>
      </w:r>
    </w:p>
    <w:p w:rsidR="00FA6CC2" w:rsidRPr="007D658D" w:rsidRDefault="00212A8E" w:rsidP="007D658D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D658D">
        <w:rPr>
          <w:rFonts w:ascii="Times New Roman" w:eastAsiaTheme="majorEastAsia" w:hAnsi="Times New Roman" w:cs="Times New Roman"/>
          <w:b/>
          <w:iCs/>
          <w:sz w:val="28"/>
          <w:szCs w:val="28"/>
        </w:rPr>
        <w:t>Изучение влияния микроклимата классной комнаты и школьных помещений на здоровье обучающихся МАОУ СОШ №22</w:t>
      </w:r>
    </w:p>
    <w:p w:rsidR="006E20EA" w:rsidRPr="00D160D4" w:rsidRDefault="006E20EA" w:rsidP="003F4E6B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sz w:val="28"/>
          <w:szCs w:val="28"/>
          <w:bdr w:val="none" w:sz="0" w:space="0" w:color="auto" w:frame="1"/>
        </w:rPr>
      </w:pPr>
      <w:r w:rsidRPr="00D160D4">
        <w:rPr>
          <w:rStyle w:val="c1"/>
          <w:sz w:val="28"/>
          <w:szCs w:val="28"/>
          <w:bdr w:val="none" w:sz="0" w:space="0" w:color="auto" w:frame="1"/>
        </w:rPr>
        <w:t xml:space="preserve">Диспансеризация детского населения Тюменской области показала, что состояние здоровья детей продолжает ухудшаться. Наша школа не стала исключением: </w:t>
      </w:r>
      <w:r w:rsidR="00FB3FB2">
        <w:rPr>
          <w:rStyle w:val="c1"/>
          <w:sz w:val="28"/>
          <w:szCs w:val="28"/>
          <w:bdr w:val="none" w:sz="0" w:space="0" w:color="auto" w:frame="1"/>
        </w:rPr>
        <w:t>в</w:t>
      </w:r>
      <w:r w:rsidRPr="00D160D4">
        <w:rPr>
          <w:rStyle w:val="c1"/>
          <w:sz w:val="28"/>
          <w:szCs w:val="28"/>
          <w:bdr w:val="none" w:sz="0" w:space="0" w:color="auto" w:frame="1"/>
        </w:rPr>
        <w:t xml:space="preserve"> 20</w:t>
      </w:r>
      <w:r w:rsidR="00FB3FB2">
        <w:rPr>
          <w:rStyle w:val="c1"/>
          <w:sz w:val="28"/>
          <w:szCs w:val="28"/>
          <w:bdr w:val="none" w:sz="0" w:space="0" w:color="auto" w:frame="1"/>
        </w:rPr>
        <w:t>2</w:t>
      </w:r>
      <w:r w:rsidRPr="00D160D4">
        <w:rPr>
          <w:rStyle w:val="c1"/>
          <w:sz w:val="28"/>
          <w:szCs w:val="28"/>
          <w:bdr w:val="none" w:sz="0" w:space="0" w:color="auto" w:frame="1"/>
        </w:rPr>
        <w:t xml:space="preserve">4 </w:t>
      </w:r>
      <w:r w:rsidR="00FB3FB2">
        <w:rPr>
          <w:rStyle w:val="c1"/>
          <w:sz w:val="28"/>
          <w:szCs w:val="28"/>
          <w:bdr w:val="none" w:sz="0" w:space="0" w:color="auto" w:frame="1"/>
        </w:rPr>
        <w:t>году</w:t>
      </w:r>
      <w:r w:rsidRPr="00D160D4">
        <w:rPr>
          <w:rStyle w:val="c1"/>
          <w:sz w:val="28"/>
          <w:szCs w:val="28"/>
          <w:bdr w:val="none" w:sz="0" w:space="0" w:color="auto" w:frame="1"/>
        </w:rPr>
        <w:t xml:space="preserve"> количество учащихся с первой группой здоровья не достигло даже 3% от общего числа обучающихся; вторую группу здоровья </w:t>
      </w:r>
      <w:proofErr w:type="gramStart"/>
      <w:r w:rsidRPr="00D160D4">
        <w:rPr>
          <w:rStyle w:val="c1"/>
          <w:sz w:val="28"/>
          <w:szCs w:val="28"/>
          <w:bdr w:val="none" w:sz="0" w:space="0" w:color="auto" w:frame="1"/>
        </w:rPr>
        <w:t>имеют</w:t>
      </w:r>
      <w:r w:rsidR="004E1BA8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="007C7FD0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D160D4">
        <w:rPr>
          <w:rStyle w:val="c1"/>
          <w:sz w:val="28"/>
          <w:szCs w:val="28"/>
          <w:bdr w:val="none" w:sz="0" w:space="0" w:color="auto" w:frame="1"/>
        </w:rPr>
        <w:t>более</w:t>
      </w:r>
      <w:proofErr w:type="gramEnd"/>
      <w:r w:rsidRPr="00D160D4">
        <w:rPr>
          <w:rStyle w:val="c1"/>
          <w:sz w:val="28"/>
          <w:szCs w:val="28"/>
          <w:bdr w:val="none" w:sz="0" w:space="0" w:color="auto" w:frame="1"/>
        </w:rPr>
        <w:t xml:space="preserve"> 80% школьников, а детей с третьей группой здоровья стало больше на 4%. Уровень общей заболеваемости снизился за счет </w:t>
      </w:r>
      <w:r>
        <w:rPr>
          <w:rStyle w:val="c1"/>
          <w:sz w:val="28"/>
          <w:szCs w:val="28"/>
          <w:bdr w:val="none" w:sz="0" w:space="0" w:color="auto" w:frame="1"/>
        </w:rPr>
        <w:t xml:space="preserve">прибывших </w:t>
      </w:r>
      <w:r w:rsidRPr="00D160D4">
        <w:rPr>
          <w:rStyle w:val="c1"/>
          <w:sz w:val="28"/>
          <w:szCs w:val="28"/>
          <w:bdr w:val="none" w:sz="0" w:space="0" w:color="auto" w:frame="1"/>
        </w:rPr>
        <w:t xml:space="preserve">учащихся начальной школы, в то же время среди старшеклассников нет ни одного человека с первой группой здоровья. Около 30% обучающихся имеют нарушение зрения, главным образом, это учащиеся основной школы. Есть дети с нарушением слуха. </w:t>
      </w:r>
    </w:p>
    <w:p w:rsidR="0070295E" w:rsidRPr="00D160D4" w:rsidRDefault="0070295E" w:rsidP="0070295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CB6B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исследования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возможных </w:t>
      </w:r>
      <w:r w:rsidRPr="00A026F2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A026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"стрессовых" воздействий</w:t>
      </w:r>
      <w:r w:rsidR="007C7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 xml:space="preserve">внутренней школьной среды  </w:t>
      </w:r>
      <w:r w:rsidRPr="0070295E">
        <w:rPr>
          <w:rFonts w:ascii="Times New Roman" w:hAnsi="Times New Roman" w:cs="Times New Roman"/>
          <w:color w:val="000000"/>
          <w:sz w:val="28"/>
          <w:szCs w:val="28"/>
        </w:rPr>
        <w:t>на учащихся в</w:t>
      </w:r>
      <w:r w:rsidRPr="00D160D4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процессе</w:t>
      </w:r>
      <w:r w:rsidR="007C7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2F1">
        <w:rPr>
          <w:rFonts w:ascii="Times New Roman" w:eastAsiaTheme="majorEastAsia" w:hAnsi="Times New Roman" w:cs="Times New Roman"/>
          <w:iCs/>
          <w:sz w:val="28"/>
          <w:szCs w:val="28"/>
        </w:rPr>
        <w:t xml:space="preserve">были использованы 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инструментальны</w:t>
      </w:r>
      <w:r w:rsidR="00B702F1">
        <w:rPr>
          <w:rFonts w:ascii="Times New Roman" w:eastAsiaTheme="majorEastAsia" w:hAnsi="Times New Roman" w:cs="Times New Roman"/>
          <w:iCs/>
          <w:sz w:val="28"/>
          <w:szCs w:val="28"/>
        </w:rPr>
        <w:t>е методы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.</w:t>
      </w:r>
    </w:p>
    <w:p w:rsidR="00B31D55" w:rsidRDefault="00B31D55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1D55" w:rsidRDefault="00B31D55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7E74DC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Изучение влияния условий школьной среды на эмоционально-физическое состояние </w:t>
      </w:r>
      <w:r w:rsidR="001C35A4">
        <w:rPr>
          <w:rFonts w:ascii="Times New Roman" w:hAnsi="Times New Roman" w:cs="Times New Roman"/>
          <w:b/>
          <w:color w:val="000000"/>
          <w:sz w:val="28"/>
          <w:szCs w:val="28"/>
        </w:rPr>
        <w:t>учащихся</w:t>
      </w:r>
    </w:p>
    <w:p w:rsidR="00BB4DD8" w:rsidRPr="00BB4DD8" w:rsidRDefault="001C35A4" w:rsidP="00BB4D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35A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целью изучения влияния условий школьной среды на эмоционально-физическое состояние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было проведено анкетирование. </w:t>
      </w:r>
      <w:r w:rsidR="00F07FDD">
        <w:rPr>
          <w:rFonts w:ascii="Times New Roman" w:hAnsi="Times New Roman" w:cs="Times New Roman"/>
          <w:color w:val="000000"/>
          <w:sz w:val="28"/>
          <w:szCs w:val="28"/>
        </w:rPr>
        <w:t>Мы составили и апробировали опросник для всех возрастов учащихся</w:t>
      </w:r>
      <w:r w:rsidR="009802B2">
        <w:rPr>
          <w:rFonts w:ascii="Times New Roman" w:hAnsi="Times New Roman" w:cs="Times New Roman"/>
          <w:color w:val="000000"/>
          <w:sz w:val="28"/>
          <w:szCs w:val="28"/>
        </w:rPr>
        <w:t>. Он в</w:t>
      </w:r>
      <w:r w:rsidR="00F07FDD">
        <w:rPr>
          <w:rFonts w:ascii="Times New Roman" w:hAnsi="Times New Roman" w:cs="Times New Roman"/>
          <w:color w:val="000000"/>
          <w:sz w:val="28"/>
          <w:szCs w:val="28"/>
        </w:rPr>
        <w:t>ключа</w:t>
      </w:r>
      <w:r w:rsidR="009802B2">
        <w:rPr>
          <w:rFonts w:ascii="Times New Roman" w:hAnsi="Times New Roman" w:cs="Times New Roman"/>
          <w:color w:val="000000"/>
          <w:sz w:val="28"/>
          <w:szCs w:val="28"/>
        </w:rPr>
        <w:t>ет 1</w:t>
      </w:r>
      <w:r w:rsidR="0086698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802B2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вопросов-тезисов, позволяющих оценить влияние </w:t>
      </w:r>
      <w:r w:rsidR="00BB4DD8">
        <w:rPr>
          <w:rFonts w:ascii="Times New Roman" w:hAnsi="Times New Roman" w:cs="Times New Roman"/>
          <w:color w:val="000000"/>
          <w:sz w:val="28"/>
          <w:szCs w:val="28"/>
        </w:rPr>
        <w:t xml:space="preserve">некоторых </w:t>
      </w:r>
      <w:r w:rsidR="009802B2">
        <w:rPr>
          <w:rFonts w:ascii="Times New Roman" w:hAnsi="Times New Roman" w:cs="Times New Roman"/>
          <w:color w:val="000000"/>
          <w:sz w:val="28"/>
          <w:szCs w:val="28"/>
        </w:rPr>
        <w:t xml:space="preserve"> атрибутов школьной «атмосферы» на эмоционально-физическо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802B2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 обучающихся, их чувство защищенности в школе, комфо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рта, </w:t>
      </w:r>
      <w:r w:rsidR="00250F1E" w:rsidRPr="00BB4DD8">
        <w:rPr>
          <w:rFonts w:ascii="Times New Roman" w:hAnsi="Times New Roman" w:cs="Times New Roman"/>
          <w:color w:val="000000"/>
          <w:sz w:val="28"/>
          <w:szCs w:val="28"/>
        </w:rPr>
        <w:t>эстетического удовольствия.</w:t>
      </w:r>
      <w:r w:rsidR="00BB4DD8" w:rsidRPr="00BB4DD8">
        <w:rPr>
          <w:rFonts w:ascii="Times New Roman" w:hAnsi="Times New Roman" w:cs="Times New Roman"/>
          <w:color w:val="000000"/>
          <w:sz w:val="28"/>
          <w:szCs w:val="28"/>
        </w:rPr>
        <w:t xml:space="preserve"> В анкетировании </w:t>
      </w:r>
      <w:r w:rsidR="00BB4DD8">
        <w:rPr>
          <w:rFonts w:ascii="Times New Roman" w:hAnsi="Times New Roman" w:cs="Times New Roman"/>
          <w:color w:val="000000"/>
          <w:sz w:val="28"/>
          <w:szCs w:val="28"/>
        </w:rPr>
        <w:t xml:space="preserve">приняли </w:t>
      </w:r>
      <w:r w:rsidR="00BB4DD8" w:rsidRPr="00BB4DD8">
        <w:rPr>
          <w:rFonts w:ascii="Times New Roman" w:hAnsi="Times New Roman" w:cs="Times New Roman"/>
          <w:color w:val="000000"/>
          <w:sz w:val="28"/>
          <w:szCs w:val="28"/>
        </w:rPr>
        <w:t>участ</w:t>
      </w:r>
      <w:r w:rsidR="00BB4DD8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BB4DD8" w:rsidRPr="00BB4DD8">
        <w:rPr>
          <w:rFonts w:ascii="Times New Roman" w:hAnsi="Times New Roman" w:cs="Times New Roman"/>
          <w:color w:val="000000"/>
          <w:sz w:val="28"/>
          <w:szCs w:val="28"/>
        </w:rPr>
        <w:t xml:space="preserve"> 372 </w:t>
      </w:r>
      <w:r w:rsidR="00BB4DD8">
        <w:rPr>
          <w:rFonts w:ascii="Times New Roman" w:hAnsi="Times New Roman" w:cs="Times New Roman"/>
          <w:color w:val="000000"/>
          <w:sz w:val="28"/>
          <w:szCs w:val="28"/>
        </w:rPr>
        <w:t xml:space="preserve">человека с 3 по 10 класс, </w:t>
      </w:r>
      <w:r w:rsidR="00BB4DD8" w:rsidRPr="00BB4DD8">
        <w:rPr>
          <w:rFonts w:ascii="Times New Roman" w:hAnsi="Times New Roman" w:cs="Times New Roman"/>
          <w:sz w:val="28"/>
          <w:szCs w:val="28"/>
        </w:rPr>
        <w:t xml:space="preserve">из них обучаются в начальной школе 50 человек (3 классы), </w:t>
      </w:r>
      <w:r w:rsidR="00BB4DD8">
        <w:rPr>
          <w:rFonts w:ascii="Times New Roman" w:hAnsi="Times New Roman" w:cs="Times New Roman"/>
          <w:sz w:val="28"/>
          <w:szCs w:val="28"/>
        </w:rPr>
        <w:t>учатся</w:t>
      </w:r>
      <w:r w:rsidR="00BB4DD8" w:rsidRPr="00BB4DD8">
        <w:rPr>
          <w:rFonts w:ascii="Times New Roman" w:hAnsi="Times New Roman" w:cs="Times New Roman"/>
          <w:sz w:val="28"/>
          <w:szCs w:val="28"/>
        </w:rPr>
        <w:t xml:space="preserve"> в основной школе 279 человек (6 классы - 130 человек, 7 и 8 классы – 44 человека, 9 классы – 105 человек), </w:t>
      </w:r>
      <w:r w:rsidR="00BB4DD8">
        <w:rPr>
          <w:rFonts w:ascii="Times New Roman" w:hAnsi="Times New Roman" w:cs="Times New Roman"/>
          <w:sz w:val="28"/>
          <w:szCs w:val="28"/>
        </w:rPr>
        <w:t>старшеклассники</w:t>
      </w:r>
      <w:r w:rsidR="00BB4DD8" w:rsidRPr="00BB4DD8">
        <w:rPr>
          <w:rFonts w:ascii="Times New Roman" w:hAnsi="Times New Roman" w:cs="Times New Roman"/>
          <w:sz w:val="28"/>
          <w:szCs w:val="28"/>
        </w:rPr>
        <w:t xml:space="preserve"> – 43 человека (10 класс). </w:t>
      </w:r>
      <w:r w:rsidR="0083485F">
        <w:rPr>
          <w:rFonts w:ascii="Times New Roman" w:hAnsi="Times New Roman" w:cs="Times New Roman"/>
          <w:sz w:val="28"/>
          <w:szCs w:val="28"/>
        </w:rPr>
        <w:t xml:space="preserve">Это составляет около 25% </w:t>
      </w:r>
      <w:r w:rsidR="00AF5E93">
        <w:rPr>
          <w:rFonts w:ascii="Times New Roman" w:hAnsi="Times New Roman" w:cs="Times New Roman"/>
          <w:sz w:val="28"/>
          <w:szCs w:val="28"/>
        </w:rPr>
        <w:t>контингента</w:t>
      </w:r>
      <w:r w:rsidR="0083485F">
        <w:rPr>
          <w:rFonts w:ascii="Times New Roman" w:hAnsi="Times New Roman" w:cs="Times New Roman"/>
          <w:sz w:val="28"/>
          <w:szCs w:val="28"/>
        </w:rPr>
        <w:t xml:space="preserve"> школы, что позволяет считать результаты репрезентативными. </w:t>
      </w:r>
      <w:r w:rsidR="00BB4DD8">
        <w:rPr>
          <w:rFonts w:ascii="Times New Roman" w:hAnsi="Times New Roman" w:cs="Times New Roman"/>
          <w:sz w:val="28"/>
          <w:szCs w:val="28"/>
        </w:rPr>
        <w:t>Опрос проводился в</w:t>
      </w:r>
      <w:r w:rsidR="00BB4DD8" w:rsidRPr="00BB4DD8">
        <w:rPr>
          <w:rFonts w:ascii="Times New Roman" w:hAnsi="Times New Roman" w:cs="Times New Roman"/>
          <w:sz w:val="28"/>
          <w:szCs w:val="28"/>
        </w:rPr>
        <w:t xml:space="preserve"> </w:t>
      </w:r>
      <w:r w:rsidR="002C66D2">
        <w:rPr>
          <w:rFonts w:ascii="Times New Roman" w:hAnsi="Times New Roman" w:cs="Times New Roman"/>
          <w:sz w:val="28"/>
          <w:szCs w:val="28"/>
        </w:rPr>
        <w:t>ноябре</w:t>
      </w:r>
      <w:bookmarkStart w:id="2" w:name="_GoBack"/>
      <w:bookmarkEnd w:id="2"/>
      <w:r w:rsidR="00BB4DD8" w:rsidRPr="00BB4DD8">
        <w:rPr>
          <w:rFonts w:ascii="Times New Roman" w:hAnsi="Times New Roman" w:cs="Times New Roman"/>
          <w:sz w:val="28"/>
          <w:szCs w:val="28"/>
        </w:rPr>
        <w:t xml:space="preserve"> 20</w:t>
      </w:r>
      <w:r w:rsidR="00FB3FB2">
        <w:rPr>
          <w:rFonts w:ascii="Times New Roman" w:hAnsi="Times New Roman" w:cs="Times New Roman"/>
          <w:sz w:val="28"/>
          <w:szCs w:val="28"/>
        </w:rPr>
        <w:t>24</w:t>
      </w:r>
      <w:r w:rsidR="00B4182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C4C09" w:rsidRDefault="00E94A45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Выяснилось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, что усилия школы по созданию безопасной обстановки и восприятие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обучающимися 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среды как безопасной связаны между собой.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75% опрошенных чувствуют себя в школе в безопасности, причем </w:t>
      </w:r>
      <w:r w:rsidR="00DC4C09">
        <w:rPr>
          <w:rFonts w:ascii="Times New Roman" w:hAnsi="Times New Roman" w:cs="Times New Roman"/>
          <w:color w:val="000000"/>
          <w:sz w:val="28"/>
          <w:szCs w:val="28"/>
        </w:rPr>
        <w:t>считают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 xml:space="preserve"> себя более защищенными учащиеся 3 и 10 классов (более 80% утвердительных ответов), в то время как 9-классники испытывают это чувство в 67,6% случаев. 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На субъективное восприятие безопасности учеников всех классов влияет присутствие охранника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(75,3%) 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или камер видеонаблюдения,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дежурных педагогов (49,2%) и администрации (53,5%). 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>Рассматривают охрану школы как важный фактор безопасности, главным образом, учащиеся 3 и 6 классов. Учащиеся 10 классов менее всего связывают свою безопасность с работой охранн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 xml:space="preserve">й организации, для них более существенным является факт дежурства администрации и педагогов (42% и 39,5% соответственно). Выпускники основной школы сделали противоположный выбор и </w:t>
      </w:r>
      <w:r w:rsidR="00DC4C09">
        <w:rPr>
          <w:rFonts w:ascii="Times New Roman" w:hAnsi="Times New Roman" w:cs="Times New Roman"/>
          <w:color w:val="000000"/>
          <w:sz w:val="28"/>
          <w:szCs w:val="28"/>
        </w:rPr>
        <w:t>назвали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 xml:space="preserve"> усилия </w:t>
      </w:r>
      <w:r w:rsidR="00DC4C0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>по обеспечению безопасной жизнедеятельности в школе наименее весомыми</w:t>
      </w:r>
      <w:r w:rsidR="00DC4C09">
        <w:rPr>
          <w:rFonts w:ascii="Times New Roman" w:hAnsi="Times New Roman" w:cs="Times New Roman"/>
          <w:color w:val="000000"/>
          <w:sz w:val="28"/>
          <w:szCs w:val="28"/>
        </w:rPr>
        <w:t>, в то время как именно присутствие дежурного руководителя является гарантом безопасности для ребят из 3 и 7-8 классов</w:t>
      </w:r>
      <w:r w:rsidR="008F21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76373" w:rsidRDefault="00DC4C09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ходе исследования выяснилось, что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 чувство защищенности</w:t>
      </w:r>
      <w:r w:rsidR="00DF236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эмоционального благополучия 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 xml:space="preserve">поддерживается внутренней ухоженностью 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здания, </w:t>
      </w:r>
      <w:r w:rsidR="00DF236B">
        <w:rPr>
          <w:rFonts w:ascii="Times New Roman" w:hAnsi="Times New Roman" w:cs="Times New Roman"/>
          <w:color w:val="000000"/>
          <w:sz w:val="28"/>
          <w:szCs w:val="28"/>
        </w:rPr>
        <w:t>дизайном помещений, поддерживаемой чистотой и уютом в кабинетах</w:t>
      </w:r>
      <w:r w:rsidR="00250F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236B">
        <w:rPr>
          <w:rFonts w:ascii="Times New Roman" w:hAnsi="Times New Roman" w:cs="Times New Roman"/>
          <w:color w:val="000000"/>
          <w:sz w:val="28"/>
          <w:szCs w:val="28"/>
        </w:rPr>
        <w:t xml:space="preserve"> Так 65,3% респондентов отметили, что на их эмоциональное состояние влияет комфорт в кабинете, настроение и физическое самочувствие снижается из-за сломанной и исписанной мебели, мусора. Особенно реагируют на неопрятное состояние кабинета младшие – 3 и 6 классы, а вот для ребят постарше важнее комфортность учебной комнаты, уютная обстановка и её дизайн. Все опрошенные отдают предпочтения тем помещениям, где созданы особые условия для успешной учёбы: чисто, свежий воздух, есть свободное пространство для общения, </w:t>
      </w:r>
      <w:r w:rsidR="00376373">
        <w:rPr>
          <w:rFonts w:ascii="Times New Roman" w:hAnsi="Times New Roman" w:cs="Times New Roman"/>
          <w:color w:val="000000"/>
          <w:sz w:val="28"/>
          <w:szCs w:val="28"/>
        </w:rPr>
        <w:t xml:space="preserve">много цветов и чувствуется «предметность» кабинета. </w:t>
      </w:r>
    </w:p>
    <w:p w:rsidR="005A7D8F" w:rsidRDefault="00376373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ребят считают, что само здание школы и её территория повышают настроение (69%), способствуют их достижениям, потому что хочется учиться именно здесь. Такое чувство испытывают третьеклассники и учащиеся  6 классов (86% и 75% соответственно). </w:t>
      </w:r>
      <w:r w:rsidR="000C5724">
        <w:rPr>
          <w:rFonts w:ascii="Times New Roman" w:hAnsi="Times New Roman" w:cs="Times New Roman"/>
          <w:color w:val="000000"/>
          <w:sz w:val="28"/>
          <w:szCs w:val="28"/>
        </w:rPr>
        <w:t>9-классников данный фактор мотивирует на учебные успехи меньше всего (58%). Они и учащиеся 7 – 8 классов менее всего согласны с тем, что дизайн школьных помещений способствует снижению стресса во время учёбы, в то время как младшие</w:t>
      </w:r>
      <w:r w:rsidR="005A7D8F">
        <w:rPr>
          <w:rFonts w:ascii="Times New Roman" w:hAnsi="Times New Roman" w:cs="Times New Roman"/>
          <w:color w:val="000000"/>
          <w:sz w:val="28"/>
          <w:szCs w:val="28"/>
        </w:rPr>
        <w:t xml:space="preserve"> 3 и 6 классы</w:t>
      </w:r>
      <w:r w:rsidR="000C5724">
        <w:rPr>
          <w:rFonts w:ascii="Times New Roman" w:hAnsi="Times New Roman" w:cs="Times New Roman"/>
          <w:color w:val="000000"/>
          <w:sz w:val="28"/>
          <w:szCs w:val="28"/>
        </w:rPr>
        <w:t xml:space="preserve"> считают его таковым – 86% и 75% соответственно.</w:t>
      </w:r>
      <w:r w:rsidR="005A7D8F">
        <w:rPr>
          <w:rFonts w:ascii="Times New Roman" w:hAnsi="Times New Roman" w:cs="Times New Roman"/>
          <w:color w:val="000000"/>
          <w:sz w:val="28"/>
          <w:szCs w:val="28"/>
        </w:rPr>
        <w:t xml:space="preserve"> Старшеклассники отмечают комфортную атмосферу рекреаций 2 и 3 этажа, где есть выставки детских работ, места для отдыха и общения, цветы, однако не хватает зеркал и мелодичного звонка вместо дребезжащего.</w:t>
      </w:r>
    </w:p>
    <w:p w:rsidR="00866984" w:rsidRDefault="0035210C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ходе анкетирования выяснилось, что большинство школьников связывают свое эмоциональное состояние и здоровье с физическими факторами школьной среды. 63,7% респондентов отметили, что в здании школы мал риск угрозы здоровью, потому что регулярно происходит уборка, уровень шума с улицы невысок, в школе созданы все условия для учёбы всех детей, в том числе имеющих ограниченные возможности здоровья. </w:t>
      </w:r>
      <w:r w:rsidR="00C40A94">
        <w:rPr>
          <w:rFonts w:ascii="Times New Roman" w:hAnsi="Times New Roman" w:cs="Times New Roman"/>
          <w:color w:val="000000"/>
          <w:sz w:val="28"/>
          <w:szCs w:val="28"/>
        </w:rPr>
        <w:t xml:space="preserve">Так считают учащиеся 3, 6 и 10 классов. Большая часть </w:t>
      </w:r>
      <w:r w:rsidR="00E32942">
        <w:rPr>
          <w:rFonts w:ascii="Times New Roman" w:hAnsi="Times New Roman" w:cs="Times New Roman"/>
          <w:color w:val="000000"/>
          <w:sz w:val="28"/>
          <w:szCs w:val="28"/>
        </w:rPr>
        <w:t>выпускников</w:t>
      </w:r>
      <w:r w:rsidR="00C40A94">
        <w:rPr>
          <w:rFonts w:ascii="Times New Roman" w:hAnsi="Times New Roman" w:cs="Times New Roman"/>
          <w:color w:val="000000"/>
          <w:sz w:val="28"/>
          <w:szCs w:val="28"/>
        </w:rPr>
        <w:t xml:space="preserve"> основной школы отмечает, что некомфортная температура (низкая или высокая), шум в коридоре мешают, являются факторами, представляющими собой угрозу </w:t>
      </w:r>
      <w:r w:rsidR="00C40A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здоровью. На шум из коридора особенно реагируют учащиеся 3, 9 и 10 классов (90%, 76 и 60% соответственно). 63% ребят предпочитают естественное освещение искусственному, потому что оно сохраняет зрение, </w:t>
      </w:r>
      <w:r w:rsidR="0083485F">
        <w:rPr>
          <w:rFonts w:ascii="Times New Roman" w:hAnsi="Times New Roman" w:cs="Times New Roman"/>
          <w:color w:val="000000"/>
          <w:sz w:val="28"/>
          <w:szCs w:val="28"/>
        </w:rPr>
        <w:t>на доске нет бликов и «слепых» пятен.</w:t>
      </w:r>
      <w:r w:rsidR="00C40A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7D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485F" w:rsidRDefault="0083485F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ходе анкетирования всем участникам было предложено оценить школьную среду с точки зрения её комфортности, эстетичности, безопасности и охраны здоровья по 3-балльной шкале (0 – 1 – 2). Выставленная школе средняя оценка составила 1,36 балла, что может быть косвенным свидетельством того, что учащиеся воспринимают школьную среду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здоровьесохраняющую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Больше всего высоких баллов выставили 3-классники</w:t>
      </w:r>
      <w:r w:rsidR="00802650">
        <w:rPr>
          <w:rFonts w:ascii="Times New Roman" w:hAnsi="Times New Roman" w:cs="Times New Roman"/>
          <w:color w:val="000000"/>
          <w:sz w:val="28"/>
          <w:szCs w:val="28"/>
        </w:rPr>
        <w:t xml:space="preserve"> (76%), гораздо сдержанней оказались учащиеся 6 и 10 классов (46% и 44% соответственно), а мнения ребят 7 и 8 классов оказались полярными: 52% оценили условия школьной среды на «удовлетворительно», а остальные почти поровну указали м</w:t>
      </w:r>
      <w:r w:rsidR="00B4182D">
        <w:rPr>
          <w:rFonts w:ascii="Times New Roman" w:hAnsi="Times New Roman" w:cs="Times New Roman"/>
          <w:color w:val="000000"/>
          <w:sz w:val="28"/>
          <w:szCs w:val="28"/>
        </w:rPr>
        <w:t xml:space="preserve">аксимальный и минимальный баллы. </w:t>
      </w:r>
    </w:p>
    <w:p w:rsidR="00B4182D" w:rsidRDefault="00B4182D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вышесказанного следует, что </w:t>
      </w:r>
    </w:p>
    <w:p w:rsidR="00D25B4C" w:rsidRDefault="00D25B4C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около 90% обучающихся, участвующих в анкетировании, считают школьную среду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здоровьесохраняющей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82D" w:rsidRDefault="00B4182D" w:rsidP="00DB19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школьная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 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коррелирует с показателями здоровья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субъективным оценкам учащихся 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спроектирована таким образом, чтобы допускать активность школьников,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эмоциональному благополучию и их физическому здоровью;</w:t>
      </w:r>
    </w:p>
    <w:p w:rsidR="00D25B4C" w:rsidRDefault="00D25B4C" w:rsidP="00DB19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снижение показателей здоровья </w:t>
      </w:r>
      <w:r w:rsidR="00F51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основной </w:t>
      </w:r>
      <w:r w:rsidR="00F51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старшей школы может быть связано с учебной нагрузкой, нарушением питания, питьевого режима; </w:t>
      </w:r>
    </w:p>
    <w:p w:rsidR="00B4182D" w:rsidRDefault="00B4182D" w:rsidP="00DB192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2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</w:t>
      </w:r>
      <w:r w:rsidR="0067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факторов внутренней школьной среды, влияние которых на здоровье школьников не желательно: шум в коридорах, нарушение температурного и светового режима (плотно закрытые жалюзи в то время суток, когда эффективно естественное освещение, неотрегулированные лампы дневного света, дающие блики на доску), нарушение санитарно-гигиенического режима в </w:t>
      </w:r>
      <w:r w:rsidR="00D25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</w:t>
      </w:r>
      <w:r w:rsidR="0067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кабинетах</w:t>
      </w:r>
      <w:r w:rsidR="00F51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66984" w:rsidRDefault="00D25B4C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F51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 </w:t>
      </w:r>
      <w:r w:rsidR="0031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администрации школы </w:t>
      </w:r>
      <w:r w:rsidR="00F51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продолжить работу по совершенствованию условий школьной среды</w:t>
      </w:r>
      <w:r w:rsidR="0031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именно: озеленение кабинетов и рекреаций, строгое соблюдение санитарно-гигиенических правил и норм в ходе учебно-воспитательного процесса (температурный, воздушный, световой, питьевой режим, развитие воспитывающей среды учебных кабинетов, их интерьера</w:t>
      </w:r>
      <w:r w:rsidR="004E1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1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74DC" w:rsidRPr="007E74DC" w:rsidRDefault="007E74DC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 Исследование микроклиматических условий </w:t>
      </w:r>
      <w:r w:rsidRPr="007E74DC">
        <w:rPr>
          <w:rFonts w:ascii="Times New Roman" w:eastAsiaTheme="majorEastAsia" w:hAnsi="Times New Roman" w:cs="Times New Roman"/>
          <w:b/>
          <w:iCs/>
          <w:sz w:val="28"/>
          <w:szCs w:val="28"/>
        </w:rPr>
        <w:t>классной комнаты и школьных помещений</w:t>
      </w:r>
    </w:p>
    <w:p w:rsidR="00B31D55" w:rsidRDefault="00B31D55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изучения </w:t>
      </w:r>
      <w:r w:rsidR="0070295E" w:rsidRPr="0070295E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параметров</w:t>
      </w:r>
      <w:r w:rsidR="007C7F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внутренней </w:t>
      </w:r>
      <w:r w:rsidR="0070295E" w:rsidRPr="0070295E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среды </w:t>
      </w:r>
      <w:r w:rsidR="0070295E" w:rsidRPr="00CB6B4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исп</w:t>
      </w:r>
      <w:r w:rsidR="005A1404">
        <w:rPr>
          <w:rFonts w:ascii="Times New Roman" w:hAnsi="Times New Roman" w:cs="Times New Roman"/>
          <w:sz w:val="28"/>
          <w:szCs w:val="28"/>
          <w:shd w:val="clear" w:color="auto" w:fill="FFFFFF"/>
        </w:rPr>
        <w:t>ользована лаборатория «Архимед» и</w:t>
      </w:r>
      <w:r w:rsidR="0070295E" w:rsidRPr="00CB6B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измеритель мощности дозы ИМД – 2НМ. </w:t>
      </w:r>
    </w:p>
    <w:p w:rsidR="00DB1925" w:rsidRPr="00CB6B40" w:rsidRDefault="00DB1925" w:rsidP="00DB19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B40">
        <w:rPr>
          <w:rFonts w:ascii="Times New Roman" w:hAnsi="Times New Roman" w:cs="Times New Roman"/>
          <w:sz w:val="28"/>
          <w:szCs w:val="28"/>
          <w:shd w:val="clear" w:color="auto" w:fill="FFFFFF"/>
        </w:rPr>
        <w:t>С их помощью проводились измерения в нескольких точках школьного пространства: кабинете биологии (основной школы), 26 (начальной школы), 36 (старшей школы), кабинете информатики, спортзале, столовой, рекреации, библиотеке, кабинете директора, в серверной.</w:t>
      </w:r>
    </w:p>
    <w:p w:rsidR="009564B2" w:rsidRPr="009564B2" w:rsidRDefault="005A1404" w:rsidP="009564B2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Для исследования температуры, влажности воздуха и содержания в нём углекислого газа использовалось следующее о</w:t>
      </w:r>
      <w:r w:rsidR="009564B2" w:rsidRPr="009564B2">
        <w:rPr>
          <w:sz w:val="28"/>
          <w:szCs w:val="28"/>
        </w:rPr>
        <w:t>борудование: д</w:t>
      </w:r>
      <w:r w:rsidR="009564B2" w:rsidRPr="009564B2">
        <w:rPr>
          <w:sz w:val="28"/>
          <w:szCs w:val="28"/>
          <w:shd w:val="clear" w:color="auto" w:fill="FFFFFF"/>
        </w:rPr>
        <w:t xml:space="preserve">атчик </w:t>
      </w:r>
      <w:r w:rsidR="009564B2" w:rsidRPr="00716D3D">
        <w:rPr>
          <w:sz w:val="28"/>
          <w:szCs w:val="28"/>
          <w:shd w:val="clear" w:color="auto" w:fill="FFFFFF"/>
        </w:rPr>
        <w:t xml:space="preserve">температуры </w:t>
      </w:r>
      <w:r w:rsidR="00716D3D" w:rsidRPr="00716D3D">
        <w:rPr>
          <w:sz w:val="28"/>
          <w:szCs w:val="28"/>
          <w:lang w:val="en-US"/>
        </w:rPr>
        <w:t>TMP</w:t>
      </w:r>
      <w:r w:rsidR="009564B2" w:rsidRPr="00716D3D">
        <w:rPr>
          <w:sz w:val="28"/>
          <w:szCs w:val="28"/>
          <w:shd w:val="clear" w:color="auto" w:fill="FFFFFF"/>
        </w:rPr>
        <w:t xml:space="preserve"> -25 </w:t>
      </w:r>
      <w:r w:rsidR="009564B2" w:rsidRPr="00716D3D">
        <w:rPr>
          <w:sz w:val="28"/>
          <w:szCs w:val="28"/>
          <w:shd w:val="clear" w:color="auto" w:fill="FFFFFF"/>
          <w:vertAlign w:val="superscript"/>
        </w:rPr>
        <w:t>0</w:t>
      </w:r>
      <w:r w:rsidR="009564B2" w:rsidRPr="00716D3D">
        <w:rPr>
          <w:sz w:val="28"/>
          <w:szCs w:val="28"/>
          <w:shd w:val="clear" w:color="auto" w:fill="FFFFFF"/>
        </w:rPr>
        <w:t xml:space="preserve">С-+110 </w:t>
      </w:r>
      <w:r w:rsidR="009564B2" w:rsidRPr="00716D3D">
        <w:rPr>
          <w:sz w:val="28"/>
          <w:szCs w:val="28"/>
          <w:shd w:val="clear" w:color="auto" w:fill="FFFFFF"/>
          <w:vertAlign w:val="superscript"/>
        </w:rPr>
        <w:t>0</w:t>
      </w:r>
      <w:r w:rsidR="009564B2" w:rsidRPr="00716D3D">
        <w:rPr>
          <w:sz w:val="28"/>
          <w:szCs w:val="28"/>
          <w:shd w:val="clear" w:color="auto" w:fill="FFFFFF"/>
        </w:rPr>
        <w:t>С,  датчик влажности</w:t>
      </w:r>
      <w:r w:rsidR="00716D3D" w:rsidRPr="00716D3D">
        <w:rPr>
          <w:sz w:val="28"/>
          <w:szCs w:val="28"/>
          <w:lang w:val="en-US"/>
        </w:rPr>
        <w:t>DT</w:t>
      </w:r>
      <w:r w:rsidR="00716D3D" w:rsidRPr="00716D3D">
        <w:rPr>
          <w:sz w:val="28"/>
          <w:szCs w:val="28"/>
        </w:rPr>
        <w:t>014</w:t>
      </w:r>
      <w:r w:rsidR="009564B2" w:rsidRPr="00716D3D">
        <w:rPr>
          <w:sz w:val="28"/>
          <w:szCs w:val="28"/>
          <w:shd w:val="clear" w:color="auto" w:fill="FFFFFF"/>
        </w:rPr>
        <w:t>,  датчик углекислого</w:t>
      </w:r>
      <w:r w:rsidR="009564B2" w:rsidRPr="009564B2">
        <w:rPr>
          <w:sz w:val="28"/>
          <w:szCs w:val="28"/>
          <w:shd w:val="clear" w:color="auto" w:fill="FFFFFF"/>
        </w:rPr>
        <w:t xml:space="preserve"> газа</w:t>
      </w:r>
      <w:r w:rsidR="00716D3D">
        <w:rPr>
          <w:sz w:val="28"/>
          <w:szCs w:val="28"/>
          <w:shd w:val="clear" w:color="auto" w:fill="FFFFFF"/>
          <w:lang w:val="en-US"/>
        </w:rPr>
        <w:t>DT</w:t>
      </w:r>
      <w:r w:rsidR="00716D3D">
        <w:rPr>
          <w:sz w:val="28"/>
          <w:szCs w:val="28"/>
          <w:shd w:val="clear" w:color="auto" w:fill="FFFFFF"/>
        </w:rPr>
        <w:t>040А</w:t>
      </w:r>
      <w:r w:rsidR="009564B2" w:rsidRPr="009564B2">
        <w:rPr>
          <w:sz w:val="28"/>
          <w:szCs w:val="28"/>
          <w:shd w:val="clear" w:color="auto" w:fill="FFFFFF"/>
        </w:rPr>
        <w:t xml:space="preserve">, регистратор данных </w:t>
      </w:r>
      <w:proofErr w:type="spellStart"/>
      <w:r w:rsidR="009564B2" w:rsidRPr="009564B2">
        <w:rPr>
          <w:sz w:val="28"/>
          <w:szCs w:val="28"/>
          <w:shd w:val="clear" w:color="auto" w:fill="FFFFFF"/>
          <w:lang w:val="en-US"/>
        </w:rPr>
        <w:t>USBLink</w:t>
      </w:r>
      <w:proofErr w:type="spellEnd"/>
      <w:r w:rsidR="009564B2" w:rsidRPr="009564B2">
        <w:rPr>
          <w:sz w:val="28"/>
          <w:szCs w:val="28"/>
          <w:shd w:val="clear" w:color="auto" w:fill="FFFFFF"/>
        </w:rPr>
        <w:t xml:space="preserve">, </w:t>
      </w:r>
      <w:r w:rsidR="009564B2" w:rsidRPr="009564B2">
        <w:rPr>
          <w:sz w:val="28"/>
          <w:szCs w:val="28"/>
          <w:shd w:val="clear" w:color="auto" w:fill="FFFFFF"/>
          <w:lang w:val="en-US"/>
        </w:rPr>
        <w:t>Nova</w:t>
      </w:r>
      <w:r w:rsidR="009564B2" w:rsidRPr="009564B2">
        <w:rPr>
          <w:sz w:val="28"/>
          <w:szCs w:val="28"/>
          <w:shd w:val="clear" w:color="auto" w:fill="FFFFFF"/>
        </w:rPr>
        <w:t xml:space="preserve"> или персональный компьютер с установленной программой </w:t>
      </w:r>
      <w:proofErr w:type="spellStart"/>
      <w:r w:rsidR="009564B2" w:rsidRPr="009564B2">
        <w:rPr>
          <w:sz w:val="28"/>
          <w:szCs w:val="28"/>
          <w:shd w:val="clear" w:color="auto" w:fill="FFFFFF"/>
          <w:lang w:val="en-US"/>
        </w:rPr>
        <w:t>MultiLab</w:t>
      </w:r>
      <w:proofErr w:type="spellEnd"/>
      <w:r w:rsidR="009564B2" w:rsidRPr="009564B2">
        <w:rPr>
          <w:sz w:val="28"/>
          <w:szCs w:val="28"/>
          <w:shd w:val="clear" w:color="auto" w:fill="FFFFFF"/>
        </w:rPr>
        <w:t>.</w:t>
      </w:r>
    </w:p>
    <w:p w:rsidR="009564B2" w:rsidRPr="009564B2" w:rsidRDefault="009564B2" w:rsidP="009564B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564B2">
        <w:rPr>
          <w:sz w:val="28"/>
          <w:szCs w:val="28"/>
        </w:rPr>
        <w:t xml:space="preserve">Экспериментальная установка представляет собой систему, включающую персональный компьютер или </w:t>
      </w:r>
      <w:r w:rsidRPr="009564B2">
        <w:rPr>
          <w:sz w:val="28"/>
          <w:szCs w:val="28"/>
          <w:lang w:val="en-US"/>
        </w:rPr>
        <w:t>Nova</w:t>
      </w:r>
      <w:r w:rsidRPr="009564B2">
        <w:rPr>
          <w:sz w:val="28"/>
          <w:szCs w:val="28"/>
        </w:rPr>
        <w:t xml:space="preserve">, датчики, которые подключены к регистратору данных </w:t>
      </w:r>
      <w:proofErr w:type="spellStart"/>
      <w:r w:rsidRPr="009564B2">
        <w:rPr>
          <w:sz w:val="28"/>
          <w:szCs w:val="28"/>
          <w:lang w:val="en-US"/>
        </w:rPr>
        <w:t>USBLink</w:t>
      </w:r>
      <w:proofErr w:type="spellEnd"/>
      <w:r w:rsidRPr="009564B2">
        <w:rPr>
          <w:sz w:val="28"/>
          <w:szCs w:val="28"/>
        </w:rPr>
        <w:t>.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1. Определяем кабинет или другое помещение для изучения микроклимата.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Подключаем к ноутбуку регистратор данных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USBLink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 Размещаем их и датчики на высоте 1-1,5 метра.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Запускаем программу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MultiLab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4. Подсоединяем датчик влажности к Входу 1 (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-1) регистратора данных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USBLink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5. Подсоединяем датчик температуры к Входу 2 (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-2) регистратора данных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USBLink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6. Подсоединяем датчик углекислого газа к Входу 3 (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-3) регистратора данных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USBLink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39C4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Нажимаем кнопку «Настройка регистратора» на основной панели инструментов программы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MultiLab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564B2" w:rsidRPr="009564B2" w:rsidRDefault="00C139C4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9564B2"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Программируем регистратор: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Частота замеров: каждую секунду</w:t>
      </w:r>
    </w:p>
    <w:p w:rsidR="009564B2" w:rsidRP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Замеры: 5000</w:t>
      </w:r>
    </w:p>
    <w:p w:rsidR="009564B2" w:rsidRDefault="009564B2" w:rsidP="009564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началом сбора данных двери и окна в исследуемом помещении были закрытыми как минимум 1 час (перед началом первой). Запускаем программу </w:t>
      </w:r>
      <w:proofErr w:type="spellStart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MultiLab</w:t>
      </w:r>
      <w:proofErr w:type="spellEnd"/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 Через полчаса открываем окна и двери. Через 40 минут (урок) нажимаем кнопку «Стоп».</w:t>
      </w:r>
    </w:p>
    <w:tbl>
      <w:tblPr>
        <w:tblStyle w:val="af"/>
        <w:tblpPr w:leftFromText="180" w:rightFromText="180" w:vertAnchor="text" w:horzAnchor="margin" w:tblpY="866"/>
        <w:tblW w:w="0" w:type="auto"/>
        <w:tblLook w:val="04A0" w:firstRow="1" w:lastRow="0" w:firstColumn="1" w:lastColumn="0" w:noHBand="0" w:noVBand="1"/>
      </w:tblPr>
      <w:tblGrid>
        <w:gridCol w:w="2353"/>
        <w:gridCol w:w="2348"/>
        <w:gridCol w:w="2330"/>
        <w:gridCol w:w="2314"/>
      </w:tblGrid>
      <w:tr w:rsidR="003116AF" w:rsidRPr="00395CB4" w:rsidTr="00AF5E93">
        <w:tc>
          <w:tcPr>
            <w:tcW w:w="2392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Этапы эксперимента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Концентрация углекислого газа, </w:t>
            </w: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ppm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Температура воздуха, </w:t>
            </w: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>0</w:t>
            </w: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Влажность, %</w:t>
            </w:r>
          </w:p>
        </w:tc>
      </w:tr>
      <w:tr w:rsidR="003116AF" w:rsidRPr="00395CB4" w:rsidTr="00AF5E93">
        <w:tc>
          <w:tcPr>
            <w:tcW w:w="2392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 урока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726,66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24,8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37,9</w:t>
            </w:r>
          </w:p>
        </w:tc>
      </w:tr>
      <w:tr w:rsidR="003116AF" w:rsidRPr="00395CB4" w:rsidTr="00AF5E93">
        <w:tc>
          <w:tcPr>
            <w:tcW w:w="2392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 проветривания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23,7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(↓ на 1,1)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32,1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(↓ на 5,8)</w:t>
            </w:r>
          </w:p>
        </w:tc>
      </w:tr>
      <w:tr w:rsidR="003116AF" w:rsidRPr="00395CB4" w:rsidTr="00AF5E93">
        <w:tc>
          <w:tcPr>
            <w:tcW w:w="2392" w:type="dxa"/>
            <w:vAlign w:val="center"/>
          </w:tcPr>
          <w:p w:rsidR="003116AF" w:rsidRPr="00395CB4" w:rsidRDefault="003116AF" w:rsidP="003116AF">
            <w:pPr>
              <w:pStyle w:val="af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концу урока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728,94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(↑ на 2,28)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26,5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(↑ на 2,8)</w:t>
            </w:r>
          </w:p>
        </w:tc>
        <w:tc>
          <w:tcPr>
            <w:tcW w:w="2393" w:type="dxa"/>
            <w:vAlign w:val="center"/>
          </w:tcPr>
          <w:p w:rsidR="003116AF" w:rsidRPr="00395CB4" w:rsidRDefault="003116AF" w:rsidP="003116AF">
            <w:pPr>
              <w:pStyle w:val="af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5C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44,6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(↑ на 12,5)</w:t>
            </w:r>
          </w:p>
        </w:tc>
      </w:tr>
    </w:tbl>
    <w:p w:rsidR="009564B2" w:rsidRPr="00511325" w:rsidRDefault="00511325" w:rsidP="000D74E6">
      <w:pPr>
        <w:spacing w:after="0" w:line="240" w:lineRule="auto"/>
        <w:ind w:left="-142" w:right="-143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11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Результаты исследования микроклиматических условий </w:t>
      </w:r>
      <w:r w:rsidRPr="00511325">
        <w:rPr>
          <w:rFonts w:ascii="Times New Roman" w:eastAsiaTheme="majorEastAsia" w:hAnsi="Times New Roman" w:cs="Times New Roman"/>
          <w:b/>
          <w:iCs/>
          <w:sz w:val="28"/>
          <w:szCs w:val="28"/>
        </w:rPr>
        <w:t>классной комнаты (температура, влажность, концентрация углекислого</w:t>
      </w:r>
      <w:r w:rsidR="003116AF">
        <w:rPr>
          <w:rFonts w:ascii="Times New Roman" w:eastAsiaTheme="majorEastAsia" w:hAnsi="Times New Roman" w:cs="Times New Roman"/>
          <w:b/>
          <w:iCs/>
          <w:sz w:val="28"/>
          <w:szCs w:val="28"/>
        </w:rPr>
        <w:t xml:space="preserve"> </w:t>
      </w:r>
      <w:r w:rsidRPr="00511325">
        <w:rPr>
          <w:rFonts w:ascii="Times New Roman" w:eastAsiaTheme="majorEastAsia" w:hAnsi="Times New Roman" w:cs="Times New Roman"/>
          <w:b/>
          <w:iCs/>
          <w:sz w:val="28"/>
          <w:szCs w:val="28"/>
        </w:rPr>
        <w:t>газа)</w:t>
      </w:r>
    </w:p>
    <w:p w:rsidR="003116AF" w:rsidRDefault="00FB3FB2" w:rsidP="005113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126247" wp14:editId="49512E69">
            <wp:simplePos x="0" y="0"/>
            <wp:positionH relativeFrom="margin">
              <wp:posOffset>396240</wp:posOffset>
            </wp:positionH>
            <wp:positionV relativeFrom="paragraph">
              <wp:posOffset>1943735</wp:posOffset>
            </wp:positionV>
            <wp:extent cx="4933950" cy="27749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4A1" w:rsidRDefault="00F544A1" w:rsidP="00A073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44A1" w:rsidRDefault="00F544A1" w:rsidP="00A073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44A1" w:rsidRDefault="00F544A1" w:rsidP="00A073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44A1" w:rsidRDefault="00F544A1" w:rsidP="00A073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564B2" w:rsidRPr="009564B2" w:rsidRDefault="00F544A1" w:rsidP="00A0737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3572A5" wp14:editId="7A7BE3B4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5753100" cy="314833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/>
                    <a:stretch/>
                  </pic:blipFill>
                  <pic:spPr bwMode="auto">
                    <a:xfrm>
                      <a:off x="0" y="0"/>
                      <a:ext cx="5753100" cy="314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4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-3569970</wp:posOffset>
                </wp:positionH>
                <wp:positionV relativeFrom="paragraph">
                  <wp:posOffset>36195</wp:posOffset>
                </wp:positionV>
                <wp:extent cx="1466850" cy="304800"/>
                <wp:effectExtent l="0" t="342900" r="0" b="0"/>
                <wp:wrapNone/>
                <wp:docPr id="4105" name="Выноска 2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borderCallout2">
                          <a:avLst>
                            <a:gd name="adj1" fmla="val -112194"/>
                            <a:gd name="adj2" fmla="val 17185"/>
                            <a:gd name="adj3" fmla="val -45787"/>
                            <a:gd name="adj4" fmla="val 5032"/>
                            <a:gd name="adj5" fmla="val -3106"/>
                            <a:gd name="adj6" fmla="val 22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6A701E" w:rsidRDefault="00FB3FB2" w:rsidP="009564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A701E">
                              <w:rPr>
                                <w:sz w:val="20"/>
                                <w:szCs w:val="20"/>
                              </w:rPr>
                              <w:t xml:space="preserve">открыли </w:t>
                            </w:r>
                            <w:r w:rsidRPr="00130026">
                              <w:rPr>
                                <w:sz w:val="20"/>
                                <w:szCs w:val="20"/>
                              </w:rPr>
                              <w:t>окно</w:t>
                            </w:r>
                            <w:r w:rsidRPr="006A701E">
                              <w:rPr>
                                <w:sz w:val="20"/>
                                <w:szCs w:val="20"/>
                              </w:rPr>
                              <w:t xml:space="preserve"> и двери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4105" o:spid="_x0000_s1026" type="#_x0000_t48" style="position:absolute;left:0;text-align:left;margin-left:-281.1pt;margin-top:2.85pt;width:115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" adj="496,-671,1087,-9890,3712,-24234" fillcolor="white [3201]" strokecolor="#0070c0" strokeweight=".25pt">
                <v:textbox>
                  <w:txbxContent>
                    <w:p w:rsidR="00FB3FB2" w:rsidRPr="006A701E" w:rsidRDefault="00FB3FB2" w:rsidP="009564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A701E">
                        <w:rPr>
                          <w:sz w:val="20"/>
                          <w:szCs w:val="20"/>
                        </w:rPr>
                        <w:t xml:space="preserve">открыли </w:t>
                      </w:r>
                      <w:r w:rsidRPr="00130026">
                        <w:rPr>
                          <w:sz w:val="20"/>
                          <w:szCs w:val="20"/>
                        </w:rPr>
                        <w:t>окно</w:t>
                      </w:r>
                      <w:r w:rsidRPr="006A701E">
                        <w:rPr>
                          <w:sz w:val="20"/>
                          <w:szCs w:val="20"/>
                        </w:rPr>
                        <w:t xml:space="preserve"> и двери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564B2" w:rsidRPr="009564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Выводы:</w:t>
      </w:r>
    </w:p>
    <w:p w:rsidR="009564B2" w:rsidRPr="009564B2" w:rsidRDefault="009564B2" w:rsidP="009564B2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1. Показатели качества воздуха в начале эксперимента в целом соответствуют санитарным нормам для помещений, где осуществляется учебный процесс</w:t>
      </w:r>
      <w:r w:rsidRPr="009564B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2"/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. Чуть ниже нормы на 2,1% показатель влажности, несколько выше нормы на 0,8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С температура.</w:t>
      </w:r>
    </w:p>
    <w:p w:rsidR="009564B2" w:rsidRPr="009564B2" w:rsidRDefault="009564B2" w:rsidP="009564B2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К концу эксперимента больше остальных изменилась значение влажности, и данный показатель достиг нормы, однако при этом выше нормы повысилась температура воздуха и концентрация углекислого газа. Это свидетельствует о прямой зависимости между режимом аэрации и данными физическими фактора школьной среды. </w:t>
      </w:r>
    </w:p>
    <w:p w:rsidR="009564B2" w:rsidRPr="009564B2" w:rsidRDefault="009564B2" w:rsidP="009564B2">
      <w:pPr>
        <w:pStyle w:val="a3"/>
        <w:shd w:val="clear" w:color="auto" w:fill="FFFFFF"/>
        <w:spacing w:before="0" w:beforeAutospacing="0" w:after="0" w:afterAutospacing="0" w:line="360" w:lineRule="auto"/>
        <w:ind w:right="-1" w:firstLine="851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9564B2">
        <w:rPr>
          <w:sz w:val="28"/>
          <w:szCs w:val="28"/>
          <w:shd w:val="clear" w:color="auto" w:fill="FFFFFF"/>
        </w:rPr>
        <w:t>3. У участников эксперимента п</w:t>
      </w:r>
      <w:r w:rsidRPr="009564B2">
        <w:rPr>
          <w:color w:val="000000"/>
          <w:sz w:val="28"/>
          <w:szCs w:val="28"/>
        </w:rPr>
        <w:t xml:space="preserve">оявились жалобы на качество воздуха, общий дискомфорт. </w:t>
      </w:r>
      <w:r w:rsidRPr="009564B2">
        <w:rPr>
          <w:color w:val="000000"/>
          <w:sz w:val="28"/>
          <w:szCs w:val="28"/>
          <w:bdr w:val="none" w:sz="0" w:space="0" w:color="auto" w:frame="1"/>
        </w:rPr>
        <w:t xml:space="preserve">Вместе с тем появление в воздухе таких продуктов жизнедеятельности, как пары пота, аммиак, делают воздух «спертым» и вызывают изменения в сердечно-сосудистой (в основном спазм коронарных и </w:t>
      </w:r>
      <w:r w:rsidRPr="009564B2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мозговых сосудов) и центральной нервной (усиление тормозных процессов) системах. </w:t>
      </w:r>
    </w:p>
    <w:p w:rsidR="009564B2" w:rsidRPr="009564B2" w:rsidRDefault="009564B2" w:rsidP="009564B2">
      <w:pPr>
        <w:pStyle w:val="af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4. Повышение температура воздуха выше 24°С затрудняет терморегуляцию из-за того, что образующийся при угрозе перегревания пот не испаряется, а, впитываясь в ткани одежды, создает неблагоприятный для кожи и организма микроклимат. Это вызывает раздражение кожи и являются удобной для жизнедеятельности патогенных микроорганизмов средой, кроме того, провоцирует повышение температуры тела с соответствующим снижением работоспособности. </w:t>
      </w:r>
    </w:p>
    <w:p w:rsidR="009564B2" w:rsidRPr="009564B2" w:rsidRDefault="009564B2" w:rsidP="009564B2">
      <w:pPr>
        <w:pStyle w:val="af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5. Регулярное и полноценное проветривание нормализует температуру воздуха до оптимальной и снижает влажность, что</w:t>
      </w:r>
      <w:r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обеспечивает высокую умственную работоспособность</w:t>
      </w:r>
      <w:r w:rsidRPr="009564B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сохраняет здоровье школьников и работников учебного заведения</w:t>
      </w:r>
      <w:r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564B2" w:rsidRPr="009564B2" w:rsidRDefault="009564B2" w:rsidP="009564B2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6. Для поддержания влажности воздуха на уровне нормы необходимо озеленение школьных помещений, </w:t>
      </w:r>
      <w:r w:rsidR="0051132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особенно</w:t>
      </w:r>
      <w:r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учебных кабинетов.</w:t>
      </w:r>
    </w:p>
    <w:p w:rsidR="005069D7" w:rsidRDefault="00FF17D0" w:rsidP="005069D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17D0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радиационного фона школьных помещений проводилось с помощью измерителя мощности дозы</w:t>
      </w:r>
      <w:r w:rsidR="005069D7">
        <w:rPr>
          <w:rFonts w:ascii="Times New Roman" w:hAnsi="Times New Roman" w:cs="Times New Roman"/>
          <w:color w:val="000000"/>
          <w:sz w:val="28"/>
          <w:szCs w:val="28"/>
        </w:rPr>
        <w:t xml:space="preserve"> (далее ИМД)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42E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69D7" w:rsidRPr="005069D7">
        <w:rPr>
          <w:rFonts w:ascii="Times New Roman" w:hAnsi="Times New Roman" w:cs="Times New Roman"/>
          <w:sz w:val="28"/>
          <w:szCs w:val="28"/>
        </w:rPr>
        <w:t xml:space="preserve">Данный прибор применяется для обнаружения радиоактивного загрязнения местности </w:t>
      </w:r>
      <w:r w:rsidR="002768F9">
        <w:rPr>
          <w:rFonts w:ascii="Times New Roman" w:hAnsi="Times New Roman" w:cs="Times New Roman"/>
          <w:sz w:val="28"/>
          <w:szCs w:val="28"/>
        </w:rPr>
        <w:t xml:space="preserve">(гамма- и бета-излучение) </w:t>
      </w:r>
      <w:r w:rsidR="005069D7" w:rsidRPr="005069D7">
        <w:rPr>
          <w:rFonts w:ascii="Times New Roman" w:hAnsi="Times New Roman" w:cs="Times New Roman"/>
          <w:sz w:val="28"/>
          <w:szCs w:val="28"/>
        </w:rPr>
        <w:t xml:space="preserve">и оценки радиационной обстановки с целью прогнозирования доз облучения людей, загрязнение техники, продуктов питания, воды, и является носимым устройством. Основные элементы ИМД - блок детектирования (ионизационная камера, газоразрядный счетчик и др.), измерительное устройство (с интегрирующим контуром и микроамперметром или с цифровой индексацией и пороговой сигнализацией на основе микропроцессорной техники). </w:t>
      </w:r>
    </w:p>
    <w:p w:rsidR="002768F9" w:rsidRPr="002768F9" w:rsidRDefault="002768F9" w:rsidP="002768F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68F9">
        <w:rPr>
          <w:rFonts w:ascii="Times New Roman" w:hAnsi="Times New Roman" w:cs="Times New Roman"/>
          <w:sz w:val="28"/>
          <w:szCs w:val="28"/>
        </w:rPr>
        <w:t>Гамма-излучение -  коротковолнов</w:t>
      </w:r>
      <w:r>
        <w:rPr>
          <w:rFonts w:ascii="Times New Roman" w:hAnsi="Times New Roman" w:cs="Times New Roman"/>
          <w:sz w:val="28"/>
          <w:szCs w:val="28"/>
        </w:rPr>
        <w:t xml:space="preserve">ое электромагнитное излучение. </w:t>
      </w:r>
      <w:r w:rsidRPr="002768F9">
        <w:rPr>
          <w:rFonts w:ascii="Times New Roman" w:hAnsi="Times New Roman" w:cs="Times New Roman"/>
          <w:sz w:val="28"/>
          <w:szCs w:val="28"/>
        </w:rPr>
        <w:t xml:space="preserve">Оно может вызывать лучевое поражение организма, вплоть до его гибели. </w:t>
      </w:r>
    </w:p>
    <w:p w:rsidR="002768F9" w:rsidRDefault="002768F9" w:rsidP="005069D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68F9">
        <w:rPr>
          <w:rFonts w:ascii="Times New Roman" w:hAnsi="Times New Roman" w:cs="Times New Roman"/>
          <w:sz w:val="28"/>
          <w:szCs w:val="28"/>
        </w:rPr>
        <w:t>Бета-излучение - поток электронов или позитронов, испускаемых при бета-радиоактивном распаде атомов. Значительные дозы бета-излучения могут вызвать лучевые ожоги кожи и привести к лучевой болезни. Бета-</w:t>
      </w:r>
      <w:r w:rsidRPr="002768F9">
        <w:rPr>
          <w:rFonts w:ascii="Times New Roman" w:hAnsi="Times New Roman" w:cs="Times New Roman"/>
          <w:sz w:val="28"/>
          <w:szCs w:val="28"/>
        </w:rPr>
        <w:lastRenderedPageBreak/>
        <w:t>излучение имеет значительно меньшую проникающую способность, чем гамма-излучение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AEE" w:rsidRPr="005069D7" w:rsidRDefault="00E06AEE" w:rsidP="000D74E6">
      <w:pPr>
        <w:spacing w:after="0" w:line="240" w:lineRule="auto"/>
        <w:ind w:left="-142" w:right="-143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11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Результаты исследования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уровня радиационного фона школьных помещений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90"/>
        <w:gridCol w:w="2942"/>
        <w:gridCol w:w="3113"/>
      </w:tblGrid>
      <w:tr w:rsidR="005069D7" w:rsidRPr="002768F9" w:rsidTr="000D74E6">
        <w:tc>
          <w:tcPr>
            <w:tcW w:w="3369" w:type="dxa"/>
            <w:vAlign w:val="center"/>
          </w:tcPr>
          <w:p w:rsidR="005069D7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помещения</w:t>
            </w:r>
          </w:p>
        </w:tc>
        <w:tc>
          <w:tcPr>
            <w:tcW w:w="3011" w:type="dxa"/>
            <w:vAlign w:val="center"/>
          </w:tcPr>
          <w:p w:rsidR="005069D7" w:rsidRPr="002768F9" w:rsidRDefault="005069D7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sz w:val="28"/>
                <w:szCs w:val="28"/>
              </w:rPr>
              <w:t xml:space="preserve">гамма-излучение, </w:t>
            </w:r>
            <w:r w:rsidRPr="002768F9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мкрад/ч</w:t>
            </w:r>
          </w:p>
        </w:tc>
        <w:tc>
          <w:tcPr>
            <w:tcW w:w="3191" w:type="dxa"/>
            <w:vAlign w:val="center"/>
          </w:tcPr>
          <w:p w:rsidR="005069D7" w:rsidRPr="002768F9" w:rsidRDefault="002768F9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069D7" w:rsidRPr="002768F9">
              <w:rPr>
                <w:rFonts w:ascii="Times New Roman" w:hAnsi="Times New Roman" w:cs="Times New Roman"/>
                <w:sz w:val="28"/>
                <w:szCs w:val="28"/>
              </w:rPr>
              <w:t xml:space="preserve">ета-излучение, </w:t>
            </w:r>
            <w:r w:rsidR="005069D7" w:rsidRPr="002768F9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част/см</w:t>
            </w:r>
            <w:r w:rsidR="005069D7" w:rsidRPr="002768F9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  <w:vertAlign w:val="superscript"/>
              </w:rPr>
              <w:t>2</w:t>
            </w:r>
            <w:r w:rsidR="005069D7" w:rsidRPr="002768F9">
              <w:rPr>
                <w:rFonts w:ascii="Times New Roman" w:hAnsi="Times New Roman" w:cs="Times New Roman"/>
                <w:sz w:val="28"/>
                <w:szCs w:val="28"/>
                <w:shd w:val="clear" w:color="auto" w:fill="FAFAFA"/>
              </w:rPr>
              <w:t>мин</w:t>
            </w:r>
          </w:p>
        </w:tc>
      </w:tr>
      <w:tr w:rsidR="005069D7" w:rsidRPr="002768F9" w:rsidTr="000D74E6">
        <w:tc>
          <w:tcPr>
            <w:tcW w:w="3369" w:type="dxa"/>
            <w:vAlign w:val="center"/>
          </w:tcPr>
          <w:p w:rsidR="005069D7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спортзал</w:t>
            </w:r>
          </w:p>
        </w:tc>
        <w:tc>
          <w:tcPr>
            <w:tcW w:w="3011" w:type="dxa"/>
            <w:vAlign w:val="center"/>
          </w:tcPr>
          <w:p w:rsidR="005069D7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1" w:type="dxa"/>
            <w:vAlign w:val="center"/>
          </w:tcPr>
          <w:p w:rsidR="005069D7" w:rsidRPr="002768F9" w:rsidRDefault="002768F9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директора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информатики (1)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информатики (2)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6A7F2F" w:rsidRPr="002768F9" w:rsidRDefault="006A7F2F" w:rsidP="002768F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26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2768F9" w:rsidRPr="002768F9" w:rsidTr="000D74E6">
        <w:tc>
          <w:tcPr>
            <w:tcW w:w="3369" w:type="dxa"/>
            <w:vAlign w:val="center"/>
          </w:tcPr>
          <w:p w:rsidR="002768F9" w:rsidRPr="002768F9" w:rsidRDefault="006A7F2F" w:rsidP="006A7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32</w:t>
            </w:r>
          </w:p>
        </w:tc>
        <w:tc>
          <w:tcPr>
            <w:tcW w:w="3011" w:type="dxa"/>
            <w:vAlign w:val="center"/>
          </w:tcPr>
          <w:p w:rsidR="002768F9" w:rsidRPr="002768F9" w:rsidRDefault="006A7F2F" w:rsidP="002768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2768F9" w:rsidRPr="002768F9" w:rsidRDefault="002768F9" w:rsidP="002768F9">
            <w:pPr>
              <w:jc w:val="center"/>
              <w:rPr>
                <w:sz w:val="28"/>
                <w:szCs w:val="28"/>
              </w:rPr>
            </w:pPr>
            <w:r w:rsidRPr="00276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43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1" w:type="dxa"/>
          </w:tcPr>
          <w:p w:rsidR="006A7F2F" w:rsidRDefault="006A7F2F" w:rsidP="006A7F2F">
            <w:pPr>
              <w:jc w:val="center"/>
            </w:pPr>
            <w:r w:rsidRPr="009034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кабинет биологии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(у компьютера 11)</w:t>
            </w:r>
          </w:p>
        </w:tc>
        <w:tc>
          <w:tcPr>
            <w:tcW w:w="3191" w:type="dxa"/>
          </w:tcPr>
          <w:p w:rsidR="006A7F2F" w:rsidRDefault="006A7F2F" w:rsidP="006A7F2F">
            <w:pPr>
              <w:jc w:val="center"/>
            </w:pPr>
            <w:r w:rsidRPr="009034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серверная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191" w:type="dxa"/>
          </w:tcPr>
          <w:p w:rsidR="006A7F2F" w:rsidRDefault="006A7F2F" w:rsidP="006A7F2F">
            <w:pPr>
              <w:jc w:val="center"/>
            </w:pPr>
            <w:r w:rsidRPr="009034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сервер 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6A7F2F" w:rsidRDefault="006A7F2F" w:rsidP="006A7F2F">
            <w:pPr>
              <w:jc w:val="center"/>
            </w:pPr>
            <w:r w:rsidRPr="009034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  <w:tr w:rsidR="006A7F2F" w:rsidRPr="002768F9" w:rsidTr="000D74E6">
        <w:tc>
          <w:tcPr>
            <w:tcW w:w="3369" w:type="dxa"/>
            <w:vAlign w:val="center"/>
          </w:tcPr>
          <w:p w:rsidR="006A7F2F" w:rsidRDefault="006A7F2F" w:rsidP="006A7F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лестница (спуска)</w:t>
            </w:r>
          </w:p>
        </w:tc>
        <w:tc>
          <w:tcPr>
            <w:tcW w:w="3011" w:type="dxa"/>
            <w:vAlign w:val="center"/>
          </w:tcPr>
          <w:p w:rsidR="006A7F2F" w:rsidRPr="002768F9" w:rsidRDefault="006A7F2F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191" w:type="dxa"/>
          </w:tcPr>
          <w:p w:rsidR="006A7F2F" w:rsidRDefault="006A7F2F" w:rsidP="006A7F2F">
            <w:pPr>
              <w:jc w:val="center"/>
            </w:pPr>
            <w:r w:rsidRPr="009034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обнаружено</w:t>
            </w:r>
          </w:p>
        </w:tc>
      </w:tr>
    </w:tbl>
    <w:p w:rsidR="003F2D82" w:rsidRDefault="003F2D82" w:rsidP="00E06AEE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74E6" w:rsidRPr="000D74E6" w:rsidRDefault="000D74E6" w:rsidP="00E06AEE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4E6">
        <w:rPr>
          <w:rFonts w:ascii="Times New Roman" w:hAnsi="Times New Roman" w:cs="Times New Roman"/>
          <w:sz w:val="28"/>
          <w:szCs w:val="28"/>
          <w:shd w:val="clear" w:color="auto" w:fill="FFFFFF"/>
        </w:rPr>
        <w:t>Мощность эквивалентной дозы естественного фона 15 мкрад/час.</w:t>
      </w:r>
    </w:p>
    <w:p w:rsidR="000D74E6" w:rsidRPr="000D74E6" w:rsidRDefault="000D74E6" w:rsidP="00E06AEE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74E6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Показатель нормы – до 30-33 мкрад/час.</w:t>
      </w:r>
    </w:p>
    <w:p w:rsidR="00E06AEE" w:rsidRPr="009564B2" w:rsidRDefault="00E06AEE" w:rsidP="00E06AEE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564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Выводы:</w:t>
      </w:r>
    </w:p>
    <w:p w:rsidR="00E06AEE" w:rsidRDefault="00E06AEE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 ходе исследования выявлен радиационный фон, вызванный гамма-излучением, бета-излучение отсутствует.</w:t>
      </w:r>
    </w:p>
    <w:p w:rsidR="005069D7" w:rsidRDefault="00E06AEE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Радиационный фон школьных помещений соответствует естественному уровню и в два раза ниже нормы.</w:t>
      </w:r>
    </w:p>
    <w:p w:rsidR="00E06AEE" w:rsidRDefault="00E06AEE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Самый высокий уровень радиационного фона отмечен в кабинете информатики (2 компьютерный зал), кабинете директора и на лестницах спуска.</w:t>
      </w:r>
    </w:p>
    <w:p w:rsidR="00E06AEE" w:rsidRDefault="00E06AEE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Значительно ниже уровень радиации в столовой и учебных кабинетах.</w:t>
      </w:r>
    </w:p>
    <w:p w:rsidR="00E06AEE" w:rsidRDefault="00E06AEE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Отмечается повышение </w:t>
      </w:r>
      <w:r w:rsidR="009868C5">
        <w:rPr>
          <w:rFonts w:ascii="Times New Roman" w:hAnsi="Times New Roman" w:cs="Times New Roman"/>
          <w:color w:val="000000"/>
          <w:sz w:val="28"/>
          <w:szCs w:val="28"/>
        </w:rPr>
        <w:t>уровня радиации вблизи работающего компьютера.</w:t>
      </w:r>
    </w:p>
    <w:p w:rsidR="009868C5" w:rsidRDefault="009868C5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 Отсутствие бета-лучей связано с тем, что они имеют значительно меньшую проникающую способность и поглощаются препятствиями (кирпич, стекло, металл, обшивка здания, утеплитель стен и др.).</w:t>
      </w:r>
    </w:p>
    <w:p w:rsidR="007E74DC" w:rsidRPr="007E74DC" w:rsidRDefault="007E74DC" w:rsidP="007E74D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Исследование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воды </w:t>
      </w:r>
      <w:r w:rsidR="005411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</w:t>
      </w:r>
      <w:r w:rsidR="009D7E0C">
        <w:rPr>
          <w:rFonts w:ascii="Times New Roman" w:hAnsi="Times New Roman" w:cs="Times New Roman"/>
          <w:b/>
          <w:color w:val="000000"/>
          <w:sz w:val="28"/>
          <w:szCs w:val="28"/>
        </w:rPr>
        <w:t>загрязнение соединениями железа</w:t>
      </w:r>
    </w:p>
    <w:p w:rsidR="00EE57DA" w:rsidRPr="0032098C" w:rsidRDefault="00EE57DA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Избыточное содержание соединений одного из самых распространенных химических элементов земной коры легко идентифицировать по бурому цвету воды и неприятному характерному привкусу. Растворенное</w:t>
      </w:r>
      <w:r w:rsidRPr="00C676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76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воде железо</w:t>
      </w:r>
      <w:r w:rsidRPr="00C676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повышенной концентрации хорошо знакомо по чувству «</w:t>
      </w:r>
      <w:proofErr w:type="spellStart"/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стянутости</w:t>
      </w:r>
      <w:proofErr w:type="spellEnd"/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сухости кожи после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 процедур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основных элементов земной коры нередко становится причиной развития дерматитов, аллергических реакций, заболеваний печени и почек.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ревышение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предельно-допустимой концентрации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 в воде способствует увеличению риска инфарктов и повреждения тканей при инсультах.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Выявлено</w:t>
      </w:r>
      <w:r w:rsidRPr="0032098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присутствии кислорода железо пр</w:t>
      </w:r>
      <w:r w:rsidR="0079359F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оявляет канцерогенные свойства.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79359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15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EE57DA" w:rsidRDefault="00EE57DA" w:rsidP="00EE57D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выявления соединений железа </w:t>
      </w:r>
      <w:r w:rsidRPr="005411C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наиболее распространенного загрязнителя хозяйственно-питьевой воды в нашем городе </w:t>
      </w:r>
      <w:r w:rsidRPr="005411CE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мы сначала определили органолептические свойства воды, взятой из-под крана в кабинете (проба №1) и питьевого фонтанчика (проба №2). Вода во все питьевые фонтанчики школы подается из одного источника и проходит фильтровую очистку. Для контроля использовалась дистиллированная вода.</w:t>
      </w:r>
    </w:p>
    <w:p w:rsidR="00EE57DA" w:rsidRDefault="00EE57DA" w:rsidP="00EE57DA">
      <w:pPr>
        <w:pStyle w:val="psection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94587">
        <w:rPr>
          <w:color w:val="000000"/>
          <w:sz w:val="28"/>
          <w:szCs w:val="28"/>
        </w:rPr>
        <w:t xml:space="preserve">Далее </w:t>
      </w:r>
      <w:r>
        <w:rPr>
          <w:color w:val="000000"/>
          <w:sz w:val="28"/>
          <w:szCs w:val="28"/>
        </w:rPr>
        <w:t>применялся</w:t>
      </w:r>
      <w:r w:rsidRPr="00394587">
        <w:rPr>
          <w:color w:val="000000"/>
          <w:sz w:val="28"/>
          <w:szCs w:val="28"/>
        </w:rPr>
        <w:t xml:space="preserve"> метод </w:t>
      </w:r>
      <w:proofErr w:type="spellStart"/>
      <w:r w:rsidRPr="00394587">
        <w:rPr>
          <w:color w:val="000000"/>
          <w:sz w:val="28"/>
          <w:szCs w:val="28"/>
        </w:rPr>
        <w:t>перманганатометр</w:t>
      </w:r>
      <w:r>
        <w:rPr>
          <w:color w:val="000000"/>
          <w:sz w:val="28"/>
          <w:szCs w:val="28"/>
        </w:rPr>
        <w:t>и</w:t>
      </w:r>
      <w:r w:rsidRPr="00394587">
        <w:rPr>
          <w:color w:val="000000"/>
          <w:sz w:val="28"/>
          <w:szCs w:val="28"/>
        </w:rPr>
        <w:t>и</w:t>
      </w:r>
      <w:proofErr w:type="spellEnd"/>
      <w:r w:rsidRPr="00394587">
        <w:rPr>
          <w:color w:val="000000"/>
          <w:sz w:val="28"/>
          <w:szCs w:val="28"/>
        </w:rPr>
        <w:t xml:space="preserve"> - один из лучших способов определения содержания железа в различных объектах. </w:t>
      </w:r>
      <w:proofErr w:type="spellStart"/>
      <w:r w:rsidRPr="00394587">
        <w:rPr>
          <w:color w:val="000000"/>
          <w:sz w:val="28"/>
          <w:szCs w:val="28"/>
        </w:rPr>
        <w:t>Перманганатометрическое</w:t>
      </w:r>
      <w:proofErr w:type="spellEnd"/>
      <w:r w:rsidRPr="00394587">
        <w:rPr>
          <w:color w:val="000000"/>
          <w:sz w:val="28"/>
          <w:szCs w:val="28"/>
        </w:rPr>
        <w:t xml:space="preserve"> титрование - это метод анализа, в котором </w:t>
      </w:r>
      <w:proofErr w:type="spellStart"/>
      <w:r w:rsidRPr="00394587">
        <w:rPr>
          <w:color w:val="000000"/>
          <w:sz w:val="28"/>
          <w:szCs w:val="28"/>
        </w:rPr>
        <w:t>титрантом</w:t>
      </w:r>
      <w:proofErr w:type="spellEnd"/>
      <w:r>
        <w:rPr>
          <w:rStyle w:val="a6"/>
          <w:color w:val="000000"/>
          <w:sz w:val="28"/>
          <w:szCs w:val="28"/>
        </w:rPr>
        <w:footnoteReference w:id="3"/>
      </w:r>
      <w:r w:rsidRPr="00394587">
        <w:rPr>
          <w:color w:val="000000"/>
          <w:sz w:val="28"/>
          <w:szCs w:val="28"/>
        </w:rPr>
        <w:t xml:space="preserve"> служит раствор перманганата калия</w:t>
      </w:r>
      <w:r w:rsidRPr="00394587">
        <w:rPr>
          <w:color w:val="000000"/>
          <w:sz w:val="28"/>
          <w:szCs w:val="28"/>
          <w:shd w:val="clear" w:color="auto" w:fill="FFFFFF"/>
        </w:rPr>
        <w:t xml:space="preserve"> (КМnO</w:t>
      </w:r>
      <w:r w:rsidRPr="00394587">
        <w:rPr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394587">
        <w:rPr>
          <w:color w:val="000000"/>
          <w:sz w:val="28"/>
          <w:szCs w:val="28"/>
          <w:shd w:val="clear" w:color="auto" w:fill="FFFFFF"/>
        </w:rPr>
        <w:t>)</w:t>
      </w:r>
      <w:r w:rsidRPr="00394587">
        <w:rPr>
          <w:color w:val="000000"/>
          <w:sz w:val="28"/>
          <w:szCs w:val="28"/>
        </w:rPr>
        <w:t xml:space="preserve">. В процессе титрования анализируемого раствора малиново-фиолетовая окраска перманганата обесцвечивается. Данный метод анализа относится к </w:t>
      </w:r>
      <w:proofErr w:type="spellStart"/>
      <w:r w:rsidRPr="00394587">
        <w:rPr>
          <w:color w:val="000000"/>
          <w:sz w:val="28"/>
          <w:szCs w:val="28"/>
        </w:rPr>
        <w:lastRenderedPageBreak/>
        <w:t>без</w:t>
      </w:r>
      <w:r>
        <w:rPr>
          <w:color w:val="000000"/>
          <w:sz w:val="28"/>
          <w:szCs w:val="28"/>
        </w:rPr>
        <w:t>и</w:t>
      </w:r>
      <w:r w:rsidRPr="00394587">
        <w:rPr>
          <w:color w:val="000000"/>
          <w:sz w:val="28"/>
          <w:szCs w:val="28"/>
        </w:rPr>
        <w:t>ндикаторным</w:t>
      </w:r>
      <w:proofErr w:type="spellEnd"/>
      <w:r w:rsidRPr="00394587">
        <w:rPr>
          <w:color w:val="000000"/>
          <w:sz w:val="28"/>
          <w:szCs w:val="28"/>
        </w:rPr>
        <w:t>.</w:t>
      </w:r>
      <w:r w:rsidR="0079359F" w:rsidRPr="006F3B60">
        <w:rPr>
          <w:rFonts w:eastAsia="SimSun"/>
          <w:sz w:val="28"/>
          <w:szCs w:val="28"/>
          <w:shd w:val="clear" w:color="auto" w:fill="FFFFFF"/>
        </w:rPr>
        <w:t>[</w:t>
      </w:r>
      <w:r w:rsidR="0079359F">
        <w:rPr>
          <w:rFonts w:eastAsia="SimSun"/>
          <w:sz w:val="28"/>
          <w:szCs w:val="28"/>
          <w:shd w:val="clear" w:color="auto" w:fill="FFFFFF"/>
        </w:rPr>
        <w:t>4</w:t>
      </w:r>
      <w:r w:rsidR="0079359F" w:rsidRPr="006F3B60">
        <w:rPr>
          <w:rFonts w:eastAsia="SimSun"/>
          <w:sz w:val="28"/>
          <w:szCs w:val="28"/>
          <w:shd w:val="clear" w:color="auto" w:fill="FFFFFF"/>
        </w:rPr>
        <w:t>]</w:t>
      </w:r>
      <w:r w:rsidR="0079359F">
        <w:rPr>
          <w:rFonts w:eastAsia="SimSun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Нами использовалась прямое титрование, при котором определяемое вещества непосредственно контактирует с </w:t>
      </w:r>
      <w:proofErr w:type="spellStart"/>
      <w:r>
        <w:rPr>
          <w:color w:val="000000"/>
          <w:sz w:val="28"/>
          <w:szCs w:val="28"/>
        </w:rPr>
        <w:t>титрантом</w:t>
      </w:r>
      <w:proofErr w:type="spellEnd"/>
      <w:r>
        <w:rPr>
          <w:color w:val="000000"/>
          <w:sz w:val="28"/>
          <w:szCs w:val="28"/>
        </w:rPr>
        <w:t xml:space="preserve">. Поскольку целью данного эксперимента было только определение наличия железа в воде, то он проводился по упрощенной схеме (без использования бюретки). </w:t>
      </w:r>
    </w:p>
    <w:p w:rsidR="00EE57DA" w:rsidRPr="00394587" w:rsidRDefault="008954F0" w:rsidP="00EE57DA">
      <w:pPr>
        <w:pStyle w:val="psection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Реактивы, посуда:</w:t>
      </w:r>
      <w:r w:rsidR="00A25B1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EE57DA">
        <w:rPr>
          <w:color w:val="000000"/>
          <w:sz w:val="28"/>
          <w:szCs w:val="28"/>
        </w:rPr>
        <w:t xml:space="preserve">лабый (розовый) раствор перманганата </w:t>
      </w:r>
      <w:proofErr w:type="gramStart"/>
      <w:r w:rsidR="00EE57DA">
        <w:rPr>
          <w:color w:val="000000"/>
          <w:sz w:val="28"/>
          <w:szCs w:val="28"/>
        </w:rPr>
        <w:t>калия</w:t>
      </w:r>
      <w:r w:rsidR="00EE57DA">
        <w:rPr>
          <w:color w:val="000000"/>
          <w:sz w:val="28"/>
          <w:szCs w:val="28"/>
          <w:shd w:val="clear" w:color="auto" w:fill="FFFFFF"/>
        </w:rPr>
        <w:t>(</w:t>
      </w:r>
      <w:proofErr w:type="gramEnd"/>
      <w:r w:rsidR="00EE57DA" w:rsidRPr="00394587">
        <w:rPr>
          <w:color w:val="000000"/>
          <w:sz w:val="28"/>
          <w:szCs w:val="28"/>
          <w:shd w:val="clear" w:color="auto" w:fill="FFFFFF"/>
        </w:rPr>
        <w:t>КМnO</w:t>
      </w:r>
      <w:r w:rsidR="00EE57DA" w:rsidRPr="00394587">
        <w:rPr>
          <w:color w:val="000000"/>
          <w:sz w:val="28"/>
          <w:szCs w:val="28"/>
          <w:shd w:val="clear" w:color="auto" w:fill="FFFFFF"/>
          <w:vertAlign w:val="subscript"/>
        </w:rPr>
        <w:t>4</w:t>
      </w:r>
      <w:r w:rsidR="00EE57DA">
        <w:rPr>
          <w:color w:val="000000"/>
          <w:sz w:val="28"/>
          <w:szCs w:val="28"/>
          <w:shd w:val="clear" w:color="auto" w:fill="FFFFFF"/>
        </w:rPr>
        <w:t>)</w:t>
      </w:r>
      <w:r w:rsidR="00EE57DA">
        <w:rPr>
          <w:color w:val="000000"/>
          <w:sz w:val="28"/>
          <w:szCs w:val="28"/>
        </w:rPr>
        <w:t>, пробы воды из разных источников (проба №1, проба №2, проба №3)</w:t>
      </w:r>
      <w:r>
        <w:rPr>
          <w:color w:val="000000"/>
          <w:sz w:val="28"/>
          <w:szCs w:val="28"/>
        </w:rPr>
        <w:t>;ш</w:t>
      </w:r>
      <w:r w:rsidR="00EE57DA">
        <w:rPr>
          <w:color w:val="000000"/>
          <w:sz w:val="28"/>
          <w:szCs w:val="28"/>
        </w:rPr>
        <w:t>татив, мерная колба вместимостью 100 мл, пробирки 3 шт., пипетка вместимостью 10 мл, стеклянная палочка для смешивания.</w:t>
      </w:r>
    </w:p>
    <w:p w:rsidR="00EE57DA" w:rsidRPr="00394587" w:rsidRDefault="00EE57DA" w:rsidP="00EE57D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Готовый с</w:t>
      </w:r>
      <w:r w:rsidRPr="00394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лабый (розовый) раствор перманганата калия КМnO</w:t>
      </w:r>
      <w:r w:rsidRPr="00394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="00542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F52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394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ляем к пробам воды №1, №2 и №3</w:t>
      </w:r>
      <w:r w:rsidRPr="003945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Если в ней содержится значительное количество растворимых соединений железа, розовый цвет раствора перманганата калия либо исчезнет, либо изменится на желтовато-бурый. Чем больше в воде железа, тем темнее будет этот цвет. </w:t>
      </w:r>
    </w:p>
    <w:p w:rsidR="00EE57DA" w:rsidRPr="00BB2B89" w:rsidRDefault="00EE57DA" w:rsidP="00EE57D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2B89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исследования воды на содержание в ней соединений железа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44"/>
        <w:gridCol w:w="2353"/>
        <w:gridCol w:w="2324"/>
        <w:gridCol w:w="2324"/>
      </w:tblGrid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Свойства воды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Проба №1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Проба №2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</w:t>
            </w:r>
          </w:p>
        </w:tc>
      </w:tr>
      <w:tr w:rsidR="00EE57DA" w:rsidRPr="00BB2B89" w:rsidTr="009564B2">
        <w:tc>
          <w:tcPr>
            <w:tcW w:w="9571" w:type="dxa"/>
            <w:gridSpan w:val="4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Органолептические свойства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бесцветная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бесцветная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бесцветная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Запах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отсутствует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Вкус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легкий привкус железа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вкуса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вкуса</w:t>
            </w:r>
          </w:p>
        </w:tc>
      </w:tr>
      <w:tr w:rsidR="00EE57DA" w:rsidRPr="00BB2B89" w:rsidTr="009564B2">
        <w:tc>
          <w:tcPr>
            <w:tcW w:w="9571" w:type="dxa"/>
            <w:gridSpan w:val="4"/>
            <w:vAlign w:val="center"/>
          </w:tcPr>
          <w:p w:rsidR="00EE57DA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Взаимодействие с</w:t>
            </w:r>
            <w:r w:rsidR="00A25B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перманганатом калия (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КМnO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 раствора, осадок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бледно-розовый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светло-розовый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розовый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6 часов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желтовато-розовый, появился легкий желтоватый осадок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светло-розовый,</w:t>
            </w:r>
          </w:p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осадка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розовый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без осадка</w:t>
            </w:r>
          </w:p>
        </w:tc>
      </w:tr>
      <w:tr w:rsidR="00EE57DA" w:rsidRPr="00BB2B89" w:rsidTr="009564B2">
        <w:tc>
          <w:tcPr>
            <w:tcW w:w="2392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через 3 дня (72часа)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 желтовато-бурый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желтый хлопьевидный осадок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светло-розовый, желтый осадок</w:t>
            </w:r>
          </w:p>
        </w:tc>
        <w:tc>
          <w:tcPr>
            <w:tcW w:w="2393" w:type="dxa"/>
            <w:vAlign w:val="center"/>
          </w:tcPr>
          <w:p w:rsidR="00EE57DA" w:rsidRPr="00BB2B89" w:rsidRDefault="00EE57DA" w:rsidP="00AF5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Pr="00BB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розовый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без осадка</w:t>
            </w:r>
          </w:p>
        </w:tc>
      </w:tr>
    </w:tbl>
    <w:p w:rsidR="00FB3FB2" w:rsidRPr="00206851" w:rsidRDefault="00206851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8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D4F628D">
            <wp:simplePos x="0" y="0"/>
            <wp:positionH relativeFrom="margin">
              <wp:posOffset>2630805</wp:posOffset>
            </wp:positionH>
            <wp:positionV relativeFrom="paragraph">
              <wp:posOffset>0</wp:posOffset>
            </wp:positionV>
            <wp:extent cx="301117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54" y="21345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8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674DE18">
            <wp:simplePos x="0" y="0"/>
            <wp:positionH relativeFrom="margin">
              <wp:posOffset>-222885</wp:posOffset>
            </wp:positionH>
            <wp:positionV relativeFrom="paragraph">
              <wp:posOffset>0</wp:posOffset>
            </wp:positionV>
            <wp:extent cx="24765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34" y="21345"/>
                <wp:lineTo x="2143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6 часов                                     через 72 часа </w:t>
      </w:r>
    </w:p>
    <w:p w:rsidR="00EE57DA" w:rsidRPr="00754A39" w:rsidRDefault="00EE57DA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EE57DA" w:rsidRDefault="00EE57DA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пробах воды №1 и №2 обнаружено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повышенное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соединений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в пробе воды №1 (вода из-под крана) содержание соединений железа значительно превышает показатель пробы №2 (вода из питьевого фонтанчика).</w:t>
      </w:r>
    </w:p>
    <w:p w:rsidR="00EE57DA" w:rsidRDefault="00EE57DA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Воду из-под крана использовать в качестве питьевой нельзя.</w:t>
      </w:r>
    </w:p>
    <w:p w:rsidR="00EE57DA" w:rsidRDefault="00EE57DA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Вода в питьевых фонтанчиках содержит соединения железа, что свидетельствует о необходимости </w:t>
      </w:r>
      <w:r w:rsidR="00590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смены фильтров </w:t>
      </w:r>
      <w:r w:rsidR="005904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очистки</w:t>
      </w:r>
      <w:r w:rsidR="00590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их техническими характеристиками.</w:t>
      </w:r>
    </w:p>
    <w:p w:rsidR="00EE57DA" w:rsidRPr="00754A39" w:rsidRDefault="00590417" w:rsidP="00EE57DA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D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Причиной повышенного содержания железа в воде может быть: к</w:t>
      </w:r>
      <w:r w:rsidR="00EE57DA"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оррози</w:t>
      </w:r>
      <w:r w:rsidR="00EE57D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E57DA"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«черных» (чугунных</w:t>
      </w:r>
      <w:r w:rsidR="00EE57D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E57DA"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стальных водопроводных труб;</w:t>
      </w:r>
    </w:p>
    <w:p w:rsidR="00EE57DA" w:rsidRPr="00754A39" w:rsidRDefault="00EE57DA" w:rsidP="00EE57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</w:t>
      </w:r>
      <w:r w:rsidR="0059041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муниципальных станциях водоочистки железосодержащих коагулянтов</w:t>
      </w:r>
      <w:r>
        <w:rPr>
          <w:rStyle w:val="a6"/>
          <w:rFonts w:ascii="Times New Roman" w:eastAsia="Times New Roman" w:hAnsi="Times New Roman" w:cs="Times New Roman"/>
          <w:lang w:eastAsia="ru-RU"/>
        </w:rPr>
        <w:footnoteReference w:id="4"/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11CE" w:rsidRPr="007E74DC" w:rsidRDefault="005411CE" w:rsidP="003F2D8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7E74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9D7E0C">
        <w:rPr>
          <w:rFonts w:ascii="Times New Roman" w:hAnsi="Times New Roman" w:cs="Times New Roman"/>
          <w:b/>
          <w:color w:val="000000"/>
          <w:sz w:val="28"/>
          <w:szCs w:val="28"/>
        </w:rPr>
        <w:t>Изучение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водородного показателя блюд школьной столовой</w:t>
      </w:r>
    </w:p>
    <w:p w:rsidR="007E74DC" w:rsidRPr="00C139C4" w:rsidRDefault="009D7E0C" w:rsidP="003F2D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определения кислотности блюд </w:t>
      </w:r>
      <w:r w:rsidR="007E74DC" w:rsidRPr="00CB6B4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испо</w:t>
      </w:r>
      <w:r w:rsidR="005411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льзована </w:t>
      </w:r>
      <w:r w:rsidR="005411CE"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лаборатория «Архимед».</w:t>
      </w:r>
    </w:p>
    <w:p w:rsidR="00C139C4" w:rsidRPr="00C139C4" w:rsidRDefault="00C139C4" w:rsidP="00C139C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9C4">
        <w:rPr>
          <w:rFonts w:ascii="Times New Roman" w:hAnsi="Times New Roman" w:cs="Times New Roman"/>
          <w:sz w:val="28"/>
          <w:szCs w:val="28"/>
        </w:rPr>
        <w:t>Для исследования водородного показателя пищи использовалось следующее оборудование: д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атчик</w:t>
      </w:r>
      <w:r w:rsidRPr="00C139C4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C139C4">
        <w:rPr>
          <w:rFonts w:ascii="Times New Roman" w:hAnsi="Times New Roman" w:cs="Times New Roman"/>
          <w:sz w:val="28"/>
          <w:szCs w:val="28"/>
        </w:rPr>
        <w:t xml:space="preserve">-метр </w:t>
      </w:r>
      <w:r w:rsidRPr="00C139C4">
        <w:rPr>
          <w:rFonts w:ascii="Times New Roman" w:hAnsi="Times New Roman" w:cs="Times New Roman"/>
          <w:sz w:val="28"/>
          <w:szCs w:val="28"/>
          <w:lang w:val="en-US"/>
        </w:rPr>
        <w:t>DT</w:t>
      </w:r>
      <w:r w:rsidRPr="00C139C4">
        <w:rPr>
          <w:rFonts w:ascii="Times New Roman" w:hAnsi="Times New Roman" w:cs="Times New Roman"/>
          <w:sz w:val="28"/>
          <w:szCs w:val="28"/>
        </w:rPr>
        <w:t xml:space="preserve">018, 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регистратор данных </w:t>
      </w:r>
      <w:proofErr w:type="spellStart"/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USBLink</w:t>
      </w:r>
      <w:proofErr w:type="spellEnd"/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Nova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персональный компьютер с установленной программой </w:t>
      </w:r>
      <w:proofErr w:type="spellStart"/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MultiLab</w:t>
      </w:r>
      <w:proofErr w:type="spellEnd"/>
      <w:r w:rsidR="004F12C2">
        <w:rPr>
          <w:rFonts w:ascii="Times New Roman" w:hAnsi="Times New Roman" w:cs="Times New Roman"/>
          <w:sz w:val="28"/>
          <w:szCs w:val="28"/>
          <w:shd w:val="clear" w:color="auto" w:fill="FFFFFF"/>
        </w:rPr>
        <w:t>, химические стаканы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39C4" w:rsidRPr="009564B2" w:rsidRDefault="00C139C4" w:rsidP="00C139C4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9564B2">
        <w:rPr>
          <w:sz w:val="28"/>
          <w:szCs w:val="28"/>
        </w:rPr>
        <w:t xml:space="preserve">Экспериментальная установка представляет собой систему, включающую персональный компьютер или </w:t>
      </w:r>
      <w:r w:rsidRPr="009564B2">
        <w:rPr>
          <w:sz w:val="28"/>
          <w:szCs w:val="28"/>
          <w:lang w:val="en-US"/>
        </w:rPr>
        <w:t>Nova</w:t>
      </w:r>
      <w:r w:rsidRPr="009564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подключенный </w:t>
      </w:r>
      <w:r w:rsidRPr="009564B2">
        <w:rPr>
          <w:sz w:val="28"/>
          <w:szCs w:val="28"/>
        </w:rPr>
        <w:t xml:space="preserve">датчик к регистратору данных </w:t>
      </w:r>
      <w:proofErr w:type="spellStart"/>
      <w:r w:rsidRPr="009564B2">
        <w:rPr>
          <w:sz w:val="28"/>
          <w:szCs w:val="28"/>
          <w:lang w:val="en-US"/>
        </w:rPr>
        <w:t>USBLink</w:t>
      </w:r>
      <w:proofErr w:type="spellEnd"/>
      <w:r w:rsidRPr="009564B2">
        <w:rPr>
          <w:sz w:val="28"/>
          <w:szCs w:val="28"/>
        </w:rPr>
        <w:t>.</w:t>
      </w:r>
    </w:p>
    <w:p w:rsidR="00C139C4" w:rsidRPr="00C139C4" w:rsidRDefault="00C139C4" w:rsidP="00C139C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1. В химический стакан поме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щаем 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пробы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ищи, предварительно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 измельчив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пища не жидкая.</w:t>
      </w:r>
    </w:p>
    <w:p w:rsidR="00C139C4" w:rsidRPr="00C139C4" w:rsidRDefault="00C139C4" w:rsidP="00C139C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. Хорошо перем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ешиваем содержимое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стеклянной палочкой.</w:t>
      </w:r>
      <w:r w:rsidRPr="00C139C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</w:p>
    <w:p w:rsidR="00C139C4" w:rsidRPr="00557D34" w:rsidRDefault="00557D34" w:rsidP="00C139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C139C4"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Программируем регистратор:</w:t>
      </w:r>
    </w:p>
    <w:p w:rsidR="00C139C4" w:rsidRPr="00557D34" w:rsidRDefault="00C139C4" w:rsidP="00C139C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Частота замеров: каждую секунду</w:t>
      </w:r>
    </w:p>
    <w:p w:rsidR="00C139C4" w:rsidRPr="00557D34" w:rsidRDefault="00C139C4" w:rsidP="00C139C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Замеры: 5000</w:t>
      </w:r>
    </w:p>
    <w:p w:rsidR="00C139C4" w:rsidRDefault="00557D34" w:rsidP="00557D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проводится замер 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</w:t>
      </w:r>
      <w:r w:rsidR="00C139C4"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 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пищи. </w:t>
      </w:r>
      <w:r w:rsidR="00C139C4"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фиксируются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графически</w:t>
      </w:r>
      <w:r w:rsidR="00C139C4"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заносятся в таблицу.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Ниже для примера приведены графики </w:t>
      </w:r>
      <w:r w:rsidR="008469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кислотности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некоторых блюд.</w:t>
      </w:r>
    </w:p>
    <w:p w:rsidR="00557D34" w:rsidRPr="00846978" w:rsidRDefault="00A0737D" w:rsidP="008469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14AC421" wp14:editId="4C52E933">
            <wp:simplePos x="0" y="0"/>
            <wp:positionH relativeFrom="column">
              <wp:posOffset>-5715</wp:posOffset>
            </wp:positionH>
            <wp:positionV relativeFrom="paragraph">
              <wp:posOffset>688975</wp:posOffset>
            </wp:positionV>
            <wp:extent cx="5940425" cy="3340100"/>
            <wp:effectExtent l="0" t="0" r="0" b="0"/>
            <wp:wrapSquare wrapText="bothSides"/>
            <wp:docPr id="2" name="Рисунок 2" descr="C:\Users\6145~1\AppData\Local\Temp\Rar$DI00.875\щ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00.875\щи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D34" w:rsidRPr="0084697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pH</w:t>
      </w:r>
      <w:r w:rsidR="00557D34" w:rsidRPr="008469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обеденных блюд </w:t>
      </w:r>
      <w:r w:rsidR="00FB3F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</w:t>
      </w:r>
      <w:r w:rsidR="00557D34" w:rsidRPr="008469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B3F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февраля</w:t>
      </w:r>
      <w:r w:rsidR="00557D34" w:rsidRPr="008469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</w:t>
      </w:r>
      <w:r w:rsidR="00FB3F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="00557D34" w:rsidRPr="008469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 года</w:t>
      </w:r>
    </w:p>
    <w:p w:rsidR="00A0737D" w:rsidRPr="00557D34" w:rsidRDefault="00A0737D" w:rsidP="00A0737D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Щи</w:t>
      </w:r>
      <w:r w:rsidRPr="00557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(</w:t>
      </w:r>
      <w:r w:rsidRPr="00557D34"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  <w:t>pH</w:t>
      </w:r>
      <w:r w:rsidRPr="00557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5,49</w:t>
      </w:r>
      <w:r w:rsidRPr="0017061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)</w:t>
      </w:r>
    </w:p>
    <w:p w:rsidR="00557D34" w:rsidRDefault="00557D34" w:rsidP="00557D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6978" w:rsidRPr="00846978" w:rsidRDefault="00A0737D" w:rsidP="0084697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E3F9B0D" wp14:editId="492C36FC">
            <wp:simplePos x="0" y="0"/>
            <wp:positionH relativeFrom="column">
              <wp:posOffset>635</wp:posOffset>
            </wp:positionH>
            <wp:positionV relativeFrom="paragraph">
              <wp:posOffset>445770</wp:posOffset>
            </wp:positionV>
            <wp:extent cx="5940425" cy="3340100"/>
            <wp:effectExtent l="0" t="0" r="0" b="0"/>
            <wp:wrapSquare wrapText="bothSides"/>
            <wp:docPr id="10" name="Рисунок 10" descr="C:\Users\6145~1\AppData\Local\Temp\Rar$DI26.778\шипов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26.778\шиповник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978" w:rsidRPr="00846978">
        <w:rPr>
          <w:rFonts w:ascii="Times New Roman" w:hAnsi="Times New Roman" w:cs="Times New Roman"/>
          <w:color w:val="000000"/>
          <w:sz w:val="28"/>
          <w:szCs w:val="28"/>
        </w:rPr>
        <w:t>Напиток шиповник (</w:t>
      </w:r>
      <w:r w:rsidR="00846978" w:rsidRPr="00846978">
        <w:rPr>
          <w:rFonts w:ascii="Times New Roman" w:hAnsi="Times New Roman" w:cs="Times New Roman"/>
          <w:color w:val="000000"/>
          <w:sz w:val="28"/>
          <w:szCs w:val="28"/>
          <w:lang w:val="en-US"/>
        </w:rPr>
        <w:t>pH</w:t>
      </w:r>
      <w:r w:rsidR="00846978" w:rsidRPr="00846978">
        <w:rPr>
          <w:rFonts w:ascii="Times New Roman" w:hAnsi="Times New Roman" w:cs="Times New Roman"/>
          <w:color w:val="000000"/>
          <w:sz w:val="28"/>
          <w:szCs w:val="28"/>
        </w:rPr>
        <w:t xml:space="preserve"> 4,11)</w:t>
      </w:r>
    </w:p>
    <w:p w:rsidR="00846978" w:rsidRPr="007E74DC" w:rsidRDefault="00846978" w:rsidP="003F2D82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изучения водородного показателя обеденных блюд школьной столовой</w:t>
      </w:r>
      <w:r w:rsidR="00EF7B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(меню учащихся 10 класса)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8"/>
        <w:gridCol w:w="2939"/>
        <w:gridCol w:w="3118"/>
      </w:tblGrid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блюда</w:t>
            </w:r>
          </w:p>
        </w:tc>
        <w:tc>
          <w:tcPr>
            <w:tcW w:w="2939" w:type="dxa"/>
            <w:vAlign w:val="center"/>
          </w:tcPr>
          <w:p w:rsidR="00846978" w:rsidRPr="003F2D82" w:rsidRDefault="003F2D82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водородный показатель, </w:t>
            </w:r>
            <w:r w:rsidR="00846978" w:rsidRPr="003F2D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3118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реакция среды</w:t>
            </w:r>
          </w:p>
        </w:tc>
      </w:tr>
      <w:tr w:rsidR="00846978" w:rsidRPr="003F2D82" w:rsidTr="00542E2A">
        <w:tc>
          <w:tcPr>
            <w:tcW w:w="9345" w:type="dxa"/>
            <w:gridSpan w:val="3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 измерений </w:t>
            </w:r>
            <w:r w:rsidR="00FB3F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B3F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02.25г.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5,49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отлета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5,65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речка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4,77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иповник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4,11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сильнокислая</w:t>
            </w:r>
          </w:p>
        </w:tc>
      </w:tr>
      <w:tr w:rsidR="00846978" w:rsidRPr="003F2D82" w:rsidTr="00542E2A">
        <w:tc>
          <w:tcPr>
            <w:tcW w:w="9345" w:type="dxa"/>
            <w:gridSpan w:val="3"/>
            <w:vAlign w:val="center"/>
          </w:tcPr>
          <w:p w:rsidR="00846978" w:rsidRPr="003F2D82" w:rsidRDefault="00846978" w:rsidP="0084697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измерений 1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B3F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FB3F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5г.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5,35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горбуша с овощами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6,05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картофельное пюре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5,66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чай с сахаром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6,44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9345" w:type="dxa"/>
            <w:gridSpan w:val="3"/>
            <w:vAlign w:val="center"/>
          </w:tcPr>
          <w:p w:rsidR="00846978" w:rsidRPr="003F2D82" w:rsidRDefault="00FB3FB2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46978"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ата измерений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46978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46978" w:rsidRPr="003F2D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6978" w:rsidRPr="003F2D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борщ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5,98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аша рисовая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6,52</w:t>
            </w:r>
          </w:p>
        </w:tc>
        <w:tc>
          <w:tcPr>
            <w:tcW w:w="3118" w:type="dxa"/>
          </w:tcPr>
          <w:p w:rsidR="00846978" w:rsidRPr="003F2D82" w:rsidRDefault="00EF7BED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846978"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 яблочный </w:t>
            </w:r>
          </w:p>
        </w:tc>
        <w:tc>
          <w:tcPr>
            <w:tcW w:w="2939" w:type="dxa"/>
            <w:vAlign w:val="center"/>
          </w:tcPr>
          <w:p w:rsidR="00846978" w:rsidRPr="003F2D82" w:rsidRDefault="00846978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3,61</w:t>
            </w:r>
          </w:p>
        </w:tc>
        <w:tc>
          <w:tcPr>
            <w:tcW w:w="3118" w:type="dxa"/>
          </w:tcPr>
          <w:p w:rsidR="00846978" w:rsidRPr="003F2D82" w:rsidRDefault="00197AFB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очень сильнокислая</w:t>
            </w:r>
          </w:p>
        </w:tc>
      </w:tr>
      <w:tr w:rsidR="00EF7BED" w:rsidRPr="003F2D82" w:rsidTr="00542E2A">
        <w:tc>
          <w:tcPr>
            <w:tcW w:w="9345" w:type="dxa"/>
            <w:gridSpan w:val="3"/>
            <w:vAlign w:val="center"/>
          </w:tcPr>
          <w:p w:rsidR="00EF7BED" w:rsidRPr="003F2D82" w:rsidRDefault="00FB3FB2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ата измерений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939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5,96</w:t>
            </w:r>
          </w:p>
        </w:tc>
        <w:tc>
          <w:tcPr>
            <w:tcW w:w="3118" w:type="dxa"/>
          </w:tcPr>
          <w:p w:rsidR="00846978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картофель вареный с овощами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5,12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котлета 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4,67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чай с сахаром</w:t>
            </w:r>
          </w:p>
        </w:tc>
        <w:tc>
          <w:tcPr>
            <w:tcW w:w="2939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</w:t>
            </w:r>
          </w:p>
        </w:tc>
        <w:tc>
          <w:tcPr>
            <w:tcW w:w="3118" w:type="dxa"/>
          </w:tcPr>
          <w:p w:rsidR="00846978" w:rsidRPr="003F2D82" w:rsidRDefault="00EF7BED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</w:tbl>
    <w:p w:rsidR="00542E2A" w:rsidRDefault="00542E2A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8"/>
        <w:gridCol w:w="2939"/>
        <w:gridCol w:w="3118"/>
      </w:tblGrid>
      <w:tr w:rsidR="00EF7BED" w:rsidRPr="003F2D82" w:rsidTr="00542E2A">
        <w:tc>
          <w:tcPr>
            <w:tcW w:w="9345" w:type="dxa"/>
            <w:gridSpan w:val="3"/>
            <w:vAlign w:val="center"/>
          </w:tcPr>
          <w:p w:rsidR="00EF7BED" w:rsidRPr="003F2D82" w:rsidRDefault="00FB3FB2" w:rsidP="00EF7B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ата измерений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.25г.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5,41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горбуша с луком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6,26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картофельное пюре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5,55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шиповник</w:t>
            </w:r>
          </w:p>
        </w:tc>
        <w:tc>
          <w:tcPr>
            <w:tcW w:w="2939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4,61</w:t>
            </w:r>
          </w:p>
        </w:tc>
        <w:tc>
          <w:tcPr>
            <w:tcW w:w="3118" w:type="dxa"/>
          </w:tcPr>
          <w:p w:rsidR="00846978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EF7BED" w:rsidRPr="003F2D82" w:rsidTr="00542E2A">
        <w:tc>
          <w:tcPr>
            <w:tcW w:w="9345" w:type="dxa"/>
            <w:gridSpan w:val="3"/>
            <w:vAlign w:val="center"/>
          </w:tcPr>
          <w:p w:rsidR="00EF7BED" w:rsidRPr="003F2D82" w:rsidRDefault="00542E2A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ата измерений 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5,77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омлет с вареной колбасой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5,91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846978" w:rsidRPr="003F2D82" w:rsidTr="00542E2A">
        <w:tc>
          <w:tcPr>
            <w:tcW w:w="3288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чай с сахаром</w:t>
            </w:r>
          </w:p>
        </w:tc>
        <w:tc>
          <w:tcPr>
            <w:tcW w:w="2939" w:type="dxa"/>
            <w:vAlign w:val="center"/>
          </w:tcPr>
          <w:p w:rsidR="00846978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6,94</w:t>
            </w:r>
          </w:p>
        </w:tc>
        <w:tc>
          <w:tcPr>
            <w:tcW w:w="3118" w:type="dxa"/>
          </w:tcPr>
          <w:p w:rsidR="00846978" w:rsidRPr="003F2D82" w:rsidRDefault="00EF7BED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  <w:tr w:rsidR="00EF7BED" w:rsidRPr="003F2D82" w:rsidTr="00542E2A">
        <w:tc>
          <w:tcPr>
            <w:tcW w:w="9345" w:type="dxa"/>
            <w:gridSpan w:val="3"/>
            <w:vAlign w:val="center"/>
          </w:tcPr>
          <w:p w:rsidR="00EF7BED" w:rsidRPr="003F2D82" w:rsidRDefault="00542E2A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ата измерений 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5,57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каша рисовая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5,86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EF7BED" w:rsidRPr="003F2D82" w:rsidTr="00542E2A">
        <w:tc>
          <w:tcPr>
            <w:tcW w:w="3288" w:type="dxa"/>
            <w:vAlign w:val="center"/>
          </w:tcPr>
          <w:p w:rsidR="00EF7BED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 абрикосовый</w:t>
            </w:r>
          </w:p>
        </w:tc>
        <w:tc>
          <w:tcPr>
            <w:tcW w:w="2939" w:type="dxa"/>
            <w:vAlign w:val="center"/>
          </w:tcPr>
          <w:p w:rsidR="00EF7BED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3,43</w:t>
            </w:r>
          </w:p>
        </w:tc>
        <w:tc>
          <w:tcPr>
            <w:tcW w:w="3118" w:type="dxa"/>
          </w:tcPr>
          <w:p w:rsidR="00EF7BED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очень сильнокислая</w:t>
            </w:r>
          </w:p>
        </w:tc>
      </w:tr>
      <w:tr w:rsidR="00EF7BED" w:rsidRPr="003F2D82" w:rsidTr="00542E2A">
        <w:tc>
          <w:tcPr>
            <w:tcW w:w="9345" w:type="dxa"/>
            <w:gridSpan w:val="3"/>
            <w:vAlign w:val="center"/>
          </w:tcPr>
          <w:p w:rsidR="00EF7BED" w:rsidRPr="003F2D82" w:rsidRDefault="00542E2A" w:rsidP="00CB06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ата измерений 2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7BED" w:rsidRPr="003F2D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7E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борщ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5,17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  <w:tr w:rsidR="00197AFB" w:rsidRPr="003F2D82" w:rsidTr="00542E2A">
        <w:tc>
          <w:tcPr>
            <w:tcW w:w="3288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каша кукурузная</w:t>
            </w:r>
          </w:p>
        </w:tc>
        <w:tc>
          <w:tcPr>
            <w:tcW w:w="2939" w:type="dxa"/>
            <w:vAlign w:val="center"/>
          </w:tcPr>
          <w:p w:rsidR="00197AFB" w:rsidRPr="003F2D82" w:rsidRDefault="00197AFB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5,61</w:t>
            </w:r>
          </w:p>
        </w:tc>
        <w:tc>
          <w:tcPr>
            <w:tcW w:w="3118" w:type="dxa"/>
          </w:tcPr>
          <w:p w:rsidR="00197AFB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EF7BED" w:rsidRPr="003F2D82" w:rsidTr="00542E2A">
        <w:tc>
          <w:tcPr>
            <w:tcW w:w="3288" w:type="dxa"/>
            <w:vAlign w:val="center"/>
          </w:tcPr>
          <w:p w:rsidR="00EF7BED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компот</w:t>
            </w:r>
          </w:p>
        </w:tc>
        <w:tc>
          <w:tcPr>
            <w:tcW w:w="2939" w:type="dxa"/>
            <w:vAlign w:val="center"/>
          </w:tcPr>
          <w:p w:rsidR="00EF7BED" w:rsidRPr="003F2D82" w:rsidRDefault="00EF7BED" w:rsidP="00CB06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EF7BED" w:rsidRPr="003F2D82" w:rsidRDefault="00197AFB" w:rsidP="00197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среднекислая</w:t>
            </w:r>
          </w:p>
        </w:tc>
      </w:tr>
    </w:tbl>
    <w:p w:rsidR="003F2D82" w:rsidRDefault="003F2D82" w:rsidP="004C03D7">
      <w:pPr>
        <w:pStyle w:val="af0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B0636" w:rsidRDefault="00CB0636" w:rsidP="004C03D7">
      <w:pPr>
        <w:pStyle w:val="af0"/>
        <w:spacing w:after="0"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Результаты анкетирования учащихся 10 классов (февраль, 20</w:t>
      </w:r>
      <w:r w:rsidR="00C97E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г.)</w:t>
      </w:r>
    </w:p>
    <w:p w:rsidR="007A3DFE" w:rsidRDefault="007A3DFE" w:rsidP="007A3DFE">
      <w:pPr>
        <w:pStyle w:val="af0"/>
        <w:spacing w:after="0" w:line="360" w:lineRule="auto"/>
        <w:ind w:left="0" w:firstLine="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опросе принимали участие</w:t>
      </w:r>
      <w:r w:rsidRPr="00CB0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45 человек.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57"/>
        <w:gridCol w:w="3321"/>
        <w:gridCol w:w="2867"/>
      </w:tblGrid>
      <w:tr w:rsidR="004C03D7" w:rsidRPr="003F2D82" w:rsidTr="003F2D82">
        <w:tc>
          <w:tcPr>
            <w:tcW w:w="3227" w:type="dxa"/>
            <w:vAlign w:val="center"/>
          </w:tcPr>
          <w:p w:rsidR="004C03D7" w:rsidRPr="003F2D82" w:rsidRDefault="004C03D7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Продукты, чаще всего употребляемые на завтрак</w:t>
            </w:r>
          </w:p>
        </w:tc>
        <w:tc>
          <w:tcPr>
            <w:tcW w:w="3402" w:type="dxa"/>
            <w:vAlign w:val="center"/>
          </w:tcPr>
          <w:p w:rsidR="004C03D7" w:rsidRPr="003F2D82" w:rsidRDefault="004C03D7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Продукты, чаще всего употребляемые на ужин</w:t>
            </w:r>
          </w:p>
        </w:tc>
        <w:tc>
          <w:tcPr>
            <w:tcW w:w="2942" w:type="dxa"/>
            <w:vAlign w:val="center"/>
          </w:tcPr>
          <w:p w:rsidR="004C03D7" w:rsidRPr="003F2D82" w:rsidRDefault="004C03D7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Список продуктов, покупаемых чаще всего</w:t>
            </w:r>
          </w:p>
        </w:tc>
      </w:tr>
      <w:tr w:rsidR="004C03D7" w:rsidRPr="003F2D82" w:rsidTr="003F2D82">
        <w:tc>
          <w:tcPr>
            <w:tcW w:w="3227" w:type="dxa"/>
          </w:tcPr>
          <w:p w:rsidR="004C03D7" w:rsidRPr="003F2D82" w:rsidRDefault="004C03D7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Каша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яйца вареные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хлеб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молоко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фрукты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чай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творог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йогурт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масло сливочное</w:t>
            </w:r>
          </w:p>
        </w:tc>
        <w:tc>
          <w:tcPr>
            <w:tcW w:w="3402" w:type="dxa"/>
          </w:tcPr>
          <w:p w:rsidR="004C03D7" w:rsidRPr="003F2D82" w:rsidRDefault="004C03D7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Мясо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чай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макароны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курица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хлеб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рис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картофель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печенье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гречиха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щи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борщ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рыба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колбаса</w:t>
            </w:r>
          </w:p>
        </w:tc>
        <w:tc>
          <w:tcPr>
            <w:tcW w:w="2942" w:type="dxa"/>
          </w:tcPr>
          <w:p w:rsidR="004C03D7" w:rsidRPr="003F2D82" w:rsidRDefault="004C03D7" w:rsidP="00004EB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Хлеб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молоко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мясо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крупы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печенье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колбаса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макароны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2D8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фрукты</w:t>
            </w:r>
          </w:p>
        </w:tc>
      </w:tr>
      <w:tr w:rsidR="007A3DFE" w:rsidRPr="003F2D82" w:rsidTr="003F2D82">
        <w:tc>
          <w:tcPr>
            <w:tcW w:w="9571" w:type="dxa"/>
            <w:gridSpan w:val="3"/>
          </w:tcPr>
          <w:p w:rsidR="007A3DFE" w:rsidRPr="003F2D82" w:rsidRDefault="007A3DFE" w:rsidP="00004EB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Красным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 цветом обозначена пища, вызывающая </w:t>
            </w:r>
            <w:proofErr w:type="spellStart"/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закисление</w:t>
            </w:r>
            <w:proofErr w:type="spellEnd"/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организма, </w:t>
            </w:r>
            <w:r w:rsidRPr="003F2D8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синим</w:t>
            </w: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 xml:space="preserve"> – щелочная пища.</w:t>
            </w:r>
          </w:p>
          <w:p w:rsidR="007A3DFE" w:rsidRPr="003F2D82" w:rsidRDefault="007A3DFE" w:rsidP="00004EB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У 40% опрошенных возникали проблемы с желудочно-кишечным трактом.</w:t>
            </w:r>
          </w:p>
          <w:p w:rsidR="007A3DFE" w:rsidRPr="003F2D82" w:rsidRDefault="007A3DFE" w:rsidP="00004EBD">
            <w:pPr>
              <w:spacing w:line="276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3F2D82">
              <w:rPr>
                <w:rFonts w:ascii="Times New Roman" w:hAnsi="Times New Roman" w:cs="Times New Roman"/>
                <w:sz w:val="28"/>
                <w:szCs w:val="28"/>
              </w:rPr>
              <w:t>У 60% опрошенных проблем со здоровьем не было.</w:t>
            </w:r>
          </w:p>
        </w:tc>
      </w:tr>
    </w:tbl>
    <w:p w:rsidR="004C03D7" w:rsidRDefault="004C03D7" w:rsidP="004C03D7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97A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Выводы:</w:t>
      </w:r>
    </w:p>
    <w:p w:rsidR="00CB0636" w:rsidRDefault="004C03D7" w:rsidP="00CB0636">
      <w:pPr>
        <w:pStyle w:val="af0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CB0636" w:rsidRPr="00FA716B">
        <w:rPr>
          <w:rFonts w:ascii="Times New Roman" w:hAnsi="Times New Roman" w:cs="Times New Roman"/>
          <w:sz w:val="28"/>
          <w:szCs w:val="28"/>
          <w:shd w:val="clear" w:color="auto" w:fill="FFFFFF"/>
        </w:rPr>
        <w:t>В здоровой пище на долю щелочного рациона должно приходиться около 80% продуктов, а на долю кислого – 20%.</w:t>
      </w:r>
      <w:r w:rsidR="00CB0636" w:rsidRPr="00FA716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нашего исследования свидетельствуют о том, что в реальной жизни современных школьников всё наоборот: щелочная пища составляет около 10%, а 90%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приходится на долю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закисляющих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продуктов. Это может стать одной из главных причин нарушения здоровья.</w:t>
      </w:r>
    </w:p>
    <w:p w:rsidR="004C03D7" w:rsidRPr="007A3DFE" w:rsidRDefault="004C03D7" w:rsidP="007A3DFE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2. Абсолютное большинство блюд школьной столовой и домашнего </w:t>
      </w:r>
      <w:r w:rsidRPr="007A3DF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меню имеют слабо- или среднекислый характер.</w:t>
      </w:r>
    </w:p>
    <w:p w:rsidR="007A3DFE" w:rsidRDefault="007A3DFE" w:rsidP="007A3DF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7A3DFE">
        <w:rPr>
          <w:rFonts w:ascii="Times New Roman" w:hAnsi="Times New Roman" w:cs="Times New Roman"/>
          <w:sz w:val="28"/>
          <w:szCs w:val="28"/>
        </w:rPr>
        <w:t xml:space="preserve"> Щелочные продукты, попадая в организм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3DFE">
        <w:rPr>
          <w:rFonts w:ascii="Times New Roman" w:hAnsi="Times New Roman" w:cs="Times New Roman"/>
          <w:sz w:val="28"/>
          <w:szCs w:val="28"/>
        </w:rPr>
        <w:t xml:space="preserve"> хорошо усваиваются и очищают его. Кислые продукты способны сдвинуть кислотно-щелочной баланс в сторону кислой среды. Они плохо перевариваются и способствуют образованию шлаков</w:t>
      </w:r>
      <w:r>
        <w:rPr>
          <w:rFonts w:ascii="Times New Roman" w:hAnsi="Times New Roman" w:cs="Times New Roman"/>
          <w:sz w:val="28"/>
          <w:szCs w:val="28"/>
        </w:rPr>
        <w:t xml:space="preserve"> и токсинов</w:t>
      </w:r>
      <w:r w:rsidRPr="007A3D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236" w:rsidRDefault="007A3DFE" w:rsidP="0063123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312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631236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Окисление тканей организма в перспективе приводит к большей уязвимости иммунной системы, </w:t>
      </w:r>
      <w:r w:rsid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заболеваниям желудочно-кишечного тракта, </w:t>
      </w:r>
      <w:r w:rsidR="00631236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хронической усталости, </w:t>
      </w:r>
      <w:r w:rsid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потере</w:t>
      </w:r>
      <w:r w:rsidR="00631236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костной массы, снижени</w:t>
      </w:r>
      <w:r w:rsid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ю</w:t>
      </w:r>
      <w:r w:rsidR="00631236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выработки гормонов роста (что приводит к потере мышечной массы и нарастанию жировой прослойки).</w:t>
      </w:r>
    </w:p>
    <w:p w:rsidR="00991FC4" w:rsidRDefault="00631236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5. Для изменения ситуации и организации правильного здорового питания школьников педагогам необходимо вести просветительскую работу </w:t>
      </w:r>
      <w:r w:rsidR="00991FC4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 учащимися и родителями, руководству школы совместно с администрацией комбината школьного питания обсудить возможность корректировки меню, чтобы сделать его оздоравливающим.</w:t>
      </w:r>
    </w:p>
    <w:p w:rsidR="00C06513" w:rsidRDefault="00C06513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11CE" w:rsidRPr="005411CE" w:rsidRDefault="00991FC4" w:rsidP="00C06513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5411CE" w:rsidRPr="005411C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D7E0C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5411CE" w:rsidRPr="005411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Исследование кислотности слюны </w:t>
      </w:r>
      <w:r w:rsidR="00B94908">
        <w:rPr>
          <w:rFonts w:ascii="Times New Roman" w:hAnsi="Times New Roman" w:cs="Times New Roman"/>
          <w:b/>
          <w:sz w:val="28"/>
          <w:szCs w:val="28"/>
        </w:rPr>
        <w:t>до и после приёма пищи</w:t>
      </w:r>
    </w:p>
    <w:p w:rsidR="004F12C2" w:rsidRDefault="004F12C2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E0C">
        <w:rPr>
          <w:rFonts w:ascii="Times New Roman" w:hAnsi="Times New Roman" w:cs="Times New Roman"/>
          <w:sz w:val="28"/>
          <w:szCs w:val="28"/>
        </w:rPr>
        <w:t>Слюна</w:t>
      </w:r>
      <w:r>
        <w:rPr>
          <w:rFonts w:ascii="Times New Roman" w:hAnsi="Times New Roman" w:cs="Times New Roman"/>
          <w:sz w:val="28"/>
          <w:szCs w:val="28"/>
        </w:rPr>
        <w:t xml:space="preserve"> – одна из немногих жидкостей организма, изучение кислотности которой доступно и свидетельствует о возможном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закислении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организма. </w:t>
      </w:r>
      <w:r w:rsidRPr="009D7E0C">
        <w:rPr>
          <w:rFonts w:ascii="Times New Roman" w:hAnsi="Times New Roman" w:cs="Times New Roman"/>
          <w:sz w:val="28"/>
          <w:szCs w:val="28"/>
        </w:rPr>
        <w:t xml:space="preserve">Слюна обладает </w:t>
      </w:r>
      <w:proofErr w:type="spellStart"/>
      <w:r w:rsidRPr="009D7E0C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9D7E0C">
        <w:rPr>
          <w:rFonts w:ascii="Times New Roman" w:hAnsi="Times New Roman" w:cs="Times New Roman"/>
          <w:sz w:val="28"/>
          <w:szCs w:val="28"/>
        </w:rPr>
        <w:t xml:space="preserve"> от 5,6 до 7,6</w:t>
      </w:r>
      <w:r>
        <w:rPr>
          <w:rFonts w:ascii="Times New Roman" w:hAnsi="Times New Roman" w:cs="Times New Roman"/>
          <w:sz w:val="28"/>
          <w:szCs w:val="28"/>
        </w:rPr>
        <w:t>; н</w:t>
      </w:r>
      <w:r w:rsidRPr="009D7E0C">
        <w:rPr>
          <w:rFonts w:ascii="Times New Roman" w:hAnsi="Times New Roman" w:cs="Times New Roman"/>
          <w:sz w:val="28"/>
          <w:szCs w:val="28"/>
        </w:rPr>
        <w:t xml:space="preserve">а 98,5 % состоит из воды, содержит соли различных кислот, микроэлементы и катионы некоторых щелочных металлов, лизоцим и ферменты, некоторые витамины. </w:t>
      </w:r>
    </w:p>
    <w:p w:rsidR="004F12C2" w:rsidRDefault="004F12C2" w:rsidP="004F12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2C2">
        <w:rPr>
          <w:rFonts w:ascii="Times New Roman" w:hAnsi="Times New Roman" w:cs="Times New Roman"/>
          <w:sz w:val="28"/>
          <w:szCs w:val="28"/>
        </w:rPr>
        <w:t xml:space="preserve">Качество и количество отделяемой слюны определяется характером раздражителя. Если в состав пищи входят продукты растительного происхождения, то в слюне увеличиваете количество ферментов, обеспечивающих расщепление углеводов. Количество слюны также зависит от характера пищи. Если в пище содержится мало воды, то выделяется слюна </w:t>
      </w:r>
      <w:r w:rsidRPr="004F12C2">
        <w:rPr>
          <w:rFonts w:ascii="Times New Roman" w:hAnsi="Times New Roman" w:cs="Times New Roman"/>
          <w:sz w:val="28"/>
          <w:szCs w:val="28"/>
        </w:rPr>
        <w:lastRenderedPageBreak/>
        <w:t>с большим содержанием жидкости. Когда же в состав пищи включено значительное количество воды, то ее содержание в выделяющейся слюне уменьшается.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[</w:t>
      </w:r>
      <w:r w:rsidR="0079359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18</w:t>
      </w:r>
      <w:r w:rsidR="0079359F" w:rsidRPr="006F3B60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]</w:t>
      </w:r>
    </w:p>
    <w:p w:rsidR="004F12C2" w:rsidRPr="004F12C2" w:rsidRDefault="004F12C2" w:rsidP="004F12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2C2">
        <w:rPr>
          <w:rFonts w:ascii="Times New Roman" w:hAnsi="Times New Roman" w:cs="Times New Roman"/>
          <w:sz w:val="28"/>
          <w:szCs w:val="28"/>
        </w:rPr>
        <w:t xml:space="preserve">В ходе исследования выявлялась зависимость </w:t>
      </w:r>
      <w:r w:rsidRPr="004F12C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F12C2">
        <w:rPr>
          <w:rFonts w:ascii="Times New Roman" w:hAnsi="Times New Roman" w:cs="Times New Roman"/>
          <w:sz w:val="28"/>
          <w:szCs w:val="28"/>
        </w:rPr>
        <w:t xml:space="preserve"> слюны от характера пищи, сравнивалась кислотность слюны в состоянии покоя и во время напряжения, вызванного стрессом</w:t>
      </w:r>
      <w:r w:rsidR="00AD1AAA">
        <w:rPr>
          <w:rFonts w:ascii="Times New Roman" w:hAnsi="Times New Roman" w:cs="Times New Roman"/>
          <w:sz w:val="28"/>
          <w:szCs w:val="28"/>
        </w:rPr>
        <w:t xml:space="preserve"> (приёмом пищи)</w:t>
      </w:r>
      <w:r w:rsidRPr="004F12C2">
        <w:rPr>
          <w:rFonts w:ascii="Times New Roman" w:hAnsi="Times New Roman" w:cs="Times New Roman"/>
          <w:sz w:val="28"/>
          <w:szCs w:val="28"/>
        </w:rPr>
        <w:t>.</w:t>
      </w:r>
    </w:p>
    <w:p w:rsidR="004F12C2" w:rsidRPr="00C139C4" w:rsidRDefault="005411CE" w:rsidP="004F12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12C2">
        <w:rPr>
          <w:rFonts w:ascii="Times New Roman" w:hAnsi="Times New Roman" w:cs="Times New Roman"/>
          <w:color w:val="000000"/>
          <w:sz w:val="28"/>
          <w:szCs w:val="28"/>
        </w:rPr>
        <w:t>Для изучения водородного показателя слюны была ис</w:t>
      </w:r>
      <w:r w:rsidRPr="004F12C2">
        <w:rPr>
          <w:rFonts w:ascii="Times New Roman" w:hAnsi="Times New Roman" w:cs="Times New Roman"/>
          <w:sz w:val="28"/>
          <w:szCs w:val="28"/>
          <w:shd w:val="clear" w:color="auto" w:fill="FFFFFF"/>
        </w:rPr>
        <w:t>пользована лаборатория «Архимед».</w:t>
      </w:r>
      <w:r w:rsidR="00F97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12C2" w:rsidRPr="004F12C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91FC4" w:rsidRPr="004F12C2">
        <w:rPr>
          <w:rFonts w:ascii="Times New Roman" w:hAnsi="Times New Roman" w:cs="Times New Roman"/>
          <w:sz w:val="28"/>
          <w:szCs w:val="28"/>
        </w:rPr>
        <w:t>спользовалось следующее оборудование</w:t>
      </w:r>
      <w:r w:rsidR="004F12C2">
        <w:rPr>
          <w:rFonts w:ascii="Times New Roman" w:hAnsi="Times New Roman" w:cs="Times New Roman"/>
          <w:sz w:val="28"/>
          <w:szCs w:val="28"/>
        </w:rPr>
        <w:t xml:space="preserve"> и инструменты</w:t>
      </w:r>
      <w:r w:rsidR="00991FC4" w:rsidRPr="004F12C2">
        <w:rPr>
          <w:rFonts w:ascii="Times New Roman" w:hAnsi="Times New Roman" w:cs="Times New Roman"/>
          <w:sz w:val="28"/>
          <w:szCs w:val="28"/>
        </w:rPr>
        <w:t xml:space="preserve">: </w:t>
      </w:r>
      <w:r w:rsidR="004F12C2" w:rsidRPr="00C139C4">
        <w:rPr>
          <w:rFonts w:ascii="Times New Roman" w:hAnsi="Times New Roman" w:cs="Times New Roman"/>
          <w:sz w:val="28"/>
          <w:szCs w:val="28"/>
        </w:rPr>
        <w:t>д</w:t>
      </w:r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атчик</w:t>
      </w:r>
      <w:r w:rsidR="004F12C2" w:rsidRPr="00C139C4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4F12C2" w:rsidRPr="00C139C4">
        <w:rPr>
          <w:rFonts w:ascii="Times New Roman" w:hAnsi="Times New Roman" w:cs="Times New Roman"/>
          <w:sz w:val="28"/>
          <w:szCs w:val="28"/>
        </w:rPr>
        <w:t xml:space="preserve">-метр </w:t>
      </w:r>
      <w:r w:rsidR="004F12C2" w:rsidRPr="00C139C4">
        <w:rPr>
          <w:rFonts w:ascii="Times New Roman" w:hAnsi="Times New Roman" w:cs="Times New Roman"/>
          <w:sz w:val="28"/>
          <w:szCs w:val="28"/>
          <w:lang w:val="en-US"/>
        </w:rPr>
        <w:t>DT</w:t>
      </w:r>
      <w:r w:rsidR="004F12C2" w:rsidRPr="00C139C4">
        <w:rPr>
          <w:rFonts w:ascii="Times New Roman" w:hAnsi="Times New Roman" w:cs="Times New Roman"/>
          <w:sz w:val="28"/>
          <w:szCs w:val="28"/>
        </w:rPr>
        <w:t xml:space="preserve">018, </w:t>
      </w:r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регистратор данных </w:t>
      </w:r>
      <w:proofErr w:type="spellStart"/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USBLink</w:t>
      </w:r>
      <w:proofErr w:type="spellEnd"/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Nova</w:t>
      </w:r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персональный компьютер с установленной программой </w:t>
      </w:r>
      <w:proofErr w:type="spellStart"/>
      <w:r w:rsidR="004F12C2" w:rsidRPr="00C139C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MultiLab</w:t>
      </w:r>
      <w:proofErr w:type="spellEnd"/>
      <w:r w:rsidR="004F1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шприцы одноразовые объемом 5 мл, химические стаканы. </w:t>
      </w:r>
    </w:p>
    <w:p w:rsidR="00991FC4" w:rsidRDefault="00991FC4" w:rsidP="004F12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12C2">
        <w:rPr>
          <w:rFonts w:ascii="Times New Roman" w:hAnsi="Times New Roman" w:cs="Times New Roman"/>
          <w:sz w:val="28"/>
          <w:szCs w:val="28"/>
        </w:rPr>
        <w:t xml:space="preserve">Экспериментальная установка представляет собой систему, включающую персональный компьютер или </w:t>
      </w:r>
      <w:r w:rsidRPr="004F12C2">
        <w:rPr>
          <w:rFonts w:ascii="Times New Roman" w:hAnsi="Times New Roman" w:cs="Times New Roman"/>
          <w:sz w:val="28"/>
          <w:szCs w:val="28"/>
          <w:lang w:val="en-US"/>
        </w:rPr>
        <w:t>Nova</w:t>
      </w:r>
      <w:r w:rsidRPr="004F12C2">
        <w:rPr>
          <w:rFonts w:ascii="Times New Roman" w:hAnsi="Times New Roman" w:cs="Times New Roman"/>
          <w:sz w:val="28"/>
          <w:szCs w:val="28"/>
        </w:rPr>
        <w:t>, датчик,</w:t>
      </w:r>
      <w:r w:rsidR="004F12C2">
        <w:rPr>
          <w:rFonts w:ascii="Times New Roman" w:hAnsi="Times New Roman" w:cs="Times New Roman"/>
          <w:sz w:val="28"/>
          <w:szCs w:val="28"/>
        </w:rPr>
        <w:t xml:space="preserve"> подключенный  к р</w:t>
      </w:r>
      <w:r w:rsidRPr="004F12C2">
        <w:rPr>
          <w:rFonts w:ascii="Times New Roman" w:hAnsi="Times New Roman" w:cs="Times New Roman"/>
          <w:sz w:val="28"/>
          <w:szCs w:val="28"/>
        </w:rPr>
        <w:t xml:space="preserve">егистратору данных </w:t>
      </w:r>
      <w:proofErr w:type="spellStart"/>
      <w:r w:rsidRPr="004F12C2">
        <w:rPr>
          <w:rFonts w:ascii="Times New Roman" w:hAnsi="Times New Roman" w:cs="Times New Roman"/>
          <w:sz w:val="28"/>
          <w:szCs w:val="28"/>
          <w:lang w:val="en-US"/>
        </w:rPr>
        <w:t>USBLink</w:t>
      </w:r>
      <w:proofErr w:type="spellEnd"/>
      <w:r w:rsidRPr="004F12C2">
        <w:rPr>
          <w:rFonts w:ascii="Times New Roman" w:hAnsi="Times New Roman" w:cs="Times New Roman"/>
          <w:sz w:val="28"/>
          <w:szCs w:val="28"/>
        </w:rPr>
        <w:t>.</w:t>
      </w:r>
    </w:p>
    <w:p w:rsidR="00EF01E6" w:rsidRPr="004F12C2" w:rsidRDefault="00EF01E6" w:rsidP="004F12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исследование является самообследованием организма.</w:t>
      </w:r>
      <w:r w:rsidR="00AD1AAA">
        <w:rPr>
          <w:rFonts w:ascii="Times New Roman" w:hAnsi="Times New Roman" w:cs="Times New Roman"/>
          <w:sz w:val="28"/>
          <w:szCs w:val="28"/>
        </w:rPr>
        <w:t xml:space="preserve"> Измерение слюны происходило в наиболее оптимальный для </w:t>
      </w:r>
      <w:r w:rsidR="00680D5A">
        <w:rPr>
          <w:rFonts w:ascii="Times New Roman" w:hAnsi="Times New Roman" w:cs="Times New Roman"/>
          <w:sz w:val="28"/>
          <w:szCs w:val="28"/>
        </w:rPr>
        <w:t xml:space="preserve">её </w:t>
      </w:r>
      <w:r w:rsidR="00AD1AAA">
        <w:rPr>
          <w:rFonts w:ascii="Times New Roman" w:hAnsi="Times New Roman" w:cs="Times New Roman"/>
          <w:sz w:val="28"/>
          <w:szCs w:val="28"/>
        </w:rPr>
        <w:t>изучения период с 10 до 1</w:t>
      </w:r>
      <w:r w:rsidR="00680D5A">
        <w:rPr>
          <w:rFonts w:ascii="Times New Roman" w:hAnsi="Times New Roman" w:cs="Times New Roman"/>
          <w:sz w:val="28"/>
          <w:szCs w:val="28"/>
        </w:rPr>
        <w:t>2</w:t>
      </w:r>
      <w:r w:rsidR="00AD1A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680D5A">
        <w:rPr>
          <w:rFonts w:ascii="Times New Roman" w:hAnsi="Times New Roman" w:cs="Times New Roman"/>
          <w:sz w:val="28"/>
          <w:szCs w:val="28"/>
        </w:rPr>
        <w:t xml:space="preserve"> дня</w:t>
      </w:r>
      <w:r w:rsidR="00AD1AAA">
        <w:rPr>
          <w:rFonts w:ascii="Times New Roman" w:hAnsi="Times New Roman" w:cs="Times New Roman"/>
          <w:sz w:val="28"/>
          <w:szCs w:val="28"/>
        </w:rPr>
        <w:t>.</w:t>
      </w:r>
    </w:p>
    <w:p w:rsidR="00EF01E6" w:rsidRPr="00C139C4" w:rsidRDefault="00EF01E6" w:rsidP="00EF01E6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>1. В химический стакан поме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щаем </w:t>
      </w:r>
      <w:r w:rsidRPr="00C139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слюны, взятой с помощью одноразового шприца до приема пищи, а затем после обеда.</w:t>
      </w:r>
    </w:p>
    <w:p w:rsidR="00EF01E6" w:rsidRPr="00557D34" w:rsidRDefault="00EF01E6" w:rsidP="00EF01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Программируем регистратор:</w:t>
      </w:r>
    </w:p>
    <w:p w:rsidR="00EF01E6" w:rsidRPr="00557D34" w:rsidRDefault="00EF01E6" w:rsidP="00EF01E6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Частота замеров: каждую секунду</w:t>
      </w:r>
    </w:p>
    <w:p w:rsidR="00EF01E6" w:rsidRPr="00557D34" w:rsidRDefault="00EF01E6" w:rsidP="00EF01E6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>Замеры: 5000</w:t>
      </w:r>
    </w:p>
    <w:p w:rsidR="00EF01E6" w:rsidRDefault="00EF01E6" w:rsidP="00951A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проводится замер 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проб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слюны</w:t>
      </w:r>
      <w:r w:rsidRPr="00557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Данные фиксируются графически и заносятся в таблицу.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Ниже для примера приведены графики кислотности слюны в разные дни.</w:t>
      </w:r>
    </w:p>
    <w:p w:rsidR="00EF01E6" w:rsidRDefault="00EF01E6" w:rsidP="00EF01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51A8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384810</wp:posOffset>
            </wp:positionV>
            <wp:extent cx="5947410" cy="3366770"/>
            <wp:effectExtent l="0" t="0" r="0" b="0"/>
            <wp:wrapSquare wrapText="bothSides"/>
            <wp:docPr id="45062" name="Picture 6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coll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951A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Кислотность слюны до приёма пищи</w:t>
      </w:r>
    </w:p>
    <w:p w:rsidR="00951A81" w:rsidRDefault="00D5048F" w:rsidP="00B949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2872740</wp:posOffset>
                </wp:positionV>
                <wp:extent cx="804545" cy="255905"/>
                <wp:effectExtent l="8890" t="5080" r="5715" b="571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368.65pt;margin-top:226.2pt;width:63.35pt;height:2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RfKwIAAFcEAAAOAAAAZHJzL2Uyb0RvYy54bWysVNtu2zAMfR+wfxD0vtgJ4r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4908"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2872740</wp:posOffset>
                </wp:positionV>
                <wp:extent cx="804545" cy="255905"/>
                <wp:effectExtent l="10160" t="5080" r="13970" b="571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09pt;margin-top:226.2pt;width:63.35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94908"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2872740</wp:posOffset>
                </wp:positionV>
                <wp:extent cx="804545" cy="255905"/>
                <wp:effectExtent l="8255" t="5080" r="6350" b="571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53.6pt;margin-top:226.2pt;width:63.35pt;height:2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3F2D82" w:rsidRDefault="003F2D82" w:rsidP="00EF01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82" w:rsidRDefault="003F2D82" w:rsidP="00EF01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82" w:rsidRDefault="003F2D82" w:rsidP="00EF01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E6" w:rsidRPr="00951A81" w:rsidRDefault="00EF01E6" w:rsidP="00EF01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A81">
        <w:rPr>
          <w:rFonts w:ascii="Times New Roman" w:hAnsi="Times New Roman" w:cs="Times New Roman"/>
          <w:b/>
          <w:sz w:val="28"/>
          <w:szCs w:val="28"/>
        </w:rPr>
        <w:t>Кислотность слюны после приёма пищи</w:t>
      </w:r>
    </w:p>
    <w:p w:rsidR="003F2D82" w:rsidRDefault="00D5048F" w:rsidP="003F2D8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2564765</wp:posOffset>
                </wp:positionV>
                <wp:extent cx="804545" cy="255905"/>
                <wp:effectExtent l="8255" t="8890" r="6350" b="1143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78.35pt;margin-top:201.95pt;width:63.35pt;height:2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2564765</wp:posOffset>
                </wp:positionV>
                <wp:extent cx="804545" cy="255905"/>
                <wp:effectExtent l="9525" t="8890" r="508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18.7pt;margin-top:201.95pt;width:63.35pt;height:2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21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2564765</wp:posOffset>
                </wp:positionV>
                <wp:extent cx="804545" cy="255905"/>
                <wp:effectExtent l="12700" t="8890" r="11430" b="1143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FB2" w:rsidRPr="00B94908" w:rsidRDefault="00FB3FB2" w:rsidP="00B94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  <w:r w:rsidR="00C97EB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B94908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65.2pt;margin-top:201.95pt;width:63.35pt;height: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">
                <v:textbox>
                  <w:txbxContent>
                    <w:p w:rsidR="00FB3FB2" w:rsidRPr="00B94908" w:rsidRDefault="00FB3FB2" w:rsidP="00B949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18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2.</w:t>
                      </w:r>
                      <w:r w:rsidR="00C97EB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B94908"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EF01E6" w:rsidRPr="00EF01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D6566F9" wp14:editId="362C4C9A">
            <wp:simplePos x="0" y="0"/>
            <wp:positionH relativeFrom="column">
              <wp:posOffset>64770</wp:posOffset>
            </wp:positionH>
            <wp:positionV relativeFrom="paragraph">
              <wp:posOffset>6350</wp:posOffset>
            </wp:positionV>
            <wp:extent cx="5969635" cy="3140710"/>
            <wp:effectExtent l="0" t="0" r="0" b="0"/>
            <wp:wrapSquare wrapText="bothSides"/>
            <wp:docPr id="45065" name="Picture 9" descr="collage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9" descr="collage посл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42E2A" w:rsidRDefault="00542E2A" w:rsidP="003F2D8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2E2A" w:rsidRDefault="00542E2A" w:rsidP="003F2D8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4908" w:rsidRPr="005069D7" w:rsidRDefault="00B94908" w:rsidP="003F2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132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Результаты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5411CE">
        <w:rPr>
          <w:rFonts w:ascii="Times New Roman" w:hAnsi="Times New Roman" w:cs="Times New Roman"/>
          <w:b/>
          <w:color w:val="000000"/>
          <w:sz w:val="28"/>
          <w:szCs w:val="28"/>
        </w:rPr>
        <w:t>сследовани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Pr="005411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кислотности слюны </w:t>
      </w:r>
      <w:r>
        <w:rPr>
          <w:rFonts w:ascii="Times New Roman" w:hAnsi="Times New Roman" w:cs="Times New Roman"/>
          <w:b/>
          <w:sz w:val="28"/>
          <w:szCs w:val="28"/>
        </w:rPr>
        <w:t>до и после приёма пищи в школьной столовой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29"/>
        <w:gridCol w:w="1829"/>
        <w:gridCol w:w="1981"/>
        <w:gridCol w:w="1584"/>
        <w:gridCol w:w="2022"/>
      </w:tblGrid>
      <w:tr w:rsidR="00AD1AAA" w:rsidRPr="00AD1AAA" w:rsidTr="00AD1AAA">
        <w:tc>
          <w:tcPr>
            <w:tcW w:w="196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дни измерений</w:t>
            </w:r>
          </w:p>
        </w:tc>
        <w:tc>
          <w:tcPr>
            <w:tcW w:w="1892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AD1AAA">
              <w:rPr>
                <w:rFonts w:ascii="Times New Roman" w:hAnsi="Times New Roman" w:cs="Times New Roman"/>
                <w:sz w:val="28"/>
                <w:szCs w:val="28"/>
              </w:rPr>
              <w:t xml:space="preserve"> слюны до приёма пищи</w:t>
            </w:r>
          </w:p>
        </w:tc>
        <w:tc>
          <w:tcPr>
            <w:tcW w:w="205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AD1AAA">
              <w:rPr>
                <w:rFonts w:ascii="Times New Roman" w:hAnsi="Times New Roman" w:cs="Times New Roman"/>
                <w:sz w:val="28"/>
                <w:szCs w:val="28"/>
              </w:rPr>
              <w:t xml:space="preserve"> слюны после приёма пищи</w:t>
            </w:r>
          </w:p>
        </w:tc>
        <w:tc>
          <w:tcPr>
            <w:tcW w:w="1593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2064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обеда, среднее значение</w:t>
            </w:r>
          </w:p>
        </w:tc>
      </w:tr>
      <w:tr w:rsidR="00AD1AAA" w:rsidRPr="00AD1AAA" w:rsidTr="00AD1AAA">
        <w:tc>
          <w:tcPr>
            <w:tcW w:w="196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5г.</w:t>
            </w:r>
          </w:p>
        </w:tc>
        <w:tc>
          <w:tcPr>
            <w:tcW w:w="1892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  <w:r w:rsidR="007A1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5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7A1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+0,</w:t>
            </w:r>
            <w:r w:rsidR="007A1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64" w:type="dxa"/>
          </w:tcPr>
          <w:p w:rsidR="00AD1AAA" w:rsidRPr="00AD1AAA" w:rsidRDefault="007A1D5B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5,87</w:t>
            </w:r>
          </w:p>
        </w:tc>
      </w:tr>
      <w:tr w:rsidR="00AD1AAA" w:rsidRPr="00AD1AAA" w:rsidTr="00AD1AAA">
        <w:tc>
          <w:tcPr>
            <w:tcW w:w="196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5г.</w:t>
            </w:r>
          </w:p>
        </w:tc>
        <w:tc>
          <w:tcPr>
            <w:tcW w:w="1892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6,4</w:t>
            </w:r>
          </w:p>
        </w:tc>
        <w:tc>
          <w:tcPr>
            <w:tcW w:w="2056" w:type="dxa"/>
          </w:tcPr>
          <w:p w:rsidR="00AD1AAA" w:rsidRP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7A1D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3" w:type="dxa"/>
          </w:tcPr>
          <w:p w:rsid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</w:t>
            </w:r>
            <w:r w:rsidR="007A1D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4" w:type="dxa"/>
          </w:tcPr>
          <w:p w:rsidR="00AD1AAA" w:rsidRP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5,37</w:t>
            </w:r>
          </w:p>
        </w:tc>
      </w:tr>
      <w:tr w:rsidR="00AD1AAA" w:rsidRPr="00AD1AAA" w:rsidTr="00AD1AAA">
        <w:tc>
          <w:tcPr>
            <w:tcW w:w="1966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C97E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5г.</w:t>
            </w:r>
          </w:p>
        </w:tc>
        <w:tc>
          <w:tcPr>
            <w:tcW w:w="1892" w:type="dxa"/>
            <w:vAlign w:val="center"/>
          </w:tcPr>
          <w:p w:rsidR="00AD1AAA" w:rsidRPr="00AD1AAA" w:rsidRDefault="00AD1AAA" w:rsidP="003F2D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6,45</w:t>
            </w:r>
          </w:p>
        </w:tc>
        <w:tc>
          <w:tcPr>
            <w:tcW w:w="2056" w:type="dxa"/>
          </w:tcPr>
          <w:p w:rsidR="00AD1AAA" w:rsidRP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1AAA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  <w:tc>
          <w:tcPr>
            <w:tcW w:w="1593" w:type="dxa"/>
          </w:tcPr>
          <w:p w:rsid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  <w:tc>
          <w:tcPr>
            <w:tcW w:w="2064" w:type="dxa"/>
          </w:tcPr>
          <w:p w:rsidR="00AD1AAA" w:rsidRPr="00AD1AAA" w:rsidRDefault="00AD1AAA" w:rsidP="003F2D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5,58</w:t>
            </w:r>
          </w:p>
        </w:tc>
      </w:tr>
    </w:tbl>
    <w:p w:rsidR="003F2D82" w:rsidRDefault="003F2D82" w:rsidP="003F2D8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94908" w:rsidRPr="00E139FE" w:rsidRDefault="00680D5A" w:rsidP="00C0651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139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Кислотность</w:t>
      </w:r>
      <w:r w:rsidRPr="00E139F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39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слюны</w:t>
      </w:r>
      <w:r w:rsidRPr="00E139F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139FE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здорового человека равна 6,8 – 7,5</w:t>
      </w:r>
      <w:r w:rsidRPr="00E139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</w:t>
      </w:r>
      <w:r w:rsidRPr="00E139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01E6" w:rsidRDefault="00680D5A" w:rsidP="00C0651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80D5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80D5A" w:rsidRDefault="00680D5A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Водородный показатель слюны</w:t>
      </w:r>
      <w:r w:rsidR="00E139FE">
        <w:rPr>
          <w:rFonts w:ascii="Times New Roman" w:hAnsi="Times New Roman" w:cs="Times New Roman"/>
          <w:sz w:val="28"/>
          <w:szCs w:val="28"/>
        </w:rPr>
        <w:t xml:space="preserve"> испытуемого</w:t>
      </w:r>
      <w:r>
        <w:rPr>
          <w:rFonts w:ascii="Times New Roman" w:hAnsi="Times New Roman" w:cs="Times New Roman"/>
          <w:sz w:val="28"/>
          <w:szCs w:val="28"/>
        </w:rPr>
        <w:t xml:space="preserve"> сдвинут в слабокислую сторону, что </w:t>
      </w:r>
      <w:r w:rsidR="00E139FE">
        <w:rPr>
          <w:rFonts w:ascii="Times New Roman" w:hAnsi="Times New Roman" w:cs="Times New Roman"/>
          <w:sz w:val="28"/>
          <w:szCs w:val="28"/>
        </w:rPr>
        <w:t xml:space="preserve">является признаком </w:t>
      </w:r>
      <w:proofErr w:type="spellStart"/>
      <w:r w:rsidR="00E139FE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E139FE">
        <w:rPr>
          <w:rFonts w:ascii="Times New Roman" w:hAnsi="Times New Roman" w:cs="Times New Roman"/>
          <w:sz w:val="28"/>
          <w:szCs w:val="28"/>
        </w:rPr>
        <w:t xml:space="preserve"> организма, </w:t>
      </w:r>
      <w:r>
        <w:rPr>
          <w:rFonts w:ascii="Times New Roman" w:hAnsi="Times New Roman" w:cs="Times New Roman"/>
          <w:sz w:val="28"/>
          <w:szCs w:val="28"/>
        </w:rPr>
        <w:t>свидетельствует о наличии условий для заболеваний</w:t>
      </w:r>
      <w:r w:rsidR="00E139FE">
        <w:rPr>
          <w:rFonts w:ascii="Times New Roman" w:hAnsi="Times New Roman" w:cs="Times New Roman"/>
          <w:sz w:val="28"/>
          <w:szCs w:val="28"/>
        </w:rPr>
        <w:t>.</w:t>
      </w:r>
    </w:p>
    <w:p w:rsidR="00680D5A" w:rsidRDefault="00680D5A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Кислотность слюны изменяется: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слюны после обеда выше, чем до приёма пищи.</w:t>
      </w:r>
    </w:p>
    <w:p w:rsidR="00680D5A" w:rsidRDefault="007A1D5B" w:rsidP="00C065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Выявлена взаимосвязь между кислотностью обеда и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слюны: чем выше средняя кислотность обеда (5,37), тем больше изменяется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слюны (+ 0,</w:t>
      </w:r>
      <w:r w:rsidR="00E139F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39FE">
        <w:rPr>
          <w:rFonts w:ascii="Times New Roman" w:hAnsi="Times New Roman" w:cs="Times New Roman"/>
          <w:sz w:val="28"/>
          <w:szCs w:val="28"/>
        </w:rPr>
        <w:t xml:space="preserve"> и показатель </w:t>
      </w:r>
      <w:r w:rsidR="00E139F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E139FE">
        <w:rPr>
          <w:rFonts w:ascii="Times New Roman" w:hAnsi="Times New Roman" w:cs="Times New Roman"/>
          <w:sz w:val="28"/>
          <w:szCs w:val="28"/>
        </w:rPr>
        <w:t xml:space="preserve"> стремится к нейтральному значению;</w:t>
      </w:r>
      <w:r>
        <w:rPr>
          <w:rFonts w:ascii="Times New Roman" w:hAnsi="Times New Roman" w:cs="Times New Roman"/>
          <w:sz w:val="28"/>
          <w:szCs w:val="28"/>
        </w:rPr>
        <w:t xml:space="preserve"> чем ниже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обеда (5,87), тем меньше изменяется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слюны (</w:t>
      </w:r>
      <w:r w:rsidR="00E139FE">
        <w:rPr>
          <w:rFonts w:ascii="Times New Roman" w:hAnsi="Times New Roman" w:cs="Times New Roman"/>
          <w:sz w:val="28"/>
          <w:szCs w:val="28"/>
        </w:rPr>
        <w:t>+0,15) и слюна остается слабокислой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1E6" w:rsidRDefault="00E139FE" w:rsidP="00C06513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E28C6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снижении щелочности </w:t>
      </w:r>
      <w:r w:rsidR="00BE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среды организма</w:t>
      </w:r>
      <w:r w:rsidR="00BE28C6"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снижается активность ферментов и скорость биохимических процессов</w:t>
      </w:r>
      <w:r w:rsidR="00BE28C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Необходимо оздоравливать пищу путём её ощелачивания</w:t>
      </w:r>
      <w:r w:rsidR="009F73C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активно двигаться и правильно дышать.</w:t>
      </w:r>
    </w:p>
    <w:p w:rsidR="00EF01E6" w:rsidRDefault="00EF01E6" w:rsidP="004F12C2">
      <w:pPr>
        <w:rPr>
          <w:sz w:val="28"/>
          <w:szCs w:val="28"/>
        </w:rPr>
      </w:pPr>
    </w:p>
    <w:p w:rsidR="00EF01E6" w:rsidRDefault="00EF01E6" w:rsidP="004F12C2">
      <w:pPr>
        <w:rPr>
          <w:sz w:val="28"/>
          <w:szCs w:val="28"/>
        </w:rPr>
      </w:pPr>
    </w:p>
    <w:p w:rsidR="00EF01E6" w:rsidRDefault="00EF01E6" w:rsidP="004F12C2">
      <w:pPr>
        <w:rPr>
          <w:sz w:val="28"/>
          <w:szCs w:val="28"/>
        </w:rPr>
      </w:pPr>
    </w:p>
    <w:p w:rsidR="00EF01E6" w:rsidRDefault="00EF01E6" w:rsidP="004F12C2">
      <w:pPr>
        <w:rPr>
          <w:sz w:val="28"/>
          <w:szCs w:val="28"/>
        </w:rPr>
      </w:pPr>
    </w:p>
    <w:p w:rsidR="00EF01E6" w:rsidRDefault="00EF01E6" w:rsidP="004F12C2">
      <w:pPr>
        <w:rPr>
          <w:sz w:val="28"/>
          <w:szCs w:val="28"/>
        </w:rPr>
      </w:pPr>
    </w:p>
    <w:p w:rsidR="00EF01E6" w:rsidRPr="001E3790" w:rsidRDefault="001E3790" w:rsidP="001E37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1E3790" w:rsidRDefault="001E3790" w:rsidP="001E379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Итак, анализ литературных источников по изучаемой проблеме позволяет сделать вывод о том, что большинством зарубежных и отечественных авторов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арактеристики физического пространства школы рассматриваются как весомый фактор безопасности школы для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1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западной образовательной практике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школьная среда чаще всего рассматривается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точки зрения возможного комфорта и влияния на эмоциональное и физическое состояние школьников, то </w:t>
      </w:r>
      <w:r w:rsidR="004200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отечественные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 направлены, главным образом, на </w:t>
      </w:r>
      <w:r w:rsidR="004200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прямо</w:t>
      </w:r>
      <w:r w:rsidR="004200F5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влияния </w:t>
      </w:r>
      <w:r w:rsidR="004200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школьных 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услови</w:t>
      </w:r>
      <w:r>
        <w:rPr>
          <w:rFonts w:ascii="Times New Roman" w:eastAsiaTheme="majorEastAsia" w:hAnsi="Times New Roman" w:cs="Times New Roman"/>
          <w:iCs/>
          <w:sz w:val="28"/>
          <w:szCs w:val="28"/>
        </w:rPr>
        <w:t>й на здоровье обучающихся.</w:t>
      </w:r>
    </w:p>
    <w:p w:rsidR="00207F20" w:rsidRDefault="001E3790" w:rsidP="00207F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r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кольная среда – это сложная экологическая система, описываемая большим количеством </w:t>
      </w:r>
      <w:r w:rsidRPr="00D160D4">
        <w:rPr>
          <w:rFonts w:ascii="Times New Roman" w:eastAsiaTheme="majorEastAsia" w:hAnsi="Times New Roman" w:cs="Times New Roman"/>
          <w:iCs/>
          <w:sz w:val="28"/>
          <w:szCs w:val="28"/>
        </w:rPr>
        <w:t>параметр</w:t>
      </w:r>
      <w:r>
        <w:rPr>
          <w:rFonts w:ascii="Times New Roman" w:eastAsiaTheme="majorEastAsia" w:hAnsi="Times New Roman" w:cs="Times New Roman"/>
          <w:iCs/>
          <w:sz w:val="28"/>
          <w:szCs w:val="28"/>
        </w:rPr>
        <w:t>ов</w:t>
      </w:r>
      <w:r w:rsidR="004200F5">
        <w:rPr>
          <w:rFonts w:ascii="Times New Roman" w:eastAsiaTheme="majorEastAsia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реди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условий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формирующих </w:t>
      </w:r>
      <w:r w:rsidRPr="008F39A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здоровье</w:t>
      </w:r>
      <w:r w:rsidR="00207F2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детей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доля воздействия «школьных» факторов</w:t>
      </w:r>
      <w:r w:rsidR="00207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составляет 20%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8F39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07F20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 обоснованное средовое моделирование физической составляющей образовательной среды, может быть фактором профилактики школьн</w:t>
      </w:r>
      <w:r w:rsidR="00207F20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стрессов</w:t>
      </w:r>
      <w:r w:rsidR="00207F20" w:rsidRPr="00A02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ресурсом естественной средовой коррекции и п</w:t>
      </w:r>
      <w:r w:rsidR="00207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сихотерапии. </w:t>
      </w:r>
    </w:p>
    <w:p w:rsidR="00207F20" w:rsidRPr="00D160D4" w:rsidRDefault="00207F20" w:rsidP="00207F20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В ходе проведенного инструментального исследования  внутренней школьной среды мы нашли подтверждение выдвинутой гипотезе о том, что</w:t>
      </w:r>
      <w:r w:rsidRPr="00207F20">
        <w:rPr>
          <w:color w:val="000000"/>
          <w:sz w:val="28"/>
          <w:szCs w:val="28"/>
        </w:rPr>
        <w:t xml:space="preserve"> </w:t>
      </w:r>
      <w:r w:rsidRPr="00D160D4">
        <w:rPr>
          <w:color w:val="000000"/>
          <w:sz w:val="28"/>
          <w:szCs w:val="28"/>
        </w:rPr>
        <w:t>если факторы среды и микроклимат школьных помещений не соответствуют санитарно-гигиеническим нормам, то это снижает работоспособность учащихся и может повлиять на их здоровье.</w:t>
      </w:r>
      <w:r>
        <w:rPr>
          <w:color w:val="000000"/>
          <w:sz w:val="28"/>
          <w:szCs w:val="28"/>
        </w:rPr>
        <w:t xml:space="preserve"> Нами </w:t>
      </w:r>
      <w:r w:rsidR="00F624B2">
        <w:rPr>
          <w:color w:val="000000"/>
          <w:sz w:val="28"/>
          <w:szCs w:val="28"/>
        </w:rPr>
        <w:t>обнаружено следующее:</w:t>
      </w:r>
    </w:p>
    <w:p w:rsidR="007316CD" w:rsidRDefault="00F624B2" w:rsidP="007316C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Ш</w:t>
      </w:r>
      <w:r w:rsidR="00207F20">
        <w:rPr>
          <w:rFonts w:ascii="Times New Roman" w:hAnsi="Times New Roman" w:cs="Times New Roman"/>
          <w:color w:val="000000"/>
          <w:sz w:val="28"/>
          <w:szCs w:val="28"/>
        </w:rPr>
        <w:t>кольная с</w:t>
      </w:r>
      <w:r w:rsidR="0020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 </w:t>
      </w:r>
      <w:r w:rsidR="00207F20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коррелирует с показателями здоровья и </w:t>
      </w:r>
      <w:r w:rsidR="0020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субъективным оценкам учащихся </w:t>
      </w:r>
      <w:r w:rsidR="00207F20" w:rsidRPr="00D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спроектирована таким образом, чтобы допускать активность школьников, </w:t>
      </w:r>
      <w:r w:rsidR="00207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эмоциональному благополучию и их физическому здоровью; </w:t>
      </w:r>
      <w:r w:rsidR="007316CD">
        <w:rPr>
          <w:rFonts w:ascii="Times New Roman" w:hAnsi="Times New Roman" w:cs="Times New Roman"/>
          <w:color w:val="000000"/>
          <w:sz w:val="28"/>
          <w:szCs w:val="28"/>
        </w:rPr>
        <w:t xml:space="preserve">около 90% обучающихся, участвующих в анкетировании, считают школьную среду </w:t>
      </w:r>
      <w:proofErr w:type="spellStart"/>
      <w:r w:rsidR="007316CD">
        <w:rPr>
          <w:rFonts w:ascii="Times New Roman" w:hAnsi="Times New Roman" w:cs="Times New Roman"/>
          <w:color w:val="000000"/>
          <w:sz w:val="28"/>
          <w:szCs w:val="28"/>
        </w:rPr>
        <w:t>здоровьесохраняющей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но не развивающей</w:t>
      </w:r>
      <w:r w:rsidR="00C06513">
        <w:rPr>
          <w:rFonts w:ascii="Times New Roman" w:hAnsi="Times New Roman" w:cs="Times New Roman"/>
          <w:color w:val="000000"/>
          <w:sz w:val="28"/>
          <w:szCs w:val="28"/>
        </w:rPr>
        <w:t xml:space="preserve"> здоровье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24B2" w:rsidRDefault="00F624B2" w:rsidP="00F624B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C4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ыявлен ряд факторов внутренней школьной среды, влияние которых на здоровье школьников не желательно: шум в коридорах, нарушение температурного и воздушного режима</w:t>
      </w:r>
      <w:r w:rsidR="00C4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24B2" w:rsidRPr="009D71B0" w:rsidRDefault="00F624B2" w:rsidP="00F624B2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1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 Показатели качества воздуха в помещениях, где осуществляется учебный процесс, в целом соответствуют санитарным нормам: на 2,1% ниже нормы показатель влажности, несколько выше нормы на 0,8</w:t>
      </w:r>
      <w:r w:rsidRPr="009D71B0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Pr="009D71B0">
        <w:rPr>
          <w:rFonts w:ascii="Times New Roman" w:hAnsi="Times New Roman" w:cs="Times New Roman"/>
          <w:sz w:val="28"/>
          <w:szCs w:val="28"/>
          <w:shd w:val="clear" w:color="auto" w:fill="FFFFFF"/>
        </w:rPr>
        <w:t>С температура.</w:t>
      </w:r>
    </w:p>
    <w:p w:rsidR="009D71B0" w:rsidRDefault="00F624B2" w:rsidP="009D71B0">
      <w:pPr>
        <w:pStyle w:val="af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D71B0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нарушении графика проветривания выше нормы повышается температура воздуха и концентрация углекислого газа. Это свидетельствует о прямой зависимости между режимом аэрации и данными фактора</w:t>
      </w:r>
      <w:r w:rsidR="009D71B0" w:rsidRPr="009D71B0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9D7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школьной среды. У участников эксперимента п</w:t>
      </w:r>
      <w:r w:rsidRPr="009D71B0">
        <w:rPr>
          <w:rFonts w:ascii="Times New Roman" w:hAnsi="Times New Roman" w:cs="Times New Roman"/>
          <w:color w:val="000000"/>
          <w:sz w:val="28"/>
          <w:szCs w:val="28"/>
        </w:rPr>
        <w:t>ояв</w:t>
      </w:r>
      <w:r w:rsidR="009D71B0">
        <w:rPr>
          <w:rFonts w:ascii="Times New Roman" w:hAnsi="Times New Roman" w:cs="Times New Roman"/>
          <w:color w:val="000000"/>
          <w:sz w:val="28"/>
          <w:szCs w:val="28"/>
        </w:rPr>
        <w:t>ляются</w:t>
      </w:r>
      <w:r w:rsidRPr="009D71B0">
        <w:rPr>
          <w:rFonts w:ascii="Times New Roman" w:hAnsi="Times New Roman" w:cs="Times New Roman"/>
          <w:color w:val="000000"/>
          <w:sz w:val="28"/>
          <w:szCs w:val="28"/>
        </w:rPr>
        <w:t xml:space="preserve"> жалобы на качество воздуха, общий дискомфорт. </w:t>
      </w:r>
      <w:r w:rsidR="009D71B0" w:rsidRPr="009564B2">
        <w:rPr>
          <w:rFonts w:ascii="Times New Roman" w:hAnsi="Times New Roman" w:cs="Times New Roman"/>
          <w:sz w:val="28"/>
          <w:szCs w:val="28"/>
          <w:shd w:val="clear" w:color="auto" w:fill="FFFFFF"/>
        </w:rPr>
        <w:t>Регулярное и полноценное проветривание нормализует температуру воздуха до оптимальной и снижает влажность, что</w:t>
      </w:r>
      <w:r w:rsidR="009D71B0"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обеспечивает высокую умственную работоспособность</w:t>
      </w:r>
      <w:r w:rsidR="009D71B0" w:rsidRPr="009564B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сохраняет здоровье школьников и работников учебного заведения</w:t>
      </w:r>
      <w:r w:rsidR="009D71B0" w:rsidRPr="009564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D71B0" w:rsidRDefault="009D71B0" w:rsidP="009D71B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В ходе исследования выявлен естественный радиационный фон</w:t>
      </w:r>
      <w:r w:rsidRPr="009D71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(гамма-излучение), значение которого в два раза ниже нормы; бета-излучение отсутствует. Самый высокий уровень радиационного фона отмечен в кабинете информатики (2 компьютерный зал), кабинете директора и на лестницах спуска. Значительно ниже уровень радиации в столовой и учебных кабинетах. Отмечено повышение уровня радиации вблизи работающего компьютера.</w:t>
      </w:r>
    </w:p>
    <w:p w:rsidR="00C44223" w:rsidRPr="00754A39" w:rsidRDefault="00C44223" w:rsidP="0079359F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пробах воды, взятой из-под крана и питьевого фонтанчика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обнаружено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повышенное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соединений 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в пробе воды из-под крана содержание соединений железа значительно превышает 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питьевого фонтанчика.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из-под крана использов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в качестве питьевой нельзя. Наличие железа в питьевой воде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свидетельствует о необходимости регулярной смены фильтров водоочистки в соответствии с их техническими характеристиками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возможно, более частой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5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 повышенного содер</w:t>
      </w:r>
      <w:r w:rsidR="00793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жания железа в воде может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оррози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«черных» (чугунных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93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стальных водопроводных труб,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4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муниципальных станциях водоочистки железосодержащих коагулянтов.</w:t>
      </w:r>
    </w:p>
    <w:p w:rsidR="009D71B0" w:rsidRDefault="00F544A1" w:rsidP="009D71B0">
      <w:pPr>
        <w:pStyle w:val="af0"/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9D71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Фактором здоровья является правильное питание, сохраняющее кислотно-щеточной баланс организма. </w:t>
      </w:r>
      <w:r w:rsidR="009D71B0" w:rsidRPr="00FA71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здоровой пище на долю щелочного рациона должно приходиться около 80% продуктов, а на долю кислого – </w:t>
      </w:r>
      <w:r w:rsidR="009D71B0" w:rsidRPr="00FA71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20%.</w:t>
      </w:r>
      <w:r w:rsidR="009D71B0" w:rsidRPr="00FA716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D71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Результаты нашего исследования свидетельствуют о том, что у наших школьников всё наоборот: щелочная пища составляет около 10%, а 90% приходится на долю </w:t>
      </w:r>
      <w:proofErr w:type="spellStart"/>
      <w:r w:rsidR="009D71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закисляющих</w:t>
      </w:r>
      <w:proofErr w:type="spellEnd"/>
      <w:r w:rsidR="009D71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продуктов. Это может быть одной из причин нарушения здоровья.</w:t>
      </w:r>
    </w:p>
    <w:p w:rsidR="00C44223" w:rsidRDefault="00F544A1" w:rsidP="00C44223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D71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Абсолютное большинство блюд школьной столовой и домашнего </w:t>
      </w:r>
      <w:r w:rsidR="009D71B0" w:rsidRPr="007A3DF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меню имеют слабо- или среднекислый характер.</w:t>
      </w:r>
      <w:r w:rsidR="009D71B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71B0" w:rsidRPr="007A3DFE">
        <w:rPr>
          <w:rFonts w:ascii="Times New Roman" w:hAnsi="Times New Roman" w:cs="Times New Roman"/>
          <w:sz w:val="28"/>
          <w:szCs w:val="28"/>
        </w:rPr>
        <w:t>Кислые продукты способны сдвинуть кислотно-щелочной баланс в сторону кислой среды. Они плохо перевариваются и способствуют образованию шлаков</w:t>
      </w:r>
      <w:r w:rsidR="009D71B0">
        <w:rPr>
          <w:rFonts w:ascii="Times New Roman" w:hAnsi="Times New Roman" w:cs="Times New Roman"/>
          <w:sz w:val="28"/>
          <w:szCs w:val="28"/>
        </w:rPr>
        <w:t xml:space="preserve"> и токсинов</w:t>
      </w:r>
      <w:r w:rsidR="009D71B0" w:rsidRPr="007A3DFE">
        <w:rPr>
          <w:rFonts w:ascii="Times New Roman" w:hAnsi="Times New Roman" w:cs="Times New Roman"/>
          <w:sz w:val="28"/>
          <w:szCs w:val="28"/>
        </w:rPr>
        <w:t xml:space="preserve">. </w:t>
      </w:r>
      <w:r w:rsidR="009D71B0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Окисление тканей организма в перспективе приводит к большей уязвимости иммунной системы, </w:t>
      </w:r>
      <w:r w:rsidR="009D71B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заболеваниям желудочно-кишечного тракта, </w:t>
      </w:r>
      <w:r w:rsidR="009D71B0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хронической усталости, </w:t>
      </w:r>
      <w:r w:rsidR="009D71B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потере</w:t>
      </w:r>
      <w:r w:rsidR="009D71B0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костной массы, снижени</w:t>
      </w:r>
      <w:r w:rsidR="009D71B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ю</w:t>
      </w:r>
      <w:r w:rsidR="009D71B0" w:rsidRPr="0063123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выработки гормонов роста и нарастанию жировой прослойки.</w:t>
      </w:r>
    </w:p>
    <w:p w:rsidR="00C44223" w:rsidRDefault="00F544A1" w:rsidP="00C44223">
      <w:pPr>
        <w:pStyle w:val="af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C44223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Обнаружить нарушение кислотно-щелочного баланса в организме можно, определив в</w:t>
      </w:r>
      <w:r w:rsidR="00C44223">
        <w:rPr>
          <w:rFonts w:ascii="Times New Roman" w:hAnsi="Times New Roman" w:cs="Times New Roman"/>
          <w:sz w:val="28"/>
          <w:szCs w:val="28"/>
        </w:rPr>
        <w:t xml:space="preserve">одородный показатель слюны: у испытуемого он сдвинут в слабокислую сторону, что является признаком </w:t>
      </w:r>
      <w:proofErr w:type="spellStart"/>
      <w:r w:rsidR="00C44223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C44223">
        <w:rPr>
          <w:rFonts w:ascii="Times New Roman" w:hAnsi="Times New Roman" w:cs="Times New Roman"/>
          <w:sz w:val="28"/>
          <w:szCs w:val="28"/>
        </w:rPr>
        <w:t xml:space="preserve"> организма, свидетельствует о наличии условий для заболеваний. Кислотность слюны изменяется: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слюны после обеда выше, чем до приёма пищи.  Нами выявлена взаимосвязь между кислотностью обеда и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слюны: чем выше средняя кислотность обеда (5,37), тем больше изменяется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слюны (+ 0,6) и показатель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стремится к нейтральному значению; чем ниже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обеда (5,87), тем меньше изменяется </w:t>
      </w:r>
      <w:r w:rsidR="00C4422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C44223">
        <w:rPr>
          <w:rFonts w:ascii="Times New Roman" w:hAnsi="Times New Roman" w:cs="Times New Roman"/>
          <w:sz w:val="28"/>
          <w:szCs w:val="28"/>
        </w:rPr>
        <w:t xml:space="preserve"> слюны (+0,15) и слюна остается слабокислой.</w:t>
      </w:r>
    </w:p>
    <w:p w:rsidR="00F544A1" w:rsidRDefault="00F544A1" w:rsidP="00F544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44223" w:rsidRPr="00F544A1">
        <w:rPr>
          <w:rFonts w:ascii="Times New Roman" w:hAnsi="Times New Roman" w:cs="Times New Roman"/>
          <w:sz w:val="28"/>
          <w:szCs w:val="28"/>
        </w:rPr>
        <w:t xml:space="preserve">. </w:t>
      </w:r>
      <w:r w:rsidR="00C25FF9" w:rsidRPr="00F544A1">
        <w:rPr>
          <w:rFonts w:ascii="Times New Roman" w:hAnsi="Times New Roman" w:cs="Times New Roman"/>
          <w:sz w:val="28"/>
          <w:szCs w:val="28"/>
        </w:rPr>
        <w:t>С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показателей здоровья у учащихся основной и старшей школы может быть связано с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нарушением режима аэрации учебных помещений, 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питания, питьевого режима, учебной нагрузкой.</w:t>
      </w:r>
    </w:p>
    <w:p w:rsidR="009D71B0" w:rsidRDefault="00F544A1" w:rsidP="00F544A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изменения ситуации 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и администрации школы необходимо продолжить работу по совершенствованию условий школьной среды, а именно: озеленени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кабинетов и рекреаций, строго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санитарно-гигиенических правил и норм 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учебно-воспитательного процесса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FF9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двигательной активности школьников во время перемен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воспитывающей среды учебных </w:t>
      </w:r>
      <w:r w:rsidR="00C44223" w:rsidRPr="00F544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кабинетов, их интерьера.</w:t>
      </w:r>
      <w:r w:rsidR="009D71B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Для организации правильного питания школьников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важно осуществлять</w:t>
      </w:r>
      <w:r w:rsidR="009D71B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просветительскую работу с учащимися и родителями, руководству школы совместно с администрацией комбината школьного питания обсудить возможность корректировки меню, чтобы сделать его оздоравливающим.</w:t>
      </w:r>
    </w:p>
    <w:p w:rsidR="00F544A1" w:rsidRDefault="00F544A1" w:rsidP="00F544A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544A1" w:rsidRDefault="00F544A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73E3" w:rsidRDefault="000073E3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73E3" w:rsidRDefault="000073E3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73E3" w:rsidRDefault="000073E3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073E3" w:rsidRDefault="000073E3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2141" w:rsidRDefault="0016214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2141" w:rsidRDefault="00162141" w:rsidP="002655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7EBE" w:rsidRDefault="00C97EBE" w:rsidP="00F52CE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97EBE" w:rsidRDefault="00C97EBE" w:rsidP="00F52CE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544A1" w:rsidRPr="00F52CE1" w:rsidRDefault="00F544A1" w:rsidP="00F52CE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52CE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Список литературы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Алисов, Е.А. Педагогическое проектирование экологически безопасной образовательной среды: Автореферат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д.п.н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/ Е.А. Алисов. – М., 2011. </w:t>
      </w:r>
    </w:p>
    <w:p w:rsidR="00F52CE1" w:rsidRPr="00F52CE1" w:rsidRDefault="00F52CE1" w:rsidP="00F52CE1">
      <w:pPr>
        <w:spacing w:after="0"/>
        <w:ind w:firstLine="851"/>
        <w:jc w:val="both"/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2. Баева И.А. Безопасность образовательной среды, психологическая культура и психическое здоровье школьников. — СПб., 2002. — 236 с.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3. Баранов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А.А. Оценка состояния здоровья детей. Новые подходы к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профилактической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оздоровительной работе в образовательных учреждениях / А.А. Баранов, В.Р.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Кучма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JI.M. Сухарева. М., 2006. </w:t>
      </w:r>
      <w:r w:rsidR="008603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412 с.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Васильев В.П. и др. Практикум по аналитической </w:t>
      </w:r>
      <w:proofErr w:type="spellStart"/>
      <w:proofErr w:type="gram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химии:Учебн.пособие</w:t>
      </w:r>
      <w:proofErr w:type="spellEnd"/>
      <w:proofErr w:type="gram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вузов/В.П. Васильев, Р.П. Морозова, Л.А. Кочергина; Под ред. В.П. Васильева. – М.: Химия, 2000, 328 с.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Дзятковская</w:t>
      </w:r>
      <w:proofErr w:type="spellEnd"/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Н.Е. Здоровьесберегающее образовательное пространство / Н.Е.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Дзятковская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// Педагог, образование и наука. —2002.-№3.-С.11-14.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6. Дмитриева Н.С., Нартова-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Бочавер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С.К. Возможности физической среды в условиях инклюзивного образования // Психологическая наука и образование. – 2014. – Т.19. – №1. – С.74-81.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7. Киселева Э.М., Гаврилова Л.А., «Возможности курса ОБЖ в формировании знаний по экологической безопасности школьников», Вестник Орловского гуманитарного университета №5(34), 2013. </w:t>
      </w:r>
    </w:p>
    <w:p w:rsidR="00F52CE1" w:rsidRPr="00F52CE1" w:rsidRDefault="00F52CE1" w:rsidP="00F52CE1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8. Муравьев А.Г., Пугал Н.А., Лаврова В.Н. 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Экологический </w:t>
      </w:r>
      <w:proofErr w:type="spellStart"/>
      <w:proofErr w:type="gram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практикум:Учебное</w:t>
      </w:r>
      <w:proofErr w:type="spellEnd"/>
      <w:proofErr w:type="gram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пособие с комплектом карт-инструкций / Под ред. к.х.н. А.Г. Муравьева. – 2-е изд.,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испр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СПб.: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Крисмас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+, 2012. – 176 с.</w:t>
      </w:r>
    </w:p>
    <w:p w:rsidR="00F52CE1" w:rsidRPr="00AA001E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9. </w:t>
      </w:r>
      <w:r w:rsidRPr="00AA0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Нартова-</w:t>
      </w:r>
      <w:proofErr w:type="spellStart"/>
      <w:r w:rsidRPr="00AA0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Бочавер</w:t>
      </w:r>
      <w:proofErr w:type="spellEnd"/>
      <w:r w:rsidRPr="00AA0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С.К. Физическая школьная среда как предиктор здоровья и благополучия субъектов образовательного процесса (обзор зарубежных исследований) // Клиническая и специальная психология. 2012. – № 1.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10. 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 от  24.11.2015г.)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 Проблемы школьной гигиены: школьные факторы, влияющие на здоровье учащихся: Метод. пособие / Г.Н.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Дегтева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О.П. Непомилуева, Н.В.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Афанасенкова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Г.Н.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Голоухова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// Под ред. Ю.Р.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Теддера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Архангельск: Изд-во</w:t>
      </w: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52CE1">
        <w:rPr>
          <w:rStyle w:val="hl"/>
          <w:rFonts w:ascii="Times New Roman" w:hAnsi="Times New Roman" w:cs="Times New Roman"/>
          <w:color w:val="000000" w:themeColor="text1"/>
          <w:sz w:val="28"/>
          <w:szCs w:val="28"/>
        </w:rPr>
        <w:t>СГМУ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2001. - 54 с.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12.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Пучинина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Т.Г. Основы экологического права-Учебное пособие. – ИЦ Красноярского государственного университета, 2009.-139 с. 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13. 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Сидорчик С. В. Психолого-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акмеологический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к проблеме здоровья и создание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здоровьесберегающей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 / С. В. Сидорчик // Мир психологии.- 2007. - № 2.- С. 129-143.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14. Смирнов, Н.К.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Здоровьеберегающие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образовательные технологии и психология здоровья в школе / Н.К. Смирнов. – М.: АРКТИ, 2005. </w:t>
      </w:r>
    </w:p>
    <w:p w:rsidR="006F5CA3" w:rsidRDefault="00F52CE1" w:rsidP="006F5CA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 Татарникова Л.Г. В24 Педагогика здоровья: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образовательные технологии. — СПб.: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СПбАППО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, 2010. — 184 c.</w:t>
      </w:r>
    </w:p>
    <w:p w:rsidR="006F5CA3" w:rsidRPr="006F5CA3" w:rsidRDefault="006F5CA3" w:rsidP="006F5CA3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16. </w:t>
      </w:r>
      <w:r w:rsidRPr="006F5CA3">
        <w:rPr>
          <w:rFonts w:ascii="Times New Roman" w:hAnsi="Times New Roman" w:cs="Times New Roman"/>
          <w:color w:val="0A0A0A"/>
          <w:sz w:val="28"/>
          <w:szCs w:val="28"/>
        </w:rPr>
        <w:t>Цифровая лаборатория Архимед 4.0. Лабораторные работы по биологии</w:t>
      </w:r>
    </w:p>
    <w:p w:rsidR="00F52CE1" w:rsidRPr="00F52CE1" w:rsidRDefault="00F52CE1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6F5C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Шабанов Д. А., Кравченко М. А. Материалы для изучения курса общей экологии с основами </w:t>
      </w:r>
      <w:proofErr w:type="spellStart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средоведения</w:t>
      </w:r>
      <w:proofErr w:type="spellEnd"/>
      <w:r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экологии человека. – Научный журнал №7.-2009.-146 с.</w:t>
      </w:r>
    </w:p>
    <w:p w:rsidR="00F52CE1" w:rsidRPr="00F52CE1" w:rsidRDefault="006F5CA3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</w:t>
      </w:r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Шарапов А. А. Мониторинг средовых факторов образовательного пространства как условие сохранения здоровья школьников/ А. А. Шарапов // Молодой ученый. — 2014. — №5.1. — С. 85-87.</w:t>
      </w:r>
    </w:p>
    <w:p w:rsidR="00F52CE1" w:rsidRPr="00F52CE1" w:rsidRDefault="006F5CA3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</w:t>
      </w:r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Ясвин</w:t>
      </w:r>
      <w:proofErr w:type="spellEnd"/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В.А. Образовательная среда: от моделирования к проектированию. 2-е издание / В.А. </w:t>
      </w:r>
      <w:proofErr w:type="spellStart"/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Ясвин</w:t>
      </w:r>
      <w:proofErr w:type="spellEnd"/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noBreakHyphen/>
        <w:t xml:space="preserve"> М.: Смысл. </w:t>
      </w:r>
      <w:r w:rsidR="00F52CE1" w:rsidRPr="00F52C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noBreakHyphen/>
        <w:t xml:space="preserve"> 2001.</w:t>
      </w:r>
    </w:p>
    <w:p w:rsidR="00AF5E93" w:rsidRPr="00F52CE1" w:rsidRDefault="00AF5E93" w:rsidP="00F52CE1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E1">
        <w:rPr>
          <w:rFonts w:ascii="Times New Roman" w:hAnsi="Times New Roman" w:cs="Times New Roman"/>
          <w:color w:val="000000" w:themeColor="text1"/>
          <w:sz w:val="28"/>
          <w:szCs w:val="28"/>
        </w:rPr>
        <w:t>http://dic.academic.ru/</w:t>
      </w:r>
    </w:p>
    <w:p w:rsidR="006D765B" w:rsidRPr="00D160D4" w:rsidRDefault="006D765B" w:rsidP="009108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6D765B" w:rsidRPr="00D160D4" w:rsidSect="006C665C">
      <w:headerReference w:type="default" r:id="rId1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F78" w:rsidRDefault="002B5F78" w:rsidP="00635FDA">
      <w:pPr>
        <w:spacing w:after="0" w:line="240" w:lineRule="auto"/>
      </w:pPr>
      <w:r>
        <w:separator/>
      </w:r>
    </w:p>
  </w:endnote>
  <w:endnote w:type="continuationSeparator" w:id="0">
    <w:p w:rsidR="002B5F78" w:rsidRDefault="002B5F78" w:rsidP="0063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F78" w:rsidRDefault="002B5F78" w:rsidP="00635FDA">
      <w:pPr>
        <w:spacing w:after="0" w:line="240" w:lineRule="auto"/>
      </w:pPr>
      <w:r>
        <w:separator/>
      </w:r>
    </w:p>
  </w:footnote>
  <w:footnote w:type="continuationSeparator" w:id="0">
    <w:p w:rsidR="002B5F78" w:rsidRDefault="002B5F78" w:rsidP="00635FDA">
      <w:pPr>
        <w:spacing w:after="0" w:line="240" w:lineRule="auto"/>
      </w:pPr>
      <w:r>
        <w:continuationSeparator/>
      </w:r>
    </w:p>
  </w:footnote>
  <w:footnote w:id="1">
    <w:p w:rsidR="00FB3FB2" w:rsidRPr="00A231F6" w:rsidRDefault="00FB3FB2" w:rsidP="004763B5">
      <w:pPr>
        <w:pStyle w:val="a4"/>
        <w:rPr>
          <w:rFonts w:ascii="Times New Roman" w:hAnsi="Times New Roman" w:cs="Times New Roman"/>
        </w:rPr>
      </w:pPr>
      <w:r w:rsidRPr="00A231F6">
        <w:rPr>
          <w:rStyle w:val="a6"/>
          <w:rFonts w:ascii="Times New Roman" w:hAnsi="Times New Roman" w:cs="Times New Roman"/>
        </w:rPr>
        <w:footnoteRef/>
      </w:r>
      <w:r w:rsidRPr="00A231F6">
        <w:rPr>
          <w:rFonts w:ascii="Times New Roman" w:hAnsi="Times New Roman" w:cs="Times New Roman"/>
        </w:rPr>
        <w:t xml:space="preserve">Внутренняя среда - </w:t>
      </w:r>
      <w:r w:rsidRPr="00A231F6">
        <w:rPr>
          <w:rFonts w:ascii="Times New Roman" w:hAnsi="Times New Roman" w:cs="Times New Roman"/>
          <w:shd w:val="clear" w:color="auto" w:fill="FFFFFF"/>
        </w:rPr>
        <w:t>внутреннее пространство школы, совокупность условий существования и развития ребенка, педагога.</w:t>
      </w:r>
    </w:p>
  </w:footnote>
  <w:footnote w:id="2">
    <w:p w:rsidR="00FB3FB2" w:rsidRPr="00C0080E" w:rsidRDefault="00FB3FB2" w:rsidP="009564B2">
      <w:pPr>
        <w:pStyle w:val="s1"/>
        <w:spacing w:before="0" w:beforeAutospacing="0" w:after="0" w:afterAutospacing="0"/>
        <w:jc w:val="both"/>
        <w:rPr>
          <w:bCs/>
          <w:color w:val="000000"/>
          <w:sz w:val="18"/>
          <w:szCs w:val="18"/>
        </w:rPr>
      </w:pPr>
      <w:r>
        <w:rPr>
          <w:rStyle w:val="a6"/>
          <w:rFonts w:eastAsiaTheme="majorEastAsia"/>
        </w:rPr>
        <w:footnoteRef/>
      </w:r>
      <w:r w:rsidRPr="00C0080E">
        <w:rPr>
          <w:bCs/>
          <w:color w:val="000000"/>
          <w:sz w:val="18"/>
          <w:szCs w:val="18"/>
        </w:rPr>
        <w:t>Температура воздуха в зависимости от климатических условий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18 - 24°С</w:t>
      </w:r>
      <w:r>
        <w:rPr>
          <w:bCs/>
          <w:color w:val="000000"/>
          <w:sz w:val="18"/>
          <w:szCs w:val="18"/>
        </w:rPr>
        <w:t>.</w:t>
      </w:r>
    </w:p>
    <w:p w:rsidR="00FB3FB2" w:rsidRDefault="00FB3FB2" w:rsidP="009564B2">
      <w:pPr>
        <w:jc w:val="both"/>
        <w:rPr>
          <w:bCs/>
          <w:color w:val="000000"/>
          <w:sz w:val="18"/>
          <w:szCs w:val="18"/>
          <w:shd w:val="clear" w:color="auto" w:fill="FFFFFF"/>
        </w:rPr>
      </w:pPr>
      <w:r w:rsidRPr="00C0080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</w:rPr>
        <w:t>В помещениях общеобразовательных организаций относительная влажность воздуха должна составлять 40 - 60%</w:t>
      </w:r>
      <w:r>
        <w:rPr>
          <w:bCs/>
          <w:color w:val="000000"/>
          <w:sz w:val="18"/>
          <w:szCs w:val="18"/>
          <w:shd w:val="clear" w:color="auto" w:fill="FFFFFF"/>
        </w:rPr>
        <w:t>.</w:t>
      </w:r>
    </w:p>
    <w:p w:rsidR="00FB3FB2" w:rsidRDefault="00FB3FB2" w:rsidP="009564B2">
      <w:pPr>
        <w:pStyle w:val="a4"/>
      </w:pPr>
    </w:p>
  </w:footnote>
  <w:footnote w:id="3">
    <w:p w:rsidR="00FB3FB2" w:rsidRPr="002E31B8" w:rsidRDefault="00FB3FB2">
      <w:pPr>
        <w:pStyle w:val="a4"/>
        <w:rPr>
          <w:rFonts w:ascii="Times New Roman" w:hAnsi="Times New Roman" w:cs="Times New Roman"/>
        </w:rPr>
      </w:pPr>
      <w:r w:rsidRPr="002E31B8">
        <w:rPr>
          <w:rStyle w:val="a6"/>
          <w:rFonts w:ascii="Times New Roman" w:hAnsi="Times New Roman" w:cs="Times New Roman"/>
        </w:rPr>
        <w:footnoteRef/>
      </w:r>
      <w:r w:rsidRPr="002E31B8">
        <w:rPr>
          <w:rFonts w:ascii="Times New Roman" w:hAnsi="Times New Roman" w:cs="Times New Roman"/>
        </w:rPr>
        <w:t xml:space="preserve"> </w:t>
      </w:r>
      <w:proofErr w:type="spellStart"/>
      <w:r w:rsidRPr="002E31B8">
        <w:rPr>
          <w:rFonts w:ascii="Times New Roman" w:hAnsi="Times New Roman" w:cs="Times New Roman"/>
        </w:rPr>
        <w:t>Титрант</w:t>
      </w:r>
      <w:proofErr w:type="spellEnd"/>
      <w:r w:rsidRPr="002E31B8">
        <w:rPr>
          <w:rFonts w:ascii="Times New Roman" w:hAnsi="Times New Roman" w:cs="Times New Roman"/>
        </w:rPr>
        <w:t xml:space="preserve"> - реагент с точно известным титром (концентрацией), добавляемый к исследуемому раствору для количественного анализа содержащихся в нем веществ или их элементов.</w:t>
      </w:r>
    </w:p>
    <w:p w:rsidR="00FB3FB2" w:rsidRDefault="00FB3FB2">
      <w:pPr>
        <w:pStyle w:val="a4"/>
      </w:pPr>
    </w:p>
  </w:footnote>
  <w:footnote w:id="4">
    <w:p w:rsidR="00FB3FB2" w:rsidRPr="00B667A3" w:rsidRDefault="00FB3FB2" w:rsidP="00EE5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6"/>
        </w:rPr>
        <w:footnoteRef/>
      </w:r>
      <w:r w:rsidRPr="00B667A3">
        <w:rPr>
          <w:rFonts w:ascii="Times New Roman" w:hAnsi="Times New Roman" w:cs="Times New Roman"/>
          <w:sz w:val="20"/>
          <w:szCs w:val="20"/>
        </w:rPr>
        <w:t>Коагулянты (</w:t>
      </w:r>
      <w:r>
        <w:rPr>
          <w:rFonts w:ascii="Times New Roman" w:hAnsi="Times New Roman" w:cs="Times New Roman"/>
          <w:sz w:val="20"/>
          <w:szCs w:val="20"/>
        </w:rPr>
        <w:t xml:space="preserve">лат. </w:t>
      </w:r>
      <w:proofErr w:type="spellStart"/>
      <w:r>
        <w:rPr>
          <w:rFonts w:ascii="Times New Roman" w:hAnsi="Times New Roman" w:cs="Times New Roman"/>
          <w:sz w:val="20"/>
          <w:szCs w:val="20"/>
        </w:rPr>
        <w:t>coagulo</w:t>
      </w:r>
      <w:proofErr w:type="spellEnd"/>
      <w:r>
        <w:rPr>
          <w:rFonts w:ascii="Times New Roman" w:hAnsi="Times New Roman" w:cs="Times New Roman"/>
          <w:sz w:val="20"/>
          <w:szCs w:val="20"/>
        </w:rPr>
        <w:t>–</w:t>
      </w:r>
      <w:proofErr w:type="spellStart"/>
      <w:r w:rsidRPr="00B667A3">
        <w:rPr>
          <w:rFonts w:ascii="Times New Roman" w:hAnsi="Times New Roman" w:cs="Times New Roman"/>
          <w:sz w:val="20"/>
          <w:szCs w:val="20"/>
        </w:rPr>
        <w:t>вызываюсвёртывание</w:t>
      </w:r>
      <w:proofErr w:type="spellEnd"/>
      <w:r w:rsidRPr="00B667A3">
        <w:rPr>
          <w:rFonts w:ascii="Times New Roman" w:hAnsi="Times New Roman" w:cs="Times New Roman"/>
          <w:sz w:val="20"/>
          <w:szCs w:val="20"/>
        </w:rPr>
        <w:t xml:space="preserve">, сгущение), вещества, введение которых в жидкую среду, содержащую мелкие частицы какого-либо тела, вызывает коагуляцию, т. е. слипание этих частиц. Под действием К. образуются </w:t>
      </w:r>
      <w:proofErr w:type="spellStart"/>
      <w:r w:rsidRPr="00B667A3">
        <w:rPr>
          <w:rFonts w:ascii="Times New Roman" w:hAnsi="Times New Roman" w:cs="Times New Roman"/>
          <w:sz w:val="20"/>
          <w:szCs w:val="20"/>
        </w:rPr>
        <w:t>крупныескопления</w:t>
      </w:r>
      <w:proofErr w:type="spellEnd"/>
      <w:r w:rsidRPr="00B667A3">
        <w:rPr>
          <w:rFonts w:ascii="Times New Roman" w:hAnsi="Times New Roman" w:cs="Times New Roman"/>
          <w:sz w:val="20"/>
          <w:szCs w:val="20"/>
        </w:rPr>
        <w:t xml:space="preserve"> слипшихся частиц, выпадающие в виде хлопьев или комков в осадок (коагулят). Эффективными К.для систем с водной дисперсионной средой являются соли </w:t>
      </w:r>
      <w:proofErr w:type="spellStart"/>
      <w:r w:rsidRPr="00B667A3">
        <w:rPr>
          <w:rFonts w:ascii="Times New Roman" w:hAnsi="Times New Roman" w:cs="Times New Roman"/>
          <w:sz w:val="20"/>
          <w:szCs w:val="20"/>
        </w:rPr>
        <w:t>поливалентныхметаллов</w:t>
      </w:r>
      <w:proofErr w:type="spellEnd"/>
      <w:r w:rsidRPr="00B667A3">
        <w:rPr>
          <w:rFonts w:ascii="Times New Roman" w:hAnsi="Times New Roman" w:cs="Times New Roman"/>
          <w:sz w:val="20"/>
          <w:szCs w:val="20"/>
        </w:rPr>
        <w:t xml:space="preserve"> (алюминия, железа и др.).</w:t>
      </w:r>
    </w:p>
    <w:p w:rsidR="00FB3FB2" w:rsidRDefault="00FB3FB2" w:rsidP="00EE57DA">
      <w:pPr>
        <w:pStyle w:val="a4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6019777"/>
      <w:docPartObj>
        <w:docPartGallery w:val="Page Numbers (Top of Page)"/>
        <w:docPartUnique/>
      </w:docPartObj>
    </w:sdtPr>
    <w:sdtEndPr/>
    <w:sdtContent>
      <w:p w:rsidR="00FB3FB2" w:rsidRDefault="00FB3F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3FB2" w:rsidRDefault="00FB3FB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2945"/>
    <w:multiLevelType w:val="multilevel"/>
    <w:tmpl w:val="DC762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82725E"/>
    <w:multiLevelType w:val="multilevel"/>
    <w:tmpl w:val="8636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784013"/>
    <w:multiLevelType w:val="multilevel"/>
    <w:tmpl w:val="9C642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D41D2A"/>
    <w:multiLevelType w:val="hybridMultilevel"/>
    <w:tmpl w:val="019AAD2C"/>
    <w:lvl w:ilvl="0" w:tplc="214A9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6F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C4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04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0A2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43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1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C2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E8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F8E4F1A"/>
    <w:multiLevelType w:val="hybridMultilevel"/>
    <w:tmpl w:val="B9C8B114"/>
    <w:lvl w:ilvl="0" w:tplc="C7709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F01507"/>
    <w:multiLevelType w:val="multilevel"/>
    <w:tmpl w:val="DEF06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755A2A"/>
    <w:multiLevelType w:val="multilevel"/>
    <w:tmpl w:val="6BDC4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8C4335"/>
    <w:multiLevelType w:val="hybridMultilevel"/>
    <w:tmpl w:val="2D36EF00"/>
    <w:lvl w:ilvl="0" w:tplc="98323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2F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A5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A3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B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27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460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60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A4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24"/>
    <w:rsid w:val="0000036B"/>
    <w:rsid w:val="00004EBD"/>
    <w:rsid w:val="0000682F"/>
    <w:rsid w:val="000073E3"/>
    <w:rsid w:val="00013FA6"/>
    <w:rsid w:val="00030324"/>
    <w:rsid w:val="00042D31"/>
    <w:rsid w:val="00050C1D"/>
    <w:rsid w:val="00067ADB"/>
    <w:rsid w:val="00074017"/>
    <w:rsid w:val="000A74EF"/>
    <w:rsid w:val="000C5724"/>
    <w:rsid w:val="000D74E6"/>
    <w:rsid w:val="000E0AEB"/>
    <w:rsid w:val="000E44C9"/>
    <w:rsid w:val="000E48C6"/>
    <w:rsid w:val="000F6A33"/>
    <w:rsid w:val="00101650"/>
    <w:rsid w:val="00143688"/>
    <w:rsid w:val="00147AD9"/>
    <w:rsid w:val="00162141"/>
    <w:rsid w:val="0017061B"/>
    <w:rsid w:val="00197AFB"/>
    <w:rsid w:val="00197CEC"/>
    <w:rsid w:val="001C35A4"/>
    <w:rsid w:val="001C40FC"/>
    <w:rsid w:val="001E1314"/>
    <w:rsid w:val="001E3790"/>
    <w:rsid w:val="00206851"/>
    <w:rsid w:val="00207F20"/>
    <w:rsid w:val="00212A8E"/>
    <w:rsid w:val="002150D2"/>
    <w:rsid w:val="00250F1E"/>
    <w:rsid w:val="002655FC"/>
    <w:rsid w:val="002768F9"/>
    <w:rsid w:val="002B5F78"/>
    <w:rsid w:val="002C66D2"/>
    <w:rsid w:val="002E31B8"/>
    <w:rsid w:val="0030284E"/>
    <w:rsid w:val="003116AF"/>
    <w:rsid w:val="00345E41"/>
    <w:rsid w:val="0035210C"/>
    <w:rsid w:val="00353688"/>
    <w:rsid w:val="003563C1"/>
    <w:rsid w:val="003619C7"/>
    <w:rsid w:val="0037530B"/>
    <w:rsid w:val="00376373"/>
    <w:rsid w:val="00395CB4"/>
    <w:rsid w:val="003F2D82"/>
    <w:rsid w:val="003F4E6B"/>
    <w:rsid w:val="00416A9A"/>
    <w:rsid w:val="004200F5"/>
    <w:rsid w:val="004515C0"/>
    <w:rsid w:val="00453E0C"/>
    <w:rsid w:val="00461A4C"/>
    <w:rsid w:val="00465187"/>
    <w:rsid w:val="004749AD"/>
    <w:rsid w:val="004763B5"/>
    <w:rsid w:val="004B506F"/>
    <w:rsid w:val="004C03D7"/>
    <w:rsid w:val="004E1BA8"/>
    <w:rsid w:val="004F12C2"/>
    <w:rsid w:val="005069D7"/>
    <w:rsid w:val="0050754C"/>
    <w:rsid w:val="00511325"/>
    <w:rsid w:val="005411CE"/>
    <w:rsid w:val="00542E2A"/>
    <w:rsid w:val="00557D34"/>
    <w:rsid w:val="00561200"/>
    <w:rsid w:val="00590417"/>
    <w:rsid w:val="005A1404"/>
    <w:rsid w:val="005A7D8F"/>
    <w:rsid w:val="005F5109"/>
    <w:rsid w:val="006059A1"/>
    <w:rsid w:val="00631236"/>
    <w:rsid w:val="00635BD2"/>
    <w:rsid w:val="00635FDA"/>
    <w:rsid w:val="00636593"/>
    <w:rsid w:val="00645A8B"/>
    <w:rsid w:val="00653055"/>
    <w:rsid w:val="006534EE"/>
    <w:rsid w:val="00666BF6"/>
    <w:rsid w:val="00667C86"/>
    <w:rsid w:val="00670080"/>
    <w:rsid w:val="00674A44"/>
    <w:rsid w:val="00680D5A"/>
    <w:rsid w:val="00690CFD"/>
    <w:rsid w:val="006A7F2F"/>
    <w:rsid w:val="006C665C"/>
    <w:rsid w:val="006D765B"/>
    <w:rsid w:val="006E20EA"/>
    <w:rsid w:val="006F3B60"/>
    <w:rsid w:val="006F5CA3"/>
    <w:rsid w:val="00701A9D"/>
    <w:rsid w:val="0070295E"/>
    <w:rsid w:val="00716D3D"/>
    <w:rsid w:val="007316CD"/>
    <w:rsid w:val="00733913"/>
    <w:rsid w:val="00755B1A"/>
    <w:rsid w:val="00761D93"/>
    <w:rsid w:val="00783F16"/>
    <w:rsid w:val="0079359F"/>
    <w:rsid w:val="007A1D5B"/>
    <w:rsid w:val="007A3DFE"/>
    <w:rsid w:val="007B6D6F"/>
    <w:rsid w:val="007C6B11"/>
    <w:rsid w:val="007C7FD0"/>
    <w:rsid w:val="007D658D"/>
    <w:rsid w:val="007E74DC"/>
    <w:rsid w:val="00802650"/>
    <w:rsid w:val="00807334"/>
    <w:rsid w:val="0083485F"/>
    <w:rsid w:val="008372AE"/>
    <w:rsid w:val="00846978"/>
    <w:rsid w:val="008603CF"/>
    <w:rsid w:val="0086065D"/>
    <w:rsid w:val="00866984"/>
    <w:rsid w:val="0089366D"/>
    <w:rsid w:val="008954F0"/>
    <w:rsid w:val="008A2EA3"/>
    <w:rsid w:val="008A71EE"/>
    <w:rsid w:val="008D270F"/>
    <w:rsid w:val="008D6DFB"/>
    <w:rsid w:val="008F04E4"/>
    <w:rsid w:val="008F2189"/>
    <w:rsid w:val="00910862"/>
    <w:rsid w:val="00911AFC"/>
    <w:rsid w:val="00924AFF"/>
    <w:rsid w:val="00951A81"/>
    <w:rsid w:val="009564B2"/>
    <w:rsid w:val="009802B2"/>
    <w:rsid w:val="009868C5"/>
    <w:rsid w:val="00991FC4"/>
    <w:rsid w:val="009A3CC5"/>
    <w:rsid w:val="009D71B0"/>
    <w:rsid w:val="009D7E0C"/>
    <w:rsid w:val="009F2AF4"/>
    <w:rsid w:val="009F73C2"/>
    <w:rsid w:val="00A01D5A"/>
    <w:rsid w:val="00A0737D"/>
    <w:rsid w:val="00A231F6"/>
    <w:rsid w:val="00A25B1D"/>
    <w:rsid w:val="00A54E6F"/>
    <w:rsid w:val="00A80CD3"/>
    <w:rsid w:val="00AB2FF0"/>
    <w:rsid w:val="00AC506E"/>
    <w:rsid w:val="00AD1AAA"/>
    <w:rsid w:val="00AF5E93"/>
    <w:rsid w:val="00B0022A"/>
    <w:rsid w:val="00B31D55"/>
    <w:rsid w:val="00B4182D"/>
    <w:rsid w:val="00B4411C"/>
    <w:rsid w:val="00B702F1"/>
    <w:rsid w:val="00B92304"/>
    <w:rsid w:val="00B937D3"/>
    <w:rsid w:val="00B94908"/>
    <w:rsid w:val="00B96EB1"/>
    <w:rsid w:val="00BA3BCC"/>
    <w:rsid w:val="00BB4DD8"/>
    <w:rsid w:val="00BD6E46"/>
    <w:rsid w:val="00BE28C6"/>
    <w:rsid w:val="00C06513"/>
    <w:rsid w:val="00C13064"/>
    <w:rsid w:val="00C139C4"/>
    <w:rsid w:val="00C25FF9"/>
    <w:rsid w:val="00C40A94"/>
    <w:rsid w:val="00C44223"/>
    <w:rsid w:val="00C643C7"/>
    <w:rsid w:val="00C676DF"/>
    <w:rsid w:val="00C97EBE"/>
    <w:rsid w:val="00CB0636"/>
    <w:rsid w:val="00CF06C2"/>
    <w:rsid w:val="00CF0842"/>
    <w:rsid w:val="00CF2218"/>
    <w:rsid w:val="00D12B92"/>
    <w:rsid w:val="00D15EED"/>
    <w:rsid w:val="00D160D4"/>
    <w:rsid w:val="00D25B4C"/>
    <w:rsid w:val="00D36DAE"/>
    <w:rsid w:val="00D4557C"/>
    <w:rsid w:val="00D47AF2"/>
    <w:rsid w:val="00D5048F"/>
    <w:rsid w:val="00D74818"/>
    <w:rsid w:val="00D904D9"/>
    <w:rsid w:val="00DB1925"/>
    <w:rsid w:val="00DC3943"/>
    <w:rsid w:val="00DC4C09"/>
    <w:rsid w:val="00DD1C15"/>
    <w:rsid w:val="00DD659F"/>
    <w:rsid w:val="00DF236B"/>
    <w:rsid w:val="00E00056"/>
    <w:rsid w:val="00E06AEE"/>
    <w:rsid w:val="00E139FE"/>
    <w:rsid w:val="00E142AD"/>
    <w:rsid w:val="00E204C5"/>
    <w:rsid w:val="00E32942"/>
    <w:rsid w:val="00E94A45"/>
    <w:rsid w:val="00EE57DA"/>
    <w:rsid w:val="00EF01E6"/>
    <w:rsid w:val="00EF7BED"/>
    <w:rsid w:val="00F07FDD"/>
    <w:rsid w:val="00F153D7"/>
    <w:rsid w:val="00F16594"/>
    <w:rsid w:val="00F454B7"/>
    <w:rsid w:val="00F4567B"/>
    <w:rsid w:val="00F518DB"/>
    <w:rsid w:val="00F51A65"/>
    <w:rsid w:val="00F52CE1"/>
    <w:rsid w:val="00F544A1"/>
    <w:rsid w:val="00F624B2"/>
    <w:rsid w:val="00F71302"/>
    <w:rsid w:val="00F97D3D"/>
    <w:rsid w:val="00FA6CC2"/>
    <w:rsid w:val="00FA716B"/>
    <w:rsid w:val="00FB3FB2"/>
    <w:rsid w:val="00FC2548"/>
    <w:rsid w:val="00FC3902"/>
    <w:rsid w:val="00FD2F71"/>
    <w:rsid w:val="00FE7019"/>
    <w:rsid w:val="00FF1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3553E"/>
  <w15:docId w15:val="{4A594BFD-B9F5-4AB1-832A-DCF42E9B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5FDA"/>
  </w:style>
  <w:style w:type="paragraph" w:styleId="1">
    <w:name w:val="heading 1"/>
    <w:basedOn w:val="a"/>
    <w:next w:val="a"/>
    <w:link w:val="10"/>
    <w:uiPriority w:val="9"/>
    <w:qFormat/>
    <w:rsid w:val="00D160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365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35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5FDA"/>
  </w:style>
  <w:style w:type="paragraph" w:styleId="a4">
    <w:name w:val="footnote text"/>
    <w:basedOn w:val="a"/>
    <w:link w:val="a5"/>
    <w:uiPriority w:val="99"/>
    <w:semiHidden/>
    <w:unhideWhenUsed/>
    <w:rsid w:val="00635FD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35FD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35FDA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F51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1A65"/>
  </w:style>
  <w:style w:type="paragraph" w:styleId="a9">
    <w:name w:val="footer"/>
    <w:basedOn w:val="a"/>
    <w:link w:val="aa"/>
    <w:uiPriority w:val="99"/>
    <w:unhideWhenUsed/>
    <w:rsid w:val="00F51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1A65"/>
  </w:style>
  <w:style w:type="paragraph" w:styleId="ab">
    <w:name w:val="Balloon Text"/>
    <w:basedOn w:val="a"/>
    <w:link w:val="ac"/>
    <w:uiPriority w:val="99"/>
    <w:semiHidden/>
    <w:unhideWhenUsed/>
    <w:rsid w:val="009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086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9F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2AF4"/>
  </w:style>
  <w:style w:type="paragraph" w:customStyle="1" w:styleId="c14">
    <w:name w:val="c14"/>
    <w:basedOn w:val="a"/>
    <w:rsid w:val="009F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4749A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6365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60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645A8B"/>
    <w:rPr>
      <w:color w:val="0000FF"/>
      <w:u w:val="single"/>
    </w:rPr>
  </w:style>
  <w:style w:type="character" w:customStyle="1" w:styleId="w">
    <w:name w:val="w"/>
    <w:basedOn w:val="a0"/>
    <w:rsid w:val="00B96EB1"/>
  </w:style>
  <w:style w:type="paragraph" w:customStyle="1" w:styleId="psection">
    <w:name w:val="psection"/>
    <w:basedOn w:val="a"/>
    <w:rsid w:val="00EE5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EE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9564B2"/>
    <w:pPr>
      <w:ind w:left="720"/>
      <w:contextualSpacing/>
    </w:pPr>
  </w:style>
  <w:style w:type="paragraph" w:customStyle="1" w:styleId="s1">
    <w:name w:val="s_1"/>
    <w:basedOn w:val="a"/>
    <w:rsid w:val="0095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semiHidden/>
    <w:unhideWhenUsed/>
    <w:rsid w:val="003F2D82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3F2D82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3F2D82"/>
    <w:rPr>
      <w:vertAlign w:val="superscript"/>
    </w:rPr>
  </w:style>
  <w:style w:type="character" w:customStyle="1" w:styleId="hl">
    <w:name w:val="hl"/>
    <w:basedOn w:val="a0"/>
    <w:rsid w:val="00F52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dolgoletie.ru/radioaktivnyy_radon.php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CAB33-3355-4B97-9A92-A28CA1D5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43</Pages>
  <Words>9703</Words>
  <Characters>55313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Александровна</cp:lastModifiedBy>
  <cp:revision>9</cp:revision>
  <cp:lastPrinted>2016-04-15T21:42:00Z</cp:lastPrinted>
  <dcterms:created xsi:type="dcterms:W3CDTF">2025-07-08T09:15:00Z</dcterms:created>
  <dcterms:modified xsi:type="dcterms:W3CDTF">2025-07-09T10:51:00Z</dcterms:modified>
</cp:coreProperties>
</file>