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96F" w:rsidRDefault="00A43AF4">
      <w:pPr>
        <w:pStyle w:val="a3"/>
        <w:spacing w:before="35" w:line="292" w:lineRule="exact"/>
        <w:ind w:left="136" w:right="7"/>
        <w:jc w:val="center"/>
      </w:pPr>
      <w:r>
        <w:t>Муниципальное</w:t>
      </w:r>
      <w:r>
        <w:rPr>
          <w:spacing w:val="-15"/>
        </w:rPr>
        <w:t xml:space="preserve"> </w:t>
      </w:r>
      <w:r>
        <w:t>учреждение</w:t>
      </w:r>
      <w:r>
        <w:rPr>
          <w:spacing w:val="-13"/>
        </w:rPr>
        <w:t xml:space="preserve"> </w:t>
      </w:r>
      <w:r>
        <w:t>дополнительного</w:t>
      </w:r>
      <w:r>
        <w:rPr>
          <w:spacing w:val="-13"/>
        </w:rPr>
        <w:t xml:space="preserve"> </w:t>
      </w:r>
      <w:r>
        <w:rPr>
          <w:spacing w:val="-2"/>
        </w:rPr>
        <w:t>образования</w:t>
      </w:r>
    </w:p>
    <w:p w:rsidR="0048496F" w:rsidRDefault="00A43AF4">
      <w:pPr>
        <w:pStyle w:val="a3"/>
        <w:spacing w:before="0" w:line="292" w:lineRule="exact"/>
        <w:ind w:left="136" w:right="3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211147</wp:posOffset>
                </wp:positionV>
                <wp:extent cx="615061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06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0610" h="12700">
                              <a:moveTo>
                                <a:pt x="615060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50609" y="12700"/>
                              </a:lnTo>
                              <a:lnTo>
                                <a:pt x="6150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91AEE" id="Graphic 1" o:spid="_x0000_s1026" style="position:absolute;margin-left:85.1pt;margin-top:16.65pt;width:484.3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06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" path="m6150609,l,,,12700r6150609,l6150609,xe" fillcolor="black" stroked="f">
                <v:path arrowok="t"/>
                <w10:wrap type="topAndBottom" anchorx="page"/>
              </v:shape>
            </w:pict>
          </mc:Fallback>
        </mc:AlternateContent>
      </w:r>
      <w:r>
        <w:t>«Детская</w:t>
      </w:r>
      <w:r>
        <w:rPr>
          <w:spacing w:val="-11"/>
        </w:rPr>
        <w:t xml:space="preserve"> </w:t>
      </w:r>
      <w:r>
        <w:t>школа</w:t>
      </w:r>
      <w:r>
        <w:rPr>
          <w:spacing w:val="-10"/>
        </w:rPr>
        <w:t xml:space="preserve"> </w:t>
      </w:r>
      <w:r>
        <w:t>искусств»</w:t>
      </w:r>
      <w:r>
        <w:rPr>
          <w:spacing w:val="-11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rPr>
          <w:spacing w:val="-4"/>
        </w:rPr>
        <w:t>Касли</w:t>
      </w:r>
    </w:p>
    <w:p w:rsidR="0048496F" w:rsidRDefault="0048496F">
      <w:pPr>
        <w:pStyle w:val="a3"/>
        <w:spacing w:before="0"/>
        <w:ind w:left="0"/>
      </w:pPr>
    </w:p>
    <w:p w:rsidR="0048496F" w:rsidRDefault="0048496F">
      <w:pPr>
        <w:pStyle w:val="a3"/>
        <w:spacing w:before="0"/>
        <w:ind w:left="0"/>
      </w:pPr>
    </w:p>
    <w:p w:rsidR="0048496F" w:rsidRDefault="0048496F">
      <w:pPr>
        <w:pStyle w:val="a3"/>
        <w:spacing w:before="0"/>
        <w:ind w:left="0"/>
      </w:pPr>
    </w:p>
    <w:p w:rsidR="0048496F" w:rsidRDefault="0048496F">
      <w:pPr>
        <w:pStyle w:val="a3"/>
        <w:spacing w:before="0"/>
        <w:ind w:left="0"/>
      </w:pPr>
    </w:p>
    <w:p w:rsidR="0048496F" w:rsidRDefault="0048496F">
      <w:pPr>
        <w:pStyle w:val="a3"/>
        <w:spacing w:before="0"/>
        <w:ind w:left="0"/>
      </w:pPr>
    </w:p>
    <w:p w:rsidR="0048496F" w:rsidRDefault="0048496F">
      <w:pPr>
        <w:pStyle w:val="a3"/>
        <w:spacing w:before="0"/>
        <w:ind w:left="0"/>
      </w:pPr>
    </w:p>
    <w:p w:rsidR="0048496F" w:rsidRDefault="0048496F">
      <w:pPr>
        <w:pStyle w:val="a3"/>
        <w:spacing w:before="0"/>
        <w:ind w:left="0"/>
      </w:pPr>
    </w:p>
    <w:p w:rsidR="0048496F" w:rsidRDefault="0048496F">
      <w:pPr>
        <w:pStyle w:val="a3"/>
        <w:spacing w:before="0"/>
        <w:ind w:left="0"/>
      </w:pPr>
    </w:p>
    <w:p w:rsidR="0048496F" w:rsidRDefault="0048496F">
      <w:pPr>
        <w:pStyle w:val="a3"/>
        <w:spacing w:before="0"/>
        <w:ind w:left="0"/>
      </w:pPr>
    </w:p>
    <w:p w:rsidR="0048496F" w:rsidRDefault="0048496F">
      <w:pPr>
        <w:pStyle w:val="a3"/>
        <w:spacing w:before="0"/>
        <w:ind w:left="0"/>
      </w:pPr>
    </w:p>
    <w:p w:rsidR="0048496F" w:rsidRDefault="0048496F">
      <w:pPr>
        <w:pStyle w:val="a3"/>
        <w:spacing w:before="0"/>
        <w:ind w:left="0"/>
      </w:pPr>
    </w:p>
    <w:p w:rsidR="0048496F" w:rsidRDefault="0048496F">
      <w:pPr>
        <w:pStyle w:val="a3"/>
        <w:spacing w:before="0"/>
        <w:ind w:left="0"/>
      </w:pPr>
    </w:p>
    <w:p w:rsidR="0048496F" w:rsidRDefault="0048496F">
      <w:pPr>
        <w:pStyle w:val="a3"/>
        <w:spacing w:before="0"/>
        <w:ind w:left="0"/>
      </w:pPr>
    </w:p>
    <w:p w:rsidR="0048496F" w:rsidRDefault="0048496F">
      <w:pPr>
        <w:pStyle w:val="a3"/>
        <w:spacing w:before="0"/>
        <w:ind w:left="0"/>
      </w:pPr>
    </w:p>
    <w:p w:rsidR="0048496F" w:rsidRDefault="0048496F">
      <w:pPr>
        <w:pStyle w:val="a3"/>
        <w:spacing w:before="0"/>
        <w:ind w:left="0"/>
      </w:pPr>
    </w:p>
    <w:p w:rsidR="0048496F" w:rsidRDefault="0048496F">
      <w:pPr>
        <w:pStyle w:val="a3"/>
        <w:spacing w:before="123"/>
        <w:ind w:left="0"/>
      </w:pPr>
    </w:p>
    <w:p w:rsidR="0048496F" w:rsidRDefault="00A43AF4">
      <w:pPr>
        <w:pStyle w:val="a4"/>
        <w:spacing w:line="276" w:lineRule="auto"/>
      </w:pPr>
      <w:r>
        <w:t>ПСИХОЛОГИЧЕСКИЕ</w:t>
      </w:r>
      <w:r>
        <w:rPr>
          <w:spacing w:val="40"/>
        </w:rPr>
        <w:t xml:space="preserve"> </w:t>
      </w:r>
      <w:r>
        <w:t>АСПЕКТЫ МУЗЫКАЛЬНОГО</w:t>
      </w:r>
      <w:r>
        <w:rPr>
          <w:spacing w:val="34"/>
        </w:rPr>
        <w:t xml:space="preserve"> </w:t>
      </w:r>
      <w:r>
        <w:t>ОБРАЗОВАНИЯ</w:t>
      </w:r>
    </w:p>
    <w:p w:rsidR="0048496F" w:rsidRDefault="0048496F">
      <w:pPr>
        <w:pStyle w:val="a3"/>
        <w:spacing w:before="214"/>
        <w:ind w:left="0"/>
        <w:rPr>
          <w:b/>
          <w:sz w:val="52"/>
        </w:rPr>
      </w:pPr>
    </w:p>
    <w:p w:rsidR="0048496F" w:rsidRDefault="00A43AF4">
      <w:pPr>
        <w:ind w:left="136" w:right="2"/>
        <w:jc w:val="center"/>
        <w:rPr>
          <w:sz w:val="32"/>
        </w:rPr>
      </w:pPr>
      <w:r>
        <w:rPr>
          <w:spacing w:val="-2"/>
          <w:sz w:val="32"/>
        </w:rPr>
        <w:t>Методическая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разработка</w:t>
      </w:r>
    </w:p>
    <w:p w:rsidR="0048496F" w:rsidRDefault="0048496F">
      <w:pPr>
        <w:pStyle w:val="a3"/>
        <w:spacing w:before="0"/>
        <w:ind w:left="0"/>
        <w:rPr>
          <w:sz w:val="32"/>
        </w:rPr>
      </w:pPr>
    </w:p>
    <w:p w:rsidR="0048496F" w:rsidRDefault="0048496F">
      <w:pPr>
        <w:pStyle w:val="a3"/>
        <w:spacing w:before="0"/>
        <w:ind w:left="0"/>
        <w:rPr>
          <w:sz w:val="32"/>
        </w:rPr>
      </w:pPr>
    </w:p>
    <w:p w:rsidR="0048496F" w:rsidRDefault="0048496F">
      <w:pPr>
        <w:pStyle w:val="a3"/>
        <w:spacing w:before="0"/>
        <w:ind w:left="0"/>
        <w:rPr>
          <w:sz w:val="32"/>
        </w:rPr>
      </w:pPr>
    </w:p>
    <w:p w:rsidR="0048496F" w:rsidRDefault="0048496F">
      <w:pPr>
        <w:pStyle w:val="a3"/>
        <w:spacing w:before="0"/>
        <w:ind w:left="0"/>
        <w:rPr>
          <w:sz w:val="32"/>
        </w:rPr>
      </w:pPr>
    </w:p>
    <w:p w:rsidR="0048496F" w:rsidRDefault="0048496F">
      <w:pPr>
        <w:pStyle w:val="a3"/>
        <w:spacing w:before="0"/>
        <w:ind w:left="0"/>
        <w:rPr>
          <w:sz w:val="32"/>
        </w:rPr>
      </w:pPr>
    </w:p>
    <w:p w:rsidR="0048496F" w:rsidRDefault="0048496F">
      <w:pPr>
        <w:pStyle w:val="a3"/>
        <w:spacing w:before="0"/>
        <w:ind w:left="0"/>
        <w:rPr>
          <w:sz w:val="32"/>
        </w:rPr>
      </w:pPr>
    </w:p>
    <w:p w:rsidR="0048496F" w:rsidRDefault="0048496F">
      <w:pPr>
        <w:pStyle w:val="a3"/>
        <w:spacing w:before="121"/>
        <w:ind w:left="0"/>
        <w:rPr>
          <w:sz w:val="32"/>
        </w:rPr>
      </w:pPr>
    </w:p>
    <w:p w:rsidR="0048496F" w:rsidRDefault="00A43AF4">
      <w:pPr>
        <w:pStyle w:val="1"/>
        <w:ind w:left="5706" w:right="1860"/>
      </w:pPr>
      <w:r>
        <w:t xml:space="preserve">Страхова И.В. </w:t>
      </w:r>
      <w:r>
        <w:rPr>
          <w:spacing w:val="-2"/>
        </w:rPr>
        <w:t xml:space="preserve">преподаватель </w:t>
      </w:r>
      <w:r>
        <w:t>МУДО</w:t>
      </w:r>
      <w:r>
        <w:rPr>
          <w:spacing w:val="19"/>
        </w:rPr>
        <w:t xml:space="preserve"> </w:t>
      </w:r>
      <w:r>
        <w:t>ДШИ</w:t>
      </w:r>
      <w:r>
        <w:rPr>
          <w:spacing w:val="-16"/>
        </w:rPr>
        <w:t xml:space="preserve"> </w:t>
      </w:r>
      <w:r>
        <w:t>г.</w:t>
      </w:r>
      <w:r>
        <w:rPr>
          <w:spacing w:val="-16"/>
        </w:rPr>
        <w:t xml:space="preserve"> </w:t>
      </w:r>
      <w:r>
        <w:t>Касли</w:t>
      </w:r>
    </w:p>
    <w:p w:rsidR="0048496F" w:rsidRDefault="0048496F">
      <w:pPr>
        <w:pStyle w:val="a3"/>
        <w:spacing w:before="0"/>
        <w:ind w:left="0"/>
        <w:rPr>
          <w:sz w:val="28"/>
        </w:rPr>
      </w:pPr>
    </w:p>
    <w:p w:rsidR="0048496F" w:rsidRDefault="0048496F">
      <w:pPr>
        <w:pStyle w:val="a3"/>
        <w:spacing w:before="0"/>
        <w:ind w:left="0"/>
        <w:rPr>
          <w:sz w:val="28"/>
        </w:rPr>
      </w:pPr>
    </w:p>
    <w:p w:rsidR="0048496F" w:rsidRDefault="0048496F">
      <w:pPr>
        <w:pStyle w:val="a3"/>
        <w:spacing w:before="273"/>
        <w:ind w:left="0"/>
        <w:rPr>
          <w:sz w:val="28"/>
        </w:rPr>
      </w:pPr>
    </w:p>
    <w:p w:rsidR="0048496F" w:rsidRDefault="00A43AF4" w:rsidP="00A43AF4">
      <w:pPr>
        <w:ind w:left="136" w:right="74"/>
        <w:jc w:val="center"/>
        <w:rPr>
          <w:sz w:val="32"/>
        </w:rPr>
        <w:sectPr w:rsidR="0048496F">
          <w:type w:val="continuous"/>
          <w:pgSz w:w="12240" w:h="15840"/>
          <w:pgMar w:top="1100" w:right="720" w:bottom="280" w:left="1440" w:header="720" w:footer="720" w:gutter="0"/>
          <w:cols w:space="720"/>
        </w:sectPr>
      </w:pPr>
      <w:r>
        <w:rPr>
          <w:sz w:val="32"/>
        </w:rPr>
        <w:t>Касли</w:t>
      </w:r>
      <w:r>
        <w:rPr>
          <w:spacing w:val="-3"/>
          <w:sz w:val="32"/>
        </w:rPr>
        <w:t xml:space="preserve"> </w:t>
      </w:r>
      <w:r>
        <w:rPr>
          <w:sz w:val="32"/>
        </w:rPr>
        <w:t>—</w:t>
      </w:r>
      <w:r>
        <w:rPr>
          <w:spacing w:val="-2"/>
          <w:sz w:val="32"/>
        </w:rPr>
        <w:t xml:space="preserve"> </w:t>
      </w:r>
      <w:r>
        <w:rPr>
          <w:spacing w:val="-4"/>
          <w:sz w:val="32"/>
        </w:rPr>
        <w:t>2025</w:t>
      </w:r>
      <w:bookmarkStart w:id="0" w:name="_GoBack"/>
      <w:bookmarkEnd w:id="0"/>
    </w:p>
    <w:p w:rsidR="0048496F" w:rsidRDefault="00A43AF4">
      <w:pPr>
        <w:pStyle w:val="1"/>
        <w:spacing w:before="15"/>
        <w:jc w:val="center"/>
      </w:pPr>
      <w:r>
        <w:rPr>
          <w:spacing w:val="-2"/>
        </w:rPr>
        <w:lastRenderedPageBreak/>
        <w:t>СОДЕРЖАНИЕ:</w:t>
      </w:r>
    </w:p>
    <w:p w:rsidR="0048496F" w:rsidRDefault="00A43AF4">
      <w:pPr>
        <w:pStyle w:val="a5"/>
        <w:numPr>
          <w:ilvl w:val="0"/>
          <w:numId w:val="3"/>
        </w:numPr>
        <w:tabs>
          <w:tab w:val="left" w:pos="437"/>
        </w:tabs>
        <w:spacing w:before="250"/>
        <w:ind w:left="437" w:hanging="173"/>
        <w:rPr>
          <w:sz w:val="24"/>
        </w:rPr>
      </w:pPr>
      <w:r>
        <w:rPr>
          <w:sz w:val="24"/>
        </w:rPr>
        <w:t>Проблема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развитие.</w:t>
      </w:r>
    </w:p>
    <w:p w:rsidR="0048496F" w:rsidRDefault="00A43AF4">
      <w:pPr>
        <w:pStyle w:val="a5"/>
        <w:numPr>
          <w:ilvl w:val="0"/>
          <w:numId w:val="3"/>
        </w:numPr>
        <w:tabs>
          <w:tab w:val="left" w:pos="496"/>
        </w:tabs>
        <w:ind w:left="496" w:hanging="232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музыки.</w:t>
      </w:r>
    </w:p>
    <w:p w:rsidR="0048496F" w:rsidRDefault="00A43AF4">
      <w:pPr>
        <w:pStyle w:val="a5"/>
        <w:numPr>
          <w:ilvl w:val="0"/>
          <w:numId w:val="3"/>
        </w:numPr>
        <w:tabs>
          <w:tab w:val="left" w:pos="559"/>
        </w:tabs>
        <w:ind w:left="559" w:hanging="295"/>
        <w:rPr>
          <w:sz w:val="24"/>
        </w:rPr>
      </w:pPr>
      <w:r>
        <w:rPr>
          <w:sz w:val="24"/>
        </w:rPr>
        <w:t>Музыка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исцеления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заболеваний.</w:t>
      </w:r>
    </w:p>
    <w:p w:rsidR="0048496F" w:rsidRDefault="00A43AF4">
      <w:pPr>
        <w:pStyle w:val="a5"/>
        <w:numPr>
          <w:ilvl w:val="0"/>
          <w:numId w:val="3"/>
        </w:numPr>
        <w:tabs>
          <w:tab w:val="left" w:pos="548"/>
        </w:tabs>
        <w:ind w:left="548" w:hanging="284"/>
        <w:rPr>
          <w:sz w:val="24"/>
        </w:rPr>
      </w:pPr>
      <w:r>
        <w:rPr>
          <w:spacing w:val="-2"/>
          <w:sz w:val="24"/>
        </w:rPr>
        <w:t>Психологическая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характеристика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обучения:</w:t>
      </w:r>
    </w:p>
    <w:p w:rsidR="0048496F" w:rsidRDefault="00A43AF4">
      <w:pPr>
        <w:pStyle w:val="a5"/>
        <w:numPr>
          <w:ilvl w:val="1"/>
          <w:numId w:val="3"/>
        </w:numPr>
        <w:tabs>
          <w:tab w:val="left" w:pos="1207"/>
        </w:tabs>
        <w:spacing w:before="244"/>
        <w:ind w:left="1207" w:hanging="236"/>
        <w:jc w:val="left"/>
        <w:rPr>
          <w:sz w:val="24"/>
        </w:rPr>
      </w:pPr>
      <w:r>
        <w:rPr>
          <w:sz w:val="24"/>
        </w:rPr>
        <w:t>Необходимость</w:t>
      </w:r>
      <w:r>
        <w:rPr>
          <w:spacing w:val="-12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специализации.</w:t>
      </w:r>
    </w:p>
    <w:p w:rsidR="0048496F" w:rsidRDefault="00A43AF4">
      <w:pPr>
        <w:pStyle w:val="a5"/>
        <w:numPr>
          <w:ilvl w:val="1"/>
          <w:numId w:val="3"/>
        </w:numPr>
        <w:tabs>
          <w:tab w:val="left" w:pos="1424"/>
        </w:tabs>
        <w:ind w:left="1424" w:hanging="236"/>
        <w:jc w:val="left"/>
        <w:rPr>
          <w:sz w:val="24"/>
        </w:rPr>
      </w:pPr>
      <w:r>
        <w:rPr>
          <w:sz w:val="24"/>
        </w:rPr>
        <w:t>Проблемное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обучение.</w:t>
      </w:r>
    </w:p>
    <w:p w:rsidR="0048496F" w:rsidRDefault="00A43AF4">
      <w:pPr>
        <w:pStyle w:val="a5"/>
        <w:numPr>
          <w:ilvl w:val="1"/>
          <w:numId w:val="3"/>
        </w:numPr>
        <w:tabs>
          <w:tab w:val="left" w:pos="1424"/>
        </w:tabs>
        <w:ind w:left="1424" w:hanging="236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психодиагностического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обследования.</w:t>
      </w:r>
    </w:p>
    <w:p w:rsidR="0048496F" w:rsidRDefault="00A43AF4">
      <w:pPr>
        <w:pStyle w:val="a5"/>
        <w:numPr>
          <w:ilvl w:val="0"/>
          <w:numId w:val="3"/>
        </w:numPr>
        <w:tabs>
          <w:tab w:val="left" w:pos="490"/>
        </w:tabs>
        <w:ind w:left="490" w:hanging="226"/>
        <w:rPr>
          <w:sz w:val="24"/>
        </w:rPr>
      </w:pPr>
      <w:r>
        <w:rPr>
          <w:sz w:val="24"/>
        </w:rPr>
        <w:t>Психологические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10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музыкантов-</w:t>
      </w:r>
      <w:r>
        <w:rPr>
          <w:spacing w:val="-2"/>
          <w:sz w:val="24"/>
        </w:rPr>
        <w:t>исполнителей.</w:t>
      </w:r>
    </w:p>
    <w:p w:rsidR="0048496F" w:rsidRDefault="00A43AF4">
      <w:pPr>
        <w:pStyle w:val="a5"/>
        <w:numPr>
          <w:ilvl w:val="0"/>
          <w:numId w:val="3"/>
        </w:numPr>
        <w:tabs>
          <w:tab w:val="left" w:pos="572"/>
        </w:tabs>
        <w:ind w:left="572" w:hanging="308"/>
        <w:rPr>
          <w:sz w:val="24"/>
        </w:rPr>
      </w:pPr>
      <w:r>
        <w:rPr>
          <w:sz w:val="24"/>
        </w:rPr>
        <w:t>Психологические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музыканта-</w:t>
      </w:r>
      <w:r>
        <w:rPr>
          <w:spacing w:val="-2"/>
          <w:sz w:val="24"/>
        </w:rPr>
        <w:t>педагога.</w:t>
      </w:r>
    </w:p>
    <w:p w:rsidR="0048496F" w:rsidRDefault="00A43AF4">
      <w:pPr>
        <w:pStyle w:val="a5"/>
        <w:numPr>
          <w:ilvl w:val="1"/>
          <w:numId w:val="3"/>
        </w:numPr>
        <w:tabs>
          <w:tab w:val="left" w:pos="1424"/>
        </w:tabs>
        <w:ind w:left="1424" w:hanging="236"/>
        <w:jc w:val="left"/>
        <w:rPr>
          <w:sz w:val="24"/>
        </w:rPr>
      </w:pPr>
      <w:r>
        <w:rPr>
          <w:spacing w:val="-2"/>
          <w:sz w:val="24"/>
        </w:rPr>
        <w:t>Содержание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педагога.</w:t>
      </w:r>
    </w:p>
    <w:p w:rsidR="0048496F" w:rsidRDefault="00A43AF4">
      <w:pPr>
        <w:pStyle w:val="a5"/>
        <w:numPr>
          <w:ilvl w:val="1"/>
          <w:numId w:val="3"/>
        </w:numPr>
        <w:tabs>
          <w:tab w:val="left" w:pos="1424"/>
        </w:tabs>
        <w:ind w:left="1424" w:hanging="236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здоровья.</w:t>
      </w:r>
    </w:p>
    <w:p w:rsidR="0048496F" w:rsidRDefault="0048496F">
      <w:pPr>
        <w:pStyle w:val="a5"/>
        <w:rPr>
          <w:sz w:val="24"/>
        </w:rPr>
        <w:sectPr w:rsidR="0048496F">
          <w:pgSz w:w="12240" w:h="15840"/>
          <w:pgMar w:top="1120" w:right="720" w:bottom="280" w:left="1440" w:header="720" w:footer="720" w:gutter="0"/>
          <w:cols w:space="720"/>
        </w:sectPr>
      </w:pPr>
    </w:p>
    <w:p w:rsidR="0048496F" w:rsidRDefault="00A43AF4">
      <w:pPr>
        <w:pStyle w:val="a5"/>
        <w:numPr>
          <w:ilvl w:val="0"/>
          <w:numId w:val="2"/>
        </w:numPr>
        <w:tabs>
          <w:tab w:val="left" w:pos="1679"/>
        </w:tabs>
        <w:spacing w:before="35"/>
        <w:ind w:left="1679" w:hanging="681"/>
        <w:rPr>
          <w:sz w:val="24"/>
        </w:rPr>
      </w:pPr>
      <w:r>
        <w:rPr>
          <w:sz w:val="24"/>
        </w:rPr>
        <w:lastRenderedPageBreak/>
        <w:t>Проблема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развитие.</w:t>
      </w:r>
    </w:p>
    <w:p w:rsidR="0048496F" w:rsidRDefault="00A43AF4">
      <w:pPr>
        <w:pStyle w:val="a3"/>
        <w:spacing w:line="276" w:lineRule="auto"/>
        <w:ind w:right="135" w:firstLine="690"/>
        <w:jc w:val="both"/>
      </w:pPr>
      <w:r>
        <w:t>В современной музыкальной школе каждый ребенок должен иметь право получить начальное музыкальное образование, направленное на развитие личностных качеств человека</w:t>
      </w:r>
      <w:r>
        <w:t>. Приобщение к музыке осуществляется тремя путями: 1) интерпретация--доступ к общению с шедеврами классической музыки как с позиции слушателя, так и с позиции участника; 2) импровизация--самовыражение личности;.3) интеграция и синтез как взаимодействие муз</w:t>
      </w:r>
      <w:r>
        <w:t>ыки с другими видам деятельности.</w:t>
      </w:r>
    </w:p>
    <w:p w:rsidR="0048496F" w:rsidRDefault="00A43AF4">
      <w:pPr>
        <w:pStyle w:val="a3"/>
        <w:spacing w:before="195" w:line="276" w:lineRule="auto"/>
        <w:ind w:right="137" w:firstLine="690"/>
        <w:jc w:val="both"/>
      </w:pPr>
      <w:r>
        <w:t>На пути к музицированию перед ребенком часто стоят препятствия, носящие социальный, экономический или психологический характер. Неизбежно встает вопрос о наличии способностей к данному виду деятельности: музыкального слуха, чувства ритма, умения чисто инто</w:t>
      </w:r>
      <w:r>
        <w:t>нировать и музыкальной памяти.</w:t>
      </w:r>
    </w:p>
    <w:p w:rsidR="0048496F" w:rsidRDefault="00A43AF4">
      <w:pPr>
        <w:pStyle w:val="a3"/>
        <w:spacing w:before="196" w:line="276" w:lineRule="auto"/>
        <w:ind w:right="133" w:firstLine="690"/>
        <w:jc w:val="both"/>
      </w:pPr>
      <w:r>
        <w:t>Независимо от результатов тестирования, отсутствие перечисленных способностей не является препятствием, т.к. большинство детей занимаются музыкой для того, чтобы научиться играть для себя. Главная способность для осуществлени</w:t>
      </w:r>
      <w:r>
        <w:t>я профессиональной художественной деятельности--это способность чувствовать, переживать и транслировать эстетическое</w:t>
      </w:r>
      <w:r>
        <w:rPr>
          <w:spacing w:val="-10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(т.е.</w:t>
      </w:r>
      <w:r>
        <w:rPr>
          <w:spacing w:val="-10"/>
        </w:rPr>
        <w:t xml:space="preserve"> </w:t>
      </w:r>
      <w:r>
        <w:t>увлекаться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увлекать).</w:t>
      </w:r>
      <w:r>
        <w:rPr>
          <w:spacing w:val="-10"/>
        </w:rPr>
        <w:t xml:space="preserve"> </w:t>
      </w:r>
      <w:r>
        <w:t>Условно</w:t>
      </w:r>
      <w:r>
        <w:rPr>
          <w:spacing w:val="-10"/>
        </w:rPr>
        <w:t xml:space="preserve"> </w:t>
      </w:r>
      <w:r>
        <w:t>эту</w:t>
      </w:r>
      <w:r>
        <w:rPr>
          <w:spacing w:val="-10"/>
        </w:rPr>
        <w:t xml:space="preserve"> </w:t>
      </w:r>
      <w:r>
        <w:t>способность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назвать общехудожественной. В отношении музыки она проявляет себя ка</w:t>
      </w:r>
      <w:r>
        <w:t>к музыкальность, но не сводиться к сумме всех музыкальных способностей.</w:t>
      </w:r>
    </w:p>
    <w:p w:rsidR="0048496F" w:rsidRDefault="00A43AF4">
      <w:pPr>
        <w:pStyle w:val="a3"/>
        <w:spacing w:before="194" w:line="276" w:lineRule="auto"/>
        <w:ind w:right="133" w:firstLine="690"/>
        <w:jc w:val="both"/>
      </w:pPr>
      <w:r>
        <w:t xml:space="preserve">Неактуализованные музыкальные способности свидетельствуют о личностных проблемах (психических и физиологических). Перевод музыкальных способностей из потенциальной формы в актуальную, </w:t>
      </w:r>
      <w:r>
        <w:t>осуществляемый в процессе музыкального образования, смягчает или устраняет эти проблемы. Поэтому, как ни парадоксально, та или иная музыкальная неспособность должна считаться важным показанием к занятию музыкой.</w:t>
      </w:r>
    </w:p>
    <w:p w:rsidR="0048496F" w:rsidRDefault="00A43AF4">
      <w:pPr>
        <w:pStyle w:val="a3"/>
        <w:spacing w:before="195" w:line="276" w:lineRule="auto"/>
        <w:ind w:right="132" w:firstLine="690"/>
        <w:jc w:val="both"/>
      </w:pPr>
      <w:r>
        <w:t>Разработка современной концепции музыкальног</w:t>
      </w:r>
      <w:r>
        <w:t>о образования должна осуществляться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реально</w:t>
      </w:r>
      <w:r>
        <w:rPr>
          <w:spacing w:val="-6"/>
        </w:rPr>
        <w:t xml:space="preserve"> </w:t>
      </w:r>
      <w:r>
        <w:t>существующих</w:t>
      </w:r>
      <w:r>
        <w:rPr>
          <w:spacing w:val="-6"/>
        </w:rPr>
        <w:t xml:space="preserve"> </w:t>
      </w:r>
      <w:r>
        <w:t>пластов</w:t>
      </w:r>
      <w:r>
        <w:rPr>
          <w:spacing w:val="-5"/>
        </w:rPr>
        <w:t xml:space="preserve"> </w:t>
      </w:r>
      <w:r>
        <w:t>музыкальной культуры</w:t>
      </w:r>
      <w:r>
        <w:rPr>
          <w:spacing w:val="-9"/>
        </w:rPr>
        <w:t xml:space="preserve"> </w:t>
      </w:r>
      <w:r>
        <w:t>(академической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неакадемической)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обогащения</w:t>
      </w:r>
      <w:r>
        <w:rPr>
          <w:spacing w:val="-10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каждого.</w:t>
      </w:r>
      <w:r>
        <w:rPr>
          <w:spacing w:val="-10"/>
        </w:rPr>
        <w:t xml:space="preserve"> </w:t>
      </w:r>
      <w:r>
        <w:t>При этом</w:t>
      </w:r>
      <w:r>
        <w:rPr>
          <w:spacing w:val="-7"/>
        </w:rPr>
        <w:t xml:space="preserve"> </w:t>
      </w:r>
      <w:r>
        <w:t>успешно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воспитательная</w:t>
      </w:r>
      <w:r>
        <w:rPr>
          <w:spacing w:val="-4"/>
        </w:rPr>
        <w:t xml:space="preserve"> </w:t>
      </w:r>
      <w:r>
        <w:t>функция</w:t>
      </w:r>
      <w:r>
        <w:rPr>
          <w:spacing w:val="-6"/>
        </w:rPr>
        <w:t xml:space="preserve"> </w:t>
      </w:r>
      <w:r>
        <w:t>музыки,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благотворно</w:t>
      </w:r>
      <w:r>
        <w:rPr>
          <w:spacing w:val="-7"/>
        </w:rPr>
        <w:t xml:space="preserve"> </w:t>
      </w:r>
      <w:r>
        <w:t>сказывается</w:t>
      </w:r>
      <w:r>
        <w:rPr>
          <w:spacing w:val="-4"/>
        </w:rPr>
        <w:t xml:space="preserve"> </w:t>
      </w:r>
      <w:r>
        <w:t>ее воздействие на физическое и психическое здоровье ребенка</w:t>
      </w:r>
    </w:p>
    <w:p w:rsidR="0048496F" w:rsidRDefault="00A43AF4">
      <w:pPr>
        <w:pStyle w:val="a5"/>
        <w:numPr>
          <w:ilvl w:val="0"/>
          <w:numId w:val="2"/>
        </w:numPr>
        <w:tabs>
          <w:tab w:val="left" w:pos="1342"/>
        </w:tabs>
        <w:spacing w:before="196"/>
        <w:ind w:left="1342" w:hanging="358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музыки.</w:t>
      </w:r>
    </w:p>
    <w:p w:rsidR="0048496F" w:rsidRDefault="00A43AF4">
      <w:pPr>
        <w:pStyle w:val="a3"/>
        <w:spacing w:line="276" w:lineRule="auto"/>
        <w:ind w:right="135" w:firstLine="704"/>
        <w:jc w:val="both"/>
      </w:pPr>
      <w:r>
        <w:t>Основные элементы музыки--ритм, тон, мелодия, гармония , тембр. Ритм-- изначальный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элемент.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поистине</w:t>
      </w:r>
      <w:r>
        <w:rPr>
          <w:spacing w:val="-7"/>
        </w:rPr>
        <w:t xml:space="preserve"> </w:t>
      </w:r>
      <w:r>
        <w:t>"сердце</w:t>
      </w:r>
      <w:r>
        <w:rPr>
          <w:spacing w:val="-7"/>
        </w:rPr>
        <w:t xml:space="preserve"> </w:t>
      </w:r>
      <w:r>
        <w:t>музыки"</w:t>
      </w:r>
      <w:r>
        <w:rPr>
          <w:spacing w:val="-8"/>
        </w:rPr>
        <w:t xml:space="preserve"> </w:t>
      </w:r>
      <w:r>
        <w:t>(Д'</w:t>
      </w:r>
      <w:r>
        <w:rPr>
          <w:spacing w:val="-9"/>
        </w:rPr>
        <w:t xml:space="preserve"> </w:t>
      </w:r>
      <w:r>
        <w:t>Аннунцио),</w:t>
      </w:r>
      <w:r>
        <w:rPr>
          <w:spacing w:val="-8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оказывает наиболее сильное и непосредственное влияние на человека, распространяясь как на тело,</w:t>
      </w:r>
      <w:r>
        <w:rPr>
          <w:spacing w:val="40"/>
        </w:rPr>
        <w:t xml:space="preserve"> </w:t>
      </w:r>
      <w:r>
        <w:t>так и на чувства. Тон--субстанция, вызываемая физически особыми вибрациями (резонанс струн), оказывает физическое и психическое воздействие. Мелодия--выража</w:t>
      </w:r>
      <w:r>
        <w:t>ет эмоции, вызывает ощущения, образы и побуждения, влияние распространяется на нервную систему, дыхание, кровообращение и др. Гармония--понятие объединяет диссонанс (зло) и</w:t>
      </w:r>
      <w:r>
        <w:rPr>
          <w:spacing w:val="-1"/>
        </w:rPr>
        <w:t xml:space="preserve"> </w:t>
      </w:r>
      <w:r>
        <w:t>консонанс (добро). Тембр--его умелое сочетание вызывает сильный психологический эфф</w:t>
      </w:r>
      <w:r>
        <w:t>ект.</w:t>
      </w:r>
    </w:p>
    <w:p w:rsidR="0048496F" w:rsidRDefault="0048496F">
      <w:pPr>
        <w:pStyle w:val="a3"/>
        <w:spacing w:line="276" w:lineRule="auto"/>
        <w:jc w:val="both"/>
        <w:sectPr w:rsidR="0048496F">
          <w:pgSz w:w="12240" w:h="15840"/>
          <w:pgMar w:top="1100" w:right="720" w:bottom="280" w:left="1440" w:header="720" w:footer="720" w:gutter="0"/>
          <w:cols w:space="720"/>
        </w:sectPr>
      </w:pPr>
    </w:p>
    <w:p w:rsidR="0048496F" w:rsidRDefault="00A43AF4">
      <w:pPr>
        <w:pStyle w:val="a5"/>
        <w:numPr>
          <w:ilvl w:val="0"/>
          <w:numId w:val="2"/>
        </w:numPr>
        <w:tabs>
          <w:tab w:val="left" w:pos="1703"/>
        </w:tabs>
        <w:spacing w:before="35"/>
        <w:ind w:left="1703" w:hanging="735"/>
        <w:rPr>
          <w:sz w:val="24"/>
        </w:rPr>
      </w:pPr>
      <w:r>
        <w:rPr>
          <w:sz w:val="24"/>
        </w:rPr>
        <w:lastRenderedPageBreak/>
        <w:t>Музыка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исцеления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заболеваний.</w:t>
      </w:r>
    </w:p>
    <w:p w:rsidR="0048496F" w:rsidRDefault="00A43AF4">
      <w:pPr>
        <w:pStyle w:val="a3"/>
        <w:spacing w:line="276" w:lineRule="auto"/>
        <w:ind w:right="137" w:firstLine="704"/>
        <w:jc w:val="both"/>
      </w:pPr>
      <w:r>
        <w:t xml:space="preserve">В древних цивилизациях были хорошо известны целительные свойства музыки. Платон считал музыку важным средством как в психотерапии, так и в образовании, что следует из его утверждения в "Республике": "Ритм и гармония уходят глубоко в укромные уголки души и </w:t>
      </w:r>
      <w:r>
        <w:t>занимают там место, принося с собой красоту тела и ума, которую можно найти лишь у тех, кто правильно воспитан".</w:t>
      </w:r>
    </w:p>
    <w:p w:rsidR="0048496F" w:rsidRDefault="00A43AF4">
      <w:pPr>
        <w:pStyle w:val="a3"/>
        <w:spacing w:before="196" w:line="276" w:lineRule="auto"/>
        <w:ind w:right="138" w:firstLine="704"/>
        <w:jc w:val="both"/>
      </w:pPr>
      <w:r>
        <w:t xml:space="preserve">Очень точно о назначении музыки сказал П.И.Чайковский: "Цель музыки--возбудить душевное волнение. Никакое другое искусство не пробуждает столь </w:t>
      </w:r>
      <w:r>
        <w:t>возвышенным образом благородные чувства в сердце человека".</w:t>
      </w:r>
    </w:p>
    <w:p w:rsidR="0048496F" w:rsidRDefault="00A43AF4">
      <w:pPr>
        <w:pStyle w:val="a3"/>
        <w:spacing w:before="197" w:line="276" w:lineRule="auto"/>
        <w:ind w:right="133" w:firstLine="850"/>
        <w:jc w:val="both"/>
      </w:pPr>
      <w:r>
        <w:t>Действующая концепция роли музыки в обществе выражается в виде триады: композитор--исполнитель--слушатель. Согласно ей, музыкант--главное действующее лицо музыкального процесса, единственный владелец музыкальной информации. Цель профессионального музыкальн</w:t>
      </w:r>
      <w:r>
        <w:t>ого образования--подготовка виртуоза-исполнителя. На ее достижение уходят долгие годы ежедневного труда, следствием чего 1-2 % музыкантов действительно достигают блестящих художественных результатов. Среди оставшихся 98 % "вкусивших радость" профессиональн</w:t>
      </w:r>
      <w:r>
        <w:t>ых музыкальных занятий больше половины жалеют о потерянном детстве и не стремятся прививать своим детям любовь к музыке, во всяком случае, через систему государственного музыкального образования.</w:t>
      </w:r>
    </w:p>
    <w:p w:rsidR="0048496F" w:rsidRDefault="00A43AF4">
      <w:pPr>
        <w:pStyle w:val="a3"/>
        <w:spacing w:before="192" w:line="276" w:lineRule="auto"/>
        <w:ind w:right="133" w:firstLine="822"/>
        <w:jc w:val="both"/>
      </w:pPr>
      <w:r>
        <w:t>Усваивание музыкальной информации предполагает не только слу</w:t>
      </w:r>
      <w:r>
        <w:t>шание музыки. Современная концепция музыкального образования должна базироваться на природной предрасположенности человека к занятиям музыкой. Каждый участвующие в формировании мышления и функционировании системы языка в речи человека. Исторически самая ра</w:t>
      </w:r>
      <w:r>
        <w:t>нняя деятельность, развивающая способность пальцев к автономной работе--это музицирование на инструменте. Современной наукой доказано, при депривации (невостребованности) какой-либо способности живого организма (эмоциональной, сенсорной, моторной) его разв</w:t>
      </w:r>
      <w:r>
        <w:t>итие затормаживается, защитные силы снижаются. Вот почему при задержке развития мышления детям рекомендуют именно пальцевые упражнения.</w:t>
      </w:r>
    </w:p>
    <w:p w:rsidR="0048496F" w:rsidRDefault="00A43AF4">
      <w:pPr>
        <w:pStyle w:val="a3"/>
        <w:spacing w:before="191" w:line="276" w:lineRule="auto"/>
        <w:ind w:right="133" w:firstLine="704"/>
        <w:jc w:val="both"/>
      </w:pPr>
      <w:r>
        <w:t>Музыка способствует также интеллектуальной деятельности, может вызвать вдохновение. Через влияние на бессознательное муз</w:t>
      </w:r>
      <w:r>
        <w:t>ыка оказывает целительное действие психоаналитического характера. Великий Бетховен умел возвыситься над личным страданием и извлечь из него вдохновение, выражая в своей музыке силу, радость и веру, восславляя красоту жизни. В некоторых его сонатах, особенн</w:t>
      </w:r>
      <w:r>
        <w:t>о в более поздних, ясно различимы процессы "высвобождения" энергии и сублимации ее. За бурей и "метаниями" в первых частях следует мирное и триумфальное заключение. Многие композиции Гайдна, Моцарта и Россини подбадривают и веселят против всевозможных нега</w:t>
      </w:r>
      <w:r>
        <w:t>тивных эмоций, пессимизма, горечи и даже ненависти--живая, веселая, сверкающая музыка.</w:t>
      </w:r>
    </w:p>
    <w:p w:rsidR="0048496F" w:rsidRDefault="00A43AF4">
      <w:pPr>
        <w:pStyle w:val="a3"/>
        <w:spacing w:before="192" w:line="276" w:lineRule="auto"/>
        <w:ind w:right="137" w:firstLine="796"/>
        <w:jc w:val="both"/>
      </w:pPr>
      <w:r>
        <w:t>Примеры детей обучающихся в ДШИ и ДМШ показывают, что музыка существенно влияет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улучшение</w:t>
      </w:r>
      <w:r>
        <w:rPr>
          <w:spacing w:val="32"/>
        </w:rPr>
        <w:t xml:space="preserve"> </w:t>
      </w:r>
      <w:r>
        <w:t>успеваемости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общеобразовательной</w:t>
      </w:r>
      <w:r>
        <w:rPr>
          <w:spacing w:val="32"/>
        </w:rPr>
        <w:t xml:space="preserve"> </w:t>
      </w:r>
      <w:r>
        <w:t>школе.</w:t>
      </w:r>
      <w:r>
        <w:rPr>
          <w:spacing w:val="32"/>
        </w:rPr>
        <w:t xml:space="preserve"> </w:t>
      </w:r>
      <w:r>
        <w:t>Большинство</w:t>
      </w:r>
      <w:r>
        <w:rPr>
          <w:spacing w:val="30"/>
        </w:rPr>
        <w:t xml:space="preserve"> </w:t>
      </w:r>
      <w:r>
        <w:rPr>
          <w:spacing w:val="-2"/>
        </w:rPr>
        <w:t>учащихся</w:t>
      </w:r>
    </w:p>
    <w:p w:rsidR="0048496F" w:rsidRDefault="0048496F">
      <w:pPr>
        <w:pStyle w:val="a3"/>
        <w:spacing w:line="276" w:lineRule="auto"/>
        <w:jc w:val="both"/>
        <w:sectPr w:rsidR="0048496F">
          <w:pgSz w:w="12240" w:h="15840"/>
          <w:pgMar w:top="1100" w:right="720" w:bottom="280" w:left="1440" w:header="720" w:footer="720" w:gutter="0"/>
          <w:cols w:space="720"/>
        </w:sectPr>
      </w:pPr>
    </w:p>
    <w:p w:rsidR="0048496F" w:rsidRDefault="00A43AF4">
      <w:pPr>
        <w:pStyle w:val="a3"/>
        <w:spacing w:before="35" w:line="276" w:lineRule="auto"/>
        <w:ind w:right="134"/>
        <w:jc w:val="both"/>
      </w:pPr>
      <w:r>
        <w:lastRenderedPageBreak/>
        <w:t>име</w:t>
      </w:r>
      <w:r>
        <w:t>ют оценки "хорошо" и "отлично" в обеих школах. Искусство способствует повышению восприимчивости, развитию различных способностей, овладению разнообразными видами деятельности; объединяет художественно-эмоциональный и познавательно- интеллектуальный компоне</w:t>
      </w:r>
      <w:r>
        <w:t>нты одаренности и тем самым расширяет возможность формирования специальных способностей. Проблема раннего выявления и развития талантов и способностей является</w:t>
      </w:r>
      <w:r>
        <w:rPr>
          <w:spacing w:val="40"/>
        </w:rPr>
        <w:t xml:space="preserve"> </w:t>
      </w:r>
      <w:r>
        <w:t>и личностные особенности, выступают творческие способности ребенка. Они проявляются в раннем дет</w:t>
      </w:r>
      <w:r>
        <w:t>стве в особенностях исследовательской активности, в различных видах игровой творческой активности, в способностях к постановке</w:t>
      </w:r>
      <w:r>
        <w:rPr>
          <w:spacing w:val="40"/>
        </w:rPr>
        <w:t xml:space="preserve"> </w:t>
      </w:r>
      <w:r>
        <w:t>и решению новых задач и проблем.</w:t>
      </w:r>
    </w:p>
    <w:p w:rsidR="0048496F" w:rsidRDefault="00A43AF4">
      <w:pPr>
        <w:pStyle w:val="a5"/>
        <w:numPr>
          <w:ilvl w:val="0"/>
          <w:numId w:val="2"/>
        </w:numPr>
        <w:tabs>
          <w:tab w:val="left" w:pos="1307"/>
        </w:tabs>
        <w:spacing w:before="192"/>
        <w:ind w:left="1307" w:hanging="339"/>
        <w:rPr>
          <w:sz w:val="24"/>
        </w:rPr>
      </w:pPr>
      <w:r>
        <w:rPr>
          <w:spacing w:val="-2"/>
          <w:sz w:val="24"/>
        </w:rPr>
        <w:t>Психологическая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характеристика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:rsidR="0048496F" w:rsidRDefault="00A43AF4">
      <w:pPr>
        <w:pStyle w:val="a5"/>
        <w:numPr>
          <w:ilvl w:val="1"/>
          <w:numId w:val="2"/>
        </w:numPr>
        <w:tabs>
          <w:tab w:val="left" w:pos="1203"/>
        </w:tabs>
        <w:ind w:hanging="235"/>
        <w:rPr>
          <w:sz w:val="24"/>
        </w:rPr>
      </w:pPr>
      <w:r>
        <w:rPr>
          <w:sz w:val="24"/>
        </w:rPr>
        <w:t>Необходимость</w:t>
      </w:r>
      <w:r>
        <w:rPr>
          <w:spacing w:val="-12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специализации</w:t>
      </w:r>
    </w:p>
    <w:p w:rsidR="0048496F" w:rsidRDefault="00A43AF4">
      <w:pPr>
        <w:pStyle w:val="a3"/>
        <w:spacing w:line="276" w:lineRule="auto"/>
        <w:ind w:right="133" w:firstLine="704"/>
        <w:jc w:val="both"/>
      </w:pPr>
      <w:r>
        <w:t>Данные многолетних ис</w:t>
      </w:r>
      <w:r>
        <w:t>следований свидетельствуют о неравномерности общего развития детей в процессе обучения в общеобразовательной школе. Наибольшие сдвиги в развитии ребенка происходят на первом году обучения. Далее темпы роста обучаемости несколько замедляются. Повышение уров</w:t>
      </w:r>
      <w:r>
        <w:t>ня обученности не влечет за собой соответствующего роста обучаемости. Равномерное продвижение учеников по всем предметам во время пребывания в начальной школе--не правило, а исключение. Эти противоречия есть и в юношеском возрасте, когда неравномерность об</w:t>
      </w:r>
      <w:r>
        <w:t>щего развития проявляется в форме необходимой специализации интересов.</w:t>
      </w:r>
    </w:p>
    <w:p w:rsidR="0048496F" w:rsidRDefault="00A43AF4">
      <w:pPr>
        <w:pStyle w:val="a3"/>
        <w:spacing w:before="193" w:line="276" w:lineRule="auto"/>
        <w:ind w:right="132" w:firstLine="704"/>
        <w:jc w:val="both"/>
      </w:pPr>
      <w:r>
        <w:t>Ранняя профилизация создает подобные тенденции</w:t>
      </w:r>
      <w:r>
        <w:rPr>
          <w:spacing w:val="40"/>
        </w:rPr>
        <w:t xml:space="preserve"> </w:t>
      </w:r>
      <w:r>
        <w:t>и в музыкальном обучении. "Какого рода психическую активность должен проявить учащийся, чтобы его музыкальное развитие направить в соответ</w:t>
      </w:r>
      <w:r>
        <w:t>ствии с педагогическими целями?"--на этот вопрос призвана дать ответ музыкально-педагогическая психология. Какого рода воздействия должен осуществить педагог-музыкант в каждом конкретном случае, чтобы воспитуемый развил ту активность, которая обеспечит его</w:t>
      </w:r>
      <w:r>
        <w:t xml:space="preserve"> целенаправленное развитие?</w:t>
      </w:r>
    </w:p>
    <w:p w:rsidR="0048496F" w:rsidRDefault="00A43AF4">
      <w:pPr>
        <w:pStyle w:val="a3"/>
        <w:spacing w:before="194" w:line="276" w:lineRule="auto"/>
        <w:ind w:right="136" w:firstLine="704"/>
        <w:jc w:val="both"/>
      </w:pPr>
      <w:r>
        <w:t>Сформулируем основные современные подходы к исследованию, диагностированию и развитию творческих способностей детей, что позволяет преодолеть отрицательное отношение к проблеме раннего выявления и развития детей, а также одностороннее толкование способност</w:t>
      </w:r>
      <w:r>
        <w:t>ей как только сумму усваиваемых знаний, действий и видов музыкальной деятельности.</w:t>
      </w:r>
    </w:p>
    <w:p w:rsidR="0048496F" w:rsidRDefault="00A43AF4">
      <w:pPr>
        <w:pStyle w:val="a5"/>
        <w:numPr>
          <w:ilvl w:val="1"/>
          <w:numId w:val="2"/>
        </w:numPr>
        <w:tabs>
          <w:tab w:val="left" w:pos="1203"/>
        </w:tabs>
        <w:spacing w:before="196"/>
        <w:ind w:hanging="235"/>
        <w:rPr>
          <w:sz w:val="24"/>
        </w:rPr>
      </w:pPr>
      <w:r>
        <w:rPr>
          <w:sz w:val="24"/>
        </w:rPr>
        <w:t>Проблемное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обучение</w:t>
      </w:r>
    </w:p>
    <w:p w:rsidR="0048496F" w:rsidRDefault="00A43AF4">
      <w:pPr>
        <w:pStyle w:val="a3"/>
        <w:spacing w:line="276" w:lineRule="auto"/>
        <w:ind w:right="132" w:firstLine="704"/>
        <w:jc w:val="both"/>
      </w:pPr>
      <w:r>
        <w:t xml:space="preserve">Одной из актуальных задач психолого-педагогической науки является развитие самостоятельности мышления учащегося в ходе обучения. Процесс мышления--это анализ и синтез. Анализ--в изучении текста, синтез--в нахождении оптимального исполнительского процесса, </w:t>
      </w:r>
      <w:r>
        <w:t>венчающего собой весь подготовительный этап работы над произведением. В творческом процессе одним из наиболее эффективных методов обучения является проблемное</w:t>
      </w:r>
      <w:r>
        <w:rPr>
          <w:spacing w:val="77"/>
        </w:rPr>
        <w:t xml:space="preserve">  </w:t>
      </w:r>
      <w:r>
        <w:t>обучение,</w:t>
      </w:r>
      <w:r>
        <w:rPr>
          <w:spacing w:val="77"/>
        </w:rPr>
        <w:t xml:space="preserve">  </w:t>
      </w:r>
      <w:r>
        <w:t>которое</w:t>
      </w:r>
      <w:r>
        <w:rPr>
          <w:spacing w:val="78"/>
        </w:rPr>
        <w:t xml:space="preserve">  </w:t>
      </w:r>
      <w:r>
        <w:t>обеспечивает</w:t>
      </w:r>
      <w:r>
        <w:rPr>
          <w:spacing w:val="76"/>
        </w:rPr>
        <w:t xml:space="preserve">  </w:t>
      </w:r>
      <w:r>
        <w:t>развитие</w:t>
      </w:r>
      <w:r>
        <w:rPr>
          <w:spacing w:val="77"/>
        </w:rPr>
        <w:t xml:space="preserve">  </w:t>
      </w:r>
      <w:r>
        <w:t>творческих</w:t>
      </w:r>
      <w:r>
        <w:rPr>
          <w:spacing w:val="77"/>
        </w:rPr>
        <w:t xml:space="preserve">  </w:t>
      </w:r>
      <w:r>
        <w:rPr>
          <w:spacing w:val="-2"/>
        </w:rPr>
        <w:t>способностей,</w:t>
      </w:r>
    </w:p>
    <w:p w:rsidR="0048496F" w:rsidRDefault="0048496F">
      <w:pPr>
        <w:pStyle w:val="a3"/>
        <w:spacing w:line="276" w:lineRule="auto"/>
        <w:jc w:val="both"/>
        <w:sectPr w:rsidR="0048496F">
          <w:pgSz w:w="12240" w:h="15840"/>
          <w:pgMar w:top="1100" w:right="720" w:bottom="280" w:left="1440" w:header="720" w:footer="720" w:gutter="0"/>
          <w:cols w:space="720"/>
        </w:sectPr>
      </w:pPr>
    </w:p>
    <w:p w:rsidR="0048496F" w:rsidRDefault="00A43AF4">
      <w:pPr>
        <w:pStyle w:val="a3"/>
        <w:spacing w:before="35" w:line="276" w:lineRule="auto"/>
        <w:ind w:right="134"/>
        <w:jc w:val="both"/>
      </w:pPr>
      <w:r>
        <w:lastRenderedPageBreak/>
        <w:t>проблемное обуче</w:t>
      </w:r>
      <w:r>
        <w:t xml:space="preserve">ние выполняет также функцию специальной психической подготовки к труду в условиях экстремальных проблемных ситуаций, характерных для предконцертного </w:t>
      </w:r>
      <w:r>
        <w:rPr>
          <w:spacing w:val="-2"/>
        </w:rPr>
        <w:t>периода.</w:t>
      </w:r>
    </w:p>
    <w:p w:rsidR="0048496F" w:rsidRDefault="00A43AF4">
      <w:pPr>
        <w:pStyle w:val="a5"/>
        <w:numPr>
          <w:ilvl w:val="1"/>
          <w:numId w:val="2"/>
        </w:numPr>
        <w:tabs>
          <w:tab w:val="left" w:pos="1203"/>
        </w:tabs>
        <w:spacing w:before="197"/>
        <w:ind w:hanging="235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психодиагностического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обследования</w:t>
      </w:r>
    </w:p>
    <w:p w:rsidR="0048496F" w:rsidRDefault="00A43AF4">
      <w:pPr>
        <w:pStyle w:val="a3"/>
        <w:spacing w:line="276" w:lineRule="auto"/>
        <w:ind w:right="133" w:firstLine="704"/>
        <w:jc w:val="both"/>
      </w:pPr>
      <w:r>
        <w:t xml:space="preserve">В музыкальном педагогическом процессе интересны </w:t>
      </w:r>
      <w:r>
        <w:t>результаты не только продвижения ученика, но и процессы, с помощью которых он может оптимизировать индивидуальную саморегуляцию своих действий. На основе этого можно сформировать следующие основные этапы психодиагностического обследования:</w:t>
      </w:r>
    </w:p>
    <w:p w:rsidR="0048496F" w:rsidRDefault="00A43AF4">
      <w:pPr>
        <w:pStyle w:val="a5"/>
        <w:numPr>
          <w:ilvl w:val="2"/>
          <w:numId w:val="2"/>
        </w:numPr>
        <w:tabs>
          <w:tab w:val="left" w:pos="1546"/>
        </w:tabs>
        <w:spacing w:before="197" w:line="276" w:lineRule="auto"/>
        <w:ind w:right="136" w:firstLine="980"/>
        <w:jc w:val="both"/>
        <w:rPr>
          <w:sz w:val="24"/>
        </w:rPr>
      </w:pPr>
      <w:r>
        <w:rPr>
          <w:sz w:val="24"/>
        </w:rPr>
        <w:t>Постановка психо</w:t>
      </w:r>
      <w:r>
        <w:rPr>
          <w:sz w:val="24"/>
        </w:rPr>
        <w:t>логического диагноза для определения педагогической цели (уяснить мотивационные моменты, которые участвуют в регуляции этой деятельности).</w:t>
      </w:r>
    </w:p>
    <w:p w:rsidR="0048496F" w:rsidRDefault="00A43AF4">
      <w:pPr>
        <w:pStyle w:val="a5"/>
        <w:numPr>
          <w:ilvl w:val="2"/>
          <w:numId w:val="2"/>
        </w:numPr>
        <w:tabs>
          <w:tab w:val="left" w:pos="1518"/>
        </w:tabs>
        <w:spacing w:before="198" w:line="276" w:lineRule="auto"/>
        <w:ind w:right="142" w:firstLine="910"/>
        <w:jc w:val="both"/>
        <w:rPr>
          <w:sz w:val="24"/>
        </w:rPr>
      </w:pPr>
      <w:r>
        <w:rPr>
          <w:sz w:val="24"/>
        </w:rPr>
        <w:t>Выбор метода и его кр отчетном концерте, ознакомление с репертуаром, музицирование и т.д.).</w:t>
      </w:r>
    </w:p>
    <w:p w:rsidR="0048496F" w:rsidRDefault="00A43AF4">
      <w:pPr>
        <w:pStyle w:val="a5"/>
        <w:numPr>
          <w:ilvl w:val="2"/>
          <w:numId w:val="2"/>
        </w:numPr>
        <w:tabs>
          <w:tab w:val="left" w:pos="1436"/>
        </w:tabs>
        <w:spacing w:before="198"/>
        <w:ind w:left="1436" w:hanging="248"/>
        <w:jc w:val="left"/>
        <w:rPr>
          <w:sz w:val="24"/>
        </w:rPr>
      </w:pP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ученика.</w:t>
      </w:r>
    </w:p>
    <w:p w:rsidR="0048496F" w:rsidRDefault="00A43AF4">
      <w:pPr>
        <w:pStyle w:val="a5"/>
        <w:numPr>
          <w:ilvl w:val="2"/>
          <w:numId w:val="2"/>
        </w:numPr>
        <w:tabs>
          <w:tab w:val="left" w:pos="1484"/>
        </w:tabs>
        <w:spacing w:line="276" w:lineRule="auto"/>
        <w:ind w:right="137" w:firstLine="914"/>
        <w:jc w:val="both"/>
        <w:rPr>
          <w:sz w:val="24"/>
        </w:rPr>
      </w:pPr>
      <w:r>
        <w:rPr>
          <w:sz w:val="24"/>
        </w:rPr>
        <w:t>Создание методов определения произошедших в ребенке изменений (анализ мотиваций ребенка до того как он чего-то достиг, и после).</w:t>
      </w:r>
    </w:p>
    <w:p w:rsidR="0048496F" w:rsidRDefault="00A43AF4">
      <w:pPr>
        <w:pStyle w:val="a5"/>
        <w:numPr>
          <w:ilvl w:val="2"/>
          <w:numId w:val="2"/>
        </w:numPr>
        <w:tabs>
          <w:tab w:val="left" w:pos="1408"/>
        </w:tabs>
        <w:spacing w:before="198" w:line="276" w:lineRule="auto"/>
        <w:ind w:right="141" w:firstLine="896"/>
        <w:jc w:val="both"/>
        <w:rPr>
          <w:sz w:val="24"/>
        </w:rPr>
      </w:pPr>
      <w:r>
        <w:rPr>
          <w:sz w:val="24"/>
        </w:rPr>
        <w:t>Устранить</w:t>
      </w:r>
      <w:r>
        <w:rPr>
          <w:spacing w:val="-11"/>
          <w:sz w:val="24"/>
        </w:rPr>
        <w:t xml:space="preserve"> </w:t>
      </w:r>
      <w:r>
        <w:rPr>
          <w:sz w:val="24"/>
        </w:rPr>
        <w:t>удручающее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переживание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неудач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слабых</w:t>
      </w:r>
      <w:r>
        <w:rPr>
          <w:spacing w:val="-10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-10"/>
          <w:sz w:val="24"/>
        </w:rPr>
        <w:t xml:space="preserve"> </w:t>
      </w:r>
      <w:r>
        <w:rPr>
          <w:sz w:val="24"/>
        </w:rPr>
        <w:t>т.к.</w:t>
      </w:r>
      <w:r>
        <w:rPr>
          <w:spacing w:val="-9"/>
          <w:sz w:val="24"/>
        </w:rPr>
        <w:t xml:space="preserve"> </w:t>
      </w:r>
      <w:r>
        <w:rPr>
          <w:sz w:val="24"/>
        </w:rPr>
        <w:t>все</w:t>
      </w:r>
      <w:r>
        <w:rPr>
          <w:spacing w:val="-10"/>
          <w:sz w:val="24"/>
        </w:rPr>
        <w:t xml:space="preserve"> </w:t>
      </w:r>
      <w:r>
        <w:rPr>
          <w:sz w:val="24"/>
        </w:rPr>
        <w:t>учащиеся, хотя и с помощью педагога, мог</w:t>
      </w:r>
      <w:r>
        <w:rPr>
          <w:sz w:val="24"/>
        </w:rPr>
        <w:t>ут прийти к правильному решению задачи; это, в свою очередь, положительно влияет на учебную мотивацию детей.</w:t>
      </w:r>
    </w:p>
    <w:p w:rsidR="0048496F" w:rsidRDefault="00A43AF4">
      <w:pPr>
        <w:pStyle w:val="a3"/>
        <w:spacing w:before="198" w:line="276" w:lineRule="auto"/>
        <w:ind w:right="134" w:firstLine="720"/>
        <w:jc w:val="both"/>
      </w:pPr>
      <w:r>
        <w:t>Вся перечисленная диагностическая информация сразу используется для целенаправленных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воздействий,</w:t>
      </w:r>
      <w:r>
        <w:rPr>
          <w:spacing w:val="-5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столько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развитых,</w:t>
      </w:r>
      <w:r>
        <w:rPr>
          <w:spacing w:val="-3"/>
        </w:rPr>
        <w:t xml:space="preserve"> </w:t>
      </w:r>
      <w:r>
        <w:t>сколько на развиваемых функциях, на определенные "зоны ближайшего развития" учащегося, т.к. развитие психических качеств учеников и создаваемые для этого в процессе обучения педагогические условия взаимно обусловлены.</w:t>
      </w:r>
    </w:p>
    <w:p w:rsidR="0048496F" w:rsidRDefault="00A43AF4">
      <w:pPr>
        <w:pStyle w:val="a3"/>
        <w:spacing w:before="195" w:line="276" w:lineRule="auto"/>
        <w:ind w:right="135" w:firstLine="720"/>
        <w:jc w:val="both"/>
      </w:pPr>
      <w:r>
        <w:t>Диагностическая деятельность--это поз</w:t>
      </w:r>
      <w:r>
        <w:t>навательная деятельность педагога, средство по оптимизации процесса обучения и развития. Высокий уровень</w:t>
      </w:r>
      <w:r>
        <w:rPr>
          <w:spacing w:val="40"/>
        </w:rPr>
        <w:t xml:space="preserve"> </w:t>
      </w:r>
      <w:r>
        <w:t>информации, знаний, действий на массу учеников, создает отправные точки отсчета для подбора индивидуальных программ, где оптимально учитываются возраст</w:t>
      </w:r>
      <w:r>
        <w:t>ные и личностные потребности ученика.</w:t>
      </w:r>
    </w:p>
    <w:p w:rsidR="0048496F" w:rsidRDefault="00A43AF4">
      <w:pPr>
        <w:pStyle w:val="a3"/>
        <w:spacing w:before="196" w:line="276" w:lineRule="auto"/>
        <w:ind w:right="137" w:firstLine="810"/>
        <w:jc w:val="both"/>
      </w:pPr>
      <w:r>
        <w:t>В структуру специальных творческих способностей входят процессы возбуждения и торможения. Торможение управляет возбуждением изнутри и выполняет три функции:</w:t>
      </w:r>
    </w:p>
    <w:p w:rsidR="0048496F" w:rsidRDefault="00A43AF4">
      <w:pPr>
        <w:pStyle w:val="a5"/>
        <w:numPr>
          <w:ilvl w:val="3"/>
          <w:numId w:val="2"/>
        </w:numPr>
        <w:tabs>
          <w:tab w:val="left" w:pos="1870"/>
        </w:tabs>
        <w:spacing w:before="199" w:line="276" w:lineRule="auto"/>
        <w:ind w:right="137" w:firstLine="1336"/>
        <w:jc w:val="left"/>
        <w:rPr>
          <w:sz w:val="24"/>
        </w:rPr>
      </w:pPr>
      <w:r>
        <w:rPr>
          <w:sz w:val="24"/>
        </w:rPr>
        <w:t>тормозящая реакцию возбуждения на слабые и не значимые раздра</w:t>
      </w:r>
      <w:r>
        <w:rPr>
          <w:sz w:val="24"/>
        </w:rPr>
        <w:t>жители, направленная на экономию энергии, предохранение ее от ненужной траты;</w:t>
      </w:r>
    </w:p>
    <w:p w:rsidR="0048496F" w:rsidRDefault="00A43AF4">
      <w:pPr>
        <w:pStyle w:val="a5"/>
        <w:numPr>
          <w:ilvl w:val="3"/>
          <w:numId w:val="2"/>
        </w:numPr>
        <w:tabs>
          <w:tab w:val="left" w:pos="2076"/>
        </w:tabs>
        <w:spacing w:before="198" w:line="276" w:lineRule="auto"/>
        <w:ind w:right="137" w:firstLine="1530"/>
        <w:jc w:val="left"/>
        <w:rPr>
          <w:sz w:val="24"/>
        </w:rPr>
      </w:pPr>
      <w:r>
        <w:rPr>
          <w:sz w:val="24"/>
        </w:rPr>
        <w:t>регуляторная,</w:t>
      </w:r>
      <w:r>
        <w:rPr>
          <w:spacing w:val="23"/>
          <w:sz w:val="24"/>
        </w:rPr>
        <w:t xml:space="preserve"> </w:t>
      </w:r>
      <w:r>
        <w:rPr>
          <w:sz w:val="24"/>
        </w:rPr>
        <w:t>связанная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ограничением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перераспределением</w:t>
      </w:r>
      <w:r>
        <w:rPr>
          <w:spacing w:val="22"/>
          <w:sz w:val="24"/>
        </w:rPr>
        <w:t xml:space="preserve"> </w:t>
      </w:r>
      <w:r>
        <w:rPr>
          <w:sz w:val="24"/>
        </w:rPr>
        <w:t>процесса возбуждения в зависимости от вида деятельности;</w:t>
      </w:r>
    </w:p>
    <w:p w:rsidR="0048496F" w:rsidRDefault="00A43AF4">
      <w:pPr>
        <w:pStyle w:val="a5"/>
        <w:numPr>
          <w:ilvl w:val="3"/>
          <w:numId w:val="2"/>
        </w:numPr>
        <w:tabs>
          <w:tab w:val="left" w:pos="1955"/>
        </w:tabs>
        <w:spacing w:before="198"/>
        <w:ind w:left="1955" w:hanging="282"/>
        <w:jc w:val="left"/>
        <w:rPr>
          <w:sz w:val="24"/>
        </w:rPr>
      </w:pPr>
      <w:r>
        <w:rPr>
          <w:sz w:val="24"/>
        </w:rPr>
        <w:t>охранительная,</w:t>
      </w:r>
      <w:r>
        <w:rPr>
          <w:spacing w:val="23"/>
          <w:sz w:val="24"/>
        </w:rPr>
        <w:t xml:space="preserve"> </w:t>
      </w:r>
      <w:r>
        <w:rPr>
          <w:sz w:val="24"/>
        </w:rPr>
        <w:t>когда</w:t>
      </w:r>
      <w:r>
        <w:rPr>
          <w:spacing w:val="25"/>
          <w:sz w:val="24"/>
        </w:rPr>
        <w:t xml:space="preserve"> </w:t>
      </w:r>
      <w:r>
        <w:rPr>
          <w:sz w:val="24"/>
        </w:rPr>
        <w:t>сильное</w:t>
      </w:r>
      <w:r>
        <w:rPr>
          <w:spacing w:val="25"/>
          <w:sz w:val="24"/>
        </w:rPr>
        <w:t xml:space="preserve"> </w:t>
      </w:r>
      <w:r>
        <w:rPr>
          <w:sz w:val="24"/>
        </w:rPr>
        <w:t>или</w:t>
      </w:r>
      <w:r>
        <w:rPr>
          <w:spacing w:val="25"/>
          <w:sz w:val="24"/>
        </w:rPr>
        <w:t xml:space="preserve"> </w:t>
      </w:r>
      <w:r>
        <w:rPr>
          <w:sz w:val="24"/>
        </w:rPr>
        <w:t>длительное</w:t>
      </w:r>
      <w:r>
        <w:rPr>
          <w:spacing w:val="25"/>
          <w:sz w:val="24"/>
        </w:rPr>
        <w:t xml:space="preserve"> </w:t>
      </w:r>
      <w:r>
        <w:rPr>
          <w:sz w:val="24"/>
        </w:rPr>
        <w:t>возбуждение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автоматически</w:t>
      </w:r>
    </w:p>
    <w:p w:rsidR="0048496F" w:rsidRDefault="0048496F">
      <w:pPr>
        <w:pStyle w:val="a5"/>
        <w:rPr>
          <w:sz w:val="24"/>
        </w:rPr>
        <w:sectPr w:rsidR="0048496F">
          <w:pgSz w:w="12240" w:h="15840"/>
          <w:pgMar w:top="1100" w:right="720" w:bottom="280" w:left="1440" w:header="720" w:footer="720" w:gutter="0"/>
          <w:cols w:space="720"/>
        </w:sectPr>
      </w:pPr>
    </w:p>
    <w:p w:rsidR="0048496F" w:rsidRDefault="00A43AF4">
      <w:pPr>
        <w:pStyle w:val="a3"/>
        <w:spacing w:before="35"/>
        <w:jc w:val="both"/>
      </w:pPr>
      <w:r>
        <w:lastRenderedPageBreak/>
        <w:t>вызывает</w:t>
      </w:r>
      <w:r>
        <w:rPr>
          <w:spacing w:val="-8"/>
        </w:rPr>
        <w:t xml:space="preserve"> </w:t>
      </w:r>
      <w:r>
        <w:t>тормозную</w:t>
      </w:r>
      <w:r>
        <w:rPr>
          <w:spacing w:val="-5"/>
        </w:rPr>
        <w:t xml:space="preserve"> </w:t>
      </w:r>
      <w:r>
        <w:t>реакцию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предохранения</w:t>
      </w:r>
      <w:r>
        <w:rPr>
          <w:spacing w:val="-5"/>
        </w:rPr>
        <w:t xml:space="preserve"> </w:t>
      </w:r>
      <w:r>
        <w:t>нервной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rPr>
          <w:spacing w:val="-2"/>
        </w:rPr>
        <w:t>истощения.</w:t>
      </w:r>
    </w:p>
    <w:p w:rsidR="0048496F" w:rsidRDefault="00A43AF4">
      <w:pPr>
        <w:pStyle w:val="a5"/>
        <w:numPr>
          <w:ilvl w:val="0"/>
          <w:numId w:val="2"/>
        </w:numPr>
        <w:tabs>
          <w:tab w:val="left" w:pos="1239"/>
        </w:tabs>
        <w:spacing w:before="6" w:line="530" w:lineRule="atLeast"/>
        <w:ind w:left="1014" w:right="138" w:firstLine="0"/>
        <w:jc w:val="both"/>
        <w:rPr>
          <w:sz w:val="24"/>
        </w:rPr>
      </w:pPr>
      <w:r>
        <w:rPr>
          <w:sz w:val="24"/>
        </w:rPr>
        <w:t>Психологические аспекты публичных выступлений музыкантов-исполнителей Данные психологических исследований свидетельствуют о том, что соревнование для</w:t>
      </w:r>
    </w:p>
    <w:p w:rsidR="0048496F" w:rsidRDefault="00A43AF4">
      <w:pPr>
        <w:pStyle w:val="a3"/>
        <w:spacing w:before="49" w:line="276" w:lineRule="auto"/>
        <w:ind w:right="135"/>
        <w:jc w:val="both"/>
      </w:pPr>
      <w:r>
        <w:t>большин</w:t>
      </w:r>
      <w:r>
        <w:t>ства людей является разновидностью деятельности в экстремальных условиях, предъявляющих</w:t>
      </w:r>
      <w:r>
        <w:rPr>
          <w:spacing w:val="-4"/>
        </w:rPr>
        <w:t xml:space="preserve"> </w:t>
      </w:r>
      <w:r>
        <w:t>повышенные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нервно-психической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ребенка.</w:t>
      </w:r>
      <w:r>
        <w:rPr>
          <w:spacing w:val="-3"/>
        </w:rPr>
        <w:t xml:space="preserve"> </w:t>
      </w:r>
      <w:r>
        <w:t>Почти все факторы--внешние.</w:t>
      </w:r>
    </w:p>
    <w:p w:rsidR="0048496F" w:rsidRDefault="00A43AF4">
      <w:pPr>
        <w:pStyle w:val="a3"/>
        <w:spacing w:before="197" w:line="276" w:lineRule="auto"/>
        <w:ind w:right="133" w:firstLine="750"/>
        <w:jc w:val="both"/>
      </w:pPr>
      <w:r>
        <w:t>Основной причиной т.н. "эстрадного" волнения являются внутренние факторы, обусловленные индивидуально-типологическими особенностями ребенка. Способность "побеждать" эстрадное волнение--одна из задач в формировании пригодности к исполнительской деятельности</w:t>
      </w:r>
      <w:r>
        <w:t>.</w:t>
      </w:r>
    </w:p>
    <w:p w:rsidR="0048496F" w:rsidRDefault="00A43AF4">
      <w:pPr>
        <w:pStyle w:val="a3"/>
        <w:spacing w:before="197" w:line="276" w:lineRule="auto"/>
        <w:ind w:right="133" w:firstLine="750"/>
        <w:jc w:val="both"/>
      </w:pPr>
      <w:r>
        <w:t xml:space="preserve">В методологической литературе описано два типа волнения: "волнение-подъем" и "волнение-паника", т.е. "волнение в образе" и "волнение вне образа". В первом случае исполнитель взволнован чувствами и мыслями, рожденными образом, во втором случае доминирует </w:t>
      </w:r>
      <w:r>
        <w:t>установка успешности выступления. Для одних участников конкурса главенствующими являются "целевые" мотивы, например, желание получить премию, для других--"процессуальные", например, потребность в самом процессе подготовки сложной конкурсной программы. Псих</w:t>
      </w:r>
      <w:r>
        <w:t>ическое состояние исполнителя в условиях публичного выступления будет существенно зависеть от того, целевой или процессуальный характер имеет доминирующая потребность.</w:t>
      </w:r>
    </w:p>
    <w:p w:rsidR="0048496F" w:rsidRDefault="00A43AF4">
      <w:pPr>
        <w:pStyle w:val="a3"/>
        <w:spacing w:before="192" w:line="276" w:lineRule="auto"/>
        <w:ind w:right="133" w:firstLine="750"/>
        <w:jc w:val="both"/>
      </w:pPr>
      <w:r>
        <w:t>Сказанное выше в полной мере относится и к мотивации учебной деятельности. Например, мот</w:t>
      </w:r>
      <w:r>
        <w:t>ивация подготовки к публичному выступлению на этапе обучения может быть связана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представлением</w:t>
      </w:r>
      <w:r>
        <w:rPr>
          <w:spacing w:val="-8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исполнительской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средстве</w:t>
      </w:r>
      <w:r>
        <w:rPr>
          <w:spacing w:val="-8"/>
        </w:rPr>
        <w:t xml:space="preserve"> </w:t>
      </w:r>
      <w:r>
        <w:t>освоения ценностей культуры и передачи их слушателям, с представлением об обучении как пути к осуществле</w:t>
      </w:r>
      <w:r>
        <w:t>нию своего назначения в жизни, но и с узколичными мотивами--стремлениями к внешним атрибутам учения (оценкам, аттестату), часто при отсутствии интереса к процессу учения. Поэтому задача педагога заключается в воспитании социально-ценных устремлений, мотиво</w:t>
      </w:r>
      <w:r>
        <w:t>в, связанных с самим процессом исполнительской деятельности, подготовки к публичному выступлению, а также в исправлении "отрицательной" мотивации. В "ядро" музыкальной исполнительской одаренности входят экспрессивно-коммуникативные способности, на основе к</w:t>
      </w:r>
      <w:r>
        <w:t>оторых формируются умения доводить исполняемую музыку до публики, общаться со слушателями.</w:t>
      </w:r>
    </w:p>
    <w:p w:rsidR="0048496F" w:rsidRDefault="00A43AF4">
      <w:pPr>
        <w:pStyle w:val="a3"/>
        <w:spacing w:before="189" w:line="276" w:lineRule="auto"/>
        <w:ind w:right="133" w:firstLine="750"/>
        <w:jc w:val="both"/>
      </w:pPr>
      <w:r>
        <w:t>В психологической литературе считается установленным, что наряду с общими типологическими свойствами, характеризующими нервную систему в целом, определяющими темпера</w:t>
      </w:r>
      <w:r>
        <w:t>мент человека и являющимися предпосылками развития черт характера, существуют более частные типологические свойства, имеющие большое значение для формирующихся в деятельности способностей. Так, по данным экспериментально- психологического исследования, про</w:t>
      </w:r>
      <w:r>
        <w:t>веденного на Международном конкурсе им. П.Чайковского,</w:t>
      </w:r>
      <w:r>
        <w:rPr>
          <w:spacing w:val="76"/>
        </w:rPr>
        <w:t xml:space="preserve"> </w:t>
      </w:r>
      <w:r>
        <w:t>лауреаты</w:t>
      </w:r>
      <w:r>
        <w:rPr>
          <w:spacing w:val="79"/>
        </w:rPr>
        <w:t xml:space="preserve"> </w:t>
      </w:r>
      <w:r>
        <w:t>конкурса</w:t>
      </w:r>
      <w:r>
        <w:rPr>
          <w:spacing w:val="77"/>
        </w:rPr>
        <w:t xml:space="preserve"> </w:t>
      </w:r>
      <w:r>
        <w:t>(мастера),</w:t>
      </w:r>
      <w:r>
        <w:rPr>
          <w:spacing w:val="79"/>
        </w:rPr>
        <w:t xml:space="preserve"> </w:t>
      </w:r>
      <w:r>
        <w:t>достигшие</w:t>
      </w:r>
      <w:r>
        <w:rPr>
          <w:spacing w:val="79"/>
        </w:rPr>
        <w:t xml:space="preserve"> </w:t>
      </w:r>
      <w:r>
        <w:t>наивысшего</w:t>
      </w:r>
      <w:r>
        <w:rPr>
          <w:spacing w:val="79"/>
        </w:rPr>
        <w:t xml:space="preserve"> </w:t>
      </w:r>
      <w:r>
        <w:t>успеха,</w:t>
      </w:r>
      <w:r>
        <w:rPr>
          <w:spacing w:val="79"/>
        </w:rPr>
        <w:t xml:space="preserve"> </w:t>
      </w:r>
      <w:r>
        <w:rPr>
          <w:spacing w:val="-2"/>
        </w:rPr>
        <w:t>отличаются</w:t>
      </w:r>
    </w:p>
    <w:p w:rsidR="0048496F" w:rsidRDefault="0048496F">
      <w:pPr>
        <w:pStyle w:val="a3"/>
        <w:spacing w:line="276" w:lineRule="auto"/>
        <w:jc w:val="both"/>
        <w:sectPr w:rsidR="0048496F">
          <w:pgSz w:w="12240" w:h="15840"/>
          <w:pgMar w:top="1100" w:right="720" w:bottom="280" w:left="1440" w:header="720" w:footer="720" w:gutter="0"/>
          <w:cols w:space="720"/>
        </w:sectPr>
      </w:pPr>
    </w:p>
    <w:p w:rsidR="0048496F" w:rsidRDefault="00A43AF4">
      <w:pPr>
        <w:pStyle w:val="a3"/>
        <w:spacing w:before="35" w:line="276" w:lineRule="auto"/>
        <w:ind w:right="134"/>
        <w:jc w:val="both"/>
      </w:pPr>
      <w:r>
        <w:lastRenderedPageBreak/>
        <w:t xml:space="preserve">высоким уровнем эмоциональной реактивности по психологическим показателям, что часто характерно для людей со слабым типом </w:t>
      </w:r>
      <w:r>
        <w:t>нервной системы. С другой стороны, перед концертами наблюдались состояния психической готовности к выступлению, характеризующиеся оптимальным уровнем эмоционального возбуждения, высокой</w:t>
      </w:r>
      <w:r>
        <w:rPr>
          <w:spacing w:val="40"/>
        </w:rPr>
        <w:t xml:space="preserve"> </w:t>
      </w:r>
      <w:r>
        <w:t xml:space="preserve">степенью помехоустойчивости по отношению к неблагоприятно действующим </w:t>
      </w:r>
      <w:r>
        <w:t>внешним и внутренним факторам, потребностью исполнения перед слушателями предстоящего концерта, сформированной на основе активной творческой увлеченности исполняемыми произведениями, стремлением к реализации творческих намерений.</w:t>
      </w:r>
    </w:p>
    <w:p w:rsidR="0048496F" w:rsidRDefault="00A43AF4">
      <w:pPr>
        <w:pStyle w:val="a3"/>
        <w:spacing w:before="193" w:line="276" w:lineRule="auto"/>
        <w:ind w:right="133" w:firstLine="750"/>
        <w:jc w:val="both"/>
      </w:pPr>
      <w:r>
        <w:t>Психологическая подготовка к концерту--проблема психолого-педагогическая. Психологическим аспектом формирования состояния готовности является организация деятельности и формирование установки в соответствии с характером, условиями конкретного публичного вы</w:t>
      </w:r>
      <w:r>
        <w:t>ступления. Педагогическая задача--поиск путей и средств обеспечения психической готовности музыканта к публичному выступлению в процессе работы над произведением.</w:t>
      </w:r>
    </w:p>
    <w:p w:rsidR="0048496F" w:rsidRDefault="00A43AF4">
      <w:pPr>
        <w:pStyle w:val="a5"/>
        <w:numPr>
          <w:ilvl w:val="0"/>
          <w:numId w:val="2"/>
        </w:numPr>
        <w:tabs>
          <w:tab w:val="left" w:pos="1703"/>
        </w:tabs>
        <w:spacing w:before="194"/>
        <w:ind w:left="1703" w:hanging="689"/>
        <w:rPr>
          <w:sz w:val="24"/>
        </w:rPr>
      </w:pPr>
      <w:r>
        <w:rPr>
          <w:sz w:val="24"/>
        </w:rPr>
        <w:t>Психологические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музыканта-</w:t>
      </w:r>
      <w:r>
        <w:rPr>
          <w:spacing w:val="-2"/>
          <w:sz w:val="24"/>
        </w:rPr>
        <w:t>педагога</w:t>
      </w:r>
    </w:p>
    <w:p w:rsidR="0048496F" w:rsidRDefault="00A43AF4">
      <w:pPr>
        <w:pStyle w:val="a5"/>
        <w:numPr>
          <w:ilvl w:val="1"/>
          <w:numId w:val="2"/>
        </w:numPr>
        <w:tabs>
          <w:tab w:val="left" w:pos="1413"/>
        </w:tabs>
        <w:ind w:left="1413" w:hanging="399"/>
        <w:rPr>
          <w:sz w:val="24"/>
        </w:rPr>
      </w:pPr>
      <w:r>
        <w:rPr>
          <w:spacing w:val="-2"/>
          <w:sz w:val="24"/>
        </w:rPr>
        <w:t>Содержание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педагога</w:t>
      </w:r>
    </w:p>
    <w:p w:rsidR="0048496F" w:rsidRDefault="00A43AF4">
      <w:pPr>
        <w:pStyle w:val="a3"/>
        <w:spacing w:line="276" w:lineRule="auto"/>
        <w:ind w:right="133" w:firstLine="750"/>
        <w:jc w:val="both"/>
      </w:pPr>
      <w:r>
        <w:t>Психически</w:t>
      </w:r>
      <w:r>
        <w:t>е качества личности учителя музыки подразумевают: 1) находчивость и изобретательность, владение дидактическими способностями; 2) широкое использование проблемного обучения, воспитание навыков самостоятельной работы у учащегося; 3) влияние не только на ум у</w:t>
      </w:r>
      <w:r>
        <w:t>ченика, но и на его чувства, играющие огромную роль в исполнении; 4) большая направленность интонации; 5) показ (игра) преподавателя за инструментом;</w:t>
      </w:r>
      <w:r>
        <w:rPr>
          <w:spacing w:val="-7"/>
        </w:rPr>
        <w:t xml:space="preserve"> </w:t>
      </w:r>
      <w:r>
        <w:t>6)</w:t>
      </w:r>
      <w:r>
        <w:rPr>
          <w:spacing w:val="-8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возрастных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учащегося,</w:t>
      </w:r>
      <w:r>
        <w:rPr>
          <w:spacing w:val="-9"/>
        </w:rPr>
        <w:t xml:space="preserve"> </w:t>
      </w:r>
      <w:r>
        <w:t>умение быть хорошим психологом-практиком; 7) интуиция, чутье, проницательность--качества не врожденные, они закладываются в опыте педагогической работы; 8) организаторские способности--высокая требовательность к себе, активность, быстрота реакции и ориенти</w:t>
      </w:r>
      <w:r>
        <w:t>ровки, создание коллектива--своего класса; 9) серьезная педагогическая направленность и определенная диалектичность в проявлении качеств личности.</w:t>
      </w:r>
    </w:p>
    <w:p w:rsidR="0048496F" w:rsidRDefault="00A43AF4">
      <w:pPr>
        <w:pStyle w:val="a3"/>
        <w:spacing w:before="190" w:line="276" w:lineRule="auto"/>
        <w:ind w:right="132" w:firstLine="750"/>
        <w:jc w:val="both"/>
      </w:pPr>
      <w:r>
        <w:t>Процессы демократизации в обществе открывают новые пути и модернизацию устоявшихся схем и методов работы. Сод</w:t>
      </w:r>
      <w:r>
        <w:t>ержательность работы во многом определяется личной инициативой, проявлением свободы, ответственности и четкой постановкой цели на каждом этапе обучения. В настоящее время музыкальное образование представлено широкой сетью учреждений, поэтому с неизбежность</w:t>
      </w:r>
      <w:r>
        <w:t>ю проявляются факторы:</w:t>
      </w:r>
    </w:p>
    <w:p w:rsidR="0048496F" w:rsidRDefault="00A43AF4">
      <w:pPr>
        <w:pStyle w:val="a3"/>
        <w:spacing w:before="196"/>
        <w:jc w:val="both"/>
      </w:pPr>
      <w:r>
        <w:t>--отсутствие</w:t>
      </w:r>
      <w:r>
        <w:rPr>
          <w:spacing w:val="-9"/>
        </w:rPr>
        <w:t xml:space="preserve"> </w:t>
      </w:r>
      <w:r>
        <w:t>высокой</w:t>
      </w:r>
      <w:r>
        <w:rPr>
          <w:spacing w:val="-8"/>
        </w:rPr>
        <w:t xml:space="preserve"> </w:t>
      </w:r>
      <w:r>
        <w:t>одаренности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значительной</w:t>
      </w:r>
      <w:r>
        <w:rPr>
          <w:spacing w:val="-8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rPr>
          <w:spacing w:val="-2"/>
        </w:rPr>
        <w:t>учащихся;</w:t>
      </w:r>
    </w:p>
    <w:p w:rsidR="0048496F" w:rsidRDefault="00A43AF4">
      <w:pPr>
        <w:pStyle w:val="a3"/>
        <w:spacing w:line="276" w:lineRule="auto"/>
        <w:ind w:right="136"/>
        <w:jc w:val="both"/>
      </w:pPr>
      <w:r>
        <w:t>--отсутствие у многих музыкантов-педагогов ясного понимания особенностей личностного и художественного развития учеников;</w:t>
      </w:r>
    </w:p>
    <w:p w:rsidR="0048496F" w:rsidRDefault="00A43AF4">
      <w:pPr>
        <w:pStyle w:val="a3"/>
        <w:spacing w:before="198"/>
        <w:jc w:val="both"/>
      </w:pPr>
      <w:r>
        <w:t>--необходимость</w:t>
      </w:r>
      <w:r>
        <w:rPr>
          <w:spacing w:val="65"/>
        </w:rPr>
        <w:t xml:space="preserve"> </w:t>
      </w:r>
      <w:r>
        <w:t>работы</w:t>
      </w:r>
      <w:r>
        <w:rPr>
          <w:spacing w:val="69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детьми</w:t>
      </w:r>
      <w:r>
        <w:rPr>
          <w:spacing w:val="69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отклонениями</w:t>
      </w:r>
      <w:r>
        <w:rPr>
          <w:spacing w:val="69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развитии,</w:t>
      </w:r>
      <w:r>
        <w:rPr>
          <w:spacing w:val="69"/>
        </w:rPr>
        <w:t xml:space="preserve"> </w:t>
      </w:r>
      <w:r>
        <w:t>а</w:t>
      </w:r>
      <w:r>
        <w:rPr>
          <w:spacing w:val="67"/>
        </w:rPr>
        <w:t xml:space="preserve"> </w:t>
      </w:r>
      <w:r>
        <w:t>также</w:t>
      </w:r>
      <w:r>
        <w:rPr>
          <w:spacing w:val="69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rPr>
          <w:spacing w:val="-2"/>
        </w:rPr>
        <w:t>нарушениями</w:t>
      </w:r>
    </w:p>
    <w:p w:rsidR="0048496F" w:rsidRDefault="0048496F">
      <w:pPr>
        <w:pStyle w:val="a3"/>
        <w:jc w:val="both"/>
        <w:sectPr w:rsidR="0048496F">
          <w:pgSz w:w="12240" w:h="15840"/>
          <w:pgMar w:top="1100" w:right="720" w:bottom="280" w:left="1440" w:header="720" w:footer="720" w:gutter="0"/>
          <w:cols w:space="720"/>
        </w:sectPr>
      </w:pPr>
    </w:p>
    <w:p w:rsidR="0048496F" w:rsidRDefault="00A43AF4">
      <w:pPr>
        <w:pStyle w:val="a3"/>
        <w:spacing w:before="35"/>
      </w:pPr>
      <w:r>
        <w:lastRenderedPageBreak/>
        <w:t>нормального</w:t>
      </w:r>
      <w:r>
        <w:rPr>
          <w:spacing w:val="-8"/>
        </w:rPr>
        <w:t xml:space="preserve"> </w:t>
      </w:r>
      <w:r>
        <w:t>течения</w:t>
      </w:r>
      <w:r>
        <w:rPr>
          <w:spacing w:val="-7"/>
        </w:rPr>
        <w:t xml:space="preserve"> </w:t>
      </w:r>
      <w:r>
        <w:rPr>
          <w:spacing w:val="-2"/>
        </w:rPr>
        <w:t>жизни.</w:t>
      </w:r>
    </w:p>
    <w:p w:rsidR="0048496F" w:rsidRDefault="00A43AF4">
      <w:pPr>
        <w:pStyle w:val="a3"/>
        <w:spacing w:line="276" w:lineRule="auto"/>
        <w:ind w:right="136" w:firstLine="852"/>
        <w:jc w:val="both"/>
      </w:pPr>
      <w:r>
        <w:t xml:space="preserve">Факты существования высоких художественных результатов не меняют дела. Ведь социально признанный высокий результат объективен в своих внешних формах (общественной, социокультурный). Он </w:t>
      </w:r>
      <w:r>
        <w:t>основан на уникальных способностях педагога и ученика, которые могут общаться и ассимилироваться педагогической практикой. Наряду с этим существует явление девальвации значения музыкально-педагогической профессии, результатом чего являются разочаровавшиеся</w:t>
      </w:r>
      <w:r>
        <w:t xml:space="preserve"> в музыке дети, подростки, а порой и взрослые </w:t>
      </w:r>
      <w:r>
        <w:rPr>
          <w:spacing w:val="-2"/>
        </w:rPr>
        <w:t>студенты.</w:t>
      </w:r>
    </w:p>
    <w:p w:rsidR="0048496F" w:rsidRDefault="00A43AF4">
      <w:pPr>
        <w:pStyle w:val="a3"/>
        <w:spacing w:before="194" w:line="276" w:lineRule="auto"/>
        <w:ind w:right="132" w:firstLine="750"/>
        <w:jc w:val="both"/>
      </w:pPr>
      <w:r>
        <w:t>Содержание деятельности педагога составляют реальные творческие поступки. Они проявляются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уроке.</w:t>
      </w:r>
      <w:r>
        <w:rPr>
          <w:spacing w:val="-5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  <w:r>
        <w:rPr>
          <w:spacing w:val="-5"/>
        </w:rPr>
        <w:t xml:space="preserve"> </w:t>
      </w:r>
      <w:r>
        <w:t>а)</w:t>
      </w:r>
      <w:r>
        <w:rPr>
          <w:spacing w:val="-6"/>
        </w:rPr>
        <w:t xml:space="preserve"> </w:t>
      </w:r>
      <w:r>
        <w:t>"диагностику" личностного состояния ученика, направленность его мотивации (его настрой, самочувствие, актуальные</w:t>
      </w:r>
      <w:r>
        <w:rPr>
          <w:spacing w:val="-3"/>
        </w:rPr>
        <w:t xml:space="preserve"> </w:t>
      </w:r>
      <w:r>
        <w:t>потребности--с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пришел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волнует,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причина</w:t>
      </w:r>
      <w:r>
        <w:rPr>
          <w:spacing w:val="-4"/>
        </w:rPr>
        <w:t xml:space="preserve"> </w:t>
      </w:r>
      <w:r>
        <w:t>скованности); б) снятие или ослабление действий личностных преград (конформиз</w:t>
      </w:r>
      <w:r>
        <w:t>м, ригидность, комплексы и т.д.); в) придание уроку временной формы, с кульминациями и спадами в работе, с чередованиями напряжения и расслабления на разных уровнях общения, игры, показов, внушения, входа и выхода из проблемных моментов.</w:t>
      </w:r>
    </w:p>
    <w:p w:rsidR="0048496F" w:rsidRDefault="00A43AF4">
      <w:pPr>
        <w:pStyle w:val="a3"/>
        <w:spacing w:before="193" w:line="276" w:lineRule="auto"/>
        <w:ind w:right="133" w:firstLine="750"/>
        <w:jc w:val="both"/>
      </w:pPr>
      <w:r>
        <w:t>Творческая ситуаци</w:t>
      </w:r>
      <w:r>
        <w:t>я проявляется в установлении преимущественно диалогического общения. Оно понимается как свободная заинтересованность педагога в мнении и инициативе ученика, т.е. во встречном движении педагогическим указаниям и предложениям. Непременным условием подлинного</w:t>
      </w:r>
      <w:r>
        <w:t xml:space="preserve"> творчества является знак ценностного отношения к ученику, уважение к нему. Предвидение и предчустввование конечного результата, когда ход работы еще не ясен, проявляется в том, что педагог знает наперед результат развертывания исполнительской концепции уч</w:t>
      </w:r>
      <w:r>
        <w:t>еника, постигающего музыкальное произведение. Это возможно лишь тогда, когда личность ученика интересует педагога всерьез и не меньше, чем исполняемое им произведение. Именно личность ученика, а не собственные заботы о своем авторитете или значении музыкал</w:t>
      </w:r>
      <w:r>
        <w:t>ьной культуры являются точкой отсчета в педагогическом процессе. Педагог в диалогическом процессе предполагает будущее развитие ученика, он как бы "авансирует"его, допуская и даже воспитывая равноправие с собой. Чаще у ученика еще не развит личностный подх</w:t>
      </w:r>
      <w:r>
        <w:t xml:space="preserve">од к искусству; у него пока не развиты способности, мало жизненного опыта, отсутствуют приемы и способы </w:t>
      </w:r>
      <w:r>
        <w:rPr>
          <w:spacing w:val="-2"/>
        </w:rPr>
        <w:t>работы.</w:t>
      </w:r>
    </w:p>
    <w:p w:rsidR="0048496F" w:rsidRDefault="00A43AF4">
      <w:pPr>
        <w:pStyle w:val="a3"/>
        <w:spacing w:before="186" w:line="276" w:lineRule="auto"/>
        <w:ind w:right="132" w:firstLine="750"/>
        <w:jc w:val="both"/>
      </w:pPr>
      <w:r>
        <w:t xml:space="preserve">Важность отношения учитель--ученик включена в контекст художественной культуры, поэтому развитие должно касаться не только ученика, но и другой </w:t>
      </w:r>
      <w:r>
        <w:t>составляющей--учителя. В области музыкального искусства учитель должен дать ученику общие положения, опираясь на которые, тот сможет пойти по самостоятельному пути художественного развития. Творческое сознание ученика заключается не только в его умении быс</w:t>
      </w:r>
      <w:r>
        <w:t>тро схватывать замечания педагога, а в том, что он, находясь в диалогическом отношении с педагогом, с музыкальным произведением, приобретает личностный способ отношения к последнему.</w:t>
      </w:r>
    </w:p>
    <w:p w:rsidR="0048496F" w:rsidRDefault="0048496F">
      <w:pPr>
        <w:pStyle w:val="a3"/>
        <w:spacing w:line="276" w:lineRule="auto"/>
        <w:jc w:val="both"/>
        <w:sectPr w:rsidR="0048496F">
          <w:pgSz w:w="12240" w:h="15840"/>
          <w:pgMar w:top="1100" w:right="720" w:bottom="280" w:left="1440" w:header="720" w:footer="720" w:gutter="0"/>
          <w:cols w:space="720"/>
        </w:sectPr>
      </w:pPr>
    </w:p>
    <w:p w:rsidR="0048496F" w:rsidRDefault="00A43AF4">
      <w:pPr>
        <w:pStyle w:val="a3"/>
        <w:spacing w:before="35" w:line="276" w:lineRule="auto"/>
        <w:ind w:right="131" w:firstLine="916"/>
        <w:jc w:val="both"/>
      </w:pPr>
      <w:r>
        <w:lastRenderedPageBreak/>
        <w:t>Г.Вильсон в своей книге "Психология артистической деятельности.</w:t>
      </w:r>
      <w:r>
        <w:t xml:space="preserve"> Таланты и поклонники." пишет о музыкальной одаренности: "Причины исключительной музыкальной одаренности остаются загадкой. Иногда ее проявляют дети с нарушениями речевого социального развития--синдром "аутизма" или так называемой "гениальной идиотии". А д</w:t>
      </w:r>
      <w:r>
        <w:t>ругие, с высочайшим коэффициентом интеллекта, оказываются лишены музыкального слуха". Удивительно, но именно дети с ограниченными возможностями здоровья обнаруживают очень высокоразвитый звуковысотный слух и способности к формированию абсолютной звуковысот</w:t>
      </w:r>
      <w:r>
        <w:t>ной памяти. Главная опасность--недопущение наиболее актуальных ошибочных действий в учебном процессе. К ним относятся неэффективные или неоправданно сложные по своей структуре педагогические цели, дорогие по затратам времени, нервной и физической энергии и</w:t>
      </w:r>
      <w:r>
        <w:t xml:space="preserve"> т.п., а также действия, оттягивающие конечный результат; действия, проистекающие как от нарушения внутренних психических процессов, так и от наличия неблагоприятных внешних обстоятельств, таких, как плохая организация учебы, труда и отдыха. Специфика разв</w:t>
      </w:r>
      <w:r>
        <w:t>ития мотивационной сферы у юных музыкантов заключается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чувстве</w:t>
      </w:r>
      <w:r>
        <w:rPr>
          <w:spacing w:val="-5"/>
        </w:rPr>
        <w:t xml:space="preserve"> </w:t>
      </w:r>
      <w:r>
        <w:t>глубокого</w:t>
      </w:r>
      <w:r>
        <w:rPr>
          <w:spacing w:val="-6"/>
        </w:rPr>
        <w:t xml:space="preserve"> </w:t>
      </w:r>
      <w:r>
        <w:t>удовлетворения,</w:t>
      </w:r>
      <w:r>
        <w:rPr>
          <w:spacing w:val="-5"/>
        </w:rPr>
        <w:t xml:space="preserve"> </w:t>
      </w:r>
      <w:r>
        <w:t>особого</w:t>
      </w:r>
      <w:r>
        <w:rPr>
          <w:spacing w:val="-6"/>
        </w:rPr>
        <w:t xml:space="preserve"> </w:t>
      </w:r>
      <w:r>
        <w:t>рода</w:t>
      </w:r>
      <w:r>
        <w:rPr>
          <w:spacing w:val="-4"/>
        </w:rPr>
        <w:t xml:space="preserve"> </w:t>
      </w:r>
      <w:r>
        <w:t>наслаждения,</w:t>
      </w:r>
      <w:r>
        <w:rPr>
          <w:spacing w:val="-7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можно испытать только лишь с приложением усилий. Деятельность, наполненная актами наслаждения от процесса самой деятельности, облад</w:t>
      </w:r>
      <w:r>
        <w:t>ает возможностью сопровождать и, одновременно мотивировать деятельность к дальнейшему продолжению.</w:t>
      </w:r>
    </w:p>
    <w:p w:rsidR="0048496F" w:rsidRDefault="00A43AF4">
      <w:pPr>
        <w:pStyle w:val="a5"/>
        <w:numPr>
          <w:ilvl w:val="1"/>
          <w:numId w:val="2"/>
        </w:numPr>
        <w:tabs>
          <w:tab w:val="left" w:pos="1250"/>
        </w:tabs>
        <w:spacing w:before="184"/>
        <w:ind w:left="1250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</w:t>
      </w:r>
    </w:p>
    <w:p w:rsidR="0048496F" w:rsidRDefault="00A43AF4">
      <w:pPr>
        <w:pStyle w:val="a3"/>
        <w:spacing w:line="276" w:lineRule="auto"/>
        <w:ind w:right="131" w:firstLine="750"/>
        <w:jc w:val="both"/>
      </w:pPr>
      <w:r>
        <w:t>Проблема, требующая пристального внимания--работа с детьми с отклонениями в развитии и с детьми, преод</w:t>
      </w:r>
      <w:r>
        <w:t>олевающими в младшем дошкольном периоде последствия нарушений</w:t>
      </w:r>
      <w:r>
        <w:rPr>
          <w:spacing w:val="-2"/>
        </w:rPr>
        <w:t xml:space="preserve"> </w:t>
      </w:r>
      <w:r>
        <w:t>нормального</w:t>
      </w:r>
      <w:r>
        <w:rPr>
          <w:spacing w:val="-5"/>
        </w:rPr>
        <w:t xml:space="preserve"> </w:t>
      </w:r>
      <w:r>
        <w:t>течения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отклонений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дородовой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родовой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жизни. Подход к ним должен базироваться на позитивном отношении и поощрении занятий музыкой. Важную роль в развитии интереса ребенка к игре на фортепиано имеет первый учитель. В учебном процессе важен принцип образно-игрового погружения в музыку. Он позвол</w:t>
      </w:r>
      <w:r>
        <w:t>яет ребенку проявить свою индивидуальность. Алгоритм коррекционной работы: 1. Коррекция эмоционального поведения. Ее задачи--поднять настроение, снять эмоциональный дискомфорт. 2. Формирование исполнительского музыкального образа. Отработка метроритма, инт</w:t>
      </w:r>
      <w:r>
        <w:t>онирования, выразительности. 3. Создание и развитие исполнительской, творческой деятельности.</w:t>
      </w:r>
    </w:p>
    <w:p w:rsidR="0048496F" w:rsidRDefault="00A43AF4">
      <w:pPr>
        <w:pStyle w:val="a3"/>
        <w:spacing w:before="190" w:line="276" w:lineRule="auto"/>
        <w:ind w:right="135" w:firstLine="872"/>
        <w:jc w:val="both"/>
      </w:pPr>
      <w:r>
        <w:t>Социально-реабилитационная деятельность--сравнительно новая и перспективная профессиональная деятельность, возникшая как одно из направлений в системе комплексной</w:t>
      </w:r>
      <w:r>
        <w:t xml:space="preserve"> реабилитации детей с ограниченными возможностями здоровья. Основные ее задачи--обеспечить подготовку таких детей к полноценной жизни в обществе. Существует множество различных подходов к этому посредством музыкотерапии, но все же по сравнению с восприятие</w:t>
      </w:r>
      <w:r>
        <w:t>м музыки музицирование намного глубже и ценнее.</w:t>
      </w:r>
    </w:p>
    <w:p w:rsidR="0048496F" w:rsidRDefault="0048496F">
      <w:pPr>
        <w:pStyle w:val="a3"/>
        <w:spacing w:line="276" w:lineRule="auto"/>
        <w:jc w:val="both"/>
        <w:sectPr w:rsidR="0048496F">
          <w:pgSz w:w="12240" w:h="15840"/>
          <w:pgMar w:top="1100" w:right="720" w:bottom="280" w:left="1440" w:header="720" w:footer="720" w:gutter="0"/>
          <w:cols w:space="720"/>
        </w:sectPr>
      </w:pPr>
    </w:p>
    <w:p w:rsidR="0048496F" w:rsidRDefault="00A43AF4">
      <w:pPr>
        <w:pStyle w:val="a3"/>
        <w:spacing w:before="35"/>
        <w:ind w:left="136" w:right="4"/>
        <w:jc w:val="center"/>
      </w:pPr>
      <w:r>
        <w:lastRenderedPageBreak/>
        <w:t>СПИСОК</w:t>
      </w:r>
      <w:r>
        <w:rPr>
          <w:spacing w:val="-9"/>
        </w:rPr>
        <w:t xml:space="preserve"> </w:t>
      </w:r>
      <w:r>
        <w:t>ИСПОЛЬЗОВАННОЙ</w:t>
      </w:r>
      <w:r>
        <w:rPr>
          <w:spacing w:val="-9"/>
        </w:rPr>
        <w:t xml:space="preserve"> </w:t>
      </w:r>
      <w:r>
        <w:rPr>
          <w:spacing w:val="-2"/>
        </w:rPr>
        <w:t>ЛИТЕРАТУРЫ:</w:t>
      </w:r>
    </w:p>
    <w:p w:rsidR="0048496F" w:rsidRDefault="00A43AF4">
      <w:pPr>
        <w:pStyle w:val="a5"/>
        <w:numPr>
          <w:ilvl w:val="0"/>
          <w:numId w:val="1"/>
        </w:numPr>
        <w:tabs>
          <w:tab w:val="left" w:pos="500"/>
        </w:tabs>
        <w:ind w:left="500" w:hanging="236"/>
        <w:rPr>
          <w:sz w:val="24"/>
        </w:rPr>
      </w:pPr>
      <w:r>
        <w:rPr>
          <w:sz w:val="24"/>
        </w:rPr>
        <w:t>Л.С.Выготский.</w:t>
      </w:r>
      <w:r>
        <w:rPr>
          <w:spacing w:val="-14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-12"/>
          <w:sz w:val="24"/>
        </w:rPr>
        <w:t xml:space="preserve"> </w:t>
      </w:r>
      <w:r>
        <w:rPr>
          <w:sz w:val="24"/>
        </w:rPr>
        <w:t>М.,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Педагогика,</w:t>
      </w:r>
      <w:r>
        <w:rPr>
          <w:spacing w:val="-10"/>
          <w:sz w:val="24"/>
        </w:rPr>
        <w:t xml:space="preserve"> </w:t>
      </w:r>
      <w:r>
        <w:rPr>
          <w:sz w:val="24"/>
        </w:rPr>
        <w:t>1987.--323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48496F" w:rsidRDefault="00A43AF4">
      <w:pPr>
        <w:pStyle w:val="a5"/>
        <w:numPr>
          <w:ilvl w:val="0"/>
          <w:numId w:val="1"/>
        </w:numPr>
        <w:tabs>
          <w:tab w:val="left" w:pos="500"/>
        </w:tabs>
        <w:spacing w:line="276" w:lineRule="auto"/>
        <w:ind w:left="264" w:right="776" w:firstLine="0"/>
        <w:rPr>
          <w:sz w:val="24"/>
        </w:rPr>
      </w:pPr>
      <w:r>
        <w:rPr>
          <w:spacing w:val="-2"/>
          <w:sz w:val="24"/>
        </w:rPr>
        <w:t xml:space="preserve">Л.Б.Ермолаева-Томина. Психология художественного творчества. М., "Академический </w:t>
      </w:r>
      <w:r>
        <w:rPr>
          <w:sz w:val="24"/>
        </w:rPr>
        <w:t>проект", 2003.--303 с.</w:t>
      </w:r>
    </w:p>
    <w:p w:rsidR="0048496F" w:rsidRDefault="00A43AF4">
      <w:pPr>
        <w:pStyle w:val="a5"/>
        <w:numPr>
          <w:ilvl w:val="0"/>
          <w:numId w:val="1"/>
        </w:numPr>
        <w:tabs>
          <w:tab w:val="left" w:pos="500"/>
        </w:tabs>
        <w:spacing w:before="198"/>
        <w:ind w:left="500" w:hanging="236"/>
        <w:rPr>
          <w:sz w:val="24"/>
        </w:rPr>
      </w:pPr>
      <w:r>
        <w:rPr>
          <w:spacing w:val="-2"/>
          <w:sz w:val="24"/>
        </w:rPr>
        <w:t>"Методологическая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культура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педагога-музыканта".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Ред.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Э.Б.Абдуллина.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М.,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2002.--320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48496F" w:rsidRDefault="00A43AF4">
      <w:pPr>
        <w:pStyle w:val="a5"/>
        <w:numPr>
          <w:ilvl w:val="0"/>
          <w:numId w:val="1"/>
        </w:numPr>
        <w:tabs>
          <w:tab w:val="left" w:pos="534"/>
          <w:tab w:val="left" w:pos="587"/>
        </w:tabs>
        <w:spacing w:line="276" w:lineRule="auto"/>
        <w:ind w:left="534" w:right="645" w:hanging="216"/>
        <w:rPr>
          <w:sz w:val="24"/>
        </w:rPr>
      </w:pPr>
      <w:r>
        <w:rPr>
          <w:sz w:val="24"/>
        </w:rPr>
        <w:t>Л.Л.Бочкарев.</w:t>
      </w:r>
      <w:r>
        <w:rPr>
          <w:spacing w:val="30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1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12"/>
          <w:sz w:val="24"/>
        </w:rPr>
        <w:t xml:space="preserve"> </w:t>
      </w:r>
      <w:r>
        <w:rPr>
          <w:sz w:val="24"/>
        </w:rPr>
        <w:t>М.,</w:t>
      </w:r>
      <w:r>
        <w:rPr>
          <w:spacing w:val="-12"/>
          <w:sz w:val="24"/>
        </w:rPr>
        <w:t xml:space="preserve"> </w:t>
      </w:r>
      <w:r>
        <w:rPr>
          <w:sz w:val="24"/>
        </w:rPr>
        <w:t>"Институт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12"/>
          <w:sz w:val="24"/>
        </w:rPr>
        <w:t xml:space="preserve"> </w:t>
      </w:r>
      <w:r>
        <w:rPr>
          <w:sz w:val="24"/>
        </w:rPr>
        <w:t>РАН", 1997.--330 с..</w:t>
      </w:r>
    </w:p>
    <w:p w:rsidR="0048496F" w:rsidRDefault="00A43AF4">
      <w:pPr>
        <w:pStyle w:val="a5"/>
        <w:numPr>
          <w:ilvl w:val="0"/>
          <w:numId w:val="1"/>
        </w:numPr>
        <w:tabs>
          <w:tab w:val="left" w:pos="500"/>
        </w:tabs>
        <w:spacing w:before="199"/>
        <w:ind w:left="500" w:hanging="236"/>
        <w:rPr>
          <w:sz w:val="24"/>
        </w:rPr>
      </w:pPr>
      <w:r>
        <w:rPr>
          <w:sz w:val="24"/>
        </w:rPr>
        <w:t>Г.Вильсон.</w:t>
      </w:r>
      <w:r>
        <w:rPr>
          <w:spacing w:val="-16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13"/>
          <w:sz w:val="24"/>
        </w:rPr>
        <w:t xml:space="preserve"> </w:t>
      </w:r>
      <w:r>
        <w:rPr>
          <w:sz w:val="24"/>
        </w:rPr>
        <w:t>артистической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13"/>
          <w:sz w:val="24"/>
        </w:rPr>
        <w:t xml:space="preserve"> </w:t>
      </w:r>
      <w:r>
        <w:rPr>
          <w:sz w:val="24"/>
        </w:rPr>
        <w:t>М.,</w:t>
      </w:r>
      <w:r>
        <w:rPr>
          <w:spacing w:val="-14"/>
          <w:sz w:val="24"/>
        </w:rPr>
        <w:t xml:space="preserve"> </w:t>
      </w:r>
      <w:r>
        <w:rPr>
          <w:sz w:val="24"/>
        </w:rPr>
        <w:t>Когито-Центр,</w:t>
      </w:r>
      <w:r>
        <w:rPr>
          <w:spacing w:val="-12"/>
          <w:sz w:val="24"/>
        </w:rPr>
        <w:t xml:space="preserve"> </w:t>
      </w:r>
      <w:r>
        <w:rPr>
          <w:sz w:val="24"/>
        </w:rPr>
        <w:t>2001.--383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48496F" w:rsidRDefault="00A43AF4">
      <w:pPr>
        <w:pStyle w:val="a5"/>
        <w:numPr>
          <w:ilvl w:val="0"/>
          <w:numId w:val="1"/>
        </w:numPr>
        <w:tabs>
          <w:tab w:val="left" w:pos="500"/>
        </w:tabs>
        <w:ind w:left="500" w:hanging="236"/>
        <w:rPr>
          <w:sz w:val="24"/>
        </w:rPr>
      </w:pPr>
      <w:r>
        <w:rPr>
          <w:sz w:val="24"/>
        </w:rPr>
        <w:t>Р.Ассаджиоли.</w:t>
      </w:r>
      <w:r>
        <w:rPr>
          <w:spacing w:val="-16"/>
          <w:sz w:val="24"/>
        </w:rPr>
        <w:t xml:space="preserve"> </w:t>
      </w:r>
      <w:r>
        <w:rPr>
          <w:sz w:val="24"/>
        </w:rPr>
        <w:t>Психосинтез.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техники.</w:t>
      </w:r>
      <w:r>
        <w:rPr>
          <w:spacing w:val="-14"/>
          <w:sz w:val="24"/>
        </w:rPr>
        <w:t xml:space="preserve"> </w:t>
      </w:r>
      <w:r>
        <w:rPr>
          <w:sz w:val="24"/>
        </w:rPr>
        <w:t>"Эксмо-пресс",</w:t>
      </w:r>
      <w:r>
        <w:rPr>
          <w:spacing w:val="-12"/>
          <w:sz w:val="24"/>
        </w:rPr>
        <w:t xml:space="preserve"> </w:t>
      </w:r>
      <w:r>
        <w:rPr>
          <w:sz w:val="24"/>
        </w:rPr>
        <w:t>2002.--414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48496F" w:rsidRDefault="00A43AF4">
      <w:pPr>
        <w:pStyle w:val="a5"/>
        <w:numPr>
          <w:ilvl w:val="0"/>
          <w:numId w:val="1"/>
        </w:numPr>
        <w:tabs>
          <w:tab w:val="left" w:pos="500"/>
        </w:tabs>
        <w:ind w:left="500" w:hanging="236"/>
        <w:rPr>
          <w:sz w:val="24"/>
        </w:rPr>
      </w:pPr>
      <w:r>
        <w:rPr>
          <w:sz w:val="24"/>
        </w:rPr>
        <w:t>А.И.Захаров.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11"/>
          <w:sz w:val="24"/>
        </w:rPr>
        <w:t xml:space="preserve"> </w:t>
      </w:r>
      <w:r>
        <w:rPr>
          <w:sz w:val="24"/>
        </w:rPr>
        <w:t>Лениздат,</w:t>
      </w:r>
      <w:r>
        <w:rPr>
          <w:spacing w:val="-10"/>
          <w:sz w:val="24"/>
        </w:rPr>
        <w:t xml:space="preserve"> </w:t>
      </w:r>
      <w:r>
        <w:rPr>
          <w:sz w:val="24"/>
        </w:rPr>
        <w:t>2000.--221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48496F" w:rsidRDefault="00A43AF4">
      <w:pPr>
        <w:pStyle w:val="a5"/>
        <w:numPr>
          <w:ilvl w:val="0"/>
          <w:numId w:val="1"/>
        </w:numPr>
        <w:tabs>
          <w:tab w:val="left" w:pos="500"/>
        </w:tabs>
        <w:spacing w:line="276" w:lineRule="auto"/>
        <w:ind w:left="264" w:right="472" w:firstLine="0"/>
        <w:rPr>
          <w:sz w:val="24"/>
        </w:rPr>
      </w:pPr>
      <w:r>
        <w:rPr>
          <w:sz w:val="24"/>
        </w:rPr>
        <w:t>В.М.Подуровский.</w:t>
      </w:r>
      <w:r>
        <w:rPr>
          <w:spacing w:val="-14"/>
          <w:sz w:val="24"/>
        </w:rPr>
        <w:t xml:space="preserve"> </w:t>
      </w:r>
      <w:r>
        <w:rPr>
          <w:sz w:val="24"/>
        </w:rPr>
        <w:t>Н.В.Суслова.</w:t>
      </w:r>
      <w:r>
        <w:rPr>
          <w:spacing w:val="-14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музыкаль</w:t>
      </w:r>
      <w:r>
        <w:rPr>
          <w:sz w:val="24"/>
        </w:rPr>
        <w:t>но-педагогической деятельности. М., "Владос", 2001.--318 с.</w:t>
      </w:r>
    </w:p>
    <w:p w:rsidR="0048496F" w:rsidRDefault="00A43AF4">
      <w:pPr>
        <w:pStyle w:val="a5"/>
        <w:numPr>
          <w:ilvl w:val="0"/>
          <w:numId w:val="1"/>
        </w:numPr>
        <w:tabs>
          <w:tab w:val="left" w:pos="500"/>
        </w:tabs>
        <w:spacing w:before="198"/>
        <w:ind w:left="500" w:hanging="236"/>
        <w:rPr>
          <w:sz w:val="24"/>
        </w:rPr>
      </w:pPr>
      <w:r>
        <w:rPr>
          <w:sz w:val="24"/>
        </w:rPr>
        <w:t>Б.М.Теплов.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1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способностей.</w:t>
      </w:r>
      <w:r>
        <w:rPr>
          <w:spacing w:val="-11"/>
          <w:sz w:val="24"/>
        </w:rPr>
        <w:t xml:space="preserve"> </w:t>
      </w:r>
      <w:r>
        <w:rPr>
          <w:sz w:val="24"/>
        </w:rPr>
        <w:t>М.,</w:t>
      </w:r>
      <w:r>
        <w:rPr>
          <w:spacing w:val="-12"/>
          <w:sz w:val="24"/>
        </w:rPr>
        <w:t xml:space="preserve"> </w:t>
      </w:r>
      <w:r>
        <w:rPr>
          <w:sz w:val="24"/>
        </w:rPr>
        <w:t>Л.,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1947.</w:t>
      </w:r>
    </w:p>
    <w:p w:rsidR="0048496F" w:rsidRDefault="00A43AF4">
      <w:pPr>
        <w:pStyle w:val="a5"/>
        <w:numPr>
          <w:ilvl w:val="0"/>
          <w:numId w:val="1"/>
        </w:numPr>
        <w:tabs>
          <w:tab w:val="left" w:pos="621"/>
          <w:tab w:val="left" w:pos="7219"/>
        </w:tabs>
        <w:spacing w:line="302" w:lineRule="auto"/>
        <w:ind w:left="264" w:right="189" w:firstLine="0"/>
        <w:rPr>
          <w:sz w:val="24"/>
        </w:rPr>
      </w:pPr>
      <w:r>
        <w:rPr>
          <w:sz w:val="24"/>
        </w:rPr>
        <w:t>Н.Э.Тараканова.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мотивационной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юных музыкантов. Ж. "Музыкальная психология и психотерапия", 2008,</w:t>
      </w:r>
      <w:r>
        <w:rPr>
          <w:sz w:val="24"/>
        </w:rPr>
        <w:tab/>
      </w:r>
      <w:r>
        <w:rPr>
          <w:spacing w:val="-2"/>
          <w:sz w:val="24"/>
        </w:rPr>
        <w:t>6--стр.72-88.</w:t>
      </w:r>
    </w:p>
    <w:sectPr w:rsidR="0048496F">
      <w:pgSz w:w="12240" w:h="15840"/>
      <w:pgMar w:top="110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B55"/>
    <w:multiLevelType w:val="hybridMultilevel"/>
    <w:tmpl w:val="92729BE4"/>
    <w:lvl w:ilvl="0" w:tplc="0930C68C">
      <w:start w:val="1"/>
      <w:numFmt w:val="upperRoman"/>
      <w:lvlText w:val="%1."/>
      <w:lvlJc w:val="left"/>
      <w:pPr>
        <w:ind w:left="1680" w:hanging="6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9E048F06">
      <w:start w:val="1"/>
      <w:numFmt w:val="decimal"/>
      <w:lvlText w:val="%2."/>
      <w:lvlJc w:val="left"/>
      <w:pPr>
        <w:ind w:left="1203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E56C252">
      <w:start w:val="1"/>
      <w:numFmt w:val="decimal"/>
      <w:lvlText w:val="%3)"/>
      <w:lvlJc w:val="left"/>
      <w:pPr>
        <w:ind w:left="264" w:hanging="30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5D227AC">
      <w:start w:val="1"/>
      <w:numFmt w:val="decimal"/>
      <w:lvlText w:val="%4)"/>
      <w:lvlJc w:val="left"/>
      <w:pPr>
        <w:ind w:left="264" w:hanging="27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56823B0C">
      <w:numFmt w:val="bullet"/>
      <w:lvlText w:val="•"/>
      <w:lvlJc w:val="left"/>
      <w:pPr>
        <w:ind w:left="2880" w:hanging="272"/>
      </w:pPr>
      <w:rPr>
        <w:rFonts w:hint="default"/>
        <w:lang w:val="ru-RU" w:eastAsia="en-US" w:bidi="ar-SA"/>
      </w:rPr>
    </w:lvl>
    <w:lvl w:ilvl="5" w:tplc="A7AABE58">
      <w:numFmt w:val="bullet"/>
      <w:lvlText w:val="•"/>
      <w:lvlJc w:val="left"/>
      <w:pPr>
        <w:ind w:left="4080" w:hanging="272"/>
      </w:pPr>
      <w:rPr>
        <w:rFonts w:hint="default"/>
        <w:lang w:val="ru-RU" w:eastAsia="en-US" w:bidi="ar-SA"/>
      </w:rPr>
    </w:lvl>
    <w:lvl w:ilvl="6" w:tplc="CF5CA9CE">
      <w:numFmt w:val="bullet"/>
      <w:lvlText w:val="•"/>
      <w:lvlJc w:val="left"/>
      <w:pPr>
        <w:ind w:left="5280" w:hanging="272"/>
      </w:pPr>
      <w:rPr>
        <w:rFonts w:hint="default"/>
        <w:lang w:val="ru-RU" w:eastAsia="en-US" w:bidi="ar-SA"/>
      </w:rPr>
    </w:lvl>
    <w:lvl w:ilvl="7" w:tplc="BD725BE6">
      <w:numFmt w:val="bullet"/>
      <w:lvlText w:val="•"/>
      <w:lvlJc w:val="left"/>
      <w:pPr>
        <w:ind w:left="6480" w:hanging="272"/>
      </w:pPr>
      <w:rPr>
        <w:rFonts w:hint="default"/>
        <w:lang w:val="ru-RU" w:eastAsia="en-US" w:bidi="ar-SA"/>
      </w:rPr>
    </w:lvl>
    <w:lvl w:ilvl="8" w:tplc="2332A1BE">
      <w:numFmt w:val="bullet"/>
      <w:lvlText w:val="•"/>
      <w:lvlJc w:val="left"/>
      <w:pPr>
        <w:ind w:left="7680" w:hanging="272"/>
      </w:pPr>
      <w:rPr>
        <w:rFonts w:hint="default"/>
        <w:lang w:val="ru-RU" w:eastAsia="en-US" w:bidi="ar-SA"/>
      </w:rPr>
    </w:lvl>
  </w:abstractNum>
  <w:abstractNum w:abstractNumId="1" w15:restartNumberingAfterBreak="0">
    <w:nsid w:val="185F25CC"/>
    <w:multiLevelType w:val="hybridMultilevel"/>
    <w:tmpl w:val="60C01974"/>
    <w:lvl w:ilvl="0" w:tplc="CCC2DBEC">
      <w:start w:val="1"/>
      <w:numFmt w:val="decimal"/>
      <w:lvlText w:val="%1."/>
      <w:lvlJc w:val="left"/>
      <w:pPr>
        <w:ind w:left="501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E6A448">
      <w:numFmt w:val="bullet"/>
      <w:lvlText w:val="•"/>
      <w:lvlJc w:val="left"/>
      <w:pPr>
        <w:ind w:left="1458" w:hanging="238"/>
      </w:pPr>
      <w:rPr>
        <w:rFonts w:hint="default"/>
        <w:lang w:val="ru-RU" w:eastAsia="en-US" w:bidi="ar-SA"/>
      </w:rPr>
    </w:lvl>
    <w:lvl w:ilvl="2" w:tplc="08585854">
      <w:numFmt w:val="bullet"/>
      <w:lvlText w:val="•"/>
      <w:lvlJc w:val="left"/>
      <w:pPr>
        <w:ind w:left="2416" w:hanging="238"/>
      </w:pPr>
      <w:rPr>
        <w:rFonts w:hint="default"/>
        <w:lang w:val="ru-RU" w:eastAsia="en-US" w:bidi="ar-SA"/>
      </w:rPr>
    </w:lvl>
    <w:lvl w:ilvl="3" w:tplc="0CEE899A">
      <w:numFmt w:val="bullet"/>
      <w:lvlText w:val="•"/>
      <w:lvlJc w:val="left"/>
      <w:pPr>
        <w:ind w:left="3374" w:hanging="238"/>
      </w:pPr>
      <w:rPr>
        <w:rFonts w:hint="default"/>
        <w:lang w:val="ru-RU" w:eastAsia="en-US" w:bidi="ar-SA"/>
      </w:rPr>
    </w:lvl>
    <w:lvl w:ilvl="4" w:tplc="5752638E">
      <w:numFmt w:val="bullet"/>
      <w:lvlText w:val="•"/>
      <w:lvlJc w:val="left"/>
      <w:pPr>
        <w:ind w:left="4332" w:hanging="238"/>
      </w:pPr>
      <w:rPr>
        <w:rFonts w:hint="default"/>
        <w:lang w:val="ru-RU" w:eastAsia="en-US" w:bidi="ar-SA"/>
      </w:rPr>
    </w:lvl>
    <w:lvl w:ilvl="5" w:tplc="94F29698">
      <w:numFmt w:val="bullet"/>
      <w:lvlText w:val="•"/>
      <w:lvlJc w:val="left"/>
      <w:pPr>
        <w:ind w:left="5290" w:hanging="238"/>
      </w:pPr>
      <w:rPr>
        <w:rFonts w:hint="default"/>
        <w:lang w:val="ru-RU" w:eastAsia="en-US" w:bidi="ar-SA"/>
      </w:rPr>
    </w:lvl>
    <w:lvl w:ilvl="6" w:tplc="E3B07AC0">
      <w:numFmt w:val="bullet"/>
      <w:lvlText w:val="•"/>
      <w:lvlJc w:val="left"/>
      <w:pPr>
        <w:ind w:left="6248" w:hanging="238"/>
      </w:pPr>
      <w:rPr>
        <w:rFonts w:hint="default"/>
        <w:lang w:val="ru-RU" w:eastAsia="en-US" w:bidi="ar-SA"/>
      </w:rPr>
    </w:lvl>
    <w:lvl w:ilvl="7" w:tplc="836C6FDA">
      <w:numFmt w:val="bullet"/>
      <w:lvlText w:val="•"/>
      <w:lvlJc w:val="left"/>
      <w:pPr>
        <w:ind w:left="7206" w:hanging="238"/>
      </w:pPr>
      <w:rPr>
        <w:rFonts w:hint="default"/>
        <w:lang w:val="ru-RU" w:eastAsia="en-US" w:bidi="ar-SA"/>
      </w:rPr>
    </w:lvl>
    <w:lvl w:ilvl="8" w:tplc="636CC4BC">
      <w:numFmt w:val="bullet"/>
      <w:lvlText w:val="•"/>
      <w:lvlJc w:val="left"/>
      <w:pPr>
        <w:ind w:left="8164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35A958B6"/>
    <w:multiLevelType w:val="hybridMultilevel"/>
    <w:tmpl w:val="03483436"/>
    <w:lvl w:ilvl="0" w:tplc="5BD69A1A">
      <w:start w:val="1"/>
      <w:numFmt w:val="upperRoman"/>
      <w:lvlText w:val="%1."/>
      <w:lvlJc w:val="left"/>
      <w:pPr>
        <w:ind w:left="438" w:hanging="1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41A272F0">
      <w:start w:val="1"/>
      <w:numFmt w:val="decimal"/>
      <w:lvlText w:val="%2."/>
      <w:lvlJc w:val="left"/>
      <w:pPr>
        <w:ind w:left="1209" w:hanging="23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45ED77A">
      <w:numFmt w:val="bullet"/>
      <w:lvlText w:val="•"/>
      <w:lvlJc w:val="left"/>
      <w:pPr>
        <w:ind w:left="1420" w:hanging="238"/>
      </w:pPr>
      <w:rPr>
        <w:rFonts w:hint="default"/>
        <w:lang w:val="ru-RU" w:eastAsia="en-US" w:bidi="ar-SA"/>
      </w:rPr>
    </w:lvl>
    <w:lvl w:ilvl="3" w:tplc="0568DBDC">
      <w:numFmt w:val="bullet"/>
      <w:lvlText w:val="•"/>
      <w:lvlJc w:val="left"/>
      <w:pPr>
        <w:ind w:left="2502" w:hanging="238"/>
      </w:pPr>
      <w:rPr>
        <w:rFonts w:hint="default"/>
        <w:lang w:val="ru-RU" w:eastAsia="en-US" w:bidi="ar-SA"/>
      </w:rPr>
    </w:lvl>
    <w:lvl w:ilvl="4" w:tplc="08E814D4">
      <w:numFmt w:val="bullet"/>
      <w:lvlText w:val="•"/>
      <w:lvlJc w:val="left"/>
      <w:pPr>
        <w:ind w:left="3585" w:hanging="238"/>
      </w:pPr>
      <w:rPr>
        <w:rFonts w:hint="default"/>
        <w:lang w:val="ru-RU" w:eastAsia="en-US" w:bidi="ar-SA"/>
      </w:rPr>
    </w:lvl>
    <w:lvl w:ilvl="5" w:tplc="6D329FB2">
      <w:numFmt w:val="bullet"/>
      <w:lvlText w:val="•"/>
      <w:lvlJc w:val="left"/>
      <w:pPr>
        <w:ind w:left="4667" w:hanging="238"/>
      </w:pPr>
      <w:rPr>
        <w:rFonts w:hint="default"/>
        <w:lang w:val="ru-RU" w:eastAsia="en-US" w:bidi="ar-SA"/>
      </w:rPr>
    </w:lvl>
    <w:lvl w:ilvl="6" w:tplc="DC788986">
      <w:numFmt w:val="bullet"/>
      <w:lvlText w:val="•"/>
      <w:lvlJc w:val="left"/>
      <w:pPr>
        <w:ind w:left="5750" w:hanging="238"/>
      </w:pPr>
      <w:rPr>
        <w:rFonts w:hint="default"/>
        <w:lang w:val="ru-RU" w:eastAsia="en-US" w:bidi="ar-SA"/>
      </w:rPr>
    </w:lvl>
    <w:lvl w:ilvl="7" w:tplc="7AA456E6">
      <w:numFmt w:val="bullet"/>
      <w:lvlText w:val="•"/>
      <w:lvlJc w:val="left"/>
      <w:pPr>
        <w:ind w:left="6832" w:hanging="238"/>
      </w:pPr>
      <w:rPr>
        <w:rFonts w:hint="default"/>
        <w:lang w:val="ru-RU" w:eastAsia="en-US" w:bidi="ar-SA"/>
      </w:rPr>
    </w:lvl>
    <w:lvl w:ilvl="8" w:tplc="07CA44A8">
      <w:numFmt w:val="bullet"/>
      <w:lvlText w:val="•"/>
      <w:lvlJc w:val="left"/>
      <w:pPr>
        <w:ind w:left="7915" w:hanging="23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496F"/>
    <w:rsid w:val="0048496F"/>
    <w:rsid w:val="00A4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11CD"/>
  <w15:docId w15:val="{53D0857B-0E64-483E-8AB9-E7586890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136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3"/>
      <w:ind w:left="264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372" w:right="1238" w:hanging="3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before="243"/>
      <w:ind w:left="264" w:hanging="23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3533</Words>
  <Characters>20143</Characters>
  <Application>Microsoft Office Word</Application>
  <DocSecurity>0</DocSecurity>
  <Lines>167</Lines>
  <Paragraphs>47</Paragraphs>
  <ScaleCrop>false</ScaleCrop>
  <Company/>
  <LinksUpToDate>false</LinksUpToDate>
  <CharactersWithSpaces>23629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«Психологические аспекты музыкального образования»</dc:title>
  <dc:creator>GA-K8NF-9</dc:creator>
  <cp:lastModifiedBy>ACER</cp:lastModifiedBy>
  <cp:revision>3</cp:revision>
  <dcterms:created xsi:type="dcterms:W3CDTF">2025-08-11T10:02:00Z</dcterms:created>
  <dcterms:modified xsi:type="dcterms:W3CDTF">2025-08-11T10:14:00Z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5.0</vt:lpwstr>
  </property>
  <property fmtid="{D5CDD505-2E9C-101B-9397-08002B2CF9AE}" pid="5" name="LastSaved">
    <vt:filetime>2022-08-22T00:00:00Z</vt:filetime>
  </property>
</Properties>
</file>