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EF" w:rsidRPr="006D70F0" w:rsidRDefault="00594BEF" w:rsidP="0044066A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70F0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</w:t>
      </w:r>
    </w:p>
    <w:p w:rsidR="00594BEF" w:rsidRPr="006D70F0" w:rsidRDefault="00594BEF" w:rsidP="00594BE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70F0">
        <w:rPr>
          <w:rFonts w:ascii="Times New Roman" w:hAnsi="Times New Roman" w:cs="Times New Roman"/>
          <w:b/>
          <w:sz w:val="32"/>
          <w:szCs w:val="32"/>
        </w:rPr>
        <w:t>образовательное учреждение</w:t>
      </w:r>
    </w:p>
    <w:p w:rsidR="00594BEF" w:rsidRPr="006D70F0" w:rsidRDefault="00594BEF" w:rsidP="00594BE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70F0">
        <w:rPr>
          <w:rFonts w:ascii="Times New Roman" w:hAnsi="Times New Roman" w:cs="Times New Roman"/>
          <w:b/>
          <w:sz w:val="32"/>
          <w:szCs w:val="32"/>
        </w:rPr>
        <w:t>«Детский сад № 107»</w:t>
      </w:r>
    </w:p>
    <w:p w:rsidR="00D05218" w:rsidRPr="00235EED" w:rsidRDefault="00D05218" w:rsidP="00D052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Pr="00594BEF" w:rsidRDefault="00FB5CA3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594BE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ФОТОКНИГА</w:t>
      </w:r>
    </w:p>
    <w:p w:rsidR="00901AFA" w:rsidRPr="00594BEF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594BE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«Достопримечательности города Барнаула»</w:t>
      </w:r>
      <w:r w:rsidR="00913D16" w:rsidRPr="00594BE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.</w:t>
      </w: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19050" t="0" r="0" b="0"/>
            <wp:docPr id="1" name="Рисунок 1" descr="https://ruspekh.ru/images/articles/43946/2018-12-21-459_75358-1_7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pekh.ru/images/articles/43946/2018-12-21-459_75358-1_703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1E77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01AFA" w:rsidRDefault="00901AFA" w:rsidP="00D05218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8D4BF8" w:rsidRDefault="00A71328" w:rsidP="00BC03B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429260</wp:posOffset>
            </wp:positionV>
            <wp:extent cx="6286500" cy="6648450"/>
            <wp:effectExtent l="19050" t="0" r="0" b="0"/>
            <wp:wrapTight wrapText="bothSides">
              <wp:wrapPolygon edited="0">
                <wp:start x="-65" y="0"/>
                <wp:lineTo x="-65" y="21538"/>
                <wp:lineTo x="21600" y="21538"/>
                <wp:lineTo x="21600" y="0"/>
                <wp:lineTo x="-65" y="0"/>
              </wp:wrapPolygon>
            </wp:wrapTight>
            <wp:docPr id="4" name="Рисунок 4" descr="Памятник В.Шукш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ник В.Шукшин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BF8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t>Памятник Василия Макаровича Шукшина.</w:t>
      </w:r>
    </w:p>
    <w:p w:rsidR="00802CCE" w:rsidRDefault="00802CCE" w:rsidP="002D6BF5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</w:rPr>
      </w:pPr>
    </w:p>
    <w:p w:rsidR="00802CCE" w:rsidRDefault="00802CCE" w:rsidP="002D6BF5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666666"/>
        </w:rPr>
      </w:pPr>
    </w:p>
    <w:p w:rsidR="0094364C" w:rsidRPr="00B43C0C" w:rsidRDefault="00D22C9B" w:rsidP="00594BE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3C0C">
        <w:rPr>
          <w:sz w:val="28"/>
          <w:szCs w:val="28"/>
        </w:rPr>
        <w:t>Памятник п</w:t>
      </w:r>
      <w:r w:rsidR="0094364C" w:rsidRPr="00B43C0C">
        <w:rPr>
          <w:sz w:val="28"/>
          <w:szCs w:val="28"/>
        </w:rPr>
        <w:t>освящен известному писателю В. М. Шукшину. Открытие скульптуры было приурочено к 60-летию со дня его рождения.</w:t>
      </w:r>
    </w:p>
    <w:p w:rsidR="002D6BF5" w:rsidRPr="00B43C0C" w:rsidRDefault="0094364C" w:rsidP="00594BE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3C0C">
        <w:rPr>
          <w:sz w:val="28"/>
          <w:szCs w:val="28"/>
        </w:rPr>
        <w:t>Латунный памятник изображает задумчивого Шукшина, сидящего на камне. Над возведением скульптуры трудился Н</w:t>
      </w:r>
      <w:r w:rsidR="00456A6B">
        <w:rPr>
          <w:sz w:val="28"/>
          <w:szCs w:val="28"/>
        </w:rPr>
        <w:t xml:space="preserve">иколай Викторович </w:t>
      </w:r>
      <w:r w:rsidRPr="00B43C0C">
        <w:rPr>
          <w:sz w:val="28"/>
          <w:szCs w:val="28"/>
        </w:rPr>
        <w:t xml:space="preserve"> Звонков. Он, на протяжении полутора лет, создавал уникальный памятник.</w:t>
      </w:r>
      <w:r w:rsidR="00456A6B">
        <w:rPr>
          <w:sz w:val="28"/>
          <w:szCs w:val="28"/>
        </w:rPr>
        <w:t xml:space="preserve"> </w:t>
      </w:r>
      <w:r w:rsidRPr="00B43C0C">
        <w:rPr>
          <w:sz w:val="28"/>
          <w:szCs w:val="28"/>
        </w:rPr>
        <w:t xml:space="preserve">Позже, уже готовый памятник </w:t>
      </w:r>
      <w:r w:rsidR="00E6326C" w:rsidRPr="00B43C0C">
        <w:rPr>
          <w:sz w:val="28"/>
          <w:szCs w:val="28"/>
        </w:rPr>
        <w:t xml:space="preserve">соорудили </w:t>
      </w:r>
      <w:r w:rsidRPr="00B43C0C">
        <w:rPr>
          <w:sz w:val="28"/>
          <w:szCs w:val="28"/>
        </w:rPr>
        <w:t xml:space="preserve"> на гранитный постамент, а вокруг уютный сквер, в </w:t>
      </w:r>
      <w:r w:rsidR="002D6BF5" w:rsidRPr="00B43C0C">
        <w:rPr>
          <w:sz w:val="28"/>
          <w:szCs w:val="28"/>
        </w:rPr>
        <w:t>котором можно устроить прогулку</w:t>
      </w:r>
      <w:r w:rsidR="00E6326C" w:rsidRPr="00B43C0C">
        <w:rPr>
          <w:sz w:val="28"/>
          <w:szCs w:val="28"/>
        </w:rPr>
        <w:t>.</w:t>
      </w:r>
    </w:p>
    <w:p w:rsidR="003A38D2" w:rsidRPr="0062732D" w:rsidRDefault="003A38D2" w:rsidP="002D6BF5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666666"/>
        </w:rPr>
      </w:pPr>
      <w:r w:rsidRPr="0062732D">
        <w:rPr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429260</wp:posOffset>
            </wp:positionV>
            <wp:extent cx="6076950" cy="8020050"/>
            <wp:effectExtent l="19050" t="0" r="0" b="0"/>
            <wp:wrapTight wrapText="bothSides">
              <wp:wrapPolygon edited="0">
                <wp:start x="-68" y="0"/>
                <wp:lineTo x="-68" y="21549"/>
                <wp:lineTo x="21600" y="21549"/>
                <wp:lineTo x="21600" y="0"/>
                <wp:lineTo x="-68" y="0"/>
              </wp:wrapPolygon>
            </wp:wrapTight>
            <wp:docPr id="7" name="Рисунок 7" descr="http://narslovar.ru/wp-content/uploads/2020/04/1-Demidovskaya-ploshh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arslovar.ru/wp-content/uploads/2020/04/1-Demidovskaya-ploshh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732D">
        <w:rPr>
          <w:b/>
          <w:color w:val="FF0000"/>
          <w:sz w:val="36"/>
          <w:szCs w:val="36"/>
        </w:rPr>
        <w:t>Демидовская площадь</w:t>
      </w:r>
      <w:r w:rsidR="0062732D">
        <w:rPr>
          <w:b/>
          <w:color w:val="FF0000"/>
          <w:sz w:val="36"/>
          <w:szCs w:val="36"/>
        </w:rPr>
        <w:t>.</w:t>
      </w:r>
    </w:p>
    <w:p w:rsidR="00E07F0A" w:rsidRPr="00B43C0C" w:rsidRDefault="003E488D" w:rsidP="0062732D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C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Примечательна эта площадь  тем, что на ней возвышается 15-метровая стела, посвященная столетию горной промышленности Алтая.</w:t>
      </w:r>
    </w:p>
    <w:p w:rsidR="004B27F4" w:rsidRDefault="004B27F4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 w:type="page"/>
      </w:r>
    </w:p>
    <w:p w:rsidR="00CA6282" w:rsidRPr="00050DD1" w:rsidRDefault="00CA6282" w:rsidP="00CA6282">
      <w:pPr>
        <w:shd w:val="clear" w:color="auto" w:fill="FFFFFF"/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050DD1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Музей «Мир камня».</w:t>
      </w:r>
    </w:p>
    <w:p w:rsidR="00CA6282" w:rsidRPr="00CA6282" w:rsidRDefault="00E07F0A" w:rsidP="00CA6282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E07F0A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66675</wp:posOffset>
            </wp:positionV>
            <wp:extent cx="5781675" cy="6486525"/>
            <wp:effectExtent l="19050" t="0" r="9525" b="0"/>
            <wp:wrapTight wrapText="bothSides">
              <wp:wrapPolygon edited="0">
                <wp:start x="-71" y="0"/>
                <wp:lineTo x="-71" y="21568"/>
                <wp:lineTo x="21636" y="21568"/>
                <wp:lineTo x="21636" y="0"/>
                <wp:lineTo x="-71" y="0"/>
              </wp:wrapPolygon>
            </wp:wrapTight>
            <wp:docPr id="2" name="Рисунок 9" descr="http://narslovar.ru/wp-content/uploads/2020/04/12-Muzey---Mir-kamnya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rslovar.ru/wp-content/uploads/2020/04/12-Muzey---Mir-kamnya-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282" w:rsidRPr="00CA6282" w:rsidRDefault="00CA6282" w:rsidP="00174B19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28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можно увидеть минералы, драгоценные камни, горные породы, привезенные со всех уголков мира, которым более 2 млрд лет. Конечно, особое место занимает коллекция Сибири. Всего в Адрес: Барнаул, ул. Ползунова, 39</w:t>
      </w:r>
      <w:r w:rsidR="00174B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38D2" w:rsidRDefault="003A38D2" w:rsidP="00174B19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CA6282" w:rsidRDefault="00CA6282" w:rsidP="003A38D2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6D39AC" w:rsidRDefault="006D39AC" w:rsidP="0077754E">
      <w:pPr>
        <w:pStyle w:val="3"/>
        <w:shd w:val="clear" w:color="auto" w:fill="FFFFFF"/>
        <w:spacing w:before="300" w:beforeAutospacing="0" w:after="150" w:afterAutospacing="0"/>
        <w:jc w:val="center"/>
        <w:rPr>
          <w:bCs w:val="0"/>
          <w:color w:val="FF0000"/>
          <w:sz w:val="36"/>
          <w:szCs w:val="36"/>
        </w:rPr>
      </w:pPr>
    </w:p>
    <w:p w:rsidR="004B27F4" w:rsidRDefault="004B27F4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bCs/>
          <w:color w:val="FF0000"/>
          <w:sz w:val="36"/>
          <w:szCs w:val="36"/>
        </w:rPr>
        <w:br w:type="page"/>
      </w:r>
    </w:p>
    <w:p w:rsidR="0077754E" w:rsidRPr="00174B19" w:rsidRDefault="0077754E" w:rsidP="0077754E">
      <w:pPr>
        <w:pStyle w:val="3"/>
        <w:shd w:val="clear" w:color="auto" w:fill="FFFFFF"/>
        <w:spacing w:before="300" w:beforeAutospacing="0" w:after="150" w:afterAutospacing="0"/>
        <w:jc w:val="center"/>
        <w:rPr>
          <w:bCs w:val="0"/>
          <w:color w:val="FF0000"/>
          <w:sz w:val="36"/>
          <w:szCs w:val="36"/>
        </w:rPr>
      </w:pPr>
      <w:r w:rsidRPr="00174B19">
        <w:rPr>
          <w:bCs w:val="0"/>
          <w:color w:val="FF0000"/>
          <w:sz w:val="36"/>
          <w:szCs w:val="36"/>
        </w:rPr>
        <w:lastRenderedPageBreak/>
        <w:t>Памятник переселенцам на Алтай.</w:t>
      </w:r>
    </w:p>
    <w:p w:rsidR="0077754E" w:rsidRPr="00B43C0C" w:rsidRDefault="00BC03B5" w:rsidP="00594BEF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43C0C">
        <w:rPr>
          <w:rFonts w:ascii="Arial" w:hAnsi="Arial" w:cs="Arial"/>
          <w:noProof/>
          <w:color w:val="666666"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71120</wp:posOffset>
            </wp:positionV>
            <wp:extent cx="6181725" cy="6953250"/>
            <wp:effectExtent l="19050" t="0" r="9525" b="0"/>
            <wp:wrapTight wrapText="bothSides">
              <wp:wrapPolygon edited="0">
                <wp:start x="-67" y="0"/>
                <wp:lineTo x="-67" y="21541"/>
                <wp:lineTo x="21633" y="21541"/>
                <wp:lineTo x="21633" y="0"/>
                <wp:lineTo x="-67" y="0"/>
              </wp:wrapPolygon>
            </wp:wrapTight>
            <wp:docPr id="11" name="Рисунок 11" descr="http://narslovar.ru/wp-content/uploads/2020/04/22-Pamyatnik-pereselentsam-na-Al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rslovar.ru/wp-content/uploads/2020/04/22-Pamyatnik-pereselentsam-na-Alta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54E" w:rsidRPr="00B43C0C">
        <w:rPr>
          <w:sz w:val="28"/>
          <w:szCs w:val="28"/>
        </w:rPr>
        <w:t xml:space="preserve">Открытие памятника состоялось в 2012 году. Автором является известный скульптор О. </w:t>
      </w:r>
      <w:proofErr w:type="spellStart"/>
      <w:r w:rsidR="0077754E" w:rsidRPr="00B43C0C">
        <w:rPr>
          <w:sz w:val="28"/>
          <w:szCs w:val="28"/>
        </w:rPr>
        <w:t>Закоморный</w:t>
      </w:r>
      <w:proofErr w:type="spellEnd"/>
      <w:r w:rsidR="0077754E" w:rsidRPr="00B43C0C">
        <w:rPr>
          <w:sz w:val="28"/>
          <w:szCs w:val="28"/>
        </w:rPr>
        <w:t>. Скульптурная композиция представляет собой высокий гранитный постамент, на котором располагаются две фигуры: крестьянин и девочка.</w:t>
      </w:r>
      <w:r w:rsidR="00594BEF">
        <w:rPr>
          <w:sz w:val="28"/>
          <w:szCs w:val="28"/>
        </w:rPr>
        <w:t xml:space="preserve"> </w:t>
      </w:r>
      <w:r w:rsidR="0077754E" w:rsidRPr="00B43C0C">
        <w:rPr>
          <w:sz w:val="28"/>
          <w:szCs w:val="28"/>
        </w:rPr>
        <w:t>Крестьянин изображен как сеятель, который изображает засевание будущего, а позади него идет девочка, которая олицетворяет преемственность поколений.</w:t>
      </w:r>
      <w:r w:rsidRPr="00B43C0C">
        <w:rPr>
          <w:sz w:val="28"/>
          <w:szCs w:val="28"/>
        </w:rPr>
        <w:t xml:space="preserve"> </w:t>
      </w:r>
      <w:r w:rsidR="0077754E" w:rsidRPr="00B43C0C">
        <w:rPr>
          <w:sz w:val="28"/>
          <w:szCs w:val="28"/>
        </w:rPr>
        <w:t xml:space="preserve">Помимо человеческих фигур, скульптор изобразил природу: облака, солнце, деревья и землю. </w:t>
      </w:r>
    </w:p>
    <w:p w:rsidR="004339F0" w:rsidRDefault="004339F0" w:rsidP="008F2028">
      <w:pPr>
        <w:pStyle w:val="a6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4339F0" w:rsidRDefault="004339F0" w:rsidP="008F2028">
      <w:pPr>
        <w:pStyle w:val="a6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</w:p>
    <w:p w:rsidR="00594BEF" w:rsidRDefault="00594BEF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b/>
          <w:color w:val="FF0000"/>
          <w:sz w:val="36"/>
          <w:szCs w:val="36"/>
        </w:rPr>
        <w:br w:type="page"/>
      </w:r>
    </w:p>
    <w:p w:rsidR="004339F0" w:rsidRDefault="004339F0" w:rsidP="004339F0">
      <w:pPr>
        <w:pStyle w:val="a6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174B19">
        <w:rPr>
          <w:b/>
          <w:color w:val="FF0000"/>
          <w:sz w:val="36"/>
          <w:szCs w:val="36"/>
        </w:rPr>
        <w:lastRenderedPageBreak/>
        <w:t>Барнаульский планетарий.</w:t>
      </w:r>
    </w:p>
    <w:p w:rsidR="00BC03B5" w:rsidRPr="00174B19" w:rsidRDefault="004339F0" w:rsidP="008F2028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4230" cy="7639050"/>
            <wp:effectExtent l="19050" t="0" r="1270" b="0"/>
            <wp:docPr id="25" name="Рисунок 38" descr="Планетарий Барна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ланетарий Барнау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F2" w:rsidRPr="006E6F0A" w:rsidRDefault="00210BD5" w:rsidP="006E6F0A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6E6F0A">
        <w:rPr>
          <w:rFonts w:ascii="Times New Roman" w:hAnsi="Times New Roman" w:cs="Times New Roman"/>
          <w:sz w:val="28"/>
          <w:szCs w:val="28"/>
        </w:rPr>
        <w:t xml:space="preserve">Планетарий находится </w:t>
      </w:r>
      <w:r w:rsidR="0095685D" w:rsidRPr="006E6F0A">
        <w:rPr>
          <w:rFonts w:ascii="Times New Roman" w:hAnsi="Times New Roman" w:cs="Times New Roman"/>
          <w:sz w:val="28"/>
          <w:szCs w:val="28"/>
        </w:rPr>
        <w:t>на проспекте Ленина</w:t>
      </w:r>
      <w:r w:rsidRPr="006E6F0A">
        <w:rPr>
          <w:rFonts w:ascii="Times New Roman" w:hAnsi="Times New Roman" w:cs="Times New Roman"/>
          <w:sz w:val="28"/>
          <w:szCs w:val="28"/>
        </w:rPr>
        <w:t xml:space="preserve"> 19.</w:t>
      </w:r>
      <w:r w:rsidR="0095685D" w:rsidRPr="006E6F0A">
        <w:rPr>
          <w:rFonts w:ascii="Times New Roman" w:hAnsi="Times New Roman" w:cs="Times New Roman"/>
          <w:sz w:val="28"/>
          <w:szCs w:val="28"/>
        </w:rPr>
        <w:t xml:space="preserve"> </w:t>
      </w:r>
      <w:r w:rsidR="00390BF2" w:rsidRPr="006E6F0A">
        <w:rPr>
          <w:rFonts w:ascii="Times New Roman" w:hAnsi="Times New Roman" w:cs="Times New Roman"/>
          <w:sz w:val="28"/>
          <w:szCs w:val="28"/>
        </w:rPr>
        <w:t>В планетарии можно увидеть звёздное небо, планеты, заход и восход солнца. В зале по периметру купола установлены проекторы и оптико-механические аппараты, которые показывают восход и заход солнца, лунные затмения, стыковку космических кораблей</w:t>
      </w:r>
      <w:proofErr w:type="gramStart"/>
      <w:r w:rsidR="00390BF2" w:rsidRPr="006E6F0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5250F" w:rsidRPr="00594BEF" w:rsidRDefault="00874AB8" w:rsidP="0075250F">
      <w:pPr>
        <w:shd w:val="clear" w:color="auto" w:fill="FFFFFF"/>
        <w:spacing w:after="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594BEF"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448310</wp:posOffset>
            </wp:positionV>
            <wp:extent cx="6162675" cy="6381750"/>
            <wp:effectExtent l="19050" t="0" r="9525" b="0"/>
            <wp:wrapTight wrapText="bothSides">
              <wp:wrapPolygon edited="0">
                <wp:start x="-67" y="0"/>
                <wp:lineTo x="-67" y="21536"/>
                <wp:lineTo x="21633" y="21536"/>
                <wp:lineTo x="21633" y="0"/>
                <wp:lineTo x="-67" y="0"/>
              </wp:wrapPolygon>
            </wp:wrapTight>
            <wp:docPr id="6" name="Рисунок 1" descr="http://narslovar.ru/wp-content/uploads/2020/04/29-Gosudarstvennaya-filarmoniya-Altayskogo-kr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slovar.ru/wp-content/uploads/2020/04/29-Gosudarstvennaya-filarmoniya-Altayskogo-kra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5D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Государственная филармония Алтайского края</w:t>
      </w:r>
      <w:r w:rsidR="00D552A4" w:rsidRPr="00594BE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.</w:t>
      </w:r>
    </w:p>
    <w:p w:rsidR="004B27F4" w:rsidRDefault="00874AB8" w:rsidP="00E675D0">
      <w:pPr>
        <w:shd w:val="clear" w:color="auto" w:fill="FFFFFF"/>
        <w:spacing w:after="0" w:line="420" w:lineRule="atLeast"/>
        <w:jc w:val="both"/>
        <w:outlineLvl w:val="2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B4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Замечательное </w:t>
      </w:r>
      <w:proofErr w:type="gramStart"/>
      <w:r w:rsidRPr="00B4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</w:t>
      </w:r>
      <w:proofErr w:type="gramEnd"/>
      <w:r w:rsidR="009C3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построенное на фундаменте  украшает город с 19</w:t>
      </w:r>
      <w:r w:rsidR="00E6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44</w:t>
      </w:r>
      <w:r w:rsidRPr="00B43C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Окна парадной стороны фасада обрамлены рельефной резьбой по камню. Некую торжественность в экстерьер вносят балконы с балюстрадой. Фронтон украшают башенки в форме кокошников. Архитектурной изюминкой здания является башня с конической крышей сложной конфигурации. </w:t>
      </w:r>
      <w:r w:rsidR="00E675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филармонии работают такие </w:t>
      </w:r>
      <w:r w:rsidR="001302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коллективы, как симфонический оркестр, ансамбль русского танца «Огоньки» им. Гарри Полевой, мужской вокальный ансамбль. Концертный зал  вмещает 519 мест, оснащён современным звуковым, световым и мультимедийным оборудованием. Адрес: ул. Ползунова, 35</w:t>
      </w:r>
    </w:p>
    <w:p w:rsidR="004C2DBA" w:rsidRPr="00D43EF7" w:rsidRDefault="004C2DBA" w:rsidP="001F2CE0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D43EF7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Молодежный театр Алтая</w:t>
      </w:r>
      <w:r w:rsidR="001F2CE0" w:rsidRPr="00D43EF7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.</w:t>
      </w:r>
    </w:p>
    <w:p w:rsidR="001F2CE0" w:rsidRPr="004C2DBA" w:rsidRDefault="001F2CE0" w:rsidP="004C2DBA">
      <w:pPr>
        <w:shd w:val="clear" w:color="auto" w:fill="FFFFFF"/>
        <w:spacing w:before="480" w:after="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23214" cy="7239000"/>
            <wp:effectExtent l="19050" t="0" r="0" b="0"/>
            <wp:docPr id="24" name="Рисунок 24" descr="http://narslovar.ru/wp-content/uploads/2020/04/13-Molodezhnyiy-teatr-Alt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arslovar.ru/wp-content/uploads/2020/04/13-Molodezhnyiy-teatr-Alta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3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82" w:rsidRPr="00B04313" w:rsidRDefault="00B04313" w:rsidP="00B04313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31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название театр получил в честь актёра, певца и писателя Валерия Сергеевича Золотухина. В театре представлена выступление самых талантливых актёров Алтайского края в том числе и со званием заслуженных артистов РФ. На сцене можно увидеть театральные постановки, сказки для детей и взрослых.</w:t>
      </w:r>
    </w:p>
    <w:p w:rsidR="00B04313" w:rsidRDefault="00B04313" w:rsidP="00D43EF7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3471F2" w:rsidRPr="00D43EF7" w:rsidRDefault="000607D9" w:rsidP="00D43EF7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D43EF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 xml:space="preserve">Памятник Т-34 </w:t>
      </w:r>
      <w:r w:rsidR="003471F2" w:rsidRPr="00D43EF7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.</w:t>
      </w:r>
    </w:p>
    <w:p w:rsidR="00EE2035" w:rsidRDefault="00EE2035" w:rsidP="003A38D2">
      <w:pPr>
        <w:shd w:val="clear" w:color="auto" w:fill="FFFFFF"/>
        <w:spacing w:after="360" w:line="240" w:lineRule="auto"/>
        <w:rPr>
          <w:rFonts w:ascii="Arial" w:hAnsi="Arial" w:cs="Arial"/>
          <w:color w:val="555555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21399" cy="6515100"/>
            <wp:effectExtent l="19050" t="0" r="0" b="0"/>
            <wp:docPr id="38" name="Рисунок 38" descr="https://static.tonkosti.ru/images/3/3c/%D0%A2%D0%B0%D0%BD%D0%BA%2C_%D0%91%D0%B0%D1%80%D0%BD%D0%B0%D1%83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.tonkosti.ru/images/3/3c/%D0%A2%D0%B0%D0%BD%D0%BA%2C_%D0%91%D0%B0%D1%80%D0%BD%D0%B0%D1%83%D0%B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1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82" w:rsidRPr="00DA50C7" w:rsidRDefault="000607D9" w:rsidP="003270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0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аллее перед кинотеатром «Мир» в день 50-летия Великой Победы была установлена модель танка «Т-34». </w:t>
      </w:r>
      <w:r w:rsidR="00B71D62">
        <w:rPr>
          <w:rFonts w:ascii="Times New Roman" w:hAnsi="Times New Roman" w:cs="Times New Roman"/>
          <w:sz w:val="28"/>
          <w:szCs w:val="28"/>
          <w:shd w:val="clear" w:color="auto" w:fill="FFFFFF"/>
        </w:rPr>
        <w:t>Танк «Т-34» самый массовый танк</w:t>
      </w:r>
      <w:proofErr w:type="gramStart"/>
      <w:r w:rsidR="00B71D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proofErr w:type="gramEnd"/>
      <w:r w:rsidR="00B71D62">
        <w:rPr>
          <w:rFonts w:ascii="Times New Roman" w:hAnsi="Times New Roman" w:cs="Times New Roman"/>
          <w:sz w:val="28"/>
          <w:szCs w:val="28"/>
          <w:shd w:val="clear" w:color="auto" w:fill="FFFFFF"/>
        </w:rPr>
        <w:t>торой мировой войны. У танка есть корпус, башня с пушкой, гусеницы. Танку гусеницы необходимы</w:t>
      </w:r>
      <w:r w:rsidR="00B5270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71D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чтобы передвигаться не только по дорогам, но и по полям, лесам, болотам. Танк сделан из прочного железа, чтобы враг не мог пробить броню танка (броня-основа танка). Этот танк большой огневой мощи, удобен в эксплуатации и техническом обслуживании. Без заправки танк способен проходить </w:t>
      </w:r>
      <w:r w:rsidR="00B52708">
        <w:rPr>
          <w:rFonts w:ascii="Times New Roman" w:hAnsi="Times New Roman" w:cs="Times New Roman"/>
          <w:sz w:val="28"/>
          <w:szCs w:val="28"/>
          <w:shd w:val="clear" w:color="auto" w:fill="FFFFFF"/>
        </w:rPr>
        <w:t>три-четыре сотни километров.</w:t>
      </w:r>
    </w:p>
    <w:p w:rsidR="00460E23" w:rsidRPr="00D43EF7" w:rsidRDefault="00460E23" w:rsidP="0067453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D43EF7">
        <w:rPr>
          <w:rFonts w:ascii="Times New Roman" w:hAnsi="Times New Roman" w:cs="Times New Roman"/>
          <w:sz w:val="32"/>
          <w:szCs w:val="32"/>
        </w:rPr>
        <w:br w:type="page"/>
      </w:r>
    </w:p>
    <w:p w:rsidR="00072D8A" w:rsidRPr="00DA50C7" w:rsidRDefault="00072D8A" w:rsidP="00674535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DA50C7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Дендрарий.</w:t>
      </w:r>
    </w:p>
    <w:p w:rsidR="00072D8A" w:rsidRDefault="00072D8A" w:rsidP="003A38D2">
      <w:pPr>
        <w:shd w:val="clear" w:color="auto" w:fill="FFFFFF"/>
        <w:spacing w:after="360" w:line="240" w:lineRule="auto"/>
        <w:rPr>
          <w:rFonts w:ascii="Open Sans" w:hAnsi="Open Sans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6115050" cy="7153275"/>
            <wp:effectExtent l="0" t="0" r="0" b="0"/>
            <wp:docPr id="56" name="Рисунок 56" descr="https://im0-tub-ru.yandex.net/i?id=91746946590065fa4e2396ffd08249f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0-tub-ru.yandex.net/i?id=91746946590065fa4e2396ffd08249ff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71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CB" w:rsidRPr="00360FCB" w:rsidRDefault="00460E23" w:rsidP="00360FCB">
      <w:pPr>
        <w:shd w:val="clear" w:color="auto" w:fill="FFFFFF"/>
        <w:spacing w:after="360"/>
        <w:rPr>
          <w:rFonts w:ascii="Times New Roman" w:hAnsi="Times New Roman" w:cs="Times New Roman"/>
          <w:sz w:val="28"/>
          <w:szCs w:val="28"/>
        </w:rPr>
      </w:pPr>
      <w:r w:rsidRPr="00DA50C7">
        <w:rPr>
          <w:rFonts w:ascii="Times New Roman" w:hAnsi="Times New Roman" w:cs="Times New Roman"/>
          <w:sz w:val="28"/>
          <w:szCs w:val="28"/>
        </w:rPr>
        <w:t xml:space="preserve"> </w:t>
      </w:r>
      <w:r w:rsidR="00360FCB" w:rsidRPr="00360FCB">
        <w:rPr>
          <w:rFonts w:ascii="Times New Roman" w:hAnsi="Times New Roman" w:cs="Times New Roman"/>
          <w:sz w:val="28"/>
          <w:szCs w:val="28"/>
        </w:rPr>
        <w:t xml:space="preserve">В дендрарии огромное количество видов растений.  Некоторые  привезены из Европы, Северной Америке и Азии. </w:t>
      </w:r>
    </w:p>
    <w:p w:rsidR="00460E23" w:rsidRPr="00360FCB" w:rsidRDefault="00460E23" w:rsidP="00FB7803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27F4" w:rsidRDefault="00460E23" w:rsidP="000118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60E23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br/>
      </w:r>
    </w:p>
    <w:p w:rsidR="00B52708" w:rsidRDefault="004B27F4">
      <w:pP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br w:type="page"/>
      </w:r>
    </w:p>
    <w:p w:rsidR="00B52708" w:rsidRDefault="00B52708" w:rsidP="004471E8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sectPr w:rsidR="00B52708" w:rsidSect="00F84B3A">
          <w:pgSz w:w="11906" w:h="16838"/>
          <w:pgMar w:top="794" w:right="1134" w:bottom="680" w:left="1474" w:header="709" w:footer="709" w:gutter="0"/>
          <w:cols w:space="708"/>
          <w:docGrid w:linePitch="360"/>
        </w:sectPr>
      </w:pPr>
    </w:p>
    <w:p w:rsidR="000118A0" w:rsidRPr="00FF7A3F" w:rsidRDefault="00B52708" w:rsidP="004471E8">
      <w:pPr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 xml:space="preserve">Дом </w:t>
      </w:r>
      <w:r w:rsidR="000118A0" w:rsidRPr="00FF7A3F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под шпилем.</w:t>
      </w:r>
    </w:p>
    <w:p w:rsidR="000118A0" w:rsidRPr="000118A0" w:rsidRDefault="000118A0" w:rsidP="000118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4935" cy="6562725"/>
            <wp:effectExtent l="19050" t="0" r="115" b="0"/>
            <wp:docPr id="21" name="Рисунок 21" descr="http://narslovar.ru/wp-content/uploads/2020/04/3-Dom-pod-shpi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narslovar.ru/wp-content/uploads/2020/04/3-Dom-pod-shpile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6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B28" w:rsidRDefault="00036B28" w:rsidP="000118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60E23" w:rsidRPr="00DA50C7" w:rsidRDefault="00460E23" w:rsidP="000118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под шпилем расположен на площади Октября по адресу: пр. Ленина, 82. Дом под шпилем, являющийся памятником архитектуры середины XX века. Здание снабжено башней с часами, на башне до сих пор красуется остроконечный пятнадцатиметровый шпиль. Высота дома и башни с флюгером составляет 46 метров.</w:t>
      </w:r>
      <w:r w:rsidR="00BF22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этаж отдан под магазины, а верхние этажи – квартиры.</w:t>
      </w:r>
    </w:p>
    <w:p w:rsidR="000749D5" w:rsidRPr="000118A0" w:rsidRDefault="000749D5" w:rsidP="000118A0">
      <w:pPr>
        <w:jc w:val="both"/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</w:pPr>
      <w:r w:rsidRPr="000118A0">
        <w:rPr>
          <w:rFonts w:ascii="Times New Roman" w:eastAsia="Times New Roman" w:hAnsi="Times New Roman" w:cs="Times New Roman"/>
          <w:color w:val="666666"/>
          <w:sz w:val="32"/>
          <w:szCs w:val="32"/>
          <w:lang w:eastAsia="ru-RU"/>
        </w:rPr>
        <w:br w:type="page"/>
      </w:r>
    </w:p>
    <w:p w:rsidR="000749D5" w:rsidRPr="005810B2" w:rsidRDefault="00FF7A3F" w:rsidP="00FF7A3F">
      <w:pPr>
        <w:shd w:val="clear" w:color="auto" w:fill="FFFFFF"/>
        <w:spacing w:after="36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5810B2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Семейный</w:t>
      </w:r>
      <w:r w:rsidR="000749D5" w:rsidRPr="005810B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парк </w:t>
      </w:r>
      <w:r w:rsidRPr="005810B2">
        <w:rPr>
          <w:rFonts w:ascii="Times New Roman" w:hAnsi="Times New Roman" w:cs="Times New Roman"/>
          <w:b/>
          <w:bCs/>
          <w:color w:val="FF0000"/>
          <w:sz w:val="36"/>
          <w:szCs w:val="36"/>
        </w:rPr>
        <w:t>развлечений</w:t>
      </w:r>
      <w:r w:rsidR="000749D5" w:rsidRPr="005810B2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Арлекино.</w:t>
      </w:r>
    </w:p>
    <w:p w:rsidR="004F7552" w:rsidRDefault="004F7552" w:rsidP="003A38D2">
      <w:pPr>
        <w:shd w:val="clear" w:color="auto" w:fill="FFFFFF"/>
        <w:spacing w:after="360" w:line="240" w:lineRule="auto"/>
        <w:rPr>
          <w:rFonts w:ascii="Open Sans" w:hAnsi="Open Sans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6115050" cy="6019800"/>
            <wp:effectExtent l="19050" t="0" r="0" b="0"/>
            <wp:docPr id="53" name="Рисунок 53" descr="https://img.tourister.ru/files/2/3/3/0/5/8/8/2/clones/870_58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.tourister.ru/files/2/3/3/0/5/8/8/2/clones/870_580_fixedwidt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1" cy="6024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82" w:rsidRPr="00223B02" w:rsidRDefault="000749D5" w:rsidP="00223B02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223B02">
        <w:rPr>
          <w:rFonts w:ascii="Times New Roman" w:hAnsi="Times New Roman" w:cs="Times New Roman"/>
          <w:color w:val="000000"/>
          <w:sz w:val="28"/>
          <w:szCs w:val="28"/>
        </w:rPr>
        <w:t>Аттракционы: бамперные и механические лодки, электромобили, спортивный и надувной батуты, три тира, «Шальные деньги», карусели «Хали-гали» и «Космос», паровозики, самолетики, детская комната, «</w:t>
      </w:r>
      <w:proofErr w:type="spellStart"/>
      <w:r w:rsidRPr="00223B02">
        <w:rPr>
          <w:rFonts w:ascii="Times New Roman" w:hAnsi="Times New Roman" w:cs="Times New Roman"/>
          <w:color w:val="000000"/>
          <w:sz w:val="28"/>
          <w:szCs w:val="28"/>
        </w:rPr>
        <w:t>Шрэк</w:t>
      </w:r>
      <w:proofErr w:type="spellEnd"/>
      <w:r w:rsidRPr="00223B02"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 w:rsidRPr="00223B02">
        <w:rPr>
          <w:rFonts w:ascii="Times New Roman" w:hAnsi="Times New Roman" w:cs="Times New Roman"/>
          <w:color w:val="000000"/>
          <w:sz w:val="28"/>
          <w:szCs w:val="28"/>
        </w:rPr>
        <w:t>Центури</w:t>
      </w:r>
      <w:proofErr w:type="spellEnd"/>
      <w:r w:rsidRPr="00223B02">
        <w:rPr>
          <w:rFonts w:ascii="Times New Roman" w:hAnsi="Times New Roman" w:cs="Times New Roman"/>
          <w:color w:val="000000"/>
          <w:sz w:val="28"/>
          <w:szCs w:val="28"/>
        </w:rPr>
        <w:t>», воздушный шар, беседки с мангалами.</w:t>
      </w:r>
    </w:p>
    <w:p w:rsidR="001711FD" w:rsidRDefault="001711FD">
      <w:pPr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ru-RU"/>
        </w:rPr>
        <w:br w:type="page"/>
      </w:r>
    </w:p>
    <w:p w:rsidR="001711FD" w:rsidRDefault="001711FD" w:rsidP="001711FD">
      <w:pPr>
        <w:pStyle w:val="3"/>
        <w:shd w:val="clear" w:color="auto" w:fill="FFFFFF"/>
        <w:spacing w:before="300" w:beforeAutospacing="0" w:after="150" w:afterAutospacing="0"/>
        <w:jc w:val="center"/>
        <w:rPr>
          <w:bCs w:val="0"/>
          <w:color w:val="FF0000"/>
          <w:sz w:val="36"/>
          <w:szCs w:val="36"/>
        </w:rPr>
      </w:pPr>
      <w:r w:rsidRPr="00223B02">
        <w:rPr>
          <w:bCs w:val="0"/>
          <w:color w:val="FF0000"/>
          <w:sz w:val="36"/>
          <w:szCs w:val="36"/>
        </w:rPr>
        <w:lastRenderedPageBreak/>
        <w:t>Театр кукол «Сказка».</w:t>
      </w:r>
    </w:p>
    <w:p w:rsidR="00773879" w:rsidRPr="00223B02" w:rsidRDefault="00773879" w:rsidP="001711FD">
      <w:pPr>
        <w:pStyle w:val="3"/>
        <w:shd w:val="clear" w:color="auto" w:fill="FFFFFF"/>
        <w:spacing w:before="300" w:beforeAutospacing="0" w:after="150" w:afterAutospacing="0"/>
        <w:jc w:val="center"/>
        <w:rPr>
          <w:bCs w:val="0"/>
          <w:color w:val="FF0000"/>
          <w:sz w:val="36"/>
          <w:szCs w:val="36"/>
        </w:rPr>
      </w:pPr>
      <w:r w:rsidRPr="00773879">
        <w:rPr>
          <w:bCs w:val="0"/>
          <w:noProof/>
          <w:color w:val="FF0000"/>
          <w:sz w:val="36"/>
          <w:szCs w:val="36"/>
        </w:rPr>
        <w:drawing>
          <wp:inline distT="0" distB="0" distL="0" distR="0">
            <wp:extent cx="5904230" cy="7829550"/>
            <wp:effectExtent l="0" t="0" r="0" b="0"/>
            <wp:docPr id="336575229" name="Picture 4" descr="Picture background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0E6413B-99F8-B374-F309-31C2336C92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Picture background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0E6413B-99F8-B374-F309-31C2336C92F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82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11FD" w:rsidRPr="00223B02" w:rsidRDefault="001711FD" w:rsidP="00DC5EDB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773879" w:rsidRPr="00B52708" w:rsidRDefault="001711FD" w:rsidP="00B52708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52708">
        <w:rPr>
          <w:rFonts w:ascii="Times New Roman" w:hAnsi="Times New Roman" w:cs="Times New Roman"/>
          <w:sz w:val="28"/>
          <w:szCs w:val="28"/>
        </w:rPr>
        <w:t xml:space="preserve">Изначально театр был организован на уровне </w:t>
      </w:r>
      <w:r w:rsidR="001555E8" w:rsidRPr="00B52708">
        <w:rPr>
          <w:rFonts w:ascii="Times New Roman" w:hAnsi="Times New Roman" w:cs="Times New Roman"/>
          <w:sz w:val="28"/>
          <w:szCs w:val="28"/>
        </w:rPr>
        <w:t>г</w:t>
      </w:r>
      <w:r w:rsidRPr="00B52708">
        <w:rPr>
          <w:rFonts w:ascii="Times New Roman" w:hAnsi="Times New Roman" w:cs="Times New Roman"/>
          <w:sz w:val="28"/>
          <w:szCs w:val="28"/>
        </w:rPr>
        <w:t xml:space="preserve">руппы кукловодов в 1938 году, которая не имела постоянного места для показа спектаклей, поэтому они гастролировали по Алтайскому краю. </w:t>
      </w:r>
      <w:r w:rsidR="00773879" w:rsidRPr="00B52708">
        <w:rPr>
          <w:rFonts w:ascii="Times New Roman" w:hAnsi="Times New Roman" w:cs="Times New Roman"/>
          <w:sz w:val="28"/>
          <w:szCs w:val="28"/>
        </w:rPr>
        <w:t xml:space="preserve">Основу репертуара театра составляют русские народные сказки. В сказках можно услышать разнообразие музыки, пение. </w:t>
      </w:r>
    </w:p>
    <w:p w:rsidR="00CF1650" w:rsidRPr="004B3169" w:rsidRDefault="001555E8" w:rsidP="00292C33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4B316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К</w:t>
      </w:r>
      <w:r w:rsidR="00CF1650" w:rsidRPr="004B316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раеведческий музей</w:t>
      </w:r>
      <w:r w:rsidR="00292C33" w:rsidRPr="004B316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.</w:t>
      </w:r>
    </w:p>
    <w:p w:rsidR="0086601E" w:rsidRPr="00CF1650" w:rsidRDefault="0086601E" w:rsidP="00CF1650">
      <w:pPr>
        <w:shd w:val="clear" w:color="auto" w:fill="FFFFFF"/>
        <w:spacing w:before="480" w:after="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15050" cy="5895975"/>
            <wp:effectExtent l="19050" t="0" r="0" b="0"/>
            <wp:docPr id="41" name="Рисунок 41" descr="https://im0-tub-ru.yandex.net/i?id=84dd14bf72bdc99c4d8dcad3a9b5948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0-tub-ru.yandex.net/i?id=84dd14bf72bdc99c4d8dcad3a9b5948e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0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50" w:rsidRPr="00B14B4B" w:rsidRDefault="00CF1650" w:rsidP="00292C33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B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 залов, посвященных этнографии, рассказывают о быте и культуре народов, населяющих </w:t>
      </w:r>
      <w:hyperlink r:id="rId22" w:history="1">
        <w:r w:rsidRPr="00B14B4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Алтай</w:t>
        </w:r>
      </w:hyperlink>
      <w:r w:rsidRPr="00B14B4B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Большая экспозиция описывает дивную природу края. Здесь выставлены чучела животных и птиц, обитающих на Алтае, гербарии. Обязательно осмотрите коллекции старинных монет и декоративных изделий из камня. В фондах музея на сегодняшний день хранится более 170 тыс. экспонатов.</w:t>
      </w:r>
    </w:p>
    <w:p w:rsidR="00CA6282" w:rsidRPr="00B14B4B" w:rsidRDefault="00CA6282" w:rsidP="00292C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282" w:rsidRPr="00292C33" w:rsidRDefault="00CA6282" w:rsidP="00292C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6282" w:rsidRPr="00292C33" w:rsidRDefault="00CA6282" w:rsidP="00292C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A6282" w:rsidRPr="00292C33" w:rsidRDefault="00CA6282" w:rsidP="00292C33">
      <w:p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02979" w:rsidRPr="00926F06" w:rsidRDefault="002653F9" w:rsidP="00926F06">
      <w:pPr>
        <w:shd w:val="clear" w:color="auto" w:fill="FFFFFF"/>
        <w:spacing w:before="480" w:after="0" w:line="420" w:lineRule="atLeast"/>
        <w:jc w:val="center"/>
        <w:outlineLvl w:val="2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448310</wp:posOffset>
            </wp:positionV>
            <wp:extent cx="6124575" cy="6515100"/>
            <wp:effectExtent l="19050" t="0" r="9525" b="0"/>
            <wp:wrapTight wrapText="bothSides">
              <wp:wrapPolygon edited="0">
                <wp:start x="-67" y="0"/>
                <wp:lineTo x="-67" y="21537"/>
                <wp:lineTo x="21634" y="21537"/>
                <wp:lineTo x="21634" y="0"/>
                <wp:lineTo x="-67" y="0"/>
              </wp:wrapPolygon>
            </wp:wrapTight>
            <wp:docPr id="50" name="Рисунок 50" descr="https://versiya.info/uploads/posts/2018-08/1535352019_562949981843519_f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versiya.info/uploads/posts/2018-08/1535352019_562949981843519_f4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B9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А</w:t>
      </w:r>
      <w:r w:rsidR="00045393" w:rsidRPr="00292C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лтайский краевой театр драмы</w:t>
      </w:r>
      <w:r w:rsidR="00E50532" w:rsidRPr="00292C33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Василия Шукшина.</w:t>
      </w:r>
    </w:p>
    <w:p w:rsidR="00926F06" w:rsidRPr="002653F9" w:rsidRDefault="001555E8" w:rsidP="002653F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театра построили в 1973 году. Театр носит имя писателя, режиссёра и </w:t>
      </w:r>
      <w:r w:rsidR="00045393" w:rsidRPr="00B14B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регулярно обновляющийся репертуар театра входят постановки по мотивам классических пьес, произведений отечественных и зарубежных современных драматургов</w:t>
      </w:r>
      <w:r w:rsidR="00045393" w:rsidRPr="00B14B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71E8" w:rsidRPr="00B14B4B" w:rsidRDefault="004471E8" w:rsidP="001555E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B14B4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br w:type="page"/>
      </w:r>
    </w:p>
    <w:p w:rsidR="00C81D0F" w:rsidRDefault="00A67101" w:rsidP="00C81D0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A22D78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 xml:space="preserve">Скульптурная композиция </w:t>
      </w:r>
    </w:p>
    <w:p w:rsidR="00531175" w:rsidRDefault="00323901" w:rsidP="00323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A22D78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«Мать, провожающая сына на ратный подвиг»</w:t>
      </w:r>
      <w:r w:rsidR="00531175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.</w:t>
      </w:r>
    </w:p>
    <w:p w:rsidR="00531175" w:rsidRDefault="00531175" w:rsidP="00323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531175"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341630</wp:posOffset>
            </wp:positionV>
            <wp:extent cx="5953125" cy="6724650"/>
            <wp:effectExtent l="19050" t="0" r="9525" b="0"/>
            <wp:wrapTight wrapText="bothSides">
              <wp:wrapPolygon edited="0">
                <wp:start x="-69" y="0"/>
                <wp:lineTo x="-69" y="21539"/>
                <wp:lineTo x="21635" y="21539"/>
                <wp:lineTo x="21635" y="0"/>
                <wp:lineTo x="-69" y="0"/>
              </wp:wrapPolygon>
            </wp:wrapTight>
            <wp:docPr id="10" name="Рисунок 29" descr="https://im0-tub-ru.yandex.net/i?id=7bdbd016dc8ad3b6f68c2ef82c422a8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0-tub-ru.yandex.net/i?id=7bdbd016dc8ad3b6f68c2ef82c422a81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C35" w:rsidRPr="003044BC" w:rsidRDefault="00D72C35" w:rsidP="00D72C35">
      <w:pPr>
        <w:tabs>
          <w:tab w:val="left" w:pos="12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Бронзовая скульптура запечатлела мать, и её сына. Мать скорбно склонила голову на плечо, сын уходя на фронт прощается с матерью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смотрит прощальным, но решительным взглядом на родной Город.</w:t>
      </w:r>
      <w:r w:rsidRPr="001C5E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4B4B">
        <w:rPr>
          <w:rFonts w:ascii="Times New Roman" w:hAnsi="Times New Roman" w:cs="Times New Roman"/>
          <w:color w:val="000000"/>
          <w:sz w:val="28"/>
          <w:szCs w:val="28"/>
        </w:rPr>
        <w:t>Памятник, посвященный тем, кто свершил подвиг, равного которому еще не знала планета. Этот памятник солдату и военачальнику, ополченцу и партизану, рабочему и землепашцу, мужчине и женщине, отстоявшим честь, свободу и независимость нашей Родины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6847" w:rsidRPr="00766847" w:rsidRDefault="00766847" w:rsidP="0076684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531175" w:rsidRDefault="00CC7FDD" w:rsidP="00CC7FD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br w:type="page"/>
      </w: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lastRenderedPageBreak/>
        <w:t>Па</w:t>
      </w:r>
      <w:r w:rsidR="00CE45E8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рк  культуры и отдыха </w:t>
      </w:r>
      <w:r w:rsidR="00531175" w:rsidRPr="00537513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Солнечный ветер.</w:t>
      </w:r>
    </w:p>
    <w:p w:rsidR="00CC7FDD" w:rsidRDefault="00CC7FDD" w:rsidP="00CC7FDD">
      <w:pPr>
        <w:pStyle w:val="a6"/>
      </w:pPr>
      <w:r>
        <w:rPr>
          <w:noProof/>
        </w:rPr>
        <w:drawing>
          <wp:inline distT="0" distB="0" distL="0" distR="0">
            <wp:extent cx="6150148" cy="3952875"/>
            <wp:effectExtent l="19050" t="0" r="3002" b="0"/>
            <wp:docPr id="30" name="Рисунок 15" descr="C:\Users\79237\Downloads\5f9bdef682070-10216-solnechnyj-ve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237\Downloads\5f9bdef682070-10216-solnechnyj-veter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95" cy="39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DD" w:rsidRDefault="00CC7FDD" w:rsidP="00CC7FD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067425" cy="4905375"/>
            <wp:effectExtent l="19050" t="0" r="9525" b="0"/>
            <wp:docPr id="31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FDD" w:rsidRPr="00531175" w:rsidRDefault="00CC7FDD" w:rsidP="005311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:rsidR="0045079C" w:rsidRDefault="0045079C" w:rsidP="0045079C">
      <w:pPr>
        <w:pStyle w:val="3"/>
        <w:shd w:val="clear" w:color="auto" w:fill="FFFFFF"/>
        <w:spacing w:before="300" w:beforeAutospacing="0" w:after="150" w:afterAutospacing="0"/>
        <w:jc w:val="center"/>
        <w:rPr>
          <w:bCs w:val="0"/>
          <w:color w:val="FF0000"/>
          <w:sz w:val="36"/>
          <w:szCs w:val="36"/>
        </w:rPr>
      </w:pPr>
      <w:r w:rsidRPr="0021286D">
        <w:rPr>
          <w:bCs w:val="0"/>
          <w:noProof/>
          <w:color w:val="FF0000"/>
          <w:sz w:val="36"/>
          <w:szCs w:val="36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537845</wp:posOffset>
            </wp:positionV>
            <wp:extent cx="6200775" cy="5534025"/>
            <wp:effectExtent l="19050" t="0" r="9525" b="0"/>
            <wp:wrapTight wrapText="bothSides">
              <wp:wrapPolygon edited="0">
                <wp:start x="-66" y="0"/>
                <wp:lineTo x="-66" y="21563"/>
                <wp:lineTo x="21633" y="21563"/>
                <wp:lineTo x="21633" y="0"/>
                <wp:lineTo x="-66" y="0"/>
              </wp:wrapPolygon>
            </wp:wrapTight>
            <wp:docPr id="14" name="Рисунок 62" descr="http://narslovar.ru/wp-content/uploads/2020/04/11-Muzey---Mir-vremeni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arslovar.ru/wp-content/uploads/2020/04/11-Muzey---Mir-vremeni--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color w:val="FF0000"/>
          <w:sz w:val="36"/>
          <w:szCs w:val="36"/>
        </w:rPr>
        <w:t>М</w:t>
      </w:r>
      <w:r w:rsidRPr="0021286D">
        <w:rPr>
          <w:bCs w:val="0"/>
          <w:color w:val="FF0000"/>
          <w:sz w:val="36"/>
          <w:szCs w:val="36"/>
        </w:rPr>
        <w:t>узей «Мир времени»</w:t>
      </w:r>
      <w:r>
        <w:rPr>
          <w:bCs w:val="0"/>
          <w:color w:val="FF0000"/>
          <w:sz w:val="36"/>
          <w:szCs w:val="36"/>
        </w:rPr>
        <w:t>.</w:t>
      </w:r>
    </w:p>
    <w:p w:rsidR="0045079C" w:rsidRPr="00B14B4B" w:rsidRDefault="0045079C" w:rsidP="004507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4B4B">
        <w:rPr>
          <w:sz w:val="28"/>
          <w:szCs w:val="28"/>
        </w:rPr>
        <w:t>Один из самых необычных музеев, который удовлетворит пожелания самого привередливого посетителя. Дело в том, что в этом музее можно найти абсолютно все: от костей мамонта, которым более 300 млн лет, до современного телевизора.</w:t>
      </w:r>
    </w:p>
    <w:p w:rsidR="0045079C" w:rsidRPr="00B14B4B" w:rsidRDefault="0045079C" w:rsidP="004507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4B4B">
        <w:rPr>
          <w:sz w:val="28"/>
          <w:szCs w:val="28"/>
        </w:rPr>
        <w:t>Не зря этот музей прозвали «Миром времени», ведь действительно, здесь, через различные предметы можно прочитать страницы истории, которые расскажут о развитии мира с незапамятных времен.</w:t>
      </w:r>
    </w:p>
    <w:p w:rsidR="0045079C" w:rsidRPr="00B14B4B" w:rsidRDefault="0045079C" w:rsidP="0045079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4B4B">
        <w:rPr>
          <w:sz w:val="28"/>
          <w:szCs w:val="28"/>
        </w:rPr>
        <w:t>В коллекции музея насчитывается более 10 тысяч экспонатов, а некоторые из них можно даже потрогать, например: примерить старинную шляпку или взять в руки окаменелость, которой несколько миллионов лет. Доброжелательные экскурсоводы с удовольствием поведают вам об истории некоторых особо интересных экспонатов и ответят на любые ваши вопросы.</w:t>
      </w:r>
      <w:r w:rsidRPr="00B14B4B">
        <w:rPr>
          <w:sz w:val="28"/>
          <w:szCs w:val="28"/>
        </w:rPr>
        <w:br w:type="page"/>
      </w:r>
    </w:p>
    <w:p w:rsidR="0045079C" w:rsidRPr="0021286D" w:rsidRDefault="0045079C" w:rsidP="0045079C">
      <w:pPr>
        <w:shd w:val="clear" w:color="auto" w:fill="FFFFFF"/>
        <w:spacing w:before="72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21286D">
        <w:rPr>
          <w:rFonts w:ascii="Times New Roman" w:eastAsia="Times New Roman" w:hAnsi="Times New Roman" w:cs="Times New Roman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362585</wp:posOffset>
            </wp:positionV>
            <wp:extent cx="5505450" cy="6591300"/>
            <wp:effectExtent l="19050" t="0" r="0" b="0"/>
            <wp:wrapTight wrapText="bothSides">
              <wp:wrapPolygon edited="0">
                <wp:start x="-75" y="0"/>
                <wp:lineTo x="-75" y="21538"/>
                <wp:lineTo x="21600" y="21538"/>
                <wp:lineTo x="21600" y="0"/>
                <wp:lineTo x="-75" y="0"/>
              </wp:wrapPolygon>
            </wp:wrapTight>
            <wp:docPr id="15" name="Рисунок 64" descr="https://upload.wikimedia.org/wikipedia/ru/thumb/5/59/Monument-pobedy.jpg/200px-Monument-pobedy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upload.wikimedia.org/wikipedia/ru/thumb/5/59/Monument-pobedy.jpg/200px-Monument-pobedy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86D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Монумент Победы</w:t>
      </w:r>
      <w:r w:rsidR="00CE45E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.</w:t>
      </w:r>
    </w:p>
    <w:p w:rsidR="0045079C" w:rsidRPr="00B14B4B" w:rsidRDefault="0045079C" w:rsidP="0045079C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98064665"/>
      <w:r w:rsidRPr="00B14B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на </w:t>
      </w:r>
      <w:hyperlink r:id="rId30" w:tooltip="Площадь Победы (Барнаул)" w:history="1">
        <w:r w:rsidRPr="00B14B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площади Победы</w:t>
        </w:r>
      </w:hyperlink>
      <w:r w:rsidRPr="00B14B4B">
        <w:rPr>
          <w:rFonts w:ascii="Times New Roman" w:hAnsi="Times New Roman" w:cs="Times New Roman"/>
          <w:sz w:val="28"/>
          <w:szCs w:val="28"/>
        </w:rPr>
        <w:t xml:space="preserve"> в</w:t>
      </w:r>
      <w:r w:rsidRPr="00B14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1971—1975 годах в честь победы в </w:t>
      </w:r>
      <w:hyperlink r:id="rId31" w:tooltip="Великая Отечественная война" w:history="1">
        <w:r w:rsidRPr="00B14B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Великой Отечественной войне</w:t>
        </w:r>
      </w:hyperlink>
      <w:r w:rsidRPr="00B14B4B">
        <w:rPr>
          <w:rFonts w:ascii="Times New Roman" w:hAnsi="Times New Roman" w:cs="Times New Roman"/>
          <w:sz w:val="28"/>
          <w:szCs w:val="28"/>
        </w:rPr>
        <w:t xml:space="preserve"> б</w:t>
      </w:r>
      <w:r w:rsidRPr="00B14B4B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установлена 24-метровая стела на </w:t>
      </w:r>
      <w:hyperlink r:id="rId32" w:tooltip="Гранит" w:history="1">
        <w:r w:rsidRPr="00B14B4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гранитном</w:t>
        </w:r>
      </w:hyperlink>
      <w:r w:rsidRPr="00B14B4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постаменте и бетонный редут в виде разорванного с двух сторон кольца, а также группа «Прощание» высотой 6 метров. На стеле находятся рельефы. С одной стороны монумента они посвящены теме «Сибиряки и фронт» и раскрываются в сюжетах: клятва воинов на оружии; проводы уходящих воинов на фронт; призыв комиссара в бой и победа. Сюжетная канва другого рельефа: «Сибиряки и тыл» развивается также ярусно: Родина-мать зовет; труд в сельском хозяйстве; труд в промышленности; встреча воинов и Победа. Оба рельефа имеют сюжетное развитие снизу вверх, начинаются цифрами «1941» и венчаются цифрами «1945».</w:t>
      </w:r>
      <w:r w:rsidR="002A708B" w:rsidRPr="00B14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0"/>
    <w:p w:rsidR="0045079C" w:rsidRDefault="0045079C" w:rsidP="002A708B">
      <w:pPr>
        <w:pStyle w:val="1"/>
        <w:spacing w:before="0" w:line="405" w:lineRule="atLeast"/>
        <w:jc w:val="center"/>
        <w:textAlignment w:val="baseline"/>
        <w:rPr>
          <w:rFonts w:ascii="Times New Roman" w:hAnsi="Times New Roman" w:cs="Times New Roman"/>
          <w:color w:val="FF0000"/>
          <w:sz w:val="36"/>
          <w:szCs w:val="36"/>
        </w:rPr>
      </w:pPr>
      <w:r w:rsidRPr="001D02B2">
        <w:rPr>
          <w:rFonts w:ascii="Times New Roman" w:hAnsi="Times New Roman" w:cs="Times New Roman"/>
          <w:color w:val="FF0000"/>
          <w:sz w:val="36"/>
          <w:szCs w:val="36"/>
        </w:rPr>
        <w:lastRenderedPageBreak/>
        <w:t>Памятник Пушкину.</w:t>
      </w:r>
    </w:p>
    <w:p w:rsidR="0045079C" w:rsidRPr="001D02B2" w:rsidRDefault="0045079C" w:rsidP="0045079C"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318770</wp:posOffset>
            </wp:positionV>
            <wp:extent cx="5943600" cy="5781675"/>
            <wp:effectExtent l="19050" t="0" r="0" b="0"/>
            <wp:wrapTight wrapText="bothSides">
              <wp:wrapPolygon edited="0">
                <wp:start x="-69" y="0"/>
                <wp:lineTo x="-69" y="21564"/>
                <wp:lineTo x="21600" y="21564"/>
                <wp:lineTo x="21600" y="0"/>
                <wp:lineTo x="-69" y="0"/>
              </wp:wrapPolygon>
            </wp:wrapTight>
            <wp:docPr id="16" name="Рисунок 71" descr="Памятник Пушкину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амятник Пушкину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79C" w:rsidRPr="00CE45E8" w:rsidRDefault="0045079C" w:rsidP="0045079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  <w:br/>
      </w:r>
      <w:r>
        <w:rPr>
          <w:rFonts w:ascii="Arial" w:hAnsi="Arial" w:cs="Arial"/>
          <w:color w:val="000000"/>
          <w:sz w:val="21"/>
          <w:szCs w:val="21"/>
          <w:bdr w:val="none" w:sz="0" w:space="0" w:color="auto" w:frame="1"/>
        </w:rPr>
        <w:br/>
      </w:r>
      <w:r w:rsidR="00CE45E8" w:rsidRPr="00CE45E8">
        <w:rPr>
          <w:color w:val="000000"/>
          <w:sz w:val="28"/>
          <w:szCs w:val="28"/>
          <w:bdr w:val="none" w:sz="0" w:space="0" w:color="auto" w:frame="1"/>
        </w:rPr>
        <w:t>Памятник установлен в 1999 году в честь памяти великого поэта Александра Сергеевича Пушкина</w:t>
      </w:r>
      <w:r w:rsidR="00CE45E8">
        <w:rPr>
          <w:color w:val="000000"/>
          <w:sz w:val="32"/>
          <w:szCs w:val="32"/>
          <w:bdr w:val="none" w:sz="0" w:space="0" w:color="auto" w:frame="1"/>
        </w:rPr>
        <w:t xml:space="preserve">, </w:t>
      </w:r>
      <w:r w:rsidRPr="002A708B">
        <w:rPr>
          <w:color w:val="000000"/>
          <w:sz w:val="28"/>
          <w:szCs w:val="28"/>
          <w:bdr w:val="none" w:sz="0" w:space="0" w:color="auto" w:frame="1"/>
        </w:rPr>
        <w:t>надпись на котором гласит: «Певцу любви — любовь награда».</w:t>
      </w:r>
      <w:r w:rsidR="00CE45E8">
        <w:rPr>
          <w:color w:val="000000"/>
          <w:sz w:val="32"/>
          <w:szCs w:val="32"/>
          <w:bdr w:val="none" w:sz="0" w:space="0" w:color="auto" w:frame="1"/>
        </w:rPr>
        <w:t xml:space="preserve"> </w:t>
      </w:r>
      <w:r w:rsidRPr="002A708B">
        <w:rPr>
          <w:color w:val="000000"/>
          <w:sz w:val="28"/>
          <w:szCs w:val="28"/>
          <w:bdr w:val="none" w:sz="0" w:space="0" w:color="auto" w:frame="1"/>
        </w:rPr>
        <w:t xml:space="preserve">Автором памятника стал скульптор Михаил </w:t>
      </w:r>
      <w:proofErr w:type="spellStart"/>
      <w:r w:rsidRPr="002A708B">
        <w:rPr>
          <w:color w:val="000000"/>
          <w:sz w:val="28"/>
          <w:szCs w:val="28"/>
          <w:bdr w:val="none" w:sz="0" w:space="0" w:color="auto" w:frame="1"/>
        </w:rPr>
        <w:t>Кульгачёв</w:t>
      </w:r>
      <w:proofErr w:type="spellEnd"/>
      <w:r w:rsidRPr="002A708B">
        <w:rPr>
          <w:color w:val="000000"/>
          <w:sz w:val="28"/>
          <w:szCs w:val="28"/>
          <w:bdr w:val="none" w:sz="0" w:space="0" w:color="auto" w:frame="1"/>
        </w:rPr>
        <w:t>.</w:t>
      </w:r>
    </w:p>
    <w:p w:rsidR="002A708B" w:rsidRPr="002A708B" w:rsidRDefault="002A708B" w:rsidP="0045079C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45079C" w:rsidRPr="002A708B" w:rsidRDefault="0045079C" w:rsidP="0045079C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A708B">
        <w:rPr>
          <w:color w:val="000000"/>
          <w:sz w:val="28"/>
          <w:szCs w:val="28"/>
          <w:bdr w:val="none" w:sz="0" w:space="0" w:color="auto" w:frame="1"/>
        </w:rPr>
        <w:br w:type="page"/>
      </w:r>
    </w:p>
    <w:p w:rsidR="0045079C" w:rsidRDefault="0045079C" w:rsidP="0045079C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36"/>
          <w:szCs w:val="36"/>
          <w:bdr w:val="none" w:sz="0" w:space="0" w:color="auto" w:frame="1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524510</wp:posOffset>
            </wp:positionV>
            <wp:extent cx="6124575" cy="5962650"/>
            <wp:effectExtent l="19050" t="0" r="9525" b="0"/>
            <wp:wrapTight wrapText="bothSides">
              <wp:wrapPolygon edited="0">
                <wp:start x="-67" y="0"/>
                <wp:lineTo x="-67" y="21531"/>
                <wp:lineTo x="21634" y="21531"/>
                <wp:lineTo x="21634" y="0"/>
                <wp:lineTo x="-67" y="0"/>
              </wp:wrapPolygon>
            </wp:wrapTight>
            <wp:docPr id="17" name="Рисунок 73" descr="https://barnaul.org/upload/resize_cache/iblock/2a9/945_527_2/dsc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arnaul.org/upload/resize_cache/iblock/2a9/945_527_2/dsc_05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9DF">
        <w:rPr>
          <w:b/>
          <w:color w:val="FF0000"/>
          <w:sz w:val="36"/>
          <w:szCs w:val="36"/>
          <w:bdr w:val="none" w:sz="0" w:space="0" w:color="auto" w:frame="1"/>
        </w:rPr>
        <w:t>Мемориал Славы.</w:t>
      </w:r>
    </w:p>
    <w:p w:rsidR="0045079C" w:rsidRPr="00E279DF" w:rsidRDefault="0045079C" w:rsidP="0045079C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36"/>
          <w:szCs w:val="36"/>
          <w:bdr w:val="none" w:sz="0" w:space="0" w:color="auto" w:frame="1"/>
        </w:rPr>
      </w:pPr>
    </w:p>
    <w:p w:rsidR="0045079C" w:rsidRPr="006B76D0" w:rsidRDefault="0045079C" w:rsidP="0045079C">
      <w:pPr>
        <w:rPr>
          <w:sz w:val="28"/>
          <w:szCs w:val="28"/>
        </w:rPr>
      </w:pPr>
    </w:p>
    <w:p w:rsidR="0045079C" w:rsidRPr="00CE45E8" w:rsidRDefault="0045079C" w:rsidP="0045079C">
      <w:pPr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E45E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Прямо напротив вокзала находится главный монумент города - Мемориал Славы. Он создан в 1970 году. Часть </w:t>
      </w:r>
      <w:r w:rsidR="005A50E3" w:rsidRPr="00CE45E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мемориала</w:t>
      </w:r>
      <w:r w:rsidRPr="00CE45E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оформлена в виде такой круглой площадки </w:t>
      </w:r>
      <w:r w:rsidR="005810B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 которой находится 8 чаш с вечным огнём</w:t>
      </w:r>
      <w:proofErr w:type="gramStart"/>
      <w:r w:rsidR="005810B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.</w:t>
      </w:r>
      <w:proofErr w:type="gramEnd"/>
      <w:r w:rsidRPr="00CE45E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По бокам - полукруглые стены с фамилиями погибших, в нишах горят огни. </w:t>
      </w:r>
    </w:p>
    <w:p w:rsidR="005A6D35" w:rsidRPr="00367867" w:rsidRDefault="005A6D35" w:rsidP="005A6D35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429260</wp:posOffset>
            </wp:positionV>
            <wp:extent cx="6124575" cy="6667500"/>
            <wp:effectExtent l="19050" t="0" r="9525" b="0"/>
            <wp:wrapTight wrapText="bothSides">
              <wp:wrapPolygon edited="0">
                <wp:start x="-67" y="0"/>
                <wp:lineTo x="-67" y="21538"/>
                <wp:lineTo x="21634" y="21538"/>
                <wp:lineTo x="21634" y="0"/>
                <wp:lineTo x="-67" y="0"/>
              </wp:wrapPolygon>
            </wp:wrapTight>
            <wp:docPr id="19" name="Рисунок 76" descr="http://sights-russia.ru/wp-content/uploads/2018/09/%D0%A0%D0%B5%D1%87%D0%BD%D0%BE%D0%B9-%D0%B2%D0%BE%D0%BA%D0%B7%D0%B0%D0%BB-%D0%B2-%D0%91%D0%B0%D1%80%D0%BD%D0%B0%D1%83%D0%B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ights-russia.ru/wp-content/uploads/2018/09/%D0%A0%D0%B5%D1%87%D0%BD%D0%BE%D0%B9-%D0%B2%D0%BE%D0%BA%D0%B7%D0%B0%D0%BB-%D0%B2-%D0%91%D0%B0%D1%80%D0%BD%D0%B0%D1%83%D0%BB%D0%B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7867">
        <w:rPr>
          <w:rFonts w:ascii="Times New Roman" w:hAnsi="Times New Roman" w:cs="Times New Roman"/>
          <w:b/>
          <w:color w:val="FF0000"/>
          <w:sz w:val="36"/>
          <w:szCs w:val="36"/>
        </w:rPr>
        <w:t>Речной Вокзал.</w:t>
      </w:r>
    </w:p>
    <w:p w:rsidR="005A6D35" w:rsidRDefault="005A6D35" w:rsidP="005A6D35"/>
    <w:p w:rsidR="00DF0130" w:rsidRPr="005810B2" w:rsidRDefault="005A6D35" w:rsidP="005810B2">
      <w:pPr>
        <w:jc w:val="both"/>
        <w:rPr>
          <w:rFonts w:ascii="Times New Roman" w:hAnsi="Times New Roman" w:cs="Times New Roman"/>
          <w:sz w:val="28"/>
          <w:szCs w:val="28"/>
        </w:rPr>
      </w:pPr>
      <w:r w:rsidRPr="008C34D4">
        <w:rPr>
          <w:rFonts w:ascii="Times New Roman" w:hAnsi="Times New Roman" w:cs="Times New Roman"/>
          <w:sz w:val="28"/>
          <w:szCs w:val="28"/>
          <w:shd w:val="clear" w:color="auto" w:fill="FFFFFF"/>
        </w:rPr>
        <w:t>Речной вокзал Барнаула - порт, расположенный в центральном районе города на берегу Оби. Теплоходы речного порта осуществляют пассажирские перевозки внутригородского и пригородного сообщений, а также прогулочные рейсы по акватории реки. Также от порта следуют круизные маршруты до Салехарда на большом 3-х палубном теплоходе.</w:t>
      </w:r>
      <w:r w:rsidR="008C34D4" w:rsidRPr="008C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был возведен в 1985 году.</w:t>
      </w:r>
      <w:r w:rsidR="00DF0130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br w:type="page"/>
      </w:r>
    </w:p>
    <w:p w:rsidR="00531175" w:rsidRDefault="00531175" w:rsidP="00323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531175" w:rsidRDefault="000E7811" w:rsidP="00323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Алтайский театр музыкальной комедии.</w:t>
      </w:r>
    </w:p>
    <w:p w:rsidR="005810B2" w:rsidRDefault="005810B2" w:rsidP="00323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0E7811" w:rsidRDefault="000E7811" w:rsidP="00323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04230" cy="7591425"/>
            <wp:effectExtent l="19050" t="0" r="1270" b="0"/>
            <wp:docPr id="18" name="Рисунок 14" descr="http://narslovar.ru/wp-content/uploads/2020/04/15-Altayskiy-teatr-muzyikalnoy-komed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arslovar.ru/wp-content/uploads/2020/04/15-Altayskiy-teatr-muzyikalnoy-komedi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75" w:rsidRDefault="00531175" w:rsidP="00323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531175" w:rsidRDefault="00531175" w:rsidP="0032390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531175" w:rsidRPr="006B76D0" w:rsidRDefault="000E7811" w:rsidP="000E781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B76D0">
        <w:rPr>
          <w:rFonts w:ascii="Times New Roman" w:hAnsi="Times New Roman" w:cs="Times New Roman"/>
          <w:sz w:val="28"/>
          <w:szCs w:val="28"/>
          <w:shd w:val="clear" w:color="auto" w:fill="FFFFFF"/>
        </w:rPr>
        <w:t>Дата основания 1960 год. Репертуар был определен сразу – оперетты и музыкальные комедии, но со сменой режиссеров и актеров, репертуар начал пополняться балетными произведениями, операми и другими жанрами</w:t>
      </w:r>
      <w:r w:rsidRPr="006B76D0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>.</w:t>
      </w:r>
    </w:p>
    <w:p w:rsidR="0016495E" w:rsidRPr="006B76D0" w:rsidRDefault="0016495E" w:rsidP="004E24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76D0">
        <w:rPr>
          <w:rFonts w:ascii="Times New Roman" w:hAnsi="Times New Roman" w:cs="Times New Roman"/>
          <w:sz w:val="28"/>
          <w:szCs w:val="28"/>
        </w:rPr>
        <w:t>Адрес: Комсомольский проспект 108.</w:t>
      </w:r>
    </w:p>
    <w:p w:rsidR="001B06D3" w:rsidRDefault="00980278" w:rsidP="00C0275F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E242B">
        <w:rPr>
          <w:rFonts w:ascii="Times New Roman" w:hAnsi="Times New Roman" w:cs="Times New Roman"/>
          <w:sz w:val="32"/>
          <w:szCs w:val="32"/>
        </w:rPr>
        <w:br w:type="page"/>
      </w:r>
      <w:r w:rsidR="00BD69E1" w:rsidRPr="00862AC2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Зоопарк «Лесная сказка».</w:t>
      </w:r>
    </w:p>
    <w:p w:rsidR="00C0275F" w:rsidRPr="00862AC2" w:rsidRDefault="00C0275F" w:rsidP="00C0275F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355CC6" w:rsidRDefault="0079405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04230" cy="3936153"/>
            <wp:effectExtent l="19050" t="0" r="1270" b="0"/>
            <wp:docPr id="23" name="Рисунок 23" descr="https://bio.asu.ru/files/images.81/IMG_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io.asu.ru/files/images.81/IMG_54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93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C6" w:rsidRDefault="0079405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04230" cy="3171825"/>
            <wp:effectExtent l="19050" t="0" r="1270" b="0"/>
            <wp:docPr id="26" name="Рисунок 26" descr="https://img.tourister.ru/files/2/1/1/5/0/4/2/3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tourister.ru/files/2/1/1/5/0/4/2/3/origina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75F" w:rsidRPr="00C0275F" w:rsidRDefault="00C0275F" w:rsidP="00C0275F">
      <w:pPr>
        <w:jc w:val="both"/>
        <w:rPr>
          <w:rFonts w:ascii="Times New Roman" w:hAnsi="Times New Roman" w:cs="Times New Roman"/>
          <w:sz w:val="28"/>
          <w:szCs w:val="28"/>
        </w:rPr>
      </w:pPr>
      <w:r w:rsidRPr="00C0275F">
        <w:rPr>
          <w:rFonts w:ascii="Times New Roman" w:hAnsi="Times New Roman" w:cs="Times New Roman"/>
          <w:sz w:val="24"/>
          <w:szCs w:val="24"/>
        </w:rPr>
        <w:t xml:space="preserve">     </w:t>
      </w:r>
      <w:r w:rsidRPr="00C0275F">
        <w:rPr>
          <w:rFonts w:ascii="Times New Roman" w:hAnsi="Times New Roman" w:cs="Times New Roman"/>
          <w:sz w:val="28"/>
          <w:szCs w:val="28"/>
        </w:rPr>
        <w:t xml:space="preserve">Барнаульский зоопарк появился в июле 1995 года. Сначала в «Лесной сказке» было две курица и  кролик, которых показывали гостям. Затем в зоопарке появились: лиса, пони, медведь. Сейчас в зоопарке очень много видов животных, 16 из которых занесены в Красную книгу. </w:t>
      </w:r>
    </w:p>
    <w:p w:rsidR="00355CC6" w:rsidRPr="006B48BF" w:rsidRDefault="00355CC6" w:rsidP="00862AC2">
      <w:pPr>
        <w:jc w:val="both"/>
        <w:rPr>
          <w:rFonts w:ascii="Times New Roman" w:hAnsi="Times New Roman" w:cs="Times New Roman"/>
          <w:sz w:val="24"/>
          <w:szCs w:val="24"/>
        </w:rPr>
      </w:pPr>
      <w:r w:rsidRPr="006B48BF">
        <w:rPr>
          <w:rFonts w:ascii="Times New Roman" w:hAnsi="Times New Roman" w:cs="Times New Roman"/>
          <w:sz w:val="24"/>
          <w:szCs w:val="24"/>
        </w:rPr>
        <w:br w:type="page"/>
      </w:r>
    </w:p>
    <w:p w:rsidR="006B48BF" w:rsidRPr="00525F14" w:rsidRDefault="006B48BF" w:rsidP="00525F1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25F1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Парк «Центральный»</w:t>
      </w:r>
      <w:r w:rsidR="00525F14">
        <w:rPr>
          <w:rFonts w:ascii="Times New Roman" w:hAnsi="Times New Roman" w:cs="Times New Roman"/>
          <w:b/>
          <w:color w:val="FF0000"/>
          <w:sz w:val="36"/>
          <w:szCs w:val="36"/>
        </w:rPr>
        <w:t>.</w:t>
      </w:r>
    </w:p>
    <w:p w:rsidR="006B48BF" w:rsidRPr="006B48BF" w:rsidRDefault="00525F14" w:rsidP="006B48B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04230" cy="6705600"/>
            <wp:effectExtent l="19050" t="0" r="1270" b="0"/>
            <wp:docPr id="32" name="Рисунок 32" descr="Парк «Центральны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арк «Центральный»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BF" w:rsidRPr="006B48BF" w:rsidRDefault="006B48BF" w:rsidP="006B48BF">
      <w:pPr>
        <w:rPr>
          <w:rFonts w:ascii="Times New Roman" w:hAnsi="Times New Roman" w:cs="Times New Roman"/>
          <w:sz w:val="32"/>
          <w:szCs w:val="32"/>
        </w:rPr>
      </w:pPr>
    </w:p>
    <w:p w:rsidR="00355CC6" w:rsidRPr="006B76D0" w:rsidRDefault="006B48BF" w:rsidP="006B76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6D0">
        <w:rPr>
          <w:rFonts w:ascii="Times New Roman" w:hAnsi="Times New Roman" w:cs="Times New Roman"/>
          <w:sz w:val="28"/>
          <w:szCs w:val="28"/>
        </w:rPr>
        <w:t>Самый старый парк Барнаула ныне именуется «Центральным», он ведет свою историю с 1880-х годов. Больше половины территории парка занято зелеными насаждениями, есть высаженные цветники, фонтан.</w:t>
      </w:r>
      <w:r w:rsidR="00525F14" w:rsidRPr="006B76D0">
        <w:rPr>
          <w:rFonts w:ascii="Times New Roman" w:hAnsi="Times New Roman" w:cs="Times New Roman"/>
          <w:sz w:val="28"/>
          <w:szCs w:val="28"/>
        </w:rPr>
        <w:t xml:space="preserve"> </w:t>
      </w:r>
      <w:r w:rsidRPr="006B76D0">
        <w:rPr>
          <w:rFonts w:ascii="Times New Roman" w:hAnsi="Times New Roman" w:cs="Times New Roman"/>
          <w:sz w:val="28"/>
          <w:szCs w:val="28"/>
        </w:rPr>
        <w:t xml:space="preserve">Летом в парке работают аттракционы, известные еще с советских времен — «Колокольчик», «Юнга», Солнышко». Зимой популярностью пользуется каток, коньки можно взять на прокат. </w:t>
      </w:r>
    </w:p>
    <w:p w:rsidR="00355CC6" w:rsidRPr="006B76D0" w:rsidRDefault="00355CC6" w:rsidP="006B76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76D0" w:rsidRDefault="006B76D0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br w:type="page"/>
      </w:r>
    </w:p>
    <w:p w:rsidR="00355CC6" w:rsidRPr="006C21E4" w:rsidRDefault="008C34D4" w:rsidP="006C21E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C21E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Площадь Советов.</w:t>
      </w:r>
    </w:p>
    <w:p w:rsidR="008C34D4" w:rsidRDefault="008C34D4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04255" cy="6915150"/>
            <wp:effectExtent l="19050" t="0" r="0" b="0"/>
            <wp:docPr id="35" name="Рисунок 35" descr="Площадь Советов – центр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лощадь Советов – центр город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C6" w:rsidRDefault="006C21E4" w:rsidP="006C21E4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21E4">
        <w:rPr>
          <w:rFonts w:ascii="Times New Roman" w:hAnsi="Times New Roman" w:cs="Times New Roman"/>
          <w:sz w:val="28"/>
          <w:szCs w:val="28"/>
          <w:shd w:val="clear" w:color="auto" w:fill="FFFFFF"/>
        </w:rPr>
        <w:t>Это центральная площадь города Барнаул. На площади регулярно проходят митинги, городские праздники и концерты. Так же на площади возведен памятник В. И. Ленину, Алтайский государственный университет, и пару жилых домов.</w:t>
      </w:r>
    </w:p>
    <w:p w:rsidR="007522A7" w:rsidRDefault="007522A7" w:rsidP="006C21E4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22A7" w:rsidRDefault="007522A7" w:rsidP="006C21E4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22A7" w:rsidRDefault="007522A7" w:rsidP="006C21E4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22A7" w:rsidRDefault="007522A7" w:rsidP="006C21E4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22A7" w:rsidRDefault="007522A7" w:rsidP="006C21E4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22A7" w:rsidRDefault="007522A7" w:rsidP="006C21E4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522A7" w:rsidRDefault="007522A7" w:rsidP="007522A7">
      <w:pPr>
        <w:tabs>
          <w:tab w:val="left" w:pos="2400"/>
        </w:tabs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4C4476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Библиотека  В</w:t>
      </w:r>
      <w:r w:rsidR="001A2FC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ячеслава </w:t>
      </w:r>
      <w:r w:rsidRPr="004C4476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Я</w:t>
      </w:r>
      <w:r w:rsidR="001A2FCE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ковлевича</w:t>
      </w:r>
      <w:r w:rsidRPr="004C4476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 Шишкова.</w:t>
      </w:r>
    </w:p>
    <w:p w:rsidR="004C4476" w:rsidRPr="004C4476" w:rsidRDefault="004C4476" w:rsidP="007522A7">
      <w:pPr>
        <w:tabs>
          <w:tab w:val="left" w:pos="2400"/>
        </w:tabs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04230" cy="6705600"/>
            <wp:effectExtent l="19050" t="0" r="1270" b="0"/>
            <wp:docPr id="3" name="Рисунок 1" descr="http://i.mycdn.me/i?r=AzFIxPtkV78jcmdRfpoIOyaJ4QgoYONUM1NddXiq4Lz8HTO7EuABt8t6j6ROsg0Sw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FIxPtkV78jcmdRfpoIOyaJ4QgoYONUM1NddXiq4Lz8HTO7EuABt8t6j6ROsg0SwU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CE" w:rsidRDefault="001A2FCE" w:rsidP="001A2FCE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2FCE">
        <w:rPr>
          <w:rFonts w:ascii="Times New Roman" w:hAnsi="Times New Roman" w:cs="Times New Roman"/>
          <w:bCs/>
          <w:sz w:val="28"/>
          <w:szCs w:val="28"/>
          <w:highlight w:val="white"/>
        </w:rPr>
        <w:t>Библиотека – это место бережного хранения книг. Но книги в библиотеке, не только хранят, но и выдают читать на дом. Человек, который пришел в библиотеку за книгой называется - читатель. Библиотека была открыта 14 февраля 1988 года. В 1973 году библиотеке призвано имя писателя В.Я. Шишкова</w:t>
      </w:r>
    </w:p>
    <w:p w:rsidR="00D72C35" w:rsidRDefault="00D72C35" w:rsidP="001A2FCE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2C35" w:rsidRDefault="00D72C35" w:rsidP="001A2FCE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2C35" w:rsidRDefault="00D72C35" w:rsidP="001A2FCE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2C35" w:rsidRDefault="00D72C35" w:rsidP="001A2FCE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72C35" w:rsidRDefault="00D72C35" w:rsidP="001A2FCE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D3B1D" w:rsidRDefault="003D3B1D" w:rsidP="003D3B1D">
      <w:pPr>
        <w:tabs>
          <w:tab w:val="left" w:pos="240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Алтайская краевая детская библиотека</w:t>
      </w:r>
    </w:p>
    <w:p w:rsidR="00D72C35" w:rsidRPr="001A2FCE" w:rsidRDefault="003D3B1D" w:rsidP="003D3B1D">
      <w:pPr>
        <w:tabs>
          <w:tab w:val="left" w:pos="2400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имени Н</w:t>
      </w:r>
      <w:r w:rsidR="00E3793F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адежды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К</w:t>
      </w:r>
      <w:r w:rsidR="00E3793F">
        <w:rPr>
          <w:rFonts w:ascii="Times New Roman" w:hAnsi="Times New Roman" w:cs="Times New Roman"/>
          <w:b/>
          <w:bCs/>
          <w:color w:val="FF0000"/>
          <w:sz w:val="36"/>
          <w:szCs w:val="36"/>
        </w:rPr>
        <w:t>онстантиновны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Крупской.</w:t>
      </w:r>
    </w:p>
    <w:p w:rsidR="001A2FCE" w:rsidRPr="001A2FCE" w:rsidRDefault="00E3793F" w:rsidP="001A2FCE">
      <w:pPr>
        <w:tabs>
          <w:tab w:val="left" w:pos="240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177165</wp:posOffset>
            </wp:positionV>
            <wp:extent cx="5900420" cy="6953250"/>
            <wp:effectExtent l="19050" t="0" r="5080" b="0"/>
            <wp:wrapTight wrapText="bothSides">
              <wp:wrapPolygon edited="0">
                <wp:start x="-70" y="0"/>
                <wp:lineTo x="-70" y="21541"/>
                <wp:lineTo x="21619" y="21541"/>
                <wp:lineTo x="21619" y="0"/>
                <wp:lineTo x="-70" y="0"/>
              </wp:wrapPolygon>
            </wp:wrapTight>
            <wp:docPr id="20" name="Рисунок 1" descr="https://avatars.mds.yandex.net/i?id=952a3bc694faad9e2b949e0ad0d9a909_l-574942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952a3bc694faad9e2b949e0ad0d9a909_l-574942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93F" w:rsidRPr="00E3793F" w:rsidRDefault="00E3793F" w:rsidP="00E3793F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3793F">
        <w:rPr>
          <w:rFonts w:ascii="Times New Roman" w:hAnsi="Times New Roman" w:cs="Times New Roman"/>
          <w:color w:val="333333"/>
          <w:sz w:val="28"/>
          <w:szCs w:val="28"/>
        </w:rPr>
        <w:t>Библиотека Крупско</w:t>
      </w:r>
      <w:proofErr w:type="gramStart"/>
      <w:r w:rsidRPr="00E3793F">
        <w:rPr>
          <w:rFonts w:ascii="Times New Roman" w:hAnsi="Times New Roman" w:cs="Times New Roman"/>
          <w:color w:val="333333"/>
          <w:sz w:val="28"/>
          <w:szCs w:val="28"/>
        </w:rPr>
        <w:t>й-</w:t>
      </w:r>
      <w:proofErr w:type="gramEnd"/>
      <w:r w:rsidRPr="00E3793F">
        <w:rPr>
          <w:rFonts w:ascii="Times New Roman" w:hAnsi="Times New Roman" w:cs="Times New Roman"/>
          <w:color w:val="333333"/>
          <w:sz w:val="28"/>
          <w:szCs w:val="28"/>
        </w:rPr>
        <w:t xml:space="preserve"> это крупнейшее в крае хранилище произведений для детей. В библиотеке оптимальная пространственная структура для читателей: небольшие уютные залы приспособлены к интересам и потребностям детей, выделены зоны с учётом увлечений и возрастных особенностей детей, созданы комфортные условия для работы с книгой. Есть книги которые читатели могут взять читать домой</w:t>
      </w:r>
      <w:proofErr w:type="gramStart"/>
      <w:r w:rsidRPr="00E3793F">
        <w:rPr>
          <w:rFonts w:ascii="Times New Roman" w:hAnsi="Times New Roman" w:cs="Times New Roman"/>
          <w:color w:val="333333"/>
          <w:sz w:val="28"/>
          <w:szCs w:val="28"/>
        </w:rPr>
        <w:t xml:space="preserve"> .</w:t>
      </w:r>
      <w:proofErr w:type="gramEnd"/>
      <w:r w:rsidRPr="00E3793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</w:rPr>
        <w:t>Библиотекари проводят с детьми много бесед, показывают видео по разным темам.</w:t>
      </w:r>
    </w:p>
    <w:p w:rsidR="001A2FCE" w:rsidRDefault="001A2FCE" w:rsidP="001A2FCE">
      <w:pPr>
        <w:tabs>
          <w:tab w:val="left" w:pos="2400"/>
        </w:tabs>
        <w:spacing w:after="0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336986" w:rsidRPr="001A0D40" w:rsidRDefault="00603FA8" w:rsidP="00E3793F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br w:type="page"/>
      </w:r>
      <w:r w:rsidR="00E3793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                                            </w:t>
      </w:r>
      <w:r w:rsidR="004649DD" w:rsidRPr="001A0D40">
        <w:rPr>
          <w:rFonts w:ascii="Times New Roman" w:hAnsi="Times New Roman" w:cs="Times New Roman"/>
          <w:b/>
          <w:color w:val="FF0000"/>
          <w:sz w:val="32"/>
          <w:szCs w:val="32"/>
        </w:rPr>
        <w:t>Гостиница Барнаул.</w:t>
      </w:r>
    </w:p>
    <w:p w:rsidR="004649DD" w:rsidRDefault="004649DD">
      <w:pPr>
        <w:tabs>
          <w:tab w:val="left" w:pos="2400"/>
        </w:tabs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649DD" w:rsidRDefault="005E208F">
      <w:pPr>
        <w:tabs>
          <w:tab w:val="left" w:pos="2400"/>
        </w:tabs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04230" cy="6838950"/>
            <wp:effectExtent l="19050" t="0" r="1270" b="0"/>
            <wp:docPr id="9" name="Рисунок 4" descr="https://cdn.worldota.net/t/1200x616/ostrovok/94/4d/944d36c2a4e3a807ffaa3de7eebed6adebbef4f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worldota.net/t/1200x616/ostrovok/94/4d/944d36c2a4e3a807ffaa3de7eebed6adebbef4f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DD" w:rsidRDefault="004649DD" w:rsidP="004649DD">
      <w:pPr>
        <w:rPr>
          <w:rFonts w:ascii="Times New Roman" w:hAnsi="Times New Roman" w:cs="Times New Roman"/>
          <w:sz w:val="36"/>
          <w:szCs w:val="36"/>
        </w:rPr>
      </w:pPr>
    </w:p>
    <w:p w:rsidR="004649DD" w:rsidRDefault="00A32989" w:rsidP="004649DD">
      <w:pPr>
        <w:tabs>
          <w:tab w:val="left" w:pos="26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Барнауле насчитывается более 75 гостиниц и мини-отелей. Гостиница Барнаул расположена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центрально</w:t>
      </w:r>
      <w:r>
        <w:rPr>
          <w:rFonts w:ascii="Times New Roman" w:hAnsi="Times New Roman" w:cs="Times New Roman"/>
          <w:sz w:val="28"/>
          <w:szCs w:val="28"/>
        </w:rPr>
        <w:tab/>
        <w:t>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1A3">
        <w:rPr>
          <w:rFonts w:ascii="Times New Roman" w:hAnsi="Times New Roman" w:cs="Times New Roman"/>
          <w:sz w:val="28"/>
          <w:szCs w:val="28"/>
        </w:rPr>
        <w:t xml:space="preserve">части города на пересечении Красноармейского проспекта  и проспекта </w:t>
      </w:r>
      <w:r w:rsidR="00C75D21">
        <w:rPr>
          <w:rFonts w:ascii="Times New Roman" w:hAnsi="Times New Roman" w:cs="Times New Roman"/>
          <w:sz w:val="28"/>
          <w:szCs w:val="28"/>
        </w:rPr>
        <w:t>С</w:t>
      </w:r>
      <w:r w:rsidR="007D71A3">
        <w:rPr>
          <w:rFonts w:ascii="Times New Roman" w:hAnsi="Times New Roman" w:cs="Times New Roman"/>
          <w:sz w:val="28"/>
          <w:szCs w:val="28"/>
        </w:rPr>
        <w:t xml:space="preserve">троителей. </w:t>
      </w:r>
    </w:p>
    <w:p w:rsidR="001A0D40" w:rsidRDefault="001A0D40" w:rsidP="004649DD">
      <w:pPr>
        <w:tabs>
          <w:tab w:val="left" w:pos="26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D40" w:rsidRDefault="001A0D40" w:rsidP="004649DD">
      <w:pPr>
        <w:tabs>
          <w:tab w:val="left" w:pos="26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A0D40" w:rsidRDefault="00BB5C4B" w:rsidP="001A0D40">
      <w:pPr>
        <w:tabs>
          <w:tab w:val="left" w:pos="2670"/>
        </w:tabs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376555</wp:posOffset>
            </wp:positionV>
            <wp:extent cx="6162675" cy="4371975"/>
            <wp:effectExtent l="19050" t="0" r="9525" b="0"/>
            <wp:wrapTight wrapText="bothSides">
              <wp:wrapPolygon edited="0">
                <wp:start x="-67" y="0"/>
                <wp:lineTo x="-67" y="21553"/>
                <wp:lineTo x="21633" y="21553"/>
                <wp:lineTo x="21633" y="0"/>
                <wp:lineTo x="-67" y="0"/>
              </wp:wrapPolygon>
            </wp:wrapTight>
            <wp:docPr id="33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D40" w:rsidRPr="001A0D40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Парк «Изумрудный».</w:t>
      </w:r>
    </w:p>
    <w:p w:rsidR="00BB5C4B" w:rsidRDefault="00BB5C4B" w:rsidP="001A0D40">
      <w:pPr>
        <w:tabs>
          <w:tab w:val="left" w:pos="2670"/>
        </w:tabs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175260</wp:posOffset>
            </wp:positionV>
            <wp:extent cx="6181725" cy="4105275"/>
            <wp:effectExtent l="19050" t="0" r="9525" b="0"/>
            <wp:wrapTight wrapText="bothSides">
              <wp:wrapPolygon edited="0">
                <wp:start x="-67" y="0"/>
                <wp:lineTo x="-67" y="21550"/>
                <wp:lineTo x="21633" y="21550"/>
                <wp:lineTo x="21633" y="0"/>
                <wp:lineTo x="-67" y="0"/>
              </wp:wrapPolygon>
            </wp:wrapTight>
            <wp:docPr id="5" name="Рисунок 4" descr="Изображение выглядит как на открытом воздухе, детская площадка, одежда, земля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9836A56-0B4A-A624-C0A3-EBBF26AB0C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Изображение выглядит как на открытом воздухе, детская площадка, одежда, земля&#10;&#10;Автоматически созданное описание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9836A56-0B4A-A624-C0A3-EBBF26AB0C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64" r="7091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D40" w:rsidRPr="001A0D40" w:rsidRDefault="001A0D40" w:rsidP="001A0D40">
      <w:pPr>
        <w:tabs>
          <w:tab w:val="left" w:pos="2670"/>
        </w:tabs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sectPr w:rsidR="001A0D40" w:rsidRPr="001A0D40" w:rsidSect="00CC7FDD">
      <w:pgSz w:w="11906" w:h="16838"/>
      <w:pgMar w:top="794" w:right="1134" w:bottom="680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0BFC" w:rsidRDefault="00260BFC" w:rsidP="00763A4B">
      <w:pPr>
        <w:spacing w:after="0" w:line="240" w:lineRule="auto"/>
      </w:pPr>
      <w:r>
        <w:separator/>
      </w:r>
    </w:p>
  </w:endnote>
  <w:endnote w:type="continuationSeparator" w:id="0">
    <w:p w:rsidR="00260BFC" w:rsidRDefault="00260BFC" w:rsidP="00763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0BFC" w:rsidRDefault="00260BFC" w:rsidP="00763A4B">
      <w:pPr>
        <w:spacing w:after="0" w:line="240" w:lineRule="auto"/>
      </w:pPr>
      <w:r>
        <w:separator/>
      </w:r>
    </w:p>
  </w:footnote>
  <w:footnote w:type="continuationSeparator" w:id="0">
    <w:p w:rsidR="00260BFC" w:rsidRDefault="00260BFC" w:rsidP="00763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66AA9"/>
    <w:multiLevelType w:val="hybridMultilevel"/>
    <w:tmpl w:val="636480F8"/>
    <w:lvl w:ilvl="0" w:tplc="3CD88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546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C87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944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78B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745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7ED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6D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8F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8A257F"/>
    <w:multiLevelType w:val="hybridMultilevel"/>
    <w:tmpl w:val="856ABABE"/>
    <w:lvl w:ilvl="0" w:tplc="86E46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5E5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501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1C2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C7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707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704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A0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1CC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3DF7B9F"/>
    <w:multiLevelType w:val="multilevel"/>
    <w:tmpl w:val="BE46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075091"/>
    <w:multiLevelType w:val="multilevel"/>
    <w:tmpl w:val="1EC4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440E6E"/>
    <w:multiLevelType w:val="multilevel"/>
    <w:tmpl w:val="8850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72647F"/>
    <w:multiLevelType w:val="multilevel"/>
    <w:tmpl w:val="234C7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66101F0"/>
    <w:multiLevelType w:val="multilevel"/>
    <w:tmpl w:val="FF4A6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7406D88"/>
    <w:multiLevelType w:val="multilevel"/>
    <w:tmpl w:val="7A129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B01A1"/>
    <w:multiLevelType w:val="multilevel"/>
    <w:tmpl w:val="73D2B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B26B79"/>
    <w:multiLevelType w:val="hybridMultilevel"/>
    <w:tmpl w:val="971EFCC8"/>
    <w:lvl w:ilvl="0" w:tplc="4A9A4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C2E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D6F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225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D4C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9EC4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9A51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4465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C86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9B87EE8"/>
    <w:multiLevelType w:val="hybridMultilevel"/>
    <w:tmpl w:val="A2807A04"/>
    <w:lvl w:ilvl="0" w:tplc="5DD8A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64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4C2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AC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6B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7EB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766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20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9410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8354130"/>
    <w:multiLevelType w:val="multilevel"/>
    <w:tmpl w:val="17FA2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297B8F"/>
    <w:multiLevelType w:val="hybridMultilevel"/>
    <w:tmpl w:val="CA72F88A"/>
    <w:lvl w:ilvl="0" w:tplc="9200B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02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3CF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1E0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6E8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CABE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BAD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949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9CE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D4424EF"/>
    <w:multiLevelType w:val="multilevel"/>
    <w:tmpl w:val="30A2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A52A24"/>
    <w:multiLevelType w:val="hybridMultilevel"/>
    <w:tmpl w:val="C5224DCA"/>
    <w:lvl w:ilvl="0" w:tplc="98349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76E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AC39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ECF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DC5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ACBD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4AF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96CC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3"/>
  </w:num>
  <w:num w:numId="5">
    <w:abstractNumId w:val="4"/>
  </w:num>
  <w:num w:numId="6">
    <w:abstractNumId w:val="7"/>
  </w:num>
  <w:num w:numId="7">
    <w:abstractNumId w:val="1"/>
  </w:num>
  <w:num w:numId="8">
    <w:abstractNumId w:val="10"/>
  </w:num>
  <w:num w:numId="9">
    <w:abstractNumId w:val="9"/>
  </w:num>
  <w:num w:numId="10">
    <w:abstractNumId w:val="12"/>
  </w:num>
  <w:num w:numId="11">
    <w:abstractNumId w:val="0"/>
  </w:num>
  <w:num w:numId="12">
    <w:abstractNumId w:val="14"/>
  </w:num>
  <w:num w:numId="13">
    <w:abstractNumId w:val="2"/>
  </w:num>
  <w:num w:numId="14">
    <w:abstractNumId w:val="1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55BF"/>
    <w:rsid w:val="000118A0"/>
    <w:rsid w:val="00036B28"/>
    <w:rsid w:val="00045393"/>
    <w:rsid w:val="00050DD1"/>
    <w:rsid w:val="0005174D"/>
    <w:rsid w:val="000546AB"/>
    <w:rsid w:val="00055D97"/>
    <w:rsid w:val="00060733"/>
    <w:rsid w:val="000607D9"/>
    <w:rsid w:val="00072D8A"/>
    <w:rsid w:val="000749D5"/>
    <w:rsid w:val="000A1722"/>
    <w:rsid w:val="000E7811"/>
    <w:rsid w:val="000F1546"/>
    <w:rsid w:val="001133CE"/>
    <w:rsid w:val="0013021D"/>
    <w:rsid w:val="00132187"/>
    <w:rsid w:val="00136E36"/>
    <w:rsid w:val="001458FC"/>
    <w:rsid w:val="0014750F"/>
    <w:rsid w:val="001555E8"/>
    <w:rsid w:val="0016495E"/>
    <w:rsid w:val="001711FD"/>
    <w:rsid w:val="00174B19"/>
    <w:rsid w:val="001810D6"/>
    <w:rsid w:val="001A0D40"/>
    <w:rsid w:val="001A2FCE"/>
    <w:rsid w:val="001B06D3"/>
    <w:rsid w:val="001B0FC7"/>
    <w:rsid w:val="001D02B2"/>
    <w:rsid w:val="001E465A"/>
    <w:rsid w:val="001E77F7"/>
    <w:rsid w:val="001F2CE0"/>
    <w:rsid w:val="001F4BEC"/>
    <w:rsid w:val="00210BD5"/>
    <w:rsid w:val="0021286D"/>
    <w:rsid w:val="002170AF"/>
    <w:rsid w:val="00223B02"/>
    <w:rsid w:val="00223CB1"/>
    <w:rsid w:val="00237AE4"/>
    <w:rsid w:val="00241C13"/>
    <w:rsid w:val="00260BFC"/>
    <w:rsid w:val="002653F9"/>
    <w:rsid w:val="00273D72"/>
    <w:rsid w:val="00292C33"/>
    <w:rsid w:val="002A708B"/>
    <w:rsid w:val="002B00F4"/>
    <w:rsid w:val="002B6F34"/>
    <w:rsid w:val="002D6BF5"/>
    <w:rsid w:val="002F7E33"/>
    <w:rsid w:val="00323901"/>
    <w:rsid w:val="00326B46"/>
    <w:rsid w:val="00327037"/>
    <w:rsid w:val="00336986"/>
    <w:rsid w:val="003471F2"/>
    <w:rsid w:val="00355CC6"/>
    <w:rsid w:val="00360FCB"/>
    <w:rsid w:val="00367867"/>
    <w:rsid w:val="00390BF2"/>
    <w:rsid w:val="00392B83"/>
    <w:rsid w:val="003A38D2"/>
    <w:rsid w:val="003C396C"/>
    <w:rsid w:val="003D3B1D"/>
    <w:rsid w:val="003E488D"/>
    <w:rsid w:val="003F4CF1"/>
    <w:rsid w:val="00400705"/>
    <w:rsid w:val="004339F0"/>
    <w:rsid w:val="0044066A"/>
    <w:rsid w:val="004471E8"/>
    <w:rsid w:val="0045079C"/>
    <w:rsid w:val="004555BF"/>
    <w:rsid w:val="00456A6B"/>
    <w:rsid w:val="00460E23"/>
    <w:rsid w:val="004649DD"/>
    <w:rsid w:val="00472D8B"/>
    <w:rsid w:val="00496B91"/>
    <w:rsid w:val="004A3B50"/>
    <w:rsid w:val="004B27F4"/>
    <w:rsid w:val="004B3169"/>
    <w:rsid w:val="004B7B9E"/>
    <w:rsid w:val="004C0157"/>
    <w:rsid w:val="004C2DBA"/>
    <w:rsid w:val="004C4476"/>
    <w:rsid w:val="004D17A4"/>
    <w:rsid w:val="004E242B"/>
    <w:rsid w:val="004F7552"/>
    <w:rsid w:val="00502979"/>
    <w:rsid w:val="0050686C"/>
    <w:rsid w:val="00511FA6"/>
    <w:rsid w:val="00525F14"/>
    <w:rsid w:val="00531175"/>
    <w:rsid w:val="00537513"/>
    <w:rsid w:val="00537B5C"/>
    <w:rsid w:val="00546014"/>
    <w:rsid w:val="005809DB"/>
    <w:rsid w:val="005810B2"/>
    <w:rsid w:val="00582567"/>
    <w:rsid w:val="00594BEF"/>
    <w:rsid w:val="005A06DB"/>
    <w:rsid w:val="005A50E3"/>
    <w:rsid w:val="005A6D35"/>
    <w:rsid w:val="005D5019"/>
    <w:rsid w:val="005E208F"/>
    <w:rsid w:val="005E67B7"/>
    <w:rsid w:val="00603FA8"/>
    <w:rsid w:val="006047DB"/>
    <w:rsid w:val="00620E38"/>
    <w:rsid w:val="0062732D"/>
    <w:rsid w:val="00640913"/>
    <w:rsid w:val="00660432"/>
    <w:rsid w:val="006609C7"/>
    <w:rsid w:val="00660FDB"/>
    <w:rsid w:val="00665D5E"/>
    <w:rsid w:val="00674535"/>
    <w:rsid w:val="006B48BF"/>
    <w:rsid w:val="006B76D0"/>
    <w:rsid w:val="006B7B5C"/>
    <w:rsid w:val="006C21E4"/>
    <w:rsid w:val="006C53D0"/>
    <w:rsid w:val="006D34C5"/>
    <w:rsid w:val="006D39AC"/>
    <w:rsid w:val="006D70F0"/>
    <w:rsid w:val="006E4397"/>
    <w:rsid w:val="006E6F0A"/>
    <w:rsid w:val="007522A7"/>
    <w:rsid w:val="0075250F"/>
    <w:rsid w:val="00755D9B"/>
    <w:rsid w:val="00763A4B"/>
    <w:rsid w:val="00764B68"/>
    <w:rsid w:val="00766847"/>
    <w:rsid w:val="00773879"/>
    <w:rsid w:val="007748D7"/>
    <w:rsid w:val="0077754E"/>
    <w:rsid w:val="00791EB6"/>
    <w:rsid w:val="00794054"/>
    <w:rsid w:val="007D4B98"/>
    <w:rsid w:val="007D71A3"/>
    <w:rsid w:val="007E02F7"/>
    <w:rsid w:val="007F24D9"/>
    <w:rsid w:val="00802CCE"/>
    <w:rsid w:val="00804A40"/>
    <w:rsid w:val="00853A5C"/>
    <w:rsid w:val="00862AC2"/>
    <w:rsid w:val="0086601E"/>
    <w:rsid w:val="00874AB8"/>
    <w:rsid w:val="008A53E7"/>
    <w:rsid w:val="008B1568"/>
    <w:rsid w:val="008B22AC"/>
    <w:rsid w:val="008C34D4"/>
    <w:rsid w:val="008C58D8"/>
    <w:rsid w:val="008D4BF8"/>
    <w:rsid w:val="008F2028"/>
    <w:rsid w:val="00901AFA"/>
    <w:rsid w:val="00913D16"/>
    <w:rsid w:val="00926F06"/>
    <w:rsid w:val="009412F5"/>
    <w:rsid w:val="0094364C"/>
    <w:rsid w:val="0095685D"/>
    <w:rsid w:val="009674C0"/>
    <w:rsid w:val="00980278"/>
    <w:rsid w:val="009C3B6E"/>
    <w:rsid w:val="00A22D78"/>
    <w:rsid w:val="00A247B4"/>
    <w:rsid w:val="00A32989"/>
    <w:rsid w:val="00A41434"/>
    <w:rsid w:val="00A67101"/>
    <w:rsid w:val="00A71328"/>
    <w:rsid w:val="00A76092"/>
    <w:rsid w:val="00A8539A"/>
    <w:rsid w:val="00A9681E"/>
    <w:rsid w:val="00A97637"/>
    <w:rsid w:val="00B04313"/>
    <w:rsid w:val="00B14B4B"/>
    <w:rsid w:val="00B16690"/>
    <w:rsid w:val="00B23C06"/>
    <w:rsid w:val="00B43C0C"/>
    <w:rsid w:val="00B51E70"/>
    <w:rsid w:val="00B52708"/>
    <w:rsid w:val="00B55AD8"/>
    <w:rsid w:val="00B71D62"/>
    <w:rsid w:val="00B82C4B"/>
    <w:rsid w:val="00BA5FFD"/>
    <w:rsid w:val="00BB5C4B"/>
    <w:rsid w:val="00BC03B5"/>
    <w:rsid w:val="00BC06BF"/>
    <w:rsid w:val="00BC7A94"/>
    <w:rsid w:val="00BD69E1"/>
    <w:rsid w:val="00BF224E"/>
    <w:rsid w:val="00C0275F"/>
    <w:rsid w:val="00C17526"/>
    <w:rsid w:val="00C44EE5"/>
    <w:rsid w:val="00C60710"/>
    <w:rsid w:val="00C75D21"/>
    <w:rsid w:val="00C81D0F"/>
    <w:rsid w:val="00C97368"/>
    <w:rsid w:val="00CA6282"/>
    <w:rsid w:val="00CC7FDD"/>
    <w:rsid w:val="00CD0680"/>
    <w:rsid w:val="00CE45E8"/>
    <w:rsid w:val="00CE4F57"/>
    <w:rsid w:val="00CF1650"/>
    <w:rsid w:val="00D05218"/>
    <w:rsid w:val="00D10136"/>
    <w:rsid w:val="00D22C9B"/>
    <w:rsid w:val="00D43EF7"/>
    <w:rsid w:val="00D45BDA"/>
    <w:rsid w:val="00D5116B"/>
    <w:rsid w:val="00D552A4"/>
    <w:rsid w:val="00D64E3E"/>
    <w:rsid w:val="00D72C35"/>
    <w:rsid w:val="00DA50C7"/>
    <w:rsid w:val="00DB5DCB"/>
    <w:rsid w:val="00DC5EDB"/>
    <w:rsid w:val="00DE7429"/>
    <w:rsid w:val="00DF0130"/>
    <w:rsid w:val="00E07F0A"/>
    <w:rsid w:val="00E279DF"/>
    <w:rsid w:val="00E3793F"/>
    <w:rsid w:val="00E4035B"/>
    <w:rsid w:val="00E50532"/>
    <w:rsid w:val="00E6326C"/>
    <w:rsid w:val="00E675D0"/>
    <w:rsid w:val="00E866EF"/>
    <w:rsid w:val="00E9130A"/>
    <w:rsid w:val="00EE2035"/>
    <w:rsid w:val="00EE7585"/>
    <w:rsid w:val="00F150CA"/>
    <w:rsid w:val="00F802FE"/>
    <w:rsid w:val="00F84B3A"/>
    <w:rsid w:val="00FB0381"/>
    <w:rsid w:val="00FB5592"/>
    <w:rsid w:val="00FB5CA3"/>
    <w:rsid w:val="00FB7803"/>
    <w:rsid w:val="00FF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8B"/>
  </w:style>
  <w:style w:type="paragraph" w:styleId="1">
    <w:name w:val="heading 1"/>
    <w:basedOn w:val="a"/>
    <w:next w:val="a"/>
    <w:link w:val="10"/>
    <w:uiPriority w:val="9"/>
    <w:qFormat/>
    <w:rsid w:val="009802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A38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55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4BF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A38D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unhideWhenUsed/>
    <w:rsid w:val="003A3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55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E866EF"/>
  </w:style>
  <w:style w:type="character" w:customStyle="1" w:styleId="mw-editsection">
    <w:name w:val="mw-editsection"/>
    <w:basedOn w:val="a0"/>
    <w:rsid w:val="00E866EF"/>
  </w:style>
  <w:style w:type="character" w:customStyle="1" w:styleId="mw-editsection-bracket">
    <w:name w:val="mw-editsection-bracket"/>
    <w:basedOn w:val="a0"/>
    <w:rsid w:val="00E866EF"/>
  </w:style>
  <w:style w:type="character" w:customStyle="1" w:styleId="mw-editsection-divider">
    <w:name w:val="mw-editsection-divider"/>
    <w:basedOn w:val="a0"/>
    <w:rsid w:val="00E866EF"/>
  </w:style>
  <w:style w:type="character" w:customStyle="1" w:styleId="10">
    <w:name w:val="Заголовок 1 Знак"/>
    <w:basedOn w:val="a0"/>
    <w:link w:val="1"/>
    <w:uiPriority w:val="9"/>
    <w:rsid w:val="009802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er-calendar">
    <w:name w:val="poster-calendar"/>
    <w:basedOn w:val="a0"/>
    <w:rsid w:val="00980278"/>
  </w:style>
  <w:style w:type="character" w:styleId="a7">
    <w:name w:val="Strong"/>
    <w:basedOn w:val="a0"/>
    <w:uiPriority w:val="22"/>
    <w:qFormat/>
    <w:rsid w:val="00980278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763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63A4B"/>
  </w:style>
  <w:style w:type="paragraph" w:styleId="aa">
    <w:name w:val="footer"/>
    <w:basedOn w:val="a"/>
    <w:link w:val="ab"/>
    <w:uiPriority w:val="99"/>
    <w:unhideWhenUsed/>
    <w:rsid w:val="00763A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63A4B"/>
  </w:style>
  <w:style w:type="paragraph" w:styleId="ac">
    <w:name w:val="No Spacing"/>
    <w:uiPriority w:val="1"/>
    <w:qFormat/>
    <w:rsid w:val="00D05218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390B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1089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2778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27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7754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9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9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58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087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40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366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48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83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7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93347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3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2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6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70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987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79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://barnaul.me/uploads/posts/2015-02/1424337381_barnaul.me-pamiatnik_pushkinu.jpg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ru.wikipedia.org/wiki/%D0%93%D1%80%D0%B0%D0%BD%D0%B8%D1%82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ru.wikipedia.org/w/index.php?title=%D0%A4%D0%B0%D0%B9%D0%BB:Monument-pobedy.jpg&amp;filetimestamp=20080902133805&amp;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yandex.ru/turbo/s/tur-ray.ru/respublika-altay-dostoprimechatelnosti.html?parent-reqid=1593699270963809-212389848424958008700220-production-app-host-sas-web-yp-87&amp;utm_source=turbo_turbo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s://ru.wikipedia.org/wiki/%D0%9F%D0%BB%D0%BE%D1%89%D0%B0%D0%B4%D1%8C_%D0%9F%D0%BE%D0%B1%D0%B5%D0%B4%D1%8B_(%D0%91%D0%B0%D1%80%D0%BD%D0%B0%D1%83%D0%BB)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FCAA4-B393-4C0B-847E-C7A79E54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1679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79237</cp:lastModifiedBy>
  <cp:revision>18</cp:revision>
  <cp:lastPrinted>2025-05-14T07:49:00Z</cp:lastPrinted>
  <dcterms:created xsi:type="dcterms:W3CDTF">2025-05-14T06:37:00Z</dcterms:created>
  <dcterms:modified xsi:type="dcterms:W3CDTF">2025-05-14T09:02:00Z</dcterms:modified>
</cp:coreProperties>
</file>