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21DD" w:rsidRDefault="009B7BCA" w:rsidP="00AF7E60">
      <w:pPr>
        <w:jc w:val="center"/>
        <w:rPr>
          <w:sz w:val="28"/>
          <w:szCs w:val="28"/>
        </w:rPr>
      </w:pPr>
      <w:r w:rsidRPr="00AF7E60">
        <w:rPr>
          <w:sz w:val="28"/>
          <w:szCs w:val="28"/>
        </w:rPr>
        <w:t xml:space="preserve">Номинация «Ступенька </w:t>
      </w:r>
      <w:proofErr w:type="gramStart"/>
      <w:r w:rsidRPr="00AF7E60">
        <w:rPr>
          <w:sz w:val="28"/>
          <w:szCs w:val="28"/>
        </w:rPr>
        <w:t>к</w:t>
      </w:r>
      <w:proofErr w:type="gramEnd"/>
      <w:r w:rsidRPr="00AF7E60">
        <w:rPr>
          <w:sz w:val="28"/>
          <w:szCs w:val="28"/>
        </w:rPr>
        <w:t xml:space="preserve"> Я»</w:t>
      </w:r>
    </w:p>
    <w:p w:rsidR="00AF7E60" w:rsidRPr="00AF7E60" w:rsidRDefault="00AF7E60" w:rsidP="00AF7E60">
      <w:pPr>
        <w:jc w:val="center"/>
        <w:rPr>
          <w:color w:val="000000" w:themeColor="text1"/>
          <w:sz w:val="28"/>
          <w:szCs w:val="28"/>
          <w:shd w:val="clear" w:color="auto" w:fill="F5F5F5"/>
        </w:rPr>
      </w:pPr>
      <w:r>
        <w:rPr>
          <w:sz w:val="28"/>
          <w:szCs w:val="28"/>
        </w:rPr>
        <w:t>Дидактическое пособие «</w:t>
      </w:r>
      <w:r w:rsidR="00E72B04">
        <w:rPr>
          <w:sz w:val="28"/>
          <w:szCs w:val="28"/>
        </w:rPr>
        <w:t>Любимая семья</w:t>
      </w:r>
      <w:r>
        <w:rPr>
          <w:sz w:val="28"/>
          <w:szCs w:val="28"/>
        </w:rPr>
        <w:t>»</w:t>
      </w:r>
    </w:p>
    <w:p w:rsidR="001D21DD" w:rsidRPr="00AF7E60" w:rsidRDefault="001D21DD" w:rsidP="00AF7E60"/>
    <w:p w:rsidR="00E72B04" w:rsidRDefault="00E72B04" w:rsidP="00E72B04">
      <w:pPr>
        <w:jc w:val="both"/>
        <w:rPr>
          <w:b/>
          <w:sz w:val="28"/>
          <w:szCs w:val="28"/>
        </w:rPr>
      </w:pPr>
    </w:p>
    <w:p w:rsidR="00647D8F" w:rsidRDefault="00E72B04" w:rsidP="00647D8F">
      <w:pPr>
        <w:ind w:firstLine="709"/>
        <w:jc w:val="both"/>
        <w:rPr>
          <w:sz w:val="28"/>
        </w:rPr>
      </w:pPr>
      <w:r w:rsidRPr="00E72B04">
        <w:rPr>
          <w:sz w:val="28"/>
        </w:rPr>
        <w:t>Методическое пособие состоит из материалов, которые помогут воспитателям в доступной и увлекательной форме проводить занятия с детьми старшего дошкольного возраста</w:t>
      </w:r>
      <w:r>
        <w:rPr>
          <w:sz w:val="28"/>
        </w:rPr>
        <w:t>.</w:t>
      </w:r>
    </w:p>
    <w:p w:rsidR="00647D8F" w:rsidRDefault="00AF7E60" w:rsidP="00647D8F">
      <w:pPr>
        <w:ind w:firstLine="709"/>
        <w:jc w:val="both"/>
        <w:rPr>
          <w:sz w:val="28"/>
        </w:rPr>
      </w:pPr>
      <w:r w:rsidRPr="00E72B04">
        <w:rPr>
          <w:b/>
          <w:sz w:val="28"/>
          <w:szCs w:val="28"/>
        </w:rPr>
        <w:t>Цель:</w:t>
      </w:r>
      <w:r>
        <w:rPr>
          <w:sz w:val="28"/>
          <w:szCs w:val="28"/>
        </w:rPr>
        <w:t xml:space="preserve"> актуализация представлений детей о семье, как о людях, которые живут вместе, увлечениях, семейных ценностях.</w:t>
      </w:r>
    </w:p>
    <w:p w:rsidR="00647D8F" w:rsidRDefault="00AF7E60" w:rsidP="00647D8F">
      <w:pPr>
        <w:ind w:firstLine="709"/>
        <w:jc w:val="both"/>
        <w:rPr>
          <w:sz w:val="28"/>
          <w:szCs w:val="28"/>
        </w:rPr>
      </w:pPr>
      <w:r w:rsidRPr="00E72B04">
        <w:rPr>
          <w:b/>
          <w:sz w:val="28"/>
          <w:szCs w:val="28"/>
        </w:rPr>
        <w:t>Задачи:</w:t>
      </w:r>
      <w:r w:rsidR="00E72B04">
        <w:rPr>
          <w:sz w:val="28"/>
          <w:szCs w:val="28"/>
        </w:rPr>
        <w:t xml:space="preserve"> </w:t>
      </w:r>
    </w:p>
    <w:p w:rsidR="00AF7E60" w:rsidRPr="00647D8F" w:rsidRDefault="00647D8F" w:rsidP="00647D8F">
      <w:pPr>
        <w:pStyle w:val="a5"/>
        <w:numPr>
          <w:ilvl w:val="0"/>
          <w:numId w:val="2"/>
        </w:numPr>
        <w:jc w:val="both"/>
        <w:rPr>
          <w:sz w:val="28"/>
        </w:rPr>
      </w:pPr>
      <w:r w:rsidRPr="00647D8F">
        <w:rPr>
          <w:sz w:val="28"/>
          <w:szCs w:val="28"/>
        </w:rPr>
        <w:t>Р</w:t>
      </w:r>
      <w:r w:rsidR="00E72B04" w:rsidRPr="00647D8F">
        <w:rPr>
          <w:sz w:val="28"/>
          <w:szCs w:val="28"/>
        </w:rPr>
        <w:t>асширять представления детей о понятии «Семья»;</w:t>
      </w:r>
    </w:p>
    <w:p w:rsidR="00E72B04" w:rsidRPr="00647D8F" w:rsidRDefault="00E72B04" w:rsidP="00647D8F">
      <w:pPr>
        <w:pStyle w:val="a5"/>
        <w:numPr>
          <w:ilvl w:val="0"/>
          <w:numId w:val="2"/>
        </w:numPr>
        <w:jc w:val="both"/>
        <w:rPr>
          <w:sz w:val="28"/>
          <w:szCs w:val="28"/>
        </w:rPr>
      </w:pPr>
      <w:r w:rsidRPr="00647D8F">
        <w:rPr>
          <w:sz w:val="28"/>
          <w:szCs w:val="28"/>
        </w:rPr>
        <w:t>Обогащать представления о социальных функциях членов семьи, их родственных связях;</w:t>
      </w:r>
    </w:p>
    <w:p w:rsidR="00F22AF7" w:rsidRPr="00647D8F" w:rsidRDefault="00F22AF7" w:rsidP="00647D8F">
      <w:pPr>
        <w:pStyle w:val="a5"/>
        <w:numPr>
          <w:ilvl w:val="0"/>
          <w:numId w:val="2"/>
        </w:numPr>
        <w:jc w:val="both"/>
        <w:rPr>
          <w:sz w:val="28"/>
          <w:szCs w:val="28"/>
        </w:rPr>
      </w:pPr>
      <w:r w:rsidRPr="00647D8F">
        <w:rPr>
          <w:sz w:val="28"/>
          <w:szCs w:val="28"/>
        </w:rPr>
        <w:t xml:space="preserve">Продолжать формировать умение определять и называть различные эмоциональные состояния </w:t>
      </w:r>
      <w:r w:rsidR="00E630C5" w:rsidRPr="00647D8F">
        <w:rPr>
          <w:sz w:val="28"/>
          <w:szCs w:val="28"/>
        </w:rPr>
        <w:t>членов семьи;</w:t>
      </w:r>
    </w:p>
    <w:p w:rsidR="00E72B04" w:rsidRPr="00647D8F" w:rsidRDefault="00E72B04" w:rsidP="00647D8F">
      <w:pPr>
        <w:pStyle w:val="a5"/>
        <w:numPr>
          <w:ilvl w:val="0"/>
          <w:numId w:val="2"/>
        </w:numPr>
        <w:jc w:val="both"/>
        <w:rPr>
          <w:sz w:val="28"/>
          <w:szCs w:val="28"/>
        </w:rPr>
      </w:pPr>
      <w:r w:rsidRPr="00647D8F">
        <w:rPr>
          <w:sz w:val="28"/>
          <w:szCs w:val="28"/>
        </w:rPr>
        <w:t>Продолжать формировать представления о духовно-нравственном развитии личности через семейные ценности;</w:t>
      </w:r>
    </w:p>
    <w:p w:rsidR="00E72B04" w:rsidRPr="00647D8F" w:rsidRDefault="00E72B04" w:rsidP="00647D8F">
      <w:pPr>
        <w:pStyle w:val="a5"/>
        <w:numPr>
          <w:ilvl w:val="0"/>
          <w:numId w:val="2"/>
        </w:numPr>
        <w:jc w:val="both"/>
        <w:rPr>
          <w:sz w:val="28"/>
          <w:szCs w:val="28"/>
        </w:rPr>
      </w:pPr>
      <w:proofErr w:type="gramStart"/>
      <w:r w:rsidRPr="00647D8F">
        <w:rPr>
          <w:sz w:val="28"/>
          <w:szCs w:val="28"/>
        </w:rPr>
        <w:t>Развивать речевую активность у детей, активизировать словарь детей – «семья, родные, близкие, внучка, внук, мама мамы и т.д.»;</w:t>
      </w:r>
      <w:proofErr w:type="gramEnd"/>
    </w:p>
    <w:p w:rsidR="00647D8F" w:rsidRDefault="00E72B04" w:rsidP="00647D8F">
      <w:pPr>
        <w:pStyle w:val="a5"/>
        <w:numPr>
          <w:ilvl w:val="0"/>
          <w:numId w:val="2"/>
        </w:numPr>
        <w:jc w:val="both"/>
        <w:rPr>
          <w:sz w:val="28"/>
          <w:szCs w:val="28"/>
        </w:rPr>
      </w:pPr>
      <w:r w:rsidRPr="00647D8F">
        <w:rPr>
          <w:sz w:val="28"/>
          <w:szCs w:val="28"/>
        </w:rPr>
        <w:t>Воспитывать любовь и уважение к членам семьи.</w:t>
      </w:r>
    </w:p>
    <w:p w:rsidR="007D64B8" w:rsidRPr="00647D8F" w:rsidRDefault="007D64B8" w:rsidP="00647D8F">
      <w:pPr>
        <w:jc w:val="both"/>
        <w:rPr>
          <w:sz w:val="28"/>
          <w:szCs w:val="28"/>
        </w:rPr>
      </w:pPr>
      <w:r w:rsidRPr="00647D8F">
        <w:rPr>
          <w:b/>
          <w:color w:val="111111"/>
          <w:sz w:val="28"/>
          <w:szCs w:val="28"/>
          <w:shd w:val="clear" w:color="auto" w:fill="FFFFFF"/>
        </w:rPr>
        <w:t>Описание дидактического материала</w:t>
      </w:r>
      <w:r w:rsidR="00B23E58" w:rsidRPr="00647D8F">
        <w:rPr>
          <w:color w:val="111111"/>
          <w:sz w:val="28"/>
          <w:szCs w:val="28"/>
          <w:shd w:val="clear" w:color="auto" w:fill="FFFFFF"/>
        </w:rPr>
        <w:t>:</w:t>
      </w:r>
      <w:r w:rsidR="00B23E58" w:rsidRPr="00647D8F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</w:t>
      </w:r>
      <w:r w:rsidR="00B23E58" w:rsidRPr="00647D8F">
        <w:rPr>
          <w:color w:val="111111"/>
          <w:sz w:val="28"/>
          <w:szCs w:val="28"/>
          <w:shd w:val="clear" w:color="auto" w:fill="FFFFFF"/>
        </w:rPr>
        <w:t>барабан секторами, на которых</w:t>
      </w:r>
      <w:r w:rsidR="009B7BCA" w:rsidRPr="00647D8F">
        <w:rPr>
          <w:color w:val="111111"/>
          <w:sz w:val="28"/>
          <w:szCs w:val="28"/>
          <w:shd w:val="clear" w:color="auto" w:fill="FFFFFF"/>
        </w:rPr>
        <w:t xml:space="preserve"> изображен</w:t>
      </w:r>
      <w:r w:rsidR="00B23E58" w:rsidRPr="00647D8F">
        <w:rPr>
          <w:color w:val="111111"/>
          <w:sz w:val="28"/>
          <w:szCs w:val="28"/>
          <w:shd w:val="clear" w:color="auto" w:fill="FFFFFF"/>
        </w:rPr>
        <w:t xml:space="preserve">ы </w:t>
      </w:r>
      <w:r w:rsidR="009B7BCA" w:rsidRPr="00647D8F">
        <w:rPr>
          <w:color w:val="111111"/>
          <w:sz w:val="28"/>
          <w:szCs w:val="28"/>
          <w:shd w:val="clear" w:color="auto" w:fill="FFFFFF"/>
        </w:rPr>
        <w:t>член</w:t>
      </w:r>
      <w:r w:rsidR="00B23E58" w:rsidRPr="00647D8F">
        <w:rPr>
          <w:color w:val="111111"/>
          <w:sz w:val="28"/>
          <w:szCs w:val="28"/>
          <w:shd w:val="clear" w:color="auto" w:fill="FFFFFF"/>
        </w:rPr>
        <w:t>ы</w:t>
      </w:r>
      <w:r w:rsidR="009B7BCA" w:rsidRPr="00647D8F">
        <w:rPr>
          <w:color w:val="111111"/>
          <w:sz w:val="28"/>
          <w:szCs w:val="28"/>
          <w:shd w:val="clear" w:color="auto" w:fill="FFFFFF"/>
        </w:rPr>
        <w:t> </w:t>
      </w:r>
      <w:r w:rsidR="009B7BCA" w:rsidRPr="00647D8F">
        <w:rPr>
          <w:rStyle w:val="a4"/>
          <w:b w:val="0"/>
          <w:color w:val="111111"/>
          <w:sz w:val="28"/>
          <w:szCs w:val="28"/>
          <w:shd w:val="clear" w:color="auto" w:fill="FFFFFF"/>
        </w:rPr>
        <w:t>семьи</w:t>
      </w:r>
      <w:r w:rsidR="00B23E58" w:rsidRPr="00647D8F">
        <w:rPr>
          <w:rStyle w:val="a4"/>
          <w:b w:val="0"/>
          <w:color w:val="111111"/>
          <w:sz w:val="28"/>
          <w:szCs w:val="28"/>
          <w:shd w:val="clear" w:color="auto" w:fill="FFFFFF"/>
        </w:rPr>
        <w:t>;</w:t>
      </w:r>
      <w:r w:rsidR="00B23E58" w:rsidRPr="00647D8F">
        <w:rPr>
          <w:b/>
          <w:color w:val="111111"/>
          <w:sz w:val="28"/>
          <w:szCs w:val="28"/>
          <w:shd w:val="clear" w:color="auto" w:fill="FFFFFF"/>
        </w:rPr>
        <w:t xml:space="preserve"> </w:t>
      </w:r>
      <w:r w:rsidR="00B23E58" w:rsidRPr="00647D8F">
        <w:rPr>
          <w:color w:val="111111"/>
          <w:sz w:val="28"/>
          <w:szCs w:val="28"/>
          <w:shd w:val="clear" w:color="auto" w:fill="FFFFFF"/>
        </w:rPr>
        <w:t>барабан со стрелкой, с изображением заданий;</w:t>
      </w:r>
      <w:r w:rsidR="009B7BCA" w:rsidRPr="00647D8F">
        <w:rPr>
          <w:color w:val="111111"/>
          <w:sz w:val="28"/>
          <w:szCs w:val="28"/>
          <w:shd w:val="clear" w:color="auto" w:fill="FFFFFF"/>
        </w:rPr>
        <w:t xml:space="preserve"> </w:t>
      </w:r>
      <w:r w:rsidR="00B23E58" w:rsidRPr="00647D8F">
        <w:rPr>
          <w:color w:val="111111"/>
          <w:sz w:val="28"/>
          <w:szCs w:val="28"/>
          <w:shd w:val="clear" w:color="auto" w:fill="FFFFFF"/>
        </w:rPr>
        <w:t>конверты с заданиями.</w:t>
      </w:r>
      <w:r w:rsidR="00647D8F" w:rsidRPr="00647D8F">
        <w:rPr>
          <w:color w:val="111111"/>
          <w:sz w:val="28"/>
          <w:szCs w:val="28"/>
          <w:shd w:val="clear" w:color="auto" w:fill="FFFFFF"/>
        </w:rPr>
        <w:t xml:space="preserve"> </w:t>
      </w:r>
      <w:r w:rsidRPr="00647D8F">
        <w:rPr>
          <w:color w:val="111111"/>
          <w:sz w:val="28"/>
          <w:szCs w:val="28"/>
          <w:shd w:val="clear" w:color="auto" w:fill="FFFFFF"/>
        </w:rPr>
        <w:t xml:space="preserve">Воспитатель предлагает ребёнку крутить стрелку, после чего стрелка останавливается на определённом задании, которое </w:t>
      </w:r>
      <w:r w:rsidR="007C216B" w:rsidRPr="00647D8F">
        <w:rPr>
          <w:color w:val="111111"/>
          <w:sz w:val="28"/>
          <w:szCs w:val="28"/>
          <w:shd w:val="clear" w:color="auto" w:fill="FFFFFF"/>
        </w:rPr>
        <w:t>в дальнейшем</w:t>
      </w:r>
      <w:r w:rsidR="005F7A25" w:rsidRPr="00647D8F">
        <w:rPr>
          <w:color w:val="111111"/>
          <w:sz w:val="28"/>
          <w:szCs w:val="28"/>
          <w:shd w:val="clear" w:color="auto" w:fill="FFFFFF"/>
        </w:rPr>
        <w:t xml:space="preserve"> выполняет ребёнок. </w:t>
      </w:r>
      <w:r w:rsidR="00647D8F" w:rsidRPr="00647D8F">
        <w:rPr>
          <w:color w:val="111111"/>
          <w:sz w:val="28"/>
          <w:szCs w:val="28"/>
          <w:shd w:val="clear" w:color="auto" w:fill="FFFFFF"/>
        </w:rPr>
        <w:t>Работать с данным пособием можно, как индивидуально, так и с подгруппой детей, после изучения темы «Моя семья» в целях закрепления пройденного материала.</w:t>
      </w:r>
    </w:p>
    <w:p w:rsidR="00647D8F" w:rsidRDefault="00647D8F">
      <w:pPr>
        <w:jc w:val="both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 xml:space="preserve">1 конверт «Кто есть кто?»: ребёнку предлагается определить </w:t>
      </w:r>
      <w:proofErr w:type="gramStart"/>
      <w:r>
        <w:rPr>
          <w:color w:val="111111"/>
          <w:sz w:val="28"/>
          <w:szCs w:val="28"/>
          <w:shd w:val="clear" w:color="auto" w:fill="FFFFFF"/>
        </w:rPr>
        <w:t>родственные</w:t>
      </w:r>
      <w:proofErr w:type="gramEnd"/>
      <w:r>
        <w:rPr>
          <w:color w:val="111111"/>
          <w:sz w:val="28"/>
          <w:szCs w:val="28"/>
          <w:shd w:val="clear" w:color="auto" w:fill="FFFFFF"/>
        </w:rPr>
        <w:t xml:space="preserve"> связи по отношению к ребёнку и между членами семьи.</w:t>
      </w:r>
    </w:p>
    <w:p w:rsidR="00647D8F" w:rsidRDefault="00647D8F">
      <w:pPr>
        <w:jc w:val="both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>2 конверт «</w:t>
      </w:r>
      <w:proofErr w:type="gramStart"/>
      <w:r>
        <w:rPr>
          <w:color w:val="111111"/>
          <w:sz w:val="28"/>
          <w:szCs w:val="28"/>
          <w:shd w:val="clear" w:color="auto" w:fill="FFFFFF"/>
        </w:rPr>
        <w:t>Расскажи-как</w:t>
      </w:r>
      <w:proofErr w:type="gramEnd"/>
      <w:r>
        <w:rPr>
          <w:color w:val="111111"/>
          <w:sz w:val="28"/>
          <w:szCs w:val="28"/>
          <w:shd w:val="clear" w:color="auto" w:fill="FFFFFF"/>
        </w:rPr>
        <w:t>»: Внимательно выслушав задания, ребёнок по алгоритму составляет описательный рассказ о членах семьи.</w:t>
      </w:r>
    </w:p>
    <w:p w:rsidR="00647D8F" w:rsidRDefault="00647D8F">
      <w:pPr>
        <w:jc w:val="both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 xml:space="preserve">3 конверт «Чья тень?»: Ребёнку предлагается соотнести тень члена семьи с его изображением. </w:t>
      </w:r>
    </w:p>
    <w:p w:rsidR="00647D8F" w:rsidRDefault="00647D8F">
      <w:pPr>
        <w:jc w:val="both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 xml:space="preserve">4 конверт «Семейные традиции»: По картинкам ребёнок называет изображённую традицию и выбирает только те, которые соблюдаются в его семье. </w:t>
      </w:r>
    </w:p>
    <w:p w:rsidR="00647D8F" w:rsidRPr="007C216B" w:rsidRDefault="00647D8F">
      <w:pPr>
        <w:jc w:val="both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 xml:space="preserve">В случае возникновения затруднения с ответом, воспитатель даёт подсказку. </w:t>
      </w:r>
    </w:p>
    <w:p w:rsidR="00B23E58" w:rsidRPr="00B23E58" w:rsidRDefault="00B23E58">
      <w:pPr>
        <w:jc w:val="both"/>
        <w:rPr>
          <w:color w:val="111111"/>
          <w:sz w:val="28"/>
          <w:szCs w:val="28"/>
          <w:shd w:val="clear" w:color="auto" w:fill="FFFFFF"/>
        </w:rPr>
      </w:pPr>
    </w:p>
    <w:p w:rsidR="001D21DD" w:rsidRDefault="001D21DD">
      <w:pPr>
        <w:jc w:val="both"/>
        <w:rPr>
          <w:color w:val="000000" w:themeColor="text1"/>
        </w:rPr>
      </w:pPr>
    </w:p>
    <w:p w:rsidR="00B23E58" w:rsidRDefault="009B7BCA">
      <w:pPr>
        <w:jc w:val="both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>
        <w:rPr>
          <w:noProof/>
        </w:rPr>
        <w:drawing>
          <wp:inline distT="0" distB="0" distL="0" distR="0" wp14:anchorId="1AA63017" wp14:editId="5CE72323">
            <wp:extent cx="3708169" cy="2780840"/>
            <wp:effectExtent l="0" t="0" r="698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06188" cy="277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BCA" w:rsidRDefault="009B7BCA">
      <w:pPr>
        <w:jc w:val="both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>
        <w:rPr>
          <w:noProof/>
        </w:rPr>
        <w:drawing>
          <wp:inline distT="0" distB="0" distL="0" distR="0" wp14:anchorId="33B0FB9B" wp14:editId="17049E43">
            <wp:extent cx="3688461" cy="276606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86491" cy="2764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BCA" w:rsidRDefault="009B7BCA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4FD24626" wp14:editId="415C4800">
            <wp:extent cx="2634547" cy="35128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35742" cy="3514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7BCA">
        <w:rPr>
          <w:noProof/>
        </w:rPr>
        <w:t xml:space="preserve"> </w:t>
      </w:r>
      <w:bookmarkStart w:id="0" w:name="_GoBack"/>
      <w:r>
        <w:rPr>
          <w:noProof/>
        </w:rPr>
        <w:drawing>
          <wp:inline distT="0" distB="0" distL="0" distR="0" wp14:anchorId="5D09C9B1" wp14:editId="5B8B80DD">
            <wp:extent cx="3175770" cy="2628900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1040" t="12830" b="11"/>
                    <a:stretch/>
                  </pic:blipFill>
                  <pic:spPr bwMode="auto">
                    <a:xfrm>
                      <a:off x="0" y="0"/>
                      <a:ext cx="3174133" cy="2627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9B7BCA" w:rsidRDefault="009B7BCA">
      <w:pPr>
        <w:jc w:val="both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1D21DD" w:rsidRDefault="001D21DD">
      <w:pPr>
        <w:jc w:val="both"/>
        <w:rPr>
          <w:color w:val="000000" w:themeColor="text1"/>
        </w:rPr>
      </w:pPr>
    </w:p>
    <w:sectPr w:rsidR="001D21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8B70F5"/>
    <w:multiLevelType w:val="multilevel"/>
    <w:tmpl w:val="348B70F5"/>
    <w:lvl w:ilvl="0">
      <w:start w:val="4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">
    <w:nsid w:val="3A6148AD"/>
    <w:multiLevelType w:val="hybridMultilevel"/>
    <w:tmpl w:val="B94C2B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76BB"/>
    <w:rsid w:val="000376BB"/>
    <w:rsid w:val="001339C0"/>
    <w:rsid w:val="001D21DD"/>
    <w:rsid w:val="005F7A25"/>
    <w:rsid w:val="00647D8F"/>
    <w:rsid w:val="007C216B"/>
    <w:rsid w:val="007D64B8"/>
    <w:rsid w:val="00943EE2"/>
    <w:rsid w:val="009B7BCA"/>
    <w:rsid w:val="00AF7E60"/>
    <w:rsid w:val="00B23E58"/>
    <w:rsid w:val="00C90F4F"/>
    <w:rsid w:val="00E630C5"/>
    <w:rsid w:val="00E72B04"/>
    <w:rsid w:val="00EB1071"/>
    <w:rsid w:val="00EC7FF5"/>
    <w:rsid w:val="00F22AF7"/>
    <w:rsid w:val="2C4E1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 w:unhideWhenUsed="1"/>
    <w:lsdException w:name="Subtitle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Pr>
      <w:b/>
      <w:bCs/>
    </w:rPr>
  </w:style>
  <w:style w:type="character" w:customStyle="1" w:styleId="c11">
    <w:name w:val="c11"/>
    <w:basedOn w:val="a0"/>
  </w:style>
  <w:style w:type="character" w:customStyle="1" w:styleId="c5">
    <w:name w:val="c5"/>
    <w:basedOn w:val="a0"/>
  </w:style>
  <w:style w:type="paragraph" w:customStyle="1" w:styleId="c4">
    <w:name w:val="c4"/>
    <w:basedOn w:val="a"/>
    <w:pPr>
      <w:spacing w:before="100" w:beforeAutospacing="1" w:after="100" w:afterAutospacing="1"/>
    </w:pPr>
  </w:style>
  <w:style w:type="character" w:customStyle="1" w:styleId="c10">
    <w:name w:val="c10"/>
    <w:basedOn w:val="a0"/>
  </w:style>
  <w:style w:type="character" w:customStyle="1" w:styleId="c12">
    <w:name w:val="c12"/>
    <w:basedOn w:val="a0"/>
  </w:style>
  <w:style w:type="paragraph" w:styleId="a5">
    <w:name w:val="List Paragraph"/>
    <w:basedOn w:val="a"/>
    <w:uiPriority w:val="99"/>
    <w:unhideWhenUsed/>
    <w:rsid w:val="00647D8F"/>
    <w:pPr>
      <w:ind w:left="720"/>
      <w:contextualSpacing/>
    </w:pPr>
  </w:style>
  <w:style w:type="paragraph" w:styleId="a6">
    <w:name w:val="Balloon Text"/>
    <w:basedOn w:val="a"/>
    <w:link w:val="a7"/>
    <w:rsid w:val="009B7BC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9B7B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 w:unhideWhenUsed="1"/>
    <w:lsdException w:name="Subtitle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Pr>
      <w:b/>
      <w:bCs/>
    </w:rPr>
  </w:style>
  <w:style w:type="character" w:customStyle="1" w:styleId="c11">
    <w:name w:val="c11"/>
    <w:basedOn w:val="a0"/>
  </w:style>
  <w:style w:type="character" w:customStyle="1" w:styleId="c5">
    <w:name w:val="c5"/>
    <w:basedOn w:val="a0"/>
  </w:style>
  <w:style w:type="paragraph" w:customStyle="1" w:styleId="c4">
    <w:name w:val="c4"/>
    <w:basedOn w:val="a"/>
    <w:pPr>
      <w:spacing w:before="100" w:beforeAutospacing="1" w:after="100" w:afterAutospacing="1"/>
    </w:pPr>
  </w:style>
  <w:style w:type="character" w:customStyle="1" w:styleId="c10">
    <w:name w:val="c10"/>
    <w:basedOn w:val="a0"/>
  </w:style>
  <w:style w:type="character" w:customStyle="1" w:styleId="c12">
    <w:name w:val="c12"/>
    <w:basedOn w:val="a0"/>
  </w:style>
  <w:style w:type="paragraph" w:styleId="a5">
    <w:name w:val="List Paragraph"/>
    <w:basedOn w:val="a"/>
    <w:uiPriority w:val="99"/>
    <w:unhideWhenUsed/>
    <w:rsid w:val="00647D8F"/>
    <w:pPr>
      <w:ind w:left="720"/>
      <w:contextualSpacing/>
    </w:pPr>
  </w:style>
  <w:style w:type="paragraph" w:styleId="a6">
    <w:name w:val="Balloon Text"/>
    <w:basedOn w:val="a"/>
    <w:link w:val="a7"/>
    <w:rsid w:val="009B7BC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9B7B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3</Pages>
  <Words>237</Words>
  <Characters>1650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Вахрушева</dc:creator>
  <cp:lastModifiedBy>1</cp:lastModifiedBy>
  <cp:revision>9</cp:revision>
  <dcterms:created xsi:type="dcterms:W3CDTF">2021-11-04T16:27:00Z</dcterms:created>
  <dcterms:modified xsi:type="dcterms:W3CDTF">2021-11-05T11:21:00Z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1049-11.2.0.9669</vt:lpwstr>
  </property>
</Properties>
</file>