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4B" w:rsidRPr="006D0972" w:rsidRDefault="00420906" w:rsidP="008C2DE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72">
        <w:rPr>
          <w:rFonts w:ascii="Times New Roman" w:hAnsi="Times New Roman" w:cs="Times New Roman"/>
          <w:b/>
          <w:sz w:val="28"/>
          <w:szCs w:val="28"/>
        </w:rPr>
        <w:t>Приобщени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6D0972">
        <w:rPr>
          <w:rFonts w:ascii="Times New Roman" w:hAnsi="Times New Roman" w:cs="Times New Roman"/>
          <w:b/>
          <w:sz w:val="28"/>
          <w:szCs w:val="28"/>
        </w:rPr>
        <w:t xml:space="preserve">детей к изобразительной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с помощью и</w:t>
      </w:r>
      <w:r w:rsidR="009C379B" w:rsidRPr="006D0972">
        <w:rPr>
          <w:rFonts w:ascii="Times New Roman" w:hAnsi="Times New Roman" w:cs="Times New Roman"/>
          <w:b/>
          <w:sz w:val="28"/>
          <w:szCs w:val="28"/>
        </w:rPr>
        <w:t>гровы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9C379B" w:rsidRPr="006D0972">
        <w:rPr>
          <w:rFonts w:ascii="Times New Roman" w:hAnsi="Times New Roman" w:cs="Times New Roman"/>
          <w:b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9C379B" w:rsidRPr="006D0972">
        <w:rPr>
          <w:rFonts w:ascii="Times New Roman" w:hAnsi="Times New Roman" w:cs="Times New Roman"/>
          <w:b/>
          <w:sz w:val="28"/>
          <w:szCs w:val="28"/>
        </w:rPr>
        <w:t>.</w:t>
      </w:r>
    </w:p>
    <w:p w:rsidR="00420906" w:rsidRDefault="00420906" w:rsidP="008C2D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906" w:rsidRDefault="00420906" w:rsidP="008C2D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многолетний стаж работы в детском саду убеждает меня, что занятия </w:t>
      </w:r>
      <w:r w:rsidRPr="00420906">
        <w:rPr>
          <w:rFonts w:ascii="Times New Roman" w:hAnsi="Times New Roman" w:cs="Times New Roman"/>
          <w:sz w:val="28"/>
          <w:szCs w:val="28"/>
        </w:rPr>
        <w:t>изобразительной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ью вызывают у детей исключительно положительные эмоции, удовольствие и радость. Как правило, свои работы дети </w:t>
      </w:r>
      <w:r w:rsidRPr="006D0972">
        <w:rPr>
          <w:rFonts w:ascii="Times New Roman" w:hAnsi="Times New Roman" w:cs="Times New Roman"/>
          <w:sz w:val="28"/>
          <w:szCs w:val="28"/>
        </w:rPr>
        <w:t>бережно хранят</w:t>
      </w:r>
      <w:r>
        <w:rPr>
          <w:rFonts w:ascii="Times New Roman" w:hAnsi="Times New Roman" w:cs="Times New Roman"/>
          <w:sz w:val="28"/>
          <w:szCs w:val="28"/>
        </w:rPr>
        <w:t>, с удовольствием показывают их взрослым и сверстникам.</w:t>
      </w:r>
    </w:p>
    <w:p w:rsidR="00420906" w:rsidRDefault="00420906" w:rsidP="008C2D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BF3F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BF3F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сделать всё  возможное для того, чтобы приобщить детей к миру прекрасного</w:t>
      </w:r>
      <w:r w:rsidR="00BF3F26">
        <w:rPr>
          <w:rFonts w:ascii="Times New Roman" w:hAnsi="Times New Roman" w:cs="Times New Roman"/>
          <w:sz w:val="28"/>
          <w:szCs w:val="28"/>
        </w:rPr>
        <w:t>. Познакомить их с окружающим миром таким образом,</w:t>
      </w:r>
      <w:r w:rsidR="00A54910">
        <w:rPr>
          <w:rFonts w:ascii="Times New Roman" w:hAnsi="Times New Roman" w:cs="Times New Roman"/>
          <w:sz w:val="28"/>
          <w:szCs w:val="28"/>
        </w:rPr>
        <w:t xml:space="preserve"> чтобы открыть перед ними  всё богатство и красоту, способствовать развитию потребности не только созерцать мир, но  и познавать, преобразовывать.</w:t>
      </w:r>
    </w:p>
    <w:p w:rsidR="00A54910" w:rsidRDefault="00A54910" w:rsidP="00A549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972">
        <w:rPr>
          <w:rFonts w:ascii="Times New Roman" w:hAnsi="Times New Roman" w:cs="Times New Roman"/>
          <w:sz w:val="28"/>
          <w:szCs w:val="28"/>
        </w:rPr>
        <w:t>В.А. Сухомлинский говорил: «… ребенок по своей природе – пытливый исследователь мира. Так пусть же перед ним откроется чудесный мир в живых  красках, ярких и трепетных звуках, в сказке и игре, собственном творчестве, в красоте воодушевляющей его сердце, в стремлении делать добро людям. Через сказку, фантазию, игру, через неповторимое детское творчество – верная дорога к сердцу ребенка».</w:t>
      </w:r>
    </w:p>
    <w:p w:rsidR="00A54910" w:rsidRDefault="00DE19C9" w:rsidP="00A549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взрослого</w:t>
      </w:r>
      <w:r w:rsidR="001928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A54910" w:rsidRPr="006D0972">
        <w:rPr>
          <w:rFonts w:ascii="Times New Roman" w:hAnsi="Times New Roman" w:cs="Times New Roman"/>
          <w:sz w:val="28"/>
          <w:szCs w:val="28"/>
        </w:rPr>
        <w:t xml:space="preserve"> ознакомлени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4910" w:rsidRPr="006D0972">
        <w:rPr>
          <w:rFonts w:ascii="Times New Roman" w:hAnsi="Times New Roman" w:cs="Times New Roman"/>
          <w:sz w:val="28"/>
          <w:szCs w:val="28"/>
        </w:rPr>
        <w:t xml:space="preserve"> детей с изобразительным искусством показать, </w:t>
      </w:r>
      <w:r w:rsidR="001928B5">
        <w:rPr>
          <w:rFonts w:ascii="Times New Roman" w:hAnsi="Times New Roman" w:cs="Times New Roman"/>
          <w:sz w:val="28"/>
          <w:szCs w:val="28"/>
        </w:rPr>
        <w:t>что</w:t>
      </w:r>
      <w:r w:rsidR="00A54910" w:rsidRPr="006D0972">
        <w:rPr>
          <w:rFonts w:ascii="Times New Roman" w:hAnsi="Times New Roman" w:cs="Times New Roman"/>
          <w:sz w:val="28"/>
          <w:szCs w:val="28"/>
        </w:rPr>
        <w:t xml:space="preserve"> </w:t>
      </w:r>
      <w:r w:rsidR="001928B5" w:rsidRPr="006D0972">
        <w:rPr>
          <w:rFonts w:ascii="Times New Roman" w:hAnsi="Times New Roman" w:cs="Times New Roman"/>
          <w:sz w:val="28"/>
          <w:szCs w:val="28"/>
        </w:rPr>
        <w:t xml:space="preserve">каждый вид изобразительной деятельности обладает </w:t>
      </w:r>
      <w:r w:rsidR="001928B5">
        <w:rPr>
          <w:rFonts w:ascii="Times New Roman" w:hAnsi="Times New Roman" w:cs="Times New Roman"/>
          <w:sz w:val="28"/>
          <w:szCs w:val="28"/>
        </w:rPr>
        <w:t xml:space="preserve">безграничными </w:t>
      </w:r>
      <w:r w:rsidR="00A54910" w:rsidRPr="006D0972"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 w:rsidR="001928B5">
        <w:rPr>
          <w:rFonts w:ascii="Times New Roman" w:hAnsi="Times New Roman" w:cs="Times New Roman"/>
          <w:sz w:val="28"/>
          <w:szCs w:val="28"/>
        </w:rPr>
        <w:t>.</w:t>
      </w:r>
      <w:r w:rsidR="001928B5" w:rsidRPr="001928B5">
        <w:rPr>
          <w:rFonts w:ascii="Times New Roman" w:hAnsi="Times New Roman" w:cs="Times New Roman"/>
          <w:sz w:val="28"/>
          <w:szCs w:val="28"/>
        </w:rPr>
        <w:t xml:space="preserve"> </w:t>
      </w:r>
      <w:r w:rsidR="001928B5">
        <w:rPr>
          <w:rFonts w:ascii="Times New Roman" w:hAnsi="Times New Roman" w:cs="Times New Roman"/>
          <w:sz w:val="28"/>
          <w:szCs w:val="28"/>
        </w:rPr>
        <w:t xml:space="preserve">Эти сведения нужно донести </w:t>
      </w:r>
      <w:r w:rsidR="001928B5" w:rsidRPr="006D0972">
        <w:rPr>
          <w:rFonts w:ascii="Times New Roman" w:hAnsi="Times New Roman" w:cs="Times New Roman"/>
          <w:sz w:val="28"/>
          <w:szCs w:val="28"/>
        </w:rPr>
        <w:t>до ребёнка</w:t>
      </w:r>
      <w:r w:rsidR="001928B5">
        <w:rPr>
          <w:rFonts w:ascii="Times New Roman" w:hAnsi="Times New Roman" w:cs="Times New Roman"/>
          <w:sz w:val="28"/>
          <w:szCs w:val="28"/>
        </w:rPr>
        <w:t xml:space="preserve"> доступно в понятной ему форме</w:t>
      </w:r>
      <w:r w:rsidR="001928B5" w:rsidRPr="006D0972">
        <w:rPr>
          <w:rFonts w:ascii="Times New Roman" w:hAnsi="Times New Roman" w:cs="Times New Roman"/>
          <w:sz w:val="28"/>
          <w:szCs w:val="28"/>
        </w:rPr>
        <w:t>, затронуть его душу</w:t>
      </w:r>
      <w:r w:rsidR="001928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8B5" w:rsidRDefault="001928B5" w:rsidP="00192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педагог</w:t>
      </w:r>
      <w:r w:rsidRPr="006D0972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5B6701">
        <w:rPr>
          <w:rFonts w:ascii="Times New Roman" w:hAnsi="Times New Roman" w:cs="Times New Roman"/>
          <w:sz w:val="28"/>
          <w:szCs w:val="28"/>
        </w:rPr>
        <w:t xml:space="preserve">обладать мастерством, </w:t>
      </w:r>
      <w:r w:rsidRPr="006D0972">
        <w:rPr>
          <w:rFonts w:ascii="Times New Roman" w:hAnsi="Times New Roman" w:cs="Times New Roman"/>
          <w:sz w:val="28"/>
          <w:szCs w:val="28"/>
        </w:rPr>
        <w:t>умени</w:t>
      </w:r>
      <w:r w:rsidR="005B6701">
        <w:rPr>
          <w:rFonts w:ascii="Times New Roman" w:hAnsi="Times New Roman" w:cs="Times New Roman"/>
          <w:sz w:val="28"/>
          <w:szCs w:val="28"/>
        </w:rPr>
        <w:t>ем</w:t>
      </w:r>
      <w:r w:rsidRPr="006D0972">
        <w:rPr>
          <w:rFonts w:ascii="Times New Roman" w:hAnsi="Times New Roman" w:cs="Times New Roman"/>
          <w:sz w:val="28"/>
          <w:szCs w:val="28"/>
        </w:rPr>
        <w:t xml:space="preserve"> заинтересовать ребёнка</w:t>
      </w:r>
      <w:r w:rsidR="005B6701">
        <w:rPr>
          <w:rFonts w:ascii="Times New Roman" w:hAnsi="Times New Roman" w:cs="Times New Roman"/>
          <w:sz w:val="28"/>
          <w:szCs w:val="28"/>
        </w:rPr>
        <w:t xml:space="preserve">, </w:t>
      </w:r>
      <w:r w:rsidRPr="006D0972">
        <w:rPr>
          <w:rFonts w:ascii="Times New Roman" w:hAnsi="Times New Roman" w:cs="Times New Roman"/>
          <w:sz w:val="28"/>
          <w:szCs w:val="28"/>
        </w:rPr>
        <w:t xml:space="preserve"> привить любовь к </w:t>
      </w:r>
      <w:r w:rsidR="005B6701">
        <w:rPr>
          <w:rFonts w:ascii="Times New Roman" w:hAnsi="Times New Roman" w:cs="Times New Roman"/>
          <w:sz w:val="28"/>
          <w:szCs w:val="28"/>
        </w:rPr>
        <w:t>т</w:t>
      </w:r>
      <w:r w:rsidR="005B6701" w:rsidRPr="006D0972">
        <w:rPr>
          <w:rFonts w:ascii="Times New Roman" w:hAnsi="Times New Roman" w:cs="Times New Roman"/>
          <w:sz w:val="28"/>
          <w:szCs w:val="28"/>
        </w:rPr>
        <w:t>ворчеств</w:t>
      </w:r>
      <w:r w:rsidRPr="006D0972">
        <w:rPr>
          <w:rFonts w:ascii="Times New Roman" w:hAnsi="Times New Roman" w:cs="Times New Roman"/>
          <w:sz w:val="28"/>
          <w:szCs w:val="28"/>
        </w:rPr>
        <w:t>у</w:t>
      </w:r>
      <w:r w:rsidR="005B6701">
        <w:rPr>
          <w:rFonts w:ascii="Times New Roman" w:hAnsi="Times New Roman" w:cs="Times New Roman"/>
          <w:sz w:val="28"/>
          <w:szCs w:val="28"/>
        </w:rPr>
        <w:t xml:space="preserve"> для последующего </w:t>
      </w:r>
      <w:r w:rsidRPr="006D0972">
        <w:rPr>
          <w:rFonts w:ascii="Times New Roman" w:hAnsi="Times New Roman" w:cs="Times New Roman"/>
          <w:sz w:val="28"/>
          <w:szCs w:val="28"/>
        </w:rPr>
        <w:t>воплощ</w:t>
      </w:r>
      <w:r w:rsidR="005B6701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6D0972">
        <w:rPr>
          <w:rFonts w:ascii="Times New Roman" w:hAnsi="Times New Roman" w:cs="Times New Roman"/>
          <w:sz w:val="28"/>
          <w:szCs w:val="28"/>
        </w:rPr>
        <w:t xml:space="preserve"> </w:t>
      </w:r>
      <w:r w:rsidR="005B6701">
        <w:rPr>
          <w:rFonts w:ascii="Times New Roman" w:hAnsi="Times New Roman" w:cs="Times New Roman"/>
          <w:sz w:val="28"/>
          <w:szCs w:val="28"/>
        </w:rPr>
        <w:t>ребёнком своего замысла</w:t>
      </w:r>
      <w:r w:rsidRPr="006D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701" w:rsidRDefault="005B6701" w:rsidP="005B6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 </w:t>
      </w:r>
      <w:r w:rsidRPr="006D0972">
        <w:rPr>
          <w:rFonts w:ascii="Times New Roman" w:hAnsi="Times New Roman" w:cs="Times New Roman"/>
          <w:sz w:val="28"/>
          <w:szCs w:val="28"/>
        </w:rPr>
        <w:t>изобразительн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D097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D0972">
        <w:rPr>
          <w:rFonts w:ascii="Times New Roman" w:hAnsi="Times New Roman" w:cs="Times New Roman"/>
          <w:sz w:val="28"/>
          <w:szCs w:val="28"/>
        </w:rPr>
        <w:t xml:space="preserve">дним из главных средств </w:t>
      </w:r>
      <w:r>
        <w:rPr>
          <w:rFonts w:ascii="Times New Roman" w:hAnsi="Times New Roman" w:cs="Times New Roman"/>
          <w:sz w:val="28"/>
          <w:szCs w:val="28"/>
        </w:rPr>
        <w:t xml:space="preserve">расположения ребёнка </w:t>
      </w:r>
      <w:r w:rsidRPr="006D097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познанию </w:t>
      </w:r>
      <w:r w:rsidRPr="006D0972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972">
        <w:rPr>
          <w:rFonts w:ascii="Times New Roman" w:hAnsi="Times New Roman" w:cs="Times New Roman"/>
          <w:sz w:val="28"/>
          <w:szCs w:val="28"/>
        </w:rPr>
        <w:t xml:space="preserve"> прекрасного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0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6D097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незаменимым средством </w:t>
      </w:r>
      <w:r w:rsidRPr="006D0972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6D0972">
        <w:rPr>
          <w:rFonts w:ascii="Times New Roman" w:hAnsi="Times New Roman" w:cs="Times New Roman"/>
          <w:sz w:val="28"/>
          <w:szCs w:val="28"/>
        </w:rPr>
        <w:t>эстетическ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0972">
        <w:rPr>
          <w:rFonts w:ascii="Times New Roman" w:hAnsi="Times New Roman" w:cs="Times New Roman"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9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помогает увидеть,</w:t>
      </w:r>
      <w:r w:rsidRPr="006D0972">
        <w:rPr>
          <w:rFonts w:ascii="Times New Roman" w:hAnsi="Times New Roman" w:cs="Times New Roman"/>
          <w:sz w:val="28"/>
          <w:szCs w:val="28"/>
        </w:rPr>
        <w:t xml:space="preserve"> пон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0972">
        <w:rPr>
          <w:rFonts w:ascii="Times New Roman" w:hAnsi="Times New Roman" w:cs="Times New Roman"/>
          <w:sz w:val="28"/>
          <w:szCs w:val="28"/>
        </w:rPr>
        <w:t xml:space="preserve">ть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0972">
        <w:rPr>
          <w:rFonts w:ascii="Times New Roman" w:hAnsi="Times New Roman" w:cs="Times New Roman"/>
          <w:sz w:val="28"/>
          <w:szCs w:val="28"/>
        </w:rPr>
        <w:t>ценить красоту родной природы.</w:t>
      </w:r>
    </w:p>
    <w:p w:rsidR="005B6701" w:rsidRDefault="005B6701" w:rsidP="005B6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раннего возраста, когда дети делают первые открытия в этом виде творчества, он оставляет незабываемый след в душе, </w:t>
      </w:r>
      <w:r w:rsidR="00F04E01">
        <w:rPr>
          <w:rFonts w:ascii="Times New Roman" w:hAnsi="Times New Roman" w:cs="Times New Roman"/>
          <w:sz w:val="28"/>
          <w:szCs w:val="28"/>
        </w:rPr>
        <w:t>в будущем помогает ему вырасти открытым и умеющим воспринимать красоту окружающего мира.</w:t>
      </w:r>
    </w:p>
    <w:p w:rsidR="00F04E01" w:rsidRDefault="00F04E01" w:rsidP="005B6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 в дошкольном возрасте – игра. Все дети любят играть – и большие и маленькие. Очень интересно наблюдать за детьми, которые играют. Во время игры можно узнать, что ребёнку интересно, какой у него характер, понять его отношение к товарищам и взрослым.</w:t>
      </w:r>
    </w:p>
    <w:p w:rsidR="00F04E01" w:rsidRDefault="00F04E01" w:rsidP="00F04E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Такие виды деятельности как </w:t>
      </w:r>
      <w:r w:rsidRPr="006D0972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>
        <w:rPr>
          <w:rFonts w:ascii="Times New Roman" w:hAnsi="Times New Roman" w:cs="Times New Roman"/>
          <w:sz w:val="28"/>
          <w:szCs w:val="28"/>
        </w:rPr>
        <w:t>ая и</w:t>
      </w:r>
      <w:r w:rsidRPr="006D0972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972">
        <w:rPr>
          <w:rFonts w:ascii="Times New Roman" w:hAnsi="Times New Roman" w:cs="Times New Roman"/>
          <w:sz w:val="28"/>
          <w:szCs w:val="28"/>
        </w:rPr>
        <w:t xml:space="preserve"> развивают</w:t>
      </w:r>
      <w:r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Pr="006D0972">
        <w:rPr>
          <w:rFonts w:ascii="Times New Roman" w:hAnsi="Times New Roman" w:cs="Times New Roman"/>
          <w:sz w:val="28"/>
          <w:szCs w:val="28"/>
        </w:rPr>
        <w:t xml:space="preserve"> психически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0972">
        <w:rPr>
          <w:rFonts w:ascii="Times New Roman" w:hAnsi="Times New Roman" w:cs="Times New Roman"/>
          <w:sz w:val="28"/>
          <w:szCs w:val="28"/>
        </w:rPr>
        <w:t xml:space="preserve"> процессы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0972">
        <w:rPr>
          <w:rFonts w:ascii="Times New Roman" w:hAnsi="Times New Roman" w:cs="Times New Roman"/>
          <w:sz w:val="28"/>
          <w:szCs w:val="28"/>
        </w:rPr>
        <w:t xml:space="preserve"> воображение, </w:t>
      </w:r>
      <w:r>
        <w:rPr>
          <w:rFonts w:ascii="Times New Roman" w:hAnsi="Times New Roman" w:cs="Times New Roman"/>
          <w:sz w:val="28"/>
          <w:szCs w:val="28"/>
        </w:rPr>
        <w:t>память, мышление и другие.</w:t>
      </w:r>
      <w:r w:rsidRPr="006D0972">
        <w:rPr>
          <w:rFonts w:ascii="Times New Roman" w:hAnsi="Times New Roman" w:cs="Times New Roman"/>
          <w:sz w:val="28"/>
          <w:szCs w:val="28"/>
        </w:rPr>
        <w:t xml:space="preserve"> </w:t>
      </w:r>
      <w:r w:rsidR="00016EA8">
        <w:rPr>
          <w:rFonts w:ascii="Times New Roman" w:hAnsi="Times New Roman" w:cs="Times New Roman"/>
          <w:sz w:val="28"/>
          <w:szCs w:val="28"/>
        </w:rPr>
        <w:t xml:space="preserve"> Поэтому в своей практической деятельности я стараюсь наиболее широко применять игровые приёмы на занятиях изобразительной деятельности, что помогает мне формировать у детей осознанное отношение к обучению.</w:t>
      </w:r>
    </w:p>
    <w:p w:rsidR="00016EA8" w:rsidRPr="006D0972" w:rsidRDefault="00016EA8" w:rsidP="00016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972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6D09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97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0972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Pr="006D0972">
        <w:rPr>
          <w:rFonts w:ascii="Times New Roman" w:hAnsi="Times New Roman" w:cs="Times New Roman"/>
          <w:sz w:val="28"/>
          <w:szCs w:val="28"/>
        </w:rPr>
        <w:t xml:space="preserve"> рассматривала игровые ситуации как одно из средств, позволяющих придать детской изобразительной деятельности художественно-творческий характер</w:t>
      </w:r>
      <w:r w:rsidR="003A285D">
        <w:rPr>
          <w:rFonts w:ascii="Times New Roman" w:hAnsi="Times New Roman" w:cs="Times New Roman"/>
          <w:sz w:val="28"/>
          <w:szCs w:val="28"/>
        </w:rPr>
        <w:t>,</w:t>
      </w:r>
      <w:r w:rsidRPr="006D0972">
        <w:rPr>
          <w:rFonts w:ascii="Times New Roman" w:hAnsi="Times New Roman" w:cs="Times New Roman"/>
          <w:sz w:val="28"/>
          <w:szCs w:val="28"/>
        </w:rPr>
        <w:t xml:space="preserve"> и использовала их при обучении детей сюжетному рисованию. Она вскрыла при этом один из механизмов действия игровых приёмов обучения: «оживление» образа, которое даёт детям толчок для развития содержания рисунка, а педагогу основу для руководства работой над выразительностью образа. В связи с этим игровые приёмы применялись как одно из средств формирования образного начала самостоятельности в изобразительной деятельности младших дошкольников. </w:t>
      </w:r>
    </w:p>
    <w:p w:rsidR="00016EA8" w:rsidRDefault="00016EA8" w:rsidP="00F04E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игровые ситуации  воспитатель создаёт перед занятием или в  начале его. Эти ситуации мотивируют детей на деятельность. Это очень важно для них. Игровые приёмы должны базироваться на возрастных особенностях и уже имеющемся у детей опыте. Правильный подход педагога побуждает детей заниматься рисованием в свободной деятельности. Необходимо создать развивающую среду таким образом, чтобы дети могли легко</w:t>
      </w:r>
      <w:r w:rsidR="00DD4563">
        <w:rPr>
          <w:rFonts w:ascii="Times New Roman" w:hAnsi="Times New Roman" w:cs="Times New Roman"/>
          <w:sz w:val="28"/>
          <w:szCs w:val="28"/>
        </w:rPr>
        <w:t xml:space="preserve"> ориентироваться в большом количестве пособий (шаблоны, трафареты, печатки, схемы и многое другое). В уголке творчества обязательно должны присутствовать продукты детской деятельности, герои любимых сказок.</w:t>
      </w:r>
    </w:p>
    <w:p w:rsidR="00DD4563" w:rsidRPr="006D0972" w:rsidRDefault="00DD4563" w:rsidP="00F04E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</w:t>
      </w:r>
      <w:r w:rsidRPr="006D0972">
        <w:rPr>
          <w:rFonts w:ascii="Times New Roman" w:hAnsi="Times New Roman" w:cs="Times New Roman"/>
          <w:sz w:val="28"/>
          <w:szCs w:val="28"/>
        </w:rPr>
        <w:t>выз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0972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097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D0972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положительный</w:t>
      </w:r>
      <w:r w:rsidRPr="006D0972">
        <w:rPr>
          <w:rFonts w:ascii="Times New Roman" w:hAnsi="Times New Roman" w:cs="Times New Roman"/>
          <w:sz w:val="28"/>
          <w:szCs w:val="28"/>
        </w:rPr>
        <w:t xml:space="preserve"> отклик и желание заниматься изобразительной деятельностью.</w:t>
      </w:r>
    </w:p>
    <w:p w:rsidR="00F04E01" w:rsidRPr="006D0972" w:rsidRDefault="00DD4563" w:rsidP="005B67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рисунка педагогу необходимо учитывать индивидуальность, непосредственность и неповторимость работы.</w:t>
      </w:r>
    </w:p>
    <w:p w:rsidR="005B6701" w:rsidRDefault="00DD4563" w:rsidP="00192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 своей практике игровые приёмы, я убедилась, что под их воздействием у детей появляется любовь к образу. Дети часто в свободной игровой деятельности отражают содержание игровых ситуаций, которые ранее использовал на занятиях педагог.</w:t>
      </w:r>
      <w:r w:rsidR="00250567">
        <w:rPr>
          <w:rFonts w:ascii="Times New Roman" w:hAnsi="Times New Roman" w:cs="Times New Roman"/>
          <w:sz w:val="28"/>
          <w:szCs w:val="28"/>
        </w:rPr>
        <w:t xml:space="preserve"> Они общаются с игрушками, с которыми встречались на занятиях, разговаривают с ними. Нередко рисуют или лепят для них.</w:t>
      </w:r>
    </w:p>
    <w:p w:rsidR="00250567" w:rsidRPr="006D0972" w:rsidRDefault="00250567" w:rsidP="001928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использование в своей работе игровых методов и приёмов</w:t>
      </w:r>
      <w:r w:rsidR="003A28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позволяет воспитателю добиться колоссальных успехов в формировании у детей</w:t>
      </w:r>
      <w:r w:rsidR="003A285D">
        <w:rPr>
          <w:rFonts w:ascii="Times New Roman" w:hAnsi="Times New Roman" w:cs="Times New Roman"/>
          <w:sz w:val="28"/>
          <w:szCs w:val="28"/>
        </w:rPr>
        <w:t xml:space="preserve"> изобразительных умений и навыков, развитии творческих способностей.</w:t>
      </w:r>
    </w:p>
    <w:p w:rsidR="001928B5" w:rsidRPr="006D0972" w:rsidRDefault="001928B5" w:rsidP="00A549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85D" w:rsidRDefault="003A285D" w:rsidP="006D097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972" w:rsidRPr="00C41B75" w:rsidRDefault="006D0972" w:rsidP="006D097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F5CB1"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:rsidR="006D0972" w:rsidRDefault="006D0972" w:rsidP="006D0972">
      <w:pPr>
        <w:pStyle w:val="a3"/>
        <w:spacing w:before="120" w:after="0"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Л.А.Абрамян, Т.В.Антонова и др.; «Игра дошкольника»</w:t>
      </w:r>
      <w:r w:rsidRPr="00D57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Просвещение, 1989</w:t>
      </w:r>
      <w:r w:rsidRPr="00300919">
        <w:rPr>
          <w:rFonts w:ascii="Times New Roman" w:hAnsi="Times New Roman"/>
          <w:sz w:val="28"/>
          <w:szCs w:val="28"/>
        </w:rPr>
        <w:t>.</w:t>
      </w:r>
      <w:r w:rsidRPr="00F819E6">
        <w:rPr>
          <w:rFonts w:ascii="Times New Roman" w:hAnsi="Times New Roman"/>
          <w:sz w:val="28"/>
          <w:szCs w:val="28"/>
        </w:rPr>
        <w:t xml:space="preserve"> </w:t>
      </w:r>
    </w:p>
    <w:p w:rsidR="006D0972" w:rsidRPr="00281745" w:rsidRDefault="006D0972" w:rsidP="006D0972">
      <w:pPr>
        <w:pStyle w:val="a3"/>
        <w:spacing w:before="120" w:after="0"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Григорьева Г.Г </w:t>
      </w:r>
      <w:r w:rsidRPr="002817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Игровые приемы в обучении дошкольника изобразительной деятельности</w:t>
      </w:r>
      <w:r w:rsidRPr="002817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М.,1995</w:t>
      </w:r>
      <w:r w:rsidRPr="00281745">
        <w:rPr>
          <w:rFonts w:ascii="Times New Roman" w:hAnsi="Times New Roman"/>
          <w:sz w:val="28"/>
          <w:szCs w:val="28"/>
        </w:rPr>
        <w:t xml:space="preserve">. </w:t>
      </w:r>
    </w:p>
    <w:p w:rsidR="006D0972" w:rsidRDefault="006D0972" w:rsidP="006D0972">
      <w:pPr>
        <w:pStyle w:val="a3"/>
        <w:spacing w:before="120" w:after="0"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/>
          <w:sz w:val="28"/>
          <w:szCs w:val="28"/>
        </w:rPr>
        <w:t>Т.Н.Доронова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009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детей от 3 до 5 лет в изобразительной    деятельности</w:t>
      </w:r>
      <w:r w:rsidRPr="003009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ДЕТСТВО – ПРЕСС, 2002.</w:t>
      </w:r>
    </w:p>
    <w:p w:rsidR="006D0972" w:rsidRDefault="006D0972" w:rsidP="006D0972">
      <w:pPr>
        <w:pStyle w:val="a3"/>
        <w:spacing w:before="120" w:after="0"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81745">
        <w:rPr>
          <w:rFonts w:ascii="Times New Roman" w:hAnsi="Times New Roman"/>
          <w:sz w:val="28"/>
          <w:szCs w:val="28"/>
        </w:rPr>
        <w:t xml:space="preserve">Дьяченко О.М. «Воображение дошкольника» </w:t>
      </w:r>
      <w:r>
        <w:rPr>
          <w:rFonts w:ascii="Times New Roman" w:hAnsi="Times New Roman"/>
          <w:sz w:val="28"/>
          <w:szCs w:val="28"/>
        </w:rPr>
        <w:t>- М.,1986</w:t>
      </w:r>
    </w:p>
    <w:p w:rsidR="006D0972" w:rsidRDefault="006D0972" w:rsidP="006D0972">
      <w:pPr>
        <w:pStyle w:val="a3"/>
        <w:spacing w:before="120" w:after="0"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819E6">
        <w:rPr>
          <w:rFonts w:ascii="Times New Roman" w:hAnsi="Times New Roman"/>
          <w:sz w:val="28"/>
          <w:szCs w:val="28"/>
        </w:rPr>
        <w:t>Т.С. Комарова «Занятия по изобразительной деятельности в средней группе детского сада</w:t>
      </w:r>
      <w:r>
        <w:rPr>
          <w:rFonts w:ascii="Times New Roman" w:hAnsi="Times New Roman"/>
          <w:sz w:val="28"/>
          <w:szCs w:val="28"/>
        </w:rPr>
        <w:t>» - М.:</w:t>
      </w:r>
      <w:r w:rsidRPr="00F819E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ОЗАИКА – СИНТЕЗ, 2012.</w:t>
      </w:r>
    </w:p>
    <w:p w:rsidR="006D0972" w:rsidRDefault="006D0972" w:rsidP="006D0972">
      <w:pPr>
        <w:pStyle w:val="a3"/>
        <w:spacing w:before="120" w:after="0"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35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Г.С. </w:t>
      </w:r>
      <w:proofErr w:type="spellStart"/>
      <w:r>
        <w:rPr>
          <w:rFonts w:ascii="Times New Roman" w:hAnsi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5D68">
        <w:rPr>
          <w:rFonts w:ascii="Times New Roman" w:hAnsi="Times New Roman"/>
          <w:sz w:val="28"/>
          <w:szCs w:val="28"/>
        </w:rPr>
        <w:t xml:space="preserve">«Занятия по изобразительной деятельности в детском саду» - </w:t>
      </w:r>
      <w:proofErr w:type="spellStart"/>
      <w:r w:rsidRPr="00C35D68">
        <w:rPr>
          <w:rFonts w:ascii="Times New Roman" w:hAnsi="Times New Roman"/>
          <w:sz w:val="28"/>
          <w:szCs w:val="28"/>
        </w:rPr>
        <w:t>М.:Гуманит</w:t>
      </w:r>
      <w:proofErr w:type="gramStart"/>
      <w:r w:rsidRPr="00C35D68">
        <w:rPr>
          <w:rFonts w:ascii="Times New Roman" w:hAnsi="Times New Roman"/>
          <w:sz w:val="28"/>
          <w:szCs w:val="28"/>
        </w:rPr>
        <w:t>.и</w:t>
      </w:r>
      <w:proofErr w:type="gramEnd"/>
      <w:r w:rsidRPr="00C35D68">
        <w:rPr>
          <w:rFonts w:ascii="Times New Roman" w:hAnsi="Times New Roman"/>
          <w:sz w:val="28"/>
          <w:szCs w:val="28"/>
        </w:rPr>
        <w:t>зд.центр</w:t>
      </w:r>
      <w:proofErr w:type="spellEnd"/>
      <w:r w:rsidRPr="00C35D68">
        <w:rPr>
          <w:rFonts w:ascii="Times New Roman" w:hAnsi="Times New Roman"/>
          <w:sz w:val="28"/>
          <w:szCs w:val="28"/>
        </w:rPr>
        <w:t xml:space="preserve"> ВЛАДОС, 2002. </w:t>
      </w:r>
    </w:p>
    <w:p w:rsidR="009C379B" w:rsidRPr="008E47A4" w:rsidRDefault="006D0972" w:rsidP="006D0972">
      <w:pPr>
        <w:pStyle w:val="a3"/>
        <w:spacing w:before="120" w:after="0"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81745">
        <w:rPr>
          <w:rFonts w:ascii="Times New Roman" w:hAnsi="Times New Roman"/>
          <w:sz w:val="28"/>
          <w:szCs w:val="28"/>
        </w:rPr>
        <w:t>«Руководство играми детей в дошкольных учреждениях» /</w:t>
      </w:r>
      <w:proofErr w:type="spellStart"/>
      <w:r w:rsidRPr="00281745">
        <w:rPr>
          <w:rFonts w:ascii="Times New Roman" w:hAnsi="Times New Roman"/>
          <w:sz w:val="28"/>
          <w:szCs w:val="28"/>
        </w:rPr>
        <w:t>Сост.Е.Н.Тверитина</w:t>
      </w:r>
      <w:proofErr w:type="spellEnd"/>
      <w:r w:rsidRPr="00281745">
        <w:rPr>
          <w:rFonts w:ascii="Times New Roman" w:hAnsi="Times New Roman"/>
          <w:sz w:val="28"/>
          <w:szCs w:val="28"/>
        </w:rPr>
        <w:t xml:space="preserve">, Л.С. </w:t>
      </w:r>
      <w:proofErr w:type="spellStart"/>
      <w:r w:rsidRPr="00281745">
        <w:rPr>
          <w:rFonts w:ascii="Times New Roman" w:hAnsi="Times New Roman"/>
          <w:sz w:val="28"/>
          <w:szCs w:val="28"/>
        </w:rPr>
        <w:t>Барсукова</w:t>
      </w:r>
      <w:proofErr w:type="spellEnd"/>
      <w:r w:rsidRPr="00281745">
        <w:rPr>
          <w:rFonts w:ascii="Times New Roman" w:hAnsi="Times New Roman"/>
          <w:sz w:val="28"/>
          <w:szCs w:val="28"/>
        </w:rPr>
        <w:t xml:space="preserve">; Под </w:t>
      </w:r>
      <w:proofErr w:type="spellStart"/>
      <w:r w:rsidRPr="00281745">
        <w:rPr>
          <w:rFonts w:ascii="Times New Roman" w:hAnsi="Times New Roman"/>
          <w:sz w:val="28"/>
          <w:szCs w:val="28"/>
        </w:rPr>
        <w:t>ред.М.А.Васильевой</w:t>
      </w:r>
      <w:proofErr w:type="spellEnd"/>
      <w:r w:rsidRPr="00281745">
        <w:rPr>
          <w:rFonts w:ascii="Times New Roman" w:hAnsi="Times New Roman"/>
          <w:sz w:val="28"/>
          <w:szCs w:val="28"/>
        </w:rPr>
        <w:t xml:space="preserve">. – М.: Просвещение, 1986. </w:t>
      </w:r>
    </w:p>
    <w:p w:rsidR="008E47A4" w:rsidRPr="008E47A4" w:rsidRDefault="008E47A4" w:rsidP="008E47A4">
      <w:pPr>
        <w:pStyle w:val="a3"/>
        <w:spacing w:before="120" w:after="0" w:line="360" w:lineRule="auto"/>
        <w:ind w:left="0" w:right="283"/>
        <w:jc w:val="right"/>
        <w:rPr>
          <w:rFonts w:ascii="Times New Roman" w:hAnsi="Times New Roman"/>
          <w:sz w:val="28"/>
          <w:szCs w:val="28"/>
        </w:rPr>
      </w:pPr>
      <w:r w:rsidRPr="008E47A4">
        <w:rPr>
          <w:rStyle w:val="a4"/>
          <w:rFonts w:ascii="Trebuchet MS" w:hAnsi="Trebuchet MS"/>
          <w:color w:val="000000"/>
          <w:sz w:val="28"/>
          <w:szCs w:val="28"/>
          <w:shd w:val="clear" w:color="auto" w:fill="FFFFFF"/>
        </w:rPr>
        <w:t>Автор:</w:t>
      </w:r>
      <w:r w:rsidRPr="008E47A4">
        <w:rPr>
          <w:rFonts w:ascii="Trebuchet MS" w:hAnsi="Trebuchet MS"/>
          <w:color w:val="000000"/>
          <w:sz w:val="28"/>
          <w:szCs w:val="28"/>
        </w:rPr>
        <w:br/>
      </w:r>
      <w:r w:rsidRPr="008E47A4">
        <w:rPr>
          <w:rStyle w:val="a4"/>
          <w:rFonts w:ascii="Trebuchet MS" w:hAnsi="Trebuchet MS"/>
          <w:color w:val="000000"/>
          <w:sz w:val="28"/>
          <w:szCs w:val="28"/>
          <w:shd w:val="clear" w:color="auto" w:fill="FFFFFF"/>
        </w:rPr>
        <w:t>  Кутякова Елена Александровна</w:t>
      </w:r>
      <w:r w:rsidRPr="008E47A4">
        <w:rPr>
          <w:rStyle w:val="apple-converted-space"/>
          <w:rFonts w:ascii="Trebuchet MS" w:hAnsi="Trebuchet MS"/>
          <w:i/>
          <w:iCs/>
          <w:color w:val="000000"/>
          <w:sz w:val="28"/>
          <w:szCs w:val="28"/>
          <w:shd w:val="clear" w:color="auto" w:fill="FFFFFF"/>
        </w:rPr>
        <w:t> </w:t>
      </w:r>
      <w:r w:rsidRPr="008E47A4">
        <w:rPr>
          <w:rFonts w:ascii="Trebuchet MS" w:hAnsi="Trebuchet MS"/>
          <w:color w:val="000000"/>
          <w:sz w:val="28"/>
          <w:szCs w:val="28"/>
        </w:rPr>
        <w:br/>
      </w:r>
      <w:r w:rsidRPr="008E47A4">
        <w:rPr>
          <w:rStyle w:val="a4"/>
          <w:rFonts w:ascii="Trebuchet MS" w:hAnsi="Trebuchet MS"/>
          <w:color w:val="000000"/>
          <w:sz w:val="28"/>
          <w:szCs w:val="28"/>
          <w:shd w:val="clear" w:color="auto" w:fill="FFFFFF"/>
        </w:rPr>
        <w:t>воспитатель,</w:t>
      </w:r>
      <w:r w:rsidRPr="008E47A4">
        <w:rPr>
          <w:rFonts w:ascii="Trebuchet MS" w:hAnsi="Trebuchet MS"/>
          <w:color w:val="000000"/>
          <w:sz w:val="28"/>
          <w:szCs w:val="28"/>
        </w:rPr>
        <w:br/>
      </w:r>
      <w:r w:rsidRPr="008E47A4">
        <w:rPr>
          <w:rStyle w:val="a4"/>
          <w:rFonts w:ascii="Trebuchet MS" w:hAnsi="Trebuchet MS"/>
          <w:color w:val="000000"/>
          <w:sz w:val="28"/>
          <w:szCs w:val="28"/>
          <w:shd w:val="clear" w:color="auto" w:fill="FFFFFF"/>
        </w:rPr>
        <w:t>МБДОУ детский сад комбинированного вида №95 «</w:t>
      </w:r>
      <w:proofErr w:type="spellStart"/>
      <w:r w:rsidRPr="008E47A4">
        <w:rPr>
          <w:rStyle w:val="a4"/>
          <w:rFonts w:ascii="Trebuchet MS" w:hAnsi="Trebuchet MS"/>
          <w:color w:val="000000"/>
          <w:sz w:val="28"/>
          <w:szCs w:val="28"/>
          <w:shd w:val="clear" w:color="auto" w:fill="FFFFFF"/>
        </w:rPr>
        <w:t>Алёнушка</w:t>
      </w:r>
      <w:proofErr w:type="spellEnd"/>
      <w:r w:rsidRPr="008E47A4">
        <w:rPr>
          <w:rStyle w:val="a4"/>
          <w:rFonts w:ascii="Trebuchet MS" w:hAnsi="Trebuchet MS"/>
          <w:color w:val="000000"/>
          <w:sz w:val="28"/>
          <w:szCs w:val="28"/>
          <w:shd w:val="clear" w:color="auto" w:fill="FFFFFF"/>
        </w:rPr>
        <w:t>» </w:t>
      </w:r>
      <w:r w:rsidRPr="008E47A4">
        <w:rPr>
          <w:rFonts w:ascii="Trebuchet MS" w:hAnsi="Trebuchet MS"/>
          <w:color w:val="000000"/>
          <w:sz w:val="28"/>
          <w:szCs w:val="28"/>
        </w:rPr>
        <w:br/>
      </w:r>
      <w:r w:rsidRPr="008E47A4">
        <w:rPr>
          <w:rStyle w:val="a4"/>
          <w:rFonts w:ascii="Trebuchet MS" w:hAnsi="Trebuchet MS"/>
          <w:color w:val="000000"/>
          <w:sz w:val="28"/>
          <w:szCs w:val="28"/>
          <w:shd w:val="clear" w:color="auto" w:fill="FFFFFF"/>
        </w:rPr>
        <w:t>  г. Нижний Новгорода, Россия </w:t>
      </w:r>
    </w:p>
    <w:sectPr w:rsidR="008E47A4" w:rsidRPr="008E47A4" w:rsidSect="00E010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79B"/>
    <w:rsid w:val="00016EA8"/>
    <w:rsid w:val="001928B5"/>
    <w:rsid w:val="00213973"/>
    <w:rsid w:val="00250567"/>
    <w:rsid w:val="003A285D"/>
    <w:rsid w:val="00420906"/>
    <w:rsid w:val="00432D63"/>
    <w:rsid w:val="0052664B"/>
    <w:rsid w:val="005B6701"/>
    <w:rsid w:val="005C09F0"/>
    <w:rsid w:val="006D0972"/>
    <w:rsid w:val="007F1241"/>
    <w:rsid w:val="008C2DE7"/>
    <w:rsid w:val="008C5E0E"/>
    <w:rsid w:val="008D7953"/>
    <w:rsid w:val="008E47A4"/>
    <w:rsid w:val="009C379B"/>
    <w:rsid w:val="00A54910"/>
    <w:rsid w:val="00A67628"/>
    <w:rsid w:val="00A94E49"/>
    <w:rsid w:val="00AC70B2"/>
    <w:rsid w:val="00BF3F26"/>
    <w:rsid w:val="00C17DF2"/>
    <w:rsid w:val="00CB4D16"/>
    <w:rsid w:val="00DA7089"/>
    <w:rsid w:val="00DD4563"/>
    <w:rsid w:val="00DE19C9"/>
    <w:rsid w:val="00E01093"/>
    <w:rsid w:val="00F04E01"/>
    <w:rsid w:val="00F56D9F"/>
    <w:rsid w:val="00F7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97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8E47A4"/>
    <w:rPr>
      <w:i/>
      <w:iCs/>
    </w:rPr>
  </w:style>
  <w:style w:type="character" w:customStyle="1" w:styleId="apple-converted-space">
    <w:name w:val="apple-converted-space"/>
    <w:basedOn w:val="a0"/>
    <w:rsid w:val="008E4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2014-05-17T06:00:00Z</dcterms:created>
  <dcterms:modified xsi:type="dcterms:W3CDTF">2015-01-09T15:01:00Z</dcterms:modified>
</cp:coreProperties>
</file>