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F1" w:rsidRDefault="00396DF1" w:rsidP="00396DF1">
      <w:pPr>
        <w:ind w:left="-567" w:firstLine="567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bookmarkStart w:id="0" w:name="_GoBack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Ф</w:t>
      </w:r>
      <w:r w:rsidR="00E30733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ормирование</w:t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 технологической культуры у учащихся на примере деятельности кружка «Уран </w:t>
      </w:r>
      <w:proofErr w:type="spellStart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уус</w:t>
      </w:r>
      <w:proofErr w:type="spellEnd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».</w:t>
      </w:r>
    </w:p>
    <w:bookmarkEnd w:id="0"/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Обучение детей традиционным видам прикладного искусства основывается на принципе личностного подхода. Вот почему так актуальна форма кружковой деятельности, где изначально приходят заинтересованные дети. Суть его - в направленности обучения на конкретного человека, на конкретную личность. При этом учитываются индивидные, индивидуальные и личностные качества.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Обучение традиционным видом прикладного искусства включает в себя все психические познавательные процессы человека: ощущение, восприятие, память, воображение, внимание, наблюдение, мышление и др. Следовательно, обучения традиционным видам прикладного искусства - один из важнейших путей развития творческих способностей учащихся.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Виды национального прикладного искусства - шитье мехом и бисером, работа с берестой, волосом, глиной, деревом, костью и др., отражают культуру, религию, философию народа.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Именно поэтому они вызывают живой интерес у детей, влияют на формирование у них целостного видения окружающего мира, являются сильным средством формирования технологической культуры, которое синтезирует научные знания из математики, физики, химии и биологии и показывающий их использование в работе промышленности, энергетики, связи, сельского хозяйства, транспорта и других направлениях человеческой деятельности.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Цель кружковой деятельности состоит не в том, чтобы обучить учащегося какой-либо профессии, что характерно для профессионального обучения, а выработать у него необходимые гибкость и способность адаптироваться к разным видам работы. Этот принцип основан на том, что его можно определить как истинно гуманистическое отношение к труду, выработке основной технологической культуры, осознание как материальной, так и моральной ценности труда, уважение к рабочему человеку.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lastRenderedPageBreak/>
        <w:t>Технологическая культура включает развитие знаний и процессов для разработки систем, позволяющих решать проблемы человека и расширять человеческие возможности, то есть в технологической культуре входят процессы знания, базовый контекст. Поэтому более точное понятие содержания технологической подготовки означает конструирование и технология, или разработка проектов. В этом состоит ее уникальность, не имеющая аналога в системе научных дисциплин.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Главной, определяющей любую деятельность фазой является аналитико-синтетическая (как фаза выбора средств и методов). Следовательно, относительно именно этой фазы лежат ресурсы развития субъективности образовательной деятельности учащихся. А субъективность учителя должна наиболее сильно проявляться в побудительно-мотивационной фазе. В этом аспекте и могут наиболее оптимально развиваться образовательные технологии.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Содержание образования, понимаемого таким образом, включает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этапы: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1.мотивации (формирование и развитие потребности заниматься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определенной деятельностью);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2.замысла (проектирование и программирование - выбор средств и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методов, планирование);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3. реализации замысла (конструирование);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4.сопоставления реализации и замысла рефлексия деятельности,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планирование следующего шага).</w:t>
      </w:r>
      <w:proofErr w:type="gramEnd"/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Этап сопоставления реализации и замысла - именно, тот момент, когда участники образовательного процесса планируют следующий шаг, т.е. начинают управлять своим развитием.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Тогда образование должно строиться на принципах самореализации личности, актуальной только в режиме события, одновременности, диалога авторских проектов.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 педагогической практике, как правило, в качестве темы для проекта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lastRenderedPageBreak/>
        <w:t>ученика выдвигается тема, актуальная в первую очередь для социума, вытекающая только из социального заказа. Т.е. деятельность ученика определяется принципами вертикальной (авторитарной) системы управления.</w:t>
      </w: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Исходя из этого, в рамках кружка «Уран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уус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» разработана программа «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Норуот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уустара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».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«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Норуот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уустара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»- экспериментальный проект кружка «Уран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уус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».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Содержание: 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образовательный проект кружка «Уран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уус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» «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Норуот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уустара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» открывает для учеников возможность познакомиться с народными мастерами-умельцами, с их искусством, с техникой, формой, материалами изготовления различных изделий, а также претворить полученные знания в практику - применить в своей работе.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Актуальность: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В школе, где проводится эксперимент, более 450 учащихся спортсменов из 17 улусов Республики Саха (Якутия) и разных городов РФ. В связи с этим идет диалог культур, культурных ценностей, в том числе и технологической культуры. Очень важно привить навыки труда,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технологическую культуру, уважение к труду детям, живущим в условиях интерната, оторванным от родителей и трудового привычного быта сельского жителя.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Цель: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Экспериментальный проект «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Норуот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устара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» кружка «Уран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уус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» преследует своей целью приобщение учащихся к различным видам прикладного искусства.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Задачи:</w:t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br/>
        <w:t>-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воспитание трудолюбия, формирования потребности в труде,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осознанного, творческого отношения к нему;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-развитие значимых для трудовой деятельности психофизических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функций организма, общих и специальных способностей школьников;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включение детей в посильную трудовую деятельность,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воспитание общечеловеческих нравственных ценностей;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овладение современными экономическими знаниями,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формирование нового экономического мышления;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формирование самостоятельности, инициативности, готовности к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интенсивному труду и приёму нестандартных решений, предприимчивости, личной ответственности.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lastRenderedPageBreak/>
        <w:t>Направления работы проекта «</w:t>
      </w:r>
      <w:proofErr w:type="spellStart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Норуот</w:t>
      </w:r>
      <w:proofErr w:type="spellEnd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 </w:t>
      </w:r>
      <w:proofErr w:type="spellStart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уустара</w:t>
      </w:r>
      <w:proofErr w:type="spellEnd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: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Столяры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Мастера по традиционным видам мебели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Мастера по туесу и гобелену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- Косторезы </w:t>
      </w:r>
    </w:p>
    <w:p w:rsidR="00396DF1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Ювелиры</w:t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Реализация проекта «</w:t>
      </w:r>
      <w:proofErr w:type="spellStart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Норуот</w:t>
      </w:r>
      <w:proofErr w:type="spellEnd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 </w:t>
      </w:r>
      <w:proofErr w:type="spellStart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устара</w:t>
      </w:r>
      <w:proofErr w:type="spellEnd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».</w:t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Теоретическая часть: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• Изучение истории видов прикладного искусства,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• Исследовательские работы;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• Лекции, семинары.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Практическая часть: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• Мастер классы умельцев - мастеров (на месте и выездные);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• Проектирование и конструирование проектов - изделий;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• 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Защита проектов;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• Участие в олимпиадах, НПК, выставках со своими проектами.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Ожидаемый результат проекта «</w:t>
      </w:r>
      <w:proofErr w:type="spellStart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Норуот</w:t>
      </w:r>
      <w:proofErr w:type="spellEnd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 </w:t>
      </w:r>
      <w:proofErr w:type="spellStart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уустара</w:t>
      </w:r>
      <w:proofErr w:type="spellEnd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»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в рамках кружка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«Уран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уус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»: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• Воспитание технологической культуры у сельских учащихся</w:t>
      </w: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</w:p>
    <w:p w:rsidR="009928AF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Из опыта проекта «</w:t>
      </w:r>
      <w:proofErr w:type="spellStart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Норуот</w:t>
      </w:r>
      <w:proofErr w:type="spellEnd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 </w:t>
      </w:r>
      <w:proofErr w:type="spellStart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устара</w:t>
      </w:r>
      <w:proofErr w:type="spellEnd"/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»: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br/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Изготовление якутского национального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дейбир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 предназначенного для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изгнания злых духов от человека.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Приглашенный мастер - умелец, учитель технологии ГОУ ЧРССОШИ,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Саргылана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Степановна Сивцева - Кривошапкина.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1 -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ое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заняти</w:t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е-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лекция о предназначении и видах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дэйбиря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 показ готовых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дэйбир</w:t>
      </w:r>
      <w:proofErr w:type="spellEnd"/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 лекция о материалах для изделия.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2-ое занятие: мастер - класс по технологии заготовки конского волоса,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конструирование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дэйбирэ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для юношей.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После лекции и мастер </w:t>
      </w: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- 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класса желающие готовят проект по</w:t>
      </w: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изготовлению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дэйбиря</w:t>
      </w:r>
      <w:proofErr w:type="spellEnd"/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lastRenderedPageBreak/>
        <w:t>Учащиеся кружковцы за столярной работой.</w:t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Проект «Кухонный набор» в национальном якутском стиле.</w:t>
      </w:r>
      <w:r w:rsidRPr="00396DF1">
        <w:rPr>
          <w:rFonts w:ascii="Times New Roman" w:hAnsi="Times New Roman" w:cs="Times New Roman"/>
          <w:b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1. Обоснование проекта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На каждой якутской кухне нельзя никак не обойтись без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ыты</w:t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к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мутовки для приготовления самого любимого продукта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куорчэх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 а также других утварей.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По отдельности ребята много раз изготовляли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ытык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, доски для резки, лопатки и т.д. по просьбе, заказу своих родителей во время работы кружка. Когда же ввели проектную деятельность, многие сочли эргономичным проектирование кухонного набора. Такой набор из экологически чистого дерева сосны не сравниться с пластмассовыми, металлическими аналогами в магазине, да и к тому же стоят эти наборы дорого, а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ытык</w:t>
      </w:r>
      <w:proofErr w:type="spell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в таких наборах нет. Поэтому ребята сочли экономически, эстетически выгодным проектирование конструирование таких наборов разной конфигурации.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2. Конструкция изделия.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Дизайн предусматривает разработку наиболее совершенного и красивого изделия. Спецификация предусматривает проработку различных вариантов изделия.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3. Чертеж изделия.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Анализ предусматривает выбор наилучшего варианта изделия из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возможных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4. Технологическая карта.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Необходимые операции сопроводили эскизами, для каждой операции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указали необходимое оборудование, режущие и измерительные инструменты</w:t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- </w:t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еобходимые материалы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оборудования, инструменты, приспособления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изготовление и безопасность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расчет себестоимости изделия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защита проекта, испытание, оценка</w:t>
      </w:r>
    </w:p>
    <w:p w:rsidR="009928AF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9928AF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Проекты - изделия учащихся.</w:t>
      </w:r>
      <w:r w:rsidRPr="009928AF">
        <w:rPr>
          <w:rFonts w:ascii="Times New Roman" w:hAnsi="Times New Roman" w:cs="Times New Roman"/>
          <w:b/>
          <w:color w:val="1A1A1A"/>
          <w:sz w:val="32"/>
          <w:szCs w:val="32"/>
        </w:rPr>
        <w:br/>
      </w:r>
      <w:r w:rsidRPr="009928AF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Проект «Стул для кормления малыша» 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ученика 10</w:t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А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класса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lastRenderedPageBreak/>
        <w:t>Сысолятина</w:t>
      </w:r>
      <w:proofErr w:type="spellEnd"/>
      <w:r w:rsidR="009928A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Миши</w:t>
      </w:r>
      <w:r w:rsidR="009928A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1. Обоснование проекта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Мое понимание, чтобы стул для кормления малыша был прочным и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экологически чистым. Такой стул я спроектировал и решил изготовить.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2. Развитие идеи проекта.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Чтобы продумать все вопросы проектирования и изготовления стула.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Составлю схему размышления.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Конструкция изделия.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Дизайн предусматривает разработку наиболее совершенного и красивого изделия. Спецификация предусматривает проработку различных вариантов изделия.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Чертеж изделия.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Анализ предусматривает выбор наилучшего варианта изделия из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возможных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Технологическая карта.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Необходимые операции сопроводил эскизами, для каждой операции указал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необходимое оборудование, режущие и измерительные инструменты</w:t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- </w:t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еобходимые материалы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оборудования, инструменты, приспособления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изготовление и безопасность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расчет себестоимости изделия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защита проекта, испытание, оценка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«Стульчик для кормления малыша» работа ученика 10 класса </w:t>
      </w:r>
      <w:proofErr w:type="spell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Сысолятина</w:t>
      </w:r>
      <w:proofErr w:type="spellEnd"/>
      <w:r w:rsidR="009928A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Миши, занявшее в улусной олимпиаде по технологии 2 место.</w:t>
      </w:r>
    </w:p>
    <w:p w:rsidR="009928AF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9928AF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Проект якутский круглый стол «</w:t>
      </w:r>
      <w:proofErr w:type="spellStart"/>
      <w:r w:rsidRPr="009928AF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Дьопогой</w:t>
      </w:r>
      <w:proofErr w:type="spellEnd"/>
      <w:r w:rsidRPr="009928AF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». Работа Гоголева Алика.</w:t>
      </w:r>
      <w:r w:rsidRPr="009928AF">
        <w:rPr>
          <w:rFonts w:ascii="Times New Roman" w:hAnsi="Times New Roman" w:cs="Times New Roman"/>
          <w:b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1. Обоснование проекта.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Мода на мебель национального колорита возрождается наравне с национальной культурой. Так современное якутское общество придает большое значение своей культуре, традициям, обычаям. Хотелось спроектировать не просто стол, а нарядный якутский круглый стол с 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lastRenderedPageBreak/>
        <w:t>конской тематикой (три опоры столешницы в виде конской головы, ножки стола в виде конских ног).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2. Развитие идеи проекта.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Чтобы продумать все вопросы проектирования и изготовления стола, составляем схему размышления.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Конструкция изделия.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Дизайн предусматривает разработку наиболее совершенного и красивого изделия. Спецификация предусматривает проработку различных вариантов изделия.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Чертеж изделия.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Анализ предусматривает выбор наилучшего варианта изделия из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возможных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Технологическая карта.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Необходимые операции сопроводить эскизами, для каждой операции указать необходимое оборудование, режущие и измерительные инструменты</w:t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- </w:t>
      </w:r>
      <w:proofErr w:type="gramStart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</w:t>
      </w:r>
      <w:proofErr w:type="gramEnd"/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еобходимые материалы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оборудования, инструменты, приспособления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изготовление и безопасно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расчет себестоимости изделия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- защита проекта, испытан</w:t>
      </w:r>
    </w:p>
    <w:p w:rsidR="009928AF" w:rsidRDefault="00396DF1" w:rsidP="00396DF1">
      <w:pPr>
        <w:ind w:left="-567" w:firstLine="567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9928AF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Выездная встреча с мастером - лодочником Ефремовым М.Н., </w:t>
      </w:r>
      <w:proofErr w:type="spellStart"/>
      <w:r w:rsidRPr="009928AF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с</w:t>
      </w:r>
      <w:proofErr w:type="gramStart"/>
      <w:r w:rsidRPr="009928AF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.Б</w:t>
      </w:r>
      <w:proofErr w:type="gramEnd"/>
      <w:r w:rsidRPr="009928AF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олтоно</w:t>
      </w:r>
      <w:proofErr w:type="spellEnd"/>
      <w:r w:rsidRPr="009928AF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.</w:t>
      </w:r>
      <w:r w:rsidRPr="009928A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Цели: раскрыть основные технологии по изготовлению лодки из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древесины сосны.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Выезд учащихся - кружковцев в количестве 6 учеников в мастерскую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Михаила Николаевича Ефремова состоялся в сентябре. Мастер подробно рассказал о технологии конструирования древесных лодок, а также поделился со своим многолетним опытом. Практической частью выездной встречи стала выставка готовых изделий, показ способов хранения материалов для лодок, а также катание и соревнование на лодках.</w:t>
      </w:r>
      <w:r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Ребята остались довольны, удивились кажущейся простоте и легкости </w:t>
      </w:r>
      <w:r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lastRenderedPageBreak/>
        <w:t>изготовления древесных лодок. В будущем изъявили желание самим попробовать сконструировать лодки.</w:t>
      </w:r>
    </w:p>
    <w:p w:rsidR="005E32C0" w:rsidRPr="00396DF1" w:rsidRDefault="009928AF" w:rsidP="00396DF1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Выводы</w:t>
      </w:r>
      <w:r w:rsidR="00396DF1"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r w:rsidR="00396DF1" w:rsidRPr="00396DF1">
        <w:rPr>
          <w:rFonts w:ascii="Times New Roman" w:hAnsi="Times New Roman" w:cs="Times New Roman"/>
          <w:color w:val="1A1A1A"/>
          <w:sz w:val="32"/>
          <w:szCs w:val="32"/>
        </w:rPr>
        <w:br/>
      </w:r>
      <w:r w:rsidR="00396DF1"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Таким образом, начал свою деятельность проект «</w:t>
      </w:r>
      <w:proofErr w:type="spellStart"/>
      <w:r w:rsidR="00396DF1"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Норуот</w:t>
      </w:r>
      <w:proofErr w:type="spellEnd"/>
      <w:r w:rsidR="00396DF1"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proofErr w:type="spellStart"/>
      <w:r w:rsidR="00396DF1"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уустара</w:t>
      </w:r>
      <w:proofErr w:type="spellEnd"/>
      <w:r w:rsidR="00396DF1" w:rsidRPr="00396DF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», главной целью которого является привитие и развитие технологической культуры у сельских школьников путем проектной деятельности. В ходе работы выяснилось, что учащиеся больше интересуются теми или иными видами прикладного искусства, если сами встретятся с мастерами, увидят их работы. Многим нравится экономическая выгода, простота изготовления, и эстетическая сторона. У всех без исключения кружковцев выработались определенные знания и умения планирования, проектирования и конструирования изделий, что в конечном итоге и формирует технологическую культуру. Примечательно, что дети очень живо и с интересом защищают свои проекты, так как пропустил все это через себя.</w:t>
      </w:r>
    </w:p>
    <w:sectPr w:rsidR="005E32C0" w:rsidRPr="0039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C3"/>
    <w:rsid w:val="002B13C3"/>
    <w:rsid w:val="00396DF1"/>
    <w:rsid w:val="005E32C0"/>
    <w:rsid w:val="009928AF"/>
    <w:rsid w:val="00E3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396DF1"/>
  </w:style>
  <w:style w:type="paragraph" w:styleId="a3">
    <w:name w:val="List Paragraph"/>
    <w:basedOn w:val="a"/>
    <w:uiPriority w:val="34"/>
    <w:qFormat/>
    <w:rsid w:val="00992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396DF1"/>
  </w:style>
  <w:style w:type="paragraph" w:styleId="a3">
    <w:name w:val="List Paragraph"/>
    <w:basedOn w:val="a"/>
    <w:uiPriority w:val="34"/>
    <w:qFormat/>
    <w:rsid w:val="0099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2025-10-20T08:34:00Z</dcterms:created>
  <dcterms:modified xsi:type="dcterms:W3CDTF">2025-10-20T08:47:00Z</dcterms:modified>
</cp:coreProperties>
</file>