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45F62" w14:textId="77777777" w:rsidR="00823490" w:rsidRDefault="00823490">
      <w:pPr>
        <w:spacing w:line="1" w:lineRule="exact"/>
      </w:pPr>
    </w:p>
    <w:p w14:paraId="728C2A56" w14:textId="18F8D73D" w:rsidR="00823490" w:rsidRDefault="004E425A">
      <w:pPr>
        <w:pStyle w:val="1"/>
        <w:framePr w:w="8894" w:h="14098" w:hRule="exact" w:wrap="none" w:vAnchor="page" w:hAnchor="page" w:x="1862" w:y="375"/>
        <w:ind w:firstLine="0"/>
        <w:jc w:val="center"/>
      </w:pPr>
      <w:r>
        <w:rPr>
          <w:b/>
          <w:bCs/>
        </w:rPr>
        <w:t>Конспект игры «Кто умеет чисто мыться»</w:t>
      </w:r>
      <w:r w:rsidR="000A4938">
        <w:rPr>
          <w:b/>
          <w:bCs/>
        </w:rPr>
        <w:t xml:space="preserve"> для детей младшей группы.</w:t>
      </w:r>
    </w:p>
    <w:p w14:paraId="06410946" w14:textId="77777777" w:rsidR="00823490" w:rsidRDefault="004E425A">
      <w:pPr>
        <w:pStyle w:val="1"/>
        <w:framePr w:w="8894" w:h="14098" w:hRule="exact" w:wrap="none" w:vAnchor="page" w:hAnchor="page" w:x="1862" w:y="375"/>
        <w:ind w:firstLine="500"/>
        <w:jc w:val="both"/>
      </w:pPr>
      <w:r>
        <w:rPr>
          <w:b/>
          <w:bCs/>
        </w:rPr>
        <w:t xml:space="preserve">Цель: </w:t>
      </w:r>
      <w:r>
        <w:t>Прививать детям положительное отношение к умыванию, прививать аккуратность, ознакомить с последовательностью действий.</w:t>
      </w:r>
    </w:p>
    <w:p w14:paraId="080D88CB" w14:textId="77777777" w:rsidR="00823490" w:rsidRDefault="004E425A">
      <w:pPr>
        <w:pStyle w:val="1"/>
        <w:framePr w:w="8894" w:h="14098" w:hRule="exact" w:wrap="none" w:vAnchor="page" w:hAnchor="page" w:x="1862" w:y="375"/>
        <w:ind w:firstLine="500"/>
        <w:jc w:val="both"/>
      </w:pPr>
      <w:r>
        <w:rPr>
          <w:b/>
          <w:bCs/>
        </w:rPr>
        <w:t>Ход игры</w:t>
      </w:r>
    </w:p>
    <w:p w14:paraId="0A45765E" w14:textId="77777777" w:rsidR="00823490" w:rsidRDefault="004E425A">
      <w:pPr>
        <w:pStyle w:val="1"/>
        <w:framePr w:w="8894" w:h="14098" w:hRule="exact" w:wrap="none" w:vAnchor="page" w:hAnchor="page" w:x="1862" w:y="375"/>
        <w:ind w:firstLine="500"/>
        <w:jc w:val="both"/>
      </w:pPr>
      <w:r>
        <w:t xml:space="preserve">Малыши (воспитатель обращается к детям) сегодня мы с вами пойдем в гости. Но! </w:t>
      </w:r>
      <w:r>
        <w:t>Сначало нужно нам прибрать игрушки, ведь у каждой игрушки есть свой домик. Дети вместе с воспитателем прибирают игрушки.</w:t>
      </w:r>
    </w:p>
    <w:p w14:paraId="25DAA47B" w14:textId="77777777" w:rsidR="00823490" w:rsidRDefault="004E425A">
      <w:pPr>
        <w:pStyle w:val="1"/>
        <w:framePr w:w="8894" w:h="14098" w:hRule="exact" w:wrap="none" w:vAnchor="page" w:hAnchor="page" w:x="1862" w:y="375"/>
        <w:ind w:firstLine="500"/>
        <w:jc w:val="both"/>
      </w:pPr>
      <w:r>
        <w:t>Сюрпризный момент. Раздается плачь кошечки (мяу-мяу). Воспитатель вместе с детьми ищут кошечку, находят.</w:t>
      </w:r>
    </w:p>
    <w:p w14:paraId="4FE4BC3A" w14:textId="77777777" w:rsidR="00823490" w:rsidRDefault="004E425A">
      <w:pPr>
        <w:pStyle w:val="1"/>
        <w:framePr w:w="8894" w:h="14098" w:hRule="exact" w:wrap="none" w:vAnchor="page" w:hAnchor="page" w:x="1862" w:y="375"/>
        <w:ind w:firstLine="500"/>
        <w:jc w:val="both"/>
      </w:pPr>
      <w:r>
        <w:t>«Ты Мурысенька не плачь</w:t>
      </w:r>
    </w:p>
    <w:p w14:paraId="1515EA18" w14:textId="77777777" w:rsidR="00823490" w:rsidRDefault="004E425A">
      <w:pPr>
        <w:pStyle w:val="1"/>
        <w:framePr w:w="8894" w:h="14098" w:hRule="exact" w:wrap="none" w:vAnchor="page" w:hAnchor="page" w:x="1862" w:y="375"/>
        <w:ind w:firstLine="500"/>
        <w:jc w:val="both"/>
      </w:pPr>
      <w:r>
        <w:t>Ты кис</w:t>
      </w:r>
      <w:r>
        <w:t>онька не реви</w:t>
      </w:r>
    </w:p>
    <w:p w14:paraId="04C25936" w14:textId="77777777" w:rsidR="00823490" w:rsidRDefault="004E425A">
      <w:pPr>
        <w:pStyle w:val="1"/>
        <w:framePr w:w="8894" w:h="14098" w:hRule="exact" w:wrap="none" w:vAnchor="page" w:hAnchor="page" w:x="1862" w:y="375"/>
        <w:ind w:firstLine="500"/>
        <w:jc w:val="both"/>
      </w:pPr>
      <w:r>
        <w:t>Что случилось? Расскажи.»</w:t>
      </w:r>
    </w:p>
    <w:p w14:paraId="2EE532D4" w14:textId="77777777" w:rsidR="00823490" w:rsidRDefault="004E425A">
      <w:pPr>
        <w:pStyle w:val="1"/>
        <w:framePr w:w="8894" w:h="14098" w:hRule="exact" w:wrap="none" w:vAnchor="page" w:hAnchor="page" w:x="1862" w:y="375"/>
        <w:ind w:firstLine="500"/>
        <w:jc w:val="both"/>
      </w:pPr>
      <w:r>
        <w:t>Кисонька-Мурысенька: «А как же мне не плакать, все успели сегодня уже помыться: и цветочки, и все ваши игрушки чистые. Я одна не умывалась и грязнулею осталась «Мяу-мяу». Дети успокаивают Кисоньку-Мурысеньку: «Не пла</w:t>
      </w:r>
      <w:r>
        <w:t>чь, мы ведь тоже еще не мыли свои ручки, носики, щечки. Мы тебя научим и поможем умыться» Дети с воспитателем отправляются в туалетную комнату. В туалетной комнате в тазу налита вода, Кошечка хочет помыть себе лапки, но отпрыгивает: «Мяу-мяу-мяу» «Что случ</w:t>
      </w:r>
      <w:r>
        <w:t>илось Мурысенька» - обращение воспитателя. «Мяу-мяу». Воспитатель с детьми трогают воду, вода холодная, холодной водичкой мыться нельзя, можно добавить» (какой водичкой умываются - теплой. Воспитатель в холодную воду добавляет горячую воду, получается тепл</w:t>
      </w:r>
      <w:r>
        <w:t>ая).</w:t>
      </w:r>
    </w:p>
    <w:p w14:paraId="29DBAA10" w14:textId="77777777" w:rsidR="00823490" w:rsidRDefault="004E425A">
      <w:pPr>
        <w:pStyle w:val="1"/>
        <w:framePr w:w="8894" w:h="14098" w:hRule="exact" w:wrap="none" w:vAnchor="page" w:hAnchor="page" w:x="1862" w:y="375"/>
        <w:ind w:firstLine="500"/>
        <w:jc w:val="both"/>
      </w:pPr>
      <w:r>
        <w:t>Кисоньку-Мурысеньку учат правильно умываться (мылят мылом лапки, а потом мордочку). Во время умывания кошечки воспитатель рассказывает потешку.</w:t>
      </w:r>
    </w:p>
    <w:p w14:paraId="6B17E062" w14:textId="77777777" w:rsidR="00823490" w:rsidRDefault="004E425A">
      <w:pPr>
        <w:pStyle w:val="1"/>
        <w:framePr w:w="8894" w:h="14098" w:hRule="exact" w:wrap="none" w:vAnchor="page" w:hAnchor="page" w:x="1862" w:y="375"/>
        <w:ind w:firstLine="500"/>
        <w:jc w:val="both"/>
      </w:pPr>
      <w:r>
        <w:t>Водичка-водичка умой Мурысеньке личико.</w:t>
      </w:r>
    </w:p>
    <w:p w14:paraId="0E07EEC4" w14:textId="77777777" w:rsidR="00823490" w:rsidRDefault="004E425A">
      <w:pPr>
        <w:pStyle w:val="1"/>
        <w:framePr w:w="8894" w:h="14098" w:hRule="exact" w:wrap="none" w:vAnchor="page" w:hAnchor="page" w:x="1862" w:y="375"/>
        <w:ind w:firstLine="500"/>
        <w:jc w:val="both"/>
      </w:pPr>
      <w:r>
        <w:t>Чтоб глазки у Киски блестели.</w:t>
      </w:r>
    </w:p>
    <w:p w14:paraId="615F7CB0" w14:textId="77777777" w:rsidR="00823490" w:rsidRDefault="004E425A">
      <w:pPr>
        <w:pStyle w:val="1"/>
        <w:framePr w:w="8894" w:h="14098" w:hRule="exact" w:wrap="none" w:vAnchor="page" w:hAnchor="page" w:x="1862" w:y="375"/>
        <w:ind w:firstLine="500"/>
        <w:jc w:val="both"/>
      </w:pPr>
      <w:r>
        <w:t>Чтоб щечки краснели.</w:t>
      </w:r>
    </w:p>
    <w:p w14:paraId="273F6194" w14:textId="77777777" w:rsidR="00823490" w:rsidRDefault="004E425A">
      <w:pPr>
        <w:pStyle w:val="1"/>
        <w:framePr w:w="8894" w:h="14098" w:hRule="exact" w:wrap="none" w:vAnchor="page" w:hAnchor="page" w:x="1862" w:y="375"/>
        <w:ind w:firstLine="500"/>
        <w:jc w:val="both"/>
      </w:pPr>
      <w:r>
        <w:t>Чтоб улыбался ло</w:t>
      </w:r>
      <w:r>
        <w:t>ток</w:t>
      </w:r>
    </w:p>
    <w:p w14:paraId="458F24FC" w14:textId="77777777" w:rsidR="00823490" w:rsidRDefault="004E425A">
      <w:pPr>
        <w:pStyle w:val="1"/>
        <w:framePr w:w="8894" w:h="14098" w:hRule="exact" w:wrap="none" w:vAnchor="page" w:hAnchor="page" w:x="1862" w:y="375"/>
        <w:ind w:firstLine="500"/>
        <w:jc w:val="both"/>
      </w:pPr>
      <w:r>
        <w:t>И кусался зубок!</w:t>
      </w:r>
    </w:p>
    <w:p w14:paraId="1F8AB68F" w14:textId="77777777" w:rsidR="00823490" w:rsidRDefault="00823490">
      <w:pPr>
        <w:spacing w:line="1" w:lineRule="exact"/>
        <w:sectPr w:rsidR="008234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8A4BB7" w14:textId="77777777" w:rsidR="00823490" w:rsidRDefault="00823490">
      <w:pPr>
        <w:spacing w:line="1" w:lineRule="exact"/>
      </w:pPr>
    </w:p>
    <w:p w14:paraId="7F87750E" w14:textId="77777777" w:rsidR="00823490" w:rsidRDefault="004E425A">
      <w:pPr>
        <w:pStyle w:val="1"/>
        <w:framePr w:w="8885" w:h="7718" w:hRule="exact" w:wrap="none" w:vAnchor="page" w:hAnchor="page" w:x="1867" w:y="375"/>
        <w:ind w:firstLine="500"/>
      </w:pPr>
      <w:r>
        <w:t>Вот какая теперь Мурысенька чистая и красивая. Ну, а теперь мои малыши точно остались грязнулями.</w:t>
      </w:r>
    </w:p>
    <w:p w14:paraId="0AA2A887" w14:textId="77777777" w:rsidR="00823490" w:rsidRDefault="004E425A">
      <w:pPr>
        <w:pStyle w:val="1"/>
        <w:framePr w:w="8885" w:h="7718" w:hRule="exact" w:wrap="none" w:vAnchor="page" w:hAnchor="page" w:x="1867" w:y="375"/>
        <w:ind w:firstLine="500"/>
      </w:pPr>
      <w:r>
        <w:t>Дети умываются и теперь уже Кисонька помогает детям умывать и вместе с воспитателем рассказывают стихотворении.</w:t>
      </w:r>
    </w:p>
    <w:p w14:paraId="1D28020F" w14:textId="77777777" w:rsidR="00823490" w:rsidRDefault="004E425A">
      <w:pPr>
        <w:pStyle w:val="1"/>
        <w:framePr w:w="8885" w:h="7718" w:hRule="exact" w:wrap="none" w:vAnchor="page" w:hAnchor="page" w:x="1867" w:y="375"/>
        <w:ind w:left="1320" w:firstLine="0"/>
      </w:pPr>
      <w:r>
        <w:t>Кто умеет чисто мыться?</w:t>
      </w:r>
    </w:p>
    <w:p w14:paraId="22E3CA13" w14:textId="77777777" w:rsidR="00823490" w:rsidRDefault="004E425A">
      <w:pPr>
        <w:pStyle w:val="1"/>
        <w:framePr w:w="8885" w:h="7718" w:hRule="exact" w:wrap="none" w:vAnchor="page" w:hAnchor="page" w:x="1867" w:y="375"/>
        <w:ind w:left="1320" w:firstLine="0"/>
      </w:pPr>
      <w:r>
        <w:t>Кто водицы не боится?</w:t>
      </w:r>
    </w:p>
    <w:p w14:paraId="17CBFF77" w14:textId="77777777" w:rsidR="00823490" w:rsidRDefault="004E425A">
      <w:pPr>
        <w:pStyle w:val="1"/>
        <w:framePr w:w="8885" w:h="7718" w:hRule="exact" w:wrap="none" w:vAnchor="page" w:hAnchor="page" w:x="1867" w:y="375"/>
        <w:ind w:left="1320" w:firstLine="0"/>
      </w:pPr>
      <w:r>
        <w:t>Это мы! Это мы!</w:t>
      </w:r>
    </w:p>
    <w:p w14:paraId="0814336D" w14:textId="77777777" w:rsidR="00823490" w:rsidRDefault="004E425A">
      <w:pPr>
        <w:pStyle w:val="1"/>
        <w:framePr w:w="8885" w:h="7718" w:hRule="exact" w:wrap="none" w:vAnchor="page" w:hAnchor="page" w:x="1867" w:y="375"/>
        <w:ind w:firstLine="500"/>
      </w:pPr>
      <w:r>
        <w:t>Кто не хочет быть грязнушкой?</w:t>
      </w:r>
    </w:p>
    <w:p w14:paraId="0A05A31C" w14:textId="77777777" w:rsidR="00823490" w:rsidRDefault="004E425A">
      <w:pPr>
        <w:pStyle w:val="1"/>
        <w:framePr w:w="8885" w:h="7718" w:hRule="exact" w:wrap="none" w:vAnchor="page" w:hAnchor="page" w:x="1867" w:y="375"/>
        <w:ind w:left="1320" w:firstLine="0"/>
      </w:pPr>
      <w:r>
        <w:t>Хорошенько моет ручки</w:t>
      </w:r>
    </w:p>
    <w:p w14:paraId="154F19BA" w14:textId="77777777" w:rsidR="00823490" w:rsidRDefault="004E425A">
      <w:pPr>
        <w:pStyle w:val="1"/>
        <w:framePr w:w="8885" w:h="7718" w:hRule="exact" w:wrap="none" w:vAnchor="page" w:hAnchor="page" w:x="1867" w:y="375"/>
        <w:ind w:left="1320" w:firstLine="0"/>
      </w:pPr>
      <w:r>
        <w:t>Это мы! Это мы!</w:t>
      </w:r>
    </w:p>
    <w:p w14:paraId="169AC306" w14:textId="77777777" w:rsidR="00823490" w:rsidRDefault="004E425A">
      <w:pPr>
        <w:pStyle w:val="1"/>
        <w:framePr w:w="8885" w:h="7718" w:hRule="exact" w:wrap="none" w:vAnchor="page" w:hAnchor="page" w:x="1867" w:y="375"/>
        <w:ind w:firstLine="500"/>
      </w:pPr>
      <w:r>
        <w:t>Умываться мы умеет</w:t>
      </w:r>
    </w:p>
    <w:p w14:paraId="4A387779" w14:textId="77777777" w:rsidR="00823490" w:rsidRDefault="004E425A">
      <w:pPr>
        <w:pStyle w:val="1"/>
        <w:framePr w:w="8885" w:h="7718" w:hRule="exact" w:wrap="none" w:vAnchor="page" w:hAnchor="page" w:x="1867" w:y="375"/>
        <w:ind w:left="1320" w:firstLine="0"/>
      </w:pPr>
      <w:r>
        <w:t>Вот так! Вот так!</w:t>
      </w:r>
    </w:p>
    <w:p w14:paraId="734C42EE" w14:textId="77777777" w:rsidR="00823490" w:rsidRDefault="004E425A">
      <w:pPr>
        <w:pStyle w:val="1"/>
        <w:framePr w:w="8885" w:h="7718" w:hRule="exact" w:wrap="none" w:vAnchor="page" w:hAnchor="page" w:x="1867" w:y="375"/>
        <w:ind w:firstLine="500"/>
      </w:pPr>
      <w:r>
        <w:t>Мы помылись, как большие,</w:t>
      </w:r>
    </w:p>
    <w:p w14:paraId="4FB0ACD4" w14:textId="77777777" w:rsidR="00823490" w:rsidRDefault="004E425A">
      <w:pPr>
        <w:pStyle w:val="1"/>
        <w:framePr w:w="8885" w:h="7718" w:hRule="exact" w:wrap="none" w:vAnchor="page" w:hAnchor="page" w:x="1867" w:y="375"/>
        <w:ind w:left="1320" w:firstLine="0"/>
      </w:pPr>
      <w:r>
        <w:t>Вот мы чистые какие!</w:t>
      </w:r>
    </w:p>
    <w:p w14:paraId="47E33155" w14:textId="77777777" w:rsidR="00823490" w:rsidRDefault="004E425A">
      <w:pPr>
        <w:pStyle w:val="1"/>
        <w:framePr w:w="8885" w:h="7718" w:hRule="exact" w:wrap="none" w:vAnchor="page" w:hAnchor="page" w:x="1867" w:y="375"/>
        <w:ind w:left="1320" w:firstLine="0"/>
      </w:pPr>
      <w:r>
        <w:t>Посмотрите! Посмотрите вы на нас.</w:t>
      </w:r>
    </w:p>
    <w:p w14:paraId="71E86E6E" w14:textId="77777777" w:rsidR="00823490" w:rsidRDefault="004E425A">
      <w:pPr>
        <w:pStyle w:val="1"/>
        <w:framePr w:w="8885" w:h="7718" w:hRule="exact" w:wrap="none" w:vAnchor="page" w:hAnchor="page" w:x="1867" w:y="375"/>
        <w:ind w:firstLine="500"/>
        <w:jc w:val="both"/>
      </w:pPr>
      <w:r>
        <w:t>А теперь</w:t>
      </w:r>
      <w:r>
        <w:t xml:space="preserve"> пойдемте поздороваемся с солнышком, ведь солнышко и вода это близкие друзья.</w:t>
      </w:r>
    </w:p>
    <w:p w14:paraId="7CE16905" w14:textId="77777777" w:rsidR="00823490" w:rsidRDefault="00823490">
      <w:pPr>
        <w:spacing w:line="1" w:lineRule="exact"/>
      </w:pPr>
    </w:p>
    <w:sectPr w:rsidR="0082349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E1C3A" w14:textId="77777777" w:rsidR="004E425A" w:rsidRDefault="004E425A">
      <w:r>
        <w:separator/>
      </w:r>
    </w:p>
  </w:endnote>
  <w:endnote w:type="continuationSeparator" w:id="0">
    <w:p w14:paraId="6987D0F2" w14:textId="77777777" w:rsidR="004E425A" w:rsidRDefault="004E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21E6D" w14:textId="77777777" w:rsidR="004E425A" w:rsidRDefault="004E425A"/>
  </w:footnote>
  <w:footnote w:type="continuationSeparator" w:id="0">
    <w:p w14:paraId="4BF8AC4D" w14:textId="77777777" w:rsidR="004E425A" w:rsidRDefault="004E425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90"/>
    <w:rsid w:val="000A4938"/>
    <w:rsid w:val="004E425A"/>
    <w:rsid w:val="0082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5616"/>
  <w15:docId w15:val="{2E2B8004-F097-492E-8A28-BEF7F327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2025-12-15T20:59:00Z</dcterms:created>
  <dcterms:modified xsi:type="dcterms:W3CDTF">2025-12-15T21:00:00Z</dcterms:modified>
</cp:coreProperties>
</file>