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7B380">
      <w:pPr>
        <w:jc w:val="center"/>
        <w:rPr>
          <w:rFonts w:eastAsia="Calibri"/>
        </w:rPr>
      </w:pPr>
      <w:r>
        <w:rPr>
          <w:rFonts w:eastAsia="Calibri"/>
        </w:rPr>
        <w:t>Федеральное государственное казенное общеобразовательное учреждение «Волгоградский кадетский корпус Следственного комитета</w:t>
      </w:r>
    </w:p>
    <w:p w14:paraId="6F21EF9E">
      <w:pPr>
        <w:jc w:val="center"/>
        <w:rPr>
          <w:rFonts w:eastAsia="Calibri"/>
        </w:rPr>
      </w:pPr>
      <w:r>
        <w:rPr>
          <w:rFonts w:eastAsia="Calibri"/>
        </w:rPr>
        <w:t>Российской Федерации имени Ф.Ф. Слипченко»</w:t>
      </w:r>
    </w:p>
    <w:p w14:paraId="0C9C8D00">
      <w:pPr>
        <w:jc w:val="center"/>
      </w:pPr>
    </w:p>
    <w:p w14:paraId="24793D27">
      <w:pPr>
        <w:jc w:val="center"/>
        <w:rPr>
          <w:lang w:val="en-US"/>
        </w:rPr>
      </w:pPr>
      <w:r>
        <w:rPr>
          <w:rFonts w:eastAsia="Calibri"/>
        </w:rPr>
        <w:drawing>
          <wp:inline distT="0" distB="0" distL="0" distR="0">
            <wp:extent cx="1171575" cy="1257300"/>
            <wp:effectExtent l="19050" t="0" r="9525"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logo"/>
                    <pic:cNvPicPr>
                      <a:picLocks noChangeAspect="1" noChangeArrowheads="1"/>
                    </pic:cNvPicPr>
                  </pic:nvPicPr>
                  <pic:blipFill>
                    <a:blip r:embed="rId9" cstate="print"/>
                    <a:srcRect/>
                    <a:stretch>
                      <a:fillRect/>
                    </a:stretch>
                  </pic:blipFill>
                  <pic:spPr>
                    <a:xfrm>
                      <a:off x="0" y="0"/>
                      <a:ext cx="1171575" cy="1257300"/>
                    </a:xfrm>
                    <a:prstGeom prst="rect">
                      <a:avLst/>
                    </a:prstGeom>
                    <a:noFill/>
                    <a:ln w="9525">
                      <a:noFill/>
                      <a:miter lim="800000"/>
                      <a:headEnd/>
                      <a:tailEnd/>
                    </a:ln>
                  </pic:spPr>
                </pic:pic>
              </a:graphicData>
            </a:graphic>
          </wp:inline>
        </w:drawing>
      </w:r>
    </w:p>
    <w:p w14:paraId="6522D6D0">
      <w:pPr>
        <w:jc w:val="center"/>
      </w:pPr>
    </w:p>
    <w:p w14:paraId="48F84706">
      <w:pPr>
        <w:jc w:val="center"/>
      </w:pPr>
      <w:r>
        <w:t>ИНДИВИДУАЛЬНЫЙ ПРОЕКТ</w:t>
      </w:r>
    </w:p>
    <w:p w14:paraId="30435BE8">
      <w:pPr>
        <w:jc w:val="center"/>
      </w:pPr>
    </w:p>
    <w:p w14:paraId="63400CA9">
      <w:pPr>
        <w:jc w:val="center"/>
        <w:rPr>
          <w:bCs/>
        </w:rPr>
      </w:pPr>
      <w:r>
        <w:t>на тему:Демографический портрет кадетского корпуса</w:t>
      </w:r>
    </w:p>
    <w:p w14:paraId="15518C22">
      <w:pPr>
        <w:jc w:val="center"/>
      </w:pPr>
    </w:p>
    <w:p w14:paraId="00E118B7"/>
    <w:p w14:paraId="54A3942F"/>
    <w:p w14:paraId="2A07EF17"/>
    <w:tbl>
      <w:tblPr>
        <w:tblStyle w:val="6"/>
        <w:tblW w:w="9606" w:type="dxa"/>
        <w:tblInd w:w="2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97"/>
        <w:gridCol w:w="4609"/>
      </w:tblGrid>
      <w:tr w14:paraId="409D06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97" w:type="dxa"/>
            <w:tcBorders>
              <w:top w:val="single" w:color="auto" w:sz="6" w:space="0"/>
              <w:left w:val="single" w:color="auto" w:sz="6" w:space="0"/>
              <w:bottom w:val="single" w:color="auto" w:sz="6" w:space="0"/>
              <w:right w:val="single" w:color="auto" w:sz="6" w:space="0"/>
            </w:tcBorders>
          </w:tcPr>
          <w:p w14:paraId="5E07E81F">
            <w:pPr>
              <w:rPr>
                <w:sz w:val="24"/>
                <w:szCs w:val="24"/>
              </w:rPr>
            </w:pPr>
            <w:r>
              <w:t>«Прошел итоговую публичную защиту»  </w:t>
            </w:r>
          </w:p>
          <w:p w14:paraId="58095389">
            <w:pPr>
              <w:rPr>
                <w:sz w:val="24"/>
                <w:szCs w:val="24"/>
              </w:rPr>
            </w:pPr>
            <w:r>
              <w:t>Баллы_______          Отметка____________ </w:t>
            </w:r>
          </w:p>
          <w:p w14:paraId="1955D506">
            <w:pPr>
              <w:rPr>
                <w:sz w:val="24"/>
                <w:szCs w:val="24"/>
              </w:rPr>
            </w:pPr>
            <w:r>
              <w:t>Дата  ___________________________ </w:t>
            </w:r>
          </w:p>
          <w:p w14:paraId="3D863076">
            <w:pPr>
              <w:rPr>
                <w:sz w:val="24"/>
                <w:szCs w:val="24"/>
              </w:rPr>
            </w:pPr>
            <w:r>
              <w:t> </w:t>
            </w:r>
          </w:p>
        </w:tc>
        <w:tc>
          <w:tcPr>
            <w:tcW w:w="4609" w:type="dxa"/>
            <w:tcBorders>
              <w:top w:val="single" w:color="auto" w:sz="6" w:space="0"/>
              <w:left w:val="nil"/>
              <w:bottom w:val="single" w:color="auto" w:sz="6" w:space="0"/>
              <w:right w:val="single" w:color="auto" w:sz="6" w:space="0"/>
            </w:tcBorders>
          </w:tcPr>
          <w:p w14:paraId="71335CC7">
            <w:pPr>
              <w:jc w:val="right"/>
              <w:rPr>
                <w:sz w:val="24"/>
                <w:szCs w:val="24"/>
              </w:rPr>
            </w:pPr>
            <w:r>
              <w:t>Выполнил: </w:t>
            </w:r>
          </w:p>
          <w:p w14:paraId="4EFA8547">
            <w:pPr>
              <w:jc w:val="right"/>
              <w:rPr>
                <w:sz w:val="24"/>
                <w:szCs w:val="24"/>
              </w:rPr>
            </w:pPr>
            <w:r>
              <w:t>кадет 10 «А» класса </w:t>
            </w:r>
          </w:p>
          <w:p w14:paraId="15E37EFF">
            <w:pPr>
              <w:jc w:val="right"/>
            </w:pPr>
          </w:p>
          <w:p w14:paraId="36968CBA">
            <w:pPr>
              <w:jc w:val="right"/>
              <w:rPr>
                <w:sz w:val="24"/>
                <w:szCs w:val="24"/>
              </w:rPr>
            </w:pPr>
            <w:r>
              <w:t>Авдеев Илья Сергеевич </w:t>
            </w:r>
          </w:p>
          <w:p w14:paraId="2B84D7B5">
            <w:pPr>
              <w:jc w:val="right"/>
              <w:rPr>
                <w:sz w:val="24"/>
                <w:szCs w:val="24"/>
              </w:rPr>
            </w:pPr>
            <w:r>
              <w:t> </w:t>
            </w:r>
          </w:p>
        </w:tc>
      </w:tr>
      <w:tr w14:paraId="6EB01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97" w:type="dxa"/>
            <w:tcBorders>
              <w:top w:val="nil"/>
              <w:left w:val="single" w:color="auto" w:sz="6" w:space="0"/>
              <w:bottom w:val="single" w:color="auto" w:sz="6" w:space="0"/>
              <w:right w:val="single" w:color="auto" w:sz="6" w:space="0"/>
            </w:tcBorders>
          </w:tcPr>
          <w:p w14:paraId="080695C6"/>
          <w:p w14:paraId="254B6FCF">
            <w:pPr>
              <w:rPr>
                <w:sz w:val="24"/>
                <w:szCs w:val="24"/>
              </w:rPr>
            </w:pPr>
            <w:r>
              <w:t>Протокол № _____________________  </w:t>
            </w:r>
          </w:p>
          <w:p w14:paraId="135BFC5F">
            <w:pPr>
              <w:rPr>
                <w:sz w:val="24"/>
                <w:szCs w:val="24"/>
              </w:rPr>
            </w:pPr>
            <w:r>
              <w:t> </w:t>
            </w:r>
          </w:p>
          <w:p w14:paraId="3B01E024">
            <w:r>
              <w:t>Экспертная комиссия: </w:t>
            </w:r>
          </w:p>
          <w:p w14:paraId="106A3706">
            <w:r>
              <w:t>_______________________________</w:t>
            </w:r>
          </w:p>
          <w:p w14:paraId="438D2B7A">
            <w:r>
              <w:t>_______________________________</w:t>
            </w:r>
          </w:p>
          <w:p w14:paraId="63B02E27">
            <w:r>
              <w:t>_______________________________</w:t>
            </w:r>
          </w:p>
          <w:p w14:paraId="326FE251">
            <w:pPr>
              <w:rPr>
                <w:rFonts w:hint="default"/>
                <w:lang w:val="ru-RU"/>
              </w:rPr>
            </w:pPr>
            <w:r>
              <w:t>_______________________________</w:t>
            </w:r>
          </w:p>
          <w:p w14:paraId="2E73B794">
            <w:pPr>
              <w:ind w:left="0" w:leftChars="0" w:firstLine="0" w:firstLineChars="0"/>
              <w:rPr>
                <w:rFonts w:hint="default"/>
                <w:lang w:val="ru-RU"/>
              </w:rPr>
            </w:pPr>
          </w:p>
          <w:p w14:paraId="69C834C9"/>
        </w:tc>
        <w:tc>
          <w:tcPr>
            <w:tcW w:w="4609" w:type="dxa"/>
            <w:tcBorders>
              <w:top w:val="nil"/>
              <w:left w:val="nil"/>
              <w:bottom w:val="single" w:color="auto" w:sz="6" w:space="0"/>
              <w:right w:val="single" w:color="auto" w:sz="6" w:space="0"/>
            </w:tcBorders>
          </w:tcPr>
          <w:p w14:paraId="3BF0F7E7">
            <w:pPr>
              <w:jc w:val="right"/>
            </w:pPr>
            <w:r>
              <w:t>Руководитель:</w:t>
            </w:r>
          </w:p>
          <w:p w14:paraId="4C8ECE6A">
            <w:pPr>
              <w:jc w:val="right"/>
            </w:pPr>
            <w:r>
              <w:t>Токарева Полина Витальевна </w:t>
            </w:r>
          </w:p>
          <w:p w14:paraId="08491FB6">
            <w:pPr>
              <w:jc w:val="right"/>
              <w:rPr>
                <w:rFonts w:eastAsia="Calibri"/>
              </w:rPr>
            </w:pPr>
            <w:r>
              <w:t xml:space="preserve">учитель </w:t>
            </w:r>
            <w:r>
              <w:rPr>
                <w:rFonts w:eastAsia="Calibri"/>
              </w:rPr>
              <w:t>географии</w:t>
            </w:r>
          </w:p>
          <w:p w14:paraId="34E2DE1C">
            <w:pPr>
              <w:jc w:val="right"/>
              <w:rPr>
                <w:sz w:val="24"/>
                <w:szCs w:val="24"/>
              </w:rPr>
            </w:pPr>
            <w:r>
              <w:rPr>
                <w:rFonts w:eastAsia="Calibri"/>
              </w:rPr>
              <w:t xml:space="preserve">  </w:t>
            </w:r>
          </w:p>
          <w:p w14:paraId="38820CF3">
            <w:pPr>
              <w:jc w:val="right"/>
              <w:rPr>
                <w:sz w:val="24"/>
                <w:szCs w:val="24"/>
              </w:rPr>
            </w:pPr>
            <w:r>
              <w:t> </w:t>
            </w:r>
          </w:p>
          <w:p w14:paraId="7C0B17C6">
            <w:pPr>
              <w:jc w:val="right"/>
              <w:rPr>
                <w:sz w:val="24"/>
                <w:szCs w:val="24"/>
              </w:rPr>
            </w:pPr>
            <w:r>
              <w:t> </w:t>
            </w:r>
          </w:p>
        </w:tc>
      </w:tr>
    </w:tbl>
    <w:p w14:paraId="3AB84224"/>
    <w:p w14:paraId="37A8D1B1">
      <w:pPr>
        <w:jc w:val="center"/>
        <w:sectPr>
          <w:footerReference r:id="rId6" w:type="first"/>
          <w:footerReference r:id="rId5" w:type="default"/>
          <w:pgSz w:w="11906" w:h="16838"/>
          <w:pgMar w:top="1440" w:right="1077" w:bottom="1440" w:left="1077" w:header="709" w:footer="709" w:gutter="0"/>
          <w:cols w:space="708" w:num="1"/>
          <w:titlePg/>
          <w:docGrid w:linePitch="360" w:charSpace="0"/>
        </w:sectPr>
      </w:pPr>
      <w:r>
        <mc:AlternateContent>
          <mc:Choice Requires="wps">
            <w:drawing>
              <wp:anchor distT="0" distB="0" distL="114300" distR="114300" simplePos="0" relativeHeight="251659264" behindDoc="0" locked="0" layoutInCell="1" allowOverlap="1">
                <wp:simplePos x="0" y="0"/>
                <wp:positionH relativeFrom="column">
                  <wp:posOffset>2783205</wp:posOffset>
                </wp:positionH>
                <wp:positionV relativeFrom="paragraph">
                  <wp:posOffset>1139190</wp:posOffset>
                </wp:positionV>
                <wp:extent cx="914400" cy="914400"/>
                <wp:effectExtent l="0" t="0" r="0" b="0"/>
                <wp:wrapNone/>
                <wp:docPr id="2" name="Овал 2"/>
                <wp:cNvGraphicFramePr/>
                <a:graphic xmlns:a="http://schemas.openxmlformats.org/drawingml/2006/main">
                  <a:graphicData uri="http://schemas.microsoft.com/office/word/2010/wordprocessingShape">
                    <wps:wsp>
                      <wps:cNvSpPr/>
                      <wps:spPr>
                        <a:xfrm>
                          <a:off x="0" y="0"/>
                          <a:ext cx="914400" cy="914400"/>
                        </a:xfrm>
                        <a:prstGeom prst="ellipse">
                          <a:avLst/>
                        </a:prstGeom>
                        <a:solidFill>
                          <a:srgbClr val="FFFFFF"/>
                        </a:solidFill>
                        <a:ln>
                          <a:noFill/>
                        </a:ln>
                      </wps:spPr>
                      <wps:bodyPr upright="1"/>
                    </wps:wsp>
                  </a:graphicData>
                </a:graphic>
              </wp:anchor>
            </w:drawing>
          </mc:Choice>
          <mc:Fallback>
            <w:pict>
              <v:shape id="_x0000_s1026" o:spid="_x0000_s1026" o:spt="3" type="#_x0000_t3" style="position:absolute;left:0pt;margin-left:219.15pt;margin-top:89.7pt;height:72pt;width:72pt;z-index:251659264;mso-width-relative:page;mso-height-relative:page;" fillcolor="#FFFFFF" filled="t" stroked="f" coordsize="21600,21600" o:gfxdata="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CyZj7X&#10;AAAACwEAAA8AAAAAAAAAAQAgAAAAIgAAAGRycy9kb3ducmV2LnhtbFBLAQIUABQAAAAIAIdO4kAk&#10;BWLyrwEAAGMDAAAOAAAAAAAAAAEAIAAAACYBAABkcnMvZTJvRG9jLnhtbFBLBQYAAAAABgAGAFkB&#10;AABHBQAAAAA=&#10;">
                <v:fill on="t" focussize="0,0"/>
                <v:stroke on="f"/>
                <v:imagedata o:title=""/>
                <o:lock v:ext="edit" aspectratio="f"/>
              </v:shape>
            </w:pict>
          </mc:Fallback>
        </mc:AlternateContent>
      </w:r>
      <w:r>
        <w:t>Волгоград 2026</w:t>
      </w:r>
    </w:p>
    <w:p w14:paraId="6E0EFCD1">
      <w:pPr>
        <w:pBdr>
          <w:top w:val="none" w:color="auto" w:sz="0" w:space="0"/>
          <w:left w:val="none" w:color="auto" w:sz="0" w:space="0"/>
          <w:bottom w:val="none" w:color="auto" w:sz="0" w:space="0"/>
          <w:right w:val="none" w:color="auto" w:sz="0" w:space="0"/>
        </w:pBdr>
      </w:pPr>
      <w:r>
        <w:t>ОГЛАВЛЕНИЕ:</w:t>
      </w:r>
    </w:p>
    <w:tbl>
      <w:tblPr>
        <w:tblStyle w:val="19"/>
        <w:tblW w:w="0" w:type="auto"/>
        <w:tblInd w:w="533"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34"/>
      </w:tblGrid>
      <w:tr w14:paraId="1F079C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9434" w:type="dxa"/>
            <w:vAlign w:val="top"/>
          </w:tcPr>
          <w:p w14:paraId="5E603BCC">
            <w:pPr>
              <w:pBdr>
                <w:top w:val="none" w:color="auto" w:sz="0" w:space="0"/>
                <w:left w:val="none" w:color="auto" w:sz="0" w:space="0"/>
                <w:bottom w:val="none" w:color="auto" w:sz="0" w:space="0"/>
                <w:right w:val="none" w:color="auto" w:sz="0" w:space="0"/>
              </w:pBdr>
              <w:ind w:left="0" w:leftChars="-54" w:hanging="151" w:hangingChars="54"/>
              <w:jc w:val="left"/>
              <w:rPr>
                <w:b w:val="0"/>
                <w:color w:val="auto"/>
              </w:rPr>
            </w:pPr>
            <w:r>
              <w:rPr>
                <w:b w:val="0"/>
                <w:color w:val="auto"/>
              </w:rPr>
              <w:t>ГЛАВА 1.Основы демографии.</w:t>
            </w:r>
          </w:p>
          <w:p w14:paraId="5F76C916">
            <w:pPr>
              <w:pStyle w:val="20"/>
              <w:numPr>
                <w:ilvl w:val="1"/>
                <w:numId w:val="1"/>
              </w:numPr>
              <w:pBdr>
                <w:top w:val="none" w:color="auto" w:sz="0" w:space="0"/>
                <w:left w:val="none" w:color="auto" w:sz="0" w:space="0"/>
                <w:bottom w:val="none" w:color="auto" w:sz="0" w:space="0"/>
                <w:right w:val="none" w:color="auto" w:sz="0" w:space="0"/>
              </w:pBdr>
              <w:ind w:left="0" w:leftChars="-54" w:hanging="151" w:hangingChars="54"/>
              <w:jc w:val="left"/>
              <w:rPr>
                <w:b w:val="0"/>
                <w:color w:val="auto"/>
              </w:rPr>
            </w:pPr>
            <w:r>
              <w:rPr>
                <w:b w:val="0"/>
                <w:color w:val="auto"/>
              </w:rPr>
              <w:t>Демография  как наука ............................................................</w:t>
            </w:r>
            <w:r>
              <w:rPr>
                <w:rFonts w:hint="default"/>
                <w:b w:val="0"/>
                <w:color w:val="auto"/>
                <w:lang w:val="ru-RU"/>
              </w:rPr>
              <w:t>..................5</w:t>
            </w:r>
          </w:p>
          <w:p w14:paraId="36FFA108">
            <w:pPr>
              <w:pStyle w:val="20"/>
              <w:pBdr>
                <w:top w:val="none" w:color="auto" w:sz="0" w:space="0"/>
                <w:left w:val="none" w:color="auto" w:sz="0" w:space="0"/>
                <w:bottom w:val="none" w:color="auto" w:sz="0" w:space="0"/>
                <w:right w:val="none" w:color="auto" w:sz="0" w:space="0"/>
              </w:pBdr>
              <w:ind w:left="0" w:leftChars="-54" w:hanging="151" w:hangingChars="54"/>
              <w:jc w:val="left"/>
              <w:rPr>
                <w:rFonts w:hint="default"/>
                <w:b w:val="0"/>
                <w:color w:val="auto"/>
                <w:lang w:val="ru-RU"/>
              </w:rPr>
            </w:pPr>
            <w:r>
              <w:rPr>
                <w:b w:val="0"/>
                <w:color w:val="auto"/>
              </w:rPr>
              <w:t>1.2.История переписей населения в России .................................</w:t>
            </w:r>
            <w:r>
              <w:rPr>
                <w:rFonts w:hint="default"/>
                <w:b w:val="0"/>
                <w:color w:val="auto"/>
                <w:lang w:val="ru-RU"/>
              </w:rPr>
              <w:t>.................6</w:t>
            </w:r>
          </w:p>
          <w:p w14:paraId="7599B45D">
            <w:pPr>
              <w:pStyle w:val="20"/>
              <w:pBdr>
                <w:top w:val="none" w:color="auto" w:sz="0" w:space="0"/>
                <w:left w:val="none" w:color="auto" w:sz="0" w:space="0"/>
                <w:bottom w:val="none" w:color="auto" w:sz="0" w:space="0"/>
                <w:right w:val="none" w:color="auto" w:sz="0" w:space="0"/>
              </w:pBdr>
              <w:ind w:left="0" w:leftChars="-54" w:hanging="151" w:hangingChars="54"/>
              <w:jc w:val="left"/>
              <w:rPr>
                <w:rFonts w:hint="default"/>
                <w:b w:val="0"/>
                <w:color w:val="auto"/>
                <w:lang w:val="ru-RU"/>
              </w:rPr>
            </w:pPr>
            <w:r>
              <w:rPr>
                <w:b w:val="0"/>
                <w:color w:val="auto"/>
              </w:rPr>
              <w:t>1.3.Современная демографическая ситуация в Российской Федерации….</w:t>
            </w:r>
            <w:r>
              <w:rPr>
                <w:rFonts w:hint="default"/>
                <w:b w:val="0"/>
                <w:color w:val="auto"/>
                <w:lang w:val="ru-RU"/>
              </w:rPr>
              <w:t>10</w:t>
            </w:r>
          </w:p>
          <w:p w14:paraId="32683E3B">
            <w:pPr>
              <w:pStyle w:val="20"/>
              <w:pBdr>
                <w:top w:val="none" w:color="auto" w:sz="0" w:space="0"/>
                <w:left w:val="none" w:color="auto" w:sz="0" w:space="0"/>
                <w:bottom w:val="none" w:color="auto" w:sz="0" w:space="0"/>
                <w:right w:val="none" w:color="auto" w:sz="0" w:space="0"/>
              </w:pBdr>
              <w:ind w:left="0" w:leftChars="-54" w:hanging="151" w:hangingChars="54"/>
              <w:jc w:val="left"/>
              <w:rPr>
                <w:b w:val="0"/>
                <w:color w:val="auto"/>
              </w:rPr>
            </w:pPr>
            <w:r>
              <w:rPr>
                <w:b w:val="0"/>
                <w:color w:val="auto"/>
              </w:rPr>
              <w:t xml:space="preserve">  </w:t>
            </w:r>
          </w:p>
          <w:p w14:paraId="24FD79E1">
            <w:pPr>
              <w:pStyle w:val="20"/>
              <w:pBdr>
                <w:top w:val="none" w:color="auto" w:sz="0" w:space="0"/>
                <w:left w:val="none" w:color="auto" w:sz="0" w:space="0"/>
                <w:bottom w:val="none" w:color="auto" w:sz="0" w:space="0"/>
                <w:right w:val="none" w:color="auto" w:sz="0" w:space="0"/>
              </w:pBdr>
              <w:ind w:left="0" w:leftChars="-54" w:hanging="151" w:hangingChars="54"/>
              <w:jc w:val="left"/>
              <w:rPr>
                <w:b w:val="0"/>
                <w:color w:val="auto"/>
              </w:rPr>
            </w:pPr>
            <w:r>
              <w:rPr>
                <w:b w:val="0"/>
                <w:color w:val="auto"/>
              </w:rPr>
              <w:t xml:space="preserve"> ГЛАВА 2. Демографический портрет ВКК СК Российской Федерации    имени Ф.Ф. Слипченко.</w:t>
            </w:r>
          </w:p>
          <w:p w14:paraId="48FA4D30">
            <w:pPr>
              <w:pBdr>
                <w:top w:val="none" w:color="auto" w:sz="0" w:space="0"/>
                <w:left w:val="none" w:color="auto" w:sz="0" w:space="0"/>
                <w:bottom w:val="none" w:color="auto" w:sz="0" w:space="0"/>
                <w:right w:val="none" w:color="auto" w:sz="0" w:space="0"/>
              </w:pBdr>
              <w:ind w:left="0" w:leftChars="-54" w:hanging="151" w:hangingChars="54"/>
              <w:jc w:val="left"/>
              <w:rPr>
                <w:rFonts w:hint="default" w:eastAsia="Segoe UI"/>
                <w:b w:val="0"/>
                <w:color w:val="auto"/>
                <w:shd w:val="clear" w:color="auto" w:fill="FFFFFF"/>
                <w:lang w:val="ru-RU"/>
              </w:rPr>
            </w:pPr>
            <w:r>
              <w:rPr>
                <w:b w:val="0"/>
                <w:bCs/>
                <w:color w:val="auto"/>
              </w:rPr>
              <w:t>2.1</w:t>
            </w:r>
            <w:r>
              <w:rPr>
                <w:b w:val="0"/>
                <w:color w:val="auto"/>
              </w:rPr>
              <w:t xml:space="preserve"> </w:t>
            </w:r>
            <w:r>
              <w:rPr>
                <w:rFonts w:eastAsia="Segoe UI"/>
                <w:b w:val="0"/>
                <w:color w:val="auto"/>
                <w:shd w:val="clear" w:color="auto" w:fill="FFFFFF"/>
              </w:rPr>
              <w:t>Демографический портрет обучающихся кадетского корпуса ......</w:t>
            </w:r>
            <w:r>
              <w:rPr>
                <w:rFonts w:hint="default" w:eastAsia="Segoe UI"/>
                <w:b w:val="0"/>
                <w:color w:val="auto"/>
                <w:shd w:val="clear" w:color="auto" w:fill="FFFFFF"/>
                <w:lang w:val="ru-RU"/>
              </w:rPr>
              <w:t>.......12</w:t>
            </w:r>
          </w:p>
          <w:p w14:paraId="1309D1A0">
            <w:pPr>
              <w:pBdr>
                <w:top w:val="none" w:color="auto" w:sz="0" w:space="0"/>
                <w:left w:val="none" w:color="auto" w:sz="0" w:space="0"/>
                <w:bottom w:val="none" w:color="auto" w:sz="0" w:space="0"/>
                <w:right w:val="none" w:color="auto" w:sz="0" w:space="0"/>
              </w:pBdr>
              <w:ind w:left="0" w:leftChars="-54" w:hanging="151" w:hangingChars="54"/>
              <w:jc w:val="left"/>
              <w:rPr>
                <w:rFonts w:hint="default" w:eastAsia="Segoe UI"/>
                <w:b w:val="0"/>
                <w:color w:val="auto"/>
                <w:shd w:val="clear" w:color="auto" w:fill="FFFFFF"/>
                <w:lang w:val="ru-RU"/>
              </w:rPr>
            </w:pPr>
            <w:r>
              <w:rPr>
                <w:rFonts w:eastAsia="Segoe UI"/>
                <w:b w:val="0"/>
                <w:color w:val="auto"/>
                <w:shd w:val="clear" w:color="auto" w:fill="FFFFFF"/>
              </w:rPr>
              <w:t>2.2 Демографический портрет работников кадетского корпуса .........</w:t>
            </w:r>
            <w:r>
              <w:rPr>
                <w:rFonts w:hint="default" w:eastAsia="Segoe UI"/>
                <w:b w:val="0"/>
                <w:color w:val="auto"/>
                <w:shd w:val="clear" w:color="auto" w:fill="FFFFFF"/>
                <w:lang w:val="ru-RU"/>
              </w:rPr>
              <w:t>........17</w:t>
            </w:r>
          </w:p>
          <w:p w14:paraId="6534B47B">
            <w:pPr>
              <w:pBdr>
                <w:top w:val="none" w:color="auto" w:sz="0" w:space="0"/>
                <w:left w:val="none" w:color="auto" w:sz="0" w:space="0"/>
                <w:bottom w:val="none" w:color="auto" w:sz="0" w:space="0"/>
                <w:right w:val="none" w:color="auto" w:sz="0" w:space="0"/>
              </w:pBdr>
              <w:ind w:left="0" w:leftChars="-54" w:hanging="151" w:hangingChars="54"/>
              <w:jc w:val="left"/>
              <w:rPr>
                <w:rFonts w:hint="default"/>
                <w:b w:val="0"/>
                <w:color w:val="auto"/>
                <w:lang w:val="en-US"/>
              </w:rPr>
            </w:pPr>
            <w:r>
              <w:rPr>
                <w:b w:val="0"/>
                <w:color w:val="auto"/>
              </w:rPr>
              <w:t xml:space="preserve"> Заключение:</w:t>
            </w:r>
            <w:r>
              <w:rPr>
                <w:rFonts w:hint="default"/>
                <w:b w:val="0"/>
                <w:color w:val="auto"/>
                <w:lang w:val="en-US"/>
              </w:rPr>
              <w:t>…………………………………………………………………..22</w:t>
            </w:r>
          </w:p>
          <w:p w14:paraId="76FE4630">
            <w:pPr>
              <w:pBdr>
                <w:top w:val="none" w:color="auto" w:sz="0" w:space="0"/>
                <w:left w:val="none" w:color="auto" w:sz="0" w:space="0"/>
                <w:bottom w:val="none" w:color="auto" w:sz="0" w:space="0"/>
                <w:right w:val="none" w:color="auto" w:sz="0" w:space="0"/>
              </w:pBdr>
              <w:ind w:left="0" w:leftChars="-54" w:hanging="151" w:hangingChars="54"/>
              <w:jc w:val="left"/>
              <w:rPr>
                <w:rFonts w:hint="default"/>
                <w:b w:val="0"/>
                <w:color w:val="auto"/>
                <w:lang w:val="ru-RU"/>
              </w:rPr>
            </w:pPr>
            <w:r>
              <w:rPr>
                <w:b w:val="0"/>
                <w:color w:val="auto"/>
              </w:rPr>
              <w:t xml:space="preserve">            Список литературы</w:t>
            </w:r>
            <w:r>
              <w:rPr>
                <w:rFonts w:hint="default"/>
                <w:b w:val="0"/>
                <w:color w:val="auto"/>
                <w:lang w:val="ru-RU"/>
              </w:rPr>
              <w:t>...............................................................................23</w:t>
            </w:r>
          </w:p>
          <w:p w14:paraId="6124889B">
            <w:pPr>
              <w:pStyle w:val="20"/>
              <w:pBdr>
                <w:top w:val="none" w:color="auto" w:sz="0" w:space="0"/>
                <w:left w:val="none" w:color="auto" w:sz="0" w:space="0"/>
                <w:bottom w:val="none" w:color="auto" w:sz="0" w:space="0"/>
                <w:right w:val="none" w:color="auto" w:sz="0" w:space="0"/>
              </w:pBdr>
              <w:ind w:left="0" w:leftChars="-54" w:hanging="151" w:hangingChars="54"/>
              <w:jc w:val="left"/>
              <w:rPr>
                <w:color w:val="auto"/>
              </w:rPr>
            </w:pPr>
            <w:r>
              <w:rPr>
                <w:color w:val="auto"/>
              </w:rPr>
              <w:t xml:space="preserve">       </w:t>
            </w:r>
          </w:p>
          <w:p w14:paraId="287F1195">
            <w:pPr>
              <w:pStyle w:val="20"/>
              <w:pBdr>
                <w:top w:val="none" w:color="auto" w:sz="0" w:space="0"/>
                <w:left w:val="none" w:color="auto" w:sz="0" w:space="0"/>
                <w:bottom w:val="none" w:color="auto" w:sz="0" w:space="0"/>
                <w:right w:val="none" w:color="auto" w:sz="0" w:space="0"/>
              </w:pBdr>
              <w:ind w:left="0" w:firstLine="0" w:firstLineChars="0"/>
              <w:rPr>
                <w:color w:val="auto"/>
              </w:rPr>
            </w:pPr>
          </w:p>
        </w:tc>
      </w:tr>
    </w:tbl>
    <w:p w14:paraId="6A77B943">
      <w:pPr>
        <w:pStyle w:val="20"/>
        <w:rPr>
          <w:color w:val="FF0000"/>
        </w:rPr>
        <w:sectPr>
          <w:footerReference r:id="rId7" w:type="default"/>
          <w:pgSz w:w="11906" w:h="16838"/>
          <w:pgMar w:top="1440" w:right="1077" w:bottom="1440" w:left="1077" w:header="709" w:footer="709" w:gutter="0"/>
          <w:cols w:space="708" w:num="1"/>
          <w:titlePg/>
          <w:docGrid w:linePitch="360" w:charSpace="0"/>
        </w:sectPr>
      </w:pPr>
    </w:p>
    <w:p w14:paraId="68B3144A">
      <w:pPr>
        <w:rPr>
          <w:rFonts w:eastAsia="Segoe UI"/>
          <w:shd w:val="clear" w:color="auto" w:fill="FFFFFF"/>
        </w:rPr>
      </w:pPr>
      <w:r>
        <w:rPr>
          <w:rFonts w:eastAsia="Segoe UI"/>
          <w:shd w:val="clear" w:color="auto" w:fill="FFFFFF"/>
        </w:rPr>
        <w:t>ВВЕДЕНИЕ</w:t>
      </w:r>
    </w:p>
    <w:p w14:paraId="2A6616E3">
      <w:pPr>
        <w:ind w:firstLine="350"/>
        <w:rPr>
          <w:rFonts w:eastAsia="sans-serif"/>
          <w:b w:val="0"/>
          <w:shd w:val="clear" w:color="auto" w:fill="FFFFFF"/>
        </w:rPr>
      </w:pPr>
      <w:r>
        <w:rPr>
          <w:rFonts w:eastAsia="sans-serif"/>
          <w:b w:val="0"/>
          <w:shd w:val="clear" w:color="auto" w:fill="FFFFFF"/>
        </w:rPr>
        <w:t xml:space="preserve">Кадетское образование в России — это ключевой элемент патриотического воспитания, формирующий личность, сочетающую интеллектуальную подготовку, дисциплину и готовность служить Отечеству. Кадетский корпус — не просто школа, а особая среда социализации, где строгий распорядок, воинские традиции и коллективная ответственность становятся основой для развития воспитанников. </w:t>
      </w:r>
    </w:p>
    <w:p w14:paraId="077AC1DB">
      <w:pPr>
        <w:rPr>
          <w:rFonts w:eastAsia="Segoe UI"/>
          <w:b w:val="0"/>
          <w:color w:val="0F1115"/>
          <w:shd w:val="clear" w:color="auto" w:fill="FFFFFF"/>
        </w:rPr>
      </w:pPr>
      <w:r>
        <w:rPr>
          <w:rFonts w:eastAsia="Segoe UI"/>
          <w:bCs/>
          <w:color w:val="0F1115"/>
          <w:shd w:val="clear" w:color="auto" w:fill="FFFFFF"/>
        </w:rPr>
        <w:t>Актуальность:</w:t>
      </w:r>
      <w:r>
        <w:rPr>
          <w:rFonts w:eastAsia="Segoe UI"/>
          <w:b w:val="0"/>
          <w:bCs/>
          <w:color w:val="0F1115"/>
          <w:shd w:val="clear" w:color="auto" w:fill="FFFFFF"/>
        </w:rPr>
        <w:t xml:space="preserve"> </w:t>
      </w:r>
      <w:r>
        <w:rPr>
          <w:rFonts w:eastAsia="sans-serif"/>
          <w:b w:val="0"/>
          <w:shd w:val="clear" w:color="auto" w:fill="FFFFFF"/>
        </w:rPr>
        <w:t>анализ демографических данных позволяет перейти от шаблонных подходов к персонализированной работе: администрация сможет точнее формировать контингент, учитывая не только академические способности, но и социальные факторы (например, поддержку детей из неполных семей ), адаптировать учебные программы под реальные потребности воспитанников (дополнительные курсы  или индивидуальные подготовки ), усиливать психологическую поддержку через раннее выявление рисков и даже корректировать профориентацию.</w:t>
      </w:r>
    </w:p>
    <w:p w14:paraId="4558147D">
      <w:pPr>
        <w:rPr>
          <w:rFonts w:eastAsia="Segoe UI"/>
          <w:b w:val="0"/>
          <w:shd w:val="clear" w:color="auto" w:fill="FFFFFF"/>
        </w:rPr>
      </w:pPr>
      <w:r>
        <w:rPr>
          <w:rFonts w:eastAsia="Segoe UI"/>
          <w:bCs/>
          <w:shd w:val="clear" w:color="auto" w:fill="FFFFFF"/>
        </w:rPr>
        <w:t>Проблема</w:t>
      </w:r>
      <w:r>
        <w:rPr>
          <w:rFonts w:eastAsia="Segoe UI"/>
          <w:shd w:val="clear" w:color="auto" w:fill="FFFFFF"/>
        </w:rPr>
        <w:t>:</w:t>
      </w:r>
      <w:r>
        <w:rPr>
          <w:rFonts w:ascii="Segoe UI" w:hAnsi="Segoe UI" w:eastAsia="Segoe UI" w:cs="Segoe UI"/>
          <w:b w:val="0"/>
          <w:shd w:val="clear" w:color="auto" w:fill="FFFFFF"/>
        </w:rPr>
        <w:t> </w:t>
      </w:r>
      <w:r>
        <w:rPr>
          <w:rFonts w:eastAsia="Segoe UI"/>
          <w:b w:val="0"/>
          <w:shd w:val="clear" w:color="auto" w:fill="FFFFFF"/>
        </w:rPr>
        <w:t xml:space="preserve">существующие исследования демографической ситуации в России (старение населения, региональная депопуляция, миграционные процессы) носят макроуровневый характер. Однако конкретные механизмы и социальные последствия этих глобальных трендов остаются «невидимыми» на уровне повседневной жизни. </w:t>
      </w:r>
    </w:p>
    <w:p w14:paraId="57FAB0C1">
      <w:pPr>
        <w:ind w:firstLine="350"/>
        <w:rPr>
          <w:rFonts w:eastAsia="Segoe UI"/>
          <w:b w:val="0"/>
          <w:shd w:val="clear" w:color="auto" w:fill="FFFFFF"/>
        </w:rPr>
      </w:pPr>
      <w:r>
        <w:rPr>
          <w:rFonts w:eastAsia="Segoe UI"/>
          <w:b w:val="0"/>
          <w:shd w:val="clear" w:color="auto" w:fill="FFFFFF"/>
        </w:rPr>
        <w:t>Кадетский корпус, как социальный институт, первым и наиболее остро чувствует все демографические изменения, но его опыт часто не систематизируется и не рассматривается как уникальный источник «живых» данных для анализа будущего страны.</w:t>
      </w:r>
    </w:p>
    <w:p w14:paraId="39D0B1A6">
      <w:pPr>
        <w:ind w:firstLine="350"/>
        <w:rPr>
          <w:rFonts w:eastAsia="Segoe UI"/>
          <w:b w:val="0"/>
          <w:shd w:val="clear" w:color="auto" w:fill="FFFFFF"/>
        </w:rPr>
      </w:pPr>
      <w:r>
        <w:rPr>
          <w:rFonts w:ascii="Segoe UI" w:hAnsi="Segoe UI" w:eastAsia="Segoe UI" w:cs="Segoe UI"/>
          <w:b w:val="0"/>
          <w:shd w:val="clear" w:color="auto" w:fill="FFFFFF"/>
        </w:rPr>
        <w:t>.</w:t>
      </w:r>
      <w:r>
        <w:rPr>
          <w:rFonts w:eastAsia="Segoe UI"/>
          <w:bCs/>
          <w:shd w:val="clear" w:color="auto" w:fill="FFFFFF"/>
        </w:rPr>
        <w:t>Цель:</w:t>
      </w:r>
      <w:r>
        <w:rPr>
          <w:rFonts w:eastAsia="Segoe UI"/>
          <w:b w:val="0"/>
          <w:bCs/>
          <w:shd w:val="clear" w:color="auto" w:fill="FFFFFF"/>
        </w:rPr>
        <w:t xml:space="preserve"> </w:t>
      </w:r>
      <w:r>
        <w:rPr>
          <w:rFonts w:eastAsia="Segoe UI"/>
          <w:b w:val="0"/>
          <w:shd w:val="clear" w:color="auto" w:fill="FFFFFF"/>
        </w:rPr>
        <w:t>составить «Демографический портрет" кадетского корпуса.</w:t>
      </w:r>
    </w:p>
    <w:p w14:paraId="519CD16A">
      <w:pPr>
        <w:rPr>
          <w:rFonts w:eastAsia="Segoe UI"/>
          <w:shd w:val="clear" w:color="auto" w:fill="FFFFFF"/>
        </w:rPr>
      </w:pPr>
      <w:r>
        <w:rPr>
          <w:rFonts w:eastAsia="Segoe UI"/>
          <w:shd w:val="clear" w:color="auto" w:fill="FFFFFF"/>
        </w:rPr>
        <w:t>Задачи:</w:t>
      </w:r>
    </w:p>
    <w:p w14:paraId="11C7112E">
      <w:pPr>
        <w:ind w:firstLine="350"/>
        <w:rPr>
          <w:rFonts w:eastAsia="Segoe UI"/>
          <w:b w:val="0"/>
          <w:shd w:val="clear" w:color="auto" w:fill="FFFFFF"/>
        </w:rPr>
      </w:pPr>
      <w:r>
        <w:rPr>
          <w:rFonts w:eastAsia="Segoe UI"/>
          <w:b w:val="0"/>
          <w:shd w:val="clear" w:color="auto" w:fill="FFFFFF"/>
        </w:rPr>
        <w:t>1. Изучить информацию о демографии как науке.</w:t>
      </w:r>
    </w:p>
    <w:p w14:paraId="2DAB8C13">
      <w:pPr>
        <w:ind w:firstLine="350"/>
        <w:rPr>
          <w:rFonts w:eastAsia="Segoe UI"/>
          <w:b w:val="0"/>
          <w:shd w:val="clear" w:color="auto" w:fill="FFFFFF"/>
        </w:rPr>
      </w:pPr>
      <w:r>
        <w:rPr>
          <w:rFonts w:eastAsia="Segoe UI"/>
          <w:b w:val="0"/>
          <w:shd w:val="clear" w:color="auto" w:fill="FFFFFF"/>
        </w:rPr>
        <w:t xml:space="preserve">2. </w:t>
      </w:r>
      <w:r>
        <w:rPr>
          <w:rFonts w:eastAsia="Segoe UI"/>
          <w:b w:val="0"/>
          <w:color w:val="auto"/>
          <w:shd w:val="clear" w:color="auto" w:fill="FFFFFF"/>
        </w:rPr>
        <w:t>Ознакомиться с</w:t>
      </w:r>
      <w:r>
        <w:rPr>
          <w:rFonts w:eastAsia="Segoe UI"/>
          <w:b w:val="0"/>
          <w:color w:val="FF0000"/>
          <w:shd w:val="clear" w:color="auto" w:fill="FFFFFF"/>
        </w:rPr>
        <w:t xml:space="preserve"> </w:t>
      </w:r>
      <w:r>
        <w:rPr>
          <w:rFonts w:eastAsia="Segoe UI"/>
          <w:b w:val="0"/>
          <w:shd w:val="clear" w:color="auto" w:fill="FFFFFF"/>
        </w:rPr>
        <w:t>историей переписи населения в России.</w:t>
      </w:r>
    </w:p>
    <w:p w14:paraId="0AEFFD3B">
      <w:pPr>
        <w:ind w:firstLine="350"/>
        <w:rPr>
          <w:rFonts w:eastAsia="Segoe UI"/>
          <w:b w:val="0"/>
          <w:shd w:val="clear" w:color="auto" w:fill="FFFFFF"/>
        </w:rPr>
      </w:pPr>
      <w:r>
        <w:rPr>
          <w:rFonts w:eastAsia="Segoe UI"/>
          <w:b w:val="0"/>
          <w:shd w:val="clear" w:color="auto" w:fill="FFFFFF"/>
        </w:rPr>
        <w:t>3.Собрать демографические данные о кадетах и работниках ФГКОУ ВКК СК Российской Федерации им. Ф. Ф. Слипченко</w:t>
      </w:r>
    </w:p>
    <w:p w14:paraId="72293B2B">
      <w:pPr>
        <w:ind w:firstLine="350"/>
        <w:rPr>
          <w:rFonts w:eastAsia="Segoe UI"/>
          <w:b w:val="0"/>
          <w:shd w:val="clear" w:color="auto" w:fill="FFFFFF"/>
        </w:rPr>
      </w:pPr>
      <w:r>
        <w:rPr>
          <w:rFonts w:eastAsia="Segoe UI"/>
          <w:b w:val="0"/>
          <w:shd w:val="clear" w:color="auto" w:fill="FFFFFF"/>
        </w:rPr>
        <w:t xml:space="preserve">4. </w:t>
      </w:r>
      <w:r>
        <w:rPr>
          <w:rFonts w:eastAsia="Segoe UI"/>
          <w:b w:val="0"/>
          <w:color w:val="auto"/>
          <w:shd w:val="clear" w:color="auto" w:fill="FFFFFF"/>
        </w:rPr>
        <w:t>Оформить информационный стенд, отражающий демографическую ситуацию в кадетском корпусе.</w:t>
      </w:r>
    </w:p>
    <w:p w14:paraId="4BD8895F">
      <w:pPr>
        <w:rPr>
          <w:rFonts w:eastAsia="Segoe UI"/>
          <w:b w:val="0"/>
          <w:shd w:val="clear" w:color="auto" w:fill="FFFFFF"/>
        </w:rPr>
      </w:pPr>
      <w:r>
        <w:rPr>
          <w:rFonts w:eastAsia="Segoe UI"/>
          <w:shd w:val="clear" w:color="auto" w:fill="FFFFFF"/>
        </w:rPr>
        <w:t>Практическая значимость:</w:t>
      </w:r>
      <w:r>
        <w:rPr>
          <w:rFonts w:eastAsia="Segoe UI"/>
          <w:b w:val="0"/>
          <w:shd w:val="clear" w:color="auto" w:fill="FFFFFF"/>
        </w:rPr>
        <w:t xml:space="preserve"> </w:t>
      </w:r>
      <w:r>
        <w:rPr>
          <w:rFonts w:eastAsia="sans-serif"/>
          <w:b w:val="0"/>
          <w:shd w:val="clear" w:color="auto" w:fill="FFFFFF"/>
        </w:rPr>
        <w:t>понимание демографического портрета кадет, их социального происхождения, семейного статуса, региональной принадлежности и жизненного опыта — критически важно для эффективного управления корпусом.</w:t>
      </w:r>
    </w:p>
    <w:p w14:paraId="18260124">
      <w:pPr>
        <w:rPr>
          <w:rFonts w:eastAsia="Segoe UI"/>
          <w:b w:val="0"/>
          <w:shd w:val="clear" w:color="auto" w:fill="FFFFFF"/>
        </w:rPr>
      </w:pPr>
      <w:r>
        <w:rPr>
          <w:rFonts w:eastAsia="Segoe UI"/>
          <w:bCs/>
          <w:shd w:val="clear" w:color="auto" w:fill="FFFFFF"/>
        </w:rPr>
        <w:t>Предмет</w:t>
      </w:r>
      <w:r>
        <w:rPr>
          <w:rFonts w:eastAsia="Segoe UI"/>
          <w:b w:val="0"/>
          <w:bCs/>
          <w:shd w:val="clear" w:color="auto" w:fill="FFFFFF"/>
        </w:rPr>
        <w:t xml:space="preserve">: </w:t>
      </w:r>
      <w:r>
        <w:rPr>
          <w:rFonts w:eastAsia="Segoe UI"/>
          <w:b w:val="0"/>
          <w:shd w:val="clear" w:color="auto" w:fill="FFFFFF"/>
        </w:rPr>
        <w:t>изучение состава кадет и работников учреждения.</w:t>
      </w:r>
    </w:p>
    <w:p w14:paraId="699EF5A8">
      <w:pPr>
        <w:rPr>
          <w:rFonts w:eastAsia="Segoe UI"/>
          <w:b w:val="0"/>
          <w:shd w:val="clear" w:color="auto" w:fill="FFFFFF"/>
        </w:rPr>
      </w:pPr>
      <w:r>
        <w:rPr>
          <w:rFonts w:eastAsia="Segoe UI"/>
          <w:bCs/>
          <w:shd w:val="clear" w:color="auto" w:fill="FFFFFF"/>
        </w:rPr>
        <w:t>Объект:</w:t>
      </w:r>
      <w:r>
        <w:rPr>
          <w:rFonts w:eastAsia="Segoe UI"/>
          <w:b w:val="0"/>
          <w:bCs/>
          <w:shd w:val="clear" w:color="auto" w:fill="FFFFFF"/>
        </w:rPr>
        <w:t xml:space="preserve"> </w:t>
      </w:r>
      <w:r>
        <w:rPr>
          <w:rFonts w:eastAsia="Segoe UI"/>
          <w:b w:val="0"/>
          <w:shd w:val="clear" w:color="auto" w:fill="FFFFFF"/>
        </w:rPr>
        <w:t xml:space="preserve">кадеты и сотрудники ВКК СК </w:t>
      </w:r>
    </w:p>
    <w:p w14:paraId="5EEFB761">
      <w:pPr>
        <w:ind w:firstLine="350"/>
        <w:rPr>
          <w:rFonts w:eastAsia="Segoe UI"/>
          <w:b w:val="0"/>
          <w:bCs/>
          <w:color w:val="0F1115"/>
          <w:shd w:val="clear" w:color="auto" w:fill="FFFFFF"/>
        </w:rPr>
      </w:pPr>
      <w:r>
        <w:rPr>
          <w:rFonts w:eastAsia="Segoe UI"/>
          <w:b w:val="0"/>
          <w:bCs/>
          <w:color w:val="0F1115"/>
          <w:shd w:val="clear" w:color="auto" w:fill="FFFFFF"/>
        </w:rPr>
        <w:t xml:space="preserve">Гипотеза: </w:t>
      </w:r>
      <w:r>
        <w:rPr>
          <w:rFonts w:eastAsia="Segoe UI"/>
          <w:b w:val="0"/>
          <w:color w:val="0F1115"/>
          <w:shd w:val="clear" w:color="auto" w:fill="FFFFFF"/>
        </w:rPr>
        <w:t>кадетский корпус</w:t>
      </w:r>
      <w:r>
        <w:rPr>
          <w:rFonts w:eastAsia="Segoe UI"/>
          <w:b w:val="0"/>
          <w:bCs/>
          <w:color w:val="0F1115"/>
          <w:shd w:val="clear" w:color="auto" w:fill="FFFFFF"/>
        </w:rPr>
        <w:t xml:space="preserve"> </w:t>
      </w:r>
      <w:r>
        <w:rPr>
          <w:b w:val="0"/>
        </w:rPr>
        <w:t>является зеркалом современных демографических процессов.</w:t>
      </w:r>
    </w:p>
    <w:p w14:paraId="5F29D28A">
      <w:pPr>
        <w:ind w:firstLine="350"/>
        <w:rPr>
          <w:rFonts w:eastAsia="Segoe UI"/>
          <w:b w:val="0"/>
          <w:shd w:val="clear" w:color="auto" w:fill="FFFFFF"/>
        </w:rPr>
      </w:pPr>
      <w:r>
        <w:rPr>
          <w:rFonts w:eastAsia="Segoe UI"/>
          <w:b w:val="0"/>
          <w:bCs/>
          <w:shd w:val="clear" w:color="auto" w:fill="FFFFFF"/>
        </w:rPr>
        <w:t xml:space="preserve">Методы исследования: изучение теоретических источников,  </w:t>
      </w:r>
      <w:r>
        <w:rPr>
          <w:rFonts w:eastAsia="Segoe UI"/>
          <w:b w:val="0"/>
          <w:shd w:val="clear" w:color="auto" w:fill="FFFFFF"/>
        </w:rPr>
        <w:t>интервьюирование, сбор информации о кадетах и сотрудников, анализ и синтез собранных данных.</w:t>
      </w:r>
    </w:p>
    <w:p w14:paraId="7F3CCF7B">
      <w:pPr>
        <w:ind w:firstLine="350"/>
        <w:rPr>
          <w:b w:val="0"/>
        </w:rPr>
      </w:pPr>
      <w:r>
        <w:rPr>
          <w:rFonts w:eastAsia="Segoe UI"/>
          <w:b w:val="0"/>
          <w:shd w:val="clear" w:color="auto" w:fill="FFFFFF"/>
        </w:rPr>
        <w:t>Степень изученности:</w:t>
      </w:r>
    </w:p>
    <w:p w14:paraId="5B14BD47">
      <w:pPr>
        <w:pStyle w:val="18"/>
        <w:ind w:firstLine="350"/>
        <w:rPr>
          <w:b w:val="0"/>
          <w:sz w:val="28"/>
          <w:szCs w:val="28"/>
        </w:rPr>
      </w:pPr>
      <w:r>
        <w:rPr>
          <w:rStyle w:val="11"/>
          <w:rFonts w:eastAsia="Segoe UI"/>
          <w:b w:val="0"/>
          <w:color w:val="0F1115"/>
          <w:sz w:val="28"/>
          <w:szCs w:val="28"/>
          <w:shd w:val="clear" w:color="auto" w:fill="FFFFFF"/>
        </w:rPr>
        <w:t>Джон Граунт (John Graunt, 1620–1674)</w:t>
      </w:r>
      <w:r>
        <w:rPr>
          <w:rFonts w:eastAsia="Segoe UI"/>
          <w:b w:val="0"/>
          <w:sz w:val="28"/>
          <w:szCs w:val="28"/>
          <w:shd w:val="clear" w:color="auto" w:fill="FFFFFF"/>
        </w:rPr>
        <w:t> — английский статистик, автор первых таблиц смертности, основоположник демографического анализа.</w:t>
      </w:r>
    </w:p>
    <w:p w14:paraId="025C7991">
      <w:pPr>
        <w:pStyle w:val="18"/>
        <w:ind w:firstLine="350"/>
        <w:rPr>
          <w:b w:val="0"/>
          <w:sz w:val="28"/>
          <w:szCs w:val="28"/>
        </w:rPr>
      </w:pPr>
      <w:r>
        <w:rPr>
          <w:rStyle w:val="11"/>
          <w:rFonts w:eastAsia="Segoe UI"/>
          <w:b w:val="0"/>
          <w:color w:val="0F1115"/>
          <w:sz w:val="28"/>
          <w:szCs w:val="28"/>
          <w:shd w:val="clear" w:color="auto" w:fill="FFFFFF"/>
        </w:rPr>
        <w:t>Михаил Абрамович Клупт</w:t>
      </w:r>
      <w:r>
        <w:rPr>
          <w:rFonts w:eastAsia="Segoe UI"/>
          <w:b w:val="0"/>
          <w:sz w:val="28"/>
          <w:szCs w:val="28"/>
          <w:shd w:val="clear" w:color="auto" w:fill="FFFFFF"/>
        </w:rPr>
        <w:t> — российский демограф и экономист, автор работ по региональной демографии, что важно для анализа территориального состава групп.</w:t>
      </w:r>
    </w:p>
    <w:p w14:paraId="1E6C60C9">
      <w:pPr>
        <w:pStyle w:val="18"/>
        <w:ind w:firstLine="350"/>
        <w:rPr>
          <w:b w:val="0"/>
          <w:sz w:val="28"/>
          <w:szCs w:val="28"/>
        </w:rPr>
      </w:pPr>
      <w:r>
        <w:rPr>
          <w:rStyle w:val="11"/>
          <w:rFonts w:eastAsia="Segoe UI"/>
          <w:b w:val="0"/>
          <w:color w:val="0F1115"/>
          <w:sz w:val="28"/>
          <w:szCs w:val="28"/>
          <w:shd w:val="clear" w:color="auto" w:fill="FFFFFF"/>
        </w:rPr>
        <w:t>Франц Эдмундович Шереги (род. 1942)</w:t>
      </w:r>
      <w:r>
        <w:rPr>
          <w:rFonts w:eastAsia="Segoe UI"/>
          <w:b w:val="0"/>
          <w:sz w:val="28"/>
          <w:szCs w:val="28"/>
          <w:shd w:val="clear" w:color="auto" w:fill="FFFFFF"/>
        </w:rPr>
        <w:t> — российский социолог, автор практических методик для исследования образовательных учреждений (включая анализ контингента учащихся).</w:t>
      </w:r>
    </w:p>
    <w:p w14:paraId="57997DEF">
      <w:pPr>
        <w:pStyle w:val="18"/>
        <w:ind w:firstLine="350"/>
        <w:rPr>
          <w:b w:val="0"/>
          <w:sz w:val="28"/>
          <w:szCs w:val="28"/>
        </w:rPr>
      </w:pPr>
      <w:r>
        <w:rPr>
          <w:rStyle w:val="11"/>
          <w:rFonts w:eastAsia="Segoe UI"/>
          <w:b w:val="0"/>
          <w:color w:val="0F1115"/>
          <w:sz w:val="28"/>
          <w:szCs w:val="28"/>
          <w:shd w:val="clear" w:color="auto" w:fill="FFFFFF"/>
        </w:rPr>
        <w:t>Владимир Александрович Ядов (1929–2015)</w:t>
      </w:r>
      <w:r>
        <w:rPr>
          <w:rFonts w:eastAsia="Segoe UI"/>
          <w:b w:val="0"/>
          <w:sz w:val="28"/>
          <w:szCs w:val="28"/>
          <w:shd w:val="clear" w:color="auto" w:fill="FFFFFF"/>
        </w:rPr>
        <w:t> — советский и российский социолог, разрабатывал методики эмпирических исследований социальных групп.</w:t>
      </w:r>
    </w:p>
    <w:p w14:paraId="6CFB5C3B">
      <w:pPr>
        <w:rPr>
          <w:shd w:val="clear" w:color="auto" w:fill="FFFFFF"/>
        </w:rPr>
      </w:pPr>
    </w:p>
    <w:p w14:paraId="354C9645">
      <w:pPr>
        <w:rPr>
          <w:shd w:val="clear" w:color="auto" w:fill="FFFFFF"/>
        </w:rPr>
      </w:pPr>
    </w:p>
    <w:p w14:paraId="1DBA0C61">
      <w:pPr>
        <w:rPr>
          <w:shd w:val="clear" w:color="auto" w:fill="FFFFFF"/>
        </w:rPr>
      </w:pPr>
    </w:p>
    <w:p w14:paraId="337D2A53">
      <w:pPr>
        <w:rPr>
          <w:shd w:val="clear" w:color="auto" w:fill="FFFFFF"/>
        </w:rPr>
      </w:pPr>
    </w:p>
    <w:p w14:paraId="2D050FEE">
      <w:pPr>
        <w:rPr>
          <w:shd w:val="clear" w:color="auto" w:fill="FFFFFF"/>
        </w:rPr>
      </w:pPr>
    </w:p>
    <w:p w14:paraId="7C3FCB43">
      <w:pPr>
        <w:rPr>
          <w:shd w:val="clear" w:color="auto" w:fill="FFFFFF"/>
        </w:rPr>
      </w:pPr>
    </w:p>
    <w:p w14:paraId="35158EBB">
      <w:pPr>
        <w:rPr>
          <w:shd w:val="clear" w:color="auto" w:fill="FFFFFF"/>
        </w:rPr>
      </w:pPr>
    </w:p>
    <w:p w14:paraId="15399D02">
      <w:pPr>
        <w:rPr>
          <w:shd w:val="clear" w:color="auto" w:fill="FFFFFF"/>
        </w:rPr>
      </w:pPr>
    </w:p>
    <w:p w14:paraId="6EFBF7BB">
      <w:pPr>
        <w:rPr>
          <w:shd w:val="clear" w:color="auto" w:fill="FFFFFF"/>
        </w:rPr>
      </w:pPr>
    </w:p>
    <w:p w14:paraId="0FB5AD8A">
      <w:pPr>
        <w:rPr>
          <w:shd w:val="clear" w:color="auto" w:fill="FFFFFF"/>
        </w:rPr>
      </w:pPr>
    </w:p>
    <w:p w14:paraId="0DACFBDE">
      <w:pPr>
        <w:rPr>
          <w:shd w:val="clear" w:color="auto" w:fill="FFFFFF"/>
        </w:rPr>
      </w:pPr>
    </w:p>
    <w:p w14:paraId="3AB32E58">
      <w:pPr>
        <w:rPr>
          <w:shd w:val="clear" w:color="auto" w:fill="FFFFFF"/>
        </w:rPr>
      </w:pPr>
    </w:p>
    <w:p w14:paraId="19009DF0">
      <w:pPr>
        <w:rPr>
          <w:shd w:val="clear" w:color="auto" w:fill="FFFFFF"/>
        </w:rPr>
      </w:pPr>
    </w:p>
    <w:p w14:paraId="5C2DE85B">
      <w:pPr>
        <w:rPr>
          <w:shd w:val="clear" w:color="auto" w:fill="FFFFFF"/>
        </w:rPr>
      </w:pPr>
    </w:p>
    <w:p w14:paraId="5C96325C">
      <w:pPr>
        <w:rPr>
          <w:shd w:val="clear" w:color="auto" w:fill="FFFFFF"/>
        </w:rPr>
      </w:pPr>
    </w:p>
    <w:p w14:paraId="4D119516">
      <w:pPr>
        <w:rPr>
          <w:shd w:val="clear" w:color="auto" w:fill="FFFFFF"/>
        </w:rPr>
      </w:pPr>
    </w:p>
    <w:p w14:paraId="7E8E96E8">
      <w:pPr>
        <w:rPr>
          <w:shd w:val="clear" w:color="auto" w:fill="FFFFFF"/>
        </w:rPr>
      </w:pPr>
    </w:p>
    <w:p w14:paraId="1B31965C">
      <w:pPr>
        <w:rPr>
          <w:shd w:val="clear" w:color="auto" w:fill="FFFFFF"/>
        </w:rPr>
      </w:pPr>
    </w:p>
    <w:p w14:paraId="40A24B25">
      <w:pPr>
        <w:rPr>
          <w:shd w:val="clear" w:color="auto" w:fill="FFFFFF"/>
        </w:rPr>
      </w:pPr>
    </w:p>
    <w:p w14:paraId="0EE17030">
      <w:pPr>
        <w:rPr>
          <w:shd w:val="clear" w:color="auto" w:fill="FFFFFF"/>
        </w:rPr>
      </w:pPr>
    </w:p>
    <w:p w14:paraId="427669A1">
      <w:pPr>
        <w:rPr>
          <w:shd w:val="clear" w:color="auto" w:fill="FFFFFF"/>
        </w:rPr>
      </w:pPr>
    </w:p>
    <w:p w14:paraId="3F5AC919">
      <w:pPr>
        <w:rPr>
          <w:shd w:val="clear" w:color="auto" w:fill="FFFFFF"/>
        </w:rPr>
      </w:pPr>
    </w:p>
    <w:p w14:paraId="3F11A078">
      <w:pPr>
        <w:rPr>
          <w:shd w:val="clear" w:color="auto" w:fill="FFFFFF"/>
        </w:rPr>
      </w:pPr>
    </w:p>
    <w:p w14:paraId="569CF212">
      <w:pPr>
        <w:rPr>
          <w:shd w:val="clear" w:color="auto" w:fill="FFFFFF"/>
        </w:rPr>
      </w:pPr>
    </w:p>
    <w:p w14:paraId="5A3EC454">
      <w:pPr>
        <w:rPr>
          <w:shd w:val="clear" w:color="auto" w:fill="FFFFFF"/>
        </w:rPr>
      </w:pPr>
    </w:p>
    <w:p w14:paraId="0A753102">
      <w:pPr>
        <w:rPr>
          <w:shd w:val="clear" w:color="auto" w:fill="FFFFFF"/>
        </w:rPr>
      </w:pPr>
    </w:p>
    <w:p w14:paraId="56131565">
      <w:pPr>
        <w:rPr>
          <w:shd w:val="clear" w:color="auto" w:fill="FFFFFF"/>
        </w:rPr>
      </w:pPr>
    </w:p>
    <w:p w14:paraId="184552D8">
      <w:pPr>
        <w:rPr>
          <w:shd w:val="clear" w:color="auto" w:fill="FFFFFF"/>
        </w:rPr>
      </w:pPr>
    </w:p>
    <w:p w14:paraId="43D9CDA1">
      <w:pPr>
        <w:rPr>
          <w:shd w:val="clear" w:color="auto" w:fill="FFFFFF"/>
        </w:rPr>
      </w:pPr>
    </w:p>
    <w:p w14:paraId="44EE375C">
      <w:pPr>
        <w:rPr>
          <w:shd w:val="clear" w:color="auto" w:fill="FFFFFF"/>
        </w:rPr>
      </w:pPr>
    </w:p>
    <w:p w14:paraId="7FC15B89">
      <w:pPr>
        <w:rPr>
          <w:shd w:val="clear" w:color="auto" w:fill="FFFFFF"/>
        </w:rPr>
      </w:pPr>
    </w:p>
    <w:p w14:paraId="2C410A36">
      <w:pPr>
        <w:rPr>
          <w:shd w:val="clear" w:color="auto" w:fill="FFFFFF"/>
        </w:rPr>
      </w:pPr>
    </w:p>
    <w:p w14:paraId="25CB47D3">
      <w:pPr>
        <w:rPr>
          <w:shd w:val="clear" w:color="auto" w:fill="FFFFFF"/>
        </w:rPr>
      </w:pPr>
    </w:p>
    <w:p w14:paraId="19AFA01E">
      <w:pPr>
        <w:rPr>
          <w:shd w:val="clear" w:color="auto" w:fill="FFFFFF"/>
        </w:rPr>
      </w:pPr>
    </w:p>
    <w:p w14:paraId="76A1F1E1">
      <w:pPr>
        <w:jc w:val="center"/>
        <w:rPr>
          <w:rFonts w:hint="default" w:ascii="Times New Roman" w:hAnsi="Times New Roman" w:cs="Times New Roman"/>
          <w:b w:val="0"/>
          <w:bCs/>
          <w:sz w:val="28"/>
          <w:szCs w:val="28"/>
          <w:shd w:val="clear" w:color="auto" w:fill="FFFFFF"/>
        </w:rPr>
      </w:pPr>
      <w:r>
        <w:rPr>
          <w:rFonts w:hint="default" w:ascii="Times New Roman" w:hAnsi="Times New Roman" w:cs="Times New Roman"/>
          <w:b w:val="0"/>
          <w:bCs/>
          <w:sz w:val="28"/>
          <w:szCs w:val="28"/>
          <w:shd w:val="clear" w:color="auto" w:fill="FFFFFF"/>
        </w:rPr>
        <w:t xml:space="preserve">ГЛАВА </w:t>
      </w:r>
      <w:r>
        <w:rPr>
          <w:rStyle w:val="11"/>
          <w:rFonts w:hint="default" w:ascii="Times New Roman" w:hAnsi="Times New Roman" w:eastAsia="Arial" w:cs="Times New Roman"/>
          <w:b w:val="0"/>
          <w:bCs/>
          <w:color w:val="333333"/>
          <w:sz w:val="28"/>
          <w:szCs w:val="28"/>
          <w:shd w:val="clear" w:color="auto" w:fill="FFFFFF"/>
        </w:rPr>
        <w:t>1</w:t>
      </w:r>
      <w:r>
        <w:rPr>
          <w:rFonts w:hint="default" w:ascii="Times New Roman" w:hAnsi="Times New Roman" w:cs="Times New Roman"/>
          <w:b w:val="0"/>
          <w:bCs/>
          <w:sz w:val="28"/>
          <w:szCs w:val="28"/>
          <w:shd w:val="clear" w:color="auto" w:fill="FFFFFF"/>
        </w:rPr>
        <w:t>. ОСНОВЫ ДЕМОГРАФИИ</w:t>
      </w:r>
    </w:p>
    <w:p w14:paraId="2EFAEF3D">
      <w:pPr>
        <w:rPr>
          <w:rFonts w:hint="default" w:ascii="Times New Roman" w:hAnsi="Times New Roman" w:cs="Times New Roman"/>
          <w:b w:val="0"/>
          <w:bCs/>
          <w:sz w:val="28"/>
          <w:szCs w:val="28"/>
          <w:shd w:val="clear" w:color="auto" w:fill="FFFFFF"/>
        </w:rPr>
      </w:pPr>
      <w:r>
        <w:rPr>
          <w:rFonts w:hint="default" w:ascii="Times New Roman" w:hAnsi="Times New Roman" w:cs="Times New Roman"/>
          <w:b w:val="0"/>
          <w:bCs/>
          <w:sz w:val="28"/>
          <w:szCs w:val="28"/>
          <w:shd w:val="clear" w:color="auto" w:fill="FFFFFF"/>
        </w:rPr>
        <w:t>1.1 Демография как наука</w:t>
      </w:r>
    </w:p>
    <w:p w14:paraId="10370AE0">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Демография — это наука, изучающая население, его численность, состав, размещение и изменения во времени. Она также рассматривает причины этих изменений и их влияние на развитие общества. Сам термин происходит от греческих слов «демос» — народ и «графия» — описание.</w:t>
      </w:r>
    </w:p>
    <w:p w14:paraId="406C4356">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Под населением понимается совокупность людей, проживающих на определённой территории: в стране, регионе или мире в целом. При этом важным является не только количество людей, но и их характеристики, такие как возраст, пол, национальность и уровень образования.</w:t>
      </w:r>
    </w:p>
    <w:p w14:paraId="2D4B9E4C">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Одним из ключевых понятий демографии является демографическая ситуация — это сложившееся соотношение рождаемости, смертности и миграции на определённой территории в конкретный период времени. Она показывает, как изменяется население и какие процессы в нём преобладают.</w:t>
      </w:r>
    </w:p>
    <w:p w14:paraId="6F5DB10B">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Численность населения — это общее количество людей, проживающих на определённой территории. Этот показатель является основой для анализа всех демографических процессов, так как именно от него отталкиваются при изучении динамики населения.</w:t>
      </w:r>
    </w:p>
    <w:p w14:paraId="053F0324">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Также важным является половой состав населения, который отражает соотношение мужчин и женщин. Он может оказывать влияние на социальные процессы, например на уровень брачности и рождаемости.</w:t>
      </w:r>
    </w:p>
    <w:p w14:paraId="2F09DD01">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Ещё одним значимым понятием является этнический состав населения — распределение людей по национальной принадлежности. Он связан с культурными особенностями, языком и традициями различных групп.</w:t>
      </w:r>
    </w:p>
    <w:p w14:paraId="1FBED5E7">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Демография также рассматривает понятие этноса — исторически сложившейся общности людей, объединённых языком, культурой и самосознанием. Изучение этнических особенностей помогает лучше понять структуру общества.</w:t>
      </w:r>
    </w:p>
    <w:p w14:paraId="31E26EE3">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Центральное место в демографии занимает воспроизводство населения. В широком смысле оно включает не только естественные процессы — рождение и смерть, — но и миграцию, а также социальные изменения, происходящие с человеком в течение жизни, такие как получение образования или начало трудовой деятельности.</w:t>
      </w:r>
    </w:p>
    <w:p w14:paraId="79569839">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Особое внимание уделяется изучению рождаемости и смертности, так как именно они определяют естественный прирост или убыль населения. Эти процессы зависят от множества факторов: уровня жизни, медицинского обслуживания, экономической ситуации и культурных традиций.</w:t>
      </w:r>
    </w:p>
    <w:p w14:paraId="6D5FE979">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Не менее важным направлением является изучение миграции — перемещения людей между различными территориями. Миграционные процессы могут существенно изменять численность населения отдельных регионов и влиять на их развитие.</w:t>
      </w:r>
    </w:p>
    <w:p w14:paraId="2379C061">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Кроме того, демография анализирует структуру населения, в частности возрастное распределение. Это позволяет определить долю детей, трудоспособных и пожилых людей, что имеет большое значение для экономики и социальной политики государства.</w:t>
      </w:r>
    </w:p>
    <w:p w14:paraId="644B8FFC">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Несмотря на то что демография как наука существует уже более трёхсот лет, её значение в современном мире продолжает расти. Демографические процессы оказывают влияние на экономику, политику и социальную сферу.</w:t>
      </w:r>
    </w:p>
    <w:p w14:paraId="05086442">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Например, снижение рождаемости приводит к старению населения, что увеличивает нагрузку на систему здравоохранения и пенсионное обеспечение. В свою очередь, изменения численности населения отражаются на рынке труда и уровне образования.</w:t>
      </w:r>
    </w:p>
    <w:p w14:paraId="0D8E94D2">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Таким образом, демография — это не просто наука о численности населения, а важный инструмент анализа и прогнозирования общественных процессов. Она позволяет глубже понять, как развивается общество и какие факторы на это влияют.</w:t>
      </w:r>
    </w:p>
    <w:p w14:paraId="167A3B2A">
      <w:pPr>
        <w:rPr>
          <w:rFonts w:hint="default" w:ascii="Times New Roman" w:hAnsi="Times New Roman" w:cs="Times New Roman"/>
          <w:b w:val="0"/>
          <w:bCs/>
          <w:sz w:val="28"/>
          <w:szCs w:val="28"/>
          <w:shd w:val="clear" w:color="auto" w:fill="FFFFFF"/>
        </w:rPr>
      </w:pPr>
    </w:p>
    <w:p w14:paraId="6E5097DA">
      <w:pPr>
        <w:shd w:val="clear" w:color="auto" w:fill="FFFFFF"/>
        <w:rPr>
          <w:rFonts w:hint="default" w:ascii="Times New Roman" w:hAnsi="Times New Roman" w:cs="Times New Roman"/>
          <w:b w:val="0"/>
          <w:bCs/>
          <w:sz w:val="28"/>
          <w:szCs w:val="28"/>
        </w:rPr>
      </w:pPr>
      <w:r>
        <w:rPr>
          <w:rFonts w:hint="default" w:ascii="Times New Roman" w:hAnsi="Times New Roman" w:cs="Times New Roman"/>
          <w:b w:val="0"/>
          <w:bCs/>
          <w:sz w:val="28"/>
          <w:szCs w:val="28"/>
        </w:rPr>
        <w:t>1.2 История переписей  населения в России</w:t>
      </w:r>
      <w:r>
        <w:rPr>
          <w:rFonts w:hint="default" w:ascii="Times New Roman" w:hAnsi="Times New Roman" w:cs="Times New Roman"/>
          <w:b w:val="0"/>
          <w:bCs/>
          <w:i/>
          <w:sz w:val="28"/>
          <w:szCs w:val="28"/>
        </w:rPr>
        <w:t xml:space="preserve"> </w:t>
      </w:r>
    </w:p>
    <w:p w14:paraId="18A67C7F">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t>Учет населения является важной задачей для любого государства, так как без точных данных о численности и составе людей невозможно эффективно управлять страной. Попытки подсчёта населения предпринимались ещё в глубокой древности. Например, в Китае подобные учёты проводились несколько тысяч лет назад, а в Древнем Риме существовали специальные переписи — цензы.</w:t>
      </w:r>
    </w:p>
    <w:p w14:paraId="377FA9B8">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На территории Руси первые формы учёта населения появились ещё в период татаро-монгольского нашествия. В то время основной целью было налогообложение, поэтому учитывались в первую очередь хозяйства. Позднее, в XVII веке, основной единицей учета стал двор, а сами переписи получили название подворных.</w:t>
      </w:r>
    </w:p>
    <w:p w14:paraId="6448CFE1">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Серьёзные изменения в системе учета населения произошли при Петре I. В этот период были введены так называемые ревизии — подушные переписи, которые проводились для определения численности налогоплательщиков. Основное внимание уделялось крестьянам и мещанам. Однако эти переписи нельзя считать полноценными, так как они проводились нерегулярно, длились долго и не отражали реального количества населения.</w:t>
      </w:r>
    </w:p>
    <w:p w14:paraId="0DC27D77">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Всего в Российской империи было проведено десять ревизий, последняя из которых состоялась в 1857–1860 годах. Их главным недостатком была неточность данных, поскольку учитывались не все жители, а только те, кто подлежал налогообложению.</w:t>
      </w:r>
    </w:p>
    <w:p w14:paraId="1DAD62D2">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Переход к более современному учету произошёл в конце XIX века. В 1897 году была проведена первая всеобщая перепись населения Российской империи. Она стала важным шагом вперёд, так как проводилась по единым правилам и охватывала практически всё население страны. В рамках переписи учитывались различные категории населения, а также собирались сведения о его составе.</w:t>
      </w:r>
    </w:p>
    <w:p w14:paraId="3F6BB3CA">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После революции начался новый этап в развитии демографического учёта. Первая советская перепись была проведена в 1920 году, однако из-за гражданской войны она охватила не всю территорию страны. Более полной стала перепись 1926 года, которая отличалась продуманной методикой и большим количеством собираемой информации. В частности, она позволила получить данные о социальном и национальном составе населения.</w:t>
      </w:r>
    </w:p>
    <w:p w14:paraId="38E6EE15">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Следующие переписи проводились в сложных условиях. Перепись 1937 года была признана неудачной, а её результаты не были опубликованы. В 1939 году была проведена новая перепись, которая уже дала более точные и полные данные о населении страны.</w:t>
      </w:r>
    </w:p>
    <w:p w14:paraId="29A561F7">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После этого переписи стали проводиться более регулярно. В 1959 году была организована первая послевоенная перепись, программа которой во многом повторяла предыдущие, но была несколько упрощена. В 1970 и 1979 годах переписи проводились с использованием новых технологий обработки данных, что повысило точность результатов.</w:t>
      </w:r>
    </w:p>
    <w:p w14:paraId="1301A56D">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Перепись 1989 года стала последней в СССР. Её особенностью было то, что помимо стандартных демографических данных собиралась информация о жилищных условиях населения, что имело большое значение для планирования развития страны.</w:t>
      </w:r>
    </w:p>
    <w:p w14:paraId="23973593">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После распада Советского Союза первая перепись в Российской Федерации была проведена в 2002 году. Она зафиксировала серьёзные изменения, произошедшие в стране в 1990-е годы. Важной особенностью стало то, что данные записывались со слов опрашиваемых без предъявления документов.</w:t>
      </w:r>
    </w:p>
    <w:p w14:paraId="6D32169D">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Самой современной на данный момент является Всероссийская перепись населения 2020–2021 годов. Она впервые проходила с использованием цифровых технологий: граждане могли самостоятельно заполнить анкету через интернет. Это значительно упростило процесс сбора данных и сделало его более удобным.</w:t>
      </w:r>
    </w:p>
    <w:p w14:paraId="4F24D033">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Таким образом, развитие переписей населения в России прошло долгий путь — от простых учётов хозяйств до современных цифровых исследований. С течением времени методы становились более точными, а получаемая информация — более полной и разнообразной. Это позволяет государству лучше понимать демографические процессы и принимать более эффективные решения.</w:t>
      </w:r>
    </w:p>
    <w:p w14:paraId="4669D532">
      <w:pPr>
        <w:ind w:firstLine="350"/>
        <w:rPr>
          <w:rFonts w:hint="default" w:ascii="Times New Roman" w:hAnsi="Times New Roman" w:cs="Times New Roman"/>
          <w:b w:val="0"/>
          <w:bCs/>
          <w:sz w:val="28"/>
          <w:szCs w:val="28"/>
        </w:rPr>
      </w:pPr>
    </w:p>
    <w:p w14:paraId="43C6C66D">
      <w:pPr>
        <w:ind w:firstLine="350"/>
        <w:rPr>
          <w:rFonts w:hint="default" w:ascii="Times New Roman" w:hAnsi="Times New Roman" w:cs="Times New Roman"/>
          <w:b w:val="0"/>
          <w:bCs/>
          <w:sz w:val="28"/>
          <w:szCs w:val="28"/>
        </w:rPr>
      </w:pPr>
    </w:p>
    <w:p w14:paraId="20B7B11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1.3.Современная демографическая ситуация в Российской Федерации</w:t>
      </w:r>
    </w:p>
    <w:p w14:paraId="2AE3AA71">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На сегодняшний день демографическая ситуация в Российской Федерации остаётся достаточно сложной и противоречивой. По данным на начало 2024 года, численность населения страны составляет примерно 146 миллионов человек. Однако в последние годы наблюдается устойчивая тенденция к сокращению населения.</w:t>
      </w:r>
    </w:p>
    <w:p w14:paraId="566E279C">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Главной причиной этого является естественная убыль, то есть превышение смертности над рождаемостью. Несмотря на отдельные периоды роста в 2010-х годах, начиная примерно с 2022 года отрицательная динамика вновь усилилась.</w:t>
      </w:r>
    </w:p>
    <w:p w14:paraId="3ADB31B0">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Средний возраст населения постепенно увеличивается и составляет около 40,5 лет. Это говорит о процессе старения населения. Доля детей и подростков (до 15 лет) составляет примерно пятую часть населения, тогда как доля людей старшего возраста постоянно растёт. В результате увеличивается нагрузка на трудоспособное население и социальную систему страны.</w:t>
      </w:r>
    </w:p>
    <w:p w14:paraId="4D8F7923">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Если рассматривать структуру населения более подробно, можно выделить три основные группы: дети, трудоспособное население и пожилые люди. В настоящее время доля трудоспособного населения постепенно сокращается, что в будущем может привести к дефициту рабочей силы.</w:t>
      </w:r>
    </w:p>
    <w:p w14:paraId="63204140">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Серьёзной проблемой остаётся низкий уровень рождаемости. В среднем на одну женщину приходится около 1,4 ребёнка, тогда как для простого воспроизводства населения необходимо примерно 2,1. Это означает, что без дополнительных мер численность населения будет продолжать снижаться.</w:t>
      </w:r>
    </w:p>
    <w:p w14:paraId="4F181B92">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Уровень смертности также остаётся относительно высоким. Особенно это касается мужского населения, что влияет на общее соотношение полов. В России традиционно наблюдается превышение числа женщин над числом мужчин.</w:t>
      </w:r>
    </w:p>
    <w:p w14:paraId="50D387F9">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Определённую роль в демографической ситуации играет миграция. В последние годы фиксируется положительный миграционный прирост, то есть в страну прибывает больше людей, чем уезжает. Однако этого недостаточно, чтобы полностью компенсировать естественную убыль населения.</w:t>
      </w:r>
    </w:p>
    <w:p w14:paraId="4333F07C">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Таким образом, современная демографическая ситуация в России характеризуется сразу несколькими негативными тенденциями: снижением рождаемости, старением населения и уменьшением доли трудоспособных граждан.</w:t>
      </w:r>
    </w:p>
    <w:p w14:paraId="17E2B93E">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Для более точного понимания будущего развития используются демографические прогнозы. Федеральная служба государственной статистики разрабатывает несколько вариантов развития ситуации — от оптимистичного до пессимистичного.</w:t>
      </w:r>
    </w:p>
    <w:p w14:paraId="79934282">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Согласно базовому прогнозу, к середине XXI века численность населения России может сократиться примерно до 138–139 миллионов человек. В неблагоприятном сценарии этот показатель может снизиться ещё сильнее — примерно до 130 миллионов. В то же время при благоприятных условиях возможен рост населения до 150 миллионов человек.</w:t>
      </w:r>
    </w:p>
    <w:p w14:paraId="316A4C4B">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Различия между этими сценариями зависят от будущих изменений в рождаемости, смертности и миграции. Если удастся повысить уровень жизни, улучшить медицинское обслуживание и усилить поддержку семей с детьми, ситуация может стабилизироваться.</w:t>
      </w:r>
    </w:p>
    <w:p w14:paraId="4C2E86C9">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В целом демографическая ситуация в России представляет собой серьёзный вызов, который требует комплексного подхода. Необходимы меры, направленные на поддержку семей, снижение смертности и создание условий для устойчивого развития населения.</w:t>
      </w:r>
    </w:p>
    <w:p w14:paraId="25C46D24">
      <w:pPr>
        <w:pStyle w:val="20"/>
        <w:ind w:left="0" w:leftChars="-54" w:hanging="151" w:hangingChars="54"/>
        <w:jc w:val="left"/>
        <w:rPr>
          <w:rFonts w:hint="default" w:ascii="Times New Roman" w:hAnsi="Times New Roman" w:cs="Times New Roman"/>
          <w:b w:val="0"/>
          <w:bCs/>
          <w:color w:val="FF0000"/>
          <w:sz w:val="28"/>
          <w:szCs w:val="28"/>
        </w:rPr>
      </w:pPr>
    </w:p>
    <w:p w14:paraId="7ACDA5FA">
      <w:pPr>
        <w:pStyle w:val="20"/>
        <w:ind w:left="0" w:leftChars="-54" w:hanging="151" w:hangingChars="54"/>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ГЛАВА 2. Демографический портрет ВКК СК Российской Федерации    имени Ф.Ф. Слипченко.</w:t>
      </w:r>
    </w:p>
    <w:p w14:paraId="12A1AFDA">
      <w:pPr>
        <w:spacing w:line="360" w:lineRule="auto"/>
        <w:jc w:val="left"/>
        <w:rPr>
          <w:rFonts w:hint="default" w:ascii="Times New Roman" w:hAnsi="Times New Roman" w:eastAsia="Segoe UI" w:cs="Times New Roman"/>
          <w:b w:val="0"/>
          <w:bCs/>
          <w:sz w:val="28"/>
          <w:szCs w:val="28"/>
          <w:shd w:val="clear" w:color="auto" w:fill="FFFFFF"/>
        </w:rPr>
      </w:pPr>
      <w:r>
        <w:rPr>
          <w:rFonts w:hint="default" w:ascii="Times New Roman" w:hAnsi="Times New Roman" w:cs="Times New Roman"/>
          <w:b w:val="0"/>
          <w:bCs/>
          <w:sz w:val="28"/>
          <w:szCs w:val="28"/>
        </w:rPr>
        <w:t xml:space="preserve">2.1 </w:t>
      </w:r>
      <w:r>
        <w:rPr>
          <w:rFonts w:hint="default" w:ascii="Times New Roman" w:hAnsi="Times New Roman" w:eastAsia="Segoe UI" w:cs="Times New Roman"/>
          <w:b w:val="0"/>
          <w:bCs/>
          <w:sz w:val="28"/>
          <w:szCs w:val="28"/>
          <w:shd w:val="clear" w:color="auto" w:fill="FFFFFF"/>
        </w:rPr>
        <w:t>Демографический портрет обучающихся кадетского корпуса</w:t>
      </w:r>
    </w:p>
    <w:p w14:paraId="3F113ABA">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Практическая часть исследования проводилась в период с 27.08.2025 по 20.04.2026 на базе ФГКОУ «Волгоградский кадетский корпус Следственного комитета Российской Федерации имени Ф.Ф. Слипченко». Основной целью стало получение и анализ реальных социально-демографических данных о кадетах.</w:t>
      </w:r>
    </w:p>
    <w:p w14:paraId="2279CB96">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Для повышения достоверности результатов были использованы не только количественные данные, но и качественные методы. В частности, были проведены интервью с представителями администрации и педагогического состава, а также с самими обучающимися. Это позволило глубже понять особенности контингента и выявить скрытые тенденции.</w:t>
      </w:r>
    </w:p>
    <w:p w14:paraId="419D1FFA">
      <w:pPr>
        <w:pStyle w:val="18"/>
        <w:keepNext w:val="0"/>
        <w:keepLines w:val="0"/>
        <w:widowControl/>
        <w:suppressLineNumbers w:val="0"/>
        <w:rPr>
          <w:rFonts w:hint="default" w:ascii="Times New Roman" w:hAnsi="Times New Roman" w:cs="Times New Roman"/>
          <w:b w:val="0"/>
          <w:bCs/>
          <w:sz w:val="28"/>
          <w:szCs w:val="28"/>
        </w:rPr>
      </w:pPr>
      <w:r>
        <w:rPr>
          <w:rFonts w:hint="default" w:ascii="Times New Roman" w:hAnsi="Times New Roman" w:cs="Times New Roman"/>
          <w:b w:val="0"/>
          <w:bCs/>
          <w:sz w:val="28"/>
          <w:szCs w:val="28"/>
        </w:rPr>
        <w:t>Исследование включало несколько этапов: формулирование вопросов, сбор информации, её обработка и последующий анализ с использованием таблиц и диаграмм.</w:t>
      </w:r>
    </w:p>
    <w:p w14:paraId="4E493C1C">
      <w:pPr>
        <w:pStyle w:val="4"/>
        <w:keepNext w:val="0"/>
        <w:keepLines w:val="0"/>
        <w:widowControl/>
        <w:suppressLineNumbers w:val="0"/>
        <w:rPr>
          <w:rFonts w:hint="default" w:ascii="Times New Roman" w:hAnsi="Times New Roman" w:cs="Times New Roman"/>
          <w:b/>
          <w:bCs w:val="0"/>
          <w:color w:val="auto"/>
          <w:sz w:val="28"/>
          <w:szCs w:val="28"/>
        </w:rPr>
      </w:pPr>
    </w:p>
    <w:p w14:paraId="19A6FAEC">
      <w:pPr>
        <w:pStyle w:val="4"/>
        <w:keepNext w:val="0"/>
        <w:keepLines w:val="0"/>
        <w:widowControl/>
        <w:suppressLineNumbers w:val="0"/>
        <w:rPr>
          <w:rFonts w:hint="default" w:ascii="Times New Roman" w:hAnsi="Times New Roman" w:cs="Times New Roman"/>
          <w:b/>
          <w:bCs w:val="0"/>
          <w:color w:val="auto"/>
          <w:sz w:val="28"/>
          <w:szCs w:val="28"/>
        </w:rPr>
      </w:pPr>
      <w:bookmarkStart w:id="0" w:name="_GoBack"/>
      <w:bookmarkEnd w:id="0"/>
      <w:r>
        <w:rPr>
          <w:rFonts w:hint="default" w:ascii="Times New Roman" w:hAnsi="Times New Roman" w:cs="Times New Roman"/>
          <w:b/>
          <w:bCs w:val="0"/>
          <w:color w:val="auto"/>
          <w:sz w:val="28"/>
          <w:szCs w:val="28"/>
        </w:rPr>
        <w:t>Анализ численности и динамики</w:t>
      </w:r>
    </w:p>
    <w:p w14:paraId="6151EAA4">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Анализ показал, что численность кадетского корпуса остаётся относительно стабильной. За рассматриваемый период она колебалась в пределах от 303 до 319 человек. Такие изменения можно считать естественными и связанными с процессами поступления и выпуска обучающихся.</w:t>
      </w:r>
    </w:p>
    <w:p w14:paraId="6A72D4C0">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Отсутствие резких спадов или роста говорит о стабильной работе учреждения и устойчивом наборе. Это является положительным показателем, так как свидетельствует о сохранении интереса к кадетскому образованию и стабильности системы отбора.</w:t>
      </w:r>
    </w:p>
    <w:p w14:paraId="3E77194C">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География обучающихся</w:t>
      </w:r>
    </w:p>
    <w:p w14:paraId="04481A74">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Важной особенностью является расширение географии набора кадет. Если в 2023–2024 учебном году были представлены одни регионы, то в последующие годы список пополнялся новыми территориями.</w:t>
      </w:r>
    </w:p>
    <w:p w14:paraId="50813C23">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Это указывает на рост значимости корпуса как образовательного учреждения федерального уровня. Расширение географии также способствует формированию более разнообразной социальной среды, что положительно влияет на развитие обучающихся.</w:t>
      </w:r>
    </w:p>
    <w:p w14:paraId="159689B6">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Кроме того, присутствие кадет из различных регионов, включая отдалённые и приграничные территории, отражает общие миграционные и социальные процессы в стране.</w:t>
      </w:r>
    </w:p>
    <w:p w14:paraId="28D817A7">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Анализ льготных категорий</w:t>
      </w:r>
    </w:p>
    <w:p w14:paraId="36F95DC7">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Отдельного внимания заслуживает структура льготных категорий обучающихся. Данные показывают, что количество детей, оставшихся без попечения родителей, постепенно снижается. Это может быть связано как с изменением политики набора, так и с общими социальными изменениями.</w:t>
      </w:r>
    </w:p>
    <w:p w14:paraId="08D37582">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В то же время наблюдается значительный рост категории, связанной с участниками СВО. Если ранее такие обучающиеся отсутствовали, то к 2025–2026 году их число существенно увеличилось.</w:t>
      </w:r>
    </w:p>
    <w:p w14:paraId="20D47B8E">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Этот факт напрямую отражает современные социально-политические процессы и показывает, что кадетский корпус выполняет важную социальную функцию, обеспечивая поддержку определённых категорий населения.</w:t>
      </w:r>
    </w:p>
    <w:p w14:paraId="63A11276">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Снижение числа обучающихся из «новых регионов» также может быть связано с изменением внешних условий или особенностей набора.</w:t>
      </w:r>
    </w:p>
    <w:p w14:paraId="11C9A497">
      <w:pPr>
        <w:pStyle w:val="4"/>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bCs w:val="0"/>
          <w:color w:val="auto"/>
          <w:sz w:val="28"/>
          <w:szCs w:val="28"/>
        </w:rPr>
        <w:t>Образовательные траектории выпускников</w:t>
      </w:r>
    </w:p>
    <w:p w14:paraId="6CA05E0E">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Анализ дальнейшего пути выпускников показывает высокие результаты подготовки. Значительная часть кадет поступает в высшие учебные заведения, включая профильные учреждения, такие как академии Следственного комитета, МВД и военные вузы.</w:t>
      </w:r>
    </w:p>
    <w:p w14:paraId="2D9A731C">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Это свидетельствует о том, что образовательная программа корпуса соответствует поставленным целям и обеспечивает качественную подготовку обучающихся.</w:t>
      </w:r>
    </w:p>
    <w:p w14:paraId="6A33DE0B">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Сохранение структуры поступления на протяжении нескольких лет говорит о стабильности образовательной модели и её эффективности.</w:t>
      </w:r>
    </w:p>
    <w:p w14:paraId="0FB961A7">
      <w:pPr>
        <w:pStyle w:val="4"/>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Общий вывод по кадетам</w:t>
      </w:r>
    </w:p>
    <w:p w14:paraId="0ABA1A4C">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Таким образом, демографический портрет обучающихся характеризуется стабильной численностью, расширяющейся географией и изменяющейся структурой льготных категорий.</w:t>
      </w:r>
    </w:p>
    <w:p w14:paraId="5A1A0B99">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Особенно важно отметить, что корпус отражает актуальные социальные процессы, происходящие в стране. Это подтверждает выдвинутую гипотезу о том, что образовательное учреждение может выступать как модель более широких демографических изменений.</w:t>
      </w:r>
    </w:p>
    <w:p w14:paraId="5E396CE2">
      <w:pPr>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8C8DC2B">
      <w:pPr>
        <w:pStyle w:val="3"/>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2.2 Демографический портрет работников кадетского корпуса (усиленная версия)</w:t>
      </w:r>
    </w:p>
    <w:p w14:paraId="48D449FB">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Анализ кадрового состава показал, что общее количество сотрудников и работников составляет 126 человек. При этом наблюдается практически равное соотношение административного и педагогического персонала, что говорит о сбалансированной структуре управления.</w:t>
      </w:r>
    </w:p>
    <w:p w14:paraId="562F85A6">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Образовательный уровень</w:t>
      </w:r>
    </w:p>
    <w:p w14:paraId="65FB0A9D">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Одной из ключевых характеристик является высокий уровень образования сотрудников. Более 90% работников имеют высшее образование, что свидетельствует о высокой квалификации кадров.</w:t>
      </w:r>
    </w:p>
    <w:p w14:paraId="0180C498">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Это является важным фактором, обеспечивающим качество образовательного процесса и эффективность работы учреждения в целом.</w:t>
      </w:r>
    </w:p>
    <w:p w14:paraId="0CCA6BE0">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Территориальная структура</w:t>
      </w:r>
    </w:p>
    <w:p w14:paraId="52600F34">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Большинство сотрудников (около 95%) являются жителями Волгоградской области. Это говорит о сильной региональной привязке кадрового состава.</w:t>
      </w:r>
    </w:p>
    <w:p w14:paraId="0A78C028">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С одной стороны, это обеспечивает стабильность коллектива, так как сотрудники не склонны к частым переездам. С другой стороны, ограниченное привлечение специалистов из других регионов может снижать уровень обновления кадров и внедрения новых подходов.</w:t>
      </w:r>
    </w:p>
    <w:p w14:paraId="7DF85A08">
      <w:pPr>
        <w:pStyle w:val="4"/>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bCs w:val="0"/>
          <w:color w:val="auto"/>
          <w:sz w:val="28"/>
          <w:szCs w:val="28"/>
        </w:rPr>
        <w:t>Возрастная структура</w:t>
      </w:r>
    </w:p>
    <w:p w14:paraId="4B287EE4">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Возрастной анализ показал, что значительная часть сотрудников относится к старшей возрастной группе (45 лет и старше). Доля молодых специалистов (20–30 лет) остаётся небольшой.</w:t>
      </w:r>
    </w:p>
    <w:p w14:paraId="3F3EAA13">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Такая ситуация имеет как преимущества, так и недостатки. С одной стороны, опытный коллектив обеспечивает высокий уровень профессионализма и устойчивость работы. С другой стороны, недостаток молодых кадров может в будущем привести к проблемам с обновлением персонала.</w:t>
      </w:r>
    </w:p>
    <w:p w14:paraId="583E1A89">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Организационная структура</w:t>
      </w:r>
    </w:p>
    <w:p w14:paraId="7FF75C6E">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Наибольшее количество сотрудников сосредоточено в отделах, непосредственно связанных с образовательным и воспитательным процессом. Это логично, так как именно эти подразделения играют ключевую роль в деятельности корпуса.</w:t>
      </w:r>
    </w:p>
    <w:p w14:paraId="5FB93354">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Наличие совместителей также указывает на необходимость оптимизации кадровой нагрузки и более гибкого распределения обязанностей.</w:t>
      </w:r>
    </w:p>
    <w:p w14:paraId="41E91510">
      <w:pPr>
        <w:pStyle w:val="4"/>
        <w:keepNext w:val="0"/>
        <w:keepLines w:val="0"/>
        <w:widowControl/>
        <w:suppressLineNumbers w:val="0"/>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Общий вывод по персоналу</w:t>
      </w:r>
    </w:p>
    <w:p w14:paraId="135446BC">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В целом кадровый состав можно охарактеризовать как стабильный, квалифицированный и ориентированный на долгосрочную работу. Однако выявленные особенности, такие как старение коллектива и ограниченное обновление кадров, требуют внимания со стороны администрации.</w:t>
      </w:r>
    </w:p>
    <w:p w14:paraId="000D1991">
      <w:pPr>
        <w:pStyle w:val="18"/>
        <w:keepNext w:val="0"/>
        <w:keepLines w:val="0"/>
        <w:widowControl/>
        <w:suppressLineNumbers w:val="0"/>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Для повышения эффективности работы в будущем целесообразно привлекать молодых специалистов и создавать условия для их профессионального роста.</w:t>
      </w:r>
    </w:p>
    <w:p w14:paraId="1BFDE4AB">
      <w:pPr>
        <w:ind w:firstLine="350"/>
        <w:rPr>
          <w:rFonts w:eastAsia="Segoe UI"/>
          <w:b w:val="0"/>
          <w:color w:val="auto"/>
          <w:shd w:val="clear" w:color="auto" w:fill="FFFFFF"/>
        </w:rPr>
      </w:pPr>
    </w:p>
    <w:p w14:paraId="20993163">
      <w:pPr>
        <w:rPr>
          <w:rFonts w:eastAsia="Segoe UI"/>
          <w:b w:val="0"/>
          <w:bCs w:val="0"/>
          <w:color w:val="auto"/>
          <w:shd w:val="clear" w:color="auto" w:fill="FFFFFF"/>
        </w:rPr>
      </w:pPr>
      <w:r>
        <w:rPr>
          <w:rFonts w:eastAsia="Segoe UI"/>
          <w:b w:val="0"/>
          <w:bCs w:val="0"/>
          <w:color w:val="auto"/>
          <w:shd w:val="clear" w:color="auto" w:fill="FFFFFF"/>
        </w:rPr>
        <w:t>Исследование включало три этапа:</w:t>
      </w:r>
    </w:p>
    <w:p w14:paraId="58DEAAD0">
      <w:pPr>
        <w:rPr>
          <w:rFonts w:eastAsia="Segoe UI"/>
          <w:b w:val="0"/>
          <w:bCs w:val="0"/>
          <w:color w:val="auto"/>
          <w:shd w:val="clear" w:color="auto" w:fill="FFFFFF"/>
        </w:rPr>
      </w:pPr>
      <w:r>
        <w:rPr>
          <w:rFonts w:eastAsia="Segoe UI"/>
          <w:b w:val="0"/>
          <w:bCs w:val="0"/>
          <w:color w:val="auto"/>
          <w:shd w:val="clear" w:color="auto" w:fill="FFFFFF"/>
        </w:rPr>
        <w:t xml:space="preserve">1 этап- формулирование вопросов </w:t>
      </w:r>
    </w:p>
    <w:p w14:paraId="299FDB80">
      <w:pPr>
        <w:rPr>
          <w:rFonts w:eastAsia="Segoe UI"/>
          <w:b w:val="0"/>
          <w:bCs w:val="0"/>
          <w:color w:val="auto"/>
          <w:shd w:val="clear" w:color="auto" w:fill="FFFFFF"/>
        </w:rPr>
      </w:pPr>
      <w:r>
        <w:rPr>
          <w:rFonts w:eastAsia="Segoe UI"/>
          <w:b w:val="0"/>
          <w:bCs w:val="0"/>
          <w:color w:val="auto"/>
          <w:shd w:val="clear" w:color="auto" w:fill="FFFFFF"/>
        </w:rPr>
        <w:t xml:space="preserve">2 этап- сбор данных </w:t>
      </w:r>
    </w:p>
    <w:p w14:paraId="497EF5CB">
      <w:pPr>
        <w:rPr>
          <w:rFonts w:eastAsia="Segoe UI"/>
          <w:b w:val="0"/>
          <w:bCs w:val="0"/>
          <w:color w:val="auto"/>
          <w:shd w:val="clear" w:color="auto" w:fill="FFFFFF"/>
        </w:rPr>
      </w:pPr>
      <w:r>
        <w:rPr>
          <w:rFonts w:eastAsia="Segoe UI"/>
          <w:b w:val="0"/>
          <w:bCs w:val="0"/>
          <w:color w:val="auto"/>
          <w:shd w:val="clear" w:color="auto" w:fill="FFFFFF"/>
        </w:rPr>
        <w:t>3 этап-обработка полученных данных, построение таблиц и диаграмм, формулирование предварительных выводов.</w:t>
      </w:r>
    </w:p>
    <w:p w14:paraId="62218521">
      <w:pPr>
        <w:rPr>
          <w:rFonts w:eastAsia="Segoe UI"/>
          <w:color w:val="0F1115"/>
          <w:shd w:val="clear" w:color="auto" w:fill="FFFFFF"/>
        </w:rPr>
      </w:pPr>
      <w:r>
        <w:rPr>
          <w:rFonts w:eastAsia="Segoe UI"/>
          <w:color w:val="0F1115"/>
          <w:shd w:val="clear" w:color="auto" w:fill="FFFFFF"/>
        </w:rPr>
        <w:t>Информация о кадетах:</w:t>
      </w:r>
    </w:p>
    <w:p w14:paraId="650D42F0">
      <w:pPr>
        <w:rPr>
          <w:rFonts w:eastAsia="Segoe UI"/>
          <w:color w:val="0F1115"/>
          <w:shd w:val="clear" w:color="auto" w:fill="FFFFFF"/>
        </w:rPr>
      </w:pPr>
    </w:p>
    <w:p w14:paraId="2E735A38">
      <w:pPr>
        <w:rPr>
          <w:rFonts w:eastAsia="Segoe UI"/>
          <w:color w:val="0F1115"/>
          <w:shd w:val="clear" w:color="auto" w:fill="FFFFFF"/>
        </w:rPr>
      </w:pPr>
    </w:p>
    <w:p w14:paraId="0EE1D40C">
      <w:pPr>
        <w:rPr>
          <w:rFonts w:eastAsia="Segoe UI"/>
          <w:color w:val="0F1115"/>
          <w:shd w:val="clear" w:color="auto" w:fill="FFFFFF"/>
        </w:rPr>
      </w:pPr>
    </w:p>
    <w:p w14:paraId="6580BF57">
      <w:pPr>
        <w:rPr>
          <w:rFonts w:eastAsia="Segoe UI"/>
          <w:color w:val="0F1115"/>
          <w:shd w:val="clear" w:color="auto" w:fill="FFFFFF"/>
        </w:rPr>
      </w:pPr>
      <w:r>
        <w:rPr>
          <w:rFonts w:eastAsia="Segoe UI"/>
          <w:color w:val="0F1115"/>
          <w:shd w:val="clear" w:color="auto" w:fill="FFFFFF"/>
        </w:rPr>
        <w:t>Общая численность:</w:t>
      </w:r>
    </w:p>
    <w:tbl>
      <w:tblPr>
        <w:tblStyle w:val="6"/>
        <w:tblW w:w="4654" w:type="pct"/>
        <w:tblInd w:w="0" w:type="dxa"/>
        <w:tblLayout w:type="autofit"/>
        <w:tblCellMar>
          <w:top w:w="15" w:type="dxa"/>
          <w:left w:w="15" w:type="dxa"/>
          <w:bottom w:w="15" w:type="dxa"/>
          <w:right w:w="15" w:type="dxa"/>
        </w:tblCellMar>
      </w:tblPr>
      <w:tblGrid>
        <w:gridCol w:w="6376"/>
        <w:gridCol w:w="3086"/>
      </w:tblGrid>
      <w:tr w14:paraId="6EA5759E">
        <w:trPr>
          <w:trHeight w:val="385"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36AD2D54">
            <w:pPr>
              <w:ind w:firstLine="301"/>
              <w:rPr>
                <w:rFonts w:ascii="Arial" w:hAnsi="Arial" w:cs="Arial"/>
                <w:b w:val="0"/>
                <w:bCs/>
              </w:rPr>
            </w:pPr>
            <w:r>
              <w:rPr>
                <w:rFonts w:ascii="Arial" w:hAnsi="Arial" w:eastAsia="SimSun" w:cs="Arial"/>
                <w:bCs/>
                <w:sz w:val="24"/>
                <w:szCs w:val="24"/>
                <w:lang w:val="en-US" w:eastAsia="zh-CN"/>
              </w:rPr>
              <w:t>Год</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68A80A4">
            <w:pPr>
              <w:ind w:firstLine="301"/>
              <w:rPr>
                <w:rFonts w:ascii="Arial" w:hAnsi="Arial" w:cs="Arial"/>
                <w:b w:val="0"/>
                <w:bCs/>
              </w:rPr>
            </w:pPr>
            <w:r>
              <w:rPr>
                <w:rFonts w:ascii="Arial" w:hAnsi="Arial" w:eastAsia="SimSun" w:cs="Arial"/>
                <w:bCs/>
                <w:sz w:val="24"/>
                <w:szCs w:val="24"/>
                <w:lang w:val="en-US" w:eastAsia="zh-CN"/>
              </w:rPr>
              <w:t>Численность</w:t>
            </w:r>
          </w:p>
        </w:tc>
      </w:tr>
      <w:tr w14:paraId="70189FDF">
        <w:tblPrEx>
          <w:tblCellMar>
            <w:top w:w="15" w:type="dxa"/>
            <w:left w:w="15" w:type="dxa"/>
            <w:bottom w:w="15" w:type="dxa"/>
            <w:right w:w="15" w:type="dxa"/>
          </w:tblCellMar>
        </w:tblPrEx>
        <w:trPr>
          <w:trHeight w:val="38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5F65ED1">
            <w:pPr>
              <w:ind w:firstLine="301"/>
              <w:rPr>
                <w:rFonts w:ascii="Arial" w:hAnsi="Arial" w:cs="Arial"/>
              </w:rPr>
            </w:pPr>
            <w:r>
              <w:rPr>
                <w:rFonts w:ascii="Arial" w:hAnsi="Arial" w:eastAsia="SimSun" w:cs="Arial"/>
                <w:sz w:val="24"/>
                <w:szCs w:val="24"/>
                <w:lang w:val="en-US" w:eastAsia="zh-CN"/>
              </w:rPr>
              <w:t xml:space="preserve">2023-2024 </w:t>
            </w:r>
            <w:r>
              <w:rPr>
                <w:rFonts w:ascii="Arial" w:hAnsi="Arial" w:eastAsia="SimSun" w:cs="Arial"/>
                <w:i/>
                <w:sz w:val="24"/>
                <w:szCs w:val="24"/>
                <w:lang w:val="en-US" w:eastAsia="zh-CN"/>
              </w:rPr>
              <w:t>начало</w:t>
            </w:r>
            <w:r>
              <w:rPr>
                <w:rFonts w:ascii="Arial" w:hAnsi="Arial" w:eastAsia="SimSun" w:cs="Arial"/>
                <w:i/>
                <w:sz w:val="24"/>
                <w:szCs w:val="24"/>
                <w:lang w:eastAsia="zh-CN"/>
              </w:rPr>
              <w:t xml:space="preserve"> учебного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A00EF5A">
            <w:pPr>
              <w:ind w:firstLine="301"/>
              <w:rPr>
                <w:rFonts w:ascii="Arial" w:hAnsi="Arial" w:cs="Arial"/>
              </w:rPr>
            </w:pPr>
            <w:r>
              <w:rPr>
                <w:rFonts w:ascii="Arial" w:hAnsi="Arial" w:eastAsia="SimSun" w:cs="Arial"/>
                <w:sz w:val="24"/>
                <w:szCs w:val="24"/>
                <w:lang w:val="en-US" w:eastAsia="zh-CN"/>
              </w:rPr>
              <w:t>319</w:t>
            </w:r>
          </w:p>
        </w:tc>
      </w:tr>
      <w:tr w14:paraId="6C206F99">
        <w:tblPrEx>
          <w:tblCellMar>
            <w:top w:w="15" w:type="dxa"/>
            <w:left w:w="15" w:type="dxa"/>
            <w:bottom w:w="15" w:type="dxa"/>
            <w:right w:w="15" w:type="dxa"/>
          </w:tblCellMar>
        </w:tblPrEx>
        <w:trPr>
          <w:trHeight w:val="38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11D1083">
            <w:pPr>
              <w:ind w:firstLine="301"/>
              <w:rPr>
                <w:rFonts w:ascii="Arial" w:hAnsi="Arial" w:cs="Arial"/>
              </w:rPr>
            </w:pPr>
            <w:r>
              <w:rPr>
                <w:rFonts w:ascii="Arial" w:hAnsi="Arial" w:eastAsia="SimSun" w:cs="Arial"/>
                <w:sz w:val="24"/>
                <w:szCs w:val="24"/>
                <w:lang w:val="en-US" w:eastAsia="zh-CN"/>
              </w:rPr>
              <w:t xml:space="preserve">2023-2024 </w:t>
            </w:r>
            <w:r>
              <w:rPr>
                <w:rFonts w:ascii="Arial" w:hAnsi="Arial" w:eastAsia="SimSun" w:cs="Arial"/>
                <w:i/>
                <w:sz w:val="24"/>
                <w:szCs w:val="24"/>
                <w:lang w:val="en-US" w:eastAsia="zh-CN"/>
              </w:rPr>
              <w:t>конец</w:t>
            </w:r>
            <w:r>
              <w:rPr>
                <w:rFonts w:ascii="Arial" w:hAnsi="Arial" w:eastAsia="SimSun" w:cs="Arial"/>
                <w:i/>
                <w:sz w:val="24"/>
                <w:szCs w:val="24"/>
                <w:lang w:eastAsia="zh-CN"/>
              </w:rPr>
              <w:t xml:space="preserve"> учебного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B4F702D">
            <w:pPr>
              <w:ind w:firstLine="301"/>
              <w:rPr>
                <w:rFonts w:ascii="Arial" w:hAnsi="Arial" w:cs="Arial"/>
              </w:rPr>
            </w:pPr>
            <w:r>
              <w:rPr>
                <w:rFonts w:ascii="Arial" w:hAnsi="Arial" w:eastAsia="SimSun" w:cs="Arial"/>
                <w:sz w:val="24"/>
                <w:szCs w:val="24"/>
                <w:lang w:val="en-US" w:eastAsia="zh-CN"/>
              </w:rPr>
              <w:t>310</w:t>
            </w:r>
          </w:p>
        </w:tc>
      </w:tr>
      <w:tr w14:paraId="6B6EB9D6">
        <w:tblPrEx>
          <w:tblCellMar>
            <w:top w:w="15" w:type="dxa"/>
            <w:left w:w="15" w:type="dxa"/>
            <w:bottom w:w="15" w:type="dxa"/>
            <w:right w:w="15" w:type="dxa"/>
          </w:tblCellMar>
        </w:tblPrEx>
        <w:trPr>
          <w:trHeight w:val="38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ECD0C9A">
            <w:pPr>
              <w:ind w:firstLine="301"/>
              <w:rPr>
                <w:rFonts w:ascii="Arial" w:hAnsi="Arial" w:cs="Arial"/>
              </w:rPr>
            </w:pPr>
            <w:r>
              <w:rPr>
                <w:rFonts w:ascii="Arial" w:hAnsi="Arial" w:eastAsia="SimSun" w:cs="Arial"/>
                <w:sz w:val="24"/>
                <w:szCs w:val="24"/>
                <w:lang w:val="en-US" w:eastAsia="zh-CN"/>
              </w:rPr>
              <w:t>2024-2025 начало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E5401EB">
            <w:pPr>
              <w:ind w:firstLine="301"/>
              <w:rPr>
                <w:rFonts w:ascii="Arial" w:hAnsi="Arial" w:cs="Arial"/>
              </w:rPr>
            </w:pPr>
            <w:r>
              <w:rPr>
                <w:rFonts w:ascii="Arial" w:hAnsi="Arial" w:eastAsia="SimSun" w:cs="Arial"/>
                <w:sz w:val="24"/>
                <w:szCs w:val="24"/>
                <w:lang w:val="en-US" w:eastAsia="zh-CN"/>
              </w:rPr>
              <w:t>308</w:t>
            </w:r>
          </w:p>
        </w:tc>
      </w:tr>
      <w:tr w14:paraId="209ED8EF">
        <w:tblPrEx>
          <w:tblCellMar>
            <w:top w:w="15" w:type="dxa"/>
            <w:left w:w="15" w:type="dxa"/>
            <w:bottom w:w="15" w:type="dxa"/>
            <w:right w:w="15" w:type="dxa"/>
          </w:tblCellMar>
        </w:tblPrEx>
        <w:trPr>
          <w:trHeight w:val="38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11A2158">
            <w:pPr>
              <w:ind w:firstLine="301"/>
              <w:rPr>
                <w:rFonts w:ascii="Arial" w:hAnsi="Arial" w:cs="Arial"/>
              </w:rPr>
            </w:pPr>
            <w:r>
              <w:rPr>
                <w:rFonts w:ascii="Arial" w:hAnsi="Arial" w:eastAsia="SimSun" w:cs="Arial"/>
                <w:sz w:val="24"/>
                <w:szCs w:val="24"/>
                <w:lang w:val="en-US" w:eastAsia="zh-CN"/>
              </w:rPr>
              <w:t>2024-2025 конец</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A4680F4">
            <w:pPr>
              <w:ind w:firstLine="301"/>
              <w:rPr>
                <w:rFonts w:ascii="Arial" w:hAnsi="Arial" w:cs="Arial"/>
              </w:rPr>
            </w:pPr>
            <w:r>
              <w:rPr>
                <w:rFonts w:ascii="Arial" w:hAnsi="Arial" w:eastAsia="SimSun" w:cs="Arial"/>
                <w:sz w:val="24"/>
                <w:szCs w:val="24"/>
                <w:lang w:val="en-US" w:eastAsia="zh-CN"/>
              </w:rPr>
              <w:t>311</w:t>
            </w:r>
          </w:p>
        </w:tc>
      </w:tr>
      <w:tr w14:paraId="38074EFA">
        <w:tblPrEx>
          <w:tblCellMar>
            <w:top w:w="15" w:type="dxa"/>
            <w:left w:w="15" w:type="dxa"/>
            <w:bottom w:w="15" w:type="dxa"/>
            <w:right w:w="15" w:type="dxa"/>
          </w:tblCellMar>
        </w:tblPrEx>
        <w:trPr>
          <w:trHeight w:val="628"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6943029">
            <w:pPr>
              <w:ind w:firstLine="301"/>
              <w:rPr>
                <w:rFonts w:ascii="Arial" w:hAnsi="Arial" w:cs="Arial"/>
              </w:rPr>
            </w:pPr>
            <w:r>
              <w:rPr>
                <w:rFonts w:ascii="Arial" w:hAnsi="Arial" w:eastAsia="SimSun" w:cs="Arial"/>
                <w:sz w:val="24"/>
                <w:szCs w:val="24"/>
                <w:lang w:val="en-US" w:eastAsia="zh-CN"/>
              </w:rPr>
              <w:t>2025-2026 начало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388183F">
            <w:pPr>
              <w:ind w:firstLine="301"/>
              <w:rPr>
                <w:rFonts w:ascii="Arial" w:hAnsi="Arial" w:cs="Arial"/>
              </w:rPr>
            </w:pPr>
            <w:r>
              <w:rPr>
                <w:rFonts w:ascii="Arial" w:hAnsi="Arial" w:eastAsia="SimSun" w:cs="Arial"/>
                <w:sz w:val="24"/>
                <w:szCs w:val="24"/>
                <w:lang w:val="en-US" w:eastAsia="zh-CN"/>
              </w:rPr>
              <w:t>314</w:t>
            </w:r>
          </w:p>
        </w:tc>
      </w:tr>
      <w:tr w14:paraId="00128BEB">
        <w:tblPrEx>
          <w:tblCellMar>
            <w:top w:w="15" w:type="dxa"/>
            <w:left w:w="15" w:type="dxa"/>
            <w:bottom w:w="15" w:type="dxa"/>
            <w:right w:w="15" w:type="dxa"/>
          </w:tblCellMar>
        </w:tblPrEx>
        <w:trPr>
          <w:trHeight w:val="402"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83B96BB">
            <w:pPr>
              <w:ind w:firstLine="301"/>
              <w:rPr>
                <w:rFonts w:ascii="Arial" w:hAnsi="Arial" w:cs="Arial"/>
              </w:rPr>
            </w:pPr>
            <w:r>
              <w:rPr>
                <w:rFonts w:ascii="Arial" w:hAnsi="Arial" w:eastAsia="SimSun" w:cs="Arial"/>
                <w:sz w:val="24"/>
                <w:szCs w:val="24"/>
                <w:lang w:val="en-US" w:eastAsia="zh-CN"/>
              </w:rPr>
              <w:t>2025-2026 на 05.03.2026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FB6CB96">
            <w:pPr>
              <w:ind w:firstLine="301"/>
              <w:rPr>
                <w:rFonts w:ascii="Arial" w:hAnsi="Arial" w:cs="Arial"/>
              </w:rPr>
            </w:pPr>
            <w:r>
              <w:rPr>
                <w:rFonts w:ascii="Arial" w:hAnsi="Arial" w:eastAsia="SimSun" w:cs="Arial"/>
                <w:sz w:val="24"/>
                <w:szCs w:val="24"/>
                <w:lang w:val="en-US" w:eastAsia="zh-CN"/>
              </w:rPr>
              <w:t>303</w:t>
            </w:r>
          </w:p>
        </w:tc>
      </w:tr>
    </w:tbl>
    <w:p w14:paraId="1F645B0F">
      <w:pPr>
        <w:ind w:firstLine="0" w:firstLineChars="0"/>
        <w:rPr>
          <w:rFonts w:eastAsia="Segoe UI"/>
          <w:color w:val="0F1115"/>
          <w:shd w:val="clear" w:color="auto" w:fill="FFFFFF"/>
        </w:rPr>
      </w:pPr>
    </w:p>
    <w:p w14:paraId="72DF41AF">
      <w:pPr>
        <w:rPr>
          <w:rFonts w:eastAsia="Segoe UI"/>
          <w:color w:val="0F1115"/>
          <w:shd w:val="clear" w:color="auto" w:fill="FFFFFF"/>
          <w:lang w:val="en-US"/>
        </w:rPr>
      </w:pPr>
      <w:r>
        <w:rPr>
          <w:rFonts w:eastAsia="Segoe UI"/>
          <w:color w:val="0F1115"/>
          <w:shd w:val="clear" w:color="auto" w:fill="FFFFFF"/>
        </w:rPr>
        <w:t>2023-</w:t>
      </w:r>
      <w:r>
        <w:rPr>
          <w:rFonts w:eastAsia="Segoe UI"/>
          <w:b/>
          <w:bCs w:val="0"/>
          <w:color w:val="auto"/>
          <w:sz w:val="28"/>
          <w:szCs w:val="28"/>
          <w:shd w:val="clear" w:color="auto" w:fill="FFFFFF"/>
        </w:rPr>
        <w:t>2024 Общая</w:t>
      </w:r>
      <w:r>
        <w:rPr>
          <w:rFonts w:eastAsia="Segoe UI"/>
          <w:b/>
          <w:bCs w:val="0"/>
          <w:color w:val="auto"/>
          <w:sz w:val="36"/>
          <w:szCs w:val="36"/>
          <w:shd w:val="clear" w:color="auto" w:fill="FFFFFF"/>
          <w:lang w:val="en-US"/>
        </w:rPr>
        <w:t>:</w:t>
      </w:r>
    </w:p>
    <w:tbl>
      <w:tblPr>
        <w:tblStyle w:val="6"/>
        <w:tblW w:w="4997" w:type="pct"/>
        <w:tblInd w:w="0" w:type="dxa"/>
        <w:tblLayout w:type="autofit"/>
        <w:tblCellMar>
          <w:top w:w="15" w:type="dxa"/>
          <w:left w:w="15" w:type="dxa"/>
          <w:bottom w:w="15" w:type="dxa"/>
          <w:right w:w="15" w:type="dxa"/>
        </w:tblCellMar>
      </w:tblPr>
      <w:tblGrid>
        <w:gridCol w:w="1204"/>
        <w:gridCol w:w="991"/>
        <w:gridCol w:w="991"/>
        <w:gridCol w:w="6973"/>
      </w:tblGrid>
      <w:tr w14:paraId="64DD577F">
        <w:tblPrEx>
          <w:tblCellMar>
            <w:top w:w="15" w:type="dxa"/>
            <w:left w:w="15" w:type="dxa"/>
            <w:bottom w:w="15" w:type="dxa"/>
            <w:right w:w="15" w:type="dxa"/>
          </w:tblCellMar>
        </w:tblPrEx>
        <w:trPr>
          <w:trHeight w:val="122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F9ADD9A">
            <w:pPr>
              <w:ind w:firstLine="301"/>
              <w:rPr>
                <w:rFonts w:ascii="Arial" w:hAnsi="Arial" w:cs="Arial"/>
                <w:b w:val="0"/>
                <w:bCs/>
              </w:rPr>
            </w:pPr>
            <w:r>
              <w:rPr>
                <w:rFonts w:ascii="Arial" w:hAnsi="Arial" w:eastAsia="SimSun" w:cs="Arial"/>
                <w:bCs/>
                <w:sz w:val="24"/>
                <w:szCs w:val="24"/>
                <w:lang w:val="en-US" w:eastAsia="zh-CN"/>
              </w:rPr>
              <w:t>Год</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12DD5C6">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AE49E4B">
            <w:pPr>
              <w:ind w:firstLine="301"/>
              <w:rPr>
                <w:rFonts w:ascii="Arial" w:hAnsi="Arial" w:cs="Arial"/>
                <w:b w:val="0"/>
                <w:bCs/>
              </w:rPr>
            </w:pPr>
            <w:r>
              <w:rPr>
                <w:rFonts w:ascii="Arial" w:hAnsi="Arial" w:eastAsia="SimSun" w:cs="Arial"/>
                <w:bCs/>
                <w:sz w:val="24"/>
                <w:szCs w:val="24"/>
                <w:lang w:val="en-US" w:eastAsia="zh-CN"/>
              </w:rPr>
              <w:t>Конец года</w:t>
            </w:r>
          </w:p>
        </w:tc>
        <w:tc>
          <w:tcPr>
            <w:tcW w:w="3604" w:type="pct"/>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3C4A1A18">
            <w:pPr>
              <w:ind w:firstLine="301"/>
              <w:rPr>
                <w:rFonts w:ascii="Arial" w:hAnsi="Arial" w:cs="Arial"/>
                <w:b w:val="0"/>
                <w:bCs/>
              </w:rPr>
            </w:pPr>
            <w:r>
              <w:rPr>
                <w:rFonts w:ascii="Arial" w:hAnsi="Arial" w:eastAsia="SimSun" w:cs="Arial"/>
                <w:bCs/>
                <w:sz w:val="24"/>
                <w:szCs w:val="24"/>
                <w:lang w:val="en-US" w:eastAsia="zh-CN"/>
              </w:rPr>
              <w:t>Регионы</w:t>
            </w:r>
          </w:p>
        </w:tc>
      </w:tr>
      <w:tr w14:paraId="5E2394F2">
        <w:tblPrEx>
          <w:tblCellMar>
            <w:top w:w="15" w:type="dxa"/>
            <w:left w:w="15" w:type="dxa"/>
            <w:bottom w:w="15" w:type="dxa"/>
            <w:right w:w="15" w:type="dxa"/>
          </w:tblCellMar>
        </w:tblPrEx>
        <w:trPr>
          <w:trHeight w:val="2499"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C70E02C">
            <w:pPr>
              <w:ind w:firstLine="301"/>
              <w:rPr>
                <w:rFonts w:ascii="Arial" w:hAnsi="Arial" w:cs="Arial"/>
              </w:rPr>
            </w:pPr>
            <w:r>
              <w:rPr>
                <w:rFonts w:ascii="Arial" w:hAnsi="Arial" w:eastAsia="SimSun" w:cs="Arial"/>
                <w:sz w:val="24"/>
                <w:szCs w:val="24"/>
                <w:lang w:val="en-US" w:eastAsia="zh-CN"/>
              </w:rPr>
              <w:t>2023-2024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A2F6F4A">
            <w:pPr>
              <w:ind w:firstLine="301"/>
              <w:rPr>
                <w:rFonts w:ascii="Arial" w:hAnsi="Arial" w:cs="Arial"/>
              </w:rPr>
            </w:pPr>
            <w:r>
              <w:rPr>
                <w:rFonts w:ascii="Arial" w:hAnsi="Arial" w:eastAsia="SimSun" w:cs="Arial"/>
                <w:sz w:val="24"/>
                <w:szCs w:val="24"/>
                <w:lang w:val="en-US" w:eastAsia="zh-CN"/>
              </w:rPr>
              <w:t>319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F8AD8A3">
            <w:pPr>
              <w:ind w:firstLine="301"/>
              <w:rPr>
                <w:rFonts w:ascii="Arial" w:hAnsi="Arial" w:cs="Arial"/>
              </w:rPr>
            </w:pPr>
            <w:r>
              <w:rPr>
                <w:rFonts w:ascii="Arial" w:hAnsi="Arial" w:eastAsia="SimSun" w:cs="Arial"/>
                <w:sz w:val="24"/>
                <w:szCs w:val="24"/>
                <w:lang w:val="en-US" w:eastAsia="zh-CN"/>
              </w:rPr>
              <w:t>310</w:t>
            </w:r>
          </w:p>
        </w:tc>
        <w:tc>
          <w:tcPr>
            <w:tcW w:w="3604" w:type="pct"/>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6D67ADD">
            <w:pPr>
              <w:ind w:firstLine="301"/>
              <w:rPr>
                <w:rFonts w:ascii="Arial" w:hAnsi="Arial" w:cs="Arial"/>
              </w:rPr>
            </w:pPr>
            <w:r>
              <w:rPr>
                <w:rFonts w:ascii="Arial" w:hAnsi="Arial" w:eastAsia="SimSun" w:cs="Arial"/>
                <w:sz w:val="24"/>
                <w:szCs w:val="24"/>
                <w:lang w:eastAsia="zh-CN"/>
              </w:rPr>
              <w:t>Волгоградская область, Ростовская область, Самарская область, Республика Коми, Краснодарский край, Саратовская область, Ульяновская область, Астраханская область, Нижегородская область, Ставропольский край, ДНР, Республика Крым, Республика Дагестан, Чукотский автономный округ, Алтайский край, Московская область, Запорожье, Курганская область</w:t>
            </w:r>
          </w:p>
        </w:tc>
      </w:tr>
    </w:tbl>
    <w:p w14:paraId="5861B9A2">
      <w:pPr>
        <w:ind w:left="0" w:leftChars="0" w:firstLine="0" w:firstLineChars="0"/>
        <w:rPr>
          <w:rFonts w:eastAsia="Segoe UI"/>
          <w:color w:val="0F1115"/>
          <w:shd w:val="clear" w:color="auto" w:fill="FFFFFF"/>
        </w:rPr>
      </w:pPr>
    </w:p>
    <w:p w14:paraId="7796BCBF">
      <w:pPr>
        <w:rPr>
          <w:rFonts w:eastAsia="Segoe UI"/>
          <w:color w:val="0F1115"/>
          <w:shd w:val="clear" w:color="auto" w:fill="FFFFFF"/>
          <w:lang w:val="en-US"/>
        </w:rPr>
      </w:pPr>
      <w:r>
        <w:rPr>
          <w:rFonts w:eastAsia="Segoe UI"/>
          <w:color w:val="0F1115"/>
          <w:shd w:val="clear" w:color="auto" w:fill="FFFFFF"/>
        </w:rPr>
        <w:t>2023-2024 Льготы</w:t>
      </w:r>
      <w:r>
        <w:rPr>
          <w:rFonts w:eastAsia="Segoe UI"/>
          <w:color w:val="0F1115"/>
          <w:shd w:val="clear" w:color="auto" w:fill="FFFFFF"/>
          <w:lang w:val="en-US"/>
        </w:rPr>
        <w:t>:</w:t>
      </w:r>
    </w:p>
    <w:tbl>
      <w:tblPr>
        <w:tblStyle w:val="6"/>
        <w:tblW w:w="4998" w:type="pct"/>
        <w:tblInd w:w="0" w:type="dxa"/>
        <w:tblLayout w:type="autofit"/>
        <w:tblCellMar>
          <w:top w:w="15" w:type="dxa"/>
          <w:left w:w="15" w:type="dxa"/>
          <w:bottom w:w="15" w:type="dxa"/>
          <w:right w:w="15" w:type="dxa"/>
        </w:tblCellMar>
      </w:tblPr>
      <w:tblGrid>
        <w:gridCol w:w="5990"/>
        <w:gridCol w:w="2169"/>
        <w:gridCol w:w="2002"/>
      </w:tblGrid>
      <w:tr w14:paraId="624F73D4">
        <w:tblPrEx>
          <w:tblCellMar>
            <w:top w:w="15" w:type="dxa"/>
            <w:left w:w="15" w:type="dxa"/>
            <w:bottom w:w="15" w:type="dxa"/>
            <w:right w:w="15" w:type="dxa"/>
          </w:tblCellMar>
        </w:tblPrEx>
        <w:trPr>
          <w:trHeight w:val="74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96C39FE">
            <w:pPr>
              <w:ind w:firstLine="301"/>
              <w:rPr>
                <w:rFonts w:ascii="Arial" w:hAnsi="Arial" w:cs="Arial"/>
                <w:b w:val="0"/>
                <w:bCs/>
              </w:rPr>
            </w:pPr>
            <w:r>
              <w:rPr>
                <w:rFonts w:ascii="Arial" w:hAnsi="Arial" w:eastAsia="SimSun" w:cs="Arial"/>
                <w:bCs/>
                <w:sz w:val="24"/>
                <w:szCs w:val="24"/>
                <w:lang w:val="en-US" w:eastAsia="zh-CN"/>
              </w:rPr>
              <w:t>Категория</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3C5873BA">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35F7640">
            <w:pPr>
              <w:ind w:firstLine="301"/>
              <w:rPr>
                <w:rFonts w:ascii="Arial" w:hAnsi="Arial" w:cs="Arial"/>
                <w:b w:val="0"/>
                <w:bCs/>
              </w:rPr>
            </w:pPr>
            <w:r>
              <w:rPr>
                <w:rFonts w:ascii="Arial" w:hAnsi="Arial" w:eastAsia="SimSun" w:cs="Arial"/>
                <w:bCs/>
                <w:sz w:val="24"/>
                <w:szCs w:val="24"/>
                <w:lang w:val="en-US" w:eastAsia="zh-CN"/>
              </w:rPr>
              <w:t>Конец года</w:t>
            </w:r>
          </w:p>
        </w:tc>
      </w:tr>
      <w:tr w14:paraId="71C22629">
        <w:tblPrEx>
          <w:tblCellMar>
            <w:top w:w="15" w:type="dxa"/>
            <w:left w:w="15" w:type="dxa"/>
            <w:bottom w:w="15" w:type="dxa"/>
            <w:right w:w="15" w:type="dxa"/>
          </w:tblCellMar>
        </w:tblPrEx>
        <w:trPr>
          <w:trHeight w:val="74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77FF79E">
            <w:pPr>
              <w:ind w:firstLine="301"/>
              <w:rPr>
                <w:rFonts w:hint="default" w:ascii="Arial" w:hAnsi="Arial" w:cs="Arial"/>
                <w:lang w:val="ru-RU"/>
              </w:rPr>
            </w:pPr>
            <w:r>
              <w:rPr>
                <w:rFonts w:hint="default" w:ascii="Times New Roman" w:hAnsi="Times New Roman" w:cs="Times New Roman"/>
                <w:b w:val="0"/>
                <w:bCs/>
                <w:lang w:val="ru-RU"/>
              </w:rPr>
              <w:t>Дети оставшиеся без попечения родителей</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A66E776">
            <w:pPr>
              <w:ind w:firstLine="301"/>
              <w:rPr>
                <w:rFonts w:ascii="Arial" w:hAnsi="Arial" w:cs="Arial"/>
              </w:rPr>
            </w:pPr>
            <w:r>
              <w:rPr>
                <w:rFonts w:ascii="Arial" w:hAnsi="Arial" w:eastAsia="SimSun" w:cs="Arial"/>
                <w:sz w:val="24"/>
                <w:szCs w:val="24"/>
                <w:lang w:val="en-US" w:eastAsia="zh-CN"/>
              </w:rPr>
              <w:t>117</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35D31C3">
            <w:pPr>
              <w:ind w:firstLine="301"/>
              <w:rPr>
                <w:rFonts w:ascii="Arial" w:hAnsi="Arial" w:cs="Arial"/>
              </w:rPr>
            </w:pPr>
            <w:r>
              <w:rPr>
                <w:rFonts w:ascii="Arial" w:hAnsi="Arial" w:eastAsia="SimSun" w:cs="Arial"/>
                <w:sz w:val="24"/>
                <w:szCs w:val="24"/>
                <w:lang w:val="en-US" w:eastAsia="zh-CN"/>
              </w:rPr>
              <w:t>111</w:t>
            </w:r>
          </w:p>
        </w:tc>
      </w:tr>
      <w:tr w14:paraId="7B133FC1">
        <w:tblPrEx>
          <w:tblCellMar>
            <w:top w:w="15" w:type="dxa"/>
            <w:left w:w="15" w:type="dxa"/>
            <w:bottom w:w="15" w:type="dxa"/>
            <w:right w:w="15" w:type="dxa"/>
          </w:tblCellMar>
        </w:tblPrEx>
        <w:trPr>
          <w:trHeight w:val="74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241B3B6">
            <w:pPr>
              <w:ind w:firstLine="301"/>
              <w:rPr>
                <w:rFonts w:ascii="Arial" w:hAnsi="Arial" w:cs="Arial"/>
              </w:rPr>
            </w:pPr>
            <w:r>
              <w:rPr>
                <w:rFonts w:ascii="Arial" w:hAnsi="Arial" w:eastAsia="SimSun" w:cs="Arial"/>
                <w:sz w:val="24"/>
                <w:szCs w:val="24"/>
                <w:lang w:val="en-US" w:eastAsia="zh-CN"/>
              </w:rPr>
              <w:t>Новые регионы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2C5E80F">
            <w:pPr>
              <w:ind w:firstLine="301"/>
              <w:rPr>
                <w:rFonts w:ascii="Arial" w:hAnsi="Arial" w:cs="Arial"/>
              </w:rPr>
            </w:pPr>
            <w:r>
              <w:rPr>
                <w:rFonts w:ascii="Arial" w:hAnsi="Arial" w:eastAsia="SimSun" w:cs="Arial"/>
                <w:sz w:val="24"/>
                <w:szCs w:val="24"/>
                <w:lang w:val="en-US" w:eastAsia="zh-CN"/>
              </w:rPr>
              <w:t>14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A2B6CC5">
            <w:pPr>
              <w:ind w:firstLine="301"/>
              <w:rPr>
                <w:rFonts w:ascii="Arial" w:hAnsi="Arial" w:cs="Arial"/>
              </w:rPr>
            </w:pPr>
            <w:r>
              <w:rPr>
                <w:rFonts w:ascii="Arial" w:hAnsi="Arial" w:eastAsia="SimSun" w:cs="Arial"/>
                <w:sz w:val="24"/>
                <w:szCs w:val="24"/>
                <w:lang w:val="en-US" w:eastAsia="zh-CN"/>
              </w:rPr>
              <w:t>15</w:t>
            </w:r>
          </w:p>
        </w:tc>
      </w:tr>
      <w:tr w14:paraId="44DF80CF">
        <w:tblPrEx>
          <w:tblCellMar>
            <w:top w:w="15" w:type="dxa"/>
            <w:left w:w="15" w:type="dxa"/>
            <w:bottom w:w="15" w:type="dxa"/>
            <w:right w:w="15" w:type="dxa"/>
          </w:tblCellMar>
        </w:tblPrEx>
        <w:trPr>
          <w:trHeight w:val="761"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EB59F49">
            <w:pPr>
              <w:ind w:firstLine="301"/>
              <w:rPr>
                <w:rFonts w:ascii="Arial" w:hAnsi="Arial" w:cs="Arial"/>
              </w:rPr>
            </w:pPr>
            <w:r>
              <w:rPr>
                <w:rFonts w:ascii="Arial" w:hAnsi="Arial" w:eastAsia="SimSun" w:cs="Arial"/>
                <w:sz w:val="24"/>
                <w:szCs w:val="24"/>
                <w:lang w:val="en-US" w:eastAsia="zh-CN"/>
              </w:rPr>
              <w:t>СВО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F37AA4B">
            <w:pPr>
              <w:ind w:firstLine="301"/>
              <w:rPr>
                <w:rFonts w:ascii="Arial" w:hAnsi="Arial" w:cs="Arial"/>
              </w:rPr>
            </w:pPr>
            <w:r>
              <w:rPr>
                <w:rFonts w:ascii="Arial" w:hAnsi="Arial" w:eastAsia="SimSun" w:cs="Arial"/>
                <w:sz w:val="24"/>
                <w:szCs w:val="24"/>
                <w:lang w:val="en-US" w:eastAsia="zh-CN"/>
              </w:rPr>
              <w:t>0</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40A02F5">
            <w:pPr>
              <w:ind w:firstLine="301"/>
              <w:rPr>
                <w:rFonts w:ascii="Arial" w:hAnsi="Arial" w:cs="Arial"/>
              </w:rPr>
            </w:pPr>
            <w:r>
              <w:rPr>
                <w:rFonts w:ascii="Arial" w:hAnsi="Arial" w:eastAsia="SimSun" w:cs="Arial"/>
                <w:sz w:val="24"/>
                <w:szCs w:val="24"/>
                <w:lang w:val="en-US" w:eastAsia="zh-CN"/>
              </w:rPr>
              <w:t>0</w:t>
            </w:r>
          </w:p>
        </w:tc>
      </w:tr>
    </w:tbl>
    <w:p w14:paraId="2926955A">
      <w:pPr>
        <w:rPr>
          <w:rFonts w:eastAsia="Segoe UI"/>
          <w:color w:val="0F1115"/>
          <w:shd w:val="clear" w:color="auto" w:fill="FFFFFF"/>
        </w:rPr>
      </w:pPr>
    </w:p>
    <w:p w14:paraId="425BD1AB">
      <w:pPr>
        <w:rPr>
          <w:rFonts w:eastAsia="Segoe UI"/>
          <w:color w:val="0F1115"/>
          <w:shd w:val="clear" w:color="auto" w:fill="FFFFFF"/>
          <w:lang w:val="en-US"/>
        </w:rPr>
      </w:pPr>
      <w:r>
        <w:rPr>
          <w:rFonts w:eastAsia="Segoe UI"/>
          <w:color w:val="0F1115"/>
          <w:shd w:val="clear" w:color="auto" w:fill="FFFFFF"/>
        </w:rPr>
        <w:t>2023-2024 Поступление</w:t>
      </w:r>
      <w:r>
        <w:rPr>
          <w:rFonts w:eastAsia="Segoe UI"/>
          <w:color w:val="0F1115"/>
          <w:shd w:val="clear" w:color="auto" w:fill="FFFFFF"/>
          <w:lang w:val="en-US"/>
        </w:rPr>
        <w:t>:</w:t>
      </w:r>
    </w:p>
    <w:tbl>
      <w:tblPr>
        <w:tblStyle w:val="6"/>
        <w:tblW w:w="5000" w:type="pct"/>
        <w:tblInd w:w="0" w:type="dxa"/>
        <w:tblLayout w:type="autofit"/>
        <w:tblCellMar>
          <w:top w:w="15" w:type="dxa"/>
          <w:left w:w="15" w:type="dxa"/>
          <w:bottom w:w="15" w:type="dxa"/>
          <w:right w:w="15" w:type="dxa"/>
        </w:tblCellMar>
      </w:tblPr>
      <w:tblGrid>
        <w:gridCol w:w="10165"/>
      </w:tblGrid>
      <w:tr w14:paraId="6C877EA6">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F868932">
            <w:pPr>
              <w:ind w:firstLine="301"/>
              <w:rPr>
                <w:rFonts w:ascii="Arial" w:hAnsi="Arial" w:cs="Arial"/>
                <w:b w:val="0"/>
                <w:bCs/>
              </w:rPr>
            </w:pPr>
            <w:r>
              <w:rPr>
                <w:rFonts w:ascii="Arial" w:hAnsi="Arial" w:eastAsia="SimSun" w:cs="Arial"/>
                <w:bCs/>
                <w:sz w:val="24"/>
                <w:szCs w:val="24"/>
                <w:lang w:val="en-US" w:eastAsia="zh-CN"/>
              </w:rPr>
              <w:t>Направления</w:t>
            </w:r>
          </w:p>
        </w:tc>
      </w:tr>
      <w:tr w14:paraId="49E8E2CF">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98E255C">
            <w:pPr>
              <w:ind w:firstLine="301"/>
              <w:rPr>
                <w:rFonts w:hint="default" w:ascii="Arial" w:hAnsi="Arial" w:cs="Arial"/>
                <w:lang w:val="ru-RU"/>
              </w:rPr>
            </w:pPr>
            <w:r>
              <w:rPr>
                <w:rFonts w:ascii="Arial" w:hAnsi="Arial" w:eastAsia="SimSun" w:cs="Arial"/>
                <w:sz w:val="24"/>
                <w:szCs w:val="24"/>
                <w:lang w:val="en-US" w:eastAsia="zh-CN"/>
              </w:rPr>
              <w:t>Гражданские ВУЗы</w:t>
            </w:r>
            <w:r>
              <w:rPr>
                <w:rFonts w:hint="default" w:ascii="Arial" w:hAnsi="Arial" w:eastAsia="SimSun" w:cs="Arial"/>
                <w:sz w:val="24"/>
                <w:szCs w:val="24"/>
                <w:lang w:val="ru-RU" w:eastAsia="zh-CN"/>
              </w:rPr>
              <w:t>- 31 чел.</w:t>
            </w:r>
          </w:p>
        </w:tc>
      </w:tr>
      <w:tr w14:paraId="7E8DBF63">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50FD71E">
            <w:pPr>
              <w:ind w:firstLine="301"/>
              <w:rPr>
                <w:rFonts w:hint="default" w:ascii="Arial" w:hAnsi="Arial" w:cs="Arial"/>
                <w:lang w:val="ru-RU"/>
              </w:rPr>
            </w:pPr>
            <w:r>
              <w:rPr>
                <w:rFonts w:ascii="Arial" w:hAnsi="Arial" w:eastAsia="SimSun" w:cs="Arial"/>
                <w:sz w:val="24"/>
                <w:szCs w:val="24"/>
                <w:lang w:val="en-US" w:eastAsia="zh-CN"/>
              </w:rPr>
              <w:t>Академии Следственного комитета РФ</w:t>
            </w:r>
            <w:r>
              <w:rPr>
                <w:rFonts w:hint="default" w:ascii="Arial" w:hAnsi="Arial" w:eastAsia="SimSun" w:cs="Arial"/>
                <w:sz w:val="24"/>
                <w:szCs w:val="24"/>
                <w:lang w:val="ru-RU" w:eastAsia="zh-CN"/>
              </w:rPr>
              <w:t>- 23 чел.</w:t>
            </w:r>
          </w:p>
        </w:tc>
      </w:tr>
      <w:tr w14:paraId="482B9E4D">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5F4AD5D">
            <w:pPr>
              <w:ind w:firstLine="301"/>
              <w:rPr>
                <w:rFonts w:hint="default" w:ascii="Arial" w:hAnsi="Arial" w:cs="Arial"/>
                <w:lang w:val="ru-RU"/>
              </w:rPr>
            </w:pPr>
            <w:r>
              <w:rPr>
                <w:rFonts w:ascii="Arial" w:hAnsi="Arial" w:eastAsia="SimSun" w:cs="Arial"/>
                <w:sz w:val="24"/>
                <w:szCs w:val="24"/>
                <w:lang w:val="en-US" w:eastAsia="zh-CN"/>
              </w:rPr>
              <w:t>Высшие военные учреждения</w:t>
            </w:r>
            <w:r>
              <w:rPr>
                <w:rFonts w:hint="default" w:ascii="Arial" w:hAnsi="Arial" w:eastAsia="SimSun" w:cs="Arial"/>
                <w:sz w:val="24"/>
                <w:szCs w:val="24"/>
                <w:lang w:val="ru-RU" w:eastAsia="zh-CN"/>
              </w:rPr>
              <w:t xml:space="preserve">, </w:t>
            </w:r>
            <w:r>
              <w:rPr>
                <w:rFonts w:ascii="Arial" w:hAnsi="Arial" w:eastAsia="SimSun" w:cs="Arial"/>
                <w:sz w:val="24"/>
                <w:szCs w:val="24"/>
                <w:lang w:val="en-US" w:eastAsia="zh-CN"/>
              </w:rPr>
              <w:t>Академии МВД</w:t>
            </w:r>
            <w:r>
              <w:rPr>
                <w:rFonts w:hint="default" w:ascii="Arial" w:hAnsi="Arial" w:eastAsia="SimSun" w:cs="Arial"/>
                <w:sz w:val="24"/>
                <w:szCs w:val="24"/>
                <w:lang w:val="ru-RU" w:eastAsia="zh-CN"/>
              </w:rPr>
              <w:t>, ФСБ- 11 чел.</w:t>
            </w:r>
          </w:p>
        </w:tc>
      </w:tr>
      <w:tr w14:paraId="0117D758">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A682A63">
            <w:pPr>
              <w:ind w:firstLine="301"/>
              <w:rPr>
                <w:rFonts w:hint="default" w:ascii="Arial" w:hAnsi="Arial" w:cs="Arial"/>
                <w:lang w:val="ru-RU"/>
              </w:rPr>
            </w:pPr>
            <w:r>
              <w:rPr>
                <w:rFonts w:ascii="Arial" w:hAnsi="Arial" w:eastAsia="SimSun" w:cs="Arial"/>
                <w:sz w:val="24"/>
                <w:szCs w:val="24"/>
                <w:lang w:val="en-US" w:eastAsia="zh-CN"/>
              </w:rPr>
              <w:t>Колледжи</w:t>
            </w:r>
            <w:r>
              <w:rPr>
                <w:rFonts w:hint="default" w:ascii="Arial" w:hAnsi="Arial" w:eastAsia="SimSun" w:cs="Arial"/>
                <w:sz w:val="24"/>
                <w:szCs w:val="24"/>
                <w:lang w:val="ru-RU" w:eastAsia="zh-CN"/>
              </w:rPr>
              <w:t>- 9 чел.</w:t>
            </w:r>
          </w:p>
        </w:tc>
      </w:tr>
      <w:tr w14:paraId="495AC8FD">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EEFE09D">
            <w:pPr>
              <w:ind w:firstLine="301"/>
              <w:rPr>
                <w:rFonts w:hint="default" w:ascii="Arial" w:hAnsi="Arial" w:eastAsia="SimSun" w:cs="Arial"/>
                <w:sz w:val="24"/>
                <w:szCs w:val="24"/>
                <w:lang w:val="ru-RU" w:eastAsia="zh-CN"/>
              </w:rPr>
            </w:pPr>
            <w:r>
              <w:rPr>
                <w:rFonts w:ascii="Arial" w:hAnsi="Arial" w:eastAsia="SimSun" w:cs="Arial"/>
                <w:sz w:val="24"/>
                <w:szCs w:val="24"/>
                <w:lang w:val="ru-RU" w:eastAsia="zh-CN"/>
              </w:rPr>
              <w:t>Поступление</w:t>
            </w:r>
            <w:r>
              <w:rPr>
                <w:rFonts w:hint="default" w:ascii="Arial" w:hAnsi="Arial" w:eastAsia="SimSun" w:cs="Arial"/>
                <w:sz w:val="24"/>
                <w:szCs w:val="24"/>
                <w:lang w:val="ru-RU" w:eastAsia="zh-CN"/>
              </w:rPr>
              <w:t xml:space="preserve"> в ВУЗы- 88%</w:t>
            </w:r>
          </w:p>
        </w:tc>
      </w:tr>
    </w:tbl>
    <w:p w14:paraId="30E17BBF">
      <w:pPr>
        <w:rPr>
          <w:rFonts w:eastAsia="Segoe UI"/>
          <w:color w:val="0F1115"/>
          <w:shd w:val="clear" w:color="auto" w:fill="FFFFFF"/>
        </w:rPr>
      </w:pPr>
    </w:p>
    <w:p w14:paraId="13CB7AEA">
      <w:pPr>
        <w:rPr>
          <w:rFonts w:eastAsia="Segoe UI"/>
          <w:color w:val="0F1115"/>
          <w:shd w:val="clear" w:color="auto" w:fill="FFFFFF"/>
        </w:rPr>
      </w:pPr>
    </w:p>
    <w:p w14:paraId="4EDBB6A3">
      <w:pPr>
        <w:rPr>
          <w:rFonts w:eastAsia="Segoe UI"/>
          <w:color w:val="0F1115"/>
          <w:shd w:val="clear" w:color="auto" w:fill="FFFFFF"/>
          <w:lang w:val="en-US"/>
        </w:rPr>
      </w:pPr>
      <w:r>
        <w:rPr>
          <w:rFonts w:eastAsia="Segoe UI"/>
          <w:color w:val="0F1115"/>
          <w:shd w:val="clear" w:color="auto" w:fill="FFFFFF"/>
        </w:rPr>
        <w:t>2024-2025 Общая</w:t>
      </w:r>
      <w:r>
        <w:rPr>
          <w:rFonts w:eastAsia="Segoe UI"/>
          <w:color w:val="0F1115"/>
          <w:shd w:val="clear" w:color="auto" w:fill="FFFFFF"/>
          <w:lang w:val="en-US"/>
        </w:rPr>
        <w:t>:</w:t>
      </w:r>
    </w:p>
    <w:tbl>
      <w:tblPr>
        <w:tblStyle w:val="6"/>
        <w:tblW w:w="5017" w:type="pct"/>
        <w:tblInd w:w="0" w:type="dxa"/>
        <w:tblLayout w:type="autofit"/>
        <w:tblCellMar>
          <w:top w:w="15" w:type="dxa"/>
          <w:left w:w="15" w:type="dxa"/>
          <w:bottom w:w="15" w:type="dxa"/>
          <w:right w:w="15" w:type="dxa"/>
        </w:tblCellMar>
      </w:tblPr>
      <w:tblGrid>
        <w:gridCol w:w="1409"/>
        <w:gridCol w:w="1403"/>
        <w:gridCol w:w="1343"/>
        <w:gridCol w:w="6045"/>
      </w:tblGrid>
      <w:tr w14:paraId="6BACA2A2">
        <w:tblPrEx>
          <w:tblCellMar>
            <w:top w:w="15" w:type="dxa"/>
            <w:left w:w="15" w:type="dxa"/>
            <w:bottom w:w="15" w:type="dxa"/>
            <w:right w:w="15" w:type="dxa"/>
          </w:tblCellMar>
        </w:tblPrEx>
        <w:trPr>
          <w:trHeight w:val="1016"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4F5AAEF">
            <w:pPr>
              <w:ind w:firstLine="301"/>
              <w:rPr>
                <w:rFonts w:ascii="Arial" w:hAnsi="Arial" w:cs="Arial"/>
                <w:b w:val="0"/>
                <w:bCs/>
              </w:rPr>
            </w:pPr>
            <w:r>
              <w:rPr>
                <w:rFonts w:ascii="Arial" w:hAnsi="Arial" w:eastAsia="SimSun" w:cs="Arial"/>
                <w:bCs/>
                <w:sz w:val="24"/>
                <w:szCs w:val="24"/>
                <w:lang w:val="en-US" w:eastAsia="zh-CN"/>
              </w:rPr>
              <w:t>Год</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80D216A">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5E97531">
            <w:pPr>
              <w:ind w:firstLine="301"/>
              <w:rPr>
                <w:rFonts w:ascii="Arial" w:hAnsi="Arial" w:cs="Arial"/>
                <w:b w:val="0"/>
                <w:bCs/>
              </w:rPr>
            </w:pPr>
            <w:r>
              <w:rPr>
                <w:rFonts w:ascii="Arial" w:hAnsi="Arial" w:eastAsia="SimSun" w:cs="Arial"/>
                <w:bCs/>
                <w:sz w:val="24"/>
                <w:szCs w:val="24"/>
                <w:lang w:val="en-US" w:eastAsia="zh-CN"/>
              </w:rPr>
              <w:t>Конец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07C9112">
            <w:pPr>
              <w:ind w:firstLine="301"/>
              <w:rPr>
                <w:rFonts w:ascii="Arial" w:hAnsi="Arial" w:cs="Arial"/>
                <w:b w:val="0"/>
                <w:bCs/>
              </w:rPr>
            </w:pPr>
            <w:r>
              <w:rPr>
                <w:rFonts w:ascii="Arial" w:hAnsi="Arial" w:eastAsia="SimSun" w:cs="Arial"/>
                <w:bCs/>
                <w:sz w:val="24"/>
                <w:szCs w:val="24"/>
                <w:lang w:val="en-US" w:eastAsia="zh-CN"/>
              </w:rPr>
              <w:t>Новые регионы</w:t>
            </w:r>
          </w:p>
        </w:tc>
      </w:tr>
      <w:tr w14:paraId="4A1A8A71">
        <w:tblPrEx>
          <w:tblCellMar>
            <w:top w:w="15" w:type="dxa"/>
            <w:left w:w="15" w:type="dxa"/>
            <w:bottom w:w="15" w:type="dxa"/>
            <w:right w:w="15" w:type="dxa"/>
          </w:tblCellMar>
        </w:tblPrEx>
        <w:trPr>
          <w:trHeight w:val="103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46E768D">
            <w:pPr>
              <w:ind w:firstLine="301"/>
              <w:rPr>
                <w:rFonts w:ascii="Arial" w:hAnsi="Arial" w:cs="Arial"/>
              </w:rPr>
            </w:pPr>
            <w:r>
              <w:rPr>
                <w:rFonts w:ascii="Arial" w:hAnsi="Arial" w:eastAsia="SimSun" w:cs="Arial"/>
                <w:sz w:val="24"/>
                <w:szCs w:val="24"/>
                <w:lang w:val="en-US" w:eastAsia="zh-CN"/>
              </w:rPr>
              <w:t>2024-2025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DDD18D9">
            <w:pPr>
              <w:ind w:firstLine="301"/>
              <w:rPr>
                <w:rFonts w:ascii="Arial" w:hAnsi="Arial" w:cs="Arial"/>
              </w:rPr>
            </w:pPr>
            <w:r>
              <w:rPr>
                <w:rFonts w:ascii="Arial" w:hAnsi="Arial" w:eastAsia="SimSun" w:cs="Arial"/>
                <w:sz w:val="24"/>
                <w:szCs w:val="24"/>
                <w:lang w:val="en-US" w:eastAsia="zh-CN"/>
              </w:rPr>
              <w:t>308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CCAC9EA">
            <w:pPr>
              <w:ind w:firstLine="301"/>
              <w:rPr>
                <w:rFonts w:ascii="Arial" w:hAnsi="Arial" w:cs="Arial"/>
              </w:rPr>
            </w:pPr>
            <w:r>
              <w:rPr>
                <w:rFonts w:ascii="Arial" w:hAnsi="Arial" w:eastAsia="SimSun" w:cs="Arial"/>
                <w:sz w:val="24"/>
                <w:szCs w:val="24"/>
                <w:lang w:val="en-US" w:eastAsia="zh-CN"/>
              </w:rPr>
              <w:t>311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5EB5506">
            <w:pPr>
              <w:ind w:firstLine="301"/>
              <w:rPr>
                <w:rFonts w:ascii="Arial" w:hAnsi="Arial" w:cs="Arial"/>
              </w:rPr>
            </w:pPr>
            <w:r>
              <w:rPr>
                <w:rFonts w:ascii="Arial" w:hAnsi="Arial" w:eastAsia="SimSun" w:cs="Arial"/>
                <w:sz w:val="24"/>
                <w:szCs w:val="24"/>
                <w:lang w:eastAsia="zh-CN"/>
              </w:rPr>
              <w:t>Курская область, Липецкая область, Оренбургская область, Республика Ингушетия, Забайкальский край</w:t>
            </w:r>
          </w:p>
        </w:tc>
      </w:tr>
    </w:tbl>
    <w:p w14:paraId="7C79E948">
      <w:pPr>
        <w:rPr>
          <w:rFonts w:eastAsia="Segoe UI"/>
          <w:color w:val="0F1115"/>
          <w:shd w:val="clear" w:color="auto" w:fill="FFFFFF"/>
        </w:rPr>
      </w:pPr>
    </w:p>
    <w:p w14:paraId="08B42AAE">
      <w:pPr>
        <w:rPr>
          <w:rFonts w:eastAsia="Segoe UI"/>
          <w:color w:val="0F1115"/>
          <w:shd w:val="clear" w:color="auto" w:fill="FFFFFF"/>
          <w:lang w:val="en-US"/>
        </w:rPr>
      </w:pPr>
      <w:r>
        <w:rPr>
          <w:rFonts w:eastAsia="Segoe UI"/>
          <w:color w:val="0F1115"/>
          <w:shd w:val="clear" w:color="auto" w:fill="FFFFFF"/>
        </w:rPr>
        <w:t>2024-2025 Льготы</w:t>
      </w:r>
      <w:r>
        <w:rPr>
          <w:rFonts w:eastAsia="Segoe UI"/>
          <w:color w:val="0F1115"/>
          <w:shd w:val="clear" w:color="auto" w:fill="FFFFFF"/>
          <w:lang w:val="en-US"/>
        </w:rPr>
        <w:t>:</w:t>
      </w:r>
    </w:p>
    <w:tbl>
      <w:tblPr>
        <w:tblStyle w:val="6"/>
        <w:tblW w:w="5037" w:type="pct"/>
        <w:tblInd w:w="0" w:type="dxa"/>
        <w:tblLayout w:type="autofit"/>
        <w:tblCellMar>
          <w:top w:w="15" w:type="dxa"/>
          <w:left w:w="15" w:type="dxa"/>
          <w:bottom w:w="15" w:type="dxa"/>
          <w:right w:w="15" w:type="dxa"/>
        </w:tblCellMar>
      </w:tblPr>
      <w:tblGrid>
        <w:gridCol w:w="6036"/>
        <w:gridCol w:w="2186"/>
        <w:gridCol w:w="2018"/>
      </w:tblGrid>
      <w:tr w14:paraId="218FFBC2">
        <w:tblPrEx>
          <w:tblCellMar>
            <w:top w:w="15" w:type="dxa"/>
            <w:left w:w="15" w:type="dxa"/>
            <w:bottom w:w="15" w:type="dxa"/>
            <w:right w:w="15" w:type="dxa"/>
          </w:tblCellMar>
        </w:tblPrEx>
        <w:trPr>
          <w:trHeight w:val="61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F218922">
            <w:pPr>
              <w:ind w:firstLine="301"/>
              <w:rPr>
                <w:rFonts w:ascii="Arial" w:hAnsi="Arial" w:cs="Arial"/>
                <w:b w:val="0"/>
                <w:bCs/>
              </w:rPr>
            </w:pPr>
            <w:r>
              <w:rPr>
                <w:rFonts w:ascii="Arial" w:hAnsi="Arial" w:eastAsia="SimSun" w:cs="Arial"/>
                <w:bCs/>
                <w:sz w:val="24"/>
                <w:szCs w:val="24"/>
                <w:lang w:val="en-US" w:eastAsia="zh-CN"/>
              </w:rPr>
              <w:t>Категория</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3735B701">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77860CE">
            <w:pPr>
              <w:ind w:firstLine="301"/>
              <w:rPr>
                <w:rFonts w:ascii="Arial" w:hAnsi="Arial" w:cs="Arial"/>
                <w:b w:val="0"/>
                <w:bCs/>
              </w:rPr>
            </w:pPr>
            <w:r>
              <w:rPr>
                <w:rFonts w:ascii="Arial" w:hAnsi="Arial" w:eastAsia="SimSun" w:cs="Arial"/>
                <w:bCs/>
                <w:sz w:val="24"/>
                <w:szCs w:val="24"/>
                <w:lang w:val="en-US" w:eastAsia="zh-CN"/>
              </w:rPr>
              <w:t>Конец года</w:t>
            </w:r>
          </w:p>
        </w:tc>
      </w:tr>
      <w:tr w14:paraId="6FBCDFEA">
        <w:tblPrEx>
          <w:tblCellMar>
            <w:top w:w="15" w:type="dxa"/>
            <w:left w:w="15" w:type="dxa"/>
            <w:bottom w:w="15" w:type="dxa"/>
            <w:right w:w="15" w:type="dxa"/>
          </w:tblCellMar>
        </w:tblPrEx>
        <w:trPr>
          <w:trHeight w:val="61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E16464E">
            <w:pPr>
              <w:ind w:firstLine="301"/>
              <w:rPr>
                <w:rFonts w:ascii="Arial" w:hAnsi="Arial" w:cs="Arial"/>
              </w:rPr>
            </w:pPr>
            <w:r>
              <w:rPr>
                <w:rFonts w:hint="default" w:ascii="Times New Roman" w:hAnsi="Times New Roman" w:cs="Times New Roman"/>
                <w:b w:val="0"/>
                <w:bCs/>
                <w:lang w:val="ru-RU"/>
              </w:rPr>
              <w:t>Дети оставшиеся без попечения родителей</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B3E03DF">
            <w:pPr>
              <w:ind w:firstLine="301"/>
              <w:rPr>
                <w:rFonts w:ascii="Arial" w:hAnsi="Arial" w:cs="Arial"/>
              </w:rPr>
            </w:pPr>
            <w:r>
              <w:rPr>
                <w:rFonts w:ascii="Arial" w:hAnsi="Arial" w:eastAsia="SimSun" w:cs="Arial"/>
                <w:sz w:val="24"/>
                <w:szCs w:val="24"/>
                <w:lang w:val="en-US" w:eastAsia="zh-CN"/>
              </w:rPr>
              <w:t>122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291FCC3">
            <w:pPr>
              <w:ind w:firstLine="301"/>
              <w:rPr>
                <w:rFonts w:ascii="Arial" w:hAnsi="Arial" w:cs="Arial"/>
              </w:rPr>
            </w:pPr>
            <w:r>
              <w:rPr>
                <w:rFonts w:ascii="Arial" w:hAnsi="Arial" w:eastAsia="SimSun" w:cs="Arial"/>
                <w:sz w:val="24"/>
                <w:szCs w:val="24"/>
                <w:lang w:val="en-US" w:eastAsia="zh-CN"/>
              </w:rPr>
              <w:t>115</w:t>
            </w:r>
          </w:p>
        </w:tc>
      </w:tr>
      <w:tr w14:paraId="3922C77E">
        <w:tblPrEx>
          <w:tblCellMar>
            <w:top w:w="15" w:type="dxa"/>
            <w:left w:w="15" w:type="dxa"/>
            <w:bottom w:w="15" w:type="dxa"/>
            <w:right w:w="15" w:type="dxa"/>
          </w:tblCellMar>
        </w:tblPrEx>
        <w:trPr>
          <w:trHeight w:val="61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E4E591F">
            <w:pPr>
              <w:ind w:firstLine="301"/>
              <w:rPr>
                <w:rFonts w:ascii="Arial" w:hAnsi="Arial" w:cs="Arial"/>
              </w:rPr>
            </w:pPr>
            <w:r>
              <w:rPr>
                <w:rFonts w:ascii="Arial" w:hAnsi="Arial" w:eastAsia="SimSun" w:cs="Arial"/>
                <w:sz w:val="24"/>
                <w:szCs w:val="24"/>
                <w:lang w:val="en-US" w:eastAsia="zh-CN"/>
              </w:rPr>
              <w:t>Новые регионы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9827A10">
            <w:pPr>
              <w:ind w:firstLine="301"/>
              <w:rPr>
                <w:rFonts w:ascii="Arial" w:hAnsi="Arial" w:cs="Arial"/>
              </w:rPr>
            </w:pPr>
            <w:r>
              <w:rPr>
                <w:rFonts w:ascii="Arial" w:hAnsi="Arial" w:eastAsia="SimSun" w:cs="Arial"/>
                <w:sz w:val="24"/>
                <w:szCs w:val="24"/>
                <w:lang w:val="en-US" w:eastAsia="zh-CN"/>
              </w:rPr>
              <w:t>11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493371A">
            <w:pPr>
              <w:ind w:firstLine="301"/>
              <w:rPr>
                <w:rFonts w:ascii="Arial" w:hAnsi="Arial" w:cs="Arial"/>
              </w:rPr>
            </w:pPr>
            <w:r>
              <w:rPr>
                <w:rFonts w:ascii="Arial" w:hAnsi="Arial" w:eastAsia="SimSun" w:cs="Arial"/>
                <w:sz w:val="24"/>
                <w:szCs w:val="24"/>
                <w:lang w:val="en-US" w:eastAsia="zh-CN"/>
              </w:rPr>
              <w:t>11</w:t>
            </w:r>
          </w:p>
        </w:tc>
      </w:tr>
      <w:tr w14:paraId="4E6B247D">
        <w:tblPrEx>
          <w:tblCellMar>
            <w:top w:w="15" w:type="dxa"/>
            <w:left w:w="15" w:type="dxa"/>
            <w:bottom w:w="15" w:type="dxa"/>
            <w:right w:w="15" w:type="dxa"/>
          </w:tblCellMar>
        </w:tblPrEx>
        <w:trPr>
          <w:trHeight w:val="61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3019D69">
            <w:pPr>
              <w:ind w:firstLine="301"/>
              <w:rPr>
                <w:rFonts w:ascii="Arial" w:hAnsi="Arial" w:cs="Arial"/>
              </w:rPr>
            </w:pPr>
            <w:r>
              <w:rPr>
                <w:rFonts w:ascii="Arial" w:hAnsi="Arial" w:eastAsia="SimSun" w:cs="Arial"/>
                <w:sz w:val="24"/>
                <w:szCs w:val="24"/>
                <w:lang w:val="en-US" w:eastAsia="zh-CN"/>
              </w:rPr>
              <w:t>СВО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7326658">
            <w:pPr>
              <w:ind w:firstLine="301"/>
              <w:rPr>
                <w:rFonts w:ascii="Arial" w:hAnsi="Arial" w:cs="Arial"/>
              </w:rPr>
            </w:pPr>
            <w:r>
              <w:rPr>
                <w:rFonts w:ascii="Arial" w:hAnsi="Arial" w:eastAsia="SimSun" w:cs="Arial"/>
                <w:sz w:val="24"/>
                <w:szCs w:val="24"/>
                <w:lang w:val="en-US" w:eastAsia="zh-CN"/>
              </w:rPr>
              <w:t>51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68A10E7">
            <w:pPr>
              <w:ind w:firstLine="301"/>
              <w:rPr>
                <w:rFonts w:ascii="Arial" w:hAnsi="Arial" w:cs="Arial"/>
              </w:rPr>
            </w:pPr>
            <w:r>
              <w:rPr>
                <w:rFonts w:ascii="Arial" w:hAnsi="Arial" w:eastAsia="SimSun" w:cs="Arial"/>
                <w:sz w:val="24"/>
                <w:szCs w:val="24"/>
                <w:lang w:val="en-US" w:eastAsia="zh-CN"/>
              </w:rPr>
              <w:t>53</w:t>
            </w:r>
          </w:p>
        </w:tc>
      </w:tr>
      <w:tr w14:paraId="414E4EEC">
        <w:tblPrEx>
          <w:tblCellMar>
            <w:top w:w="15" w:type="dxa"/>
            <w:left w:w="15" w:type="dxa"/>
            <w:bottom w:w="15" w:type="dxa"/>
            <w:right w:w="15" w:type="dxa"/>
          </w:tblCellMar>
        </w:tblPrEx>
        <w:trPr>
          <w:trHeight w:val="627"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7576E80">
            <w:pPr>
              <w:ind w:firstLine="301"/>
              <w:rPr>
                <w:rFonts w:ascii="Arial" w:hAnsi="Arial" w:cs="Arial"/>
              </w:rPr>
            </w:pPr>
            <w:r>
              <w:rPr>
                <w:rFonts w:ascii="Arial" w:hAnsi="Arial" w:eastAsia="SimSun" w:cs="Arial"/>
                <w:sz w:val="24"/>
                <w:szCs w:val="24"/>
                <w:lang w:val="en-US" w:eastAsia="zh-CN"/>
              </w:rPr>
              <w:t>Курск</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EDEFA84">
            <w:pPr>
              <w:ind w:firstLine="301"/>
              <w:rPr>
                <w:rFonts w:ascii="Arial" w:hAnsi="Arial" w:cs="Arial"/>
              </w:rPr>
            </w:pPr>
            <w:r>
              <w:rPr>
                <w:rFonts w:ascii="Arial" w:hAnsi="Arial" w:eastAsia="SimSun" w:cs="Arial"/>
                <w:sz w:val="24"/>
                <w:szCs w:val="24"/>
                <w:lang w:val="en-US" w:eastAsia="zh-CN"/>
              </w:rPr>
              <w:t>19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F5FCEF6">
            <w:pPr>
              <w:ind w:firstLine="301"/>
              <w:rPr>
                <w:rFonts w:ascii="Arial" w:hAnsi="Arial" w:cs="Arial"/>
              </w:rPr>
            </w:pPr>
            <w:r>
              <w:rPr>
                <w:rFonts w:ascii="Arial" w:hAnsi="Arial" w:eastAsia="SimSun" w:cs="Arial"/>
                <w:sz w:val="24"/>
                <w:szCs w:val="24"/>
                <w:lang w:val="en-US" w:eastAsia="zh-CN"/>
              </w:rPr>
              <w:t>16</w:t>
            </w:r>
          </w:p>
        </w:tc>
      </w:tr>
    </w:tbl>
    <w:p w14:paraId="158C84A7">
      <w:pPr>
        <w:rPr>
          <w:rFonts w:eastAsia="Segoe UI"/>
          <w:color w:val="0F1115"/>
          <w:shd w:val="clear" w:color="auto" w:fill="FFFFFF"/>
        </w:rPr>
      </w:pPr>
    </w:p>
    <w:p w14:paraId="318DCE11">
      <w:pPr>
        <w:rPr>
          <w:rFonts w:eastAsia="Segoe UI"/>
          <w:color w:val="0F1115"/>
          <w:shd w:val="clear" w:color="auto" w:fill="FFFFFF"/>
          <w:lang w:val="en-US"/>
        </w:rPr>
      </w:pPr>
      <w:r>
        <w:rPr>
          <w:rFonts w:eastAsia="Segoe UI"/>
          <w:color w:val="0F1115"/>
          <w:shd w:val="clear" w:color="auto" w:fill="FFFFFF"/>
        </w:rPr>
        <w:t>2024-2025 Поступление</w:t>
      </w:r>
      <w:r>
        <w:rPr>
          <w:rFonts w:eastAsia="Segoe UI"/>
          <w:color w:val="0F1115"/>
          <w:shd w:val="clear" w:color="auto" w:fill="FFFFFF"/>
          <w:lang w:val="en-US"/>
        </w:rPr>
        <w:t>:</w:t>
      </w:r>
    </w:p>
    <w:tbl>
      <w:tblPr>
        <w:tblStyle w:val="6"/>
        <w:tblW w:w="5007" w:type="pct"/>
        <w:tblInd w:w="0" w:type="dxa"/>
        <w:tblLayout w:type="autofit"/>
        <w:tblCellMar>
          <w:top w:w="15" w:type="dxa"/>
          <w:left w:w="15" w:type="dxa"/>
          <w:bottom w:w="15" w:type="dxa"/>
          <w:right w:w="15" w:type="dxa"/>
        </w:tblCellMar>
      </w:tblPr>
      <w:tblGrid>
        <w:gridCol w:w="10179"/>
      </w:tblGrid>
      <w:tr w14:paraId="1DD10C00">
        <w:tblPrEx>
          <w:tblCellMar>
            <w:top w:w="15" w:type="dxa"/>
            <w:left w:w="15" w:type="dxa"/>
            <w:bottom w:w="15" w:type="dxa"/>
            <w:right w:w="15" w:type="dxa"/>
          </w:tblCellMar>
        </w:tblPrEx>
        <w:trPr>
          <w:trHeight w:val="597"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9BAB512">
            <w:pPr>
              <w:ind w:firstLine="301"/>
              <w:rPr>
                <w:rFonts w:ascii="Arial" w:hAnsi="Arial" w:cs="Arial"/>
                <w:b w:val="0"/>
                <w:bCs/>
              </w:rPr>
            </w:pPr>
            <w:r>
              <w:rPr>
                <w:rFonts w:ascii="Arial" w:hAnsi="Arial" w:eastAsia="SimSun" w:cs="Arial"/>
                <w:bCs/>
                <w:sz w:val="24"/>
                <w:szCs w:val="24"/>
                <w:lang w:val="en-US" w:eastAsia="zh-CN"/>
              </w:rPr>
              <w:t>Направления</w:t>
            </w:r>
          </w:p>
        </w:tc>
      </w:tr>
      <w:tr w14:paraId="71A7DEE9">
        <w:tblPrEx>
          <w:tblCellMar>
            <w:top w:w="15" w:type="dxa"/>
            <w:left w:w="15" w:type="dxa"/>
            <w:bottom w:w="15" w:type="dxa"/>
            <w:right w:w="15" w:type="dxa"/>
          </w:tblCellMar>
        </w:tblPrEx>
        <w:trPr>
          <w:trHeight w:val="597"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0CB3045">
            <w:pPr>
              <w:ind w:firstLine="301"/>
              <w:rPr>
                <w:rFonts w:hint="default" w:ascii="Arial" w:hAnsi="Arial" w:cs="Arial"/>
                <w:lang w:val="ru-RU"/>
              </w:rPr>
            </w:pPr>
            <w:r>
              <w:rPr>
                <w:rFonts w:ascii="Arial" w:hAnsi="Arial" w:eastAsia="SimSun" w:cs="Arial"/>
                <w:sz w:val="24"/>
                <w:szCs w:val="24"/>
                <w:lang w:val="en-US" w:eastAsia="zh-CN"/>
              </w:rPr>
              <w:t>Гражданские ВУЗы</w:t>
            </w:r>
            <w:r>
              <w:rPr>
                <w:rFonts w:hint="default" w:ascii="Arial" w:hAnsi="Arial" w:eastAsia="SimSun" w:cs="Arial"/>
                <w:sz w:val="24"/>
                <w:szCs w:val="24"/>
                <w:lang w:val="ru-RU" w:eastAsia="zh-CN"/>
              </w:rPr>
              <w:t>- 26 чел.</w:t>
            </w:r>
          </w:p>
        </w:tc>
      </w:tr>
      <w:tr w14:paraId="71A27EBE">
        <w:tblPrEx>
          <w:tblCellMar>
            <w:top w:w="15" w:type="dxa"/>
            <w:left w:w="15" w:type="dxa"/>
            <w:bottom w:w="15" w:type="dxa"/>
            <w:right w:w="15" w:type="dxa"/>
          </w:tblCellMar>
        </w:tblPrEx>
        <w:trPr>
          <w:trHeight w:val="597"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D0B72B1">
            <w:pPr>
              <w:ind w:firstLine="301"/>
              <w:rPr>
                <w:rFonts w:hint="default" w:ascii="Arial" w:hAnsi="Arial" w:cs="Arial"/>
                <w:lang w:val="ru-RU"/>
              </w:rPr>
            </w:pPr>
            <w:r>
              <w:rPr>
                <w:rFonts w:ascii="Arial" w:hAnsi="Arial" w:eastAsia="SimSun" w:cs="Arial"/>
                <w:sz w:val="24"/>
                <w:szCs w:val="24"/>
                <w:lang w:eastAsia="zh-CN"/>
              </w:rPr>
              <w:t>Академии Следственного комитета Р.Ф.</w:t>
            </w:r>
            <w:r>
              <w:rPr>
                <w:rFonts w:hint="default" w:ascii="Arial" w:hAnsi="Arial" w:eastAsia="SimSun" w:cs="Arial"/>
                <w:sz w:val="24"/>
                <w:szCs w:val="24"/>
                <w:lang w:val="ru-RU" w:eastAsia="zh-CN"/>
              </w:rPr>
              <w:t>- 29 чел.</w:t>
            </w:r>
          </w:p>
        </w:tc>
      </w:tr>
      <w:tr w14:paraId="24033A77">
        <w:tblPrEx>
          <w:tblCellMar>
            <w:top w:w="15" w:type="dxa"/>
            <w:left w:w="15" w:type="dxa"/>
            <w:bottom w:w="15" w:type="dxa"/>
            <w:right w:w="15" w:type="dxa"/>
          </w:tblCellMar>
        </w:tblPrEx>
        <w:trPr>
          <w:trHeight w:val="597"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2991BA1">
            <w:pPr>
              <w:ind w:firstLine="301"/>
              <w:rPr>
                <w:rFonts w:hint="default" w:ascii="Arial" w:hAnsi="Arial" w:cs="Arial"/>
                <w:lang w:val="ru-RU"/>
              </w:rPr>
            </w:pPr>
            <w:r>
              <w:rPr>
                <w:rFonts w:ascii="Arial" w:hAnsi="Arial" w:eastAsia="SimSun" w:cs="Arial"/>
                <w:sz w:val="24"/>
                <w:szCs w:val="24"/>
                <w:lang w:eastAsia="zh-CN"/>
              </w:rPr>
              <w:t xml:space="preserve">Высшие военные </w:t>
            </w:r>
            <w:r>
              <w:rPr>
                <w:rFonts w:ascii="Arial" w:hAnsi="Arial" w:eastAsia="SimSun" w:cs="Arial"/>
                <w:sz w:val="24"/>
                <w:szCs w:val="24"/>
                <w:lang w:val="ru-RU" w:eastAsia="zh-CN"/>
              </w:rPr>
              <w:t>ВУЗы</w:t>
            </w:r>
            <w:r>
              <w:rPr>
                <w:rFonts w:hint="default" w:ascii="Arial" w:hAnsi="Arial" w:eastAsia="SimSun" w:cs="Arial"/>
                <w:sz w:val="24"/>
                <w:szCs w:val="24"/>
                <w:lang w:val="ru-RU" w:eastAsia="zh-CN"/>
              </w:rPr>
              <w:t xml:space="preserve">, </w:t>
            </w:r>
            <w:r>
              <w:rPr>
                <w:rFonts w:ascii="Arial" w:hAnsi="Arial" w:eastAsia="SimSun" w:cs="Arial"/>
                <w:sz w:val="24"/>
                <w:szCs w:val="24"/>
                <w:lang w:val="en-US" w:eastAsia="zh-CN"/>
              </w:rPr>
              <w:t>Академии МВД</w:t>
            </w:r>
            <w:r>
              <w:rPr>
                <w:rFonts w:hint="default" w:ascii="Arial" w:hAnsi="Arial" w:eastAsia="SimSun" w:cs="Arial"/>
                <w:sz w:val="24"/>
                <w:szCs w:val="24"/>
                <w:lang w:val="ru-RU" w:eastAsia="zh-CN"/>
              </w:rPr>
              <w:t>, ФСБ-</w:t>
            </w:r>
          </w:p>
        </w:tc>
      </w:tr>
      <w:tr w14:paraId="4D6E0638">
        <w:tblPrEx>
          <w:tblCellMar>
            <w:top w:w="15" w:type="dxa"/>
            <w:left w:w="15" w:type="dxa"/>
            <w:bottom w:w="15" w:type="dxa"/>
            <w:right w:w="15" w:type="dxa"/>
          </w:tblCellMar>
        </w:tblPrEx>
        <w:trPr>
          <w:trHeight w:val="613"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3FC2006">
            <w:pPr>
              <w:ind w:firstLine="301"/>
              <w:rPr>
                <w:rFonts w:ascii="Arial" w:hAnsi="Arial" w:cs="Arial"/>
              </w:rPr>
            </w:pPr>
            <w:r>
              <w:rPr>
                <w:rFonts w:ascii="Arial" w:hAnsi="Arial" w:eastAsia="SimSun" w:cs="Arial"/>
                <w:sz w:val="24"/>
                <w:szCs w:val="24"/>
                <w:lang w:val="en-US" w:eastAsia="zh-CN"/>
              </w:rPr>
              <w:t>Колледжи</w:t>
            </w:r>
          </w:p>
        </w:tc>
      </w:tr>
    </w:tbl>
    <w:p w14:paraId="1E6F2791">
      <w:pPr>
        <w:rPr>
          <w:rFonts w:eastAsia="Segoe UI"/>
          <w:color w:val="0F1115"/>
          <w:shd w:val="clear" w:color="auto" w:fill="FFFFFF"/>
        </w:rPr>
      </w:pPr>
    </w:p>
    <w:p w14:paraId="74ED8FB7">
      <w:pPr>
        <w:rPr>
          <w:rFonts w:eastAsia="Segoe UI"/>
          <w:color w:val="0F1115"/>
          <w:shd w:val="clear" w:color="auto" w:fill="FFFFFF"/>
        </w:rPr>
      </w:pPr>
    </w:p>
    <w:p w14:paraId="69E5FA62">
      <w:pPr>
        <w:rPr>
          <w:rFonts w:eastAsia="Segoe UI"/>
          <w:color w:val="0F1115"/>
          <w:shd w:val="clear" w:color="auto" w:fill="FFFFFF"/>
        </w:rPr>
      </w:pPr>
    </w:p>
    <w:p w14:paraId="569EF38E">
      <w:pPr>
        <w:rPr>
          <w:rFonts w:eastAsia="Segoe UI"/>
          <w:color w:val="0F1115"/>
          <w:shd w:val="clear" w:color="auto" w:fill="FFFFFF"/>
          <w:lang w:val="en-US"/>
        </w:rPr>
      </w:pPr>
      <w:r>
        <w:rPr>
          <w:rFonts w:eastAsia="Segoe UI"/>
          <w:color w:val="0F1115"/>
          <w:shd w:val="clear" w:color="auto" w:fill="FFFFFF"/>
        </w:rPr>
        <w:t>2025-2026 Общая</w:t>
      </w:r>
      <w:r>
        <w:rPr>
          <w:rFonts w:eastAsia="Segoe UI"/>
          <w:color w:val="0F1115"/>
          <w:shd w:val="clear" w:color="auto" w:fill="FFFFFF"/>
          <w:lang w:val="en-US"/>
        </w:rPr>
        <w:t>:</w:t>
      </w:r>
    </w:p>
    <w:tbl>
      <w:tblPr>
        <w:tblStyle w:val="6"/>
        <w:tblW w:w="5037" w:type="pct"/>
        <w:tblInd w:w="0" w:type="dxa"/>
        <w:tblLayout w:type="autofit"/>
        <w:tblCellMar>
          <w:top w:w="15" w:type="dxa"/>
          <w:left w:w="15" w:type="dxa"/>
          <w:bottom w:w="15" w:type="dxa"/>
          <w:right w:w="15" w:type="dxa"/>
        </w:tblCellMar>
      </w:tblPr>
      <w:tblGrid>
        <w:gridCol w:w="1499"/>
        <w:gridCol w:w="1587"/>
        <w:gridCol w:w="1842"/>
        <w:gridCol w:w="5312"/>
      </w:tblGrid>
      <w:tr w14:paraId="6F3EF623">
        <w:tblPrEx>
          <w:tblCellMar>
            <w:top w:w="15" w:type="dxa"/>
            <w:left w:w="15" w:type="dxa"/>
            <w:bottom w:w="15" w:type="dxa"/>
            <w:right w:w="15" w:type="dxa"/>
          </w:tblCellMar>
        </w:tblPrEx>
        <w:trPr>
          <w:trHeight w:val="1137"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9D2AF3C">
            <w:pPr>
              <w:ind w:firstLine="301"/>
              <w:rPr>
                <w:rFonts w:ascii="Arial" w:hAnsi="Arial" w:cs="Arial"/>
                <w:b w:val="0"/>
                <w:bCs/>
              </w:rPr>
            </w:pPr>
            <w:r>
              <w:rPr>
                <w:rFonts w:ascii="Arial" w:hAnsi="Arial" w:eastAsia="SimSun" w:cs="Arial"/>
                <w:bCs/>
                <w:sz w:val="24"/>
                <w:szCs w:val="24"/>
                <w:lang w:val="en-US" w:eastAsia="zh-CN"/>
              </w:rPr>
              <w:t>Год</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8201237">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AFA5DC0">
            <w:pPr>
              <w:ind w:firstLine="301"/>
              <w:rPr>
                <w:rFonts w:ascii="Arial" w:hAnsi="Arial" w:cs="Arial"/>
                <w:b w:val="0"/>
                <w:bCs/>
              </w:rPr>
            </w:pPr>
            <w:r>
              <w:rPr>
                <w:rFonts w:ascii="Arial" w:hAnsi="Arial" w:eastAsia="SimSun" w:cs="Arial"/>
                <w:bCs/>
                <w:sz w:val="24"/>
                <w:szCs w:val="24"/>
                <w:lang w:val="en-US" w:eastAsia="zh-CN"/>
              </w:rPr>
              <w:t>На 05.03.2026</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F4EDF2C">
            <w:pPr>
              <w:ind w:firstLine="301"/>
              <w:rPr>
                <w:rFonts w:ascii="Arial" w:hAnsi="Arial" w:cs="Arial"/>
                <w:b w:val="0"/>
                <w:bCs/>
              </w:rPr>
            </w:pPr>
            <w:r>
              <w:rPr>
                <w:rFonts w:ascii="Arial" w:hAnsi="Arial" w:eastAsia="SimSun" w:cs="Arial"/>
                <w:bCs/>
                <w:sz w:val="24"/>
                <w:szCs w:val="24"/>
                <w:lang w:val="en-US" w:eastAsia="zh-CN"/>
              </w:rPr>
              <w:t>Новые регионы</w:t>
            </w:r>
          </w:p>
        </w:tc>
      </w:tr>
      <w:tr w14:paraId="6BC57067">
        <w:tblPrEx>
          <w:tblCellMar>
            <w:top w:w="15" w:type="dxa"/>
            <w:left w:w="15" w:type="dxa"/>
            <w:bottom w:w="15" w:type="dxa"/>
            <w:right w:w="15" w:type="dxa"/>
          </w:tblCellMar>
        </w:tblPrEx>
        <w:trPr>
          <w:trHeight w:val="1158"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FFEF1A2">
            <w:pPr>
              <w:ind w:firstLine="301"/>
              <w:rPr>
                <w:rFonts w:ascii="Arial" w:hAnsi="Arial" w:cs="Arial"/>
              </w:rPr>
            </w:pPr>
            <w:r>
              <w:rPr>
                <w:rFonts w:ascii="Arial" w:hAnsi="Arial" w:eastAsia="SimSun" w:cs="Arial"/>
                <w:sz w:val="24"/>
                <w:szCs w:val="24"/>
                <w:lang w:val="en-US" w:eastAsia="zh-CN"/>
              </w:rPr>
              <w:t>2025-2026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609B3C1">
            <w:pPr>
              <w:ind w:firstLine="301"/>
              <w:rPr>
                <w:rFonts w:ascii="Arial" w:hAnsi="Arial" w:cs="Arial"/>
              </w:rPr>
            </w:pPr>
            <w:r>
              <w:rPr>
                <w:rFonts w:ascii="Arial" w:hAnsi="Arial" w:eastAsia="SimSun" w:cs="Arial"/>
                <w:sz w:val="24"/>
                <w:szCs w:val="24"/>
                <w:lang w:val="en-US" w:eastAsia="zh-CN"/>
              </w:rPr>
              <w:t>314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03899E1">
            <w:pPr>
              <w:ind w:firstLine="301"/>
              <w:rPr>
                <w:rFonts w:ascii="Arial" w:hAnsi="Arial" w:cs="Arial"/>
              </w:rPr>
            </w:pPr>
            <w:r>
              <w:rPr>
                <w:rFonts w:ascii="Arial" w:hAnsi="Arial" w:eastAsia="SimSun" w:cs="Arial"/>
                <w:sz w:val="24"/>
                <w:szCs w:val="24"/>
                <w:lang w:val="en-US" w:eastAsia="zh-CN"/>
              </w:rPr>
              <w:t>303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6C0C84C">
            <w:pPr>
              <w:ind w:firstLine="301"/>
              <w:rPr>
                <w:rFonts w:ascii="Arial" w:hAnsi="Arial" w:cs="Arial"/>
              </w:rPr>
            </w:pPr>
            <w:r>
              <w:rPr>
                <w:rFonts w:ascii="Arial" w:hAnsi="Arial" w:eastAsia="SimSun" w:cs="Arial"/>
                <w:sz w:val="24"/>
                <w:szCs w:val="24"/>
                <w:lang w:eastAsia="zh-CN"/>
              </w:rPr>
              <w:t>Чеченская Республика, Ивановская область, Брянская область</w:t>
            </w:r>
          </w:p>
        </w:tc>
      </w:tr>
    </w:tbl>
    <w:p w14:paraId="7255CB45">
      <w:pPr>
        <w:rPr>
          <w:rFonts w:eastAsia="Segoe UI"/>
          <w:color w:val="0F1115"/>
          <w:shd w:val="clear" w:color="auto" w:fill="FFFFFF"/>
        </w:rPr>
      </w:pPr>
    </w:p>
    <w:p w14:paraId="5695E2BB">
      <w:pPr>
        <w:rPr>
          <w:rFonts w:eastAsia="Segoe UI"/>
          <w:color w:val="0F1115"/>
          <w:shd w:val="clear" w:color="auto" w:fill="FFFFFF"/>
          <w:lang w:val="en-US"/>
        </w:rPr>
      </w:pPr>
      <w:r>
        <w:rPr>
          <w:rFonts w:eastAsia="Segoe UI"/>
          <w:color w:val="0F1115"/>
          <w:shd w:val="clear" w:color="auto" w:fill="FFFFFF"/>
        </w:rPr>
        <w:t>2025-2026 Льготы</w:t>
      </w:r>
      <w:r>
        <w:rPr>
          <w:rFonts w:eastAsia="Segoe UI"/>
          <w:color w:val="0F1115"/>
          <w:shd w:val="clear" w:color="auto" w:fill="FFFFFF"/>
          <w:lang w:val="en-US"/>
        </w:rPr>
        <w:t>:</w:t>
      </w:r>
    </w:p>
    <w:tbl>
      <w:tblPr>
        <w:tblStyle w:val="6"/>
        <w:tblW w:w="5047" w:type="pct"/>
        <w:tblInd w:w="0" w:type="dxa"/>
        <w:tblLayout w:type="autofit"/>
        <w:tblCellMar>
          <w:top w:w="15" w:type="dxa"/>
          <w:left w:w="15" w:type="dxa"/>
          <w:bottom w:w="15" w:type="dxa"/>
          <w:right w:w="15" w:type="dxa"/>
        </w:tblCellMar>
      </w:tblPr>
      <w:tblGrid>
        <w:gridCol w:w="5893"/>
        <w:gridCol w:w="2134"/>
        <w:gridCol w:w="2234"/>
      </w:tblGrid>
      <w:tr w14:paraId="605D4FE8">
        <w:trPr>
          <w:trHeight w:val="686"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492BE4D">
            <w:pPr>
              <w:ind w:firstLine="301"/>
              <w:rPr>
                <w:rFonts w:ascii="Arial" w:hAnsi="Arial" w:cs="Arial"/>
                <w:b w:val="0"/>
                <w:bCs/>
              </w:rPr>
            </w:pPr>
            <w:r>
              <w:rPr>
                <w:rFonts w:ascii="Arial" w:hAnsi="Arial" w:eastAsia="SimSun" w:cs="Arial"/>
                <w:bCs/>
                <w:sz w:val="24"/>
                <w:szCs w:val="24"/>
                <w:lang w:val="en-US" w:eastAsia="zh-CN"/>
              </w:rPr>
              <w:t>Категория</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8C95FA2">
            <w:pPr>
              <w:ind w:firstLine="301"/>
              <w:rPr>
                <w:rFonts w:ascii="Arial" w:hAnsi="Arial" w:cs="Arial"/>
                <w:b w:val="0"/>
                <w:bCs/>
              </w:rPr>
            </w:pPr>
            <w:r>
              <w:rPr>
                <w:rFonts w:ascii="Arial" w:hAnsi="Arial" w:eastAsia="SimSun" w:cs="Arial"/>
                <w:bCs/>
                <w:sz w:val="24"/>
                <w:szCs w:val="24"/>
                <w:lang w:val="en-US" w:eastAsia="zh-CN"/>
              </w:rPr>
              <w:t>Начало года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39CC101">
            <w:pPr>
              <w:ind w:firstLine="301"/>
              <w:rPr>
                <w:rFonts w:ascii="Arial" w:hAnsi="Arial" w:cs="Arial"/>
                <w:b w:val="0"/>
                <w:bCs/>
              </w:rPr>
            </w:pPr>
            <w:r>
              <w:rPr>
                <w:rFonts w:ascii="Arial" w:hAnsi="Arial" w:eastAsia="SimSun" w:cs="Arial"/>
                <w:bCs/>
                <w:sz w:val="24"/>
                <w:szCs w:val="24"/>
                <w:lang w:val="en-US" w:eastAsia="zh-CN"/>
              </w:rPr>
              <w:t>На 05.03.2026</w:t>
            </w:r>
          </w:p>
        </w:tc>
      </w:tr>
      <w:tr w14:paraId="62C3250B">
        <w:tblPrEx>
          <w:tblCellMar>
            <w:top w:w="15" w:type="dxa"/>
            <w:left w:w="15" w:type="dxa"/>
            <w:bottom w:w="15" w:type="dxa"/>
            <w:right w:w="15" w:type="dxa"/>
          </w:tblCellMar>
        </w:tblPrEx>
        <w:trPr>
          <w:trHeight w:val="686"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C4F94AF">
            <w:pPr>
              <w:ind w:firstLine="301"/>
              <w:rPr>
                <w:rFonts w:ascii="Arial" w:hAnsi="Arial" w:cs="Arial"/>
              </w:rPr>
            </w:pPr>
            <w:r>
              <w:rPr>
                <w:rFonts w:hint="default" w:ascii="Times New Roman" w:hAnsi="Times New Roman" w:cs="Times New Roman"/>
                <w:b w:val="0"/>
                <w:bCs/>
                <w:lang w:val="ru-RU"/>
              </w:rPr>
              <w:t>Дети оставшиеся без попечения родителей</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A046EA9">
            <w:pPr>
              <w:ind w:firstLine="301"/>
              <w:rPr>
                <w:rFonts w:ascii="Arial" w:hAnsi="Arial" w:cs="Arial"/>
              </w:rPr>
            </w:pPr>
            <w:r>
              <w:rPr>
                <w:rFonts w:ascii="Arial" w:hAnsi="Arial" w:eastAsia="SimSun" w:cs="Arial"/>
                <w:sz w:val="24"/>
                <w:szCs w:val="24"/>
                <w:lang w:val="en-US" w:eastAsia="zh-CN"/>
              </w:rPr>
              <w:t>98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9794D45">
            <w:pPr>
              <w:ind w:firstLine="301"/>
              <w:rPr>
                <w:rFonts w:ascii="Arial" w:hAnsi="Arial" w:cs="Arial"/>
              </w:rPr>
            </w:pPr>
            <w:r>
              <w:rPr>
                <w:rFonts w:ascii="Arial" w:hAnsi="Arial" w:eastAsia="SimSun" w:cs="Arial"/>
                <w:sz w:val="24"/>
                <w:szCs w:val="24"/>
                <w:lang w:val="en-US" w:eastAsia="zh-CN"/>
              </w:rPr>
              <w:t>94</w:t>
            </w:r>
          </w:p>
        </w:tc>
      </w:tr>
      <w:tr w14:paraId="315FA61C">
        <w:tblPrEx>
          <w:tblCellMar>
            <w:top w:w="15" w:type="dxa"/>
            <w:left w:w="15" w:type="dxa"/>
            <w:bottom w:w="15" w:type="dxa"/>
            <w:right w:w="15" w:type="dxa"/>
          </w:tblCellMar>
        </w:tblPrEx>
        <w:trPr>
          <w:trHeight w:val="686"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4406F25">
            <w:pPr>
              <w:ind w:firstLine="301"/>
              <w:rPr>
                <w:rFonts w:ascii="Arial" w:hAnsi="Arial" w:cs="Arial"/>
              </w:rPr>
            </w:pPr>
            <w:r>
              <w:rPr>
                <w:rFonts w:ascii="Arial" w:hAnsi="Arial" w:eastAsia="SimSun" w:cs="Arial"/>
                <w:sz w:val="24"/>
                <w:szCs w:val="24"/>
                <w:lang w:val="en-US" w:eastAsia="zh-CN"/>
              </w:rPr>
              <w:t>Новые регионы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DC6767B">
            <w:pPr>
              <w:ind w:firstLine="301"/>
              <w:rPr>
                <w:rFonts w:ascii="Arial" w:hAnsi="Arial" w:cs="Arial"/>
              </w:rPr>
            </w:pPr>
            <w:r>
              <w:rPr>
                <w:rFonts w:ascii="Arial" w:hAnsi="Arial" w:eastAsia="SimSun" w:cs="Arial"/>
                <w:sz w:val="24"/>
                <w:szCs w:val="24"/>
                <w:lang w:val="en-US" w:eastAsia="zh-CN"/>
              </w:rPr>
              <w:t>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C66E5F4">
            <w:pPr>
              <w:rPr>
                <w:rFonts w:ascii="Arial" w:hAnsi="Arial" w:cs="Arial"/>
              </w:rPr>
            </w:pPr>
            <w:r>
              <w:rPr>
                <w:rFonts w:ascii="Arial" w:hAnsi="Arial" w:cs="Arial"/>
              </w:rPr>
              <w:t>0</w:t>
            </w:r>
          </w:p>
        </w:tc>
      </w:tr>
      <w:tr w14:paraId="3B9977B7">
        <w:tblPrEx>
          <w:tblCellMar>
            <w:top w:w="15" w:type="dxa"/>
            <w:left w:w="15" w:type="dxa"/>
            <w:bottom w:w="15" w:type="dxa"/>
            <w:right w:w="15" w:type="dxa"/>
          </w:tblCellMar>
        </w:tblPrEx>
        <w:trPr>
          <w:trHeight w:val="686"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987F1FC">
            <w:pPr>
              <w:ind w:firstLine="301"/>
              <w:rPr>
                <w:rFonts w:ascii="Arial" w:hAnsi="Arial" w:cs="Arial"/>
              </w:rPr>
            </w:pPr>
            <w:r>
              <w:rPr>
                <w:rFonts w:ascii="Arial" w:hAnsi="Arial" w:eastAsia="SimSun" w:cs="Arial"/>
                <w:sz w:val="24"/>
                <w:szCs w:val="24"/>
                <w:lang w:val="en-US" w:eastAsia="zh-CN"/>
              </w:rPr>
              <w:t>СВО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65C5EA0">
            <w:pPr>
              <w:ind w:firstLine="301"/>
              <w:rPr>
                <w:rFonts w:ascii="Arial" w:hAnsi="Arial" w:cs="Arial"/>
              </w:rPr>
            </w:pPr>
            <w:r>
              <w:rPr>
                <w:rFonts w:ascii="Arial" w:hAnsi="Arial" w:eastAsia="SimSun" w:cs="Arial"/>
                <w:sz w:val="24"/>
                <w:szCs w:val="24"/>
                <w:lang w:val="en-US" w:eastAsia="zh-CN"/>
              </w:rPr>
              <w:t>65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9F293DC">
            <w:pPr>
              <w:ind w:firstLine="301"/>
              <w:rPr>
                <w:rFonts w:ascii="Arial" w:hAnsi="Arial" w:cs="Arial"/>
              </w:rPr>
            </w:pPr>
            <w:r>
              <w:rPr>
                <w:rFonts w:ascii="Arial" w:hAnsi="Arial" w:eastAsia="SimSun" w:cs="Arial"/>
                <w:sz w:val="24"/>
                <w:szCs w:val="24"/>
                <w:lang w:val="en-US" w:eastAsia="zh-CN"/>
              </w:rPr>
              <w:t>60</w:t>
            </w:r>
          </w:p>
        </w:tc>
      </w:tr>
      <w:tr w14:paraId="0976859D">
        <w:tblPrEx>
          <w:tblCellMar>
            <w:top w:w="15" w:type="dxa"/>
            <w:left w:w="15" w:type="dxa"/>
            <w:bottom w:w="15" w:type="dxa"/>
            <w:right w:w="15" w:type="dxa"/>
          </w:tblCellMar>
        </w:tblPrEx>
        <w:trPr>
          <w:trHeight w:val="706"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D9656B0">
            <w:pPr>
              <w:ind w:firstLine="301"/>
              <w:rPr>
                <w:rFonts w:ascii="Arial" w:hAnsi="Arial" w:cs="Arial"/>
              </w:rPr>
            </w:pPr>
            <w:r>
              <w:rPr>
                <w:rFonts w:ascii="Arial" w:hAnsi="Arial" w:eastAsia="SimSun" w:cs="Arial"/>
                <w:sz w:val="24"/>
                <w:szCs w:val="24"/>
                <w:lang w:val="en-US" w:eastAsia="zh-CN"/>
              </w:rPr>
              <w:t>Курск</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5FADF2F">
            <w:pPr>
              <w:ind w:firstLine="301"/>
              <w:rPr>
                <w:rFonts w:ascii="Arial" w:hAnsi="Arial" w:cs="Arial"/>
              </w:rPr>
            </w:pPr>
            <w:r>
              <w:rPr>
                <w:rFonts w:ascii="Arial" w:hAnsi="Arial" w:eastAsia="SimSun" w:cs="Arial"/>
                <w:sz w:val="24"/>
                <w:szCs w:val="24"/>
                <w:lang w:val="en-US" w:eastAsia="zh-CN"/>
              </w:rPr>
              <w:t>18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2DF1681">
            <w:pPr>
              <w:rPr>
                <w:rFonts w:ascii="Arial" w:hAnsi="Arial" w:cs="Arial"/>
              </w:rPr>
            </w:pPr>
            <w:r>
              <w:rPr>
                <w:rFonts w:ascii="Arial" w:hAnsi="Arial" w:cs="Arial"/>
              </w:rPr>
              <w:t>0</w:t>
            </w:r>
          </w:p>
        </w:tc>
      </w:tr>
    </w:tbl>
    <w:p w14:paraId="6B16E259">
      <w:pPr>
        <w:rPr>
          <w:rFonts w:eastAsia="Segoe UI"/>
          <w:color w:val="0F1115"/>
          <w:shd w:val="clear" w:color="auto" w:fill="FFFFFF"/>
        </w:rPr>
      </w:pPr>
    </w:p>
    <w:p w14:paraId="060FBDAF">
      <w:pPr>
        <w:rPr>
          <w:rFonts w:eastAsia="Segoe UI"/>
          <w:color w:val="0F1115"/>
          <w:shd w:val="clear" w:color="auto" w:fill="FFFFFF"/>
        </w:rPr>
      </w:pPr>
    </w:p>
    <w:p w14:paraId="76D7375F">
      <w:pPr>
        <w:rPr>
          <w:rFonts w:eastAsia="Segoe UI"/>
          <w:color w:val="0F1115"/>
          <w:shd w:val="clear" w:color="auto" w:fill="FFFFFF"/>
        </w:rPr>
      </w:pPr>
    </w:p>
    <w:p w14:paraId="6941B8A8">
      <w:pPr>
        <w:rPr>
          <w:rFonts w:eastAsia="Segoe UI"/>
          <w:color w:val="0F1115"/>
          <w:shd w:val="clear" w:color="auto" w:fill="FFFFFF"/>
        </w:rPr>
      </w:pPr>
    </w:p>
    <w:p w14:paraId="16569929">
      <w:pPr>
        <w:rPr>
          <w:rFonts w:eastAsia="Segoe UI"/>
          <w:color w:val="0F1115"/>
          <w:shd w:val="clear" w:color="auto" w:fill="FFFFFF"/>
        </w:rPr>
      </w:pPr>
    </w:p>
    <w:p w14:paraId="6E2EBC14">
      <w:pPr>
        <w:rPr>
          <w:rFonts w:eastAsia="Segoe UI"/>
          <w:color w:val="0F1115"/>
          <w:shd w:val="clear" w:color="auto" w:fill="FFFFFF"/>
        </w:rPr>
      </w:pPr>
    </w:p>
    <w:p w14:paraId="49968524">
      <w:pPr>
        <w:rPr>
          <w:rFonts w:eastAsia="Segoe UI"/>
          <w:color w:val="0F1115"/>
          <w:shd w:val="clear" w:color="auto" w:fill="FFFFFF"/>
        </w:rPr>
      </w:pPr>
    </w:p>
    <w:p w14:paraId="21E90494">
      <w:pPr>
        <w:ind w:left="0" w:leftChars="0" w:firstLine="0" w:firstLineChars="0"/>
        <w:rPr>
          <w:rFonts w:eastAsia="Segoe UI"/>
          <w:b w:val="0"/>
          <w:bCs/>
          <w:color w:val="0F1115"/>
          <w:shd w:val="clear" w:color="auto" w:fill="FFFFFF"/>
        </w:rPr>
      </w:pPr>
      <w:r>
        <w:rPr>
          <w:rFonts w:eastAsia="Segoe UI"/>
          <w:b w:val="0"/>
          <w:bCs/>
          <w:color w:val="0F1115"/>
          <w:shd w:val="clear" w:color="auto" w:fill="FFFFFF"/>
        </w:rPr>
        <w:t>Анализ данных о кадетах показывает стабильную численность учащихся с небольшими колебаниями и расширением географии набора. Льготные категории демонстрируют разные тенденции, а выпускники успешно продолжают образование в профильных учреждениях.</w:t>
      </w:r>
    </w:p>
    <w:p w14:paraId="5890FF50">
      <w:pPr>
        <w:rPr>
          <w:rFonts w:eastAsia="Segoe UI"/>
          <w:b w:val="0"/>
          <w:bCs/>
          <w:color w:val="0F1115"/>
          <w:shd w:val="clear" w:color="auto" w:fill="FFFFFF"/>
        </w:rPr>
      </w:pPr>
    </w:p>
    <w:p w14:paraId="4228647A">
      <w:pPr>
        <w:rPr>
          <w:rFonts w:eastAsia="Segoe UI"/>
          <w:b w:val="0"/>
          <w:bCs/>
          <w:color w:val="0F1115"/>
          <w:shd w:val="clear" w:color="auto" w:fill="FFFFFF"/>
        </w:rPr>
      </w:pPr>
      <w:r>
        <w:rPr>
          <w:rFonts w:eastAsia="Segoe UI"/>
          <w:b/>
          <w:bCs w:val="0"/>
          <w:color w:val="0F1115"/>
          <w:shd w:val="clear" w:color="auto" w:fill="FFFFFF"/>
        </w:rPr>
        <w:t>Численность и динамика</w:t>
      </w:r>
    </w:p>
    <w:p w14:paraId="0D847F2E">
      <w:pPr>
        <w:rPr>
          <w:rFonts w:eastAsia="Segoe UI"/>
          <w:b w:val="0"/>
          <w:bCs/>
          <w:color w:val="0F1115"/>
          <w:shd w:val="clear" w:color="auto" w:fill="FFFFFF"/>
        </w:rPr>
      </w:pPr>
      <w:r>
        <w:rPr>
          <w:rFonts w:eastAsia="Segoe UI"/>
          <w:b w:val="0"/>
          <w:bCs/>
          <w:color w:val="0F1115"/>
          <w:shd w:val="clear" w:color="auto" w:fill="FFFFFF"/>
        </w:rPr>
        <w:t>Общая численность кадетов оставалась относительно стабильной: от 319 на старте 2023–2024 до 303 на 05.03.2026 в 2025–2026 годах. Максимум пришелся на начало 2025–2026 (314), минимум — на конец 2023–2024 (310), что указывает на естественную ротацию без резких спадов.</w:t>
      </w:r>
    </w:p>
    <w:p w14:paraId="4055BC09">
      <w:pPr>
        <w:rPr>
          <w:rFonts w:eastAsia="Segoe UI"/>
          <w:b w:val="0"/>
          <w:bCs/>
          <w:color w:val="0F1115"/>
          <w:shd w:val="clear" w:color="auto" w:fill="FFFFFF"/>
        </w:rPr>
      </w:pPr>
    </w:p>
    <w:p w14:paraId="4F252F8F">
      <w:pPr>
        <w:rPr>
          <w:rFonts w:eastAsia="Segoe UI"/>
          <w:b w:val="0"/>
          <w:bCs/>
          <w:color w:val="0F1115"/>
          <w:shd w:val="clear" w:color="auto" w:fill="FFFFFF"/>
        </w:rPr>
      </w:pPr>
      <w:r>
        <w:rPr>
          <w:rFonts w:eastAsia="Segoe UI"/>
          <w:b w:val="0"/>
          <w:bCs/>
          <w:color w:val="0F1115"/>
          <w:shd w:val="clear" w:color="auto" w:fill="FFFFFF"/>
        </w:rPr>
        <w:t>Кадеты прибывали из 18 регионов в 2023–2024, с добавлением новых (Курская, Липецкая области и др.) в 2024–2025, а затем Чечни, Ивановской и Брянской областей в 2025–2026. Это расширяет социальную базу, включая отдаленные и приграничные территории.</w:t>
      </w:r>
    </w:p>
    <w:p w14:paraId="5E3104D0">
      <w:pPr>
        <w:rPr>
          <w:rFonts w:eastAsia="Segoe UI"/>
          <w:b w:val="0"/>
          <w:bCs/>
          <w:color w:val="0F1115"/>
          <w:shd w:val="clear" w:color="auto" w:fill="FFFFFF"/>
        </w:rPr>
      </w:pPr>
    </w:p>
    <w:p w14:paraId="1913C6B8">
      <w:pPr>
        <w:rPr>
          <w:rFonts w:eastAsia="Segoe UI"/>
          <w:b w:val="0"/>
          <w:bCs/>
          <w:color w:val="0F1115"/>
          <w:shd w:val="clear" w:color="auto" w:fill="FFFFFF"/>
        </w:rPr>
      </w:pPr>
      <w:r>
        <w:rPr>
          <w:rFonts w:eastAsia="Segoe UI"/>
          <w:b/>
          <w:bCs w:val="0"/>
          <w:color w:val="0F1115"/>
          <w:shd w:val="clear" w:color="auto" w:fill="FFFFFF"/>
        </w:rPr>
        <w:t>Льготные категории</w:t>
      </w:r>
    </w:p>
    <w:p w14:paraId="5C6DC591">
      <w:pPr>
        <w:rPr>
          <w:rFonts w:eastAsia="Segoe UI"/>
          <w:b w:val="0"/>
          <w:bCs/>
          <w:color w:val="0F1115"/>
          <w:shd w:val="clear" w:color="auto" w:fill="FFFFFF"/>
        </w:rPr>
      </w:pPr>
      <w:r>
        <w:rPr>
          <w:rFonts w:eastAsia="Segoe UI"/>
          <w:b w:val="0"/>
          <w:bCs/>
          <w:color w:val="0F1115"/>
          <w:shd w:val="clear" w:color="auto" w:fill="FFFFFF"/>
        </w:rPr>
        <w:t>Число детей-сирот слегка снизилось: с 117/111 в 2023–2024 до 98/94 в 2025–2026, несмотря на рост общего контингента. Категория "Новые регионы" сократилась с 14/15 до 5, а "</w:t>
      </w:r>
      <w:r>
        <w:rPr>
          <w:rFonts w:eastAsia="Segoe UI"/>
          <w:b w:val="0"/>
          <w:bCs/>
          <w:color w:val="auto"/>
          <w:shd w:val="clear" w:color="auto" w:fill="FFFFFF"/>
        </w:rPr>
        <w:t>СВО</w:t>
      </w:r>
      <w:r>
        <w:rPr>
          <w:rFonts w:eastAsia="Segoe UI"/>
          <w:b w:val="0"/>
          <w:bCs/>
          <w:color w:val="0F1115"/>
          <w:shd w:val="clear" w:color="auto" w:fill="FFFFFF"/>
        </w:rPr>
        <w:t>" значительно выросла — с 0 до 65/60, отражая актуальные социальные вызовы.</w:t>
      </w:r>
    </w:p>
    <w:p w14:paraId="26333CA6">
      <w:pPr>
        <w:rPr>
          <w:rFonts w:eastAsia="Segoe UI"/>
          <w:b w:val="0"/>
          <w:bCs/>
          <w:color w:val="0F1115"/>
          <w:shd w:val="clear" w:color="auto" w:fill="FFFFFF"/>
        </w:rPr>
      </w:pPr>
    </w:p>
    <w:p w14:paraId="2ABBB4FD">
      <w:pPr>
        <w:rPr>
          <w:rFonts w:eastAsia="Segoe UI"/>
          <w:b w:val="0"/>
          <w:bCs/>
          <w:color w:val="0F1115"/>
          <w:shd w:val="clear" w:color="auto" w:fill="FFFFFF"/>
        </w:rPr>
      </w:pPr>
      <w:r>
        <w:rPr>
          <w:rFonts w:eastAsia="Segoe UI"/>
          <w:b w:val="0"/>
          <w:bCs/>
          <w:color w:val="0F1115"/>
          <w:shd w:val="clear" w:color="auto" w:fill="FFFFFF"/>
        </w:rPr>
        <w:t>Для Курска наблюдается спад: с 19/16 в 2024–2025 до 18 (данные на начало 2025–2026), что может быть связано с внешними факторами. Общий тренд — усиление поддержки льготников из зон СВО при стабилизации других групп.</w:t>
      </w:r>
    </w:p>
    <w:p w14:paraId="31A563DD">
      <w:pPr>
        <w:rPr>
          <w:rFonts w:eastAsia="Segoe UI"/>
          <w:color w:val="0F1115"/>
          <w:shd w:val="clear" w:color="auto" w:fill="FFFFFF"/>
        </w:rPr>
      </w:pPr>
    </w:p>
    <w:p w14:paraId="6D4A4285">
      <w:pPr>
        <w:ind w:firstLine="452"/>
        <w:rPr>
          <w:rFonts w:hint="default" w:eastAsia="Segoe UI"/>
          <w:color w:val="auto"/>
          <w:sz w:val="28"/>
          <w:szCs w:val="28"/>
          <w:shd w:val="clear" w:color="auto" w:fill="FFFFFF"/>
          <w:lang w:val="en-US"/>
        </w:rPr>
      </w:pPr>
      <w:r>
        <w:rPr>
          <w:rFonts w:eastAsia="Segoe UI"/>
          <w:color w:val="auto"/>
          <w:sz w:val="28"/>
          <w:szCs w:val="28"/>
          <w:shd w:val="clear" w:color="auto" w:fill="FFFFFF"/>
        </w:rPr>
        <w:t>Поступление выпускников</w:t>
      </w:r>
      <w:r>
        <w:rPr>
          <w:rFonts w:hint="default" w:eastAsia="Segoe UI"/>
          <w:color w:val="auto"/>
          <w:sz w:val="28"/>
          <w:szCs w:val="28"/>
          <w:shd w:val="clear" w:color="auto" w:fill="FFFFFF"/>
          <w:lang w:val="ru-RU"/>
        </w:rPr>
        <w:t>:</w:t>
      </w:r>
    </w:p>
    <w:p w14:paraId="70CDB73A">
      <w:pPr>
        <w:rPr>
          <w:rFonts w:eastAsia="Segoe UI"/>
          <w:b w:val="0"/>
          <w:bCs/>
          <w:color w:val="0F1115"/>
          <w:shd w:val="clear" w:color="auto" w:fill="FFFFFF"/>
        </w:rPr>
      </w:pPr>
      <w:r>
        <w:rPr>
          <w:rFonts w:eastAsia="Segoe UI"/>
          <w:b w:val="0"/>
          <w:bCs/>
          <w:color w:val="auto"/>
          <w:shd w:val="clear" w:color="auto" w:fill="FFFFFF"/>
        </w:rPr>
        <w:t>Выпускники последовательно выбирают престижные направления: гражданские вузы, академии Следственного комитета и МВД, военные учреждения, колледжи.</w:t>
      </w:r>
      <w:r>
        <w:rPr>
          <w:rFonts w:eastAsia="Segoe UI"/>
          <w:b w:val="0"/>
          <w:bCs/>
          <w:color w:val="0F1115"/>
          <w:shd w:val="clear" w:color="auto" w:fill="FFFFFF"/>
        </w:rPr>
        <w:t xml:space="preserve"> Структура остается неизменной за три года, подтверждая высокую подготовку кадетов к дальнейшему обучению.</w:t>
      </w:r>
    </w:p>
    <w:p w14:paraId="6EB38EF1">
      <w:pPr>
        <w:rPr>
          <w:rFonts w:eastAsia="Segoe UI"/>
          <w:b w:val="0"/>
          <w:bCs/>
          <w:color w:val="0F1115"/>
          <w:shd w:val="clear" w:color="auto" w:fill="FFFFFF"/>
        </w:rPr>
      </w:pPr>
    </w:p>
    <w:p w14:paraId="2E022713">
      <w:pPr>
        <w:rPr>
          <w:rFonts w:eastAsia="Segoe UI"/>
          <w:b w:val="0"/>
          <w:bCs/>
          <w:color w:val="0F1115"/>
          <w:shd w:val="clear" w:color="auto" w:fill="FFFFFF"/>
        </w:rPr>
      </w:pPr>
      <w:r>
        <w:rPr>
          <w:rFonts w:eastAsia="Segoe UI"/>
          <w:b w:val="0"/>
          <w:bCs/>
          <w:color w:val="0F1115"/>
          <w:shd w:val="clear" w:color="auto" w:fill="FFFFFF"/>
        </w:rPr>
        <w:t>В целом, учреждение демонстрирует устойчивость, рост инклюзии из новых регионов и фокус на льготниках СВО, с сохранением качества образования.</w:t>
      </w:r>
    </w:p>
    <w:p w14:paraId="6768EBC5">
      <w:pPr>
        <w:rPr>
          <w:rFonts w:eastAsia="Segoe UI"/>
          <w:color w:val="0F1115"/>
          <w:shd w:val="clear" w:color="auto" w:fill="FFFFFF"/>
        </w:rPr>
      </w:pPr>
    </w:p>
    <w:p w14:paraId="4E21A088">
      <w:pPr>
        <w:rPr>
          <w:rFonts w:eastAsia="Segoe UI"/>
          <w:color w:val="0F1115"/>
          <w:shd w:val="clear" w:color="auto" w:fill="FFFFFF"/>
        </w:rPr>
      </w:pPr>
    </w:p>
    <w:p w14:paraId="32DD9899">
      <w:pPr>
        <w:rPr>
          <w:rFonts w:eastAsia="Segoe UI"/>
          <w:color w:val="0F1115"/>
          <w:shd w:val="clear" w:color="auto" w:fill="FFFFFF"/>
        </w:rPr>
      </w:pPr>
    </w:p>
    <w:p w14:paraId="6C775B6D">
      <w:pPr>
        <w:rPr>
          <w:rFonts w:eastAsia="Segoe UI"/>
          <w:color w:val="0F1115"/>
          <w:shd w:val="clear" w:color="auto" w:fill="FFFFFF"/>
        </w:rPr>
      </w:pPr>
    </w:p>
    <w:p w14:paraId="1592B47B">
      <w:pPr>
        <w:rPr>
          <w:rFonts w:eastAsia="Segoe UI"/>
          <w:color w:val="0F1115"/>
          <w:shd w:val="clear" w:color="auto" w:fill="FFFFFF"/>
        </w:rPr>
      </w:pPr>
    </w:p>
    <w:p w14:paraId="2916882A">
      <w:pPr>
        <w:rPr>
          <w:rFonts w:eastAsia="Segoe UI"/>
          <w:color w:val="0F1115"/>
          <w:shd w:val="clear" w:color="auto" w:fill="FFFFFF"/>
        </w:rPr>
      </w:pPr>
    </w:p>
    <w:p w14:paraId="380A27AB">
      <w:pPr>
        <w:rPr>
          <w:rFonts w:eastAsia="Segoe UI"/>
          <w:color w:val="0F1115"/>
          <w:shd w:val="clear" w:color="auto" w:fill="FFFFFF"/>
        </w:rPr>
      </w:pPr>
    </w:p>
    <w:p w14:paraId="220F0DF1">
      <w:pPr>
        <w:rPr>
          <w:rFonts w:eastAsia="Segoe UI"/>
          <w:color w:val="0F1115"/>
          <w:shd w:val="clear" w:color="auto" w:fill="FFFFFF"/>
        </w:rPr>
      </w:pPr>
    </w:p>
    <w:p w14:paraId="37B89D6F">
      <w:pPr>
        <w:rPr>
          <w:rFonts w:eastAsia="Segoe UI"/>
          <w:color w:val="0F1115"/>
          <w:shd w:val="clear" w:color="auto" w:fill="FFFFFF"/>
        </w:rPr>
      </w:pPr>
    </w:p>
    <w:p w14:paraId="30A4487E">
      <w:pPr>
        <w:ind w:left="0" w:leftChars="-54" w:hanging="151" w:hangingChars="54"/>
        <w:jc w:val="left"/>
        <w:rPr>
          <w:rFonts w:eastAsia="Segoe UI"/>
          <w:b/>
          <w:bCs/>
          <w:color w:val="0F1115"/>
          <w:shd w:val="clear" w:color="auto" w:fill="FFFFFF"/>
        </w:rPr>
      </w:pPr>
      <w:r>
        <w:rPr>
          <w:rFonts w:eastAsia="Segoe UI"/>
          <w:b/>
          <w:bCs/>
          <w:color w:val="auto"/>
          <w:shd w:val="clear" w:color="auto" w:fill="FFFFFF"/>
        </w:rPr>
        <w:t>2.2 Демографический портрет работников кадетского корпуса .</w:t>
      </w:r>
    </w:p>
    <w:p w14:paraId="42AD90CC">
      <w:pPr>
        <w:rPr>
          <w:rFonts w:eastAsia="Segoe UI"/>
          <w:color w:val="0F1115"/>
          <w:shd w:val="clear" w:color="auto" w:fill="FFFFFF"/>
        </w:rPr>
      </w:pPr>
    </w:p>
    <w:p w14:paraId="5C4182F5">
      <w:pPr>
        <w:rPr>
          <w:rFonts w:eastAsia="Segoe UI"/>
          <w:color w:val="0F1115"/>
          <w:shd w:val="clear" w:color="auto" w:fill="FFFFFF"/>
        </w:rPr>
      </w:pPr>
      <w:r>
        <w:rPr>
          <w:rFonts w:eastAsia="Segoe UI"/>
          <w:color w:val="0F1115"/>
          <w:shd w:val="clear" w:color="auto" w:fill="FFFFFF"/>
        </w:rPr>
        <w:t>Информация о сотрудниках:</w:t>
      </w:r>
    </w:p>
    <w:p w14:paraId="3F74CC99">
      <w:pPr>
        <w:rPr>
          <w:rFonts w:eastAsia="Segoe UI"/>
          <w:color w:val="0F1115"/>
          <w:shd w:val="clear" w:color="auto" w:fill="FFFFFF"/>
        </w:rPr>
      </w:pPr>
      <w:r>
        <w:rPr>
          <w:rFonts w:eastAsia="Segoe UI"/>
          <w:color w:val="0F1115"/>
          <w:shd w:val="clear" w:color="auto" w:fill="FFFFFF"/>
        </w:rPr>
        <w:t>Руководство и ключевые отделы (сотрудники):</w:t>
      </w:r>
    </w:p>
    <w:tbl>
      <w:tblPr>
        <w:tblStyle w:val="6"/>
        <w:tblW w:w="4949" w:type="pct"/>
        <w:tblInd w:w="0" w:type="dxa"/>
        <w:tblLayout w:type="autofit"/>
        <w:tblCellMar>
          <w:top w:w="15" w:type="dxa"/>
          <w:left w:w="15" w:type="dxa"/>
          <w:bottom w:w="15" w:type="dxa"/>
          <w:right w:w="15" w:type="dxa"/>
        </w:tblCellMar>
      </w:tblPr>
      <w:tblGrid>
        <w:gridCol w:w="2863"/>
        <w:gridCol w:w="1438"/>
        <w:gridCol w:w="5760"/>
      </w:tblGrid>
      <w:tr w14:paraId="5B9541D0">
        <w:tblPrEx>
          <w:tblCellMar>
            <w:top w:w="15" w:type="dxa"/>
            <w:left w:w="15" w:type="dxa"/>
            <w:bottom w:w="15" w:type="dxa"/>
            <w:right w:w="15" w:type="dxa"/>
          </w:tblCellMar>
        </w:tblPrEx>
        <w:trPr>
          <w:trHeight w:val="515"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2A07365">
            <w:pPr>
              <w:ind w:firstLine="301"/>
              <w:rPr>
                <w:rFonts w:ascii="Arial" w:hAnsi="Arial" w:cs="Arial"/>
                <w:b w:val="0"/>
                <w:bCs/>
              </w:rPr>
            </w:pPr>
            <w:r>
              <w:rPr>
                <w:rFonts w:ascii="Arial" w:hAnsi="Arial" w:eastAsia="SimSun" w:cs="Arial"/>
                <w:bCs/>
                <w:sz w:val="24"/>
                <w:szCs w:val="24"/>
                <w:lang w:val="en-US" w:eastAsia="zh-CN"/>
              </w:rPr>
              <w:t>Отдел</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3177239">
            <w:pPr>
              <w:ind w:firstLine="301"/>
              <w:rPr>
                <w:rFonts w:ascii="Arial" w:hAnsi="Arial" w:cs="Arial"/>
                <w:b w:val="0"/>
                <w:bCs/>
              </w:rPr>
            </w:pPr>
            <w:r>
              <w:rPr>
                <w:rFonts w:ascii="Arial" w:hAnsi="Arial" w:eastAsia="SimSun" w:cs="Arial"/>
                <w:bCs/>
                <w:sz w:val="24"/>
                <w:szCs w:val="24"/>
                <w:lang w:val="en-US" w:eastAsia="zh-CN"/>
              </w:rPr>
              <w:t>Кол-во</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089DF2B">
            <w:pPr>
              <w:ind w:firstLine="301"/>
              <w:rPr>
                <w:rFonts w:ascii="Arial" w:hAnsi="Arial" w:cs="Arial"/>
                <w:b w:val="0"/>
                <w:bCs/>
              </w:rPr>
            </w:pPr>
            <w:r>
              <w:rPr>
                <w:rFonts w:ascii="Arial" w:hAnsi="Arial" w:eastAsia="SimSun" w:cs="Arial"/>
                <w:bCs/>
                <w:sz w:val="24"/>
                <w:szCs w:val="24"/>
                <w:lang w:val="en-US" w:eastAsia="zh-CN"/>
              </w:rPr>
              <w:t>Имена (первые 5 для примера)</w:t>
            </w:r>
          </w:p>
        </w:tc>
      </w:tr>
      <w:tr w14:paraId="7F8DFF76">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8CF2B5F">
            <w:pPr>
              <w:ind w:firstLine="301"/>
              <w:rPr>
                <w:rFonts w:ascii="Arial" w:hAnsi="Arial" w:cs="Arial"/>
              </w:rPr>
            </w:pPr>
            <w:r>
              <w:rPr>
                <w:rFonts w:ascii="Arial" w:hAnsi="Arial" w:eastAsia="SimSun" w:cs="Arial"/>
                <w:sz w:val="24"/>
                <w:szCs w:val="24"/>
                <w:lang w:val="en-US" w:eastAsia="zh-CN"/>
              </w:rPr>
              <w:t>Руководство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86A434F">
            <w:pPr>
              <w:ind w:firstLine="301"/>
              <w:rPr>
                <w:rFonts w:ascii="Arial" w:hAnsi="Arial" w:cs="Arial"/>
              </w:rPr>
            </w:pPr>
            <w:r>
              <w:rPr>
                <w:rFonts w:ascii="Arial" w:hAnsi="Arial" w:eastAsia="SimSun" w:cs="Arial"/>
                <w:sz w:val="24"/>
                <w:szCs w:val="24"/>
                <w:lang w:val="en-US" w:eastAsia="zh-CN"/>
              </w:rPr>
              <w:t>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88CC545">
            <w:pPr>
              <w:ind w:firstLine="301"/>
              <w:rPr>
                <w:rFonts w:ascii="Arial" w:hAnsi="Arial" w:cs="Arial"/>
              </w:rPr>
            </w:pPr>
            <w:r>
              <w:rPr>
                <w:rFonts w:ascii="Arial" w:hAnsi="Arial" w:eastAsia="SimSun" w:cs="Arial"/>
                <w:sz w:val="24"/>
                <w:szCs w:val="24"/>
                <w:lang w:eastAsia="zh-CN"/>
              </w:rPr>
              <w:t>Пиндыч А.В, Комлев Л.А, Солдаткин А.В...</w:t>
            </w:r>
          </w:p>
        </w:tc>
      </w:tr>
      <w:tr w14:paraId="21A9ECBD">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84C1829">
            <w:pPr>
              <w:ind w:firstLine="301"/>
              <w:rPr>
                <w:rFonts w:ascii="Arial" w:hAnsi="Arial" w:cs="Arial"/>
              </w:rPr>
            </w:pPr>
            <w:r>
              <w:rPr>
                <w:rFonts w:ascii="Arial" w:hAnsi="Arial" w:eastAsia="SimSun" w:cs="Arial"/>
                <w:sz w:val="24"/>
                <w:szCs w:val="24"/>
                <w:lang w:val="en-US" w:eastAsia="zh-CN"/>
              </w:rPr>
              <w:t>УМО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462D0A9">
            <w:pPr>
              <w:ind w:firstLine="301"/>
              <w:rPr>
                <w:rFonts w:ascii="Arial" w:hAnsi="Arial" w:cs="Arial"/>
              </w:rPr>
            </w:pPr>
            <w:r>
              <w:rPr>
                <w:rFonts w:ascii="Arial" w:hAnsi="Arial" w:eastAsia="SimSun" w:cs="Arial"/>
                <w:sz w:val="24"/>
                <w:szCs w:val="24"/>
                <w:lang w:val="en-US" w:eastAsia="zh-CN"/>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A84ACFA">
            <w:pPr>
              <w:ind w:firstLine="301"/>
              <w:rPr>
                <w:rFonts w:ascii="Arial" w:hAnsi="Arial" w:cs="Arial"/>
              </w:rPr>
            </w:pPr>
            <w:r>
              <w:rPr>
                <w:rFonts w:ascii="Arial" w:hAnsi="Arial" w:eastAsia="SimSun" w:cs="Arial"/>
                <w:sz w:val="24"/>
                <w:szCs w:val="24"/>
                <w:lang w:eastAsia="zh-CN"/>
              </w:rPr>
              <w:t>Крылов А.И, Гридасова Е.В</w:t>
            </w:r>
          </w:p>
        </w:tc>
      </w:tr>
      <w:tr w14:paraId="2B388D89">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2F5BAE6">
            <w:pPr>
              <w:ind w:firstLine="301"/>
              <w:rPr>
                <w:rFonts w:ascii="Arial" w:hAnsi="Arial" w:cs="Arial"/>
              </w:rPr>
            </w:pPr>
            <w:r>
              <w:rPr>
                <w:rFonts w:ascii="Arial" w:hAnsi="Arial" w:eastAsia="SimSun" w:cs="Arial"/>
                <w:sz w:val="24"/>
                <w:szCs w:val="24"/>
                <w:lang w:val="en-US" w:eastAsia="zh-CN"/>
              </w:rPr>
              <w:t>Отдел ОП и ВР</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F193C8F">
            <w:pPr>
              <w:ind w:firstLine="301"/>
              <w:rPr>
                <w:rFonts w:ascii="Arial" w:hAnsi="Arial" w:cs="Arial"/>
              </w:rPr>
            </w:pPr>
            <w:r>
              <w:rPr>
                <w:rFonts w:ascii="Arial" w:hAnsi="Arial" w:eastAsia="SimSun" w:cs="Arial"/>
                <w:sz w:val="24"/>
                <w:szCs w:val="24"/>
                <w:lang w:val="en-US" w:eastAsia="zh-CN"/>
              </w:rPr>
              <w:t>36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6CCEABA">
            <w:pPr>
              <w:ind w:firstLine="301"/>
              <w:rPr>
                <w:rFonts w:ascii="Arial" w:hAnsi="Arial" w:cs="Arial"/>
              </w:rPr>
            </w:pPr>
            <w:r>
              <w:rPr>
                <w:rFonts w:ascii="Arial" w:hAnsi="Arial" w:eastAsia="SimSun" w:cs="Arial"/>
                <w:sz w:val="24"/>
                <w:szCs w:val="24"/>
                <w:lang w:eastAsia="zh-CN"/>
              </w:rPr>
              <w:t>Емец О.Н, Блинков Р.В, Богданов В.П...</w:t>
            </w:r>
          </w:p>
        </w:tc>
      </w:tr>
      <w:tr w14:paraId="3EF308B8">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459B6B7">
            <w:pPr>
              <w:ind w:firstLine="301"/>
              <w:rPr>
                <w:rFonts w:ascii="Arial" w:hAnsi="Arial" w:cs="Arial"/>
              </w:rPr>
            </w:pPr>
            <w:r>
              <w:rPr>
                <w:rFonts w:ascii="Arial" w:hAnsi="Arial" w:eastAsia="SimSun" w:cs="Arial"/>
                <w:sz w:val="24"/>
                <w:szCs w:val="24"/>
                <w:lang w:val="en-US" w:eastAsia="zh-CN"/>
              </w:rPr>
              <w:t>Отдел доп. обр.</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3E4A652">
            <w:pPr>
              <w:ind w:firstLine="301"/>
              <w:rPr>
                <w:rFonts w:ascii="Arial" w:hAnsi="Arial" w:cs="Arial"/>
              </w:rPr>
            </w:pPr>
            <w:r>
              <w:rPr>
                <w:rFonts w:ascii="Arial" w:hAnsi="Arial" w:eastAsia="SimSun" w:cs="Arial"/>
                <w:sz w:val="24"/>
                <w:szCs w:val="24"/>
                <w:lang w:val="en-US" w:eastAsia="zh-CN"/>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496EC4C">
            <w:pPr>
              <w:ind w:firstLine="301"/>
              <w:rPr>
                <w:rFonts w:ascii="Arial" w:hAnsi="Arial" w:cs="Arial"/>
              </w:rPr>
            </w:pPr>
            <w:r>
              <w:rPr>
                <w:rFonts w:ascii="Arial" w:hAnsi="Arial" w:eastAsia="SimSun" w:cs="Arial"/>
                <w:sz w:val="24"/>
                <w:szCs w:val="24"/>
                <w:lang w:val="en-US" w:eastAsia="zh-CN"/>
              </w:rPr>
              <w:t>Нам И.В</w:t>
            </w:r>
          </w:p>
        </w:tc>
      </w:tr>
      <w:tr w14:paraId="443B808B">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BC5C496">
            <w:pPr>
              <w:ind w:firstLine="301"/>
              <w:rPr>
                <w:rFonts w:ascii="Arial" w:hAnsi="Arial" w:cs="Arial"/>
              </w:rPr>
            </w:pPr>
            <w:r>
              <w:rPr>
                <w:rFonts w:ascii="Arial" w:hAnsi="Arial" w:eastAsia="SimSun" w:cs="Arial"/>
                <w:sz w:val="24"/>
                <w:szCs w:val="24"/>
                <w:lang w:val="en-US" w:eastAsia="zh-CN"/>
              </w:rPr>
              <w:t>ФЭО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F01890E">
            <w:pPr>
              <w:ind w:firstLine="301"/>
              <w:rPr>
                <w:rFonts w:ascii="Arial" w:hAnsi="Arial" w:cs="Arial"/>
              </w:rPr>
            </w:pPr>
            <w:r>
              <w:rPr>
                <w:rFonts w:ascii="Arial" w:hAnsi="Arial" w:eastAsia="SimSun" w:cs="Arial"/>
                <w:sz w:val="24"/>
                <w:szCs w:val="24"/>
                <w:lang w:val="en-US" w:eastAsia="zh-CN"/>
              </w:rPr>
              <w:t>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CE93890">
            <w:pPr>
              <w:ind w:firstLine="301"/>
              <w:rPr>
                <w:rFonts w:ascii="Arial" w:hAnsi="Arial" w:cs="Arial"/>
              </w:rPr>
            </w:pPr>
            <w:r>
              <w:rPr>
                <w:rFonts w:ascii="Arial" w:hAnsi="Arial" w:eastAsia="SimSun" w:cs="Arial"/>
                <w:sz w:val="24"/>
                <w:szCs w:val="24"/>
                <w:lang w:eastAsia="zh-CN"/>
              </w:rPr>
              <w:t>Чинарева Л.В, Сафонова Е.Н...</w:t>
            </w:r>
          </w:p>
        </w:tc>
      </w:tr>
      <w:tr w14:paraId="1C1CC902">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8CA4E2B">
            <w:pPr>
              <w:ind w:firstLine="301"/>
              <w:rPr>
                <w:rFonts w:ascii="Arial" w:hAnsi="Arial" w:cs="Arial"/>
              </w:rPr>
            </w:pPr>
            <w:r>
              <w:rPr>
                <w:rFonts w:ascii="Arial" w:hAnsi="Arial" w:eastAsia="SimSun" w:cs="Arial"/>
                <w:sz w:val="24"/>
                <w:szCs w:val="24"/>
                <w:lang w:val="en-US" w:eastAsia="zh-CN"/>
              </w:rPr>
              <w:t>Отдел МТО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39C26CC">
            <w:pPr>
              <w:ind w:firstLine="301"/>
              <w:rPr>
                <w:rFonts w:ascii="Arial" w:hAnsi="Arial" w:cs="Arial"/>
              </w:rPr>
            </w:pPr>
            <w:r>
              <w:rPr>
                <w:rFonts w:ascii="Arial" w:hAnsi="Arial" w:eastAsia="SimSun" w:cs="Arial"/>
                <w:sz w:val="24"/>
                <w:szCs w:val="24"/>
                <w:lang w:val="en-US" w:eastAsia="zh-CN"/>
              </w:rPr>
              <w:t>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6AE7BB4">
            <w:pPr>
              <w:ind w:firstLine="301"/>
              <w:rPr>
                <w:rFonts w:ascii="Arial" w:hAnsi="Arial" w:cs="Arial"/>
              </w:rPr>
            </w:pPr>
            <w:r>
              <w:rPr>
                <w:rFonts w:ascii="Arial" w:hAnsi="Arial" w:eastAsia="SimSun" w:cs="Arial"/>
                <w:sz w:val="24"/>
                <w:szCs w:val="24"/>
                <w:lang w:eastAsia="zh-CN"/>
              </w:rPr>
              <w:t>Кузнецов Д.Е, Гейсман М.Н...</w:t>
            </w:r>
          </w:p>
        </w:tc>
      </w:tr>
      <w:tr w14:paraId="492191C6">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B753940">
            <w:pPr>
              <w:ind w:firstLine="301"/>
              <w:rPr>
                <w:rFonts w:ascii="Arial" w:hAnsi="Arial" w:cs="Arial"/>
              </w:rPr>
            </w:pPr>
            <w:r>
              <w:rPr>
                <w:rFonts w:ascii="Arial" w:hAnsi="Arial" w:eastAsia="SimSun" w:cs="Arial"/>
                <w:sz w:val="24"/>
                <w:szCs w:val="24"/>
                <w:lang w:val="en-US" w:eastAsia="zh-CN"/>
              </w:rPr>
              <w:t>Отдел док. обесп.</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CE4A278">
            <w:pPr>
              <w:ind w:firstLine="301"/>
              <w:rPr>
                <w:rFonts w:ascii="Arial" w:hAnsi="Arial" w:cs="Arial"/>
              </w:rPr>
            </w:pPr>
            <w:r>
              <w:rPr>
                <w:rFonts w:ascii="Arial" w:hAnsi="Arial" w:eastAsia="SimSun" w:cs="Arial"/>
                <w:sz w:val="24"/>
                <w:szCs w:val="24"/>
                <w:lang w:val="en-US" w:eastAsia="zh-CN"/>
              </w:rPr>
              <w:t>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E8E1844">
            <w:pPr>
              <w:ind w:firstLine="301"/>
              <w:rPr>
                <w:rFonts w:ascii="Arial" w:hAnsi="Arial" w:cs="Arial"/>
              </w:rPr>
            </w:pPr>
            <w:r>
              <w:rPr>
                <w:rFonts w:ascii="Arial" w:hAnsi="Arial" w:eastAsia="SimSun" w:cs="Arial"/>
                <w:sz w:val="24"/>
                <w:szCs w:val="24"/>
                <w:lang w:eastAsia="zh-CN"/>
              </w:rPr>
              <w:t>Курышева А.Д, Светлова В.В...</w:t>
            </w:r>
          </w:p>
        </w:tc>
      </w:tr>
      <w:tr w14:paraId="7035FC8C">
        <w:tblPrEx>
          <w:tblCellMar>
            <w:top w:w="15" w:type="dxa"/>
            <w:left w:w="15" w:type="dxa"/>
            <w:bottom w:w="15" w:type="dxa"/>
            <w:right w:w="15" w:type="dxa"/>
          </w:tblCellMar>
        </w:tblPrEx>
        <w:trPr>
          <w:trHeight w:val="5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E229DCE">
            <w:pPr>
              <w:ind w:firstLine="301"/>
              <w:rPr>
                <w:rFonts w:ascii="Arial" w:hAnsi="Arial" w:cs="Arial"/>
              </w:rPr>
            </w:pPr>
            <w:r>
              <w:rPr>
                <w:rFonts w:ascii="Arial" w:hAnsi="Arial" w:eastAsia="SimSun" w:cs="Arial"/>
                <w:sz w:val="24"/>
                <w:szCs w:val="24"/>
                <w:lang w:val="en-US" w:eastAsia="zh-CN"/>
              </w:rPr>
              <w:t>Отделение кадров</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38EC59C">
            <w:pPr>
              <w:ind w:firstLine="301"/>
              <w:rPr>
                <w:rFonts w:ascii="Arial" w:hAnsi="Arial" w:cs="Arial"/>
              </w:rPr>
            </w:pPr>
            <w:r>
              <w:rPr>
                <w:rFonts w:ascii="Arial" w:hAnsi="Arial" w:eastAsia="SimSun" w:cs="Arial"/>
                <w:sz w:val="24"/>
                <w:szCs w:val="24"/>
                <w:lang w:val="en-US" w:eastAsia="zh-CN"/>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B0C125B">
            <w:pPr>
              <w:ind w:firstLine="301"/>
              <w:rPr>
                <w:rFonts w:ascii="Arial" w:hAnsi="Arial" w:cs="Arial"/>
              </w:rPr>
            </w:pPr>
            <w:r>
              <w:rPr>
                <w:rFonts w:ascii="Arial" w:hAnsi="Arial" w:eastAsia="SimSun" w:cs="Arial"/>
                <w:sz w:val="24"/>
                <w:szCs w:val="24"/>
                <w:lang w:eastAsia="zh-CN"/>
              </w:rPr>
              <w:t>Панов Е.Н, Петрова А.А</w:t>
            </w:r>
          </w:p>
        </w:tc>
      </w:tr>
      <w:tr w14:paraId="37BD5509">
        <w:tblPrEx>
          <w:tblCellMar>
            <w:top w:w="15" w:type="dxa"/>
            <w:left w:w="15" w:type="dxa"/>
            <w:bottom w:w="15" w:type="dxa"/>
            <w:right w:w="15" w:type="dxa"/>
          </w:tblCellMar>
        </w:tblPrEx>
        <w:trPr>
          <w:trHeight w:val="53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B60DED4">
            <w:pPr>
              <w:ind w:firstLine="300"/>
              <w:rPr>
                <w:rFonts w:ascii="Arial" w:hAnsi="Arial" w:cs="Arial"/>
              </w:rPr>
            </w:pPr>
            <w:r>
              <w:rPr>
                <w:rStyle w:val="11"/>
                <w:rFonts w:ascii="Arial" w:hAnsi="Arial" w:eastAsia="SimSun" w:cs="Arial"/>
                <w:b w:val="0"/>
                <w:sz w:val="24"/>
                <w:szCs w:val="24"/>
                <w:lang w:val="en-US" w:eastAsia="zh-CN"/>
              </w:rPr>
              <w:t>Итого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401124C">
            <w:pPr>
              <w:ind w:firstLine="300"/>
              <w:rPr>
                <w:rFonts w:ascii="Arial" w:hAnsi="Arial" w:cs="Arial"/>
              </w:rPr>
            </w:pPr>
            <w:r>
              <w:rPr>
                <w:rStyle w:val="11"/>
                <w:rFonts w:ascii="Arial" w:hAnsi="Arial" w:eastAsia="SimSun" w:cs="Arial"/>
                <w:b w:val="0"/>
                <w:sz w:val="24"/>
                <w:szCs w:val="24"/>
                <w:lang w:val="en-US" w:eastAsia="zh-CN"/>
              </w:rPr>
              <w:t>60</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693DA3B">
            <w:pPr>
              <w:ind w:firstLine="301"/>
              <w:rPr>
                <w:rFonts w:ascii="Arial" w:hAnsi="Arial" w:cs="Arial"/>
                <w:sz w:val="24"/>
                <w:szCs w:val="24"/>
              </w:rPr>
            </w:pPr>
          </w:p>
        </w:tc>
      </w:tr>
    </w:tbl>
    <w:p w14:paraId="099CF5C1">
      <w:pPr>
        <w:rPr>
          <w:rFonts w:eastAsia="Segoe UI"/>
          <w:color w:val="0F1115"/>
          <w:shd w:val="clear" w:color="auto" w:fill="FFFFFF"/>
          <w:lang w:val="en-US"/>
        </w:rPr>
      </w:pPr>
    </w:p>
    <w:p w14:paraId="38E37369">
      <w:pPr>
        <w:rPr>
          <w:rFonts w:eastAsia="Segoe UI"/>
          <w:color w:val="0F1115"/>
          <w:shd w:val="clear" w:color="auto" w:fill="FFFFFF"/>
          <w:lang w:val="en-US"/>
        </w:rPr>
      </w:pPr>
    </w:p>
    <w:p w14:paraId="4B636BFD">
      <w:pPr>
        <w:rPr>
          <w:rFonts w:eastAsia="Segoe UI"/>
          <w:color w:val="0F1115"/>
          <w:shd w:val="clear" w:color="auto" w:fill="FFFFFF"/>
          <w:lang w:val="en-US"/>
        </w:rPr>
      </w:pPr>
    </w:p>
    <w:p w14:paraId="3055872C">
      <w:pPr>
        <w:rPr>
          <w:rFonts w:eastAsia="Segoe UI"/>
          <w:color w:val="0F1115"/>
          <w:shd w:val="clear" w:color="auto" w:fill="FFFFFF"/>
          <w:lang w:val="en-US"/>
        </w:rPr>
      </w:pPr>
    </w:p>
    <w:p w14:paraId="352C128A">
      <w:pPr>
        <w:rPr>
          <w:rFonts w:eastAsia="Segoe UI"/>
          <w:color w:val="0F1115"/>
          <w:shd w:val="clear" w:color="auto" w:fill="FFFFFF"/>
          <w:lang w:val="en-US"/>
        </w:rPr>
      </w:pPr>
    </w:p>
    <w:p w14:paraId="5D5CA506">
      <w:pPr>
        <w:rPr>
          <w:rFonts w:eastAsia="Segoe UI"/>
          <w:color w:val="0F1115"/>
          <w:shd w:val="clear" w:color="auto" w:fill="FFFFFF"/>
          <w:lang w:val="en-US"/>
        </w:rPr>
      </w:pPr>
    </w:p>
    <w:p w14:paraId="011466E5">
      <w:pPr>
        <w:rPr>
          <w:rFonts w:eastAsia="Segoe UI"/>
          <w:color w:val="0F1115"/>
          <w:shd w:val="clear" w:color="auto" w:fill="FFFFFF"/>
          <w:lang w:val="en-US"/>
        </w:rPr>
      </w:pPr>
    </w:p>
    <w:p w14:paraId="58917840">
      <w:pPr>
        <w:rPr>
          <w:rFonts w:eastAsia="Segoe UI"/>
          <w:color w:val="0F1115"/>
          <w:shd w:val="clear" w:color="auto" w:fill="FFFFFF"/>
          <w:lang w:val="en-US"/>
        </w:rPr>
      </w:pPr>
    </w:p>
    <w:p w14:paraId="71DB68DE">
      <w:pPr>
        <w:rPr>
          <w:rFonts w:eastAsia="Segoe UI"/>
          <w:color w:val="0F1115"/>
          <w:shd w:val="clear" w:color="auto" w:fill="FFFFFF"/>
          <w:lang w:val="en-US"/>
        </w:rPr>
      </w:pPr>
    </w:p>
    <w:p w14:paraId="4AC89C29">
      <w:pPr>
        <w:rPr>
          <w:rFonts w:eastAsia="Segoe UI"/>
          <w:color w:val="0F1115"/>
          <w:shd w:val="clear" w:color="auto" w:fill="FFFFFF"/>
          <w:lang w:val="en-US"/>
        </w:rPr>
      </w:pPr>
    </w:p>
    <w:p w14:paraId="4F42E377">
      <w:pPr>
        <w:rPr>
          <w:rFonts w:eastAsia="Segoe UI"/>
          <w:color w:val="0F1115"/>
          <w:shd w:val="clear" w:color="auto" w:fill="FFFFFF"/>
          <w:lang w:val="en-US"/>
        </w:rPr>
      </w:pPr>
    </w:p>
    <w:p w14:paraId="25FCD3A4">
      <w:pPr>
        <w:rPr>
          <w:rFonts w:eastAsia="Segoe UI"/>
          <w:color w:val="0F1115"/>
          <w:shd w:val="clear" w:color="auto" w:fill="FFFFFF"/>
          <w:lang w:val="en-US"/>
        </w:rPr>
      </w:pPr>
    </w:p>
    <w:p w14:paraId="6DAE037A">
      <w:pPr>
        <w:rPr>
          <w:rFonts w:eastAsia="Segoe UI"/>
          <w:color w:val="0F1115"/>
          <w:shd w:val="clear" w:color="auto" w:fill="FFFFFF"/>
          <w:lang w:val="en-US"/>
        </w:rPr>
      </w:pPr>
    </w:p>
    <w:p w14:paraId="3438E291">
      <w:pPr>
        <w:rPr>
          <w:rFonts w:eastAsia="Segoe UI"/>
          <w:color w:val="0F1115"/>
          <w:shd w:val="clear" w:color="auto" w:fill="FFFFFF"/>
          <w:lang w:val="en-US"/>
        </w:rPr>
      </w:pPr>
    </w:p>
    <w:p w14:paraId="6D78A213">
      <w:pPr>
        <w:rPr>
          <w:rFonts w:eastAsia="Segoe UI"/>
          <w:color w:val="0F1115"/>
          <w:shd w:val="clear" w:color="auto" w:fill="FFFFFF"/>
          <w:lang w:val="en-US"/>
        </w:rPr>
      </w:pPr>
    </w:p>
    <w:p w14:paraId="0A3DD264">
      <w:pPr>
        <w:rPr>
          <w:rFonts w:eastAsia="Segoe UI"/>
          <w:color w:val="0F1115"/>
          <w:shd w:val="clear" w:color="auto" w:fill="FFFFFF"/>
          <w:lang w:val="en-US"/>
        </w:rPr>
      </w:pPr>
    </w:p>
    <w:p w14:paraId="5F2FAC16">
      <w:pPr>
        <w:rPr>
          <w:rFonts w:eastAsia="Segoe UI"/>
          <w:color w:val="0F1115"/>
          <w:shd w:val="clear" w:color="auto" w:fill="FFFFFF"/>
          <w:lang w:val="en-US"/>
        </w:rPr>
      </w:pPr>
    </w:p>
    <w:p w14:paraId="444588C7">
      <w:pPr>
        <w:rPr>
          <w:rFonts w:eastAsia="Segoe UI"/>
          <w:color w:val="0F1115"/>
          <w:shd w:val="clear" w:color="auto" w:fill="FFFFFF"/>
          <w:lang w:val="en-US"/>
        </w:rPr>
      </w:pPr>
      <w:r>
        <w:rPr>
          <w:rFonts w:eastAsia="Segoe UI"/>
          <w:color w:val="0F1115"/>
          <w:shd w:val="clear" w:color="auto" w:fill="FFFFFF"/>
          <w:lang w:val="en-US"/>
        </w:rPr>
        <w:t>Работники по отделам:</w:t>
      </w:r>
    </w:p>
    <w:tbl>
      <w:tblPr>
        <w:tblStyle w:val="6"/>
        <w:tblW w:w="5008" w:type="pct"/>
        <w:tblInd w:w="0" w:type="dxa"/>
        <w:tblLayout w:type="autofit"/>
        <w:tblCellMar>
          <w:top w:w="15" w:type="dxa"/>
          <w:left w:w="15" w:type="dxa"/>
          <w:bottom w:w="15" w:type="dxa"/>
          <w:right w:w="15" w:type="dxa"/>
        </w:tblCellMar>
      </w:tblPr>
      <w:tblGrid>
        <w:gridCol w:w="3621"/>
        <w:gridCol w:w="1486"/>
        <w:gridCol w:w="5074"/>
      </w:tblGrid>
      <w:tr w14:paraId="30E7D75F">
        <w:tblPrEx>
          <w:tblCellMar>
            <w:top w:w="15" w:type="dxa"/>
            <w:left w:w="15" w:type="dxa"/>
            <w:bottom w:w="15" w:type="dxa"/>
            <w:right w:w="15" w:type="dxa"/>
          </w:tblCellMar>
        </w:tblPrEx>
        <w:trPr>
          <w:trHeight w:val="605"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D4B2D81">
            <w:pPr>
              <w:ind w:firstLine="301"/>
              <w:rPr>
                <w:rFonts w:ascii="Arial" w:hAnsi="Arial" w:cs="Arial"/>
                <w:b w:val="0"/>
                <w:bCs/>
              </w:rPr>
            </w:pPr>
            <w:r>
              <w:rPr>
                <w:rFonts w:ascii="Arial" w:hAnsi="Arial" w:eastAsia="SimSun" w:cs="Arial"/>
                <w:bCs/>
                <w:sz w:val="24"/>
                <w:szCs w:val="24"/>
                <w:lang w:val="en-US" w:eastAsia="zh-CN"/>
              </w:rPr>
              <w:t>Отдел</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837F594">
            <w:pPr>
              <w:ind w:firstLine="301"/>
              <w:rPr>
                <w:rFonts w:ascii="Arial" w:hAnsi="Arial" w:cs="Arial"/>
                <w:b w:val="0"/>
                <w:bCs/>
              </w:rPr>
            </w:pPr>
            <w:r>
              <w:rPr>
                <w:rFonts w:ascii="Arial" w:hAnsi="Arial" w:eastAsia="SimSun" w:cs="Arial"/>
                <w:bCs/>
                <w:sz w:val="24"/>
                <w:szCs w:val="24"/>
                <w:lang w:val="en-US" w:eastAsia="zh-CN"/>
              </w:rPr>
              <w:t>Кол-во</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2970FB63">
            <w:pPr>
              <w:ind w:firstLine="301"/>
              <w:rPr>
                <w:rFonts w:ascii="Arial" w:hAnsi="Arial" w:cs="Arial"/>
                <w:b w:val="0"/>
                <w:bCs/>
              </w:rPr>
            </w:pPr>
            <w:r>
              <w:rPr>
                <w:rFonts w:ascii="Arial" w:hAnsi="Arial" w:eastAsia="SimSun" w:cs="Arial"/>
                <w:bCs/>
                <w:sz w:val="24"/>
                <w:szCs w:val="24"/>
                <w:lang w:val="en-US" w:eastAsia="zh-CN"/>
              </w:rPr>
              <w:t>Имена (первые 5 для примера)</w:t>
            </w:r>
          </w:p>
        </w:tc>
      </w:tr>
      <w:tr w14:paraId="39EE61C9">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D6932A1">
            <w:pPr>
              <w:ind w:firstLine="301"/>
              <w:rPr>
                <w:rFonts w:ascii="Arial" w:hAnsi="Arial" w:cs="Arial"/>
              </w:rPr>
            </w:pPr>
            <w:r>
              <w:rPr>
                <w:rFonts w:ascii="Arial" w:hAnsi="Arial" w:eastAsia="SimSun" w:cs="Arial"/>
                <w:sz w:val="24"/>
                <w:szCs w:val="24"/>
                <w:lang w:val="en-US" w:eastAsia="zh-CN"/>
              </w:rPr>
              <w:t>УМО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F2ED78F">
            <w:pPr>
              <w:ind w:firstLine="301"/>
              <w:rPr>
                <w:rFonts w:ascii="Arial" w:hAnsi="Arial" w:cs="Arial"/>
              </w:rPr>
            </w:pPr>
            <w:r>
              <w:rPr>
                <w:rFonts w:ascii="Arial" w:hAnsi="Arial" w:eastAsia="SimSun" w:cs="Arial"/>
                <w:sz w:val="24"/>
                <w:szCs w:val="24"/>
                <w:lang w:val="en-US" w:eastAsia="zh-CN"/>
              </w:rPr>
              <w:t>28</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4492BBE">
            <w:pPr>
              <w:ind w:firstLine="301"/>
              <w:rPr>
                <w:rFonts w:ascii="Arial" w:hAnsi="Arial" w:cs="Arial"/>
              </w:rPr>
            </w:pPr>
            <w:r>
              <w:rPr>
                <w:rFonts w:ascii="Arial" w:hAnsi="Arial" w:eastAsia="SimSun" w:cs="Arial"/>
                <w:sz w:val="24"/>
                <w:szCs w:val="24"/>
                <w:lang w:eastAsia="zh-CN"/>
              </w:rPr>
              <w:t>Чернышев Е.А, Барбашина Л.Н...</w:t>
            </w:r>
          </w:p>
        </w:tc>
      </w:tr>
      <w:tr w14:paraId="03DF0B94">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38A00EB">
            <w:pPr>
              <w:ind w:firstLine="301"/>
              <w:rPr>
                <w:rFonts w:ascii="Arial" w:hAnsi="Arial" w:cs="Arial"/>
              </w:rPr>
            </w:pPr>
            <w:r>
              <w:rPr>
                <w:rFonts w:ascii="Arial" w:hAnsi="Arial" w:eastAsia="SimSun" w:cs="Arial"/>
                <w:sz w:val="24"/>
                <w:szCs w:val="24"/>
                <w:lang w:val="en-US" w:eastAsia="zh-CN"/>
              </w:rPr>
              <w:t>Отдел ОП и ВР</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50ADFF1">
            <w:pPr>
              <w:ind w:firstLine="301"/>
              <w:rPr>
                <w:rFonts w:ascii="Arial" w:hAnsi="Arial" w:cs="Arial"/>
              </w:rPr>
            </w:pPr>
            <w:r>
              <w:rPr>
                <w:rFonts w:ascii="Arial" w:hAnsi="Arial" w:eastAsia="SimSun" w:cs="Arial"/>
                <w:sz w:val="24"/>
                <w:szCs w:val="24"/>
                <w:lang w:val="en-US" w:eastAsia="zh-CN"/>
              </w:rPr>
              <w:t>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58368C6">
            <w:pPr>
              <w:ind w:firstLine="301"/>
              <w:rPr>
                <w:rFonts w:ascii="Arial" w:hAnsi="Arial" w:cs="Arial"/>
              </w:rPr>
            </w:pPr>
            <w:r>
              <w:rPr>
                <w:rFonts w:ascii="Arial" w:hAnsi="Arial" w:eastAsia="SimSun" w:cs="Arial"/>
                <w:sz w:val="24"/>
                <w:szCs w:val="24"/>
                <w:lang w:eastAsia="zh-CN"/>
              </w:rPr>
              <w:t>Васильева Т.С, Супрун Е.В...</w:t>
            </w:r>
          </w:p>
        </w:tc>
      </w:tr>
      <w:tr w14:paraId="620C52B2">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72EE12A">
            <w:pPr>
              <w:ind w:firstLine="301"/>
              <w:rPr>
                <w:rFonts w:ascii="Arial" w:hAnsi="Arial" w:cs="Arial"/>
              </w:rPr>
            </w:pPr>
            <w:r>
              <w:rPr>
                <w:rFonts w:ascii="Arial" w:hAnsi="Arial" w:eastAsia="SimSun" w:cs="Arial"/>
                <w:sz w:val="24"/>
                <w:szCs w:val="24"/>
                <w:lang w:val="en-US" w:eastAsia="zh-CN"/>
              </w:rPr>
              <w:t>Отдел доп. обр.</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000A8EC">
            <w:pPr>
              <w:ind w:firstLine="301"/>
              <w:rPr>
                <w:rFonts w:ascii="Arial" w:hAnsi="Arial" w:cs="Arial"/>
              </w:rPr>
            </w:pPr>
            <w:r>
              <w:rPr>
                <w:rFonts w:ascii="Arial" w:hAnsi="Arial" w:eastAsia="SimSun" w:cs="Arial"/>
                <w:sz w:val="24"/>
                <w:szCs w:val="24"/>
                <w:lang w:val="en-US" w:eastAsia="zh-CN"/>
              </w:rPr>
              <w:t>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93ADC6C">
            <w:pPr>
              <w:ind w:firstLine="301"/>
              <w:rPr>
                <w:rFonts w:ascii="Arial" w:hAnsi="Arial" w:cs="Arial"/>
              </w:rPr>
            </w:pPr>
            <w:r>
              <w:rPr>
                <w:rFonts w:ascii="Arial" w:hAnsi="Arial" w:eastAsia="SimSun" w:cs="Arial"/>
                <w:sz w:val="24"/>
                <w:szCs w:val="24"/>
                <w:lang w:eastAsia="zh-CN"/>
              </w:rPr>
              <w:t>Камбуров В.А, Звирбуль И.Е...</w:t>
            </w:r>
          </w:p>
        </w:tc>
      </w:tr>
      <w:tr w14:paraId="5CEFC8D3">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ECA4553">
            <w:pPr>
              <w:ind w:firstLine="301"/>
              <w:rPr>
                <w:rFonts w:ascii="Arial" w:hAnsi="Arial" w:cs="Arial"/>
              </w:rPr>
            </w:pPr>
            <w:r>
              <w:rPr>
                <w:rFonts w:ascii="Arial" w:hAnsi="Arial" w:eastAsia="SimSun" w:cs="Arial"/>
                <w:sz w:val="24"/>
                <w:szCs w:val="24"/>
                <w:lang w:val="en-US" w:eastAsia="zh-CN"/>
              </w:rPr>
              <w:t>Отдел МТО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EEECB53">
            <w:pPr>
              <w:ind w:firstLine="301"/>
              <w:rPr>
                <w:rFonts w:ascii="Arial" w:hAnsi="Arial" w:cs="Arial"/>
              </w:rPr>
            </w:pPr>
            <w:r>
              <w:rPr>
                <w:rFonts w:ascii="Arial" w:hAnsi="Arial" w:eastAsia="SimSun" w:cs="Arial"/>
                <w:sz w:val="24"/>
                <w:szCs w:val="24"/>
                <w:lang w:val="en-US" w:eastAsia="zh-CN"/>
              </w:rPr>
              <w:t>11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89323D5">
            <w:pPr>
              <w:ind w:firstLine="301"/>
              <w:rPr>
                <w:rFonts w:ascii="Arial" w:hAnsi="Arial" w:cs="Arial"/>
              </w:rPr>
            </w:pPr>
            <w:r>
              <w:rPr>
                <w:rFonts w:ascii="Arial" w:hAnsi="Arial" w:eastAsia="SimSun" w:cs="Arial"/>
                <w:sz w:val="24"/>
                <w:szCs w:val="24"/>
                <w:lang w:eastAsia="zh-CN"/>
              </w:rPr>
              <w:t>Агибалов П.В, Димонова Н.Н...</w:t>
            </w:r>
          </w:p>
        </w:tc>
      </w:tr>
      <w:tr w14:paraId="75134801">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E23E5F1">
            <w:pPr>
              <w:ind w:firstLine="301"/>
              <w:rPr>
                <w:rFonts w:ascii="Arial" w:hAnsi="Arial" w:cs="Arial"/>
              </w:rPr>
            </w:pPr>
            <w:r>
              <w:rPr>
                <w:rFonts w:ascii="Arial" w:hAnsi="Arial" w:eastAsia="SimSun" w:cs="Arial"/>
                <w:sz w:val="24"/>
                <w:szCs w:val="24"/>
                <w:lang w:val="en-US" w:eastAsia="zh-CN"/>
              </w:rPr>
              <w:t>Отдел кадров</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B592C7C">
            <w:pPr>
              <w:ind w:firstLine="301"/>
              <w:rPr>
                <w:rFonts w:ascii="Arial" w:hAnsi="Arial" w:cs="Arial"/>
              </w:rPr>
            </w:pPr>
            <w:r>
              <w:rPr>
                <w:rFonts w:ascii="Arial" w:hAnsi="Arial" w:eastAsia="SimSun" w:cs="Arial"/>
                <w:sz w:val="24"/>
                <w:szCs w:val="24"/>
                <w:lang w:val="en-US" w:eastAsia="zh-CN"/>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F533DBD">
            <w:pPr>
              <w:ind w:firstLine="301"/>
              <w:rPr>
                <w:rFonts w:ascii="Arial" w:hAnsi="Arial" w:cs="Arial"/>
              </w:rPr>
            </w:pPr>
            <w:r>
              <w:rPr>
                <w:rFonts w:ascii="Arial" w:hAnsi="Arial" w:eastAsia="SimSun" w:cs="Arial"/>
                <w:sz w:val="24"/>
                <w:szCs w:val="24"/>
                <w:lang w:val="en-US" w:eastAsia="zh-CN"/>
              </w:rPr>
              <w:t>Лукаш А.С</w:t>
            </w:r>
          </w:p>
        </w:tc>
      </w:tr>
      <w:tr w14:paraId="1184A212">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4E40615">
            <w:pPr>
              <w:ind w:firstLine="301"/>
              <w:rPr>
                <w:rFonts w:ascii="Arial" w:hAnsi="Arial" w:cs="Arial"/>
              </w:rPr>
            </w:pPr>
            <w:r>
              <w:rPr>
                <w:rFonts w:ascii="Arial" w:hAnsi="Arial" w:eastAsia="SimSun" w:cs="Arial"/>
                <w:sz w:val="24"/>
                <w:szCs w:val="24"/>
                <w:lang w:val="en-US" w:eastAsia="zh-CN"/>
              </w:rPr>
              <w:t>Мед. кабинет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FD06E60">
            <w:pPr>
              <w:ind w:firstLine="301"/>
              <w:rPr>
                <w:rFonts w:ascii="Arial" w:hAnsi="Arial" w:cs="Arial"/>
              </w:rPr>
            </w:pPr>
            <w:r>
              <w:rPr>
                <w:rFonts w:ascii="Arial" w:hAnsi="Arial" w:eastAsia="SimSun" w:cs="Arial"/>
                <w:sz w:val="24"/>
                <w:szCs w:val="24"/>
                <w:lang w:val="en-US" w:eastAsia="zh-CN"/>
              </w:rPr>
              <w:t>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468AED7">
            <w:pPr>
              <w:ind w:firstLine="301"/>
              <w:rPr>
                <w:rFonts w:ascii="Arial" w:hAnsi="Arial" w:cs="Arial"/>
              </w:rPr>
            </w:pPr>
            <w:r>
              <w:rPr>
                <w:rFonts w:ascii="Arial" w:hAnsi="Arial" w:eastAsia="SimSun" w:cs="Arial"/>
                <w:sz w:val="24"/>
                <w:szCs w:val="24"/>
                <w:lang w:eastAsia="zh-CN"/>
              </w:rPr>
              <w:t>Солнышкина Ю.С, Васильева Е.И...</w:t>
            </w:r>
          </w:p>
        </w:tc>
      </w:tr>
      <w:tr w14:paraId="17A8959C">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831D5F7">
            <w:pPr>
              <w:ind w:firstLine="301"/>
              <w:rPr>
                <w:rFonts w:ascii="Arial" w:hAnsi="Arial" w:cs="Arial"/>
              </w:rPr>
            </w:pPr>
            <w:r>
              <w:rPr>
                <w:rFonts w:ascii="Arial" w:hAnsi="Arial" w:eastAsia="SimSun" w:cs="Arial"/>
                <w:sz w:val="24"/>
                <w:szCs w:val="24"/>
                <w:lang w:val="en-US" w:eastAsia="zh-CN"/>
              </w:rPr>
              <w:t>Библиотека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C9EFA52">
            <w:pPr>
              <w:ind w:firstLine="301"/>
              <w:rPr>
                <w:rFonts w:ascii="Arial" w:hAnsi="Arial" w:cs="Arial"/>
              </w:rPr>
            </w:pPr>
            <w:r>
              <w:rPr>
                <w:rFonts w:ascii="Arial" w:hAnsi="Arial" w:eastAsia="SimSun" w:cs="Arial"/>
                <w:sz w:val="24"/>
                <w:szCs w:val="24"/>
                <w:lang w:val="en-US" w:eastAsia="zh-CN"/>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D5CB050">
            <w:pPr>
              <w:ind w:firstLine="301"/>
              <w:rPr>
                <w:rFonts w:ascii="Arial" w:hAnsi="Arial" w:cs="Arial"/>
              </w:rPr>
            </w:pPr>
            <w:r>
              <w:rPr>
                <w:rFonts w:ascii="Arial" w:hAnsi="Arial" w:eastAsia="SimSun" w:cs="Arial"/>
                <w:sz w:val="24"/>
                <w:szCs w:val="24"/>
                <w:lang w:val="en-US" w:eastAsia="zh-CN"/>
              </w:rPr>
              <w:t>Бычкова Г.П</w:t>
            </w:r>
          </w:p>
        </w:tc>
      </w:tr>
      <w:tr w14:paraId="193285C0">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19C6DB8">
            <w:pPr>
              <w:ind w:firstLine="301"/>
              <w:rPr>
                <w:rFonts w:ascii="Arial" w:hAnsi="Arial" w:cs="Arial"/>
              </w:rPr>
            </w:pPr>
            <w:r>
              <w:rPr>
                <w:rFonts w:ascii="Arial" w:hAnsi="Arial" w:eastAsia="SimSun" w:cs="Arial"/>
                <w:sz w:val="24"/>
                <w:szCs w:val="24"/>
                <w:lang w:val="en-US" w:eastAsia="zh-CN"/>
              </w:rPr>
              <w:t>Совместители внешние</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879EC13">
            <w:pPr>
              <w:ind w:firstLine="301"/>
              <w:rPr>
                <w:rFonts w:ascii="Arial" w:hAnsi="Arial" w:cs="Arial"/>
              </w:rPr>
            </w:pPr>
            <w:r>
              <w:rPr>
                <w:rFonts w:ascii="Arial" w:hAnsi="Arial" w:eastAsia="SimSun" w:cs="Arial"/>
                <w:sz w:val="24"/>
                <w:szCs w:val="24"/>
                <w:lang w:val="en-US" w:eastAsia="zh-CN"/>
              </w:rPr>
              <w:t>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2EA3ACE">
            <w:pPr>
              <w:ind w:firstLine="301"/>
              <w:rPr>
                <w:rFonts w:ascii="Arial" w:hAnsi="Arial" w:cs="Arial"/>
              </w:rPr>
            </w:pPr>
            <w:r>
              <w:rPr>
                <w:rFonts w:ascii="Arial" w:hAnsi="Arial" w:eastAsia="SimSun" w:cs="Arial"/>
                <w:sz w:val="24"/>
                <w:szCs w:val="24"/>
                <w:lang w:eastAsia="zh-CN"/>
              </w:rPr>
              <w:t>Буров А.В, Редин Р.В...</w:t>
            </w:r>
          </w:p>
        </w:tc>
      </w:tr>
      <w:tr w14:paraId="6E304B49">
        <w:tblPrEx>
          <w:tblCellMar>
            <w:top w:w="15" w:type="dxa"/>
            <w:left w:w="15" w:type="dxa"/>
            <w:bottom w:w="15" w:type="dxa"/>
            <w:right w:w="15" w:type="dxa"/>
          </w:tblCellMar>
        </w:tblPrEx>
        <w:trPr>
          <w:trHeight w:val="60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D7DE13C">
            <w:pPr>
              <w:ind w:firstLine="301"/>
              <w:rPr>
                <w:rFonts w:ascii="Arial" w:hAnsi="Arial" w:cs="Arial"/>
              </w:rPr>
            </w:pPr>
            <w:r>
              <w:rPr>
                <w:rFonts w:ascii="Arial" w:hAnsi="Arial" w:eastAsia="SimSun" w:cs="Arial"/>
                <w:sz w:val="24"/>
                <w:szCs w:val="24"/>
                <w:lang w:val="en-US" w:eastAsia="zh-CN"/>
              </w:rPr>
              <w:t>Совместители внутрен.</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8F666A3">
            <w:pPr>
              <w:ind w:firstLine="301"/>
              <w:rPr>
                <w:rFonts w:ascii="Arial" w:hAnsi="Arial" w:cs="Arial"/>
              </w:rPr>
            </w:pPr>
            <w:r>
              <w:rPr>
                <w:rFonts w:ascii="Arial" w:hAnsi="Arial" w:eastAsia="SimSun" w:cs="Arial"/>
                <w:sz w:val="24"/>
                <w:szCs w:val="24"/>
                <w:lang w:val="en-US" w:eastAsia="zh-CN"/>
              </w:rPr>
              <w:t>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70F794C">
            <w:pPr>
              <w:ind w:firstLine="301"/>
              <w:rPr>
                <w:rFonts w:ascii="Arial" w:hAnsi="Arial" w:cs="Arial"/>
              </w:rPr>
            </w:pPr>
            <w:r>
              <w:rPr>
                <w:rFonts w:ascii="Arial" w:hAnsi="Arial" w:eastAsia="SimSun" w:cs="Arial"/>
                <w:sz w:val="24"/>
                <w:szCs w:val="24"/>
                <w:lang w:eastAsia="zh-CN"/>
              </w:rPr>
              <w:t>Воробьев А.В, Воробьев В.А...</w:t>
            </w:r>
          </w:p>
        </w:tc>
      </w:tr>
      <w:tr w14:paraId="79C62437">
        <w:tblPrEx>
          <w:tblCellMar>
            <w:top w:w="15" w:type="dxa"/>
            <w:left w:w="15" w:type="dxa"/>
            <w:bottom w:w="15" w:type="dxa"/>
            <w:right w:w="15" w:type="dxa"/>
          </w:tblCellMar>
        </w:tblPrEx>
        <w:trPr>
          <w:trHeight w:val="622"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B897357">
            <w:pPr>
              <w:ind w:firstLine="300"/>
              <w:rPr>
                <w:rFonts w:ascii="Arial" w:hAnsi="Arial" w:cs="Arial"/>
              </w:rPr>
            </w:pPr>
            <w:r>
              <w:rPr>
                <w:rStyle w:val="11"/>
                <w:rFonts w:ascii="Arial" w:hAnsi="Arial" w:eastAsia="SimSun" w:cs="Arial"/>
                <w:b w:val="0"/>
                <w:sz w:val="24"/>
                <w:szCs w:val="24"/>
                <w:lang w:val="en-US" w:eastAsia="zh-CN"/>
              </w:rPr>
              <w:t>Итого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C2E0534">
            <w:pPr>
              <w:ind w:firstLine="300"/>
              <w:rPr>
                <w:rFonts w:ascii="Arial" w:hAnsi="Arial" w:cs="Arial"/>
              </w:rPr>
            </w:pPr>
            <w:r>
              <w:rPr>
                <w:rStyle w:val="11"/>
                <w:rFonts w:ascii="Arial" w:hAnsi="Arial" w:eastAsia="SimSun" w:cs="Arial"/>
                <w:b w:val="0"/>
                <w:sz w:val="24"/>
                <w:szCs w:val="24"/>
                <w:lang w:val="en-US" w:eastAsia="zh-CN"/>
              </w:rPr>
              <w:t>66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6C848C3">
            <w:pPr>
              <w:ind w:firstLine="301"/>
              <w:rPr>
                <w:rFonts w:ascii="Arial" w:hAnsi="Arial" w:cs="Arial"/>
                <w:sz w:val="24"/>
                <w:szCs w:val="24"/>
              </w:rPr>
            </w:pPr>
          </w:p>
        </w:tc>
      </w:tr>
    </w:tbl>
    <w:p w14:paraId="1281EB1C">
      <w:pPr>
        <w:rPr>
          <w:rFonts w:eastAsia="Segoe UI"/>
          <w:color w:val="0F1115"/>
          <w:shd w:val="clear" w:color="auto" w:fill="FFFFFF"/>
          <w:lang w:val="en-US"/>
        </w:rPr>
      </w:pPr>
    </w:p>
    <w:p w14:paraId="5E078DB7">
      <w:pPr>
        <w:rPr>
          <w:rFonts w:eastAsia="Segoe UI"/>
          <w:color w:val="auto"/>
          <w:shd w:val="clear" w:color="auto" w:fill="FFFFFF"/>
        </w:rPr>
      </w:pPr>
    </w:p>
    <w:p w14:paraId="1A16FC92">
      <w:pPr>
        <w:rPr>
          <w:rFonts w:eastAsia="Segoe UI"/>
          <w:color w:val="auto"/>
          <w:shd w:val="clear" w:color="auto" w:fill="FFFFFF"/>
        </w:rPr>
      </w:pPr>
    </w:p>
    <w:p w14:paraId="66FF8970">
      <w:pPr>
        <w:rPr>
          <w:rFonts w:eastAsia="Segoe UI"/>
          <w:color w:val="auto"/>
          <w:shd w:val="clear" w:color="auto" w:fill="FFFFFF"/>
        </w:rPr>
      </w:pPr>
    </w:p>
    <w:p w14:paraId="7EB35FA2">
      <w:pPr>
        <w:rPr>
          <w:rFonts w:eastAsia="Segoe UI"/>
          <w:color w:val="auto"/>
          <w:shd w:val="clear" w:color="auto" w:fill="FFFFFF"/>
        </w:rPr>
      </w:pPr>
    </w:p>
    <w:p w14:paraId="4788C3CB">
      <w:pPr>
        <w:rPr>
          <w:rFonts w:eastAsia="Segoe UI"/>
          <w:color w:val="auto"/>
          <w:shd w:val="clear" w:color="auto" w:fill="FFFFFF"/>
        </w:rPr>
      </w:pPr>
    </w:p>
    <w:p w14:paraId="5E431B5C">
      <w:pPr>
        <w:rPr>
          <w:rFonts w:eastAsia="Segoe UI"/>
          <w:color w:val="auto"/>
          <w:shd w:val="clear" w:color="auto" w:fill="FFFFFF"/>
        </w:rPr>
      </w:pPr>
    </w:p>
    <w:p w14:paraId="4EC78ED8">
      <w:pPr>
        <w:rPr>
          <w:rFonts w:eastAsia="Segoe UI"/>
          <w:color w:val="auto"/>
          <w:shd w:val="clear" w:color="auto" w:fill="FFFFFF"/>
        </w:rPr>
      </w:pPr>
    </w:p>
    <w:p w14:paraId="60AC018B">
      <w:pPr>
        <w:rPr>
          <w:rFonts w:eastAsia="Segoe UI"/>
          <w:color w:val="auto"/>
          <w:shd w:val="clear" w:color="auto" w:fill="FFFFFF"/>
        </w:rPr>
      </w:pPr>
    </w:p>
    <w:p w14:paraId="14FB2D0D">
      <w:pPr>
        <w:rPr>
          <w:rFonts w:eastAsia="Segoe UI"/>
          <w:color w:val="auto"/>
          <w:shd w:val="clear" w:color="auto" w:fill="FFFFFF"/>
        </w:rPr>
      </w:pPr>
    </w:p>
    <w:p w14:paraId="382417C2">
      <w:pPr>
        <w:rPr>
          <w:rFonts w:eastAsia="Segoe UI"/>
          <w:color w:val="auto"/>
          <w:shd w:val="clear" w:color="auto" w:fill="FFFFFF"/>
        </w:rPr>
      </w:pPr>
    </w:p>
    <w:p w14:paraId="72CC5919">
      <w:pPr>
        <w:rPr>
          <w:rFonts w:eastAsia="Segoe UI"/>
          <w:color w:val="auto"/>
          <w:shd w:val="clear" w:color="auto" w:fill="FFFFFF"/>
        </w:rPr>
      </w:pPr>
    </w:p>
    <w:p w14:paraId="343C7271">
      <w:pPr>
        <w:rPr>
          <w:rFonts w:eastAsia="Segoe UI"/>
          <w:color w:val="auto"/>
          <w:shd w:val="clear" w:color="auto" w:fill="FFFFFF"/>
        </w:rPr>
      </w:pPr>
    </w:p>
    <w:p w14:paraId="186A2417">
      <w:pPr>
        <w:rPr>
          <w:rFonts w:eastAsia="Segoe UI"/>
          <w:color w:val="auto"/>
          <w:shd w:val="clear" w:color="auto" w:fill="FFFFFF"/>
        </w:rPr>
      </w:pPr>
    </w:p>
    <w:p w14:paraId="6EAC1F38">
      <w:pPr>
        <w:rPr>
          <w:rFonts w:eastAsia="Segoe UI"/>
          <w:color w:val="auto"/>
          <w:shd w:val="clear" w:color="auto" w:fill="FFFFFF"/>
          <w:lang w:val="en-US"/>
        </w:rPr>
      </w:pPr>
      <w:r>
        <w:rPr>
          <w:rFonts w:eastAsia="Segoe UI"/>
          <w:color w:val="auto"/>
          <w:shd w:val="clear" w:color="auto" w:fill="FFFFFF"/>
        </w:rPr>
        <w:t>Демография персонала</w:t>
      </w:r>
      <w:r>
        <w:rPr>
          <w:rFonts w:eastAsia="Segoe UI"/>
          <w:color w:val="auto"/>
          <w:shd w:val="clear" w:color="auto" w:fill="FFFFFF"/>
          <w:lang w:val="en-US"/>
        </w:rPr>
        <w:t>:</w:t>
      </w:r>
    </w:p>
    <w:tbl>
      <w:tblPr>
        <w:tblStyle w:val="6"/>
        <w:tblW w:w="5018" w:type="pct"/>
        <w:tblInd w:w="0" w:type="dxa"/>
        <w:tblLayout w:type="autofit"/>
        <w:tblCellMar>
          <w:top w:w="15" w:type="dxa"/>
          <w:left w:w="15" w:type="dxa"/>
          <w:bottom w:w="15" w:type="dxa"/>
          <w:right w:w="15" w:type="dxa"/>
        </w:tblCellMar>
      </w:tblPr>
      <w:tblGrid>
        <w:gridCol w:w="6903"/>
        <w:gridCol w:w="3299"/>
      </w:tblGrid>
      <w:tr w14:paraId="18E34ED6">
        <w:tblPrEx>
          <w:tblCellMar>
            <w:top w:w="15" w:type="dxa"/>
            <w:left w:w="15" w:type="dxa"/>
            <w:bottom w:w="15" w:type="dxa"/>
            <w:right w:w="15" w:type="dxa"/>
          </w:tblCellMar>
        </w:tblPrEx>
        <w:trPr>
          <w:trHeight w:val="615"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48AE6E4">
            <w:pPr>
              <w:ind w:firstLine="301"/>
              <w:rPr>
                <w:rFonts w:ascii="Arial" w:hAnsi="Arial" w:cs="Arial"/>
                <w:b w:val="0"/>
                <w:bCs/>
              </w:rPr>
            </w:pPr>
            <w:r>
              <w:rPr>
                <w:rFonts w:ascii="Arial" w:hAnsi="Arial" w:eastAsia="SimSun" w:cs="Arial"/>
                <w:bCs/>
                <w:sz w:val="24"/>
                <w:szCs w:val="24"/>
                <w:lang w:val="en-US" w:eastAsia="zh-CN"/>
              </w:rPr>
              <w:t>Показатель</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2815023A">
            <w:pPr>
              <w:ind w:firstLine="301"/>
              <w:rPr>
                <w:rFonts w:ascii="Arial" w:hAnsi="Arial" w:cs="Arial"/>
                <w:b w:val="0"/>
                <w:bCs/>
              </w:rPr>
            </w:pPr>
            <w:r>
              <w:rPr>
                <w:rFonts w:ascii="Arial" w:hAnsi="Arial" w:eastAsia="SimSun" w:cs="Arial"/>
                <w:bCs/>
                <w:sz w:val="24"/>
                <w:szCs w:val="24"/>
                <w:lang w:val="en-US" w:eastAsia="zh-CN"/>
              </w:rPr>
              <w:t>Кол-во</w:t>
            </w:r>
          </w:p>
        </w:tc>
      </w:tr>
      <w:tr w14:paraId="32C94924">
        <w:tblPrEx>
          <w:tblCellMar>
            <w:top w:w="15" w:type="dxa"/>
            <w:left w:w="15" w:type="dxa"/>
            <w:bottom w:w="15" w:type="dxa"/>
            <w:right w:w="15" w:type="dxa"/>
          </w:tblCellMar>
        </w:tblPrEx>
        <w:trPr>
          <w:trHeight w:val="6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7B5C533">
            <w:pPr>
              <w:ind w:firstLine="301"/>
              <w:rPr>
                <w:rFonts w:ascii="Arial" w:hAnsi="Arial" w:cs="Arial"/>
              </w:rPr>
            </w:pPr>
            <w:r>
              <w:rPr>
                <w:rFonts w:ascii="Arial" w:hAnsi="Arial" w:eastAsia="SimSun" w:cs="Arial"/>
                <w:sz w:val="24"/>
                <w:szCs w:val="24"/>
                <w:lang w:val="en-US" w:eastAsia="zh-CN"/>
              </w:rPr>
              <w:t>Волгоградская обл.</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B3BB8D5">
            <w:pPr>
              <w:ind w:firstLine="301"/>
              <w:rPr>
                <w:rFonts w:ascii="Arial" w:hAnsi="Arial" w:cs="Arial"/>
              </w:rPr>
            </w:pPr>
            <w:r>
              <w:rPr>
                <w:rFonts w:ascii="Arial" w:hAnsi="Arial" w:eastAsia="SimSun" w:cs="Arial"/>
                <w:sz w:val="24"/>
                <w:szCs w:val="24"/>
                <w:lang w:val="en-US" w:eastAsia="zh-CN"/>
              </w:rPr>
              <w:t>120</w:t>
            </w:r>
          </w:p>
        </w:tc>
      </w:tr>
      <w:tr w14:paraId="5EE26F7B">
        <w:tblPrEx>
          <w:tblCellMar>
            <w:top w:w="15" w:type="dxa"/>
            <w:left w:w="15" w:type="dxa"/>
            <w:bottom w:w="15" w:type="dxa"/>
            <w:right w:w="15" w:type="dxa"/>
          </w:tblCellMar>
        </w:tblPrEx>
        <w:trPr>
          <w:trHeight w:val="6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7F8EB1D">
            <w:pPr>
              <w:ind w:firstLine="301"/>
              <w:rPr>
                <w:rFonts w:ascii="Arial" w:hAnsi="Arial" w:cs="Arial"/>
              </w:rPr>
            </w:pPr>
            <w:r>
              <w:rPr>
                <w:rFonts w:ascii="Arial" w:hAnsi="Arial" w:eastAsia="SimSun" w:cs="Arial"/>
                <w:sz w:val="24"/>
                <w:szCs w:val="24"/>
                <w:lang w:val="en-US" w:eastAsia="zh-CN"/>
              </w:rPr>
              <w:t>Другие регионы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BBB714E">
            <w:pPr>
              <w:ind w:firstLine="301"/>
              <w:rPr>
                <w:rFonts w:ascii="Arial" w:hAnsi="Arial" w:cs="Arial"/>
              </w:rPr>
            </w:pPr>
            <w:r>
              <w:rPr>
                <w:rFonts w:ascii="Arial" w:hAnsi="Arial" w:eastAsia="SimSun" w:cs="Arial"/>
                <w:sz w:val="24"/>
                <w:szCs w:val="24"/>
                <w:lang w:val="en-US" w:eastAsia="zh-CN"/>
              </w:rPr>
              <w:t>6</w:t>
            </w:r>
          </w:p>
        </w:tc>
      </w:tr>
      <w:tr w14:paraId="207194F0">
        <w:tblPrEx>
          <w:tblCellMar>
            <w:top w:w="15" w:type="dxa"/>
            <w:left w:w="15" w:type="dxa"/>
            <w:bottom w:w="15" w:type="dxa"/>
            <w:right w:w="15" w:type="dxa"/>
          </w:tblCellMar>
        </w:tblPrEx>
        <w:trPr>
          <w:trHeight w:val="632"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A0F891F">
            <w:pPr>
              <w:ind w:firstLine="300"/>
              <w:rPr>
                <w:rFonts w:ascii="Arial" w:hAnsi="Arial" w:cs="Arial"/>
              </w:rPr>
            </w:pPr>
            <w:r>
              <w:rPr>
                <w:rStyle w:val="11"/>
                <w:rFonts w:ascii="Arial" w:hAnsi="Arial" w:eastAsia="SimSun" w:cs="Arial"/>
                <w:b w:val="0"/>
                <w:sz w:val="24"/>
                <w:szCs w:val="24"/>
                <w:lang w:val="en-US" w:eastAsia="zh-CN"/>
              </w:rPr>
              <w:t>Общая численность</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4D058EE">
            <w:pPr>
              <w:ind w:firstLine="300"/>
              <w:rPr>
                <w:rFonts w:ascii="Arial" w:hAnsi="Arial" w:cs="Arial"/>
              </w:rPr>
            </w:pPr>
            <w:r>
              <w:rPr>
                <w:rStyle w:val="11"/>
                <w:rFonts w:ascii="Arial" w:hAnsi="Arial" w:eastAsia="SimSun" w:cs="Arial"/>
                <w:b w:val="0"/>
                <w:sz w:val="24"/>
                <w:szCs w:val="24"/>
                <w:lang w:val="en-US" w:eastAsia="zh-CN"/>
              </w:rPr>
              <w:t>126</w:t>
            </w:r>
          </w:p>
        </w:tc>
      </w:tr>
    </w:tbl>
    <w:p w14:paraId="71A58983">
      <w:pPr>
        <w:rPr>
          <w:rFonts w:eastAsia="Segoe UI"/>
          <w:color w:val="0F1115"/>
          <w:shd w:val="clear" w:color="auto" w:fill="FFFFFF"/>
          <w:lang w:val="en-US"/>
        </w:rPr>
      </w:pPr>
    </w:p>
    <w:p w14:paraId="105C031E">
      <w:pPr>
        <w:rPr>
          <w:rFonts w:eastAsia="Segoe UI"/>
          <w:color w:val="0F1115"/>
          <w:shd w:val="clear" w:color="auto" w:fill="FFFFFF"/>
        </w:rPr>
      </w:pPr>
    </w:p>
    <w:p w14:paraId="11B82242">
      <w:pPr>
        <w:rPr>
          <w:rFonts w:eastAsia="Segoe UI"/>
          <w:color w:val="0F1115"/>
          <w:shd w:val="clear" w:color="auto" w:fill="FFFFFF"/>
        </w:rPr>
      </w:pPr>
    </w:p>
    <w:p w14:paraId="65CC140D">
      <w:pPr>
        <w:rPr>
          <w:rFonts w:eastAsia="Segoe UI"/>
          <w:color w:val="0F1115"/>
          <w:shd w:val="clear" w:color="auto" w:fill="FFFFFF"/>
        </w:rPr>
      </w:pPr>
    </w:p>
    <w:p w14:paraId="202797EB">
      <w:pPr>
        <w:rPr>
          <w:rFonts w:eastAsia="Segoe UI"/>
          <w:color w:val="0F1115"/>
          <w:shd w:val="clear" w:color="auto" w:fill="FFFFFF"/>
        </w:rPr>
      </w:pPr>
    </w:p>
    <w:p w14:paraId="11E284A4">
      <w:pPr>
        <w:rPr>
          <w:rFonts w:eastAsia="Segoe UI"/>
          <w:color w:val="0F1115"/>
          <w:shd w:val="clear" w:color="auto" w:fill="FFFFFF"/>
        </w:rPr>
      </w:pPr>
    </w:p>
    <w:p w14:paraId="419C26E7">
      <w:pPr>
        <w:rPr>
          <w:rFonts w:eastAsia="Segoe UI"/>
          <w:color w:val="0F1115"/>
          <w:shd w:val="clear" w:color="auto" w:fill="FFFFFF"/>
        </w:rPr>
      </w:pPr>
    </w:p>
    <w:p w14:paraId="31DD2089">
      <w:pPr>
        <w:rPr>
          <w:rFonts w:eastAsia="Segoe UI"/>
          <w:color w:val="0F1115"/>
          <w:shd w:val="clear" w:color="auto" w:fill="FFFFFF"/>
        </w:rPr>
      </w:pPr>
      <w:r>
        <w:rPr>
          <w:rFonts w:eastAsia="Segoe UI"/>
          <w:color w:val="0F1115"/>
          <w:shd w:val="clear" w:color="auto" w:fill="FFFFFF"/>
        </w:rPr>
        <w:t>Образование:</w:t>
      </w:r>
    </w:p>
    <w:tbl>
      <w:tblPr>
        <w:tblStyle w:val="6"/>
        <w:tblW w:w="5028" w:type="pct"/>
        <w:tblInd w:w="0" w:type="dxa"/>
        <w:tblLayout w:type="autofit"/>
        <w:tblCellMar>
          <w:top w:w="15" w:type="dxa"/>
          <w:left w:w="15" w:type="dxa"/>
          <w:bottom w:w="15" w:type="dxa"/>
          <w:right w:w="15" w:type="dxa"/>
        </w:tblCellMar>
      </w:tblPr>
      <w:tblGrid>
        <w:gridCol w:w="5446"/>
        <w:gridCol w:w="4776"/>
      </w:tblGrid>
      <w:tr w14:paraId="06DC5AD3">
        <w:tblPrEx>
          <w:tblCellMar>
            <w:top w:w="15" w:type="dxa"/>
            <w:left w:w="15" w:type="dxa"/>
            <w:bottom w:w="15" w:type="dxa"/>
            <w:right w:w="15" w:type="dxa"/>
          </w:tblCellMar>
        </w:tblPrEx>
        <w:trPr>
          <w:trHeight w:val="695"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DB97268">
            <w:pPr>
              <w:ind w:firstLine="301"/>
              <w:rPr>
                <w:rFonts w:ascii="Arial" w:hAnsi="Arial" w:cs="Arial"/>
                <w:b w:val="0"/>
                <w:bCs/>
              </w:rPr>
            </w:pPr>
            <w:r>
              <w:rPr>
                <w:rFonts w:ascii="Arial" w:hAnsi="Arial" w:eastAsia="SimSun" w:cs="Arial"/>
                <w:bCs/>
                <w:sz w:val="24"/>
                <w:szCs w:val="24"/>
                <w:lang w:val="en-US" w:eastAsia="zh-CN"/>
              </w:rPr>
              <w:t>Уровень</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07FD4FE">
            <w:pPr>
              <w:ind w:firstLine="301"/>
              <w:rPr>
                <w:rFonts w:ascii="Arial" w:hAnsi="Arial" w:cs="Arial"/>
                <w:b w:val="0"/>
                <w:bCs/>
              </w:rPr>
            </w:pPr>
            <w:r>
              <w:rPr>
                <w:rFonts w:ascii="Arial" w:hAnsi="Arial" w:eastAsia="SimSun" w:cs="Arial"/>
                <w:bCs/>
                <w:sz w:val="24"/>
                <w:szCs w:val="24"/>
                <w:lang w:val="en-US" w:eastAsia="zh-CN"/>
              </w:rPr>
              <w:t>Кол-во</w:t>
            </w:r>
          </w:p>
        </w:tc>
      </w:tr>
      <w:tr w14:paraId="18A97EEF">
        <w:tblPrEx>
          <w:tblCellMar>
            <w:top w:w="15" w:type="dxa"/>
            <w:left w:w="15" w:type="dxa"/>
            <w:bottom w:w="15" w:type="dxa"/>
            <w:right w:w="15" w:type="dxa"/>
          </w:tblCellMar>
        </w:tblPrEx>
        <w:trPr>
          <w:trHeight w:val="69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ADADBCB">
            <w:pPr>
              <w:ind w:firstLine="301"/>
              <w:rPr>
                <w:rFonts w:ascii="Arial" w:hAnsi="Arial" w:cs="Arial"/>
              </w:rPr>
            </w:pPr>
            <w:r>
              <w:rPr>
                <w:rFonts w:ascii="Arial" w:hAnsi="Arial" w:eastAsia="SimSun" w:cs="Arial"/>
                <w:sz w:val="24"/>
                <w:szCs w:val="24"/>
                <w:lang w:val="en-US" w:eastAsia="zh-CN"/>
              </w:rPr>
              <w:t>Среднее</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0A52827">
            <w:pPr>
              <w:ind w:firstLine="301"/>
              <w:rPr>
                <w:rFonts w:ascii="Arial" w:hAnsi="Arial" w:cs="Arial"/>
              </w:rPr>
            </w:pPr>
            <w:r>
              <w:rPr>
                <w:rFonts w:ascii="Arial" w:hAnsi="Arial" w:eastAsia="SimSun" w:cs="Arial"/>
                <w:sz w:val="24"/>
                <w:szCs w:val="24"/>
                <w:lang w:val="en-US" w:eastAsia="zh-CN"/>
              </w:rPr>
              <w:t>10</w:t>
            </w:r>
          </w:p>
        </w:tc>
      </w:tr>
      <w:tr w14:paraId="75E6224B">
        <w:tblPrEx>
          <w:tblCellMar>
            <w:top w:w="15" w:type="dxa"/>
            <w:left w:w="15" w:type="dxa"/>
            <w:bottom w:w="15" w:type="dxa"/>
            <w:right w:w="15" w:type="dxa"/>
          </w:tblCellMar>
        </w:tblPrEx>
        <w:trPr>
          <w:trHeight w:val="69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08D6391">
            <w:pPr>
              <w:ind w:firstLine="301"/>
              <w:rPr>
                <w:rFonts w:ascii="Arial" w:hAnsi="Arial" w:cs="Arial"/>
              </w:rPr>
            </w:pPr>
            <w:r>
              <w:rPr>
                <w:rFonts w:ascii="Arial" w:hAnsi="Arial" w:eastAsia="SimSun" w:cs="Arial"/>
                <w:sz w:val="24"/>
                <w:szCs w:val="24"/>
                <w:lang w:val="en-US" w:eastAsia="zh-CN"/>
              </w:rPr>
              <w:t>Высшее</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0F538DAF">
            <w:pPr>
              <w:ind w:firstLine="301"/>
              <w:rPr>
                <w:rFonts w:ascii="Arial" w:hAnsi="Arial" w:cs="Arial"/>
              </w:rPr>
            </w:pPr>
            <w:r>
              <w:rPr>
                <w:rFonts w:ascii="Arial" w:hAnsi="Arial" w:eastAsia="SimSun" w:cs="Arial"/>
                <w:sz w:val="24"/>
                <w:szCs w:val="24"/>
                <w:lang w:val="en-US" w:eastAsia="zh-CN"/>
              </w:rPr>
              <w:t>116</w:t>
            </w:r>
          </w:p>
        </w:tc>
      </w:tr>
      <w:tr w14:paraId="1E4C65F1">
        <w:tblPrEx>
          <w:tblCellMar>
            <w:top w:w="15" w:type="dxa"/>
            <w:left w:w="15" w:type="dxa"/>
            <w:bottom w:w="15" w:type="dxa"/>
            <w:right w:w="15" w:type="dxa"/>
          </w:tblCellMar>
        </w:tblPrEx>
        <w:trPr>
          <w:trHeight w:val="715"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921EC1D">
            <w:pPr>
              <w:ind w:firstLine="300"/>
              <w:rPr>
                <w:rFonts w:ascii="Arial" w:hAnsi="Arial" w:cs="Arial"/>
              </w:rPr>
            </w:pPr>
            <w:r>
              <w:rPr>
                <w:rStyle w:val="11"/>
                <w:rFonts w:ascii="Arial" w:hAnsi="Arial" w:eastAsia="SimSun" w:cs="Arial"/>
                <w:b w:val="0"/>
                <w:sz w:val="24"/>
                <w:szCs w:val="24"/>
                <w:lang w:val="en-US" w:eastAsia="zh-CN"/>
              </w:rPr>
              <w:t>Итого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3D15D5B">
            <w:pPr>
              <w:ind w:firstLine="300"/>
              <w:rPr>
                <w:rFonts w:ascii="Arial" w:hAnsi="Arial" w:cs="Arial"/>
              </w:rPr>
            </w:pPr>
            <w:r>
              <w:rPr>
                <w:rStyle w:val="11"/>
                <w:rFonts w:ascii="Arial" w:hAnsi="Arial" w:eastAsia="SimSun" w:cs="Arial"/>
                <w:b w:val="0"/>
                <w:sz w:val="24"/>
                <w:szCs w:val="24"/>
                <w:lang w:val="en-US" w:eastAsia="zh-CN"/>
              </w:rPr>
              <w:t>126</w:t>
            </w:r>
          </w:p>
        </w:tc>
      </w:tr>
    </w:tbl>
    <w:p w14:paraId="21964973">
      <w:pPr>
        <w:rPr>
          <w:rFonts w:eastAsia="Segoe UI"/>
          <w:color w:val="0F1115"/>
          <w:shd w:val="clear" w:color="auto" w:fill="FFFFFF"/>
        </w:rPr>
      </w:pPr>
    </w:p>
    <w:p w14:paraId="03D14309">
      <w:pPr>
        <w:rPr>
          <w:rFonts w:eastAsia="Segoe UI"/>
          <w:color w:val="0F1115"/>
          <w:shd w:val="clear" w:color="auto" w:fill="FFFFFF"/>
        </w:rPr>
      </w:pPr>
    </w:p>
    <w:p w14:paraId="0F3149B0">
      <w:pPr>
        <w:rPr>
          <w:rFonts w:eastAsia="Segoe UI"/>
          <w:color w:val="0F1115"/>
          <w:shd w:val="clear" w:color="auto" w:fill="FFFFFF"/>
        </w:rPr>
      </w:pPr>
    </w:p>
    <w:p w14:paraId="1A078E47">
      <w:pPr>
        <w:rPr>
          <w:rFonts w:eastAsia="Segoe UI"/>
          <w:color w:val="0F1115"/>
          <w:shd w:val="clear" w:color="auto" w:fill="FFFFFF"/>
        </w:rPr>
      </w:pPr>
    </w:p>
    <w:p w14:paraId="5C939BE6">
      <w:pPr>
        <w:rPr>
          <w:rFonts w:eastAsia="Segoe UI"/>
          <w:color w:val="0F1115"/>
          <w:shd w:val="clear" w:color="auto" w:fill="FFFFFF"/>
        </w:rPr>
      </w:pPr>
    </w:p>
    <w:p w14:paraId="432F4A02">
      <w:pPr>
        <w:rPr>
          <w:rFonts w:eastAsia="Segoe UI"/>
          <w:color w:val="0F1115"/>
          <w:shd w:val="clear" w:color="auto" w:fill="FFFFFF"/>
        </w:rPr>
      </w:pPr>
    </w:p>
    <w:p w14:paraId="7523860C">
      <w:pPr>
        <w:rPr>
          <w:rFonts w:eastAsia="Segoe UI"/>
          <w:color w:val="0F1115"/>
          <w:shd w:val="clear" w:color="auto" w:fill="FFFFFF"/>
        </w:rPr>
      </w:pPr>
    </w:p>
    <w:p w14:paraId="520B944E">
      <w:pPr>
        <w:rPr>
          <w:rFonts w:eastAsia="Segoe UI"/>
          <w:color w:val="0F1115"/>
          <w:shd w:val="clear" w:color="auto" w:fill="FFFFFF"/>
        </w:rPr>
      </w:pPr>
    </w:p>
    <w:p w14:paraId="01AC50BC">
      <w:pPr>
        <w:rPr>
          <w:rFonts w:eastAsia="Segoe UI"/>
          <w:color w:val="0F1115"/>
          <w:shd w:val="clear" w:color="auto" w:fill="FFFFFF"/>
        </w:rPr>
      </w:pPr>
    </w:p>
    <w:p w14:paraId="4F38B81B">
      <w:pPr>
        <w:rPr>
          <w:rFonts w:eastAsia="Segoe UI"/>
          <w:color w:val="0F1115"/>
          <w:shd w:val="clear" w:color="auto" w:fill="FFFFFF"/>
        </w:rPr>
      </w:pPr>
    </w:p>
    <w:p w14:paraId="3DE84482">
      <w:pPr>
        <w:rPr>
          <w:rFonts w:eastAsia="Segoe UI"/>
          <w:color w:val="0F1115"/>
          <w:shd w:val="clear" w:color="auto" w:fill="FFFFFF"/>
        </w:rPr>
      </w:pPr>
    </w:p>
    <w:p w14:paraId="75EBDFBB">
      <w:pPr>
        <w:rPr>
          <w:rFonts w:eastAsia="Segoe UI"/>
          <w:color w:val="0F1115"/>
          <w:shd w:val="clear" w:color="auto" w:fill="FFFFFF"/>
        </w:rPr>
      </w:pPr>
      <w:r>
        <w:rPr>
          <w:rFonts w:eastAsia="Segoe UI"/>
          <w:color w:val="0F1115"/>
          <w:shd w:val="clear" w:color="auto" w:fill="FFFFFF"/>
        </w:rPr>
        <w:t>Возрастные группы:</w:t>
      </w:r>
    </w:p>
    <w:tbl>
      <w:tblPr>
        <w:tblStyle w:val="6"/>
        <w:tblW w:w="5008" w:type="pct"/>
        <w:tblInd w:w="0" w:type="dxa"/>
        <w:tblLayout w:type="autofit"/>
        <w:tblCellMar>
          <w:top w:w="15" w:type="dxa"/>
          <w:left w:w="15" w:type="dxa"/>
          <w:bottom w:w="15" w:type="dxa"/>
          <w:right w:w="15" w:type="dxa"/>
        </w:tblCellMar>
      </w:tblPr>
      <w:tblGrid>
        <w:gridCol w:w="5526"/>
        <w:gridCol w:w="4655"/>
      </w:tblGrid>
      <w:tr w14:paraId="47BE8117">
        <w:tblPrEx>
          <w:tblCellMar>
            <w:top w:w="15" w:type="dxa"/>
            <w:left w:w="15" w:type="dxa"/>
            <w:bottom w:w="15" w:type="dxa"/>
            <w:right w:w="15" w:type="dxa"/>
          </w:tblCellMar>
        </w:tblPrEx>
        <w:trPr>
          <w:trHeight w:val="65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94A0380">
            <w:pPr>
              <w:ind w:firstLine="301"/>
              <w:rPr>
                <w:rFonts w:ascii="Arial" w:hAnsi="Arial" w:cs="Arial"/>
                <w:b w:val="0"/>
                <w:bCs/>
              </w:rPr>
            </w:pPr>
            <w:r>
              <w:rPr>
                <w:rFonts w:ascii="Arial" w:hAnsi="Arial" w:eastAsia="SimSun" w:cs="Arial"/>
                <w:bCs/>
                <w:sz w:val="24"/>
                <w:szCs w:val="24"/>
                <w:lang w:val="en-US" w:eastAsia="zh-CN"/>
              </w:rPr>
              <w:t>Группа</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27E7D57">
            <w:pPr>
              <w:ind w:firstLine="301"/>
              <w:rPr>
                <w:rFonts w:ascii="Arial" w:hAnsi="Arial" w:cs="Arial"/>
                <w:b w:val="0"/>
                <w:bCs/>
              </w:rPr>
            </w:pPr>
            <w:r>
              <w:rPr>
                <w:rFonts w:ascii="Arial" w:hAnsi="Arial" w:eastAsia="SimSun" w:cs="Arial"/>
                <w:bCs/>
                <w:sz w:val="24"/>
                <w:szCs w:val="24"/>
                <w:lang w:val="en-US" w:eastAsia="zh-CN"/>
              </w:rPr>
              <w:t>Кол-во</w:t>
            </w:r>
          </w:p>
        </w:tc>
      </w:tr>
      <w:tr w14:paraId="41A5CE40">
        <w:tblPrEx>
          <w:tblCellMar>
            <w:top w:w="15" w:type="dxa"/>
            <w:left w:w="15" w:type="dxa"/>
            <w:bottom w:w="15" w:type="dxa"/>
            <w:right w:w="15" w:type="dxa"/>
          </w:tblCellMar>
        </w:tblPrEx>
        <w:trPr>
          <w:trHeight w:val="65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7147F5F">
            <w:pPr>
              <w:ind w:firstLine="301"/>
              <w:rPr>
                <w:rFonts w:ascii="Arial" w:hAnsi="Arial" w:cs="Arial"/>
              </w:rPr>
            </w:pPr>
            <w:r>
              <w:rPr>
                <w:rFonts w:ascii="Arial" w:hAnsi="Arial" w:eastAsia="SimSun" w:cs="Arial"/>
                <w:sz w:val="24"/>
                <w:szCs w:val="24"/>
                <w:lang w:val="en-US" w:eastAsia="zh-CN"/>
              </w:rPr>
              <w:t>20-30 лет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8500311">
            <w:pPr>
              <w:ind w:firstLine="301"/>
              <w:rPr>
                <w:rFonts w:ascii="Arial" w:hAnsi="Arial" w:cs="Arial"/>
              </w:rPr>
            </w:pPr>
            <w:r>
              <w:rPr>
                <w:rFonts w:ascii="Arial" w:hAnsi="Arial" w:eastAsia="SimSun" w:cs="Arial"/>
                <w:sz w:val="24"/>
                <w:szCs w:val="24"/>
                <w:lang w:val="en-US" w:eastAsia="zh-CN"/>
              </w:rPr>
              <w:t>6</w:t>
            </w:r>
          </w:p>
        </w:tc>
      </w:tr>
      <w:tr w14:paraId="19164183">
        <w:tblPrEx>
          <w:tblCellMar>
            <w:top w:w="15" w:type="dxa"/>
            <w:left w:w="15" w:type="dxa"/>
            <w:bottom w:w="15" w:type="dxa"/>
            <w:right w:w="15" w:type="dxa"/>
          </w:tblCellMar>
        </w:tblPrEx>
        <w:trPr>
          <w:trHeight w:val="65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EE89617">
            <w:pPr>
              <w:ind w:firstLine="301"/>
              <w:rPr>
                <w:rFonts w:ascii="Arial" w:hAnsi="Arial" w:cs="Arial"/>
              </w:rPr>
            </w:pPr>
            <w:r>
              <w:rPr>
                <w:rFonts w:ascii="Arial" w:hAnsi="Arial" w:eastAsia="SimSun" w:cs="Arial"/>
                <w:sz w:val="24"/>
                <w:szCs w:val="24"/>
                <w:lang w:val="en-US" w:eastAsia="zh-CN"/>
              </w:rPr>
              <w:t>30-35 лет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7E442A0">
            <w:pPr>
              <w:ind w:firstLine="301"/>
              <w:rPr>
                <w:rFonts w:ascii="Arial" w:hAnsi="Arial" w:cs="Arial"/>
              </w:rPr>
            </w:pPr>
            <w:r>
              <w:rPr>
                <w:rFonts w:ascii="Arial" w:hAnsi="Arial" w:eastAsia="SimSun" w:cs="Arial"/>
                <w:sz w:val="24"/>
                <w:szCs w:val="24"/>
                <w:lang w:val="en-US" w:eastAsia="zh-CN"/>
              </w:rPr>
              <w:t>20</w:t>
            </w:r>
          </w:p>
        </w:tc>
      </w:tr>
      <w:tr w14:paraId="5C532173">
        <w:tblPrEx>
          <w:tblCellMar>
            <w:top w:w="15" w:type="dxa"/>
            <w:left w:w="15" w:type="dxa"/>
            <w:bottom w:w="15" w:type="dxa"/>
            <w:right w:w="15" w:type="dxa"/>
          </w:tblCellMar>
        </w:tblPrEx>
        <w:trPr>
          <w:trHeight w:val="65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F84C2CB">
            <w:pPr>
              <w:ind w:firstLine="301"/>
              <w:rPr>
                <w:rFonts w:ascii="Arial" w:hAnsi="Arial" w:cs="Arial"/>
              </w:rPr>
            </w:pPr>
            <w:r>
              <w:rPr>
                <w:rFonts w:ascii="Arial" w:hAnsi="Arial" w:eastAsia="SimSun" w:cs="Arial"/>
                <w:sz w:val="24"/>
                <w:szCs w:val="24"/>
                <w:lang w:val="en-US" w:eastAsia="zh-CN"/>
              </w:rPr>
              <w:t>35-45 лет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F8FAF05">
            <w:pPr>
              <w:ind w:firstLine="301"/>
              <w:rPr>
                <w:rFonts w:ascii="Arial" w:hAnsi="Arial" w:cs="Arial"/>
              </w:rPr>
            </w:pPr>
            <w:r>
              <w:rPr>
                <w:rFonts w:ascii="Arial" w:hAnsi="Arial" w:eastAsia="SimSun" w:cs="Arial"/>
                <w:sz w:val="24"/>
                <w:szCs w:val="24"/>
                <w:lang w:val="en-US" w:eastAsia="zh-CN"/>
              </w:rPr>
              <w:t>23</w:t>
            </w:r>
          </w:p>
        </w:tc>
      </w:tr>
      <w:tr w14:paraId="77CAABB0">
        <w:tblPrEx>
          <w:tblCellMar>
            <w:top w:w="15" w:type="dxa"/>
            <w:left w:w="15" w:type="dxa"/>
            <w:bottom w:w="15" w:type="dxa"/>
            <w:right w:w="15" w:type="dxa"/>
          </w:tblCellMar>
        </w:tblPrEx>
        <w:trPr>
          <w:trHeight w:val="65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14F4B94">
            <w:pPr>
              <w:ind w:firstLine="301"/>
              <w:rPr>
                <w:rFonts w:ascii="Arial" w:hAnsi="Arial" w:cs="Arial"/>
              </w:rPr>
            </w:pPr>
            <w:r>
              <w:rPr>
                <w:rFonts w:ascii="Arial" w:hAnsi="Arial" w:eastAsia="SimSun" w:cs="Arial"/>
                <w:sz w:val="24"/>
                <w:szCs w:val="24"/>
                <w:lang w:val="en-US" w:eastAsia="zh-CN"/>
              </w:rPr>
              <w:t>45+ лет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EFBEFAF">
            <w:pPr>
              <w:ind w:firstLine="301"/>
              <w:rPr>
                <w:rFonts w:ascii="Arial" w:hAnsi="Arial" w:cs="Arial"/>
              </w:rPr>
            </w:pPr>
            <w:r>
              <w:rPr>
                <w:rFonts w:ascii="Arial" w:hAnsi="Arial" w:eastAsia="SimSun" w:cs="Arial"/>
                <w:sz w:val="24"/>
                <w:szCs w:val="24"/>
                <w:lang w:val="en-US" w:eastAsia="zh-CN"/>
              </w:rPr>
              <w:t>78</w:t>
            </w:r>
          </w:p>
        </w:tc>
      </w:tr>
      <w:tr w14:paraId="71E9A277">
        <w:tblPrEx>
          <w:tblCellMar>
            <w:top w:w="15" w:type="dxa"/>
            <w:left w:w="15" w:type="dxa"/>
            <w:bottom w:w="15" w:type="dxa"/>
            <w:right w:w="15" w:type="dxa"/>
          </w:tblCellMar>
        </w:tblPrEx>
        <w:trPr>
          <w:trHeight w:val="669"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68F1EC5">
            <w:pPr>
              <w:ind w:firstLine="300"/>
              <w:rPr>
                <w:rFonts w:ascii="Arial" w:hAnsi="Arial" w:cs="Arial"/>
              </w:rPr>
            </w:pPr>
            <w:r>
              <w:rPr>
                <w:rStyle w:val="11"/>
                <w:rFonts w:ascii="Arial" w:hAnsi="Arial" w:eastAsia="SimSun" w:cs="Arial"/>
                <w:b w:val="0"/>
                <w:sz w:val="24"/>
                <w:szCs w:val="24"/>
                <w:lang w:val="en-US" w:eastAsia="zh-CN"/>
              </w:rPr>
              <w:t>Итого</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7EE3DEB2">
            <w:pPr>
              <w:ind w:firstLine="300"/>
              <w:rPr>
                <w:rFonts w:ascii="Arial" w:hAnsi="Arial" w:cs="Arial"/>
              </w:rPr>
            </w:pPr>
            <w:r>
              <w:rPr>
                <w:rStyle w:val="11"/>
                <w:rFonts w:ascii="Arial" w:hAnsi="Arial" w:eastAsia="SimSun" w:cs="Arial"/>
                <w:b w:val="0"/>
                <w:sz w:val="24"/>
                <w:szCs w:val="24"/>
                <w:lang w:val="en-US" w:eastAsia="zh-CN"/>
              </w:rPr>
              <w:t>127</w:t>
            </w:r>
          </w:p>
        </w:tc>
      </w:tr>
    </w:tbl>
    <w:p w14:paraId="1E9DF581">
      <w:pPr>
        <w:rPr>
          <w:rFonts w:eastAsia="Segoe UI"/>
          <w:color w:val="0F1115"/>
          <w:shd w:val="clear" w:color="auto" w:fill="FFFFFF"/>
        </w:rPr>
      </w:pPr>
    </w:p>
    <w:p w14:paraId="71DAA652">
      <w:pPr>
        <w:rPr>
          <w:rFonts w:eastAsia="Segoe UI"/>
          <w:color w:val="0F1115"/>
          <w:shd w:val="clear" w:color="auto" w:fill="FFFFFF"/>
        </w:rPr>
      </w:pPr>
    </w:p>
    <w:p w14:paraId="15A6A8B2">
      <w:pPr>
        <w:rPr>
          <w:rFonts w:eastAsia="Segoe UI"/>
          <w:color w:val="0F1115"/>
          <w:shd w:val="clear" w:color="auto" w:fill="FFFFFF"/>
        </w:rPr>
      </w:pPr>
    </w:p>
    <w:p w14:paraId="2E559BE0">
      <w:pPr>
        <w:rPr>
          <w:rFonts w:eastAsia="Segoe UI"/>
          <w:color w:val="0F1115"/>
          <w:shd w:val="clear" w:color="auto" w:fill="FFFFFF"/>
        </w:rPr>
      </w:pPr>
    </w:p>
    <w:p w14:paraId="3B44459A">
      <w:pPr>
        <w:rPr>
          <w:rFonts w:eastAsia="Segoe UI"/>
          <w:color w:val="0F1115"/>
          <w:shd w:val="clear" w:color="auto" w:fill="FFFFFF"/>
        </w:rPr>
      </w:pPr>
    </w:p>
    <w:p w14:paraId="46737AFC">
      <w:pPr>
        <w:rPr>
          <w:rFonts w:eastAsia="Segoe UI"/>
          <w:color w:val="0F1115"/>
          <w:shd w:val="clear" w:color="auto" w:fill="FFFFFF"/>
        </w:rPr>
      </w:pPr>
    </w:p>
    <w:p w14:paraId="033F4F31">
      <w:pPr>
        <w:rPr>
          <w:rFonts w:eastAsia="Segoe UI"/>
          <w:color w:val="0F1115"/>
          <w:shd w:val="clear" w:color="auto" w:fill="FFFFFF"/>
        </w:rPr>
      </w:pPr>
    </w:p>
    <w:p w14:paraId="5BAC5645">
      <w:pPr>
        <w:rPr>
          <w:rFonts w:eastAsia="Segoe UI"/>
          <w:color w:val="0F1115"/>
          <w:shd w:val="clear" w:color="auto" w:fill="FFFFFF"/>
        </w:rPr>
      </w:pPr>
    </w:p>
    <w:p w14:paraId="47B4E2D3">
      <w:pPr>
        <w:rPr>
          <w:rFonts w:eastAsia="Segoe UI"/>
          <w:color w:val="0F1115"/>
          <w:shd w:val="clear" w:color="auto" w:fill="FFFFFF"/>
          <w:lang w:val="en-US"/>
        </w:rPr>
      </w:pPr>
      <w:r>
        <w:rPr>
          <w:rFonts w:eastAsia="Segoe UI"/>
          <w:color w:val="0F1115"/>
          <w:shd w:val="clear" w:color="auto" w:fill="FFFFFF"/>
        </w:rPr>
        <w:t>Анализ структуры</w:t>
      </w:r>
      <w:r>
        <w:rPr>
          <w:rFonts w:eastAsia="Segoe UI"/>
          <w:color w:val="0F1115"/>
          <w:shd w:val="clear" w:color="auto" w:fill="FFFFFF"/>
          <w:lang w:val="en-US"/>
        </w:rPr>
        <w:t>:</w:t>
      </w:r>
    </w:p>
    <w:tbl>
      <w:tblPr>
        <w:tblStyle w:val="6"/>
        <w:tblW w:w="5000" w:type="pct"/>
        <w:tblInd w:w="0" w:type="dxa"/>
        <w:tblLayout w:type="autofit"/>
        <w:tblCellMar>
          <w:top w:w="15" w:type="dxa"/>
          <w:left w:w="15" w:type="dxa"/>
          <w:bottom w:w="15" w:type="dxa"/>
          <w:right w:w="15" w:type="dxa"/>
        </w:tblCellMar>
      </w:tblPr>
      <w:tblGrid>
        <w:gridCol w:w="3359"/>
        <w:gridCol w:w="1730"/>
        <w:gridCol w:w="5076"/>
      </w:tblGrid>
      <w:tr w14:paraId="5E482C22">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6F45588">
            <w:pPr>
              <w:ind w:firstLine="301"/>
              <w:rPr>
                <w:rFonts w:ascii="Arial" w:hAnsi="Arial" w:cs="Arial"/>
                <w:b w:val="0"/>
                <w:bCs/>
              </w:rPr>
            </w:pPr>
            <w:r>
              <w:rPr>
                <w:rFonts w:ascii="Arial" w:hAnsi="Arial" w:eastAsia="SimSun" w:cs="Arial"/>
                <w:bCs/>
                <w:sz w:val="24"/>
                <w:szCs w:val="24"/>
                <w:lang w:val="en-US" w:eastAsia="zh-CN"/>
              </w:rPr>
              <w:t>Категория</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716DF9F2">
            <w:pPr>
              <w:ind w:firstLine="301"/>
              <w:rPr>
                <w:rFonts w:ascii="Arial" w:hAnsi="Arial" w:cs="Arial"/>
                <w:b w:val="0"/>
                <w:bCs/>
              </w:rPr>
            </w:pPr>
            <w:r>
              <w:rPr>
                <w:rFonts w:ascii="Arial" w:hAnsi="Arial" w:eastAsia="SimSun" w:cs="Arial"/>
                <w:bCs/>
                <w:sz w:val="24"/>
                <w:szCs w:val="24"/>
                <w:lang w:val="en-US" w:eastAsia="zh-CN"/>
              </w:rPr>
              <w:t>Доля (%)</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21740F2">
            <w:pPr>
              <w:ind w:firstLine="301"/>
              <w:rPr>
                <w:rFonts w:ascii="Arial" w:hAnsi="Arial" w:cs="Arial"/>
                <w:b w:val="0"/>
                <w:bCs/>
              </w:rPr>
            </w:pPr>
            <w:r>
              <w:rPr>
                <w:rFonts w:ascii="Arial" w:hAnsi="Arial" w:eastAsia="SimSun" w:cs="Arial"/>
                <w:bCs/>
                <w:sz w:val="24"/>
                <w:szCs w:val="24"/>
                <w:lang w:val="en-US" w:eastAsia="zh-CN"/>
              </w:rPr>
              <w:t>Примечание</w:t>
            </w:r>
          </w:p>
        </w:tc>
      </w:tr>
      <w:tr w14:paraId="03F35599">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D92D930">
            <w:pPr>
              <w:ind w:firstLine="301"/>
              <w:rPr>
                <w:rFonts w:ascii="Arial" w:hAnsi="Arial" w:cs="Arial"/>
              </w:rPr>
            </w:pPr>
            <w:r>
              <w:rPr>
                <w:rFonts w:ascii="Arial" w:hAnsi="Arial" w:eastAsia="SimSun" w:cs="Arial"/>
                <w:sz w:val="24"/>
                <w:szCs w:val="24"/>
                <w:lang w:val="en-US" w:eastAsia="zh-CN"/>
              </w:rPr>
              <w:t>Сотрудники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A210EB1">
            <w:pPr>
              <w:ind w:firstLine="301"/>
              <w:rPr>
                <w:rFonts w:ascii="Arial" w:hAnsi="Arial" w:cs="Arial"/>
              </w:rPr>
            </w:pPr>
            <w:r>
              <w:rPr>
                <w:rFonts w:ascii="Arial" w:hAnsi="Arial" w:eastAsia="SimSun" w:cs="Arial"/>
                <w:sz w:val="24"/>
                <w:szCs w:val="24"/>
                <w:lang w:val="en-US" w:eastAsia="zh-CN"/>
              </w:rPr>
              <w:t>47.6</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4B63C00">
            <w:pPr>
              <w:ind w:firstLine="301"/>
              <w:rPr>
                <w:rFonts w:ascii="Arial" w:hAnsi="Arial" w:cs="Arial"/>
              </w:rPr>
            </w:pPr>
            <w:r>
              <w:rPr>
                <w:rFonts w:ascii="Arial" w:hAnsi="Arial" w:eastAsia="SimSun" w:cs="Arial"/>
                <w:sz w:val="24"/>
                <w:szCs w:val="24"/>
                <w:lang w:val="en-US" w:eastAsia="zh-CN"/>
              </w:rPr>
              <w:t>Административный аппарат</w:t>
            </w:r>
          </w:p>
        </w:tc>
      </w:tr>
      <w:tr w14:paraId="7A7880FA">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3FBE3E8">
            <w:pPr>
              <w:ind w:firstLine="301"/>
              <w:rPr>
                <w:rFonts w:ascii="Arial" w:hAnsi="Arial" w:cs="Arial"/>
              </w:rPr>
            </w:pPr>
            <w:r>
              <w:rPr>
                <w:rFonts w:ascii="Arial" w:hAnsi="Arial" w:eastAsia="SimSun" w:cs="Arial"/>
                <w:sz w:val="24"/>
                <w:szCs w:val="24"/>
                <w:lang w:val="en-US" w:eastAsia="zh-CN"/>
              </w:rPr>
              <w:t>Работники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6629D36">
            <w:pPr>
              <w:ind w:firstLine="301"/>
              <w:rPr>
                <w:rFonts w:ascii="Arial" w:hAnsi="Arial" w:cs="Arial"/>
              </w:rPr>
            </w:pPr>
            <w:r>
              <w:rPr>
                <w:rFonts w:ascii="Arial" w:hAnsi="Arial" w:eastAsia="SimSun" w:cs="Arial"/>
                <w:sz w:val="24"/>
                <w:szCs w:val="24"/>
                <w:lang w:val="en-US" w:eastAsia="zh-CN"/>
              </w:rPr>
              <w:t>52.4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26707F9">
            <w:pPr>
              <w:ind w:firstLine="301"/>
              <w:rPr>
                <w:rFonts w:ascii="Arial" w:hAnsi="Arial" w:cs="Arial"/>
              </w:rPr>
            </w:pPr>
            <w:r>
              <w:rPr>
                <w:rFonts w:ascii="Arial" w:hAnsi="Arial" w:eastAsia="SimSun" w:cs="Arial"/>
                <w:sz w:val="24"/>
                <w:szCs w:val="24"/>
                <w:lang w:val="en-US" w:eastAsia="zh-CN"/>
              </w:rPr>
              <w:t xml:space="preserve">Педагогический состав </w:t>
            </w:r>
          </w:p>
        </w:tc>
      </w:tr>
      <w:tr w14:paraId="5120AB85">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2B87BA7">
            <w:pPr>
              <w:ind w:firstLine="301"/>
              <w:rPr>
                <w:rFonts w:ascii="Arial" w:hAnsi="Arial" w:cs="Arial"/>
              </w:rPr>
            </w:pPr>
            <w:r>
              <w:rPr>
                <w:rFonts w:ascii="Arial" w:hAnsi="Arial" w:eastAsia="SimSun" w:cs="Arial"/>
                <w:sz w:val="24"/>
                <w:szCs w:val="24"/>
                <w:lang w:val="en-US" w:eastAsia="zh-CN"/>
              </w:rPr>
              <w:t>Высшее образование</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9A1C7BE">
            <w:pPr>
              <w:ind w:firstLine="301"/>
              <w:rPr>
                <w:rFonts w:ascii="Arial" w:hAnsi="Arial" w:cs="Arial"/>
              </w:rPr>
            </w:pPr>
            <w:r>
              <w:rPr>
                <w:rFonts w:ascii="Arial" w:hAnsi="Arial" w:eastAsia="SimSun" w:cs="Arial"/>
                <w:sz w:val="24"/>
                <w:szCs w:val="24"/>
                <w:lang w:val="en-US" w:eastAsia="zh-CN"/>
              </w:rPr>
              <w:t>92.1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3FBE6BF9">
            <w:pPr>
              <w:ind w:firstLine="301"/>
              <w:rPr>
                <w:rFonts w:ascii="Arial" w:hAnsi="Arial" w:cs="Arial"/>
              </w:rPr>
            </w:pPr>
            <w:r>
              <w:rPr>
                <w:rFonts w:ascii="Arial" w:hAnsi="Arial" w:eastAsia="SimSun" w:cs="Arial"/>
                <w:sz w:val="24"/>
                <w:szCs w:val="24"/>
                <w:lang w:val="en-US" w:eastAsia="zh-CN"/>
              </w:rPr>
              <w:t>Высокий уровень квалификации</w:t>
            </w:r>
          </w:p>
        </w:tc>
      </w:tr>
      <w:tr w14:paraId="603AE413">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23656A36">
            <w:pPr>
              <w:ind w:firstLine="301"/>
              <w:rPr>
                <w:rFonts w:ascii="Arial" w:hAnsi="Arial" w:cs="Arial"/>
              </w:rPr>
            </w:pPr>
            <w:r>
              <w:rPr>
                <w:rFonts w:ascii="Arial" w:hAnsi="Arial" w:eastAsia="SimSun" w:cs="Arial"/>
                <w:sz w:val="24"/>
                <w:szCs w:val="24"/>
                <w:lang w:val="en-US" w:eastAsia="zh-CN"/>
              </w:rPr>
              <w:t>Волгоградская обл.</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6C08603C">
            <w:pPr>
              <w:ind w:firstLine="301"/>
              <w:rPr>
                <w:rFonts w:ascii="Arial" w:hAnsi="Arial" w:cs="Arial"/>
              </w:rPr>
            </w:pPr>
            <w:r>
              <w:rPr>
                <w:rFonts w:ascii="Arial" w:hAnsi="Arial" w:eastAsia="SimSun" w:cs="Arial"/>
                <w:sz w:val="24"/>
                <w:szCs w:val="24"/>
                <w:lang w:val="en-US" w:eastAsia="zh-CN"/>
              </w:rPr>
              <w:t>95.2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668E433">
            <w:pPr>
              <w:ind w:firstLine="301"/>
              <w:rPr>
                <w:rFonts w:ascii="Arial" w:hAnsi="Arial" w:cs="Arial"/>
              </w:rPr>
            </w:pPr>
            <w:r>
              <w:rPr>
                <w:rFonts w:ascii="Arial" w:hAnsi="Arial" w:eastAsia="SimSun" w:cs="Arial"/>
                <w:sz w:val="24"/>
                <w:szCs w:val="24"/>
                <w:lang w:val="en-US" w:eastAsia="zh-CN"/>
              </w:rPr>
              <w:t>Преимущественно местный состав</w:t>
            </w:r>
          </w:p>
        </w:tc>
      </w:tr>
      <w:tr w14:paraId="10AF9DD7">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13B84605">
            <w:pPr>
              <w:ind w:firstLine="301"/>
              <w:rPr>
                <w:rFonts w:ascii="Arial" w:hAnsi="Arial" w:cs="Arial"/>
              </w:rPr>
            </w:pPr>
            <w:r>
              <w:rPr>
                <w:rFonts w:ascii="Arial" w:hAnsi="Arial" w:eastAsia="SimSun" w:cs="Arial"/>
                <w:sz w:val="24"/>
                <w:szCs w:val="24"/>
                <w:lang w:val="en-US" w:eastAsia="zh-CN"/>
              </w:rPr>
              <w:t>45+ лет</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49434913">
            <w:pPr>
              <w:ind w:firstLine="301"/>
              <w:rPr>
                <w:rFonts w:ascii="Arial" w:hAnsi="Arial" w:cs="Arial"/>
              </w:rPr>
            </w:pPr>
            <w:r>
              <w:rPr>
                <w:rFonts w:ascii="Arial" w:hAnsi="Arial" w:eastAsia="SimSun" w:cs="Arial"/>
                <w:sz w:val="24"/>
                <w:szCs w:val="24"/>
                <w:lang w:val="en-US" w:eastAsia="zh-CN"/>
              </w:rPr>
              <w:t>61.9</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vAlign w:val="center"/>
          </w:tcPr>
          <w:p w14:paraId="5E8711E1">
            <w:pPr>
              <w:ind w:firstLine="301"/>
              <w:rPr>
                <w:rFonts w:ascii="Arial" w:hAnsi="Arial" w:cs="Arial"/>
              </w:rPr>
            </w:pPr>
            <w:r>
              <w:rPr>
                <w:rFonts w:ascii="Arial" w:hAnsi="Arial" w:eastAsia="SimSun" w:cs="Arial"/>
                <w:sz w:val="24"/>
                <w:szCs w:val="24"/>
                <w:lang w:val="en-US" w:eastAsia="zh-CN"/>
              </w:rPr>
              <w:t>Опытный коллектив</w:t>
            </w:r>
          </w:p>
        </w:tc>
      </w:tr>
    </w:tbl>
    <w:p w14:paraId="1FCCF394">
      <w:pPr>
        <w:rPr>
          <w:rFonts w:eastAsia="Segoe UI"/>
          <w:color w:val="0F1115"/>
          <w:shd w:val="clear" w:color="auto" w:fill="FFFFFF"/>
          <w:lang w:val="en-US"/>
        </w:rPr>
      </w:pPr>
    </w:p>
    <w:p w14:paraId="51090484">
      <w:pPr>
        <w:ind w:firstLine="0" w:firstLineChars="0"/>
        <w:rPr>
          <w:rFonts w:eastAsia="Segoe UI"/>
          <w:color w:val="0F1115"/>
          <w:shd w:val="clear" w:color="auto" w:fill="FFFFFF"/>
          <w:lang w:val="en-US"/>
        </w:rPr>
      </w:pPr>
    </w:p>
    <w:p w14:paraId="6164FC16">
      <w:pPr>
        <w:ind w:firstLine="0" w:firstLineChars="0"/>
        <w:rPr>
          <w:rFonts w:eastAsia="Segoe UI"/>
          <w:color w:val="0F1115"/>
          <w:shd w:val="clear" w:color="auto" w:fill="FFFFFF"/>
        </w:rPr>
      </w:pPr>
    </w:p>
    <w:p w14:paraId="7F7EE49C">
      <w:pPr>
        <w:ind w:firstLine="0" w:firstLineChars="0"/>
        <w:rPr>
          <w:rFonts w:eastAsia="Segoe UI"/>
          <w:color w:val="0F1115"/>
          <w:shd w:val="clear" w:color="auto" w:fill="FFFFFF"/>
        </w:rPr>
      </w:pPr>
    </w:p>
    <w:p w14:paraId="0405B885">
      <w:pPr>
        <w:ind w:firstLine="0" w:firstLineChars="0"/>
        <w:rPr>
          <w:rFonts w:eastAsia="Segoe UI"/>
          <w:color w:val="0F1115"/>
          <w:shd w:val="clear" w:color="auto" w:fill="FFFFFF"/>
        </w:rPr>
      </w:pPr>
    </w:p>
    <w:p w14:paraId="4BE0CD9D">
      <w:pPr>
        <w:ind w:firstLine="0" w:firstLineChars="0"/>
        <w:rPr>
          <w:rFonts w:eastAsia="Segoe UI"/>
          <w:color w:val="0F1115"/>
          <w:shd w:val="clear" w:color="auto" w:fill="FFFFFF"/>
        </w:rPr>
      </w:pPr>
    </w:p>
    <w:p w14:paraId="3B7CA76C">
      <w:pPr>
        <w:ind w:left="0" w:leftChars="0" w:firstLine="0" w:firstLineChars="0"/>
        <w:rPr>
          <w:rFonts w:eastAsia="Segoe UI"/>
          <w:b w:val="0"/>
          <w:shd w:val="clear" w:color="auto" w:fill="FFFFFF"/>
        </w:rPr>
      </w:pPr>
    </w:p>
    <w:p w14:paraId="69BB334B">
      <w:pPr>
        <w:ind w:left="0" w:leftChars="0" w:firstLine="0" w:firstLineChars="0"/>
        <w:rPr>
          <w:rFonts w:eastAsia="Segoe UI"/>
          <w:b w:val="0"/>
          <w:shd w:val="clear" w:color="auto" w:fill="FFFFFF"/>
        </w:rPr>
      </w:pPr>
      <w:r>
        <w:rPr>
          <w:rFonts w:ascii="SimSun" w:hAnsi="SimSun" w:eastAsia="SimSun" w:cs="SimSun"/>
          <w:sz w:val="24"/>
          <w:szCs w:val="24"/>
        </w:rPr>
        <w:drawing>
          <wp:inline distT="0" distB="0" distL="114300" distR="114300">
            <wp:extent cx="6297930" cy="5986780"/>
            <wp:effectExtent l="0" t="0" r="11430" b="2540"/>
            <wp:docPr id="8"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2" descr="IMG_256"/>
                    <pic:cNvPicPr>
                      <a:picLocks noChangeAspect="1"/>
                    </pic:cNvPicPr>
                  </pic:nvPicPr>
                  <pic:blipFill>
                    <a:blip r:embed="rId10"/>
                    <a:stretch>
                      <a:fillRect/>
                    </a:stretch>
                  </pic:blipFill>
                  <pic:spPr>
                    <a:xfrm>
                      <a:off x="0" y="0"/>
                      <a:ext cx="6297930" cy="5986780"/>
                    </a:xfrm>
                    <a:prstGeom prst="rect">
                      <a:avLst/>
                    </a:prstGeom>
                    <a:noFill/>
                    <a:ln w="9525">
                      <a:noFill/>
                    </a:ln>
                  </pic:spPr>
                </pic:pic>
              </a:graphicData>
            </a:graphic>
          </wp:inline>
        </w:drawing>
      </w:r>
    </w:p>
    <w:p w14:paraId="5FFB0CAE">
      <w:pPr>
        <w:ind w:firstLine="350"/>
        <w:rPr>
          <w:rFonts w:eastAsia="Segoe UI"/>
          <w:b w:val="0"/>
          <w:shd w:val="clear" w:color="auto" w:fill="FFFFFF"/>
        </w:rPr>
      </w:pPr>
    </w:p>
    <w:p w14:paraId="3FC11BD3">
      <w:pPr>
        <w:ind w:firstLine="350"/>
        <w:rPr>
          <w:rFonts w:eastAsia="Segoe UI"/>
          <w:b w:val="0"/>
          <w:shd w:val="clear" w:color="auto" w:fill="FFFFFF"/>
        </w:rPr>
      </w:pPr>
    </w:p>
    <w:p w14:paraId="5D0415B8">
      <w:pPr>
        <w:ind w:firstLine="350"/>
        <w:rPr>
          <w:rFonts w:eastAsia="Segoe UI"/>
          <w:b w:val="0"/>
          <w:shd w:val="clear" w:color="auto" w:fill="FFFFFF"/>
        </w:rPr>
      </w:pPr>
    </w:p>
    <w:p w14:paraId="169BB25F">
      <w:pPr>
        <w:ind w:left="0" w:leftChars="0" w:firstLine="0" w:firstLineChars="0"/>
        <w:rPr>
          <w:rFonts w:eastAsia="Segoe UI"/>
          <w:b w:val="0"/>
          <w:shd w:val="clear" w:color="auto" w:fill="FFFFFF"/>
        </w:rPr>
      </w:pPr>
    </w:p>
    <w:p w14:paraId="4488766C">
      <w:pPr>
        <w:ind w:firstLine="350"/>
        <w:rPr>
          <w:rFonts w:hint="default" w:eastAsia="Segoe UI"/>
          <w:b w:val="0"/>
          <w:shd w:val="clear" w:color="auto" w:fill="FFFFFF"/>
        </w:rPr>
      </w:pPr>
    </w:p>
    <w:p w14:paraId="57F04B40">
      <w:pPr>
        <w:ind w:firstLine="350"/>
        <w:rPr>
          <w:rFonts w:hint="default" w:eastAsia="Segoe UI"/>
          <w:b w:val="0"/>
          <w:shd w:val="clear" w:color="auto" w:fill="FFFFFF"/>
        </w:rPr>
      </w:pPr>
    </w:p>
    <w:p w14:paraId="357C0C95">
      <w:pPr>
        <w:ind w:firstLine="350"/>
        <w:rPr>
          <w:rFonts w:hint="default" w:eastAsia="Segoe UI"/>
          <w:b w:val="0"/>
          <w:shd w:val="clear" w:color="auto" w:fill="FFFFFF"/>
        </w:rPr>
      </w:pPr>
    </w:p>
    <w:p w14:paraId="52067C51">
      <w:pPr>
        <w:ind w:firstLine="350"/>
        <w:rPr>
          <w:rFonts w:hint="default" w:eastAsia="Segoe UI"/>
          <w:b w:val="0"/>
          <w:shd w:val="clear" w:color="auto" w:fill="FFFFFF"/>
        </w:rPr>
      </w:pPr>
    </w:p>
    <w:p w14:paraId="4748D26F">
      <w:pPr>
        <w:ind w:firstLine="350"/>
        <w:rPr>
          <w:rFonts w:hint="default" w:eastAsia="Segoe UI"/>
          <w:b w:val="0"/>
          <w:shd w:val="clear" w:color="auto" w:fill="FFFFFF"/>
        </w:rPr>
      </w:pPr>
    </w:p>
    <w:p w14:paraId="3F87B920">
      <w:pPr>
        <w:ind w:firstLine="350"/>
        <w:rPr>
          <w:rFonts w:hint="default" w:eastAsia="Segoe UI"/>
          <w:b w:val="0"/>
          <w:shd w:val="clear" w:color="auto" w:fill="FFFFFF"/>
        </w:rPr>
      </w:pPr>
    </w:p>
    <w:p w14:paraId="44DBBA37">
      <w:pPr>
        <w:ind w:firstLine="350"/>
        <w:rPr>
          <w:rFonts w:hint="default" w:eastAsia="Segoe UI"/>
          <w:b w:val="0"/>
          <w:shd w:val="clear" w:color="auto" w:fill="FFFFFF"/>
        </w:rPr>
      </w:pPr>
    </w:p>
    <w:p w14:paraId="013AD765">
      <w:pPr>
        <w:ind w:firstLine="350"/>
        <w:rPr>
          <w:rFonts w:hint="default" w:eastAsia="Segoe UI"/>
          <w:b w:val="0"/>
          <w:shd w:val="clear" w:color="auto" w:fill="FFFFFF"/>
        </w:rPr>
      </w:pPr>
    </w:p>
    <w:p w14:paraId="5F9AD8A5">
      <w:pPr>
        <w:ind w:firstLine="350"/>
        <w:rPr>
          <w:rFonts w:hint="default" w:eastAsia="Segoe UI"/>
          <w:b w:val="0"/>
          <w:shd w:val="clear" w:color="auto" w:fill="FFFFFF"/>
        </w:rPr>
      </w:pPr>
    </w:p>
    <w:p w14:paraId="6C11ABB3">
      <w:pPr>
        <w:ind w:firstLine="350"/>
        <w:rPr>
          <w:rFonts w:hint="default" w:eastAsia="Segoe UI"/>
          <w:b w:val="0"/>
          <w:shd w:val="clear" w:color="auto" w:fill="FFFFFF"/>
        </w:rPr>
      </w:pPr>
    </w:p>
    <w:p w14:paraId="2471ECA6">
      <w:pPr>
        <w:ind w:firstLine="350"/>
        <w:rPr>
          <w:rFonts w:hint="default" w:eastAsia="Segoe UI"/>
          <w:b/>
          <w:bCs/>
          <w:shd w:val="clear" w:color="auto" w:fill="FFFFFF"/>
          <w:lang w:val="ru-RU"/>
        </w:rPr>
      </w:pPr>
      <w:r>
        <w:rPr>
          <w:rFonts w:hint="default" w:eastAsia="Segoe UI"/>
          <w:b/>
          <w:bCs/>
          <w:shd w:val="clear" w:color="auto" w:fill="FFFFFF"/>
          <w:lang w:val="ru-RU"/>
        </w:rPr>
        <w:t>Заключение:</w:t>
      </w:r>
    </w:p>
    <w:p w14:paraId="6881DB67">
      <w:pPr>
        <w:ind w:firstLine="350"/>
        <w:rPr>
          <w:rFonts w:hint="default" w:eastAsia="Segoe UI"/>
          <w:b w:val="0"/>
          <w:shd w:val="clear" w:color="auto" w:fill="FFFFFF"/>
        </w:rPr>
      </w:pPr>
      <w:r>
        <w:rPr>
          <w:rFonts w:hint="default" w:eastAsia="Segoe UI"/>
          <w:b w:val="0"/>
          <w:shd w:val="clear" w:color="auto" w:fill="FFFFFF"/>
        </w:rPr>
        <w:t>В ходе работы над индивидуальным проектом «Демографический портрет</w:t>
      </w:r>
      <w:r>
        <w:rPr>
          <w:rFonts w:hint="default" w:eastAsia="Segoe UI"/>
          <w:b w:val="0"/>
          <w:shd w:val="clear" w:color="auto" w:fill="FFFFFF"/>
          <w:lang w:val="ru-RU"/>
        </w:rPr>
        <w:t xml:space="preserve"> кадетского корпуса</w:t>
      </w:r>
      <w:r>
        <w:rPr>
          <w:rFonts w:hint="default" w:eastAsia="Segoe UI"/>
          <w:b w:val="0"/>
          <w:shd w:val="clear" w:color="auto" w:fill="FFFFFF"/>
        </w:rPr>
        <w:t xml:space="preserve">» мной было изучено понятие демографии, ключевые показатели численности и структуры </w:t>
      </w:r>
      <w:r>
        <w:rPr>
          <w:rFonts w:hint="default" w:eastAsia="Segoe UI"/>
          <w:b w:val="0"/>
          <w:shd w:val="clear" w:color="auto" w:fill="FFFFFF"/>
          <w:lang w:val="ru-RU"/>
        </w:rPr>
        <w:t>кадет и сотрудников кадетского корпуса</w:t>
      </w:r>
      <w:r>
        <w:rPr>
          <w:rFonts w:hint="default" w:eastAsia="Segoe UI"/>
          <w:b w:val="0"/>
          <w:shd w:val="clear" w:color="auto" w:fill="FFFFFF"/>
        </w:rPr>
        <w:t>, а также методы их анализа и представления в виде диаграмм. На примере собранной информации (ученики, сотрудники) удалось выделить основные демографические особенности исследуемой группы.</w:t>
      </w:r>
    </w:p>
    <w:p w14:paraId="0EAF9C44">
      <w:pPr>
        <w:ind w:firstLine="350"/>
        <w:rPr>
          <w:rFonts w:hint="default" w:eastAsia="Segoe UI"/>
          <w:b w:val="0"/>
          <w:shd w:val="clear" w:color="auto" w:fill="FFFFFF"/>
        </w:rPr>
      </w:pPr>
    </w:p>
    <w:p w14:paraId="67A89C23">
      <w:pPr>
        <w:ind w:firstLine="350"/>
        <w:rPr>
          <w:rFonts w:hint="default" w:eastAsia="Segoe UI"/>
          <w:b w:val="0"/>
          <w:shd w:val="clear" w:color="auto" w:fill="FFFFFF"/>
        </w:rPr>
      </w:pPr>
      <w:r>
        <w:rPr>
          <w:rFonts w:hint="default" w:eastAsia="Segoe UI"/>
          <w:b w:val="0"/>
          <w:shd w:val="clear" w:color="auto" w:fill="FFFFFF"/>
        </w:rPr>
        <w:t>Анализ показал доминирование определённой возрастной группы (например, возраст 45 и старше, или наоборот — 20–30), при этом количество молодых людей остаётся относительно малым. Это свидетельствует о старении коллектива, что может повлиять в будущем на кадровую и социальную ситуацию. В то же время  уровень образования, как правило, оста</w:t>
      </w:r>
      <w:r>
        <w:rPr>
          <w:rFonts w:hint="default" w:eastAsia="Segoe UI"/>
          <w:b w:val="0"/>
          <w:shd w:val="clear" w:color="auto" w:fill="FFFFFF"/>
          <w:lang w:val="ru-RU"/>
        </w:rPr>
        <w:t>ется</w:t>
      </w:r>
      <w:r>
        <w:rPr>
          <w:rFonts w:hint="default" w:eastAsia="Segoe UI"/>
          <w:b w:val="0"/>
          <w:shd w:val="clear" w:color="auto" w:fill="FFFFFF"/>
        </w:rPr>
        <w:t xml:space="preserve"> относительно стабильным и подтвержда</w:t>
      </w:r>
      <w:r>
        <w:rPr>
          <w:rFonts w:hint="default" w:eastAsia="Segoe UI"/>
          <w:b w:val="0"/>
          <w:shd w:val="clear" w:color="auto" w:fill="FFFFFF"/>
          <w:lang w:val="ru-RU"/>
        </w:rPr>
        <w:t>ет</w:t>
      </w:r>
      <w:r>
        <w:rPr>
          <w:rFonts w:hint="default" w:eastAsia="Segoe UI"/>
          <w:b w:val="0"/>
          <w:shd w:val="clear" w:color="auto" w:fill="FFFFFF"/>
        </w:rPr>
        <w:t xml:space="preserve"> тенденции, характерные для региона в целом.</w:t>
      </w:r>
    </w:p>
    <w:p w14:paraId="3D352E54">
      <w:pPr>
        <w:ind w:firstLine="350"/>
        <w:rPr>
          <w:rFonts w:hint="default" w:eastAsia="Segoe UI"/>
          <w:b w:val="0"/>
          <w:shd w:val="clear" w:color="auto" w:fill="FFFFFF"/>
        </w:rPr>
      </w:pPr>
    </w:p>
    <w:p w14:paraId="7B1AF207">
      <w:pPr>
        <w:ind w:firstLine="350"/>
        <w:rPr>
          <w:rFonts w:hint="default" w:eastAsia="Segoe UI"/>
          <w:b w:val="0"/>
          <w:shd w:val="clear" w:color="auto" w:fill="FFFFFF"/>
        </w:rPr>
      </w:pPr>
      <w:r>
        <w:rPr>
          <w:rFonts w:hint="default" w:eastAsia="Segoe UI"/>
          <w:b w:val="0"/>
          <w:shd w:val="clear" w:color="auto" w:fill="FFFFFF"/>
        </w:rPr>
        <w:t>Работа показала, что демографический портрет — это не просто набор цифр, а зеркало общественных процессов: рождаемости, миграции, занятости, образовательного уровня и семейных стереотипов. С учётом этих выводов можно сделать предположение, что текущая демографическая ситуация потребует  привлечения молодых специалистов и развития программ профессионального роста, чтобы сохранить устойчивость и перспективность учреждения .</w:t>
      </w:r>
    </w:p>
    <w:p w14:paraId="01BC70F7">
      <w:pPr>
        <w:ind w:left="0" w:leftChars="0" w:firstLine="0" w:firstLineChars="0"/>
        <w:rPr>
          <w:rFonts w:eastAsia="Segoe UI"/>
          <w:b w:val="0"/>
          <w:shd w:val="clear" w:color="auto" w:fill="FFFFFF"/>
        </w:rPr>
      </w:pPr>
      <w:r>
        <w:rPr>
          <w:rFonts w:hint="default" w:eastAsia="Segoe UI"/>
          <w:b w:val="0"/>
          <w:shd w:val="clear" w:color="auto" w:fill="FFFFFF"/>
        </w:rPr>
        <w:t>Таким образом, исследование позволило не только составить количественный демографический портрет, но и увидеть в нём важные социальные и управленческие задачи на ближайшие годы.</w:t>
      </w:r>
    </w:p>
    <w:p w14:paraId="2341C3C2">
      <w:pPr>
        <w:ind w:firstLine="350"/>
        <w:rPr>
          <w:rFonts w:eastAsia="Segoe UI"/>
          <w:b w:val="0"/>
          <w:shd w:val="clear" w:color="auto" w:fill="FFFFFF"/>
        </w:rPr>
      </w:pPr>
    </w:p>
    <w:p w14:paraId="1D836769">
      <w:pPr>
        <w:pStyle w:val="16"/>
        <w:ind w:left="2" w:right="146"/>
        <w:jc w:val="both"/>
        <w:rPr>
          <w:rFonts w:hint="default"/>
          <w:color w:val="auto"/>
          <w:sz w:val="28"/>
          <w:szCs w:val="28"/>
          <w:lang w:val="ru-RU"/>
        </w:rPr>
      </w:pPr>
    </w:p>
    <w:p w14:paraId="03562871">
      <w:pPr>
        <w:ind w:firstLine="350"/>
        <w:rPr>
          <w:rFonts w:eastAsia="Segoe UI"/>
          <w:b/>
          <w:bCs/>
          <w:shd w:val="clear" w:color="auto" w:fill="FFFFFF"/>
          <w:lang w:val="ru-RU"/>
        </w:rPr>
      </w:pPr>
    </w:p>
    <w:p w14:paraId="3C5F6454">
      <w:pPr>
        <w:ind w:firstLine="350"/>
        <w:rPr>
          <w:rFonts w:eastAsia="Segoe UI"/>
          <w:b/>
          <w:bCs/>
          <w:shd w:val="clear" w:color="auto" w:fill="FFFFFF"/>
          <w:lang w:val="ru-RU"/>
        </w:rPr>
      </w:pPr>
    </w:p>
    <w:p w14:paraId="393DBEDC">
      <w:pPr>
        <w:ind w:firstLine="350"/>
        <w:rPr>
          <w:rFonts w:eastAsia="Segoe UI"/>
          <w:b/>
          <w:bCs/>
          <w:shd w:val="clear" w:color="auto" w:fill="FFFFFF"/>
          <w:lang w:val="ru-RU"/>
        </w:rPr>
      </w:pPr>
    </w:p>
    <w:p w14:paraId="10F2EDCB">
      <w:pPr>
        <w:ind w:firstLine="350"/>
        <w:rPr>
          <w:rFonts w:eastAsia="Segoe UI"/>
          <w:b/>
          <w:bCs/>
          <w:shd w:val="clear" w:color="auto" w:fill="FFFFFF"/>
          <w:lang w:val="ru-RU"/>
        </w:rPr>
      </w:pPr>
    </w:p>
    <w:p w14:paraId="1B0D6830">
      <w:pPr>
        <w:ind w:firstLine="350"/>
        <w:rPr>
          <w:rFonts w:eastAsia="Segoe UI"/>
          <w:b/>
          <w:bCs/>
          <w:shd w:val="clear" w:color="auto" w:fill="FFFFFF"/>
          <w:lang w:val="ru-RU"/>
        </w:rPr>
      </w:pPr>
    </w:p>
    <w:p w14:paraId="38D31C5A">
      <w:pPr>
        <w:ind w:firstLine="350"/>
        <w:rPr>
          <w:rFonts w:eastAsia="Segoe UI"/>
          <w:b/>
          <w:bCs/>
          <w:shd w:val="clear" w:color="auto" w:fill="FFFFFF"/>
          <w:lang w:val="ru-RU"/>
        </w:rPr>
      </w:pPr>
    </w:p>
    <w:p w14:paraId="3EECC586">
      <w:pPr>
        <w:ind w:firstLine="350"/>
        <w:rPr>
          <w:rFonts w:eastAsia="Segoe UI"/>
          <w:b/>
          <w:bCs/>
          <w:shd w:val="clear" w:color="auto" w:fill="FFFFFF"/>
          <w:lang w:val="ru-RU"/>
        </w:rPr>
      </w:pPr>
    </w:p>
    <w:p w14:paraId="65CCAEFC">
      <w:pPr>
        <w:ind w:firstLine="350"/>
        <w:rPr>
          <w:rFonts w:eastAsia="Segoe UI"/>
          <w:b/>
          <w:bCs/>
          <w:shd w:val="clear" w:color="auto" w:fill="FFFFFF"/>
          <w:lang w:val="ru-RU"/>
        </w:rPr>
      </w:pPr>
    </w:p>
    <w:p w14:paraId="63517C25">
      <w:pPr>
        <w:ind w:firstLine="350"/>
        <w:rPr>
          <w:rFonts w:eastAsia="Segoe UI"/>
          <w:b/>
          <w:bCs/>
          <w:shd w:val="clear" w:color="auto" w:fill="FFFFFF"/>
          <w:lang w:val="ru-RU"/>
        </w:rPr>
      </w:pPr>
    </w:p>
    <w:p w14:paraId="652ED07D">
      <w:pPr>
        <w:ind w:firstLine="350"/>
        <w:rPr>
          <w:rFonts w:eastAsia="Segoe UI"/>
          <w:b/>
          <w:bCs/>
          <w:shd w:val="clear" w:color="auto" w:fill="FFFFFF"/>
          <w:lang w:val="ru-RU"/>
        </w:rPr>
      </w:pPr>
    </w:p>
    <w:p w14:paraId="2FB1F1D3">
      <w:pPr>
        <w:ind w:firstLine="350"/>
        <w:rPr>
          <w:rFonts w:eastAsia="Segoe UI"/>
          <w:b/>
          <w:bCs/>
          <w:shd w:val="clear" w:color="auto" w:fill="FFFFFF"/>
          <w:lang w:val="ru-RU"/>
        </w:rPr>
      </w:pPr>
    </w:p>
    <w:p w14:paraId="29B2BF22">
      <w:pPr>
        <w:ind w:firstLine="350"/>
        <w:rPr>
          <w:rFonts w:eastAsia="Segoe UI"/>
          <w:b/>
          <w:bCs/>
          <w:shd w:val="clear" w:color="auto" w:fill="FFFFFF"/>
          <w:lang w:val="ru-RU"/>
        </w:rPr>
      </w:pPr>
    </w:p>
    <w:p w14:paraId="576EA54C">
      <w:pPr>
        <w:ind w:firstLine="350"/>
        <w:rPr>
          <w:rFonts w:eastAsia="Segoe UI"/>
          <w:b/>
          <w:bCs/>
          <w:shd w:val="clear" w:color="auto" w:fill="FFFFFF"/>
          <w:lang w:val="ru-RU"/>
        </w:rPr>
      </w:pPr>
    </w:p>
    <w:p w14:paraId="5797E66A">
      <w:pPr>
        <w:ind w:firstLine="350"/>
        <w:rPr>
          <w:rFonts w:eastAsia="Segoe UI"/>
          <w:b/>
          <w:bCs/>
          <w:shd w:val="clear" w:color="auto" w:fill="FFFFFF"/>
          <w:lang w:val="ru-RU"/>
        </w:rPr>
      </w:pPr>
    </w:p>
    <w:p w14:paraId="02FD05FB">
      <w:pPr>
        <w:ind w:firstLine="350"/>
        <w:rPr>
          <w:rFonts w:eastAsia="Segoe UI"/>
          <w:b/>
          <w:bCs/>
          <w:shd w:val="clear" w:color="auto" w:fill="FFFFFF"/>
          <w:lang w:val="ru-RU"/>
        </w:rPr>
      </w:pPr>
    </w:p>
    <w:p w14:paraId="1A5A1F8E">
      <w:pPr>
        <w:ind w:firstLine="350"/>
        <w:rPr>
          <w:rFonts w:eastAsia="Segoe UI"/>
          <w:b/>
          <w:bCs/>
          <w:shd w:val="clear" w:color="auto" w:fill="FFFFFF"/>
          <w:lang w:val="ru-RU"/>
        </w:rPr>
      </w:pPr>
    </w:p>
    <w:p w14:paraId="351BF042">
      <w:pPr>
        <w:ind w:firstLine="350"/>
        <w:rPr>
          <w:rFonts w:eastAsia="Segoe UI"/>
          <w:b/>
          <w:bCs/>
          <w:shd w:val="clear" w:color="auto" w:fill="FFFFFF"/>
          <w:lang w:val="ru-RU"/>
        </w:rPr>
      </w:pPr>
    </w:p>
    <w:p w14:paraId="093648F3">
      <w:pPr>
        <w:ind w:firstLine="350"/>
        <w:rPr>
          <w:rFonts w:eastAsia="Segoe UI"/>
          <w:b/>
          <w:bCs/>
          <w:shd w:val="clear" w:color="auto" w:fill="FFFFFF"/>
          <w:lang w:val="ru-RU"/>
        </w:rPr>
      </w:pPr>
    </w:p>
    <w:p w14:paraId="570CDC92">
      <w:pPr>
        <w:ind w:firstLine="350"/>
        <w:rPr>
          <w:rFonts w:eastAsia="Segoe UI"/>
          <w:b/>
          <w:bCs/>
          <w:shd w:val="clear" w:color="auto" w:fill="FFFFFF"/>
          <w:lang w:val="ru-RU"/>
        </w:rPr>
      </w:pPr>
    </w:p>
    <w:p w14:paraId="4BBEDA22">
      <w:pPr>
        <w:ind w:firstLine="350"/>
        <w:rPr>
          <w:rFonts w:eastAsia="Segoe UI"/>
          <w:b/>
          <w:bCs/>
          <w:shd w:val="clear" w:color="auto" w:fill="FFFFFF"/>
          <w:lang w:val="ru-RU"/>
        </w:rPr>
      </w:pPr>
    </w:p>
    <w:p w14:paraId="21A1CE19">
      <w:pPr>
        <w:ind w:firstLine="350"/>
        <w:rPr>
          <w:rFonts w:eastAsia="Segoe UI"/>
          <w:b/>
          <w:bCs/>
          <w:shd w:val="clear" w:color="auto" w:fill="FFFFFF"/>
          <w:lang w:val="ru-RU"/>
        </w:rPr>
      </w:pPr>
    </w:p>
    <w:p w14:paraId="11EE3612">
      <w:pPr>
        <w:ind w:firstLine="350"/>
        <w:rPr>
          <w:rFonts w:eastAsia="Segoe UI"/>
          <w:b/>
          <w:bCs/>
          <w:shd w:val="clear" w:color="auto" w:fill="FFFFFF"/>
          <w:lang w:val="ru-RU"/>
        </w:rPr>
      </w:pPr>
    </w:p>
    <w:p w14:paraId="3F1C4A2A">
      <w:pPr>
        <w:ind w:firstLine="350"/>
        <w:rPr>
          <w:rFonts w:hint="default" w:eastAsia="Segoe UI"/>
          <w:b/>
          <w:bCs/>
          <w:shd w:val="clear" w:color="auto" w:fill="FFFFFF"/>
          <w:lang w:val="ru-RU"/>
        </w:rPr>
      </w:pPr>
      <w:r>
        <w:rPr>
          <w:rFonts w:eastAsia="Segoe UI"/>
          <w:b/>
          <w:bCs/>
          <w:shd w:val="clear" w:color="auto" w:fill="FFFFFF"/>
          <w:lang w:val="ru-RU"/>
        </w:rPr>
        <w:t>Литература</w:t>
      </w:r>
      <w:r>
        <w:rPr>
          <w:rFonts w:hint="default" w:eastAsia="Segoe UI"/>
          <w:b/>
          <w:bCs/>
          <w:shd w:val="clear" w:color="auto" w:fill="FFFFFF"/>
          <w:lang w:val="ru-RU"/>
        </w:rPr>
        <w:t>:</w:t>
      </w:r>
    </w:p>
    <w:p w14:paraId="1ABA1488">
      <w:pPr>
        <w:ind w:firstLine="350"/>
        <w:rPr>
          <w:rFonts w:hint="default" w:eastAsia="Segoe UI"/>
          <w:b w:val="0"/>
          <w:shd w:val="clear" w:color="auto" w:fill="FFFFFF"/>
        </w:rPr>
      </w:pPr>
    </w:p>
    <w:p w14:paraId="7C97E8A6">
      <w:pPr>
        <w:ind w:firstLine="350"/>
        <w:rPr>
          <w:rFonts w:hint="default" w:eastAsia="Segoe UI"/>
          <w:b w:val="0"/>
          <w:shd w:val="clear" w:color="auto" w:fill="FFFFFF"/>
        </w:rPr>
      </w:pPr>
      <w:r>
        <w:rPr>
          <w:rFonts w:hint="default" w:eastAsia="Segoe UI"/>
          <w:b w:val="0"/>
          <w:shd w:val="clear" w:color="auto" w:fill="FFFFFF"/>
          <w:lang w:val="ru-RU"/>
        </w:rPr>
        <w:t>1)</w:t>
      </w:r>
      <w:r>
        <w:rPr>
          <w:rFonts w:hint="default" w:eastAsia="Segoe UI"/>
          <w:b w:val="0"/>
          <w:shd w:val="clear" w:color="auto" w:fill="FFFFFF"/>
        </w:rPr>
        <w:t>Елисеева И. И. «Демография и статистика населения»</w:t>
      </w:r>
    </w:p>
    <w:p w14:paraId="641ED39E">
      <w:pPr>
        <w:ind w:firstLine="350"/>
        <w:rPr>
          <w:rFonts w:hint="default" w:eastAsia="Segoe UI"/>
          <w:b w:val="0"/>
          <w:shd w:val="clear" w:color="auto" w:fill="FFFFFF"/>
        </w:rPr>
      </w:pPr>
      <w:r>
        <w:rPr>
          <w:rFonts w:hint="default" w:eastAsia="Segoe UI"/>
          <w:b w:val="0"/>
          <w:shd w:val="clear" w:color="auto" w:fill="FFFFFF"/>
        </w:rPr>
        <w:t>Учебник для вузов, но его вводные главы пригодятся для понимания терминов, показателей рождаемости, смертности, миграции и построения возраст‑полевых пирамид.</w:t>
      </w:r>
    </w:p>
    <w:p w14:paraId="13356D92">
      <w:pPr>
        <w:ind w:firstLine="350"/>
        <w:rPr>
          <w:rFonts w:hint="default" w:eastAsia="Segoe UI"/>
          <w:b w:val="0"/>
          <w:shd w:val="clear" w:color="auto" w:fill="FFFFFF"/>
        </w:rPr>
      </w:pPr>
      <w:r>
        <w:rPr>
          <w:rFonts w:hint="default" w:eastAsia="Segoe UI"/>
          <w:b w:val="0"/>
          <w:shd w:val="clear" w:color="auto" w:fill="FFFFFF"/>
        </w:rPr>
        <w:t>→ https://urait.ru/book/demografiya-i-statistika-naseleniya-432103</w:t>
      </w:r>
    </w:p>
    <w:p w14:paraId="53A370AE">
      <w:pPr>
        <w:ind w:firstLine="350"/>
        <w:rPr>
          <w:rFonts w:hint="default" w:eastAsia="Segoe UI"/>
          <w:b w:val="0"/>
          <w:shd w:val="clear" w:color="auto" w:fill="FFFFFF"/>
        </w:rPr>
      </w:pPr>
    </w:p>
    <w:p w14:paraId="579A4344">
      <w:pPr>
        <w:ind w:firstLine="350"/>
        <w:rPr>
          <w:rFonts w:hint="default" w:eastAsia="Segoe UI"/>
          <w:b w:val="0"/>
          <w:shd w:val="clear" w:color="auto" w:fill="FFFFFF"/>
        </w:rPr>
      </w:pPr>
      <w:r>
        <w:rPr>
          <w:rFonts w:hint="default" w:eastAsia="Segoe UI"/>
          <w:b w:val="0"/>
          <w:shd w:val="clear" w:color="auto" w:fill="FFFFFF"/>
          <w:lang w:val="ru-RU"/>
        </w:rPr>
        <w:t>2)</w:t>
      </w:r>
      <w:r>
        <w:rPr>
          <w:rFonts w:hint="default" w:eastAsia="Segoe UI"/>
          <w:b w:val="0"/>
          <w:shd w:val="clear" w:color="auto" w:fill="FFFFFF"/>
        </w:rPr>
        <w:t>Елисеева И. И., Клупт М. А. «Введение в демографию и статистику населения» (онлайн‑версия)</w:t>
      </w:r>
    </w:p>
    <w:p w14:paraId="171394B9">
      <w:pPr>
        <w:ind w:firstLine="350"/>
        <w:rPr>
          <w:rFonts w:hint="default" w:eastAsia="Segoe UI"/>
          <w:b w:val="0"/>
          <w:shd w:val="clear" w:color="auto" w:fill="FFFFFF"/>
        </w:rPr>
      </w:pPr>
      <w:r>
        <w:rPr>
          <w:rFonts w:hint="default" w:eastAsia="Segoe UI"/>
          <w:b w:val="0"/>
          <w:shd w:val="clear" w:color="auto" w:fill="FFFFFF"/>
        </w:rPr>
        <w:t>Более доступное изложение основ демографии, подойдёт для цитат по демографическому анализу и показателям рождаемости‑смертности.</w:t>
      </w:r>
    </w:p>
    <w:p w14:paraId="467C69DD">
      <w:pPr>
        <w:ind w:firstLine="350"/>
        <w:rPr>
          <w:rFonts w:hint="default" w:eastAsia="Segoe UI"/>
          <w:b w:val="0"/>
          <w:shd w:val="clear" w:color="auto" w:fill="FFFFFF"/>
        </w:rPr>
      </w:pPr>
      <w:r>
        <w:rPr>
          <w:rFonts w:hint="default" w:eastAsia="Segoe UI"/>
          <w:b w:val="0"/>
          <w:shd w:val="clear" w:color="auto" w:fill="FFFFFF"/>
        </w:rPr>
        <w:t>→ https://books.yandex.ru/books/IJKD5GcP/read-online</w:t>
      </w:r>
    </w:p>
    <w:p w14:paraId="6C104BBA">
      <w:pPr>
        <w:ind w:firstLine="350"/>
        <w:rPr>
          <w:rFonts w:hint="default" w:eastAsia="Segoe UI"/>
          <w:b w:val="0"/>
          <w:shd w:val="clear" w:color="auto" w:fill="FFFFFF"/>
        </w:rPr>
      </w:pPr>
    </w:p>
    <w:p w14:paraId="2C5425E7">
      <w:pPr>
        <w:ind w:firstLine="350"/>
        <w:rPr>
          <w:rFonts w:hint="default" w:eastAsia="Segoe UI"/>
          <w:b w:val="0"/>
          <w:shd w:val="clear" w:color="auto" w:fill="FFFFFF"/>
        </w:rPr>
      </w:pPr>
      <w:r>
        <w:rPr>
          <w:rFonts w:hint="default" w:eastAsia="Segoe UI"/>
          <w:b w:val="0"/>
          <w:shd w:val="clear" w:color="auto" w:fill="FFFFFF"/>
          <w:lang w:val="ru-RU"/>
        </w:rPr>
        <w:t>3)</w:t>
      </w:r>
      <w:r>
        <w:rPr>
          <w:rFonts w:hint="default" w:eastAsia="Segoe UI"/>
          <w:b w:val="0"/>
          <w:shd w:val="clear" w:color="auto" w:fill="FFFFFF"/>
        </w:rPr>
        <w:t>Материалы «Основы демографии» (учебно‑методическое пособие ВШЭ)</w:t>
      </w:r>
    </w:p>
    <w:p w14:paraId="155A6A52">
      <w:pPr>
        <w:ind w:firstLine="350"/>
        <w:rPr>
          <w:rFonts w:hint="default" w:eastAsia="Segoe UI"/>
          <w:b w:val="0"/>
          <w:shd w:val="clear" w:color="auto" w:fill="FFFFFF"/>
        </w:rPr>
      </w:pPr>
      <w:r>
        <w:rPr>
          <w:rFonts w:hint="default" w:eastAsia="Segoe UI"/>
          <w:b w:val="0"/>
          <w:shd w:val="clear" w:color="auto" w:fill="FFFFFF"/>
        </w:rPr>
        <w:t>Хороший бесплатный pdf‑учебник с простыми примерами расчёта демографических показателей; пригодится для анализа демографического портрета региона или организации.</w:t>
      </w:r>
    </w:p>
    <w:p w14:paraId="20DB9405">
      <w:pPr>
        <w:ind w:firstLine="350"/>
        <w:rPr>
          <w:rFonts w:hint="default" w:eastAsia="Segoe UI"/>
          <w:b w:val="0"/>
          <w:shd w:val="clear" w:color="auto" w:fill="FFFFFF"/>
        </w:rPr>
      </w:pPr>
      <w:r>
        <w:rPr>
          <w:rFonts w:hint="default" w:eastAsia="Segoe UI"/>
          <w:b w:val="0"/>
          <w:shd w:val="clear" w:color="auto" w:fill="FFFFFF"/>
        </w:rPr>
        <w:t>→ https://publications.hse.ru/pubs/share/folder/xl67t29ycm/69628575.pdf</w:t>
      </w:r>
    </w:p>
    <w:p w14:paraId="556239B0">
      <w:pPr>
        <w:ind w:firstLine="350"/>
        <w:rPr>
          <w:rFonts w:hint="default" w:eastAsia="Segoe UI"/>
          <w:b w:val="0"/>
          <w:shd w:val="clear" w:color="auto" w:fill="FFFFFF"/>
        </w:rPr>
      </w:pPr>
    </w:p>
    <w:p w14:paraId="6E47BC7C">
      <w:pPr>
        <w:ind w:firstLine="350"/>
        <w:rPr>
          <w:rFonts w:hint="default" w:eastAsia="Segoe UI"/>
          <w:b w:val="0"/>
          <w:shd w:val="clear" w:color="auto" w:fill="FFFFFF"/>
        </w:rPr>
      </w:pPr>
      <w:r>
        <w:rPr>
          <w:rFonts w:hint="default" w:eastAsia="Segoe UI"/>
          <w:b w:val="0"/>
          <w:shd w:val="clear" w:color="auto" w:fill="FFFFFF"/>
          <w:lang w:val="ru-RU"/>
        </w:rPr>
        <w:t>4)</w:t>
      </w:r>
      <w:r>
        <w:rPr>
          <w:rFonts w:hint="default" w:eastAsia="Segoe UI"/>
          <w:b w:val="0"/>
          <w:shd w:val="clear" w:color="auto" w:fill="FFFFFF"/>
        </w:rPr>
        <w:t>Электронные книги по демографии (МГУ, «Экономист»)</w:t>
      </w:r>
    </w:p>
    <w:p w14:paraId="60D20776">
      <w:pPr>
        <w:ind w:firstLine="350"/>
        <w:rPr>
          <w:rFonts w:hint="default" w:eastAsia="Segoe UI"/>
          <w:b w:val="0"/>
          <w:shd w:val="clear" w:color="auto" w:fill="FFFFFF"/>
        </w:rPr>
      </w:pPr>
      <w:r>
        <w:rPr>
          <w:rFonts w:hint="default" w:eastAsia="Segoe UI"/>
          <w:b w:val="0"/>
          <w:shd w:val="clear" w:color="auto" w:fill="FFFFFF"/>
        </w:rPr>
        <w:t>Подборка учебников и монографий по демографии, где можно найти примеры Age‑популяционных структур и интерпретации демографического портрета.</w:t>
      </w:r>
    </w:p>
    <w:p w14:paraId="4407CA3E">
      <w:pPr>
        <w:ind w:firstLine="350"/>
        <w:rPr>
          <w:rFonts w:hint="default"/>
          <w:color w:val="auto"/>
          <w:sz w:val="28"/>
          <w:szCs w:val="28"/>
          <w:lang w:val="ru-RU"/>
        </w:rPr>
        <w:sectPr>
          <w:pgSz w:w="11910" w:h="16840"/>
          <w:pgMar w:top="1134" w:right="567" w:bottom="1134" w:left="1418" w:header="713" w:footer="0" w:gutter="0"/>
          <w:cols w:space="720" w:num="1"/>
        </w:sectPr>
      </w:pPr>
      <w:r>
        <w:rPr>
          <w:rFonts w:hint="default" w:eastAsia="Segoe UI"/>
          <w:b w:val="0"/>
          <w:shd w:val="clear" w:color="auto" w:fill="FFFFFF"/>
        </w:rPr>
        <w:t>→ https://books.econ.msu.ru/Demography/</w:t>
      </w:r>
    </w:p>
    <w:p w14:paraId="000888C0">
      <w:pPr>
        <w:spacing w:line="360" w:lineRule="auto"/>
        <w:ind w:left="0" w:leftChars="0" w:firstLine="0" w:firstLineChars="0"/>
        <w:rPr>
          <w:rFonts w:eastAsia="Segoe UI"/>
          <w:shd w:val="clear" w:color="auto" w:fill="FFFFFF"/>
        </w:rPr>
      </w:pPr>
    </w:p>
    <w:sectPr>
      <w:type w:val="nextColumn"/>
      <w:pgSz w:w="11906" w:h="16838"/>
      <w:pgMar w:top="1134" w:right="567" w:bottom="1134"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50"/>
      </w:pPr>
      <w:r>
        <w:separator/>
      </w:r>
    </w:p>
  </w:endnote>
  <w:endnote w:type="continuationSeparator" w:id="1">
    <w:p>
      <w:pPr>
        <w:ind w:firstLine="3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0E7B">
    <w:pPr>
      <w:pStyle w:val="17"/>
    </w:pPr>
    <w:r>
      <w:rPr>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5061"/>
                          </w:sdtPr>
                          <w:sdtContent>
                            <w:p w14:paraId="2B80554C">
                              <w:pPr>
                                <w:pStyle w:val="17"/>
                              </w:pPr>
                              <w:r>
                                <w:fldChar w:fldCharType="begin"/>
                              </w:r>
                              <w:r>
                                <w:instrText xml:space="preserve">PAGE   \* MERGEFORMAT</w:instrText>
                              </w:r>
                              <w:r>
                                <w:fldChar w:fldCharType="separate"/>
                              </w:r>
                              <w:r>
                                <w:t>14</w:t>
                              </w:r>
                              <w:r>
                                <w:fldChar w:fldCharType="end"/>
                              </w:r>
                            </w:p>
                          </w:sdtContent>
                        </w:sdt>
                        <w:p w14:paraId="032E683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Текстовое поле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0lY7tAAAAAFAQAADwAAAAAAAAABACAAAAAiAAAA&#10;ZHJzL2Rvd25yZXYueG1sUEsBAhQAFAAAAAgAh07iQJkmoOxIAgAAgQQAAA4AAAAAAAAAAQAgAAAA&#10;HwEAAGRycy9lMm9Eb2MueG1sUEsFBgAAAAAGAAYAWQEAANkFAAAAAA==&#10;">
              <v:fill on="f" focussize="0,0"/>
              <v:stroke on="f" weight="0.5pt"/>
              <v:imagedata o:title=""/>
              <o:lock v:ext="edit" aspectratio="f"/>
              <v:textbox inset="0mm,0mm,0mm,0mm" style="mso-fit-shape-to-text:t;">
                <w:txbxContent>
                  <w:sdt>
                    <w:sdtPr>
                      <w:id w:val="147475061"/>
                    </w:sdtPr>
                    <w:sdtContent>
                      <w:p w14:paraId="2B80554C">
                        <w:pPr>
                          <w:pStyle w:val="17"/>
                        </w:pPr>
                        <w:r>
                          <w:fldChar w:fldCharType="begin"/>
                        </w:r>
                        <w:r>
                          <w:instrText xml:space="preserve">PAGE   \* MERGEFORMAT</w:instrText>
                        </w:r>
                        <w:r>
                          <w:fldChar w:fldCharType="separate"/>
                        </w:r>
                        <w:r>
                          <w:t>14</w:t>
                        </w:r>
                        <w:r>
                          <w:fldChar w:fldCharType="end"/>
                        </w:r>
                      </w:p>
                    </w:sdtContent>
                  </w:sdt>
                  <w:p w14:paraId="032E6836"/>
                </w:txbxContent>
              </v:textbox>
            </v:shape>
          </w:pict>
        </mc:Fallback>
      </mc:AlternateContent>
    </w:r>
  </w:p>
  <w:p w14:paraId="2D8132A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B666">
    <w:pPr>
      <w:pStyle w:val="17"/>
    </w:pPr>
    <w:r>
      <w:rPr>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919291">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Текстовое поле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NJWO7QAAAABQEAAA8AAAAAAAAAAQAgAAAAIgAA&#10;AGRycy9kb3ducmV2LnhtbFBLAQIUABQAAAAIAIdO4kAQ2ubsSQIAAIEEAAAOAAAAAAAAAAEAIAAA&#10;AB8BAABkcnMvZTJvRG9jLnhtbFBLBQYAAAAABgAGAFkBAADaBQAAAAA=&#10;">
              <v:fill on="f" focussize="0,0"/>
              <v:stroke on="f" weight="0.5pt"/>
              <v:imagedata o:title=""/>
              <o:lock v:ext="edit" aspectratio="f"/>
              <v:textbox inset="0mm,0mm,0mm,0mm" style="mso-fit-shape-to-text:t;">
                <w:txbxContent>
                  <w:p w14:paraId="2A919291">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22FD">
    <w:pPr>
      <w:pStyle w:val="17"/>
    </w:pPr>
    <w:r>
      <w:rPr>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3999"/>
                          </w:sdtPr>
                          <w:sdtContent>
                            <w:p w14:paraId="12439715">
                              <w:pPr>
                                <w:pStyle w:val="17"/>
                              </w:pPr>
                              <w:r>
                                <w:fldChar w:fldCharType="begin"/>
                              </w:r>
                              <w:r>
                                <w:instrText xml:space="preserve">PAGE   \* MERGEFORMAT</w:instrText>
                              </w:r>
                              <w:r>
                                <w:fldChar w:fldCharType="separate"/>
                              </w:r>
                              <w:r>
                                <w:t>15</w:t>
                              </w:r>
                              <w:r>
                                <w:fldChar w:fldCharType="end"/>
                              </w:r>
                            </w:p>
                          </w:sdtContent>
                        </w:sdt>
                        <w:p w14:paraId="3DF219F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Текстовое поле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0lY7tAAAAAFAQAADwAAAAAAAAABACAAAAAiAAAA&#10;ZHJzL2Rvd25yZXYueG1sUEsBAhQAFAAAAAgAh07iQGyJtfZIAgAAgQQAAA4AAAAAAAAAAQAgAAAA&#10;HwEAAGRycy9lMm9Eb2MueG1sUEsFBgAAAAAGAAYAWQEAANkFAAAAAA==&#10;">
              <v:fill on="f" focussize="0,0"/>
              <v:stroke on="f" weight="0.5pt"/>
              <v:imagedata o:title=""/>
              <o:lock v:ext="edit" aspectratio="f"/>
              <v:textbox inset="0mm,0mm,0mm,0mm" style="mso-fit-shape-to-text:t;">
                <w:txbxContent>
                  <w:sdt>
                    <w:sdtPr>
                      <w:id w:val="147453999"/>
                    </w:sdtPr>
                    <w:sdtContent>
                      <w:p w14:paraId="12439715">
                        <w:pPr>
                          <w:pStyle w:val="17"/>
                        </w:pPr>
                        <w:r>
                          <w:fldChar w:fldCharType="begin"/>
                        </w:r>
                        <w:r>
                          <w:instrText xml:space="preserve">PAGE   \* MERGEFORMAT</w:instrText>
                        </w:r>
                        <w:r>
                          <w:fldChar w:fldCharType="separate"/>
                        </w:r>
                        <w:r>
                          <w:t>15</w:t>
                        </w:r>
                        <w:r>
                          <w:fldChar w:fldCharType="end"/>
                        </w:r>
                      </w:p>
                    </w:sdtContent>
                  </w:sdt>
                  <w:p w14:paraId="3DF219FF"/>
                </w:txbxContent>
              </v:textbox>
            </v:shape>
          </w:pict>
        </mc:Fallback>
      </mc:AlternateContent>
    </w:r>
  </w:p>
  <w:p w14:paraId="1C39601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50"/>
      </w:pPr>
      <w:r>
        <w:separator/>
      </w:r>
    </w:p>
  </w:footnote>
  <w:footnote w:type="continuationSeparator" w:id="1">
    <w:p>
      <w:pPr>
        <w:ind w:firstLine="35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A4FE1"/>
    <w:multiLevelType w:val="multilevel"/>
    <w:tmpl w:val="120A4FE1"/>
    <w:lvl w:ilvl="0" w:tentative="0">
      <w:start w:val="1"/>
      <w:numFmt w:val="decimal"/>
      <w:lvlText w:val="%1."/>
      <w:lvlJc w:val="left"/>
      <w:pPr>
        <w:ind w:left="420" w:hanging="420"/>
      </w:pPr>
      <w:rPr>
        <w:rFonts w:hint="default"/>
      </w:rPr>
    </w:lvl>
    <w:lvl w:ilvl="1" w:tentative="0">
      <w:start w:val="1"/>
      <w:numFmt w:val="decimal"/>
      <w:lvlText w:val="%1.%2."/>
      <w:lvlJc w:val="left"/>
      <w:pPr>
        <w:ind w:left="1791" w:hanging="720"/>
      </w:pPr>
      <w:rPr>
        <w:rFonts w:hint="default"/>
      </w:rPr>
    </w:lvl>
    <w:lvl w:ilvl="2" w:tentative="0">
      <w:start w:val="1"/>
      <w:numFmt w:val="decimal"/>
      <w:lvlText w:val="%1.%2.%3."/>
      <w:lvlJc w:val="left"/>
      <w:pPr>
        <w:ind w:left="2862" w:hanging="720"/>
      </w:pPr>
      <w:rPr>
        <w:rFonts w:hint="default"/>
      </w:rPr>
    </w:lvl>
    <w:lvl w:ilvl="3" w:tentative="0">
      <w:start w:val="1"/>
      <w:numFmt w:val="decimal"/>
      <w:lvlText w:val="%1.%2.%3.%4."/>
      <w:lvlJc w:val="left"/>
      <w:pPr>
        <w:ind w:left="4293" w:hanging="1080"/>
      </w:pPr>
      <w:rPr>
        <w:rFonts w:hint="default"/>
      </w:rPr>
    </w:lvl>
    <w:lvl w:ilvl="4" w:tentative="0">
      <w:start w:val="1"/>
      <w:numFmt w:val="decimal"/>
      <w:lvlText w:val="%1.%2.%3.%4.%5."/>
      <w:lvlJc w:val="left"/>
      <w:pPr>
        <w:ind w:left="5364" w:hanging="1080"/>
      </w:pPr>
      <w:rPr>
        <w:rFonts w:hint="default"/>
      </w:rPr>
    </w:lvl>
    <w:lvl w:ilvl="5" w:tentative="0">
      <w:start w:val="1"/>
      <w:numFmt w:val="decimal"/>
      <w:lvlText w:val="%1.%2.%3.%4.%5.%6."/>
      <w:lvlJc w:val="left"/>
      <w:pPr>
        <w:ind w:left="6795" w:hanging="1440"/>
      </w:pPr>
      <w:rPr>
        <w:rFonts w:hint="default"/>
      </w:rPr>
    </w:lvl>
    <w:lvl w:ilvl="6" w:tentative="0">
      <w:start w:val="1"/>
      <w:numFmt w:val="decimal"/>
      <w:lvlText w:val="%1.%2.%3.%4.%5.%6.%7."/>
      <w:lvlJc w:val="left"/>
      <w:pPr>
        <w:ind w:left="8226" w:hanging="1800"/>
      </w:pPr>
      <w:rPr>
        <w:rFonts w:hint="default"/>
      </w:rPr>
    </w:lvl>
    <w:lvl w:ilvl="7" w:tentative="0">
      <w:start w:val="1"/>
      <w:numFmt w:val="decimal"/>
      <w:lvlText w:val="%1.%2.%3.%4.%5.%6.%7.%8."/>
      <w:lvlJc w:val="left"/>
      <w:pPr>
        <w:ind w:left="9297" w:hanging="1800"/>
      </w:pPr>
      <w:rPr>
        <w:rFonts w:hint="default"/>
      </w:rPr>
    </w:lvl>
    <w:lvl w:ilvl="8" w:tentative="0">
      <w:start w:val="1"/>
      <w:numFmt w:val="decimal"/>
      <w:lvlText w:val="%1.%2.%3.%4.%5.%6.%7.%8.%9."/>
      <w:lvlJc w:val="left"/>
      <w:pPr>
        <w:ind w:left="1072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284"/>
  <w:drawingGridHorizontalSpacing w:val="281"/>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16"/>
    <w:rsid w:val="000006CB"/>
    <w:rsid w:val="000030AE"/>
    <w:rsid w:val="00004365"/>
    <w:rsid w:val="00025283"/>
    <w:rsid w:val="00035B20"/>
    <w:rsid w:val="00041D74"/>
    <w:rsid w:val="00044A00"/>
    <w:rsid w:val="00046A95"/>
    <w:rsid w:val="00064ACA"/>
    <w:rsid w:val="000652D8"/>
    <w:rsid w:val="00072979"/>
    <w:rsid w:val="00086853"/>
    <w:rsid w:val="0009610B"/>
    <w:rsid w:val="000B08CC"/>
    <w:rsid w:val="000B10F5"/>
    <w:rsid w:val="000B7D07"/>
    <w:rsid w:val="000E21EA"/>
    <w:rsid w:val="000E2845"/>
    <w:rsid w:val="000E5711"/>
    <w:rsid w:val="000F1532"/>
    <w:rsid w:val="000F48D6"/>
    <w:rsid w:val="000F7255"/>
    <w:rsid w:val="000F741D"/>
    <w:rsid w:val="000F7BCD"/>
    <w:rsid w:val="00107217"/>
    <w:rsid w:val="001165CD"/>
    <w:rsid w:val="00116FC0"/>
    <w:rsid w:val="00122FA8"/>
    <w:rsid w:val="001313D8"/>
    <w:rsid w:val="00142ADB"/>
    <w:rsid w:val="001511D1"/>
    <w:rsid w:val="00154D37"/>
    <w:rsid w:val="001638FA"/>
    <w:rsid w:val="00186A70"/>
    <w:rsid w:val="00191C18"/>
    <w:rsid w:val="001B1144"/>
    <w:rsid w:val="001B1ADF"/>
    <w:rsid w:val="001B513E"/>
    <w:rsid w:val="001B60F4"/>
    <w:rsid w:val="001C5C81"/>
    <w:rsid w:val="001D28E3"/>
    <w:rsid w:val="001D3578"/>
    <w:rsid w:val="001D4016"/>
    <w:rsid w:val="001D5415"/>
    <w:rsid w:val="001E6DCB"/>
    <w:rsid w:val="001F2D9F"/>
    <w:rsid w:val="001F5E3E"/>
    <w:rsid w:val="001F682A"/>
    <w:rsid w:val="002050C4"/>
    <w:rsid w:val="00212AA9"/>
    <w:rsid w:val="002203CC"/>
    <w:rsid w:val="00225333"/>
    <w:rsid w:val="002269E4"/>
    <w:rsid w:val="00231DD2"/>
    <w:rsid w:val="0023529F"/>
    <w:rsid w:val="0023717D"/>
    <w:rsid w:val="00242871"/>
    <w:rsid w:val="00253216"/>
    <w:rsid w:val="00255F58"/>
    <w:rsid w:val="0025735F"/>
    <w:rsid w:val="0026444B"/>
    <w:rsid w:val="0027176B"/>
    <w:rsid w:val="00273C22"/>
    <w:rsid w:val="0027431C"/>
    <w:rsid w:val="00293537"/>
    <w:rsid w:val="00295FD9"/>
    <w:rsid w:val="00296642"/>
    <w:rsid w:val="002A00FD"/>
    <w:rsid w:val="002A0436"/>
    <w:rsid w:val="002A0CF5"/>
    <w:rsid w:val="002A514E"/>
    <w:rsid w:val="002C2025"/>
    <w:rsid w:val="002C2F6D"/>
    <w:rsid w:val="002F05FC"/>
    <w:rsid w:val="00304381"/>
    <w:rsid w:val="00305CFB"/>
    <w:rsid w:val="00322DBE"/>
    <w:rsid w:val="00342B69"/>
    <w:rsid w:val="003522CF"/>
    <w:rsid w:val="00360EF5"/>
    <w:rsid w:val="00362691"/>
    <w:rsid w:val="00363A81"/>
    <w:rsid w:val="0036413F"/>
    <w:rsid w:val="0037148B"/>
    <w:rsid w:val="00375D24"/>
    <w:rsid w:val="00385B49"/>
    <w:rsid w:val="00391666"/>
    <w:rsid w:val="00392523"/>
    <w:rsid w:val="003966EE"/>
    <w:rsid w:val="003A64FD"/>
    <w:rsid w:val="003A7D8D"/>
    <w:rsid w:val="003C1D14"/>
    <w:rsid w:val="003C410B"/>
    <w:rsid w:val="003C5ED7"/>
    <w:rsid w:val="003C678C"/>
    <w:rsid w:val="003C7816"/>
    <w:rsid w:val="003D4DB6"/>
    <w:rsid w:val="003D4F8B"/>
    <w:rsid w:val="003D5BAD"/>
    <w:rsid w:val="003D74F9"/>
    <w:rsid w:val="00414315"/>
    <w:rsid w:val="00422E54"/>
    <w:rsid w:val="00443587"/>
    <w:rsid w:val="00465D05"/>
    <w:rsid w:val="00471F85"/>
    <w:rsid w:val="00473C75"/>
    <w:rsid w:val="00477A75"/>
    <w:rsid w:val="00482079"/>
    <w:rsid w:val="004828A7"/>
    <w:rsid w:val="004903FD"/>
    <w:rsid w:val="004B26BC"/>
    <w:rsid w:val="004D628A"/>
    <w:rsid w:val="004E7C80"/>
    <w:rsid w:val="004F16BC"/>
    <w:rsid w:val="00506AC6"/>
    <w:rsid w:val="00507844"/>
    <w:rsid w:val="00514E75"/>
    <w:rsid w:val="005171F6"/>
    <w:rsid w:val="00521A6F"/>
    <w:rsid w:val="0053192C"/>
    <w:rsid w:val="0054414E"/>
    <w:rsid w:val="00545C98"/>
    <w:rsid w:val="0055051E"/>
    <w:rsid w:val="00550782"/>
    <w:rsid w:val="005526DE"/>
    <w:rsid w:val="00557727"/>
    <w:rsid w:val="0056345E"/>
    <w:rsid w:val="00571B31"/>
    <w:rsid w:val="00582057"/>
    <w:rsid w:val="005872FE"/>
    <w:rsid w:val="00594D0F"/>
    <w:rsid w:val="005B1578"/>
    <w:rsid w:val="005B15D4"/>
    <w:rsid w:val="005B4787"/>
    <w:rsid w:val="005B78BD"/>
    <w:rsid w:val="005C381B"/>
    <w:rsid w:val="005E6827"/>
    <w:rsid w:val="006012DA"/>
    <w:rsid w:val="00610A06"/>
    <w:rsid w:val="0061202A"/>
    <w:rsid w:val="00613047"/>
    <w:rsid w:val="00617B5F"/>
    <w:rsid w:val="00625997"/>
    <w:rsid w:val="00625A28"/>
    <w:rsid w:val="00625BCA"/>
    <w:rsid w:val="006360F8"/>
    <w:rsid w:val="006373CE"/>
    <w:rsid w:val="00647752"/>
    <w:rsid w:val="00652781"/>
    <w:rsid w:val="00660457"/>
    <w:rsid w:val="00667612"/>
    <w:rsid w:val="00672055"/>
    <w:rsid w:val="00673936"/>
    <w:rsid w:val="00691C36"/>
    <w:rsid w:val="00692269"/>
    <w:rsid w:val="0069441B"/>
    <w:rsid w:val="006A3A2A"/>
    <w:rsid w:val="006A3FAE"/>
    <w:rsid w:val="006A4BF5"/>
    <w:rsid w:val="006B0045"/>
    <w:rsid w:val="006B20BC"/>
    <w:rsid w:val="006B2835"/>
    <w:rsid w:val="006B5AF7"/>
    <w:rsid w:val="006B768F"/>
    <w:rsid w:val="006C7F68"/>
    <w:rsid w:val="006E5225"/>
    <w:rsid w:val="006F0660"/>
    <w:rsid w:val="006F1F55"/>
    <w:rsid w:val="006F7304"/>
    <w:rsid w:val="007166F1"/>
    <w:rsid w:val="0072342E"/>
    <w:rsid w:val="00725CAF"/>
    <w:rsid w:val="007304C2"/>
    <w:rsid w:val="00747BA5"/>
    <w:rsid w:val="00752A24"/>
    <w:rsid w:val="00755AFC"/>
    <w:rsid w:val="00760C0E"/>
    <w:rsid w:val="00762EE5"/>
    <w:rsid w:val="00776472"/>
    <w:rsid w:val="007861B0"/>
    <w:rsid w:val="007919A1"/>
    <w:rsid w:val="007B1DDD"/>
    <w:rsid w:val="007D6F06"/>
    <w:rsid w:val="007E014C"/>
    <w:rsid w:val="007E06EB"/>
    <w:rsid w:val="007E0A6B"/>
    <w:rsid w:val="007F058A"/>
    <w:rsid w:val="007F7061"/>
    <w:rsid w:val="008023F8"/>
    <w:rsid w:val="00802EE9"/>
    <w:rsid w:val="008035A1"/>
    <w:rsid w:val="00803A05"/>
    <w:rsid w:val="00806C48"/>
    <w:rsid w:val="0081782E"/>
    <w:rsid w:val="008207B4"/>
    <w:rsid w:val="0082764B"/>
    <w:rsid w:val="00830F2B"/>
    <w:rsid w:val="00856043"/>
    <w:rsid w:val="00860CA2"/>
    <w:rsid w:val="008622AB"/>
    <w:rsid w:val="00867356"/>
    <w:rsid w:val="00874D92"/>
    <w:rsid w:val="008805CE"/>
    <w:rsid w:val="008810AC"/>
    <w:rsid w:val="00892F8D"/>
    <w:rsid w:val="00896165"/>
    <w:rsid w:val="008976C8"/>
    <w:rsid w:val="008C7745"/>
    <w:rsid w:val="008D193F"/>
    <w:rsid w:val="008F164F"/>
    <w:rsid w:val="008F30D7"/>
    <w:rsid w:val="008F4C86"/>
    <w:rsid w:val="008F63DE"/>
    <w:rsid w:val="009031C1"/>
    <w:rsid w:val="00904306"/>
    <w:rsid w:val="00905C1D"/>
    <w:rsid w:val="0090799A"/>
    <w:rsid w:val="00917729"/>
    <w:rsid w:val="00927BC5"/>
    <w:rsid w:val="00935AE1"/>
    <w:rsid w:val="00943276"/>
    <w:rsid w:val="00943914"/>
    <w:rsid w:val="009709F4"/>
    <w:rsid w:val="00970BBF"/>
    <w:rsid w:val="00970DF8"/>
    <w:rsid w:val="009737BA"/>
    <w:rsid w:val="00976D61"/>
    <w:rsid w:val="009853FE"/>
    <w:rsid w:val="00987DB8"/>
    <w:rsid w:val="0099524E"/>
    <w:rsid w:val="009C2C48"/>
    <w:rsid w:val="009E7D4B"/>
    <w:rsid w:val="009F2340"/>
    <w:rsid w:val="009F4A0E"/>
    <w:rsid w:val="00A031BB"/>
    <w:rsid w:val="00A135A7"/>
    <w:rsid w:val="00A1708F"/>
    <w:rsid w:val="00A24316"/>
    <w:rsid w:val="00A47774"/>
    <w:rsid w:val="00A5631A"/>
    <w:rsid w:val="00A7301E"/>
    <w:rsid w:val="00A83B78"/>
    <w:rsid w:val="00A91CA4"/>
    <w:rsid w:val="00A91E22"/>
    <w:rsid w:val="00AA35F4"/>
    <w:rsid w:val="00AA5DC4"/>
    <w:rsid w:val="00AC7393"/>
    <w:rsid w:val="00AF119A"/>
    <w:rsid w:val="00AF4546"/>
    <w:rsid w:val="00AF4DDE"/>
    <w:rsid w:val="00B000FA"/>
    <w:rsid w:val="00B01938"/>
    <w:rsid w:val="00B04ED4"/>
    <w:rsid w:val="00B114D6"/>
    <w:rsid w:val="00B11BF6"/>
    <w:rsid w:val="00B21E25"/>
    <w:rsid w:val="00B31D06"/>
    <w:rsid w:val="00B42251"/>
    <w:rsid w:val="00B5179D"/>
    <w:rsid w:val="00B52762"/>
    <w:rsid w:val="00B57A0B"/>
    <w:rsid w:val="00B66C66"/>
    <w:rsid w:val="00B71A80"/>
    <w:rsid w:val="00B841B8"/>
    <w:rsid w:val="00BB1B28"/>
    <w:rsid w:val="00BC176B"/>
    <w:rsid w:val="00BC233F"/>
    <w:rsid w:val="00BD412D"/>
    <w:rsid w:val="00BE0407"/>
    <w:rsid w:val="00BE5D10"/>
    <w:rsid w:val="00BE6543"/>
    <w:rsid w:val="00BF119E"/>
    <w:rsid w:val="00BF1A27"/>
    <w:rsid w:val="00BF506F"/>
    <w:rsid w:val="00C10068"/>
    <w:rsid w:val="00C23B49"/>
    <w:rsid w:val="00C25C51"/>
    <w:rsid w:val="00C35D41"/>
    <w:rsid w:val="00C37D7E"/>
    <w:rsid w:val="00C41E47"/>
    <w:rsid w:val="00C44D4B"/>
    <w:rsid w:val="00C529CF"/>
    <w:rsid w:val="00C55324"/>
    <w:rsid w:val="00C5738A"/>
    <w:rsid w:val="00C66690"/>
    <w:rsid w:val="00C7320C"/>
    <w:rsid w:val="00C768A9"/>
    <w:rsid w:val="00C80C61"/>
    <w:rsid w:val="00C86D94"/>
    <w:rsid w:val="00C90DCA"/>
    <w:rsid w:val="00C9106A"/>
    <w:rsid w:val="00C91093"/>
    <w:rsid w:val="00C95DE6"/>
    <w:rsid w:val="00CC34DB"/>
    <w:rsid w:val="00CF4FCF"/>
    <w:rsid w:val="00D05CEE"/>
    <w:rsid w:val="00D06D0D"/>
    <w:rsid w:val="00D109B1"/>
    <w:rsid w:val="00D12B8D"/>
    <w:rsid w:val="00D30163"/>
    <w:rsid w:val="00D30810"/>
    <w:rsid w:val="00D31026"/>
    <w:rsid w:val="00D37929"/>
    <w:rsid w:val="00D46049"/>
    <w:rsid w:val="00D46E39"/>
    <w:rsid w:val="00D55C8E"/>
    <w:rsid w:val="00D618F1"/>
    <w:rsid w:val="00D6318D"/>
    <w:rsid w:val="00D63435"/>
    <w:rsid w:val="00D72A77"/>
    <w:rsid w:val="00D85120"/>
    <w:rsid w:val="00DA0C19"/>
    <w:rsid w:val="00DA0DE4"/>
    <w:rsid w:val="00DD7443"/>
    <w:rsid w:val="00DF3C63"/>
    <w:rsid w:val="00DF535E"/>
    <w:rsid w:val="00E06414"/>
    <w:rsid w:val="00E17589"/>
    <w:rsid w:val="00E427BD"/>
    <w:rsid w:val="00E4526E"/>
    <w:rsid w:val="00E54455"/>
    <w:rsid w:val="00E549AE"/>
    <w:rsid w:val="00E753D0"/>
    <w:rsid w:val="00E84551"/>
    <w:rsid w:val="00E873A7"/>
    <w:rsid w:val="00E93ACF"/>
    <w:rsid w:val="00EA4BCF"/>
    <w:rsid w:val="00EB0934"/>
    <w:rsid w:val="00EB5922"/>
    <w:rsid w:val="00EC1DCF"/>
    <w:rsid w:val="00EC55BE"/>
    <w:rsid w:val="00EC56BC"/>
    <w:rsid w:val="00EC7A12"/>
    <w:rsid w:val="00ED4038"/>
    <w:rsid w:val="00EE2B25"/>
    <w:rsid w:val="00EE419E"/>
    <w:rsid w:val="00EE4F7B"/>
    <w:rsid w:val="00EE544C"/>
    <w:rsid w:val="00EE7781"/>
    <w:rsid w:val="00F15837"/>
    <w:rsid w:val="00F360B1"/>
    <w:rsid w:val="00F518CC"/>
    <w:rsid w:val="00F62CF0"/>
    <w:rsid w:val="00F7431F"/>
    <w:rsid w:val="00F91DC3"/>
    <w:rsid w:val="00FA15D3"/>
    <w:rsid w:val="00FD6955"/>
    <w:rsid w:val="00FF4764"/>
    <w:rsid w:val="00FF56D8"/>
    <w:rsid w:val="02E22CF4"/>
    <w:rsid w:val="090F63B3"/>
    <w:rsid w:val="11A30AA0"/>
    <w:rsid w:val="13E647B0"/>
    <w:rsid w:val="14CA0B9C"/>
    <w:rsid w:val="14FD516A"/>
    <w:rsid w:val="18AB3ED0"/>
    <w:rsid w:val="1A2612CA"/>
    <w:rsid w:val="1B3B02F5"/>
    <w:rsid w:val="20F511E7"/>
    <w:rsid w:val="2D693F1C"/>
    <w:rsid w:val="2E3C02BE"/>
    <w:rsid w:val="31B818BA"/>
    <w:rsid w:val="32B8389F"/>
    <w:rsid w:val="367A3587"/>
    <w:rsid w:val="368118E2"/>
    <w:rsid w:val="3FAE6A06"/>
    <w:rsid w:val="51CB714B"/>
    <w:rsid w:val="5597572D"/>
    <w:rsid w:val="56985CF8"/>
    <w:rsid w:val="56C340BF"/>
    <w:rsid w:val="5EBD31A8"/>
    <w:rsid w:val="5ED757F5"/>
    <w:rsid w:val="69607AD3"/>
    <w:rsid w:val="6A4C2550"/>
    <w:rsid w:val="72141B41"/>
    <w:rsid w:val="74FC3497"/>
    <w:rsid w:val="77963ACD"/>
    <w:rsid w:val="7855442C"/>
    <w:rsid w:val="7BFC238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ind w:firstLine="351" w:firstLineChars="125"/>
      <w:jc w:val="both"/>
    </w:pPr>
    <w:rPr>
      <w:rFonts w:ascii="Times New Roman" w:hAnsi="Times New Roman" w:eastAsia="Times New Roman" w:cs="Times New Roman"/>
      <w:b/>
      <w:sz w:val="28"/>
      <w:szCs w:val="28"/>
      <w:lang w:val="ru-RU" w:eastAsia="ru-RU" w:bidi="ar-SA"/>
    </w:rPr>
  </w:style>
  <w:style w:type="paragraph" w:styleId="2">
    <w:name w:val="heading 1"/>
    <w:basedOn w:val="1"/>
    <w:link w:val="21"/>
    <w:qFormat/>
    <w:uiPriority w:val="9"/>
    <w:pPr>
      <w:spacing w:before="100" w:beforeAutospacing="1" w:after="100" w:afterAutospacing="1"/>
      <w:outlineLvl w:val="0"/>
    </w:pPr>
    <w:rPr>
      <w:bCs/>
      <w:kern w:val="36"/>
      <w:sz w:val="48"/>
      <w:szCs w:val="48"/>
    </w:rPr>
  </w:style>
  <w:style w:type="paragraph" w:styleId="3">
    <w:name w:val="heading 2"/>
    <w:basedOn w:val="1"/>
    <w:next w:val="1"/>
    <w:link w:val="26"/>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semiHidden/>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endnote reference"/>
    <w:basedOn w:val="5"/>
    <w:semiHidden/>
    <w:unhideWhenUsed/>
    <w:qFormat/>
    <w:uiPriority w:val="99"/>
    <w:rPr>
      <w:vertAlign w:val="superscript"/>
    </w:rPr>
  </w:style>
  <w:style w:type="character" w:styleId="9">
    <w:name w:val="Emphasis"/>
    <w:basedOn w:val="5"/>
    <w:qFormat/>
    <w:uiPriority w:val="20"/>
    <w:rPr>
      <w:i/>
      <w:iCs/>
    </w:rPr>
  </w:style>
  <w:style w:type="character" w:styleId="10">
    <w:name w:val="Hyperlink"/>
    <w:basedOn w:val="5"/>
    <w:unhideWhenUsed/>
    <w:qFormat/>
    <w:uiPriority w:val="99"/>
    <w:rPr>
      <w:color w:val="0000FF"/>
      <w:u w:val="single"/>
    </w:rPr>
  </w:style>
  <w:style w:type="character" w:styleId="11">
    <w:name w:val="Strong"/>
    <w:basedOn w:val="5"/>
    <w:qFormat/>
    <w:uiPriority w:val="22"/>
    <w:rPr>
      <w:b/>
      <w:bCs/>
    </w:rPr>
  </w:style>
  <w:style w:type="paragraph" w:styleId="12">
    <w:name w:val="Balloon Text"/>
    <w:basedOn w:val="1"/>
    <w:link w:val="33"/>
    <w:semiHidden/>
    <w:unhideWhenUsed/>
    <w:qFormat/>
    <w:uiPriority w:val="99"/>
    <w:rPr>
      <w:rFonts w:ascii="Tahoma" w:hAnsi="Tahoma" w:cs="Tahoma"/>
      <w:sz w:val="16"/>
      <w:szCs w:val="16"/>
    </w:rPr>
  </w:style>
  <w:style w:type="paragraph" w:styleId="13">
    <w:name w:val="endnote text"/>
    <w:basedOn w:val="1"/>
    <w:link w:val="36"/>
    <w:semiHidden/>
    <w:unhideWhenUsed/>
    <w:qFormat/>
    <w:uiPriority w:val="99"/>
    <w:rPr>
      <w:sz w:val="20"/>
      <w:szCs w:val="20"/>
    </w:rPr>
  </w:style>
  <w:style w:type="paragraph" w:styleId="14">
    <w:name w:val="footnote text"/>
    <w:basedOn w:val="1"/>
    <w:link w:val="37"/>
    <w:semiHidden/>
    <w:unhideWhenUsed/>
    <w:qFormat/>
    <w:uiPriority w:val="99"/>
    <w:rPr>
      <w:sz w:val="20"/>
      <w:szCs w:val="20"/>
    </w:rPr>
  </w:style>
  <w:style w:type="paragraph" w:styleId="15">
    <w:name w:val="header"/>
    <w:basedOn w:val="1"/>
    <w:link w:val="22"/>
    <w:unhideWhenUsed/>
    <w:qFormat/>
    <w:uiPriority w:val="99"/>
    <w:pPr>
      <w:tabs>
        <w:tab w:val="center" w:pos="4677"/>
        <w:tab w:val="right" w:pos="9355"/>
      </w:tabs>
    </w:pPr>
  </w:style>
  <w:style w:type="paragraph" w:styleId="16">
    <w:name w:val="Body Text"/>
    <w:basedOn w:val="1"/>
    <w:link w:val="41"/>
    <w:qFormat/>
    <w:uiPriority w:val="1"/>
    <w:pPr>
      <w:widowControl w:val="0"/>
      <w:autoSpaceDE w:val="0"/>
      <w:autoSpaceDN w:val="0"/>
      <w:ind w:firstLine="0" w:firstLineChars="0"/>
      <w:jc w:val="left"/>
    </w:pPr>
    <w:rPr>
      <w:b w:val="0"/>
      <w:sz w:val="24"/>
      <w:szCs w:val="24"/>
      <w:lang w:eastAsia="en-US"/>
    </w:rPr>
  </w:style>
  <w:style w:type="paragraph" w:styleId="17">
    <w:name w:val="footer"/>
    <w:basedOn w:val="1"/>
    <w:link w:val="23"/>
    <w:unhideWhenUsed/>
    <w:qFormat/>
    <w:uiPriority w:val="99"/>
    <w:pPr>
      <w:tabs>
        <w:tab w:val="center" w:pos="4677"/>
        <w:tab w:val="right" w:pos="9355"/>
      </w:tabs>
    </w:pPr>
  </w:style>
  <w:style w:type="paragraph" w:styleId="18">
    <w:name w:val="Normal (Web)"/>
    <w:basedOn w:val="1"/>
    <w:unhideWhenUsed/>
    <w:qFormat/>
    <w:uiPriority w:val="99"/>
    <w:pPr>
      <w:spacing w:before="100" w:beforeAutospacing="1" w:after="100" w:afterAutospacing="1"/>
    </w:pPr>
    <w:rPr>
      <w:sz w:val="24"/>
      <w:szCs w:val="24"/>
    </w:rPr>
  </w:style>
  <w:style w:type="table" w:styleId="19">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List Paragraph"/>
    <w:basedOn w:val="1"/>
    <w:qFormat/>
    <w:uiPriority w:val="34"/>
    <w:pPr>
      <w:ind w:left="720"/>
      <w:contextualSpacing/>
    </w:pPr>
  </w:style>
  <w:style w:type="character" w:customStyle="1" w:styleId="21">
    <w:name w:val="Заголовок 1 Знак"/>
    <w:basedOn w:val="5"/>
    <w:link w:val="2"/>
    <w:qFormat/>
    <w:uiPriority w:val="9"/>
    <w:rPr>
      <w:rFonts w:ascii="Times New Roman" w:hAnsi="Times New Roman" w:eastAsia="Times New Roman" w:cs="Times New Roman"/>
      <w:b/>
      <w:bCs/>
      <w:kern w:val="36"/>
      <w:sz w:val="48"/>
      <w:szCs w:val="48"/>
      <w:lang w:eastAsia="ru-RU"/>
    </w:rPr>
  </w:style>
  <w:style w:type="character" w:customStyle="1" w:styleId="22">
    <w:name w:val="Верхний колонтитул Знак"/>
    <w:basedOn w:val="5"/>
    <w:link w:val="15"/>
    <w:qFormat/>
    <w:uiPriority w:val="99"/>
  </w:style>
  <w:style w:type="character" w:customStyle="1" w:styleId="23">
    <w:name w:val="Нижний колонтитул Знак"/>
    <w:basedOn w:val="5"/>
    <w:link w:val="17"/>
    <w:qFormat/>
    <w:uiPriority w:val="99"/>
  </w:style>
  <w:style w:type="character" w:customStyle="1" w:styleId="24">
    <w:name w:val="Заголовок 3 Знак"/>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5">
    <w:name w:val="dic_example"/>
    <w:basedOn w:val="5"/>
    <w:qFormat/>
    <w:uiPriority w:val="0"/>
  </w:style>
  <w:style w:type="character" w:customStyle="1" w:styleId="26">
    <w:name w:val="Заголовок 2 Знак"/>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27">
    <w:name w:val="word"/>
    <w:basedOn w:val="5"/>
    <w:qFormat/>
    <w:uiPriority w:val="0"/>
  </w:style>
  <w:style w:type="paragraph" w:styleId="28">
    <w:name w:val="No Spacing"/>
    <w:qFormat/>
    <w:uiPriority w:val="1"/>
    <w:pPr>
      <w:ind w:firstLine="350" w:firstLineChars="125"/>
    </w:pPr>
    <w:rPr>
      <w:rFonts w:asciiTheme="minorHAnsi" w:hAnsiTheme="minorHAnsi" w:eastAsiaTheme="minorHAnsi" w:cstheme="minorBidi"/>
      <w:sz w:val="22"/>
      <w:szCs w:val="22"/>
      <w:lang w:val="ru-RU" w:eastAsia="en-US" w:bidi="ar-SA"/>
    </w:rPr>
  </w:style>
  <w:style w:type="paragraph" w:customStyle="1" w:styleId="29">
    <w:name w:val="topic-body__content-text"/>
    <w:basedOn w:val="1"/>
    <w:qFormat/>
    <w:uiPriority w:val="0"/>
    <w:pPr>
      <w:spacing w:before="100" w:beforeAutospacing="1" w:after="100" w:afterAutospacing="1"/>
    </w:pPr>
    <w:rPr>
      <w:sz w:val="24"/>
      <w:szCs w:val="24"/>
    </w:rPr>
  </w:style>
  <w:style w:type="character" w:customStyle="1" w:styleId="30">
    <w:name w:val="swiper-pagination-current"/>
    <w:basedOn w:val="5"/>
    <w:qFormat/>
    <w:uiPriority w:val="0"/>
  </w:style>
  <w:style w:type="character" w:customStyle="1" w:styleId="31">
    <w:name w:val="swiper-pagination-total"/>
    <w:basedOn w:val="5"/>
    <w:qFormat/>
    <w:uiPriority w:val="0"/>
  </w:style>
  <w:style w:type="paragraph" w:customStyle="1" w:styleId="32">
    <w:name w:val="style1"/>
    <w:basedOn w:val="1"/>
    <w:qFormat/>
    <w:uiPriority w:val="0"/>
    <w:pPr>
      <w:spacing w:before="100" w:beforeAutospacing="1" w:after="100" w:afterAutospacing="1"/>
    </w:pPr>
    <w:rPr>
      <w:sz w:val="24"/>
      <w:szCs w:val="24"/>
    </w:rPr>
  </w:style>
  <w:style w:type="character" w:customStyle="1" w:styleId="33">
    <w:name w:val="Текст выноски Знак"/>
    <w:basedOn w:val="5"/>
    <w:link w:val="12"/>
    <w:semiHidden/>
    <w:qFormat/>
    <w:uiPriority w:val="99"/>
    <w:rPr>
      <w:rFonts w:ascii="Tahoma" w:hAnsi="Tahoma" w:cs="Tahoma"/>
      <w:sz w:val="16"/>
      <w:szCs w:val="16"/>
    </w:rPr>
  </w:style>
  <w:style w:type="character" w:customStyle="1" w:styleId="34">
    <w:name w:val="w"/>
    <w:basedOn w:val="5"/>
    <w:qFormat/>
    <w:uiPriority w:val="0"/>
  </w:style>
  <w:style w:type="character" w:customStyle="1" w:styleId="35">
    <w:name w:val="organictitlecontentspan"/>
    <w:basedOn w:val="5"/>
    <w:qFormat/>
    <w:uiPriority w:val="0"/>
  </w:style>
  <w:style w:type="character" w:customStyle="1" w:styleId="36">
    <w:name w:val="Текст концевой сноски Знак"/>
    <w:basedOn w:val="5"/>
    <w:link w:val="13"/>
    <w:semiHidden/>
    <w:qFormat/>
    <w:uiPriority w:val="99"/>
    <w:rPr>
      <w:sz w:val="20"/>
      <w:szCs w:val="20"/>
    </w:rPr>
  </w:style>
  <w:style w:type="character" w:customStyle="1" w:styleId="37">
    <w:name w:val="Текст сноски Знак"/>
    <w:basedOn w:val="5"/>
    <w:link w:val="14"/>
    <w:semiHidden/>
    <w:qFormat/>
    <w:uiPriority w:val="99"/>
    <w:rPr>
      <w:sz w:val="20"/>
      <w:szCs w:val="20"/>
    </w:rPr>
  </w:style>
  <w:style w:type="character" w:customStyle="1" w:styleId="38">
    <w:name w:val="noprint"/>
    <w:basedOn w:val="5"/>
    <w:qFormat/>
    <w:uiPriority w:val="0"/>
  </w:style>
  <w:style w:type="character" w:customStyle="1" w:styleId="39">
    <w:name w:val="link-ru"/>
    <w:basedOn w:val="5"/>
    <w:qFormat/>
    <w:uiPriority w:val="0"/>
  </w:style>
  <w:style w:type="paragraph" w:customStyle="1" w:styleId="40">
    <w:name w:val="whitespace-pre-wrap"/>
    <w:basedOn w:val="1"/>
    <w:qFormat/>
    <w:uiPriority w:val="0"/>
    <w:pPr>
      <w:spacing w:before="100" w:beforeAutospacing="1" w:after="100" w:afterAutospacing="1"/>
    </w:pPr>
    <w:rPr>
      <w:sz w:val="24"/>
      <w:szCs w:val="24"/>
    </w:rPr>
  </w:style>
  <w:style w:type="character" w:customStyle="1" w:styleId="41">
    <w:name w:val="Основной текст Знак"/>
    <w:basedOn w:val="5"/>
    <w:link w:val="16"/>
    <w:uiPriority w:val="1"/>
    <w:rPr>
      <w:rFonts w:eastAsia="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7F259-C655-40B5-A9E0-D0582BBA4F78}">
  <ds:schemaRefs/>
</ds:datastoreItem>
</file>

<file path=docProps/app.xml><?xml version="1.0" encoding="utf-8"?>
<Properties xmlns="http://schemas.openxmlformats.org/officeDocument/2006/extended-properties" xmlns:vt="http://schemas.openxmlformats.org/officeDocument/2006/docPropsVTypes">
  <Template>Normal</Template>
  <Pages>24</Pages>
  <Words>3941</Words>
  <Characters>27061</Characters>
  <Lines>228</Lines>
  <Paragraphs>64</Paragraphs>
  <TotalTime>11</TotalTime>
  <ScaleCrop>false</ScaleCrop>
  <LinksUpToDate>false</LinksUpToDate>
  <CharactersWithSpaces>30710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2022-10-20T15:23:00Z</dcterms:created>
  <dc:creator>Учетная запись Майкрософт</dc:creator>
  <cp:lastModifiedBy>илья</cp:lastModifiedBy>
  <cp:lastPrinted>2023-05-24T11:58:00Z</cp:lastPrinted>
  <dcterms:modified xsi:type="dcterms:W3CDTF">2026-04-26T16:07:47Z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15C1A2813AF54DDFA10B6D92A504D4E5_13</vt:lpwstr>
  </property>
  <property fmtid="{D5CDD505-2E9C-101B-9397-08002B2CF9AE}" pid="4" name="KSOTemplateDocerSaveRecord">
    <vt:lpwstr>eyJoZGlkIjoiNGI3NDQ5ZGFkMmNjNDI5YjM5NDI1YzBhZGYwMTc2MzUiLCJ1c2VySWQiOiI4NDIyOTQzMzk3ODcifQ==</vt:lpwstr>
  </property>
</Properties>
</file>