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19DF" w:rsidRPr="00CF17C1" w:rsidRDefault="007119DF" w:rsidP="007119DF">
      <w:pPr>
        <w:pStyle w:val="a3"/>
        <w:shd w:val="clear" w:color="auto" w:fill="FFFFFF"/>
        <w:spacing w:after="0"/>
        <w:rPr>
          <w:sz w:val="28"/>
          <w:szCs w:val="28"/>
        </w:rPr>
      </w:pPr>
      <w:r w:rsidRPr="00CF17C1">
        <w:rPr>
          <w:sz w:val="28"/>
          <w:szCs w:val="28"/>
        </w:rPr>
        <w:t>Федеральное агентство по государственным резервам</w:t>
      </w:r>
    </w:p>
    <w:p w:rsidR="007119DF" w:rsidRPr="00CF17C1" w:rsidRDefault="007119DF" w:rsidP="007119DF">
      <w:pPr>
        <w:pStyle w:val="a3"/>
        <w:shd w:val="clear" w:color="auto" w:fill="FFFFFF"/>
        <w:spacing w:after="0"/>
        <w:rPr>
          <w:sz w:val="28"/>
          <w:szCs w:val="28"/>
        </w:rPr>
      </w:pPr>
      <w:r w:rsidRPr="00CF17C1">
        <w:rPr>
          <w:sz w:val="28"/>
          <w:szCs w:val="28"/>
        </w:rPr>
        <w:t xml:space="preserve">федеральное государственное бюджетное </w:t>
      </w:r>
    </w:p>
    <w:p w:rsidR="007119DF" w:rsidRPr="00CF17C1" w:rsidRDefault="007119DF" w:rsidP="007119DF">
      <w:pPr>
        <w:pStyle w:val="a3"/>
        <w:shd w:val="clear" w:color="auto" w:fill="FFFFFF"/>
        <w:spacing w:after="0"/>
        <w:rPr>
          <w:sz w:val="28"/>
          <w:szCs w:val="28"/>
        </w:rPr>
      </w:pPr>
      <w:r w:rsidRPr="00CF17C1">
        <w:rPr>
          <w:sz w:val="28"/>
          <w:szCs w:val="28"/>
        </w:rPr>
        <w:t>профессиональное образовательное учреждение</w:t>
      </w:r>
    </w:p>
    <w:p w:rsidR="007119DF" w:rsidRPr="00CF17C1" w:rsidRDefault="007119DF" w:rsidP="007119DF">
      <w:pPr>
        <w:pStyle w:val="a3"/>
        <w:shd w:val="clear" w:color="auto" w:fill="FFFFFF"/>
        <w:spacing w:after="0"/>
        <w:rPr>
          <w:sz w:val="28"/>
          <w:szCs w:val="28"/>
        </w:rPr>
      </w:pPr>
      <w:r w:rsidRPr="00CF17C1">
        <w:rPr>
          <w:sz w:val="28"/>
          <w:szCs w:val="28"/>
        </w:rPr>
        <w:t>ТОРЖОКСКИЙ ПОЛИТЕХНИЧЕСКИЙ КОЛЛЕДЖ</w:t>
      </w:r>
    </w:p>
    <w:p w:rsidR="007119DF" w:rsidRPr="00CF17C1" w:rsidRDefault="007119DF" w:rsidP="007119DF">
      <w:pPr>
        <w:rPr>
          <w:rFonts w:ascii="Times New Roman" w:hAnsi="Times New Roman" w:cs="Times New Roman"/>
          <w:sz w:val="36"/>
          <w:szCs w:val="36"/>
        </w:rPr>
      </w:pPr>
    </w:p>
    <w:p w:rsidR="007119DF" w:rsidRPr="00CF17C1" w:rsidRDefault="007119DF" w:rsidP="003A4874">
      <w:pPr>
        <w:spacing w:after="0" w:line="240" w:lineRule="auto"/>
        <w:jc w:val="center"/>
        <w:rPr>
          <w:rFonts w:ascii="Times New Roman" w:hAnsi="Times New Roman" w:cs="Times New Roman"/>
          <w:b/>
          <w:bCs/>
          <w:sz w:val="28"/>
          <w:szCs w:val="28"/>
        </w:rPr>
      </w:pPr>
    </w:p>
    <w:p w:rsidR="008744D2" w:rsidRPr="00CF17C1" w:rsidRDefault="008744D2" w:rsidP="003A4874">
      <w:pPr>
        <w:spacing w:after="0" w:line="240" w:lineRule="auto"/>
        <w:jc w:val="center"/>
        <w:rPr>
          <w:rFonts w:ascii="Times New Roman" w:hAnsi="Times New Roman" w:cs="Times New Roman"/>
          <w:b/>
          <w:bCs/>
          <w:sz w:val="28"/>
          <w:szCs w:val="28"/>
        </w:rPr>
      </w:pPr>
    </w:p>
    <w:p w:rsidR="008744D2" w:rsidRPr="00CF17C1" w:rsidRDefault="008744D2" w:rsidP="003A4874">
      <w:pPr>
        <w:spacing w:after="0" w:line="240" w:lineRule="auto"/>
        <w:jc w:val="center"/>
        <w:rPr>
          <w:rFonts w:ascii="Times New Roman" w:hAnsi="Times New Roman" w:cs="Times New Roman"/>
          <w:b/>
          <w:bCs/>
          <w:sz w:val="28"/>
          <w:szCs w:val="28"/>
        </w:rPr>
      </w:pPr>
    </w:p>
    <w:p w:rsidR="008744D2" w:rsidRPr="00CF17C1" w:rsidRDefault="008744D2" w:rsidP="003A4874">
      <w:pPr>
        <w:spacing w:after="0" w:line="240" w:lineRule="auto"/>
        <w:jc w:val="center"/>
        <w:rPr>
          <w:rFonts w:ascii="Times New Roman" w:hAnsi="Times New Roman" w:cs="Times New Roman"/>
          <w:b/>
          <w:bCs/>
          <w:sz w:val="28"/>
          <w:szCs w:val="28"/>
        </w:rPr>
      </w:pPr>
    </w:p>
    <w:p w:rsidR="008744D2" w:rsidRPr="00CF17C1" w:rsidRDefault="008744D2" w:rsidP="003A4874">
      <w:pPr>
        <w:spacing w:after="0" w:line="240" w:lineRule="auto"/>
        <w:jc w:val="center"/>
        <w:rPr>
          <w:rFonts w:ascii="Times New Roman" w:hAnsi="Times New Roman" w:cs="Times New Roman"/>
          <w:b/>
          <w:bCs/>
          <w:sz w:val="28"/>
          <w:szCs w:val="28"/>
        </w:rPr>
      </w:pPr>
    </w:p>
    <w:p w:rsidR="008744D2" w:rsidRPr="00CF17C1" w:rsidRDefault="008744D2" w:rsidP="003A4874">
      <w:pPr>
        <w:spacing w:after="0" w:line="240" w:lineRule="auto"/>
        <w:jc w:val="center"/>
        <w:rPr>
          <w:rFonts w:ascii="Times New Roman" w:hAnsi="Times New Roman" w:cs="Times New Roman"/>
          <w:b/>
          <w:bCs/>
          <w:sz w:val="28"/>
          <w:szCs w:val="28"/>
        </w:rPr>
      </w:pPr>
    </w:p>
    <w:p w:rsidR="008744D2" w:rsidRPr="00CF17C1" w:rsidRDefault="008744D2" w:rsidP="003A4874">
      <w:pPr>
        <w:spacing w:after="0" w:line="240" w:lineRule="auto"/>
        <w:jc w:val="center"/>
        <w:rPr>
          <w:rFonts w:ascii="Times New Roman" w:hAnsi="Times New Roman" w:cs="Times New Roman"/>
          <w:b/>
          <w:bCs/>
          <w:sz w:val="28"/>
          <w:szCs w:val="28"/>
        </w:rPr>
      </w:pPr>
    </w:p>
    <w:p w:rsidR="008744D2" w:rsidRPr="00CF17C1" w:rsidRDefault="008744D2" w:rsidP="003A4874">
      <w:pPr>
        <w:spacing w:after="0" w:line="240" w:lineRule="auto"/>
        <w:jc w:val="center"/>
        <w:rPr>
          <w:rFonts w:ascii="Times New Roman" w:hAnsi="Times New Roman" w:cs="Times New Roman"/>
          <w:b/>
          <w:bCs/>
          <w:sz w:val="28"/>
          <w:szCs w:val="28"/>
        </w:rPr>
      </w:pPr>
    </w:p>
    <w:p w:rsidR="008744D2" w:rsidRPr="00CF17C1" w:rsidRDefault="008744D2" w:rsidP="003A4874">
      <w:pPr>
        <w:spacing w:after="0" w:line="240" w:lineRule="auto"/>
        <w:jc w:val="center"/>
        <w:rPr>
          <w:rFonts w:ascii="Times New Roman" w:hAnsi="Times New Roman" w:cs="Times New Roman"/>
          <w:b/>
          <w:bCs/>
          <w:sz w:val="28"/>
          <w:szCs w:val="28"/>
        </w:rPr>
      </w:pPr>
    </w:p>
    <w:p w:rsidR="008744D2" w:rsidRPr="00CF17C1" w:rsidRDefault="008744D2" w:rsidP="003A4874">
      <w:pPr>
        <w:spacing w:after="0" w:line="240" w:lineRule="auto"/>
        <w:jc w:val="center"/>
        <w:rPr>
          <w:rFonts w:ascii="Times New Roman" w:hAnsi="Times New Roman" w:cs="Times New Roman"/>
          <w:b/>
          <w:bCs/>
          <w:sz w:val="28"/>
          <w:szCs w:val="28"/>
        </w:rPr>
      </w:pPr>
    </w:p>
    <w:p w:rsidR="008744D2" w:rsidRPr="00CF17C1" w:rsidRDefault="008744D2" w:rsidP="003A4874">
      <w:pPr>
        <w:spacing w:after="0" w:line="240" w:lineRule="auto"/>
        <w:jc w:val="center"/>
        <w:rPr>
          <w:rFonts w:ascii="Times New Roman" w:hAnsi="Times New Roman" w:cs="Times New Roman"/>
          <w:b/>
          <w:bCs/>
          <w:sz w:val="28"/>
          <w:szCs w:val="28"/>
        </w:rPr>
      </w:pPr>
    </w:p>
    <w:p w:rsidR="007119DF" w:rsidRPr="00CF17C1" w:rsidRDefault="003A4874" w:rsidP="003A4874">
      <w:pPr>
        <w:pStyle w:val="12"/>
        <w:spacing w:after="0"/>
        <w:rPr>
          <w:b/>
          <w:caps/>
          <w:sz w:val="28"/>
        </w:rPr>
      </w:pPr>
      <w:r w:rsidRPr="00CF17C1">
        <w:rPr>
          <w:b/>
          <w:caps/>
          <w:sz w:val="28"/>
        </w:rPr>
        <w:t xml:space="preserve">ОПЦ. 01 </w:t>
      </w:r>
      <w:r w:rsidR="007119DF" w:rsidRPr="00CF17C1">
        <w:rPr>
          <w:b/>
          <w:caps/>
          <w:sz w:val="28"/>
        </w:rPr>
        <w:t>ТЕОРИЯ ГОСУДАРСТВА И ПРАВА</w:t>
      </w:r>
    </w:p>
    <w:p w:rsidR="007119DF" w:rsidRPr="00CF17C1" w:rsidRDefault="007119DF" w:rsidP="003A4874">
      <w:pPr>
        <w:pStyle w:val="12"/>
        <w:spacing w:after="0"/>
        <w:rPr>
          <w:sz w:val="28"/>
        </w:rPr>
      </w:pPr>
    </w:p>
    <w:p w:rsidR="003A4874" w:rsidRPr="00CF17C1" w:rsidRDefault="003A4874" w:rsidP="003A4874">
      <w:pPr>
        <w:pStyle w:val="a3"/>
        <w:spacing w:after="0"/>
        <w:rPr>
          <w:sz w:val="28"/>
          <w:szCs w:val="28"/>
        </w:rPr>
      </w:pPr>
    </w:p>
    <w:p w:rsidR="003A4874" w:rsidRPr="00CF17C1" w:rsidRDefault="003A4874" w:rsidP="003A4874">
      <w:pPr>
        <w:pStyle w:val="a3"/>
        <w:spacing w:after="0"/>
        <w:rPr>
          <w:sz w:val="28"/>
          <w:szCs w:val="28"/>
        </w:rPr>
      </w:pPr>
      <w:r w:rsidRPr="00CF17C1">
        <w:rPr>
          <w:sz w:val="28"/>
          <w:szCs w:val="28"/>
        </w:rPr>
        <w:t>для специальности</w:t>
      </w:r>
    </w:p>
    <w:p w:rsidR="003A4874" w:rsidRPr="00CF17C1" w:rsidRDefault="003A4874" w:rsidP="003A4874">
      <w:pPr>
        <w:shd w:val="clear" w:color="auto" w:fill="FFFFFF"/>
        <w:spacing w:after="0" w:line="240" w:lineRule="auto"/>
        <w:jc w:val="center"/>
        <w:rPr>
          <w:rFonts w:ascii="Times New Roman" w:hAnsi="Times New Roman"/>
          <w:sz w:val="28"/>
          <w:szCs w:val="28"/>
        </w:rPr>
      </w:pPr>
    </w:p>
    <w:p w:rsidR="003A4874" w:rsidRPr="00CF17C1" w:rsidRDefault="003A4874" w:rsidP="003A4874">
      <w:pPr>
        <w:shd w:val="clear" w:color="auto" w:fill="FFFFFF"/>
        <w:spacing w:after="0" w:line="240" w:lineRule="auto"/>
        <w:jc w:val="center"/>
        <w:rPr>
          <w:rFonts w:ascii="Times New Roman" w:hAnsi="Times New Roman"/>
          <w:sz w:val="32"/>
        </w:rPr>
      </w:pPr>
      <w:r w:rsidRPr="00CF17C1">
        <w:rPr>
          <w:rFonts w:ascii="Times New Roman" w:hAnsi="Times New Roman"/>
          <w:sz w:val="28"/>
          <w:szCs w:val="28"/>
        </w:rPr>
        <w:t>40.02.04 Юриспруденция</w:t>
      </w:r>
    </w:p>
    <w:p w:rsidR="003A4874" w:rsidRPr="00CF17C1" w:rsidRDefault="003A4874" w:rsidP="003A4874">
      <w:pPr>
        <w:shd w:val="clear" w:color="auto" w:fill="FFFFFF"/>
        <w:spacing w:after="0" w:line="240" w:lineRule="auto"/>
        <w:jc w:val="center"/>
        <w:rPr>
          <w:rFonts w:ascii="Times New Roman" w:hAnsi="Times New Roman"/>
          <w:sz w:val="28"/>
          <w:szCs w:val="28"/>
        </w:rPr>
      </w:pPr>
    </w:p>
    <w:p w:rsidR="003A4874" w:rsidRPr="00CF17C1" w:rsidRDefault="003A4874" w:rsidP="003A4874">
      <w:pPr>
        <w:shd w:val="clear" w:color="auto" w:fill="FFFFFF"/>
        <w:spacing w:after="0" w:line="240" w:lineRule="auto"/>
        <w:jc w:val="center"/>
        <w:rPr>
          <w:rFonts w:ascii="Times New Roman" w:hAnsi="Times New Roman"/>
          <w:sz w:val="28"/>
          <w:szCs w:val="28"/>
        </w:rPr>
      </w:pPr>
      <w:r w:rsidRPr="00CF17C1">
        <w:rPr>
          <w:rFonts w:ascii="Times New Roman" w:hAnsi="Times New Roman"/>
          <w:sz w:val="28"/>
          <w:szCs w:val="28"/>
        </w:rPr>
        <w:t>Квалификация – юрист</w:t>
      </w:r>
    </w:p>
    <w:p w:rsidR="003A4874" w:rsidRPr="00CF17C1" w:rsidRDefault="003A4874" w:rsidP="003A4874">
      <w:pPr>
        <w:shd w:val="clear" w:color="auto" w:fill="FFFFFF"/>
        <w:spacing w:after="0" w:line="240" w:lineRule="auto"/>
        <w:jc w:val="center"/>
        <w:rPr>
          <w:rFonts w:ascii="Times New Roman" w:hAnsi="Times New Roman"/>
          <w:sz w:val="32"/>
        </w:rPr>
      </w:pPr>
    </w:p>
    <w:p w:rsidR="003A4874" w:rsidRPr="00CF17C1" w:rsidRDefault="003A4874" w:rsidP="003A4874">
      <w:pPr>
        <w:shd w:val="clear" w:color="auto" w:fill="FFFFFF"/>
        <w:spacing w:after="0" w:line="240" w:lineRule="auto"/>
        <w:jc w:val="center"/>
        <w:rPr>
          <w:rFonts w:ascii="Times New Roman" w:hAnsi="Times New Roman"/>
          <w:sz w:val="32"/>
        </w:rPr>
      </w:pPr>
    </w:p>
    <w:p w:rsidR="003A4874" w:rsidRPr="00CF17C1" w:rsidRDefault="003A4874" w:rsidP="003A4874">
      <w:pPr>
        <w:shd w:val="clear" w:color="auto" w:fill="FFFFFF"/>
        <w:spacing w:after="0" w:line="240" w:lineRule="auto"/>
        <w:jc w:val="center"/>
        <w:rPr>
          <w:rFonts w:ascii="Times New Roman" w:hAnsi="Times New Roman"/>
          <w:sz w:val="32"/>
        </w:rPr>
      </w:pPr>
    </w:p>
    <w:p w:rsidR="003A4874" w:rsidRPr="00CF17C1" w:rsidRDefault="003A4874" w:rsidP="003A4874">
      <w:pPr>
        <w:shd w:val="clear" w:color="auto" w:fill="FFFFFF"/>
        <w:spacing w:after="0" w:line="240" w:lineRule="auto"/>
        <w:jc w:val="center"/>
        <w:rPr>
          <w:rFonts w:ascii="Times New Roman" w:hAnsi="Times New Roman"/>
          <w:sz w:val="32"/>
        </w:rPr>
      </w:pPr>
    </w:p>
    <w:p w:rsidR="003A4874" w:rsidRPr="00CF17C1" w:rsidRDefault="003A4874" w:rsidP="003A4874">
      <w:pPr>
        <w:shd w:val="clear" w:color="auto" w:fill="FFFFFF"/>
        <w:spacing w:after="0" w:line="240" w:lineRule="auto"/>
        <w:jc w:val="center"/>
        <w:rPr>
          <w:rFonts w:ascii="Times New Roman" w:hAnsi="Times New Roman"/>
          <w:sz w:val="32"/>
        </w:rPr>
      </w:pPr>
    </w:p>
    <w:p w:rsidR="003A4874" w:rsidRPr="00CF17C1" w:rsidRDefault="003A4874" w:rsidP="003A4874">
      <w:pPr>
        <w:shd w:val="clear" w:color="auto" w:fill="FFFFFF"/>
        <w:spacing w:after="0" w:line="240" w:lineRule="auto"/>
        <w:jc w:val="center"/>
        <w:rPr>
          <w:rFonts w:ascii="Times New Roman" w:hAnsi="Times New Roman"/>
          <w:sz w:val="32"/>
        </w:rPr>
      </w:pPr>
    </w:p>
    <w:p w:rsidR="003A4874" w:rsidRPr="00CF17C1" w:rsidRDefault="003A4874" w:rsidP="003A4874">
      <w:pPr>
        <w:shd w:val="clear" w:color="auto" w:fill="FFFFFF"/>
        <w:spacing w:after="0" w:line="240" w:lineRule="auto"/>
        <w:jc w:val="center"/>
        <w:rPr>
          <w:rFonts w:ascii="Times New Roman" w:hAnsi="Times New Roman"/>
          <w:sz w:val="32"/>
        </w:rPr>
      </w:pPr>
    </w:p>
    <w:p w:rsidR="003A4874" w:rsidRPr="00CF17C1" w:rsidRDefault="003A4874" w:rsidP="003A4874">
      <w:pPr>
        <w:shd w:val="clear" w:color="auto" w:fill="FFFFFF"/>
        <w:spacing w:after="0" w:line="240" w:lineRule="auto"/>
        <w:jc w:val="center"/>
        <w:rPr>
          <w:rFonts w:ascii="Times New Roman" w:hAnsi="Times New Roman"/>
          <w:sz w:val="32"/>
        </w:rPr>
      </w:pPr>
    </w:p>
    <w:p w:rsidR="003A4874" w:rsidRPr="00CF17C1" w:rsidRDefault="003A4874" w:rsidP="003A4874">
      <w:pPr>
        <w:shd w:val="clear" w:color="auto" w:fill="FFFFFF"/>
        <w:spacing w:after="0" w:line="240" w:lineRule="auto"/>
        <w:jc w:val="center"/>
        <w:rPr>
          <w:rFonts w:ascii="Times New Roman" w:hAnsi="Times New Roman"/>
          <w:sz w:val="32"/>
        </w:rPr>
      </w:pPr>
    </w:p>
    <w:p w:rsidR="003A4874" w:rsidRPr="00CF17C1" w:rsidRDefault="003A4874" w:rsidP="003A4874">
      <w:pPr>
        <w:shd w:val="clear" w:color="auto" w:fill="FFFFFF"/>
        <w:spacing w:after="0" w:line="240" w:lineRule="auto"/>
        <w:jc w:val="center"/>
        <w:rPr>
          <w:rFonts w:ascii="Times New Roman" w:hAnsi="Times New Roman"/>
          <w:sz w:val="28"/>
          <w:szCs w:val="28"/>
        </w:rPr>
      </w:pPr>
    </w:p>
    <w:p w:rsidR="003A4874" w:rsidRPr="00CF17C1" w:rsidRDefault="003A4874" w:rsidP="003A4874">
      <w:pPr>
        <w:shd w:val="clear" w:color="auto" w:fill="FFFFFF"/>
        <w:spacing w:after="0" w:line="240" w:lineRule="auto"/>
        <w:jc w:val="center"/>
        <w:rPr>
          <w:rFonts w:ascii="Times New Roman" w:hAnsi="Times New Roman"/>
          <w:sz w:val="28"/>
          <w:szCs w:val="28"/>
        </w:rPr>
      </w:pPr>
    </w:p>
    <w:p w:rsidR="003A4874" w:rsidRPr="00CF17C1" w:rsidRDefault="003A4874" w:rsidP="003A4874">
      <w:pPr>
        <w:shd w:val="clear" w:color="auto" w:fill="FFFFFF"/>
        <w:spacing w:after="0" w:line="240" w:lineRule="auto"/>
        <w:jc w:val="center"/>
        <w:rPr>
          <w:rFonts w:ascii="Times New Roman" w:hAnsi="Times New Roman"/>
          <w:sz w:val="28"/>
          <w:szCs w:val="28"/>
        </w:rPr>
      </w:pPr>
      <w:r w:rsidRPr="00CF17C1">
        <w:rPr>
          <w:rFonts w:ascii="Times New Roman" w:hAnsi="Times New Roman"/>
          <w:sz w:val="28"/>
          <w:szCs w:val="28"/>
        </w:rPr>
        <w:t>Торжок</w:t>
      </w:r>
    </w:p>
    <w:p w:rsidR="003A4874" w:rsidRPr="00CF17C1" w:rsidRDefault="00776E4C" w:rsidP="003A4874">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2026</w:t>
      </w:r>
    </w:p>
    <w:p w:rsidR="008744D2" w:rsidRPr="00CF17C1" w:rsidRDefault="008744D2">
      <w:pPr>
        <w:rPr>
          <w:rFonts w:ascii="Times New Roman" w:hAnsi="Times New Roman" w:cs="Times New Roman"/>
          <w:sz w:val="28"/>
          <w:szCs w:val="28"/>
        </w:rPr>
      </w:pPr>
      <w:r w:rsidRPr="00CF17C1">
        <w:rPr>
          <w:rFonts w:ascii="Times New Roman" w:hAnsi="Times New Roman" w:cs="Times New Roman"/>
          <w:sz w:val="28"/>
          <w:szCs w:val="28"/>
        </w:rPr>
        <w:br w:type="page"/>
      </w:r>
    </w:p>
    <w:p w:rsidR="007119DF" w:rsidRPr="00CF17C1" w:rsidRDefault="007119DF" w:rsidP="007119DF">
      <w:pPr>
        <w:jc w:val="center"/>
        <w:rPr>
          <w:rFonts w:ascii="Times New Roman" w:hAnsi="Times New Roman" w:cs="Times New Roman"/>
          <w:sz w:val="28"/>
          <w:szCs w:val="28"/>
        </w:rPr>
      </w:pPr>
    </w:p>
    <w:p w:rsidR="0015421D" w:rsidRPr="00CF17C1" w:rsidRDefault="00733DC6" w:rsidP="00565F7A">
      <w:pPr>
        <w:spacing w:after="0"/>
        <w:jc w:val="both"/>
        <w:rPr>
          <w:rFonts w:ascii="Times New Roman" w:hAnsi="Times New Roman"/>
          <w:bCs/>
          <w:i/>
          <w:sz w:val="28"/>
          <w:szCs w:val="28"/>
        </w:rPr>
      </w:pPr>
      <w:r w:rsidRPr="00CF17C1">
        <w:rPr>
          <w:rFonts w:ascii="Times New Roman" w:hAnsi="Times New Roman"/>
          <w:bCs/>
          <w:sz w:val="28"/>
          <w:szCs w:val="28"/>
        </w:rPr>
        <w:t xml:space="preserve">УМК </w:t>
      </w:r>
      <w:r w:rsidR="0015421D" w:rsidRPr="00CF17C1">
        <w:rPr>
          <w:rFonts w:ascii="Times New Roman" w:hAnsi="Times New Roman" w:cs="Times New Roman"/>
          <w:sz w:val="28"/>
          <w:szCs w:val="28"/>
        </w:rPr>
        <w:t>учебной дисциплины</w:t>
      </w:r>
      <w:r w:rsidR="0015421D" w:rsidRPr="00CF17C1">
        <w:rPr>
          <w:rFonts w:ascii="Times New Roman" w:hAnsi="Times New Roman" w:cs="Times New Roman"/>
          <w:caps/>
          <w:sz w:val="28"/>
          <w:szCs w:val="28"/>
        </w:rPr>
        <w:t xml:space="preserve"> </w:t>
      </w:r>
      <w:r w:rsidR="00565F7A" w:rsidRPr="00CF17C1">
        <w:rPr>
          <w:rFonts w:ascii="Times New Roman" w:hAnsi="Times New Roman"/>
          <w:bCs/>
          <w:sz w:val="28"/>
          <w:szCs w:val="28"/>
        </w:rPr>
        <w:t>разработана на основе Ф</w:t>
      </w:r>
      <w:r w:rsidR="0015421D" w:rsidRPr="00CF17C1">
        <w:rPr>
          <w:rFonts w:ascii="Times New Roman" w:hAnsi="Times New Roman"/>
          <w:bCs/>
          <w:sz w:val="28"/>
          <w:szCs w:val="28"/>
        </w:rPr>
        <w:t>едерального государственного образовательного стандарта среднего профессионального образования по специальности</w:t>
      </w:r>
      <w:r w:rsidR="0015421D" w:rsidRPr="00CF17C1">
        <w:rPr>
          <w:rFonts w:ascii="Times New Roman" w:hAnsi="Times New Roman"/>
          <w:bCs/>
          <w:iCs/>
          <w:sz w:val="28"/>
          <w:szCs w:val="28"/>
        </w:rPr>
        <w:t xml:space="preserve"> 40.02.04 Юриспруденция,</w:t>
      </w:r>
      <w:r w:rsidR="0015421D" w:rsidRPr="00CF17C1">
        <w:rPr>
          <w:rFonts w:ascii="Times New Roman" w:hAnsi="Times New Roman"/>
          <w:bCs/>
          <w:sz w:val="28"/>
          <w:szCs w:val="28"/>
        </w:rPr>
        <w:t xml:space="preserve"> утвержденного Приказом </w:t>
      </w:r>
      <w:proofErr w:type="spellStart"/>
      <w:r w:rsidR="0015421D" w:rsidRPr="00CF17C1">
        <w:rPr>
          <w:rFonts w:ascii="Times New Roman" w:hAnsi="Times New Roman"/>
          <w:bCs/>
          <w:sz w:val="28"/>
          <w:szCs w:val="28"/>
        </w:rPr>
        <w:t>Минпросвещения</w:t>
      </w:r>
      <w:proofErr w:type="spellEnd"/>
      <w:r w:rsidR="0015421D" w:rsidRPr="00CF17C1">
        <w:rPr>
          <w:rFonts w:ascii="Times New Roman" w:hAnsi="Times New Roman"/>
          <w:bCs/>
          <w:sz w:val="28"/>
          <w:szCs w:val="28"/>
        </w:rPr>
        <w:t xml:space="preserve"> России от 27 октября 2023 г. № 798.</w:t>
      </w:r>
    </w:p>
    <w:p w:rsidR="007119DF" w:rsidRPr="00CF17C1" w:rsidRDefault="007119DF" w:rsidP="00565F7A">
      <w:pPr>
        <w:keepNext/>
        <w:keepLines/>
        <w:widowControl w:val="0"/>
        <w:suppressAutoHyphens/>
        <w:autoSpaceDE w:val="0"/>
        <w:spacing w:after="0" w:line="240" w:lineRule="auto"/>
        <w:jc w:val="both"/>
        <w:rPr>
          <w:rFonts w:ascii="Times New Roman" w:hAnsi="Times New Roman" w:cs="Times New Roman"/>
          <w:sz w:val="28"/>
          <w:szCs w:val="28"/>
        </w:rPr>
      </w:pPr>
      <w:r w:rsidRPr="00CF17C1">
        <w:rPr>
          <w:rFonts w:ascii="Times New Roman" w:hAnsi="Times New Roman" w:cs="Times New Roman"/>
          <w:sz w:val="28"/>
          <w:szCs w:val="28"/>
        </w:rPr>
        <w:t xml:space="preserve">Организация-разработчик: федеральное государственное бюджетное профессиональное образовательное учреждение </w:t>
      </w:r>
      <w:proofErr w:type="spellStart"/>
      <w:r w:rsidRPr="00CF17C1">
        <w:rPr>
          <w:rFonts w:ascii="Times New Roman" w:hAnsi="Times New Roman" w:cs="Times New Roman"/>
          <w:sz w:val="28"/>
          <w:szCs w:val="28"/>
        </w:rPr>
        <w:t>Торжокский</w:t>
      </w:r>
      <w:proofErr w:type="spellEnd"/>
      <w:r w:rsidRPr="00CF17C1">
        <w:rPr>
          <w:rFonts w:ascii="Times New Roman" w:hAnsi="Times New Roman" w:cs="Times New Roman"/>
          <w:sz w:val="28"/>
          <w:szCs w:val="28"/>
        </w:rPr>
        <w:t xml:space="preserve"> политехнический колледж Федерального агентства по государственным резервам</w:t>
      </w:r>
    </w:p>
    <w:p w:rsidR="007119DF" w:rsidRPr="00CF17C1" w:rsidRDefault="007119DF" w:rsidP="007119DF">
      <w:pPr>
        <w:spacing w:after="0" w:line="240" w:lineRule="auto"/>
        <w:ind w:firstLine="709"/>
        <w:rPr>
          <w:rFonts w:ascii="Times New Roman" w:hAnsi="Times New Roman" w:cs="Times New Roman"/>
        </w:rPr>
      </w:pPr>
    </w:p>
    <w:p w:rsidR="007119DF" w:rsidRPr="00CF17C1" w:rsidRDefault="007119DF" w:rsidP="007119DF">
      <w:pPr>
        <w:spacing w:after="0" w:line="240" w:lineRule="auto"/>
        <w:ind w:firstLine="709"/>
        <w:rPr>
          <w:rFonts w:ascii="Times New Roman" w:hAnsi="Times New Roman" w:cs="Times New Roman"/>
        </w:rPr>
      </w:pPr>
    </w:p>
    <w:p w:rsidR="007119DF" w:rsidRPr="00CF17C1" w:rsidRDefault="007119DF" w:rsidP="00565F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sidRPr="00CF17C1">
        <w:rPr>
          <w:rFonts w:ascii="Times New Roman" w:hAnsi="Times New Roman" w:cs="Times New Roman"/>
          <w:sz w:val="28"/>
          <w:szCs w:val="28"/>
        </w:rPr>
        <w:t>Разработчик:</w:t>
      </w:r>
    </w:p>
    <w:p w:rsidR="007119DF" w:rsidRPr="00CF17C1" w:rsidRDefault="007119DF" w:rsidP="00565F7A">
      <w:pPr>
        <w:keepNext/>
        <w:keepLines/>
        <w:widowControl w:val="0"/>
        <w:suppressAutoHyphens/>
        <w:autoSpaceDE w:val="0"/>
        <w:spacing w:after="0" w:line="240" w:lineRule="auto"/>
        <w:jc w:val="both"/>
        <w:rPr>
          <w:rFonts w:ascii="Times New Roman" w:hAnsi="Times New Roman" w:cs="Times New Roman"/>
          <w:sz w:val="28"/>
          <w:szCs w:val="28"/>
        </w:rPr>
      </w:pPr>
      <w:r w:rsidRPr="00CF17C1">
        <w:rPr>
          <w:rFonts w:ascii="Times New Roman" w:hAnsi="Times New Roman" w:cs="Times New Roman"/>
          <w:sz w:val="28"/>
          <w:szCs w:val="28"/>
        </w:rPr>
        <w:t xml:space="preserve">Рожкова Н.Н., преподаватель федерального государственного бюджетного профессионального образовательного учреждения </w:t>
      </w:r>
      <w:proofErr w:type="spellStart"/>
      <w:r w:rsidRPr="00CF17C1">
        <w:rPr>
          <w:rFonts w:ascii="Times New Roman" w:hAnsi="Times New Roman" w:cs="Times New Roman"/>
          <w:sz w:val="28"/>
          <w:szCs w:val="28"/>
        </w:rPr>
        <w:t>Торжокский</w:t>
      </w:r>
      <w:proofErr w:type="spellEnd"/>
      <w:r w:rsidRPr="00CF17C1">
        <w:rPr>
          <w:rFonts w:ascii="Times New Roman" w:hAnsi="Times New Roman" w:cs="Times New Roman"/>
          <w:sz w:val="28"/>
          <w:szCs w:val="28"/>
        </w:rPr>
        <w:t xml:space="preserve"> политехнический колледж Федерального агентства по государственным резервам</w:t>
      </w:r>
    </w:p>
    <w:p w:rsidR="00565F7A" w:rsidRPr="00CF17C1" w:rsidRDefault="00565F7A" w:rsidP="00565F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p>
    <w:p w:rsidR="00565F7A" w:rsidRPr="00CF17C1" w:rsidRDefault="00565F7A" w:rsidP="007119DF">
      <w:pPr>
        <w:keepNext/>
        <w:keepLines/>
        <w:widowControl w:val="0"/>
        <w:suppressAutoHyphens/>
        <w:autoSpaceDE w:val="0"/>
        <w:spacing w:after="0" w:line="240" w:lineRule="auto"/>
        <w:ind w:firstLine="709"/>
        <w:jc w:val="both"/>
        <w:rPr>
          <w:rFonts w:ascii="Times New Roman" w:hAnsi="Times New Roman" w:cs="Times New Roman"/>
          <w:sz w:val="28"/>
          <w:szCs w:val="28"/>
        </w:rPr>
      </w:pPr>
    </w:p>
    <w:p w:rsidR="007119DF" w:rsidRPr="00CF17C1" w:rsidRDefault="007119DF" w:rsidP="007119DF">
      <w:pPr>
        <w:spacing w:after="0" w:line="240" w:lineRule="auto"/>
        <w:ind w:firstLine="709"/>
        <w:jc w:val="both"/>
        <w:rPr>
          <w:rFonts w:ascii="Times New Roman" w:hAnsi="Times New Roman" w:cs="Times New Roman"/>
          <w:sz w:val="28"/>
          <w:szCs w:val="28"/>
        </w:rPr>
      </w:pPr>
    </w:p>
    <w:p w:rsidR="008503CB" w:rsidRPr="00CF17C1" w:rsidRDefault="008503CB" w:rsidP="00850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8"/>
          <w:szCs w:val="28"/>
        </w:rPr>
      </w:pPr>
      <w:r w:rsidRPr="00CF17C1">
        <w:rPr>
          <w:rFonts w:ascii="Times New Roman" w:hAnsi="Times New Roman"/>
          <w:sz w:val="28"/>
          <w:szCs w:val="28"/>
        </w:rPr>
        <w:t xml:space="preserve">Рекомендована предметно-цикловой комиссией </w:t>
      </w:r>
      <w:bookmarkStart w:id="0" w:name="_Hlk175095311"/>
      <w:r w:rsidRPr="00CF17C1">
        <w:rPr>
          <w:rFonts w:ascii="Times New Roman" w:hAnsi="Times New Roman"/>
          <w:sz w:val="28"/>
          <w:szCs w:val="28"/>
        </w:rPr>
        <w:t>социально-гуманитарных и юридических дисциплин.</w:t>
      </w:r>
    </w:p>
    <w:bookmarkEnd w:id="0"/>
    <w:p w:rsidR="008503CB" w:rsidRPr="00CF17C1" w:rsidRDefault="008503CB" w:rsidP="00850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8"/>
          <w:szCs w:val="28"/>
        </w:rPr>
      </w:pPr>
      <w:r w:rsidRPr="00CF17C1">
        <w:rPr>
          <w:rFonts w:ascii="Times New Roman" w:hAnsi="Times New Roman"/>
          <w:sz w:val="28"/>
          <w:szCs w:val="28"/>
        </w:rPr>
        <w:t xml:space="preserve">Протокол №  </w:t>
      </w:r>
    </w:p>
    <w:p w:rsidR="007119DF" w:rsidRPr="00CF17C1" w:rsidRDefault="007119DF" w:rsidP="00CD3439">
      <w:pPr>
        <w:rPr>
          <w:rFonts w:ascii="Times New Roman" w:hAnsi="Times New Roman" w:cs="Times New Roman"/>
        </w:rPr>
      </w:pPr>
    </w:p>
    <w:p w:rsidR="0015421D" w:rsidRPr="00CF17C1" w:rsidRDefault="0015421D" w:rsidP="00CD3439">
      <w:pPr>
        <w:rPr>
          <w:rFonts w:ascii="Times New Roman" w:hAnsi="Times New Roman" w:cs="Times New Roman"/>
        </w:rPr>
      </w:pPr>
    </w:p>
    <w:p w:rsidR="0015421D" w:rsidRPr="00CF17C1" w:rsidRDefault="0015421D" w:rsidP="00CD3439">
      <w:pPr>
        <w:rPr>
          <w:rFonts w:ascii="Times New Roman" w:hAnsi="Times New Roman" w:cs="Times New Roman"/>
        </w:rPr>
      </w:pPr>
    </w:p>
    <w:p w:rsidR="0015421D" w:rsidRPr="00CF17C1" w:rsidRDefault="0015421D" w:rsidP="00CD3439">
      <w:pPr>
        <w:rPr>
          <w:rFonts w:ascii="Times New Roman" w:hAnsi="Times New Roman" w:cs="Times New Roman"/>
        </w:rPr>
      </w:pPr>
    </w:p>
    <w:p w:rsidR="0015421D" w:rsidRPr="00CF17C1" w:rsidRDefault="0015421D" w:rsidP="00CD3439">
      <w:pPr>
        <w:rPr>
          <w:rFonts w:ascii="Times New Roman" w:hAnsi="Times New Roman" w:cs="Times New Roman"/>
        </w:rPr>
      </w:pPr>
    </w:p>
    <w:p w:rsidR="0015421D" w:rsidRPr="00CF17C1" w:rsidRDefault="0015421D" w:rsidP="00CD3439">
      <w:pPr>
        <w:rPr>
          <w:rFonts w:ascii="Times New Roman" w:hAnsi="Times New Roman" w:cs="Times New Roman"/>
        </w:rPr>
      </w:pPr>
    </w:p>
    <w:p w:rsidR="0015421D" w:rsidRPr="00CF17C1" w:rsidRDefault="0015421D" w:rsidP="00CD3439">
      <w:pPr>
        <w:rPr>
          <w:rFonts w:ascii="Times New Roman" w:hAnsi="Times New Roman" w:cs="Times New Roman"/>
        </w:rPr>
      </w:pPr>
    </w:p>
    <w:p w:rsidR="0015421D" w:rsidRPr="00CF17C1" w:rsidRDefault="0015421D" w:rsidP="00CD3439">
      <w:pPr>
        <w:rPr>
          <w:rFonts w:ascii="Times New Roman" w:hAnsi="Times New Roman" w:cs="Times New Roman"/>
        </w:rPr>
      </w:pPr>
    </w:p>
    <w:p w:rsidR="0015421D" w:rsidRPr="00CF17C1" w:rsidRDefault="0015421D" w:rsidP="00CD3439">
      <w:pPr>
        <w:rPr>
          <w:rFonts w:ascii="Times New Roman" w:hAnsi="Times New Roman" w:cs="Times New Roman"/>
        </w:rPr>
      </w:pPr>
    </w:p>
    <w:p w:rsidR="0015421D" w:rsidRPr="00CF17C1" w:rsidRDefault="0015421D" w:rsidP="00CD3439">
      <w:pPr>
        <w:rPr>
          <w:rFonts w:ascii="Times New Roman" w:hAnsi="Times New Roman" w:cs="Times New Roman"/>
        </w:rPr>
      </w:pPr>
    </w:p>
    <w:p w:rsidR="0015421D" w:rsidRPr="00CF17C1" w:rsidRDefault="0015421D" w:rsidP="00CD3439">
      <w:pPr>
        <w:rPr>
          <w:rFonts w:ascii="Times New Roman" w:hAnsi="Times New Roman" w:cs="Times New Roman"/>
        </w:rPr>
      </w:pPr>
    </w:p>
    <w:p w:rsidR="00CD3439" w:rsidRPr="00CF17C1" w:rsidRDefault="00CD3439" w:rsidP="008744D2">
      <w:pPr>
        <w:spacing w:after="0" w:line="240" w:lineRule="auto"/>
        <w:jc w:val="center"/>
        <w:rPr>
          <w:rFonts w:ascii="Times New Roman" w:hAnsi="Times New Roman" w:cs="Times New Roman"/>
        </w:rPr>
      </w:pPr>
      <w:r w:rsidRPr="00CF17C1">
        <w:rPr>
          <w:rFonts w:ascii="Times New Roman" w:hAnsi="Times New Roman" w:cs="Times New Roman"/>
        </w:rPr>
        <w:br w:type="page"/>
      </w:r>
    </w:p>
    <w:p w:rsidR="00CD3439" w:rsidRPr="00CF17C1" w:rsidRDefault="00CD3439" w:rsidP="00CD3439">
      <w:pPr>
        <w:rPr>
          <w:rFonts w:ascii="Times New Roman" w:hAnsi="Times New Roman" w:cs="Times New Roman"/>
        </w:rPr>
        <w:sectPr w:rsidR="00CD3439" w:rsidRPr="00CF17C1" w:rsidSect="007119DF">
          <w:pgSz w:w="11906" w:h="16838"/>
          <w:pgMar w:top="1134" w:right="851" w:bottom="1134" w:left="1701" w:header="113" w:footer="0" w:gutter="0"/>
          <w:cols w:space="720"/>
        </w:sectPr>
      </w:pPr>
    </w:p>
    <w:p w:rsidR="00CD3439" w:rsidRPr="00CF17C1" w:rsidRDefault="00CD3439" w:rsidP="00F22D72">
      <w:pPr>
        <w:jc w:val="center"/>
        <w:rPr>
          <w:rFonts w:ascii="Times New Roman" w:hAnsi="Times New Roman" w:cs="Times New Roman"/>
          <w:b/>
          <w:sz w:val="28"/>
          <w:szCs w:val="28"/>
        </w:rPr>
      </w:pPr>
      <w:r w:rsidRPr="00CF17C1">
        <w:rPr>
          <w:rFonts w:ascii="Times New Roman" w:hAnsi="Times New Roman" w:cs="Times New Roman"/>
          <w:b/>
          <w:sz w:val="28"/>
          <w:szCs w:val="28"/>
        </w:rPr>
        <w:lastRenderedPageBreak/>
        <w:t xml:space="preserve">Тематический план и содержание учебной дисциплины </w:t>
      </w:r>
      <w:r w:rsidR="0042025B" w:rsidRPr="00CF17C1">
        <w:rPr>
          <w:rFonts w:ascii="Times New Roman" w:hAnsi="Times New Roman" w:cs="Times New Roman"/>
          <w:b/>
          <w:sz w:val="28"/>
          <w:szCs w:val="28"/>
        </w:rPr>
        <w:t>«</w:t>
      </w:r>
      <w:r w:rsidRPr="00CF17C1">
        <w:rPr>
          <w:rFonts w:ascii="Times New Roman" w:hAnsi="Times New Roman" w:cs="Times New Roman"/>
          <w:b/>
          <w:sz w:val="28"/>
          <w:szCs w:val="28"/>
        </w:rPr>
        <w:t>Теория государства и права</w:t>
      </w:r>
      <w:r w:rsidR="0042025B" w:rsidRPr="00CF17C1">
        <w:rPr>
          <w:rFonts w:ascii="Times New Roman" w:hAnsi="Times New Roman" w:cs="Times New Roman"/>
          <w:b/>
          <w:sz w:val="28"/>
          <w:szCs w:val="28"/>
        </w:rPr>
        <w:t>»</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6"/>
        <w:gridCol w:w="12333"/>
      </w:tblGrid>
      <w:tr w:rsidR="00CF17C1" w:rsidRPr="00CF17C1" w:rsidTr="002D537D">
        <w:tc>
          <w:tcPr>
            <w:tcW w:w="2376"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874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F17C1">
              <w:rPr>
                <w:rFonts w:ascii="Times New Roman" w:hAnsi="Times New Roman"/>
                <w:b/>
                <w:bCs/>
                <w:sz w:val="24"/>
                <w:szCs w:val="24"/>
              </w:rPr>
              <w:t>Наименование разделов и тем</w:t>
            </w: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874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F17C1">
              <w:rPr>
                <w:rFonts w:ascii="Times New Roman" w:hAnsi="Times New Roman"/>
                <w:b/>
                <w:bCs/>
                <w:sz w:val="24"/>
                <w:szCs w:val="24"/>
              </w:rPr>
              <w:t>Содержание учебного материала и формы организации деятельности обучающихся</w:t>
            </w:r>
          </w:p>
        </w:tc>
      </w:tr>
      <w:tr w:rsidR="00CF17C1" w:rsidRPr="00CF17C1" w:rsidTr="002D537D">
        <w:tc>
          <w:tcPr>
            <w:tcW w:w="2376"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1</w:t>
            </w: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2</w:t>
            </w:r>
          </w:p>
        </w:tc>
      </w:tr>
      <w:tr w:rsidR="00CF17C1" w:rsidRPr="00CF17C1" w:rsidTr="002D537D">
        <w:tc>
          <w:tcPr>
            <w:tcW w:w="1470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D537D" w:rsidRPr="00CF17C1" w:rsidRDefault="002D537D" w:rsidP="00C2112C">
            <w:pPr>
              <w:spacing w:after="0" w:line="240" w:lineRule="auto"/>
              <w:jc w:val="center"/>
              <w:rPr>
                <w:rFonts w:ascii="Times New Roman" w:hAnsi="Times New Roman" w:cs="Times New Roman"/>
                <w:sz w:val="24"/>
                <w:szCs w:val="24"/>
              </w:rPr>
            </w:pPr>
            <w:r w:rsidRPr="00CF17C1">
              <w:rPr>
                <w:rFonts w:ascii="Times New Roman" w:hAnsi="Times New Roman" w:cs="Times New Roman"/>
                <w:sz w:val="24"/>
                <w:szCs w:val="24"/>
              </w:rPr>
              <w:t>3 семестр</w:t>
            </w:r>
          </w:p>
        </w:tc>
      </w:tr>
      <w:tr w:rsidR="00CF17C1" w:rsidRPr="00CF17C1" w:rsidTr="002D537D">
        <w:tc>
          <w:tcPr>
            <w:tcW w:w="1470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РАЗДЕЛ 1. ОБЩЕЕ ПОНЯТИЕ О ТЕОРИИ ГОСУДАРСТВА И ПРАВА. ВОЗНИКНОВАНИЕ ГОСУДАРСТВА И ПРАВА</w:t>
            </w:r>
          </w:p>
        </w:tc>
      </w:tr>
      <w:tr w:rsidR="00CF17C1" w:rsidRPr="00CF17C1" w:rsidTr="002D537D">
        <w:tc>
          <w:tcPr>
            <w:tcW w:w="2376" w:type="dxa"/>
            <w:vMerge w:val="restart"/>
            <w:tcBorders>
              <w:top w:val="single" w:sz="4" w:space="0" w:color="000000"/>
              <w:left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Тема 1.1</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Теория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государства и права как наука и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учебная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дисциплина</w:t>
            </w:r>
          </w:p>
        </w:tc>
        <w:tc>
          <w:tcPr>
            <w:tcW w:w="123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Содержание учебного материала</w:t>
            </w:r>
          </w:p>
        </w:tc>
      </w:tr>
      <w:tr w:rsidR="00CF17C1" w:rsidRPr="00CF17C1" w:rsidTr="002D537D">
        <w:tc>
          <w:tcPr>
            <w:tcW w:w="2376" w:type="dxa"/>
            <w:vMerge/>
            <w:tcBorders>
              <w:left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Понятие теории государства и права как науки и ее признаки. Место теории государства и права в системе наук. Виды и функции юридических наук.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Теория государства и права как учебная дисциплина.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Предмет теории государства и права.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Система методов теории государства и права: всеобщие (философские), общенаучные и </w:t>
            </w:r>
            <w:proofErr w:type="spellStart"/>
            <w:r w:rsidRPr="00CF17C1">
              <w:rPr>
                <w:rFonts w:ascii="Times New Roman" w:hAnsi="Times New Roman" w:cs="Times New Roman"/>
                <w:sz w:val="24"/>
                <w:szCs w:val="24"/>
              </w:rPr>
              <w:t>частнонаучные</w:t>
            </w:r>
            <w:proofErr w:type="spellEnd"/>
            <w:r w:rsidRPr="00CF17C1">
              <w:rPr>
                <w:rFonts w:ascii="Times New Roman" w:hAnsi="Times New Roman" w:cs="Times New Roman"/>
                <w:sz w:val="24"/>
                <w:szCs w:val="24"/>
              </w:rPr>
              <w:t>.</w:t>
            </w:r>
          </w:p>
        </w:tc>
      </w:tr>
      <w:tr w:rsidR="00CF17C1" w:rsidRPr="00CF17C1" w:rsidTr="002D537D">
        <w:tc>
          <w:tcPr>
            <w:tcW w:w="2376" w:type="dxa"/>
            <w:vMerge/>
            <w:tcBorders>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Самос</w:t>
            </w:r>
            <w:r w:rsidR="006B222E" w:rsidRPr="00CF17C1">
              <w:rPr>
                <w:rFonts w:ascii="Times New Roman" w:hAnsi="Times New Roman" w:cs="Times New Roman"/>
                <w:sz w:val="24"/>
                <w:szCs w:val="24"/>
              </w:rPr>
              <w:t xml:space="preserve">тоятельная работа обучающихся: </w:t>
            </w:r>
            <w:r w:rsidRPr="00CF17C1">
              <w:rPr>
                <w:rFonts w:ascii="Times New Roman" w:hAnsi="Times New Roman" w:cs="Times New Roman"/>
                <w:sz w:val="24"/>
                <w:szCs w:val="24"/>
              </w:rPr>
              <w:t>Заполнить таблицу: Теории происхождения государства</w:t>
            </w:r>
          </w:p>
        </w:tc>
      </w:tr>
      <w:tr w:rsidR="00CF17C1" w:rsidRPr="00CF17C1" w:rsidTr="002D537D">
        <w:tc>
          <w:tcPr>
            <w:tcW w:w="2376" w:type="dxa"/>
            <w:vMerge w:val="restart"/>
            <w:tcBorders>
              <w:top w:val="single" w:sz="4" w:space="0" w:color="000000"/>
              <w:left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Тема 1.2.</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Происхождение государства </w:t>
            </w:r>
          </w:p>
        </w:tc>
        <w:tc>
          <w:tcPr>
            <w:tcW w:w="123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Содержание учебного материала</w:t>
            </w:r>
          </w:p>
        </w:tc>
      </w:tr>
      <w:tr w:rsidR="00CF17C1" w:rsidRPr="00CF17C1" w:rsidTr="002D537D">
        <w:tc>
          <w:tcPr>
            <w:tcW w:w="2376" w:type="dxa"/>
            <w:vMerge/>
            <w:tcBorders>
              <w:left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shd w:val="clear" w:color="auto" w:fill="auto"/>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Первобытное общество и его организация. Социальная власть в первобытном обществе.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Неолитическая революция как фактор социального расслоения классовых обществ. Причины и этапы возникновения государства.</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Основные теории происхождения государства: теологическая, патриархальная, договорная, теория насилия, органическая, материалистическая, психологическая, ирригационная.</w:t>
            </w:r>
          </w:p>
        </w:tc>
      </w:tr>
      <w:tr w:rsidR="00CF17C1" w:rsidRPr="00CF17C1" w:rsidTr="002D537D">
        <w:tc>
          <w:tcPr>
            <w:tcW w:w="2376" w:type="dxa"/>
            <w:vMerge/>
            <w:tcBorders>
              <w:left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В том числе практических занятий</w:t>
            </w:r>
          </w:p>
        </w:tc>
      </w:tr>
      <w:tr w:rsidR="00CF17C1" w:rsidRPr="00CF17C1" w:rsidTr="002D537D">
        <w:tc>
          <w:tcPr>
            <w:tcW w:w="2376" w:type="dxa"/>
            <w:vMerge/>
            <w:tcBorders>
              <w:left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Практическое занятие № 1 по теме «Происхождение государства». Сравнительный анализ теорий происхождения государства.</w:t>
            </w:r>
          </w:p>
        </w:tc>
      </w:tr>
      <w:tr w:rsidR="00CF17C1" w:rsidRPr="00CF17C1" w:rsidTr="002D537D">
        <w:tc>
          <w:tcPr>
            <w:tcW w:w="2376" w:type="dxa"/>
            <w:vMerge/>
            <w:tcBorders>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537D" w:rsidRPr="00CF17C1" w:rsidRDefault="002D537D" w:rsidP="006B2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Cs/>
                <w:sz w:val="24"/>
                <w:szCs w:val="24"/>
              </w:rPr>
            </w:pPr>
            <w:r w:rsidRPr="00CF17C1">
              <w:rPr>
                <w:rFonts w:ascii="Times New Roman" w:hAnsi="Times New Roman" w:cs="Times New Roman"/>
                <w:bCs/>
                <w:sz w:val="24"/>
                <w:szCs w:val="24"/>
              </w:rPr>
              <w:t>Сам</w:t>
            </w:r>
            <w:r w:rsidR="006B222E" w:rsidRPr="00CF17C1">
              <w:rPr>
                <w:rFonts w:ascii="Times New Roman" w:hAnsi="Times New Roman" w:cs="Times New Roman"/>
                <w:bCs/>
                <w:sz w:val="24"/>
                <w:szCs w:val="24"/>
              </w:rPr>
              <w:t xml:space="preserve">остоятельная работа обучающихся: </w:t>
            </w:r>
            <w:r w:rsidRPr="00CF17C1">
              <w:rPr>
                <w:rFonts w:ascii="Times New Roman" w:hAnsi="Times New Roman" w:cs="Times New Roman"/>
                <w:sz w:val="24"/>
                <w:szCs w:val="24"/>
              </w:rPr>
              <w:t>Заполнить таблицу: Формы государства</w:t>
            </w:r>
          </w:p>
        </w:tc>
      </w:tr>
      <w:tr w:rsidR="00CF17C1" w:rsidRPr="00CF17C1" w:rsidTr="002D537D">
        <w:tc>
          <w:tcPr>
            <w:tcW w:w="2376" w:type="dxa"/>
            <w:vMerge w:val="restart"/>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Тема 1.3.</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Происхождение права</w:t>
            </w:r>
          </w:p>
        </w:tc>
        <w:tc>
          <w:tcPr>
            <w:tcW w:w="123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Содержание учебного материала</w:t>
            </w:r>
          </w:p>
        </w:tc>
      </w:tr>
      <w:tr w:rsidR="00CF17C1" w:rsidRPr="00CF17C1" w:rsidTr="002D537D">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Нормативное регулирование общественных отношений в условиях первобытного строя. Признаки, отличающие право от социальных норм первобытного общества. Пути формирования права.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Основные теории происхождения права: теологическая, естественного права, материалистическая, историческая, регулятивная, теория примирения</w:t>
            </w:r>
          </w:p>
        </w:tc>
      </w:tr>
      <w:tr w:rsidR="00CF17C1" w:rsidRPr="00CF17C1" w:rsidTr="002D537D">
        <w:tc>
          <w:tcPr>
            <w:tcW w:w="14709" w:type="dxa"/>
            <w:gridSpan w:val="2"/>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РАЗДЕЛ 2. ТЕОРИЯ ГОСУДАРСТВА</w:t>
            </w:r>
          </w:p>
        </w:tc>
      </w:tr>
      <w:tr w:rsidR="00CF17C1" w:rsidRPr="00CF17C1" w:rsidTr="002D537D">
        <w:tc>
          <w:tcPr>
            <w:tcW w:w="2376" w:type="dxa"/>
            <w:vMerge w:val="restart"/>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Тема 2.1.</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Понятие,</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признаки и сущность</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lastRenderedPageBreak/>
              <w:t>государства. Типология</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государства</w:t>
            </w: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lastRenderedPageBreak/>
              <w:t>Содержание учебного материала</w:t>
            </w:r>
          </w:p>
        </w:tc>
      </w:tr>
      <w:tr w:rsidR="00CF17C1" w:rsidRPr="00CF17C1" w:rsidTr="002D537D">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Понятие государства: различные подходы к определению.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Признаки государства. Социальное назначение государства.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Сущность государства. Классовое и </w:t>
            </w:r>
            <w:proofErr w:type="spellStart"/>
            <w:r w:rsidRPr="00CF17C1">
              <w:rPr>
                <w:rFonts w:ascii="Times New Roman" w:hAnsi="Times New Roman" w:cs="Times New Roman"/>
                <w:sz w:val="24"/>
                <w:szCs w:val="24"/>
              </w:rPr>
              <w:t>общесоциальное</w:t>
            </w:r>
            <w:proofErr w:type="spellEnd"/>
            <w:r w:rsidRPr="00CF17C1">
              <w:rPr>
                <w:rFonts w:ascii="Times New Roman" w:hAnsi="Times New Roman" w:cs="Times New Roman"/>
                <w:sz w:val="24"/>
                <w:szCs w:val="24"/>
              </w:rPr>
              <w:t xml:space="preserve"> в сущности государства</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lastRenderedPageBreak/>
              <w:t>Понятие типа государства. Формационный и цивилизационный подход к типологии государства, их критерии, достоинства и недостатки.</w:t>
            </w:r>
          </w:p>
        </w:tc>
      </w:tr>
      <w:tr w:rsidR="00CF17C1" w:rsidRPr="00CF17C1" w:rsidTr="002D537D">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В том числе практических занятий</w:t>
            </w:r>
          </w:p>
        </w:tc>
      </w:tr>
      <w:tr w:rsidR="00CF17C1" w:rsidRPr="00CF17C1" w:rsidTr="002D537D">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Практическое занятие № 2 по теме «Понятие, признаки и сущность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государства. Типология государства». Сравнительный анализ основных концепций понимания государства</w:t>
            </w:r>
          </w:p>
        </w:tc>
      </w:tr>
      <w:tr w:rsidR="00CF17C1" w:rsidRPr="00CF17C1" w:rsidTr="002D537D">
        <w:tc>
          <w:tcPr>
            <w:tcW w:w="2376" w:type="dxa"/>
            <w:vMerge w:val="restart"/>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Тема 2.2.</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Функции</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государства</w:t>
            </w: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Содержание учебного материала</w:t>
            </w:r>
          </w:p>
        </w:tc>
      </w:tr>
      <w:tr w:rsidR="00CF17C1" w:rsidRPr="00CF17C1" w:rsidTr="002D537D">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Понятие и классификация функций государства. Виды функций: постоянные и временные, внутренние и внешние, основные и неосновные. Зависимость функций государства от целей и задач, стоящих перед государством на различных этапах его развития.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Содержание основных внутренних и внешних функций государства.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Правовые и организационные формы реализации функций государства.</w:t>
            </w:r>
          </w:p>
        </w:tc>
      </w:tr>
      <w:tr w:rsidR="00CF17C1" w:rsidRPr="00CF17C1" w:rsidTr="002D537D">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В том числе практических занятий</w:t>
            </w:r>
          </w:p>
        </w:tc>
      </w:tr>
      <w:tr w:rsidR="00CF17C1" w:rsidRPr="00CF17C1" w:rsidTr="002D537D">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Практическое занятие № 3 по теме «Функции государства». Реализация основных функций современного государства.</w:t>
            </w:r>
          </w:p>
        </w:tc>
      </w:tr>
      <w:tr w:rsidR="00CF17C1" w:rsidRPr="00CF17C1" w:rsidTr="002D537D">
        <w:tc>
          <w:tcPr>
            <w:tcW w:w="2376" w:type="dxa"/>
            <w:vMerge w:val="restart"/>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Тема 2.3.</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Механизм</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государства</w:t>
            </w: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Содержание учебного материала</w:t>
            </w:r>
          </w:p>
        </w:tc>
      </w:tr>
      <w:tr w:rsidR="00CF17C1" w:rsidRPr="00CF17C1" w:rsidTr="002D537D">
        <w:trPr>
          <w:trHeight w:val="1104"/>
        </w:trPr>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1.Понятие и структура механизма государства. Соотношение понятий «механизм государства» и «аппарат государства».</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Принципы деятельности государственного механизма.</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Понятие и признаки государственных органов и их классификация. </w:t>
            </w:r>
          </w:p>
        </w:tc>
      </w:tr>
      <w:tr w:rsidR="00CF17C1" w:rsidRPr="00CF17C1" w:rsidTr="002D537D">
        <w:trPr>
          <w:trHeight w:val="276"/>
        </w:trPr>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2. Сущность и основные положения теории разделения властей.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Система сдержек и противовесов. Законодательная власть, исполнительная власть, судебная власть: функции и принципы организации.</w:t>
            </w:r>
          </w:p>
        </w:tc>
      </w:tr>
      <w:tr w:rsidR="00CF17C1" w:rsidRPr="00CF17C1" w:rsidTr="002D537D">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В том числе практических занятий</w:t>
            </w:r>
          </w:p>
        </w:tc>
      </w:tr>
      <w:tr w:rsidR="00CF17C1" w:rsidRPr="00CF17C1" w:rsidTr="006B222E">
        <w:trPr>
          <w:trHeight w:val="906"/>
        </w:trPr>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Практическое занятие № 4 (семинар) по теме «Механизм государства».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Определение вида конкретных государственных органов по всем изученным классификациям. Изучение системы «сдержек и противовесов» на примере российского государственного механизма.</w:t>
            </w:r>
          </w:p>
        </w:tc>
      </w:tr>
      <w:tr w:rsidR="00CF17C1" w:rsidRPr="00CF17C1" w:rsidTr="002D537D">
        <w:tc>
          <w:tcPr>
            <w:tcW w:w="2376"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04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Cs/>
                <w:sz w:val="24"/>
                <w:szCs w:val="24"/>
              </w:rPr>
            </w:pPr>
            <w:r w:rsidRPr="00CF17C1">
              <w:rPr>
                <w:rFonts w:ascii="Times New Roman" w:hAnsi="Times New Roman" w:cs="Times New Roman"/>
                <w:bCs/>
                <w:sz w:val="24"/>
                <w:szCs w:val="24"/>
              </w:rPr>
              <w:t>Сам</w:t>
            </w:r>
            <w:r w:rsidR="004040DB" w:rsidRPr="00CF17C1">
              <w:rPr>
                <w:rFonts w:ascii="Times New Roman" w:hAnsi="Times New Roman" w:cs="Times New Roman"/>
                <w:bCs/>
                <w:sz w:val="24"/>
                <w:szCs w:val="24"/>
              </w:rPr>
              <w:t xml:space="preserve">остоятельная работа обучающихся: </w:t>
            </w:r>
            <w:r w:rsidRPr="00CF17C1">
              <w:rPr>
                <w:rFonts w:ascii="Times New Roman" w:hAnsi="Times New Roman" w:cs="Times New Roman"/>
                <w:sz w:val="24"/>
                <w:szCs w:val="24"/>
              </w:rPr>
              <w:t>Заполнить таблицу «Система «сдержек и противовесов»</w:t>
            </w:r>
          </w:p>
        </w:tc>
      </w:tr>
      <w:tr w:rsidR="00CF17C1" w:rsidRPr="00CF17C1" w:rsidTr="002D537D">
        <w:tc>
          <w:tcPr>
            <w:tcW w:w="2376" w:type="dxa"/>
            <w:vMerge w:val="restart"/>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Тема 2.4.</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Формы</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государства</w:t>
            </w: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Содержание учебного материала</w:t>
            </w:r>
          </w:p>
        </w:tc>
      </w:tr>
      <w:tr w:rsidR="00CF17C1" w:rsidRPr="00CF17C1" w:rsidTr="002D537D">
        <w:trPr>
          <w:trHeight w:val="888"/>
        </w:trPr>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1. Понятие формы государства и ее элементы. Соотношение типа и формы государства.</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Форма правления. Понятие и признаки монархии. Абсолютная и ограниченная монархии. Разновидности ограниченной монархии: дуалистическая и конституционная (парламентская).</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Понятие и признаки республиканской формы правления. Президентская, парламентская, смешанная республики.</w:t>
            </w:r>
          </w:p>
        </w:tc>
      </w:tr>
      <w:tr w:rsidR="00CF17C1" w:rsidRPr="00CF17C1" w:rsidTr="002D537D">
        <w:trPr>
          <w:trHeight w:val="1044"/>
        </w:trPr>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2. Форма государственного устройства. Унитарное государство: понятие и признаки. Централизованные и децентрализованные унитарные государства.</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Федерация: понятие и признаки. Федерации, построенные на многонациональной и территориальной основе. Право сецессии.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Конфедерация: понятие и признаки. Нетипичные формы государственного устройства: союзы, содружества.</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Политический режим: тоталитарный, авторитарный, демократический. Разновидности авторитарного режима: деспотический, тиранический, военный.</w:t>
            </w:r>
          </w:p>
        </w:tc>
      </w:tr>
      <w:tr w:rsidR="00CF17C1" w:rsidRPr="00CF17C1" w:rsidTr="002D537D">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В том числе практических занятий</w:t>
            </w:r>
          </w:p>
        </w:tc>
      </w:tr>
      <w:tr w:rsidR="00CF17C1" w:rsidRPr="00CF17C1" w:rsidTr="002D537D">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1. Практическое занятие № 5 по теме «Формы государства». </w:t>
            </w:r>
          </w:p>
        </w:tc>
      </w:tr>
      <w:tr w:rsidR="00CF17C1" w:rsidRPr="00CF17C1" w:rsidTr="002D537D">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2. Практическое занятие № 6.Определение форм правления, государственного устройства и политических режимов, исходя из описания конкретных государств.</w:t>
            </w:r>
          </w:p>
        </w:tc>
      </w:tr>
      <w:tr w:rsidR="00CF17C1" w:rsidRPr="00CF17C1" w:rsidTr="00733DC6">
        <w:trPr>
          <w:trHeight w:val="332"/>
        </w:trPr>
        <w:tc>
          <w:tcPr>
            <w:tcW w:w="2376" w:type="dxa"/>
            <w:vMerge w:val="restart"/>
            <w:tcBorders>
              <w:top w:val="single" w:sz="4" w:space="0" w:color="000000"/>
              <w:left w:val="single" w:sz="4" w:space="0" w:color="000000"/>
              <w:bottom w:val="single" w:sz="4" w:space="0" w:color="000000"/>
              <w:right w:val="single" w:sz="4" w:space="0" w:color="000000"/>
            </w:tcBorders>
            <w:vAlign w:val="center"/>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Тема 2.5.</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Государство в политической системе</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общества</w:t>
            </w: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Содержание учебного материала</w:t>
            </w:r>
          </w:p>
        </w:tc>
      </w:tr>
      <w:tr w:rsidR="00CF17C1" w:rsidRPr="00CF17C1" w:rsidTr="00733DC6">
        <w:trPr>
          <w:trHeight w:val="1131"/>
        </w:trPr>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Понятие и структура политической системы, ее основные субъекты: государство, политические партии, движения и т.д. Место государства в политической системе общества.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Взаимодействие государства с политическими партиями и общественными объединениями.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Государство и церковь. Светские и теократические государства. </w:t>
            </w:r>
          </w:p>
        </w:tc>
      </w:tr>
      <w:tr w:rsidR="00CF17C1" w:rsidRPr="00CF17C1" w:rsidTr="002D537D">
        <w:trPr>
          <w:trHeight w:val="251"/>
        </w:trPr>
        <w:tc>
          <w:tcPr>
            <w:tcW w:w="2376" w:type="dxa"/>
            <w:vMerge w:val="restart"/>
            <w:tcBorders>
              <w:top w:val="single" w:sz="4" w:space="0" w:color="000000"/>
              <w:left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Тема 2.6.</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Правовое государство и гражданское общество</w:t>
            </w: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Содержание учебного материала</w:t>
            </w:r>
          </w:p>
        </w:tc>
      </w:tr>
      <w:tr w:rsidR="00CF17C1" w:rsidRPr="00CF17C1" w:rsidTr="00733DC6">
        <w:trPr>
          <w:trHeight w:val="1122"/>
        </w:trPr>
        <w:tc>
          <w:tcPr>
            <w:tcW w:w="2376" w:type="dxa"/>
            <w:vMerge/>
            <w:tcBorders>
              <w:left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Возникновение и развитие учения о правовом государстве.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Понятие, признаки и сущность правового государства. Предпосылки и практика формирования правового государства в Российской Федерации.</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Гражданское общество: его понятие и структура. Взаимосвязь гражданского общества и правового государства.</w:t>
            </w:r>
          </w:p>
        </w:tc>
      </w:tr>
      <w:tr w:rsidR="00CF17C1" w:rsidRPr="00CF17C1" w:rsidTr="002D537D">
        <w:trPr>
          <w:trHeight w:val="1032"/>
        </w:trPr>
        <w:tc>
          <w:tcPr>
            <w:tcW w:w="2376" w:type="dxa"/>
            <w:vMerge/>
            <w:tcBorders>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sz w:val="24"/>
                <w:szCs w:val="24"/>
              </w:rPr>
            </w:pPr>
            <w:r w:rsidRPr="00CF17C1">
              <w:rPr>
                <w:rFonts w:ascii="Times New Roman" w:hAnsi="Times New Roman" w:cs="Times New Roman"/>
                <w:bCs/>
                <w:sz w:val="24"/>
                <w:szCs w:val="24"/>
              </w:rPr>
              <w:t>Самостоятельная работа обучающихся</w:t>
            </w:r>
          </w:p>
          <w:p w:rsidR="002D537D" w:rsidRPr="00CF17C1" w:rsidRDefault="002D537D" w:rsidP="0042025B">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Составить письменное сообщение на тему:</w:t>
            </w:r>
          </w:p>
          <w:p w:rsidR="002D537D" w:rsidRPr="00CF17C1" w:rsidRDefault="002D537D" w:rsidP="0042025B">
            <w:pPr>
              <w:spacing w:after="0" w:line="240" w:lineRule="auto"/>
              <w:jc w:val="both"/>
              <w:rPr>
                <w:rFonts w:ascii="Times New Roman" w:hAnsi="Times New Roman" w:cs="Times New Roman"/>
                <w:sz w:val="24"/>
                <w:szCs w:val="24"/>
              </w:rPr>
            </w:pPr>
            <w:r w:rsidRPr="00CF17C1">
              <w:rPr>
                <w:rFonts w:ascii="Times New Roman" w:hAnsi="Times New Roman" w:cs="Times New Roman"/>
                <w:bCs/>
                <w:sz w:val="24"/>
                <w:szCs w:val="24"/>
              </w:rPr>
              <w:t>«Всегда ли сильное государство – это благо для граждан?» (</w:t>
            </w:r>
            <w:r w:rsidRPr="00CF17C1">
              <w:rPr>
                <w:rFonts w:ascii="Times New Roman" w:hAnsi="Times New Roman" w:cs="Times New Roman"/>
                <w:sz w:val="24"/>
                <w:szCs w:val="24"/>
              </w:rPr>
              <w:t>Подтвердить свой ответ конкретными историческими примерами).</w:t>
            </w:r>
          </w:p>
        </w:tc>
      </w:tr>
      <w:tr w:rsidR="00CF17C1" w:rsidRPr="00CF17C1" w:rsidTr="002D537D">
        <w:tc>
          <w:tcPr>
            <w:tcW w:w="2376" w:type="dxa"/>
            <w:vMerge w:val="restart"/>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Тема 2.7.</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Государство и личность</w:t>
            </w: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Содержание учебного материала</w:t>
            </w:r>
          </w:p>
        </w:tc>
      </w:tr>
      <w:tr w:rsidR="00CF17C1" w:rsidRPr="00CF17C1" w:rsidTr="002D537D">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Правовой статус личности: его понятие и структура. Гражданство как предпосылка полного объема прав, свобод и обязанностей человека.</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Права и свободы человека и гражданина, их виды. Поколения прав человека.</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Механизмы защиты прав человека. Международная защита прав человека.</w:t>
            </w:r>
          </w:p>
        </w:tc>
      </w:tr>
      <w:tr w:rsidR="00CF17C1" w:rsidRPr="00CF17C1" w:rsidTr="002D537D">
        <w:tc>
          <w:tcPr>
            <w:tcW w:w="14709" w:type="dxa"/>
            <w:gridSpan w:val="2"/>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РАЗДЕЛ 3. ТЕОРИЯ ПРАВА</w:t>
            </w:r>
          </w:p>
        </w:tc>
      </w:tr>
      <w:tr w:rsidR="00CF17C1" w:rsidRPr="00CF17C1" w:rsidTr="002D537D">
        <w:tc>
          <w:tcPr>
            <w:tcW w:w="2376" w:type="dxa"/>
            <w:vMerge w:val="restart"/>
            <w:tcBorders>
              <w:top w:val="single" w:sz="4" w:space="0" w:color="000000"/>
              <w:left w:val="single" w:sz="4" w:space="0" w:color="000000"/>
              <w:right w:val="single" w:sz="4" w:space="0" w:color="000000"/>
            </w:tcBorders>
            <w:vAlign w:val="center"/>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Тема 3.1.</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lastRenderedPageBreak/>
              <w:t>Право в</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системе социального регулирования</w:t>
            </w:r>
          </w:p>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lastRenderedPageBreak/>
              <w:t>Содержание учебного материала</w:t>
            </w:r>
          </w:p>
        </w:tc>
      </w:tr>
      <w:tr w:rsidR="00CF17C1" w:rsidRPr="00CF17C1" w:rsidTr="00733DC6">
        <w:trPr>
          <w:trHeight w:val="1117"/>
        </w:trPr>
        <w:tc>
          <w:tcPr>
            <w:tcW w:w="2376" w:type="dxa"/>
            <w:vMerge/>
            <w:tcBorders>
              <w:left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Социальные и технические нормы, их понятие, особенности и взаимосвязь.</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Виды социальных норм: правовые, моральные, корпоративные, обычаи, эстетические нормы и религиозные нормы.</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Общие признаки социальных норм. Отличие норм права от других социальных норм.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Соотношение норм права и моральных норм, корпоративных норм, обычаев.</w:t>
            </w:r>
          </w:p>
        </w:tc>
      </w:tr>
      <w:tr w:rsidR="00CF17C1" w:rsidRPr="00CF17C1" w:rsidTr="00BD0F6D">
        <w:trPr>
          <w:trHeight w:val="551"/>
        </w:trPr>
        <w:tc>
          <w:tcPr>
            <w:tcW w:w="2376" w:type="dxa"/>
            <w:vMerge/>
            <w:tcBorders>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bCs/>
                <w:sz w:val="24"/>
                <w:szCs w:val="24"/>
              </w:rPr>
            </w:pPr>
            <w:r w:rsidRPr="00CF17C1">
              <w:rPr>
                <w:rFonts w:ascii="Times New Roman" w:hAnsi="Times New Roman" w:cs="Times New Roman"/>
                <w:bCs/>
                <w:sz w:val="24"/>
                <w:szCs w:val="24"/>
              </w:rPr>
              <w:t>Самостоятельная работа обучающихся</w:t>
            </w:r>
          </w:p>
          <w:p w:rsidR="002D537D" w:rsidRPr="00CF17C1" w:rsidRDefault="002D537D" w:rsidP="0042025B">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Составление таблицы «Определение,  руководствуясь приведенными признаками,  правовой семьи».</w:t>
            </w:r>
          </w:p>
        </w:tc>
      </w:tr>
      <w:tr w:rsidR="00CF17C1" w:rsidRPr="00CF17C1" w:rsidTr="002D537D">
        <w:trPr>
          <w:trHeight w:val="276"/>
        </w:trPr>
        <w:tc>
          <w:tcPr>
            <w:tcW w:w="2376" w:type="dxa"/>
            <w:vMerge w:val="restart"/>
            <w:tcBorders>
              <w:top w:val="single" w:sz="4" w:space="0" w:color="000000"/>
              <w:left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Тема 3.2.</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Понятие и сущность</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права</w:t>
            </w: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Содержание учебного материала</w:t>
            </w:r>
          </w:p>
        </w:tc>
      </w:tr>
      <w:tr w:rsidR="00CF17C1" w:rsidRPr="00CF17C1" w:rsidTr="002D537D">
        <w:trPr>
          <w:trHeight w:val="1368"/>
        </w:trPr>
        <w:tc>
          <w:tcPr>
            <w:tcW w:w="2376" w:type="dxa"/>
            <w:vMerge/>
            <w:tcBorders>
              <w:left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Понятие права. Объективное и субъективное право.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Основные концепции </w:t>
            </w:r>
            <w:proofErr w:type="spellStart"/>
            <w:r w:rsidRPr="00CF17C1">
              <w:rPr>
                <w:rFonts w:ascii="Times New Roman" w:hAnsi="Times New Roman" w:cs="Times New Roman"/>
                <w:sz w:val="24"/>
                <w:szCs w:val="24"/>
              </w:rPr>
              <w:t>правопонимания</w:t>
            </w:r>
            <w:proofErr w:type="spellEnd"/>
            <w:r w:rsidRPr="00CF17C1">
              <w:rPr>
                <w:rFonts w:ascii="Times New Roman" w:hAnsi="Times New Roman" w:cs="Times New Roman"/>
                <w:sz w:val="24"/>
                <w:szCs w:val="24"/>
              </w:rPr>
              <w:t xml:space="preserve">: психологическая, естественно-правовая, социологическая, </w:t>
            </w:r>
            <w:proofErr w:type="spellStart"/>
            <w:r w:rsidRPr="00CF17C1">
              <w:rPr>
                <w:rFonts w:ascii="Times New Roman" w:hAnsi="Times New Roman" w:cs="Times New Roman"/>
                <w:sz w:val="24"/>
                <w:szCs w:val="24"/>
              </w:rPr>
              <w:t>нормативистская</w:t>
            </w:r>
            <w:proofErr w:type="spellEnd"/>
            <w:r w:rsidRPr="00CF17C1">
              <w:rPr>
                <w:rFonts w:ascii="Times New Roman" w:hAnsi="Times New Roman" w:cs="Times New Roman"/>
                <w:sz w:val="24"/>
                <w:szCs w:val="24"/>
              </w:rPr>
              <w:t>.</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Признаки права. Сущность и социальное назначение права.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Функции права: понятие и виды. Специально-юридические (регулятивная и охранительная) и общественные функции права.</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Понятие принципа права. Общие, межотраслевые и отраслевые принципы права.</w:t>
            </w:r>
          </w:p>
        </w:tc>
      </w:tr>
      <w:tr w:rsidR="00CF17C1" w:rsidRPr="00CF17C1" w:rsidTr="002D537D">
        <w:tc>
          <w:tcPr>
            <w:tcW w:w="2376" w:type="dxa"/>
            <w:vMerge/>
            <w:tcBorders>
              <w:left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В том числе практических занятий</w:t>
            </w:r>
          </w:p>
        </w:tc>
      </w:tr>
      <w:tr w:rsidR="00CF17C1" w:rsidRPr="00CF17C1" w:rsidTr="00BD0F6D">
        <w:trPr>
          <w:trHeight w:val="590"/>
        </w:trPr>
        <w:tc>
          <w:tcPr>
            <w:tcW w:w="2376" w:type="dxa"/>
            <w:vMerge/>
            <w:tcBorders>
              <w:left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Практическое занятие № 7 по темам «Право в системе социального регулирования» и «Понятие и сущность права»:  Определение функций права на конкретных примерах правового воздействия на общественные отношения</w:t>
            </w:r>
          </w:p>
        </w:tc>
      </w:tr>
      <w:tr w:rsidR="00CF17C1" w:rsidRPr="00CF17C1" w:rsidTr="004040DB">
        <w:trPr>
          <w:trHeight w:val="280"/>
        </w:trPr>
        <w:tc>
          <w:tcPr>
            <w:tcW w:w="2376" w:type="dxa"/>
            <w:vMerge/>
            <w:tcBorders>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04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Cs/>
                <w:sz w:val="24"/>
                <w:szCs w:val="24"/>
              </w:rPr>
            </w:pPr>
            <w:r w:rsidRPr="00CF17C1">
              <w:rPr>
                <w:rFonts w:ascii="Times New Roman" w:hAnsi="Times New Roman" w:cs="Times New Roman"/>
                <w:bCs/>
                <w:sz w:val="24"/>
                <w:szCs w:val="24"/>
              </w:rPr>
              <w:t>Сам</w:t>
            </w:r>
            <w:r w:rsidR="004040DB" w:rsidRPr="00CF17C1">
              <w:rPr>
                <w:rFonts w:ascii="Times New Roman" w:hAnsi="Times New Roman" w:cs="Times New Roman"/>
                <w:bCs/>
                <w:sz w:val="24"/>
                <w:szCs w:val="24"/>
              </w:rPr>
              <w:t xml:space="preserve">остоятельная работа обучающихся: </w:t>
            </w:r>
            <w:r w:rsidRPr="00CF17C1">
              <w:rPr>
                <w:rFonts w:ascii="Times New Roman" w:hAnsi="Times New Roman" w:cs="Times New Roman"/>
                <w:sz w:val="24"/>
                <w:szCs w:val="24"/>
              </w:rPr>
              <w:t>Заполнить сравнительную таблицу «Правовые семьи».</w:t>
            </w:r>
          </w:p>
        </w:tc>
      </w:tr>
      <w:tr w:rsidR="00CF17C1" w:rsidRPr="00CF17C1" w:rsidTr="002D537D">
        <w:trPr>
          <w:trHeight w:val="233"/>
        </w:trPr>
        <w:tc>
          <w:tcPr>
            <w:tcW w:w="2376" w:type="dxa"/>
            <w:vMerge w:val="restart"/>
            <w:tcBorders>
              <w:top w:val="single" w:sz="4" w:space="0" w:color="000000"/>
              <w:left w:val="single" w:sz="4" w:space="0" w:color="000000"/>
              <w:bottom w:val="single" w:sz="4" w:space="0" w:color="000000"/>
              <w:right w:val="single" w:sz="4" w:space="0" w:color="000000"/>
            </w:tcBorders>
            <w:vAlign w:val="center"/>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Тема 3.3.</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Источники и формы</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права</w:t>
            </w:r>
          </w:p>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Содержание учебного материала</w:t>
            </w:r>
          </w:p>
        </w:tc>
      </w:tr>
      <w:tr w:rsidR="00CF17C1" w:rsidRPr="00CF17C1" w:rsidTr="002D537D">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vAlign w:val="center"/>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1. Понятие источника и формы права. Виды форм права. Правовой обычай. Судебный прецедент. Правовой акт. Правовой договор. Правовая доктрина. Религиозные тексты.</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Правовой акт как результат правотворчества. Конституция РФ как вид правового акта. Закон и его виды. Подзаконный правовой акт и его виды.</w:t>
            </w:r>
          </w:p>
        </w:tc>
      </w:tr>
      <w:tr w:rsidR="00CF17C1" w:rsidRPr="00CF17C1" w:rsidTr="00BD0F6D">
        <w:trPr>
          <w:trHeight w:val="571"/>
        </w:trPr>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2. Действие правовых актов во времени. Обратная сила закона. «Переживание» закона. Действие правовых актов в пространстве и по кругу лиц.</w:t>
            </w:r>
          </w:p>
        </w:tc>
      </w:tr>
      <w:tr w:rsidR="00CF17C1" w:rsidRPr="00CF17C1" w:rsidTr="002D537D">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В том числе практических занятий</w:t>
            </w:r>
          </w:p>
        </w:tc>
      </w:tr>
      <w:tr w:rsidR="00CF17C1" w:rsidRPr="00CF17C1" w:rsidTr="002D537D">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Практическое занятие № 8 по теме «Источники и формы права».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Работа со справочно-правовыми системами: подбор правовых актов и иных источников права по заданным параметрам</w:t>
            </w:r>
          </w:p>
        </w:tc>
      </w:tr>
      <w:tr w:rsidR="00CF17C1" w:rsidRPr="00CF17C1" w:rsidTr="002D537D">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Практическое занятие № 9 по теме «Источники и формы права». Определение степени юридической силы правовых актов, решение задач на пределы действия правовых актов</w:t>
            </w:r>
          </w:p>
        </w:tc>
      </w:tr>
      <w:tr w:rsidR="00CF17C1" w:rsidRPr="00CF17C1" w:rsidTr="002D537D">
        <w:tc>
          <w:tcPr>
            <w:tcW w:w="2376" w:type="dxa"/>
            <w:vMerge w:val="restart"/>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Тема 3.4.</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Правотворчество</w:t>
            </w: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Содержание учебного материала</w:t>
            </w:r>
          </w:p>
        </w:tc>
      </w:tr>
      <w:tr w:rsidR="00CF17C1" w:rsidRPr="00CF17C1" w:rsidTr="002D537D">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Понятие правотворчества. Принципы и виды правотворчества.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Законодательная инициатива. Стадии законотворческой деятельности.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Порядок опубликования правовых актов.</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lastRenderedPageBreak/>
              <w:t>Юридическая техника и ее значение для правотворчества.</w:t>
            </w:r>
          </w:p>
        </w:tc>
      </w:tr>
      <w:tr w:rsidR="00CF17C1" w:rsidRPr="00CF17C1" w:rsidTr="002D537D">
        <w:tc>
          <w:tcPr>
            <w:tcW w:w="2376"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Cs/>
                <w:sz w:val="24"/>
                <w:szCs w:val="24"/>
              </w:rPr>
            </w:pPr>
            <w:r w:rsidRPr="00CF17C1">
              <w:rPr>
                <w:rFonts w:ascii="Times New Roman" w:hAnsi="Times New Roman" w:cs="Times New Roman"/>
                <w:bCs/>
                <w:sz w:val="24"/>
                <w:szCs w:val="24"/>
              </w:rPr>
              <w:t>Самостоятельная работа обучающихся</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bCs/>
                <w:sz w:val="24"/>
                <w:szCs w:val="24"/>
              </w:rPr>
              <w:t>Написание реферата на тему: Правотворчество зарубежных стран</w:t>
            </w:r>
          </w:p>
        </w:tc>
      </w:tr>
      <w:tr w:rsidR="00CF17C1" w:rsidRPr="00CF17C1" w:rsidTr="002D537D">
        <w:tc>
          <w:tcPr>
            <w:tcW w:w="2376" w:type="dxa"/>
            <w:vMerge w:val="restart"/>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Тема 3.5.</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Систематизация законодательства</w:t>
            </w: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Содержание учебного материала</w:t>
            </w:r>
          </w:p>
        </w:tc>
      </w:tr>
      <w:tr w:rsidR="00CF17C1" w:rsidRPr="00CF17C1" w:rsidTr="002D537D">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Понятие систематизации законодательства. Инкорпорация и ее разновидности. Кодификация законодательства и ее виды: общая, отраслевая, специальная.</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Консолидация законодательства и ее отличие от других форм систематизации.</w:t>
            </w:r>
          </w:p>
        </w:tc>
      </w:tr>
      <w:tr w:rsidR="00CF17C1" w:rsidRPr="00CF17C1" w:rsidTr="002D537D">
        <w:tc>
          <w:tcPr>
            <w:tcW w:w="2376" w:type="dxa"/>
            <w:vMerge w:val="restart"/>
            <w:tcBorders>
              <w:top w:val="single" w:sz="4" w:space="0" w:color="000000"/>
              <w:left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Тема 3.6.</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Норма права</w:t>
            </w: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Содержание учебного материала</w:t>
            </w:r>
          </w:p>
        </w:tc>
      </w:tr>
      <w:tr w:rsidR="00CF17C1" w:rsidRPr="00CF17C1" w:rsidTr="002D537D">
        <w:trPr>
          <w:trHeight w:val="852"/>
        </w:trPr>
        <w:tc>
          <w:tcPr>
            <w:tcW w:w="2376" w:type="dxa"/>
            <w:vMerge/>
            <w:tcBorders>
              <w:left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1.Понятие нормы права и ее признаки. Общий характер правовых норм.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Формальная определенность норм права, общеобязательность, системность, неоднократность действия. Классификация норм права.</w:t>
            </w:r>
          </w:p>
        </w:tc>
      </w:tr>
      <w:tr w:rsidR="00CF17C1" w:rsidRPr="00CF17C1" w:rsidTr="002D537D">
        <w:trPr>
          <w:trHeight w:val="804"/>
        </w:trPr>
        <w:tc>
          <w:tcPr>
            <w:tcW w:w="2376" w:type="dxa"/>
            <w:vMerge/>
            <w:tcBorders>
              <w:left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2.Структура нормы права. Гипотеза, диспозиция, санкция и их виды.</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Соотношение нормы права и статьи правового акта.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Способы изложения норм права в статье правового акта.</w:t>
            </w:r>
          </w:p>
        </w:tc>
      </w:tr>
      <w:tr w:rsidR="00CF17C1" w:rsidRPr="00CF17C1" w:rsidTr="002D537D">
        <w:tc>
          <w:tcPr>
            <w:tcW w:w="2376" w:type="dxa"/>
            <w:vMerge/>
            <w:tcBorders>
              <w:left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В том числе практических занятий</w:t>
            </w:r>
          </w:p>
        </w:tc>
      </w:tr>
      <w:tr w:rsidR="00CF17C1" w:rsidRPr="00CF17C1" w:rsidTr="002D537D">
        <w:tc>
          <w:tcPr>
            <w:tcW w:w="2376" w:type="dxa"/>
            <w:vMerge/>
            <w:tcBorders>
              <w:left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Практическое занятие № 10 по теме «Норма права».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Работа с правовыми актами: определение видов правовых норм по каждой изученной классификации. </w:t>
            </w:r>
          </w:p>
        </w:tc>
      </w:tr>
      <w:tr w:rsidR="00CF17C1" w:rsidRPr="00CF17C1" w:rsidTr="002D537D">
        <w:tc>
          <w:tcPr>
            <w:tcW w:w="2376" w:type="dxa"/>
            <w:vMerge/>
            <w:tcBorders>
              <w:left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Практическое занятие № 11 по теме «Норма права».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Работа с правовыми актами: нахождение структурных элементов норм права и определение способов изложения нормы права в статье правового акта.</w:t>
            </w:r>
          </w:p>
        </w:tc>
      </w:tr>
      <w:tr w:rsidR="00CF17C1" w:rsidRPr="00CF17C1" w:rsidTr="002D537D">
        <w:tc>
          <w:tcPr>
            <w:tcW w:w="2376" w:type="dxa"/>
            <w:vMerge/>
            <w:tcBorders>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04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Cs/>
                <w:sz w:val="24"/>
                <w:szCs w:val="24"/>
              </w:rPr>
            </w:pPr>
            <w:r w:rsidRPr="00CF17C1">
              <w:rPr>
                <w:rFonts w:ascii="Times New Roman" w:hAnsi="Times New Roman" w:cs="Times New Roman"/>
                <w:bCs/>
                <w:sz w:val="24"/>
                <w:szCs w:val="24"/>
              </w:rPr>
              <w:t>Сам</w:t>
            </w:r>
            <w:r w:rsidR="004040DB" w:rsidRPr="00CF17C1">
              <w:rPr>
                <w:rFonts w:ascii="Times New Roman" w:hAnsi="Times New Roman" w:cs="Times New Roman"/>
                <w:bCs/>
                <w:sz w:val="24"/>
                <w:szCs w:val="24"/>
              </w:rPr>
              <w:t xml:space="preserve">остоятельная работа обучающихся: </w:t>
            </w:r>
            <w:r w:rsidRPr="00CF17C1">
              <w:rPr>
                <w:rFonts w:ascii="Times New Roman" w:eastAsia="TimesNewRoman" w:hAnsi="Times New Roman" w:cs="Times New Roman"/>
                <w:bCs/>
                <w:sz w:val="24"/>
                <w:szCs w:val="24"/>
              </w:rPr>
              <w:t>Составить схему «Классификация норм права».</w:t>
            </w:r>
          </w:p>
        </w:tc>
      </w:tr>
      <w:tr w:rsidR="00CF17C1" w:rsidRPr="00CF17C1" w:rsidTr="002D537D">
        <w:tc>
          <w:tcPr>
            <w:tcW w:w="2376" w:type="dxa"/>
            <w:vMerge w:val="restart"/>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Тема 3.7.</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Система</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права</w:t>
            </w: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Содержание учебного материала</w:t>
            </w:r>
          </w:p>
        </w:tc>
      </w:tr>
      <w:tr w:rsidR="00CF17C1" w:rsidRPr="00CF17C1" w:rsidTr="002D537D">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Понятие и элементы системы права. Отрасль права: понятие и виды (базовые, специальные и комплексные отрасли права). </w:t>
            </w:r>
            <w:proofErr w:type="spellStart"/>
            <w:r w:rsidRPr="00CF17C1">
              <w:rPr>
                <w:rFonts w:ascii="Times New Roman" w:hAnsi="Times New Roman" w:cs="Times New Roman"/>
                <w:sz w:val="24"/>
                <w:szCs w:val="24"/>
              </w:rPr>
              <w:t>Подотрасль</w:t>
            </w:r>
            <w:proofErr w:type="spellEnd"/>
            <w:r w:rsidRPr="00CF17C1">
              <w:rPr>
                <w:rFonts w:ascii="Times New Roman" w:hAnsi="Times New Roman" w:cs="Times New Roman"/>
                <w:sz w:val="24"/>
                <w:szCs w:val="24"/>
              </w:rPr>
              <w:t xml:space="preserve"> и институт права. Норма права как базовый элемент системы права.</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Предмет и метод правового регулирования как основания деления права на отрасли. Частное и публичное право.</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Общая характеристика отраслей российского права. Международное право.</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Система законодательства: понятие и соотношение с системой права </w:t>
            </w:r>
          </w:p>
        </w:tc>
      </w:tr>
      <w:tr w:rsidR="00CF17C1" w:rsidRPr="00CF17C1" w:rsidTr="002D537D">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В том числе практических занятий</w:t>
            </w:r>
          </w:p>
        </w:tc>
      </w:tr>
      <w:tr w:rsidR="00CF17C1" w:rsidRPr="00CF17C1" w:rsidTr="002D537D">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Практическое занятие № 12 по теме «Система права». Работа с правовыми актами: нахождение структурных элементов системы законодательства и соотнесение их с элементами системы права.</w:t>
            </w:r>
          </w:p>
        </w:tc>
      </w:tr>
      <w:tr w:rsidR="00CF17C1" w:rsidRPr="00CF17C1" w:rsidTr="002D537D">
        <w:tc>
          <w:tcPr>
            <w:tcW w:w="2376" w:type="dxa"/>
            <w:vMerge w:val="restart"/>
            <w:tcBorders>
              <w:top w:val="single" w:sz="4" w:space="0" w:color="000000"/>
              <w:left w:val="single" w:sz="4" w:space="0" w:color="000000"/>
              <w:bottom w:val="single" w:sz="4" w:space="0" w:color="000000"/>
              <w:right w:val="single" w:sz="4" w:space="0" w:color="000000"/>
            </w:tcBorders>
            <w:vAlign w:val="center"/>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Тема 3.8.</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Типы права и основные</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правовые</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lastRenderedPageBreak/>
              <w:t>семьи мира</w:t>
            </w:r>
          </w:p>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lastRenderedPageBreak/>
              <w:t>Содержание учебного материала</w:t>
            </w:r>
          </w:p>
        </w:tc>
      </w:tr>
      <w:tr w:rsidR="00CF17C1" w:rsidRPr="00CF17C1" w:rsidTr="002D537D">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Понятие типа права. Формационный и цивилизационный подход к типологии права. Характеристика исторических типов права. Понятие правовой системы общества. Правовая система и правовая семья, их соотношение.</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Характеристика основных правовых семей современности: романская, англосаксонская, религиозная, традиционная.</w:t>
            </w:r>
          </w:p>
        </w:tc>
      </w:tr>
      <w:tr w:rsidR="00CF17C1" w:rsidRPr="00CF17C1" w:rsidTr="002D537D">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В том числе практических занятий</w:t>
            </w:r>
          </w:p>
        </w:tc>
      </w:tr>
      <w:tr w:rsidR="00CF17C1" w:rsidRPr="00CF17C1" w:rsidTr="002D537D">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Практическое занятие № 13 по теме «Типы права и основные правовые семьи мира». Сравнительный анализ правовых семей современности.</w:t>
            </w:r>
          </w:p>
        </w:tc>
      </w:tr>
      <w:tr w:rsidR="00CF17C1" w:rsidRPr="00CF17C1" w:rsidTr="002D537D">
        <w:tc>
          <w:tcPr>
            <w:tcW w:w="2376" w:type="dxa"/>
            <w:vMerge w:val="restart"/>
            <w:tcBorders>
              <w:top w:val="single" w:sz="4" w:space="0" w:color="000000"/>
              <w:left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Тема 3.9.</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Правоотношения</w:t>
            </w: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Содержание учебного материала</w:t>
            </w:r>
          </w:p>
        </w:tc>
      </w:tr>
      <w:tr w:rsidR="00CF17C1" w:rsidRPr="00CF17C1" w:rsidTr="002D537D">
        <w:trPr>
          <w:trHeight w:val="1380"/>
        </w:trPr>
        <w:tc>
          <w:tcPr>
            <w:tcW w:w="2376" w:type="dxa"/>
            <w:vMerge/>
            <w:tcBorders>
              <w:left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1.Понятие и признаки правоотношений как особой формы общественных отношений. Виды правоотношений. Состав (элементы) правоотношений.</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Понятие субъектов правоотношений. Правоспособность и дееспособность субъектов правоотношений. Правовой статус граждан и юридических лиц.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Государство как субъект правоотношений.</w:t>
            </w:r>
          </w:p>
        </w:tc>
      </w:tr>
      <w:tr w:rsidR="00CF17C1" w:rsidRPr="00CF17C1" w:rsidTr="002D537D">
        <w:trPr>
          <w:trHeight w:val="276"/>
        </w:trPr>
        <w:tc>
          <w:tcPr>
            <w:tcW w:w="2376" w:type="dxa"/>
            <w:vMerge/>
            <w:tcBorders>
              <w:left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2. Понятие и виды объектов правоотношений. Содержание правоотношения. Субъективное право и юридическая обязанность.</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Основания возникновения, изменения и прекращения правоотношений. Понятие юридических фактов, их классификация. Действия и события.</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Фактический состав. Правовые презумпции и правовые фикции.</w:t>
            </w:r>
          </w:p>
        </w:tc>
      </w:tr>
      <w:tr w:rsidR="00CF17C1" w:rsidRPr="00CF17C1" w:rsidTr="002D537D">
        <w:tc>
          <w:tcPr>
            <w:tcW w:w="2376" w:type="dxa"/>
            <w:vMerge/>
            <w:tcBorders>
              <w:left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В том числе практических занятий</w:t>
            </w:r>
          </w:p>
        </w:tc>
      </w:tr>
      <w:tr w:rsidR="00CF17C1" w:rsidRPr="00CF17C1" w:rsidTr="002D537D">
        <w:tc>
          <w:tcPr>
            <w:tcW w:w="2376" w:type="dxa"/>
            <w:vMerge/>
            <w:tcBorders>
              <w:left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Практическое занятие № 14 по теме «Правоотношения». Нахождение структурных элементов (субъекты, объекты, содержание) правоотношения, определение вида правоотношения по всем известным классификациям.</w:t>
            </w:r>
          </w:p>
        </w:tc>
      </w:tr>
      <w:tr w:rsidR="00CF17C1" w:rsidRPr="00CF17C1" w:rsidTr="002D537D">
        <w:tc>
          <w:tcPr>
            <w:tcW w:w="2376" w:type="dxa"/>
            <w:vMerge/>
            <w:tcBorders>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04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bCs/>
                <w:sz w:val="24"/>
                <w:szCs w:val="24"/>
              </w:rPr>
            </w:pPr>
            <w:r w:rsidRPr="00CF17C1">
              <w:rPr>
                <w:rFonts w:ascii="Times New Roman" w:hAnsi="Times New Roman" w:cs="Times New Roman"/>
                <w:bCs/>
                <w:sz w:val="24"/>
                <w:szCs w:val="24"/>
              </w:rPr>
              <w:t>Сам</w:t>
            </w:r>
            <w:r w:rsidR="004040DB" w:rsidRPr="00CF17C1">
              <w:rPr>
                <w:rFonts w:ascii="Times New Roman" w:hAnsi="Times New Roman" w:cs="Times New Roman"/>
                <w:bCs/>
                <w:sz w:val="24"/>
                <w:szCs w:val="24"/>
              </w:rPr>
              <w:t xml:space="preserve">остоятельная работа обучающихся: </w:t>
            </w:r>
            <w:r w:rsidRPr="00CF17C1">
              <w:rPr>
                <w:rFonts w:ascii="Times New Roman" w:eastAsia="TimesNewRoman" w:hAnsi="Times New Roman" w:cs="Times New Roman"/>
                <w:sz w:val="24"/>
                <w:szCs w:val="24"/>
              </w:rPr>
              <w:t>Составить  схемы «Субъекты правоотношений».</w:t>
            </w:r>
          </w:p>
        </w:tc>
      </w:tr>
      <w:tr w:rsidR="00CF17C1" w:rsidRPr="00CF17C1" w:rsidTr="002D537D">
        <w:tc>
          <w:tcPr>
            <w:tcW w:w="2376" w:type="dxa"/>
            <w:vMerge w:val="restart"/>
            <w:tcBorders>
              <w:top w:val="single" w:sz="4" w:space="0" w:color="000000"/>
              <w:left w:val="single" w:sz="4" w:space="0" w:color="000000"/>
              <w:bottom w:val="single" w:sz="4" w:space="0" w:color="000000"/>
              <w:right w:val="single" w:sz="4" w:space="0" w:color="000000"/>
            </w:tcBorders>
            <w:vAlign w:val="center"/>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Тема 3.10.</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Правомерное поведение, правонарушение и юридическая ответственность</w:t>
            </w:r>
          </w:p>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Содержание учебного материала</w:t>
            </w:r>
          </w:p>
        </w:tc>
      </w:tr>
      <w:tr w:rsidR="00CF17C1" w:rsidRPr="00CF17C1" w:rsidTr="00BD0F6D">
        <w:trPr>
          <w:trHeight w:val="764"/>
        </w:trPr>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1. Понятие и виды правомерного поведения. Понятие и признаки правонарушения. Виды правонарушений: преступления и проступки.</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Состав правонарушения. Субъект, объект правонарушения, причинная связь в праве, формы вины.</w:t>
            </w:r>
          </w:p>
        </w:tc>
      </w:tr>
      <w:tr w:rsidR="00CF17C1" w:rsidRPr="00CF17C1" w:rsidTr="002D537D">
        <w:trPr>
          <w:trHeight w:val="1116"/>
        </w:trPr>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2. Понятие юридической ответственности. Отличие юридической ответственности от других мер государственного принуждения.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Цели и функции юридической ответственности. Принципы юридической ответственности.</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Виды юридической ответственности: уголовная, административная, гражданско-правовая, дисциплинарная. Обстоятельства, исключающие применение юридической ответственности.</w:t>
            </w:r>
          </w:p>
        </w:tc>
      </w:tr>
      <w:tr w:rsidR="00CF17C1" w:rsidRPr="00CF17C1" w:rsidTr="002D537D">
        <w:trPr>
          <w:trHeight w:val="251"/>
        </w:trPr>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В том числе практических занятий</w:t>
            </w:r>
          </w:p>
        </w:tc>
      </w:tr>
      <w:tr w:rsidR="00CF17C1" w:rsidRPr="00CF17C1" w:rsidTr="00BD0F6D">
        <w:trPr>
          <w:trHeight w:val="556"/>
        </w:trPr>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1. Практическое занятие № 15 по теме «Правомерное поведение, правонарушение и юридическая ответственность». Решение задач на определение состава правонарушения.</w:t>
            </w:r>
          </w:p>
        </w:tc>
      </w:tr>
      <w:tr w:rsidR="00CF17C1" w:rsidRPr="00CF17C1" w:rsidTr="00BD0F6D">
        <w:trPr>
          <w:trHeight w:val="550"/>
        </w:trPr>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2.Практическое занятие № 16 по теме «Правомерное поведение, правонарушение и юридическая ответственность». Решение практических ситуаций на определение вида юридической ответственности и возможности ее применения.</w:t>
            </w:r>
          </w:p>
        </w:tc>
      </w:tr>
      <w:tr w:rsidR="00CF17C1" w:rsidRPr="00CF17C1" w:rsidTr="002D537D">
        <w:tc>
          <w:tcPr>
            <w:tcW w:w="2376" w:type="dxa"/>
            <w:vMerge w:val="restart"/>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Тема 3.11.</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lastRenderedPageBreak/>
              <w:t>Реализация права</w:t>
            </w: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lastRenderedPageBreak/>
              <w:t>Содержание учебного материала</w:t>
            </w:r>
          </w:p>
        </w:tc>
      </w:tr>
      <w:tr w:rsidR="00CF17C1" w:rsidRPr="00CF17C1" w:rsidTr="002D537D">
        <w:trPr>
          <w:trHeight w:val="267"/>
        </w:trPr>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Понятие и формы реализации права. Соблюдение, исполнение, использование права. Применение как особая форма реализации права. Субъекты применения права. Стадии процесса применения норм права. Основные требования, предъявляемые к применению права.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Акты применения права, их структура, виды и отличие от нормативно-правовых актов.</w:t>
            </w:r>
          </w:p>
        </w:tc>
      </w:tr>
      <w:tr w:rsidR="00CF17C1" w:rsidRPr="00CF17C1" w:rsidTr="002D537D">
        <w:trPr>
          <w:trHeight w:val="138"/>
        </w:trPr>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В том числе практических занятий</w:t>
            </w:r>
          </w:p>
        </w:tc>
      </w:tr>
      <w:tr w:rsidR="00CF17C1" w:rsidRPr="00CF17C1" w:rsidTr="002D537D">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Практическое занятие № 17 по теме «Реализация права». Работа с актами применения права. Определение их видов и структурных элементов. </w:t>
            </w:r>
          </w:p>
        </w:tc>
      </w:tr>
      <w:tr w:rsidR="00CF17C1" w:rsidRPr="00CF17C1" w:rsidTr="002D537D">
        <w:tc>
          <w:tcPr>
            <w:tcW w:w="2376" w:type="dxa"/>
            <w:vMerge w:val="restart"/>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Тема 3.12.</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Толкование права. </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Пробелы в праве</w:t>
            </w: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Содержание учебного материала</w:t>
            </w:r>
          </w:p>
        </w:tc>
      </w:tr>
      <w:tr w:rsidR="00CF17C1" w:rsidRPr="00CF17C1" w:rsidTr="002D537D">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Понятие и цели толкования права. Виды толкования по субъектам. Официальное и неофициальное толкование. Нормативное и казуальное толкование.</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Способы толкования правовых норм: грамматический, систематический, исторический и др. Результаты толкования. Буквальное, распространительное и ограничительное толкование.</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Понятие пробела в праве. Способы восполнения пробелов. Аналогия закона и аналогия права. </w:t>
            </w:r>
          </w:p>
        </w:tc>
      </w:tr>
      <w:tr w:rsidR="00CF17C1" w:rsidRPr="00CF17C1" w:rsidTr="002D537D">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В том числе практических занятий</w:t>
            </w:r>
          </w:p>
        </w:tc>
      </w:tr>
      <w:tr w:rsidR="00CF17C1" w:rsidRPr="00CF17C1" w:rsidTr="002D537D">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Практическое занятие № 18 по теме «Толкование права». Работа с правовыми актами: толкование правовых норм и определение результата толкования.</w:t>
            </w:r>
          </w:p>
        </w:tc>
      </w:tr>
      <w:tr w:rsidR="00CF17C1" w:rsidRPr="00CF17C1" w:rsidTr="002D537D">
        <w:tc>
          <w:tcPr>
            <w:tcW w:w="2376" w:type="dxa"/>
            <w:vMerge w:val="restart"/>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Тема 3.13.</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Правосознание и правовая культура</w:t>
            </w: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Содержание учебного материала</w:t>
            </w:r>
          </w:p>
        </w:tc>
      </w:tr>
      <w:tr w:rsidR="00CF17C1" w:rsidRPr="00CF17C1" w:rsidTr="002D537D">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Понятие, структура и виды правосознания. Правовая идеология и правовая психология. Взаимодействие права и правосознания.</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Правовая культура и ее элементы. Значение правовой культуры в формировании правового государства, современного юриста.</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Правовое воспитание и его формы.</w:t>
            </w:r>
          </w:p>
        </w:tc>
      </w:tr>
      <w:tr w:rsidR="00CF17C1" w:rsidRPr="00CF17C1" w:rsidTr="002D537D">
        <w:trPr>
          <w:trHeight w:val="336"/>
        </w:trPr>
        <w:tc>
          <w:tcPr>
            <w:tcW w:w="2376" w:type="dxa"/>
            <w:vMerge w:val="restart"/>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Тема 3.14.</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Законность, правопорядок и дисциплина</w:t>
            </w:r>
          </w:p>
        </w:tc>
        <w:tc>
          <w:tcPr>
            <w:tcW w:w="12333" w:type="dxa"/>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Содержание учебного материала</w:t>
            </w:r>
          </w:p>
        </w:tc>
      </w:tr>
      <w:tr w:rsidR="00CF17C1" w:rsidRPr="00CF17C1" w:rsidTr="009403BE">
        <w:trPr>
          <w:trHeight w:val="1569"/>
        </w:trPr>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p>
        </w:tc>
        <w:tc>
          <w:tcPr>
            <w:tcW w:w="12333" w:type="dxa"/>
            <w:tcBorders>
              <w:top w:val="single" w:sz="4" w:space="0" w:color="000000"/>
              <w:left w:val="single" w:sz="4" w:space="0" w:color="000000"/>
              <w:bottom w:val="single" w:sz="4" w:space="0" w:color="000000"/>
              <w:right w:val="single" w:sz="4" w:space="0" w:color="000000"/>
            </w:tcBorders>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Понятие законности, ее сущность и основные принципы. Гарантии законности: общие и специальные.</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Понятие правопорядка. Соотношение правопорядка и общественного порядка.</w:t>
            </w:r>
          </w:p>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Понятие дисциплины и ее виды. Основные средства обеспечения дисциплины.</w:t>
            </w:r>
          </w:p>
        </w:tc>
      </w:tr>
      <w:tr w:rsidR="00CF17C1" w:rsidRPr="00CF17C1" w:rsidTr="002D537D">
        <w:tc>
          <w:tcPr>
            <w:tcW w:w="14709" w:type="dxa"/>
            <w:gridSpan w:val="2"/>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Промежуточная аттестация: экзамен </w:t>
            </w:r>
          </w:p>
        </w:tc>
      </w:tr>
      <w:tr w:rsidR="00CF17C1" w:rsidRPr="00CF17C1" w:rsidTr="002D537D">
        <w:trPr>
          <w:trHeight w:val="70"/>
        </w:trPr>
        <w:tc>
          <w:tcPr>
            <w:tcW w:w="14709" w:type="dxa"/>
            <w:gridSpan w:val="2"/>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в </w:t>
            </w:r>
            <w:proofErr w:type="spellStart"/>
            <w:r w:rsidRPr="00CF17C1">
              <w:rPr>
                <w:rFonts w:ascii="Times New Roman" w:hAnsi="Times New Roman" w:cs="Times New Roman"/>
                <w:sz w:val="24"/>
                <w:szCs w:val="24"/>
              </w:rPr>
              <w:t>т.ч</w:t>
            </w:r>
            <w:proofErr w:type="spellEnd"/>
            <w:r w:rsidRPr="00CF17C1">
              <w:rPr>
                <w:rFonts w:ascii="Times New Roman" w:hAnsi="Times New Roman" w:cs="Times New Roman"/>
                <w:sz w:val="24"/>
                <w:szCs w:val="24"/>
              </w:rPr>
              <w:t>. консультация в рамках промежуточной аттестации</w:t>
            </w:r>
          </w:p>
        </w:tc>
      </w:tr>
      <w:tr w:rsidR="00CF17C1" w:rsidRPr="00CF17C1" w:rsidTr="002D537D">
        <w:tc>
          <w:tcPr>
            <w:tcW w:w="14709" w:type="dxa"/>
            <w:gridSpan w:val="2"/>
            <w:tcBorders>
              <w:top w:val="single" w:sz="4" w:space="0" w:color="000000"/>
              <w:left w:val="single" w:sz="4" w:space="0" w:color="000000"/>
              <w:bottom w:val="single" w:sz="4" w:space="0" w:color="000000"/>
              <w:right w:val="single" w:sz="4" w:space="0" w:color="000000"/>
            </w:tcBorders>
            <w:vAlign w:val="center"/>
            <w:hideMark/>
          </w:tcPr>
          <w:p w:rsidR="002D537D" w:rsidRPr="00CF17C1" w:rsidRDefault="002D537D" w:rsidP="004202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Всего:</w:t>
            </w:r>
          </w:p>
        </w:tc>
      </w:tr>
    </w:tbl>
    <w:p w:rsidR="00CD3439" w:rsidRPr="00CF17C1" w:rsidRDefault="00CD3439" w:rsidP="0015421D">
      <w:pPr>
        <w:spacing w:after="0" w:line="240" w:lineRule="auto"/>
        <w:rPr>
          <w:rFonts w:ascii="Times New Roman" w:hAnsi="Times New Roman" w:cs="Times New Roman"/>
        </w:rPr>
        <w:sectPr w:rsidR="00CD3439" w:rsidRPr="00CF17C1" w:rsidSect="007119DF">
          <w:pgSz w:w="16838" w:h="11906" w:orient="landscape"/>
          <w:pgMar w:top="1134" w:right="851" w:bottom="1134" w:left="1701" w:header="113" w:footer="0" w:gutter="0"/>
          <w:cols w:space="720"/>
        </w:sectPr>
      </w:pPr>
      <w:r w:rsidRPr="00CF17C1">
        <w:rPr>
          <w:rFonts w:ascii="Times New Roman" w:hAnsi="Times New Roman" w:cs="Times New Roman"/>
          <w:sz w:val="24"/>
          <w:szCs w:val="24"/>
        </w:rPr>
        <w:br w:type="page"/>
      </w:r>
    </w:p>
    <w:p w:rsidR="00CD3439" w:rsidRPr="00CF17C1" w:rsidRDefault="002D537D" w:rsidP="002D537D">
      <w:pPr>
        <w:spacing w:after="0" w:line="240" w:lineRule="auto"/>
        <w:ind w:firstLine="709"/>
        <w:jc w:val="center"/>
        <w:rPr>
          <w:rFonts w:ascii="Times New Roman" w:hAnsi="Times New Roman" w:cs="Times New Roman"/>
          <w:b/>
          <w:sz w:val="24"/>
          <w:szCs w:val="24"/>
        </w:rPr>
      </w:pPr>
      <w:r w:rsidRPr="00CF17C1">
        <w:rPr>
          <w:rFonts w:ascii="Times New Roman" w:hAnsi="Times New Roman" w:cs="Times New Roman"/>
          <w:b/>
          <w:sz w:val="24"/>
          <w:szCs w:val="24"/>
        </w:rPr>
        <w:lastRenderedPageBreak/>
        <w:t>РАЗДЕЛ 1. ОБЩЕЕ ПОНЯТИЕ О ТЕОРИИ ГОСУДАРСТВА И ПРАВА. ВОЗНИКНОВАНИЕ ГОСУДАРСТВА И ПРАВА</w:t>
      </w:r>
    </w:p>
    <w:p w:rsidR="00F1115B" w:rsidRPr="00CF17C1" w:rsidRDefault="00F1115B" w:rsidP="002D537D">
      <w:pPr>
        <w:spacing w:after="0" w:line="240" w:lineRule="auto"/>
        <w:ind w:firstLine="709"/>
        <w:jc w:val="center"/>
        <w:rPr>
          <w:rFonts w:ascii="Times New Roman" w:hAnsi="Times New Roman" w:cs="Times New Roman"/>
          <w:sz w:val="24"/>
          <w:szCs w:val="24"/>
        </w:rPr>
      </w:pPr>
    </w:p>
    <w:p w:rsidR="002D537D" w:rsidRPr="00CF17C1" w:rsidRDefault="002D537D" w:rsidP="00722042">
      <w:pPr>
        <w:spacing w:after="0" w:line="240" w:lineRule="auto"/>
        <w:jc w:val="center"/>
        <w:rPr>
          <w:rFonts w:ascii="Times New Roman" w:hAnsi="Times New Roman" w:cs="Times New Roman"/>
          <w:b/>
          <w:sz w:val="24"/>
          <w:szCs w:val="24"/>
          <w:u w:val="single"/>
        </w:rPr>
      </w:pPr>
      <w:r w:rsidRPr="00CF17C1">
        <w:rPr>
          <w:rFonts w:ascii="Times New Roman" w:hAnsi="Times New Roman" w:cs="Times New Roman"/>
          <w:b/>
          <w:sz w:val="24"/>
          <w:szCs w:val="24"/>
          <w:u w:val="single"/>
        </w:rPr>
        <w:t>Тема 1.1 Теория государства и права как наука и учебная дисциплина</w:t>
      </w:r>
    </w:p>
    <w:p w:rsidR="00722042" w:rsidRPr="00CF17C1" w:rsidRDefault="00722042" w:rsidP="00722042">
      <w:pPr>
        <w:spacing w:after="0" w:line="240" w:lineRule="auto"/>
        <w:jc w:val="center"/>
        <w:rPr>
          <w:rFonts w:ascii="Times New Roman" w:hAnsi="Times New Roman" w:cs="Times New Roman"/>
          <w:b/>
          <w:sz w:val="24"/>
          <w:szCs w:val="24"/>
          <w:u w:val="single"/>
        </w:rPr>
      </w:pPr>
    </w:p>
    <w:p w:rsidR="00182CA7" w:rsidRPr="00CF17C1" w:rsidRDefault="00182CA7" w:rsidP="00182CA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 xml:space="preserve">Понятие теории государства и права как науки и ее признаки. Место теории государства и права в системе наук. Виды и функции юридических наук. </w:t>
      </w:r>
    </w:p>
    <w:p w:rsidR="00182CA7" w:rsidRPr="00CF17C1" w:rsidRDefault="00182CA7" w:rsidP="00182CA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 xml:space="preserve">Теория государства и права как учебная дисциплина. </w:t>
      </w:r>
    </w:p>
    <w:p w:rsidR="00182CA7" w:rsidRPr="00CF17C1" w:rsidRDefault="00182CA7" w:rsidP="00182CA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 xml:space="preserve">Предмет теории государства и права. </w:t>
      </w:r>
    </w:p>
    <w:p w:rsidR="00182CA7" w:rsidRPr="00CF17C1" w:rsidRDefault="00182CA7" w:rsidP="00182CA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 xml:space="preserve">Система методов теории государства и права: всеобщие (философские), общенаучные и </w:t>
      </w:r>
      <w:proofErr w:type="spellStart"/>
      <w:r w:rsidRPr="00CF17C1">
        <w:rPr>
          <w:rFonts w:ascii="Times New Roman" w:hAnsi="Times New Roman" w:cs="Times New Roman"/>
          <w:sz w:val="24"/>
          <w:szCs w:val="24"/>
        </w:rPr>
        <w:t>частнонаучные</w:t>
      </w:r>
      <w:proofErr w:type="spellEnd"/>
      <w:r w:rsidRPr="00CF17C1">
        <w:rPr>
          <w:rFonts w:ascii="Times New Roman" w:hAnsi="Times New Roman" w:cs="Times New Roman"/>
          <w:sz w:val="24"/>
          <w:szCs w:val="24"/>
        </w:rPr>
        <w:t>.</w:t>
      </w:r>
    </w:p>
    <w:p w:rsidR="00FE50DB" w:rsidRPr="00CF17C1" w:rsidRDefault="00FE50DB" w:rsidP="00AD4163">
      <w:pPr>
        <w:pStyle w:val="a5"/>
        <w:ind w:left="0" w:firstLine="709"/>
        <w:rPr>
          <w:sz w:val="24"/>
          <w:szCs w:val="24"/>
        </w:rPr>
      </w:pPr>
    </w:p>
    <w:p w:rsidR="00FE50DB" w:rsidRPr="00CF17C1" w:rsidRDefault="00FE50DB" w:rsidP="00AD4163">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Теория государства и права</w:t>
      </w:r>
      <w:r w:rsidRPr="00CF17C1">
        <w:rPr>
          <w:rFonts w:ascii="Times New Roman" w:eastAsia="Times New Roman" w:hAnsi="Times New Roman" w:cs="Times New Roman"/>
          <w:sz w:val="24"/>
          <w:szCs w:val="24"/>
          <w:lang w:eastAsia="ru-RU"/>
        </w:rPr>
        <w:t xml:space="preserve"> — фундаментальная юридическая наука, изучающая сущность, наиболее общие закономерности и тенденции происхождения, развития и функционирования государства и права в их постоянном взаимодействии.  </w:t>
      </w:r>
    </w:p>
    <w:p w:rsidR="00DF4103" w:rsidRPr="00CF17C1" w:rsidRDefault="00DF4103" w:rsidP="00AD4163">
      <w:pPr>
        <w:spacing w:after="0" w:line="240" w:lineRule="auto"/>
        <w:ind w:firstLine="709"/>
        <w:jc w:val="both"/>
        <w:rPr>
          <w:rFonts w:ascii="Times New Roman" w:eastAsia="Times New Roman" w:hAnsi="Times New Roman" w:cs="Times New Roman"/>
          <w:sz w:val="24"/>
          <w:szCs w:val="24"/>
          <w:lang w:eastAsia="ru-RU"/>
        </w:rPr>
      </w:pPr>
    </w:p>
    <w:p w:rsidR="00FE50DB" w:rsidRPr="00CF17C1" w:rsidRDefault="00FE50DB" w:rsidP="00AD4163">
      <w:pPr>
        <w:spacing w:after="0" w:line="240" w:lineRule="auto"/>
        <w:ind w:firstLine="709"/>
        <w:jc w:val="both"/>
        <w:rPr>
          <w:rFonts w:ascii="Times New Roman" w:eastAsia="Times New Roman" w:hAnsi="Times New Roman" w:cs="Times New Roman"/>
          <w:b/>
          <w:bCs/>
          <w:sz w:val="24"/>
          <w:szCs w:val="24"/>
          <w:lang w:eastAsia="ru-RU"/>
        </w:rPr>
      </w:pPr>
      <w:r w:rsidRPr="00CF17C1">
        <w:rPr>
          <w:rFonts w:ascii="Times New Roman" w:eastAsia="Times New Roman" w:hAnsi="Times New Roman" w:cs="Times New Roman"/>
          <w:b/>
          <w:bCs/>
          <w:sz w:val="24"/>
          <w:szCs w:val="24"/>
          <w:lang w:eastAsia="ru-RU"/>
        </w:rPr>
        <w:t>Понятие</w:t>
      </w:r>
    </w:p>
    <w:p w:rsidR="00FE50DB" w:rsidRPr="00CF17C1" w:rsidRDefault="00FE50DB" w:rsidP="00AD4163">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 xml:space="preserve">Термин «теория государства и права» употребляется в двух значениях:  </w:t>
      </w:r>
    </w:p>
    <w:p w:rsidR="00FE50DB" w:rsidRPr="00CF17C1" w:rsidRDefault="00FE50DB" w:rsidP="009319A9">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В широком смысле</w:t>
      </w:r>
      <w:r w:rsidRPr="00CF17C1">
        <w:rPr>
          <w:rFonts w:ascii="Times New Roman" w:eastAsia="Times New Roman" w:hAnsi="Times New Roman" w:cs="Times New Roman"/>
          <w:sz w:val="24"/>
          <w:szCs w:val="24"/>
          <w:lang w:eastAsia="ru-RU"/>
        </w:rPr>
        <w:t> — всё учение о государстве и праве, юридическая наука в целом. Обычно в этом значении используют понятия «юридическая наука», «правоведение», «юриспруденция».</w:t>
      </w:r>
    </w:p>
    <w:p w:rsidR="00FE50DB" w:rsidRPr="00CF17C1" w:rsidRDefault="00FE50DB" w:rsidP="009319A9">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В узком смысле</w:t>
      </w:r>
      <w:r w:rsidRPr="00CF17C1">
        <w:rPr>
          <w:rFonts w:ascii="Times New Roman" w:eastAsia="Times New Roman" w:hAnsi="Times New Roman" w:cs="Times New Roman"/>
          <w:sz w:val="24"/>
          <w:szCs w:val="24"/>
          <w:lang w:eastAsia="ru-RU"/>
        </w:rPr>
        <w:t> — одна из юридических дисциплин, которая изучает общие закономерности возникновения, развития и функционирования государства и права.</w:t>
      </w:r>
    </w:p>
    <w:p w:rsidR="00DF4103" w:rsidRPr="00CF17C1" w:rsidRDefault="00DF4103" w:rsidP="00DF4103">
      <w:pPr>
        <w:spacing w:after="0" w:line="240" w:lineRule="auto"/>
        <w:ind w:left="709"/>
        <w:jc w:val="both"/>
        <w:rPr>
          <w:rFonts w:ascii="Times New Roman" w:eastAsia="Times New Roman" w:hAnsi="Times New Roman" w:cs="Times New Roman"/>
          <w:sz w:val="24"/>
          <w:szCs w:val="24"/>
          <w:lang w:eastAsia="ru-RU"/>
        </w:rPr>
      </w:pPr>
    </w:p>
    <w:p w:rsidR="00FE50DB" w:rsidRPr="00CF17C1" w:rsidRDefault="00FE50DB" w:rsidP="00AD4163">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Предмет</w:t>
      </w:r>
      <w:r w:rsidRPr="00CF17C1">
        <w:rPr>
          <w:rFonts w:ascii="Times New Roman" w:eastAsia="Times New Roman" w:hAnsi="Times New Roman" w:cs="Times New Roman"/>
          <w:sz w:val="24"/>
          <w:szCs w:val="24"/>
          <w:lang w:eastAsia="ru-RU"/>
        </w:rPr>
        <w:t xml:space="preserve"> теории — не отдельные государства и не конкретные правовые системы, а закономерности, общие для всех государственно-правовых явлений. Также наука изучает: </w:t>
      </w:r>
    </w:p>
    <w:p w:rsidR="00FE50DB" w:rsidRPr="00CF17C1" w:rsidRDefault="00FE50DB" w:rsidP="009319A9">
      <w:pPr>
        <w:numPr>
          <w:ilvl w:val="0"/>
          <w:numId w:val="2"/>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общие связи государства и права с иными общественными явлениями (экономикой, политикой, культурой, моралью и т. д.) и личностью;</w:t>
      </w:r>
    </w:p>
    <w:p w:rsidR="00FE50DB" w:rsidRPr="00CF17C1" w:rsidRDefault="00FE50DB" w:rsidP="009319A9">
      <w:pPr>
        <w:numPr>
          <w:ilvl w:val="0"/>
          <w:numId w:val="2"/>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государственно-правовые явления, возникающие вследствие функционирования государства и права (правотворчество, правоотношения, законность, правопорядок и др.).</w:t>
      </w:r>
    </w:p>
    <w:p w:rsidR="00DF4103" w:rsidRPr="00CF17C1" w:rsidRDefault="00DF4103" w:rsidP="00DF4103">
      <w:pPr>
        <w:spacing w:after="0" w:line="240" w:lineRule="auto"/>
        <w:ind w:left="709"/>
        <w:jc w:val="both"/>
        <w:rPr>
          <w:rFonts w:ascii="Times New Roman" w:eastAsia="Times New Roman" w:hAnsi="Times New Roman" w:cs="Times New Roman"/>
          <w:sz w:val="24"/>
          <w:szCs w:val="24"/>
          <w:lang w:eastAsia="ru-RU"/>
        </w:rPr>
      </w:pPr>
    </w:p>
    <w:p w:rsidR="00FE50DB" w:rsidRPr="00CF17C1" w:rsidRDefault="00FE50DB" w:rsidP="00AD4163">
      <w:pPr>
        <w:spacing w:after="0" w:line="240" w:lineRule="auto"/>
        <w:ind w:firstLine="709"/>
        <w:jc w:val="both"/>
        <w:rPr>
          <w:rFonts w:ascii="Times New Roman" w:eastAsia="Times New Roman" w:hAnsi="Times New Roman" w:cs="Times New Roman"/>
          <w:b/>
          <w:bCs/>
          <w:sz w:val="24"/>
          <w:szCs w:val="24"/>
          <w:lang w:eastAsia="ru-RU"/>
        </w:rPr>
      </w:pPr>
      <w:r w:rsidRPr="00CF17C1">
        <w:rPr>
          <w:rFonts w:ascii="Times New Roman" w:eastAsia="Times New Roman" w:hAnsi="Times New Roman" w:cs="Times New Roman"/>
          <w:b/>
          <w:bCs/>
          <w:sz w:val="24"/>
          <w:szCs w:val="24"/>
          <w:lang w:eastAsia="ru-RU"/>
        </w:rPr>
        <w:t>Признаки</w:t>
      </w:r>
    </w:p>
    <w:p w:rsidR="00FE50DB" w:rsidRPr="00CF17C1" w:rsidRDefault="00FE50DB" w:rsidP="00AD4163">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Некоторые признаки теории государства и права:</w:t>
      </w:r>
    </w:p>
    <w:p w:rsidR="00FE50DB" w:rsidRPr="00CF17C1" w:rsidRDefault="00FE50DB" w:rsidP="009319A9">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Гуманитарная наука</w:t>
      </w:r>
      <w:r w:rsidRPr="00CF17C1">
        <w:rPr>
          <w:rFonts w:ascii="Times New Roman" w:eastAsia="Times New Roman" w:hAnsi="Times New Roman" w:cs="Times New Roman"/>
          <w:sz w:val="24"/>
          <w:szCs w:val="24"/>
          <w:lang w:eastAsia="ru-RU"/>
        </w:rPr>
        <w:t> — изучает общественные явления — государство и право, которые непосредственно связаны с человеком.</w:t>
      </w:r>
    </w:p>
    <w:p w:rsidR="00FE50DB" w:rsidRPr="00CF17C1" w:rsidRDefault="00FE50DB" w:rsidP="009319A9">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Политико-юридическая дисциплина</w:t>
      </w:r>
      <w:r w:rsidRPr="00CF17C1">
        <w:rPr>
          <w:rFonts w:ascii="Times New Roman" w:eastAsia="Times New Roman" w:hAnsi="Times New Roman" w:cs="Times New Roman"/>
          <w:sz w:val="24"/>
          <w:szCs w:val="24"/>
          <w:lang w:eastAsia="ru-RU"/>
        </w:rPr>
        <w:t> — изучает два явления: государство (политическое) и право (юридическое).</w:t>
      </w:r>
    </w:p>
    <w:p w:rsidR="00FE50DB" w:rsidRPr="00CF17C1" w:rsidRDefault="00FE50DB" w:rsidP="009319A9">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Единая наука о государстве и праве</w:t>
      </w:r>
      <w:r w:rsidRPr="00CF17C1">
        <w:rPr>
          <w:rFonts w:ascii="Times New Roman" w:eastAsia="Times New Roman" w:hAnsi="Times New Roman" w:cs="Times New Roman"/>
          <w:sz w:val="24"/>
          <w:szCs w:val="24"/>
          <w:lang w:eastAsia="ru-RU"/>
        </w:rPr>
        <w:t> — хотя государство и право неравнозначны, но они связаны друг с другом и не существуют одно без другого.</w:t>
      </w:r>
    </w:p>
    <w:p w:rsidR="00FE50DB" w:rsidRPr="00CF17C1" w:rsidRDefault="00FE50DB" w:rsidP="009319A9">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Общая наука</w:t>
      </w:r>
      <w:r w:rsidRPr="00CF17C1">
        <w:rPr>
          <w:rFonts w:ascii="Times New Roman" w:eastAsia="Times New Roman" w:hAnsi="Times New Roman" w:cs="Times New Roman"/>
          <w:sz w:val="24"/>
          <w:szCs w:val="24"/>
          <w:lang w:eastAsia="ru-RU"/>
        </w:rPr>
        <w:t> — в отличие от других юридических наук, теория изучает не частные, а наиболее общие вопросы.</w:t>
      </w:r>
    </w:p>
    <w:p w:rsidR="00FE50DB" w:rsidRPr="00CF17C1" w:rsidRDefault="00FE50DB" w:rsidP="009319A9">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Фундаментальная наука</w:t>
      </w:r>
      <w:r w:rsidRPr="00CF17C1">
        <w:rPr>
          <w:rFonts w:ascii="Times New Roman" w:eastAsia="Times New Roman" w:hAnsi="Times New Roman" w:cs="Times New Roman"/>
          <w:sz w:val="24"/>
          <w:szCs w:val="24"/>
          <w:lang w:eastAsia="ru-RU"/>
        </w:rPr>
        <w:t> — не занимается изучением прикладных, сугубо практических вопросов, а формирует основополагающие знания о государстве и праве.</w:t>
      </w:r>
    </w:p>
    <w:p w:rsidR="00FE50DB" w:rsidRPr="00CF17C1" w:rsidRDefault="00FE50DB" w:rsidP="009319A9">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Методологическая наука</w:t>
      </w:r>
      <w:r w:rsidRPr="00CF17C1">
        <w:rPr>
          <w:rFonts w:ascii="Times New Roman" w:eastAsia="Times New Roman" w:hAnsi="Times New Roman" w:cs="Times New Roman"/>
          <w:sz w:val="24"/>
          <w:szCs w:val="24"/>
          <w:lang w:eastAsia="ru-RU"/>
        </w:rPr>
        <w:t> — разрабатывает фундаментальные философские основания, принципы и методы научного познания государства и права для всей юриспруденции в целом.</w:t>
      </w:r>
    </w:p>
    <w:p w:rsidR="00FE50DB" w:rsidRPr="00CF17C1" w:rsidRDefault="00FE50DB" w:rsidP="009319A9">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Универсальный характер</w:t>
      </w:r>
      <w:r w:rsidRPr="00CF17C1">
        <w:rPr>
          <w:rFonts w:ascii="Times New Roman" w:eastAsia="Times New Roman" w:hAnsi="Times New Roman" w:cs="Times New Roman"/>
          <w:sz w:val="24"/>
          <w:szCs w:val="24"/>
          <w:lang w:eastAsia="ru-RU"/>
        </w:rPr>
        <w:t> — аккумулирует философские, исторические, политологические, экономические, психологические и другие научные знания в области государства и права.</w:t>
      </w:r>
    </w:p>
    <w:p w:rsidR="002447AF" w:rsidRPr="00CF17C1" w:rsidRDefault="002447AF" w:rsidP="00AD416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2447AF" w:rsidRPr="00CF17C1" w:rsidRDefault="002447AF" w:rsidP="00AD416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lastRenderedPageBreak/>
        <w:t>Место теории государства и права в системе юридических наук</w:t>
      </w:r>
      <w:r w:rsidRPr="00CF17C1">
        <w:rPr>
          <w:rFonts w:ascii="Times New Roman" w:eastAsia="Times New Roman" w:hAnsi="Times New Roman" w:cs="Times New Roman"/>
          <w:sz w:val="24"/>
          <w:szCs w:val="24"/>
          <w:lang w:eastAsia="ru-RU"/>
        </w:rPr>
        <w:t xml:space="preserve">: теория государства и права является общетеоретической по отношению к другим юридическим наукам. Она обобщает данные и выводы юридических наук, исследует основные закономерности развития государства и права в целом, вырабатывает общие понятия, на которые опираются другие юридические науки.  </w:t>
      </w:r>
    </w:p>
    <w:p w:rsidR="00DF4103" w:rsidRPr="00CF17C1" w:rsidRDefault="00DF4103" w:rsidP="00AD4163">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2447AF" w:rsidRPr="00CF17C1" w:rsidRDefault="002447AF" w:rsidP="00AD416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Виды юридических наук</w:t>
      </w:r>
      <w:r w:rsidRPr="00CF17C1">
        <w:rPr>
          <w:rFonts w:ascii="Times New Roman" w:eastAsia="Times New Roman" w:hAnsi="Times New Roman" w:cs="Times New Roman"/>
          <w:sz w:val="24"/>
          <w:szCs w:val="24"/>
          <w:lang w:eastAsia="ru-RU"/>
        </w:rPr>
        <w:t>:</w:t>
      </w:r>
    </w:p>
    <w:p w:rsidR="002447AF" w:rsidRPr="00CF17C1" w:rsidRDefault="002447AF" w:rsidP="009319A9">
      <w:pPr>
        <w:numPr>
          <w:ilvl w:val="0"/>
          <w:numId w:val="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Общетеоретическая юридическая наука</w:t>
      </w:r>
      <w:r w:rsidRPr="00CF17C1">
        <w:rPr>
          <w:rFonts w:ascii="Times New Roman" w:eastAsia="Times New Roman" w:hAnsi="Times New Roman" w:cs="Times New Roman"/>
          <w:sz w:val="24"/>
          <w:szCs w:val="24"/>
          <w:lang w:eastAsia="ru-RU"/>
        </w:rPr>
        <w:t> (теория государства и права).</w:t>
      </w:r>
    </w:p>
    <w:p w:rsidR="002447AF" w:rsidRPr="00CF17C1" w:rsidRDefault="002447AF" w:rsidP="009319A9">
      <w:pPr>
        <w:numPr>
          <w:ilvl w:val="0"/>
          <w:numId w:val="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Общеисторические науки о государстве и праве</w:t>
      </w:r>
      <w:r w:rsidRPr="00CF17C1">
        <w:rPr>
          <w:rFonts w:ascii="Times New Roman" w:eastAsia="Times New Roman" w:hAnsi="Times New Roman" w:cs="Times New Roman"/>
          <w:sz w:val="24"/>
          <w:szCs w:val="24"/>
          <w:lang w:eastAsia="ru-RU"/>
        </w:rPr>
        <w:t> (история государства и права, история политических и правовых учений).</w:t>
      </w:r>
    </w:p>
    <w:p w:rsidR="002447AF" w:rsidRPr="00CF17C1" w:rsidRDefault="002447AF" w:rsidP="009319A9">
      <w:pPr>
        <w:numPr>
          <w:ilvl w:val="0"/>
          <w:numId w:val="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Отраслевые юридические науки</w:t>
      </w:r>
      <w:r w:rsidRPr="00CF17C1">
        <w:rPr>
          <w:rFonts w:ascii="Times New Roman" w:eastAsia="Times New Roman" w:hAnsi="Times New Roman" w:cs="Times New Roman"/>
          <w:sz w:val="24"/>
          <w:szCs w:val="24"/>
          <w:lang w:eastAsia="ru-RU"/>
        </w:rPr>
        <w:t> (конституционное, административное, гражданское, семейное, уголовное право и др.).</w:t>
      </w:r>
    </w:p>
    <w:p w:rsidR="002447AF" w:rsidRPr="00CF17C1" w:rsidRDefault="002447AF" w:rsidP="009319A9">
      <w:pPr>
        <w:numPr>
          <w:ilvl w:val="0"/>
          <w:numId w:val="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Специальные (прикладные) юридические науки</w:t>
      </w:r>
      <w:r w:rsidRPr="00CF17C1">
        <w:rPr>
          <w:rFonts w:ascii="Times New Roman" w:eastAsia="Times New Roman" w:hAnsi="Times New Roman" w:cs="Times New Roman"/>
          <w:sz w:val="24"/>
          <w:szCs w:val="24"/>
          <w:lang w:eastAsia="ru-RU"/>
        </w:rPr>
        <w:t> (криминалистика, судебная медицина, судебная психиатрия, юридическая психология, правовая статистика и др.).</w:t>
      </w:r>
    </w:p>
    <w:p w:rsidR="002447AF" w:rsidRPr="00CF17C1" w:rsidRDefault="002447AF" w:rsidP="009319A9">
      <w:pPr>
        <w:numPr>
          <w:ilvl w:val="0"/>
          <w:numId w:val="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Международное право и науки, излагающие зарубежное право</w:t>
      </w:r>
      <w:r w:rsidRPr="00CF17C1">
        <w:rPr>
          <w:rFonts w:ascii="Times New Roman" w:eastAsia="Times New Roman" w:hAnsi="Times New Roman" w:cs="Times New Roman"/>
          <w:sz w:val="24"/>
          <w:szCs w:val="24"/>
          <w:lang w:eastAsia="ru-RU"/>
        </w:rPr>
        <w:t> (римское право, международное публичное право, международное частное право, конституционное право зарубежных стран и др.).</w:t>
      </w:r>
    </w:p>
    <w:p w:rsidR="00DF4103" w:rsidRPr="00CF17C1" w:rsidRDefault="00DF4103" w:rsidP="00DF4103">
      <w:pPr>
        <w:shd w:val="clear" w:color="auto" w:fill="FFFFFF"/>
        <w:spacing w:after="0" w:line="240" w:lineRule="auto"/>
        <w:ind w:left="709"/>
        <w:jc w:val="both"/>
        <w:rPr>
          <w:rFonts w:ascii="Times New Roman" w:eastAsia="Times New Roman" w:hAnsi="Times New Roman" w:cs="Times New Roman"/>
          <w:sz w:val="24"/>
          <w:szCs w:val="24"/>
          <w:lang w:eastAsia="ru-RU"/>
        </w:rPr>
      </w:pPr>
    </w:p>
    <w:p w:rsidR="002447AF" w:rsidRPr="00CF17C1" w:rsidRDefault="002447AF" w:rsidP="00AD416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Функции теории государства и права</w:t>
      </w:r>
      <w:r w:rsidRPr="00CF17C1">
        <w:rPr>
          <w:rFonts w:ascii="Times New Roman" w:eastAsia="Times New Roman" w:hAnsi="Times New Roman" w:cs="Times New Roman"/>
          <w:sz w:val="24"/>
          <w:szCs w:val="24"/>
          <w:lang w:eastAsia="ru-RU"/>
        </w:rPr>
        <w:t>:</w:t>
      </w:r>
    </w:p>
    <w:p w:rsidR="002447AF" w:rsidRPr="00CF17C1" w:rsidRDefault="002447AF" w:rsidP="009319A9">
      <w:pPr>
        <w:numPr>
          <w:ilvl w:val="0"/>
          <w:numId w:val="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Познавательно-констатирующая</w:t>
      </w:r>
      <w:r w:rsidRPr="00CF17C1">
        <w:rPr>
          <w:rFonts w:ascii="Times New Roman" w:eastAsia="Times New Roman" w:hAnsi="Times New Roman" w:cs="Times New Roman"/>
          <w:sz w:val="24"/>
          <w:szCs w:val="24"/>
          <w:lang w:eastAsia="ru-RU"/>
        </w:rPr>
        <w:t> — заключается в познании и констатации государственно-правовых явлений.</w:t>
      </w:r>
    </w:p>
    <w:p w:rsidR="002447AF" w:rsidRPr="00CF17C1" w:rsidRDefault="002447AF" w:rsidP="009319A9">
      <w:pPr>
        <w:numPr>
          <w:ilvl w:val="0"/>
          <w:numId w:val="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Интерпретационная</w:t>
      </w:r>
      <w:r w:rsidRPr="00CF17C1">
        <w:rPr>
          <w:rFonts w:ascii="Times New Roman" w:eastAsia="Times New Roman" w:hAnsi="Times New Roman" w:cs="Times New Roman"/>
          <w:sz w:val="24"/>
          <w:szCs w:val="24"/>
          <w:lang w:eastAsia="ru-RU"/>
        </w:rPr>
        <w:t> — объясняет все элементы предмета теории государства и права.</w:t>
      </w:r>
    </w:p>
    <w:p w:rsidR="002447AF" w:rsidRPr="00CF17C1" w:rsidRDefault="002447AF" w:rsidP="009319A9">
      <w:pPr>
        <w:numPr>
          <w:ilvl w:val="0"/>
          <w:numId w:val="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Эвристическая</w:t>
      </w:r>
      <w:r w:rsidRPr="00CF17C1">
        <w:rPr>
          <w:rFonts w:ascii="Times New Roman" w:eastAsia="Times New Roman" w:hAnsi="Times New Roman" w:cs="Times New Roman"/>
          <w:sz w:val="24"/>
          <w:szCs w:val="24"/>
          <w:lang w:eastAsia="ru-RU"/>
        </w:rPr>
        <w:t> — заключается в открытии новых закономерностей, возникающих в процессе развития предмета теории государства и права.</w:t>
      </w:r>
    </w:p>
    <w:p w:rsidR="002447AF" w:rsidRPr="00CF17C1" w:rsidRDefault="002447AF" w:rsidP="009319A9">
      <w:pPr>
        <w:numPr>
          <w:ilvl w:val="0"/>
          <w:numId w:val="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Прогностическая</w:t>
      </w:r>
      <w:r w:rsidRPr="00CF17C1">
        <w:rPr>
          <w:rFonts w:ascii="Times New Roman" w:eastAsia="Times New Roman" w:hAnsi="Times New Roman" w:cs="Times New Roman"/>
          <w:sz w:val="24"/>
          <w:szCs w:val="24"/>
          <w:lang w:eastAsia="ru-RU"/>
        </w:rPr>
        <w:t> — состоит в разработке вопросов дальнейшего развития государственно-правовой действительности.</w:t>
      </w:r>
    </w:p>
    <w:p w:rsidR="002447AF" w:rsidRPr="00CF17C1" w:rsidRDefault="002447AF" w:rsidP="009319A9">
      <w:pPr>
        <w:numPr>
          <w:ilvl w:val="0"/>
          <w:numId w:val="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Методологическая</w:t>
      </w:r>
      <w:r w:rsidRPr="00CF17C1">
        <w:rPr>
          <w:rFonts w:ascii="Times New Roman" w:eastAsia="Times New Roman" w:hAnsi="Times New Roman" w:cs="Times New Roman"/>
          <w:sz w:val="24"/>
          <w:szCs w:val="24"/>
          <w:lang w:eastAsia="ru-RU"/>
        </w:rPr>
        <w:t> — выражается в выработке принципов, подходов к изучению правовых явлений.</w:t>
      </w:r>
    </w:p>
    <w:p w:rsidR="002447AF" w:rsidRPr="00CF17C1" w:rsidRDefault="002447AF" w:rsidP="009319A9">
      <w:pPr>
        <w:numPr>
          <w:ilvl w:val="0"/>
          <w:numId w:val="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Идеологическая</w:t>
      </w:r>
      <w:r w:rsidRPr="00CF17C1">
        <w:rPr>
          <w:rFonts w:ascii="Times New Roman" w:eastAsia="Times New Roman" w:hAnsi="Times New Roman" w:cs="Times New Roman"/>
          <w:sz w:val="24"/>
          <w:szCs w:val="24"/>
          <w:lang w:eastAsia="ru-RU"/>
        </w:rPr>
        <w:t> — состоит в создании научной основы для формирования политического и правового мировоззрения общества.</w:t>
      </w:r>
    </w:p>
    <w:p w:rsidR="00DF4103" w:rsidRPr="00CF17C1" w:rsidRDefault="00DF4103" w:rsidP="00DF4103">
      <w:pPr>
        <w:shd w:val="clear" w:color="auto" w:fill="FFFFFF"/>
        <w:spacing w:after="0" w:line="240" w:lineRule="auto"/>
        <w:ind w:left="709"/>
        <w:jc w:val="both"/>
        <w:rPr>
          <w:rFonts w:ascii="Times New Roman" w:eastAsia="Times New Roman" w:hAnsi="Times New Roman" w:cs="Times New Roman"/>
          <w:sz w:val="24"/>
          <w:szCs w:val="24"/>
          <w:lang w:eastAsia="ru-RU"/>
        </w:rPr>
      </w:pPr>
    </w:p>
    <w:p w:rsidR="00CD7792" w:rsidRPr="00CF17C1" w:rsidRDefault="00CD7792" w:rsidP="00AD4163">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Теория государства и права (ТГП) как учебная дисциплина</w:t>
      </w:r>
      <w:r w:rsidRPr="00CF17C1">
        <w:rPr>
          <w:rFonts w:ascii="Times New Roman" w:eastAsia="Times New Roman" w:hAnsi="Times New Roman" w:cs="Times New Roman"/>
          <w:sz w:val="24"/>
          <w:szCs w:val="24"/>
          <w:lang w:eastAsia="ru-RU"/>
        </w:rPr>
        <w:t xml:space="preserve"> — это общетеоретическая дисциплина о сущности и назначении государства и права, об основных закономерностях их возникновения и развития. Она предназначена для подготовки юристов-профессионалов и служит основой для юридического просвещения населения.  </w:t>
      </w:r>
    </w:p>
    <w:p w:rsidR="00CD7792" w:rsidRPr="00CF17C1" w:rsidRDefault="00CD7792" w:rsidP="00AD4163">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Особенности ТГП как учебной дисциплины</w:t>
      </w:r>
      <w:r w:rsidRPr="00CF17C1">
        <w:rPr>
          <w:rFonts w:ascii="Times New Roman" w:eastAsia="Times New Roman" w:hAnsi="Times New Roman" w:cs="Times New Roman"/>
          <w:sz w:val="24"/>
          <w:szCs w:val="24"/>
          <w:lang w:eastAsia="ru-RU"/>
        </w:rPr>
        <w:t>:</w:t>
      </w:r>
    </w:p>
    <w:p w:rsidR="00CD7792" w:rsidRPr="00CF17C1" w:rsidRDefault="00CD7792" w:rsidP="009319A9">
      <w:pPr>
        <w:numPr>
          <w:ilvl w:val="0"/>
          <w:numId w:val="6"/>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Основана на научной теории государства и права, но рамки учебной дисциплины уже, так как включают лишь самое важное и существенное.</w:t>
      </w:r>
    </w:p>
    <w:p w:rsidR="00CD7792" w:rsidRPr="00CF17C1" w:rsidRDefault="00CD7792" w:rsidP="009319A9">
      <w:pPr>
        <w:numPr>
          <w:ilvl w:val="0"/>
          <w:numId w:val="6"/>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Включает не только знания, полученные в рамках ТГП, но и в синтезированном виде знания, накопленные другими науками, исследующими политико-правовую надстройку общества (историей государства и права, историей политических и правовых учений, философией, социологией и др.).</w:t>
      </w:r>
    </w:p>
    <w:p w:rsidR="00CD7792" w:rsidRPr="00CF17C1" w:rsidRDefault="00CD7792" w:rsidP="00AD4163">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 </w:t>
      </w:r>
    </w:p>
    <w:p w:rsidR="00CD7792" w:rsidRPr="00CF17C1" w:rsidRDefault="00CD7792" w:rsidP="00AD4163">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Предмет ТГП</w:t>
      </w:r>
      <w:r w:rsidRPr="00CF17C1">
        <w:rPr>
          <w:rFonts w:ascii="Times New Roman" w:eastAsia="Times New Roman" w:hAnsi="Times New Roman" w:cs="Times New Roman"/>
          <w:sz w:val="24"/>
          <w:szCs w:val="24"/>
          <w:lang w:eastAsia="ru-RU"/>
        </w:rPr>
        <w:t xml:space="preserve"> — общие закономерности возникновения, функционирования и эволюции государства и права, их сущность, структура, основные элементы, принципы и институты. Некоторые вопросы, которые изучает </w:t>
      </w:r>
      <w:proofErr w:type="gramStart"/>
      <w:r w:rsidRPr="00CF17C1">
        <w:rPr>
          <w:rFonts w:ascii="Times New Roman" w:eastAsia="Times New Roman" w:hAnsi="Times New Roman" w:cs="Times New Roman"/>
          <w:sz w:val="24"/>
          <w:szCs w:val="24"/>
          <w:lang w:eastAsia="ru-RU"/>
        </w:rPr>
        <w:t>дисциплина:  возникновение</w:t>
      </w:r>
      <w:proofErr w:type="gramEnd"/>
      <w:r w:rsidRPr="00CF17C1">
        <w:rPr>
          <w:rFonts w:ascii="Times New Roman" w:eastAsia="Times New Roman" w:hAnsi="Times New Roman" w:cs="Times New Roman"/>
          <w:sz w:val="24"/>
          <w:szCs w:val="24"/>
          <w:lang w:eastAsia="ru-RU"/>
        </w:rPr>
        <w:t xml:space="preserve"> государства и права;</w:t>
      </w:r>
    </w:p>
    <w:p w:rsidR="00CD7792" w:rsidRPr="00CF17C1" w:rsidRDefault="00CD7792" w:rsidP="009319A9">
      <w:pPr>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смена их исторических типов;</w:t>
      </w:r>
    </w:p>
    <w:p w:rsidR="00CD7792" w:rsidRPr="00CF17C1" w:rsidRDefault="00CD7792" w:rsidP="009319A9">
      <w:pPr>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развитие сущности государства и права;</w:t>
      </w:r>
    </w:p>
    <w:p w:rsidR="00CD7792" w:rsidRPr="00CF17C1" w:rsidRDefault="00CD7792" w:rsidP="009319A9">
      <w:pPr>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эволюция форм государства и права;</w:t>
      </w:r>
    </w:p>
    <w:p w:rsidR="00CD7792" w:rsidRPr="00CF17C1" w:rsidRDefault="00CD7792" w:rsidP="009319A9">
      <w:pPr>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lastRenderedPageBreak/>
        <w:t>построение системы органов государства и системы права;</w:t>
      </w:r>
    </w:p>
    <w:p w:rsidR="00CD7792" w:rsidRPr="00CF17C1" w:rsidRDefault="00CD7792" w:rsidP="009319A9">
      <w:pPr>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осуществление функций государства и права.</w:t>
      </w:r>
    </w:p>
    <w:p w:rsidR="00CD7792" w:rsidRPr="00CF17C1" w:rsidRDefault="00CD7792" w:rsidP="00AD4163">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 xml:space="preserve">Особенность предмета — государство и право исследуются во взаимосвязи друг с другом.  </w:t>
      </w:r>
    </w:p>
    <w:p w:rsidR="00DF4103" w:rsidRPr="00CF17C1" w:rsidRDefault="00DF4103" w:rsidP="00AD4163">
      <w:pPr>
        <w:spacing w:after="0" w:line="240" w:lineRule="auto"/>
        <w:ind w:firstLine="709"/>
        <w:jc w:val="both"/>
        <w:rPr>
          <w:rFonts w:ascii="Times New Roman" w:eastAsia="Times New Roman" w:hAnsi="Times New Roman" w:cs="Times New Roman"/>
          <w:sz w:val="24"/>
          <w:szCs w:val="24"/>
          <w:lang w:eastAsia="ru-RU"/>
        </w:rPr>
      </w:pPr>
    </w:p>
    <w:p w:rsidR="00CD7792" w:rsidRPr="00CF17C1" w:rsidRDefault="00CD7792" w:rsidP="00AD4163">
      <w:pPr>
        <w:spacing w:after="0" w:line="240" w:lineRule="auto"/>
        <w:ind w:firstLine="709"/>
        <w:jc w:val="both"/>
        <w:rPr>
          <w:rFonts w:ascii="Times New Roman" w:eastAsia="Times New Roman" w:hAnsi="Times New Roman" w:cs="Times New Roman"/>
          <w:b/>
          <w:bCs/>
          <w:sz w:val="24"/>
          <w:szCs w:val="24"/>
          <w:lang w:eastAsia="ru-RU"/>
        </w:rPr>
      </w:pPr>
      <w:r w:rsidRPr="00CF17C1">
        <w:rPr>
          <w:rFonts w:ascii="Times New Roman" w:eastAsia="Times New Roman" w:hAnsi="Times New Roman" w:cs="Times New Roman"/>
          <w:b/>
          <w:bCs/>
          <w:sz w:val="24"/>
          <w:szCs w:val="24"/>
          <w:lang w:eastAsia="ru-RU"/>
        </w:rPr>
        <w:t>Структура</w:t>
      </w:r>
    </w:p>
    <w:p w:rsidR="00CD7792" w:rsidRPr="00CF17C1" w:rsidRDefault="00CD7792" w:rsidP="00AD4163">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Курс ТГП обычно включает </w:t>
      </w:r>
      <w:r w:rsidRPr="00CF17C1">
        <w:rPr>
          <w:rFonts w:ascii="Times New Roman" w:eastAsia="Times New Roman" w:hAnsi="Times New Roman" w:cs="Times New Roman"/>
          <w:b/>
          <w:bCs/>
          <w:sz w:val="24"/>
          <w:szCs w:val="24"/>
          <w:lang w:eastAsia="ru-RU"/>
        </w:rPr>
        <w:t>четыре раздела</w:t>
      </w:r>
      <w:r w:rsidRPr="00CF17C1">
        <w:rPr>
          <w:rFonts w:ascii="Times New Roman" w:eastAsia="Times New Roman" w:hAnsi="Times New Roman" w:cs="Times New Roman"/>
          <w:sz w:val="24"/>
          <w:szCs w:val="24"/>
          <w:lang w:eastAsia="ru-RU"/>
        </w:rPr>
        <w:t xml:space="preserve">: </w:t>
      </w:r>
    </w:p>
    <w:p w:rsidR="00CD7792" w:rsidRPr="00CF17C1" w:rsidRDefault="00CD7792" w:rsidP="009319A9">
      <w:pPr>
        <w:numPr>
          <w:ilvl w:val="0"/>
          <w:numId w:val="8"/>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«Предмет и методология теории государства и права»</w:t>
      </w:r>
      <w:r w:rsidRPr="00CF17C1">
        <w:rPr>
          <w:rFonts w:ascii="Times New Roman" w:eastAsia="Times New Roman" w:hAnsi="Times New Roman" w:cs="Times New Roman"/>
          <w:sz w:val="24"/>
          <w:szCs w:val="24"/>
          <w:lang w:eastAsia="ru-RU"/>
        </w:rPr>
        <w:t> — раскрывает понятие дисциплины, содержание и особенности её предмета, совокупность методов её изучения.</w:t>
      </w:r>
    </w:p>
    <w:p w:rsidR="00CD7792" w:rsidRPr="00CF17C1" w:rsidRDefault="00CD7792" w:rsidP="009319A9">
      <w:pPr>
        <w:numPr>
          <w:ilvl w:val="0"/>
          <w:numId w:val="8"/>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«Соотношение общества, государства и права»</w:t>
      </w:r>
      <w:r w:rsidRPr="00CF17C1">
        <w:rPr>
          <w:rFonts w:ascii="Times New Roman" w:eastAsia="Times New Roman" w:hAnsi="Times New Roman" w:cs="Times New Roman"/>
          <w:sz w:val="24"/>
          <w:szCs w:val="24"/>
          <w:lang w:eastAsia="ru-RU"/>
        </w:rPr>
        <w:t> — включает вопросы происхождения государства и права, понятия общества и его структуры, гражданского общества, государственно-правового воздействия на экономику и экологию.</w:t>
      </w:r>
    </w:p>
    <w:p w:rsidR="00CD7792" w:rsidRPr="00CF17C1" w:rsidRDefault="00CD7792" w:rsidP="009319A9">
      <w:pPr>
        <w:numPr>
          <w:ilvl w:val="0"/>
          <w:numId w:val="8"/>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«Теория государства»</w:t>
      </w:r>
      <w:r w:rsidRPr="00CF17C1">
        <w:rPr>
          <w:rFonts w:ascii="Times New Roman" w:eastAsia="Times New Roman" w:hAnsi="Times New Roman" w:cs="Times New Roman"/>
          <w:sz w:val="24"/>
          <w:szCs w:val="24"/>
          <w:lang w:eastAsia="ru-RU"/>
        </w:rPr>
        <w:t> — темы, рассматривающие понятие, признаки и сущность государства, важнейшие характеристики правовой государственности, государственную власть, принципы и методы её осуществления, типы, формы, механизм и функции государства.</w:t>
      </w:r>
    </w:p>
    <w:p w:rsidR="00CD7792" w:rsidRPr="00CF17C1" w:rsidRDefault="00CD7792" w:rsidP="009319A9">
      <w:pPr>
        <w:numPr>
          <w:ilvl w:val="0"/>
          <w:numId w:val="8"/>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«Теория права»</w:t>
      </w:r>
      <w:r w:rsidRPr="00CF17C1">
        <w:rPr>
          <w:rFonts w:ascii="Times New Roman" w:eastAsia="Times New Roman" w:hAnsi="Times New Roman" w:cs="Times New Roman"/>
          <w:sz w:val="24"/>
          <w:szCs w:val="24"/>
          <w:lang w:eastAsia="ru-RU"/>
        </w:rPr>
        <w:t> — даёт представление о том, что такое право, каковы его источники, что такое нормы права и как они создаются, что такое закон и каково его место в системе нормативных правовых актов государства.</w:t>
      </w:r>
    </w:p>
    <w:p w:rsidR="00DF4103" w:rsidRPr="00CF17C1" w:rsidRDefault="00DF4103" w:rsidP="00DF4103">
      <w:pPr>
        <w:spacing w:after="0" w:line="240" w:lineRule="auto"/>
        <w:ind w:left="709"/>
        <w:jc w:val="both"/>
        <w:rPr>
          <w:rFonts w:ascii="Times New Roman" w:eastAsia="Times New Roman" w:hAnsi="Times New Roman" w:cs="Times New Roman"/>
          <w:sz w:val="24"/>
          <w:szCs w:val="24"/>
          <w:lang w:eastAsia="ru-RU"/>
        </w:rPr>
      </w:pPr>
    </w:p>
    <w:p w:rsidR="00CD7792" w:rsidRPr="00CF17C1" w:rsidRDefault="00CD7792" w:rsidP="00AD4163">
      <w:pPr>
        <w:spacing w:after="0" w:line="240" w:lineRule="auto"/>
        <w:ind w:firstLine="709"/>
        <w:jc w:val="both"/>
        <w:rPr>
          <w:rFonts w:ascii="Times New Roman" w:eastAsia="Times New Roman" w:hAnsi="Times New Roman" w:cs="Times New Roman"/>
          <w:b/>
          <w:bCs/>
          <w:sz w:val="24"/>
          <w:szCs w:val="24"/>
          <w:lang w:eastAsia="ru-RU"/>
        </w:rPr>
      </w:pPr>
      <w:r w:rsidRPr="00CF17C1">
        <w:rPr>
          <w:rFonts w:ascii="Times New Roman" w:eastAsia="Times New Roman" w:hAnsi="Times New Roman" w:cs="Times New Roman"/>
          <w:b/>
          <w:bCs/>
          <w:sz w:val="24"/>
          <w:szCs w:val="24"/>
          <w:lang w:eastAsia="ru-RU"/>
        </w:rPr>
        <w:t>Задачи</w:t>
      </w:r>
    </w:p>
    <w:p w:rsidR="00CD7792" w:rsidRPr="00CF17C1" w:rsidRDefault="00CD7792" w:rsidP="00AD4163">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Назначение ТГП как учебной дисциплины</w:t>
      </w:r>
      <w:r w:rsidRPr="00CF17C1">
        <w:rPr>
          <w:rFonts w:ascii="Times New Roman" w:eastAsia="Times New Roman" w:hAnsi="Times New Roman" w:cs="Times New Roman"/>
          <w:sz w:val="24"/>
          <w:szCs w:val="24"/>
          <w:lang w:eastAsia="ru-RU"/>
        </w:rPr>
        <w:t> — </w:t>
      </w:r>
      <w:r w:rsidRPr="00CF17C1">
        <w:rPr>
          <w:rFonts w:ascii="Times New Roman" w:eastAsia="Times New Roman" w:hAnsi="Times New Roman" w:cs="Times New Roman"/>
          <w:b/>
          <w:bCs/>
          <w:sz w:val="24"/>
          <w:szCs w:val="24"/>
          <w:lang w:eastAsia="ru-RU"/>
        </w:rPr>
        <w:t>формирование системы базовых знаний</w:t>
      </w:r>
      <w:r w:rsidRPr="00CF17C1">
        <w:rPr>
          <w:rFonts w:ascii="Times New Roman" w:eastAsia="Times New Roman" w:hAnsi="Times New Roman" w:cs="Times New Roman"/>
          <w:sz w:val="24"/>
          <w:szCs w:val="24"/>
          <w:lang w:eastAsia="ru-RU"/>
        </w:rPr>
        <w:t xml:space="preserve"> для профессионального изучения юридических дисциплин. </w:t>
      </w:r>
      <w:proofErr w:type="gramStart"/>
      <w:r w:rsidRPr="00CF17C1">
        <w:rPr>
          <w:rFonts w:ascii="Times New Roman" w:eastAsia="Times New Roman" w:hAnsi="Times New Roman" w:cs="Times New Roman"/>
          <w:sz w:val="24"/>
          <w:szCs w:val="24"/>
          <w:lang w:eastAsia="ru-RU"/>
        </w:rPr>
        <w:t>Например</w:t>
      </w:r>
      <w:proofErr w:type="gramEnd"/>
      <w:r w:rsidRPr="00CF17C1">
        <w:rPr>
          <w:rFonts w:ascii="Times New Roman" w:eastAsia="Times New Roman" w:hAnsi="Times New Roman" w:cs="Times New Roman"/>
          <w:sz w:val="24"/>
          <w:szCs w:val="24"/>
          <w:lang w:eastAsia="ru-RU"/>
        </w:rPr>
        <w:t xml:space="preserve">:  </w:t>
      </w:r>
    </w:p>
    <w:p w:rsidR="00CD7792" w:rsidRPr="00CF17C1" w:rsidRDefault="00CD7792" w:rsidP="009319A9">
      <w:pPr>
        <w:numPr>
          <w:ilvl w:val="0"/>
          <w:numId w:val="9"/>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ТГП помогает уяснить содержание основных принципов юридической техники, без знания которых невозможна профессиональная деятельность в сфере правового регулирования.</w:t>
      </w:r>
    </w:p>
    <w:p w:rsidR="00CD7792" w:rsidRPr="00CF17C1" w:rsidRDefault="00CD7792" w:rsidP="009319A9">
      <w:pPr>
        <w:numPr>
          <w:ilvl w:val="0"/>
          <w:numId w:val="9"/>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Дисциплина закладывает фундамент общей юридической культуры и правового мышления, формирует научную базу юридического мировоззрения.</w:t>
      </w:r>
    </w:p>
    <w:p w:rsidR="00CD7792" w:rsidRPr="00CF17C1" w:rsidRDefault="00CD7792" w:rsidP="00AD4163">
      <w:pPr>
        <w:spacing w:after="0" w:line="240" w:lineRule="auto"/>
        <w:ind w:firstLine="709"/>
        <w:jc w:val="both"/>
        <w:rPr>
          <w:rFonts w:ascii="Times New Roman" w:eastAsia="Times New Roman" w:hAnsi="Times New Roman" w:cs="Times New Roman"/>
          <w:b/>
          <w:bCs/>
          <w:sz w:val="24"/>
          <w:szCs w:val="24"/>
          <w:lang w:eastAsia="ru-RU"/>
        </w:rPr>
      </w:pPr>
      <w:r w:rsidRPr="00CF17C1">
        <w:rPr>
          <w:rFonts w:ascii="Times New Roman" w:eastAsia="Times New Roman" w:hAnsi="Times New Roman" w:cs="Times New Roman"/>
          <w:b/>
          <w:bCs/>
          <w:sz w:val="24"/>
          <w:szCs w:val="24"/>
          <w:lang w:eastAsia="ru-RU"/>
        </w:rPr>
        <w:t>Методы</w:t>
      </w:r>
    </w:p>
    <w:p w:rsidR="00CD7792" w:rsidRPr="00CF17C1" w:rsidRDefault="00CD7792" w:rsidP="00AD4163">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В ТГП применяются </w:t>
      </w:r>
      <w:r w:rsidRPr="00CF17C1">
        <w:rPr>
          <w:rFonts w:ascii="Times New Roman" w:eastAsia="Times New Roman" w:hAnsi="Times New Roman" w:cs="Times New Roman"/>
          <w:b/>
          <w:bCs/>
          <w:sz w:val="24"/>
          <w:szCs w:val="24"/>
          <w:lang w:eastAsia="ru-RU"/>
        </w:rPr>
        <w:t xml:space="preserve">общенаучные, специальные и </w:t>
      </w:r>
      <w:proofErr w:type="spellStart"/>
      <w:r w:rsidRPr="00CF17C1">
        <w:rPr>
          <w:rFonts w:ascii="Times New Roman" w:eastAsia="Times New Roman" w:hAnsi="Times New Roman" w:cs="Times New Roman"/>
          <w:b/>
          <w:bCs/>
          <w:sz w:val="24"/>
          <w:szCs w:val="24"/>
          <w:lang w:eastAsia="ru-RU"/>
        </w:rPr>
        <w:t>частнонаучные</w:t>
      </w:r>
      <w:proofErr w:type="spellEnd"/>
      <w:r w:rsidRPr="00CF17C1">
        <w:rPr>
          <w:rFonts w:ascii="Times New Roman" w:eastAsia="Times New Roman" w:hAnsi="Times New Roman" w:cs="Times New Roman"/>
          <w:b/>
          <w:bCs/>
          <w:sz w:val="24"/>
          <w:szCs w:val="24"/>
          <w:lang w:eastAsia="ru-RU"/>
        </w:rPr>
        <w:t xml:space="preserve"> методы</w:t>
      </w:r>
      <w:r w:rsidRPr="00CF17C1">
        <w:rPr>
          <w:rFonts w:ascii="Times New Roman" w:eastAsia="Times New Roman" w:hAnsi="Times New Roman" w:cs="Times New Roman"/>
          <w:sz w:val="24"/>
          <w:szCs w:val="24"/>
          <w:lang w:eastAsia="ru-RU"/>
        </w:rPr>
        <w:t xml:space="preserve">. </w:t>
      </w:r>
      <w:proofErr w:type="gramStart"/>
      <w:r w:rsidRPr="00CF17C1">
        <w:rPr>
          <w:rFonts w:ascii="Times New Roman" w:eastAsia="Times New Roman" w:hAnsi="Times New Roman" w:cs="Times New Roman"/>
          <w:sz w:val="24"/>
          <w:szCs w:val="24"/>
          <w:lang w:eastAsia="ru-RU"/>
        </w:rPr>
        <w:t>Например</w:t>
      </w:r>
      <w:proofErr w:type="gramEnd"/>
      <w:r w:rsidRPr="00CF17C1">
        <w:rPr>
          <w:rFonts w:ascii="Times New Roman" w:eastAsia="Times New Roman" w:hAnsi="Times New Roman" w:cs="Times New Roman"/>
          <w:sz w:val="24"/>
          <w:szCs w:val="24"/>
          <w:lang w:eastAsia="ru-RU"/>
        </w:rPr>
        <w:t xml:space="preserve">:  </w:t>
      </w:r>
    </w:p>
    <w:p w:rsidR="00CD7792" w:rsidRPr="00CF17C1" w:rsidRDefault="00CD7792" w:rsidP="009319A9">
      <w:pPr>
        <w:numPr>
          <w:ilvl w:val="0"/>
          <w:numId w:val="10"/>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Системный</w:t>
      </w:r>
      <w:r w:rsidRPr="00CF17C1">
        <w:rPr>
          <w:rFonts w:ascii="Times New Roman" w:eastAsia="Times New Roman" w:hAnsi="Times New Roman" w:cs="Times New Roman"/>
          <w:sz w:val="24"/>
          <w:szCs w:val="24"/>
          <w:lang w:eastAsia="ru-RU"/>
        </w:rPr>
        <w:t> — акцентирует внимание на взаимодействии явлений, их единстве и целостности.</w:t>
      </w:r>
    </w:p>
    <w:p w:rsidR="00CD7792" w:rsidRPr="00CF17C1" w:rsidRDefault="00CD7792" w:rsidP="009319A9">
      <w:pPr>
        <w:numPr>
          <w:ilvl w:val="0"/>
          <w:numId w:val="10"/>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Сравнительный</w:t>
      </w:r>
      <w:r w:rsidRPr="00CF17C1">
        <w:rPr>
          <w:rFonts w:ascii="Times New Roman" w:eastAsia="Times New Roman" w:hAnsi="Times New Roman" w:cs="Times New Roman"/>
          <w:sz w:val="24"/>
          <w:szCs w:val="24"/>
          <w:lang w:eastAsia="ru-RU"/>
        </w:rPr>
        <w:t> — сравнение государства и права, их элементов с иными однородными явлениями.</w:t>
      </w:r>
    </w:p>
    <w:p w:rsidR="00CD7792" w:rsidRPr="00CF17C1" w:rsidRDefault="00CD7792" w:rsidP="009319A9">
      <w:pPr>
        <w:numPr>
          <w:ilvl w:val="0"/>
          <w:numId w:val="10"/>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Социологический</w:t>
      </w:r>
      <w:r w:rsidRPr="00CF17C1">
        <w:rPr>
          <w:rFonts w:ascii="Times New Roman" w:eastAsia="Times New Roman" w:hAnsi="Times New Roman" w:cs="Times New Roman"/>
          <w:sz w:val="24"/>
          <w:szCs w:val="24"/>
          <w:lang w:eastAsia="ru-RU"/>
        </w:rPr>
        <w:t> — установление связей государства и права с иными социальными явлениями (наблюдение, опрос, моделирование).</w:t>
      </w:r>
    </w:p>
    <w:p w:rsidR="00DF4103" w:rsidRPr="00CF17C1" w:rsidRDefault="00DF4103" w:rsidP="00DF4103">
      <w:pPr>
        <w:spacing w:after="0" w:line="240" w:lineRule="auto"/>
        <w:ind w:left="709"/>
        <w:jc w:val="both"/>
        <w:rPr>
          <w:rFonts w:ascii="Times New Roman" w:eastAsia="Times New Roman" w:hAnsi="Times New Roman" w:cs="Times New Roman"/>
          <w:sz w:val="24"/>
          <w:szCs w:val="24"/>
          <w:lang w:eastAsia="ru-RU"/>
        </w:rPr>
      </w:pPr>
    </w:p>
    <w:p w:rsidR="00AD4163" w:rsidRPr="00CF17C1" w:rsidRDefault="00AD4163" w:rsidP="00AD4163">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Предмет теории государства и права</w:t>
      </w:r>
      <w:r w:rsidRPr="00CF17C1">
        <w:rPr>
          <w:rFonts w:ascii="Times New Roman" w:eastAsia="Times New Roman" w:hAnsi="Times New Roman" w:cs="Times New Roman"/>
          <w:sz w:val="24"/>
          <w:szCs w:val="24"/>
          <w:lang w:eastAsia="ru-RU"/>
        </w:rPr>
        <w:t> — </w:t>
      </w:r>
      <w:r w:rsidRPr="00CF17C1">
        <w:rPr>
          <w:rFonts w:ascii="Times New Roman" w:eastAsia="Times New Roman" w:hAnsi="Times New Roman" w:cs="Times New Roman"/>
          <w:b/>
          <w:bCs/>
          <w:sz w:val="24"/>
          <w:szCs w:val="24"/>
          <w:lang w:eastAsia="ru-RU"/>
        </w:rPr>
        <w:t>общие закономерности возникновения, функционирования и эволюции государства и права</w:t>
      </w:r>
      <w:r w:rsidRPr="00CF17C1">
        <w:rPr>
          <w:rFonts w:ascii="Times New Roman" w:eastAsia="Times New Roman" w:hAnsi="Times New Roman" w:cs="Times New Roman"/>
          <w:sz w:val="24"/>
          <w:szCs w:val="24"/>
          <w:lang w:eastAsia="ru-RU"/>
        </w:rPr>
        <w:t xml:space="preserve">, их сущность, структура, основные элементы, принципы и институты. </w:t>
      </w:r>
    </w:p>
    <w:p w:rsidR="00AD4163" w:rsidRPr="00CF17C1" w:rsidRDefault="00AD4163" w:rsidP="00AD4163">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Особенность предмета — </w:t>
      </w:r>
      <w:r w:rsidRPr="00CF17C1">
        <w:rPr>
          <w:rFonts w:ascii="Times New Roman" w:eastAsia="Times New Roman" w:hAnsi="Times New Roman" w:cs="Times New Roman"/>
          <w:b/>
          <w:bCs/>
          <w:sz w:val="24"/>
          <w:szCs w:val="24"/>
          <w:lang w:eastAsia="ru-RU"/>
        </w:rPr>
        <w:t>взаимосвязь государства и права</w:t>
      </w:r>
      <w:r w:rsidRPr="00CF17C1">
        <w:rPr>
          <w:rFonts w:ascii="Times New Roman" w:eastAsia="Times New Roman" w:hAnsi="Times New Roman" w:cs="Times New Roman"/>
          <w:sz w:val="24"/>
          <w:szCs w:val="24"/>
          <w:lang w:eastAsia="ru-RU"/>
        </w:rPr>
        <w:t xml:space="preserve">: они взаимосвязаны, но при этом имеют свои особенные закономерности по происхождению и развитию. Теория изучает закономерности, общие для всех государственно-правовых явлений, рассматривает государство и </w:t>
      </w:r>
      <w:proofErr w:type="gramStart"/>
      <w:r w:rsidRPr="00CF17C1">
        <w:rPr>
          <w:rFonts w:ascii="Times New Roman" w:eastAsia="Times New Roman" w:hAnsi="Times New Roman" w:cs="Times New Roman"/>
          <w:sz w:val="24"/>
          <w:szCs w:val="24"/>
          <w:lang w:eastAsia="ru-RU"/>
        </w:rPr>
        <w:t>право</w:t>
      </w:r>
      <w:proofErr w:type="gramEnd"/>
      <w:r w:rsidRPr="00CF17C1">
        <w:rPr>
          <w:rFonts w:ascii="Times New Roman" w:eastAsia="Times New Roman" w:hAnsi="Times New Roman" w:cs="Times New Roman"/>
          <w:sz w:val="24"/>
          <w:szCs w:val="24"/>
          <w:lang w:eastAsia="ru-RU"/>
        </w:rPr>
        <w:t xml:space="preserve"> как целостные самостоятельные и специфические социальные институты.  </w:t>
      </w:r>
    </w:p>
    <w:p w:rsidR="00AD4163" w:rsidRPr="00CF17C1" w:rsidRDefault="00AD4163" w:rsidP="00AD4163">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 xml:space="preserve">Предмет теории государства и права включает вопросы, связанные с государством и правом, а также с другими социальными явлениями, связанными с ними.  </w:t>
      </w:r>
    </w:p>
    <w:p w:rsidR="00AD4163" w:rsidRPr="00CF17C1" w:rsidRDefault="00AD4163" w:rsidP="00AD4163">
      <w:pPr>
        <w:spacing w:after="0" w:line="240" w:lineRule="auto"/>
        <w:ind w:firstLine="709"/>
        <w:jc w:val="both"/>
        <w:rPr>
          <w:rFonts w:ascii="Times New Roman" w:eastAsia="Times New Roman" w:hAnsi="Times New Roman" w:cs="Times New Roman"/>
          <w:b/>
          <w:bCs/>
          <w:sz w:val="24"/>
          <w:szCs w:val="24"/>
          <w:lang w:eastAsia="ru-RU"/>
        </w:rPr>
      </w:pPr>
      <w:r w:rsidRPr="00CF17C1">
        <w:rPr>
          <w:rFonts w:ascii="Times New Roman" w:eastAsia="Times New Roman" w:hAnsi="Times New Roman" w:cs="Times New Roman"/>
          <w:b/>
          <w:bCs/>
          <w:sz w:val="24"/>
          <w:szCs w:val="24"/>
          <w:lang w:eastAsia="ru-RU"/>
        </w:rPr>
        <w:t>Государство</w:t>
      </w:r>
    </w:p>
    <w:p w:rsidR="00AD4163" w:rsidRPr="00CF17C1" w:rsidRDefault="00AD4163" w:rsidP="00AD4163">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 xml:space="preserve">В рамках предмета теории государства и права изучают, </w:t>
      </w:r>
      <w:proofErr w:type="gramStart"/>
      <w:r w:rsidRPr="00CF17C1">
        <w:rPr>
          <w:rFonts w:ascii="Times New Roman" w:eastAsia="Times New Roman" w:hAnsi="Times New Roman" w:cs="Times New Roman"/>
          <w:sz w:val="24"/>
          <w:szCs w:val="24"/>
          <w:lang w:eastAsia="ru-RU"/>
        </w:rPr>
        <w:t>например</w:t>
      </w:r>
      <w:proofErr w:type="gramEnd"/>
      <w:r w:rsidRPr="00CF17C1">
        <w:rPr>
          <w:rFonts w:ascii="Times New Roman" w:eastAsia="Times New Roman" w:hAnsi="Times New Roman" w:cs="Times New Roman"/>
          <w:sz w:val="24"/>
          <w:szCs w:val="24"/>
          <w:lang w:eastAsia="ru-RU"/>
        </w:rPr>
        <w:t>:</w:t>
      </w:r>
    </w:p>
    <w:p w:rsidR="00AD4163" w:rsidRPr="00CF17C1" w:rsidRDefault="00AD4163" w:rsidP="009319A9">
      <w:pPr>
        <w:numPr>
          <w:ilvl w:val="0"/>
          <w:numId w:val="11"/>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происхождение государства;</w:t>
      </w:r>
    </w:p>
    <w:p w:rsidR="00AD4163" w:rsidRPr="00CF17C1" w:rsidRDefault="00AD4163" w:rsidP="009319A9">
      <w:pPr>
        <w:numPr>
          <w:ilvl w:val="0"/>
          <w:numId w:val="11"/>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lastRenderedPageBreak/>
        <w:t>сущность и типы государства;</w:t>
      </w:r>
    </w:p>
    <w:p w:rsidR="00AD4163" w:rsidRPr="00CF17C1" w:rsidRDefault="00AD4163" w:rsidP="009319A9">
      <w:pPr>
        <w:numPr>
          <w:ilvl w:val="0"/>
          <w:numId w:val="11"/>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функции государства;</w:t>
      </w:r>
    </w:p>
    <w:p w:rsidR="00AD4163" w:rsidRPr="00CF17C1" w:rsidRDefault="00AD4163" w:rsidP="009319A9">
      <w:pPr>
        <w:numPr>
          <w:ilvl w:val="0"/>
          <w:numId w:val="11"/>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формы государства (форма правления, форма государственного устройства, политический режим);</w:t>
      </w:r>
    </w:p>
    <w:p w:rsidR="00AD4163" w:rsidRPr="00CF17C1" w:rsidRDefault="00AD4163" w:rsidP="009319A9">
      <w:pPr>
        <w:numPr>
          <w:ilvl w:val="0"/>
          <w:numId w:val="11"/>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государственные органы;</w:t>
      </w:r>
    </w:p>
    <w:p w:rsidR="00AD4163" w:rsidRPr="00CF17C1" w:rsidRDefault="00AD4163" w:rsidP="009319A9">
      <w:pPr>
        <w:numPr>
          <w:ilvl w:val="0"/>
          <w:numId w:val="11"/>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государство и политическую систему общества.</w:t>
      </w:r>
    </w:p>
    <w:p w:rsidR="00AD4163" w:rsidRPr="00CF17C1" w:rsidRDefault="00AD4163" w:rsidP="00AD4163">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 xml:space="preserve">При этом теория не ставит перед собой задачу изучить все стороны деятельности государства, содержание конкретных юридических норм, практику их применения — эту задачу решает система наук о государстве и праве (правоведение).  </w:t>
      </w:r>
    </w:p>
    <w:p w:rsidR="00AD4163" w:rsidRPr="00CF17C1" w:rsidRDefault="00AD4163" w:rsidP="00AD4163">
      <w:pPr>
        <w:spacing w:after="0" w:line="240" w:lineRule="auto"/>
        <w:ind w:firstLine="709"/>
        <w:jc w:val="both"/>
        <w:rPr>
          <w:rFonts w:ascii="Times New Roman" w:eastAsia="Times New Roman" w:hAnsi="Times New Roman" w:cs="Times New Roman"/>
          <w:b/>
          <w:bCs/>
          <w:sz w:val="24"/>
          <w:szCs w:val="24"/>
          <w:lang w:eastAsia="ru-RU"/>
        </w:rPr>
      </w:pPr>
      <w:r w:rsidRPr="00CF17C1">
        <w:rPr>
          <w:rFonts w:ascii="Times New Roman" w:eastAsia="Times New Roman" w:hAnsi="Times New Roman" w:cs="Times New Roman"/>
          <w:b/>
          <w:bCs/>
          <w:sz w:val="24"/>
          <w:szCs w:val="24"/>
          <w:lang w:eastAsia="ru-RU"/>
        </w:rPr>
        <w:t>Право</w:t>
      </w:r>
    </w:p>
    <w:p w:rsidR="00AD4163" w:rsidRPr="00CF17C1" w:rsidRDefault="00AD4163" w:rsidP="00AD4163">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 xml:space="preserve">В рамках предмета теории государства и права изучают, </w:t>
      </w:r>
      <w:proofErr w:type="gramStart"/>
      <w:r w:rsidRPr="00CF17C1">
        <w:rPr>
          <w:rFonts w:ascii="Times New Roman" w:eastAsia="Times New Roman" w:hAnsi="Times New Roman" w:cs="Times New Roman"/>
          <w:sz w:val="24"/>
          <w:szCs w:val="24"/>
          <w:lang w:eastAsia="ru-RU"/>
        </w:rPr>
        <w:t>например</w:t>
      </w:r>
      <w:proofErr w:type="gramEnd"/>
      <w:r w:rsidRPr="00CF17C1">
        <w:rPr>
          <w:rFonts w:ascii="Times New Roman" w:eastAsia="Times New Roman" w:hAnsi="Times New Roman" w:cs="Times New Roman"/>
          <w:sz w:val="24"/>
          <w:szCs w:val="24"/>
          <w:lang w:eastAsia="ru-RU"/>
        </w:rPr>
        <w:t>:</w:t>
      </w:r>
    </w:p>
    <w:p w:rsidR="00AD4163" w:rsidRPr="00CF17C1" w:rsidRDefault="00AD4163" w:rsidP="009319A9">
      <w:pPr>
        <w:numPr>
          <w:ilvl w:val="0"/>
          <w:numId w:val="12"/>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право в системе социальных норм;</w:t>
      </w:r>
    </w:p>
    <w:p w:rsidR="00AD4163" w:rsidRPr="00CF17C1" w:rsidRDefault="00AD4163" w:rsidP="009319A9">
      <w:pPr>
        <w:numPr>
          <w:ilvl w:val="0"/>
          <w:numId w:val="12"/>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нормы и источники права;</w:t>
      </w:r>
    </w:p>
    <w:p w:rsidR="00AD4163" w:rsidRPr="00CF17C1" w:rsidRDefault="00AD4163" w:rsidP="009319A9">
      <w:pPr>
        <w:numPr>
          <w:ilvl w:val="0"/>
          <w:numId w:val="12"/>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систему права;</w:t>
      </w:r>
    </w:p>
    <w:p w:rsidR="00AD4163" w:rsidRPr="00CF17C1" w:rsidRDefault="00AD4163" w:rsidP="009319A9">
      <w:pPr>
        <w:numPr>
          <w:ilvl w:val="0"/>
          <w:numId w:val="12"/>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правоотношения;</w:t>
      </w:r>
    </w:p>
    <w:p w:rsidR="00AD4163" w:rsidRPr="00CF17C1" w:rsidRDefault="00AD4163" w:rsidP="009319A9">
      <w:pPr>
        <w:numPr>
          <w:ilvl w:val="0"/>
          <w:numId w:val="12"/>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толкование и применение права;</w:t>
      </w:r>
    </w:p>
    <w:p w:rsidR="00AD4163" w:rsidRPr="00CF17C1" w:rsidRDefault="00AD4163" w:rsidP="009319A9">
      <w:pPr>
        <w:numPr>
          <w:ilvl w:val="0"/>
          <w:numId w:val="12"/>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механизм правового регулирования;</w:t>
      </w:r>
    </w:p>
    <w:p w:rsidR="00AD4163" w:rsidRPr="00CF17C1" w:rsidRDefault="00AD4163" w:rsidP="009319A9">
      <w:pPr>
        <w:numPr>
          <w:ilvl w:val="0"/>
          <w:numId w:val="12"/>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правонарушение и юридическую ответственность;</w:t>
      </w:r>
    </w:p>
    <w:p w:rsidR="00AD4163" w:rsidRPr="00CF17C1" w:rsidRDefault="00AD4163" w:rsidP="009319A9">
      <w:pPr>
        <w:numPr>
          <w:ilvl w:val="0"/>
          <w:numId w:val="12"/>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законность и правопорядок.</w:t>
      </w:r>
    </w:p>
    <w:p w:rsidR="00AD4163" w:rsidRPr="00CF17C1" w:rsidRDefault="00AD4163" w:rsidP="00AD4163">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 xml:space="preserve">При этом теория не изучает отдельные государства и конкретные правовые системы, а определяет общие закономерности государственно-правового функционирования, анализирует и обобщает конкретные исторические данные, факты, события и процессы.  </w:t>
      </w:r>
    </w:p>
    <w:p w:rsidR="00DF4103" w:rsidRPr="00CF17C1" w:rsidRDefault="00AD4163" w:rsidP="00DF4103">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CF17C1">
        <w:rPr>
          <w:rFonts w:ascii="Times New Roman" w:eastAsia="Times New Roman" w:hAnsi="Times New Roman" w:cs="Times New Roman"/>
          <w:b/>
          <w:bCs/>
          <w:sz w:val="24"/>
          <w:szCs w:val="24"/>
          <w:shd w:val="clear" w:color="auto" w:fill="FFFFFF"/>
          <w:lang w:eastAsia="ru-RU"/>
        </w:rPr>
        <w:t>Важно</w:t>
      </w:r>
      <w:r w:rsidRPr="00CF17C1">
        <w:rPr>
          <w:rFonts w:ascii="Times New Roman" w:eastAsia="Times New Roman" w:hAnsi="Times New Roman" w:cs="Times New Roman"/>
          <w:sz w:val="24"/>
          <w:szCs w:val="24"/>
          <w:shd w:val="clear" w:color="auto" w:fill="FFFFFF"/>
          <w:lang w:eastAsia="ru-RU"/>
        </w:rPr>
        <w:t>: предмет теории государства и права не является незыблемым — как отдельные составляющие, так и их соотношение в связи с происходящими в обществе процессами претерпевают изменения. </w:t>
      </w:r>
    </w:p>
    <w:p w:rsidR="00DF4103" w:rsidRPr="00CF17C1" w:rsidRDefault="00DF4103" w:rsidP="00DF4103">
      <w:pPr>
        <w:spacing w:after="0" w:line="240" w:lineRule="auto"/>
        <w:ind w:firstLine="709"/>
        <w:jc w:val="both"/>
        <w:rPr>
          <w:rFonts w:ascii="Times New Roman" w:eastAsia="Times New Roman" w:hAnsi="Times New Roman" w:cs="Times New Roman"/>
          <w:sz w:val="24"/>
          <w:szCs w:val="24"/>
          <w:shd w:val="clear" w:color="auto" w:fill="FFFFFF"/>
          <w:lang w:eastAsia="ru-RU"/>
        </w:rPr>
      </w:pPr>
    </w:p>
    <w:p w:rsidR="00AD4163" w:rsidRPr="00CF17C1" w:rsidRDefault="00DF4103" w:rsidP="00DF4103">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 xml:space="preserve"> </w:t>
      </w:r>
      <w:r w:rsidR="00AD4163" w:rsidRPr="00CF17C1">
        <w:rPr>
          <w:rFonts w:ascii="Times New Roman" w:eastAsia="Times New Roman" w:hAnsi="Times New Roman" w:cs="Times New Roman"/>
          <w:b/>
          <w:bCs/>
          <w:sz w:val="24"/>
          <w:szCs w:val="24"/>
          <w:lang w:eastAsia="ru-RU"/>
        </w:rPr>
        <w:t>В теории государства и права (ТГП) выделяют систему методов</w:t>
      </w:r>
      <w:r w:rsidR="00AD4163" w:rsidRPr="00CF17C1">
        <w:rPr>
          <w:rFonts w:ascii="Times New Roman" w:eastAsia="Times New Roman" w:hAnsi="Times New Roman" w:cs="Times New Roman"/>
          <w:sz w:val="24"/>
          <w:szCs w:val="24"/>
          <w:lang w:eastAsia="ru-RU"/>
        </w:rPr>
        <w:t xml:space="preserve">, которая включает всеобщие философские, общенаучные и </w:t>
      </w:r>
      <w:proofErr w:type="spellStart"/>
      <w:r w:rsidR="00AD4163" w:rsidRPr="00CF17C1">
        <w:rPr>
          <w:rFonts w:ascii="Times New Roman" w:eastAsia="Times New Roman" w:hAnsi="Times New Roman" w:cs="Times New Roman"/>
          <w:sz w:val="24"/>
          <w:szCs w:val="24"/>
          <w:lang w:eastAsia="ru-RU"/>
        </w:rPr>
        <w:t>частнонаучные</w:t>
      </w:r>
      <w:proofErr w:type="spellEnd"/>
      <w:r w:rsidR="00AD4163" w:rsidRPr="00CF17C1">
        <w:rPr>
          <w:rFonts w:ascii="Times New Roman" w:eastAsia="Times New Roman" w:hAnsi="Times New Roman" w:cs="Times New Roman"/>
          <w:sz w:val="24"/>
          <w:szCs w:val="24"/>
          <w:lang w:eastAsia="ru-RU"/>
        </w:rPr>
        <w:t xml:space="preserve"> (специально-юридические). Эти методы отражают разные уровни научного познания: всеобщие подходы, приёмы, применяемые на отдельных этапах, и методы, разработанные в рамках конкретных наук. </w:t>
      </w:r>
    </w:p>
    <w:p w:rsidR="00722042" w:rsidRPr="00CF17C1" w:rsidRDefault="00722042" w:rsidP="00DF4103">
      <w:pPr>
        <w:spacing w:after="0" w:line="240" w:lineRule="auto"/>
        <w:ind w:firstLine="709"/>
        <w:jc w:val="both"/>
        <w:rPr>
          <w:rFonts w:ascii="Times New Roman" w:eastAsia="Times New Roman" w:hAnsi="Times New Roman" w:cs="Times New Roman"/>
          <w:sz w:val="24"/>
          <w:szCs w:val="24"/>
          <w:shd w:val="clear" w:color="auto" w:fill="FFFFFF"/>
          <w:lang w:eastAsia="ru-RU"/>
        </w:rPr>
      </w:pPr>
    </w:p>
    <w:p w:rsidR="00AD4163" w:rsidRPr="00CF17C1" w:rsidRDefault="00AD4163" w:rsidP="00AD4163">
      <w:pPr>
        <w:spacing w:after="0" w:line="240" w:lineRule="auto"/>
        <w:ind w:firstLine="709"/>
        <w:jc w:val="both"/>
        <w:rPr>
          <w:rFonts w:ascii="Times New Roman" w:eastAsia="Times New Roman" w:hAnsi="Times New Roman" w:cs="Times New Roman"/>
          <w:b/>
          <w:bCs/>
          <w:sz w:val="24"/>
          <w:szCs w:val="24"/>
          <w:lang w:eastAsia="ru-RU"/>
        </w:rPr>
      </w:pPr>
      <w:r w:rsidRPr="00CF17C1">
        <w:rPr>
          <w:rFonts w:ascii="Times New Roman" w:eastAsia="Times New Roman" w:hAnsi="Times New Roman" w:cs="Times New Roman"/>
          <w:b/>
          <w:bCs/>
          <w:sz w:val="24"/>
          <w:szCs w:val="24"/>
          <w:lang w:eastAsia="ru-RU"/>
        </w:rPr>
        <w:t>Всеобщие философские</w:t>
      </w:r>
    </w:p>
    <w:p w:rsidR="00AD4163" w:rsidRPr="00CF17C1" w:rsidRDefault="00AD4163" w:rsidP="00AD4163">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Выражают наиболее универсальные принципы мышления</w:t>
      </w:r>
      <w:r w:rsidRPr="00CF17C1">
        <w:rPr>
          <w:rFonts w:ascii="Times New Roman" w:eastAsia="Times New Roman" w:hAnsi="Times New Roman" w:cs="Times New Roman"/>
          <w:sz w:val="24"/>
          <w:szCs w:val="24"/>
          <w:lang w:eastAsia="ru-RU"/>
        </w:rPr>
        <w:t xml:space="preserve">. К ним относят, </w:t>
      </w:r>
      <w:proofErr w:type="gramStart"/>
      <w:r w:rsidRPr="00CF17C1">
        <w:rPr>
          <w:rFonts w:ascii="Times New Roman" w:eastAsia="Times New Roman" w:hAnsi="Times New Roman" w:cs="Times New Roman"/>
          <w:sz w:val="24"/>
          <w:szCs w:val="24"/>
          <w:lang w:eastAsia="ru-RU"/>
        </w:rPr>
        <w:t>например</w:t>
      </w:r>
      <w:proofErr w:type="gramEnd"/>
      <w:r w:rsidRPr="00CF17C1">
        <w:rPr>
          <w:rFonts w:ascii="Times New Roman" w:eastAsia="Times New Roman" w:hAnsi="Times New Roman" w:cs="Times New Roman"/>
          <w:sz w:val="24"/>
          <w:szCs w:val="24"/>
          <w:lang w:eastAsia="ru-RU"/>
        </w:rPr>
        <w:t xml:space="preserve">:  </w:t>
      </w:r>
    </w:p>
    <w:p w:rsidR="00AD4163" w:rsidRPr="00CF17C1" w:rsidRDefault="00AD4163" w:rsidP="009319A9">
      <w:pPr>
        <w:numPr>
          <w:ilvl w:val="0"/>
          <w:numId w:val="13"/>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Метафизику</w:t>
      </w:r>
      <w:r w:rsidRPr="00CF17C1">
        <w:rPr>
          <w:rFonts w:ascii="Times New Roman" w:eastAsia="Times New Roman" w:hAnsi="Times New Roman" w:cs="Times New Roman"/>
          <w:sz w:val="24"/>
          <w:szCs w:val="24"/>
          <w:lang w:eastAsia="ru-RU"/>
        </w:rPr>
        <w:t xml:space="preserve"> — рассматривает государство и </w:t>
      </w:r>
      <w:proofErr w:type="gramStart"/>
      <w:r w:rsidRPr="00CF17C1">
        <w:rPr>
          <w:rFonts w:ascii="Times New Roman" w:eastAsia="Times New Roman" w:hAnsi="Times New Roman" w:cs="Times New Roman"/>
          <w:sz w:val="24"/>
          <w:szCs w:val="24"/>
          <w:lang w:eastAsia="ru-RU"/>
        </w:rPr>
        <w:t>право</w:t>
      </w:r>
      <w:proofErr w:type="gramEnd"/>
      <w:r w:rsidRPr="00CF17C1">
        <w:rPr>
          <w:rFonts w:ascii="Times New Roman" w:eastAsia="Times New Roman" w:hAnsi="Times New Roman" w:cs="Times New Roman"/>
          <w:sz w:val="24"/>
          <w:szCs w:val="24"/>
          <w:lang w:eastAsia="ru-RU"/>
        </w:rPr>
        <w:t xml:space="preserve"> как вечные и неизменные институты, не связанные друг с другом и иными общественными явлениями.</w:t>
      </w:r>
    </w:p>
    <w:p w:rsidR="00AD4163" w:rsidRPr="00CF17C1" w:rsidRDefault="00AD4163" w:rsidP="009319A9">
      <w:pPr>
        <w:numPr>
          <w:ilvl w:val="0"/>
          <w:numId w:val="13"/>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Диалектику</w:t>
      </w:r>
      <w:r w:rsidRPr="00CF17C1">
        <w:rPr>
          <w:rFonts w:ascii="Times New Roman" w:eastAsia="Times New Roman" w:hAnsi="Times New Roman" w:cs="Times New Roman"/>
          <w:sz w:val="24"/>
          <w:szCs w:val="24"/>
          <w:lang w:eastAsia="ru-RU"/>
        </w:rPr>
        <w:t> (материалистическую и идеалистическую) — рассматривает явления в их взаимосвязи и развитии. Например, материалистическая диалектика позволяет изучать государство и право в развитии, в конкретной исторической обстановке.</w:t>
      </w:r>
    </w:p>
    <w:p w:rsidR="00AD4163" w:rsidRPr="00CF17C1" w:rsidRDefault="00AD4163" w:rsidP="00AD4163">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 </w:t>
      </w:r>
    </w:p>
    <w:p w:rsidR="00AD4163" w:rsidRPr="00CF17C1" w:rsidRDefault="00AD4163" w:rsidP="00AD4163">
      <w:pPr>
        <w:spacing w:after="0" w:line="240" w:lineRule="auto"/>
        <w:ind w:firstLine="709"/>
        <w:jc w:val="both"/>
        <w:rPr>
          <w:rFonts w:ascii="Times New Roman" w:eastAsia="Times New Roman" w:hAnsi="Times New Roman" w:cs="Times New Roman"/>
          <w:b/>
          <w:bCs/>
          <w:sz w:val="24"/>
          <w:szCs w:val="24"/>
          <w:lang w:eastAsia="ru-RU"/>
        </w:rPr>
      </w:pPr>
      <w:r w:rsidRPr="00CF17C1">
        <w:rPr>
          <w:rFonts w:ascii="Times New Roman" w:eastAsia="Times New Roman" w:hAnsi="Times New Roman" w:cs="Times New Roman"/>
          <w:b/>
          <w:bCs/>
          <w:sz w:val="24"/>
          <w:szCs w:val="24"/>
          <w:lang w:eastAsia="ru-RU"/>
        </w:rPr>
        <w:t>Общенаучные</w:t>
      </w:r>
    </w:p>
    <w:p w:rsidR="00AD4163" w:rsidRPr="00CF17C1" w:rsidRDefault="00AD4163" w:rsidP="00AD4163">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Не охватывают всё научное познание, а применяются лишь на отдельных его этапах</w:t>
      </w:r>
      <w:r w:rsidRPr="00CF17C1">
        <w:rPr>
          <w:rFonts w:ascii="Times New Roman" w:eastAsia="Times New Roman" w:hAnsi="Times New Roman" w:cs="Times New Roman"/>
          <w:sz w:val="24"/>
          <w:szCs w:val="24"/>
          <w:lang w:eastAsia="ru-RU"/>
        </w:rPr>
        <w:t xml:space="preserve">. К общенаучным методам относят, </w:t>
      </w:r>
      <w:proofErr w:type="gramStart"/>
      <w:r w:rsidRPr="00CF17C1">
        <w:rPr>
          <w:rFonts w:ascii="Times New Roman" w:eastAsia="Times New Roman" w:hAnsi="Times New Roman" w:cs="Times New Roman"/>
          <w:sz w:val="24"/>
          <w:szCs w:val="24"/>
          <w:lang w:eastAsia="ru-RU"/>
        </w:rPr>
        <w:t>например</w:t>
      </w:r>
      <w:proofErr w:type="gramEnd"/>
      <w:r w:rsidRPr="00CF17C1">
        <w:rPr>
          <w:rFonts w:ascii="Times New Roman" w:eastAsia="Times New Roman" w:hAnsi="Times New Roman" w:cs="Times New Roman"/>
          <w:sz w:val="24"/>
          <w:szCs w:val="24"/>
          <w:lang w:eastAsia="ru-RU"/>
        </w:rPr>
        <w:t xml:space="preserve">:  </w:t>
      </w:r>
    </w:p>
    <w:p w:rsidR="00AD4163" w:rsidRPr="00CF17C1" w:rsidRDefault="00AD4163" w:rsidP="009319A9">
      <w:pPr>
        <w:numPr>
          <w:ilvl w:val="0"/>
          <w:numId w:val="14"/>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Анализ</w:t>
      </w:r>
      <w:r w:rsidRPr="00CF17C1">
        <w:rPr>
          <w:rFonts w:ascii="Times New Roman" w:eastAsia="Times New Roman" w:hAnsi="Times New Roman" w:cs="Times New Roman"/>
          <w:sz w:val="24"/>
          <w:szCs w:val="24"/>
          <w:lang w:eastAsia="ru-RU"/>
        </w:rPr>
        <w:t> — условное разделение сложного государственно-правового явления на отдельные части.</w:t>
      </w:r>
    </w:p>
    <w:p w:rsidR="00AD4163" w:rsidRPr="00CF17C1" w:rsidRDefault="00AD4163" w:rsidP="009319A9">
      <w:pPr>
        <w:numPr>
          <w:ilvl w:val="0"/>
          <w:numId w:val="14"/>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Синтез</w:t>
      </w:r>
      <w:r w:rsidRPr="00CF17C1">
        <w:rPr>
          <w:rFonts w:ascii="Times New Roman" w:eastAsia="Times New Roman" w:hAnsi="Times New Roman" w:cs="Times New Roman"/>
          <w:sz w:val="24"/>
          <w:szCs w:val="24"/>
          <w:lang w:eastAsia="ru-RU"/>
        </w:rPr>
        <w:t> — изучение явления путём условного объединения его составных частей.</w:t>
      </w:r>
    </w:p>
    <w:p w:rsidR="00AD4163" w:rsidRPr="00CF17C1" w:rsidRDefault="00AD4163" w:rsidP="009319A9">
      <w:pPr>
        <w:numPr>
          <w:ilvl w:val="0"/>
          <w:numId w:val="14"/>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Системный подход</w:t>
      </w:r>
      <w:r w:rsidRPr="00CF17C1">
        <w:rPr>
          <w:rFonts w:ascii="Times New Roman" w:eastAsia="Times New Roman" w:hAnsi="Times New Roman" w:cs="Times New Roman"/>
          <w:sz w:val="24"/>
          <w:szCs w:val="24"/>
          <w:lang w:eastAsia="ru-RU"/>
        </w:rPr>
        <w:t> — ориентирует на раскрытие целостности объекта, выявление многообразных типов связей в нём.</w:t>
      </w:r>
    </w:p>
    <w:p w:rsidR="00AD4163" w:rsidRPr="00CF17C1" w:rsidRDefault="00AD4163" w:rsidP="009319A9">
      <w:pPr>
        <w:numPr>
          <w:ilvl w:val="0"/>
          <w:numId w:val="14"/>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Функциональный подход</w:t>
      </w:r>
      <w:r w:rsidRPr="00CF17C1">
        <w:rPr>
          <w:rFonts w:ascii="Times New Roman" w:eastAsia="Times New Roman" w:hAnsi="Times New Roman" w:cs="Times New Roman"/>
          <w:sz w:val="24"/>
          <w:szCs w:val="24"/>
          <w:lang w:eastAsia="ru-RU"/>
        </w:rPr>
        <w:t> — выясняет формы воздействия одних социальных явлений на другие.</w:t>
      </w:r>
    </w:p>
    <w:p w:rsidR="00722042" w:rsidRPr="00CF17C1" w:rsidRDefault="00722042" w:rsidP="009319A9">
      <w:pPr>
        <w:numPr>
          <w:ilvl w:val="0"/>
          <w:numId w:val="14"/>
        </w:numPr>
        <w:spacing w:after="0" w:line="240" w:lineRule="auto"/>
        <w:ind w:left="0" w:firstLine="709"/>
        <w:jc w:val="both"/>
        <w:rPr>
          <w:rFonts w:ascii="Times New Roman" w:eastAsia="Times New Roman" w:hAnsi="Times New Roman" w:cs="Times New Roman"/>
          <w:sz w:val="24"/>
          <w:szCs w:val="24"/>
          <w:lang w:eastAsia="ru-RU"/>
        </w:rPr>
      </w:pPr>
    </w:p>
    <w:p w:rsidR="00AD4163" w:rsidRPr="00CF17C1" w:rsidRDefault="00AD4163" w:rsidP="00AD4163">
      <w:pPr>
        <w:spacing w:after="0" w:line="240" w:lineRule="auto"/>
        <w:ind w:firstLine="709"/>
        <w:jc w:val="both"/>
        <w:rPr>
          <w:rFonts w:ascii="Times New Roman" w:eastAsia="Times New Roman" w:hAnsi="Times New Roman" w:cs="Times New Roman"/>
          <w:b/>
          <w:bCs/>
          <w:sz w:val="24"/>
          <w:szCs w:val="24"/>
          <w:lang w:eastAsia="ru-RU"/>
        </w:rPr>
      </w:pPr>
      <w:proofErr w:type="spellStart"/>
      <w:r w:rsidRPr="00CF17C1">
        <w:rPr>
          <w:rFonts w:ascii="Times New Roman" w:eastAsia="Times New Roman" w:hAnsi="Times New Roman" w:cs="Times New Roman"/>
          <w:b/>
          <w:bCs/>
          <w:sz w:val="24"/>
          <w:szCs w:val="24"/>
          <w:lang w:eastAsia="ru-RU"/>
        </w:rPr>
        <w:t>Частнонаучные</w:t>
      </w:r>
      <w:proofErr w:type="spellEnd"/>
    </w:p>
    <w:p w:rsidR="00AD4163" w:rsidRPr="00CF17C1" w:rsidRDefault="00AD4163" w:rsidP="00AD4163">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Разработаны в рамках конкретных наук</w:t>
      </w:r>
      <w:r w:rsidRPr="00CF17C1">
        <w:rPr>
          <w:rFonts w:ascii="Times New Roman" w:eastAsia="Times New Roman" w:hAnsi="Times New Roman" w:cs="Times New Roman"/>
          <w:sz w:val="24"/>
          <w:szCs w:val="24"/>
          <w:lang w:eastAsia="ru-RU"/>
        </w:rPr>
        <w:t xml:space="preserve"> и используются теорией государства и права. К </w:t>
      </w:r>
      <w:proofErr w:type="spellStart"/>
      <w:r w:rsidRPr="00CF17C1">
        <w:rPr>
          <w:rFonts w:ascii="Times New Roman" w:eastAsia="Times New Roman" w:hAnsi="Times New Roman" w:cs="Times New Roman"/>
          <w:sz w:val="24"/>
          <w:szCs w:val="24"/>
          <w:lang w:eastAsia="ru-RU"/>
        </w:rPr>
        <w:t>частнонаучным</w:t>
      </w:r>
      <w:proofErr w:type="spellEnd"/>
      <w:r w:rsidRPr="00CF17C1">
        <w:rPr>
          <w:rFonts w:ascii="Times New Roman" w:eastAsia="Times New Roman" w:hAnsi="Times New Roman" w:cs="Times New Roman"/>
          <w:sz w:val="24"/>
          <w:szCs w:val="24"/>
          <w:lang w:eastAsia="ru-RU"/>
        </w:rPr>
        <w:t xml:space="preserve"> методам относят, </w:t>
      </w:r>
      <w:proofErr w:type="gramStart"/>
      <w:r w:rsidRPr="00CF17C1">
        <w:rPr>
          <w:rFonts w:ascii="Times New Roman" w:eastAsia="Times New Roman" w:hAnsi="Times New Roman" w:cs="Times New Roman"/>
          <w:sz w:val="24"/>
          <w:szCs w:val="24"/>
          <w:lang w:eastAsia="ru-RU"/>
        </w:rPr>
        <w:t>например</w:t>
      </w:r>
      <w:proofErr w:type="gramEnd"/>
      <w:r w:rsidRPr="00CF17C1">
        <w:rPr>
          <w:rFonts w:ascii="Times New Roman" w:eastAsia="Times New Roman" w:hAnsi="Times New Roman" w:cs="Times New Roman"/>
          <w:sz w:val="24"/>
          <w:szCs w:val="24"/>
          <w:lang w:eastAsia="ru-RU"/>
        </w:rPr>
        <w:t xml:space="preserve">:  </w:t>
      </w:r>
    </w:p>
    <w:p w:rsidR="00AD4163" w:rsidRPr="00CF17C1" w:rsidRDefault="00AD4163" w:rsidP="009319A9">
      <w:pPr>
        <w:numPr>
          <w:ilvl w:val="0"/>
          <w:numId w:val="15"/>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Социологический</w:t>
      </w:r>
      <w:r w:rsidRPr="00CF17C1">
        <w:rPr>
          <w:rFonts w:ascii="Times New Roman" w:eastAsia="Times New Roman" w:hAnsi="Times New Roman" w:cs="Times New Roman"/>
          <w:sz w:val="24"/>
          <w:szCs w:val="24"/>
          <w:lang w:eastAsia="ru-RU"/>
        </w:rPr>
        <w:t xml:space="preserve"> — позволяет с помощью анкетирования, интервьюирования, наблюдения получить данные о фактическом поведении субъектов в государственно-правовой сфере. </w:t>
      </w:r>
    </w:p>
    <w:p w:rsidR="00AD4163" w:rsidRPr="00CF17C1" w:rsidRDefault="00AD4163" w:rsidP="009319A9">
      <w:pPr>
        <w:numPr>
          <w:ilvl w:val="0"/>
          <w:numId w:val="15"/>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Статистический</w:t>
      </w:r>
      <w:r w:rsidRPr="00CF17C1">
        <w:rPr>
          <w:rFonts w:ascii="Times New Roman" w:eastAsia="Times New Roman" w:hAnsi="Times New Roman" w:cs="Times New Roman"/>
          <w:sz w:val="24"/>
          <w:szCs w:val="24"/>
          <w:lang w:eastAsia="ru-RU"/>
        </w:rPr>
        <w:t xml:space="preserve"> — позволяет получить количественные показатели массовых повторяющихся государственно-правовых явлений, например, правонарушений, юридической практики. </w:t>
      </w:r>
    </w:p>
    <w:p w:rsidR="00AD4163" w:rsidRPr="00CF17C1" w:rsidRDefault="00AD4163" w:rsidP="009319A9">
      <w:pPr>
        <w:numPr>
          <w:ilvl w:val="0"/>
          <w:numId w:val="15"/>
        </w:numPr>
        <w:spacing w:after="0" w:line="240" w:lineRule="auto"/>
        <w:ind w:left="0"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Формально-юридический</w:t>
      </w:r>
      <w:r w:rsidRPr="00CF17C1">
        <w:rPr>
          <w:rFonts w:ascii="Times New Roman" w:eastAsia="Times New Roman" w:hAnsi="Times New Roman" w:cs="Times New Roman"/>
          <w:sz w:val="24"/>
          <w:szCs w:val="24"/>
          <w:lang w:eastAsia="ru-RU"/>
        </w:rPr>
        <w:t xml:space="preserve"> — позволяет определять юридические понятия, выявлять их признаки, проводить классификацию, толковать содержание правовых предписаний.  </w:t>
      </w:r>
    </w:p>
    <w:p w:rsidR="002447AF" w:rsidRPr="00CF17C1" w:rsidRDefault="00AD4163" w:rsidP="00AD4163">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shd w:val="clear" w:color="auto" w:fill="FFFFFF"/>
          <w:lang w:eastAsia="ru-RU"/>
        </w:rPr>
        <w:t>Сравнительно-правовой</w:t>
      </w:r>
      <w:r w:rsidRPr="00CF17C1">
        <w:rPr>
          <w:rFonts w:ascii="Times New Roman" w:eastAsia="Times New Roman" w:hAnsi="Times New Roman" w:cs="Times New Roman"/>
          <w:sz w:val="24"/>
          <w:szCs w:val="24"/>
          <w:shd w:val="clear" w:color="auto" w:fill="FFFFFF"/>
          <w:lang w:eastAsia="ru-RU"/>
        </w:rPr>
        <w:t> — позволяет сопоставить различные правовые системы либо их отдельные элементы (законы, юридическую практику) для выявления их общих и особенных свойств. </w:t>
      </w:r>
      <w:hyperlink r:id="rId8" w:tgtFrame="_blank" w:history="1">
        <w:r w:rsidRPr="00CF17C1">
          <w:rPr>
            <w:rFonts w:ascii="Times New Roman" w:eastAsia="Times New Roman" w:hAnsi="Times New Roman" w:cs="Times New Roman"/>
            <w:sz w:val="24"/>
            <w:szCs w:val="24"/>
            <w:lang w:eastAsia="ru-RU"/>
          </w:rPr>
          <w:br/>
        </w:r>
      </w:hyperlink>
    </w:p>
    <w:p w:rsidR="003D1C07" w:rsidRPr="00CF17C1" w:rsidRDefault="003D1C07" w:rsidP="003D1C07">
      <w:pPr>
        <w:pStyle w:val="a5"/>
        <w:spacing w:before="1"/>
        <w:ind w:right="134" w:firstLine="707"/>
        <w:rPr>
          <w:sz w:val="24"/>
          <w:szCs w:val="24"/>
        </w:rPr>
      </w:pPr>
      <w:r w:rsidRPr="00CF17C1">
        <w:rPr>
          <w:sz w:val="24"/>
          <w:szCs w:val="24"/>
        </w:rPr>
        <w:t>. Схематично соотношение науки и учебной дисциплины теория государства и права можно представить в виде таблицы.</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2036"/>
        <w:gridCol w:w="3500"/>
        <w:gridCol w:w="3553"/>
      </w:tblGrid>
      <w:tr w:rsidR="00CF17C1" w:rsidRPr="00CF17C1" w:rsidTr="004A11F1">
        <w:trPr>
          <w:trHeight w:val="455"/>
        </w:trPr>
        <w:tc>
          <w:tcPr>
            <w:tcW w:w="485" w:type="dxa"/>
          </w:tcPr>
          <w:p w:rsidR="004A11F1" w:rsidRPr="00CF17C1" w:rsidRDefault="004A11F1" w:rsidP="00AD43E9">
            <w:pPr>
              <w:pStyle w:val="TableParagraph"/>
              <w:ind w:left="0"/>
              <w:jc w:val="both"/>
              <w:rPr>
                <w:sz w:val="24"/>
                <w:szCs w:val="24"/>
              </w:rPr>
            </w:pPr>
            <w:r w:rsidRPr="00CF17C1">
              <w:rPr>
                <w:spacing w:val="-10"/>
                <w:sz w:val="24"/>
                <w:szCs w:val="24"/>
              </w:rPr>
              <w:t>№</w:t>
            </w:r>
          </w:p>
        </w:tc>
        <w:tc>
          <w:tcPr>
            <w:tcW w:w="2036" w:type="dxa"/>
          </w:tcPr>
          <w:p w:rsidR="004A11F1" w:rsidRPr="00CF17C1" w:rsidRDefault="004A11F1" w:rsidP="00AD43E9">
            <w:pPr>
              <w:pStyle w:val="TableParagraph"/>
              <w:ind w:left="0"/>
              <w:jc w:val="both"/>
              <w:rPr>
                <w:sz w:val="24"/>
                <w:szCs w:val="24"/>
              </w:rPr>
            </w:pPr>
            <w:proofErr w:type="spellStart"/>
            <w:r w:rsidRPr="00CF17C1">
              <w:rPr>
                <w:spacing w:val="-2"/>
                <w:sz w:val="24"/>
                <w:szCs w:val="24"/>
              </w:rPr>
              <w:t>Крите</w:t>
            </w:r>
            <w:r w:rsidRPr="00CF17C1">
              <w:rPr>
                <w:sz w:val="24"/>
                <w:szCs w:val="24"/>
              </w:rPr>
              <w:t>рий</w:t>
            </w:r>
            <w:proofErr w:type="spellEnd"/>
            <w:r w:rsidRPr="00CF17C1">
              <w:rPr>
                <w:spacing w:val="-2"/>
                <w:sz w:val="24"/>
                <w:szCs w:val="24"/>
              </w:rPr>
              <w:t xml:space="preserve"> </w:t>
            </w:r>
            <w:proofErr w:type="spellStart"/>
            <w:r w:rsidRPr="00CF17C1">
              <w:rPr>
                <w:spacing w:val="-2"/>
                <w:sz w:val="24"/>
                <w:szCs w:val="24"/>
              </w:rPr>
              <w:t>сопоставления</w:t>
            </w:r>
            <w:proofErr w:type="spellEnd"/>
          </w:p>
        </w:tc>
        <w:tc>
          <w:tcPr>
            <w:tcW w:w="3500" w:type="dxa"/>
          </w:tcPr>
          <w:p w:rsidR="004A11F1" w:rsidRPr="00CF17C1" w:rsidRDefault="004A11F1" w:rsidP="00AD43E9">
            <w:pPr>
              <w:pStyle w:val="TableParagraph"/>
              <w:ind w:left="0"/>
              <w:jc w:val="both"/>
              <w:rPr>
                <w:sz w:val="24"/>
                <w:szCs w:val="24"/>
              </w:rPr>
            </w:pPr>
            <w:r w:rsidRPr="00CF17C1">
              <w:rPr>
                <w:sz w:val="24"/>
                <w:szCs w:val="24"/>
              </w:rPr>
              <w:t>ТГП</w:t>
            </w:r>
            <w:r w:rsidRPr="00CF17C1">
              <w:rPr>
                <w:spacing w:val="-5"/>
                <w:sz w:val="24"/>
                <w:szCs w:val="24"/>
              </w:rPr>
              <w:t xml:space="preserve"> </w:t>
            </w:r>
            <w:r w:rsidRPr="00CF17C1">
              <w:rPr>
                <w:sz w:val="24"/>
                <w:szCs w:val="24"/>
              </w:rPr>
              <w:t>–</w:t>
            </w:r>
            <w:r w:rsidRPr="00CF17C1">
              <w:rPr>
                <w:spacing w:val="-1"/>
                <w:sz w:val="24"/>
                <w:szCs w:val="24"/>
              </w:rPr>
              <w:t xml:space="preserve"> </w:t>
            </w:r>
            <w:proofErr w:type="spellStart"/>
            <w:r w:rsidRPr="00CF17C1">
              <w:rPr>
                <w:spacing w:val="-2"/>
                <w:sz w:val="24"/>
                <w:szCs w:val="24"/>
              </w:rPr>
              <w:t>наука</w:t>
            </w:r>
            <w:proofErr w:type="spellEnd"/>
          </w:p>
        </w:tc>
        <w:tc>
          <w:tcPr>
            <w:tcW w:w="3553" w:type="dxa"/>
          </w:tcPr>
          <w:p w:rsidR="004A11F1" w:rsidRPr="00CF17C1" w:rsidRDefault="004A11F1" w:rsidP="00AD43E9">
            <w:pPr>
              <w:pStyle w:val="TableParagraph"/>
              <w:ind w:left="0"/>
              <w:jc w:val="both"/>
              <w:rPr>
                <w:sz w:val="24"/>
                <w:szCs w:val="24"/>
              </w:rPr>
            </w:pPr>
            <w:r w:rsidRPr="00CF17C1">
              <w:rPr>
                <w:sz w:val="24"/>
                <w:szCs w:val="24"/>
              </w:rPr>
              <w:t>ТГП</w:t>
            </w:r>
            <w:r w:rsidRPr="00CF17C1">
              <w:rPr>
                <w:spacing w:val="40"/>
                <w:sz w:val="24"/>
                <w:szCs w:val="24"/>
              </w:rPr>
              <w:t xml:space="preserve"> </w:t>
            </w:r>
            <w:r w:rsidRPr="00CF17C1">
              <w:rPr>
                <w:sz w:val="24"/>
                <w:szCs w:val="24"/>
              </w:rPr>
              <w:t>–</w:t>
            </w:r>
            <w:r w:rsidRPr="00CF17C1">
              <w:rPr>
                <w:spacing w:val="40"/>
                <w:sz w:val="24"/>
                <w:szCs w:val="24"/>
              </w:rPr>
              <w:t xml:space="preserve"> </w:t>
            </w:r>
            <w:proofErr w:type="spellStart"/>
            <w:r w:rsidRPr="00CF17C1">
              <w:rPr>
                <w:sz w:val="24"/>
                <w:szCs w:val="24"/>
              </w:rPr>
              <w:t>учебная</w:t>
            </w:r>
            <w:proofErr w:type="spellEnd"/>
            <w:r w:rsidRPr="00CF17C1">
              <w:rPr>
                <w:spacing w:val="40"/>
                <w:sz w:val="24"/>
                <w:szCs w:val="24"/>
              </w:rPr>
              <w:t xml:space="preserve"> </w:t>
            </w:r>
            <w:proofErr w:type="spellStart"/>
            <w:r w:rsidRPr="00CF17C1">
              <w:rPr>
                <w:sz w:val="24"/>
                <w:szCs w:val="24"/>
              </w:rPr>
              <w:t>дис</w:t>
            </w:r>
            <w:r w:rsidRPr="00CF17C1">
              <w:rPr>
                <w:spacing w:val="-2"/>
                <w:sz w:val="24"/>
                <w:szCs w:val="24"/>
              </w:rPr>
              <w:t>циплина</w:t>
            </w:r>
            <w:proofErr w:type="spellEnd"/>
          </w:p>
        </w:tc>
      </w:tr>
      <w:tr w:rsidR="00CF17C1" w:rsidRPr="00CF17C1" w:rsidTr="004A11F1">
        <w:trPr>
          <w:trHeight w:val="1030"/>
        </w:trPr>
        <w:tc>
          <w:tcPr>
            <w:tcW w:w="485" w:type="dxa"/>
          </w:tcPr>
          <w:p w:rsidR="004A11F1" w:rsidRPr="00CF17C1" w:rsidRDefault="004A11F1" w:rsidP="00AD43E9">
            <w:pPr>
              <w:pStyle w:val="TableParagraph"/>
              <w:ind w:left="0"/>
              <w:jc w:val="both"/>
              <w:rPr>
                <w:sz w:val="24"/>
                <w:szCs w:val="24"/>
              </w:rPr>
            </w:pPr>
            <w:r w:rsidRPr="00CF17C1">
              <w:rPr>
                <w:spacing w:val="-5"/>
                <w:sz w:val="24"/>
                <w:szCs w:val="24"/>
              </w:rPr>
              <w:t>1.</w:t>
            </w:r>
          </w:p>
        </w:tc>
        <w:tc>
          <w:tcPr>
            <w:tcW w:w="2036" w:type="dxa"/>
          </w:tcPr>
          <w:p w:rsidR="004A11F1" w:rsidRPr="00CF17C1" w:rsidRDefault="004A11F1" w:rsidP="00AD43E9">
            <w:pPr>
              <w:pStyle w:val="TableParagraph"/>
              <w:ind w:left="0"/>
              <w:jc w:val="both"/>
              <w:rPr>
                <w:sz w:val="24"/>
                <w:szCs w:val="24"/>
                <w:lang w:val="ru-RU"/>
              </w:rPr>
            </w:pPr>
            <w:r w:rsidRPr="00CF17C1">
              <w:rPr>
                <w:spacing w:val="-2"/>
                <w:sz w:val="24"/>
                <w:szCs w:val="24"/>
                <w:lang w:val="ru-RU"/>
              </w:rPr>
              <w:t>Отноше</w:t>
            </w:r>
            <w:r w:rsidRPr="00CF17C1">
              <w:rPr>
                <w:sz w:val="24"/>
                <w:szCs w:val="24"/>
                <w:lang w:val="ru-RU"/>
              </w:rPr>
              <w:t>ние к реальным</w:t>
            </w:r>
            <w:r w:rsidRPr="00CF17C1">
              <w:rPr>
                <w:spacing w:val="71"/>
                <w:sz w:val="24"/>
                <w:szCs w:val="24"/>
                <w:lang w:val="ru-RU"/>
              </w:rPr>
              <w:t xml:space="preserve"> </w:t>
            </w:r>
            <w:r w:rsidRPr="00CF17C1">
              <w:rPr>
                <w:spacing w:val="-2"/>
                <w:sz w:val="24"/>
                <w:szCs w:val="24"/>
                <w:lang w:val="ru-RU"/>
              </w:rPr>
              <w:t>государ</w:t>
            </w:r>
            <w:r w:rsidRPr="00CF17C1">
              <w:rPr>
                <w:sz w:val="24"/>
                <w:szCs w:val="24"/>
                <w:lang w:val="ru-RU"/>
              </w:rPr>
              <w:t>ству</w:t>
            </w:r>
            <w:r w:rsidRPr="00CF17C1">
              <w:rPr>
                <w:spacing w:val="-5"/>
                <w:sz w:val="24"/>
                <w:szCs w:val="24"/>
                <w:lang w:val="ru-RU"/>
              </w:rPr>
              <w:t xml:space="preserve"> </w:t>
            </w:r>
            <w:r w:rsidRPr="00CF17C1">
              <w:rPr>
                <w:sz w:val="24"/>
                <w:szCs w:val="24"/>
                <w:lang w:val="ru-RU"/>
              </w:rPr>
              <w:t xml:space="preserve">и </w:t>
            </w:r>
            <w:r w:rsidRPr="00CF17C1">
              <w:rPr>
                <w:spacing w:val="-2"/>
                <w:sz w:val="24"/>
                <w:szCs w:val="24"/>
                <w:lang w:val="ru-RU"/>
              </w:rPr>
              <w:t>праву</w:t>
            </w:r>
          </w:p>
        </w:tc>
        <w:tc>
          <w:tcPr>
            <w:tcW w:w="3500" w:type="dxa"/>
          </w:tcPr>
          <w:p w:rsidR="004A11F1" w:rsidRPr="00CF17C1" w:rsidRDefault="004A11F1" w:rsidP="00AD43E9">
            <w:pPr>
              <w:pStyle w:val="TableParagraph"/>
              <w:ind w:left="0"/>
              <w:jc w:val="both"/>
              <w:rPr>
                <w:sz w:val="24"/>
                <w:szCs w:val="24"/>
                <w:lang w:val="ru-RU"/>
              </w:rPr>
            </w:pPr>
            <w:r w:rsidRPr="00CF17C1">
              <w:rPr>
                <w:sz w:val="24"/>
                <w:szCs w:val="24"/>
                <w:lang w:val="ru-RU"/>
              </w:rPr>
              <w:t>Непосредственно</w:t>
            </w:r>
            <w:r w:rsidRPr="00CF17C1">
              <w:rPr>
                <w:spacing w:val="-4"/>
                <w:sz w:val="24"/>
                <w:szCs w:val="24"/>
                <w:lang w:val="ru-RU"/>
              </w:rPr>
              <w:t xml:space="preserve"> </w:t>
            </w:r>
            <w:r w:rsidRPr="00CF17C1">
              <w:rPr>
                <w:sz w:val="24"/>
                <w:szCs w:val="24"/>
                <w:lang w:val="ru-RU"/>
              </w:rPr>
              <w:t xml:space="preserve">по- знает государство и право, </w:t>
            </w:r>
            <w:r w:rsidRPr="00CF17C1">
              <w:rPr>
                <w:spacing w:val="-2"/>
                <w:sz w:val="24"/>
                <w:szCs w:val="24"/>
                <w:lang w:val="ru-RU"/>
              </w:rPr>
              <w:t>первична.</w:t>
            </w:r>
          </w:p>
        </w:tc>
        <w:tc>
          <w:tcPr>
            <w:tcW w:w="3553" w:type="dxa"/>
          </w:tcPr>
          <w:p w:rsidR="004A11F1" w:rsidRPr="00CF17C1" w:rsidRDefault="004A11F1" w:rsidP="00AD43E9">
            <w:pPr>
              <w:pStyle w:val="TableParagraph"/>
              <w:ind w:left="0"/>
              <w:jc w:val="both"/>
              <w:rPr>
                <w:sz w:val="24"/>
                <w:szCs w:val="24"/>
                <w:lang w:val="ru-RU"/>
              </w:rPr>
            </w:pPr>
            <w:r w:rsidRPr="00CF17C1">
              <w:rPr>
                <w:sz w:val="24"/>
                <w:szCs w:val="24"/>
                <w:lang w:val="ru-RU"/>
              </w:rPr>
              <w:t xml:space="preserve">Базируется на науке, вторична по отношению к </w:t>
            </w:r>
            <w:r w:rsidRPr="00CF17C1">
              <w:rPr>
                <w:spacing w:val="-2"/>
                <w:sz w:val="24"/>
                <w:szCs w:val="24"/>
                <w:lang w:val="ru-RU"/>
              </w:rPr>
              <w:t>науке.</w:t>
            </w:r>
          </w:p>
        </w:tc>
      </w:tr>
      <w:tr w:rsidR="00CF17C1" w:rsidRPr="00CF17C1" w:rsidTr="004A11F1">
        <w:trPr>
          <w:trHeight w:val="1188"/>
        </w:trPr>
        <w:tc>
          <w:tcPr>
            <w:tcW w:w="485" w:type="dxa"/>
          </w:tcPr>
          <w:p w:rsidR="004A11F1" w:rsidRPr="00CF17C1" w:rsidRDefault="004A11F1" w:rsidP="00AD43E9">
            <w:pPr>
              <w:pStyle w:val="TableParagraph"/>
              <w:ind w:left="0"/>
              <w:jc w:val="both"/>
              <w:rPr>
                <w:sz w:val="24"/>
                <w:szCs w:val="24"/>
              </w:rPr>
            </w:pPr>
            <w:r w:rsidRPr="00CF17C1">
              <w:rPr>
                <w:spacing w:val="-5"/>
                <w:sz w:val="24"/>
                <w:szCs w:val="24"/>
              </w:rPr>
              <w:t>2.</w:t>
            </w:r>
          </w:p>
        </w:tc>
        <w:tc>
          <w:tcPr>
            <w:tcW w:w="2036" w:type="dxa"/>
          </w:tcPr>
          <w:p w:rsidR="004A11F1" w:rsidRPr="00CF17C1" w:rsidRDefault="004A11F1" w:rsidP="00AD43E9">
            <w:pPr>
              <w:pStyle w:val="TableParagraph"/>
              <w:ind w:left="0"/>
              <w:jc w:val="both"/>
              <w:rPr>
                <w:sz w:val="24"/>
                <w:szCs w:val="24"/>
              </w:rPr>
            </w:pPr>
            <w:proofErr w:type="spellStart"/>
            <w:r w:rsidRPr="00CF17C1">
              <w:rPr>
                <w:spacing w:val="-4"/>
                <w:sz w:val="24"/>
                <w:szCs w:val="24"/>
              </w:rPr>
              <w:t>Цели</w:t>
            </w:r>
            <w:proofErr w:type="spellEnd"/>
          </w:p>
        </w:tc>
        <w:tc>
          <w:tcPr>
            <w:tcW w:w="3500" w:type="dxa"/>
          </w:tcPr>
          <w:p w:rsidR="004A11F1" w:rsidRPr="00CF17C1" w:rsidRDefault="004A11F1" w:rsidP="00AD43E9">
            <w:pPr>
              <w:pStyle w:val="TableParagraph"/>
              <w:ind w:left="0"/>
              <w:jc w:val="both"/>
              <w:rPr>
                <w:sz w:val="24"/>
                <w:szCs w:val="24"/>
                <w:lang w:val="ru-RU"/>
              </w:rPr>
            </w:pPr>
            <w:r w:rsidRPr="00CF17C1">
              <w:rPr>
                <w:sz w:val="24"/>
                <w:szCs w:val="24"/>
                <w:lang w:val="ru-RU"/>
              </w:rPr>
              <w:t>Приращение, накопление, систематизация знаний</w:t>
            </w:r>
            <w:r w:rsidRPr="00CF17C1">
              <w:rPr>
                <w:spacing w:val="72"/>
                <w:w w:val="150"/>
                <w:sz w:val="24"/>
                <w:szCs w:val="24"/>
                <w:lang w:val="ru-RU"/>
              </w:rPr>
              <w:t xml:space="preserve">  </w:t>
            </w:r>
            <w:r w:rsidRPr="00CF17C1">
              <w:rPr>
                <w:sz w:val="24"/>
                <w:szCs w:val="24"/>
                <w:lang w:val="ru-RU"/>
              </w:rPr>
              <w:t>о</w:t>
            </w:r>
            <w:r w:rsidRPr="00CF17C1">
              <w:rPr>
                <w:spacing w:val="76"/>
                <w:w w:val="150"/>
                <w:sz w:val="24"/>
                <w:szCs w:val="24"/>
                <w:lang w:val="ru-RU"/>
              </w:rPr>
              <w:t xml:space="preserve"> </w:t>
            </w:r>
            <w:r w:rsidRPr="00CF17C1">
              <w:rPr>
                <w:sz w:val="24"/>
                <w:szCs w:val="24"/>
                <w:lang w:val="ru-RU"/>
              </w:rPr>
              <w:t>государстве</w:t>
            </w:r>
            <w:r w:rsidRPr="00CF17C1">
              <w:rPr>
                <w:spacing w:val="73"/>
                <w:w w:val="150"/>
                <w:sz w:val="24"/>
                <w:szCs w:val="24"/>
                <w:lang w:val="ru-RU"/>
              </w:rPr>
              <w:t xml:space="preserve"> </w:t>
            </w:r>
            <w:r w:rsidRPr="00CF17C1">
              <w:rPr>
                <w:spacing w:val="-10"/>
                <w:sz w:val="24"/>
                <w:szCs w:val="24"/>
                <w:lang w:val="ru-RU"/>
              </w:rPr>
              <w:t>и</w:t>
            </w:r>
            <w:r w:rsidRPr="00CF17C1">
              <w:rPr>
                <w:sz w:val="24"/>
                <w:szCs w:val="24"/>
                <w:lang w:val="ru-RU"/>
              </w:rPr>
              <w:t xml:space="preserve"> </w:t>
            </w:r>
            <w:r w:rsidRPr="00CF17C1">
              <w:rPr>
                <w:spacing w:val="-2"/>
                <w:sz w:val="24"/>
                <w:szCs w:val="24"/>
                <w:lang w:val="ru-RU"/>
              </w:rPr>
              <w:t>праве</w:t>
            </w:r>
          </w:p>
        </w:tc>
        <w:tc>
          <w:tcPr>
            <w:tcW w:w="3553" w:type="dxa"/>
          </w:tcPr>
          <w:p w:rsidR="004A11F1" w:rsidRPr="00CF17C1" w:rsidRDefault="004A11F1" w:rsidP="00AD43E9">
            <w:pPr>
              <w:pStyle w:val="TableParagraph"/>
              <w:ind w:left="0"/>
              <w:jc w:val="both"/>
              <w:rPr>
                <w:sz w:val="24"/>
                <w:szCs w:val="24"/>
                <w:lang w:val="ru-RU"/>
              </w:rPr>
            </w:pPr>
            <w:r w:rsidRPr="00CF17C1">
              <w:rPr>
                <w:sz w:val="24"/>
                <w:szCs w:val="24"/>
                <w:lang w:val="ru-RU"/>
              </w:rPr>
              <w:t xml:space="preserve">Доведение до обучаемых добытых наукой и </w:t>
            </w:r>
            <w:proofErr w:type="gramStart"/>
            <w:r w:rsidRPr="00CF17C1">
              <w:rPr>
                <w:sz w:val="24"/>
                <w:szCs w:val="24"/>
                <w:lang w:val="ru-RU"/>
              </w:rPr>
              <w:t>пробированных</w:t>
            </w:r>
            <w:r w:rsidRPr="00CF17C1">
              <w:rPr>
                <w:spacing w:val="22"/>
                <w:sz w:val="24"/>
                <w:szCs w:val="24"/>
                <w:lang w:val="ru-RU"/>
              </w:rPr>
              <w:t xml:space="preserve">  </w:t>
            </w:r>
            <w:r w:rsidRPr="00CF17C1">
              <w:rPr>
                <w:spacing w:val="-2"/>
                <w:sz w:val="24"/>
                <w:szCs w:val="24"/>
                <w:lang w:val="ru-RU"/>
              </w:rPr>
              <w:t>практикой</w:t>
            </w:r>
            <w:proofErr w:type="gramEnd"/>
          </w:p>
          <w:p w:rsidR="004A11F1" w:rsidRPr="00CF17C1" w:rsidRDefault="004A11F1" w:rsidP="00AD43E9">
            <w:pPr>
              <w:pStyle w:val="TableParagraph"/>
              <w:ind w:left="0"/>
              <w:jc w:val="both"/>
              <w:rPr>
                <w:sz w:val="24"/>
                <w:szCs w:val="24"/>
              </w:rPr>
            </w:pPr>
            <w:proofErr w:type="spellStart"/>
            <w:r w:rsidRPr="00CF17C1">
              <w:rPr>
                <w:spacing w:val="-2"/>
                <w:sz w:val="24"/>
                <w:szCs w:val="24"/>
              </w:rPr>
              <w:t>знаний</w:t>
            </w:r>
            <w:proofErr w:type="spellEnd"/>
          </w:p>
        </w:tc>
      </w:tr>
      <w:tr w:rsidR="00CF17C1" w:rsidRPr="00CF17C1" w:rsidTr="004A11F1">
        <w:trPr>
          <w:trHeight w:val="553"/>
        </w:trPr>
        <w:tc>
          <w:tcPr>
            <w:tcW w:w="485" w:type="dxa"/>
          </w:tcPr>
          <w:p w:rsidR="004A11F1" w:rsidRPr="00CF17C1" w:rsidRDefault="004A11F1" w:rsidP="00AD43E9">
            <w:pPr>
              <w:pStyle w:val="TableParagraph"/>
              <w:ind w:left="0"/>
              <w:jc w:val="both"/>
              <w:rPr>
                <w:sz w:val="24"/>
                <w:szCs w:val="24"/>
              </w:rPr>
            </w:pPr>
            <w:r w:rsidRPr="00CF17C1">
              <w:rPr>
                <w:spacing w:val="-5"/>
                <w:sz w:val="24"/>
                <w:szCs w:val="24"/>
              </w:rPr>
              <w:t>3.</w:t>
            </w:r>
          </w:p>
        </w:tc>
        <w:tc>
          <w:tcPr>
            <w:tcW w:w="2036" w:type="dxa"/>
          </w:tcPr>
          <w:p w:rsidR="004A11F1" w:rsidRPr="00CF17C1" w:rsidRDefault="004A11F1" w:rsidP="00AD43E9">
            <w:pPr>
              <w:pStyle w:val="TableParagraph"/>
              <w:ind w:left="0"/>
              <w:jc w:val="both"/>
              <w:rPr>
                <w:sz w:val="24"/>
                <w:szCs w:val="24"/>
              </w:rPr>
            </w:pPr>
            <w:proofErr w:type="spellStart"/>
            <w:r w:rsidRPr="00CF17C1">
              <w:rPr>
                <w:spacing w:val="-2"/>
                <w:sz w:val="24"/>
                <w:szCs w:val="24"/>
              </w:rPr>
              <w:t>Субъек</w:t>
            </w:r>
            <w:r w:rsidRPr="00CF17C1">
              <w:rPr>
                <w:spacing w:val="-5"/>
                <w:sz w:val="24"/>
                <w:szCs w:val="24"/>
              </w:rPr>
              <w:t>ты</w:t>
            </w:r>
            <w:proofErr w:type="spellEnd"/>
          </w:p>
        </w:tc>
        <w:tc>
          <w:tcPr>
            <w:tcW w:w="3500" w:type="dxa"/>
          </w:tcPr>
          <w:p w:rsidR="004A11F1" w:rsidRPr="00CF17C1" w:rsidRDefault="004A11F1" w:rsidP="00AD43E9">
            <w:pPr>
              <w:pStyle w:val="TableParagraph"/>
              <w:tabs>
                <w:tab w:val="left" w:pos="2093"/>
              </w:tabs>
              <w:ind w:left="0"/>
              <w:jc w:val="both"/>
              <w:rPr>
                <w:sz w:val="24"/>
                <w:szCs w:val="24"/>
              </w:rPr>
            </w:pPr>
            <w:proofErr w:type="spellStart"/>
            <w:r w:rsidRPr="00CF17C1">
              <w:rPr>
                <w:spacing w:val="-2"/>
                <w:sz w:val="24"/>
                <w:szCs w:val="24"/>
              </w:rPr>
              <w:t>Ученые</w:t>
            </w:r>
            <w:proofErr w:type="spellEnd"/>
            <w:r w:rsidRPr="00CF17C1">
              <w:rPr>
                <w:spacing w:val="-2"/>
                <w:sz w:val="24"/>
                <w:szCs w:val="24"/>
              </w:rPr>
              <w:t xml:space="preserve"> </w:t>
            </w:r>
            <w:proofErr w:type="spellStart"/>
            <w:r w:rsidRPr="00CF17C1">
              <w:rPr>
                <w:spacing w:val="-2"/>
                <w:sz w:val="24"/>
                <w:szCs w:val="24"/>
              </w:rPr>
              <w:t>исследова</w:t>
            </w:r>
            <w:r w:rsidRPr="00CF17C1">
              <w:rPr>
                <w:spacing w:val="-4"/>
                <w:sz w:val="24"/>
                <w:szCs w:val="24"/>
              </w:rPr>
              <w:t>тели</w:t>
            </w:r>
            <w:proofErr w:type="spellEnd"/>
          </w:p>
        </w:tc>
        <w:tc>
          <w:tcPr>
            <w:tcW w:w="3553" w:type="dxa"/>
          </w:tcPr>
          <w:p w:rsidR="004A11F1" w:rsidRPr="00CF17C1" w:rsidRDefault="004A11F1" w:rsidP="00AD43E9">
            <w:pPr>
              <w:pStyle w:val="TableParagraph"/>
              <w:ind w:left="0"/>
              <w:jc w:val="both"/>
              <w:rPr>
                <w:sz w:val="24"/>
                <w:szCs w:val="24"/>
              </w:rPr>
            </w:pPr>
            <w:proofErr w:type="spellStart"/>
            <w:r w:rsidRPr="00CF17C1">
              <w:rPr>
                <w:spacing w:val="-2"/>
                <w:sz w:val="24"/>
                <w:szCs w:val="24"/>
              </w:rPr>
              <w:t>Педагоги</w:t>
            </w:r>
            <w:proofErr w:type="spellEnd"/>
            <w:r w:rsidRPr="00CF17C1">
              <w:rPr>
                <w:spacing w:val="-2"/>
                <w:sz w:val="24"/>
                <w:szCs w:val="24"/>
              </w:rPr>
              <w:t xml:space="preserve">- </w:t>
            </w:r>
            <w:proofErr w:type="spellStart"/>
            <w:r w:rsidRPr="00CF17C1">
              <w:rPr>
                <w:sz w:val="24"/>
                <w:szCs w:val="24"/>
              </w:rPr>
              <w:t>преподаватели</w:t>
            </w:r>
            <w:proofErr w:type="spellEnd"/>
            <w:r w:rsidRPr="00CF17C1">
              <w:rPr>
                <w:sz w:val="24"/>
                <w:szCs w:val="24"/>
              </w:rPr>
              <w:t>,</w:t>
            </w:r>
            <w:r w:rsidRPr="00CF17C1">
              <w:rPr>
                <w:spacing w:val="80"/>
                <w:sz w:val="24"/>
                <w:szCs w:val="24"/>
              </w:rPr>
              <w:t xml:space="preserve"> </w:t>
            </w:r>
            <w:proofErr w:type="spellStart"/>
            <w:r w:rsidRPr="00CF17C1">
              <w:rPr>
                <w:sz w:val="24"/>
                <w:szCs w:val="24"/>
              </w:rPr>
              <w:t>обучаемые</w:t>
            </w:r>
            <w:proofErr w:type="spellEnd"/>
            <w:r w:rsidRPr="00CF17C1">
              <w:rPr>
                <w:sz w:val="24"/>
                <w:szCs w:val="24"/>
                <w:lang w:val="ru-RU"/>
              </w:rPr>
              <w:t xml:space="preserve"> </w:t>
            </w:r>
            <w:r w:rsidRPr="00CF17C1">
              <w:rPr>
                <w:spacing w:val="-2"/>
                <w:sz w:val="24"/>
                <w:szCs w:val="24"/>
              </w:rPr>
              <w:t>(</w:t>
            </w:r>
            <w:proofErr w:type="spellStart"/>
            <w:r w:rsidRPr="00CF17C1">
              <w:rPr>
                <w:spacing w:val="-2"/>
                <w:sz w:val="24"/>
                <w:szCs w:val="24"/>
              </w:rPr>
              <w:t>студенты</w:t>
            </w:r>
            <w:proofErr w:type="spellEnd"/>
            <w:r w:rsidRPr="00CF17C1">
              <w:rPr>
                <w:spacing w:val="-2"/>
                <w:sz w:val="24"/>
                <w:szCs w:val="24"/>
              </w:rPr>
              <w:t>).</w:t>
            </w:r>
          </w:p>
        </w:tc>
      </w:tr>
      <w:tr w:rsidR="00CF17C1" w:rsidRPr="00CF17C1" w:rsidTr="00AD43E9">
        <w:trPr>
          <w:trHeight w:val="1610"/>
        </w:trPr>
        <w:tc>
          <w:tcPr>
            <w:tcW w:w="485" w:type="dxa"/>
          </w:tcPr>
          <w:p w:rsidR="004A11F1" w:rsidRPr="00CF17C1" w:rsidRDefault="004A11F1" w:rsidP="00AD43E9">
            <w:pPr>
              <w:pStyle w:val="TableParagraph"/>
              <w:ind w:left="0"/>
              <w:jc w:val="both"/>
              <w:rPr>
                <w:sz w:val="24"/>
                <w:szCs w:val="24"/>
              </w:rPr>
            </w:pPr>
            <w:r w:rsidRPr="00CF17C1">
              <w:rPr>
                <w:spacing w:val="-5"/>
                <w:sz w:val="24"/>
                <w:szCs w:val="24"/>
              </w:rPr>
              <w:t>4.</w:t>
            </w:r>
          </w:p>
        </w:tc>
        <w:tc>
          <w:tcPr>
            <w:tcW w:w="2036" w:type="dxa"/>
          </w:tcPr>
          <w:p w:rsidR="004A11F1" w:rsidRPr="00CF17C1" w:rsidRDefault="004A11F1" w:rsidP="00AD43E9">
            <w:pPr>
              <w:pStyle w:val="TableParagraph"/>
              <w:ind w:left="0"/>
              <w:jc w:val="both"/>
              <w:rPr>
                <w:sz w:val="24"/>
                <w:szCs w:val="24"/>
              </w:rPr>
            </w:pPr>
            <w:proofErr w:type="spellStart"/>
            <w:r w:rsidRPr="00CF17C1">
              <w:rPr>
                <w:spacing w:val="-2"/>
                <w:sz w:val="24"/>
                <w:szCs w:val="24"/>
              </w:rPr>
              <w:t>Объективность</w:t>
            </w:r>
            <w:proofErr w:type="spellEnd"/>
          </w:p>
        </w:tc>
        <w:tc>
          <w:tcPr>
            <w:tcW w:w="3500" w:type="dxa"/>
          </w:tcPr>
          <w:p w:rsidR="004A11F1" w:rsidRPr="00CF17C1" w:rsidRDefault="004A11F1" w:rsidP="00AD43E9">
            <w:pPr>
              <w:pStyle w:val="TableParagraph"/>
              <w:ind w:left="0"/>
              <w:jc w:val="both"/>
              <w:rPr>
                <w:sz w:val="24"/>
                <w:szCs w:val="24"/>
              </w:rPr>
            </w:pPr>
            <w:r w:rsidRPr="00CF17C1">
              <w:rPr>
                <w:sz w:val="24"/>
                <w:szCs w:val="24"/>
                <w:lang w:val="ru-RU"/>
              </w:rPr>
              <w:t xml:space="preserve">Обусловлена реальными государством и правом. </w:t>
            </w:r>
            <w:proofErr w:type="spellStart"/>
            <w:r w:rsidRPr="00CF17C1">
              <w:rPr>
                <w:sz w:val="24"/>
                <w:szCs w:val="24"/>
              </w:rPr>
              <w:t>Более</w:t>
            </w:r>
            <w:proofErr w:type="spellEnd"/>
            <w:r w:rsidRPr="00CF17C1">
              <w:rPr>
                <w:sz w:val="24"/>
                <w:szCs w:val="24"/>
              </w:rPr>
              <w:t xml:space="preserve"> </w:t>
            </w:r>
            <w:proofErr w:type="spellStart"/>
            <w:r w:rsidRPr="00CF17C1">
              <w:rPr>
                <w:sz w:val="24"/>
                <w:szCs w:val="24"/>
              </w:rPr>
              <w:t>объективна</w:t>
            </w:r>
            <w:proofErr w:type="spellEnd"/>
            <w:r w:rsidRPr="00CF17C1">
              <w:rPr>
                <w:sz w:val="24"/>
                <w:szCs w:val="24"/>
              </w:rPr>
              <w:t>.</w:t>
            </w:r>
          </w:p>
        </w:tc>
        <w:tc>
          <w:tcPr>
            <w:tcW w:w="3553" w:type="dxa"/>
          </w:tcPr>
          <w:p w:rsidR="004A11F1" w:rsidRPr="00CF17C1" w:rsidRDefault="004A11F1" w:rsidP="00AD43E9">
            <w:pPr>
              <w:pStyle w:val="TableParagraph"/>
              <w:ind w:left="0"/>
              <w:jc w:val="both"/>
              <w:rPr>
                <w:sz w:val="24"/>
                <w:szCs w:val="24"/>
                <w:lang w:val="ru-RU"/>
              </w:rPr>
            </w:pPr>
            <w:r w:rsidRPr="00CF17C1">
              <w:rPr>
                <w:sz w:val="24"/>
                <w:szCs w:val="24"/>
                <w:lang w:val="ru-RU"/>
              </w:rPr>
              <w:t>Обусловлена усмотрением составителей учебных</w:t>
            </w:r>
            <w:r w:rsidRPr="00CF17C1">
              <w:rPr>
                <w:spacing w:val="72"/>
                <w:w w:val="150"/>
                <w:sz w:val="24"/>
                <w:szCs w:val="24"/>
                <w:lang w:val="ru-RU"/>
              </w:rPr>
              <w:t xml:space="preserve"> </w:t>
            </w:r>
            <w:proofErr w:type="gramStart"/>
            <w:r w:rsidRPr="00CF17C1">
              <w:rPr>
                <w:sz w:val="24"/>
                <w:szCs w:val="24"/>
                <w:lang w:val="ru-RU"/>
              </w:rPr>
              <w:t>планов,</w:t>
            </w:r>
            <w:r w:rsidRPr="00CF17C1">
              <w:rPr>
                <w:spacing w:val="73"/>
                <w:w w:val="150"/>
                <w:sz w:val="24"/>
                <w:szCs w:val="24"/>
                <w:lang w:val="ru-RU"/>
              </w:rPr>
              <w:t xml:space="preserve">  </w:t>
            </w:r>
            <w:r w:rsidRPr="00CF17C1">
              <w:rPr>
                <w:spacing w:val="-2"/>
                <w:sz w:val="24"/>
                <w:szCs w:val="24"/>
                <w:lang w:val="ru-RU"/>
              </w:rPr>
              <w:t>программ</w:t>
            </w:r>
            <w:proofErr w:type="gramEnd"/>
            <w:r w:rsidRPr="00CF17C1">
              <w:rPr>
                <w:spacing w:val="-2"/>
                <w:sz w:val="24"/>
                <w:szCs w:val="24"/>
                <w:lang w:val="ru-RU"/>
              </w:rPr>
              <w:t>,</w:t>
            </w:r>
            <w:r w:rsidRPr="00CF17C1">
              <w:rPr>
                <w:sz w:val="24"/>
                <w:szCs w:val="24"/>
                <w:lang w:val="ru-RU"/>
              </w:rPr>
              <w:t xml:space="preserve"> личностью преподавателя. Более субъективна</w:t>
            </w:r>
          </w:p>
        </w:tc>
      </w:tr>
      <w:tr w:rsidR="004A11F1" w:rsidRPr="00CF17C1" w:rsidTr="00FE50DB">
        <w:trPr>
          <w:trHeight w:val="2541"/>
        </w:trPr>
        <w:tc>
          <w:tcPr>
            <w:tcW w:w="485" w:type="dxa"/>
          </w:tcPr>
          <w:p w:rsidR="004A11F1" w:rsidRPr="00CF17C1" w:rsidRDefault="004A11F1" w:rsidP="00AD43E9">
            <w:pPr>
              <w:pStyle w:val="TableParagraph"/>
              <w:ind w:left="0"/>
              <w:jc w:val="both"/>
              <w:rPr>
                <w:sz w:val="24"/>
                <w:szCs w:val="24"/>
              </w:rPr>
            </w:pPr>
            <w:r w:rsidRPr="00CF17C1">
              <w:rPr>
                <w:spacing w:val="-5"/>
                <w:sz w:val="24"/>
                <w:szCs w:val="24"/>
              </w:rPr>
              <w:t>5.</w:t>
            </w:r>
          </w:p>
        </w:tc>
        <w:tc>
          <w:tcPr>
            <w:tcW w:w="2036" w:type="dxa"/>
          </w:tcPr>
          <w:p w:rsidR="004A11F1" w:rsidRPr="00CF17C1" w:rsidRDefault="004A11F1" w:rsidP="00AD43E9">
            <w:pPr>
              <w:pStyle w:val="TableParagraph"/>
              <w:ind w:left="0"/>
              <w:jc w:val="both"/>
              <w:rPr>
                <w:sz w:val="24"/>
                <w:szCs w:val="24"/>
              </w:rPr>
            </w:pPr>
            <w:proofErr w:type="spellStart"/>
            <w:r w:rsidRPr="00CF17C1">
              <w:rPr>
                <w:spacing w:val="-2"/>
                <w:sz w:val="24"/>
                <w:szCs w:val="24"/>
              </w:rPr>
              <w:t>Функции</w:t>
            </w:r>
            <w:proofErr w:type="spellEnd"/>
          </w:p>
        </w:tc>
        <w:tc>
          <w:tcPr>
            <w:tcW w:w="3500" w:type="dxa"/>
          </w:tcPr>
          <w:p w:rsidR="004A11F1" w:rsidRPr="00CF17C1" w:rsidRDefault="004A11F1" w:rsidP="00AD43E9">
            <w:pPr>
              <w:pStyle w:val="TableParagraph"/>
              <w:ind w:left="0"/>
              <w:jc w:val="both"/>
              <w:rPr>
                <w:sz w:val="24"/>
                <w:szCs w:val="24"/>
                <w:lang w:val="ru-RU"/>
              </w:rPr>
            </w:pPr>
            <w:r w:rsidRPr="00CF17C1">
              <w:rPr>
                <w:sz w:val="24"/>
                <w:szCs w:val="24"/>
                <w:lang w:val="ru-RU"/>
              </w:rPr>
              <w:t>Введение в юридическое образование</w:t>
            </w:r>
            <w:r w:rsidR="00FE50DB" w:rsidRPr="00CF17C1">
              <w:rPr>
                <w:sz w:val="24"/>
                <w:szCs w:val="24"/>
                <w:lang w:val="ru-RU"/>
              </w:rPr>
              <w:t xml:space="preserve"> </w:t>
            </w:r>
            <w:r w:rsidRPr="00CF17C1">
              <w:rPr>
                <w:sz w:val="24"/>
                <w:szCs w:val="24"/>
                <w:lang w:val="ru-RU"/>
              </w:rPr>
              <w:t>Формирование абстрактного мышления</w:t>
            </w:r>
          </w:p>
          <w:p w:rsidR="004A11F1" w:rsidRPr="00CF17C1" w:rsidRDefault="004A11F1" w:rsidP="00AD43E9">
            <w:pPr>
              <w:pStyle w:val="TableParagraph"/>
              <w:ind w:left="0"/>
              <w:jc w:val="both"/>
              <w:rPr>
                <w:sz w:val="24"/>
                <w:szCs w:val="24"/>
                <w:lang w:val="ru-RU"/>
              </w:rPr>
            </w:pPr>
            <w:r w:rsidRPr="00CF17C1">
              <w:rPr>
                <w:sz w:val="24"/>
                <w:szCs w:val="24"/>
                <w:lang w:val="ru-RU"/>
              </w:rPr>
              <w:t xml:space="preserve">Обеспечение обще- теоретической базы для последующего обучения </w:t>
            </w:r>
            <w:r w:rsidRPr="00CF17C1">
              <w:rPr>
                <w:spacing w:val="-2"/>
                <w:sz w:val="24"/>
                <w:szCs w:val="24"/>
                <w:lang w:val="ru-RU"/>
              </w:rPr>
              <w:t>юриспруденции</w:t>
            </w:r>
            <w:r w:rsidR="00FE50DB" w:rsidRPr="00CF17C1">
              <w:rPr>
                <w:sz w:val="24"/>
                <w:szCs w:val="24"/>
                <w:lang w:val="ru-RU"/>
              </w:rPr>
              <w:t xml:space="preserve"> </w:t>
            </w:r>
            <w:r w:rsidRPr="00CF17C1">
              <w:rPr>
                <w:sz w:val="24"/>
                <w:szCs w:val="24"/>
                <w:lang w:val="ru-RU"/>
              </w:rPr>
              <w:t>Формирование правового сознания и право- вой культуры</w:t>
            </w:r>
          </w:p>
        </w:tc>
        <w:tc>
          <w:tcPr>
            <w:tcW w:w="3553" w:type="dxa"/>
          </w:tcPr>
          <w:p w:rsidR="004A11F1" w:rsidRPr="00CF17C1" w:rsidRDefault="004A11F1" w:rsidP="00AD43E9">
            <w:pPr>
              <w:pStyle w:val="TableParagraph"/>
              <w:ind w:left="0"/>
              <w:jc w:val="both"/>
              <w:rPr>
                <w:sz w:val="24"/>
                <w:szCs w:val="24"/>
                <w:lang w:val="ru-RU"/>
              </w:rPr>
            </w:pPr>
            <w:r w:rsidRPr="00CF17C1">
              <w:rPr>
                <w:spacing w:val="-2"/>
                <w:sz w:val="24"/>
                <w:szCs w:val="24"/>
                <w:lang w:val="ru-RU"/>
              </w:rPr>
              <w:t>Онтологическая Гносеологическая Эвристическая Прогностическая Методологическая Политическая</w:t>
            </w:r>
          </w:p>
          <w:p w:rsidR="004A11F1" w:rsidRPr="00CF17C1" w:rsidRDefault="004A11F1" w:rsidP="00AD43E9">
            <w:pPr>
              <w:pStyle w:val="TableParagraph"/>
              <w:ind w:left="0"/>
              <w:jc w:val="both"/>
              <w:rPr>
                <w:sz w:val="24"/>
                <w:szCs w:val="24"/>
              </w:rPr>
            </w:pPr>
            <w:proofErr w:type="spellStart"/>
            <w:r w:rsidRPr="00CF17C1">
              <w:rPr>
                <w:sz w:val="24"/>
                <w:szCs w:val="24"/>
              </w:rPr>
              <w:t>Праксеологическая</w:t>
            </w:r>
            <w:proofErr w:type="spellEnd"/>
            <w:r w:rsidRPr="00CF17C1">
              <w:rPr>
                <w:spacing w:val="80"/>
                <w:sz w:val="24"/>
                <w:szCs w:val="24"/>
              </w:rPr>
              <w:t xml:space="preserve"> </w:t>
            </w:r>
            <w:r w:rsidRPr="00CF17C1">
              <w:rPr>
                <w:sz w:val="24"/>
                <w:szCs w:val="24"/>
              </w:rPr>
              <w:t>и</w:t>
            </w:r>
            <w:r w:rsidRPr="00CF17C1">
              <w:rPr>
                <w:spacing w:val="80"/>
                <w:sz w:val="24"/>
                <w:szCs w:val="24"/>
              </w:rPr>
              <w:t xml:space="preserve"> </w:t>
            </w:r>
            <w:proofErr w:type="spellStart"/>
            <w:r w:rsidRPr="00CF17C1">
              <w:rPr>
                <w:sz w:val="24"/>
                <w:szCs w:val="24"/>
              </w:rPr>
              <w:t>дру</w:t>
            </w:r>
            <w:r w:rsidRPr="00CF17C1">
              <w:rPr>
                <w:spacing w:val="-4"/>
                <w:sz w:val="24"/>
                <w:szCs w:val="24"/>
              </w:rPr>
              <w:t>гие</w:t>
            </w:r>
            <w:proofErr w:type="spellEnd"/>
          </w:p>
        </w:tc>
      </w:tr>
    </w:tbl>
    <w:p w:rsidR="00182CA7" w:rsidRPr="00CF17C1" w:rsidRDefault="00182CA7" w:rsidP="00182CA7">
      <w:pPr>
        <w:spacing w:after="0" w:line="240" w:lineRule="auto"/>
        <w:jc w:val="both"/>
        <w:rPr>
          <w:rFonts w:ascii="Times New Roman" w:hAnsi="Times New Roman" w:cs="Times New Roman"/>
          <w:sz w:val="24"/>
          <w:szCs w:val="24"/>
        </w:rPr>
      </w:pPr>
    </w:p>
    <w:p w:rsidR="00F1115B" w:rsidRPr="00CF17C1" w:rsidRDefault="00F1115B">
      <w:pPr>
        <w:rPr>
          <w:rFonts w:ascii="Times New Roman" w:hAnsi="Times New Roman" w:cs="Times New Roman"/>
          <w:sz w:val="24"/>
          <w:szCs w:val="24"/>
        </w:rPr>
      </w:pPr>
      <w:r w:rsidRPr="00CF17C1">
        <w:rPr>
          <w:rFonts w:ascii="Times New Roman" w:hAnsi="Times New Roman" w:cs="Times New Roman"/>
          <w:sz w:val="24"/>
          <w:szCs w:val="24"/>
        </w:rPr>
        <w:br w:type="page"/>
      </w:r>
    </w:p>
    <w:p w:rsidR="00182CA7" w:rsidRPr="00CF17C1" w:rsidRDefault="00182CA7" w:rsidP="00341687">
      <w:pPr>
        <w:spacing w:after="0" w:line="240" w:lineRule="auto"/>
        <w:jc w:val="center"/>
        <w:rPr>
          <w:rFonts w:ascii="Times New Roman" w:hAnsi="Times New Roman" w:cs="Times New Roman"/>
          <w:b/>
          <w:sz w:val="24"/>
          <w:szCs w:val="24"/>
          <w:u w:val="single"/>
        </w:rPr>
      </w:pPr>
      <w:r w:rsidRPr="00CF17C1">
        <w:rPr>
          <w:rFonts w:ascii="Times New Roman" w:hAnsi="Times New Roman" w:cs="Times New Roman"/>
          <w:b/>
          <w:sz w:val="24"/>
          <w:szCs w:val="24"/>
          <w:u w:val="single"/>
        </w:rPr>
        <w:lastRenderedPageBreak/>
        <w:t>Тема 1.2. Происхождение государства</w:t>
      </w:r>
    </w:p>
    <w:p w:rsidR="008F709B" w:rsidRPr="00CF17C1" w:rsidRDefault="008F709B" w:rsidP="00341687">
      <w:pPr>
        <w:spacing w:after="0" w:line="240" w:lineRule="auto"/>
        <w:jc w:val="center"/>
        <w:rPr>
          <w:rFonts w:ascii="Times New Roman" w:hAnsi="Times New Roman" w:cs="Times New Roman"/>
          <w:b/>
          <w:sz w:val="24"/>
          <w:szCs w:val="24"/>
          <w:u w:val="single"/>
        </w:rPr>
      </w:pPr>
    </w:p>
    <w:p w:rsidR="00182CA7" w:rsidRPr="00CF17C1" w:rsidRDefault="00182CA7" w:rsidP="00182CA7">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Первобытное общество и его организация. Социальная власть в первобытном обществе. </w:t>
      </w:r>
    </w:p>
    <w:p w:rsidR="00182CA7" w:rsidRPr="00CF17C1" w:rsidRDefault="00182CA7" w:rsidP="00182CA7">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Неолитическая революция как фактор социального расслоения классовых обществ. Причины и этапы возникновения государства.</w:t>
      </w:r>
    </w:p>
    <w:p w:rsidR="00182CA7" w:rsidRPr="00CF17C1" w:rsidRDefault="00182CA7" w:rsidP="00182CA7">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Основные теории происхождения государства: теологическая, патриархальная, договорная, теория насилия, органическая, материалистическая, психологическая, ирригационная</w:t>
      </w:r>
    </w:p>
    <w:p w:rsidR="00AD43E9" w:rsidRPr="00CF17C1" w:rsidRDefault="00AD43E9" w:rsidP="00341687">
      <w:pPr>
        <w:spacing w:line="330" w:lineRule="atLeast"/>
        <w:jc w:val="both"/>
        <w:rPr>
          <w:rFonts w:ascii="Times New Roman" w:hAnsi="Times New Roman" w:cs="Times New Roman"/>
          <w:sz w:val="24"/>
          <w:szCs w:val="24"/>
        </w:rPr>
      </w:pPr>
      <w:r w:rsidRPr="00CF17C1">
        <w:rPr>
          <w:rStyle w:val="a7"/>
          <w:rFonts w:ascii="Times New Roman" w:hAnsi="Times New Roman" w:cs="Times New Roman"/>
          <w:sz w:val="24"/>
          <w:szCs w:val="24"/>
        </w:rPr>
        <w:t>Первобытное общество</w:t>
      </w:r>
      <w:r w:rsidRPr="00CF17C1">
        <w:rPr>
          <w:rFonts w:ascii="Times New Roman" w:hAnsi="Times New Roman" w:cs="Times New Roman"/>
          <w:sz w:val="24"/>
          <w:szCs w:val="24"/>
        </w:rPr>
        <w:t xml:space="preserve"> — первый этап организации человеческого общества, дописьменный и </w:t>
      </w:r>
      <w:proofErr w:type="spellStart"/>
      <w:r w:rsidRPr="00CF17C1">
        <w:rPr>
          <w:rFonts w:ascii="Times New Roman" w:hAnsi="Times New Roman" w:cs="Times New Roman"/>
          <w:sz w:val="24"/>
          <w:szCs w:val="24"/>
        </w:rPr>
        <w:t>догосударственный</w:t>
      </w:r>
      <w:proofErr w:type="spellEnd"/>
      <w:r w:rsidRPr="00CF17C1">
        <w:rPr>
          <w:rFonts w:ascii="Times New Roman" w:hAnsi="Times New Roman" w:cs="Times New Roman"/>
          <w:sz w:val="24"/>
          <w:szCs w:val="24"/>
        </w:rPr>
        <w:t xml:space="preserve"> период. Черты первобытного общества: коллективный труд, общинная собственность на средства производства и землю, высокий уровень зависимости от окружающей среды, уравнительный характер распределения продуктов труда и даров природы.  </w:t>
      </w:r>
    </w:p>
    <w:p w:rsidR="00AD43E9" w:rsidRPr="00CF17C1" w:rsidRDefault="00AD43E9" w:rsidP="00341687">
      <w:pPr>
        <w:pStyle w:val="2"/>
        <w:spacing w:before="0" w:beforeAutospacing="0" w:after="0" w:afterAutospacing="0"/>
        <w:ind w:firstLine="709"/>
        <w:jc w:val="both"/>
        <w:rPr>
          <w:sz w:val="24"/>
          <w:szCs w:val="24"/>
        </w:rPr>
      </w:pPr>
      <w:r w:rsidRPr="00CF17C1">
        <w:rPr>
          <w:sz w:val="24"/>
          <w:szCs w:val="24"/>
        </w:rPr>
        <w:t>Структура</w:t>
      </w:r>
    </w:p>
    <w:p w:rsidR="00AD43E9" w:rsidRPr="00CF17C1" w:rsidRDefault="00AD43E9" w:rsidP="009319A9">
      <w:pPr>
        <w:numPr>
          <w:ilvl w:val="0"/>
          <w:numId w:val="16"/>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Первобытное стадо</w:t>
      </w:r>
      <w:r w:rsidRPr="00CF17C1">
        <w:rPr>
          <w:rFonts w:ascii="Times New Roman" w:hAnsi="Times New Roman" w:cs="Times New Roman"/>
          <w:sz w:val="24"/>
          <w:szCs w:val="24"/>
        </w:rPr>
        <w:t xml:space="preserve"> — начальный этап, во время которого закладывались основы поведения и социальных взаимоотношений. Основное занятие — охота и собирательство, возглавлял стадо самый сильный и удачливый охотник </w:t>
      </w:r>
    </w:p>
    <w:p w:rsidR="00AD43E9" w:rsidRPr="00CF17C1" w:rsidRDefault="00AD43E9" w:rsidP="009319A9">
      <w:pPr>
        <w:numPr>
          <w:ilvl w:val="0"/>
          <w:numId w:val="16"/>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Родовая община (род)</w:t>
      </w:r>
      <w:r w:rsidRPr="00CF17C1">
        <w:rPr>
          <w:rFonts w:ascii="Times New Roman" w:hAnsi="Times New Roman" w:cs="Times New Roman"/>
          <w:sz w:val="24"/>
          <w:szCs w:val="24"/>
        </w:rPr>
        <w:t xml:space="preserve"> — коллектив родственников, живших и трудившихся сообща, имевших общее имущество. Объединяла несколько поколений — родителей, молодых мужчин и </w:t>
      </w:r>
      <w:proofErr w:type="gramStart"/>
      <w:r w:rsidRPr="00CF17C1">
        <w:rPr>
          <w:rFonts w:ascii="Times New Roman" w:hAnsi="Times New Roman" w:cs="Times New Roman"/>
          <w:sz w:val="24"/>
          <w:szCs w:val="24"/>
        </w:rPr>
        <w:t>женщин</w:t>
      </w:r>
      <w:proofErr w:type="gramEnd"/>
      <w:r w:rsidRPr="00CF17C1">
        <w:rPr>
          <w:rFonts w:ascii="Times New Roman" w:hAnsi="Times New Roman" w:cs="Times New Roman"/>
          <w:sz w:val="24"/>
          <w:szCs w:val="24"/>
        </w:rPr>
        <w:t xml:space="preserve"> и их детей.  </w:t>
      </w:r>
    </w:p>
    <w:p w:rsidR="00AD43E9" w:rsidRPr="00CF17C1" w:rsidRDefault="00AD43E9" w:rsidP="009319A9">
      <w:pPr>
        <w:numPr>
          <w:ilvl w:val="0"/>
          <w:numId w:val="16"/>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Племя</w:t>
      </w:r>
      <w:r w:rsidRPr="00CF17C1">
        <w:rPr>
          <w:rFonts w:ascii="Times New Roman" w:hAnsi="Times New Roman" w:cs="Times New Roman"/>
          <w:sz w:val="24"/>
          <w:szCs w:val="24"/>
        </w:rPr>
        <w:t xml:space="preserve"> — несколько родов, объединённых для защиты территории от врагов. Внутри племени родовые общины были основными общественными и производственными ячейками.  </w:t>
      </w:r>
    </w:p>
    <w:p w:rsidR="00AD43E9" w:rsidRPr="00CF17C1" w:rsidRDefault="00AD43E9" w:rsidP="00341687">
      <w:pPr>
        <w:pStyle w:val="2"/>
        <w:spacing w:before="0" w:beforeAutospacing="0" w:after="0" w:afterAutospacing="0"/>
        <w:ind w:firstLine="709"/>
        <w:jc w:val="both"/>
        <w:rPr>
          <w:sz w:val="24"/>
          <w:szCs w:val="24"/>
        </w:rPr>
      </w:pPr>
      <w:r w:rsidRPr="00CF17C1">
        <w:rPr>
          <w:sz w:val="24"/>
          <w:szCs w:val="24"/>
        </w:rPr>
        <w:t>Хозяйство</w:t>
      </w:r>
    </w:p>
    <w:p w:rsidR="00AD43E9" w:rsidRPr="00CF17C1" w:rsidRDefault="00AD43E9" w:rsidP="009319A9">
      <w:pPr>
        <w:numPr>
          <w:ilvl w:val="0"/>
          <w:numId w:val="17"/>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Присваивающее хозяйство</w:t>
      </w:r>
      <w:r w:rsidRPr="00CF17C1">
        <w:rPr>
          <w:rFonts w:ascii="Times New Roman" w:hAnsi="Times New Roman" w:cs="Times New Roman"/>
          <w:sz w:val="24"/>
          <w:szCs w:val="24"/>
        </w:rPr>
        <w:t> — люди брали от природы готовые продукты, не создавая их сами. Основные занятия — охота на диких животных, рыболовство и собирательство ягод, плодов, корней растений.</w:t>
      </w:r>
    </w:p>
    <w:p w:rsidR="00AD43E9" w:rsidRPr="00CF17C1" w:rsidRDefault="00AD43E9" w:rsidP="009319A9">
      <w:pPr>
        <w:numPr>
          <w:ilvl w:val="0"/>
          <w:numId w:val="17"/>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Переход от присваивающего хозяйства к производящему</w:t>
      </w:r>
      <w:r w:rsidRPr="00CF17C1">
        <w:rPr>
          <w:rFonts w:ascii="Times New Roman" w:hAnsi="Times New Roman" w:cs="Times New Roman"/>
          <w:sz w:val="24"/>
          <w:szCs w:val="24"/>
        </w:rPr>
        <w:t> — около 10 тысяч лет назад из собирательства возникло земледелие, а из охоты — скотоводство. Переход получил название неолитической революции.</w:t>
      </w:r>
    </w:p>
    <w:p w:rsidR="00AD43E9" w:rsidRPr="00CF17C1" w:rsidRDefault="00AD43E9" w:rsidP="00341687">
      <w:pPr>
        <w:spacing w:after="0" w:line="240" w:lineRule="auto"/>
        <w:ind w:firstLine="709"/>
        <w:jc w:val="both"/>
        <w:rPr>
          <w:rFonts w:ascii="Times New Roman" w:hAnsi="Times New Roman" w:cs="Times New Roman"/>
          <w:b/>
          <w:sz w:val="24"/>
          <w:szCs w:val="24"/>
        </w:rPr>
      </w:pPr>
      <w:r w:rsidRPr="00CF17C1">
        <w:rPr>
          <w:rFonts w:ascii="Times New Roman" w:hAnsi="Times New Roman" w:cs="Times New Roman"/>
          <w:b/>
          <w:sz w:val="24"/>
          <w:szCs w:val="24"/>
        </w:rPr>
        <w:t> Власть</w:t>
      </w:r>
    </w:p>
    <w:p w:rsidR="00AD43E9" w:rsidRPr="00CF17C1" w:rsidRDefault="00AD43E9" w:rsidP="009319A9">
      <w:pPr>
        <w:numPr>
          <w:ilvl w:val="0"/>
          <w:numId w:val="18"/>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 родовой общине</w:t>
      </w:r>
      <w:r w:rsidRPr="00CF17C1">
        <w:rPr>
          <w:rFonts w:ascii="Times New Roman" w:hAnsi="Times New Roman" w:cs="Times New Roman"/>
          <w:sz w:val="24"/>
          <w:szCs w:val="24"/>
        </w:rPr>
        <w:t> высшим органом власти выступало общее собрание всех взрослых членов рода.</w:t>
      </w:r>
    </w:p>
    <w:p w:rsidR="00AD43E9" w:rsidRPr="00CF17C1" w:rsidRDefault="00AD43E9" w:rsidP="009319A9">
      <w:pPr>
        <w:numPr>
          <w:ilvl w:val="0"/>
          <w:numId w:val="18"/>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Кроме родовых собраний</w:t>
      </w:r>
      <w:r w:rsidRPr="00CF17C1">
        <w:rPr>
          <w:rFonts w:ascii="Times New Roman" w:hAnsi="Times New Roman" w:cs="Times New Roman"/>
          <w:sz w:val="24"/>
          <w:szCs w:val="24"/>
        </w:rPr>
        <w:t>, органами власти являлись старейшины, военачальники, жрецы, которые избирались из наиболее авторитетных членов рода.</w:t>
      </w:r>
    </w:p>
    <w:p w:rsidR="00AD43E9" w:rsidRPr="00CF17C1" w:rsidRDefault="00AD43E9" w:rsidP="009319A9">
      <w:pPr>
        <w:numPr>
          <w:ilvl w:val="0"/>
          <w:numId w:val="18"/>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Власть племени</w:t>
      </w:r>
      <w:r w:rsidRPr="00CF17C1">
        <w:rPr>
          <w:rFonts w:ascii="Times New Roman" w:hAnsi="Times New Roman" w:cs="Times New Roman"/>
          <w:sz w:val="24"/>
          <w:szCs w:val="24"/>
        </w:rPr>
        <w:t> представлял совет, состоявший из старейшин входивших в племя родов, а в период войн — военачальников родов. Советом старейшин избирался вождь племени.</w:t>
      </w:r>
    </w:p>
    <w:p w:rsidR="00AD43E9" w:rsidRPr="00CF17C1" w:rsidRDefault="00AD43E9" w:rsidP="009319A9">
      <w:pPr>
        <w:numPr>
          <w:ilvl w:val="0"/>
          <w:numId w:val="18"/>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На уровне племенных союзов</w:t>
      </w:r>
      <w:r w:rsidRPr="00CF17C1">
        <w:rPr>
          <w:rFonts w:ascii="Times New Roman" w:hAnsi="Times New Roman" w:cs="Times New Roman"/>
          <w:sz w:val="24"/>
          <w:szCs w:val="24"/>
        </w:rPr>
        <w:t> властные функции принадлежали совету племенных вождей, который, в свою очередь, избирал вождя союза.</w:t>
      </w:r>
    </w:p>
    <w:p w:rsidR="00AD43E9" w:rsidRPr="00CF17C1" w:rsidRDefault="00AD43E9" w:rsidP="00341687">
      <w:pPr>
        <w:pStyle w:val="2"/>
        <w:spacing w:before="0" w:beforeAutospacing="0" w:after="0" w:afterAutospacing="0"/>
        <w:ind w:firstLine="709"/>
        <w:jc w:val="both"/>
        <w:rPr>
          <w:sz w:val="24"/>
          <w:szCs w:val="24"/>
        </w:rPr>
      </w:pPr>
      <w:r w:rsidRPr="00CF17C1">
        <w:rPr>
          <w:sz w:val="24"/>
          <w:szCs w:val="24"/>
        </w:rPr>
        <w:t>Нормы</w:t>
      </w:r>
    </w:p>
    <w:p w:rsidR="00AD43E9" w:rsidRPr="00CF17C1" w:rsidRDefault="00AD43E9" w:rsidP="009319A9">
      <w:pPr>
        <w:numPr>
          <w:ilvl w:val="0"/>
          <w:numId w:val="19"/>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Основным регулятором общественных отношений</w:t>
      </w:r>
      <w:r w:rsidRPr="00CF17C1">
        <w:rPr>
          <w:rFonts w:ascii="Times New Roman" w:hAnsi="Times New Roman" w:cs="Times New Roman"/>
          <w:sz w:val="24"/>
          <w:szCs w:val="24"/>
        </w:rPr>
        <w:t xml:space="preserve"> в </w:t>
      </w:r>
      <w:proofErr w:type="spellStart"/>
      <w:r w:rsidRPr="00CF17C1">
        <w:rPr>
          <w:rFonts w:ascii="Times New Roman" w:hAnsi="Times New Roman" w:cs="Times New Roman"/>
          <w:sz w:val="24"/>
          <w:szCs w:val="24"/>
        </w:rPr>
        <w:t>догосударственный</w:t>
      </w:r>
      <w:proofErr w:type="spellEnd"/>
      <w:r w:rsidRPr="00CF17C1">
        <w:rPr>
          <w:rFonts w:ascii="Times New Roman" w:hAnsi="Times New Roman" w:cs="Times New Roman"/>
          <w:sz w:val="24"/>
          <w:szCs w:val="24"/>
        </w:rPr>
        <w:t xml:space="preserve"> период были обычаи — исторически сложившиеся правила поведения, которые в результате многократного повторения вошли в привычку. </w:t>
      </w:r>
    </w:p>
    <w:p w:rsidR="00AD43E9" w:rsidRPr="00CF17C1" w:rsidRDefault="00AD43E9" w:rsidP="009319A9">
      <w:pPr>
        <w:numPr>
          <w:ilvl w:val="0"/>
          <w:numId w:val="19"/>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Особенности норм</w:t>
      </w:r>
      <w:r w:rsidRPr="00CF17C1">
        <w:rPr>
          <w:rFonts w:ascii="Times New Roman" w:hAnsi="Times New Roman" w:cs="Times New Roman"/>
          <w:sz w:val="24"/>
          <w:szCs w:val="24"/>
        </w:rPr>
        <w:t>:  </w:t>
      </w:r>
    </w:p>
    <w:p w:rsidR="00AD43E9" w:rsidRPr="00CF17C1" w:rsidRDefault="00AD43E9" w:rsidP="009319A9">
      <w:pPr>
        <w:numPr>
          <w:ilvl w:val="1"/>
          <w:numId w:val="19"/>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 xml:space="preserve">Устность и традиционность — правила передавались из поколения в поколение устно.  </w:t>
      </w:r>
    </w:p>
    <w:p w:rsidR="00AD43E9" w:rsidRPr="00CF17C1" w:rsidRDefault="00AD43E9" w:rsidP="009319A9">
      <w:pPr>
        <w:numPr>
          <w:ilvl w:val="1"/>
          <w:numId w:val="19"/>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 xml:space="preserve">Коллективный характер — правила касались не отдельных индивидов, а всего племени или рода.  </w:t>
      </w:r>
    </w:p>
    <w:p w:rsidR="00AD43E9" w:rsidRPr="00CF17C1" w:rsidRDefault="00AD43E9" w:rsidP="009319A9">
      <w:pPr>
        <w:numPr>
          <w:ilvl w:val="1"/>
          <w:numId w:val="19"/>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Тесная связь с моралью и религией — нарушение правила воспринималось как грех или осквернение</w:t>
      </w:r>
    </w:p>
    <w:p w:rsidR="00AD43E9" w:rsidRPr="00CF17C1" w:rsidRDefault="00AD43E9" w:rsidP="00341687">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lastRenderedPageBreak/>
        <w:t>Социальная власть в первобытном обществе носила общественный характер</w:t>
      </w:r>
      <w:r w:rsidRPr="00CF17C1">
        <w:rPr>
          <w:rFonts w:ascii="Times New Roman" w:hAnsi="Times New Roman" w:cs="Times New Roman"/>
          <w:sz w:val="24"/>
          <w:szCs w:val="24"/>
        </w:rPr>
        <w:t xml:space="preserve">. Она исходила от населения (рода, фратрии, племени) и им же и осуществлялась. Власть совпадала с населением, а, следовательно, и с его интересами.  </w:t>
      </w:r>
    </w:p>
    <w:p w:rsidR="00AD43E9" w:rsidRPr="00CF17C1" w:rsidRDefault="00AD43E9" w:rsidP="00341687">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Особенности</w:t>
      </w:r>
      <w:r w:rsidRPr="00CF17C1">
        <w:rPr>
          <w:rFonts w:ascii="Times New Roman" w:hAnsi="Times New Roman" w:cs="Times New Roman"/>
          <w:sz w:val="24"/>
          <w:szCs w:val="24"/>
        </w:rPr>
        <w:t>:</w:t>
      </w:r>
    </w:p>
    <w:p w:rsidR="00AD43E9" w:rsidRPr="00CF17C1" w:rsidRDefault="00AD43E9" w:rsidP="009319A9">
      <w:pPr>
        <w:numPr>
          <w:ilvl w:val="0"/>
          <w:numId w:val="20"/>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 xml:space="preserve">Власть строилась по кровнородственному принципу, распространялась на всех членов рода независимо от места их нахождения. </w:t>
      </w:r>
    </w:p>
    <w:p w:rsidR="00AD43E9" w:rsidRPr="00CF17C1" w:rsidRDefault="00AD43E9" w:rsidP="009319A9">
      <w:pPr>
        <w:numPr>
          <w:ilvl w:val="0"/>
          <w:numId w:val="20"/>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 xml:space="preserve">Не существовало специальных органов власти, предназначенных только для осуществления функций управления.  </w:t>
      </w:r>
    </w:p>
    <w:p w:rsidR="00AD43E9" w:rsidRPr="00CF17C1" w:rsidRDefault="00AD43E9" w:rsidP="009319A9">
      <w:pPr>
        <w:numPr>
          <w:ilvl w:val="0"/>
          <w:numId w:val="20"/>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Власть основывалась на авторитете какого-либо члена общины (</w:t>
      </w:r>
      <w:proofErr w:type="spellStart"/>
      <w:r w:rsidRPr="00CF17C1">
        <w:rPr>
          <w:rFonts w:ascii="Times New Roman" w:hAnsi="Times New Roman" w:cs="Times New Roman"/>
          <w:sz w:val="24"/>
          <w:szCs w:val="24"/>
        </w:rPr>
        <w:t>потестарная</w:t>
      </w:r>
      <w:proofErr w:type="spellEnd"/>
      <w:r w:rsidRPr="00CF17C1">
        <w:rPr>
          <w:rFonts w:ascii="Times New Roman" w:hAnsi="Times New Roman" w:cs="Times New Roman"/>
          <w:sz w:val="24"/>
          <w:szCs w:val="24"/>
        </w:rPr>
        <w:t xml:space="preserve"> власть).  </w:t>
      </w:r>
    </w:p>
    <w:p w:rsidR="00AD43E9" w:rsidRPr="00CF17C1" w:rsidRDefault="00AD43E9" w:rsidP="00341687">
      <w:pPr>
        <w:pStyle w:val="2"/>
        <w:spacing w:before="0" w:beforeAutospacing="0" w:after="0" w:afterAutospacing="0"/>
        <w:ind w:firstLine="709"/>
        <w:jc w:val="both"/>
        <w:rPr>
          <w:sz w:val="24"/>
          <w:szCs w:val="24"/>
        </w:rPr>
      </w:pPr>
      <w:r w:rsidRPr="00CF17C1">
        <w:rPr>
          <w:sz w:val="24"/>
          <w:szCs w:val="24"/>
        </w:rPr>
        <w:t>Органы</w:t>
      </w:r>
    </w:p>
    <w:p w:rsidR="00AD43E9" w:rsidRPr="00CF17C1" w:rsidRDefault="00AD43E9" w:rsidP="009319A9">
      <w:pPr>
        <w:numPr>
          <w:ilvl w:val="0"/>
          <w:numId w:val="21"/>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 родовой общине</w:t>
      </w:r>
      <w:r w:rsidRPr="00CF17C1">
        <w:rPr>
          <w:rFonts w:ascii="Times New Roman" w:hAnsi="Times New Roman" w:cs="Times New Roman"/>
          <w:sz w:val="24"/>
          <w:szCs w:val="24"/>
        </w:rPr>
        <w:t> высшим органом власти выступало </w:t>
      </w:r>
      <w:r w:rsidRPr="00CF17C1">
        <w:rPr>
          <w:rStyle w:val="a7"/>
          <w:rFonts w:ascii="Times New Roman" w:hAnsi="Times New Roman" w:cs="Times New Roman"/>
          <w:sz w:val="24"/>
          <w:szCs w:val="24"/>
        </w:rPr>
        <w:t>общее собрание всех взрослых членов рода</w:t>
      </w:r>
      <w:r w:rsidRPr="00CF17C1">
        <w:rPr>
          <w:rFonts w:ascii="Times New Roman" w:hAnsi="Times New Roman" w:cs="Times New Roman"/>
          <w:sz w:val="24"/>
          <w:szCs w:val="24"/>
        </w:rPr>
        <w:t>. Собрание решало важнейшие вопросы, касающиеся всего рода.</w:t>
      </w:r>
    </w:p>
    <w:p w:rsidR="00AD43E9" w:rsidRPr="00CF17C1" w:rsidRDefault="00AD43E9" w:rsidP="009319A9">
      <w:pPr>
        <w:numPr>
          <w:ilvl w:val="0"/>
          <w:numId w:val="21"/>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Кроме родовых собраний</w:t>
      </w:r>
      <w:r w:rsidRPr="00CF17C1">
        <w:rPr>
          <w:rFonts w:ascii="Times New Roman" w:hAnsi="Times New Roman" w:cs="Times New Roman"/>
          <w:sz w:val="24"/>
          <w:szCs w:val="24"/>
        </w:rPr>
        <w:t>, органами власти в первобытном обществе являлись </w:t>
      </w:r>
      <w:r w:rsidRPr="00CF17C1">
        <w:rPr>
          <w:rStyle w:val="a7"/>
          <w:rFonts w:ascii="Times New Roman" w:hAnsi="Times New Roman" w:cs="Times New Roman"/>
          <w:sz w:val="24"/>
          <w:szCs w:val="24"/>
        </w:rPr>
        <w:t>старейшины, военачальники, жрецы</w:t>
      </w:r>
      <w:r w:rsidRPr="00CF17C1">
        <w:rPr>
          <w:rFonts w:ascii="Times New Roman" w:hAnsi="Times New Roman" w:cs="Times New Roman"/>
          <w:sz w:val="24"/>
          <w:szCs w:val="24"/>
        </w:rPr>
        <w:t xml:space="preserve">, которые избирались из наиболее авторитетных членов рода. Их влияние и авторитет зависели от личных качеств — мудрости, опыта, военной доблести, хозяйственных способностей и т. </w:t>
      </w:r>
      <w:proofErr w:type="gramStart"/>
      <w:r w:rsidRPr="00CF17C1">
        <w:rPr>
          <w:rFonts w:ascii="Times New Roman" w:hAnsi="Times New Roman" w:cs="Times New Roman"/>
          <w:sz w:val="24"/>
          <w:szCs w:val="24"/>
        </w:rPr>
        <w:t>п..</w:t>
      </w:r>
      <w:proofErr w:type="gramEnd"/>
    </w:p>
    <w:p w:rsidR="00AD43E9" w:rsidRPr="00CF17C1" w:rsidRDefault="00AD43E9" w:rsidP="009319A9">
      <w:pPr>
        <w:numPr>
          <w:ilvl w:val="0"/>
          <w:numId w:val="21"/>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Власть племени</w:t>
      </w:r>
      <w:r w:rsidRPr="00CF17C1">
        <w:rPr>
          <w:rFonts w:ascii="Times New Roman" w:hAnsi="Times New Roman" w:cs="Times New Roman"/>
          <w:sz w:val="24"/>
          <w:szCs w:val="24"/>
        </w:rPr>
        <w:t> представлял </w:t>
      </w:r>
      <w:r w:rsidRPr="00CF17C1">
        <w:rPr>
          <w:rStyle w:val="a7"/>
          <w:rFonts w:ascii="Times New Roman" w:hAnsi="Times New Roman" w:cs="Times New Roman"/>
          <w:sz w:val="24"/>
          <w:szCs w:val="24"/>
        </w:rPr>
        <w:t>совет</w:t>
      </w:r>
      <w:r w:rsidRPr="00CF17C1">
        <w:rPr>
          <w:rFonts w:ascii="Times New Roman" w:hAnsi="Times New Roman" w:cs="Times New Roman"/>
          <w:sz w:val="24"/>
          <w:szCs w:val="24"/>
        </w:rPr>
        <w:t>, состоявший из старейшин входивших в племя родов, а в период войн — военачальников родов. Советом старейшин избирался вождь племени.</w:t>
      </w:r>
    </w:p>
    <w:p w:rsidR="00AD43E9" w:rsidRPr="00CF17C1" w:rsidRDefault="00AD43E9" w:rsidP="009319A9">
      <w:pPr>
        <w:numPr>
          <w:ilvl w:val="0"/>
          <w:numId w:val="21"/>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На уровне племенных союзов</w:t>
      </w:r>
      <w:r w:rsidRPr="00CF17C1">
        <w:rPr>
          <w:rFonts w:ascii="Times New Roman" w:hAnsi="Times New Roman" w:cs="Times New Roman"/>
          <w:sz w:val="24"/>
          <w:szCs w:val="24"/>
        </w:rPr>
        <w:t> властные функции принадлежали </w:t>
      </w:r>
      <w:r w:rsidRPr="00CF17C1">
        <w:rPr>
          <w:rStyle w:val="a7"/>
          <w:rFonts w:ascii="Times New Roman" w:hAnsi="Times New Roman" w:cs="Times New Roman"/>
          <w:sz w:val="24"/>
          <w:szCs w:val="24"/>
        </w:rPr>
        <w:t>совету племенных вождей</w:t>
      </w:r>
      <w:r w:rsidRPr="00CF17C1">
        <w:rPr>
          <w:rFonts w:ascii="Times New Roman" w:hAnsi="Times New Roman" w:cs="Times New Roman"/>
          <w:sz w:val="24"/>
          <w:szCs w:val="24"/>
        </w:rPr>
        <w:t>, который, в свою очередь, избирал вождя союза.</w:t>
      </w:r>
    </w:p>
    <w:p w:rsidR="00AD43E9" w:rsidRPr="00CF17C1" w:rsidRDefault="00AD43E9" w:rsidP="00341687">
      <w:pPr>
        <w:pStyle w:val="2"/>
        <w:spacing w:before="0" w:beforeAutospacing="0" w:after="0" w:afterAutospacing="0"/>
        <w:ind w:firstLine="709"/>
        <w:jc w:val="both"/>
        <w:rPr>
          <w:sz w:val="24"/>
          <w:szCs w:val="24"/>
        </w:rPr>
      </w:pPr>
      <w:r w:rsidRPr="00CF17C1">
        <w:rPr>
          <w:sz w:val="24"/>
          <w:szCs w:val="24"/>
        </w:rPr>
        <w:t>Принципы</w:t>
      </w:r>
    </w:p>
    <w:p w:rsidR="00AD43E9" w:rsidRPr="00CF17C1" w:rsidRDefault="00AD43E9" w:rsidP="009319A9">
      <w:pPr>
        <w:numPr>
          <w:ilvl w:val="0"/>
          <w:numId w:val="22"/>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Выборность и сменяемость</w:t>
      </w:r>
      <w:r w:rsidRPr="00CF17C1">
        <w:rPr>
          <w:rFonts w:ascii="Times New Roman" w:hAnsi="Times New Roman" w:cs="Times New Roman"/>
          <w:sz w:val="24"/>
          <w:szCs w:val="24"/>
        </w:rPr>
        <w:t> — лица, входящие в институты власти, могли быть смещены общиной и осуществляли свои функции под контролем общины.</w:t>
      </w:r>
    </w:p>
    <w:p w:rsidR="00AD43E9" w:rsidRPr="00CF17C1" w:rsidRDefault="00AD43E9" w:rsidP="009319A9">
      <w:pPr>
        <w:numPr>
          <w:ilvl w:val="0"/>
          <w:numId w:val="22"/>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Отсутствие привилегий</w:t>
      </w:r>
      <w:r w:rsidRPr="00CF17C1">
        <w:rPr>
          <w:rFonts w:ascii="Times New Roman" w:hAnsi="Times New Roman" w:cs="Times New Roman"/>
          <w:sz w:val="24"/>
          <w:szCs w:val="24"/>
        </w:rPr>
        <w:t> — смещённые лидеры становились рядовыми членами общины и не приобретали каких-либо преимуществ.</w:t>
      </w:r>
    </w:p>
    <w:p w:rsidR="00AD43E9" w:rsidRPr="00CF17C1" w:rsidRDefault="00AD43E9" w:rsidP="00341687">
      <w:pPr>
        <w:pStyle w:val="2"/>
        <w:spacing w:before="0" w:beforeAutospacing="0" w:after="0" w:afterAutospacing="0"/>
        <w:ind w:firstLine="709"/>
        <w:jc w:val="both"/>
        <w:rPr>
          <w:sz w:val="24"/>
          <w:szCs w:val="24"/>
        </w:rPr>
      </w:pPr>
      <w:r w:rsidRPr="00CF17C1">
        <w:rPr>
          <w:sz w:val="24"/>
          <w:szCs w:val="24"/>
        </w:rPr>
        <w:t>Нормы</w:t>
      </w:r>
    </w:p>
    <w:p w:rsidR="00AD43E9" w:rsidRPr="00CF17C1" w:rsidRDefault="00AD43E9" w:rsidP="00341687">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В первобытном обществе действовали </w:t>
      </w:r>
      <w:r w:rsidRPr="00CF17C1">
        <w:rPr>
          <w:rStyle w:val="a7"/>
          <w:rFonts w:ascii="Times New Roman" w:hAnsi="Times New Roman" w:cs="Times New Roman"/>
          <w:sz w:val="24"/>
          <w:szCs w:val="24"/>
        </w:rPr>
        <w:t>социальные нормы</w:t>
      </w:r>
      <w:r w:rsidRPr="00CF17C1">
        <w:rPr>
          <w:rFonts w:ascii="Times New Roman" w:hAnsi="Times New Roman" w:cs="Times New Roman"/>
          <w:sz w:val="24"/>
          <w:szCs w:val="24"/>
        </w:rPr>
        <w:t xml:space="preserve"> — правила поведения, регулирующие отношения между людьми. Некоторые из них:  </w:t>
      </w:r>
    </w:p>
    <w:p w:rsidR="00AD43E9" w:rsidRPr="00CF17C1" w:rsidRDefault="00AD43E9" w:rsidP="009319A9">
      <w:pPr>
        <w:numPr>
          <w:ilvl w:val="0"/>
          <w:numId w:val="23"/>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Обычаи</w:t>
      </w:r>
      <w:r w:rsidRPr="00CF17C1">
        <w:rPr>
          <w:rFonts w:ascii="Times New Roman" w:hAnsi="Times New Roman" w:cs="Times New Roman"/>
          <w:sz w:val="24"/>
          <w:szCs w:val="24"/>
        </w:rPr>
        <w:t> — исторически сложившиеся правила поведения, которые в результате многократного повторения вошли в привычку. Не имели письменной формы, передавались из поколения в поколение.</w:t>
      </w:r>
    </w:p>
    <w:p w:rsidR="00AD43E9" w:rsidRPr="00CF17C1" w:rsidRDefault="00AD43E9" w:rsidP="009319A9">
      <w:pPr>
        <w:numPr>
          <w:ilvl w:val="0"/>
          <w:numId w:val="23"/>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Нормы первобытной морали</w:t>
      </w:r>
      <w:r w:rsidRPr="00CF17C1">
        <w:rPr>
          <w:rFonts w:ascii="Times New Roman" w:hAnsi="Times New Roman" w:cs="Times New Roman"/>
          <w:sz w:val="24"/>
          <w:szCs w:val="24"/>
        </w:rPr>
        <w:t> — правила поведения, регулирующие отношения между людьми, основанные на первобытном представлении о добре и зле.</w:t>
      </w:r>
    </w:p>
    <w:p w:rsidR="00AD43E9" w:rsidRPr="00CF17C1" w:rsidRDefault="00AD43E9" w:rsidP="009319A9">
      <w:pPr>
        <w:numPr>
          <w:ilvl w:val="0"/>
          <w:numId w:val="23"/>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Религиозные нормы</w:t>
      </w:r>
      <w:r w:rsidRPr="00CF17C1">
        <w:rPr>
          <w:rFonts w:ascii="Times New Roman" w:hAnsi="Times New Roman" w:cs="Times New Roman"/>
          <w:sz w:val="24"/>
          <w:szCs w:val="24"/>
        </w:rPr>
        <w:t> — правила поведения, регулирующие отношения между людьми на основе их религиозных представлений.</w:t>
      </w:r>
    </w:p>
    <w:p w:rsidR="00AD43E9" w:rsidRPr="00CF17C1" w:rsidRDefault="00AD43E9" w:rsidP="00341687">
      <w:pPr>
        <w:spacing w:after="0" w:line="240" w:lineRule="auto"/>
        <w:ind w:firstLine="709"/>
        <w:jc w:val="both"/>
        <w:rPr>
          <w:rFonts w:ascii="Times New Roman" w:hAnsi="Times New Roman" w:cs="Times New Roman"/>
          <w:sz w:val="24"/>
          <w:szCs w:val="24"/>
        </w:rPr>
      </w:pPr>
      <w:proofErr w:type="spellStart"/>
      <w:r w:rsidRPr="00CF17C1">
        <w:rPr>
          <w:rStyle w:val="a7"/>
          <w:rFonts w:ascii="Times New Roman" w:hAnsi="Times New Roman" w:cs="Times New Roman"/>
          <w:sz w:val="24"/>
          <w:szCs w:val="24"/>
        </w:rPr>
        <w:t>Мононормы</w:t>
      </w:r>
      <w:proofErr w:type="spellEnd"/>
      <w:r w:rsidRPr="00CF17C1">
        <w:rPr>
          <w:rFonts w:ascii="Times New Roman" w:hAnsi="Times New Roman" w:cs="Times New Roman"/>
          <w:sz w:val="24"/>
          <w:szCs w:val="24"/>
        </w:rPr>
        <w:t> — единые, общие для всех правила поведения, не отделяли права от обязанностей</w:t>
      </w:r>
    </w:p>
    <w:p w:rsidR="00B86425" w:rsidRPr="00CF17C1" w:rsidRDefault="00B86425" w:rsidP="00341687">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Неолитическая революция</w:t>
      </w:r>
      <w:r w:rsidRPr="00CF17C1">
        <w:rPr>
          <w:rFonts w:ascii="Times New Roman" w:hAnsi="Times New Roman" w:cs="Times New Roman"/>
          <w:sz w:val="24"/>
          <w:szCs w:val="24"/>
        </w:rPr>
        <w:t> (переход от присваивающей экономики к производящей) </w:t>
      </w:r>
      <w:r w:rsidRPr="00CF17C1">
        <w:rPr>
          <w:rStyle w:val="a7"/>
          <w:rFonts w:ascii="Times New Roman" w:hAnsi="Times New Roman" w:cs="Times New Roman"/>
          <w:sz w:val="24"/>
          <w:szCs w:val="24"/>
        </w:rPr>
        <w:t>стала фактором социального расслоения классовых обществ</w:t>
      </w:r>
      <w:r w:rsidRPr="00CF17C1">
        <w:rPr>
          <w:rFonts w:ascii="Times New Roman" w:hAnsi="Times New Roman" w:cs="Times New Roman"/>
          <w:sz w:val="24"/>
          <w:szCs w:val="24"/>
        </w:rPr>
        <w:t xml:space="preserve">. Этот переход привёл к изменениям в хозяйственной деятельности, которые стали определять социальные отношения во всех основных сферах жизни общин — в системе брака и семьи, в родственных, экономических и общественных регламентациях.  </w:t>
      </w:r>
    </w:p>
    <w:p w:rsidR="00B86425" w:rsidRPr="00CF17C1" w:rsidRDefault="00B86425" w:rsidP="00341687">
      <w:pPr>
        <w:pStyle w:val="2"/>
        <w:spacing w:before="0" w:beforeAutospacing="0" w:after="0" w:afterAutospacing="0"/>
        <w:ind w:firstLine="709"/>
        <w:jc w:val="both"/>
        <w:rPr>
          <w:sz w:val="24"/>
          <w:szCs w:val="24"/>
        </w:rPr>
      </w:pPr>
      <w:r w:rsidRPr="00CF17C1">
        <w:rPr>
          <w:sz w:val="24"/>
          <w:szCs w:val="24"/>
        </w:rPr>
        <w:t>Причины</w:t>
      </w:r>
    </w:p>
    <w:p w:rsidR="00B86425" w:rsidRPr="00CF17C1" w:rsidRDefault="00B86425" w:rsidP="009319A9">
      <w:pPr>
        <w:numPr>
          <w:ilvl w:val="0"/>
          <w:numId w:val="24"/>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Рост производительности труда</w:t>
      </w:r>
      <w:r w:rsidRPr="00CF17C1">
        <w:rPr>
          <w:rFonts w:ascii="Times New Roman" w:hAnsi="Times New Roman" w:cs="Times New Roman"/>
          <w:sz w:val="24"/>
          <w:szCs w:val="24"/>
        </w:rPr>
        <w:t xml:space="preserve"> из-за перехода к земледелию и скотоводству. Это позволило получать больше пищи и других продуктов, что стало основой для товарообмена и возникновения частной собственности.  </w:t>
      </w:r>
    </w:p>
    <w:p w:rsidR="00B86425" w:rsidRPr="00CF17C1" w:rsidRDefault="00B86425" w:rsidP="009319A9">
      <w:pPr>
        <w:numPr>
          <w:ilvl w:val="0"/>
          <w:numId w:val="24"/>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Возникновение избытков продукции</w:t>
      </w:r>
      <w:r w:rsidRPr="00CF17C1">
        <w:rPr>
          <w:rFonts w:ascii="Times New Roman" w:hAnsi="Times New Roman" w:cs="Times New Roman"/>
          <w:sz w:val="24"/>
          <w:szCs w:val="24"/>
        </w:rPr>
        <w:t xml:space="preserve"> — это стало основой для зарождения имущественного неравенства. Постепенно у вождей, колдунов (жрецов), наиболее умелых ремесленников стали накапливаться ценности. </w:t>
      </w:r>
    </w:p>
    <w:p w:rsidR="00B86425" w:rsidRPr="00CF17C1" w:rsidRDefault="00B86425" w:rsidP="009319A9">
      <w:pPr>
        <w:numPr>
          <w:ilvl w:val="0"/>
          <w:numId w:val="24"/>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lastRenderedPageBreak/>
        <w:t>Разделение общественного труда</w:t>
      </w:r>
      <w:r w:rsidRPr="00CF17C1">
        <w:rPr>
          <w:rFonts w:ascii="Times New Roman" w:hAnsi="Times New Roman" w:cs="Times New Roman"/>
          <w:sz w:val="24"/>
          <w:szCs w:val="24"/>
        </w:rPr>
        <w:t xml:space="preserve"> — например, отделение скотоводства от земледелия, отделение ремесла и обособление слоя людей, занятых в сфере обмена (торговли).  </w:t>
      </w:r>
    </w:p>
    <w:p w:rsidR="00B86425" w:rsidRPr="00CF17C1" w:rsidRDefault="00B86425" w:rsidP="00341687">
      <w:pPr>
        <w:pStyle w:val="2"/>
        <w:spacing w:before="0" w:beforeAutospacing="0" w:after="0" w:afterAutospacing="0"/>
        <w:ind w:firstLine="709"/>
        <w:jc w:val="both"/>
        <w:rPr>
          <w:sz w:val="24"/>
          <w:szCs w:val="24"/>
        </w:rPr>
      </w:pPr>
      <w:r w:rsidRPr="00CF17C1">
        <w:rPr>
          <w:sz w:val="24"/>
          <w:szCs w:val="24"/>
        </w:rPr>
        <w:t>Механизмы</w:t>
      </w:r>
    </w:p>
    <w:p w:rsidR="00B86425" w:rsidRPr="00CF17C1" w:rsidRDefault="00B86425" w:rsidP="009319A9">
      <w:pPr>
        <w:numPr>
          <w:ilvl w:val="0"/>
          <w:numId w:val="25"/>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Усложнение организации производства</w:t>
      </w:r>
      <w:r w:rsidRPr="00CF17C1">
        <w:rPr>
          <w:rFonts w:ascii="Times New Roman" w:hAnsi="Times New Roman" w:cs="Times New Roman"/>
          <w:sz w:val="24"/>
          <w:szCs w:val="24"/>
        </w:rPr>
        <w:t> — появление новых организационных и управленческих функций, необходимость регулировать сельскохозяйственное производство, нормировать и учитывать трудовой вклад каждого члена общины, результаты его труда.</w:t>
      </w:r>
    </w:p>
    <w:p w:rsidR="00B86425" w:rsidRPr="00CF17C1" w:rsidRDefault="00B86425" w:rsidP="009319A9">
      <w:pPr>
        <w:numPr>
          <w:ilvl w:val="0"/>
          <w:numId w:val="25"/>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Отделение верхушки от основной массы производителей</w:t>
      </w:r>
      <w:r w:rsidRPr="00CF17C1">
        <w:rPr>
          <w:rFonts w:ascii="Times New Roman" w:hAnsi="Times New Roman" w:cs="Times New Roman"/>
          <w:sz w:val="24"/>
          <w:szCs w:val="24"/>
        </w:rPr>
        <w:t> — верхушка не участвует в материальном производстве, что усиливало расслоение.</w:t>
      </w:r>
    </w:p>
    <w:p w:rsidR="00B86425" w:rsidRPr="00CF17C1" w:rsidRDefault="00B86425" w:rsidP="009319A9">
      <w:pPr>
        <w:numPr>
          <w:ilvl w:val="0"/>
          <w:numId w:val="25"/>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Выделение групп населения</w:t>
      </w:r>
      <w:r w:rsidRPr="00CF17C1">
        <w:rPr>
          <w:rFonts w:ascii="Times New Roman" w:hAnsi="Times New Roman" w:cs="Times New Roman"/>
          <w:sz w:val="24"/>
          <w:szCs w:val="24"/>
        </w:rPr>
        <w:t> — например, организаторов производства, непосредственных работников, работников информационных систем, осуществляющих учёт труда и распределение его результатов.</w:t>
      </w:r>
    </w:p>
    <w:p w:rsidR="00B86425" w:rsidRPr="00CF17C1" w:rsidRDefault="00B86425" w:rsidP="00341687">
      <w:pPr>
        <w:pStyle w:val="2"/>
        <w:spacing w:before="0" w:beforeAutospacing="0" w:after="0" w:afterAutospacing="0"/>
        <w:ind w:firstLine="709"/>
        <w:jc w:val="both"/>
        <w:rPr>
          <w:sz w:val="24"/>
          <w:szCs w:val="24"/>
        </w:rPr>
      </w:pPr>
      <w:r w:rsidRPr="00CF17C1">
        <w:rPr>
          <w:sz w:val="24"/>
          <w:szCs w:val="24"/>
        </w:rPr>
        <w:t>Последствия</w:t>
      </w:r>
    </w:p>
    <w:p w:rsidR="00B86425" w:rsidRPr="00CF17C1" w:rsidRDefault="00B86425" w:rsidP="009319A9">
      <w:pPr>
        <w:numPr>
          <w:ilvl w:val="0"/>
          <w:numId w:val="26"/>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Формирование классов</w:t>
      </w:r>
      <w:r w:rsidRPr="00CF17C1">
        <w:rPr>
          <w:rFonts w:ascii="Times New Roman" w:hAnsi="Times New Roman" w:cs="Times New Roman"/>
          <w:sz w:val="24"/>
          <w:szCs w:val="24"/>
        </w:rPr>
        <w:t> — слоёв в обществе, различающихся по своим интересам и потребностям, которые нередко перерастали в антагонистические.</w:t>
      </w:r>
    </w:p>
    <w:p w:rsidR="00B86425" w:rsidRPr="00CF17C1" w:rsidRDefault="00B86425" w:rsidP="009319A9">
      <w:pPr>
        <w:numPr>
          <w:ilvl w:val="0"/>
          <w:numId w:val="26"/>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Разрушение племенной структуры</w:t>
      </w:r>
      <w:r w:rsidRPr="00CF17C1">
        <w:rPr>
          <w:rFonts w:ascii="Times New Roman" w:hAnsi="Times New Roman" w:cs="Times New Roman"/>
          <w:sz w:val="24"/>
          <w:szCs w:val="24"/>
        </w:rPr>
        <w:t> — земледелие приводило к замене её на относительно небольшие союзы общин, объединённых экономическими интересами и не предполагающих жёстких регламентаций.</w:t>
      </w:r>
    </w:p>
    <w:p w:rsidR="00B86425" w:rsidRPr="00CF17C1" w:rsidRDefault="00B86425" w:rsidP="009319A9">
      <w:pPr>
        <w:numPr>
          <w:ilvl w:val="0"/>
          <w:numId w:val="26"/>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Укрепление социальной и экономической роли семьи</w:t>
      </w:r>
      <w:r w:rsidRPr="00CF17C1">
        <w:rPr>
          <w:rFonts w:ascii="Times New Roman" w:hAnsi="Times New Roman" w:cs="Times New Roman"/>
          <w:sz w:val="24"/>
          <w:szCs w:val="24"/>
        </w:rPr>
        <w:t> — появление избыточного продукта и возможность его наследования привносили в семейно-брачные отношения фактор прямой экономической зависимости членов семьи друг от друга.</w:t>
      </w:r>
    </w:p>
    <w:p w:rsidR="00341687" w:rsidRPr="00CF17C1" w:rsidRDefault="00341687" w:rsidP="00341687">
      <w:pPr>
        <w:spacing w:after="0" w:line="240" w:lineRule="auto"/>
        <w:ind w:left="709"/>
        <w:jc w:val="both"/>
        <w:rPr>
          <w:rFonts w:ascii="Times New Roman" w:hAnsi="Times New Roman" w:cs="Times New Roman"/>
          <w:sz w:val="24"/>
          <w:szCs w:val="24"/>
        </w:rPr>
      </w:pPr>
    </w:p>
    <w:p w:rsidR="00B86425" w:rsidRPr="00CF17C1" w:rsidRDefault="00CB6101" w:rsidP="00341687">
      <w:pPr>
        <w:shd w:val="clear" w:color="auto" w:fill="FFFFFF"/>
        <w:spacing w:after="0" w:line="240" w:lineRule="auto"/>
        <w:ind w:firstLine="709"/>
        <w:jc w:val="both"/>
        <w:rPr>
          <w:rFonts w:ascii="Times New Roman" w:hAnsi="Times New Roman" w:cs="Times New Roman"/>
          <w:b/>
          <w:sz w:val="24"/>
          <w:szCs w:val="24"/>
        </w:rPr>
      </w:pPr>
      <w:r w:rsidRPr="00CF17C1">
        <w:rPr>
          <w:rFonts w:ascii="Times New Roman" w:hAnsi="Times New Roman" w:cs="Times New Roman"/>
          <w:b/>
          <w:sz w:val="24"/>
          <w:szCs w:val="24"/>
        </w:rPr>
        <w:t>НЕКОТОРЫЕ ОСНОВНЫЕ ТЕОРИИ ПРОИСХОЖДЕНИЯ ГОСУДАРСТВА:</w:t>
      </w:r>
    </w:p>
    <w:p w:rsidR="00B86425" w:rsidRPr="00CF17C1" w:rsidRDefault="00B86425" w:rsidP="009319A9">
      <w:pPr>
        <w:numPr>
          <w:ilvl w:val="0"/>
          <w:numId w:val="27"/>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Теологическая теория</w:t>
      </w:r>
      <w:r w:rsidRPr="00CF17C1">
        <w:rPr>
          <w:rFonts w:ascii="Times New Roman" w:hAnsi="Times New Roman" w:cs="Times New Roman"/>
          <w:sz w:val="24"/>
          <w:szCs w:val="24"/>
        </w:rPr>
        <w:t xml:space="preserve">. Государство создано и существует по воле Бога, а право — это Божественная воля. Представители: Ф. Аквинский, Ф. </w:t>
      </w:r>
      <w:proofErr w:type="spellStart"/>
      <w:r w:rsidRPr="00CF17C1">
        <w:rPr>
          <w:rFonts w:ascii="Times New Roman" w:hAnsi="Times New Roman" w:cs="Times New Roman"/>
          <w:sz w:val="24"/>
          <w:szCs w:val="24"/>
        </w:rPr>
        <w:t>Лебюфф</w:t>
      </w:r>
      <w:proofErr w:type="spellEnd"/>
      <w:r w:rsidRPr="00CF17C1">
        <w:rPr>
          <w:rFonts w:ascii="Times New Roman" w:hAnsi="Times New Roman" w:cs="Times New Roman"/>
          <w:sz w:val="24"/>
          <w:szCs w:val="24"/>
        </w:rPr>
        <w:t xml:space="preserve">, Д. </w:t>
      </w:r>
      <w:proofErr w:type="spellStart"/>
      <w:r w:rsidRPr="00CF17C1">
        <w:rPr>
          <w:rFonts w:ascii="Times New Roman" w:hAnsi="Times New Roman" w:cs="Times New Roman"/>
          <w:sz w:val="24"/>
          <w:szCs w:val="24"/>
        </w:rPr>
        <w:t>Эйве</w:t>
      </w:r>
      <w:proofErr w:type="spellEnd"/>
      <w:r w:rsidRPr="00CF17C1">
        <w:rPr>
          <w:rFonts w:ascii="Times New Roman" w:hAnsi="Times New Roman" w:cs="Times New Roman"/>
          <w:sz w:val="24"/>
          <w:szCs w:val="24"/>
        </w:rPr>
        <w:t>. </w:t>
      </w:r>
      <w:r w:rsidR="00CB6101" w:rsidRPr="00CF17C1">
        <w:rPr>
          <w:rFonts w:ascii="Times New Roman" w:hAnsi="Times New Roman" w:cs="Times New Roman"/>
          <w:sz w:val="24"/>
          <w:szCs w:val="24"/>
        </w:rPr>
        <w:t xml:space="preserve"> </w:t>
      </w:r>
    </w:p>
    <w:p w:rsidR="00B86425" w:rsidRPr="00CF17C1" w:rsidRDefault="00B86425" w:rsidP="009319A9">
      <w:pPr>
        <w:numPr>
          <w:ilvl w:val="0"/>
          <w:numId w:val="27"/>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Патриархальная теория</w:t>
      </w:r>
      <w:r w:rsidRPr="00CF17C1">
        <w:rPr>
          <w:rFonts w:ascii="Times New Roman" w:hAnsi="Times New Roman" w:cs="Times New Roman"/>
          <w:sz w:val="24"/>
          <w:szCs w:val="24"/>
        </w:rPr>
        <w:t xml:space="preserve">. Государство возникло в результате исторического развития семьи, когда разросшаяся семья становится государством. Представители: Аристотель, Конфуций, Р. </w:t>
      </w:r>
      <w:proofErr w:type="spellStart"/>
      <w:r w:rsidRPr="00CF17C1">
        <w:rPr>
          <w:rFonts w:ascii="Times New Roman" w:hAnsi="Times New Roman" w:cs="Times New Roman"/>
          <w:sz w:val="24"/>
          <w:szCs w:val="24"/>
        </w:rPr>
        <w:t>Филмер</w:t>
      </w:r>
      <w:proofErr w:type="spellEnd"/>
      <w:r w:rsidRPr="00CF17C1">
        <w:rPr>
          <w:rFonts w:ascii="Times New Roman" w:hAnsi="Times New Roman" w:cs="Times New Roman"/>
          <w:sz w:val="24"/>
          <w:szCs w:val="24"/>
        </w:rPr>
        <w:t>, Н. К. Михайловский. </w:t>
      </w:r>
      <w:r w:rsidR="00CB6101" w:rsidRPr="00CF17C1">
        <w:rPr>
          <w:rFonts w:ascii="Times New Roman" w:hAnsi="Times New Roman" w:cs="Times New Roman"/>
          <w:sz w:val="24"/>
          <w:szCs w:val="24"/>
        </w:rPr>
        <w:t xml:space="preserve"> </w:t>
      </w:r>
    </w:p>
    <w:p w:rsidR="00B86425" w:rsidRPr="00CF17C1" w:rsidRDefault="00B86425" w:rsidP="009319A9">
      <w:pPr>
        <w:numPr>
          <w:ilvl w:val="0"/>
          <w:numId w:val="27"/>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Договорная теория</w:t>
      </w:r>
      <w:r w:rsidRPr="00CF17C1">
        <w:rPr>
          <w:rFonts w:ascii="Times New Roman" w:hAnsi="Times New Roman" w:cs="Times New Roman"/>
          <w:sz w:val="24"/>
          <w:szCs w:val="24"/>
        </w:rPr>
        <w:t>. Государство — продукт человеческого разума, а не проявление Божественной воли. Представители: Б. Спиноза, Т. Гоббс, Дж. Локк, Ж. Ж. Руссо, А. Н. Радищев.</w:t>
      </w:r>
      <w:r w:rsidR="00CB6101" w:rsidRPr="00CF17C1">
        <w:rPr>
          <w:rFonts w:ascii="Times New Roman" w:hAnsi="Times New Roman" w:cs="Times New Roman"/>
          <w:sz w:val="24"/>
          <w:szCs w:val="24"/>
        </w:rPr>
        <w:t xml:space="preserve"> </w:t>
      </w:r>
    </w:p>
    <w:p w:rsidR="00B86425" w:rsidRPr="00CF17C1" w:rsidRDefault="00B86425" w:rsidP="009319A9">
      <w:pPr>
        <w:numPr>
          <w:ilvl w:val="0"/>
          <w:numId w:val="27"/>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Психологическая теория</w:t>
      </w:r>
      <w:r w:rsidRPr="00CF17C1">
        <w:rPr>
          <w:rFonts w:ascii="Times New Roman" w:hAnsi="Times New Roman" w:cs="Times New Roman"/>
          <w:sz w:val="24"/>
          <w:szCs w:val="24"/>
        </w:rPr>
        <w:t xml:space="preserve">. Возникновение государства связано с особыми свойствами человеческой психики: потребность во власти одних над другими и стремление одних подчиняться другим. Представители: Л. И. </w:t>
      </w:r>
      <w:proofErr w:type="spellStart"/>
      <w:r w:rsidRPr="00CF17C1">
        <w:rPr>
          <w:rFonts w:ascii="Times New Roman" w:hAnsi="Times New Roman" w:cs="Times New Roman"/>
          <w:sz w:val="24"/>
          <w:szCs w:val="24"/>
        </w:rPr>
        <w:t>Петражицкий</w:t>
      </w:r>
      <w:proofErr w:type="spellEnd"/>
      <w:r w:rsidRPr="00CF17C1">
        <w:rPr>
          <w:rFonts w:ascii="Times New Roman" w:hAnsi="Times New Roman" w:cs="Times New Roman"/>
          <w:sz w:val="24"/>
          <w:szCs w:val="24"/>
        </w:rPr>
        <w:t>, Д. Фрезер, З. Фрейд, Н. М. Коркунов.</w:t>
      </w:r>
      <w:r w:rsidR="00CB6101" w:rsidRPr="00CF17C1">
        <w:rPr>
          <w:rFonts w:ascii="Times New Roman" w:hAnsi="Times New Roman" w:cs="Times New Roman"/>
          <w:sz w:val="24"/>
          <w:szCs w:val="24"/>
        </w:rPr>
        <w:t xml:space="preserve"> </w:t>
      </w:r>
    </w:p>
    <w:p w:rsidR="00B86425" w:rsidRPr="00CF17C1" w:rsidRDefault="00B86425" w:rsidP="009319A9">
      <w:pPr>
        <w:numPr>
          <w:ilvl w:val="0"/>
          <w:numId w:val="27"/>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Теория насилия</w:t>
      </w:r>
      <w:r w:rsidRPr="00CF17C1">
        <w:rPr>
          <w:rFonts w:ascii="Times New Roman" w:hAnsi="Times New Roman" w:cs="Times New Roman"/>
          <w:sz w:val="24"/>
          <w:szCs w:val="24"/>
        </w:rPr>
        <w:t xml:space="preserve">. Государство возникло как результат насилия, путём завоевания слабых и беззащитных племён более сильными, выносливыми и организованными племенами. Представители: Е. Дюринг, Л. </w:t>
      </w:r>
      <w:proofErr w:type="spellStart"/>
      <w:r w:rsidRPr="00CF17C1">
        <w:rPr>
          <w:rFonts w:ascii="Times New Roman" w:hAnsi="Times New Roman" w:cs="Times New Roman"/>
          <w:sz w:val="24"/>
          <w:szCs w:val="24"/>
        </w:rPr>
        <w:t>Гумплович</w:t>
      </w:r>
      <w:proofErr w:type="spellEnd"/>
      <w:r w:rsidRPr="00CF17C1">
        <w:rPr>
          <w:rFonts w:ascii="Times New Roman" w:hAnsi="Times New Roman" w:cs="Times New Roman"/>
          <w:sz w:val="24"/>
          <w:szCs w:val="24"/>
        </w:rPr>
        <w:t>, К. Каутский. </w:t>
      </w:r>
      <w:r w:rsidR="00CB6101" w:rsidRPr="00CF17C1">
        <w:rPr>
          <w:rFonts w:ascii="Times New Roman" w:hAnsi="Times New Roman" w:cs="Times New Roman"/>
          <w:sz w:val="24"/>
          <w:szCs w:val="24"/>
        </w:rPr>
        <w:t xml:space="preserve"> </w:t>
      </w:r>
    </w:p>
    <w:p w:rsidR="00B86425" w:rsidRPr="00CF17C1" w:rsidRDefault="00B86425" w:rsidP="009319A9">
      <w:pPr>
        <w:numPr>
          <w:ilvl w:val="0"/>
          <w:numId w:val="27"/>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Материалистическая теория</w:t>
      </w:r>
      <w:r w:rsidRPr="00CF17C1">
        <w:rPr>
          <w:rFonts w:ascii="Times New Roman" w:hAnsi="Times New Roman" w:cs="Times New Roman"/>
          <w:sz w:val="24"/>
          <w:szCs w:val="24"/>
        </w:rPr>
        <w:t>. Образование государства является результатом изменения общества вследствие социально-экономических причин. Представители: К. Маркс, Ф. Энгельс, В. И. Ленин, Г. В. Плеханов. </w:t>
      </w:r>
      <w:r w:rsidR="00CB6101" w:rsidRPr="00CF17C1">
        <w:rPr>
          <w:rFonts w:ascii="Times New Roman" w:hAnsi="Times New Roman" w:cs="Times New Roman"/>
          <w:sz w:val="24"/>
          <w:szCs w:val="24"/>
        </w:rPr>
        <w:t xml:space="preserve"> </w:t>
      </w:r>
    </w:p>
    <w:p w:rsidR="00B86425" w:rsidRPr="00CF17C1" w:rsidRDefault="00B86425" w:rsidP="009319A9">
      <w:pPr>
        <w:numPr>
          <w:ilvl w:val="0"/>
          <w:numId w:val="27"/>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Патримониальная теория</w:t>
      </w:r>
      <w:r w:rsidRPr="00CF17C1">
        <w:rPr>
          <w:rFonts w:ascii="Times New Roman" w:hAnsi="Times New Roman" w:cs="Times New Roman"/>
          <w:sz w:val="24"/>
          <w:szCs w:val="24"/>
        </w:rPr>
        <w:t>. Государство произошло от права собственности на землю и связанного с ним права владения теми лицами, кто на этой земле проживает. Представитель: А. Галлер. </w:t>
      </w:r>
      <w:r w:rsidR="00CB6101" w:rsidRPr="00CF17C1">
        <w:rPr>
          <w:rFonts w:ascii="Times New Roman" w:hAnsi="Times New Roman" w:cs="Times New Roman"/>
          <w:sz w:val="24"/>
          <w:szCs w:val="24"/>
        </w:rPr>
        <w:t xml:space="preserve"> </w:t>
      </w:r>
    </w:p>
    <w:p w:rsidR="00B86425" w:rsidRPr="00CF17C1" w:rsidRDefault="00B86425" w:rsidP="009319A9">
      <w:pPr>
        <w:numPr>
          <w:ilvl w:val="0"/>
          <w:numId w:val="27"/>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Органическая теория</w:t>
      </w:r>
      <w:r w:rsidRPr="00CF17C1">
        <w:rPr>
          <w:rFonts w:ascii="Times New Roman" w:hAnsi="Times New Roman" w:cs="Times New Roman"/>
          <w:sz w:val="24"/>
          <w:szCs w:val="24"/>
        </w:rPr>
        <w:t xml:space="preserve">. Государство возникло и развивалось как биологический организм. Представители: Г. Спенсер, А. Э. </w:t>
      </w:r>
      <w:proofErr w:type="spellStart"/>
      <w:r w:rsidRPr="00CF17C1">
        <w:rPr>
          <w:rFonts w:ascii="Times New Roman" w:hAnsi="Times New Roman" w:cs="Times New Roman"/>
          <w:sz w:val="24"/>
          <w:szCs w:val="24"/>
        </w:rPr>
        <w:t>Вормс</w:t>
      </w:r>
      <w:proofErr w:type="spellEnd"/>
      <w:r w:rsidRPr="00CF17C1">
        <w:rPr>
          <w:rFonts w:ascii="Times New Roman" w:hAnsi="Times New Roman" w:cs="Times New Roman"/>
          <w:sz w:val="24"/>
          <w:szCs w:val="24"/>
        </w:rPr>
        <w:t xml:space="preserve">, П. И. </w:t>
      </w:r>
      <w:proofErr w:type="spellStart"/>
      <w:r w:rsidRPr="00CF17C1">
        <w:rPr>
          <w:rFonts w:ascii="Times New Roman" w:hAnsi="Times New Roman" w:cs="Times New Roman"/>
          <w:sz w:val="24"/>
          <w:szCs w:val="24"/>
        </w:rPr>
        <w:t>Прейс</w:t>
      </w:r>
      <w:proofErr w:type="spellEnd"/>
      <w:r w:rsidRPr="00CF17C1">
        <w:rPr>
          <w:rFonts w:ascii="Times New Roman" w:hAnsi="Times New Roman" w:cs="Times New Roman"/>
          <w:sz w:val="24"/>
          <w:szCs w:val="24"/>
        </w:rPr>
        <w:t>.</w:t>
      </w:r>
      <w:r w:rsidR="00CB6101" w:rsidRPr="00CF17C1">
        <w:rPr>
          <w:rFonts w:ascii="Times New Roman" w:hAnsi="Times New Roman" w:cs="Times New Roman"/>
          <w:sz w:val="24"/>
          <w:szCs w:val="24"/>
        </w:rPr>
        <w:t xml:space="preserve"> </w:t>
      </w:r>
    </w:p>
    <w:p w:rsidR="00B86425" w:rsidRPr="00CF17C1" w:rsidRDefault="00B86425" w:rsidP="009319A9">
      <w:pPr>
        <w:numPr>
          <w:ilvl w:val="0"/>
          <w:numId w:val="27"/>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Ирригационная теория</w:t>
      </w:r>
      <w:r w:rsidRPr="00CF17C1">
        <w:rPr>
          <w:rFonts w:ascii="Times New Roman" w:hAnsi="Times New Roman" w:cs="Times New Roman"/>
          <w:sz w:val="24"/>
          <w:szCs w:val="24"/>
        </w:rPr>
        <w:t xml:space="preserve">. Государство возникло в связи с широкомасштабной организацией строительства ирригационных сооружений. Представитель: К. А. </w:t>
      </w:r>
      <w:proofErr w:type="spellStart"/>
      <w:r w:rsidRPr="00CF17C1">
        <w:rPr>
          <w:rFonts w:ascii="Times New Roman" w:hAnsi="Times New Roman" w:cs="Times New Roman"/>
          <w:sz w:val="24"/>
          <w:szCs w:val="24"/>
        </w:rPr>
        <w:t>Виттфогель</w:t>
      </w:r>
      <w:proofErr w:type="spellEnd"/>
      <w:r w:rsidRPr="00CF17C1">
        <w:rPr>
          <w:rFonts w:ascii="Times New Roman" w:hAnsi="Times New Roman" w:cs="Times New Roman"/>
          <w:sz w:val="24"/>
          <w:szCs w:val="24"/>
        </w:rPr>
        <w:t>.</w:t>
      </w:r>
    </w:p>
    <w:p w:rsidR="00341687" w:rsidRPr="00CF17C1" w:rsidRDefault="00341687" w:rsidP="00341687">
      <w:pPr>
        <w:shd w:val="clear" w:color="auto" w:fill="FFFFFF"/>
        <w:spacing w:after="0" w:line="240" w:lineRule="auto"/>
        <w:ind w:left="709"/>
        <w:jc w:val="both"/>
        <w:rPr>
          <w:rStyle w:val="a7"/>
          <w:rFonts w:ascii="Times New Roman" w:hAnsi="Times New Roman" w:cs="Times New Roman"/>
          <w:sz w:val="24"/>
          <w:szCs w:val="24"/>
        </w:rPr>
      </w:pPr>
    </w:p>
    <w:p w:rsidR="00341687" w:rsidRPr="00CF17C1" w:rsidRDefault="00341687" w:rsidP="00341687">
      <w:pPr>
        <w:shd w:val="clear" w:color="auto" w:fill="FFFFFF"/>
        <w:spacing w:after="0" w:line="240" w:lineRule="auto"/>
        <w:ind w:left="709"/>
        <w:jc w:val="both"/>
        <w:rPr>
          <w:rFonts w:ascii="Times New Roman" w:hAnsi="Times New Roman" w:cs="Times New Roman"/>
          <w:sz w:val="24"/>
          <w:szCs w:val="24"/>
        </w:rPr>
      </w:pPr>
    </w:p>
    <w:p w:rsidR="00CB6101" w:rsidRPr="00CF17C1" w:rsidRDefault="00CB6101" w:rsidP="00341687">
      <w:pPr>
        <w:pStyle w:val="2"/>
        <w:shd w:val="clear" w:color="auto" w:fill="FFFFFF"/>
        <w:spacing w:before="0" w:beforeAutospacing="0" w:after="0" w:afterAutospacing="0"/>
        <w:ind w:firstLine="709"/>
        <w:jc w:val="center"/>
        <w:rPr>
          <w:bCs w:val="0"/>
          <w:sz w:val="28"/>
          <w:szCs w:val="28"/>
        </w:rPr>
      </w:pPr>
      <w:r w:rsidRPr="00CF17C1">
        <w:rPr>
          <w:bCs w:val="0"/>
          <w:sz w:val="28"/>
          <w:szCs w:val="28"/>
        </w:rPr>
        <w:lastRenderedPageBreak/>
        <w:t>Таблица основные теории происхождения государства</w:t>
      </w:r>
    </w:p>
    <w:tbl>
      <w:tblPr>
        <w:tblW w:w="9834" w:type="dxa"/>
        <w:tblBorders>
          <w:top w:val="single" w:sz="12" w:space="0" w:color="CCCCCC"/>
          <w:left w:val="single" w:sz="12" w:space="0" w:color="CCCCCC"/>
          <w:bottom w:val="single" w:sz="12" w:space="0" w:color="CCCCCC"/>
          <w:right w:val="single" w:sz="12" w:space="0" w:color="CCCCCC"/>
        </w:tblBorders>
        <w:shd w:val="clear" w:color="auto" w:fill="FFFFFF"/>
        <w:tblCellMar>
          <w:left w:w="0" w:type="dxa"/>
          <w:right w:w="0" w:type="dxa"/>
        </w:tblCellMar>
        <w:tblLook w:val="04A0" w:firstRow="1" w:lastRow="0" w:firstColumn="1" w:lastColumn="0" w:noHBand="0" w:noVBand="1"/>
      </w:tblPr>
      <w:tblGrid>
        <w:gridCol w:w="1977"/>
        <w:gridCol w:w="51"/>
        <w:gridCol w:w="2500"/>
        <w:gridCol w:w="2694"/>
        <w:gridCol w:w="45"/>
        <w:gridCol w:w="2221"/>
        <w:gridCol w:w="331"/>
        <w:gridCol w:w="15"/>
      </w:tblGrid>
      <w:tr w:rsidR="00CF17C1" w:rsidRPr="00CF17C1" w:rsidTr="008706A9">
        <w:trPr>
          <w:gridAfter w:val="1"/>
          <w:wAfter w:w="15" w:type="dxa"/>
          <w:tblHeader/>
        </w:trPr>
        <w:tc>
          <w:tcPr>
            <w:tcW w:w="2028" w:type="dxa"/>
            <w:gridSpan w:val="2"/>
            <w:tcBorders>
              <w:top w:val="single" w:sz="6" w:space="0" w:color="BBBBBB"/>
              <w:left w:val="single" w:sz="6" w:space="0" w:color="BBBBBB"/>
              <w:bottom w:val="single" w:sz="6" w:space="0" w:color="BBBBBB"/>
              <w:right w:val="single" w:sz="6" w:space="0" w:color="BBBBBB"/>
            </w:tcBorders>
            <w:shd w:val="clear" w:color="auto" w:fill="F3F3F3"/>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b/>
                <w:bCs/>
                <w:sz w:val="20"/>
                <w:szCs w:val="20"/>
              </w:rPr>
            </w:pPr>
            <w:r w:rsidRPr="00CF17C1">
              <w:rPr>
                <w:b/>
                <w:bCs/>
                <w:sz w:val="20"/>
                <w:szCs w:val="20"/>
              </w:rPr>
              <w:t>Когда, кем, где была разработана</w:t>
            </w:r>
          </w:p>
        </w:tc>
        <w:tc>
          <w:tcPr>
            <w:tcW w:w="2500" w:type="dxa"/>
            <w:tcBorders>
              <w:top w:val="single" w:sz="6" w:space="0" w:color="BBBBBB"/>
              <w:left w:val="single" w:sz="6" w:space="0" w:color="BBBBBB"/>
              <w:bottom w:val="single" w:sz="6" w:space="0" w:color="BBBBBB"/>
              <w:right w:val="single" w:sz="6" w:space="0" w:color="BBBBBB"/>
            </w:tcBorders>
            <w:shd w:val="clear" w:color="auto" w:fill="F3F3F3"/>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b/>
                <w:bCs/>
                <w:sz w:val="20"/>
                <w:szCs w:val="20"/>
              </w:rPr>
            </w:pPr>
            <w:r w:rsidRPr="00CF17C1">
              <w:rPr>
                <w:b/>
                <w:bCs/>
                <w:sz w:val="20"/>
                <w:szCs w:val="20"/>
              </w:rPr>
              <w:t>Основная суть теории происхождения государства</w:t>
            </w:r>
          </w:p>
        </w:tc>
        <w:tc>
          <w:tcPr>
            <w:tcW w:w="2739" w:type="dxa"/>
            <w:gridSpan w:val="2"/>
            <w:tcBorders>
              <w:top w:val="single" w:sz="6" w:space="0" w:color="BBBBBB"/>
              <w:left w:val="single" w:sz="6" w:space="0" w:color="BBBBBB"/>
              <w:bottom w:val="single" w:sz="6" w:space="0" w:color="BBBBBB"/>
              <w:right w:val="single" w:sz="6" w:space="0" w:color="BBBBBB"/>
            </w:tcBorders>
            <w:shd w:val="clear" w:color="auto" w:fill="F3F3F3"/>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b/>
                <w:bCs/>
                <w:sz w:val="20"/>
                <w:szCs w:val="20"/>
              </w:rPr>
            </w:pPr>
            <w:r w:rsidRPr="00CF17C1">
              <w:rPr>
                <w:b/>
                <w:bCs/>
                <w:sz w:val="20"/>
                <w:szCs w:val="20"/>
              </w:rPr>
              <w:t>Достоинства концепции</w:t>
            </w:r>
          </w:p>
        </w:tc>
        <w:tc>
          <w:tcPr>
            <w:tcW w:w="2552" w:type="dxa"/>
            <w:gridSpan w:val="2"/>
            <w:tcBorders>
              <w:top w:val="single" w:sz="6" w:space="0" w:color="BBBBBB"/>
              <w:left w:val="single" w:sz="6" w:space="0" w:color="BBBBBB"/>
              <w:bottom w:val="single" w:sz="6" w:space="0" w:color="BBBBBB"/>
              <w:right w:val="single" w:sz="6" w:space="0" w:color="BBBBBB"/>
            </w:tcBorders>
            <w:shd w:val="clear" w:color="auto" w:fill="F3F3F3"/>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b/>
                <w:bCs/>
                <w:sz w:val="20"/>
                <w:szCs w:val="20"/>
              </w:rPr>
            </w:pPr>
            <w:r w:rsidRPr="00CF17C1">
              <w:rPr>
                <w:b/>
                <w:bCs/>
                <w:sz w:val="20"/>
                <w:szCs w:val="20"/>
              </w:rPr>
              <w:t>Недостатки концепции</w:t>
            </w:r>
          </w:p>
        </w:tc>
      </w:tr>
      <w:tr w:rsidR="00CF17C1" w:rsidRPr="00CF17C1" w:rsidTr="008706A9">
        <w:tc>
          <w:tcPr>
            <w:tcW w:w="9834" w:type="dxa"/>
            <w:gridSpan w:val="8"/>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5"/>
              <w:spacing w:before="180" w:after="192"/>
              <w:jc w:val="center"/>
              <w:rPr>
                <w:rFonts w:ascii="Times New Roman" w:hAnsi="Times New Roman" w:cs="Times New Roman"/>
                <w:b/>
                <w:bCs/>
                <w:color w:val="auto"/>
                <w:sz w:val="26"/>
                <w:szCs w:val="26"/>
              </w:rPr>
            </w:pPr>
            <w:r w:rsidRPr="00CF17C1">
              <w:rPr>
                <w:rFonts w:ascii="Times New Roman" w:hAnsi="Times New Roman" w:cs="Times New Roman"/>
                <w:b/>
                <w:bCs/>
                <w:color w:val="auto"/>
                <w:sz w:val="26"/>
                <w:szCs w:val="26"/>
              </w:rPr>
              <w:t>1. Теологическая теория (также религиозная или божественная)</w:t>
            </w:r>
          </w:p>
        </w:tc>
      </w:tr>
      <w:tr w:rsidR="00CF17C1" w:rsidRPr="00CF17C1" w:rsidTr="008706A9">
        <w:trPr>
          <w:gridAfter w:val="1"/>
          <w:wAfter w:w="15" w:type="dxa"/>
        </w:trPr>
        <w:tc>
          <w:tcPr>
            <w:tcW w:w="2028" w:type="dxa"/>
            <w:gridSpan w:val="2"/>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t>Теологическая теория господствовала в средние века. В настоящее время распространена в Европе и на других континентах, а в ряде исламских государств (Иран, Сау</w:t>
            </w:r>
            <w:r w:rsidRPr="00CF17C1">
              <w:rPr>
                <w:sz w:val="20"/>
                <w:szCs w:val="20"/>
              </w:rPr>
              <w:softHyphen/>
              <w:t xml:space="preserve">довская Аравия и других) носит официальный характер. Ее представителями были многие религиозные деятели Древнего Востока, средневековой Европы христианские философы и богословы (Фома Аквинский — 1225 – 1274 </w:t>
            </w:r>
            <w:proofErr w:type="spellStart"/>
            <w:r w:rsidRPr="00CF17C1">
              <w:rPr>
                <w:sz w:val="20"/>
                <w:szCs w:val="20"/>
              </w:rPr>
              <w:t>XIIIв</w:t>
            </w:r>
            <w:proofErr w:type="spellEnd"/>
            <w:r w:rsidRPr="00CF17C1">
              <w:rPr>
                <w:sz w:val="20"/>
                <w:szCs w:val="20"/>
              </w:rPr>
              <w:t xml:space="preserve">., </w:t>
            </w:r>
            <w:proofErr w:type="spellStart"/>
            <w:r w:rsidRPr="00CF17C1">
              <w:rPr>
                <w:sz w:val="20"/>
                <w:szCs w:val="20"/>
              </w:rPr>
              <w:t>Аврелий</w:t>
            </w:r>
            <w:proofErr w:type="spellEnd"/>
            <w:r w:rsidRPr="00CF17C1">
              <w:rPr>
                <w:sz w:val="20"/>
                <w:szCs w:val="20"/>
              </w:rPr>
              <w:t xml:space="preserve"> Августин (Блаженный - 354 - 430н.э.), идеологии ислама и современной католической церкви (</w:t>
            </w:r>
            <w:proofErr w:type="spellStart"/>
            <w:r w:rsidRPr="00CF17C1">
              <w:rPr>
                <w:sz w:val="20"/>
                <w:szCs w:val="20"/>
              </w:rPr>
              <w:t>неотомисты</w:t>
            </w:r>
            <w:proofErr w:type="spellEnd"/>
            <w:r w:rsidRPr="00CF17C1">
              <w:rPr>
                <w:sz w:val="20"/>
                <w:szCs w:val="20"/>
              </w:rPr>
              <w:t xml:space="preserve"> — Жак </w:t>
            </w:r>
            <w:proofErr w:type="spellStart"/>
            <w:r w:rsidRPr="00CF17C1">
              <w:rPr>
                <w:sz w:val="20"/>
                <w:szCs w:val="20"/>
              </w:rPr>
              <w:t>Маритен</w:t>
            </w:r>
            <w:proofErr w:type="spellEnd"/>
            <w:r w:rsidRPr="00CF17C1">
              <w:rPr>
                <w:sz w:val="20"/>
                <w:szCs w:val="20"/>
              </w:rPr>
              <w:t xml:space="preserve">, </w:t>
            </w:r>
            <w:proofErr w:type="spellStart"/>
            <w:r w:rsidRPr="00CF17C1">
              <w:rPr>
                <w:sz w:val="20"/>
                <w:szCs w:val="20"/>
              </w:rPr>
              <w:t>Мерсье</w:t>
            </w:r>
            <w:proofErr w:type="spellEnd"/>
            <w:r w:rsidRPr="00CF17C1">
              <w:rPr>
                <w:sz w:val="20"/>
                <w:szCs w:val="20"/>
              </w:rPr>
              <w:t xml:space="preserve"> и др.).</w:t>
            </w:r>
          </w:p>
        </w:tc>
        <w:tc>
          <w:tcPr>
            <w:tcW w:w="2500" w:type="dxa"/>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0" w:beforeAutospacing="0" w:after="0" w:afterAutospacing="0" w:line="384" w:lineRule="atLeast"/>
              <w:rPr>
                <w:sz w:val="20"/>
                <w:szCs w:val="20"/>
              </w:rPr>
            </w:pPr>
            <w:r w:rsidRPr="00CF17C1">
              <w:rPr>
                <w:sz w:val="20"/>
                <w:szCs w:val="20"/>
              </w:rPr>
              <w:t>Суть в том, что, государство возникло по воле Бога. </w:t>
            </w:r>
            <w:r w:rsidRPr="00CF17C1">
              <w:rPr>
                <w:sz w:val="20"/>
                <w:szCs w:val="20"/>
                <w:u w:val="single"/>
              </w:rPr>
              <w:t>Следовательно, государство, его институты, власть:</w:t>
            </w:r>
          </w:p>
          <w:p w:rsidR="00CB6101" w:rsidRPr="00CF17C1" w:rsidRDefault="00CB6101">
            <w:pPr>
              <w:pStyle w:val="a9"/>
              <w:spacing w:before="120" w:beforeAutospacing="0" w:after="120" w:afterAutospacing="0" w:line="384" w:lineRule="atLeast"/>
              <w:rPr>
                <w:sz w:val="20"/>
                <w:szCs w:val="20"/>
              </w:rPr>
            </w:pPr>
            <w:r w:rsidRPr="00CF17C1">
              <w:rPr>
                <w:sz w:val="20"/>
                <w:szCs w:val="20"/>
              </w:rPr>
              <w:t>— вечны, незыблемы и святы;</w:t>
            </w:r>
          </w:p>
          <w:p w:rsidR="00CB6101" w:rsidRPr="00CF17C1" w:rsidRDefault="00CB6101">
            <w:pPr>
              <w:pStyle w:val="a9"/>
              <w:spacing w:before="120" w:beforeAutospacing="0" w:after="120" w:afterAutospacing="0" w:line="384" w:lineRule="atLeast"/>
              <w:rPr>
                <w:sz w:val="20"/>
                <w:szCs w:val="20"/>
              </w:rPr>
            </w:pPr>
            <w:r w:rsidRPr="00CF17C1">
              <w:rPr>
                <w:sz w:val="20"/>
                <w:szCs w:val="20"/>
              </w:rPr>
              <w:t>— их возникновение и упразднение не зависит от человека;</w:t>
            </w:r>
          </w:p>
          <w:p w:rsidR="00CB6101" w:rsidRPr="00CF17C1" w:rsidRDefault="00CB6101">
            <w:pPr>
              <w:pStyle w:val="a9"/>
              <w:spacing w:before="120" w:beforeAutospacing="0" w:after="120" w:afterAutospacing="0" w:line="384" w:lineRule="atLeast"/>
              <w:rPr>
                <w:sz w:val="20"/>
                <w:szCs w:val="20"/>
              </w:rPr>
            </w:pPr>
            <w:r w:rsidRPr="00CF17C1">
              <w:rPr>
                <w:sz w:val="20"/>
                <w:szCs w:val="20"/>
              </w:rPr>
              <w:t>— являются выразителями воли Бога на земле.</w:t>
            </w:r>
          </w:p>
          <w:p w:rsidR="00CB6101" w:rsidRPr="00CF17C1" w:rsidRDefault="00CB6101">
            <w:pPr>
              <w:pStyle w:val="a9"/>
              <w:spacing w:before="0" w:beforeAutospacing="0" w:after="0" w:afterAutospacing="0" w:line="384" w:lineRule="atLeast"/>
              <w:rPr>
                <w:sz w:val="20"/>
                <w:szCs w:val="20"/>
              </w:rPr>
            </w:pPr>
            <w:r w:rsidRPr="00CF17C1">
              <w:rPr>
                <w:sz w:val="20"/>
                <w:szCs w:val="20"/>
                <w:u w:val="single"/>
              </w:rPr>
              <w:t>Теологическая теория призывает:</w:t>
            </w:r>
          </w:p>
          <w:p w:rsidR="00CB6101" w:rsidRPr="00CF17C1" w:rsidRDefault="00CB6101">
            <w:pPr>
              <w:pStyle w:val="a9"/>
              <w:spacing w:before="120" w:beforeAutospacing="0" w:after="120" w:afterAutospacing="0" w:line="384" w:lineRule="atLeast"/>
              <w:rPr>
                <w:sz w:val="20"/>
                <w:szCs w:val="20"/>
              </w:rPr>
            </w:pPr>
            <w:r w:rsidRPr="00CF17C1">
              <w:rPr>
                <w:sz w:val="20"/>
                <w:szCs w:val="20"/>
              </w:rPr>
              <w:t>— принять государство и власть как данность, полученную свыше;</w:t>
            </w:r>
          </w:p>
          <w:p w:rsidR="00CB6101" w:rsidRPr="00CF17C1" w:rsidRDefault="00CB6101">
            <w:pPr>
              <w:pStyle w:val="a9"/>
              <w:spacing w:before="120" w:beforeAutospacing="0" w:after="120" w:afterAutospacing="0" w:line="384" w:lineRule="atLeast"/>
              <w:rPr>
                <w:sz w:val="20"/>
                <w:szCs w:val="20"/>
              </w:rPr>
            </w:pPr>
            <w:r w:rsidRPr="00CF17C1">
              <w:rPr>
                <w:sz w:val="20"/>
                <w:szCs w:val="20"/>
              </w:rPr>
              <w:t>— признать власть монархов святой и происходящей от Бога</w:t>
            </w:r>
          </w:p>
          <w:p w:rsidR="00CB6101" w:rsidRPr="00CF17C1" w:rsidRDefault="00CB6101">
            <w:pPr>
              <w:pStyle w:val="a9"/>
              <w:spacing w:before="120" w:beforeAutospacing="0" w:after="120" w:afterAutospacing="0" w:line="384" w:lineRule="atLeast"/>
              <w:rPr>
                <w:sz w:val="20"/>
                <w:szCs w:val="20"/>
              </w:rPr>
            </w:pPr>
            <w:r w:rsidRPr="00CF17C1">
              <w:rPr>
                <w:sz w:val="20"/>
                <w:szCs w:val="20"/>
              </w:rPr>
              <w:t>— полностью и во всем подчиняться власти - небесной; не пытаться изменить установленный Богом порядок.</w:t>
            </w:r>
          </w:p>
        </w:tc>
        <w:tc>
          <w:tcPr>
            <w:tcW w:w="2739" w:type="dxa"/>
            <w:gridSpan w:val="2"/>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t>— способствует укреплению гражданского согласия в обществе, усилению духовности;</w:t>
            </w:r>
          </w:p>
          <w:p w:rsidR="00CB6101" w:rsidRPr="00CF17C1" w:rsidRDefault="00CB6101">
            <w:pPr>
              <w:pStyle w:val="a9"/>
              <w:spacing w:before="120" w:beforeAutospacing="0" w:after="120" w:afterAutospacing="0" w:line="384" w:lineRule="atLeast"/>
              <w:rPr>
                <w:sz w:val="20"/>
                <w:szCs w:val="20"/>
              </w:rPr>
            </w:pPr>
            <w:r w:rsidRPr="00CF17C1">
              <w:rPr>
                <w:sz w:val="20"/>
                <w:szCs w:val="20"/>
              </w:rPr>
              <w:t>— препятствует насилию, революциям и гражданским войнам, переделу власти и собственности.</w:t>
            </w:r>
          </w:p>
        </w:tc>
        <w:tc>
          <w:tcPr>
            <w:tcW w:w="2552" w:type="dxa"/>
            <w:gridSpan w:val="2"/>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rsidP="003A4D98">
            <w:pPr>
              <w:pStyle w:val="a9"/>
              <w:spacing w:before="120" w:beforeAutospacing="0" w:after="120" w:afterAutospacing="0" w:line="384" w:lineRule="atLeast"/>
              <w:ind w:hanging="163"/>
              <w:rPr>
                <w:sz w:val="20"/>
                <w:szCs w:val="20"/>
              </w:rPr>
            </w:pPr>
            <w:r w:rsidRPr="00CF17C1">
              <w:rPr>
                <w:sz w:val="20"/>
                <w:szCs w:val="20"/>
              </w:rPr>
              <w:t>Недостаток теории в том, что она основана на вере (в Бога), а не на проверенном научном знании, то есть ненаучна. Теологическую теорию нельзя доказать, как и нельзя прямо опровергнуть.</w:t>
            </w:r>
          </w:p>
        </w:tc>
      </w:tr>
      <w:tr w:rsidR="00CF17C1" w:rsidRPr="00CF17C1" w:rsidTr="008706A9">
        <w:tc>
          <w:tcPr>
            <w:tcW w:w="9834" w:type="dxa"/>
            <w:gridSpan w:val="8"/>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5"/>
              <w:spacing w:before="180" w:after="192"/>
              <w:jc w:val="center"/>
              <w:rPr>
                <w:rFonts w:ascii="Times New Roman" w:hAnsi="Times New Roman" w:cs="Times New Roman"/>
                <w:color w:val="auto"/>
                <w:sz w:val="26"/>
                <w:szCs w:val="26"/>
              </w:rPr>
            </w:pPr>
            <w:r w:rsidRPr="00CF17C1">
              <w:rPr>
                <w:rFonts w:ascii="Times New Roman" w:hAnsi="Times New Roman" w:cs="Times New Roman"/>
                <w:b/>
                <w:bCs/>
                <w:color w:val="auto"/>
                <w:sz w:val="26"/>
                <w:szCs w:val="26"/>
              </w:rPr>
              <w:lastRenderedPageBreak/>
              <w:t>2. Патриархальная теория происхождения государства</w:t>
            </w:r>
          </w:p>
        </w:tc>
      </w:tr>
      <w:tr w:rsidR="00CF17C1" w:rsidRPr="00CF17C1" w:rsidTr="008706A9">
        <w:trPr>
          <w:gridAfter w:val="1"/>
          <w:wAfter w:w="15" w:type="dxa"/>
        </w:trPr>
        <w:tc>
          <w:tcPr>
            <w:tcW w:w="2028" w:type="dxa"/>
            <w:gridSpan w:val="2"/>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t>Основоположником патриархальной теории считается древнегреческий философ Аристотель (384- 322 до н.э.).</w:t>
            </w:r>
          </w:p>
          <w:p w:rsidR="00CB6101" w:rsidRPr="00CF17C1" w:rsidRDefault="00CB6101">
            <w:pPr>
              <w:pStyle w:val="a9"/>
              <w:spacing w:before="120" w:beforeAutospacing="0" w:after="120" w:afterAutospacing="0" w:line="384" w:lineRule="atLeast"/>
              <w:rPr>
                <w:sz w:val="20"/>
                <w:szCs w:val="20"/>
              </w:rPr>
            </w:pPr>
            <w:r w:rsidRPr="00CF17C1">
              <w:rPr>
                <w:sz w:val="20"/>
                <w:szCs w:val="20"/>
              </w:rPr>
              <w:t>В Китае эту теорию государства как большой семьи развил Конфуций (551 - 479гг. до н.э.).</w:t>
            </w:r>
          </w:p>
          <w:p w:rsidR="00CB6101" w:rsidRPr="00CF17C1" w:rsidRDefault="00CB6101">
            <w:pPr>
              <w:pStyle w:val="a9"/>
              <w:spacing w:before="120" w:beforeAutospacing="0" w:after="120" w:afterAutospacing="0" w:line="384" w:lineRule="atLeast"/>
              <w:rPr>
                <w:sz w:val="20"/>
                <w:szCs w:val="20"/>
              </w:rPr>
            </w:pPr>
            <w:r w:rsidRPr="00CF17C1">
              <w:rPr>
                <w:sz w:val="20"/>
                <w:szCs w:val="20"/>
              </w:rPr>
              <w:t xml:space="preserve">В более современную эпоху ее развили </w:t>
            </w:r>
            <w:proofErr w:type="spellStart"/>
            <w:r w:rsidRPr="00CF17C1">
              <w:rPr>
                <w:sz w:val="20"/>
                <w:szCs w:val="20"/>
              </w:rPr>
              <w:t>Филмер</w:t>
            </w:r>
            <w:proofErr w:type="spellEnd"/>
            <w:r w:rsidRPr="00CF17C1">
              <w:rPr>
                <w:sz w:val="20"/>
                <w:szCs w:val="20"/>
              </w:rPr>
              <w:t xml:space="preserve"> и Михайловский.</w:t>
            </w:r>
          </w:p>
        </w:tc>
        <w:tc>
          <w:tcPr>
            <w:tcW w:w="2500" w:type="dxa"/>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t xml:space="preserve">Суть патриархальной теории в том, что, по мнению ее авторов, государство возникает по модели семьи (то есть, государство - своеобразная "большая семья", состоящая из множества обычных семей). Следовательно, власть правителя (короля) является продолжением отцовской власти в </w:t>
            </w:r>
            <w:proofErr w:type="spellStart"/>
            <w:r w:rsidRPr="00CF17C1">
              <w:rPr>
                <w:sz w:val="20"/>
                <w:szCs w:val="20"/>
              </w:rPr>
              <w:t>семьею</w:t>
            </w:r>
            <w:proofErr w:type="spellEnd"/>
            <w:r w:rsidRPr="00CF17C1">
              <w:rPr>
                <w:sz w:val="20"/>
                <w:szCs w:val="20"/>
              </w:rPr>
              <w:t>.</w:t>
            </w:r>
          </w:p>
          <w:p w:rsidR="00CB6101" w:rsidRPr="00CF17C1" w:rsidRDefault="00CB6101">
            <w:pPr>
              <w:pStyle w:val="a9"/>
              <w:spacing w:before="0" w:beforeAutospacing="0" w:after="0" w:afterAutospacing="0" w:line="384" w:lineRule="atLeast"/>
              <w:rPr>
                <w:sz w:val="20"/>
                <w:szCs w:val="20"/>
              </w:rPr>
            </w:pPr>
            <w:r w:rsidRPr="00CF17C1">
              <w:rPr>
                <w:sz w:val="20"/>
                <w:szCs w:val="20"/>
                <w:u w:val="single"/>
              </w:rPr>
              <w:t>Согласно патриархальной теории:</w:t>
            </w:r>
          </w:p>
          <w:p w:rsidR="00CB6101" w:rsidRPr="00CF17C1" w:rsidRDefault="00CB6101">
            <w:pPr>
              <w:pStyle w:val="a9"/>
              <w:spacing w:before="120" w:beforeAutospacing="0" w:after="120" w:afterAutospacing="0" w:line="384" w:lineRule="atLeast"/>
              <w:rPr>
                <w:sz w:val="20"/>
                <w:szCs w:val="20"/>
              </w:rPr>
            </w:pPr>
            <w:r w:rsidRPr="00CF17C1">
              <w:rPr>
                <w:sz w:val="20"/>
                <w:szCs w:val="20"/>
              </w:rPr>
              <w:t>— монарх является отцом всего народа;</w:t>
            </w:r>
          </w:p>
          <w:p w:rsidR="00CB6101" w:rsidRPr="00CF17C1" w:rsidRDefault="00CB6101">
            <w:pPr>
              <w:pStyle w:val="a9"/>
              <w:spacing w:before="120" w:beforeAutospacing="0" w:after="120" w:afterAutospacing="0" w:line="384" w:lineRule="atLeast"/>
              <w:rPr>
                <w:sz w:val="20"/>
                <w:szCs w:val="20"/>
              </w:rPr>
            </w:pPr>
            <w:r w:rsidRPr="00CF17C1">
              <w:rPr>
                <w:sz w:val="20"/>
                <w:szCs w:val="20"/>
              </w:rPr>
              <w:t>— благосостояние общества невозможно без королевской (отцовской) заботы;</w:t>
            </w:r>
          </w:p>
          <w:p w:rsidR="00CB6101" w:rsidRPr="00CF17C1" w:rsidRDefault="00CB6101">
            <w:pPr>
              <w:pStyle w:val="a9"/>
              <w:spacing w:before="120" w:beforeAutospacing="0" w:after="120" w:afterAutospacing="0" w:line="384" w:lineRule="atLeast"/>
              <w:rPr>
                <w:sz w:val="20"/>
                <w:szCs w:val="20"/>
              </w:rPr>
            </w:pPr>
            <w:r w:rsidRPr="00CF17C1">
              <w:rPr>
                <w:sz w:val="20"/>
                <w:szCs w:val="20"/>
              </w:rPr>
              <w:t>— король действует во благо подданных, охраняет и защищает их (как отец членов семьи);</w:t>
            </w:r>
          </w:p>
          <w:p w:rsidR="00CB6101" w:rsidRPr="00CF17C1" w:rsidRDefault="00CB6101">
            <w:pPr>
              <w:pStyle w:val="a9"/>
              <w:spacing w:before="120" w:beforeAutospacing="0" w:after="120" w:afterAutospacing="0" w:line="384" w:lineRule="atLeast"/>
              <w:rPr>
                <w:sz w:val="20"/>
                <w:szCs w:val="20"/>
              </w:rPr>
            </w:pPr>
            <w:r w:rsidRPr="00CF17C1">
              <w:rPr>
                <w:sz w:val="20"/>
                <w:szCs w:val="20"/>
              </w:rPr>
              <w:t>— власть короля (отца) ничем не ограничена и незыблема;</w:t>
            </w:r>
          </w:p>
          <w:p w:rsidR="00CB6101" w:rsidRPr="00CF17C1" w:rsidRDefault="00CB6101">
            <w:pPr>
              <w:pStyle w:val="a9"/>
              <w:spacing w:before="120" w:beforeAutospacing="0" w:after="120" w:afterAutospacing="0" w:line="384" w:lineRule="atLeast"/>
              <w:rPr>
                <w:sz w:val="20"/>
                <w:szCs w:val="20"/>
              </w:rPr>
            </w:pPr>
            <w:r w:rsidRPr="00CF17C1">
              <w:rPr>
                <w:sz w:val="20"/>
                <w:szCs w:val="20"/>
              </w:rPr>
              <w:t xml:space="preserve">— подданные обязаны чтить короля и </w:t>
            </w:r>
            <w:r w:rsidRPr="00CF17C1">
              <w:rPr>
                <w:sz w:val="20"/>
                <w:szCs w:val="20"/>
              </w:rPr>
              <w:lastRenderedPageBreak/>
              <w:t>подчиняться ему, как члены семьи отцу.</w:t>
            </w:r>
          </w:p>
        </w:tc>
        <w:tc>
          <w:tcPr>
            <w:tcW w:w="2739" w:type="dxa"/>
            <w:gridSpan w:val="2"/>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lastRenderedPageBreak/>
              <w:t>— способствует сплочению общества; уважению, почитанию государственной власти;</w:t>
            </w:r>
          </w:p>
          <w:p w:rsidR="00CB6101" w:rsidRPr="00CF17C1" w:rsidRDefault="00CB6101">
            <w:pPr>
              <w:pStyle w:val="a9"/>
              <w:spacing w:before="120" w:beforeAutospacing="0" w:after="120" w:afterAutospacing="0" w:line="384" w:lineRule="atLeast"/>
              <w:rPr>
                <w:sz w:val="20"/>
                <w:szCs w:val="20"/>
              </w:rPr>
            </w:pPr>
            <w:r w:rsidRPr="00CF17C1">
              <w:rPr>
                <w:sz w:val="20"/>
                <w:szCs w:val="20"/>
              </w:rPr>
              <w:t>— культивирует дух родства, братства, взаимосвязанности членов общества (как членов семьи).</w:t>
            </w:r>
          </w:p>
        </w:tc>
        <w:tc>
          <w:tcPr>
            <w:tcW w:w="2552" w:type="dxa"/>
            <w:gridSpan w:val="2"/>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t>Прямое отождествление государства и семьи, власти монарха и отца.</w:t>
            </w:r>
          </w:p>
        </w:tc>
      </w:tr>
      <w:tr w:rsidR="00CF17C1" w:rsidRPr="00CF17C1" w:rsidTr="008706A9">
        <w:tc>
          <w:tcPr>
            <w:tcW w:w="9834" w:type="dxa"/>
            <w:gridSpan w:val="8"/>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5"/>
              <w:spacing w:before="180" w:after="192"/>
              <w:jc w:val="center"/>
              <w:rPr>
                <w:rFonts w:ascii="Times New Roman" w:hAnsi="Times New Roman" w:cs="Times New Roman"/>
                <w:color w:val="auto"/>
                <w:sz w:val="26"/>
                <w:szCs w:val="26"/>
              </w:rPr>
            </w:pPr>
            <w:r w:rsidRPr="00CF17C1">
              <w:rPr>
                <w:rFonts w:ascii="Times New Roman" w:hAnsi="Times New Roman" w:cs="Times New Roman"/>
                <w:b/>
                <w:bCs/>
                <w:color w:val="auto"/>
                <w:sz w:val="26"/>
                <w:szCs w:val="26"/>
              </w:rPr>
              <w:lastRenderedPageBreak/>
              <w:t>3. Договорная теория</w:t>
            </w:r>
          </w:p>
        </w:tc>
      </w:tr>
      <w:tr w:rsidR="00CF17C1" w:rsidRPr="00CF17C1" w:rsidTr="008706A9">
        <w:trPr>
          <w:gridAfter w:val="1"/>
          <w:wAfter w:w="15" w:type="dxa"/>
        </w:trPr>
        <w:tc>
          <w:tcPr>
            <w:tcW w:w="2028" w:type="dxa"/>
            <w:gridSpan w:val="2"/>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t xml:space="preserve">Теория общественного договора или естественно-правовая была сформулирована в работах </w:t>
            </w:r>
            <w:proofErr w:type="spellStart"/>
            <w:r w:rsidRPr="00CF17C1">
              <w:rPr>
                <w:sz w:val="20"/>
                <w:szCs w:val="20"/>
              </w:rPr>
              <w:t>раннебуржуазных</w:t>
            </w:r>
            <w:proofErr w:type="spellEnd"/>
            <w:r w:rsidRPr="00CF17C1">
              <w:rPr>
                <w:sz w:val="20"/>
                <w:szCs w:val="20"/>
              </w:rPr>
              <w:t xml:space="preserve"> мыслителей и получила распространение в XVII - </w:t>
            </w:r>
            <w:proofErr w:type="spellStart"/>
            <w:r w:rsidRPr="00CF17C1">
              <w:rPr>
                <w:sz w:val="20"/>
                <w:szCs w:val="20"/>
              </w:rPr>
              <w:t>XVIIIвв</w:t>
            </w:r>
            <w:proofErr w:type="spellEnd"/>
            <w:r w:rsidRPr="00CF17C1">
              <w:rPr>
                <w:sz w:val="20"/>
                <w:szCs w:val="20"/>
              </w:rPr>
              <w:t>.</w:t>
            </w:r>
          </w:p>
          <w:p w:rsidR="00CB6101" w:rsidRPr="00CF17C1" w:rsidRDefault="00CB6101">
            <w:pPr>
              <w:pStyle w:val="a9"/>
              <w:spacing w:before="120" w:beforeAutospacing="0" w:after="120" w:afterAutospacing="0" w:line="384" w:lineRule="atLeast"/>
              <w:rPr>
                <w:sz w:val="20"/>
                <w:szCs w:val="20"/>
              </w:rPr>
            </w:pPr>
            <w:r w:rsidRPr="00CF17C1">
              <w:rPr>
                <w:sz w:val="20"/>
                <w:szCs w:val="20"/>
              </w:rPr>
              <w:t>Ее авторами и сторонниками в разное время являлись:</w:t>
            </w:r>
          </w:p>
          <w:p w:rsidR="00CB6101" w:rsidRPr="00CF17C1" w:rsidRDefault="00CB6101">
            <w:pPr>
              <w:pStyle w:val="a9"/>
              <w:spacing w:before="120" w:beforeAutospacing="0" w:after="120" w:afterAutospacing="0" w:line="384" w:lineRule="atLeast"/>
              <w:rPr>
                <w:sz w:val="20"/>
                <w:szCs w:val="20"/>
              </w:rPr>
            </w:pPr>
            <w:r w:rsidRPr="00CF17C1">
              <w:rPr>
                <w:sz w:val="20"/>
                <w:szCs w:val="20"/>
              </w:rPr>
              <w:t xml:space="preserve">Гуго </w:t>
            </w:r>
            <w:proofErr w:type="spellStart"/>
            <w:r w:rsidRPr="00CF17C1">
              <w:rPr>
                <w:sz w:val="20"/>
                <w:szCs w:val="20"/>
              </w:rPr>
              <w:t>Гроций</w:t>
            </w:r>
            <w:proofErr w:type="spellEnd"/>
            <w:r w:rsidRPr="00CF17C1">
              <w:rPr>
                <w:sz w:val="20"/>
                <w:szCs w:val="20"/>
              </w:rPr>
              <w:t xml:space="preserve"> (1583 - 1646гг.) - голландский мыслитель и правовед;</w:t>
            </w:r>
          </w:p>
          <w:p w:rsidR="00CB6101" w:rsidRPr="00CF17C1" w:rsidRDefault="00CB6101">
            <w:pPr>
              <w:pStyle w:val="a9"/>
              <w:spacing w:before="120" w:beforeAutospacing="0" w:after="120" w:afterAutospacing="0" w:line="384" w:lineRule="atLeast"/>
              <w:rPr>
                <w:sz w:val="20"/>
                <w:szCs w:val="20"/>
              </w:rPr>
            </w:pPr>
            <w:r w:rsidRPr="00CF17C1">
              <w:rPr>
                <w:sz w:val="20"/>
                <w:szCs w:val="20"/>
              </w:rPr>
              <w:t>Джон Локк (1632 - 1704), Томас Гоббс (1588 - 1679) - английские философы;</w:t>
            </w:r>
          </w:p>
          <w:p w:rsidR="00CB6101" w:rsidRPr="00CF17C1" w:rsidRDefault="00CB6101">
            <w:pPr>
              <w:pStyle w:val="a9"/>
              <w:spacing w:before="120" w:beforeAutospacing="0" w:after="120" w:afterAutospacing="0" w:line="384" w:lineRule="atLeast"/>
              <w:rPr>
                <w:sz w:val="20"/>
                <w:szCs w:val="20"/>
              </w:rPr>
            </w:pPr>
            <w:r w:rsidRPr="00CF17C1">
              <w:rPr>
                <w:sz w:val="20"/>
                <w:szCs w:val="20"/>
              </w:rPr>
              <w:t xml:space="preserve">Шарль-Луи Монтескье (1689 - 1755), Дени Дидро </w:t>
            </w:r>
            <w:r w:rsidRPr="00CF17C1">
              <w:rPr>
                <w:sz w:val="20"/>
                <w:szCs w:val="20"/>
              </w:rPr>
              <w:lastRenderedPageBreak/>
              <w:t>(1713 -1783), Жан-Жак Руссо (1712 - 1778) - французские философы - просветители;</w:t>
            </w:r>
          </w:p>
          <w:p w:rsidR="00CB6101" w:rsidRPr="00CF17C1" w:rsidRDefault="00CB6101">
            <w:pPr>
              <w:pStyle w:val="a9"/>
              <w:spacing w:before="120" w:beforeAutospacing="0" w:after="120" w:afterAutospacing="0" w:line="384" w:lineRule="atLeast"/>
              <w:rPr>
                <w:sz w:val="20"/>
                <w:szCs w:val="20"/>
              </w:rPr>
            </w:pPr>
            <w:proofErr w:type="spellStart"/>
            <w:r w:rsidRPr="00CF17C1">
              <w:rPr>
                <w:sz w:val="20"/>
                <w:szCs w:val="20"/>
              </w:rPr>
              <w:t>РадищевА.Н</w:t>
            </w:r>
            <w:proofErr w:type="spellEnd"/>
            <w:r w:rsidRPr="00CF17C1">
              <w:rPr>
                <w:sz w:val="20"/>
                <w:szCs w:val="20"/>
              </w:rPr>
              <w:t>. (1749 - 1802гг.) - русский философ и писатель-революционер.</w:t>
            </w:r>
          </w:p>
        </w:tc>
        <w:tc>
          <w:tcPr>
            <w:tcW w:w="2500" w:type="dxa"/>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lastRenderedPageBreak/>
              <w:t>Суть естественно-правовой теории в том, что, по мнению ее авторов, в основе государства лежит так называемый "общественный договор", который состоит в следующем:</w:t>
            </w:r>
          </w:p>
          <w:p w:rsidR="00CB6101" w:rsidRPr="00CF17C1" w:rsidRDefault="00CB6101">
            <w:pPr>
              <w:pStyle w:val="a9"/>
              <w:spacing w:before="120" w:beforeAutospacing="0" w:after="120" w:afterAutospacing="0" w:line="384" w:lineRule="atLeast"/>
              <w:rPr>
                <w:sz w:val="20"/>
                <w:szCs w:val="20"/>
              </w:rPr>
            </w:pPr>
            <w:r w:rsidRPr="00CF17C1">
              <w:rPr>
                <w:sz w:val="20"/>
                <w:szCs w:val="20"/>
              </w:rPr>
              <w:t xml:space="preserve">— первоначально люди находились в </w:t>
            </w:r>
            <w:proofErr w:type="spellStart"/>
            <w:r w:rsidRPr="00CF17C1">
              <w:rPr>
                <w:sz w:val="20"/>
                <w:szCs w:val="20"/>
              </w:rPr>
              <w:t>догосударственном</w:t>
            </w:r>
            <w:proofErr w:type="spellEnd"/>
            <w:r w:rsidRPr="00CF17C1">
              <w:rPr>
                <w:sz w:val="20"/>
                <w:szCs w:val="20"/>
              </w:rPr>
              <w:t xml:space="preserve"> состоянии, в «естественном состоянии», каждый преследовал только свои интересы и не считался с интересами других, что приводило к "войне всех против всех", в результате которой неорганизованное общество могло уничтожить само себя;</w:t>
            </w:r>
          </w:p>
          <w:p w:rsidR="00CB6101" w:rsidRPr="00CF17C1" w:rsidRDefault="00CB6101">
            <w:pPr>
              <w:pStyle w:val="a9"/>
              <w:spacing w:before="120" w:beforeAutospacing="0" w:after="120" w:afterAutospacing="0" w:line="384" w:lineRule="atLeast"/>
              <w:rPr>
                <w:sz w:val="20"/>
                <w:szCs w:val="20"/>
              </w:rPr>
            </w:pPr>
            <w:r w:rsidRPr="00CF17C1">
              <w:rPr>
                <w:sz w:val="20"/>
                <w:szCs w:val="20"/>
              </w:rPr>
              <w:t>— чтобы этого не случилось, люди заключили "общественный договор", в силу которого каждый отказывался от части своих интересов ради взаимного выживания;</w:t>
            </w:r>
          </w:p>
          <w:p w:rsidR="00CB6101" w:rsidRPr="00CF17C1" w:rsidRDefault="00CB6101">
            <w:pPr>
              <w:pStyle w:val="a9"/>
              <w:spacing w:before="120" w:beforeAutospacing="0" w:after="120" w:afterAutospacing="0" w:line="384" w:lineRule="atLeast"/>
              <w:rPr>
                <w:sz w:val="20"/>
                <w:szCs w:val="20"/>
              </w:rPr>
            </w:pPr>
            <w:r w:rsidRPr="00CF17C1">
              <w:rPr>
                <w:sz w:val="20"/>
                <w:szCs w:val="20"/>
              </w:rPr>
              <w:lastRenderedPageBreak/>
              <w:t>— в результате был создан институт согласования интересов, совместной жизни, взаимной защиты - государство.</w:t>
            </w:r>
          </w:p>
        </w:tc>
        <w:tc>
          <w:tcPr>
            <w:tcW w:w="2739" w:type="dxa"/>
            <w:gridSpan w:val="2"/>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lastRenderedPageBreak/>
              <w:t>1) сделан шаг к созданию гражданского общества;</w:t>
            </w:r>
          </w:p>
          <w:p w:rsidR="00CB6101" w:rsidRPr="00CF17C1" w:rsidRDefault="00CB6101">
            <w:pPr>
              <w:pStyle w:val="a9"/>
              <w:spacing w:before="120" w:beforeAutospacing="0" w:after="120" w:afterAutospacing="0" w:line="384" w:lineRule="atLeast"/>
              <w:rPr>
                <w:sz w:val="20"/>
                <w:szCs w:val="20"/>
              </w:rPr>
            </w:pPr>
            <w:r w:rsidRPr="00CF17C1">
              <w:rPr>
                <w:sz w:val="20"/>
                <w:szCs w:val="20"/>
              </w:rPr>
              <w:t>2) фактически выдвинут принцип народного суверенитета ~ власть производна от народа и принадлежит народу;</w:t>
            </w:r>
          </w:p>
          <w:p w:rsidR="00CB6101" w:rsidRPr="00CF17C1" w:rsidRDefault="00CB6101">
            <w:pPr>
              <w:pStyle w:val="a9"/>
              <w:spacing w:before="120" w:beforeAutospacing="0" w:after="120" w:afterAutospacing="0" w:line="384" w:lineRule="atLeast"/>
              <w:rPr>
                <w:sz w:val="20"/>
                <w:szCs w:val="20"/>
              </w:rPr>
            </w:pPr>
            <w:r w:rsidRPr="00CF17C1">
              <w:rPr>
                <w:sz w:val="20"/>
                <w:szCs w:val="20"/>
              </w:rPr>
              <w:t>3) государственные структуры, власть существуют не сами по себе, а должны выражать интересы народа, быть у него на службе;</w:t>
            </w:r>
          </w:p>
          <w:p w:rsidR="00CB6101" w:rsidRPr="00CF17C1" w:rsidRDefault="00CB6101">
            <w:pPr>
              <w:pStyle w:val="a9"/>
              <w:spacing w:before="120" w:beforeAutospacing="0" w:after="120" w:afterAutospacing="0" w:line="384" w:lineRule="atLeast"/>
              <w:rPr>
                <w:sz w:val="20"/>
                <w:szCs w:val="20"/>
              </w:rPr>
            </w:pPr>
            <w:r w:rsidRPr="00CF17C1">
              <w:rPr>
                <w:sz w:val="20"/>
                <w:szCs w:val="20"/>
              </w:rPr>
              <w:t>= теория, демократичная по своей сути, подготовила почву возникновению республик - как альтернативы реакционным монархиям XVII - XVIII вв.;</w:t>
            </w:r>
          </w:p>
          <w:p w:rsidR="00CB6101" w:rsidRPr="00CF17C1" w:rsidRDefault="00CB6101">
            <w:pPr>
              <w:pStyle w:val="a9"/>
              <w:spacing w:before="120" w:beforeAutospacing="0" w:after="120" w:afterAutospacing="0" w:line="384" w:lineRule="atLeast"/>
              <w:rPr>
                <w:sz w:val="20"/>
                <w:szCs w:val="20"/>
              </w:rPr>
            </w:pPr>
            <w:r w:rsidRPr="00CF17C1">
              <w:rPr>
                <w:sz w:val="20"/>
                <w:szCs w:val="20"/>
              </w:rPr>
              <w:t xml:space="preserve">= согласно теории государство и народ имеют взаимные обязательства - народ соблюдает законы, платит налоги, выполняет воинскую и другие повинности; государство регулирует отношения между людьми, наказывает </w:t>
            </w:r>
            <w:r w:rsidRPr="00CF17C1">
              <w:rPr>
                <w:sz w:val="20"/>
                <w:szCs w:val="20"/>
              </w:rPr>
              <w:lastRenderedPageBreak/>
              <w:t>преступников, создает условия для жизни и деятельности людей, защищает от внешней опасности;</w:t>
            </w:r>
          </w:p>
        </w:tc>
        <w:tc>
          <w:tcPr>
            <w:tcW w:w="2552" w:type="dxa"/>
            <w:gridSpan w:val="2"/>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lastRenderedPageBreak/>
              <w:t>— "общественный договор" - скорее идеал, чем реальная действительность; зачастую государства возникали другими путями - войнами, насилием и при наличии иных условий;</w:t>
            </w:r>
          </w:p>
          <w:p w:rsidR="00CB6101" w:rsidRPr="00CF17C1" w:rsidRDefault="00CB6101">
            <w:pPr>
              <w:pStyle w:val="a9"/>
              <w:spacing w:before="120" w:beforeAutospacing="0" w:after="120" w:afterAutospacing="0" w:line="384" w:lineRule="atLeast"/>
              <w:rPr>
                <w:sz w:val="20"/>
                <w:szCs w:val="20"/>
              </w:rPr>
            </w:pPr>
            <w:r w:rsidRPr="00CF17C1">
              <w:rPr>
                <w:sz w:val="20"/>
                <w:szCs w:val="20"/>
              </w:rPr>
              <w:t>— ни одно государство не возникло на основе договора между гражданами (подданными) и правителями;</w:t>
            </w:r>
          </w:p>
          <w:p w:rsidR="00CB6101" w:rsidRPr="00CF17C1" w:rsidRDefault="00CB6101">
            <w:pPr>
              <w:pStyle w:val="a9"/>
              <w:spacing w:before="120" w:beforeAutospacing="0" w:after="120" w:afterAutospacing="0" w:line="384" w:lineRule="atLeast"/>
              <w:rPr>
                <w:sz w:val="20"/>
                <w:szCs w:val="20"/>
              </w:rPr>
            </w:pPr>
            <w:r w:rsidRPr="00CF17C1">
              <w:rPr>
                <w:sz w:val="20"/>
                <w:szCs w:val="20"/>
              </w:rPr>
              <w:t>— сам по себе общественный договор между всеми членами общества маловероятен в силу различия интересов и слишком большого числа жителей государства, физически неспособных знать и учитывать интересы друг друга;</w:t>
            </w:r>
          </w:p>
          <w:p w:rsidR="00CB6101" w:rsidRPr="00CF17C1" w:rsidRDefault="00CB6101">
            <w:pPr>
              <w:pStyle w:val="a9"/>
              <w:spacing w:before="120" w:beforeAutospacing="0" w:after="120" w:afterAutospacing="0" w:line="384" w:lineRule="atLeast"/>
              <w:rPr>
                <w:sz w:val="20"/>
                <w:szCs w:val="20"/>
              </w:rPr>
            </w:pPr>
            <w:r w:rsidRPr="00CF17C1">
              <w:rPr>
                <w:sz w:val="20"/>
                <w:szCs w:val="20"/>
              </w:rPr>
              <w:t xml:space="preserve">— общество воспринимается одномерно, как единое целое, в то время как в реальной действительности оно разделено на различные </w:t>
            </w:r>
            <w:r w:rsidRPr="00CF17C1">
              <w:rPr>
                <w:sz w:val="20"/>
                <w:szCs w:val="20"/>
              </w:rPr>
              <w:lastRenderedPageBreak/>
              <w:t>группы - классы, сословия, страты, общины, как правило, имеющие разные интересы и враждебные друг другу.</w:t>
            </w:r>
          </w:p>
        </w:tc>
      </w:tr>
      <w:tr w:rsidR="00CF17C1" w:rsidRPr="00CF17C1" w:rsidTr="008706A9">
        <w:tc>
          <w:tcPr>
            <w:tcW w:w="9834" w:type="dxa"/>
            <w:gridSpan w:val="8"/>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5"/>
              <w:spacing w:before="180" w:after="192"/>
              <w:jc w:val="center"/>
              <w:rPr>
                <w:rFonts w:ascii="Times New Roman" w:hAnsi="Times New Roman" w:cs="Times New Roman"/>
                <w:color w:val="auto"/>
                <w:sz w:val="26"/>
                <w:szCs w:val="26"/>
              </w:rPr>
            </w:pPr>
            <w:r w:rsidRPr="00CF17C1">
              <w:rPr>
                <w:rFonts w:ascii="Times New Roman" w:hAnsi="Times New Roman" w:cs="Times New Roman"/>
                <w:b/>
                <w:bCs/>
                <w:color w:val="auto"/>
                <w:sz w:val="26"/>
                <w:szCs w:val="26"/>
              </w:rPr>
              <w:lastRenderedPageBreak/>
              <w:t>4. Органическая теория происхождения государства</w:t>
            </w:r>
          </w:p>
        </w:tc>
      </w:tr>
      <w:tr w:rsidR="00CF17C1" w:rsidRPr="00CF17C1" w:rsidTr="008706A9">
        <w:trPr>
          <w:gridAfter w:val="1"/>
          <w:wAfter w:w="15" w:type="dxa"/>
        </w:trPr>
        <w:tc>
          <w:tcPr>
            <w:tcW w:w="2028" w:type="dxa"/>
            <w:gridSpan w:val="2"/>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t xml:space="preserve">Органическая теория возникновения государства была выдвинута во второй половине XIX века английским философом и социологом Гербертом Спенсером (1820 - 1903гг.), а также учеными </w:t>
            </w:r>
            <w:proofErr w:type="spellStart"/>
            <w:r w:rsidRPr="00CF17C1">
              <w:rPr>
                <w:sz w:val="20"/>
                <w:szCs w:val="20"/>
              </w:rPr>
              <w:t>Вормсом</w:t>
            </w:r>
            <w:proofErr w:type="spellEnd"/>
            <w:r w:rsidRPr="00CF17C1">
              <w:rPr>
                <w:sz w:val="20"/>
                <w:szCs w:val="20"/>
              </w:rPr>
              <w:t xml:space="preserve"> и </w:t>
            </w:r>
            <w:proofErr w:type="spellStart"/>
            <w:r w:rsidRPr="00CF17C1">
              <w:rPr>
                <w:sz w:val="20"/>
                <w:szCs w:val="20"/>
              </w:rPr>
              <w:t>Прейсом</w:t>
            </w:r>
            <w:proofErr w:type="spellEnd"/>
            <w:r w:rsidRPr="00CF17C1">
              <w:rPr>
                <w:sz w:val="20"/>
                <w:szCs w:val="20"/>
              </w:rPr>
              <w:t xml:space="preserve">, </w:t>
            </w:r>
            <w:proofErr w:type="spellStart"/>
            <w:r w:rsidRPr="00CF17C1">
              <w:rPr>
                <w:sz w:val="20"/>
                <w:szCs w:val="20"/>
              </w:rPr>
              <w:t>Блюнчли</w:t>
            </w:r>
            <w:proofErr w:type="spellEnd"/>
            <w:r w:rsidRPr="00CF17C1">
              <w:rPr>
                <w:sz w:val="20"/>
                <w:szCs w:val="20"/>
              </w:rPr>
              <w:t>.</w:t>
            </w:r>
          </w:p>
          <w:p w:rsidR="00CB6101" w:rsidRPr="00CF17C1" w:rsidRDefault="00CB6101">
            <w:pPr>
              <w:pStyle w:val="a9"/>
              <w:spacing w:before="120" w:beforeAutospacing="0" w:after="120" w:afterAutospacing="0" w:line="384" w:lineRule="atLeast"/>
              <w:rPr>
                <w:sz w:val="20"/>
                <w:szCs w:val="20"/>
              </w:rPr>
            </w:pPr>
            <w:r w:rsidRPr="00CF17C1">
              <w:rPr>
                <w:sz w:val="20"/>
                <w:szCs w:val="20"/>
              </w:rPr>
              <w:t xml:space="preserve">Эта теория возникла в </w:t>
            </w:r>
            <w:proofErr w:type="spellStart"/>
            <w:r w:rsidRPr="00CF17C1">
              <w:rPr>
                <w:sz w:val="20"/>
                <w:szCs w:val="20"/>
              </w:rPr>
              <w:t>XIXв</w:t>
            </w:r>
            <w:proofErr w:type="spellEnd"/>
            <w:r w:rsidRPr="00CF17C1">
              <w:rPr>
                <w:sz w:val="20"/>
                <w:szCs w:val="20"/>
              </w:rPr>
              <w:t xml:space="preserve">. в связи с успехами естествознания, хотя некоторые подобные идеи высказывались значительно раньше. Так, некоторые древнегреческие </w:t>
            </w:r>
            <w:r w:rsidRPr="00CF17C1">
              <w:rPr>
                <w:sz w:val="20"/>
                <w:szCs w:val="20"/>
              </w:rPr>
              <w:lastRenderedPageBreak/>
              <w:t>мыслители, в том числе Платон (IV—</w:t>
            </w:r>
            <w:proofErr w:type="spellStart"/>
            <w:r w:rsidRPr="00CF17C1">
              <w:rPr>
                <w:sz w:val="20"/>
                <w:szCs w:val="20"/>
              </w:rPr>
              <w:t>IIIвв</w:t>
            </w:r>
            <w:proofErr w:type="spellEnd"/>
            <w:r w:rsidRPr="00CF17C1">
              <w:rPr>
                <w:sz w:val="20"/>
                <w:szCs w:val="20"/>
              </w:rPr>
              <w:t>. до н.э.) сравнивали государство с организмом, а законы государства — с про</w:t>
            </w:r>
            <w:r w:rsidRPr="00CF17C1">
              <w:rPr>
                <w:sz w:val="20"/>
                <w:szCs w:val="20"/>
              </w:rPr>
              <w:softHyphen/>
              <w:t>цессами человеческой психики.</w:t>
            </w:r>
          </w:p>
        </w:tc>
        <w:tc>
          <w:tcPr>
            <w:tcW w:w="2500" w:type="dxa"/>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lastRenderedPageBreak/>
              <w:t>Суть органической теории в том, что государство возникает и развивается подобно биологическому организму:</w:t>
            </w:r>
          </w:p>
          <w:p w:rsidR="00CB6101" w:rsidRPr="00CF17C1" w:rsidRDefault="00CB6101">
            <w:pPr>
              <w:pStyle w:val="a9"/>
              <w:spacing w:before="120" w:beforeAutospacing="0" w:after="120" w:afterAutospacing="0" w:line="384" w:lineRule="atLeast"/>
              <w:rPr>
                <w:sz w:val="20"/>
                <w:szCs w:val="20"/>
              </w:rPr>
            </w:pPr>
            <w:r w:rsidRPr="00CF17C1">
              <w:rPr>
                <w:sz w:val="20"/>
                <w:szCs w:val="20"/>
              </w:rPr>
              <w:t>— люди образуют государство, как клетки - живой организм;</w:t>
            </w:r>
          </w:p>
          <w:p w:rsidR="00CB6101" w:rsidRPr="00CF17C1" w:rsidRDefault="00CB6101">
            <w:pPr>
              <w:pStyle w:val="a9"/>
              <w:spacing w:before="120" w:beforeAutospacing="0" w:after="120" w:afterAutospacing="0" w:line="384" w:lineRule="atLeast"/>
              <w:rPr>
                <w:sz w:val="20"/>
                <w:szCs w:val="20"/>
              </w:rPr>
            </w:pPr>
            <w:r w:rsidRPr="00CF17C1">
              <w:rPr>
                <w:sz w:val="20"/>
                <w:szCs w:val="20"/>
              </w:rPr>
              <w:t xml:space="preserve">— государственные институты подобны частям организма: правители - головному мозгу, коммуникации (почта, транспорт) и финансы - кровеносной системе, которая обеспечивает деятельность организма, рабочие и крестьяне (производители) – рукам, низшие классы реализуют внутренние функции </w:t>
            </w:r>
            <w:r w:rsidRPr="00CF17C1">
              <w:rPr>
                <w:sz w:val="20"/>
                <w:szCs w:val="20"/>
              </w:rPr>
              <w:lastRenderedPageBreak/>
              <w:t>(обеспечивают его жизнедеятельность), а господствующие классы — внешние (оборона, нападение) и т.д.;</w:t>
            </w:r>
          </w:p>
          <w:p w:rsidR="00CB6101" w:rsidRPr="00CF17C1" w:rsidRDefault="00CB6101">
            <w:pPr>
              <w:pStyle w:val="a9"/>
              <w:spacing w:before="120" w:beforeAutospacing="0" w:after="120" w:afterAutospacing="0" w:line="384" w:lineRule="atLeast"/>
              <w:rPr>
                <w:sz w:val="20"/>
                <w:szCs w:val="20"/>
              </w:rPr>
            </w:pPr>
            <w:r w:rsidRPr="00CF17C1">
              <w:rPr>
                <w:sz w:val="20"/>
                <w:szCs w:val="20"/>
              </w:rPr>
              <w:t>— между государствами, как в живой среде, идет конкуренция, и в результате естественного отбора выживают самые приспособленные</w:t>
            </w:r>
          </w:p>
        </w:tc>
        <w:tc>
          <w:tcPr>
            <w:tcW w:w="2739" w:type="dxa"/>
            <w:gridSpan w:val="2"/>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lastRenderedPageBreak/>
              <w:t>— восприятие государства как единого целого, целостного и взаимосвязанного организма;</w:t>
            </w:r>
          </w:p>
          <w:p w:rsidR="00CB6101" w:rsidRPr="00CF17C1" w:rsidRDefault="00CB6101">
            <w:pPr>
              <w:pStyle w:val="a9"/>
              <w:spacing w:before="120" w:beforeAutospacing="0" w:after="120" w:afterAutospacing="0" w:line="384" w:lineRule="atLeast"/>
              <w:rPr>
                <w:sz w:val="20"/>
                <w:szCs w:val="20"/>
              </w:rPr>
            </w:pPr>
            <w:r w:rsidRPr="00CF17C1">
              <w:rPr>
                <w:sz w:val="20"/>
                <w:szCs w:val="20"/>
              </w:rPr>
              <w:t>— признание роли конкуренции государств в совершенствовании их внутреннего механизма;</w:t>
            </w:r>
          </w:p>
          <w:p w:rsidR="00CB6101" w:rsidRPr="00CF17C1" w:rsidRDefault="00CB6101">
            <w:pPr>
              <w:pStyle w:val="a9"/>
              <w:spacing w:before="120" w:beforeAutospacing="0" w:after="120" w:afterAutospacing="0" w:line="384" w:lineRule="atLeast"/>
              <w:rPr>
                <w:sz w:val="20"/>
                <w:szCs w:val="20"/>
              </w:rPr>
            </w:pPr>
            <w:r w:rsidRPr="00CF17C1">
              <w:rPr>
                <w:sz w:val="20"/>
                <w:szCs w:val="20"/>
              </w:rPr>
              <w:t>— оригинальность теории.</w:t>
            </w:r>
          </w:p>
        </w:tc>
        <w:tc>
          <w:tcPr>
            <w:tcW w:w="2552" w:type="dxa"/>
            <w:gridSpan w:val="2"/>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t>— прямое проецирование биологических законов на жизнь общества;</w:t>
            </w:r>
          </w:p>
          <w:p w:rsidR="00CB6101" w:rsidRPr="00CF17C1" w:rsidRDefault="00CB6101">
            <w:pPr>
              <w:pStyle w:val="a9"/>
              <w:spacing w:before="120" w:beforeAutospacing="0" w:after="120" w:afterAutospacing="0" w:line="384" w:lineRule="atLeast"/>
              <w:rPr>
                <w:sz w:val="20"/>
                <w:szCs w:val="20"/>
              </w:rPr>
            </w:pPr>
            <w:r w:rsidRPr="00CF17C1">
              <w:rPr>
                <w:sz w:val="20"/>
                <w:szCs w:val="20"/>
              </w:rPr>
              <w:t>— сильное влияние дарвинизма;</w:t>
            </w:r>
          </w:p>
          <w:p w:rsidR="00CB6101" w:rsidRPr="00CF17C1" w:rsidRDefault="00CB6101">
            <w:pPr>
              <w:pStyle w:val="a9"/>
              <w:spacing w:before="120" w:beforeAutospacing="0" w:after="120" w:afterAutospacing="0" w:line="384" w:lineRule="atLeast"/>
              <w:rPr>
                <w:sz w:val="20"/>
                <w:szCs w:val="20"/>
              </w:rPr>
            </w:pPr>
            <w:r w:rsidRPr="00CF17C1">
              <w:rPr>
                <w:sz w:val="20"/>
                <w:szCs w:val="20"/>
              </w:rPr>
              <w:t>— отождествление государства с биологическим организмом, в то время как оно является организмом социальным.</w:t>
            </w:r>
          </w:p>
        </w:tc>
      </w:tr>
      <w:tr w:rsidR="00CF17C1" w:rsidRPr="00CF17C1" w:rsidTr="008706A9">
        <w:trPr>
          <w:gridAfter w:val="2"/>
          <w:wAfter w:w="346" w:type="dxa"/>
        </w:trPr>
        <w:tc>
          <w:tcPr>
            <w:tcW w:w="9488" w:type="dxa"/>
            <w:gridSpan w:val="6"/>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5"/>
              <w:spacing w:before="180" w:after="192"/>
              <w:jc w:val="center"/>
              <w:rPr>
                <w:rFonts w:ascii="Times New Roman" w:hAnsi="Times New Roman" w:cs="Times New Roman"/>
                <w:b/>
                <w:bCs/>
                <w:color w:val="auto"/>
                <w:sz w:val="26"/>
                <w:szCs w:val="26"/>
              </w:rPr>
            </w:pPr>
            <w:r w:rsidRPr="00CF17C1">
              <w:rPr>
                <w:rFonts w:ascii="Times New Roman" w:hAnsi="Times New Roman" w:cs="Times New Roman"/>
                <w:b/>
                <w:bCs/>
                <w:color w:val="auto"/>
                <w:sz w:val="26"/>
                <w:szCs w:val="26"/>
              </w:rPr>
              <w:lastRenderedPageBreak/>
              <w:t>5. Психологическая теория</w:t>
            </w:r>
          </w:p>
        </w:tc>
      </w:tr>
      <w:tr w:rsidR="00CF17C1" w:rsidRPr="00CF17C1" w:rsidTr="008706A9">
        <w:trPr>
          <w:gridAfter w:val="2"/>
          <w:wAfter w:w="346" w:type="dxa"/>
        </w:trPr>
        <w:tc>
          <w:tcPr>
            <w:tcW w:w="1977" w:type="dxa"/>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t xml:space="preserve">Основоположником психологической теории возникновения государства считается польско-российский юрист и социолог </w:t>
            </w:r>
            <w:proofErr w:type="spellStart"/>
            <w:r w:rsidRPr="00CF17C1">
              <w:rPr>
                <w:sz w:val="20"/>
                <w:szCs w:val="20"/>
              </w:rPr>
              <w:t>ПетражицкийЛ.И</w:t>
            </w:r>
            <w:proofErr w:type="spellEnd"/>
            <w:r w:rsidRPr="00CF17C1">
              <w:rPr>
                <w:sz w:val="20"/>
                <w:szCs w:val="20"/>
              </w:rPr>
              <w:t>. (1867 - 1931гг.).</w:t>
            </w:r>
          </w:p>
          <w:p w:rsidR="00CB6101" w:rsidRPr="00CF17C1" w:rsidRDefault="00CB6101">
            <w:pPr>
              <w:pStyle w:val="a9"/>
              <w:spacing w:before="120" w:beforeAutospacing="0" w:after="120" w:afterAutospacing="0" w:line="384" w:lineRule="atLeast"/>
              <w:rPr>
                <w:sz w:val="20"/>
                <w:szCs w:val="20"/>
              </w:rPr>
            </w:pPr>
            <w:r w:rsidRPr="00CF17C1">
              <w:rPr>
                <w:sz w:val="20"/>
                <w:szCs w:val="20"/>
              </w:rPr>
              <w:t xml:space="preserve">Также данную теорию разрабатывали 3игмунд Фрейд и </w:t>
            </w:r>
            <w:proofErr w:type="spellStart"/>
            <w:r w:rsidRPr="00CF17C1">
              <w:rPr>
                <w:sz w:val="20"/>
                <w:szCs w:val="20"/>
              </w:rPr>
              <w:t>Габоиель</w:t>
            </w:r>
            <w:proofErr w:type="spellEnd"/>
            <w:r w:rsidRPr="00CF17C1">
              <w:rPr>
                <w:sz w:val="20"/>
                <w:szCs w:val="20"/>
              </w:rPr>
              <w:t xml:space="preserve"> </w:t>
            </w:r>
            <w:proofErr w:type="spellStart"/>
            <w:r w:rsidRPr="00CF17C1">
              <w:rPr>
                <w:sz w:val="20"/>
                <w:szCs w:val="20"/>
              </w:rPr>
              <w:t>Тард</w:t>
            </w:r>
            <w:proofErr w:type="spellEnd"/>
            <w:r w:rsidRPr="00CF17C1">
              <w:rPr>
                <w:sz w:val="20"/>
                <w:szCs w:val="20"/>
              </w:rPr>
              <w:t>.</w:t>
            </w:r>
          </w:p>
        </w:tc>
        <w:tc>
          <w:tcPr>
            <w:tcW w:w="2551" w:type="dxa"/>
            <w:gridSpan w:val="2"/>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t>Согласно мнению сторонников психологической теории государство возникло благодаря особым свойствам психики человека.</w:t>
            </w:r>
          </w:p>
          <w:p w:rsidR="00CB6101" w:rsidRPr="00CF17C1" w:rsidRDefault="00CB6101">
            <w:pPr>
              <w:pStyle w:val="a9"/>
              <w:spacing w:before="120" w:beforeAutospacing="0" w:after="120" w:afterAutospacing="0" w:line="384" w:lineRule="atLeast"/>
              <w:rPr>
                <w:sz w:val="20"/>
                <w:szCs w:val="20"/>
              </w:rPr>
            </w:pPr>
            <w:r w:rsidRPr="00CF17C1">
              <w:rPr>
                <w:sz w:val="20"/>
                <w:szCs w:val="20"/>
              </w:rPr>
              <w:t>Под этими свойствами подразумеваются:</w:t>
            </w:r>
          </w:p>
          <w:p w:rsidR="00CB6101" w:rsidRPr="00CF17C1" w:rsidRDefault="00CB6101">
            <w:pPr>
              <w:pStyle w:val="a9"/>
              <w:spacing w:before="120" w:beforeAutospacing="0" w:after="120" w:afterAutospacing="0" w:line="384" w:lineRule="atLeast"/>
              <w:rPr>
                <w:sz w:val="20"/>
                <w:szCs w:val="20"/>
              </w:rPr>
            </w:pPr>
            <w:r w:rsidRPr="00CF17C1">
              <w:rPr>
                <w:sz w:val="20"/>
                <w:szCs w:val="20"/>
              </w:rPr>
              <w:t>— желание большинства населения быть защищенными и подчиняться более сильным;</w:t>
            </w:r>
          </w:p>
          <w:p w:rsidR="00CB6101" w:rsidRPr="00CF17C1" w:rsidRDefault="00CB6101">
            <w:pPr>
              <w:pStyle w:val="a9"/>
              <w:spacing w:before="120" w:beforeAutospacing="0" w:after="120" w:afterAutospacing="0" w:line="384" w:lineRule="atLeast"/>
              <w:rPr>
                <w:sz w:val="20"/>
                <w:szCs w:val="20"/>
              </w:rPr>
            </w:pPr>
            <w:r w:rsidRPr="00CF17C1">
              <w:rPr>
                <w:sz w:val="20"/>
                <w:szCs w:val="20"/>
              </w:rPr>
              <w:t>— желание сильных индивидуумов общества повелевать над другими людьми;</w:t>
            </w:r>
          </w:p>
          <w:p w:rsidR="00CB6101" w:rsidRPr="00CF17C1" w:rsidRDefault="00CB6101">
            <w:pPr>
              <w:pStyle w:val="a9"/>
              <w:spacing w:before="120" w:beforeAutospacing="0" w:after="120" w:afterAutospacing="0" w:line="384" w:lineRule="atLeast"/>
              <w:rPr>
                <w:sz w:val="20"/>
                <w:szCs w:val="20"/>
              </w:rPr>
            </w:pPr>
            <w:r w:rsidRPr="00CF17C1">
              <w:rPr>
                <w:sz w:val="20"/>
                <w:szCs w:val="20"/>
              </w:rPr>
              <w:lastRenderedPageBreak/>
              <w:t>— способность сильных личностей оказать психологическое воздействие на массы и подчинить их своей воле;</w:t>
            </w:r>
          </w:p>
        </w:tc>
        <w:tc>
          <w:tcPr>
            <w:tcW w:w="2694" w:type="dxa"/>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lastRenderedPageBreak/>
              <w:t>Достоинства психологической теории: отчасти она справедлива. Стремление к общению, доминированию, подчинению действительно свойственны человеческой психике и вполне могли оказать влияние на процессе образования государства.</w:t>
            </w:r>
          </w:p>
        </w:tc>
        <w:tc>
          <w:tcPr>
            <w:tcW w:w="2266" w:type="dxa"/>
            <w:gridSpan w:val="2"/>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t>Недостатки психологической теории: данная теория не учитывает другие факторы, благодаря которым возникло государство, - 'социальные, экономические, политические и другие.</w:t>
            </w:r>
          </w:p>
        </w:tc>
      </w:tr>
      <w:tr w:rsidR="00CF17C1" w:rsidRPr="00CF17C1" w:rsidTr="008706A9">
        <w:trPr>
          <w:gridAfter w:val="2"/>
          <w:wAfter w:w="346" w:type="dxa"/>
        </w:trPr>
        <w:tc>
          <w:tcPr>
            <w:tcW w:w="9488" w:type="dxa"/>
            <w:gridSpan w:val="6"/>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5"/>
              <w:spacing w:before="180" w:after="192"/>
              <w:jc w:val="center"/>
              <w:rPr>
                <w:rFonts w:ascii="Times New Roman" w:hAnsi="Times New Roman" w:cs="Times New Roman"/>
                <w:color w:val="auto"/>
                <w:sz w:val="26"/>
                <w:szCs w:val="26"/>
              </w:rPr>
            </w:pPr>
            <w:r w:rsidRPr="00CF17C1">
              <w:rPr>
                <w:rFonts w:ascii="Times New Roman" w:hAnsi="Times New Roman" w:cs="Times New Roman"/>
                <w:b/>
                <w:bCs/>
                <w:color w:val="auto"/>
                <w:sz w:val="26"/>
                <w:szCs w:val="26"/>
              </w:rPr>
              <w:lastRenderedPageBreak/>
              <w:t>6. Теория насилия</w:t>
            </w:r>
          </w:p>
        </w:tc>
      </w:tr>
      <w:tr w:rsidR="00CF17C1" w:rsidRPr="00CF17C1" w:rsidTr="008706A9">
        <w:trPr>
          <w:gridAfter w:val="2"/>
          <w:wAfter w:w="346" w:type="dxa"/>
        </w:trPr>
        <w:tc>
          <w:tcPr>
            <w:tcW w:w="1977" w:type="dxa"/>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t xml:space="preserve">Теория насилия как главного фактора возникновения государства выдвигалась различными авторами на протяжении столетий. Одним из первых ее выдвинул </w:t>
            </w:r>
            <w:proofErr w:type="spellStart"/>
            <w:r w:rsidRPr="00CF17C1">
              <w:rPr>
                <w:sz w:val="20"/>
                <w:szCs w:val="20"/>
              </w:rPr>
              <w:t>Шан</w:t>
            </w:r>
            <w:proofErr w:type="spellEnd"/>
            <w:r w:rsidRPr="00CF17C1">
              <w:rPr>
                <w:sz w:val="20"/>
                <w:szCs w:val="20"/>
              </w:rPr>
              <w:t xml:space="preserve"> Ян (390 - 338 до н.э.) - китайский политик.</w:t>
            </w:r>
          </w:p>
          <w:p w:rsidR="00CB6101" w:rsidRPr="00CF17C1" w:rsidRDefault="00CB6101">
            <w:pPr>
              <w:pStyle w:val="a9"/>
              <w:spacing w:before="120" w:beforeAutospacing="0" w:after="120" w:afterAutospacing="0" w:line="384" w:lineRule="atLeast"/>
              <w:rPr>
                <w:sz w:val="20"/>
                <w:szCs w:val="20"/>
              </w:rPr>
            </w:pPr>
            <w:r w:rsidRPr="00CF17C1">
              <w:rPr>
                <w:sz w:val="20"/>
                <w:szCs w:val="20"/>
              </w:rPr>
              <w:t>Данную теорию разрабатывали: Евгений Дюринг (1833 - 1921) - немецкий философ;</w:t>
            </w:r>
          </w:p>
          <w:p w:rsidR="00CB6101" w:rsidRPr="00CF17C1" w:rsidRDefault="00CB6101">
            <w:pPr>
              <w:pStyle w:val="a9"/>
              <w:spacing w:before="120" w:beforeAutospacing="0" w:after="120" w:afterAutospacing="0" w:line="384" w:lineRule="atLeast"/>
              <w:rPr>
                <w:sz w:val="20"/>
                <w:szCs w:val="20"/>
              </w:rPr>
            </w:pPr>
            <w:r w:rsidRPr="00CF17C1">
              <w:rPr>
                <w:sz w:val="20"/>
                <w:szCs w:val="20"/>
              </w:rPr>
              <w:t xml:space="preserve">Людвиг </w:t>
            </w:r>
            <w:proofErr w:type="spellStart"/>
            <w:r w:rsidRPr="00CF17C1">
              <w:rPr>
                <w:sz w:val="20"/>
                <w:szCs w:val="20"/>
              </w:rPr>
              <w:t>Гумплович</w:t>
            </w:r>
            <w:proofErr w:type="spellEnd"/>
            <w:r w:rsidRPr="00CF17C1">
              <w:rPr>
                <w:sz w:val="20"/>
                <w:szCs w:val="20"/>
              </w:rPr>
              <w:t xml:space="preserve"> (1838 - 1909) - австрийский правовед и социолог;</w:t>
            </w:r>
          </w:p>
          <w:p w:rsidR="00CB6101" w:rsidRPr="00CF17C1" w:rsidRDefault="00CB6101">
            <w:pPr>
              <w:pStyle w:val="a9"/>
              <w:spacing w:before="120" w:beforeAutospacing="0" w:after="120" w:afterAutospacing="0" w:line="384" w:lineRule="atLeast"/>
              <w:rPr>
                <w:sz w:val="20"/>
                <w:szCs w:val="20"/>
              </w:rPr>
            </w:pPr>
            <w:r w:rsidRPr="00CF17C1">
              <w:rPr>
                <w:sz w:val="20"/>
                <w:szCs w:val="20"/>
              </w:rPr>
              <w:t>Карл Каутский (1854 - 1938).</w:t>
            </w:r>
          </w:p>
        </w:tc>
        <w:tc>
          <w:tcPr>
            <w:tcW w:w="2551" w:type="dxa"/>
            <w:gridSpan w:val="2"/>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t>Причину происхождения и основу политической власти и государства они видели не в экономических отношениях, а в завоевании, насилии, порабощении одних племен другими.</w:t>
            </w:r>
          </w:p>
          <w:p w:rsidR="00CB6101" w:rsidRPr="00CF17C1" w:rsidRDefault="00CB6101">
            <w:pPr>
              <w:pStyle w:val="a9"/>
              <w:spacing w:before="120" w:beforeAutospacing="0" w:after="120" w:afterAutospacing="0" w:line="384" w:lineRule="atLeast"/>
              <w:rPr>
                <w:sz w:val="20"/>
                <w:szCs w:val="20"/>
              </w:rPr>
            </w:pPr>
            <w:r w:rsidRPr="00CF17C1">
              <w:rPr>
                <w:sz w:val="20"/>
                <w:szCs w:val="20"/>
              </w:rPr>
              <w:t>Насилие выражалось, как правило, в присвоении материальных благ и средств производства сильным (вооруженным) меньшинством:</w:t>
            </w:r>
          </w:p>
          <w:p w:rsidR="00CB6101" w:rsidRPr="00CF17C1" w:rsidRDefault="00CB6101">
            <w:pPr>
              <w:pStyle w:val="a9"/>
              <w:spacing w:before="120" w:beforeAutospacing="0" w:after="120" w:afterAutospacing="0" w:line="384" w:lineRule="atLeast"/>
              <w:rPr>
                <w:sz w:val="20"/>
                <w:szCs w:val="20"/>
              </w:rPr>
            </w:pPr>
            <w:r w:rsidRPr="00CF17C1">
              <w:rPr>
                <w:sz w:val="20"/>
                <w:szCs w:val="20"/>
              </w:rPr>
              <w:t>— сбор дани дружинниками;</w:t>
            </w:r>
          </w:p>
          <w:p w:rsidR="00CB6101" w:rsidRPr="00CF17C1" w:rsidRDefault="00CB6101">
            <w:pPr>
              <w:pStyle w:val="a9"/>
              <w:spacing w:before="120" w:beforeAutospacing="0" w:after="120" w:afterAutospacing="0" w:line="384" w:lineRule="atLeast"/>
              <w:rPr>
                <w:sz w:val="20"/>
                <w:szCs w:val="20"/>
              </w:rPr>
            </w:pPr>
            <w:r w:rsidRPr="00CF17C1">
              <w:rPr>
                <w:sz w:val="20"/>
                <w:szCs w:val="20"/>
              </w:rPr>
              <w:t>— расширение подвластных королю (феодалу) территорий;</w:t>
            </w:r>
          </w:p>
          <w:p w:rsidR="00CB6101" w:rsidRPr="00CF17C1" w:rsidRDefault="00CB6101">
            <w:pPr>
              <w:pStyle w:val="a9"/>
              <w:spacing w:before="120" w:beforeAutospacing="0" w:after="120" w:afterAutospacing="0" w:line="384" w:lineRule="atLeast"/>
              <w:rPr>
                <w:sz w:val="20"/>
                <w:szCs w:val="20"/>
              </w:rPr>
            </w:pPr>
            <w:r w:rsidRPr="00CF17C1">
              <w:rPr>
                <w:sz w:val="20"/>
                <w:szCs w:val="20"/>
              </w:rPr>
              <w:t xml:space="preserve">Для поддержания установленного порядка также требовалось насилие (чиновники, армия и т. д.), и возникла необходимость создания "охранительного </w:t>
            </w:r>
            <w:r w:rsidRPr="00CF17C1">
              <w:rPr>
                <w:sz w:val="20"/>
                <w:szCs w:val="20"/>
              </w:rPr>
              <w:lastRenderedPageBreak/>
              <w:t>аппарата" завоеванных благ.</w:t>
            </w:r>
          </w:p>
        </w:tc>
        <w:tc>
          <w:tcPr>
            <w:tcW w:w="2694" w:type="dxa"/>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lastRenderedPageBreak/>
              <w:t xml:space="preserve">В пользу теории насилия говорит то, что оно (насилие) действительно является одним из основных факторов, на которых основывается государство. </w:t>
            </w:r>
            <w:proofErr w:type="gramStart"/>
            <w:r w:rsidRPr="00CF17C1">
              <w:rPr>
                <w:sz w:val="20"/>
                <w:szCs w:val="20"/>
              </w:rPr>
              <w:t>Например</w:t>
            </w:r>
            <w:proofErr w:type="gramEnd"/>
            <w:r w:rsidRPr="00CF17C1">
              <w:rPr>
                <w:sz w:val="20"/>
                <w:szCs w:val="20"/>
              </w:rPr>
              <w:t>: сбор налогов; правоохранительная деятельность; комплектование вооруженных сил.</w:t>
            </w:r>
          </w:p>
          <w:p w:rsidR="00CB6101" w:rsidRPr="00CF17C1" w:rsidRDefault="00CB6101">
            <w:pPr>
              <w:pStyle w:val="a9"/>
              <w:spacing w:before="120" w:beforeAutospacing="0" w:after="120" w:afterAutospacing="0" w:line="384" w:lineRule="atLeast"/>
              <w:rPr>
                <w:sz w:val="20"/>
                <w:szCs w:val="20"/>
              </w:rPr>
            </w:pPr>
            <w:r w:rsidRPr="00CF17C1">
              <w:rPr>
                <w:sz w:val="20"/>
                <w:szCs w:val="20"/>
              </w:rPr>
              <w:t>Многие иные формы государственной деятельности подкреплены принудительной силой государства (иначе говоря - насилием) в том случае, если данные обязанности не исполняются добровольно.</w:t>
            </w:r>
          </w:p>
        </w:tc>
        <w:tc>
          <w:tcPr>
            <w:tcW w:w="2266" w:type="dxa"/>
            <w:gridSpan w:val="2"/>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t>Недостатком теории насилия является то, что насилие (при его важной роли) было не единственным фактором, повлиявшим на возникновение государства. Для того чтобы могло возникнуть государство, необходим такой уровень экономического развития общества, который позволил бы со</w:t>
            </w:r>
            <w:r w:rsidRPr="00CF17C1">
              <w:rPr>
                <w:sz w:val="20"/>
                <w:szCs w:val="20"/>
              </w:rPr>
              <w:softHyphen/>
              <w:t>держать государственный аппарат.</w:t>
            </w:r>
          </w:p>
        </w:tc>
      </w:tr>
      <w:tr w:rsidR="00CF17C1" w:rsidRPr="00CF17C1" w:rsidTr="008706A9">
        <w:trPr>
          <w:gridAfter w:val="2"/>
          <w:wAfter w:w="346" w:type="dxa"/>
        </w:trPr>
        <w:tc>
          <w:tcPr>
            <w:tcW w:w="9488" w:type="dxa"/>
            <w:gridSpan w:val="6"/>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5"/>
              <w:spacing w:before="180" w:after="192"/>
              <w:jc w:val="center"/>
              <w:rPr>
                <w:rFonts w:ascii="Times New Roman" w:hAnsi="Times New Roman" w:cs="Times New Roman"/>
                <w:color w:val="auto"/>
                <w:sz w:val="26"/>
                <w:szCs w:val="26"/>
              </w:rPr>
            </w:pPr>
            <w:r w:rsidRPr="00CF17C1">
              <w:rPr>
                <w:rFonts w:ascii="Times New Roman" w:hAnsi="Times New Roman" w:cs="Times New Roman"/>
                <w:b/>
                <w:bCs/>
                <w:color w:val="auto"/>
                <w:sz w:val="26"/>
                <w:szCs w:val="26"/>
              </w:rPr>
              <w:lastRenderedPageBreak/>
              <w:t>7. Ирригационная</w:t>
            </w:r>
          </w:p>
        </w:tc>
      </w:tr>
      <w:tr w:rsidR="00CF17C1" w:rsidRPr="00CF17C1" w:rsidTr="008706A9">
        <w:trPr>
          <w:gridAfter w:val="2"/>
          <w:wAfter w:w="346" w:type="dxa"/>
        </w:trPr>
        <w:tc>
          <w:tcPr>
            <w:tcW w:w="1977" w:type="dxa"/>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t>Ирригационная (водная, гидравлическая ) теория возникновения государства выдвигалась многими мыслителями Древнего Востока (Китая, Месопотамии, Египта), частично Карл Марксом ("азиатский способ производства»).</w:t>
            </w:r>
          </w:p>
        </w:tc>
        <w:tc>
          <w:tcPr>
            <w:tcW w:w="2551" w:type="dxa"/>
            <w:gridSpan w:val="2"/>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t>Суть ее в том, что государство возникло в целях коллективного ведения земледелия в долинах крупных рек путем эффек</w:t>
            </w:r>
            <w:r w:rsidRPr="00CF17C1">
              <w:rPr>
                <w:sz w:val="20"/>
                <w:szCs w:val="20"/>
              </w:rPr>
              <w:softHyphen/>
              <w:t>тивного использования их вод (ирригация).</w:t>
            </w:r>
          </w:p>
        </w:tc>
        <w:tc>
          <w:tcPr>
            <w:tcW w:w="2694" w:type="dxa"/>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t>В подтверждение данной теории говорит тот факт, что первые государства возникли в долинах крупных рек (Египет - в долине Нила, Китай - в долинах Хуанхэ и Янцзы) и имели в своем появлении ирригационную основу.</w:t>
            </w:r>
          </w:p>
        </w:tc>
        <w:tc>
          <w:tcPr>
            <w:tcW w:w="2266" w:type="dxa"/>
            <w:gridSpan w:val="2"/>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t>Против теории говорит то, что она не объясняет причину появления государств, расположенных не в долинах рек (например: горных, степных и так далее).</w:t>
            </w:r>
          </w:p>
        </w:tc>
      </w:tr>
      <w:tr w:rsidR="00CF17C1" w:rsidRPr="00CF17C1" w:rsidTr="008706A9">
        <w:trPr>
          <w:gridAfter w:val="2"/>
          <w:wAfter w:w="346" w:type="dxa"/>
        </w:trPr>
        <w:tc>
          <w:tcPr>
            <w:tcW w:w="9488" w:type="dxa"/>
            <w:gridSpan w:val="6"/>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5"/>
              <w:spacing w:before="180" w:after="192"/>
              <w:jc w:val="center"/>
              <w:rPr>
                <w:rFonts w:ascii="Times New Roman" w:hAnsi="Times New Roman" w:cs="Times New Roman"/>
                <w:color w:val="auto"/>
                <w:sz w:val="26"/>
                <w:szCs w:val="26"/>
              </w:rPr>
            </w:pPr>
            <w:r w:rsidRPr="00CF17C1">
              <w:rPr>
                <w:rFonts w:ascii="Times New Roman" w:hAnsi="Times New Roman" w:cs="Times New Roman"/>
                <w:b/>
                <w:bCs/>
                <w:color w:val="auto"/>
                <w:sz w:val="26"/>
                <w:szCs w:val="26"/>
              </w:rPr>
              <w:t>8. Экономическая теория происхождения государства</w:t>
            </w:r>
          </w:p>
        </w:tc>
      </w:tr>
      <w:tr w:rsidR="00CF17C1" w:rsidRPr="00CF17C1" w:rsidTr="008706A9">
        <w:trPr>
          <w:gridAfter w:val="2"/>
          <w:wAfter w:w="346" w:type="dxa"/>
        </w:trPr>
        <w:tc>
          <w:tcPr>
            <w:tcW w:w="1977" w:type="dxa"/>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t>Платон (428 или 427 — 348 или 347 до н.э.), Анри Сен-Симон (1760-1825)</w:t>
            </w:r>
          </w:p>
          <w:p w:rsidR="00CB6101" w:rsidRPr="00CF17C1" w:rsidRDefault="00CB6101">
            <w:pPr>
              <w:pStyle w:val="a9"/>
              <w:spacing w:before="120" w:beforeAutospacing="0" w:after="120" w:afterAutospacing="0" w:line="384" w:lineRule="atLeast"/>
              <w:rPr>
                <w:sz w:val="20"/>
                <w:szCs w:val="20"/>
              </w:rPr>
            </w:pPr>
            <w:r w:rsidRPr="00CF17C1">
              <w:rPr>
                <w:sz w:val="20"/>
                <w:szCs w:val="20"/>
              </w:rPr>
              <w:t xml:space="preserve">Возникновение экономической теории обычно связывают с именами Карл Маркса и Фридрих Энгельса, </w:t>
            </w:r>
            <w:r w:rsidRPr="00CF17C1">
              <w:rPr>
                <w:sz w:val="20"/>
                <w:szCs w:val="20"/>
              </w:rPr>
              <w:lastRenderedPageBreak/>
              <w:t>нередко забывая их предшественников, таких, как Льюис Морган.</w:t>
            </w:r>
          </w:p>
        </w:tc>
        <w:tc>
          <w:tcPr>
            <w:tcW w:w="2551" w:type="dxa"/>
            <w:gridSpan w:val="2"/>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lastRenderedPageBreak/>
              <w:t>Истоки данной теории восходят к взглядам Платона, объяснявшего причины появления государства общественным разделением труда.</w:t>
            </w:r>
          </w:p>
          <w:p w:rsidR="00CB6101" w:rsidRPr="00CF17C1" w:rsidRDefault="00CB6101">
            <w:pPr>
              <w:pStyle w:val="a9"/>
              <w:spacing w:before="120" w:beforeAutospacing="0" w:after="120" w:afterAutospacing="0" w:line="384" w:lineRule="atLeast"/>
              <w:rPr>
                <w:sz w:val="20"/>
                <w:szCs w:val="20"/>
              </w:rPr>
            </w:pPr>
            <w:r w:rsidRPr="00CF17C1">
              <w:rPr>
                <w:sz w:val="20"/>
                <w:szCs w:val="20"/>
              </w:rPr>
              <w:t xml:space="preserve">Смысл этой теории в том, что государство возникает как результат естественного развития первобытного </w:t>
            </w:r>
            <w:r w:rsidRPr="00CF17C1">
              <w:rPr>
                <w:sz w:val="20"/>
                <w:szCs w:val="20"/>
              </w:rPr>
              <w:lastRenderedPageBreak/>
              <w:t>общества, развития, прежде всего экономического, которое не только обеспечивает материальные условия возникновения государства и права, но и определяет социальные изменения общества, которые также представляют собой важные причины и условия возникновения государства и права.</w:t>
            </w:r>
          </w:p>
        </w:tc>
        <w:tc>
          <w:tcPr>
            <w:tcW w:w="2694" w:type="dxa"/>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lastRenderedPageBreak/>
              <w:t>— выражена действительная связь права с экономикой и политикой.</w:t>
            </w:r>
          </w:p>
          <w:p w:rsidR="00CB6101" w:rsidRPr="00CF17C1" w:rsidRDefault="00CB6101">
            <w:pPr>
              <w:pStyle w:val="a9"/>
              <w:spacing w:before="120" w:beforeAutospacing="0" w:after="120" w:afterAutospacing="0" w:line="384" w:lineRule="atLeast"/>
              <w:rPr>
                <w:sz w:val="20"/>
                <w:szCs w:val="20"/>
              </w:rPr>
            </w:pPr>
            <w:r w:rsidRPr="00CF17C1">
              <w:rPr>
                <w:sz w:val="20"/>
                <w:szCs w:val="20"/>
              </w:rPr>
              <w:t>— право понимается как надстройка над экономическим базисом, отражающая волю господствующего класса.</w:t>
            </w:r>
          </w:p>
        </w:tc>
        <w:tc>
          <w:tcPr>
            <w:tcW w:w="2266" w:type="dxa"/>
            <w:gridSpan w:val="2"/>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t>Не учитывает влияние других факторов на право (например, общественного сознания).</w:t>
            </w:r>
          </w:p>
        </w:tc>
      </w:tr>
      <w:tr w:rsidR="00CF17C1" w:rsidRPr="00CF17C1" w:rsidTr="008706A9">
        <w:trPr>
          <w:gridAfter w:val="2"/>
          <w:wAfter w:w="346" w:type="dxa"/>
        </w:trPr>
        <w:tc>
          <w:tcPr>
            <w:tcW w:w="9488" w:type="dxa"/>
            <w:gridSpan w:val="6"/>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5"/>
              <w:spacing w:before="180" w:after="192"/>
              <w:jc w:val="center"/>
              <w:rPr>
                <w:rFonts w:ascii="Times New Roman" w:hAnsi="Times New Roman" w:cs="Times New Roman"/>
                <w:color w:val="auto"/>
                <w:sz w:val="26"/>
                <w:szCs w:val="26"/>
              </w:rPr>
            </w:pPr>
            <w:r w:rsidRPr="00CF17C1">
              <w:rPr>
                <w:rFonts w:ascii="Times New Roman" w:hAnsi="Times New Roman" w:cs="Times New Roman"/>
                <w:b/>
                <w:bCs/>
                <w:color w:val="auto"/>
                <w:sz w:val="26"/>
                <w:szCs w:val="26"/>
              </w:rPr>
              <w:lastRenderedPageBreak/>
              <w:t>9. Классовая теория</w:t>
            </w:r>
          </w:p>
        </w:tc>
      </w:tr>
      <w:tr w:rsidR="00CF17C1" w:rsidRPr="00CF17C1" w:rsidTr="008706A9">
        <w:trPr>
          <w:gridAfter w:val="2"/>
          <w:wAfter w:w="346" w:type="dxa"/>
        </w:trPr>
        <w:tc>
          <w:tcPr>
            <w:tcW w:w="1977" w:type="dxa"/>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t>Карл Маркс (1818 —1883) и Фридрих Энгельс (1820 —1895).</w:t>
            </w:r>
          </w:p>
          <w:p w:rsidR="00CB6101" w:rsidRPr="00CF17C1" w:rsidRDefault="00CB6101">
            <w:pPr>
              <w:pStyle w:val="a9"/>
              <w:spacing w:before="120" w:beforeAutospacing="0" w:after="120" w:afterAutospacing="0" w:line="384" w:lineRule="atLeast"/>
              <w:rPr>
                <w:sz w:val="20"/>
                <w:szCs w:val="20"/>
              </w:rPr>
            </w:pPr>
            <w:r w:rsidRPr="00CF17C1">
              <w:rPr>
                <w:sz w:val="20"/>
                <w:szCs w:val="20"/>
              </w:rPr>
              <w:t>Теория получила развитие в трудах Владимира Ленина (1870—1924).</w:t>
            </w:r>
          </w:p>
        </w:tc>
        <w:tc>
          <w:tcPr>
            <w:tcW w:w="2551" w:type="dxa"/>
            <w:gridSpan w:val="2"/>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t>Согласно марксистской концепции государство возникло прежде всего в силу экономических причин: общественного разделения труда, появления прибавочного продукта и частной собственности, а затем раскола общества на классы с противоположными экономическими интересами. Именно этими экономическими изменениями был взорван родовой строй и заменён государством.</w:t>
            </w:r>
          </w:p>
          <w:p w:rsidR="00CB6101" w:rsidRPr="00CF17C1" w:rsidRDefault="00CB6101">
            <w:pPr>
              <w:pStyle w:val="a9"/>
              <w:spacing w:before="120" w:beforeAutospacing="0" w:after="120" w:afterAutospacing="0" w:line="384" w:lineRule="atLeast"/>
              <w:rPr>
                <w:sz w:val="20"/>
                <w:szCs w:val="20"/>
              </w:rPr>
            </w:pPr>
            <w:r w:rsidRPr="00CF17C1">
              <w:rPr>
                <w:sz w:val="20"/>
                <w:szCs w:val="20"/>
              </w:rPr>
              <w:lastRenderedPageBreak/>
              <w:t>Ф. Энгельс подчеркивал, что «государство есть признание, что это общество запуталось в неразрешимом противоречии с самим собой, раскололось на непримиримые противоположности, избавиться от которых оно бессильно. А чтобы эти противоположности, классы с противоречивыми экономическими интересами, не пожрали друг друга и общество в бесплодной борьбе, для этого стала необходимой сила, которая бы умеряла столкновение, держала его в границах «порядка»».</w:t>
            </w:r>
          </w:p>
        </w:tc>
        <w:tc>
          <w:tcPr>
            <w:tcW w:w="2694" w:type="dxa"/>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lastRenderedPageBreak/>
              <w:t>Во-первых, справедливо подчёркивается, что материальные условия жизни общества играют в жизни людей очень важную роль и что изменение форм трудовой деятельности, ведения хозяйства, собственности, общественное разделение труда и др. повлияли на появление государства.</w:t>
            </w:r>
          </w:p>
          <w:p w:rsidR="00CB6101" w:rsidRPr="00CF17C1" w:rsidRDefault="00CB6101">
            <w:pPr>
              <w:pStyle w:val="a9"/>
              <w:spacing w:before="120" w:beforeAutospacing="0" w:after="120" w:afterAutospacing="0" w:line="384" w:lineRule="atLeast"/>
              <w:rPr>
                <w:sz w:val="20"/>
                <w:szCs w:val="20"/>
              </w:rPr>
            </w:pPr>
            <w:r w:rsidRPr="00CF17C1">
              <w:rPr>
                <w:sz w:val="20"/>
                <w:szCs w:val="20"/>
              </w:rPr>
              <w:t xml:space="preserve">Во-вторых, верно замечено, что с развитием общества и переходом его от присвоения продуктов природы к их производству, происходит </w:t>
            </w:r>
            <w:r w:rsidRPr="00CF17C1">
              <w:rPr>
                <w:sz w:val="20"/>
                <w:szCs w:val="20"/>
              </w:rPr>
              <w:lastRenderedPageBreak/>
              <w:t>дифференциация людей по имущественному признаку.</w:t>
            </w:r>
          </w:p>
        </w:tc>
        <w:tc>
          <w:tcPr>
            <w:tcW w:w="2266" w:type="dxa"/>
            <w:gridSpan w:val="2"/>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CB6101" w:rsidRPr="00CF17C1" w:rsidRDefault="00CB6101">
            <w:pPr>
              <w:pStyle w:val="a9"/>
              <w:spacing w:before="120" w:beforeAutospacing="0" w:after="120" w:afterAutospacing="0" w:line="384" w:lineRule="atLeast"/>
              <w:rPr>
                <w:sz w:val="20"/>
                <w:szCs w:val="20"/>
              </w:rPr>
            </w:pPr>
            <w:r w:rsidRPr="00CF17C1">
              <w:rPr>
                <w:sz w:val="20"/>
                <w:szCs w:val="20"/>
              </w:rPr>
              <w:lastRenderedPageBreak/>
              <w:t>Во-первых, не только экономические изменения, происшедшие в недрах первобытного общества, повлияли на образование государства. На образование государственности оказали воздействие также политические, военные, идеологические (религиозные) и психологические факторы.</w:t>
            </w:r>
          </w:p>
          <w:p w:rsidR="00CB6101" w:rsidRPr="00CF17C1" w:rsidRDefault="00CB6101">
            <w:pPr>
              <w:pStyle w:val="a9"/>
              <w:spacing w:before="0" w:beforeAutospacing="0" w:after="0" w:afterAutospacing="0" w:line="384" w:lineRule="atLeast"/>
              <w:rPr>
                <w:sz w:val="20"/>
                <w:szCs w:val="20"/>
              </w:rPr>
            </w:pPr>
            <w:r w:rsidRPr="00CF17C1">
              <w:rPr>
                <w:sz w:val="20"/>
                <w:szCs w:val="20"/>
              </w:rPr>
              <w:lastRenderedPageBreak/>
              <w:t>Во-вторых, </w:t>
            </w:r>
            <w:r w:rsidRPr="00CF17C1">
              <w:rPr>
                <w:rStyle w:val="aa"/>
                <w:sz w:val="20"/>
                <w:szCs w:val="20"/>
              </w:rPr>
              <w:t>государство защищало не только интересы имущего класса</w:t>
            </w:r>
            <w:r w:rsidRPr="00CF17C1">
              <w:rPr>
                <w:sz w:val="20"/>
                <w:szCs w:val="20"/>
              </w:rPr>
              <w:t>, но в той или иной мере охраняло интересы всех проживающих на его территории.</w:t>
            </w:r>
          </w:p>
        </w:tc>
      </w:tr>
    </w:tbl>
    <w:p w:rsidR="00F1115B" w:rsidRPr="00CF17C1" w:rsidRDefault="00F1115B" w:rsidP="003A4D98">
      <w:pPr>
        <w:tabs>
          <w:tab w:val="left" w:pos="9498"/>
        </w:tabs>
        <w:spacing w:after="0" w:line="240" w:lineRule="auto"/>
        <w:rPr>
          <w:rFonts w:ascii="Times New Roman" w:hAnsi="Times New Roman" w:cs="Times New Roman"/>
          <w:sz w:val="24"/>
          <w:szCs w:val="24"/>
        </w:rPr>
      </w:pPr>
    </w:p>
    <w:p w:rsidR="00E829BA" w:rsidRPr="00CF17C1" w:rsidRDefault="00E829BA">
      <w:pPr>
        <w:rPr>
          <w:rFonts w:ascii="Times New Roman" w:hAnsi="Times New Roman" w:cs="Times New Roman"/>
          <w:sz w:val="24"/>
          <w:szCs w:val="24"/>
        </w:rPr>
      </w:pPr>
      <w:r w:rsidRPr="00CF17C1">
        <w:rPr>
          <w:rFonts w:ascii="Times New Roman" w:hAnsi="Times New Roman" w:cs="Times New Roman"/>
          <w:sz w:val="24"/>
          <w:szCs w:val="24"/>
        </w:rPr>
        <w:br w:type="page"/>
      </w:r>
    </w:p>
    <w:p w:rsidR="00F1115B" w:rsidRPr="00CF17C1" w:rsidRDefault="00F1115B" w:rsidP="00182CA7">
      <w:pPr>
        <w:spacing w:after="0" w:line="240" w:lineRule="auto"/>
        <w:rPr>
          <w:rFonts w:ascii="Times New Roman" w:hAnsi="Times New Roman" w:cs="Times New Roman"/>
          <w:sz w:val="24"/>
          <w:szCs w:val="24"/>
        </w:rPr>
      </w:pPr>
    </w:p>
    <w:p w:rsidR="00F1115B" w:rsidRPr="00CF17C1" w:rsidRDefault="00F1115B" w:rsidP="00FE2199">
      <w:pPr>
        <w:spacing w:after="0" w:line="240" w:lineRule="auto"/>
        <w:ind w:firstLine="709"/>
        <w:jc w:val="center"/>
        <w:rPr>
          <w:rFonts w:ascii="Times New Roman" w:hAnsi="Times New Roman" w:cs="Times New Roman"/>
          <w:b/>
          <w:sz w:val="28"/>
          <w:szCs w:val="28"/>
          <w:u w:val="single"/>
        </w:rPr>
      </w:pPr>
      <w:r w:rsidRPr="00CF17C1">
        <w:rPr>
          <w:rFonts w:ascii="Times New Roman" w:hAnsi="Times New Roman" w:cs="Times New Roman"/>
          <w:b/>
          <w:sz w:val="28"/>
          <w:szCs w:val="28"/>
          <w:u w:val="single"/>
        </w:rPr>
        <w:t>Практическое занятие № 1 по теме «Происхождение государства». Сравнительный анализ т</w:t>
      </w:r>
      <w:r w:rsidR="000609BF" w:rsidRPr="00CF17C1">
        <w:rPr>
          <w:rFonts w:ascii="Times New Roman" w:hAnsi="Times New Roman" w:cs="Times New Roman"/>
          <w:b/>
          <w:sz w:val="28"/>
          <w:szCs w:val="28"/>
          <w:u w:val="single"/>
        </w:rPr>
        <w:t>еорий происхождения государства</w:t>
      </w:r>
    </w:p>
    <w:p w:rsidR="000609BF" w:rsidRPr="00CF17C1" w:rsidRDefault="000609BF" w:rsidP="00FE2199">
      <w:pPr>
        <w:spacing w:after="0" w:line="240" w:lineRule="auto"/>
        <w:ind w:firstLine="709"/>
        <w:jc w:val="center"/>
        <w:rPr>
          <w:rFonts w:ascii="Times New Roman" w:hAnsi="Times New Roman" w:cs="Times New Roman"/>
          <w:b/>
          <w:sz w:val="28"/>
          <w:szCs w:val="28"/>
          <w:u w:val="single"/>
        </w:rPr>
      </w:pPr>
    </w:p>
    <w:p w:rsidR="00E829BA" w:rsidRPr="00CF17C1" w:rsidRDefault="00E829BA" w:rsidP="00C1654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Цель: сформировать представление об основных теориях происхождения государства:</w:t>
      </w:r>
      <w:r w:rsidR="00C16547" w:rsidRPr="00CF17C1">
        <w:rPr>
          <w:rFonts w:ascii="Times New Roman" w:eastAsia="Times New Roman" w:hAnsi="Times New Roman" w:cs="Times New Roman"/>
          <w:sz w:val="24"/>
          <w:szCs w:val="24"/>
          <w:lang w:eastAsia="ru-RU"/>
        </w:rPr>
        <w:t xml:space="preserve"> </w:t>
      </w:r>
      <w:r w:rsidRPr="00CF17C1">
        <w:rPr>
          <w:rFonts w:ascii="Times New Roman" w:eastAsia="Times New Roman" w:hAnsi="Times New Roman" w:cs="Times New Roman"/>
          <w:sz w:val="24"/>
          <w:szCs w:val="24"/>
          <w:lang w:eastAsia="ru-RU"/>
        </w:rPr>
        <w:t>теологическая,</w:t>
      </w:r>
      <w:r w:rsidR="00C16547" w:rsidRPr="00CF17C1">
        <w:rPr>
          <w:rFonts w:ascii="Times New Roman" w:eastAsia="Times New Roman" w:hAnsi="Times New Roman" w:cs="Times New Roman"/>
          <w:sz w:val="24"/>
          <w:szCs w:val="24"/>
          <w:lang w:eastAsia="ru-RU"/>
        </w:rPr>
        <w:t xml:space="preserve"> </w:t>
      </w:r>
      <w:r w:rsidRPr="00CF17C1">
        <w:rPr>
          <w:rFonts w:ascii="Times New Roman" w:eastAsia="Times New Roman" w:hAnsi="Times New Roman" w:cs="Times New Roman"/>
          <w:sz w:val="24"/>
          <w:szCs w:val="24"/>
          <w:lang w:eastAsia="ru-RU"/>
        </w:rPr>
        <w:t>патриархальная,</w:t>
      </w:r>
      <w:r w:rsidR="00C16547" w:rsidRPr="00CF17C1">
        <w:rPr>
          <w:rFonts w:ascii="Times New Roman" w:eastAsia="Times New Roman" w:hAnsi="Times New Roman" w:cs="Times New Roman"/>
          <w:sz w:val="24"/>
          <w:szCs w:val="24"/>
          <w:lang w:eastAsia="ru-RU"/>
        </w:rPr>
        <w:t xml:space="preserve"> </w:t>
      </w:r>
      <w:r w:rsidRPr="00CF17C1">
        <w:rPr>
          <w:rFonts w:ascii="Times New Roman" w:eastAsia="Times New Roman" w:hAnsi="Times New Roman" w:cs="Times New Roman"/>
          <w:sz w:val="24"/>
          <w:szCs w:val="24"/>
          <w:lang w:eastAsia="ru-RU"/>
        </w:rPr>
        <w:t>договорная,</w:t>
      </w:r>
      <w:r w:rsidR="00C16547" w:rsidRPr="00CF17C1">
        <w:rPr>
          <w:rFonts w:ascii="Times New Roman" w:eastAsia="Times New Roman" w:hAnsi="Times New Roman" w:cs="Times New Roman"/>
          <w:sz w:val="24"/>
          <w:szCs w:val="24"/>
          <w:lang w:eastAsia="ru-RU"/>
        </w:rPr>
        <w:t xml:space="preserve"> </w:t>
      </w:r>
      <w:r w:rsidRPr="00CF17C1">
        <w:rPr>
          <w:rFonts w:ascii="Times New Roman" w:eastAsia="Times New Roman" w:hAnsi="Times New Roman" w:cs="Times New Roman"/>
          <w:sz w:val="24"/>
          <w:szCs w:val="24"/>
          <w:lang w:eastAsia="ru-RU"/>
        </w:rPr>
        <w:t>материалистическая, психологическая, ирригационная.</w:t>
      </w:r>
    </w:p>
    <w:p w:rsidR="00E829BA" w:rsidRPr="00CF17C1" w:rsidRDefault="00E829BA" w:rsidP="00C16547">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 xml:space="preserve">Формируемые результаты: ОК </w:t>
      </w:r>
      <w:proofErr w:type="gramStart"/>
      <w:r w:rsidRPr="00CF17C1">
        <w:rPr>
          <w:rFonts w:ascii="Times New Roman" w:eastAsia="Times New Roman" w:hAnsi="Times New Roman" w:cs="Times New Roman"/>
          <w:sz w:val="24"/>
          <w:szCs w:val="24"/>
          <w:lang w:eastAsia="ru-RU"/>
        </w:rPr>
        <w:t>01,ОК</w:t>
      </w:r>
      <w:proofErr w:type="gramEnd"/>
      <w:r w:rsidRPr="00CF17C1">
        <w:rPr>
          <w:rFonts w:ascii="Times New Roman" w:eastAsia="Times New Roman" w:hAnsi="Times New Roman" w:cs="Times New Roman"/>
          <w:sz w:val="24"/>
          <w:szCs w:val="24"/>
          <w:lang w:eastAsia="ru-RU"/>
        </w:rPr>
        <w:t xml:space="preserve"> 02,ОК 05,ПК 1.1</w:t>
      </w:r>
    </w:p>
    <w:p w:rsidR="00E829BA" w:rsidRPr="00CF17C1" w:rsidRDefault="00E829BA" w:rsidP="00FE219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Время на выполнение работы: 2 часа</w:t>
      </w:r>
    </w:p>
    <w:p w:rsidR="00E829BA" w:rsidRPr="00CF17C1" w:rsidRDefault="00E829BA" w:rsidP="00C16547">
      <w:pPr>
        <w:shd w:val="clear" w:color="auto" w:fill="FFFFFF"/>
        <w:spacing w:after="0" w:line="240" w:lineRule="auto"/>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Оборудование, технические средства и инструменты:</w:t>
      </w:r>
    </w:p>
    <w:p w:rsidR="00E829BA" w:rsidRPr="00CF17C1" w:rsidRDefault="00E829BA" w:rsidP="00FE219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1 Рабочая тетрадь.</w:t>
      </w:r>
    </w:p>
    <w:p w:rsidR="00E829BA" w:rsidRPr="00CF17C1" w:rsidRDefault="00E829BA" w:rsidP="00FE219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2 Ручка, карандаш, линейка.</w:t>
      </w:r>
    </w:p>
    <w:p w:rsidR="00E829BA" w:rsidRPr="00CF17C1" w:rsidRDefault="00E829BA" w:rsidP="00C16547">
      <w:pPr>
        <w:shd w:val="clear" w:color="auto" w:fill="FFFFFF"/>
        <w:spacing w:after="0" w:line="240" w:lineRule="auto"/>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Ход выполнения:</w:t>
      </w:r>
    </w:p>
    <w:p w:rsidR="00E829BA" w:rsidRPr="00CF17C1" w:rsidRDefault="00E829BA" w:rsidP="00FE219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Подготовить ответы на вопросы:</w:t>
      </w:r>
    </w:p>
    <w:p w:rsidR="00E829BA" w:rsidRPr="00CF17C1" w:rsidRDefault="00E829BA" w:rsidP="00C1654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1</w:t>
      </w:r>
      <w:r w:rsidR="00C16547" w:rsidRPr="00CF17C1">
        <w:rPr>
          <w:rFonts w:ascii="Times New Roman" w:eastAsia="Times New Roman" w:hAnsi="Times New Roman" w:cs="Times New Roman"/>
          <w:sz w:val="24"/>
          <w:szCs w:val="24"/>
          <w:lang w:eastAsia="ru-RU"/>
        </w:rPr>
        <w:t xml:space="preserve"> </w:t>
      </w:r>
      <w:r w:rsidRPr="00CF17C1">
        <w:rPr>
          <w:rFonts w:ascii="Times New Roman" w:eastAsia="Times New Roman" w:hAnsi="Times New Roman" w:cs="Times New Roman"/>
          <w:sz w:val="24"/>
          <w:szCs w:val="24"/>
          <w:lang w:eastAsia="ru-RU"/>
        </w:rPr>
        <w:t>Причины возникновения государства</w:t>
      </w:r>
    </w:p>
    <w:p w:rsidR="00E829BA" w:rsidRPr="00CF17C1" w:rsidRDefault="00C16547" w:rsidP="00C1654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 xml:space="preserve">2 </w:t>
      </w:r>
      <w:r w:rsidR="00E829BA" w:rsidRPr="00CF17C1">
        <w:rPr>
          <w:rFonts w:ascii="Times New Roman" w:eastAsia="Times New Roman" w:hAnsi="Times New Roman" w:cs="Times New Roman"/>
          <w:sz w:val="24"/>
          <w:szCs w:val="24"/>
          <w:lang w:eastAsia="ru-RU"/>
        </w:rPr>
        <w:t>Азиатский способ производства</w:t>
      </w:r>
    </w:p>
    <w:p w:rsidR="00E829BA" w:rsidRPr="00CF17C1" w:rsidRDefault="00E829BA" w:rsidP="00C1654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3</w:t>
      </w:r>
      <w:r w:rsidR="00C16547" w:rsidRPr="00CF17C1">
        <w:rPr>
          <w:rFonts w:ascii="Times New Roman" w:eastAsia="Times New Roman" w:hAnsi="Times New Roman" w:cs="Times New Roman"/>
          <w:sz w:val="24"/>
          <w:szCs w:val="24"/>
          <w:lang w:eastAsia="ru-RU"/>
        </w:rPr>
        <w:t xml:space="preserve"> </w:t>
      </w:r>
      <w:r w:rsidRPr="00CF17C1">
        <w:rPr>
          <w:rFonts w:ascii="Times New Roman" w:eastAsia="Times New Roman" w:hAnsi="Times New Roman" w:cs="Times New Roman"/>
          <w:sz w:val="24"/>
          <w:szCs w:val="24"/>
          <w:lang w:eastAsia="ru-RU"/>
        </w:rPr>
        <w:t>Особенности типичной формы возникновения государства на Древнем Востоке.</w:t>
      </w:r>
    </w:p>
    <w:p w:rsidR="00E829BA" w:rsidRPr="00CF17C1" w:rsidRDefault="00E829BA" w:rsidP="00C1654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4</w:t>
      </w:r>
      <w:r w:rsidR="00C16547" w:rsidRPr="00CF17C1">
        <w:rPr>
          <w:rFonts w:ascii="Times New Roman" w:eastAsia="Times New Roman" w:hAnsi="Times New Roman" w:cs="Times New Roman"/>
          <w:sz w:val="24"/>
          <w:szCs w:val="24"/>
          <w:lang w:eastAsia="ru-RU"/>
        </w:rPr>
        <w:t xml:space="preserve"> </w:t>
      </w:r>
      <w:r w:rsidRPr="00CF17C1">
        <w:rPr>
          <w:rFonts w:ascii="Times New Roman" w:eastAsia="Times New Roman" w:hAnsi="Times New Roman" w:cs="Times New Roman"/>
          <w:sz w:val="24"/>
          <w:szCs w:val="24"/>
          <w:lang w:eastAsia="ru-RU"/>
        </w:rPr>
        <w:t>Процесс возникновения государства на территории Европы.</w:t>
      </w:r>
    </w:p>
    <w:p w:rsidR="00E829BA" w:rsidRPr="00CF17C1" w:rsidRDefault="00E829BA" w:rsidP="00C1654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5</w:t>
      </w:r>
      <w:r w:rsidR="00C16547" w:rsidRPr="00CF17C1">
        <w:rPr>
          <w:rFonts w:ascii="Times New Roman" w:eastAsia="Times New Roman" w:hAnsi="Times New Roman" w:cs="Times New Roman"/>
          <w:sz w:val="24"/>
          <w:szCs w:val="24"/>
          <w:lang w:eastAsia="ru-RU"/>
        </w:rPr>
        <w:t xml:space="preserve"> </w:t>
      </w:r>
      <w:r w:rsidRPr="00CF17C1">
        <w:rPr>
          <w:rFonts w:ascii="Times New Roman" w:eastAsia="Times New Roman" w:hAnsi="Times New Roman" w:cs="Times New Roman"/>
          <w:sz w:val="24"/>
          <w:szCs w:val="24"/>
          <w:lang w:eastAsia="ru-RU"/>
        </w:rPr>
        <w:t>Классовая сущность государства.</w:t>
      </w:r>
    </w:p>
    <w:p w:rsidR="00E829BA" w:rsidRPr="00CF17C1" w:rsidRDefault="00E829BA" w:rsidP="00C1654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6</w:t>
      </w:r>
      <w:r w:rsidR="00C16547" w:rsidRPr="00CF17C1">
        <w:rPr>
          <w:rFonts w:ascii="Times New Roman" w:eastAsia="Times New Roman" w:hAnsi="Times New Roman" w:cs="Times New Roman"/>
          <w:sz w:val="24"/>
          <w:szCs w:val="24"/>
          <w:lang w:eastAsia="ru-RU"/>
        </w:rPr>
        <w:t xml:space="preserve"> </w:t>
      </w:r>
      <w:r w:rsidRPr="00CF17C1">
        <w:rPr>
          <w:rFonts w:ascii="Times New Roman" w:eastAsia="Times New Roman" w:hAnsi="Times New Roman" w:cs="Times New Roman"/>
          <w:sz w:val="24"/>
          <w:szCs w:val="24"/>
          <w:lang w:eastAsia="ru-RU"/>
        </w:rPr>
        <w:t>Укажите место теории государства и права в системе других наук.</w:t>
      </w:r>
    </w:p>
    <w:p w:rsidR="00E829BA" w:rsidRPr="00CF17C1" w:rsidRDefault="00E829BA" w:rsidP="00C1654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7</w:t>
      </w:r>
      <w:r w:rsidR="00C16547" w:rsidRPr="00CF17C1">
        <w:rPr>
          <w:rFonts w:ascii="Times New Roman" w:eastAsia="Times New Roman" w:hAnsi="Times New Roman" w:cs="Times New Roman"/>
          <w:sz w:val="24"/>
          <w:szCs w:val="24"/>
          <w:lang w:eastAsia="ru-RU"/>
        </w:rPr>
        <w:t xml:space="preserve"> </w:t>
      </w:r>
      <w:r w:rsidRPr="00CF17C1">
        <w:rPr>
          <w:rFonts w:ascii="Times New Roman" w:eastAsia="Times New Roman" w:hAnsi="Times New Roman" w:cs="Times New Roman"/>
          <w:sz w:val="24"/>
          <w:szCs w:val="24"/>
          <w:lang w:eastAsia="ru-RU"/>
        </w:rPr>
        <w:t>Раскройте роль науки теории государства и права в формировании будущего</w:t>
      </w:r>
    </w:p>
    <w:p w:rsidR="00E829BA" w:rsidRPr="00CF17C1" w:rsidRDefault="00E829BA" w:rsidP="00FE219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юриста.</w:t>
      </w:r>
    </w:p>
    <w:p w:rsidR="00E829BA" w:rsidRPr="00CF17C1" w:rsidRDefault="00E829BA" w:rsidP="00C16547">
      <w:pPr>
        <w:shd w:val="clear" w:color="auto" w:fill="FFFFFF"/>
        <w:spacing w:after="0" w:line="240" w:lineRule="auto"/>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Задание 1 Найдите в словарях и выпишите определения понятий: объект, предмет,</w:t>
      </w:r>
      <w:r w:rsidR="00C16547" w:rsidRPr="00CF17C1">
        <w:rPr>
          <w:rFonts w:ascii="Times New Roman" w:eastAsia="Times New Roman" w:hAnsi="Times New Roman" w:cs="Times New Roman"/>
          <w:sz w:val="24"/>
          <w:szCs w:val="24"/>
          <w:lang w:eastAsia="ru-RU"/>
        </w:rPr>
        <w:t xml:space="preserve"> </w:t>
      </w:r>
      <w:r w:rsidRPr="00CF17C1">
        <w:rPr>
          <w:rFonts w:ascii="Times New Roman" w:eastAsia="Times New Roman" w:hAnsi="Times New Roman" w:cs="Times New Roman"/>
          <w:sz w:val="24"/>
          <w:szCs w:val="24"/>
          <w:lang w:eastAsia="ru-RU"/>
        </w:rPr>
        <w:t>метод, методология, наука, дисциплина, цель, задача, функция, конкретное, общее,</w:t>
      </w:r>
      <w:r w:rsidR="00C16547" w:rsidRPr="00CF17C1">
        <w:rPr>
          <w:rFonts w:ascii="Times New Roman" w:eastAsia="Times New Roman" w:hAnsi="Times New Roman" w:cs="Times New Roman"/>
          <w:sz w:val="24"/>
          <w:szCs w:val="24"/>
          <w:lang w:eastAsia="ru-RU"/>
        </w:rPr>
        <w:t xml:space="preserve"> </w:t>
      </w:r>
      <w:r w:rsidRPr="00CF17C1">
        <w:rPr>
          <w:rFonts w:ascii="Times New Roman" w:eastAsia="Times New Roman" w:hAnsi="Times New Roman" w:cs="Times New Roman"/>
          <w:sz w:val="24"/>
          <w:szCs w:val="24"/>
          <w:lang w:eastAsia="ru-RU"/>
        </w:rPr>
        <w:t>особенное, единичное, свойство, закономерность, аксиология, гносеология, онтология,</w:t>
      </w:r>
      <w:r w:rsidR="00C16547" w:rsidRPr="00CF17C1">
        <w:rPr>
          <w:rFonts w:ascii="Times New Roman" w:eastAsia="Times New Roman" w:hAnsi="Times New Roman" w:cs="Times New Roman"/>
          <w:sz w:val="24"/>
          <w:szCs w:val="24"/>
          <w:lang w:eastAsia="ru-RU"/>
        </w:rPr>
        <w:t xml:space="preserve"> </w:t>
      </w:r>
      <w:r w:rsidRPr="00CF17C1">
        <w:rPr>
          <w:rFonts w:ascii="Times New Roman" w:eastAsia="Times New Roman" w:hAnsi="Times New Roman" w:cs="Times New Roman"/>
          <w:sz w:val="24"/>
          <w:szCs w:val="24"/>
          <w:lang w:eastAsia="ru-RU"/>
        </w:rPr>
        <w:t>система, элемент, часть, целое, аспект, диалектика, метафизика.</w:t>
      </w:r>
    </w:p>
    <w:p w:rsidR="00C16547" w:rsidRPr="00CF17C1" w:rsidRDefault="00C16547" w:rsidP="00FE2199">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E829BA" w:rsidRPr="00CF17C1" w:rsidRDefault="00E829BA" w:rsidP="00C16547">
      <w:pPr>
        <w:shd w:val="clear" w:color="auto" w:fill="FFFFFF"/>
        <w:spacing w:after="0" w:line="240" w:lineRule="auto"/>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Задание 2 Прокомментируйте слова известных мыслителей:</w:t>
      </w:r>
    </w:p>
    <w:p w:rsidR="00E829BA" w:rsidRPr="00CF17C1" w:rsidRDefault="00E829BA" w:rsidP="00C16547">
      <w:pPr>
        <w:shd w:val="clear" w:color="auto" w:fill="FFFFFF"/>
        <w:spacing w:after="0" w:line="240" w:lineRule="auto"/>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1 «Знать законы – значит воспринимать не их слова, но их содержание»</w:t>
      </w:r>
      <w:r w:rsidR="00C16547" w:rsidRPr="00CF17C1">
        <w:rPr>
          <w:rFonts w:ascii="Times New Roman" w:eastAsia="Times New Roman" w:hAnsi="Times New Roman" w:cs="Times New Roman"/>
          <w:sz w:val="24"/>
          <w:szCs w:val="24"/>
          <w:lang w:eastAsia="ru-RU"/>
        </w:rPr>
        <w:t xml:space="preserve"> </w:t>
      </w:r>
      <w:r w:rsidRPr="00CF17C1">
        <w:rPr>
          <w:rFonts w:ascii="Times New Roman" w:eastAsia="Times New Roman" w:hAnsi="Times New Roman" w:cs="Times New Roman"/>
          <w:sz w:val="24"/>
          <w:szCs w:val="24"/>
          <w:lang w:eastAsia="ru-RU"/>
        </w:rPr>
        <w:t>(Византийский император и юрист Юстиниан).</w:t>
      </w:r>
    </w:p>
    <w:p w:rsidR="00FE2199" w:rsidRPr="00CF17C1" w:rsidRDefault="00FE2199" w:rsidP="00C16547">
      <w:pPr>
        <w:shd w:val="clear" w:color="auto" w:fill="FFFFFF"/>
        <w:spacing w:after="0" w:line="240" w:lineRule="auto"/>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2 «Законы изобретены для блага граждан» (Римский юрист Цицерон).</w:t>
      </w:r>
    </w:p>
    <w:p w:rsidR="00FE2199" w:rsidRPr="00CF17C1" w:rsidRDefault="000609BF" w:rsidP="000609BF">
      <w:pPr>
        <w:shd w:val="clear" w:color="auto" w:fill="FFFFFF"/>
        <w:spacing w:after="0" w:line="240" w:lineRule="auto"/>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Задание 3</w:t>
      </w:r>
      <w:r w:rsidR="00FE2199" w:rsidRPr="00CF17C1">
        <w:rPr>
          <w:rFonts w:ascii="Times New Roman" w:eastAsia="Times New Roman" w:hAnsi="Times New Roman" w:cs="Times New Roman"/>
          <w:sz w:val="24"/>
          <w:szCs w:val="24"/>
          <w:lang w:eastAsia="ru-RU"/>
        </w:rPr>
        <w:t xml:space="preserve"> Приведите пример использования метода правового эксперимента на</w:t>
      </w:r>
      <w:r w:rsidRPr="00CF17C1">
        <w:rPr>
          <w:rFonts w:ascii="Times New Roman" w:eastAsia="Times New Roman" w:hAnsi="Times New Roman" w:cs="Times New Roman"/>
          <w:sz w:val="24"/>
          <w:szCs w:val="24"/>
          <w:lang w:eastAsia="ru-RU"/>
        </w:rPr>
        <w:t xml:space="preserve"> </w:t>
      </w:r>
      <w:r w:rsidR="00FE2199" w:rsidRPr="00CF17C1">
        <w:rPr>
          <w:rFonts w:ascii="Times New Roman" w:eastAsia="Times New Roman" w:hAnsi="Times New Roman" w:cs="Times New Roman"/>
          <w:sz w:val="24"/>
          <w:szCs w:val="24"/>
          <w:lang w:eastAsia="ru-RU"/>
        </w:rPr>
        <w:t>практике из истории и современности (допустимо моделирование авторской ситуации).</w:t>
      </w:r>
    </w:p>
    <w:p w:rsidR="00FE2199" w:rsidRPr="00CF17C1" w:rsidRDefault="000609BF" w:rsidP="000609BF">
      <w:pPr>
        <w:shd w:val="clear" w:color="auto" w:fill="FFFFFF"/>
        <w:spacing w:after="0" w:line="240" w:lineRule="auto"/>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Задание 4</w:t>
      </w:r>
      <w:r w:rsidR="00FE2199" w:rsidRPr="00CF17C1">
        <w:rPr>
          <w:rFonts w:ascii="Times New Roman" w:eastAsia="Times New Roman" w:hAnsi="Times New Roman" w:cs="Times New Roman"/>
          <w:sz w:val="24"/>
          <w:szCs w:val="24"/>
          <w:lang w:eastAsia="ru-RU"/>
        </w:rPr>
        <w:t xml:space="preserve"> Составьте схему «Роль теории государства и права в формировании</w:t>
      </w:r>
      <w:r w:rsidRPr="00CF17C1">
        <w:rPr>
          <w:rFonts w:ascii="Times New Roman" w:eastAsia="Times New Roman" w:hAnsi="Times New Roman" w:cs="Times New Roman"/>
          <w:sz w:val="24"/>
          <w:szCs w:val="24"/>
          <w:lang w:eastAsia="ru-RU"/>
        </w:rPr>
        <w:t xml:space="preserve"> </w:t>
      </w:r>
      <w:r w:rsidR="00FE2199" w:rsidRPr="00CF17C1">
        <w:rPr>
          <w:rFonts w:ascii="Times New Roman" w:eastAsia="Times New Roman" w:hAnsi="Times New Roman" w:cs="Times New Roman"/>
          <w:sz w:val="24"/>
          <w:szCs w:val="24"/>
          <w:lang w:eastAsia="ru-RU"/>
        </w:rPr>
        <w:t>правовой культуры юриста».</w:t>
      </w:r>
    </w:p>
    <w:p w:rsidR="00E829BA" w:rsidRPr="00CF17C1" w:rsidRDefault="00E829BA" w:rsidP="00182CA7">
      <w:pPr>
        <w:spacing w:after="0" w:line="240" w:lineRule="auto"/>
        <w:rPr>
          <w:rFonts w:ascii="Times New Roman" w:hAnsi="Times New Roman" w:cs="Times New Roman"/>
          <w:sz w:val="24"/>
          <w:szCs w:val="24"/>
        </w:rPr>
      </w:pPr>
    </w:p>
    <w:p w:rsidR="00F1115B" w:rsidRPr="00CF17C1" w:rsidRDefault="00F1115B">
      <w:pPr>
        <w:rPr>
          <w:rFonts w:ascii="Times New Roman" w:hAnsi="Times New Roman" w:cs="Times New Roman"/>
          <w:sz w:val="24"/>
          <w:szCs w:val="24"/>
        </w:rPr>
      </w:pPr>
      <w:r w:rsidRPr="00CF17C1">
        <w:rPr>
          <w:rFonts w:ascii="Times New Roman" w:hAnsi="Times New Roman" w:cs="Times New Roman"/>
          <w:sz w:val="24"/>
          <w:szCs w:val="24"/>
        </w:rPr>
        <w:br w:type="page"/>
      </w:r>
    </w:p>
    <w:p w:rsidR="00F1115B" w:rsidRPr="00CF17C1" w:rsidRDefault="00F1115B" w:rsidP="00182CA7">
      <w:pPr>
        <w:spacing w:after="0" w:line="240" w:lineRule="auto"/>
        <w:rPr>
          <w:rFonts w:ascii="Times New Roman" w:hAnsi="Times New Roman" w:cs="Times New Roman"/>
          <w:sz w:val="24"/>
          <w:szCs w:val="24"/>
        </w:rPr>
      </w:pPr>
    </w:p>
    <w:p w:rsidR="00F1115B" w:rsidRPr="00CF17C1" w:rsidRDefault="00F1115B" w:rsidP="000609BF">
      <w:pPr>
        <w:spacing w:after="0" w:line="240" w:lineRule="auto"/>
        <w:jc w:val="center"/>
        <w:rPr>
          <w:rFonts w:ascii="Times New Roman" w:hAnsi="Times New Roman" w:cs="Times New Roman"/>
          <w:b/>
          <w:sz w:val="28"/>
          <w:szCs w:val="28"/>
          <w:u w:val="single"/>
        </w:rPr>
      </w:pPr>
      <w:r w:rsidRPr="00CF17C1">
        <w:rPr>
          <w:rFonts w:ascii="Times New Roman" w:hAnsi="Times New Roman" w:cs="Times New Roman"/>
          <w:b/>
          <w:sz w:val="28"/>
          <w:szCs w:val="28"/>
          <w:u w:val="single"/>
        </w:rPr>
        <w:t>Тема 1.3. Происхождение права</w:t>
      </w:r>
    </w:p>
    <w:p w:rsidR="008706A9" w:rsidRPr="00CF17C1" w:rsidRDefault="008706A9" w:rsidP="000609BF">
      <w:pPr>
        <w:spacing w:after="0" w:line="240" w:lineRule="auto"/>
        <w:jc w:val="center"/>
        <w:rPr>
          <w:rFonts w:ascii="Times New Roman" w:hAnsi="Times New Roman" w:cs="Times New Roman"/>
          <w:b/>
          <w:sz w:val="28"/>
          <w:szCs w:val="28"/>
          <w:u w:val="single"/>
        </w:rPr>
      </w:pPr>
    </w:p>
    <w:p w:rsidR="00F1115B" w:rsidRPr="00CF17C1" w:rsidRDefault="00F1115B" w:rsidP="00F111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Нормативное регулирование общественных отношений в условиях первобытного строя. Признаки, отличающие право от социальных норм первобытного общества. Пути формирования права. </w:t>
      </w:r>
    </w:p>
    <w:p w:rsidR="00F1115B" w:rsidRPr="00CF17C1" w:rsidRDefault="00F1115B" w:rsidP="00F1115B">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Основные теории происхождения права: теологическая, естественного права, материалистическая, историческая, регулятивная, теория примирения</w:t>
      </w:r>
    </w:p>
    <w:p w:rsidR="000609BF" w:rsidRPr="00CF17C1" w:rsidRDefault="000609BF" w:rsidP="00590938">
      <w:pPr>
        <w:spacing w:after="0" w:line="240" w:lineRule="auto"/>
        <w:ind w:firstLine="709"/>
        <w:jc w:val="both"/>
        <w:rPr>
          <w:rFonts w:ascii="Times New Roman" w:hAnsi="Times New Roman" w:cs="Times New Roman"/>
          <w:sz w:val="24"/>
          <w:szCs w:val="24"/>
        </w:rPr>
      </w:pPr>
    </w:p>
    <w:p w:rsidR="000609BF" w:rsidRPr="00CF17C1" w:rsidRDefault="000609BF" w:rsidP="0059093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 условиях первобытного строя нормативное регулирование общественных отношений осуществлялось с помощью устных, традиционных правил поведения</w:t>
      </w:r>
      <w:r w:rsidRPr="00CF17C1">
        <w:rPr>
          <w:rFonts w:ascii="Times New Roman" w:hAnsi="Times New Roman" w:cs="Times New Roman"/>
          <w:sz w:val="24"/>
          <w:szCs w:val="24"/>
        </w:rPr>
        <w:t> — </w:t>
      </w:r>
      <w:proofErr w:type="spellStart"/>
      <w:r w:rsidRPr="00CF17C1">
        <w:rPr>
          <w:rStyle w:val="a7"/>
          <w:rFonts w:ascii="Times New Roman" w:hAnsi="Times New Roman" w:cs="Times New Roman"/>
          <w:sz w:val="24"/>
          <w:szCs w:val="24"/>
        </w:rPr>
        <w:t>мононорм</w:t>
      </w:r>
      <w:proofErr w:type="spellEnd"/>
      <w:r w:rsidRPr="00CF17C1">
        <w:rPr>
          <w:rFonts w:ascii="Times New Roman" w:hAnsi="Times New Roman" w:cs="Times New Roman"/>
          <w:sz w:val="24"/>
          <w:szCs w:val="24"/>
        </w:rPr>
        <w:t>. Они не были формализованы в письменном виде и не подкреплялись государственным принуждением. Их соблюдение обеспечивалось общественным мнением, традициями и ритуалами. </w:t>
      </w:r>
    </w:p>
    <w:p w:rsidR="000609BF" w:rsidRPr="00CF17C1" w:rsidRDefault="000609BF" w:rsidP="0059093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Особенности норм</w:t>
      </w:r>
      <w:r w:rsidRPr="00CF17C1">
        <w:rPr>
          <w:rFonts w:ascii="Times New Roman" w:hAnsi="Times New Roman" w:cs="Times New Roman"/>
          <w:sz w:val="24"/>
          <w:szCs w:val="24"/>
        </w:rPr>
        <w:t>:</w:t>
      </w:r>
    </w:p>
    <w:p w:rsidR="000609BF" w:rsidRPr="00CF17C1" w:rsidRDefault="000609BF" w:rsidP="009319A9">
      <w:pPr>
        <w:numPr>
          <w:ilvl w:val="0"/>
          <w:numId w:val="28"/>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Устность и традиционность</w:t>
      </w:r>
      <w:r w:rsidRPr="00CF17C1">
        <w:rPr>
          <w:rFonts w:ascii="Times New Roman" w:hAnsi="Times New Roman" w:cs="Times New Roman"/>
          <w:sz w:val="24"/>
          <w:szCs w:val="24"/>
        </w:rPr>
        <w:t> — правила передавались из поколения в поколение устно, были частью устного народного творчества — сказаний, мифов, обрядов.</w:t>
      </w:r>
    </w:p>
    <w:p w:rsidR="000609BF" w:rsidRPr="00CF17C1" w:rsidRDefault="000609BF" w:rsidP="009319A9">
      <w:pPr>
        <w:numPr>
          <w:ilvl w:val="0"/>
          <w:numId w:val="28"/>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Коллективный характер</w:t>
      </w:r>
      <w:r w:rsidRPr="00CF17C1">
        <w:rPr>
          <w:rFonts w:ascii="Times New Roman" w:hAnsi="Times New Roman" w:cs="Times New Roman"/>
          <w:sz w:val="24"/>
          <w:szCs w:val="24"/>
        </w:rPr>
        <w:t> — правила касались не отдельных индивидов, а всего племени или рода.</w:t>
      </w:r>
    </w:p>
    <w:p w:rsidR="000609BF" w:rsidRPr="00CF17C1" w:rsidRDefault="000609BF" w:rsidP="009319A9">
      <w:pPr>
        <w:numPr>
          <w:ilvl w:val="0"/>
          <w:numId w:val="28"/>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Тесная связь с моралью и религией</w:t>
      </w:r>
      <w:r w:rsidRPr="00CF17C1">
        <w:rPr>
          <w:rFonts w:ascii="Times New Roman" w:hAnsi="Times New Roman" w:cs="Times New Roman"/>
          <w:sz w:val="24"/>
          <w:szCs w:val="24"/>
        </w:rPr>
        <w:t> — нормы неотделимы от моральных и религиозных представлений.</w:t>
      </w:r>
    </w:p>
    <w:p w:rsidR="000609BF" w:rsidRPr="00CF17C1" w:rsidRDefault="000609BF" w:rsidP="009319A9">
      <w:pPr>
        <w:numPr>
          <w:ilvl w:val="0"/>
          <w:numId w:val="28"/>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Гибкость и адаптивность</w:t>
      </w:r>
      <w:r w:rsidRPr="00CF17C1">
        <w:rPr>
          <w:rFonts w:ascii="Times New Roman" w:hAnsi="Times New Roman" w:cs="Times New Roman"/>
          <w:sz w:val="24"/>
          <w:szCs w:val="24"/>
        </w:rPr>
        <w:t> — нормы могли меняться под влиянием изменений в жизни племени, например, при переходе к оседлому образу жизни или освоении новых технологий.</w:t>
      </w:r>
    </w:p>
    <w:p w:rsidR="000609BF" w:rsidRPr="00CF17C1" w:rsidRDefault="000609BF" w:rsidP="00590938">
      <w:pPr>
        <w:pStyle w:val="2"/>
        <w:spacing w:before="0" w:beforeAutospacing="0" w:after="0" w:afterAutospacing="0"/>
        <w:ind w:firstLine="709"/>
        <w:jc w:val="both"/>
        <w:rPr>
          <w:sz w:val="24"/>
          <w:szCs w:val="24"/>
        </w:rPr>
      </w:pPr>
      <w:r w:rsidRPr="00CF17C1">
        <w:rPr>
          <w:sz w:val="24"/>
          <w:szCs w:val="24"/>
        </w:rPr>
        <w:t>Формы</w:t>
      </w:r>
    </w:p>
    <w:p w:rsidR="000609BF" w:rsidRPr="00CF17C1" w:rsidRDefault="000609BF" w:rsidP="00590938">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Некоторые формы норм, регулирующих общественные отношения в первобытном обществе:</w:t>
      </w:r>
    </w:p>
    <w:p w:rsidR="000609BF" w:rsidRPr="00CF17C1" w:rsidRDefault="000609BF" w:rsidP="009319A9">
      <w:pPr>
        <w:numPr>
          <w:ilvl w:val="0"/>
          <w:numId w:val="29"/>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Обычай</w:t>
      </w:r>
      <w:r w:rsidRPr="00CF17C1">
        <w:rPr>
          <w:rFonts w:ascii="Times New Roman" w:hAnsi="Times New Roman" w:cs="Times New Roman"/>
          <w:sz w:val="24"/>
          <w:szCs w:val="24"/>
        </w:rPr>
        <w:t> — исторически сложившиеся правила поведения, которые в результате многократного повторения вошли в привычку. </w:t>
      </w:r>
      <w:r w:rsidR="00A65ED4" w:rsidRPr="00CF17C1">
        <w:rPr>
          <w:rFonts w:ascii="Times New Roman" w:hAnsi="Times New Roman" w:cs="Times New Roman"/>
          <w:sz w:val="24"/>
          <w:szCs w:val="24"/>
        </w:rPr>
        <w:t xml:space="preserve"> </w:t>
      </w:r>
    </w:p>
    <w:p w:rsidR="000609BF" w:rsidRPr="00CF17C1" w:rsidRDefault="000609BF" w:rsidP="009319A9">
      <w:pPr>
        <w:numPr>
          <w:ilvl w:val="0"/>
          <w:numId w:val="29"/>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Миф (эпос, сказание, предание)</w:t>
      </w:r>
      <w:r w:rsidRPr="00CF17C1">
        <w:rPr>
          <w:rFonts w:ascii="Times New Roman" w:hAnsi="Times New Roman" w:cs="Times New Roman"/>
          <w:sz w:val="24"/>
          <w:szCs w:val="24"/>
        </w:rPr>
        <w:t> — художественно-образная или предметно-фантастическая форма передачи информации о запретном поведении или необходимом поведении. </w:t>
      </w:r>
      <w:r w:rsidR="00A65ED4" w:rsidRPr="00CF17C1">
        <w:rPr>
          <w:rFonts w:ascii="Times New Roman" w:hAnsi="Times New Roman" w:cs="Times New Roman"/>
          <w:sz w:val="24"/>
          <w:szCs w:val="24"/>
        </w:rPr>
        <w:t xml:space="preserve"> </w:t>
      </w:r>
    </w:p>
    <w:p w:rsidR="000609BF" w:rsidRPr="00CF17C1" w:rsidRDefault="000609BF" w:rsidP="009319A9">
      <w:pPr>
        <w:numPr>
          <w:ilvl w:val="0"/>
          <w:numId w:val="29"/>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Ритуал</w:t>
      </w:r>
      <w:r w:rsidRPr="00CF17C1">
        <w:rPr>
          <w:rFonts w:ascii="Times New Roman" w:hAnsi="Times New Roman" w:cs="Times New Roman"/>
          <w:sz w:val="24"/>
          <w:szCs w:val="24"/>
        </w:rPr>
        <w:t> — совокупность действий, которые совершались последовательно и имели символический характер. </w:t>
      </w:r>
      <w:r w:rsidR="00A65ED4" w:rsidRPr="00CF17C1">
        <w:rPr>
          <w:rFonts w:ascii="Times New Roman" w:hAnsi="Times New Roman" w:cs="Times New Roman"/>
          <w:sz w:val="24"/>
          <w:szCs w:val="24"/>
        </w:rPr>
        <w:t xml:space="preserve"> </w:t>
      </w:r>
    </w:p>
    <w:p w:rsidR="000609BF" w:rsidRPr="00CF17C1" w:rsidRDefault="000609BF" w:rsidP="009319A9">
      <w:pPr>
        <w:numPr>
          <w:ilvl w:val="0"/>
          <w:numId w:val="29"/>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Религиозный обряд</w:t>
      </w:r>
      <w:r w:rsidRPr="00CF17C1">
        <w:rPr>
          <w:rFonts w:ascii="Times New Roman" w:hAnsi="Times New Roman" w:cs="Times New Roman"/>
          <w:sz w:val="24"/>
          <w:szCs w:val="24"/>
        </w:rPr>
        <w:t> — совокупность действий и религиозных знаков, направленных на символическое общение со сверхъестественными силами. </w:t>
      </w:r>
      <w:r w:rsidR="00A65ED4" w:rsidRPr="00CF17C1">
        <w:rPr>
          <w:rFonts w:ascii="Times New Roman" w:hAnsi="Times New Roman" w:cs="Times New Roman"/>
          <w:sz w:val="24"/>
          <w:szCs w:val="24"/>
        </w:rPr>
        <w:t xml:space="preserve"> </w:t>
      </w:r>
    </w:p>
    <w:p w:rsidR="000609BF" w:rsidRPr="00CF17C1" w:rsidRDefault="000609BF" w:rsidP="00590938">
      <w:pPr>
        <w:pStyle w:val="2"/>
        <w:spacing w:before="0" w:beforeAutospacing="0" w:after="0" w:afterAutospacing="0"/>
        <w:ind w:firstLine="709"/>
        <w:jc w:val="both"/>
        <w:rPr>
          <w:sz w:val="24"/>
          <w:szCs w:val="24"/>
        </w:rPr>
      </w:pPr>
      <w:r w:rsidRPr="00CF17C1">
        <w:rPr>
          <w:sz w:val="24"/>
          <w:szCs w:val="24"/>
        </w:rPr>
        <w:t>Содержание</w:t>
      </w:r>
    </w:p>
    <w:p w:rsidR="000609BF" w:rsidRPr="00CF17C1" w:rsidRDefault="000609BF" w:rsidP="00590938">
      <w:pPr>
        <w:spacing w:after="0" w:line="240" w:lineRule="auto"/>
        <w:ind w:firstLine="709"/>
        <w:jc w:val="both"/>
        <w:rPr>
          <w:rFonts w:ascii="Times New Roman" w:hAnsi="Times New Roman" w:cs="Times New Roman"/>
          <w:sz w:val="24"/>
          <w:szCs w:val="24"/>
        </w:rPr>
      </w:pPr>
      <w:proofErr w:type="spellStart"/>
      <w:r w:rsidRPr="00CF17C1">
        <w:rPr>
          <w:rFonts w:ascii="Times New Roman" w:hAnsi="Times New Roman" w:cs="Times New Roman"/>
          <w:sz w:val="24"/>
          <w:szCs w:val="24"/>
        </w:rPr>
        <w:t>Мононормы</w:t>
      </w:r>
      <w:proofErr w:type="spellEnd"/>
      <w:r w:rsidRPr="00CF17C1">
        <w:rPr>
          <w:rFonts w:ascii="Times New Roman" w:hAnsi="Times New Roman" w:cs="Times New Roman"/>
          <w:sz w:val="24"/>
          <w:szCs w:val="24"/>
        </w:rPr>
        <w:t xml:space="preserve"> регулировали важнейшие стороны жизни: распределение ресурсов, брачные отношения, наказания за проступки, обязанности членов сообщества. </w:t>
      </w:r>
      <w:proofErr w:type="gramStart"/>
      <w:r w:rsidRPr="00CF17C1">
        <w:rPr>
          <w:rFonts w:ascii="Times New Roman" w:hAnsi="Times New Roman" w:cs="Times New Roman"/>
          <w:sz w:val="24"/>
          <w:szCs w:val="24"/>
        </w:rPr>
        <w:t>Например: </w:t>
      </w:r>
      <w:r w:rsidR="00A65ED4" w:rsidRPr="00CF17C1">
        <w:rPr>
          <w:rStyle w:val="a7"/>
          <w:rFonts w:ascii="Times New Roman" w:hAnsi="Times New Roman" w:cs="Times New Roman"/>
          <w:sz w:val="24"/>
          <w:szCs w:val="24"/>
        </w:rPr>
        <w:t xml:space="preserve"> </w:t>
      </w:r>
      <w:r w:rsidRPr="00CF17C1">
        <w:rPr>
          <w:rStyle w:val="a7"/>
          <w:rFonts w:ascii="Times New Roman" w:hAnsi="Times New Roman" w:cs="Times New Roman"/>
          <w:sz w:val="24"/>
          <w:szCs w:val="24"/>
        </w:rPr>
        <w:t>Запрет</w:t>
      </w:r>
      <w:proofErr w:type="gramEnd"/>
      <w:r w:rsidRPr="00CF17C1">
        <w:rPr>
          <w:rStyle w:val="a7"/>
          <w:rFonts w:ascii="Times New Roman" w:hAnsi="Times New Roman" w:cs="Times New Roman"/>
          <w:sz w:val="24"/>
          <w:szCs w:val="24"/>
        </w:rPr>
        <w:t xml:space="preserve"> на убийство внутри племени</w:t>
      </w:r>
      <w:r w:rsidRPr="00CF17C1">
        <w:rPr>
          <w:rFonts w:ascii="Times New Roman" w:hAnsi="Times New Roman" w:cs="Times New Roman"/>
          <w:sz w:val="24"/>
          <w:szCs w:val="24"/>
        </w:rPr>
        <w:t> — в большинстве первобытных обществ существовало табу на убийство соплеменников.</w:t>
      </w:r>
    </w:p>
    <w:p w:rsidR="000609BF" w:rsidRPr="00CF17C1" w:rsidRDefault="000609BF" w:rsidP="009319A9">
      <w:pPr>
        <w:numPr>
          <w:ilvl w:val="0"/>
          <w:numId w:val="30"/>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Правила брака</w:t>
      </w:r>
      <w:r w:rsidRPr="00CF17C1">
        <w:rPr>
          <w:rFonts w:ascii="Times New Roman" w:hAnsi="Times New Roman" w:cs="Times New Roman"/>
          <w:sz w:val="24"/>
          <w:szCs w:val="24"/>
        </w:rPr>
        <w:t> — например, запрет на кровосмешение, обязательство вступать в брак вне своего рода для укрепления связей между племенами.</w:t>
      </w:r>
    </w:p>
    <w:p w:rsidR="000609BF" w:rsidRPr="00CF17C1" w:rsidRDefault="000609BF" w:rsidP="009319A9">
      <w:pPr>
        <w:numPr>
          <w:ilvl w:val="0"/>
          <w:numId w:val="30"/>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Распределение добычи</w:t>
      </w:r>
      <w:r w:rsidRPr="00CF17C1">
        <w:rPr>
          <w:rFonts w:ascii="Times New Roman" w:hAnsi="Times New Roman" w:cs="Times New Roman"/>
          <w:sz w:val="24"/>
          <w:szCs w:val="24"/>
        </w:rPr>
        <w:t> — в охотничьих обществах добыча распределялась между всеми членами племени, чтобы избежать конфликтов и обеспечить выживание.</w:t>
      </w:r>
    </w:p>
    <w:p w:rsidR="000609BF" w:rsidRPr="00CF17C1" w:rsidRDefault="000609BF" w:rsidP="009319A9">
      <w:pPr>
        <w:numPr>
          <w:ilvl w:val="0"/>
          <w:numId w:val="30"/>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Обязанности по участию в общих работах</w:t>
      </w:r>
      <w:r w:rsidRPr="00CF17C1">
        <w:rPr>
          <w:rFonts w:ascii="Times New Roman" w:hAnsi="Times New Roman" w:cs="Times New Roman"/>
          <w:sz w:val="24"/>
          <w:szCs w:val="24"/>
        </w:rPr>
        <w:t> — каждый член племени обязан был участвовать в строительстве жилищ, сборе пищи, защите сообщества.</w:t>
      </w:r>
    </w:p>
    <w:p w:rsidR="000609BF" w:rsidRPr="00CF17C1" w:rsidRDefault="000609BF" w:rsidP="00590938">
      <w:pPr>
        <w:pStyle w:val="2"/>
        <w:spacing w:before="0" w:beforeAutospacing="0" w:after="0" w:afterAutospacing="0"/>
        <w:ind w:firstLine="709"/>
        <w:jc w:val="both"/>
        <w:rPr>
          <w:sz w:val="24"/>
          <w:szCs w:val="24"/>
        </w:rPr>
      </w:pPr>
      <w:r w:rsidRPr="00CF17C1">
        <w:rPr>
          <w:sz w:val="24"/>
          <w:szCs w:val="24"/>
        </w:rPr>
        <w:t>Санкции</w:t>
      </w:r>
    </w:p>
    <w:p w:rsidR="000609BF" w:rsidRPr="00CF17C1" w:rsidRDefault="000609BF" w:rsidP="00590938">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За нарушение норм применялись </w:t>
      </w:r>
      <w:r w:rsidRPr="00CF17C1">
        <w:rPr>
          <w:rStyle w:val="a7"/>
          <w:rFonts w:ascii="Times New Roman" w:hAnsi="Times New Roman" w:cs="Times New Roman"/>
          <w:sz w:val="24"/>
          <w:szCs w:val="24"/>
        </w:rPr>
        <w:t>примитивные и жестокие меры наказания</w:t>
      </w:r>
      <w:r w:rsidRPr="00CF17C1">
        <w:rPr>
          <w:rFonts w:ascii="Times New Roman" w:hAnsi="Times New Roman" w:cs="Times New Roman"/>
          <w:sz w:val="24"/>
          <w:szCs w:val="24"/>
        </w:rPr>
        <w:t xml:space="preserve">. </w:t>
      </w:r>
      <w:proofErr w:type="gramStart"/>
      <w:r w:rsidRPr="00CF17C1">
        <w:rPr>
          <w:rFonts w:ascii="Times New Roman" w:hAnsi="Times New Roman" w:cs="Times New Roman"/>
          <w:sz w:val="24"/>
          <w:szCs w:val="24"/>
        </w:rPr>
        <w:t>Например</w:t>
      </w:r>
      <w:proofErr w:type="gramEnd"/>
      <w:r w:rsidRPr="00CF17C1">
        <w:rPr>
          <w:rFonts w:ascii="Times New Roman" w:hAnsi="Times New Roman" w:cs="Times New Roman"/>
          <w:sz w:val="24"/>
          <w:szCs w:val="24"/>
        </w:rPr>
        <w:t>: </w:t>
      </w:r>
      <w:r w:rsidR="00A65ED4" w:rsidRPr="00CF17C1">
        <w:rPr>
          <w:rFonts w:ascii="Times New Roman" w:hAnsi="Times New Roman" w:cs="Times New Roman"/>
          <w:sz w:val="24"/>
          <w:szCs w:val="24"/>
        </w:rPr>
        <w:t xml:space="preserve"> </w:t>
      </w:r>
    </w:p>
    <w:p w:rsidR="000609BF" w:rsidRPr="00CF17C1" w:rsidRDefault="000609BF" w:rsidP="009319A9">
      <w:pPr>
        <w:numPr>
          <w:ilvl w:val="0"/>
          <w:numId w:val="31"/>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изгнание из сообщества;</w:t>
      </w:r>
    </w:p>
    <w:p w:rsidR="000609BF" w:rsidRPr="00CF17C1" w:rsidRDefault="000609BF" w:rsidP="009319A9">
      <w:pPr>
        <w:numPr>
          <w:ilvl w:val="0"/>
          <w:numId w:val="31"/>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талион;</w:t>
      </w:r>
    </w:p>
    <w:p w:rsidR="000609BF" w:rsidRPr="00CF17C1" w:rsidRDefault="000609BF" w:rsidP="009319A9">
      <w:pPr>
        <w:numPr>
          <w:ilvl w:val="0"/>
          <w:numId w:val="31"/>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lastRenderedPageBreak/>
        <w:t>кровная месть;</w:t>
      </w:r>
    </w:p>
    <w:p w:rsidR="000609BF" w:rsidRPr="00CF17C1" w:rsidRDefault="000609BF" w:rsidP="009319A9">
      <w:pPr>
        <w:numPr>
          <w:ilvl w:val="0"/>
          <w:numId w:val="31"/>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забивание камнями.</w:t>
      </w:r>
    </w:p>
    <w:p w:rsidR="000609BF" w:rsidRPr="00CF17C1" w:rsidRDefault="000609BF" w:rsidP="0059093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Формальных институтов принуждения</w:t>
      </w:r>
      <w:r w:rsidRPr="00CF17C1">
        <w:rPr>
          <w:rFonts w:ascii="Times New Roman" w:hAnsi="Times New Roman" w:cs="Times New Roman"/>
          <w:sz w:val="24"/>
          <w:szCs w:val="24"/>
        </w:rPr>
        <w:t> не существовало — наказания налагались коллективно. </w:t>
      </w:r>
      <w:r w:rsidR="00A65ED4" w:rsidRPr="00CF17C1">
        <w:rPr>
          <w:rFonts w:ascii="Times New Roman" w:hAnsi="Times New Roman" w:cs="Times New Roman"/>
          <w:sz w:val="24"/>
          <w:szCs w:val="24"/>
        </w:rPr>
        <w:t xml:space="preserve"> </w:t>
      </w:r>
    </w:p>
    <w:p w:rsidR="000609BF" w:rsidRPr="00CF17C1" w:rsidRDefault="000609BF" w:rsidP="00590938">
      <w:pPr>
        <w:pStyle w:val="2"/>
        <w:spacing w:before="0" w:beforeAutospacing="0" w:after="0" w:afterAutospacing="0"/>
        <w:ind w:firstLine="709"/>
        <w:jc w:val="both"/>
        <w:rPr>
          <w:sz w:val="24"/>
          <w:szCs w:val="24"/>
        </w:rPr>
      </w:pPr>
      <w:r w:rsidRPr="00CF17C1">
        <w:rPr>
          <w:sz w:val="24"/>
          <w:szCs w:val="24"/>
        </w:rPr>
        <w:t>Факторы формирования</w:t>
      </w:r>
    </w:p>
    <w:p w:rsidR="000609BF" w:rsidRPr="00CF17C1" w:rsidRDefault="000609BF" w:rsidP="00590938">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Нормы формировались </w:t>
      </w:r>
      <w:r w:rsidRPr="00CF17C1">
        <w:rPr>
          <w:rStyle w:val="a7"/>
          <w:rFonts w:ascii="Times New Roman" w:hAnsi="Times New Roman" w:cs="Times New Roman"/>
          <w:sz w:val="24"/>
          <w:szCs w:val="24"/>
        </w:rPr>
        <w:t>стихийно</w:t>
      </w:r>
      <w:r w:rsidRPr="00CF17C1">
        <w:rPr>
          <w:rFonts w:ascii="Times New Roman" w:hAnsi="Times New Roman" w:cs="Times New Roman"/>
          <w:sz w:val="24"/>
          <w:szCs w:val="24"/>
        </w:rPr>
        <w:t> — при отборе сохранялись лишь те поведенческие правила, которые наилучшим образом способствовали выживанию рода или племени.</w:t>
      </w:r>
    </w:p>
    <w:p w:rsidR="00A65ED4" w:rsidRPr="00CF17C1" w:rsidRDefault="00A65ED4" w:rsidP="0059093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Право и социальные нормы первобытного общества (</w:t>
      </w:r>
      <w:proofErr w:type="spellStart"/>
      <w:r w:rsidRPr="00CF17C1">
        <w:rPr>
          <w:rStyle w:val="a7"/>
          <w:rFonts w:ascii="Times New Roman" w:hAnsi="Times New Roman" w:cs="Times New Roman"/>
          <w:sz w:val="24"/>
          <w:szCs w:val="24"/>
        </w:rPr>
        <w:t>мононормы</w:t>
      </w:r>
      <w:proofErr w:type="spellEnd"/>
      <w:r w:rsidRPr="00CF17C1">
        <w:rPr>
          <w:rStyle w:val="a7"/>
          <w:rFonts w:ascii="Times New Roman" w:hAnsi="Times New Roman" w:cs="Times New Roman"/>
          <w:sz w:val="24"/>
          <w:szCs w:val="24"/>
        </w:rPr>
        <w:t>) отличаются по нескольким признакам</w:t>
      </w:r>
      <w:r w:rsidRPr="00CF17C1">
        <w:rPr>
          <w:rFonts w:ascii="Times New Roman" w:hAnsi="Times New Roman" w:cs="Times New Roman"/>
          <w:sz w:val="24"/>
          <w:szCs w:val="24"/>
        </w:rPr>
        <w:t xml:space="preserve">. Эти отличия связаны с происхождением, формой выражения и способом обеспечения норм.  </w:t>
      </w:r>
    </w:p>
    <w:p w:rsidR="00A65ED4" w:rsidRPr="00CF17C1" w:rsidRDefault="00A65ED4" w:rsidP="00590938">
      <w:pPr>
        <w:pStyle w:val="2"/>
        <w:spacing w:before="0" w:beforeAutospacing="0" w:after="0" w:afterAutospacing="0"/>
        <w:ind w:firstLine="709"/>
        <w:jc w:val="both"/>
        <w:rPr>
          <w:sz w:val="24"/>
          <w:szCs w:val="24"/>
        </w:rPr>
      </w:pPr>
      <w:r w:rsidRPr="00CF17C1">
        <w:rPr>
          <w:sz w:val="24"/>
          <w:szCs w:val="24"/>
        </w:rPr>
        <w:t>Право</w:t>
      </w:r>
    </w:p>
    <w:p w:rsidR="00A65ED4" w:rsidRPr="00CF17C1" w:rsidRDefault="00A65ED4" w:rsidP="009319A9">
      <w:pPr>
        <w:numPr>
          <w:ilvl w:val="0"/>
          <w:numId w:val="32"/>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Формализация и систематизация</w:t>
      </w:r>
      <w:r w:rsidRPr="00CF17C1">
        <w:rPr>
          <w:rFonts w:ascii="Times New Roman" w:hAnsi="Times New Roman" w:cs="Times New Roman"/>
          <w:sz w:val="24"/>
          <w:szCs w:val="24"/>
        </w:rPr>
        <w:t>. Право закреплено в письменных источниках (законах, кодексах, постановлениях и т. д.). Нормы права систематизированы и образуют упорядоченную систему.</w:t>
      </w:r>
    </w:p>
    <w:p w:rsidR="00A65ED4" w:rsidRPr="00CF17C1" w:rsidRDefault="00A65ED4" w:rsidP="009319A9">
      <w:pPr>
        <w:numPr>
          <w:ilvl w:val="0"/>
          <w:numId w:val="32"/>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Источник и санкционирование</w:t>
      </w:r>
      <w:r w:rsidRPr="00CF17C1">
        <w:rPr>
          <w:rFonts w:ascii="Times New Roman" w:hAnsi="Times New Roman" w:cs="Times New Roman"/>
          <w:sz w:val="24"/>
          <w:szCs w:val="24"/>
        </w:rPr>
        <w:t>. Право создаётся и санкционируется государством. Государство обладает монополией на легитимное применение силы для обеспечения соблюдения правовых норм.</w:t>
      </w:r>
    </w:p>
    <w:p w:rsidR="00A65ED4" w:rsidRPr="00CF17C1" w:rsidRDefault="00A65ED4" w:rsidP="009319A9">
      <w:pPr>
        <w:numPr>
          <w:ilvl w:val="0"/>
          <w:numId w:val="32"/>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Структура и сложность</w:t>
      </w:r>
      <w:r w:rsidRPr="00CF17C1">
        <w:rPr>
          <w:rFonts w:ascii="Times New Roman" w:hAnsi="Times New Roman" w:cs="Times New Roman"/>
          <w:sz w:val="24"/>
          <w:szCs w:val="24"/>
        </w:rPr>
        <w:t xml:space="preserve">. Право обладает сложной структурой, включает в себя различные отрасли (конституционное, гражданское, уголовное и т. д.), институты и </w:t>
      </w:r>
      <w:proofErr w:type="spellStart"/>
      <w:r w:rsidRPr="00CF17C1">
        <w:rPr>
          <w:rFonts w:ascii="Times New Roman" w:hAnsi="Times New Roman" w:cs="Times New Roman"/>
          <w:sz w:val="24"/>
          <w:szCs w:val="24"/>
        </w:rPr>
        <w:t>подотрасли</w:t>
      </w:r>
      <w:proofErr w:type="spellEnd"/>
      <w:r w:rsidRPr="00CF17C1">
        <w:rPr>
          <w:rFonts w:ascii="Times New Roman" w:hAnsi="Times New Roman" w:cs="Times New Roman"/>
          <w:sz w:val="24"/>
          <w:szCs w:val="24"/>
        </w:rPr>
        <w:t>, регулирующие широкий спектр общественных отношений.</w:t>
      </w:r>
    </w:p>
    <w:p w:rsidR="00A65ED4" w:rsidRPr="00CF17C1" w:rsidRDefault="00A65ED4" w:rsidP="009319A9">
      <w:pPr>
        <w:numPr>
          <w:ilvl w:val="0"/>
          <w:numId w:val="32"/>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Характер регуляции</w:t>
      </w:r>
      <w:r w:rsidRPr="00CF17C1">
        <w:rPr>
          <w:rFonts w:ascii="Times New Roman" w:hAnsi="Times New Roman" w:cs="Times New Roman"/>
          <w:sz w:val="24"/>
          <w:szCs w:val="24"/>
        </w:rPr>
        <w:t>. Право регулирует широкий спектр общественных отношений, включая экономические, политические, социальные, культурные. Имеет всеобщий характер и распространяется на всех членов общества.</w:t>
      </w:r>
    </w:p>
    <w:p w:rsidR="00A65ED4" w:rsidRPr="00CF17C1" w:rsidRDefault="00A65ED4" w:rsidP="009319A9">
      <w:pPr>
        <w:numPr>
          <w:ilvl w:val="0"/>
          <w:numId w:val="32"/>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Цель</w:t>
      </w:r>
      <w:r w:rsidRPr="00CF17C1">
        <w:rPr>
          <w:rFonts w:ascii="Times New Roman" w:hAnsi="Times New Roman" w:cs="Times New Roman"/>
          <w:sz w:val="24"/>
          <w:szCs w:val="24"/>
        </w:rPr>
        <w:t>. Право направлено на обеспечение социального порядка, защиты прав и свобод граждан, регулирование общественных отношений в интересах всего общества или правящего класса.</w:t>
      </w:r>
    </w:p>
    <w:p w:rsidR="00A65ED4" w:rsidRPr="00CF17C1" w:rsidRDefault="00A65ED4" w:rsidP="00590938">
      <w:pPr>
        <w:pStyle w:val="2"/>
        <w:spacing w:before="0" w:beforeAutospacing="0" w:after="0" w:afterAutospacing="0"/>
        <w:ind w:firstLine="709"/>
        <w:jc w:val="both"/>
        <w:rPr>
          <w:sz w:val="24"/>
          <w:szCs w:val="24"/>
        </w:rPr>
      </w:pPr>
      <w:r w:rsidRPr="00CF17C1">
        <w:rPr>
          <w:sz w:val="24"/>
          <w:szCs w:val="24"/>
        </w:rPr>
        <w:t>Социальные нормы первобытного общества (</w:t>
      </w:r>
      <w:proofErr w:type="spellStart"/>
      <w:r w:rsidRPr="00CF17C1">
        <w:rPr>
          <w:sz w:val="24"/>
          <w:szCs w:val="24"/>
        </w:rPr>
        <w:t>мононормы</w:t>
      </w:r>
      <w:proofErr w:type="spellEnd"/>
      <w:r w:rsidRPr="00CF17C1">
        <w:rPr>
          <w:sz w:val="24"/>
          <w:szCs w:val="24"/>
        </w:rPr>
        <w:t>)</w:t>
      </w:r>
    </w:p>
    <w:p w:rsidR="00A65ED4" w:rsidRPr="00CF17C1" w:rsidRDefault="00A65ED4" w:rsidP="009319A9">
      <w:pPr>
        <w:numPr>
          <w:ilvl w:val="0"/>
          <w:numId w:val="33"/>
        </w:numPr>
        <w:spacing w:after="0" w:line="240" w:lineRule="auto"/>
        <w:ind w:left="0" w:firstLine="709"/>
        <w:jc w:val="both"/>
        <w:rPr>
          <w:rFonts w:ascii="Times New Roman" w:hAnsi="Times New Roman" w:cs="Times New Roman"/>
          <w:sz w:val="24"/>
          <w:szCs w:val="24"/>
        </w:rPr>
      </w:pPr>
      <w:proofErr w:type="spellStart"/>
      <w:r w:rsidRPr="00CF17C1">
        <w:rPr>
          <w:rStyle w:val="a7"/>
          <w:rFonts w:ascii="Times New Roman" w:hAnsi="Times New Roman" w:cs="Times New Roman"/>
          <w:sz w:val="24"/>
          <w:szCs w:val="24"/>
        </w:rPr>
        <w:t>Неформализация</w:t>
      </w:r>
      <w:proofErr w:type="spellEnd"/>
      <w:r w:rsidRPr="00CF17C1">
        <w:rPr>
          <w:rFonts w:ascii="Times New Roman" w:hAnsi="Times New Roman" w:cs="Times New Roman"/>
          <w:sz w:val="24"/>
          <w:szCs w:val="24"/>
        </w:rPr>
        <w:t>. Социальные нормы первобытного общества передаются устно из поколения в поколение в виде обычаев, традиций, мифов. Нет письменной фиксации норм.</w:t>
      </w:r>
    </w:p>
    <w:p w:rsidR="00A65ED4" w:rsidRPr="00CF17C1" w:rsidRDefault="00A65ED4" w:rsidP="009319A9">
      <w:pPr>
        <w:numPr>
          <w:ilvl w:val="0"/>
          <w:numId w:val="33"/>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Формирование внутри общины</w:t>
      </w:r>
      <w:r w:rsidRPr="00CF17C1">
        <w:rPr>
          <w:rFonts w:ascii="Times New Roman" w:hAnsi="Times New Roman" w:cs="Times New Roman"/>
          <w:sz w:val="24"/>
          <w:szCs w:val="24"/>
        </w:rPr>
        <w:t>. Социальные нормы первобытного общества формируются коллективно, санкции за нарушение норм (например, изгнание из племени, осуждение соплеменниками) исходят от общины, рода или племени, а не от специализированного органа.</w:t>
      </w:r>
    </w:p>
    <w:p w:rsidR="00A65ED4" w:rsidRPr="00CF17C1" w:rsidRDefault="00A65ED4" w:rsidP="009319A9">
      <w:pPr>
        <w:numPr>
          <w:ilvl w:val="0"/>
          <w:numId w:val="33"/>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Ограничение рамок</w:t>
      </w:r>
      <w:r w:rsidRPr="00CF17C1">
        <w:rPr>
          <w:rFonts w:ascii="Times New Roman" w:hAnsi="Times New Roman" w:cs="Times New Roman"/>
          <w:sz w:val="24"/>
          <w:szCs w:val="24"/>
        </w:rPr>
        <w:t>. Социальные нормы первобытного общества регулируют главным образом отношения внутри общины, основанные на родстве, взаимопомощи и коллективной ответственности.</w:t>
      </w:r>
    </w:p>
    <w:p w:rsidR="00A65ED4" w:rsidRPr="00CF17C1" w:rsidRDefault="00A65ED4" w:rsidP="009319A9">
      <w:pPr>
        <w:numPr>
          <w:ilvl w:val="0"/>
          <w:numId w:val="33"/>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Обеспечение</w:t>
      </w:r>
      <w:r w:rsidRPr="00CF17C1">
        <w:rPr>
          <w:rFonts w:ascii="Times New Roman" w:hAnsi="Times New Roman" w:cs="Times New Roman"/>
          <w:sz w:val="24"/>
          <w:szCs w:val="24"/>
        </w:rPr>
        <w:t>. Социальные нормы первобытного общества обеспечиваются силой общественного мнения, традициями, обычаями, верованиями, а также авторитетом вождей, старейшин или шаманов. Принуждение носит неформальный характер.</w:t>
      </w:r>
    </w:p>
    <w:p w:rsidR="00590938" w:rsidRPr="00CF17C1" w:rsidRDefault="00590938" w:rsidP="00590938">
      <w:pPr>
        <w:shd w:val="clear" w:color="auto" w:fill="FFFFFF"/>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Три основных пути формирования права:</w:t>
      </w:r>
    </w:p>
    <w:p w:rsidR="00590938" w:rsidRPr="00CF17C1" w:rsidRDefault="00590938" w:rsidP="009319A9">
      <w:pPr>
        <w:numPr>
          <w:ilvl w:val="0"/>
          <w:numId w:val="34"/>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 xml:space="preserve">Перерастание </w:t>
      </w:r>
      <w:proofErr w:type="spellStart"/>
      <w:r w:rsidRPr="00CF17C1">
        <w:rPr>
          <w:rStyle w:val="a7"/>
          <w:rFonts w:ascii="Times New Roman" w:hAnsi="Times New Roman" w:cs="Times New Roman"/>
          <w:sz w:val="24"/>
          <w:szCs w:val="24"/>
        </w:rPr>
        <w:t>мононорм</w:t>
      </w:r>
      <w:proofErr w:type="spellEnd"/>
      <w:r w:rsidRPr="00CF17C1">
        <w:rPr>
          <w:rStyle w:val="a7"/>
          <w:rFonts w:ascii="Times New Roman" w:hAnsi="Times New Roman" w:cs="Times New Roman"/>
          <w:sz w:val="24"/>
          <w:szCs w:val="24"/>
        </w:rPr>
        <w:t xml:space="preserve"> (первобытных обычаев) в нормы обычного права и санкционирование их государством</w:t>
      </w:r>
      <w:r w:rsidRPr="00CF17C1">
        <w:rPr>
          <w:rFonts w:ascii="Times New Roman" w:hAnsi="Times New Roman" w:cs="Times New Roman"/>
          <w:sz w:val="24"/>
          <w:szCs w:val="24"/>
        </w:rPr>
        <w:t>. Это наиболее распространённый путь формирования права на разных стадиях цивилизации. Государство берёт под свою защиту определённые обычаи, выгодные классам или группам, стоящим у власти. Пример — «Русская Правда», которая является сборником правовых обычаев Древней Руси.</w:t>
      </w:r>
    </w:p>
    <w:p w:rsidR="00590938" w:rsidRPr="00CF17C1" w:rsidRDefault="00590938" w:rsidP="009319A9">
      <w:pPr>
        <w:numPr>
          <w:ilvl w:val="0"/>
          <w:numId w:val="34"/>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Правотворчество государства</w:t>
      </w:r>
      <w:r w:rsidRPr="00CF17C1">
        <w:rPr>
          <w:rFonts w:ascii="Times New Roman" w:hAnsi="Times New Roman" w:cs="Times New Roman"/>
          <w:sz w:val="24"/>
          <w:szCs w:val="24"/>
        </w:rPr>
        <w:t>, которое выражается в издании специальных документов, содержащих юридические нормы, — нормативных актов (законов, указов, постановлений и т. п.). По мере развития общества, усложнения социальных связей правовые обычаи утрачивали свои позиции и не справлялись с динамично возникающими общественными отношениями.</w:t>
      </w:r>
    </w:p>
    <w:p w:rsidR="00590938" w:rsidRPr="00CF17C1" w:rsidRDefault="00590938" w:rsidP="009319A9">
      <w:pPr>
        <w:numPr>
          <w:ilvl w:val="0"/>
          <w:numId w:val="34"/>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lastRenderedPageBreak/>
        <w:t>Судебное право</w:t>
      </w:r>
      <w:r w:rsidRPr="00CF17C1">
        <w:rPr>
          <w:rFonts w:ascii="Times New Roman" w:hAnsi="Times New Roman" w:cs="Times New Roman"/>
          <w:sz w:val="24"/>
          <w:szCs w:val="24"/>
        </w:rPr>
        <w:t>, состоящее из конкретных решений, принимаемых судебными органами и приобретающих характер образцов, эталонов для решения других аналогичных дел. Правила поведения, исходящие от судов, могут возникать либо наряду с правовыми обычаями и законами, либо при их отсутствии.</w:t>
      </w:r>
    </w:p>
    <w:p w:rsidR="00590938" w:rsidRPr="00CF17C1" w:rsidRDefault="00590938" w:rsidP="00590938">
      <w:pPr>
        <w:shd w:val="clear" w:color="auto" w:fill="FFFFFF"/>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Эти пути формирования права по-разному проявлялись у разных народов. Обычное право в большей мере характерно для восточных и африканских стран, правотворчество — для стран континентальной Европы, судебное право — для Англии, США, Канады, Австралии, Новой Зеландии и других.</w:t>
      </w:r>
    </w:p>
    <w:p w:rsidR="00590938" w:rsidRPr="00CF17C1" w:rsidRDefault="00590938" w:rsidP="00590938">
      <w:pPr>
        <w:shd w:val="clear" w:color="auto" w:fill="FFFFFF"/>
        <w:spacing w:after="0" w:line="240" w:lineRule="auto"/>
        <w:ind w:firstLine="709"/>
        <w:jc w:val="both"/>
        <w:rPr>
          <w:rFonts w:ascii="Times New Roman" w:hAnsi="Times New Roman" w:cs="Times New Roman"/>
          <w:sz w:val="24"/>
          <w:szCs w:val="24"/>
        </w:rPr>
      </w:pPr>
    </w:p>
    <w:p w:rsidR="00590938" w:rsidRPr="00CF17C1" w:rsidRDefault="00590938" w:rsidP="00590938">
      <w:pPr>
        <w:shd w:val="clear" w:color="auto" w:fill="FFFFFF"/>
        <w:spacing w:after="0" w:line="240" w:lineRule="auto"/>
        <w:ind w:firstLine="709"/>
        <w:jc w:val="center"/>
        <w:rPr>
          <w:rFonts w:ascii="Times New Roman" w:hAnsi="Times New Roman" w:cs="Times New Roman"/>
          <w:b/>
          <w:sz w:val="24"/>
          <w:szCs w:val="24"/>
          <w:u w:val="single"/>
        </w:rPr>
      </w:pPr>
      <w:r w:rsidRPr="00CF17C1">
        <w:rPr>
          <w:rFonts w:ascii="Times New Roman" w:hAnsi="Times New Roman" w:cs="Times New Roman"/>
          <w:b/>
          <w:sz w:val="24"/>
          <w:szCs w:val="24"/>
          <w:u w:val="single"/>
        </w:rPr>
        <w:t>Некоторые основные теории происхождения права:</w:t>
      </w:r>
    </w:p>
    <w:p w:rsidR="00590938" w:rsidRPr="00CF17C1" w:rsidRDefault="00590938" w:rsidP="009319A9">
      <w:pPr>
        <w:numPr>
          <w:ilvl w:val="0"/>
          <w:numId w:val="35"/>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Теологическая теория</w:t>
      </w:r>
      <w:r w:rsidRPr="00CF17C1">
        <w:rPr>
          <w:rFonts w:ascii="Times New Roman" w:hAnsi="Times New Roman" w:cs="Times New Roman"/>
          <w:sz w:val="24"/>
          <w:szCs w:val="24"/>
        </w:rPr>
        <w:t xml:space="preserve">. Право было даровано человечеству Богом. Сторонники этой теории считают, что существуют высший божественный закон и основанное на нём естественное право, а все нормативные акты, принимаемые законодателями, должны этим нормам соответствовать.  </w:t>
      </w:r>
    </w:p>
    <w:p w:rsidR="00590938" w:rsidRPr="00CF17C1" w:rsidRDefault="00590938" w:rsidP="009319A9">
      <w:pPr>
        <w:numPr>
          <w:ilvl w:val="0"/>
          <w:numId w:val="35"/>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Теория естественного права</w:t>
      </w:r>
      <w:r w:rsidRPr="00CF17C1">
        <w:rPr>
          <w:rFonts w:ascii="Times New Roman" w:hAnsi="Times New Roman" w:cs="Times New Roman"/>
          <w:sz w:val="24"/>
          <w:szCs w:val="24"/>
        </w:rPr>
        <w:t xml:space="preserve">. Каждый человек с момента рождения наделён определёнными неотъемлемыми правами. Это прежде всего право на жизнь, свободу, социальную справедливость, равенство, владение частной собственностью. Такие права принадлежат человеку от природы, а государство или иные общественные структуры ни у кого не вправе их отнимать.  </w:t>
      </w:r>
    </w:p>
    <w:p w:rsidR="00590938" w:rsidRPr="00CF17C1" w:rsidRDefault="00590938" w:rsidP="009319A9">
      <w:pPr>
        <w:numPr>
          <w:ilvl w:val="0"/>
          <w:numId w:val="35"/>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Материалистическая (марксистская) теория</w:t>
      </w:r>
      <w:r w:rsidRPr="00CF17C1">
        <w:rPr>
          <w:rFonts w:ascii="Times New Roman" w:hAnsi="Times New Roman" w:cs="Times New Roman"/>
          <w:sz w:val="24"/>
          <w:szCs w:val="24"/>
        </w:rPr>
        <w:t xml:space="preserve">. Согласно этой концепции, связь права с государством, экономическим строем, классовыми структурами, принуждением и насилием является неразрывной. Право выступает формой закрепления социального неравенства и частной собственности.  </w:t>
      </w:r>
    </w:p>
    <w:p w:rsidR="00590938" w:rsidRPr="00CF17C1" w:rsidRDefault="00590938" w:rsidP="009319A9">
      <w:pPr>
        <w:numPr>
          <w:ilvl w:val="0"/>
          <w:numId w:val="35"/>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Историческая теория</w:t>
      </w:r>
      <w:r w:rsidRPr="00CF17C1">
        <w:rPr>
          <w:rFonts w:ascii="Times New Roman" w:hAnsi="Times New Roman" w:cs="Times New Roman"/>
          <w:sz w:val="24"/>
          <w:szCs w:val="24"/>
        </w:rPr>
        <w:t xml:space="preserve">. Право формируется самопроизвольно и является следствием развития народного духа. Рождение права сравнивают с появлением языка. Право порождается самим народом, а учёные-правоведы должны уловить его суть и выразить её в юридических формулировках.  </w:t>
      </w:r>
    </w:p>
    <w:p w:rsidR="00590938" w:rsidRPr="00CF17C1" w:rsidRDefault="00590938" w:rsidP="009319A9">
      <w:pPr>
        <w:numPr>
          <w:ilvl w:val="0"/>
          <w:numId w:val="35"/>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Регулятивная теория</w:t>
      </w:r>
      <w:r w:rsidRPr="00CF17C1">
        <w:rPr>
          <w:rFonts w:ascii="Times New Roman" w:hAnsi="Times New Roman" w:cs="Times New Roman"/>
          <w:sz w:val="24"/>
          <w:szCs w:val="24"/>
        </w:rPr>
        <w:t xml:space="preserve">. Право образовалось с момента, когда у общества возникла потребность по упорядочиванию своих отношений, необходимого для единства государства.  </w:t>
      </w:r>
    </w:p>
    <w:p w:rsidR="00590938" w:rsidRPr="00CF17C1" w:rsidRDefault="00590938" w:rsidP="009319A9">
      <w:pPr>
        <w:numPr>
          <w:ilvl w:val="0"/>
          <w:numId w:val="35"/>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Теория примирения</w:t>
      </w:r>
      <w:r w:rsidRPr="00CF17C1">
        <w:rPr>
          <w:rFonts w:ascii="Times New Roman" w:hAnsi="Times New Roman" w:cs="Times New Roman"/>
          <w:sz w:val="24"/>
          <w:szCs w:val="24"/>
        </w:rPr>
        <w:t>. Право является результатом компромисса различных противоборствующих сторон в обществе. Право зародилось не внутри одного рода, а между различными родами, которые всегда конфликтовали между собой.</w:t>
      </w:r>
    </w:p>
    <w:p w:rsidR="000609BF" w:rsidRPr="00CF17C1" w:rsidRDefault="000609BF" w:rsidP="00F1115B">
      <w:pPr>
        <w:spacing w:after="0" w:line="240" w:lineRule="auto"/>
        <w:rPr>
          <w:rFonts w:ascii="Times New Roman" w:hAnsi="Times New Roman" w:cs="Times New Roman"/>
          <w:sz w:val="24"/>
          <w:szCs w:val="24"/>
        </w:rPr>
      </w:pPr>
    </w:p>
    <w:tbl>
      <w:tblPr>
        <w:tblW w:w="11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1697"/>
        <w:gridCol w:w="6"/>
        <w:gridCol w:w="1489"/>
        <w:gridCol w:w="2615"/>
        <w:gridCol w:w="3544"/>
        <w:gridCol w:w="1910"/>
        <w:gridCol w:w="502"/>
        <w:gridCol w:w="9"/>
      </w:tblGrid>
      <w:tr w:rsidR="00CF17C1" w:rsidRPr="00CF17C1" w:rsidTr="00907492">
        <w:trPr>
          <w:gridAfter w:val="3"/>
          <w:wAfter w:w="2421" w:type="dxa"/>
        </w:trPr>
        <w:tc>
          <w:tcPr>
            <w:tcW w:w="1697" w:type="dxa"/>
            <w:shd w:val="clear" w:color="auto" w:fill="FFFFFF"/>
            <w:hideMark/>
          </w:tcPr>
          <w:p w:rsidR="00504B80" w:rsidRPr="00CF17C1" w:rsidRDefault="00504B80" w:rsidP="003451ED">
            <w:pPr>
              <w:spacing w:after="100" w:afterAutospacing="1" w:line="240" w:lineRule="auto"/>
              <w:jc w:val="center"/>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Название теории</w:t>
            </w:r>
          </w:p>
        </w:tc>
        <w:tc>
          <w:tcPr>
            <w:tcW w:w="1495" w:type="dxa"/>
            <w:gridSpan w:val="2"/>
            <w:shd w:val="clear" w:color="auto" w:fill="FFFFFF"/>
            <w:hideMark/>
          </w:tcPr>
          <w:p w:rsidR="00504B80" w:rsidRPr="00CF17C1" w:rsidRDefault="00504B80" w:rsidP="003451ED">
            <w:pPr>
              <w:spacing w:after="100" w:afterAutospacing="1" w:line="240" w:lineRule="auto"/>
              <w:jc w:val="center"/>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Представители</w:t>
            </w:r>
          </w:p>
        </w:tc>
        <w:tc>
          <w:tcPr>
            <w:tcW w:w="2615" w:type="dxa"/>
            <w:shd w:val="clear" w:color="auto" w:fill="FFFFFF"/>
            <w:hideMark/>
          </w:tcPr>
          <w:p w:rsidR="00504B80" w:rsidRPr="00CF17C1" w:rsidRDefault="00504B80" w:rsidP="003451ED">
            <w:pPr>
              <w:spacing w:after="100" w:afterAutospacing="1" w:line="240" w:lineRule="auto"/>
              <w:jc w:val="center"/>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Основные положения</w:t>
            </w:r>
          </w:p>
        </w:tc>
        <w:tc>
          <w:tcPr>
            <w:tcW w:w="3544" w:type="dxa"/>
            <w:shd w:val="clear" w:color="auto" w:fill="FFFFFF"/>
            <w:hideMark/>
          </w:tcPr>
          <w:p w:rsidR="00504B80" w:rsidRPr="00CF17C1" w:rsidRDefault="00504B80" w:rsidP="00504B80">
            <w:pPr>
              <w:spacing w:after="100" w:afterAutospacing="1" w:line="240" w:lineRule="auto"/>
              <w:ind w:firstLine="38"/>
              <w:jc w:val="center"/>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 и “-“</w:t>
            </w:r>
          </w:p>
        </w:tc>
      </w:tr>
      <w:tr w:rsidR="00CF17C1" w:rsidRPr="00CF17C1" w:rsidTr="008D42F0">
        <w:trPr>
          <w:gridAfter w:val="3"/>
          <w:wAfter w:w="2421" w:type="dxa"/>
          <w:trHeight w:val="2085"/>
        </w:trPr>
        <w:tc>
          <w:tcPr>
            <w:tcW w:w="1697" w:type="dxa"/>
            <w:shd w:val="clear" w:color="auto" w:fill="FFFFFF"/>
            <w:hideMark/>
          </w:tcPr>
          <w:p w:rsidR="00504B80" w:rsidRPr="00CF17C1" w:rsidRDefault="00504B80" w:rsidP="003451ED">
            <w:pPr>
              <w:spacing w:after="100" w:afterAutospacing="1" w:line="240" w:lineRule="auto"/>
              <w:jc w:val="center"/>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Патриархальная теория</w:t>
            </w:r>
          </w:p>
        </w:tc>
        <w:tc>
          <w:tcPr>
            <w:tcW w:w="1495" w:type="dxa"/>
            <w:gridSpan w:val="2"/>
            <w:shd w:val="clear" w:color="auto" w:fill="FFFFFF"/>
            <w:hideMark/>
          </w:tcPr>
          <w:p w:rsidR="00504B80" w:rsidRPr="00CF17C1" w:rsidRDefault="00504B80" w:rsidP="003451ED">
            <w:pPr>
              <w:spacing w:after="100" w:afterAutospacing="1" w:line="240" w:lineRule="auto"/>
              <w:jc w:val="center"/>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Аристотель</w:t>
            </w:r>
          </w:p>
          <w:p w:rsidR="00504B80" w:rsidRPr="00CF17C1" w:rsidRDefault="00504B80" w:rsidP="003451ED">
            <w:pPr>
              <w:spacing w:after="100" w:afterAutospacing="1" w:line="240" w:lineRule="auto"/>
              <w:jc w:val="center"/>
              <w:rPr>
                <w:rFonts w:ascii="Times New Roman" w:eastAsia="Times New Roman" w:hAnsi="Times New Roman" w:cs="Times New Roman"/>
                <w:sz w:val="20"/>
                <w:szCs w:val="20"/>
                <w:lang w:eastAsia="ru-RU"/>
              </w:rPr>
            </w:pPr>
            <w:proofErr w:type="spellStart"/>
            <w:r w:rsidRPr="00CF17C1">
              <w:rPr>
                <w:rFonts w:ascii="Times New Roman" w:eastAsia="Times New Roman" w:hAnsi="Times New Roman" w:cs="Times New Roman"/>
                <w:sz w:val="20"/>
                <w:szCs w:val="20"/>
                <w:lang w:eastAsia="ru-RU"/>
              </w:rPr>
              <w:t>Филмер</w:t>
            </w:r>
            <w:proofErr w:type="spellEnd"/>
          </w:p>
          <w:p w:rsidR="00504B80" w:rsidRPr="00CF17C1" w:rsidRDefault="00504B80" w:rsidP="003451ED">
            <w:pPr>
              <w:spacing w:after="100" w:afterAutospacing="1" w:line="240" w:lineRule="auto"/>
              <w:jc w:val="center"/>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Михайловский</w:t>
            </w:r>
          </w:p>
        </w:tc>
        <w:tc>
          <w:tcPr>
            <w:tcW w:w="2615" w:type="dxa"/>
            <w:shd w:val="clear" w:color="auto" w:fill="FFFFFF"/>
            <w:hideMark/>
          </w:tcPr>
          <w:p w:rsidR="00504B80" w:rsidRPr="00CF17C1" w:rsidRDefault="00504B80" w:rsidP="00B95E67">
            <w:pPr>
              <w:spacing w:after="100" w:afterAutospacing="1"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Правовая власть есть ничто иное, как продолжение отцовской власти.</w:t>
            </w:r>
          </w:p>
        </w:tc>
        <w:tc>
          <w:tcPr>
            <w:tcW w:w="3544" w:type="dxa"/>
            <w:shd w:val="clear" w:color="auto" w:fill="FFFFFF"/>
            <w:hideMark/>
          </w:tcPr>
          <w:p w:rsidR="00504B80" w:rsidRPr="00CF17C1" w:rsidRDefault="00504B80" w:rsidP="005B7168">
            <w:pPr>
              <w:spacing w:after="100" w:afterAutospacing="1"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 Право является не только продуктом естественного развития, но и высшей формой человеческого общения. Оно охватывает собой все другие формы общения (семью, селения). В нем последние достигают своей конечной цели -- «благое жизни» -- и завершение. В нем же находит свое завершение и политическая природа человека.</w:t>
            </w:r>
          </w:p>
        </w:tc>
      </w:tr>
      <w:tr w:rsidR="00CF17C1" w:rsidRPr="00CF17C1" w:rsidTr="00907492">
        <w:trPr>
          <w:gridAfter w:val="3"/>
          <w:wAfter w:w="2421" w:type="dxa"/>
        </w:trPr>
        <w:tc>
          <w:tcPr>
            <w:tcW w:w="1697" w:type="dxa"/>
            <w:shd w:val="clear" w:color="auto" w:fill="FFFFFF"/>
            <w:hideMark/>
          </w:tcPr>
          <w:p w:rsidR="00504B80" w:rsidRPr="00CF17C1" w:rsidRDefault="00504B80" w:rsidP="003451ED">
            <w:pPr>
              <w:spacing w:after="100" w:afterAutospacing="1" w:line="240" w:lineRule="auto"/>
              <w:jc w:val="center"/>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Договорная теория</w:t>
            </w:r>
          </w:p>
        </w:tc>
        <w:tc>
          <w:tcPr>
            <w:tcW w:w="1495" w:type="dxa"/>
            <w:gridSpan w:val="2"/>
            <w:shd w:val="clear" w:color="auto" w:fill="FFFFFF"/>
            <w:hideMark/>
          </w:tcPr>
          <w:p w:rsidR="00504B80" w:rsidRPr="00CF17C1" w:rsidRDefault="00504B80" w:rsidP="003451ED">
            <w:pPr>
              <w:spacing w:after="100" w:afterAutospacing="1" w:line="240" w:lineRule="auto"/>
              <w:jc w:val="center"/>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Гоббс</w:t>
            </w:r>
          </w:p>
          <w:p w:rsidR="00504B80" w:rsidRPr="00CF17C1" w:rsidRDefault="00504B80" w:rsidP="003451ED">
            <w:pPr>
              <w:spacing w:after="100" w:afterAutospacing="1" w:line="240" w:lineRule="auto"/>
              <w:jc w:val="center"/>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Руссо</w:t>
            </w:r>
          </w:p>
          <w:p w:rsidR="00504B80" w:rsidRPr="00CF17C1" w:rsidRDefault="00504B80" w:rsidP="003451ED">
            <w:pPr>
              <w:spacing w:after="100" w:afterAutospacing="1" w:line="240" w:lineRule="auto"/>
              <w:jc w:val="center"/>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Локк</w:t>
            </w:r>
          </w:p>
        </w:tc>
        <w:tc>
          <w:tcPr>
            <w:tcW w:w="2615" w:type="dxa"/>
            <w:shd w:val="clear" w:color="auto" w:fill="FFFFFF"/>
            <w:hideMark/>
          </w:tcPr>
          <w:p w:rsidR="00504B80" w:rsidRPr="00CF17C1" w:rsidRDefault="00504B80" w:rsidP="00B95E67">
            <w:pPr>
              <w:spacing w:after="100" w:afterAutospacing="1"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Право - результат разумной воли народа, на основе которого произошло добровольное объединение людей для лучшего обеспечения свободы и взаимных интересов.</w:t>
            </w:r>
          </w:p>
        </w:tc>
        <w:tc>
          <w:tcPr>
            <w:tcW w:w="3544" w:type="dxa"/>
            <w:shd w:val="clear" w:color="auto" w:fill="FFFFFF"/>
            <w:hideMark/>
          </w:tcPr>
          <w:p w:rsidR="00504B80" w:rsidRPr="00CF17C1" w:rsidRDefault="00504B80" w:rsidP="008D42F0">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 xml:space="preserve">“+” в интересах создания правомерного государственного устройства и восстановления истинного равенства и свободы надо заключить свободный общественный договор. Главная задача этого договора состоит в том, чтобы «найти такую форму ассоциации, которая </w:t>
            </w:r>
            <w:r w:rsidRPr="00CF17C1">
              <w:rPr>
                <w:rFonts w:ascii="Times New Roman" w:eastAsia="Times New Roman" w:hAnsi="Times New Roman" w:cs="Times New Roman"/>
                <w:sz w:val="20"/>
                <w:szCs w:val="20"/>
                <w:lang w:eastAsia="ru-RU"/>
              </w:rPr>
              <w:lastRenderedPageBreak/>
              <w:t>защищала и охраняла бы общей совокупной силой личность и имущество каждого участника и в которой каждый, соединяясь со всеми, повиновался бы, однако, только самому себе и оставался бы таким же свободным каким он был раньше».</w:t>
            </w:r>
          </w:p>
          <w:p w:rsidR="00504B80" w:rsidRPr="00CF17C1" w:rsidRDefault="00504B80" w:rsidP="008D42F0">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 нет убедительных научных данных, подтверждающих эту теорию, в реальной действительности.</w:t>
            </w:r>
          </w:p>
        </w:tc>
      </w:tr>
      <w:tr w:rsidR="00CF17C1" w:rsidRPr="00CF17C1" w:rsidTr="00907492">
        <w:trPr>
          <w:gridAfter w:val="3"/>
          <w:wAfter w:w="2421" w:type="dxa"/>
        </w:trPr>
        <w:tc>
          <w:tcPr>
            <w:tcW w:w="1697" w:type="dxa"/>
            <w:shd w:val="clear" w:color="auto" w:fill="FFFFFF"/>
            <w:hideMark/>
          </w:tcPr>
          <w:p w:rsidR="00504B80" w:rsidRPr="00CF17C1" w:rsidRDefault="00504B80" w:rsidP="003451ED">
            <w:pPr>
              <w:spacing w:after="100" w:afterAutospacing="1" w:line="240" w:lineRule="auto"/>
              <w:jc w:val="center"/>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lastRenderedPageBreak/>
              <w:t>Теория насилия</w:t>
            </w:r>
          </w:p>
        </w:tc>
        <w:tc>
          <w:tcPr>
            <w:tcW w:w="1495" w:type="dxa"/>
            <w:gridSpan w:val="2"/>
            <w:shd w:val="clear" w:color="auto" w:fill="FFFFFF"/>
            <w:hideMark/>
          </w:tcPr>
          <w:p w:rsidR="00504B80" w:rsidRPr="00CF17C1" w:rsidRDefault="00504B80" w:rsidP="003451ED">
            <w:pPr>
              <w:spacing w:after="100" w:afterAutospacing="1" w:line="240" w:lineRule="auto"/>
              <w:jc w:val="center"/>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Дюринг</w:t>
            </w:r>
          </w:p>
          <w:p w:rsidR="00504B80" w:rsidRPr="00CF17C1" w:rsidRDefault="00504B80" w:rsidP="003451ED">
            <w:pPr>
              <w:spacing w:after="100" w:afterAutospacing="1" w:line="240" w:lineRule="auto"/>
              <w:jc w:val="center"/>
              <w:rPr>
                <w:rFonts w:ascii="Times New Roman" w:eastAsia="Times New Roman" w:hAnsi="Times New Roman" w:cs="Times New Roman"/>
                <w:sz w:val="20"/>
                <w:szCs w:val="20"/>
                <w:lang w:eastAsia="ru-RU"/>
              </w:rPr>
            </w:pPr>
            <w:proofErr w:type="spellStart"/>
            <w:r w:rsidRPr="00CF17C1">
              <w:rPr>
                <w:rFonts w:ascii="Times New Roman" w:eastAsia="Times New Roman" w:hAnsi="Times New Roman" w:cs="Times New Roman"/>
                <w:sz w:val="20"/>
                <w:szCs w:val="20"/>
                <w:lang w:eastAsia="ru-RU"/>
              </w:rPr>
              <w:t>Гумплович</w:t>
            </w:r>
            <w:proofErr w:type="spellEnd"/>
          </w:p>
          <w:p w:rsidR="00504B80" w:rsidRPr="00CF17C1" w:rsidRDefault="00504B80" w:rsidP="003451ED">
            <w:pPr>
              <w:spacing w:after="100" w:afterAutospacing="1" w:line="240" w:lineRule="auto"/>
              <w:jc w:val="center"/>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Каутский</w:t>
            </w:r>
          </w:p>
        </w:tc>
        <w:tc>
          <w:tcPr>
            <w:tcW w:w="2615" w:type="dxa"/>
            <w:shd w:val="clear" w:color="auto" w:fill="FFFFFF"/>
            <w:hideMark/>
          </w:tcPr>
          <w:p w:rsidR="00504B80" w:rsidRPr="00CF17C1" w:rsidRDefault="00504B80" w:rsidP="003451ED">
            <w:pPr>
              <w:spacing w:after="100" w:afterAutospacing="1" w:line="240" w:lineRule="auto"/>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Государство возникает в результате акт насилия. Одно племя завоевывает другое, и для того чтобы держать в повиновении последнее, образуется право.</w:t>
            </w:r>
          </w:p>
        </w:tc>
        <w:tc>
          <w:tcPr>
            <w:tcW w:w="3544" w:type="dxa"/>
            <w:shd w:val="clear" w:color="auto" w:fill="FFFFFF"/>
            <w:hideMark/>
          </w:tcPr>
          <w:p w:rsidR="00504B80" w:rsidRPr="00CF17C1" w:rsidRDefault="00504B80" w:rsidP="005B7168">
            <w:pPr>
              <w:spacing w:after="100" w:afterAutospacing="1"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 Племя-победитель, по его утверждению, подчиняет себе побежденное племя, присваивает землю этого племени, а затем принуждает его систематически работать на себя, платить дань или подати, устанавливая определенные правила существования и, соответственно, правовой аппарат. При этом насилие рассматривается не как некое ограниченное, локальное, а как глобальное, к тому же «естественное» явление, порождающее не только единство противостоящих друг другу «элементов» государства -- победителей и побежденных, правящих и управляемых, но и имеющее далеко идущие социально-экономические последствия.</w:t>
            </w:r>
          </w:p>
        </w:tc>
      </w:tr>
      <w:tr w:rsidR="00CF17C1" w:rsidRPr="00CF17C1" w:rsidTr="00907492">
        <w:trPr>
          <w:gridAfter w:val="3"/>
          <w:wAfter w:w="2421" w:type="dxa"/>
        </w:trPr>
        <w:tc>
          <w:tcPr>
            <w:tcW w:w="1697" w:type="dxa"/>
            <w:shd w:val="clear" w:color="auto" w:fill="FFFFFF"/>
            <w:hideMark/>
          </w:tcPr>
          <w:p w:rsidR="00504B80" w:rsidRPr="00CF17C1" w:rsidRDefault="00504B80" w:rsidP="003451ED">
            <w:pPr>
              <w:spacing w:after="100" w:afterAutospacing="1" w:line="240" w:lineRule="auto"/>
              <w:jc w:val="center"/>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Расовая теория</w:t>
            </w:r>
          </w:p>
        </w:tc>
        <w:tc>
          <w:tcPr>
            <w:tcW w:w="1495" w:type="dxa"/>
            <w:gridSpan w:val="2"/>
            <w:shd w:val="clear" w:color="auto" w:fill="FFFFFF"/>
            <w:hideMark/>
          </w:tcPr>
          <w:p w:rsidR="00504B80" w:rsidRPr="00CF17C1" w:rsidRDefault="00504B80" w:rsidP="003451ED">
            <w:pPr>
              <w:spacing w:after="100" w:afterAutospacing="1" w:line="240" w:lineRule="auto"/>
              <w:jc w:val="center"/>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 xml:space="preserve">Ж. </w:t>
            </w:r>
            <w:proofErr w:type="spellStart"/>
            <w:r w:rsidRPr="00CF17C1">
              <w:rPr>
                <w:rFonts w:ascii="Times New Roman" w:eastAsia="Times New Roman" w:hAnsi="Times New Roman" w:cs="Times New Roman"/>
                <w:sz w:val="20"/>
                <w:szCs w:val="20"/>
                <w:lang w:eastAsia="ru-RU"/>
              </w:rPr>
              <w:t>Гобино</w:t>
            </w:r>
            <w:proofErr w:type="spellEnd"/>
          </w:p>
        </w:tc>
        <w:tc>
          <w:tcPr>
            <w:tcW w:w="2615" w:type="dxa"/>
            <w:shd w:val="clear" w:color="auto" w:fill="FFFFFF"/>
            <w:hideMark/>
          </w:tcPr>
          <w:p w:rsidR="00504B80" w:rsidRPr="00CF17C1" w:rsidRDefault="00504B80" w:rsidP="005B7168">
            <w:pPr>
              <w:spacing w:after="100" w:afterAutospacing="1"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 xml:space="preserve">Содержание расовой теории составляли развиваемые тезисы о физической и психологической неравноценности человеческих рас. Положения о решающем влиянии расовых различий на истории, культуру, государственный и общественный строй. О делении людей на высшую и низшую расы. Из которых первые являются </w:t>
            </w:r>
            <w:proofErr w:type="gramStart"/>
            <w:r w:rsidRPr="00CF17C1">
              <w:rPr>
                <w:rFonts w:ascii="Times New Roman" w:eastAsia="Times New Roman" w:hAnsi="Times New Roman" w:cs="Times New Roman"/>
                <w:sz w:val="20"/>
                <w:szCs w:val="20"/>
                <w:lang w:eastAsia="ru-RU"/>
              </w:rPr>
              <w:t>создателями цивилизации</w:t>
            </w:r>
            <w:proofErr w:type="gramEnd"/>
            <w:r w:rsidRPr="00CF17C1">
              <w:rPr>
                <w:rFonts w:ascii="Times New Roman" w:eastAsia="Times New Roman" w:hAnsi="Times New Roman" w:cs="Times New Roman"/>
                <w:sz w:val="20"/>
                <w:szCs w:val="20"/>
                <w:lang w:eastAsia="ru-RU"/>
              </w:rPr>
              <w:t xml:space="preserve"> и призванная господствовать в обществе и государстве. Вторые не способные ни только к созданию, но даже и к усвоению сформированной цивилизации. Их удел -- слепое и беспрекословное повиновение. С помощью государства и права высшие расы должны господствовать над низшими.</w:t>
            </w:r>
          </w:p>
        </w:tc>
        <w:tc>
          <w:tcPr>
            <w:tcW w:w="3544" w:type="dxa"/>
            <w:shd w:val="clear" w:color="auto" w:fill="FFFFFF"/>
            <w:hideMark/>
          </w:tcPr>
          <w:p w:rsidR="00504B80" w:rsidRPr="00CF17C1" w:rsidRDefault="00504B80" w:rsidP="005B7168">
            <w:pPr>
              <w:spacing w:after="100" w:afterAutospacing="1"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 ни с позиции науки, ни с позиции нравственных ценностей современного общества нет никаких оснований для деления рас на “низшие” и “высшие”. Данная теория носит не научный характер, а политический.</w:t>
            </w:r>
          </w:p>
        </w:tc>
      </w:tr>
      <w:tr w:rsidR="00CF17C1" w:rsidRPr="00CF17C1" w:rsidTr="00907492">
        <w:trPr>
          <w:gridAfter w:val="3"/>
          <w:wAfter w:w="2421" w:type="dxa"/>
        </w:trPr>
        <w:tc>
          <w:tcPr>
            <w:tcW w:w="1697" w:type="dxa"/>
            <w:shd w:val="clear" w:color="auto" w:fill="FFFFFF"/>
            <w:hideMark/>
          </w:tcPr>
          <w:p w:rsidR="005B7168" w:rsidRPr="00CF17C1" w:rsidRDefault="005B7168" w:rsidP="003451ED">
            <w:pPr>
              <w:spacing w:after="100" w:afterAutospacing="1" w:line="240" w:lineRule="auto"/>
              <w:jc w:val="center"/>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lastRenderedPageBreak/>
              <w:t>Историческая теория права</w:t>
            </w:r>
          </w:p>
        </w:tc>
        <w:tc>
          <w:tcPr>
            <w:tcW w:w="1495" w:type="dxa"/>
            <w:gridSpan w:val="2"/>
            <w:shd w:val="clear" w:color="auto" w:fill="FFFFFF"/>
            <w:hideMark/>
          </w:tcPr>
          <w:p w:rsidR="005B7168" w:rsidRPr="00CF17C1" w:rsidRDefault="005B7168" w:rsidP="003451ED">
            <w:pPr>
              <w:spacing w:after="100" w:afterAutospacing="1" w:line="240" w:lineRule="auto"/>
              <w:jc w:val="center"/>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 xml:space="preserve">К.Ф. </w:t>
            </w:r>
            <w:proofErr w:type="spellStart"/>
            <w:r w:rsidRPr="00CF17C1">
              <w:rPr>
                <w:rFonts w:ascii="Times New Roman" w:eastAsia="Times New Roman" w:hAnsi="Times New Roman" w:cs="Times New Roman"/>
                <w:sz w:val="20"/>
                <w:szCs w:val="20"/>
                <w:lang w:eastAsia="ru-RU"/>
              </w:rPr>
              <w:t>Савиньи</w:t>
            </w:r>
            <w:proofErr w:type="spellEnd"/>
          </w:p>
          <w:p w:rsidR="005B7168" w:rsidRPr="00CF17C1" w:rsidRDefault="005B7168" w:rsidP="003451ED">
            <w:pPr>
              <w:spacing w:after="100" w:afterAutospacing="1" w:line="240" w:lineRule="auto"/>
              <w:jc w:val="center"/>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 xml:space="preserve">ГФ. </w:t>
            </w:r>
            <w:proofErr w:type="spellStart"/>
            <w:r w:rsidRPr="00CF17C1">
              <w:rPr>
                <w:rFonts w:ascii="Times New Roman" w:eastAsia="Times New Roman" w:hAnsi="Times New Roman" w:cs="Times New Roman"/>
                <w:sz w:val="20"/>
                <w:szCs w:val="20"/>
                <w:lang w:eastAsia="ru-RU"/>
              </w:rPr>
              <w:t>Пухта</w:t>
            </w:r>
            <w:proofErr w:type="spellEnd"/>
          </w:p>
        </w:tc>
        <w:tc>
          <w:tcPr>
            <w:tcW w:w="2615" w:type="dxa"/>
            <w:shd w:val="clear" w:color="auto" w:fill="FFFFFF"/>
            <w:hideMark/>
          </w:tcPr>
          <w:p w:rsidR="005B7168" w:rsidRPr="00CF17C1" w:rsidRDefault="005B7168" w:rsidP="005B7168">
            <w:pPr>
              <w:spacing w:after="100" w:afterAutospacing="1"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Позитивное право не творится произволом законодателя, а является закономерным продуктом народной жизни. Согласно исторической школе право всегда «национально» и в разные эпохи имеет различное содержание.</w:t>
            </w:r>
          </w:p>
        </w:tc>
        <w:tc>
          <w:tcPr>
            <w:tcW w:w="3544" w:type="dxa"/>
            <w:shd w:val="clear" w:color="auto" w:fill="FFFFFF"/>
            <w:hideMark/>
          </w:tcPr>
          <w:p w:rsidR="005B7168" w:rsidRPr="00CF17C1" w:rsidRDefault="005B7168" w:rsidP="005B7168">
            <w:pPr>
              <w:spacing w:after="100" w:afterAutospacing="1"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 С точки зрения этой теории право творится государством - это нормы государства, направленные на удовлетворение интересов человека. Главный тезис юридического позитивизма - признание правом только норм, создаваемых государством для общего блага или для удовлетворения интересов человека. При этом не отрицается и то, что в праве воплощаются идеи справедливости, и то, что право становится обязательным для самого государства. Однако только та справедливость, которая получает защиту государства, есть право.</w:t>
            </w:r>
          </w:p>
        </w:tc>
      </w:tr>
      <w:tr w:rsidR="00CF17C1" w:rsidRPr="00CF17C1" w:rsidTr="00907492">
        <w:trPr>
          <w:gridAfter w:val="3"/>
          <w:wAfter w:w="2421" w:type="dxa"/>
        </w:trPr>
        <w:tc>
          <w:tcPr>
            <w:tcW w:w="1697" w:type="dxa"/>
            <w:shd w:val="clear" w:color="auto" w:fill="FFFFFF"/>
            <w:hideMark/>
          </w:tcPr>
          <w:p w:rsidR="005B7168" w:rsidRPr="00CF17C1" w:rsidRDefault="005B7168" w:rsidP="003451ED">
            <w:pPr>
              <w:spacing w:after="100" w:afterAutospacing="1" w:line="240" w:lineRule="auto"/>
              <w:jc w:val="center"/>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Классовые теории возникновения права</w:t>
            </w:r>
          </w:p>
        </w:tc>
        <w:tc>
          <w:tcPr>
            <w:tcW w:w="1495" w:type="dxa"/>
            <w:gridSpan w:val="2"/>
            <w:shd w:val="clear" w:color="auto" w:fill="FFFFFF"/>
            <w:hideMark/>
          </w:tcPr>
          <w:p w:rsidR="005B7168" w:rsidRPr="00CF17C1" w:rsidRDefault="005B7168" w:rsidP="003451ED">
            <w:pPr>
              <w:spacing w:after="100" w:afterAutospacing="1" w:line="240" w:lineRule="auto"/>
              <w:jc w:val="center"/>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К. Маркс</w:t>
            </w:r>
          </w:p>
          <w:p w:rsidR="005B7168" w:rsidRPr="00CF17C1" w:rsidRDefault="005B7168" w:rsidP="003451ED">
            <w:pPr>
              <w:spacing w:after="100" w:afterAutospacing="1" w:line="240" w:lineRule="auto"/>
              <w:jc w:val="center"/>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Ф. Энгельс</w:t>
            </w:r>
          </w:p>
        </w:tc>
        <w:tc>
          <w:tcPr>
            <w:tcW w:w="2615" w:type="dxa"/>
            <w:shd w:val="clear" w:color="auto" w:fill="FFFFFF"/>
            <w:hideMark/>
          </w:tcPr>
          <w:p w:rsidR="005B7168" w:rsidRPr="00CF17C1" w:rsidRDefault="005B7168" w:rsidP="003451ED">
            <w:pPr>
              <w:spacing w:after="100" w:afterAutospacing="1" w:line="240" w:lineRule="auto"/>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Право как возведенная в закон воля господствующего класса, определяемая материальными условиями жизни этого класса.</w:t>
            </w:r>
          </w:p>
        </w:tc>
        <w:tc>
          <w:tcPr>
            <w:tcW w:w="3544" w:type="dxa"/>
            <w:shd w:val="clear" w:color="auto" w:fill="FFFFFF"/>
            <w:hideMark/>
          </w:tcPr>
          <w:p w:rsidR="005B7168" w:rsidRPr="00CF17C1" w:rsidRDefault="005B7168" w:rsidP="005B7168">
            <w:pPr>
              <w:spacing w:after="100" w:afterAutospacing="1"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 xml:space="preserve">“+” право выступает как средство подавления сопротивления эксплуатируемых классов. Рассматривая соотношение </w:t>
            </w:r>
            <w:proofErr w:type="spellStart"/>
            <w:r w:rsidRPr="00CF17C1">
              <w:rPr>
                <w:rFonts w:ascii="Times New Roman" w:eastAsia="Times New Roman" w:hAnsi="Times New Roman" w:cs="Times New Roman"/>
                <w:sz w:val="20"/>
                <w:szCs w:val="20"/>
                <w:lang w:eastAsia="ru-RU"/>
              </w:rPr>
              <w:t>общесоциального</w:t>
            </w:r>
            <w:proofErr w:type="spellEnd"/>
            <w:r w:rsidRPr="00CF17C1">
              <w:rPr>
                <w:rFonts w:ascii="Times New Roman" w:eastAsia="Times New Roman" w:hAnsi="Times New Roman" w:cs="Times New Roman"/>
                <w:sz w:val="20"/>
                <w:szCs w:val="20"/>
                <w:lang w:eastAsia="ru-RU"/>
              </w:rPr>
              <w:t xml:space="preserve"> и классового, в праве марксисты отдавали приоритет классовому. Право не воплощает представления о справедливости, а обусловлено исключительно экономическим базисом общества.</w:t>
            </w:r>
          </w:p>
        </w:tc>
      </w:tr>
      <w:tr w:rsidR="00CF17C1" w:rsidRPr="00CF17C1" w:rsidTr="00907492">
        <w:trPr>
          <w:gridAfter w:val="3"/>
          <w:wAfter w:w="2421" w:type="dxa"/>
          <w:trHeight w:val="1260"/>
        </w:trPr>
        <w:tc>
          <w:tcPr>
            <w:tcW w:w="1697" w:type="dxa"/>
            <w:shd w:val="clear" w:color="auto" w:fill="FFFFFF"/>
            <w:hideMark/>
          </w:tcPr>
          <w:p w:rsidR="005B7168" w:rsidRPr="00CF17C1" w:rsidRDefault="005B7168" w:rsidP="003451ED">
            <w:pPr>
              <w:spacing w:after="100" w:afterAutospacing="1" w:line="240" w:lineRule="auto"/>
              <w:jc w:val="center"/>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Психологическая школа права</w:t>
            </w:r>
          </w:p>
        </w:tc>
        <w:tc>
          <w:tcPr>
            <w:tcW w:w="1495" w:type="dxa"/>
            <w:gridSpan w:val="2"/>
            <w:shd w:val="clear" w:color="auto" w:fill="FFFFFF"/>
            <w:hideMark/>
          </w:tcPr>
          <w:p w:rsidR="005B7168" w:rsidRPr="00CF17C1" w:rsidRDefault="005B7168" w:rsidP="003451ED">
            <w:pPr>
              <w:spacing w:after="100" w:afterAutospacing="1" w:line="240" w:lineRule="auto"/>
              <w:jc w:val="center"/>
              <w:rPr>
                <w:rFonts w:ascii="Times New Roman" w:eastAsia="Times New Roman" w:hAnsi="Times New Roman" w:cs="Times New Roman"/>
                <w:sz w:val="20"/>
                <w:szCs w:val="20"/>
                <w:lang w:eastAsia="ru-RU"/>
              </w:rPr>
            </w:pPr>
            <w:proofErr w:type="spellStart"/>
            <w:r w:rsidRPr="00CF17C1">
              <w:rPr>
                <w:rFonts w:ascii="Times New Roman" w:eastAsia="Times New Roman" w:hAnsi="Times New Roman" w:cs="Times New Roman"/>
                <w:sz w:val="20"/>
                <w:szCs w:val="20"/>
                <w:lang w:eastAsia="ru-RU"/>
              </w:rPr>
              <w:t>Петражицкий</w:t>
            </w:r>
            <w:proofErr w:type="spellEnd"/>
          </w:p>
        </w:tc>
        <w:tc>
          <w:tcPr>
            <w:tcW w:w="2615" w:type="dxa"/>
            <w:shd w:val="clear" w:color="auto" w:fill="FFFFFF"/>
            <w:hideMark/>
          </w:tcPr>
          <w:p w:rsidR="005B7168" w:rsidRPr="00CF17C1" w:rsidRDefault="005B7168" w:rsidP="003451ED">
            <w:pPr>
              <w:spacing w:after="100" w:afterAutospacing="1" w:line="240" w:lineRule="auto"/>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Право, есть продукт, обусловленный человеческой психики.</w:t>
            </w:r>
          </w:p>
        </w:tc>
        <w:tc>
          <w:tcPr>
            <w:tcW w:w="3544" w:type="dxa"/>
            <w:shd w:val="clear" w:color="auto" w:fill="FFFFFF"/>
            <w:hideMark/>
          </w:tcPr>
          <w:p w:rsidR="005B7168" w:rsidRPr="00CF17C1" w:rsidRDefault="005B7168" w:rsidP="005B7168">
            <w:pPr>
              <w:spacing w:after="100" w:afterAutospacing="1"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наряду с «официальным правом», установленным государством, существует право, осознаваемое людьми в виде особых психических состояний, -- переживание своего долга перед другими («императивность») и осознание права требовать исполнения обязанности со стороны других («атрибутивность»).</w:t>
            </w:r>
          </w:p>
        </w:tc>
      </w:tr>
      <w:tr w:rsidR="00CF17C1" w:rsidRPr="00CF17C1" w:rsidTr="00907492">
        <w:trPr>
          <w:gridAfter w:val="3"/>
          <w:wAfter w:w="2421" w:type="dxa"/>
          <w:trHeight w:val="2576"/>
        </w:trPr>
        <w:tc>
          <w:tcPr>
            <w:tcW w:w="1697" w:type="dxa"/>
            <w:shd w:val="clear" w:color="auto" w:fill="FFFFFF"/>
            <w:hideMark/>
          </w:tcPr>
          <w:p w:rsidR="005B7168" w:rsidRPr="00CF17C1" w:rsidRDefault="005B7168" w:rsidP="003451ED">
            <w:pPr>
              <w:spacing w:after="100" w:afterAutospacing="1" w:line="240" w:lineRule="auto"/>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Теологическая теория</w:t>
            </w:r>
          </w:p>
        </w:tc>
        <w:tc>
          <w:tcPr>
            <w:tcW w:w="1495" w:type="dxa"/>
            <w:gridSpan w:val="2"/>
            <w:shd w:val="clear" w:color="auto" w:fill="FFFFFF"/>
            <w:hideMark/>
          </w:tcPr>
          <w:p w:rsidR="005B7168" w:rsidRPr="00CF17C1" w:rsidRDefault="005B7168" w:rsidP="003451ED">
            <w:pPr>
              <w:spacing w:after="100" w:afterAutospacing="1" w:line="240" w:lineRule="auto"/>
              <w:rPr>
                <w:rFonts w:ascii="Times New Roman" w:eastAsia="Times New Roman" w:hAnsi="Times New Roman" w:cs="Times New Roman"/>
                <w:sz w:val="20"/>
                <w:szCs w:val="20"/>
                <w:lang w:eastAsia="ru-RU"/>
              </w:rPr>
            </w:pPr>
            <w:proofErr w:type="spellStart"/>
            <w:r w:rsidRPr="00CF17C1">
              <w:rPr>
                <w:rFonts w:ascii="Times New Roman" w:eastAsia="Times New Roman" w:hAnsi="Times New Roman" w:cs="Times New Roman"/>
                <w:sz w:val="20"/>
                <w:szCs w:val="20"/>
                <w:lang w:eastAsia="ru-RU"/>
              </w:rPr>
              <w:t>А.Августин</w:t>
            </w:r>
            <w:proofErr w:type="spellEnd"/>
          </w:p>
          <w:p w:rsidR="005B7168" w:rsidRPr="00CF17C1" w:rsidRDefault="005B7168" w:rsidP="003451ED">
            <w:pPr>
              <w:spacing w:after="100" w:afterAutospacing="1" w:line="240" w:lineRule="auto"/>
              <w:rPr>
                <w:rFonts w:ascii="Times New Roman" w:eastAsia="Times New Roman" w:hAnsi="Times New Roman" w:cs="Times New Roman"/>
                <w:sz w:val="20"/>
                <w:szCs w:val="20"/>
                <w:lang w:eastAsia="ru-RU"/>
              </w:rPr>
            </w:pPr>
            <w:proofErr w:type="spellStart"/>
            <w:r w:rsidRPr="00CF17C1">
              <w:rPr>
                <w:rFonts w:ascii="Times New Roman" w:eastAsia="Times New Roman" w:hAnsi="Times New Roman" w:cs="Times New Roman"/>
                <w:sz w:val="20"/>
                <w:szCs w:val="20"/>
                <w:lang w:eastAsia="ru-RU"/>
              </w:rPr>
              <w:t>Ф.Аквинский</w:t>
            </w:r>
            <w:proofErr w:type="spellEnd"/>
          </w:p>
        </w:tc>
        <w:tc>
          <w:tcPr>
            <w:tcW w:w="2615" w:type="dxa"/>
            <w:shd w:val="clear" w:color="auto" w:fill="FFFFFF"/>
            <w:hideMark/>
          </w:tcPr>
          <w:p w:rsidR="005B7168" w:rsidRPr="00CF17C1" w:rsidRDefault="005B7168" w:rsidP="003451ED">
            <w:pPr>
              <w:spacing w:after="100" w:afterAutospacing="1" w:line="240" w:lineRule="auto"/>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Право происходит от Бога, создано Богом для регулирования поведения людей.</w:t>
            </w:r>
          </w:p>
        </w:tc>
        <w:tc>
          <w:tcPr>
            <w:tcW w:w="3544" w:type="dxa"/>
            <w:shd w:val="clear" w:color="auto" w:fill="FFFFFF"/>
            <w:hideMark/>
          </w:tcPr>
          <w:p w:rsidR="005B7168" w:rsidRPr="00CF17C1" w:rsidRDefault="005B7168" w:rsidP="005B7168">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w:t>
            </w:r>
            <w:proofErr w:type="gramStart"/>
            <w:r w:rsidRPr="00CF17C1">
              <w:rPr>
                <w:rFonts w:ascii="Times New Roman" w:eastAsia="Times New Roman" w:hAnsi="Times New Roman" w:cs="Times New Roman"/>
                <w:sz w:val="20"/>
                <w:szCs w:val="20"/>
                <w:lang w:eastAsia="ru-RU"/>
              </w:rPr>
              <w:t>+»Положение</w:t>
            </w:r>
            <w:proofErr w:type="gramEnd"/>
            <w:r w:rsidRPr="00CF17C1">
              <w:rPr>
                <w:rFonts w:ascii="Times New Roman" w:eastAsia="Times New Roman" w:hAnsi="Times New Roman" w:cs="Times New Roman"/>
                <w:sz w:val="20"/>
                <w:szCs w:val="20"/>
                <w:lang w:eastAsia="ru-RU"/>
              </w:rPr>
              <w:t xml:space="preserve"> о божественности власти поднимало и поднимает её престиж, способствовало и способствует утверждению в обществе порядка.</w:t>
            </w:r>
          </w:p>
          <w:p w:rsidR="005B7168" w:rsidRPr="00CF17C1" w:rsidRDefault="005B7168" w:rsidP="005B7168">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w:t>
            </w:r>
            <w:proofErr w:type="gramStart"/>
            <w:r w:rsidRPr="00CF17C1">
              <w:rPr>
                <w:rFonts w:ascii="Times New Roman" w:eastAsia="Times New Roman" w:hAnsi="Times New Roman" w:cs="Times New Roman"/>
                <w:sz w:val="20"/>
                <w:szCs w:val="20"/>
                <w:lang w:eastAsia="ru-RU"/>
              </w:rPr>
              <w:t>-»На</w:t>
            </w:r>
            <w:proofErr w:type="gramEnd"/>
            <w:r w:rsidRPr="00CF17C1">
              <w:rPr>
                <w:rFonts w:ascii="Times New Roman" w:eastAsia="Times New Roman" w:hAnsi="Times New Roman" w:cs="Times New Roman"/>
                <w:sz w:val="20"/>
                <w:szCs w:val="20"/>
                <w:lang w:eastAsia="ru-RU"/>
              </w:rPr>
              <w:t xml:space="preserve"> мой взгляд теологическая теория не может объяснять происхождения</w:t>
            </w:r>
          </w:p>
          <w:p w:rsidR="005B7168" w:rsidRPr="00CF17C1" w:rsidRDefault="005B7168" w:rsidP="005B7168">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права, потому что нет доказательств тому, что закон был писан «Божьим</w:t>
            </w:r>
          </w:p>
          <w:p w:rsidR="005B7168" w:rsidRPr="00CF17C1" w:rsidRDefault="005B7168" w:rsidP="005B7168">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перстом». Мы можем судить об это только из народных историй передающихся из</w:t>
            </w:r>
            <w:r w:rsidR="008D42F0" w:rsidRPr="00CF17C1">
              <w:rPr>
                <w:rFonts w:ascii="Times New Roman" w:eastAsia="Times New Roman" w:hAnsi="Times New Roman" w:cs="Times New Roman"/>
                <w:sz w:val="20"/>
                <w:szCs w:val="20"/>
                <w:lang w:eastAsia="ru-RU"/>
              </w:rPr>
              <w:t xml:space="preserve"> </w:t>
            </w:r>
            <w:r w:rsidRPr="00CF17C1">
              <w:rPr>
                <w:rFonts w:ascii="Times New Roman" w:eastAsia="Times New Roman" w:hAnsi="Times New Roman" w:cs="Times New Roman"/>
                <w:sz w:val="20"/>
                <w:szCs w:val="20"/>
                <w:lang w:eastAsia="ru-RU"/>
              </w:rPr>
              <w:t>поколения в поколение.</w:t>
            </w:r>
          </w:p>
        </w:tc>
      </w:tr>
      <w:tr w:rsidR="00CF17C1" w:rsidRPr="00CF17C1" w:rsidTr="00907492">
        <w:trPr>
          <w:gridAfter w:val="3"/>
          <w:wAfter w:w="2421" w:type="dxa"/>
          <w:trHeight w:val="3995"/>
        </w:trPr>
        <w:tc>
          <w:tcPr>
            <w:tcW w:w="1697" w:type="dxa"/>
            <w:shd w:val="clear" w:color="auto" w:fill="FFFFFF"/>
            <w:hideMark/>
          </w:tcPr>
          <w:p w:rsidR="00815748" w:rsidRPr="00CF17C1" w:rsidRDefault="00815748" w:rsidP="00B95E67">
            <w:pPr>
              <w:spacing w:after="100" w:afterAutospacing="1"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lastRenderedPageBreak/>
              <w:t>Теория «Естественного права»</w:t>
            </w:r>
          </w:p>
        </w:tc>
        <w:tc>
          <w:tcPr>
            <w:tcW w:w="1495" w:type="dxa"/>
            <w:gridSpan w:val="2"/>
            <w:shd w:val="clear" w:color="auto" w:fill="FFFFFF"/>
            <w:hideMark/>
          </w:tcPr>
          <w:p w:rsidR="00815748" w:rsidRPr="00CF17C1" w:rsidRDefault="00815748" w:rsidP="00B95E67">
            <w:pPr>
              <w:spacing w:after="100" w:afterAutospacing="1"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 xml:space="preserve">Г. </w:t>
            </w:r>
            <w:proofErr w:type="spellStart"/>
            <w:r w:rsidRPr="00CF17C1">
              <w:rPr>
                <w:rFonts w:ascii="Times New Roman" w:eastAsia="Times New Roman" w:hAnsi="Times New Roman" w:cs="Times New Roman"/>
                <w:sz w:val="20"/>
                <w:szCs w:val="20"/>
                <w:lang w:eastAsia="ru-RU"/>
              </w:rPr>
              <w:t>Гроций</w:t>
            </w:r>
            <w:proofErr w:type="spellEnd"/>
            <w:r w:rsidRPr="00CF17C1">
              <w:rPr>
                <w:rFonts w:ascii="Times New Roman" w:eastAsia="Times New Roman" w:hAnsi="Times New Roman" w:cs="Times New Roman"/>
                <w:sz w:val="20"/>
                <w:szCs w:val="20"/>
                <w:lang w:eastAsia="ru-RU"/>
              </w:rPr>
              <w:t>, Ш. Монтескье, Ж.-Ж. Руссо, Д. Локк, А.Н. Радищев</w:t>
            </w:r>
          </w:p>
        </w:tc>
        <w:tc>
          <w:tcPr>
            <w:tcW w:w="2615" w:type="dxa"/>
            <w:shd w:val="clear" w:color="auto" w:fill="FFFFFF"/>
            <w:hideMark/>
          </w:tcPr>
          <w:p w:rsidR="00815748" w:rsidRPr="00CF17C1" w:rsidRDefault="00815748" w:rsidP="00B95E67">
            <w:pPr>
              <w:spacing w:after="100" w:afterAutospacing="1"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Согласно этой теории, существует высшее «естественное право», свойственное человеку от природы</w:t>
            </w:r>
          </w:p>
        </w:tc>
        <w:tc>
          <w:tcPr>
            <w:tcW w:w="3544" w:type="dxa"/>
            <w:shd w:val="clear" w:color="auto" w:fill="FFFFFF"/>
            <w:hideMark/>
          </w:tcPr>
          <w:p w:rsidR="00815748" w:rsidRPr="00CF17C1" w:rsidRDefault="00815748"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w:t>
            </w:r>
            <w:proofErr w:type="gramStart"/>
            <w:r w:rsidRPr="00CF17C1">
              <w:rPr>
                <w:rFonts w:ascii="Times New Roman" w:eastAsia="Times New Roman" w:hAnsi="Times New Roman" w:cs="Times New Roman"/>
                <w:sz w:val="20"/>
                <w:szCs w:val="20"/>
                <w:lang w:eastAsia="ru-RU"/>
              </w:rPr>
              <w:t>+»Провозглашались</w:t>
            </w:r>
            <w:proofErr w:type="gramEnd"/>
            <w:r w:rsidRPr="00CF17C1">
              <w:rPr>
                <w:rFonts w:ascii="Times New Roman" w:eastAsia="Times New Roman" w:hAnsi="Times New Roman" w:cs="Times New Roman"/>
                <w:sz w:val="20"/>
                <w:szCs w:val="20"/>
                <w:lang w:eastAsia="ru-RU"/>
              </w:rPr>
              <w:t xml:space="preserve"> право частной собственности, право на жизнь, личную свободу, стремление к счастью, равенство, право на</w:t>
            </w:r>
          </w:p>
          <w:p w:rsidR="00815748" w:rsidRPr="00CF17C1" w:rsidRDefault="00815748"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революционные выступления против правительства, попирающего эти права.</w:t>
            </w:r>
          </w:p>
          <w:p w:rsidR="00815748" w:rsidRPr="00CF17C1" w:rsidRDefault="00815748"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w:t>
            </w:r>
            <w:proofErr w:type="gramStart"/>
            <w:r w:rsidRPr="00CF17C1">
              <w:rPr>
                <w:rFonts w:ascii="Times New Roman" w:eastAsia="Times New Roman" w:hAnsi="Times New Roman" w:cs="Times New Roman"/>
                <w:sz w:val="20"/>
                <w:szCs w:val="20"/>
                <w:lang w:eastAsia="ru-RU"/>
              </w:rPr>
              <w:t>-»Полное</w:t>
            </w:r>
            <w:proofErr w:type="gramEnd"/>
            <w:r w:rsidR="00B95E67" w:rsidRPr="00CF17C1">
              <w:rPr>
                <w:rFonts w:ascii="Times New Roman" w:eastAsia="Times New Roman" w:hAnsi="Times New Roman" w:cs="Times New Roman"/>
                <w:sz w:val="20"/>
                <w:szCs w:val="20"/>
                <w:lang w:eastAsia="ru-RU"/>
              </w:rPr>
              <w:t xml:space="preserve"> </w:t>
            </w:r>
            <w:r w:rsidRPr="00CF17C1">
              <w:rPr>
                <w:rFonts w:ascii="Times New Roman" w:eastAsia="Times New Roman" w:hAnsi="Times New Roman" w:cs="Times New Roman"/>
                <w:sz w:val="20"/>
                <w:szCs w:val="20"/>
                <w:lang w:eastAsia="ru-RU"/>
              </w:rPr>
              <w:t>игнорирование сил, воздействующих на волю человека в его правовом</w:t>
            </w:r>
          </w:p>
          <w:p w:rsidR="00815748" w:rsidRPr="00CF17C1" w:rsidRDefault="00815748"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творчестве и начала закономерности в развитии права.</w:t>
            </w:r>
          </w:p>
          <w:p w:rsidR="00815748" w:rsidRPr="00CF17C1" w:rsidRDefault="00815748"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Я считаю, что эта теория не описывает происхождения права, потому что она была выдвинута только для того чтобы свергнуть старые представления о</w:t>
            </w:r>
          </w:p>
          <w:p w:rsidR="00815748" w:rsidRPr="00CF17C1" w:rsidRDefault="00815748"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праве и под ее прикрытием проводить буржуазные революции.</w:t>
            </w:r>
          </w:p>
        </w:tc>
      </w:tr>
      <w:tr w:rsidR="00CF17C1" w:rsidRPr="00CF17C1" w:rsidTr="00907492">
        <w:trPr>
          <w:gridAfter w:val="3"/>
          <w:wAfter w:w="2421" w:type="dxa"/>
          <w:trHeight w:val="3025"/>
        </w:trPr>
        <w:tc>
          <w:tcPr>
            <w:tcW w:w="1697" w:type="dxa"/>
            <w:shd w:val="clear" w:color="auto" w:fill="FFFFFF"/>
            <w:hideMark/>
          </w:tcPr>
          <w:p w:rsidR="00815748" w:rsidRPr="00CF17C1" w:rsidRDefault="00815748" w:rsidP="003451ED">
            <w:pPr>
              <w:spacing w:after="100" w:afterAutospacing="1" w:line="240" w:lineRule="auto"/>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Юридический позитивизм</w:t>
            </w:r>
          </w:p>
        </w:tc>
        <w:tc>
          <w:tcPr>
            <w:tcW w:w="1495" w:type="dxa"/>
            <w:gridSpan w:val="2"/>
            <w:shd w:val="clear" w:color="auto" w:fill="FFFFFF"/>
            <w:hideMark/>
          </w:tcPr>
          <w:p w:rsidR="00815748" w:rsidRPr="00CF17C1" w:rsidRDefault="00815748" w:rsidP="003451ED">
            <w:pPr>
              <w:spacing w:after="100" w:afterAutospacing="1" w:line="240" w:lineRule="auto"/>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 xml:space="preserve">Джереми Бентам и Джон </w:t>
            </w:r>
            <w:proofErr w:type="spellStart"/>
            <w:r w:rsidRPr="00CF17C1">
              <w:rPr>
                <w:rFonts w:ascii="Times New Roman" w:eastAsia="Times New Roman" w:hAnsi="Times New Roman" w:cs="Times New Roman"/>
                <w:sz w:val="20"/>
                <w:szCs w:val="20"/>
                <w:lang w:eastAsia="ru-RU"/>
              </w:rPr>
              <w:t>Остин</w:t>
            </w:r>
            <w:proofErr w:type="spellEnd"/>
          </w:p>
        </w:tc>
        <w:tc>
          <w:tcPr>
            <w:tcW w:w="2615" w:type="dxa"/>
            <w:shd w:val="clear" w:color="auto" w:fill="FFFFFF"/>
            <w:hideMark/>
          </w:tcPr>
          <w:p w:rsidR="00815748" w:rsidRPr="00CF17C1" w:rsidRDefault="00815748"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По теории юридического</w:t>
            </w:r>
          </w:p>
          <w:p w:rsidR="00815748" w:rsidRPr="00CF17C1" w:rsidRDefault="00815748"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позитивизма право - факт реальности, позитивный факт. Всякое позитивное</w:t>
            </w:r>
          </w:p>
          <w:p w:rsidR="00815748" w:rsidRPr="00CF17C1" w:rsidRDefault="00815748"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право происходит от власти. Право - приказ власти, поддержанный санкцией</w:t>
            </w:r>
            <w:r w:rsidR="008D42F0" w:rsidRPr="00CF17C1">
              <w:rPr>
                <w:rFonts w:ascii="Times New Roman" w:eastAsia="Times New Roman" w:hAnsi="Times New Roman" w:cs="Times New Roman"/>
                <w:sz w:val="20"/>
                <w:szCs w:val="20"/>
                <w:lang w:eastAsia="ru-RU"/>
              </w:rPr>
              <w:t xml:space="preserve"> </w:t>
            </w:r>
            <w:r w:rsidRPr="00CF17C1">
              <w:rPr>
                <w:rFonts w:ascii="Times New Roman" w:eastAsia="Times New Roman" w:hAnsi="Times New Roman" w:cs="Times New Roman"/>
                <w:sz w:val="20"/>
                <w:szCs w:val="20"/>
                <w:lang w:eastAsia="ru-RU"/>
              </w:rPr>
              <w:t>принуждения. Право есть результат только правотворческой функции государства, независимой от экономических и классовых отношений.</w:t>
            </w:r>
          </w:p>
        </w:tc>
        <w:tc>
          <w:tcPr>
            <w:tcW w:w="3544" w:type="dxa"/>
            <w:shd w:val="clear" w:color="auto" w:fill="FFFFFF"/>
            <w:hideMark/>
          </w:tcPr>
          <w:p w:rsidR="00815748" w:rsidRPr="00CF17C1" w:rsidRDefault="00815748" w:rsidP="00B95E67">
            <w:pPr>
              <w:spacing w:after="100" w:afterAutospacing="1"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w:t>
            </w:r>
            <w:proofErr w:type="gramStart"/>
            <w:r w:rsidRPr="00CF17C1">
              <w:rPr>
                <w:rFonts w:ascii="Times New Roman" w:eastAsia="Times New Roman" w:hAnsi="Times New Roman" w:cs="Times New Roman"/>
                <w:sz w:val="20"/>
                <w:szCs w:val="20"/>
                <w:lang w:eastAsia="ru-RU"/>
              </w:rPr>
              <w:t>+»Отражал</w:t>
            </w:r>
            <w:proofErr w:type="gramEnd"/>
            <w:r w:rsidRPr="00CF17C1">
              <w:rPr>
                <w:rFonts w:ascii="Times New Roman" w:eastAsia="Times New Roman" w:hAnsi="Times New Roman" w:cs="Times New Roman"/>
                <w:sz w:val="20"/>
                <w:szCs w:val="20"/>
                <w:lang w:eastAsia="ru-RU"/>
              </w:rPr>
              <w:t xml:space="preserve"> уверенность буржуазии в незыблемости</w:t>
            </w:r>
            <w:r w:rsidR="00907492" w:rsidRPr="00CF17C1">
              <w:rPr>
                <w:rFonts w:ascii="Times New Roman" w:eastAsia="Times New Roman" w:hAnsi="Times New Roman" w:cs="Times New Roman"/>
                <w:sz w:val="20"/>
                <w:szCs w:val="20"/>
                <w:lang w:eastAsia="ru-RU"/>
              </w:rPr>
              <w:t xml:space="preserve"> </w:t>
            </w:r>
            <w:r w:rsidRPr="00CF17C1">
              <w:rPr>
                <w:rFonts w:ascii="Times New Roman" w:eastAsia="Times New Roman" w:hAnsi="Times New Roman" w:cs="Times New Roman"/>
                <w:sz w:val="20"/>
                <w:szCs w:val="20"/>
                <w:lang w:eastAsia="ru-RU"/>
              </w:rPr>
              <w:t>созданного ею строя, в могуществе ее государства и права. Буржуазия видит в своем праве фактор стабилизации, порядка, эффективное орудие против нарастающего рабочего движения.</w:t>
            </w:r>
          </w:p>
        </w:tc>
      </w:tr>
      <w:tr w:rsidR="00CF17C1" w:rsidRPr="00CF17C1" w:rsidTr="00907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2153"/>
        </w:trPr>
        <w:tc>
          <w:tcPr>
            <w:tcW w:w="1697" w:type="dxa"/>
            <w:tcBorders>
              <w:top w:val="single" w:sz="4" w:space="0" w:color="auto"/>
              <w:left w:val="single" w:sz="4" w:space="0" w:color="auto"/>
              <w:bottom w:val="single" w:sz="4" w:space="0" w:color="auto"/>
              <w:right w:val="single" w:sz="4" w:space="0" w:color="auto"/>
            </w:tcBorders>
            <w:shd w:val="clear" w:color="auto" w:fill="FFFFFF"/>
            <w:hideMark/>
          </w:tcPr>
          <w:p w:rsidR="003451ED" w:rsidRPr="00CF17C1" w:rsidRDefault="003451ED" w:rsidP="00E50610">
            <w:pPr>
              <w:spacing w:after="0" w:line="240" w:lineRule="auto"/>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Нормативизм</w:t>
            </w:r>
          </w:p>
        </w:tc>
        <w:tc>
          <w:tcPr>
            <w:tcW w:w="149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451ED" w:rsidRPr="00CF17C1" w:rsidRDefault="003451ED" w:rsidP="00E50610">
            <w:pPr>
              <w:spacing w:after="0" w:line="240" w:lineRule="auto"/>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 xml:space="preserve">Г. </w:t>
            </w:r>
            <w:proofErr w:type="spellStart"/>
            <w:r w:rsidRPr="00CF17C1">
              <w:rPr>
                <w:rFonts w:ascii="Times New Roman" w:eastAsia="Times New Roman" w:hAnsi="Times New Roman" w:cs="Times New Roman"/>
                <w:sz w:val="20"/>
                <w:szCs w:val="20"/>
                <w:lang w:eastAsia="ru-RU"/>
              </w:rPr>
              <w:t>Кельзен</w:t>
            </w:r>
            <w:proofErr w:type="spellEnd"/>
          </w:p>
        </w:tc>
        <w:tc>
          <w:tcPr>
            <w:tcW w:w="2615" w:type="dxa"/>
            <w:tcBorders>
              <w:top w:val="single" w:sz="4" w:space="0" w:color="auto"/>
              <w:left w:val="single" w:sz="4" w:space="0" w:color="auto"/>
              <w:bottom w:val="single" w:sz="4" w:space="0" w:color="auto"/>
              <w:right w:val="single" w:sz="4" w:space="0" w:color="auto"/>
            </w:tcBorders>
            <w:shd w:val="clear" w:color="auto" w:fill="FFFFFF"/>
            <w:hideMark/>
          </w:tcPr>
          <w:p w:rsidR="003451ED" w:rsidRPr="00CF17C1" w:rsidRDefault="003451ED"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 xml:space="preserve">Каждая норма низшего порядка действует только потому, что создана согласно процедуре, указанной высшей нормой. Сила одних норм опирается, </w:t>
            </w:r>
            <w:proofErr w:type="gramStart"/>
            <w:r w:rsidRPr="00CF17C1">
              <w:rPr>
                <w:rFonts w:ascii="Times New Roman" w:eastAsia="Times New Roman" w:hAnsi="Times New Roman" w:cs="Times New Roman"/>
                <w:sz w:val="20"/>
                <w:szCs w:val="20"/>
                <w:lang w:eastAsia="ru-RU"/>
              </w:rPr>
              <w:t>следовательно</w:t>
            </w:r>
            <w:proofErr w:type="gramEnd"/>
            <w:r w:rsidRPr="00CF17C1">
              <w:rPr>
                <w:rFonts w:ascii="Times New Roman" w:eastAsia="Times New Roman" w:hAnsi="Times New Roman" w:cs="Times New Roman"/>
                <w:sz w:val="20"/>
                <w:szCs w:val="20"/>
                <w:lang w:eastAsia="ru-RU"/>
              </w:rPr>
              <w:t xml:space="preserve"> на другие, высшие нормы, но не на реальные</w:t>
            </w:r>
          </w:p>
          <w:p w:rsidR="003451ED" w:rsidRPr="00CF17C1" w:rsidRDefault="003451ED"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факторы. Сила всей правовой системы вытекает из «основной нормы», которая</w:t>
            </w:r>
          </w:p>
          <w:p w:rsidR="003451ED" w:rsidRPr="00CF17C1" w:rsidRDefault="003451ED" w:rsidP="00B95E67">
            <w:pPr>
              <w:spacing w:after="0" w:line="240" w:lineRule="auto"/>
              <w:jc w:val="both"/>
              <w:rPr>
                <w:rFonts w:ascii="Times New Roman" w:eastAsia="Times New Roman" w:hAnsi="Times New Roman" w:cs="Times New Roman"/>
                <w:sz w:val="20"/>
                <w:szCs w:val="20"/>
                <w:lang w:eastAsia="ru-RU"/>
              </w:rPr>
            </w:pPr>
            <w:proofErr w:type="spellStart"/>
            <w:r w:rsidRPr="00CF17C1">
              <w:rPr>
                <w:rFonts w:ascii="Times New Roman" w:eastAsia="Times New Roman" w:hAnsi="Times New Roman" w:cs="Times New Roman"/>
                <w:sz w:val="20"/>
                <w:szCs w:val="20"/>
                <w:lang w:eastAsia="ru-RU"/>
              </w:rPr>
              <w:t>презюмирует</w:t>
            </w:r>
            <w:proofErr w:type="spellEnd"/>
            <w:r w:rsidRPr="00CF17C1">
              <w:rPr>
                <w:rFonts w:ascii="Times New Roman" w:eastAsia="Times New Roman" w:hAnsi="Times New Roman" w:cs="Times New Roman"/>
                <w:sz w:val="20"/>
                <w:szCs w:val="20"/>
                <w:lang w:eastAsia="ru-RU"/>
              </w:rPr>
              <w:t xml:space="preserve"> существующей. В основании пирамиды лежат индивидуальные нормы</w:t>
            </w:r>
          </w:p>
          <w:p w:rsidR="003451ED" w:rsidRPr="00CF17C1" w:rsidRDefault="003451ED"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(решения судов или администраций, договоры и т.п.), включенные в право. Таким образом, суд рассматривается как правотворческий орган.</w:t>
            </w:r>
          </w:p>
          <w:p w:rsidR="003451ED" w:rsidRPr="00CF17C1" w:rsidRDefault="003451ED"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i/>
                <w:iCs/>
                <w:sz w:val="20"/>
                <w:szCs w:val="20"/>
                <w:lang w:eastAsia="ru-RU"/>
              </w:rPr>
              <w:t>Оценка права с позиции морали недопустима, ибо связь между этими явлениями не существу</w:t>
            </w:r>
            <w:r w:rsidRPr="00CF17C1">
              <w:rPr>
                <w:rFonts w:ascii="Times New Roman" w:eastAsia="Times New Roman" w:hAnsi="Times New Roman" w:cs="Times New Roman"/>
                <w:sz w:val="20"/>
                <w:szCs w:val="20"/>
                <w:lang w:eastAsia="ru-RU"/>
              </w:rPr>
              <w:t>е</w:t>
            </w:r>
            <w:r w:rsidRPr="00CF17C1">
              <w:rPr>
                <w:rFonts w:ascii="Times New Roman" w:eastAsia="Times New Roman" w:hAnsi="Times New Roman" w:cs="Times New Roman"/>
                <w:i/>
                <w:iCs/>
                <w:sz w:val="20"/>
                <w:szCs w:val="20"/>
                <w:lang w:eastAsia="ru-RU"/>
              </w:rPr>
              <w:t>т</w:t>
            </w:r>
            <w:r w:rsidRPr="00CF17C1">
              <w:rPr>
                <w:rFonts w:ascii="Times New Roman" w:eastAsia="Times New Roman" w:hAnsi="Times New Roman" w:cs="Times New Roman"/>
                <w:sz w:val="20"/>
                <w:szCs w:val="20"/>
                <w:lang w:eastAsia="ru-RU"/>
              </w:rPr>
              <w:t>.</w:t>
            </w:r>
          </w:p>
        </w:tc>
        <w:tc>
          <w:tcPr>
            <w:tcW w:w="3544" w:type="dxa"/>
            <w:tcBorders>
              <w:top w:val="single" w:sz="4" w:space="0" w:color="auto"/>
              <w:left w:val="single" w:sz="4" w:space="0" w:color="auto"/>
              <w:bottom w:val="single" w:sz="4" w:space="0" w:color="auto"/>
              <w:right w:val="single" w:sz="4" w:space="0" w:color="auto"/>
            </w:tcBorders>
            <w:shd w:val="clear" w:color="auto" w:fill="FFFFFF"/>
            <w:hideMark/>
          </w:tcPr>
          <w:p w:rsidR="003451ED" w:rsidRPr="00CF17C1" w:rsidRDefault="003451ED"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w:t>
            </w:r>
            <w:proofErr w:type="gramStart"/>
            <w:r w:rsidRPr="00CF17C1">
              <w:rPr>
                <w:rFonts w:ascii="Times New Roman" w:eastAsia="Times New Roman" w:hAnsi="Times New Roman" w:cs="Times New Roman"/>
                <w:sz w:val="20"/>
                <w:szCs w:val="20"/>
                <w:lang w:eastAsia="ru-RU"/>
              </w:rPr>
              <w:t>+»Нормативный</w:t>
            </w:r>
            <w:proofErr w:type="gramEnd"/>
            <w:r w:rsidRPr="00CF17C1">
              <w:rPr>
                <w:rFonts w:ascii="Times New Roman" w:eastAsia="Times New Roman" w:hAnsi="Times New Roman" w:cs="Times New Roman"/>
                <w:sz w:val="20"/>
                <w:szCs w:val="20"/>
                <w:lang w:eastAsia="ru-RU"/>
              </w:rPr>
              <w:t xml:space="preserve"> подход больше, чем какой-либо другой, подчеркивает</w:t>
            </w:r>
          </w:p>
          <w:p w:rsidR="003451ED" w:rsidRPr="00CF17C1" w:rsidRDefault="003451ED"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определяющее свойство права – его нормативность. Иметь в виде руководство общее правило - это благо, особенно если оно всеобщее и устойчивое. Нормативность в данном подходе органически связанна с формальной определенностью права, что существенно облегчает возможность</w:t>
            </w:r>
          </w:p>
          <w:p w:rsidR="003451ED" w:rsidRPr="00CF17C1" w:rsidRDefault="003451ED"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руководствоваться правовыми требованиями. Фиксированность средств государственного принуждения в случаях нарушения права. Противостояние режиму произвола и беззаконию. Косвенная ориентация на необходимость возведения в закон надлежащей (справедливой, моральной, прогрессивной) воли. Ориентация на подзаконное нормативное регулирование общественных отношений в ходе юридической практики. Признание широких возможностей государства влиять на общественное</w:t>
            </w:r>
          </w:p>
          <w:p w:rsidR="003451ED" w:rsidRPr="00CF17C1" w:rsidRDefault="003451ED"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развитие.</w:t>
            </w:r>
          </w:p>
          <w:p w:rsidR="003451ED" w:rsidRPr="00CF17C1" w:rsidRDefault="003451ED"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lastRenderedPageBreak/>
              <w:t>«</w:t>
            </w:r>
            <w:proofErr w:type="gramStart"/>
            <w:r w:rsidRPr="00CF17C1">
              <w:rPr>
                <w:rFonts w:ascii="Times New Roman" w:eastAsia="Times New Roman" w:hAnsi="Times New Roman" w:cs="Times New Roman"/>
                <w:sz w:val="20"/>
                <w:szCs w:val="20"/>
                <w:lang w:eastAsia="ru-RU"/>
              </w:rPr>
              <w:t>-»Отрицательное</w:t>
            </w:r>
            <w:proofErr w:type="gramEnd"/>
            <w:r w:rsidRPr="00CF17C1">
              <w:rPr>
                <w:rFonts w:ascii="Times New Roman" w:eastAsia="Times New Roman" w:hAnsi="Times New Roman" w:cs="Times New Roman"/>
                <w:sz w:val="20"/>
                <w:szCs w:val="20"/>
                <w:lang w:eastAsia="ru-RU"/>
              </w:rPr>
              <w:t xml:space="preserve"> в нормативном подходе проявляется в игнорировании</w:t>
            </w:r>
          </w:p>
          <w:p w:rsidR="003451ED" w:rsidRPr="00CF17C1" w:rsidRDefault="003451ED"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содержательной стороны права: положение в степени свободы адресатов правовых норм, субъективных прав личности, моральности юридических норм, соответствие их объективным потребностям общественного развития.</w:t>
            </w:r>
          </w:p>
        </w:tc>
        <w:tc>
          <w:tcPr>
            <w:tcW w:w="2412" w:type="dxa"/>
            <w:gridSpan w:val="2"/>
            <w:tcBorders>
              <w:left w:val="single" w:sz="4" w:space="0" w:color="auto"/>
            </w:tcBorders>
            <w:shd w:val="clear" w:color="auto" w:fill="FFFFFF"/>
            <w:hideMark/>
          </w:tcPr>
          <w:p w:rsidR="003451ED" w:rsidRPr="00CF17C1" w:rsidRDefault="003451ED" w:rsidP="00E50610">
            <w:pPr>
              <w:spacing w:after="0" w:line="240" w:lineRule="auto"/>
              <w:rPr>
                <w:rFonts w:ascii="Times New Roman" w:eastAsia="Times New Roman" w:hAnsi="Times New Roman" w:cs="Times New Roman"/>
                <w:sz w:val="20"/>
                <w:szCs w:val="20"/>
                <w:lang w:eastAsia="ru-RU"/>
              </w:rPr>
            </w:pPr>
          </w:p>
        </w:tc>
      </w:tr>
      <w:tr w:rsidR="00CF17C1" w:rsidRPr="00CF17C1" w:rsidTr="00907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65"/>
        </w:trPr>
        <w:tc>
          <w:tcPr>
            <w:tcW w:w="1697" w:type="dxa"/>
            <w:tcBorders>
              <w:top w:val="single" w:sz="4" w:space="0" w:color="auto"/>
              <w:left w:val="single" w:sz="4" w:space="0" w:color="auto"/>
              <w:bottom w:val="single" w:sz="4" w:space="0" w:color="auto"/>
              <w:right w:val="single" w:sz="4" w:space="0" w:color="auto"/>
            </w:tcBorders>
            <w:shd w:val="clear" w:color="auto" w:fill="FFFFFF"/>
            <w:hideMark/>
          </w:tcPr>
          <w:p w:rsidR="003451ED" w:rsidRPr="00CF17C1" w:rsidRDefault="003451ED"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lastRenderedPageBreak/>
              <w:t xml:space="preserve">Теория </w:t>
            </w:r>
            <w:proofErr w:type="spellStart"/>
            <w:r w:rsidRPr="00CF17C1">
              <w:rPr>
                <w:rFonts w:ascii="Times New Roman" w:eastAsia="Times New Roman" w:hAnsi="Times New Roman" w:cs="Times New Roman"/>
                <w:sz w:val="20"/>
                <w:szCs w:val="20"/>
                <w:lang w:eastAsia="ru-RU"/>
              </w:rPr>
              <w:t>солидаризма</w:t>
            </w:r>
            <w:proofErr w:type="spellEnd"/>
            <w:r w:rsidRPr="00CF17C1">
              <w:rPr>
                <w:rFonts w:ascii="Times New Roman" w:eastAsia="Times New Roman" w:hAnsi="Times New Roman" w:cs="Times New Roman"/>
                <w:sz w:val="20"/>
                <w:szCs w:val="20"/>
                <w:lang w:eastAsia="ru-RU"/>
              </w:rPr>
              <w:t xml:space="preserve"> в праве</w:t>
            </w:r>
          </w:p>
        </w:tc>
        <w:tc>
          <w:tcPr>
            <w:tcW w:w="149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451ED" w:rsidRPr="00CF17C1" w:rsidRDefault="003451ED"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 xml:space="preserve">Л. </w:t>
            </w:r>
            <w:proofErr w:type="spellStart"/>
            <w:r w:rsidRPr="00CF17C1">
              <w:rPr>
                <w:rFonts w:ascii="Times New Roman" w:eastAsia="Times New Roman" w:hAnsi="Times New Roman" w:cs="Times New Roman"/>
                <w:sz w:val="20"/>
                <w:szCs w:val="20"/>
                <w:lang w:eastAsia="ru-RU"/>
              </w:rPr>
              <w:t>Дюги</w:t>
            </w:r>
            <w:proofErr w:type="spellEnd"/>
          </w:p>
        </w:tc>
        <w:tc>
          <w:tcPr>
            <w:tcW w:w="2615" w:type="dxa"/>
            <w:tcBorders>
              <w:top w:val="single" w:sz="4" w:space="0" w:color="auto"/>
              <w:left w:val="single" w:sz="4" w:space="0" w:color="auto"/>
              <w:bottom w:val="single" w:sz="4" w:space="0" w:color="auto"/>
              <w:right w:val="single" w:sz="4" w:space="0" w:color="auto"/>
            </w:tcBorders>
            <w:shd w:val="clear" w:color="auto" w:fill="FFFFFF"/>
            <w:hideMark/>
          </w:tcPr>
          <w:p w:rsidR="003451ED" w:rsidRPr="00CF17C1" w:rsidRDefault="003451ED"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Человек - существо общественное, он не может жить обособленно;</w:t>
            </w:r>
          </w:p>
          <w:p w:rsidR="003451ED" w:rsidRPr="00CF17C1" w:rsidRDefault="003451ED"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общество функционирует лишь благодаря солидарности, которая соединяет индивидов.</w:t>
            </w:r>
          </w:p>
        </w:tc>
        <w:tc>
          <w:tcPr>
            <w:tcW w:w="3544" w:type="dxa"/>
            <w:tcBorders>
              <w:top w:val="single" w:sz="4" w:space="0" w:color="auto"/>
              <w:left w:val="single" w:sz="4" w:space="0" w:color="auto"/>
              <w:bottom w:val="single" w:sz="4" w:space="0" w:color="auto"/>
              <w:right w:val="single" w:sz="4" w:space="0" w:color="auto"/>
            </w:tcBorders>
            <w:shd w:val="clear" w:color="auto" w:fill="FFFFFF"/>
            <w:hideMark/>
          </w:tcPr>
          <w:p w:rsidR="003451ED" w:rsidRPr="00CF17C1" w:rsidRDefault="003451ED"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b/>
                <w:bCs/>
                <w:sz w:val="20"/>
                <w:szCs w:val="20"/>
                <w:lang w:eastAsia="ru-RU"/>
              </w:rPr>
              <w:t>«</w:t>
            </w:r>
            <w:proofErr w:type="gramStart"/>
            <w:r w:rsidRPr="00CF17C1">
              <w:rPr>
                <w:rFonts w:ascii="Times New Roman" w:eastAsia="Times New Roman" w:hAnsi="Times New Roman" w:cs="Times New Roman"/>
                <w:b/>
                <w:bCs/>
                <w:sz w:val="20"/>
                <w:szCs w:val="20"/>
                <w:lang w:eastAsia="ru-RU"/>
              </w:rPr>
              <w:t>+»</w:t>
            </w:r>
            <w:r w:rsidRPr="00CF17C1">
              <w:rPr>
                <w:rFonts w:ascii="Times New Roman" w:eastAsia="Times New Roman" w:hAnsi="Times New Roman" w:cs="Times New Roman"/>
                <w:sz w:val="20"/>
                <w:szCs w:val="20"/>
                <w:lang w:eastAsia="ru-RU"/>
              </w:rPr>
              <w:t>Рабочий</w:t>
            </w:r>
            <w:proofErr w:type="gramEnd"/>
            <w:r w:rsidRPr="00CF17C1">
              <w:rPr>
                <w:rFonts w:ascii="Times New Roman" w:eastAsia="Times New Roman" w:hAnsi="Times New Roman" w:cs="Times New Roman"/>
                <w:sz w:val="20"/>
                <w:szCs w:val="20"/>
                <w:lang w:eastAsia="ru-RU"/>
              </w:rPr>
              <w:t xml:space="preserve"> и капиталист не имеют субъективных прав, они обладают</w:t>
            </w:r>
          </w:p>
          <w:p w:rsidR="003451ED" w:rsidRPr="00CF17C1" w:rsidRDefault="003451ED"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 xml:space="preserve">лишь определенными социальными функциями, которые призваны осуществлять «святую солидарность» и обеспечивать «счастливую гармонию». Частная собственность - не право капиталиста, а необходимая социальная функция, без которой немыслимо общество. Идея о социальной функции частной собственности воспринята конституциями ряда развитых стран. Например, в Конституции ФРГ (ст. 14) записано: «Собственность обязывает. Пользование ею должно служить общему благу». По моему мнению, эта идея была бы полезна России, где идет перераспределение собственности, созданной общим трудом миллионов, в пользу немногих. Важно, чтобы частная собственность, возникающая в результате перераспределения, использовалась бы не только для извлечения прибыли, но и в </w:t>
            </w:r>
            <w:proofErr w:type="spellStart"/>
            <w:r w:rsidRPr="00CF17C1">
              <w:rPr>
                <w:rFonts w:ascii="Times New Roman" w:eastAsia="Times New Roman" w:hAnsi="Times New Roman" w:cs="Times New Roman"/>
                <w:sz w:val="20"/>
                <w:szCs w:val="20"/>
                <w:lang w:eastAsia="ru-RU"/>
              </w:rPr>
              <w:t>общесоциальных</w:t>
            </w:r>
            <w:proofErr w:type="spellEnd"/>
            <w:r w:rsidRPr="00CF17C1">
              <w:rPr>
                <w:rFonts w:ascii="Times New Roman" w:eastAsia="Times New Roman" w:hAnsi="Times New Roman" w:cs="Times New Roman"/>
                <w:sz w:val="20"/>
                <w:szCs w:val="20"/>
                <w:lang w:eastAsia="ru-RU"/>
              </w:rPr>
              <w:t xml:space="preserve"> целях. Теория </w:t>
            </w:r>
            <w:proofErr w:type="spellStart"/>
            <w:r w:rsidRPr="00CF17C1">
              <w:rPr>
                <w:rFonts w:ascii="Times New Roman" w:eastAsia="Times New Roman" w:hAnsi="Times New Roman" w:cs="Times New Roman"/>
                <w:sz w:val="20"/>
                <w:szCs w:val="20"/>
                <w:lang w:eastAsia="ru-RU"/>
              </w:rPr>
              <w:t>солидаризма</w:t>
            </w:r>
            <w:proofErr w:type="spellEnd"/>
            <w:r w:rsidRPr="00CF17C1">
              <w:rPr>
                <w:rFonts w:ascii="Times New Roman" w:eastAsia="Times New Roman" w:hAnsi="Times New Roman" w:cs="Times New Roman"/>
                <w:sz w:val="20"/>
                <w:szCs w:val="20"/>
                <w:lang w:eastAsia="ru-RU"/>
              </w:rPr>
              <w:t xml:space="preserve"> актуальна и в другом отношении. Она лежит в основе политики социального, классового сотрудничества, активно внедряемыми разными политическими силами. Эта идея начинает воплощаться и в России.</w:t>
            </w:r>
          </w:p>
          <w:p w:rsidR="003451ED" w:rsidRPr="00CF17C1" w:rsidRDefault="003451ED"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Примером этому служит подписание Договора об общественном согласии,</w:t>
            </w:r>
          </w:p>
          <w:p w:rsidR="003451ED" w:rsidRPr="00CF17C1" w:rsidRDefault="003451ED"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заключение тройственных соглашений (правительство, профсоюзы, работодатели).</w:t>
            </w:r>
          </w:p>
        </w:tc>
        <w:tc>
          <w:tcPr>
            <w:tcW w:w="2421" w:type="dxa"/>
            <w:gridSpan w:val="3"/>
            <w:tcBorders>
              <w:left w:val="single" w:sz="4" w:space="0" w:color="auto"/>
            </w:tcBorders>
            <w:shd w:val="clear" w:color="auto" w:fill="FFFFFF"/>
            <w:hideMark/>
          </w:tcPr>
          <w:p w:rsidR="003451ED" w:rsidRPr="00CF17C1" w:rsidRDefault="003451ED" w:rsidP="00E50610">
            <w:pPr>
              <w:spacing w:after="0" w:line="240" w:lineRule="auto"/>
              <w:rPr>
                <w:rFonts w:ascii="Times New Roman" w:eastAsia="Times New Roman" w:hAnsi="Times New Roman" w:cs="Times New Roman"/>
                <w:sz w:val="20"/>
                <w:szCs w:val="20"/>
                <w:lang w:eastAsia="ru-RU"/>
              </w:rPr>
            </w:pPr>
          </w:p>
        </w:tc>
      </w:tr>
      <w:tr w:rsidR="00CF17C1" w:rsidRPr="00CF17C1" w:rsidTr="009074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11" w:type="dxa"/>
          <w:trHeight w:val="735"/>
        </w:trPr>
        <w:tc>
          <w:tcPr>
            <w:tcW w:w="170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451ED" w:rsidRPr="00CF17C1" w:rsidRDefault="003451ED" w:rsidP="00E50610">
            <w:pPr>
              <w:spacing w:after="0" w:line="240" w:lineRule="auto"/>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Социологическая юриспруденция</w:t>
            </w:r>
          </w:p>
        </w:tc>
        <w:tc>
          <w:tcPr>
            <w:tcW w:w="1489" w:type="dxa"/>
            <w:tcBorders>
              <w:top w:val="single" w:sz="4" w:space="0" w:color="auto"/>
              <w:left w:val="single" w:sz="4" w:space="0" w:color="auto"/>
              <w:bottom w:val="single" w:sz="4" w:space="0" w:color="auto"/>
              <w:right w:val="single" w:sz="4" w:space="0" w:color="auto"/>
            </w:tcBorders>
            <w:shd w:val="clear" w:color="auto" w:fill="FFFFFF"/>
            <w:hideMark/>
          </w:tcPr>
          <w:p w:rsidR="003451ED" w:rsidRPr="00CF17C1" w:rsidRDefault="003451ED"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Е. Эрлих, Г. Канторович, Ф. Жени и др.</w:t>
            </w:r>
          </w:p>
        </w:tc>
        <w:tc>
          <w:tcPr>
            <w:tcW w:w="2615" w:type="dxa"/>
            <w:tcBorders>
              <w:top w:val="single" w:sz="4" w:space="0" w:color="auto"/>
              <w:left w:val="single" w:sz="4" w:space="0" w:color="auto"/>
              <w:bottom w:val="single" w:sz="4" w:space="0" w:color="auto"/>
              <w:right w:val="single" w:sz="4" w:space="0" w:color="auto"/>
            </w:tcBorders>
            <w:shd w:val="clear" w:color="auto" w:fill="FFFFFF"/>
            <w:hideMark/>
          </w:tcPr>
          <w:p w:rsidR="003451ED" w:rsidRPr="00CF17C1" w:rsidRDefault="003451ED"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Каждая</w:t>
            </w:r>
          </w:p>
          <w:p w:rsidR="003451ED" w:rsidRPr="00CF17C1" w:rsidRDefault="003451ED"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организация, фабрика, банк, профсоюз, объединение предпринимателей,</w:t>
            </w:r>
          </w:p>
          <w:p w:rsidR="003451ED" w:rsidRPr="00CF17C1" w:rsidRDefault="003451ED"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утверждает Е. Эрлих, создают свое право. Государственные предписания - это лишь малая часть права, его основную массу составляет «живое право».</w:t>
            </w:r>
          </w:p>
        </w:tc>
        <w:tc>
          <w:tcPr>
            <w:tcW w:w="3544" w:type="dxa"/>
            <w:tcBorders>
              <w:top w:val="single" w:sz="4" w:space="0" w:color="auto"/>
              <w:left w:val="single" w:sz="4" w:space="0" w:color="auto"/>
              <w:bottom w:val="single" w:sz="4" w:space="0" w:color="auto"/>
              <w:right w:val="single" w:sz="4" w:space="0" w:color="auto"/>
            </w:tcBorders>
            <w:shd w:val="clear" w:color="auto" w:fill="FFFFFF"/>
            <w:hideMark/>
          </w:tcPr>
          <w:p w:rsidR="003451ED" w:rsidRPr="00CF17C1" w:rsidRDefault="003451ED"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Философия прагматизма</w:t>
            </w:r>
          </w:p>
          <w:p w:rsidR="003451ED" w:rsidRPr="00CF17C1" w:rsidRDefault="003451ED"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(действия, практики), гласит - </w:t>
            </w:r>
            <w:r w:rsidRPr="00CF17C1">
              <w:rPr>
                <w:rFonts w:ascii="Times New Roman" w:eastAsia="Times New Roman" w:hAnsi="Times New Roman" w:cs="Times New Roman"/>
                <w:i/>
                <w:iCs/>
                <w:sz w:val="20"/>
                <w:szCs w:val="20"/>
                <w:lang w:eastAsia="ru-RU"/>
              </w:rPr>
              <w:t>истинно то, что полезно, а применительно к праву - правомерно то, что полезно.</w:t>
            </w:r>
          </w:p>
          <w:p w:rsidR="003451ED" w:rsidRPr="00CF17C1" w:rsidRDefault="003451ED"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Как мне кажется «социологическая юриспруденция» переносит центр тяжести с вопроса, что такое право, на то, как оно действует, что с его помощью достигается. Роль законов принижается, право растворяется в других социальных фактах,</w:t>
            </w:r>
          </w:p>
          <w:p w:rsidR="003451ED" w:rsidRPr="00CF17C1" w:rsidRDefault="003451ED"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 xml:space="preserve">уравнивается с иными социальными нормами, с правоприменительными </w:t>
            </w:r>
            <w:r w:rsidRPr="00CF17C1">
              <w:rPr>
                <w:rFonts w:ascii="Times New Roman" w:eastAsia="Times New Roman" w:hAnsi="Times New Roman" w:cs="Times New Roman"/>
                <w:sz w:val="20"/>
                <w:szCs w:val="20"/>
                <w:lang w:eastAsia="ru-RU"/>
              </w:rPr>
              <w:lastRenderedPageBreak/>
              <w:t xml:space="preserve">актами и т.п. «Социологическая юриспруденция» разнообразна по своим оттенкам. Одно из ее направлений - </w:t>
            </w:r>
            <w:proofErr w:type="spellStart"/>
            <w:r w:rsidRPr="00CF17C1">
              <w:rPr>
                <w:rFonts w:ascii="Times New Roman" w:eastAsia="Times New Roman" w:hAnsi="Times New Roman" w:cs="Times New Roman"/>
                <w:sz w:val="20"/>
                <w:szCs w:val="20"/>
                <w:lang w:eastAsia="ru-RU"/>
              </w:rPr>
              <w:t>институционализм</w:t>
            </w:r>
            <w:proofErr w:type="spellEnd"/>
            <w:r w:rsidRPr="00CF17C1">
              <w:rPr>
                <w:rFonts w:ascii="Times New Roman" w:eastAsia="Times New Roman" w:hAnsi="Times New Roman" w:cs="Times New Roman"/>
                <w:sz w:val="20"/>
                <w:szCs w:val="20"/>
                <w:lang w:eastAsia="ru-RU"/>
              </w:rPr>
              <w:t>. Его представители исходят из той</w:t>
            </w:r>
          </w:p>
          <w:p w:rsidR="003451ED" w:rsidRPr="00CF17C1" w:rsidRDefault="003451ED"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реальности, что в обществе наряду с государством существуют другие</w:t>
            </w:r>
          </w:p>
          <w:p w:rsidR="003451ED" w:rsidRPr="00CF17C1" w:rsidRDefault="003451ED"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институты, каждый из которых якобы создает свое право. Крайнее проявление правого нигилизма - школа «реалистов». Умеренные реалисты еще придают какое-</w:t>
            </w:r>
          </w:p>
          <w:p w:rsidR="003451ED" w:rsidRPr="00CF17C1" w:rsidRDefault="003451ED" w:rsidP="00B95E67">
            <w:pPr>
              <w:spacing w:after="0" w:line="240" w:lineRule="auto"/>
              <w:jc w:val="both"/>
              <w:rPr>
                <w:rFonts w:ascii="Times New Roman" w:eastAsia="Times New Roman" w:hAnsi="Times New Roman" w:cs="Times New Roman"/>
                <w:sz w:val="20"/>
                <w:szCs w:val="20"/>
                <w:lang w:eastAsia="ru-RU"/>
              </w:rPr>
            </w:pPr>
            <w:r w:rsidRPr="00CF17C1">
              <w:rPr>
                <w:rFonts w:ascii="Times New Roman" w:eastAsia="Times New Roman" w:hAnsi="Times New Roman" w:cs="Times New Roman"/>
                <w:sz w:val="20"/>
                <w:szCs w:val="20"/>
                <w:lang w:eastAsia="ru-RU"/>
              </w:rPr>
              <w:t>то значение законам, а радикальные считают закон пустым сосудом, который судья может заполнить чем угодно.</w:t>
            </w:r>
          </w:p>
        </w:tc>
        <w:tc>
          <w:tcPr>
            <w:tcW w:w="1910" w:type="dxa"/>
            <w:tcBorders>
              <w:left w:val="single" w:sz="4" w:space="0" w:color="auto"/>
            </w:tcBorders>
            <w:shd w:val="clear" w:color="auto" w:fill="FFFFFF"/>
            <w:hideMark/>
          </w:tcPr>
          <w:p w:rsidR="003451ED" w:rsidRPr="00CF17C1" w:rsidRDefault="003451ED" w:rsidP="00E50610">
            <w:pPr>
              <w:spacing w:after="0" w:line="240" w:lineRule="auto"/>
              <w:rPr>
                <w:rFonts w:ascii="Times New Roman" w:eastAsia="Times New Roman" w:hAnsi="Times New Roman" w:cs="Times New Roman"/>
                <w:sz w:val="20"/>
                <w:szCs w:val="20"/>
                <w:lang w:eastAsia="ru-RU"/>
              </w:rPr>
            </w:pPr>
          </w:p>
        </w:tc>
      </w:tr>
    </w:tbl>
    <w:p w:rsidR="00C2599C" w:rsidRPr="00CF17C1" w:rsidRDefault="00C2599C" w:rsidP="00E50610">
      <w:pPr>
        <w:spacing w:after="0" w:line="240" w:lineRule="auto"/>
        <w:rPr>
          <w:rFonts w:ascii="Times New Roman" w:hAnsi="Times New Roman" w:cs="Times New Roman"/>
          <w:sz w:val="20"/>
          <w:szCs w:val="20"/>
        </w:rPr>
      </w:pPr>
    </w:p>
    <w:p w:rsidR="00C2599C" w:rsidRPr="00CF17C1" w:rsidRDefault="00C2599C">
      <w:pPr>
        <w:rPr>
          <w:rFonts w:ascii="Times New Roman" w:hAnsi="Times New Roman" w:cs="Times New Roman"/>
          <w:sz w:val="20"/>
          <w:szCs w:val="20"/>
        </w:rPr>
      </w:pPr>
      <w:r w:rsidRPr="00CF17C1">
        <w:rPr>
          <w:rFonts w:ascii="Times New Roman" w:hAnsi="Times New Roman" w:cs="Times New Roman"/>
          <w:sz w:val="20"/>
          <w:szCs w:val="20"/>
        </w:rPr>
        <w:br w:type="page"/>
      </w:r>
    </w:p>
    <w:p w:rsidR="003451ED" w:rsidRPr="00CF17C1" w:rsidRDefault="00C2599C" w:rsidP="008F709B">
      <w:pPr>
        <w:spacing w:after="0" w:line="240" w:lineRule="auto"/>
        <w:jc w:val="center"/>
        <w:rPr>
          <w:rFonts w:ascii="Times New Roman" w:hAnsi="Times New Roman" w:cs="Times New Roman"/>
          <w:b/>
          <w:sz w:val="24"/>
          <w:szCs w:val="24"/>
        </w:rPr>
      </w:pPr>
      <w:r w:rsidRPr="00CF17C1">
        <w:rPr>
          <w:rFonts w:ascii="Times New Roman" w:hAnsi="Times New Roman" w:cs="Times New Roman"/>
          <w:b/>
          <w:sz w:val="24"/>
          <w:szCs w:val="24"/>
        </w:rPr>
        <w:lastRenderedPageBreak/>
        <w:t>РАЗДЕЛ 2. ТЕОРИЯ ГОСУДАРСТВА</w:t>
      </w:r>
    </w:p>
    <w:p w:rsidR="008F709B" w:rsidRPr="00CF17C1" w:rsidRDefault="008F709B" w:rsidP="008F709B">
      <w:pPr>
        <w:spacing w:after="0" w:line="240" w:lineRule="auto"/>
        <w:jc w:val="center"/>
        <w:rPr>
          <w:rFonts w:ascii="Times New Roman" w:hAnsi="Times New Roman" w:cs="Times New Roman"/>
          <w:b/>
          <w:sz w:val="24"/>
          <w:szCs w:val="24"/>
        </w:rPr>
      </w:pPr>
    </w:p>
    <w:p w:rsidR="008F709B" w:rsidRPr="00CF17C1" w:rsidRDefault="008F709B" w:rsidP="008F709B">
      <w:pPr>
        <w:spacing w:after="0" w:line="240" w:lineRule="auto"/>
        <w:jc w:val="center"/>
        <w:rPr>
          <w:rFonts w:ascii="Times New Roman" w:hAnsi="Times New Roman" w:cs="Times New Roman"/>
          <w:b/>
          <w:sz w:val="24"/>
          <w:szCs w:val="24"/>
          <w:u w:val="single"/>
        </w:rPr>
      </w:pPr>
      <w:r w:rsidRPr="00CF17C1">
        <w:rPr>
          <w:rFonts w:ascii="Times New Roman" w:hAnsi="Times New Roman" w:cs="Times New Roman"/>
          <w:b/>
          <w:sz w:val="24"/>
          <w:szCs w:val="24"/>
          <w:u w:val="single"/>
        </w:rPr>
        <w:t>Тема 2.1. Понятие, признаки и сущность государства. Типология государства</w:t>
      </w:r>
    </w:p>
    <w:p w:rsidR="008F709B" w:rsidRPr="00CF17C1" w:rsidRDefault="008F709B" w:rsidP="008F709B">
      <w:pPr>
        <w:spacing w:after="0" w:line="240" w:lineRule="auto"/>
        <w:jc w:val="center"/>
        <w:rPr>
          <w:rFonts w:ascii="Times New Roman" w:hAnsi="Times New Roman" w:cs="Times New Roman"/>
          <w:b/>
          <w:sz w:val="24"/>
          <w:szCs w:val="24"/>
          <w:u w:val="single"/>
        </w:rPr>
      </w:pPr>
    </w:p>
    <w:p w:rsidR="00C2599C" w:rsidRPr="00CF17C1" w:rsidRDefault="00C2599C" w:rsidP="008F709B">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Понятие, признаки и сущность государства. Типология государства</w:t>
      </w:r>
    </w:p>
    <w:p w:rsidR="00400AC6" w:rsidRPr="00CF17C1" w:rsidRDefault="00400AC6" w:rsidP="008F709B">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 xml:space="preserve">Понятие государства: различные подходы к определению. </w:t>
      </w:r>
    </w:p>
    <w:p w:rsidR="00400AC6" w:rsidRPr="00CF17C1" w:rsidRDefault="00400AC6" w:rsidP="008F709B">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 xml:space="preserve">Признаки государства. Социальное назначение государства. </w:t>
      </w:r>
    </w:p>
    <w:p w:rsidR="00400AC6" w:rsidRPr="00CF17C1" w:rsidRDefault="00400AC6" w:rsidP="008F709B">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 xml:space="preserve">Сущность государства. Классовое и </w:t>
      </w:r>
      <w:proofErr w:type="spellStart"/>
      <w:r w:rsidRPr="00CF17C1">
        <w:rPr>
          <w:rFonts w:ascii="Times New Roman" w:hAnsi="Times New Roman" w:cs="Times New Roman"/>
          <w:sz w:val="24"/>
          <w:szCs w:val="24"/>
        </w:rPr>
        <w:t>общесоциальное</w:t>
      </w:r>
      <w:proofErr w:type="spellEnd"/>
      <w:r w:rsidRPr="00CF17C1">
        <w:rPr>
          <w:rFonts w:ascii="Times New Roman" w:hAnsi="Times New Roman" w:cs="Times New Roman"/>
          <w:sz w:val="24"/>
          <w:szCs w:val="24"/>
        </w:rPr>
        <w:t xml:space="preserve"> в сущности государства</w:t>
      </w:r>
    </w:p>
    <w:p w:rsidR="00207DF9" w:rsidRPr="00CF17C1" w:rsidRDefault="00400AC6" w:rsidP="008F709B">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 xml:space="preserve">Понятие типа государства. Формационный и цивилизационный подход к типологии </w:t>
      </w:r>
      <w:proofErr w:type="gramStart"/>
      <w:r w:rsidRPr="00CF17C1">
        <w:rPr>
          <w:rFonts w:ascii="Times New Roman" w:hAnsi="Times New Roman" w:cs="Times New Roman"/>
          <w:sz w:val="24"/>
          <w:szCs w:val="24"/>
        </w:rPr>
        <w:t>государства ,</w:t>
      </w:r>
      <w:proofErr w:type="gramEnd"/>
      <w:r w:rsidRPr="00CF17C1">
        <w:rPr>
          <w:rFonts w:ascii="Times New Roman" w:hAnsi="Times New Roman" w:cs="Times New Roman"/>
          <w:sz w:val="24"/>
          <w:szCs w:val="24"/>
        </w:rPr>
        <w:t xml:space="preserve"> их критерии, достоинства и недостатки</w:t>
      </w:r>
    </w:p>
    <w:p w:rsidR="00207DF9" w:rsidRPr="00CF17C1" w:rsidRDefault="00207DF9" w:rsidP="00400AC6">
      <w:pPr>
        <w:spacing w:after="0" w:line="240" w:lineRule="auto"/>
        <w:rPr>
          <w:rFonts w:ascii="Times New Roman" w:hAnsi="Times New Roman" w:cs="Times New Roman"/>
          <w:sz w:val="24"/>
          <w:szCs w:val="24"/>
        </w:rPr>
      </w:pPr>
    </w:p>
    <w:p w:rsidR="00207DF9" w:rsidRPr="00CF17C1" w:rsidRDefault="00207DF9" w:rsidP="00685675">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Государство</w:t>
      </w:r>
      <w:r w:rsidRPr="00CF17C1">
        <w:rPr>
          <w:rFonts w:ascii="Times New Roman" w:hAnsi="Times New Roman" w:cs="Times New Roman"/>
          <w:sz w:val="24"/>
          <w:szCs w:val="24"/>
        </w:rPr>
        <w:t xml:space="preserve"> — особая форма суверенной общественной организации, которая характеризуется наличием особого механизма управления и принуждения и устанавливает правовой порядок на определённой территории. </w:t>
      </w:r>
    </w:p>
    <w:p w:rsidR="00207DF9" w:rsidRPr="00CF17C1" w:rsidRDefault="00207DF9" w:rsidP="00685675">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Некоторые признаки государства</w:t>
      </w:r>
      <w:r w:rsidRPr="00CF17C1">
        <w:rPr>
          <w:rFonts w:ascii="Times New Roman" w:hAnsi="Times New Roman" w:cs="Times New Roman"/>
          <w:sz w:val="24"/>
          <w:szCs w:val="24"/>
        </w:rPr>
        <w:t>:</w:t>
      </w:r>
    </w:p>
    <w:p w:rsidR="00207DF9" w:rsidRPr="00CF17C1" w:rsidRDefault="00207DF9" w:rsidP="009319A9">
      <w:pPr>
        <w:numPr>
          <w:ilvl w:val="0"/>
          <w:numId w:val="36"/>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Территория</w:t>
      </w:r>
      <w:r w:rsidRPr="00CF17C1">
        <w:rPr>
          <w:rFonts w:ascii="Times New Roman" w:hAnsi="Times New Roman" w:cs="Times New Roman"/>
          <w:sz w:val="24"/>
          <w:szCs w:val="24"/>
        </w:rPr>
        <w:t>. Пространственная основа государства, его физическая и материальная база.</w:t>
      </w:r>
    </w:p>
    <w:p w:rsidR="00207DF9" w:rsidRPr="00CF17C1" w:rsidRDefault="00207DF9" w:rsidP="009319A9">
      <w:pPr>
        <w:numPr>
          <w:ilvl w:val="0"/>
          <w:numId w:val="36"/>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Население</w:t>
      </w:r>
      <w:r w:rsidRPr="00CF17C1">
        <w:rPr>
          <w:rFonts w:ascii="Times New Roman" w:hAnsi="Times New Roman" w:cs="Times New Roman"/>
          <w:sz w:val="24"/>
          <w:szCs w:val="24"/>
        </w:rPr>
        <w:t>. Человеческое общество, территория проживания которого совпадает с территорией государства.</w:t>
      </w:r>
    </w:p>
    <w:p w:rsidR="00207DF9" w:rsidRPr="00CF17C1" w:rsidRDefault="00207DF9" w:rsidP="009319A9">
      <w:pPr>
        <w:numPr>
          <w:ilvl w:val="0"/>
          <w:numId w:val="36"/>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Публичная власть</w:t>
      </w:r>
      <w:r w:rsidRPr="00CF17C1">
        <w:rPr>
          <w:rFonts w:ascii="Times New Roman" w:hAnsi="Times New Roman" w:cs="Times New Roman"/>
          <w:sz w:val="24"/>
          <w:szCs w:val="24"/>
        </w:rPr>
        <w:t>. Наличие государственно-властного аппарата, способного влиять на существующие в обществе процессы, выраженного в единой иерархичной системе органов и учреждений.</w:t>
      </w:r>
    </w:p>
    <w:p w:rsidR="00207DF9" w:rsidRPr="00CF17C1" w:rsidRDefault="00207DF9" w:rsidP="009319A9">
      <w:pPr>
        <w:numPr>
          <w:ilvl w:val="0"/>
          <w:numId w:val="36"/>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Правовая система</w:t>
      </w:r>
      <w:r w:rsidRPr="00CF17C1">
        <w:rPr>
          <w:rFonts w:ascii="Times New Roman" w:hAnsi="Times New Roman" w:cs="Times New Roman"/>
          <w:sz w:val="24"/>
          <w:szCs w:val="24"/>
        </w:rPr>
        <w:t>. Состоит из совокупности общеобязательных правил поведения, реализация которых обеспечивается возможностью применения принудительной силы государства.</w:t>
      </w:r>
    </w:p>
    <w:p w:rsidR="00207DF9" w:rsidRPr="00CF17C1" w:rsidRDefault="00207DF9" w:rsidP="009319A9">
      <w:pPr>
        <w:numPr>
          <w:ilvl w:val="0"/>
          <w:numId w:val="36"/>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Система правоохранительных органов</w:t>
      </w:r>
      <w:r w:rsidRPr="00CF17C1">
        <w:rPr>
          <w:rFonts w:ascii="Times New Roman" w:hAnsi="Times New Roman" w:cs="Times New Roman"/>
          <w:sz w:val="24"/>
          <w:szCs w:val="24"/>
        </w:rPr>
        <w:t>. Обеспечивает безопасность государства и граждан от внутренних и внешних угроз.</w:t>
      </w:r>
    </w:p>
    <w:p w:rsidR="00207DF9" w:rsidRPr="00CF17C1" w:rsidRDefault="00207DF9" w:rsidP="009319A9">
      <w:pPr>
        <w:numPr>
          <w:ilvl w:val="0"/>
          <w:numId w:val="36"/>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Государственный суверенитет</w:t>
      </w:r>
      <w:r w:rsidRPr="00CF17C1">
        <w:rPr>
          <w:rFonts w:ascii="Times New Roman" w:hAnsi="Times New Roman" w:cs="Times New Roman"/>
          <w:sz w:val="24"/>
          <w:szCs w:val="24"/>
        </w:rPr>
        <w:t>. Предполагает верховенство государства в решении вопросов, связанных с реализацией внутренней политики, и независимость государства в решении вопросов на международной арене.</w:t>
      </w:r>
    </w:p>
    <w:p w:rsidR="00207DF9" w:rsidRPr="00CF17C1" w:rsidRDefault="00207DF9" w:rsidP="009319A9">
      <w:pPr>
        <w:numPr>
          <w:ilvl w:val="0"/>
          <w:numId w:val="36"/>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Фискальная система</w:t>
      </w:r>
      <w:r w:rsidRPr="00CF17C1">
        <w:rPr>
          <w:rFonts w:ascii="Times New Roman" w:hAnsi="Times New Roman" w:cs="Times New Roman"/>
          <w:sz w:val="24"/>
          <w:szCs w:val="24"/>
        </w:rPr>
        <w:t xml:space="preserve">. Предполагает взимание государством налогов, необходимых для содержания аппарата управления и принуждения, поддержки социальной сферы, создания резервов и т. </w:t>
      </w:r>
      <w:proofErr w:type="gramStart"/>
      <w:r w:rsidRPr="00CF17C1">
        <w:rPr>
          <w:rFonts w:ascii="Times New Roman" w:hAnsi="Times New Roman" w:cs="Times New Roman"/>
          <w:sz w:val="24"/>
          <w:szCs w:val="24"/>
        </w:rPr>
        <w:t>д..</w:t>
      </w:r>
      <w:proofErr w:type="gramEnd"/>
    </w:p>
    <w:p w:rsidR="00207DF9" w:rsidRPr="00CF17C1" w:rsidRDefault="00207DF9" w:rsidP="00685675">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Сущность государства</w:t>
      </w:r>
      <w:r w:rsidRPr="00CF17C1">
        <w:rPr>
          <w:rFonts w:ascii="Times New Roman" w:hAnsi="Times New Roman" w:cs="Times New Roman"/>
          <w:sz w:val="24"/>
          <w:szCs w:val="24"/>
        </w:rPr>
        <w:t> — это совокупность внутренних характерных черт и свойств, без которых оно теряет свои особенности, своеобразие. Существует несколько подходов к исследованию этого вопроса:</w:t>
      </w:r>
    </w:p>
    <w:p w:rsidR="00207DF9" w:rsidRPr="00CF17C1" w:rsidRDefault="00207DF9" w:rsidP="009319A9">
      <w:pPr>
        <w:numPr>
          <w:ilvl w:val="0"/>
          <w:numId w:val="37"/>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Классовый подход</w:t>
      </w:r>
      <w:r w:rsidRPr="00CF17C1">
        <w:rPr>
          <w:rFonts w:ascii="Times New Roman" w:hAnsi="Times New Roman" w:cs="Times New Roman"/>
          <w:sz w:val="24"/>
          <w:szCs w:val="24"/>
        </w:rPr>
        <w:t>. Государство рассматривается как политическая организация, которая поддерживает господство одного класса над другим, причём меньшинства над большинством.</w:t>
      </w:r>
    </w:p>
    <w:p w:rsidR="00207DF9" w:rsidRPr="00CF17C1" w:rsidRDefault="00207DF9" w:rsidP="009319A9">
      <w:pPr>
        <w:numPr>
          <w:ilvl w:val="0"/>
          <w:numId w:val="37"/>
        </w:numPr>
        <w:shd w:val="clear" w:color="auto" w:fill="FFFFFF"/>
        <w:spacing w:after="0" w:line="240" w:lineRule="auto"/>
        <w:ind w:left="0" w:firstLine="709"/>
        <w:jc w:val="both"/>
        <w:rPr>
          <w:rFonts w:ascii="Times New Roman" w:hAnsi="Times New Roman" w:cs="Times New Roman"/>
          <w:sz w:val="24"/>
          <w:szCs w:val="24"/>
        </w:rPr>
      </w:pPr>
      <w:proofErr w:type="spellStart"/>
      <w:r w:rsidRPr="00CF17C1">
        <w:rPr>
          <w:rStyle w:val="a7"/>
          <w:rFonts w:ascii="Times New Roman" w:hAnsi="Times New Roman" w:cs="Times New Roman"/>
          <w:sz w:val="24"/>
          <w:szCs w:val="24"/>
        </w:rPr>
        <w:t>Общесоциальный</w:t>
      </w:r>
      <w:proofErr w:type="spellEnd"/>
      <w:r w:rsidRPr="00CF17C1">
        <w:rPr>
          <w:rStyle w:val="a7"/>
          <w:rFonts w:ascii="Times New Roman" w:hAnsi="Times New Roman" w:cs="Times New Roman"/>
          <w:sz w:val="24"/>
          <w:szCs w:val="24"/>
        </w:rPr>
        <w:t xml:space="preserve"> подход</w:t>
      </w:r>
      <w:r w:rsidRPr="00CF17C1">
        <w:rPr>
          <w:rFonts w:ascii="Times New Roman" w:hAnsi="Times New Roman" w:cs="Times New Roman"/>
          <w:sz w:val="24"/>
          <w:szCs w:val="24"/>
        </w:rPr>
        <w:t>. Государство рассматривается как средство достижения консенсуса и компромисса в обществе.</w:t>
      </w:r>
    </w:p>
    <w:p w:rsidR="00207DF9" w:rsidRPr="00CF17C1" w:rsidRDefault="00207DF9" w:rsidP="009319A9">
      <w:pPr>
        <w:numPr>
          <w:ilvl w:val="0"/>
          <w:numId w:val="37"/>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Теория элит</w:t>
      </w:r>
      <w:r w:rsidRPr="00CF17C1">
        <w:rPr>
          <w:rFonts w:ascii="Times New Roman" w:hAnsi="Times New Roman" w:cs="Times New Roman"/>
          <w:sz w:val="24"/>
          <w:szCs w:val="24"/>
        </w:rPr>
        <w:t>. Предполагает, что государственная власть должна принадлежать определённому кругу лиц, элите, которая и должна управлять остальными «инертными» массами.</w:t>
      </w:r>
    </w:p>
    <w:p w:rsidR="00207DF9" w:rsidRPr="00CF17C1" w:rsidRDefault="00207DF9" w:rsidP="009319A9">
      <w:pPr>
        <w:numPr>
          <w:ilvl w:val="0"/>
          <w:numId w:val="37"/>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Технократическая теория</w:t>
      </w:r>
      <w:r w:rsidRPr="00CF17C1">
        <w:rPr>
          <w:rFonts w:ascii="Times New Roman" w:hAnsi="Times New Roman" w:cs="Times New Roman"/>
          <w:sz w:val="24"/>
          <w:szCs w:val="24"/>
        </w:rPr>
        <w:t>. Предполагает, что процесс управления очень сложен и доступен лишь профессионалам-управленцам, менеджерам, которые и должны руководить массами.</w:t>
      </w:r>
    </w:p>
    <w:p w:rsidR="00207DF9" w:rsidRPr="00CF17C1" w:rsidRDefault="00207DF9" w:rsidP="00685675">
      <w:pPr>
        <w:spacing w:after="0" w:line="240" w:lineRule="auto"/>
        <w:ind w:firstLine="709"/>
        <w:jc w:val="both"/>
        <w:rPr>
          <w:rFonts w:ascii="Times New Roman" w:hAnsi="Times New Roman" w:cs="Times New Roman"/>
          <w:sz w:val="24"/>
          <w:szCs w:val="24"/>
        </w:rPr>
      </w:pPr>
    </w:p>
    <w:p w:rsidR="00207DF9" w:rsidRPr="00CF17C1" w:rsidRDefault="00207DF9" w:rsidP="00685675">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Типология государства</w:t>
      </w:r>
      <w:r w:rsidRPr="00CF17C1">
        <w:rPr>
          <w:rFonts w:ascii="Times New Roman" w:hAnsi="Times New Roman" w:cs="Times New Roman"/>
          <w:sz w:val="24"/>
          <w:szCs w:val="24"/>
        </w:rPr>
        <w:t xml:space="preserve"> — это научная классификация государств по определённым типам (группам) на основе их общих признаков. Она отражает присущие государствам закономерности возникновения, развития и функционирования.  </w:t>
      </w:r>
    </w:p>
    <w:p w:rsidR="00207DF9" w:rsidRPr="00CF17C1" w:rsidRDefault="00207DF9" w:rsidP="00685675">
      <w:pPr>
        <w:shd w:val="clear" w:color="auto" w:fill="FFFFFF"/>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lastRenderedPageBreak/>
        <w:t xml:space="preserve">Типология государства помогает выявить его признаки, свойства и сущность, проследить закономерности развития и структурные изменения, а также прогнозировать дальнейшее существование.  </w:t>
      </w:r>
    </w:p>
    <w:p w:rsidR="00207DF9" w:rsidRPr="00CF17C1" w:rsidRDefault="00207DF9" w:rsidP="00685675">
      <w:pPr>
        <w:shd w:val="clear" w:color="auto" w:fill="FFFFFF"/>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Выделяют два главных подхода в типологии государств: </w:t>
      </w:r>
      <w:r w:rsidRPr="00CF17C1">
        <w:rPr>
          <w:rStyle w:val="a7"/>
          <w:rFonts w:ascii="Times New Roman" w:hAnsi="Times New Roman" w:cs="Times New Roman"/>
          <w:sz w:val="24"/>
          <w:szCs w:val="24"/>
        </w:rPr>
        <w:t>формационный</w:t>
      </w:r>
      <w:r w:rsidRPr="00CF17C1">
        <w:rPr>
          <w:rFonts w:ascii="Times New Roman" w:hAnsi="Times New Roman" w:cs="Times New Roman"/>
          <w:sz w:val="24"/>
          <w:szCs w:val="24"/>
        </w:rPr>
        <w:t> и </w:t>
      </w:r>
      <w:r w:rsidRPr="00CF17C1">
        <w:rPr>
          <w:rStyle w:val="a7"/>
          <w:rFonts w:ascii="Times New Roman" w:hAnsi="Times New Roman" w:cs="Times New Roman"/>
          <w:sz w:val="24"/>
          <w:szCs w:val="24"/>
        </w:rPr>
        <w:t>цивилизационный</w:t>
      </w:r>
      <w:r w:rsidRPr="00CF17C1">
        <w:rPr>
          <w:rFonts w:ascii="Times New Roman" w:hAnsi="Times New Roman" w:cs="Times New Roman"/>
          <w:sz w:val="24"/>
          <w:szCs w:val="24"/>
        </w:rPr>
        <w:t xml:space="preserve">.  </w:t>
      </w:r>
    </w:p>
    <w:p w:rsidR="00207DF9" w:rsidRPr="00CF17C1" w:rsidRDefault="00207DF9" w:rsidP="00685675">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Формационный подход</w:t>
      </w:r>
      <w:r w:rsidRPr="00CF17C1">
        <w:rPr>
          <w:rFonts w:ascii="Times New Roman" w:hAnsi="Times New Roman" w:cs="Times New Roman"/>
          <w:sz w:val="24"/>
          <w:szCs w:val="24"/>
        </w:rPr>
        <w:t xml:space="preserve"> предполагает, что все государства развиваются по определённому сценарию и рано или поздно должны прийти к одной форме общественно-политического устройства. Основной критерий классификации — экономические отношения. Некоторые типы государств, выделяемые в рамках этого подхода: </w:t>
      </w:r>
      <w:proofErr w:type="gramStart"/>
      <w:r w:rsidRPr="00CF17C1">
        <w:rPr>
          <w:rFonts w:ascii="Times New Roman" w:hAnsi="Times New Roman" w:cs="Times New Roman"/>
          <w:sz w:val="24"/>
          <w:szCs w:val="24"/>
        </w:rPr>
        <w:t>первобытно-общинное</w:t>
      </w:r>
      <w:proofErr w:type="gramEnd"/>
      <w:r w:rsidRPr="00CF17C1">
        <w:rPr>
          <w:rFonts w:ascii="Times New Roman" w:hAnsi="Times New Roman" w:cs="Times New Roman"/>
          <w:sz w:val="24"/>
          <w:szCs w:val="24"/>
        </w:rPr>
        <w:t xml:space="preserve">, рабовладельческое, феодальное, капиталистическое.  </w:t>
      </w:r>
    </w:p>
    <w:p w:rsidR="00207DF9" w:rsidRPr="00CF17C1" w:rsidRDefault="00207DF9" w:rsidP="00685675">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Цивилизационный подход</w:t>
      </w:r>
      <w:r w:rsidRPr="00CF17C1">
        <w:rPr>
          <w:rFonts w:ascii="Times New Roman" w:hAnsi="Times New Roman" w:cs="Times New Roman"/>
          <w:sz w:val="24"/>
          <w:szCs w:val="24"/>
        </w:rPr>
        <w:t xml:space="preserve"> считает, что государства развиваются по-разному, а не идут по общему пути развития. Основной критерий — культурный фактор (религия, миропонимание, мировоззрение, историческое развитие и другие).  </w:t>
      </w:r>
    </w:p>
    <w:p w:rsidR="00207DF9" w:rsidRPr="00CF17C1" w:rsidRDefault="00207DF9" w:rsidP="00685675">
      <w:pPr>
        <w:shd w:val="clear" w:color="auto" w:fill="FFFFFF"/>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xml:space="preserve">Кроме того, существует классификация государств по разным критериям, </w:t>
      </w:r>
      <w:proofErr w:type="gramStart"/>
      <w:r w:rsidRPr="00CF17C1">
        <w:rPr>
          <w:rFonts w:ascii="Times New Roman" w:hAnsi="Times New Roman" w:cs="Times New Roman"/>
          <w:sz w:val="24"/>
          <w:szCs w:val="24"/>
        </w:rPr>
        <w:t>например</w:t>
      </w:r>
      <w:proofErr w:type="gramEnd"/>
      <w:r w:rsidRPr="00CF17C1">
        <w:rPr>
          <w:rFonts w:ascii="Times New Roman" w:hAnsi="Times New Roman" w:cs="Times New Roman"/>
          <w:sz w:val="24"/>
          <w:szCs w:val="24"/>
        </w:rPr>
        <w:t>:</w:t>
      </w:r>
    </w:p>
    <w:p w:rsidR="00207DF9" w:rsidRPr="00CF17C1" w:rsidRDefault="00207DF9" w:rsidP="009319A9">
      <w:pPr>
        <w:numPr>
          <w:ilvl w:val="0"/>
          <w:numId w:val="38"/>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По отношению к религии</w:t>
      </w:r>
      <w:r w:rsidRPr="00CF17C1">
        <w:rPr>
          <w:rFonts w:ascii="Times New Roman" w:hAnsi="Times New Roman" w:cs="Times New Roman"/>
          <w:sz w:val="24"/>
          <w:szCs w:val="24"/>
        </w:rPr>
        <w:t>. Выделяют светские, клерикальные, теократические и атеистические государства.</w:t>
      </w:r>
    </w:p>
    <w:p w:rsidR="00207DF9" w:rsidRPr="00CF17C1" w:rsidRDefault="00207DF9" w:rsidP="009319A9">
      <w:pPr>
        <w:numPr>
          <w:ilvl w:val="0"/>
          <w:numId w:val="38"/>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По правовому и политическому положению государствообразующего этноса</w:t>
      </w:r>
      <w:r w:rsidRPr="00CF17C1">
        <w:rPr>
          <w:rFonts w:ascii="Times New Roman" w:hAnsi="Times New Roman" w:cs="Times New Roman"/>
          <w:sz w:val="24"/>
          <w:szCs w:val="24"/>
        </w:rPr>
        <w:t>. Например, националистические (</w:t>
      </w:r>
      <w:proofErr w:type="spellStart"/>
      <w:r w:rsidRPr="00CF17C1">
        <w:rPr>
          <w:rFonts w:ascii="Times New Roman" w:hAnsi="Times New Roman" w:cs="Times New Roman"/>
          <w:sz w:val="24"/>
          <w:szCs w:val="24"/>
        </w:rPr>
        <w:t>этнократии</w:t>
      </w:r>
      <w:proofErr w:type="spellEnd"/>
      <w:r w:rsidRPr="00CF17C1">
        <w:rPr>
          <w:rFonts w:ascii="Times New Roman" w:hAnsi="Times New Roman" w:cs="Times New Roman"/>
          <w:sz w:val="24"/>
          <w:szCs w:val="24"/>
        </w:rPr>
        <w:t xml:space="preserve">), толерантные, полиэтнические и </w:t>
      </w:r>
      <w:proofErr w:type="spellStart"/>
      <w:r w:rsidRPr="00CF17C1">
        <w:rPr>
          <w:rFonts w:ascii="Times New Roman" w:hAnsi="Times New Roman" w:cs="Times New Roman"/>
          <w:sz w:val="24"/>
          <w:szCs w:val="24"/>
        </w:rPr>
        <w:t>мультикультурные</w:t>
      </w:r>
      <w:proofErr w:type="spellEnd"/>
      <w:r w:rsidRPr="00CF17C1">
        <w:rPr>
          <w:rFonts w:ascii="Times New Roman" w:hAnsi="Times New Roman" w:cs="Times New Roman"/>
          <w:sz w:val="24"/>
          <w:szCs w:val="24"/>
        </w:rPr>
        <w:t xml:space="preserve"> государства.</w:t>
      </w:r>
    </w:p>
    <w:p w:rsidR="00207DF9" w:rsidRPr="00CF17C1" w:rsidRDefault="00207DF9" w:rsidP="009319A9">
      <w:pPr>
        <w:numPr>
          <w:ilvl w:val="0"/>
          <w:numId w:val="38"/>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По положению политических партий</w:t>
      </w:r>
      <w:r w:rsidRPr="00CF17C1">
        <w:rPr>
          <w:rFonts w:ascii="Times New Roman" w:hAnsi="Times New Roman" w:cs="Times New Roman"/>
          <w:sz w:val="24"/>
          <w:szCs w:val="24"/>
        </w:rPr>
        <w:t>. Выделяют многопартийные государства, признающие равные права политических партий по участию во власти.</w:t>
      </w:r>
    </w:p>
    <w:p w:rsidR="00207DF9" w:rsidRPr="00CF17C1" w:rsidRDefault="00207DF9" w:rsidP="00685675">
      <w:pPr>
        <w:spacing w:after="0" w:line="240" w:lineRule="auto"/>
        <w:ind w:firstLine="709"/>
        <w:jc w:val="both"/>
        <w:rPr>
          <w:rFonts w:ascii="Times New Roman" w:hAnsi="Times New Roman" w:cs="Times New Roman"/>
          <w:sz w:val="24"/>
          <w:szCs w:val="24"/>
        </w:rPr>
      </w:pPr>
    </w:p>
    <w:p w:rsidR="00006C2F" w:rsidRPr="00CF17C1" w:rsidRDefault="00006C2F" w:rsidP="00685675">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Государство</w:t>
      </w:r>
      <w:r w:rsidRPr="00CF17C1">
        <w:rPr>
          <w:rFonts w:ascii="Times New Roman" w:hAnsi="Times New Roman" w:cs="Times New Roman"/>
          <w:sz w:val="24"/>
          <w:szCs w:val="24"/>
        </w:rPr>
        <w:t xml:space="preserve"> — организация политической власти, которая осуществляет управление обществом и обеспечивает в нём порядок и стабильность. </w:t>
      </w:r>
    </w:p>
    <w:p w:rsidR="00006C2F" w:rsidRPr="00CF17C1" w:rsidRDefault="00006C2F" w:rsidP="00685675">
      <w:pPr>
        <w:shd w:val="clear" w:color="auto" w:fill="FFFFFF"/>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Некоторые подходы к определению государства:</w:t>
      </w:r>
    </w:p>
    <w:p w:rsidR="00006C2F" w:rsidRPr="00CF17C1" w:rsidRDefault="00006C2F" w:rsidP="009319A9">
      <w:pPr>
        <w:numPr>
          <w:ilvl w:val="0"/>
          <w:numId w:val="39"/>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Классический (арифметический)</w:t>
      </w:r>
      <w:r w:rsidRPr="00CF17C1">
        <w:rPr>
          <w:rFonts w:ascii="Times New Roman" w:hAnsi="Times New Roman" w:cs="Times New Roman"/>
          <w:sz w:val="24"/>
          <w:szCs w:val="24"/>
        </w:rPr>
        <w:t>. Государство понимается как совокупность трёх элементов: власти, территории и населения. При этом решающее значение придается государственной власти.</w:t>
      </w:r>
    </w:p>
    <w:p w:rsidR="00006C2F" w:rsidRPr="00CF17C1" w:rsidRDefault="00006C2F" w:rsidP="009319A9">
      <w:pPr>
        <w:numPr>
          <w:ilvl w:val="0"/>
          <w:numId w:val="39"/>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Юридический</w:t>
      </w:r>
      <w:r w:rsidRPr="00CF17C1">
        <w:rPr>
          <w:rFonts w:ascii="Times New Roman" w:hAnsi="Times New Roman" w:cs="Times New Roman"/>
          <w:sz w:val="24"/>
          <w:szCs w:val="24"/>
        </w:rPr>
        <w:t>. Государство рассматривается как особое юридическое лицо, особая корпорация, выражающая общую волю граждан.</w:t>
      </w:r>
    </w:p>
    <w:p w:rsidR="00006C2F" w:rsidRPr="00CF17C1" w:rsidRDefault="00006C2F" w:rsidP="009319A9">
      <w:pPr>
        <w:numPr>
          <w:ilvl w:val="0"/>
          <w:numId w:val="39"/>
        </w:numPr>
        <w:shd w:val="clear" w:color="auto" w:fill="FFFFFF"/>
        <w:spacing w:after="0" w:line="240" w:lineRule="auto"/>
        <w:ind w:left="0" w:firstLine="709"/>
        <w:jc w:val="both"/>
        <w:rPr>
          <w:rFonts w:ascii="Times New Roman" w:hAnsi="Times New Roman" w:cs="Times New Roman"/>
          <w:sz w:val="24"/>
          <w:szCs w:val="24"/>
        </w:rPr>
      </w:pPr>
      <w:proofErr w:type="spellStart"/>
      <w:r w:rsidRPr="00CF17C1">
        <w:rPr>
          <w:rStyle w:val="a7"/>
          <w:rFonts w:ascii="Times New Roman" w:hAnsi="Times New Roman" w:cs="Times New Roman"/>
          <w:sz w:val="24"/>
          <w:szCs w:val="24"/>
        </w:rPr>
        <w:t>Нормативистский</w:t>
      </w:r>
      <w:proofErr w:type="spellEnd"/>
      <w:r w:rsidRPr="00CF17C1">
        <w:rPr>
          <w:rFonts w:ascii="Times New Roman" w:hAnsi="Times New Roman" w:cs="Times New Roman"/>
          <w:sz w:val="24"/>
          <w:szCs w:val="24"/>
        </w:rPr>
        <w:t>. Государство — это определённый правовой порядок. Наиболее известный представитель этого подхода — Г. </w:t>
      </w:r>
      <w:proofErr w:type="spellStart"/>
      <w:r w:rsidRPr="00CF17C1">
        <w:rPr>
          <w:rFonts w:ascii="Times New Roman" w:hAnsi="Times New Roman" w:cs="Times New Roman"/>
          <w:sz w:val="24"/>
          <w:szCs w:val="24"/>
        </w:rPr>
        <w:t>Кельзен</w:t>
      </w:r>
      <w:proofErr w:type="spellEnd"/>
      <w:r w:rsidRPr="00CF17C1">
        <w:rPr>
          <w:rFonts w:ascii="Times New Roman" w:hAnsi="Times New Roman" w:cs="Times New Roman"/>
          <w:sz w:val="24"/>
          <w:szCs w:val="24"/>
        </w:rPr>
        <w:t>.</w:t>
      </w:r>
    </w:p>
    <w:p w:rsidR="00006C2F" w:rsidRPr="00CF17C1" w:rsidRDefault="00006C2F" w:rsidP="009319A9">
      <w:pPr>
        <w:numPr>
          <w:ilvl w:val="0"/>
          <w:numId w:val="39"/>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Институциональный</w:t>
      </w:r>
      <w:r w:rsidRPr="00CF17C1">
        <w:rPr>
          <w:rFonts w:ascii="Times New Roman" w:hAnsi="Times New Roman" w:cs="Times New Roman"/>
          <w:sz w:val="24"/>
          <w:szCs w:val="24"/>
        </w:rPr>
        <w:t>. Государство понимается как одна из институций (образований) наряду с семьёй, церковью и т. </w:t>
      </w:r>
      <w:proofErr w:type="gramStart"/>
      <w:r w:rsidRPr="00CF17C1">
        <w:rPr>
          <w:rFonts w:ascii="Times New Roman" w:hAnsi="Times New Roman" w:cs="Times New Roman"/>
          <w:sz w:val="24"/>
          <w:szCs w:val="24"/>
        </w:rPr>
        <w:t>д..</w:t>
      </w:r>
      <w:proofErr w:type="gramEnd"/>
      <w:r w:rsidRPr="00CF17C1">
        <w:rPr>
          <w:rFonts w:ascii="Times New Roman" w:hAnsi="Times New Roman" w:cs="Times New Roman"/>
          <w:sz w:val="24"/>
          <w:szCs w:val="24"/>
        </w:rPr>
        <w:t xml:space="preserve"> Своеобразие государства состоит в том, что оно — инструмент достижения равновесия частных и публичных интересов.</w:t>
      </w:r>
    </w:p>
    <w:p w:rsidR="00006C2F" w:rsidRPr="00CF17C1" w:rsidRDefault="00006C2F" w:rsidP="009319A9">
      <w:pPr>
        <w:numPr>
          <w:ilvl w:val="0"/>
          <w:numId w:val="39"/>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Кибернетический</w:t>
      </w:r>
      <w:r w:rsidRPr="00CF17C1">
        <w:rPr>
          <w:rFonts w:ascii="Times New Roman" w:hAnsi="Times New Roman" w:cs="Times New Roman"/>
          <w:sz w:val="24"/>
          <w:szCs w:val="24"/>
        </w:rPr>
        <w:t>. Государство рассматривается как институт, имеющий целью устанавливать порядок в беспрерывно меняющемся обществе, как структура, связанная с информацией, с прямыми и обратными связями в обществе.</w:t>
      </w:r>
    </w:p>
    <w:p w:rsidR="00006C2F" w:rsidRPr="00CF17C1" w:rsidRDefault="00006C2F" w:rsidP="009319A9">
      <w:pPr>
        <w:numPr>
          <w:ilvl w:val="0"/>
          <w:numId w:val="39"/>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Либеральный</w:t>
      </w:r>
      <w:r w:rsidRPr="00CF17C1">
        <w:rPr>
          <w:rFonts w:ascii="Times New Roman" w:hAnsi="Times New Roman" w:cs="Times New Roman"/>
          <w:sz w:val="24"/>
          <w:szCs w:val="24"/>
        </w:rPr>
        <w:t>. Государство не вмешивается в экономические и социальные отношения, не управляет экономикой, культурой и т. п., а только устанавливает «правила игры» — нормы права, охраняет в обществе порядок.</w:t>
      </w:r>
    </w:p>
    <w:p w:rsidR="00006C2F" w:rsidRPr="00CF17C1" w:rsidRDefault="00006C2F" w:rsidP="009319A9">
      <w:pPr>
        <w:numPr>
          <w:ilvl w:val="0"/>
          <w:numId w:val="39"/>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Социологический</w:t>
      </w:r>
      <w:r w:rsidRPr="00CF17C1">
        <w:rPr>
          <w:rFonts w:ascii="Times New Roman" w:hAnsi="Times New Roman" w:cs="Times New Roman"/>
          <w:sz w:val="24"/>
          <w:szCs w:val="24"/>
        </w:rPr>
        <w:t>. Сторонники этого подхода считают, что государство — это, прежде всего, орудие в руках определённых социальных групп. Условно, данный подход можно разделить на марксистское и немарксистское направления.</w:t>
      </w:r>
    </w:p>
    <w:p w:rsidR="00006C2F" w:rsidRPr="00CF17C1" w:rsidRDefault="00006C2F" w:rsidP="00685675">
      <w:pPr>
        <w:shd w:val="clear" w:color="auto" w:fill="FFFFFF"/>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xml:space="preserve">Ни одно из определений государства не является абсолютно исчерпывающим и включающим в себя все возможные сущностные характеристики государства </w:t>
      </w:r>
    </w:p>
    <w:p w:rsidR="007146CC" w:rsidRPr="00CF17C1" w:rsidRDefault="007146CC" w:rsidP="00685675">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Признаки государства</w:t>
      </w:r>
      <w:r w:rsidRPr="00CF17C1">
        <w:rPr>
          <w:rFonts w:ascii="Times New Roman" w:hAnsi="Times New Roman" w:cs="Times New Roman"/>
          <w:sz w:val="24"/>
          <w:szCs w:val="24"/>
        </w:rPr>
        <w:t xml:space="preserve"> — это совокупность юридических, политических, экономических и социальных характеристик, которые отличают государство от иных организаций. Выделяют признаки, связанные с территорией, населением, властью и правом.  </w:t>
      </w:r>
    </w:p>
    <w:p w:rsidR="007146CC" w:rsidRPr="00CF17C1" w:rsidRDefault="007146CC" w:rsidP="00685675">
      <w:pPr>
        <w:pStyle w:val="2"/>
        <w:spacing w:before="0" w:beforeAutospacing="0" w:after="0" w:afterAutospacing="0"/>
        <w:ind w:firstLine="709"/>
        <w:jc w:val="both"/>
        <w:rPr>
          <w:sz w:val="24"/>
          <w:szCs w:val="24"/>
        </w:rPr>
      </w:pPr>
      <w:r w:rsidRPr="00CF17C1">
        <w:rPr>
          <w:sz w:val="24"/>
          <w:szCs w:val="24"/>
        </w:rPr>
        <w:t>Территория</w:t>
      </w:r>
    </w:p>
    <w:p w:rsidR="007146CC" w:rsidRPr="00CF17C1" w:rsidRDefault="007146CC" w:rsidP="00685675">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lastRenderedPageBreak/>
        <w:t>Государство всегда существует в рамках определённых географических границ</w:t>
      </w:r>
      <w:r w:rsidRPr="00CF17C1">
        <w:rPr>
          <w:rFonts w:ascii="Times New Roman" w:hAnsi="Times New Roman" w:cs="Times New Roman"/>
          <w:sz w:val="24"/>
          <w:szCs w:val="24"/>
        </w:rPr>
        <w:t xml:space="preserve">. Территория включает: </w:t>
      </w:r>
    </w:p>
    <w:p w:rsidR="007146CC" w:rsidRPr="00CF17C1" w:rsidRDefault="007146CC" w:rsidP="009319A9">
      <w:pPr>
        <w:numPr>
          <w:ilvl w:val="0"/>
          <w:numId w:val="40"/>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сушу (земельные участки, регионы);</w:t>
      </w:r>
    </w:p>
    <w:p w:rsidR="007146CC" w:rsidRPr="00CF17C1" w:rsidRDefault="007146CC" w:rsidP="009319A9">
      <w:pPr>
        <w:numPr>
          <w:ilvl w:val="0"/>
          <w:numId w:val="40"/>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внутренние воды и территориальное море;</w:t>
      </w:r>
    </w:p>
    <w:p w:rsidR="007146CC" w:rsidRPr="00CF17C1" w:rsidRDefault="007146CC" w:rsidP="009319A9">
      <w:pPr>
        <w:numPr>
          <w:ilvl w:val="0"/>
          <w:numId w:val="40"/>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воздушное пространство над территорией;</w:t>
      </w:r>
    </w:p>
    <w:p w:rsidR="007146CC" w:rsidRPr="00CF17C1" w:rsidRDefault="007146CC" w:rsidP="009319A9">
      <w:pPr>
        <w:numPr>
          <w:ilvl w:val="0"/>
          <w:numId w:val="40"/>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недра и природные ресурсы.</w:t>
      </w:r>
    </w:p>
    <w:p w:rsidR="007146CC" w:rsidRPr="00CF17C1" w:rsidRDefault="007146CC" w:rsidP="00685675">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xml:space="preserve">Значение признака: определяет юрисдикцию государства, позволяет установить границы применения законов, служит базой для охраны экономических и политических интересов. </w:t>
      </w:r>
    </w:p>
    <w:p w:rsidR="007146CC" w:rsidRPr="00CF17C1" w:rsidRDefault="007146CC" w:rsidP="00685675">
      <w:pPr>
        <w:pStyle w:val="2"/>
        <w:spacing w:before="0" w:beforeAutospacing="0" w:after="0" w:afterAutospacing="0"/>
        <w:ind w:firstLine="709"/>
        <w:jc w:val="both"/>
        <w:rPr>
          <w:sz w:val="24"/>
          <w:szCs w:val="24"/>
        </w:rPr>
      </w:pPr>
      <w:r w:rsidRPr="00CF17C1">
        <w:rPr>
          <w:sz w:val="24"/>
          <w:szCs w:val="24"/>
        </w:rPr>
        <w:t>Население</w:t>
      </w:r>
    </w:p>
    <w:p w:rsidR="007146CC" w:rsidRPr="00CF17C1" w:rsidRDefault="007146CC" w:rsidP="00685675">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Население</w:t>
      </w:r>
      <w:r w:rsidRPr="00CF17C1">
        <w:rPr>
          <w:rFonts w:ascii="Times New Roman" w:hAnsi="Times New Roman" w:cs="Times New Roman"/>
          <w:sz w:val="24"/>
          <w:szCs w:val="24"/>
        </w:rPr>
        <w:t xml:space="preserve"> — это совокупность людей, проживающих на территории государства и находящихся под его юрисдикцией. В него входят граждане, иностранцы и лица без гражданства.  </w:t>
      </w:r>
    </w:p>
    <w:p w:rsidR="007146CC" w:rsidRPr="00CF17C1" w:rsidRDefault="007146CC" w:rsidP="00685675">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xml:space="preserve">Роль признака: государство не может существовать без людей, поскольку оно является формой их организации. </w:t>
      </w:r>
    </w:p>
    <w:p w:rsidR="007146CC" w:rsidRPr="00CF17C1" w:rsidRDefault="007146CC" w:rsidP="00685675">
      <w:pPr>
        <w:pStyle w:val="2"/>
        <w:spacing w:before="0" w:beforeAutospacing="0" w:after="0" w:afterAutospacing="0"/>
        <w:ind w:firstLine="709"/>
        <w:jc w:val="both"/>
        <w:rPr>
          <w:sz w:val="24"/>
          <w:szCs w:val="24"/>
        </w:rPr>
      </w:pPr>
      <w:r w:rsidRPr="00CF17C1">
        <w:rPr>
          <w:sz w:val="24"/>
          <w:szCs w:val="24"/>
        </w:rPr>
        <w:t>Власть</w:t>
      </w:r>
    </w:p>
    <w:p w:rsidR="007146CC" w:rsidRPr="00CF17C1" w:rsidRDefault="007146CC" w:rsidP="00685675">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Наличие публичной власти</w:t>
      </w:r>
      <w:r w:rsidRPr="00CF17C1">
        <w:rPr>
          <w:rFonts w:ascii="Times New Roman" w:hAnsi="Times New Roman" w:cs="Times New Roman"/>
          <w:sz w:val="24"/>
          <w:szCs w:val="24"/>
        </w:rPr>
        <w:t xml:space="preserve"> — власти, которая отделена от общества и обладает особым аппаратом управления и принуждения. Характеристики публичной власти:  </w:t>
      </w:r>
    </w:p>
    <w:p w:rsidR="007146CC" w:rsidRPr="00CF17C1" w:rsidRDefault="007146CC" w:rsidP="009319A9">
      <w:pPr>
        <w:numPr>
          <w:ilvl w:val="0"/>
          <w:numId w:val="41"/>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универсальность — распространяется на всех граждан;</w:t>
      </w:r>
    </w:p>
    <w:p w:rsidR="007146CC" w:rsidRPr="00CF17C1" w:rsidRDefault="007146CC" w:rsidP="009319A9">
      <w:pPr>
        <w:numPr>
          <w:ilvl w:val="0"/>
          <w:numId w:val="41"/>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законность — закрепляется в правовых нормах;</w:t>
      </w:r>
    </w:p>
    <w:p w:rsidR="007146CC" w:rsidRPr="00CF17C1" w:rsidRDefault="007146CC" w:rsidP="009319A9">
      <w:pPr>
        <w:numPr>
          <w:ilvl w:val="0"/>
          <w:numId w:val="41"/>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монополия на применение силы.</w:t>
      </w:r>
    </w:p>
    <w:p w:rsidR="007146CC" w:rsidRPr="00CF17C1" w:rsidRDefault="007146CC" w:rsidP="00685675">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xml:space="preserve">Примеры органов публичной власти: законодательная власть (Федеральное Собрание РФ), исполнительная власть (Правительство РФ), судебная власть (Верховный Суд, Конституционный Суд и др.). </w:t>
      </w:r>
    </w:p>
    <w:p w:rsidR="007146CC" w:rsidRPr="00CF17C1" w:rsidRDefault="007146CC" w:rsidP="00685675">
      <w:pPr>
        <w:pStyle w:val="2"/>
        <w:spacing w:before="0" w:beforeAutospacing="0" w:after="0" w:afterAutospacing="0"/>
        <w:ind w:firstLine="709"/>
        <w:jc w:val="both"/>
        <w:rPr>
          <w:sz w:val="24"/>
          <w:szCs w:val="24"/>
        </w:rPr>
      </w:pPr>
      <w:r w:rsidRPr="00CF17C1">
        <w:rPr>
          <w:sz w:val="24"/>
          <w:szCs w:val="24"/>
        </w:rPr>
        <w:t>Право</w:t>
      </w:r>
    </w:p>
    <w:p w:rsidR="007146CC" w:rsidRPr="00CF17C1" w:rsidRDefault="007146CC" w:rsidP="00685675">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Наличие единой системы права и нормативных актов</w:t>
      </w:r>
      <w:r w:rsidRPr="00CF17C1">
        <w:rPr>
          <w:rFonts w:ascii="Times New Roman" w:hAnsi="Times New Roman" w:cs="Times New Roman"/>
          <w:sz w:val="24"/>
          <w:szCs w:val="24"/>
        </w:rPr>
        <w:t xml:space="preserve">, обязательных для исполнения всеми лицами на территории государства. Законодательство регулирует общественные отношения, устанавливает порядок работы органов власти и определяет права и обязанности граждан. </w:t>
      </w:r>
    </w:p>
    <w:p w:rsidR="007146CC" w:rsidRPr="00CF17C1" w:rsidRDefault="007146CC" w:rsidP="00685675">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Некоторые особенности права как признака государства:</w:t>
      </w:r>
    </w:p>
    <w:p w:rsidR="007146CC" w:rsidRPr="00CF17C1" w:rsidRDefault="007146CC" w:rsidP="009319A9">
      <w:pPr>
        <w:numPr>
          <w:ilvl w:val="0"/>
          <w:numId w:val="42"/>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Формальная определённость</w:t>
      </w:r>
      <w:r w:rsidRPr="00CF17C1">
        <w:rPr>
          <w:rFonts w:ascii="Times New Roman" w:hAnsi="Times New Roman" w:cs="Times New Roman"/>
          <w:sz w:val="24"/>
          <w:szCs w:val="24"/>
        </w:rPr>
        <w:t> — правовые нормы выражены в официальных юридических актах (законах, указах).</w:t>
      </w:r>
    </w:p>
    <w:p w:rsidR="007146CC" w:rsidRPr="00CF17C1" w:rsidRDefault="007146CC" w:rsidP="009319A9">
      <w:pPr>
        <w:numPr>
          <w:ilvl w:val="0"/>
          <w:numId w:val="42"/>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Обеспеченность исполнения принуждением</w:t>
      </w:r>
      <w:r w:rsidRPr="00CF17C1">
        <w:rPr>
          <w:rFonts w:ascii="Times New Roman" w:hAnsi="Times New Roman" w:cs="Times New Roman"/>
          <w:sz w:val="24"/>
          <w:szCs w:val="24"/>
        </w:rPr>
        <w:t> — если предписания не выполняются добровольно, государство принимает необходимые меры для их воплощения.</w:t>
      </w:r>
    </w:p>
    <w:p w:rsidR="00006C2F" w:rsidRPr="00CF17C1" w:rsidRDefault="00006C2F" w:rsidP="00685675">
      <w:pPr>
        <w:spacing w:after="0" w:line="240" w:lineRule="auto"/>
        <w:ind w:firstLine="709"/>
        <w:jc w:val="both"/>
        <w:rPr>
          <w:rFonts w:ascii="Times New Roman" w:hAnsi="Times New Roman" w:cs="Times New Roman"/>
          <w:sz w:val="24"/>
          <w:szCs w:val="24"/>
        </w:rPr>
      </w:pPr>
    </w:p>
    <w:p w:rsidR="001D1B9F" w:rsidRPr="00CF17C1" w:rsidRDefault="001D1B9F" w:rsidP="00685675">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Социальное назначение государства</w:t>
      </w:r>
      <w:r w:rsidRPr="00CF17C1">
        <w:rPr>
          <w:rFonts w:ascii="Times New Roman" w:hAnsi="Times New Roman" w:cs="Times New Roman"/>
          <w:sz w:val="24"/>
          <w:szCs w:val="24"/>
        </w:rPr>
        <w:t xml:space="preserve"> — это его роль в обществе, то, ради чего оно существует. Оно раскрывает, для чего предназначено государство, каким целям оно должно служить, в чём состоит полезность государства для общества.  </w:t>
      </w:r>
    </w:p>
    <w:p w:rsidR="001D1B9F" w:rsidRPr="00CF17C1" w:rsidRDefault="001D1B9F" w:rsidP="00685675">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xml:space="preserve">Социальное назначение государства не является статичным и постоянно эволюционирует в зависимости от исторических условий, уровня развития общества, доминирующих идеологий и возникающих вызовов. Например, от «государства — ночного сторожа» XIX века, фокусировавшегося в основном на безопасности и правопорядке, до современного социального государства, активно участвующего в экономике, социальной сфере, здравоохранении и образовании. </w:t>
      </w:r>
    </w:p>
    <w:p w:rsidR="001D1B9F" w:rsidRPr="00CF17C1" w:rsidRDefault="001D1B9F" w:rsidP="00685675">
      <w:pPr>
        <w:pStyle w:val="2"/>
        <w:spacing w:before="0" w:beforeAutospacing="0" w:after="0" w:afterAutospacing="0"/>
        <w:ind w:firstLine="709"/>
        <w:jc w:val="both"/>
        <w:rPr>
          <w:sz w:val="24"/>
          <w:szCs w:val="24"/>
        </w:rPr>
      </w:pPr>
      <w:r w:rsidRPr="00CF17C1">
        <w:rPr>
          <w:sz w:val="24"/>
          <w:szCs w:val="24"/>
        </w:rPr>
        <w:t>Подходы</w:t>
      </w:r>
    </w:p>
    <w:p w:rsidR="001D1B9F" w:rsidRPr="00CF17C1" w:rsidRDefault="001D1B9F" w:rsidP="00685675">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xml:space="preserve">Существует несколько концепций, объясняющих социальное назначение государства:  </w:t>
      </w:r>
    </w:p>
    <w:p w:rsidR="001D1B9F" w:rsidRPr="00CF17C1" w:rsidRDefault="001D1B9F" w:rsidP="009319A9">
      <w:pPr>
        <w:numPr>
          <w:ilvl w:val="0"/>
          <w:numId w:val="43"/>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Консервативная</w:t>
      </w:r>
      <w:r w:rsidRPr="00CF17C1">
        <w:rPr>
          <w:rFonts w:ascii="Times New Roman" w:hAnsi="Times New Roman" w:cs="Times New Roman"/>
          <w:sz w:val="24"/>
          <w:szCs w:val="24"/>
        </w:rPr>
        <w:t xml:space="preserve"> — главная задача — сохранение устоев общества, общественных отношений, защита от посягательств.  </w:t>
      </w:r>
    </w:p>
    <w:p w:rsidR="001D1B9F" w:rsidRPr="00CF17C1" w:rsidRDefault="001D1B9F" w:rsidP="009319A9">
      <w:pPr>
        <w:numPr>
          <w:ilvl w:val="0"/>
          <w:numId w:val="43"/>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Либеральная</w:t>
      </w:r>
      <w:r w:rsidRPr="00CF17C1">
        <w:rPr>
          <w:rFonts w:ascii="Times New Roman" w:hAnsi="Times New Roman" w:cs="Times New Roman"/>
          <w:sz w:val="24"/>
          <w:szCs w:val="24"/>
        </w:rPr>
        <w:t xml:space="preserve"> — задача государства — обеспечение прав и свобод граждан, защита от посягательств на эти права извне.  </w:t>
      </w:r>
    </w:p>
    <w:p w:rsidR="001D1B9F" w:rsidRPr="00CF17C1" w:rsidRDefault="001D1B9F" w:rsidP="009319A9">
      <w:pPr>
        <w:numPr>
          <w:ilvl w:val="0"/>
          <w:numId w:val="43"/>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lastRenderedPageBreak/>
        <w:t>Социал-демократическая</w:t>
      </w:r>
      <w:r w:rsidRPr="00CF17C1">
        <w:rPr>
          <w:rFonts w:ascii="Times New Roman" w:hAnsi="Times New Roman" w:cs="Times New Roman"/>
          <w:sz w:val="24"/>
          <w:szCs w:val="24"/>
        </w:rPr>
        <w:t xml:space="preserve"> — задача государства — обеспечение и поддержка равенства всех членов общества, достойные условия существования каждому члену.  </w:t>
      </w:r>
    </w:p>
    <w:p w:rsidR="001D1B9F" w:rsidRPr="00CF17C1" w:rsidRDefault="001D1B9F" w:rsidP="009319A9">
      <w:pPr>
        <w:numPr>
          <w:ilvl w:val="0"/>
          <w:numId w:val="43"/>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Коммунистическая</w:t>
      </w:r>
      <w:r w:rsidRPr="00CF17C1">
        <w:rPr>
          <w:rFonts w:ascii="Times New Roman" w:hAnsi="Times New Roman" w:cs="Times New Roman"/>
          <w:sz w:val="24"/>
          <w:szCs w:val="24"/>
        </w:rPr>
        <w:t xml:space="preserve"> — роль государства в обществе максимальна, оно выражает интересы большей части общества и является главным орудием социальных преобразований.  </w:t>
      </w:r>
    </w:p>
    <w:p w:rsidR="001D1B9F" w:rsidRPr="00CF17C1" w:rsidRDefault="001D1B9F" w:rsidP="00685675">
      <w:pPr>
        <w:pStyle w:val="2"/>
        <w:spacing w:before="0" w:beforeAutospacing="0" w:after="0" w:afterAutospacing="0"/>
        <w:ind w:firstLine="709"/>
        <w:jc w:val="both"/>
        <w:rPr>
          <w:sz w:val="24"/>
          <w:szCs w:val="24"/>
        </w:rPr>
      </w:pPr>
      <w:r w:rsidRPr="00CF17C1">
        <w:rPr>
          <w:sz w:val="24"/>
          <w:szCs w:val="24"/>
        </w:rPr>
        <w:t>Функции</w:t>
      </w:r>
    </w:p>
    <w:p w:rsidR="001D1B9F" w:rsidRPr="00CF17C1" w:rsidRDefault="001D1B9F" w:rsidP="00685675">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xml:space="preserve">Социальное назначение государства раскрывается в его функциях, которые направлены на достижение этой цели. Некоторые из них: </w:t>
      </w:r>
    </w:p>
    <w:p w:rsidR="001D1B9F" w:rsidRPr="00CF17C1" w:rsidRDefault="001D1B9F" w:rsidP="009319A9">
      <w:pPr>
        <w:numPr>
          <w:ilvl w:val="0"/>
          <w:numId w:val="44"/>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Обеспечение безопасности и правопорядка</w:t>
      </w:r>
      <w:r w:rsidRPr="00CF17C1">
        <w:rPr>
          <w:rFonts w:ascii="Times New Roman" w:hAnsi="Times New Roman" w:cs="Times New Roman"/>
          <w:sz w:val="24"/>
          <w:szCs w:val="24"/>
        </w:rPr>
        <w:t> — защита территории и граждан от внешних угроз, поддержание общественного порядка.</w:t>
      </w:r>
    </w:p>
    <w:p w:rsidR="001D1B9F" w:rsidRPr="00CF17C1" w:rsidRDefault="001D1B9F" w:rsidP="009319A9">
      <w:pPr>
        <w:numPr>
          <w:ilvl w:val="0"/>
          <w:numId w:val="44"/>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Регулирование экономики</w:t>
      </w:r>
      <w:r w:rsidRPr="00CF17C1">
        <w:rPr>
          <w:rFonts w:ascii="Times New Roman" w:hAnsi="Times New Roman" w:cs="Times New Roman"/>
          <w:sz w:val="24"/>
          <w:szCs w:val="24"/>
        </w:rPr>
        <w:t> — создание условий для развития рыночной экономики, обеспечение социальной защиты населения.</w:t>
      </w:r>
    </w:p>
    <w:p w:rsidR="001D1B9F" w:rsidRPr="00CF17C1" w:rsidRDefault="001D1B9F" w:rsidP="009319A9">
      <w:pPr>
        <w:numPr>
          <w:ilvl w:val="0"/>
          <w:numId w:val="44"/>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Обеспечение социальной справедливости</w:t>
      </w:r>
      <w:r w:rsidRPr="00CF17C1">
        <w:rPr>
          <w:rFonts w:ascii="Times New Roman" w:hAnsi="Times New Roman" w:cs="Times New Roman"/>
          <w:sz w:val="24"/>
          <w:szCs w:val="24"/>
        </w:rPr>
        <w:t> — перераспределение доходов, предоставление социальных услуг.</w:t>
      </w:r>
    </w:p>
    <w:p w:rsidR="001D1B9F" w:rsidRPr="00CF17C1" w:rsidRDefault="001D1B9F" w:rsidP="009319A9">
      <w:pPr>
        <w:numPr>
          <w:ilvl w:val="0"/>
          <w:numId w:val="44"/>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Защита прав и свобод человека</w:t>
      </w:r>
      <w:r w:rsidRPr="00CF17C1">
        <w:rPr>
          <w:rFonts w:ascii="Times New Roman" w:hAnsi="Times New Roman" w:cs="Times New Roman"/>
          <w:sz w:val="24"/>
          <w:szCs w:val="24"/>
        </w:rPr>
        <w:t> — гарантирование основных прав и свобод граждан, обеспечение их соблюдения.</w:t>
      </w:r>
    </w:p>
    <w:p w:rsidR="001D1B9F" w:rsidRPr="00CF17C1" w:rsidRDefault="001D1B9F" w:rsidP="009319A9">
      <w:pPr>
        <w:numPr>
          <w:ilvl w:val="0"/>
          <w:numId w:val="44"/>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Развитие культуры и образования</w:t>
      </w:r>
      <w:r w:rsidRPr="00CF17C1">
        <w:rPr>
          <w:rFonts w:ascii="Times New Roman" w:hAnsi="Times New Roman" w:cs="Times New Roman"/>
          <w:sz w:val="24"/>
          <w:szCs w:val="24"/>
        </w:rPr>
        <w:t> — поддержка культуры и искусства, обеспечение доступности образования.</w:t>
      </w:r>
    </w:p>
    <w:p w:rsidR="001D1B9F" w:rsidRPr="00CF17C1" w:rsidRDefault="001D1B9F" w:rsidP="00685675">
      <w:pPr>
        <w:pStyle w:val="2"/>
        <w:spacing w:before="0" w:beforeAutospacing="0" w:after="0" w:afterAutospacing="0"/>
        <w:ind w:firstLine="709"/>
        <w:jc w:val="both"/>
        <w:rPr>
          <w:sz w:val="24"/>
          <w:szCs w:val="24"/>
        </w:rPr>
      </w:pPr>
      <w:r w:rsidRPr="00CF17C1">
        <w:rPr>
          <w:sz w:val="24"/>
          <w:szCs w:val="24"/>
        </w:rPr>
        <w:t>Принципы</w:t>
      </w:r>
    </w:p>
    <w:p w:rsidR="001D1B9F" w:rsidRPr="00CF17C1" w:rsidRDefault="001D1B9F" w:rsidP="00685675">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xml:space="preserve">Реализация социального назначения государства основывается на определённых принципах, </w:t>
      </w:r>
      <w:proofErr w:type="gramStart"/>
      <w:r w:rsidRPr="00CF17C1">
        <w:rPr>
          <w:rFonts w:ascii="Times New Roman" w:hAnsi="Times New Roman" w:cs="Times New Roman"/>
          <w:sz w:val="24"/>
          <w:szCs w:val="24"/>
        </w:rPr>
        <w:t>например</w:t>
      </w:r>
      <w:proofErr w:type="gramEnd"/>
      <w:r w:rsidRPr="00CF17C1">
        <w:rPr>
          <w:rFonts w:ascii="Times New Roman" w:hAnsi="Times New Roman" w:cs="Times New Roman"/>
          <w:sz w:val="24"/>
          <w:szCs w:val="24"/>
        </w:rPr>
        <w:t>:</w:t>
      </w:r>
    </w:p>
    <w:p w:rsidR="001D1B9F" w:rsidRPr="00CF17C1" w:rsidRDefault="001D1B9F" w:rsidP="009319A9">
      <w:pPr>
        <w:numPr>
          <w:ilvl w:val="0"/>
          <w:numId w:val="45"/>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Принцип всеобщего благосостояния</w:t>
      </w:r>
      <w:r w:rsidRPr="00CF17C1">
        <w:rPr>
          <w:rFonts w:ascii="Times New Roman" w:hAnsi="Times New Roman" w:cs="Times New Roman"/>
          <w:sz w:val="24"/>
          <w:szCs w:val="24"/>
        </w:rPr>
        <w:t> — гарантированное обеспечение потребностей граждан в необходимых материальных и духовных благах.</w:t>
      </w:r>
    </w:p>
    <w:p w:rsidR="001D1B9F" w:rsidRPr="00CF17C1" w:rsidRDefault="001D1B9F" w:rsidP="009319A9">
      <w:pPr>
        <w:numPr>
          <w:ilvl w:val="0"/>
          <w:numId w:val="45"/>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Принцип социальной справедливости</w:t>
      </w:r>
      <w:r w:rsidRPr="00CF17C1">
        <w:rPr>
          <w:rFonts w:ascii="Times New Roman" w:hAnsi="Times New Roman" w:cs="Times New Roman"/>
          <w:sz w:val="24"/>
          <w:szCs w:val="24"/>
        </w:rPr>
        <w:t> — мера обеспечения отдельных граждан материальными и духовными благами в соответствии с их участием в общественно-полезной деятельности и уплате налогов.</w:t>
      </w:r>
    </w:p>
    <w:p w:rsidR="001D1B9F" w:rsidRPr="00CF17C1" w:rsidRDefault="001D1B9F" w:rsidP="009319A9">
      <w:pPr>
        <w:numPr>
          <w:ilvl w:val="0"/>
          <w:numId w:val="45"/>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Принцип солидарности</w:t>
      </w:r>
      <w:r w:rsidRPr="00CF17C1">
        <w:rPr>
          <w:rFonts w:ascii="Times New Roman" w:hAnsi="Times New Roman" w:cs="Times New Roman"/>
          <w:sz w:val="24"/>
          <w:szCs w:val="24"/>
        </w:rPr>
        <w:t> — взаимопомощь и взаимная поддержка между различными слоями и возрастными группами населения.</w:t>
      </w:r>
    </w:p>
    <w:p w:rsidR="001D1B9F" w:rsidRPr="00CF17C1" w:rsidRDefault="001D1B9F" w:rsidP="00685675">
      <w:pPr>
        <w:spacing w:after="0" w:line="240" w:lineRule="auto"/>
        <w:ind w:firstLine="709"/>
        <w:jc w:val="both"/>
        <w:rPr>
          <w:rFonts w:ascii="Times New Roman" w:hAnsi="Times New Roman" w:cs="Times New Roman"/>
          <w:sz w:val="24"/>
          <w:szCs w:val="24"/>
        </w:rPr>
      </w:pPr>
    </w:p>
    <w:p w:rsidR="00046016" w:rsidRPr="00CF17C1" w:rsidRDefault="00046016" w:rsidP="00685675">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 xml:space="preserve">Классовый и </w:t>
      </w:r>
      <w:proofErr w:type="spellStart"/>
      <w:r w:rsidRPr="00CF17C1">
        <w:rPr>
          <w:rStyle w:val="a7"/>
          <w:rFonts w:ascii="Times New Roman" w:hAnsi="Times New Roman" w:cs="Times New Roman"/>
          <w:sz w:val="24"/>
          <w:szCs w:val="24"/>
        </w:rPr>
        <w:t>общесоциальный</w:t>
      </w:r>
      <w:proofErr w:type="spellEnd"/>
      <w:r w:rsidRPr="00CF17C1">
        <w:rPr>
          <w:rStyle w:val="a7"/>
          <w:rFonts w:ascii="Times New Roman" w:hAnsi="Times New Roman" w:cs="Times New Roman"/>
          <w:sz w:val="24"/>
          <w:szCs w:val="24"/>
        </w:rPr>
        <w:t xml:space="preserve"> подходы</w:t>
      </w:r>
      <w:r w:rsidRPr="00CF17C1">
        <w:rPr>
          <w:rFonts w:ascii="Times New Roman" w:hAnsi="Times New Roman" w:cs="Times New Roman"/>
          <w:sz w:val="24"/>
          <w:szCs w:val="24"/>
        </w:rPr>
        <w:t xml:space="preserve"> — два основных направления в понимании сущности государства. </w:t>
      </w:r>
    </w:p>
    <w:p w:rsidR="00046016" w:rsidRPr="00CF17C1" w:rsidRDefault="00046016" w:rsidP="00685675">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Классовый подход</w:t>
      </w:r>
      <w:r w:rsidRPr="00CF17C1">
        <w:rPr>
          <w:rFonts w:ascii="Times New Roman" w:hAnsi="Times New Roman" w:cs="Times New Roman"/>
          <w:sz w:val="24"/>
          <w:szCs w:val="24"/>
        </w:rPr>
        <w:t xml:space="preserve"> характерен для марксистской теории государства. Согласно ему, государство возникает с расколом общества на антагонистические классы и существует только там, где такие классы есть. С точки зрения марксизма, государство — орудие классового господства, «машина» для систематического подавления одних классов другими. Этот подход описывал сущность ряда исторических типов государства: рабовладельческого, феодального, буржуазного, социалистического (на этапе диктатуры пролетариата).  </w:t>
      </w:r>
    </w:p>
    <w:p w:rsidR="00046016" w:rsidRPr="00CF17C1" w:rsidRDefault="00046016" w:rsidP="00685675">
      <w:pPr>
        <w:spacing w:after="0" w:line="240" w:lineRule="auto"/>
        <w:ind w:firstLine="709"/>
        <w:jc w:val="both"/>
        <w:rPr>
          <w:rFonts w:ascii="Times New Roman" w:hAnsi="Times New Roman" w:cs="Times New Roman"/>
          <w:sz w:val="24"/>
          <w:szCs w:val="24"/>
        </w:rPr>
      </w:pPr>
      <w:proofErr w:type="spellStart"/>
      <w:r w:rsidRPr="00CF17C1">
        <w:rPr>
          <w:rStyle w:val="a7"/>
          <w:rFonts w:ascii="Times New Roman" w:hAnsi="Times New Roman" w:cs="Times New Roman"/>
          <w:sz w:val="24"/>
          <w:szCs w:val="24"/>
        </w:rPr>
        <w:t>Общесоциальный</w:t>
      </w:r>
      <w:proofErr w:type="spellEnd"/>
      <w:r w:rsidRPr="00CF17C1">
        <w:rPr>
          <w:rStyle w:val="a7"/>
          <w:rFonts w:ascii="Times New Roman" w:hAnsi="Times New Roman" w:cs="Times New Roman"/>
          <w:sz w:val="24"/>
          <w:szCs w:val="24"/>
        </w:rPr>
        <w:t xml:space="preserve"> подход</w:t>
      </w:r>
      <w:r w:rsidRPr="00CF17C1">
        <w:rPr>
          <w:rFonts w:ascii="Times New Roman" w:hAnsi="Times New Roman" w:cs="Times New Roman"/>
          <w:sz w:val="24"/>
          <w:szCs w:val="24"/>
        </w:rPr>
        <w:t xml:space="preserve"> предполагает, что государство — организация политической власти, создающая условия для компромисса интересов различных классов и социальных групп. Другими словами, государство используется для обеспечения интересов всего общества (большинства населения страны). Государство не занимает однозначной классовой позиции, используется как арбитр, который согласовывает в разнородном обществе противоречия, конфликты, коллизии.  </w:t>
      </w:r>
    </w:p>
    <w:p w:rsidR="00046016" w:rsidRPr="00CF17C1" w:rsidRDefault="00046016" w:rsidP="00685675">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xml:space="preserve">Некоторые исследователи считают, что отдельно взятые классовый и </w:t>
      </w:r>
      <w:proofErr w:type="spellStart"/>
      <w:r w:rsidRPr="00CF17C1">
        <w:rPr>
          <w:rFonts w:ascii="Times New Roman" w:hAnsi="Times New Roman" w:cs="Times New Roman"/>
          <w:sz w:val="24"/>
          <w:szCs w:val="24"/>
        </w:rPr>
        <w:t>общесоциальный</w:t>
      </w:r>
      <w:proofErr w:type="spellEnd"/>
      <w:r w:rsidRPr="00CF17C1">
        <w:rPr>
          <w:rFonts w:ascii="Times New Roman" w:hAnsi="Times New Roman" w:cs="Times New Roman"/>
          <w:sz w:val="24"/>
          <w:szCs w:val="24"/>
        </w:rPr>
        <w:t xml:space="preserve"> подходы дают лишь одностороннее представление о сущности государства. Поэтому необходимо использовать оба подхода.  </w:t>
      </w:r>
    </w:p>
    <w:p w:rsidR="00046016" w:rsidRPr="00CF17C1" w:rsidRDefault="00046016" w:rsidP="00685675">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shd w:val="clear" w:color="auto" w:fill="FFFFFF"/>
        </w:rPr>
        <w:t>В юридической науке существует </w:t>
      </w:r>
      <w:r w:rsidRPr="00CF17C1">
        <w:rPr>
          <w:rStyle w:val="a7"/>
          <w:rFonts w:ascii="Times New Roman" w:hAnsi="Times New Roman" w:cs="Times New Roman"/>
          <w:sz w:val="24"/>
          <w:szCs w:val="24"/>
          <w:shd w:val="clear" w:color="auto" w:fill="FFFFFF"/>
        </w:rPr>
        <w:t>концепция двуединой сущности государства</w:t>
      </w:r>
      <w:r w:rsidRPr="00CF17C1">
        <w:rPr>
          <w:rFonts w:ascii="Times New Roman" w:hAnsi="Times New Roman" w:cs="Times New Roman"/>
          <w:sz w:val="24"/>
          <w:szCs w:val="24"/>
          <w:shd w:val="clear" w:color="auto" w:fill="FFFFFF"/>
        </w:rPr>
        <w:t xml:space="preserve">, где оно одновременно выступает и как </w:t>
      </w:r>
      <w:proofErr w:type="spellStart"/>
      <w:r w:rsidRPr="00CF17C1">
        <w:rPr>
          <w:rFonts w:ascii="Times New Roman" w:hAnsi="Times New Roman" w:cs="Times New Roman"/>
          <w:sz w:val="24"/>
          <w:szCs w:val="24"/>
          <w:shd w:val="clear" w:color="auto" w:fill="FFFFFF"/>
        </w:rPr>
        <w:t>общесоциальный</w:t>
      </w:r>
      <w:proofErr w:type="spellEnd"/>
      <w:r w:rsidRPr="00CF17C1">
        <w:rPr>
          <w:rFonts w:ascii="Times New Roman" w:hAnsi="Times New Roman" w:cs="Times New Roman"/>
          <w:sz w:val="24"/>
          <w:szCs w:val="24"/>
          <w:shd w:val="clear" w:color="auto" w:fill="FFFFFF"/>
        </w:rPr>
        <w:t xml:space="preserve"> регулятор общественных отношений, и как классовый инструмент, используемый исходя из разумного сочетания и </w:t>
      </w:r>
      <w:r w:rsidRPr="00CF17C1">
        <w:rPr>
          <w:rFonts w:ascii="Times New Roman" w:hAnsi="Times New Roman" w:cs="Times New Roman"/>
          <w:sz w:val="24"/>
          <w:szCs w:val="24"/>
          <w:shd w:val="clear" w:color="auto" w:fill="FFFFFF"/>
        </w:rPr>
        <w:lastRenderedPageBreak/>
        <w:t>компромиссов интересов господствующего класса и интересов всего общества в целом. </w:t>
      </w:r>
      <w:hyperlink r:id="rId9" w:tgtFrame="_blank" w:history="1">
        <w:r w:rsidRPr="00CF17C1">
          <w:rPr>
            <w:rFonts w:ascii="Times New Roman" w:hAnsi="Times New Roman" w:cs="Times New Roman"/>
            <w:sz w:val="24"/>
            <w:szCs w:val="24"/>
          </w:rPr>
          <w:br/>
        </w:r>
      </w:hyperlink>
    </w:p>
    <w:p w:rsidR="00327177" w:rsidRPr="00CF17C1" w:rsidRDefault="00327177" w:rsidP="00685675">
      <w:pPr>
        <w:spacing w:after="0" w:line="240" w:lineRule="auto"/>
        <w:ind w:firstLine="709"/>
        <w:jc w:val="both"/>
        <w:rPr>
          <w:rFonts w:ascii="Times New Roman" w:hAnsi="Times New Roman" w:cs="Times New Roman"/>
          <w:sz w:val="24"/>
          <w:szCs w:val="24"/>
        </w:rPr>
      </w:pPr>
    </w:p>
    <w:p w:rsidR="00327177" w:rsidRPr="00CF17C1" w:rsidRDefault="00327177" w:rsidP="00685675">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Формационный и цивилизационный подходы к типологии государства</w:t>
      </w:r>
      <w:r w:rsidRPr="00CF17C1">
        <w:rPr>
          <w:rFonts w:ascii="Times New Roman" w:hAnsi="Times New Roman" w:cs="Times New Roman"/>
          <w:sz w:val="24"/>
          <w:szCs w:val="24"/>
        </w:rPr>
        <w:t xml:space="preserve"> не противоречат, а дополняют друг друга. Они позволяют провести всестороннюю типологию государств — и по социально-экономическим, и по культурно-религиозным параметрам.  </w:t>
      </w:r>
    </w:p>
    <w:p w:rsidR="00327177" w:rsidRPr="00CF17C1" w:rsidRDefault="00327177" w:rsidP="00685675">
      <w:pPr>
        <w:pStyle w:val="2"/>
        <w:spacing w:before="0" w:beforeAutospacing="0" w:after="0" w:afterAutospacing="0"/>
        <w:ind w:firstLine="709"/>
        <w:jc w:val="both"/>
        <w:rPr>
          <w:sz w:val="24"/>
          <w:szCs w:val="24"/>
        </w:rPr>
      </w:pPr>
      <w:r w:rsidRPr="00CF17C1">
        <w:rPr>
          <w:sz w:val="24"/>
          <w:szCs w:val="24"/>
        </w:rPr>
        <w:t>Формационный подход</w:t>
      </w:r>
    </w:p>
    <w:p w:rsidR="00327177" w:rsidRPr="00CF17C1" w:rsidRDefault="00327177" w:rsidP="00685675">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Критерии</w:t>
      </w:r>
      <w:r w:rsidRPr="00CF17C1">
        <w:rPr>
          <w:rFonts w:ascii="Times New Roman" w:hAnsi="Times New Roman" w:cs="Times New Roman"/>
          <w:sz w:val="24"/>
          <w:szCs w:val="24"/>
        </w:rPr>
        <w:t xml:space="preserve">: тип государства определяется уровнем развития экономики, разделением общества на классы и задачами государства в рамках определённой общественно-экономической формации (исторического типа общества с определённым способом производства) </w:t>
      </w:r>
    </w:p>
    <w:p w:rsidR="00327177" w:rsidRPr="00CF17C1" w:rsidRDefault="00327177" w:rsidP="00685675">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Достоинства</w:t>
      </w:r>
      <w:r w:rsidRPr="00CF17C1">
        <w:rPr>
          <w:rFonts w:ascii="Times New Roman" w:hAnsi="Times New Roman" w:cs="Times New Roman"/>
          <w:sz w:val="24"/>
          <w:szCs w:val="24"/>
        </w:rPr>
        <w:t>:</w:t>
      </w:r>
    </w:p>
    <w:p w:rsidR="00327177" w:rsidRPr="00CF17C1" w:rsidRDefault="00327177" w:rsidP="009319A9">
      <w:pPr>
        <w:numPr>
          <w:ilvl w:val="0"/>
          <w:numId w:val="46"/>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стройность и ясность классификации;</w:t>
      </w:r>
    </w:p>
    <w:p w:rsidR="00327177" w:rsidRPr="00CF17C1" w:rsidRDefault="00327177" w:rsidP="009319A9">
      <w:pPr>
        <w:numPr>
          <w:ilvl w:val="0"/>
          <w:numId w:val="46"/>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учёт прогрессивного развития государства со сменой экономических формаций;</w:t>
      </w:r>
    </w:p>
    <w:p w:rsidR="00327177" w:rsidRPr="00CF17C1" w:rsidRDefault="00327177" w:rsidP="009319A9">
      <w:pPr>
        <w:numPr>
          <w:ilvl w:val="0"/>
          <w:numId w:val="46"/>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связь типа государства с господствующим классом, определяющим политику.</w:t>
      </w:r>
    </w:p>
    <w:p w:rsidR="00327177" w:rsidRPr="00CF17C1" w:rsidRDefault="00327177" w:rsidP="00685675">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Недостатки</w:t>
      </w:r>
      <w:r w:rsidRPr="00CF17C1">
        <w:rPr>
          <w:rFonts w:ascii="Times New Roman" w:hAnsi="Times New Roman" w:cs="Times New Roman"/>
          <w:sz w:val="24"/>
          <w:szCs w:val="24"/>
        </w:rPr>
        <w:t>:</w:t>
      </w:r>
    </w:p>
    <w:p w:rsidR="00327177" w:rsidRPr="00CF17C1" w:rsidRDefault="00327177" w:rsidP="009319A9">
      <w:pPr>
        <w:numPr>
          <w:ilvl w:val="0"/>
          <w:numId w:val="47"/>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узость — не учитываются культурные, религиозные, психологические факторы развития государств;</w:t>
      </w:r>
    </w:p>
    <w:p w:rsidR="00327177" w:rsidRPr="00CF17C1" w:rsidRDefault="00327177" w:rsidP="009319A9">
      <w:pPr>
        <w:numPr>
          <w:ilvl w:val="0"/>
          <w:numId w:val="47"/>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прямолинейность — считается, что государства обязательно проходят все стадии, хотя в реальности это не так;</w:t>
      </w:r>
    </w:p>
    <w:p w:rsidR="00327177" w:rsidRPr="00CF17C1" w:rsidRDefault="00327177" w:rsidP="009319A9">
      <w:pPr>
        <w:numPr>
          <w:ilvl w:val="0"/>
          <w:numId w:val="47"/>
        </w:numPr>
        <w:spacing w:after="0" w:line="240" w:lineRule="auto"/>
        <w:ind w:left="0" w:firstLine="709"/>
        <w:jc w:val="both"/>
        <w:rPr>
          <w:rFonts w:ascii="Times New Roman" w:hAnsi="Times New Roman" w:cs="Times New Roman"/>
          <w:sz w:val="24"/>
          <w:szCs w:val="24"/>
        </w:rPr>
      </w:pPr>
      <w:proofErr w:type="spellStart"/>
      <w:r w:rsidRPr="00CF17C1">
        <w:rPr>
          <w:rFonts w:ascii="Times New Roman" w:hAnsi="Times New Roman" w:cs="Times New Roman"/>
          <w:sz w:val="24"/>
          <w:szCs w:val="24"/>
        </w:rPr>
        <w:t>идеологизированность</w:t>
      </w:r>
      <w:proofErr w:type="spellEnd"/>
      <w:r w:rsidRPr="00CF17C1">
        <w:rPr>
          <w:rFonts w:ascii="Times New Roman" w:hAnsi="Times New Roman" w:cs="Times New Roman"/>
          <w:sz w:val="24"/>
          <w:szCs w:val="24"/>
        </w:rPr>
        <w:t xml:space="preserve"> — подход подгоняет факты под марксистскую схему смены формаций, упрощая реальность.</w:t>
      </w:r>
    </w:p>
    <w:p w:rsidR="00327177" w:rsidRPr="00CF17C1" w:rsidRDefault="00327177" w:rsidP="00685675">
      <w:pPr>
        <w:pStyle w:val="2"/>
        <w:spacing w:before="0" w:beforeAutospacing="0" w:after="0" w:afterAutospacing="0"/>
        <w:ind w:firstLine="709"/>
        <w:jc w:val="both"/>
        <w:rPr>
          <w:sz w:val="24"/>
          <w:szCs w:val="24"/>
        </w:rPr>
      </w:pPr>
      <w:r w:rsidRPr="00CF17C1">
        <w:rPr>
          <w:sz w:val="24"/>
          <w:szCs w:val="24"/>
        </w:rPr>
        <w:t>Цивилизационный подход</w:t>
      </w:r>
    </w:p>
    <w:p w:rsidR="00327177" w:rsidRPr="00CF17C1" w:rsidRDefault="00327177" w:rsidP="00685675">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Критерии</w:t>
      </w:r>
      <w:r w:rsidRPr="00CF17C1">
        <w:rPr>
          <w:rFonts w:ascii="Times New Roman" w:hAnsi="Times New Roman" w:cs="Times New Roman"/>
          <w:sz w:val="24"/>
          <w:szCs w:val="24"/>
        </w:rPr>
        <w:t xml:space="preserve">: государство рассматривается как часть уникальной цивилизации — культурно-исторической общности с определённым типом мышления, традициями, религией, общественной психологией.  </w:t>
      </w:r>
    </w:p>
    <w:p w:rsidR="00327177" w:rsidRPr="00CF17C1" w:rsidRDefault="00327177" w:rsidP="00685675">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Достоинства</w:t>
      </w:r>
      <w:r w:rsidRPr="00CF17C1">
        <w:rPr>
          <w:rFonts w:ascii="Times New Roman" w:hAnsi="Times New Roman" w:cs="Times New Roman"/>
          <w:sz w:val="24"/>
          <w:szCs w:val="24"/>
        </w:rPr>
        <w:t>:</w:t>
      </w:r>
    </w:p>
    <w:p w:rsidR="00327177" w:rsidRPr="00CF17C1" w:rsidRDefault="00327177" w:rsidP="009319A9">
      <w:pPr>
        <w:numPr>
          <w:ilvl w:val="0"/>
          <w:numId w:val="48"/>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учитывает культурно-религиозную специфику государств, а не только экономику;</w:t>
      </w:r>
    </w:p>
    <w:p w:rsidR="00327177" w:rsidRPr="00CF17C1" w:rsidRDefault="00327177" w:rsidP="009319A9">
      <w:pPr>
        <w:numPr>
          <w:ilvl w:val="0"/>
          <w:numId w:val="48"/>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позволяет объяснить своеобразие государственного развития разных регионов;</w:t>
      </w:r>
    </w:p>
    <w:p w:rsidR="00327177" w:rsidRPr="00CF17C1" w:rsidRDefault="00327177" w:rsidP="009319A9">
      <w:pPr>
        <w:numPr>
          <w:ilvl w:val="0"/>
          <w:numId w:val="48"/>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признаёт множественность путей эволюции государства в рамках единой цивилизации.</w:t>
      </w:r>
    </w:p>
    <w:p w:rsidR="00327177" w:rsidRPr="00CF17C1" w:rsidRDefault="00327177" w:rsidP="00685675">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Недостатки</w:t>
      </w:r>
      <w:r w:rsidRPr="00CF17C1">
        <w:rPr>
          <w:rFonts w:ascii="Times New Roman" w:hAnsi="Times New Roman" w:cs="Times New Roman"/>
          <w:sz w:val="24"/>
          <w:szCs w:val="24"/>
        </w:rPr>
        <w:t>:</w:t>
      </w:r>
    </w:p>
    <w:p w:rsidR="00327177" w:rsidRPr="00CF17C1" w:rsidRDefault="00327177" w:rsidP="009319A9">
      <w:pPr>
        <w:numPr>
          <w:ilvl w:val="0"/>
          <w:numId w:val="49"/>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размытость критериев выделения цивилизаций — их список у разных авторов различается;</w:t>
      </w:r>
    </w:p>
    <w:p w:rsidR="00327177" w:rsidRPr="00CF17C1" w:rsidRDefault="00327177" w:rsidP="009319A9">
      <w:pPr>
        <w:numPr>
          <w:ilvl w:val="0"/>
          <w:numId w:val="49"/>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недооценка экономики — разные государства одной цивилизации могут сильно отличаться по уровню развития;</w:t>
      </w:r>
    </w:p>
    <w:p w:rsidR="00327177" w:rsidRPr="00CF17C1" w:rsidRDefault="00327177" w:rsidP="009319A9">
      <w:pPr>
        <w:numPr>
          <w:ilvl w:val="0"/>
          <w:numId w:val="49"/>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переоценка роли культуры — бывает, что экономические факторы оказываются важнее культурных.</w:t>
      </w:r>
    </w:p>
    <w:p w:rsidR="00327177" w:rsidRPr="00CF17C1" w:rsidRDefault="00327177" w:rsidP="00685675">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Важно</w:t>
      </w:r>
      <w:r w:rsidRPr="00CF17C1">
        <w:rPr>
          <w:rFonts w:ascii="Times New Roman" w:hAnsi="Times New Roman" w:cs="Times New Roman"/>
          <w:sz w:val="24"/>
          <w:szCs w:val="24"/>
        </w:rPr>
        <w:t>: формационный и цивилизационный подходы не абсолютизируют какой-то один подход, а применяют их в комплексе</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67"/>
        <w:gridCol w:w="3981"/>
        <w:gridCol w:w="3192"/>
      </w:tblGrid>
      <w:tr w:rsidR="00CF17C1" w:rsidRPr="00CF17C1" w:rsidTr="00327177">
        <w:trPr>
          <w:tblHeader/>
        </w:trPr>
        <w:tc>
          <w:tcPr>
            <w:tcW w:w="0" w:type="auto"/>
            <w:tcBorders>
              <w:top w:val="single" w:sz="6" w:space="0" w:color="ADADAD"/>
              <w:left w:val="single" w:sz="6" w:space="0" w:color="ADADAD"/>
              <w:bottom w:val="single" w:sz="6" w:space="0" w:color="ADADAD"/>
              <w:right w:val="single" w:sz="6" w:space="0" w:color="ADADAD"/>
            </w:tcBorders>
            <w:shd w:val="clear" w:color="auto" w:fill="FFFFFF"/>
            <w:tcMar>
              <w:top w:w="60" w:type="dxa"/>
              <w:left w:w="60" w:type="dxa"/>
              <w:bottom w:w="60" w:type="dxa"/>
              <w:right w:w="60" w:type="dxa"/>
            </w:tcMar>
            <w:vAlign w:val="center"/>
            <w:hideMark/>
          </w:tcPr>
          <w:p w:rsidR="00327177" w:rsidRPr="00CF17C1" w:rsidRDefault="00327177" w:rsidP="00685675">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Линия сравнения</w:t>
            </w:r>
          </w:p>
        </w:tc>
        <w:tc>
          <w:tcPr>
            <w:tcW w:w="0" w:type="auto"/>
            <w:tcBorders>
              <w:top w:val="single" w:sz="6" w:space="0" w:color="ADADAD"/>
              <w:left w:val="single" w:sz="6" w:space="0" w:color="ADADAD"/>
              <w:bottom w:val="single" w:sz="6" w:space="0" w:color="ADADAD"/>
              <w:right w:val="single" w:sz="6" w:space="0" w:color="ADADAD"/>
            </w:tcBorders>
            <w:shd w:val="clear" w:color="auto" w:fill="FFFFFF"/>
            <w:tcMar>
              <w:top w:w="60" w:type="dxa"/>
              <w:left w:w="60" w:type="dxa"/>
              <w:bottom w:w="60" w:type="dxa"/>
              <w:right w:w="60" w:type="dxa"/>
            </w:tcMar>
            <w:vAlign w:val="center"/>
            <w:hideMark/>
          </w:tcPr>
          <w:p w:rsidR="00327177" w:rsidRPr="00CF17C1" w:rsidRDefault="00327177" w:rsidP="00685675">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Формационный подход</w:t>
            </w:r>
          </w:p>
        </w:tc>
        <w:tc>
          <w:tcPr>
            <w:tcW w:w="0" w:type="auto"/>
            <w:tcBorders>
              <w:top w:val="single" w:sz="6" w:space="0" w:color="ADADAD"/>
              <w:left w:val="single" w:sz="6" w:space="0" w:color="ADADAD"/>
              <w:bottom w:val="single" w:sz="6" w:space="0" w:color="ADADAD"/>
              <w:right w:val="single" w:sz="6" w:space="0" w:color="ADADAD"/>
            </w:tcBorders>
            <w:shd w:val="clear" w:color="auto" w:fill="FFFFFF"/>
            <w:tcMar>
              <w:top w:w="60" w:type="dxa"/>
              <w:left w:w="60" w:type="dxa"/>
              <w:bottom w:w="60" w:type="dxa"/>
              <w:right w:w="60" w:type="dxa"/>
            </w:tcMar>
            <w:vAlign w:val="center"/>
            <w:hideMark/>
          </w:tcPr>
          <w:p w:rsidR="00327177" w:rsidRPr="00CF17C1" w:rsidRDefault="00327177" w:rsidP="00685675">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b/>
                <w:bCs/>
                <w:sz w:val="24"/>
                <w:szCs w:val="24"/>
                <w:lang w:eastAsia="ru-RU"/>
              </w:rPr>
              <w:t>Локально-цивилизационный подход</w:t>
            </w:r>
          </w:p>
        </w:tc>
      </w:tr>
      <w:tr w:rsidR="00CF17C1" w:rsidRPr="00CF17C1" w:rsidTr="00327177">
        <w:tc>
          <w:tcPr>
            <w:tcW w:w="0" w:type="auto"/>
            <w:tcBorders>
              <w:top w:val="single" w:sz="6" w:space="0" w:color="ADADAD"/>
              <w:left w:val="single" w:sz="6" w:space="0" w:color="ADADAD"/>
              <w:bottom w:val="single" w:sz="6" w:space="0" w:color="ADADAD"/>
              <w:right w:val="single" w:sz="6" w:space="0" w:color="ADADAD"/>
            </w:tcBorders>
            <w:shd w:val="clear" w:color="auto" w:fill="FFFFFF"/>
            <w:tcMar>
              <w:top w:w="60" w:type="dxa"/>
              <w:left w:w="60" w:type="dxa"/>
              <w:bottom w:w="60" w:type="dxa"/>
              <w:right w:w="60" w:type="dxa"/>
            </w:tcMar>
            <w:vAlign w:val="center"/>
            <w:hideMark/>
          </w:tcPr>
          <w:p w:rsidR="00327177" w:rsidRPr="00CF17C1" w:rsidRDefault="00327177" w:rsidP="00147ECB">
            <w:pPr>
              <w:spacing w:after="0" w:line="240" w:lineRule="auto"/>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Соотношение материальных и духовных факторов в развитии общества</w:t>
            </w:r>
          </w:p>
        </w:tc>
        <w:tc>
          <w:tcPr>
            <w:tcW w:w="0" w:type="auto"/>
            <w:tcBorders>
              <w:top w:val="single" w:sz="6" w:space="0" w:color="ADADAD"/>
              <w:left w:val="single" w:sz="6" w:space="0" w:color="ADADAD"/>
              <w:bottom w:val="single" w:sz="6" w:space="0" w:color="ADADAD"/>
              <w:right w:val="single" w:sz="6" w:space="0" w:color="ADADAD"/>
            </w:tcBorders>
            <w:shd w:val="clear" w:color="auto" w:fill="FFFFFF"/>
            <w:tcMar>
              <w:top w:w="60" w:type="dxa"/>
              <w:left w:w="60" w:type="dxa"/>
              <w:bottom w:w="60" w:type="dxa"/>
              <w:right w:w="60" w:type="dxa"/>
            </w:tcMar>
            <w:vAlign w:val="center"/>
            <w:hideMark/>
          </w:tcPr>
          <w:p w:rsidR="00327177" w:rsidRPr="00CF17C1" w:rsidRDefault="00327177" w:rsidP="00685675">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Отвергает участие нематериальных, духовных факторов в смене формаций</w:t>
            </w:r>
          </w:p>
        </w:tc>
        <w:tc>
          <w:tcPr>
            <w:tcW w:w="0" w:type="auto"/>
            <w:tcBorders>
              <w:top w:val="single" w:sz="6" w:space="0" w:color="ADADAD"/>
              <w:left w:val="single" w:sz="6" w:space="0" w:color="ADADAD"/>
              <w:bottom w:val="single" w:sz="6" w:space="0" w:color="ADADAD"/>
              <w:right w:val="single" w:sz="6" w:space="0" w:color="ADADAD"/>
            </w:tcBorders>
            <w:shd w:val="clear" w:color="auto" w:fill="FFFFFF"/>
            <w:tcMar>
              <w:top w:w="60" w:type="dxa"/>
              <w:left w:w="60" w:type="dxa"/>
              <w:bottom w:w="60" w:type="dxa"/>
              <w:right w:w="60" w:type="dxa"/>
            </w:tcMar>
            <w:vAlign w:val="center"/>
            <w:hideMark/>
          </w:tcPr>
          <w:p w:rsidR="00327177" w:rsidRPr="00CF17C1" w:rsidRDefault="00327177" w:rsidP="00685675">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 xml:space="preserve">Цивилизация как общность духовной культуры и религиозных ценностей всего общества. Большое внимание уделяют развитию </w:t>
            </w:r>
            <w:r w:rsidRPr="00CF17C1">
              <w:rPr>
                <w:rFonts w:ascii="Times New Roman" w:eastAsia="Times New Roman" w:hAnsi="Times New Roman" w:cs="Times New Roman"/>
                <w:sz w:val="24"/>
                <w:szCs w:val="24"/>
                <w:lang w:eastAsia="ru-RU"/>
              </w:rPr>
              <w:lastRenderedPageBreak/>
              <w:t>отдельного народа или общества</w:t>
            </w:r>
          </w:p>
        </w:tc>
      </w:tr>
      <w:tr w:rsidR="00CF17C1" w:rsidRPr="00CF17C1" w:rsidTr="00327177">
        <w:tc>
          <w:tcPr>
            <w:tcW w:w="0" w:type="auto"/>
            <w:tcBorders>
              <w:top w:val="single" w:sz="6" w:space="0" w:color="ADADAD"/>
              <w:left w:val="single" w:sz="6" w:space="0" w:color="ADADAD"/>
              <w:bottom w:val="single" w:sz="6" w:space="0" w:color="ADADAD"/>
              <w:right w:val="single" w:sz="6" w:space="0" w:color="ADADAD"/>
            </w:tcBorders>
            <w:shd w:val="clear" w:color="auto" w:fill="ECECEC"/>
            <w:tcMar>
              <w:top w:w="60" w:type="dxa"/>
              <w:left w:w="60" w:type="dxa"/>
              <w:bottom w:w="60" w:type="dxa"/>
              <w:right w:w="60" w:type="dxa"/>
            </w:tcMar>
            <w:vAlign w:val="center"/>
            <w:hideMark/>
          </w:tcPr>
          <w:p w:rsidR="00327177" w:rsidRPr="00CF17C1" w:rsidRDefault="00327177" w:rsidP="00147ECB">
            <w:pPr>
              <w:spacing w:after="0" w:line="240" w:lineRule="auto"/>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lastRenderedPageBreak/>
              <w:t>Направленность исторического развития</w:t>
            </w:r>
          </w:p>
        </w:tc>
        <w:tc>
          <w:tcPr>
            <w:tcW w:w="0" w:type="auto"/>
            <w:tcBorders>
              <w:top w:val="single" w:sz="6" w:space="0" w:color="ADADAD"/>
              <w:left w:val="single" w:sz="6" w:space="0" w:color="ADADAD"/>
              <w:bottom w:val="single" w:sz="6" w:space="0" w:color="ADADAD"/>
              <w:right w:val="single" w:sz="6" w:space="0" w:color="ADADAD"/>
            </w:tcBorders>
            <w:shd w:val="clear" w:color="auto" w:fill="ECECEC"/>
            <w:tcMar>
              <w:top w:w="60" w:type="dxa"/>
              <w:left w:w="60" w:type="dxa"/>
              <w:bottom w:w="60" w:type="dxa"/>
              <w:right w:w="60" w:type="dxa"/>
            </w:tcMar>
            <w:vAlign w:val="center"/>
            <w:hideMark/>
          </w:tcPr>
          <w:p w:rsidR="00327177" w:rsidRPr="00CF17C1" w:rsidRDefault="00327177" w:rsidP="00685675">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История – двигатель, движущийся вперёд. Ведущую роль играют законы. Переход от одной формации к другой происходит, когда производственные силы перестают развиваться в тех или иных производственных отношениях</w:t>
            </w:r>
          </w:p>
        </w:tc>
        <w:tc>
          <w:tcPr>
            <w:tcW w:w="0" w:type="auto"/>
            <w:tcBorders>
              <w:top w:val="single" w:sz="6" w:space="0" w:color="ADADAD"/>
              <w:left w:val="single" w:sz="6" w:space="0" w:color="ADADAD"/>
              <w:bottom w:val="single" w:sz="6" w:space="0" w:color="ADADAD"/>
              <w:right w:val="single" w:sz="6" w:space="0" w:color="ADADAD"/>
            </w:tcBorders>
            <w:shd w:val="clear" w:color="auto" w:fill="ECECEC"/>
            <w:tcMar>
              <w:top w:w="60" w:type="dxa"/>
              <w:left w:w="60" w:type="dxa"/>
              <w:bottom w:w="60" w:type="dxa"/>
              <w:right w:w="60" w:type="dxa"/>
            </w:tcMar>
            <w:vAlign w:val="center"/>
            <w:hideMark/>
          </w:tcPr>
          <w:p w:rsidR="00327177" w:rsidRPr="00CF17C1" w:rsidRDefault="00327177" w:rsidP="00685675">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Каждая цивилизация зарождается, достигает расцвета, клонится к упадку и исчезает</w:t>
            </w:r>
          </w:p>
        </w:tc>
      </w:tr>
      <w:tr w:rsidR="00CF17C1" w:rsidRPr="00CF17C1" w:rsidTr="00327177">
        <w:tc>
          <w:tcPr>
            <w:tcW w:w="0" w:type="auto"/>
            <w:tcBorders>
              <w:top w:val="single" w:sz="6" w:space="0" w:color="ADADAD"/>
              <w:left w:val="single" w:sz="6" w:space="0" w:color="ADADAD"/>
              <w:bottom w:val="single" w:sz="6" w:space="0" w:color="ADADAD"/>
              <w:right w:val="single" w:sz="6" w:space="0" w:color="ADADAD"/>
            </w:tcBorders>
            <w:shd w:val="clear" w:color="auto" w:fill="FFFFFF"/>
            <w:tcMar>
              <w:top w:w="60" w:type="dxa"/>
              <w:left w:w="60" w:type="dxa"/>
              <w:bottom w:w="60" w:type="dxa"/>
              <w:right w:w="60" w:type="dxa"/>
            </w:tcMar>
            <w:vAlign w:val="center"/>
            <w:hideMark/>
          </w:tcPr>
          <w:p w:rsidR="00327177" w:rsidRPr="00CF17C1" w:rsidRDefault="00327177" w:rsidP="00147ECB">
            <w:pPr>
              <w:spacing w:after="0" w:line="240" w:lineRule="auto"/>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Трактовка понятия «прогресс»</w:t>
            </w:r>
          </w:p>
        </w:tc>
        <w:tc>
          <w:tcPr>
            <w:tcW w:w="0" w:type="auto"/>
            <w:tcBorders>
              <w:top w:val="single" w:sz="6" w:space="0" w:color="ADADAD"/>
              <w:left w:val="single" w:sz="6" w:space="0" w:color="ADADAD"/>
              <w:bottom w:val="single" w:sz="6" w:space="0" w:color="ADADAD"/>
              <w:right w:val="single" w:sz="6" w:space="0" w:color="ADADAD"/>
            </w:tcBorders>
            <w:shd w:val="clear" w:color="auto" w:fill="FFFFFF"/>
            <w:tcMar>
              <w:top w:w="60" w:type="dxa"/>
              <w:left w:w="60" w:type="dxa"/>
              <w:bottom w:w="60" w:type="dxa"/>
              <w:right w:w="60" w:type="dxa"/>
            </w:tcMar>
            <w:vAlign w:val="center"/>
            <w:hideMark/>
          </w:tcPr>
          <w:p w:rsidR="00327177" w:rsidRPr="00CF17C1" w:rsidRDefault="00327177" w:rsidP="00685675">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Прогресс связан с совершенствованием производственных сил и отношений. Общество идёт по пути прогресса</w:t>
            </w:r>
          </w:p>
        </w:tc>
        <w:tc>
          <w:tcPr>
            <w:tcW w:w="0" w:type="auto"/>
            <w:tcBorders>
              <w:top w:val="single" w:sz="6" w:space="0" w:color="ADADAD"/>
              <w:left w:val="single" w:sz="6" w:space="0" w:color="ADADAD"/>
              <w:bottom w:val="single" w:sz="6" w:space="0" w:color="ADADAD"/>
              <w:right w:val="single" w:sz="6" w:space="0" w:color="ADADAD"/>
            </w:tcBorders>
            <w:shd w:val="clear" w:color="auto" w:fill="FFFFFF"/>
            <w:tcMar>
              <w:top w:w="60" w:type="dxa"/>
              <w:left w:w="60" w:type="dxa"/>
              <w:bottom w:w="60" w:type="dxa"/>
              <w:right w:w="60" w:type="dxa"/>
            </w:tcMar>
            <w:vAlign w:val="center"/>
            <w:hideMark/>
          </w:tcPr>
          <w:p w:rsidR="00327177" w:rsidRPr="00CF17C1" w:rsidRDefault="00327177" w:rsidP="00685675">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Прогресс может распространяться на любые сферы жизнедеятельности человека</w:t>
            </w:r>
          </w:p>
        </w:tc>
      </w:tr>
      <w:tr w:rsidR="00CF17C1" w:rsidRPr="00CF17C1" w:rsidTr="00327177">
        <w:tc>
          <w:tcPr>
            <w:tcW w:w="0" w:type="auto"/>
            <w:tcBorders>
              <w:top w:val="single" w:sz="6" w:space="0" w:color="ADADAD"/>
              <w:left w:val="single" w:sz="6" w:space="0" w:color="ADADAD"/>
              <w:bottom w:val="single" w:sz="6" w:space="0" w:color="ADADAD"/>
              <w:right w:val="single" w:sz="6" w:space="0" w:color="ADADAD"/>
            </w:tcBorders>
            <w:shd w:val="clear" w:color="auto" w:fill="ECECEC"/>
            <w:tcMar>
              <w:top w:w="60" w:type="dxa"/>
              <w:left w:w="60" w:type="dxa"/>
              <w:bottom w:w="60" w:type="dxa"/>
              <w:right w:w="60" w:type="dxa"/>
            </w:tcMar>
            <w:vAlign w:val="center"/>
            <w:hideMark/>
          </w:tcPr>
          <w:p w:rsidR="00327177" w:rsidRPr="00CF17C1" w:rsidRDefault="00327177" w:rsidP="00147ECB">
            <w:pPr>
              <w:spacing w:after="0" w:line="240" w:lineRule="auto"/>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Видение современного мира</w:t>
            </w:r>
          </w:p>
        </w:tc>
        <w:tc>
          <w:tcPr>
            <w:tcW w:w="0" w:type="auto"/>
            <w:tcBorders>
              <w:top w:val="single" w:sz="6" w:space="0" w:color="ADADAD"/>
              <w:left w:val="single" w:sz="6" w:space="0" w:color="ADADAD"/>
              <w:bottom w:val="single" w:sz="6" w:space="0" w:color="ADADAD"/>
              <w:right w:val="single" w:sz="6" w:space="0" w:color="ADADAD"/>
            </w:tcBorders>
            <w:shd w:val="clear" w:color="auto" w:fill="ECECEC"/>
            <w:tcMar>
              <w:top w:w="60" w:type="dxa"/>
              <w:left w:w="60" w:type="dxa"/>
              <w:bottom w:w="60" w:type="dxa"/>
              <w:right w:w="60" w:type="dxa"/>
            </w:tcMar>
            <w:vAlign w:val="center"/>
            <w:hideMark/>
          </w:tcPr>
          <w:p w:rsidR="00327177" w:rsidRPr="00CF17C1" w:rsidRDefault="00327177" w:rsidP="00685675">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Закономерная зависимость классовой сущности государства и права от экономических отношений в определённом обществе</w:t>
            </w:r>
          </w:p>
        </w:tc>
        <w:tc>
          <w:tcPr>
            <w:tcW w:w="0" w:type="auto"/>
            <w:tcBorders>
              <w:top w:val="single" w:sz="6" w:space="0" w:color="ADADAD"/>
              <w:left w:val="single" w:sz="6" w:space="0" w:color="ADADAD"/>
              <w:bottom w:val="single" w:sz="6" w:space="0" w:color="ADADAD"/>
              <w:right w:val="single" w:sz="6" w:space="0" w:color="ADADAD"/>
            </w:tcBorders>
            <w:shd w:val="clear" w:color="auto" w:fill="ECECEC"/>
            <w:tcMar>
              <w:top w:w="60" w:type="dxa"/>
              <w:left w:w="60" w:type="dxa"/>
              <w:bottom w:w="60" w:type="dxa"/>
              <w:right w:w="60" w:type="dxa"/>
            </w:tcMar>
            <w:vAlign w:val="center"/>
            <w:hideMark/>
          </w:tcPr>
          <w:p w:rsidR="00327177" w:rsidRPr="00CF17C1" w:rsidRDefault="00327177" w:rsidP="00685675">
            <w:pPr>
              <w:spacing w:after="0" w:line="240" w:lineRule="auto"/>
              <w:ind w:firstLine="709"/>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Человек – творец истории. Познание человека через формы его деятельности – залог общественно-исторического развития</w:t>
            </w:r>
          </w:p>
        </w:tc>
      </w:tr>
    </w:tbl>
    <w:p w:rsidR="00685675" w:rsidRPr="00CF17C1" w:rsidRDefault="00685675" w:rsidP="00685675">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Формационный подход</w:t>
      </w:r>
      <w:r w:rsidRPr="00CF17C1">
        <w:rPr>
          <w:rFonts w:ascii="Times New Roman" w:hAnsi="Times New Roman" w:cs="Times New Roman"/>
          <w:sz w:val="24"/>
          <w:szCs w:val="24"/>
        </w:rPr>
        <w:t xml:space="preserve"> предполагает, что тип государства определяется уровнем развития экономики, разделением общества на классы и задачами государства в рамках определённой общественно-экономической формации (исторического типа общества с определённым способом производства).  </w:t>
      </w:r>
    </w:p>
    <w:p w:rsidR="00685675" w:rsidRPr="00CF17C1" w:rsidRDefault="00685675" w:rsidP="00685675">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Типы государств и примеры</w:t>
      </w:r>
      <w:r w:rsidRPr="00CF17C1">
        <w:rPr>
          <w:rFonts w:ascii="Times New Roman" w:hAnsi="Times New Roman" w:cs="Times New Roman"/>
          <w:sz w:val="24"/>
          <w:szCs w:val="24"/>
        </w:rPr>
        <w:t>:</w:t>
      </w:r>
    </w:p>
    <w:p w:rsidR="00685675" w:rsidRPr="00CF17C1" w:rsidRDefault="00685675" w:rsidP="009319A9">
      <w:pPr>
        <w:numPr>
          <w:ilvl w:val="0"/>
          <w:numId w:val="50"/>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Рабовладельческое</w:t>
      </w:r>
      <w:r w:rsidRPr="00CF17C1">
        <w:rPr>
          <w:rFonts w:ascii="Times New Roman" w:hAnsi="Times New Roman" w:cs="Times New Roman"/>
          <w:sz w:val="24"/>
          <w:szCs w:val="24"/>
        </w:rPr>
        <w:t>. Например, Древняя Греция или Древний Рим. Экономика основана на рабском труде, права предоставляются только свободным гражданам.</w:t>
      </w:r>
    </w:p>
    <w:p w:rsidR="00685675" w:rsidRPr="00CF17C1" w:rsidRDefault="00685675" w:rsidP="009319A9">
      <w:pPr>
        <w:numPr>
          <w:ilvl w:val="0"/>
          <w:numId w:val="50"/>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Феодальное</w:t>
      </w:r>
      <w:r w:rsidRPr="00CF17C1">
        <w:rPr>
          <w:rFonts w:ascii="Times New Roman" w:hAnsi="Times New Roman" w:cs="Times New Roman"/>
          <w:sz w:val="24"/>
          <w:szCs w:val="24"/>
        </w:rPr>
        <w:t>. Например, Франция в Средневековье (IX–XV век). Основой экономики является натуральное хозяйство, власть принадлежит феодалам.</w:t>
      </w:r>
    </w:p>
    <w:p w:rsidR="00685675" w:rsidRPr="00CF17C1" w:rsidRDefault="00685675" w:rsidP="009319A9">
      <w:pPr>
        <w:numPr>
          <w:ilvl w:val="0"/>
          <w:numId w:val="50"/>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Буржуазное</w:t>
      </w:r>
      <w:r w:rsidRPr="00CF17C1">
        <w:rPr>
          <w:rFonts w:ascii="Times New Roman" w:hAnsi="Times New Roman" w:cs="Times New Roman"/>
          <w:sz w:val="24"/>
          <w:szCs w:val="24"/>
        </w:rPr>
        <w:t>. Например, Великобритания после буржуазной революции (с XVII века). Основой экономики становится рыночное хозяйство, власть принадлежит буржуазии.</w:t>
      </w:r>
    </w:p>
    <w:p w:rsidR="00685675" w:rsidRPr="00CF17C1" w:rsidRDefault="00685675" w:rsidP="009319A9">
      <w:pPr>
        <w:numPr>
          <w:ilvl w:val="0"/>
          <w:numId w:val="50"/>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Социалистическое</w:t>
      </w:r>
      <w:r w:rsidRPr="00CF17C1">
        <w:rPr>
          <w:rFonts w:ascii="Times New Roman" w:hAnsi="Times New Roman" w:cs="Times New Roman"/>
          <w:sz w:val="24"/>
          <w:szCs w:val="24"/>
        </w:rPr>
        <w:t>. Например, СССР (1917–1991). Основано на общественной собственности на средства производства, стремление к равенству.</w:t>
      </w:r>
    </w:p>
    <w:p w:rsidR="00685675" w:rsidRPr="00CF17C1" w:rsidRDefault="00685675" w:rsidP="00685675">
      <w:pPr>
        <w:shd w:val="clear" w:color="auto" w:fill="FFFFFF"/>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w:t>
      </w:r>
    </w:p>
    <w:p w:rsidR="00685675" w:rsidRPr="00CF17C1" w:rsidRDefault="00685675" w:rsidP="00685675">
      <w:pPr>
        <w:shd w:val="clear" w:color="auto" w:fill="FFFFFF"/>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Таким образом, типы государств привязываются к определённым историческим эпохам и способам производства — от примитивного рабовладения до развитого капитализма и социализма. </w:t>
      </w:r>
    </w:p>
    <w:p w:rsidR="00327177" w:rsidRPr="00CF17C1" w:rsidRDefault="00327177" w:rsidP="00046016">
      <w:pPr>
        <w:spacing w:after="0" w:line="240" w:lineRule="auto"/>
        <w:rPr>
          <w:rFonts w:ascii="Times New Roman" w:hAnsi="Times New Roman" w:cs="Times New Roman"/>
          <w:sz w:val="24"/>
          <w:szCs w:val="24"/>
        </w:rPr>
      </w:pPr>
    </w:p>
    <w:p w:rsidR="00207DF9" w:rsidRPr="00CF17C1" w:rsidRDefault="00207DF9">
      <w:pPr>
        <w:rPr>
          <w:rFonts w:ascii="Times New Roman" w:hAnsi="Times New Roman" w:cs="Times New Roman"/>
          <w:sz w:val="24"/>
          <w:szCs w:val="24"/>
        </w:rPr>
      </w:pPr>
      <w:r w:rsidRPr="00CF17C1">
        <w:rPr>
          <w:rFonts w:ascii="Times New Roman" w:hAnsi="Times New Roman" w:cs="Times New Roman"/>
          <w:sz w:val="24"/>
          <w:szCs w:val="24"/>
        </w:rPr>
        <w:br w:type="page"/>
      </w:r>
    </w:p>
    <w:p w:rsidR="00400AC6" w:rsidRPr="00CF17C1" w:rsidRDefault="00400AC6" w:rsidP="00400AC6">
      <w:pPr>
        <w:spacing w:after="0" w:line="240" w:lineRule="auto"/>
        <w:rPr>
          <w:rFonts w:ascii="Times New Roman" w:hAnsi="Times New Roman" w:cs="Times New Roman"/>
          <w:sz w:val="24"/>
          <w:szCs w:val="24"/>
        </w:rPr>
      </w:pPr>
    </w:p>
    <w:p w:rsidR="00400AC6" w:rsidRPr="00CF17C1" w:rsidRDefault="00565094" w:rsidP="00147ECB">
      <w:pPr>
        <w:spacing w:after="0" w:line="240" w:lineRule="auto"/>
        <w:jc w:val="center"/>
        <w:rPr>
          <w:rFonts w:ascii="Times New Roman" w:hAnsi="Times New Roman" w:cs="Times New Roman"/>
          <w:b/>
          <w:sz w:val="28"/>
          <w:szCs w:val="28"/>
        </w:rPr>
      </w:pPr>
      <w:r w:rsidRPr="00CF17C1">
        <w:rPr>
          <w:rFonts w:ascii="Times New Roman" w:hAnsi="Times New Roman" w:cs="Times New Roman"/>
          <w:b/>
          <w:sz w:val="28"/>
          <w:szCs w:val="28"/>
        </w:rPr>
        <w:t>П</w:t>
      </w:r>
      <w:r w:rsidR="00E74395" w:rsidRPr="00CF17C1">
        <w:rPr>
          <w:rFonts w:ascii="Times New Roman" w:hAnsi="Times New Roman" w:cs="Times New Roman"/>
          <w:b/>
          <w:sz w:val="28"/>
          <w:szCs w:val="28"/>
        </w:rPr>
        <w:t>рактическое занятие № 2 по теме «понятие, признаки и сущность государства. типология государства». сравнительный анализ основных концепций понимания государства</w:t>
      </w:r>
    </w:p>
    <w:p w:rsidR="00E74395" w:rsidRPr="00CF17C1" w:rsidRDefault="00E74395" w:rsidP="00147ECB">
      <w:pPr>
        <w:spacing w:after="0" w:line="240" w:lineRule="auto"/>
        <w:jc w:val="center"/>
        <w:rPr>
          <w:rFonts w:ascii="Times New Roman" w:hAnsi="Times New Roman" w:cs="Times New Roman"/>
          <w:b/>
          <w:sz w:val="28"/>
          <w:szCs w:val="28"/>
        </w:rPr>
      </w:pPr>
    </w:p>
    <w:p w:rsidR="008F576A" w:rsidRPr="00CF17C1" w:rsidRDefault="008F576A" w:rsidP="008F576A">
      <w:pPr>
        <w:shd w:val="clear" w:color="auto" w:fill="FFFFFF"/>
        <w:spacing w:after="0" w:line="240" w:lineRule="auto"/>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Практическое занятие № 2 по теме «Понятие, признаки и сущность государства.</w:t>
      </w:r>
    </w:p>
    <w:p w:rsidR="008F576A" w:rsidRPr="00CF17C1" w:rsidRDefault="008F576A" w:rsidP="008F576A">
      <w:pPr>
        <w:shd w:val="clear" w:color="auto" w:fill="FFFFFF"/>
        <w:spacing w:after="0" w:line="240" w:lineRule="auto"/>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Типология государства». Сравнительный анализ основных концепций понимания</w:t>
      </w:r>
    </w:p>
    <w:p w:rsidR="008F576A" w:rsidRPr="00CF17C1" w:rsidRDefault="008F576A" w:rsidP="008F576A">
      <w:pPr>
        <w:shd w:val="clear" w:color="auto" w:fill="FFFFFF"/>
        <w:spacing w:after="0" w:line="240" w:lineRule="auto"/>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Цель: закрепить знания по теме.</w:t>
      </w:r>
    </w:p>
    <w:p w:rsidR="008F576A" w:rsidRPr="00CF17C1" w:rsidRDefault="008F576A" w:rsidP="008F576A">
      <w:pPr>
        <w:shd w:val="clear" w:color="auto" w:fill="FFFFFF"/>
        <w:spacing w:after="0" w:line="240" w:lineRule="auto"/>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 xml:space="preserve">Формируемые результаты: ОК </w:t>
      </w:r>
      <w:proofErr w:type="gramStart"/>
      <w:r w:rsidRPr="00CF17C1">
        <w:rPr>
          <w:rFonts w:ascii="Times New Roman" w:eastAsia="Times New Roman" w:hAnsi="Times New Roman" w:cs="Times New Roman"/>
          <w:sz w:val="24"/>
          <w:szCs w:val="24"/>
          <w:lang w:eastAsia="ru-RU"/>
        </w:rPr>
        <w:t>01,ОК</w:t>
      </w:r>
      <w:proofErr w:type="gramEnd"/>
      <w:r w:rsidRPr="00CF17C1">
        <w:rPr>
          <w:rFonts w:ascii="Times New Roman" w:eastAsia="Times New Roman" w:hAnsi="Times New Roman" w:cs="Times New Roman"/>
          <w:sz w:val="24"/>
          <w:szCs w:val="24"/>
          <w:lang w:eastAsia="ru-RU"/>
        </w:rPr>
        <w:t xml:space="preserve"> 02,ОК 05,ПК 1.1</w:t>
      </w:r>
    </w:p>
    <w:p w:rsidR="008F576A" w:rsidRPr="00CF17C1" w:rsidRDefault="008F576A" w:rsidP="008F576A">
      <w:pPr>
        <w:shd w:val="clear" w:color="auto" w:fill="FFFFFF"/>
        <w:spacing w:after="0" w:line="240" w:lineRule="auto"/>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Время на выполнение работы: 2 часа.</w:t>
      </w:r>
    </w:p>
    <w:p w:rsidR="008F576A" w:rsidRPr="00CF17C1" w:rsidRDefault="008F576A" w:rsidP="008F576A">
      <w:pPr>
        <w:shd w:val="clear" w:color="auto" w:fill="FFFFFF"/>
        <w:spacing w:after="0" w:line="240" w:lineRule="auto"/>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Оборудование, технические средства и инструменты:</w:t>
      </w:r>
    </w:p>
    <w:p w:rsidR="008F576A" w:rsidRPr="00CF17C1" w:rsidRDefault="008F576A" w:rsidP="008F576A">
      <w:pPr>
        <w:shd w:val="clear" w:color="auto" w:fill="FFFFFF"/>
        <w:spacing w:after="0" w:line="240" w:lineRule="auto"/>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1 Рабочая тетрадь.</w:t>
      </w:r>
    </w:p>
    <w:p w:rsidR="008F576A" w:rsidRPr="00CF17C1" w:rsidRDefault="008F576A" w:rsidP="008F576A">
      <w:pPr>
        <w:shd w:val="clear" w:color="auto" w:fill="FFFFFF"/>
        <w:spacing w:after="0" w:line="240" w:lineRule="auto"/>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2 Ручка, карандаш, линейка.</w:t>
      </w:r>
    </w:p>
    <w:p w:rsidR="008F576A" w:rsidRPr="00CF17C1" w:rsidRDefault="008F576A" w:rsidP="008F576A">
      <w:pPr>
        <w:shd w:val="clear" w:color="auto" w:fill="FFFFFF"/>
        <w:spacing w:after="0" w:line="240" w:lineRule="auto"/>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Ход выполнения:</w:t>
      </w:r>
    </w:p>
    <w:p w:rsidR="00880B3D" w:rsidRPr="00CF17C1" w:rsidRDefault="00880B3D" w:rsidP="00880B3D">
      <w:pPr>
        <w:shd w:val="clear" w:color="auto" w:fill="FFFFFF"/>
        <w:spacing w:after="0" w:line="240" w:lineRule="auto"/>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Задание 1</w:t>
      </w:r>
    </w:p>
    <w:p w:rsidR="00880B3D" w:rsidRPr="00CF17C1" w:rsidRDefault="00880B3D" w:rsidP="00880B3D">
      <w:pPr>
        <w:shd w:val="clear" w:color="auto" w:fill="FFFFFF"/>
        <w:spacing w:after="0" w:line="240" w:lineRule="auto"/>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Укажите достоинства и недостатки формационного</w:t>
      </w:r>
    </w:p>
    <w:p w:rsidR="00880B3D" w:rsidRPr="00CF17C1" w:rsidRDefault="00880B3D" w:rsidP="00880B3D">
      <w:pPr>
        <w:shd w:val="clear" w:color="auto" w:fill="FFFFFF"/>
        <w:spacing w:after="0" w:line="240" w:lineRule="auto"/>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________________________________________________________________________</w:t>
      </w:r>
    </w:p>
    <w:p w:rsidR="00880B3D" w:rsidRPr="00CF17C1" w:rsidRDefault="00880B3D" w:rsidP="00880B3D">
      <w:pPr>
        <w:shd w:val="clear" w:color="auto" w:fill="FFFFFF"/>
        <w:spacing w:after="0" w:line="240" w:lineRule="auto"/>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________________________________________________________________________</w:t>
      </w:r>
    </w:p>
    <w:p w:rsidR="00880B3D" w:rsidRPr="00CF17C1" w:rsidRDefault="00880B3D" w:rsidP="00880B3D">
      <w:pPr>
        <w:shd w:val="clear" w:color="auto" w:fill="FFFFFF"/>
        <w:spacing w:after="0" w:line="240" w:lineRule="auto"/>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________________________________________________________________________</w:t>
      </w:r>
    </w:p>
    <w:p w:rsidR="00880B3D" w:rsidRPr="00CF17C1" w:rsidRDefault="00880B3D" w:rsidP="00880B3D">
      <w:pPr>
        <w:shd w:val="clear" w:color="auto" w:fill="FFFFFF"/>
        <w:spacing w:after="0" w:line="240" w:lineRule="auto"/>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_____________________________________________</w:t>
      </w:r>
    </w:p>
    <w:p w:rsidR="00880B3D" w:rsidRPr="00CF17C1" w:rsidRDefault="00880B3D" w:rsidP="00880B3D">
      <w:pPr>
        <w:shd w:val="clear" w:color="auto" w:fill="FFFFFF"/>
        <w:spacing w:after="0" w:line="240" w:lineRule="auto"/>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Задание 2</w:t>
      </w:r>
    </w:p>
    <w:p w:rsidR="00880B3D" w:rsidRPr="00CF17C1" w:rsidRDefault="00880B3D" w:rsidP="00880B3D">
      <w:pPr>
        <w:shd w:val="clear" w:color="auto" w:fill="FFFFFF"/>
        <w:spacing w:after="0" w:line="240" w:lineRule="auto"/>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Укажите достоинства и недостатки цивилизационного</w:t>
      </w:r>
    </w:p>
    <w:p w:rsidR="00880B3D" w:rsidRPr="00CF17C1" w:rsidRDefault="00880B3D" w:rsidP="00880B3D">
      <w:pPr>
        <w:shd w:val="clear" w:color="auto" w:fill="FFFFFF"/>
        <w:spacing w:after="0" w:line="240" w:lineRule="auto"/>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________________________________________________________________________</w:t>
      </w:r>
    </w:p>
    <w:p w:rsidR="00880B3D" w:rsidRPr="00CF17C1" w:rsidRDefault="00880B3D" w:rsidP="00880B3D">
      <w:pPr>
        <w:shd w:val="clear" w:color="auto" w:fill="FFFFFF"/>
        <w:spacing w:after="0" w:line="240" w:lineRule="auto"/>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________________________________________________________________________</w:t>
      </w:r>
    </w:p>
    <w:p w:rsidR="00880B3D" w:rsidRPr="00CF17C1" w:rsidRDefault="00880B3D" w:rsidP="00880B3D">
      <w:pPr>
        <w:shd w:val="clear" w:color="auto" w:fill="FFFFFF"/>
        <w:spacing w:after="0" w:line="240" w:lineRule="auto"/>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________________________________________________________________________</w:t>
      </w:r>
    </w:p>
    <w:p w:rsidR="00880B3D" w:rsidRPr="00CF17C1" w:rsidRDefault="00880B3D" w:rsidP="00880B3D">
      <w:pPr>
        <w:shd w:val="clear" w:color="auto" w:fill="FFFFFF"/>
        <w:spacing w:after="0" w:line="240" w:lineRule="auto"/>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______________________________________________</w:t>
      </w:r>
    </w:p>
    <w:p w:rsidR="00704BC9" w:rsidRPr="00CF17C1" w:rsidRDefault="00704BC9">
      <w:pPr>
        <w:rPr>
          <w:rFonts w:ascii="Times New Roman" w:hAnsi="Times New Roman" w:cs="Times New Roman"/>
          <w:sz w:val="24"/>
          <w:szCs w:val="24"/>
        </w:rPr>
      </w:pPr>
      <w:r w:rsidRPr="00CF17C1">
        <w:rPr>
          <w:rFonts w:ascii="Times New Roman" w:hAnsi="Times New Roman" w:cs="Times New Roman"/>
          <w:sz w:val="24"/>
          <w:szCs w:val="24"/>
        </w:rPr>
        <w:br w:type="page"/>
      </w:r>
    </w:p>
    <w:p w:rsidR="00400AC6" w:rsidRPr="00CF17C1" w:rsidRDefault="00704BC9" w:rsidP="00E74395">
      <w:pPr>
        <w:spacing w:after="0" w:line="240" w:lineRule="auto"/>
        <w:jc w:val="center"/>
        <w:rPr>
          <w:rFonts w:ascii="Times New Roman" w:hAnsi="Times New Roman" w:cs="Times New Roman"/>
          <w:b/>
          <w:sz w:val="24"/>
          <w:szCs w:val="24"/>
          <w:u w:val="single"/>
        </w:rPr>
      </w:pPr>
      <w:r w:rsidRPr="00CF17C1">
        <w:rPr>
          <w:rFonts w:ascii="Times New Roman" w:hAnsi="Times New Roman" w:cs="Times New Roman"/>
          <w:b/>
          <w:sz w:val="24"/>
          <w:szCs w:val="24"/>
          <w:u w:val="single"/>
        </w:rPr>
        <w:lastRenderedPageBreak/>
        <w:t>Тема 2.2. Функции государства</w:t>
      </w:r>
    </w:p>
    <w:p w:rsidR="00E74395" w:rsidRPr="00CF17C1" w:rsidRDefault="00E74395" w:rsidP="00E74395">
      <w:pPr>
        <w:spacing w:after="0" w:line="240" w:lineRule="auto"/>
        <w:jc w:val="center"/>
        <w:rPr>
          <w:rFonts w:ascii="Times New Roman" w:hAnsi="Times New Roman" w:cs="Times New Roman"/>
          <w:b/>
          <w:sz w:val="24"/>
          <w:szCs w:val="24"/>
          <w:u w:val="single"/>
        </w:rPr>
      </w:pPr>
    </w:p>
    <w:p w:rsidR="00C920F1" w:rsidRPr="00CF17C1" w:rsidRDefault="00C920F1" w:rsidP="00F530AE">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xml:space="preserve">Понятие и классификация функций государства. Виды функций: постоянные и временные, внутренние и внешние, основные и неосновные. Зависимость функций государства от целей и задач, стоящих перед государством на различных этапах его развития. </w:t>
      </w:r>
    </w:p>
    <w:p w:rsidR="00C920F1" w:rsidRPr="00CF17C1" w:rsidRDefault="00C920F1" w:rsidP="00F530AE">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xml:space="preserve">Содержание основных внутренних и внешних функций государства. </w:t>
      </w:r>
    </w:p>
    <w:p w:rsidR="00704BC9" w:rsidRPr="00CF17C1" w:rsidRDefault="00C920F1" w:rsidP="00F530AE">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Правовые и организационные формы реализации функций государства.</w:t>
      </w:r>
    </w:p>
    <w:p w:rsidR="00F530AE" w:rsidRPr="00CF17C1" w:rsidRDefault="00F530AE" w:rsidP="00F530AE">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Функции государства</w:t>
      </w:r>
      <w:r w:rsidRPr="00CF17C1">
        <w:rPr>
          <w:rFonts w:ascii="Times New Roman" w:hAnsi="Times New Roman" w:cs="Times New Roman"/>
          <w:sz w:val="24"/>
          <w:szCs w:val="24"/>
        </w:rPr>
        <w:t xml:space="preserve"> — это основные направления его деятельности, которые выражают сущность и социальное назначение, цели и задачи государства по управлению обществом. </w:t>
      </w:r>
    </w:p>
    <w:p w:rsidR="00F530AE" w:rsidRPr="00CF17C1" w:rsidRDefault="00F530AE" w:rsidP="00F530AE">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Некоторые классификации функций государства:</w:t>
      </w:r>
    </w:p>
    <w:p w:rsidR="00F530AE" w:rsidRPr="00CF17C1" w:rsidRDefault="00F530AE" w:rsidP="00F530AE">
      <w:pPr>
        <w:numPr>
          <w:ilvl w:val="0"/>
          <w:numId w:val="51"/>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По причинам (источникам) возникновения</w:t>
      </w:r>
      <w:r w:rsidRPr="00CF17C1">
        <w:rPr>
          <w:rFonts w:ascii="Times New Roman" w:hAnsi="Times New Roman" w:cs="Times New Roman"/>
          <w:sz w:val="24"/>
          <w:szCs w:val="24"/>
        </w:rPr>
        <w:t>. Функции, вытекающие из классовых противоречий (подавление сопротивления эксплуатируемых классов и др.) и функции, вытекающие из потребностей общества в целом (обеспечение правопорядка, охрана природы и окружающей среды и др.).</w:t>
      </w:r>
    </w:p>
    <w:p w:rsidR="00F530AE" w:rsidRPr="00CF17C1" w:rsidRDefault="00F530AE" w:rsidP="00F530AE">
      <w:pPr>
        <w:numPr>
          <w:ilvl w:val="0"/>
          <w:numId w:val="51"/>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По направленности</w:t>
      </w:r>
      <w:r w:rsidRPr="00CF17C1">
        <w:rPr>
          <w:rFonts w:ascii="Times New Roman" w:hAnsi="Times New Roman" w:cs="Times New Roman"/>
          <w:sz w:val="24"/>
          <w:szCs w:val="24"/>
        </w:rPr>
        <w:t>. Внутренние функции нацелены на решение внутренних задач страны, показывают степень активности воздействия государства на данное общество. Внешние направлены на установление и поддержание определённых отношений с другими государствами.</w:t>
      </w:r>
    </w:p>
    <w:p w:rsidR="00F530AE" w:rsidRPr="00CF17C1" w:rsidRDefault="00F530AE" w:rsidP="00F530AE">
      <w:pPr>
        <w:numPr>
          <w:ilvl w:val="0"/>
          <w:numId w:val="51"/>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По формам деятельности</w:t>
      </w:r>
      <w:r w:rsidRPr="00CF17C1">
        <w:rPr>
          <w:rFonts w:ascii="Times New Roman" w:hAnsi="Times New Roman" w:cs="Times New Roman"/>
          <w:sz w:val="24"/>
          <w:szCs w:val="24"/>
        </w:rPr>
        <w:t>, основанной на принципе разделения властей. Законотворческая, управленческая, судебные (правоохранительная).</w:t>
      </w:r>
    </w:p>
    <w:p w:rsidR="00F530AE" w:rsidRPr="00CF17C1" w:rsidRDefault="00F530AE" w:rsidP="00F530AE">
      <w:pPr>
        <w:numPr>
          <w:ilvl w:val="0"/>
          <w:numId w:val="51"/>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По продолжительности действия</w:t>
      </w:r>
      <w:r w:rsidRPr="00CF17C1">
        <w:rPr>
          <w:rFonts w:ascii="Times New Roman" w:hAnsi="Times New Roman" w:cs="Times New Roman"/>
          <w:sz w:val="24"/>
          <w:szCs w:val="24"/>
        </w:rPr>
        <w:t>. Постоянные и временные.</w:t>
      </w:r>
    </w:p>
    <w:p w:rsidR="00F530AE" w:rsidRPr="00CF17C1" w:rsidRDefault="00F530AE" w:rsidP="00F530AE">
      <w:pPr>
        <w:numPr>
          <w:ilvl w:val="0"/>
          <w:numId w:val="51"/>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По значению</w:t>
      </w:r>
      <w:r w:rsidRPr="00CF17C1">
        <w:rPr>
          <w:rFonts w:ascii="Times New Roman" w:hAnsi="Times New Roman" w:cs="Times New Roman"/>
          <w:sz w:val="24"/>
          <w:szCs w:val="24"/>
        </w:rPr>
        <w:t>. Основные и дополнительные.</w:t>
      </w:r>
    </w:p>
    <w:p w:rsidR="00F530AE" w:rsidRPr="00CF17C1" w:rsidRDefault="00F530AE" w:rsidP="00F530AE">
      <w:pPr>
        <w:numPr>
          <w:ilvl w:val="0"/>
          <w:numId w:val="51"/>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По видимости</w:t>
      </w:r>
      <w:r w:rsidRPr="00CF17C1">
        <w:rPr>
          <w:rFonts w:ascii="Times New Roman" w:hAnsi="Times New Roman" w:cs="Times New Roman"/>
          <w:sz w:val="24"/>
          <w:szCs w:val="24"/>
        </w:rPr>
        <w:t>. Явные и латентные.</w:t>
      </w:r>
    </w:p>
    <w:p w:rsidR="00F530AE" w:rsidRPr="00CF17C1" w:rsidRDefault="00F530AE" w:rsidP="00F530AE">
      <w:pPr>
        <w:numPr>
          <w:ilvl w:val="0"/>
          <w:numId w:val="51"/>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По влиянию на общество</w:t>
      </w:r>
      <w:r w:rsidRPr="00CF17C1">
        <w:rPr>
          <w:rFonts w:ascii="Times New Roman" w:hAnsi="Times New Roman" w:cs="Times New Roman"/>
          <w:sz w:val="24"/>
          <w:szCs w:val="24"/>
        </w:rPr>
        <w:t>. Охранительные и регулятивные.</w:t>
      </w:r>
    </w:p>
    <w:p w:rsidR="00F530AE" w:rsidRPr="00CF17C1" w:rsidRDefault="00F530AE" w:rsidP="00F530AE">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Некоторые внутренние функции государства:</w:t>
      </w:r>
    </w:p>
    <w:p w:rsidR="00F530AE" w:rsidRPr="00CF17C1" w:rsidRDefault="00F530AE" w:rsidP="00F530AE">
      <w:pPr>
        <w:numPr>
          <w:ilvl w:val="0"/>
          <w:numId w:val="52"/>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Правовая</w:t>
      </w:r>
      <w:r w:rsidRPr="00CF17C1">
        <w:rPr>
          <w:rFonts w:ascii="Times New Roman" w:hAnsi="Times New Roman" w:cs="Times New Roman"/>
          <w:sz w:val="24"/>
          <w:szCs w:val="24"/>
        </w:rPr>
        <w:t> — обеспечение правопорядка, установление правовых норм, регулирующих общественные отношения и поведение граждан, охрана прав и свобод человека и гражданина.</w:t>
      </w:r>
    </w:p>
    <w:p w:rsidR="00F530AE" w:rsidRPr="00CF17C1" w:rsidRDefault="00F530AE" w:rsidP="00F530AE">
      <w:pPr>
        <w:numPr>
          <w:ilvl w:val="0"/>
          <w:numId w:val="52"/>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Политическая</w:t>
      </w:r>
      <w:r w:rsidRPr="00CF17C1">
        <w:rPr>
          <w:rFonts w:ascii="Times New Roman" w:hAnsi="Times New Roman" w:cs="Times New Roman"/>
          <w:sz w:val="24"/>
          <w:szCs w:val="24"/>
        </w:rPr>
        <w:t> — обеспечение политической ста</w:t>
      </w:r>
    </w:p>
    <w:p w:rsidR="00F530AE" w:rsidRPr="00CF17C1" w:rsidRDefault="00F530AE" w:rsidP="00F530AE">
      <w:pPr>
        <w:spacing w:after="0" w:line="240" w:lineRule="auto"/>
        <w:ind w:firstLine="709"/>
        <w:jc w:val="both"/>
        <w:rPr>
          <w:rFonts w:ascii="Times New Roman" w:hAnsi="Times New Roman" w:cs="Times New Roman"/>
          <w:sz w:val="24"/>
          <w:szCs w:val="24"/>
        </w:rPr>
      </w:pPr>
    </w:p>
    <w:p w:rsidR="00F530AE" w:rsidRPr="00CF17C1" w:rsidRDefault="00F530AE" w:rsidP="00F530AE">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Функции государства зависят от целей и задач, стоящих перед ним на различных этапах развития</w:t>
      </w:r>
      <w:r w:rsidRPr="00CF17C1">
        <w:rPr>
          <w:rFonts w:ascii="Times New Roman" w:hAnsi="Times New Roman" w:cs="Times New Roman"/>
          <w:sz w:val="24"/>
          <w:szCs w:val="24"/>
        </w:rPr>
        <w:t xml:space="preserve">.  </w:t>
      </w:r>
    </w:p>
    <w:p w:rsidR="00F530AE" w:rsidRPr="00CF17C1" w:rsidRDefault="00F530AE" w:rsidP="00F530AE">
      <w:pPr>
        <w:shd w:val="clear" w:color="auto" w:fill="FFFFFF"/>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xml:space="preserve">В разные периоды приоритетное значение приобретают те или иные цели и задачи государства, </w:t>
      </w:r>
      <w:proofErr w:type="gramStart"/>
      <w:r w:rsidRPr="00CF17C1">
        <w:rPr>
          <w:rFonts w:ascii="Times New Roman" w:hAnsi="Times New Roman" w:cs="Times New Roman"/>
          <w:sz w:val="24"/>
          <w:szCs w:val="24"/>
        </w:rPr>
        <w:t>а следовательно</w:t>
      </w:r>
      <w:proofErr w:type="gramEnd"/>
      <w:r w:rsidRPr="00CF17C1">
        <w:rPr>
          <w:rFonts w:ascii="Times New Roman" w:hAnsi="Times New Roman" w:cs="Times New Roman"/>
          <w:sz w:val="24"/>
          <w:szCs w:val="24"/>
        </w:rPr>
        <w:t xml:space="preserve">, и различные его функции. </w:t>
      </w:r>
      <w:proofErr w:type="gramStart"/>
      <w:r w:rsidRPr="00CF17C1">
        <w:rPr>
          <w:rFonts w:ascii="Times New Roman" w:hAnsi="Times New Roman" w:cs="Times New Roman"/>
          <w:sz w:val="24"/>
          <w:szCs w:val="24"/>
        </w:rPr>
        <w:t>Например</w:t>
      </w:r>
      <w:proofErr w:type="gramEnd"/>
      <w:r w:rsidRPr="00CF17C1">
        <w:rPr>
          <w:rFonts w:ascii="Times New Roman" w:hAnsi="Times New Roman" w:cs="Times New Roman"/>
          <w:sz w:val="24"/>
          <w:szCs w:val="24"/>
        </w:rPr>
        <w:t>:</w:t>
      </w:r>
    </w:p>
    <w:p w:rsidR="00F530AE" w:rsidRPr="00CF17C1" w:rsidRDefault="00F530AE" w:rsidP="00F530AE">
      <w:pPr>
        <w:numPr>
          <w:ilvl w:val="0"/>
          <w:numId w:val="53"/>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 условиях войны или надвигающегося военного кризиса</w:t>
      </w:r>
      <w:r w:rsidRPr="00CF17C1">
        <w:rPr>
          <w:rFonts w:ascii="Times New Roman" w:hAnsi="Times New Roman" w:cs="Times New Roman"/>
          <w:sz w:val="24"/>
          <w:szCs w:val="24"/>
        </w:rPr>
        <w:t>, когда перед государством и обществом стоят задачи защиты страны от нападения извне, на первый план выступает функция обороны.</w:t>
      </w:r>
    </w:p>
    <w:p w:rsidR="00F530AE" w:rsidRPr="00CF17C1" w:rsidRDefault="00F530AE" w:rsidP="00F530AE">
      <w:pPr>
        <w:numPr>
          <w:ilvl w:val="0"/>
          <w:numId w:val="53"/>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 период экономического спада</w:t>
      </w:r>
      <w:r w:rsidRPr="00CF17C1">
        <w:rPr>
          <w:rFonts w:ascii="Times New Roman" w:hAnsi="Times New Roman" w:cs="Times New Roman"/>
          <w:sz w:val="24"/>
          <w:szCs w:val="24"/>
        </w:rPr>
        <w:t>, когда решаются задачи стабилизации экономики и её подъёма, на первом плане оказываются экономические функции.</w:t>
      </w:r>
    </w:p>
    <w:p w:rsidR="00F530AE" w:rsidRPr="00CF17C1" w:rsidRDefault="00F530AE" w:rsidP="00F530AE">
      <w:pPr>
        <w:numPr>
          <w:ilvl w:val="0"/>
          <w:numId w:val="53"/>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При росте преступности</w:t>
      </w:r>
      <w:r w:rsidRPr="00CF17C1">
        <w:rPr>
          <w:rFonts w:ascii="Times New Roman" w:hAnsi="Times New Roman" w:cs="Times New Roman"/>
          <w:sz w:val="24"/>
          <w:szCs w:val="24"/>
        </w:rPr>
        <w:t> приоритетом становится стабилизация обстановки.</w:t>
      </w:r>
    </w:p>
    <w:p w:rsidR="00F530AE" w:rsidRPr="00CF17C1" w:rsidRDefault="00F530AE" w:rsidP="00F530AE">
      <w:pPr>
        <w:shd w:val="clear" w:color="auto" w:fill="FFFFFF"/>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w:t>
      </w:r>
    </w:p>
    <w:p w:rsidR="00F530AE" w:rsidRPr="00CF17C1" w:rsidRDefault="00F530AE" w:rsidP="00F530AE">
      <w:pPr>
        <w:shd w:val="clear" w:color="auto" w:fill="FFFFFF"/>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Функции государства не являются чем-то раз и навсегда данным, застывшим и неизменным. Они историчны и меняются на разных этапах развития общества в зависимости от изменений социально-экономического строя и возникающих перед государством новых задач</w:t>
      </w:r>
    </w:p>
    <w:p w:rsidR="00F530AE" w:rsidRPr="00CF17C1" w:rsidRDefault="00F530AE" w:rsidP="00F530AE">
      <w:pPr>
        <w:spacing w:after="0" w:line="240" w:lineRule="auto"/>
        <w:ind w:firstLine="709"/>
        <w:jc w:val="both"/>
        <w:rPr>
          <w:rFonts w:ascii="Times New Roman" w:hAnsi="Times New Roman" w:cs="Times New Roman"/>
          <w:sz w:val="24"/>
          <w:szCs w:val="24"/>
        </w:rPr>
      </w:pPr>
    </w:p>
    <w:p w:rsidR="00F530AE" w:rsidRPr="00CF17C1" w:rsidRDefault="00F530AE" w:rsidP="00F530AE">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Правовые формы реализации функций государства</w:t>
      </w:r>
      <w:r w:rsidRPr="00CF17C1">
        <w:rPr>
          <w:rFonts w:ascii="Times New Roman" w:hAnsi="Times New Roman" w:cs="Times New Roman"/>
          <w:sz w:val="24"/>
          <w:szCs w:val="24"/>
        </w:rPr>
        <w:t xml:space="preserve"> — это способы внешнего проявления функций государства, которые прямо опосредуются правом. Они характеризуют связь государства с правом как одним из основных средств властвования.  </w:t>
      </w:r>
    </w:p>
    <w:p w:rsidR="00F530AE" w:rsidRPr="00CF17C1" w:rsidRDefault="00F530AE" w:rsidP="00F530AE">
      <w:pPr>
        <w:shd w:val="clear" w:color="auto" w:fill="FFFFFF"/>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Некоторые правовые формы реализации функций государства:</w:t>
      </w:r>
    </w:p>
    <w:p w:rsidR="00F530AE" w:rsidRPr="00CF17C1" w:rsidRDefault="00F530AE" w:rsidP="00F530AE">
      <w:pPr>
        <w:numPr>
          <w:ilvl w:val="0"/>
          <w:numId w:val="54"/>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lastRenderedPageBreak/>
        <w:t>Правотворческая</w:t>
      </w:r>
      <w:r w:rsidRPr="00CF17C1">
        <w:rPr>
          <w:rFonts w:ascii="Times New Roman" w:hAnsi="Times New Roman" w:cs="Times New Roman"/>
          <w:sz w:val="24"/>
          <w:szCs w:val="24"/>
        </w:rPr>
        <w:t xml:space="preserve">. Деятельность по подготовке и изданию нормативных актов, способствующих осуществлению той или иной функции государства. </w:t>
      </w:r>
    </w:p>
    <w:p w:rsidR="00F530AE" w:rsidRPr="00CF17C1" w:rsidRDefault="00F530AE" w:rsidP="00F530AE">
      <w:pPr>
        <w:numPr>
          <w:ilvl w:val="0"/>
          <w:numId w:val="54"/>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Правоприменительная</w:t>
      </w:r>
      <w:r w:rsidRPr="00CF17C1">
        <w:rPr>
          <w:rFonts w:ascii="Times New Roman" w:hAnsi="Times New Roman" w:cs="Times New Roman"/>
          <w:sz w:val="24"/>
          <w:szCs w:val="24"/>
        </w:rPr>
        <w:t xml:space="preserve">. Деятельность государственных органов и должностных лиц по применению норм права путём издания индивидуальных юридических актов.  </w:t>
      </w:r>
    </w:p>
    <w:p w:rsidR="00F530AE" w:rsidRPr="00CF17C1" w:rsidRDefault="00F530AE" w:rsidP="00F530AE">
      <w:pPr>
        <w:numPr>
          <w:ilvl w:val="0"/>
          <w:numId w:val="54"/>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Правоохранительная</w:t>
      </w:r>
      <w:r w:rsidRPr="00CF17C1">
        <w:rPr>
          <w:rFonts w:ascii="Times New Roman" w:hAnsi="Times New Roman" w:cs="Times New Roman"/>
          <w:sz w:val="24"/>
          <w:szCs w:val="24"/>
        </w:rPr>
        <w:t xml:space="preserve">. Деятельность по охране правопорядка, прав и свобод граждан, которая выражается в контроле и надзоре за соблюдением и исполнением норм, а также в применении принудительных мер к их нарушителям.  </w:t>
      </w:r>
    </w:p>
    <w:p w:rsidR="00F530AE" w:rsidRPr="00CF17C1" w:rsidRDefault="00F530AE" w:rsidP="00F530AE">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Организационные формы реализации функций государства</w:t>
      </w:r>
      <w:r w:rsidRPr="00CF17C1">
        <w:rPr>
          <w:rFonts w:ascii="Times New Roman" w:hAnsi="Times New Roman" w:cs="Times New Roman"/>
          <w:sz w:val="24"/>
          <w:szCs w:val="24"/>
        </w:rPr>
        <w:t xml:space="preserve"> — это способы осуществления функций государства, которые прямо правом не опосредуются и представляют организационно-подготовительную деятельность государства, не связанную с совершением юридически значимых действий, влекущих за собой правовые последствия. </w:t>
      </w:r>
    </w:p>
    <w:p w:rsidR="00F530AE" w:rsidRPr="00CF17C1" w:rsidRDefault="00F530AE" w:rsidP="00F530AE">
      <w:pPr>
        <w:shd w:val="clear" w:color="auto" w:fill="FFFFFF"/>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Некоторые организационные формы реализации функций государства:</w:t>
      </w:r>
    </w:p>
    <w:p w:rsidR="00F530AE" w:rsidRPr="00CF17C1" w:rsidRDefault="00F530AE" w:rsidP="00F530AE">
      <w:pPr>
        <w:numPr>
          <w:ilvl w:val="0"/>
          <w:numId w:val="55"/>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Организационно-регламентирующая</w:t>
      </w:r>
      <w:r w:rsidRPr="00CF17C1">
        <w:rPr>
          <w:rFonts w:ascii="Times New Roman" w:hAnsi="Times New Roman" w:cs="Times New Roman"/>
          <w:sz w:val="24"/>
          <w:szCs w:val="24"/>
        </w:rPr>
        <w:t>. Текущая работа определённых структур по обеспечению функционирования органов государства, связанная с подготовкой проектов документов, организацией выборов, планированием, координацией действий, контролем и т. </w:t>
      </w:r>
      <w:proofErr w:type="gramStart"/>
      <w:r w:rsidRPr="00CF17C1">
        <w:rPr>
          <w:rFonts w:ascii="Times New Roman" w:hAnsi="Times New Roman" w:cs="Times New Roman"/>
          <w:sz w:val="24"/>
          <w:szCs w:val="24"/>
        </w:rPr>
        <w:t>п..</w:t>
      </w:r>
      <w:proofErr w:type="gramEnd"/>
    </w:p>
    <w:p w:rsidR="00F530AE" w:rsidRPr="00CF17C1" w:rsidRDefault="00F530AE" w:rsidP="00F530AE">
      <w:pPr>
        <w:numPr>
          <w:ilvl w:val="0"/>
          <w:numId w:val="55"/>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Организационно-хозяйственная</w:t>
      </w:r>
      <w:r w:rsidRPr="00CF17C1">
        <w:rPr>
          <w:rFonts w:ascii="Times New Roman" w:hAnsi="Times New Roman" w:cs="Times New Roman"/>
          <w:sz w:val="24"/>
          <w:szCs w:val="24"/>
        </w:rPr>
        <w:t>. Оперативно-техническая и хозяйственная работа, связанная с бухучётом, статистикой, снабжением, кредитованием, дотациями и т. </w:t>
      </w:r>
      <w:proofErr w:type="gramStart"/>
      <w:r w:rsidRPr="00CF17C1">
        <w:rPr>
          <w:rFonts w:ascii="Times New Roman" w:hAnsi="Times New Roman" w:cs="Times New Roman"/>
          <w:sz w:val="24"/>
          <w:szCs w:val="24"/>
        </w:rPr>
        <w:t>д..</w:t>
      </w:r>
      <w:proofErr w:type="gramEnd"/>
    </w:p>
    <w:p w:rsidR="00F530AE" w:rsidRPr="00CF17C1" w:rsidRDefault="00F530AE" w:rsidP="00F530AE">
      <w:pPr>
        <w:numPr>
          <w:ilvl w:val="0"/>
          <w:numId w:val="55"/>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Организационно-идеологическая</w:t>
      </w:r>
      <w:r w:rsidRPr="00CF17C1">
        <w:rPr>
          <w:rFonts w:ascii="Times New Roman" w:hAnsi="Times New Roman" w:cs="Times New Roman"/>
          <w:sz w:val="24"/>
          <w:szCs w:val="24"/>
        </w:rPr>
        <w:t xml:space="preserve">. Повседневная работа по идеологическому обеспечению выполнения различных функций государства, связанная с разъяснением вновь изданных нормативных актов, формированием общественного мнения, обращением к населению и </w:t>
      </w:r>
      <w:proofErr w:type="gramStart"/>
      <w:r w:rsidRPr="00CF17C1">
        <w:rPr>
          <w:rFonts w:ascii="Times New Roman" w:hAnsi="Times New Roman" w:cs="Times New Roman"/>
          <w:sz w:val="24"/>
          <w:szCs w:val="24"/>
        </w:rPr>
        <w:t>пр..</w:t>
      </w:r>
      <w:proofErr w:type="gramEnd"/>
    </w:p>
    <w:p w:rsidR="00F530AE" w:rsidRPr="00CF17C1" w:rsidRDefault="00F530AE" w:rsidP="00C920F1">
      <w:pPr>
        <w:spacing w:after="0" w:line="240" w:lineRule="auto"/>
        <w:rPr>
          <w:rFonts w:ascii="Times New Roman" w:hAnsi="Times New Roman" w:cs="Times New Roman"/>
          <w:sz w:val="24"/>
          <w:szCs w:val="24"/>
        </w:rPr>
      </w:pPr>
    </w:p>
    <w:p w:rsidR="00C920F1" w:rsidRPr="00CF17C1" w:rsidRDefault="00C920F1">
      <w:pPr>
        <w:rPr>
          <w:rFonts w:ascii="Times New Roman" w:hAnsi="Times New Roman" w:cs="Times New Roman"/>
          <w:sz w:val="24"/>
          <w:szCs w:val="24"/>
        </w:rPr>
      </w:pPr>
      <w:r w:rsidRPr="00CF17C1">
        <w:rPr>
          <w:rFonts w:ascii="Times New Roman" w:hAnsi="Times New Roman" w:cs="Times New Roman"/>
          <w:sz w:val="24"/>
          <w:szCs w:val="24"/>
        </w:rPr>
        <w:br w:type="page"/>
      </w:r>
    </w:p>
    <w:p w:rsidR="00EC768C" w:rsidRPr="00CF17C1" w:rsidRDefault="00EC768C" w:rsidP="00E74395">
      <w:pPr>
        <w:shd w:val="clear" w:color="auto" w:fill="FFFFFF"/>
        <w:spacing w:after="0" w:line="240" w:lineRule="auto"/>
        <w:jc w:val="center"/>
        <w:rPr>
          <w:rFonts w:ascii="Times New Roman" w:eastAsia="Times New Roman" w:hAnsi="Times New Roman" w:cs="Times New Roman"/>
          <w:b/>
          <w:sz w:val="28"/>
          <w:szCs w:val="28"/>
          <w:lang w:eastAsia="ru-RU"/>
        </w:rPr>
      </w:pPr>
      <w:r w:rsidRPr="00CF17C1">
        <w:rPr>
          <w:rFonts w:ascii="Times New Roman" w:eastAsia="Times New Roman" w:hAnsi="Times New Roman" w:cs="Times New Roman"/>
          <w:b/>
          <w:sz w:val="28"/>
          <w:szCs w:val="28"/>
          <w:lang w:eastAsia="ru-RU"/>
        </w:rPr>
        <w:lastRenderedPageBreak/>
        <w:t>Практическое занятие № 3 по теме «Функции государства». Реализация основных</w:t>
      </w:r>
      <w:r w:rsidR="00E74395" w:rsidRPr="00CF17C1">
        <w:rPr>
          <w:rFonts w:ascii="Times New Roman" w:eastAsia="Times New Roman" w:hAnsi="Times New Roman" w:cs="Times New Roman"/>
          <w:b/>
          <w:sz w:val="28"/>
          <w:szCs w:val="28"/>
          <w:lang w:eastAsia="ru-RU"/>
        </w:rPr>
        <w:t xml:space="preserve"> </w:t>
      </w:r>
      <w:r w:rsidRPr="00CF17C1">
        <w:rPr>
          <w:rFonts w:ascii="Times New Roman" w:eastAsia="Times New Roman" w:hAnsi="Times New Roman" w:cs="Times New Roman"/>
          <w:b/>
          <w:sz w:val="28"/>
          <w:szCs w:val="28"/>
          <w:lang w:eastAsia="ru-RU"/>
        </w:rPr>
        <w:t>функций современного государства.</w:t>
      </w:r>
    </w:p>
    <w:p w:rsidR="00EC768C" w:rsidRPr="00CF17C1" w:rsidRDefault="00EC768C" w:rsidP="00EC768C">
      <w:pPr>
        <w:shd w:val="clear" w:color="auto" w:fill="FFFFFF"/>
        <w:spacing w:after="0" w:line="240" w:lineRule="auto"/>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Цель: сформировать понимание основных функций государства, а также механизм их</w:t>
      </w:r>
    </w:p>
    <w:p w:rsidR="00EC768C" w:rsidRPr="00CF17C1" w:rsidRDefault="00EC768C" w:rsidP="00EC768C">
      <w:pPr>
        <w:shd w:val="clear" w:color="auto" w:fill="FFFFFF"/>
        <w:spacing w:after="0" w:line="240" w:lineRule="auto"/>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реализации</w:t>
      </w:r>
    </w:p>
    <w:p w:rsidR="00EC768C" w:rsidRPr="00CF17C1" w:rsidRDefault="00EC768C" w:rsidP="00EC768C">
      <w:pPr>
        <w:shd w:val="clear" w:color="auto" w:fill="FFFFFF"/>
        <w:spacing w:after="0" w:line="240" w:lineRule="auto"/>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 xml:space="preserve">Формируемые результаты: ОК 01, ОК 02, ОК 05, ОК </w:t>
      </w:r>
      <w:proofErr w:type="gramStart"/>
      <w:r w:rsidRPr="00CF17C1">
        <w:rPr>
          <w:rFonts w:ascii="Times New Roman" w:eastAsia="Times New Roman" w:hAnsi="Times New Roman" w:cs="Times New Roman"/>
          <w:sz w:val="24"/>
          <w:szCs w:val="24"/>
          <w:lang w:eastAsia="ru-RU"/>
        </w:rPr>
        <w:t>06,ПК</w:t>
      </w:r>
      <w:proofErr w:type="gramEnd"/>
      <w:r w:rsidRPr="00CF17C1">
        <w:rPr>
          <w:rFonts w:ascii="Times New Roman" w:eastAsia="Times New Roman" w:hAnsi="Times New Roman" w:cs="Times New Roman"/>
          <w:sz w:val="24"/>
          <w:szCs w:val="24"/>
          <w:lang w:eastAsia="ru-RU"/>
        </w:rPr>
        <w:t xml:space="preserve"> 1.1</w:t>
      </w:r>
    </w:p>
    <w:p w:rsidR="00EC768C" w:rsidRPr="00CF17C1" w:rsidRDefault="00EC768C" w:rsidP="00EC768C">
      <w:pPr>
        <w:shd w:val="clear" w:color="auto" w:fill="FFFFFF"/>
        <w:spacing w:after="0" w:line="240" w:lineRule="auto"/>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Время на выполнение работы: 2 часа.</w:t>
      </w:r>
    </w:p>
    <w:p w:rsidR="00EC768C" w:rsidRPr="00CF17C1" w:rsidRDefault="00EC768C" w:rsidP="00EC768C">
      <w:pPr>
        <w:shd w:val="clear" w:color="auto" w:fill="FFFFFF"/>
        <w:spacing w:after="0" w:line="240" w:lineRule="auto"/>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Оборудование, технические средства и инструменты:</w:t>
      </w:r>
    </w:p>
    <w:p w:rsidR="00EC768C" w:rsidRPr="00CF17C1" w:rsidRDefault="00EC768C" w:rsidP="00EC768C">
      <w:pPr>
        <w:shd w:val="clear" w:color="auto" w:fill="FFFFFF"/>
        <w:spacing w:after="0" w:line="240" w:lineRule="auto"/>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1.Рабочая тетрадь.</w:t>
      </w:r>
    </w:p>
    <w:p w:rsidR="00EC768C" w:rsidRPr="00CF17C1" w:rsidRDefault="00EC768C" w:rsidP="00EC768C">
      <w:pPr>
        <w:shd w:val="clear" w:color="auto" w:fill="FFFFFF"/>
        <w:spacing w:after="0" w:line="240" w:lineRule="auto"/>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2.Ручка, карандаш, линейка.</w:t>
      </w:r>
    </w:p>
    <w:p w:rsidR="00EC768C" w:rsidRPr="00CF17C1" w:rsidRDefault="00EC768C" w:rsidP="00EC768C">
      <w:pPr>
        <w:shd w:val="clear" w:color="auto" w:fill="FFFFFF"/>
        <w:spacing w:after="0" w:line="240" w:lineRule="auto"/>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Ход выполнения:</w:t>
      </w:r>
    </w:p>
    <w:p w:rsidR="00EC768C" w:rsidRPr="00CF17C1" w:rsidRDefault="00EC768C" w:rsidP="00EC768C">
      <w:pPr>
        <w:shd w:val="clear" w:color="auto" w:fill="FFFFFF"/>
        <w:spacing w:after="0" w:line="240" w:lineRule="auto"/>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1.Ознакомьтесь с содержанием заданий.</w:t>
      </w:r>
    </w:p>
    <w:p w:rsidR="00EC768C" w:rsidRPr="00CF17C1" w:rsidRDefault="00EC768C" w:rsidP="00EC768C">
      <w:pPr>
        <w:shd w:val="clear" w:color="auto" w:fill="FFFFFF"/>
        <w:spacing w:after="0" w:line="240" w:lineRule="auto"/>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2.Сформулируйте вопросы и задайте их преподавателю.</w:t>
      </w:r>
    </w:p>
    <w:p w:rsidR="00EC768C" w:rsidRPr="00CF17C1" w:rsidRDefault="00EC768C" w:rsidP="00EC768C">
      <w:pPr>
        <w:shd w:val="clear" w:color="auto" w:fill="FFFFFF"/>
        <w:spacing w:after="0" w:line="240" w:lineRule="auto"/>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3.Выполните задания практической работы.</w:t>
      </w:r>
    </w:p>
    <w:p w:rsidR="00EC768C" w:rsidRPr="00CF17C1" w:rsidRDefault="00EC768C" w:rsidP="00EC768C">
      <w:pPr>
        <w:shd w:val="clear" w:color="auto" w:fill="FFFFFF"/>
        <w:spacing w:after="0" w:line="240" w:lineRule="auto"/>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4.Выполненную работу сдать преподавателю.</w:t>
      </w:r>
    </w:p>
    <w:p w:rsidR="00EC768C" w:rsidRPr="00CF17C1" w:rsidRDefault="00EC768C" w:rsidP="00EC768C">
      <w:pPr>
        <w:shd w:val="clear" w:color="auto" w:fill="FFFFFF"/>
        <w:spacing w:after="0" w:line="240" w:lineRule="auto"/>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Подготовьте ответы на вопросы.</w:t>
      </w:r>
    </w:p>
    <w:p w:rsidR="00EC768C" w:rsidRPr="00CF17C1" w:rsidRDefault="00EC768C" w:rsidP="00EC768C">
      <w:pPr>
        <w:shd w:val="clear" w:color="auto" w:fill="FFFFFF"/>
        <w:spacing w:after="0" w:line="240" w:lineRule="auto"/>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1 Основные формы осуществления функций государства</w:t>
      </w:r>
    </w:p>
    <w:p w:rsidR="00EC768C" w:rsidRPr="00CF17C1" w:rsidRDefault="00EC768C" w:rsidP="00EC768C">
      <w:pPr>
        <w:shd w:val="clear" w:color="auto" w:fill="FFFFFF"/>
        <w:spacing w:after="0" w:line="240" w:lineRule="auto"/>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2 Основные методы осуществления функций государства</w:t>
      </w:r>
    </w:p>
    <w:p w:rsidR="00EC768C" w:rsidRPr="00CF17C1" w:rsidRDefault="00EC768C" w:rsidP="00EC768C">
      <w:pPr>
        <w:shd w:val="clear" w:color="auto" w:fill="FFFFFF"/>
        <w:spacing w:after="0" w:line="240" w:lineRule="auto"/>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Задание 1 Составьте схему «Правовые и внеправовые формы осуществления</w:t>
      </w:r>
    </w:p>
    <w:p w:rsidR="00EC768C" w:rsidRPr="00CF17C1" w:rsidRDefault="00EC768C" w:rsidP="00EC768C">
      <w:pPr>
        <w:shd w:val="clear" w:color="auto" w:fill="FFFFFF"/>
        <w:spacing w:after="0" w:line="240" w:lineRule="auto"/>
        <w:jc w:val="both"/>
        <w:rPr>
          <w:rFonts w:ascii="Times New Roman" w:eastAsia="Times New Roman" w:hAnsi="Times New Roman" w:cs="Times New Roman"/>
          <w:sz w:val="24"/>
          <w:szCs w:val="24"/>
          <w:lang w:eastAsia="ru-RU"/>
        </w:rPr>
      </w:pPr>
      <w:r w:rsidRPr="00CF17C1">
        <w:rPr>
          <w:rFonts w:ascii="Times New Roman" w:eastAsia="Times New Roman" w:hAnsi="Times New Roman" w:cs="Times New Roman"/>
          <w:sz w:val="24"/>
          <w:szCs w:val="24"/>
          <w:lang w:eastAsia="ru-RU"/>
        </w:rPr>
        <w:t>функций государства».</w:t>
      </w:r>
    </w:p>
    <w:p w:rsidR="003A0E44" w:rsidRPr="00CF17C1" w:rsidRDefault="003A0E44">
      <w:pPr>
        <w:rPr>
          <w:rFonts w:ascii="Times New Roman" w:hAnsi="Times New Roman" w:cs="Times New Roman"/>
          <w:sz w:val="24"/>
          <w:szCs w:val="24"/>
        </w:rPr>
      </w:pPr>
      <w:r w:rsidRPr="00CF17C1">
        <w:rPr>
          <w:rFonts w:ascii="Times New Roman" w:hAnsi="Times New Roman" w:cs="Times New Roman"/>
          <w:sz w:val="24"/>
          <w:szCs w:val="24"/>
        </w:rPr>
        <w:br w:type="page"/>
      </w:r>
    </w:p>
    <w:p w:rsidR="00704BC9" w:rsidRPr="00CF17C1" w:rsidRDefault="003A0E44" w:rsidP="00E74395">
      <w:pPr>
        <w:spacing w:after="0" w:line="240" w:lineRule="auto"/>
        <w:ind w:firstLine="709"/>
        <w:jc w:val="center"/>
        <w:rPr>
          <w:rFonts w:ascii="Times New Roman" w:hAnsi="Times New Roman" w:cs="Times New Roman"/>
          <w:b/>
          <w:sz w:val="28"/>
          <w:szCs w:val="28"/>
          <w:u w:val="single"/>
        </w:rPr>
      </w:pPr>
      <w:r w:rsidRPr="00CF17C1">
        <w:rPr>
          <w:rFonts w:ascii="Times New Roman" w:hAnsi="Times New Roman" w:cs="Times New Roman"/>
          <w:b/>
          <w:sz w:val="28"/>
          <w:szCs w:val="28"/>
          <w:u w:val="single"/>
        </w:rPr>
        <w:lastRenderedPageBreak/>
        <w:t>Тема 2.3. Механизм государства</w:t>
      </w:r>
    </w:p>
    <w:p w:rsidR="00E74395" w:rsidRPr="00CF17C1" w:rsidRDefault="00E74395" w:rsidP="00E74395">
      <w:pPr>
        <w:spacing w:after="0" w:line="240" w:lineRule="auto"/>
        <w:ind w:firstLine="709"/>
        <w:jc w:val="center"/>
        <w:rPr>
          <w:rFonts w:ascii="Times New Roman" w:hAnsi="Times New Roman" w:cs="Times New Roman"/>
          <w:b/>
          <w:sz w:val="24"/>
          <w:szCs w:val="24"/>
          <w:u w:val="single"/>
        </w:rPr>
      </w:pPr>
    </w:p>
    <w:p w:rsidR="003A0E44" w:rsidRPr="00CF17C1" w:rsidRDefault="003A0E44" w:rsidP="007D631F">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1.Понятие и структура механизма государства. Соотношение понятий «механизм государства» и «аппарат государства».</w:t>
      </w:r>
    </w:p>
    <w:p w:rsidR="003A0E44" w:rsidRPr="00CF17C1" w:rsidRDefault="003A0E44" w:rsidP="007D631F">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Принципы деятельности государственного механизма.</w:t>
      </w:r>
    </w:p>
    <w:p w:rsidR="003A0E44" w:rsidRPr="00CF17C1" w:rsidRDefault="003A0E44" w:rsidP="007D631F">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Понятие и признаки государственных органов и их классификация.</w:t>
      </w:r>
    </w:p>
    <w:p w:rsidR="003A0E44" w:rsidRPr="00CF17C1" w:rsidRDefault="003A0E44" w:rsidP="007D631F">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xml:space="preserve">2. Сущность и основные положения теории разделения властей. </w:t>
      </w:r>
    </w:p>
    <w:p w:rsidR="003A0E44" w:rsidRPr="00CF17C1" w:rsidRDefault="003A0E44" w:rsidP="007D631F">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Система сдержек и противовесов. Законодательная власть, исполнительная власть, судебная власть: функции и принципы организации.</w:t>
      </w:r>
    </w:p>
    <w:p w:rsidR="00FC3BDC" w:rsidRPr="00CF17C1" w:rsidRDefault="00FC3BDC" w:rsidP="007D631F">
      <w:pPr>
        <w:spacing w:after="0" w:line="240" w:lineRule="auto"/>
        <w:ind w:firstLine="709"/>
        <w:jc w:val="both"/>
        <w:rPr>
          <w:rFonts w:ascii="Times New Roman" w:hAnsi="Times New Roman" w:cs="Times New Roman"/>
          <w:sz w:val="24"/>
          <w:szCs w:val="24"/>
        </w:rPr>
      </w:pPr>
    </w:p>
    <w:p w:rsidR="004D176F" w:rsidRPr="00CF17C1" w:rsidRDefault="004D176F" w:rsidP="007D631F">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Механизм государства</w:t>
      </w:r>
      <w:r w:rsidRPr="00CF17C1">
        <w:rPr>
          <w:rFonts w:ascii="Times New Roman" w:hAnsi="Times New Roman" w:cs="Times New Roman"/>
          <w:sz w:val="24"/>
          <w:szCs w:val="24"/>
        </w:rPr>
        <w:t> — это целостная иерархическая система государственных органов и учреждений, призванных осуществлять государственную власть, задачи и функции государства.</w:t>
      </w:r>
      <w:r w:rsidR="007D631F" w:rsidRPr="00CF17C1">
        <w:rPr>
          <w:rFonts w:ascii="Times New Roman" w:hAnsi="Times New Roman" w:cs="Times New Roman"/>
          <w:sz w:val="24"/>
          <w:szCs w:val="24"/>
        </w:rPr>
        <w:t xml:space="preserve"> </w:t>
      </w:r>
    </w:p>
    <w:p w:rsidR="004D176F" w:rsidRPr="00CF17C1" w:rsidRDefault="004D176F" w:rsidP="007D631F">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Структура механизма государства</w:t>
      </w:r>
      <w:r w:rsidRPr="00CF17C1">
        <w:rPr>
          <w:rFonts w:ascii="Times New Roman" w:hAnsi="Times New Roman" w:cs="Times New Roman"/>
          <w:sz w:val="24"/>
          <w:szCs w:val="24"/>
        </w:rPr>
        <w:t> включает пять уровней:</w:t>
      </w:r>
    </w:p>
    <w:p w:rsidR="004D176F" w:rsidRPr="00CF17C1" w:rsidRDefault="004D176F" w:rsidP="007D631F">
      <w:pPr>
        <w:numPr>
          <w:ilvl w:val="0"/>
          <w:numId w:val="56"/>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Государственные органы</w:t>
      </w:r>
      <w:r w:rsidRPr="00CF17C1">
        <w:rPr>
          <w:rFonts w:ascii="Times New Roman" w:hAnsi="Times New Roman" w:cs="Times New Roman"/>
          <w:sz w:val="24"/>
          <w:szCs w:val="24"/>
        </w:rPr>
        <w:t> — есть властные полномочия. К ним относятся парламент, президент, правительство, министерства, ведомства и другие.</w:t>
      </w:r>
    </w:p>
    <w:p w:rsidR="004D176F" w:rsidRPr="00CF17C1" w:rsidRDefault="004D176F" w:rsidP="007D631F">
      <w:pPr>
        <w:numPr>
          <w:ilvl w:val="0"/>
          <w:numId w:val="56"/>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Государственные организации</w:t>
      </w:r>
      <w:r w:rsidRPr="00CF17C1">
        <w:rPr>
          <w:rFonts w:ascii="Times New Roman" w:hAnsi="Times New Roman" w:cs="Times New Roman"/>
          <w:sz w:val="24"/>
          <w:szCs w:val="24"/>
        </w:rPr>
        <w:t> (учреждения и предприятия) — нет властных полномочий. К ним относятся вооружённые силы, службы безопасности, милиция, налоговая полиция и другие.</w:t>
      </w:r>
    </w:p>
    <w:p w:rsidR="004D176F" w:rsidRPr="00CF17C1" w:rsidRDefault="004D176F" w:rsidP="007D631F">
      <w:pPr>
        <w:numPr>
          <w:ilvl w:val="0"/>
          <w:numId w:val="56"/>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Служащие</w:t>
      </w:r>
      <w:r w:rsidRPr="00CF17C1">
        <w:rPr>
          <w:rFonts w:ascii="Times New Roman" w:hAnsi="Times New Roman" w:cs="Times New Roman"/>
          <w:sz w:val="24"/>
          <w:szCs w:val="24"/>
        </w:rPr>
        <w:t> — лица, работающие в государственных органах или учреждениях, но полномочиями не обладающие (в отличие от государственных служащих).</w:t>
      </w:r>
    </w:p>
    <w:p w:rsidR="004D176F" w:rsidRPr="00CF17C1" w:rsidRDefault="004D176F" w:rsidP="007D631F">
      <w:pPr>
        <w:numPr>
          <w:ilvl w:val="0"/>
          <w:numId w:val="56"/>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Материальные средства</w:t>
      </w:r>
      <w:r w:rsidRPr="00CF17C1">
        <w:rPr>
          <w:rFonts w:ascii="Times New Roman" w:hAnsi="Times New Roman" w:cs="Times New Roman"/>
          <w:sz w:val="24"/>
          <w:szCs w:val="24"/>
        </w:rPr>
        <w:t>.</w:t>
      </w:r>
    </w:p>
    <w:p w:rsidR="004D176F" w:rsidRPr="00CF17C1" w:rsidRDefault="004D176F" w:rsidP="007D631F">
      <w:pPr>
        <w:numPr>
          <w:ilvl w:val="0"/>
          <w:numId w:val="56"/>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 государственный аппарат</w:t>
      </w:r>
      <w:r w:rsidRPr="00CF17C1">
        <w:rPr>
          <w:rFonts w:ascii="Times New Roman" w:hAnsi="Times New Roman" w:cs="Times New Roman"/>
          <w:sz w:val="24"/>
          <w:szCs w:val="24"/>
        </w:rPr>
        <w:t> входят глава государства, органы законодательной, исполнительной и судебной властей, органы принуждения (МВД, ФСБ, прокуратура), вооружённые силы.</w:t>
      </w:r>
    </w:p>
    <w:p w:rsidR="00FC3BDC" w:rsidRPr="00CF17C1" w:rsidRDefault="00FC3BDC" w:rsidP="007D631F">
      <w:pPr>
        <w:spacing w:after="0" w:line="240" w:lineRule="auto"/>
        <w:ind w:firstLine="709"/>
        <w:jc w:val="both"/>
        <w:rPr>
          <w:rFonts w:ascii="Times New Roman" w:hAnsi="Times New Roman" w:cs="Times New Roman"/>
          <w:sz w:val="24"/>
          <w:szCs w:val="24"/>
        </w:rPr>
      </w:pPr>
    </w:p>
    <w:p w:rsidR="004D176F" w:rsidRPr="00CF17C1" w:rsidRDefault="004D176F" w:rsidP="007D631F">
      <w:pPr>
        <w:spacing w:after="0" w:line="240" w:lineRule="auto"/>
        <w:ind w:firstLine="709"/>
        <w:jc w:val="both"/>
        <w:rPr>
          <w:rFonts w:ascii="Times New Roman" w:hAnsi="Times New Roman" w:cs="Times New Roman"/>
          <w:sz w:val="24"/>
          <w:szCs w:val="24"/>
        </w:rPr>
      </w:pPr>
    </w:p>
    <w:p w:rsidR="004D176F" w:rsidRPr="00CF17C1" w:rsidRDefault="004D176F" w:rsidP="007D631F">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Государственный аппарат и механизм государства не являются синонимами</w:t>
      </w:r>
      <w:r w:rsidRPr="00CF17C1">
        <w:rPr>
          <w:rFonts w:ascii="Times New Roman" w:hAnsi="Times New Roman" w:cs="Times New Roman"/>
          <w:sz w:val="24"/>
          <w:szCs w:val="24"/>
        </w:rPr>
        <w:t>. </w:t>
      </w:r>
      <w:r w:rsidR="007D631F" w:rsidRPr="00CF17C1">
        <w:rPr>
          <w:rFonts w:ascii="Times New Roman" w:hAnsi="Times New Roman" w:cs="Times New Roman"/>
          <w:sz w:val="24"/>
          <w:szCs w:val="24"/>
        </w:rPr>
        <w:t xml:space="preserve"> </w:t>
      </w:r>
    </w:p>
    <w:p w:rsidR="004D176F" w:rsidRPr="00CF17C1" w:rsidRDefault="004D176F" w:rsidP="007D631F">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Государственный аппарат</w:t>
      </w:r>
      <w:r w:rsidRPr="00CF17C1">
        <w:rPr>
          <w:rFonts w:ascii="Times New Roman" w:hAnsi="Times New Roman" w:cs="Times New Roman"/>
          <w:sz w:val="24"/>
          <w:szCs w:val="24"/>
        </w:rPr>
        <w:t> — это система органов, непосредственно осуществляющих управленческую деятельность и наделённых для этого властными полномочиями. К нему относят, например, главу государства, органы законодательной, исполнительной и судебной властей, органы принуждения (МВД, ФСБ, прокуратуру), вооружённые силы. </w:t>
      </w:r>
      <w:r w:rsidR="007D631F" w:rsidRPr="00CF17C1">
        <w:rPr>
          <w:rFonts w:ascii="Times New Roman" w:hAnsi="Times New Roman" w:cs="Times New Roman"/>
          <w:sz w:val="24"/>
          <w:szCs w:val="24"/>
        </w:rPr>
        <w:t xml:space="preserve"> </w:t>
      </w:r>
    </w:p>
    <w:p w:rsidR="004D176F" w:rsidRPr="00CF17C1" w:rsidRDefault="004D176F" w:rsidP="007D631F">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Механизм государства</w:t>
      </w:r>
      <w:r w:rsidRPr="00CF17C1">
        <w:rPr>
          <w:rFonts w:ascii="Times New Roman" w:hAnsi="Times New Roman" w:cs="Times New Roman"/>
          <w:sz w:val="24"/>
          <w:szCs w:val="24"/>
        </w:rPr>
        <w:t> — более обширная категория, которая включает в себя не только лиц-служащих, но и материально-технические объекты, служащие для реализации государственных функций и задач. В механизм государства, помимо аппарата, входят государственные учреждения и предприятия, а также различные материальные и экономические средства (здания, сооружения, оборудование, государственный бюджет, ценные бумаги, золотовалютные запасы и т. д.). </w:t>
      </w:r>
      <w:r w:rsidR="007D631F" w:rsidRPr="00CF17C1">
        <w:rPr>
          <w:rFonts w:ascii="Times New Roman" w:hAnsi="Times New Roman" w:cs="Times New Roman"/>
          <w:sz w:val="24"/>
          <w:szCs w:val="24"/>
        </w:rPr>
        <w:t xml:space="preserve"> </w:t>
      </w:r>
    </w:p>
    <w:p w:rsidR="004D176F" w:rsidRPr="00CF17C1" w:rsidRDefault="004D176F" w:rsidP="007D631F">
      <w:pPr>
        <w:shd w:val="clear" w:color="auto" w:fill="FFFFFF"/>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Таким образом, изучая аппарат государства, говорят о назначении, порядке образования, компетенции того или иного государственного органа, а изучая механизм государства — непосредственно о деятельности государственных органов, об их взаимосвязи между собой в процессе осуществления тех или иных функций государства. </w:t>
      </w:r>
    </w:p>
    <w:p w:rsidR="004D176F" w:rsidRPr="00CF17C1" w:rsidRDefault="004D176F" w:rsidP="007D631F">
      <w:pPr>
        <w:spacing w:after="0" w:line="240" w:lineRule="auto"/>
        <w:ind w:firstLine="709"/>
        <w:jc w:val="both"/>
        <w:rPr>
          <w:rFonts w:ascii="Times New Roman" w:hAnsi="Times New Roman" w:cs="Times New Roman"/>
          <w:sz w:val="24"/>
          <w:szCs w:val="24"/>
        </w:rPr>
      </w:pPr>
    </w:p>
    <w:p w:rsidR="004D176F" w:rsidRPr="00CF17C1" w:rsidRDefault="004D176F" w:rsidP="007D631F">
      <w:pPr>
        <w:shd w:val="clear" w:color="auto" w:fill="FFFFFF"/>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Некоторые принципы деятельности государственного механизма:</w:t>
      </w:r>
    </w:p>
    <w:p w:rsidR="004D176F" w:rsidRPr="00CF17C1" w:rsidRDefault="004D176F" w:rsidP="007D631F">
      <w:pPr>
        <w:numPr>
          <w:ilvl w:val="0"/>
          <w:numId w:val="57"/>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Приоритет прав и свобод человека и гражданина</w:t>
      </w:r>
      <w:r w:rsidRPr="00CF17C1">
        <w:rPr>
          <w:rFonts w:ascii="Times New Roman" w:hAnsi="Times New Roman" w:cs="Times New Roman"/>
          <w:sz w:val="24"/>
          <w:szCs w:val="24"/>
        </w:rPr>
        <w:t>. Все государственные органы обязаны признавать, соблюдать и защищать эти ценности. </w:t>
      </w:r>
      <w:r w:rsidR="007D631F" w:rsidRPr="00CF17C1">
        <w:rPr>
          <w:rFonts w:ascii="Times New Roman" w:hAnsi="Times New Roman" w:cs="Times New Roman"/>
          <w:sz w:val="24"/>
          <w:szCs w:val="24"/>
        </w:rPr>
        <w:t xml:space="preserve"> </w:t>
      </w:r>
    </w:p>
    <w:p w:rsidR="004D176F" w:rsidRPr="00CF17C1" w:rsidRDefault="004D176F" w:rsidP="007D631F">
      <w:pPr>
        <w:numPr>
          <w:ilvl w:val="0"/>
          <w:numId w:val="57"/>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Демократизм</w:t>
      </w:r>
      <w:r w:rsidRPr="00CF17C1">
        <w:rPr>
          <w:rFonts w:ascii="Times New Roman" w:hAnsi="Times New Roman" w:cs="Times New Roman"/>
          <w:sz w:val="24"/>
          <w:szCs w:val="24"/>
        </w:rPr>
        <w:t>. Предполагает участие как можно большего числа граждан в формировании государственных органов и контроле над их деятельностью. </w:t>
      </w:r>
      <w:r w:rsidR="007D631F" w:rsidRPr="00CF17C1">
        <w:rPr>
          <w:rFonts w:ascii="Times New Roman" w:hAnsi="Times New Roman" w:cs="Times New Roman"/>
          <w:sz w:val="24"/>
          <w:szCs w:val="24"/>
        </w:rPr>
        <w:t xml:space="preserve"> </w:t>
      </w:r>
    </w:p>
    <w:p w:rsidR="004D176F" w:rsidRPr="00CF17C1" w:rsidRDefault="004D176F" w:rsidP="007D631F">
      <w:pPr>
        <w:numPr>
          <w:ilvl w:val="0"/>
          <w:numId w:val="57"/>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Разделение государственной власти</w:t>
      </w:r>
      <w:r w:rsidRPr="00CF17C1">
        <w:rPr>
          <w:rFonts w:ascii="Times New Roman" w:hAnsi="Times New Roman" w:cs="Times New Roman"/>
          <w:sz w:val="24"/>
          <w:szCs w:val="24"/>
        </w:rPr>
        <w:t>. Единая власть делится на три ветви: законодательную, исполнительную и судебную. Каждая из них самостоятельно реализует свои полномочия, но при этом все они взаимозависимы и сдерживают друг друга.</w:t>
      </w:r>
      <w:r w:rsidR="007D631F" w:rsidRPr="00CF17C1">
        <w:rPr>
          <w:rFonts w:ascii="Times New Roman" w:hAnsi="Times New Roman" w:cs="Times New Roman"/>
          <w:sz w:val="24"/>
          <w:szCs w:val="24"/>
        </w:rPr>
        <w:t xml:space="preserve"> </w:t>
      </w:r>
    </w:p>
    <w:p w:rsidR="004D176F" w:rsidRPr="00CF17C1" w:rsidRDefault="004D176F" w:rsidP="007D631F">
      <w:pPr>
        <w:numPr>
          <w:ilvl w:val="0"/>
          <w:numId w:val="57"/>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lastRenderedPageBreak/>
        <w:t>Законность</w:t>
      </w:r>
      <w:r w:rsidRPr="00CF17C1">
        <w:rPr>
          <w:rFonts w:ascii="Times New Roman" w:hAnsi="Times New Roman" w:cs="Times New Roman"/>
          <w:sz w:val="24"/>
          <w:szCs w:val="24"/>
        </w:rPr>
        <w:t>. Предполагает строгое соблюдение всеми государственными служащими предписаний конституции, законов и подзаконных актов. </w:t>
      </w:r>
      <w:r w:rsidR="007D631F" w:rsidRPr="00CF17C1">
        <w:rPr>
          <w:rFonts w:ascii="Times New Roman" w:hAnsi="Times New Roman" w:cs="Times New Roman"/>
          <w:sz w:val="24"/>
          <w:szCs w:val="24"/>
        </w:rPr>
        <w:t xml:space="preserve"> </w:t>
      </w:r>
    </w:p>
    <w:p w:rsidR="004D176F" w:rsidRPr="00CF17C1" w:rsidRDefault="004D176F" w:rsidP="007D631F">
      <w:pPr>
        <w:numPr>
          <w:ilvl w:val="0"/>
          <w:numId w:val="57"/>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Гласность</w:t>
      </w:r>
      <w:r w:rsidRPr="00CF17C1">
        <w:rPr>
          <w:rFonts w:ascii="Times New Roman" w:hAnsi="Times New Roman" w:cs="Times New Roman"/>
          <w:sz w:val="24"/>
          <w:szCs w:val="24"/>
        </w:rPr>
        <w:t>. Предусматривает открытость и доступность информации о деятельности конкретных государственных органов и должностных лиц. </w:t>
      </w:r>
      <w:r w:rsidR="007D631F" w:rsidRPr="00CF17C1">
        <w:rPr>
          <w:rFonts w:ascii="Times New Roman" w:hAnsi="Times New Roman" w:cs="Times New Roman"/>
          <w:sz w:val="24"/>
          <w:szCs w:val="24"/>
        </w:rPr>
        <w:t xml:space="preserve"> </w:t>
      </w:r>
    </w:p>
    <w:p w:rsidR="004D176F" w:rsidRPr="00CF17C1" w:rsidRDefault="004D176F" w:rsidP="007D631F">
      <w:pPr>
        <w:numPr>
          <w:ilvl w:val="0"/>
          <w:numId w:val="57"/>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Профессионализм</w:t>
      </w:r>
      <w:r w:rsidRPr="00CF17C1">
        <w:rPr>
          <w:rFonts w:ascii="Times New Roman" w:hAnsi="Times New Roman" w:cs="Times New Roman"/>
          <w:sz w:val="24"/>
          <w:szCs w:val="24"/>
        </w:rPr>
        <w:t>. Предполагает привлечение в государственный управленческий аппарат наиболее квалифицированных и опытных специалистов. </w:t>
      </w:r>
      <w:r w:rsidR="007D631F" w:rsidRPr="00CF17C1">
        <w:rPr>
          <w:rFonts w:ascii="Times New Roman" w:hAnsi="Times New Roman" w:cs="Times New Roman"/>
          <w:sz w:val="24"/>
          <w:szCs w:val="24"/>
        </w:rPr>
        <w:t xml:space="preserve"> </w:t>
      </w:r>
    </w:p>
    <w:p w:rsidR="004D176F" w:rsidRPr="00CF17C1" w:rsidRDefault="004D176F" w:rsidP="007D631F">
      <w:pPr>
        <w:numPr>
          <w:ilvl w:val="0"/>
          <w:numId w:val="57"/>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Ответственность</w:t>
      </w:r>
      <w:r w:rsidRPr="00CF17C1">
        <w:rPr>
          <w:rFonts w:ascii="Times New Roman" w:hAnsi="Times New Roman" w:cs="Times New Roman"/>
          <w:sz w:val="24"/>
          <w:szCs w:val="24"/>
        </w:rPr>
        <w:t>. Согласно этому принципу, каждый государственный служащий должен нести ответственность за добросовестное исполнение своих профессиональных обязанностей</w:t>
      </w:r>
      <w:r w:rsidR="007D631F" w:rsidRPr="00CF17C1">
        <w:rPr>
          <w:rFonts w:ascii="Times New Roman" w:hAnsi="Times New Roman" w:cs="Times New Roman"/>
          <w:sz w:val="24"/>
          <w:szCs w:val="24"/>
        </w:rPr>
        <w:t xml:space="preserve"> </w:t>
      </w:r>
    </w:p>
    <w:p w:rsidR="004D176F" w:rsidRPr="00CF17C1" w:rsidRDefault="004D176F" w:rsidP="007D631F">
      <w:pPr>
        <w:numPr>
          <w:ilvl w:val="0"/>
          <w:numId w:val="57"/>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Соподчинённость</w:t>
      </w:r>
      <w:r w:rsidRPr="00CF17C1">
        <w:rPr>
          <w:rFonts w:ascii="Times New Roman" w:hAnsi="Times New Roman" w:cs="Times New Roman"/>
          <w:sz w:val="24"/>
          <w:szCs w:val="24"/>
        </w:rPr>
        <w:t>. Предполагает многоуровневый характер государственного управления, подотчётность и подконтрольность нижестоящих органов власти вышестоящим.</w:t>
      </w:r>
      <w:r w:rsidR="007D631F" w:rsidRPr="00CF17C1">
        <w:rPr>
          <w:rFonts w:ascii="Times New Roman" w:hAnsi="Times New Roman" w:cs="Times New Roman"/>
          <w:sz w:val="24"/>
          <w:szCs w:val="24"/>
        </w:rPr>
        <w:t xml:space="preserve"> </w:t>
      </w:r>
    </w:p>
    <w:p w:rsidR="004D176F" w:rsidRPr="00CF17C1" w:rsidRDefault="004D176F" w:rsidP="007D631F">
      <w:pPr>
        <w:numPr>
          <w:ilvl w:val="0"/>
          <w:numId w:val="57"/>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Сочетание коллегиальности и единоначалия</w:t>
      </w:r>
      <w:r w:rsidRPr="00CF17C1">
        <w:rPr>
          <w:rFonts w:ascii="Times New Roman" w:hAnsi="Times New Roman" w:cs="Times New Roman"/>
          <w:sz w:val="24"/>
          <w:szCs w:val="24"/>
        </w:rPr>
        <w:t>. В коллегиальных органах допускается единоличное принятие некоторых управленческих решений, а единоличные государственные органы и отдельные должностные лица должны активно использовать коллегиальные формы административной работы.</w:t>
      </w:r>
      <w:r w:rsidR="007D631F" w:rsidRPr="00CF17C1">
        <w:rPr>
          <w:rFonts w:ascii="Times New Roman" w:hAnsi="Times New Roman" w:cs="Times New Roman"/>
          <w:sz w:val="24"/>
          <w:szCs w:val="24"/>
        </w:rPr>
        <w:t xml:space="preserve"> </w:t>
      </w:r>
    </w:p>
    <w:p w:rsidR="004D176F" w:rsidRPr="00CF17C1" w:rsidRDefault="004D176F" w:rsidP="007D631F">
      <w:pPr>
        <w:numPr>
          <w:ilvl w:val="0"/>
          <w:numId w:val="57"/>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Сочетание выборности и назначаемости</w:t>
      </w:r>
      <w:r w:rsidRPr="00CF17C1">
        <w:rPr>
          <w:rFonts w:ascii="Times New Roman" w:hAnsi="Times New Roman" w:cs="Times New Roman"/>
          <w:sz w:val="24"/>
          <w:szCs w:val="24"/>
        </w:rPr>
        <w:t>. Государственные органы формируются как путём назначения на должность государственных служащих, так и путём их избрания.</w:t>
      </w:r>
    </w:p>
    <w:p w:rsidR="004D176F" w:rsidRPr="00CF17C1" w:rsidRDefault="004D176F" w:rsidP="007D631F">
      <w:pPr>
        <w:spacing w:after="0" w:line="240" w:lineRule="auto"/>
        <w:ind w:firstLine="709"/>
        <w:jc w:val="both"/>
        <w:rPr>
          <w:rFonts w:ascii="Times New Roman" w:hAnsi="Times New Roman" w:cs="Times New Roman"/>
          <w:sz w:val="24"/>
          <w:szCs w:val="24"/>
        </w:rPr>
      </w:pPr>
    </w:p>
    <w:p w:rsidR="008907A6" w:rsidRPr="00CF17C1" w:rsidRDefault="008907A6" w:rsidP="007D631F">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Государственный орган</w:t>
      </w:r>
      <w:r w:rsidRPr="00CF17C1">
        <w:rPr>
          <w:rFonts w:ascii="Times New Roman" w:hAnsi="Times New Roman" w:cs="Times New Roman"/>
          <w:sz w:val="24"/>
          <w:szCs w:val="24"/>
        </w:rPr>
        <w:t> (орган государства, орган государственной власти) — это структурно-функциональная часть государственного аппарата, наделённая полномочиями по осуществлению задач и функций государства. </w:t>
      </w:r>
      <w:r w:rsidR="007D631F" w:rsidRPr="00CF17C1">
        <w:rPr>
          <w:rFonts w:ascii="Times New Roman" w:hAnsi="Times New Roman" w:cs="Times New Roman"/>
          <w:sz w:val="24"/>
          <w:szCs w:val="24"/>
        </w:rPr>
        <w:t xml:space="preserve"> </w:t>
      </w:r>
    </w:p>
    <w:p w:rsidR="008907A6" w:rsidRPr="00CF17C1" w:rsidRDefault="008907A6" w:rsidP="007D631F">
      <w:pPr>
        <w:pStyle w:val="2"/>
        <w:spacing w:before="0" w:beforeAutospacing="0" w:after="0" w:afterAutospacing="0"/>
        <w:ind w:firstLine="709"/>
        <w:jc w:val="both"/>
        <w:rPr>
          <w:sz w:val="24"/>
          <w:szCs w:val="24"/>
        </w:rPr>
      </w:pPr>
      <w:r w:rsidRPr="00CF17C1">
        <w:rPr>
          <w:sz w:val="24"/>
          <w:szCs w:val="24"/>
        </w:rPr>
        <w:t>Понятие</w:t>
      </w:r>
    </w:p>
    <w:p w:rsidR="008907A6" w:rsidRPr="00CF17C1" w:rsidRDefault="008907A6" w:rsidP="007D631F">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Государственный орган образуется в соответствии с порядком, установленным конституцией и законом, и наделён соответствующей компетенцией. Он действует в установленном порядке, принимает необходимые правовые акты и несёт установленную законом ответственность. </w:t>
      </w:r>
      <w:r w:rsidR="007D631F" w:rsidRPr="00CF17C1">
        <w:rPr>
          <w:rFonts w:ascii="Times New Roman" w:hAnsi="Times New Roman" w:cs="Times New Roman"/>
          <w:sz w:val="24"/>
          <w:szCs w:val="24"/>
        </w:rPr>
        <w:t xml:space="preserve"> </w:t>
      </w:r>
    </w:p>
    <w:p w:rsidR="008907A6" w:rsidRPr="00CF17C1" w:rsidRDefault="008907A6" w:rsidP="007D631F">
      <w:pPr>
        <w:pStyle w:val="2"/>
        <w:spacing w:before="0" w:beforeAutospacing="0" w:after="0" w:afterAutospacing="0"/>
        <w:ind w:firstLine="709"/>
        <w:jc w:val="both"/>
        <w:rPr>
          <w:sz w:val="24"/>
          <w:szCs w:val="24"/>
        </w:rPr>
      </w:pPr>
      <w:r w:rsidRPr="00CF17C1">
        <w:rPr>
          <w:sz w:val="24"/>
          <w:szCs w:val="24"/>
        </w:rPr>
        <w:t>Признаки</w:t>
      </w:r>
    </w:p>
    <w:p w:rsidR="008907A6" w:rsidRPr="00CF17C1" w:rsidRDefault="008907A6" w:rsidP="007D631F">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Некоторые признаки государственных органов:</w:t>
      </w:r>
    </w:p>
    <w:p w:rsidR="008907A6" w:rsidRPr="00CF17C1" w:rsidRDefault="008907A6" w:rsidP="007D631F">
      <w:pPr>
        <w:numPr>
          <w:ilvl w:val="0"/>
          <w:numId w:val="58"/>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Наличие государственной власти</w:t>
      </w:r>
      <w:r w:rsidRPr="00CF17C1">
        <w:rPr>
          <w:rFonts w:ascii="Times New Roman" w:hAnsi="Times New Roman" w:cs="Times New Roman"/>
          <w:sz w:val="24"/>
          <w:szCs w:val="24"/>
        </w:rPr>
        <w:t> — право принимать обязательные для исполнения решения.</w:t>
      </w:r>
    </w:p>
    <w:p w:rsidR="008907A6" w:rsidRPr="00CF17C1" w:rsidRDefault="008907A6" w:rsidP="007D631F">
      <w:pPr>
        <w:numPr>
          <w:ilvl w:val="0"/>
          <w:numId w:val="58"/>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Функционирование на основе закона</w:t>
      </w:r>
      <w:r w:rsidRPr="00CF17C1">
        <w:rPr>
          <w:rFonts w:ascii="Times New Roman" w:hAnsi="Times New Roman" w:cs="Times New Roman"/>
          <w:sz w:val="24"/>
          <w:szCs w:val="24"/>
        </w:rPr>
        <w:t> — действуют в пределах правовых норм, установленных Конституцией и иными нормативными актами.</w:t>
      </w:r>
    </w:p>
    <w:p w:rsidR="008907A6" w:rsidRPr="00CF17C1" w:rsidRDefault="008907A6" w:rsidP="007D631F">
      <w:pPr>
        <w:numPr>
          <w:ilvl w:val="0"/>
          <w:numId w:val="58"/>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Иерархическая структура</w:t>
      </w:r>
      <w:r w:rsidRPr="00CF17C1">
        <w:rPr>
          <w:rFonts w:ascii="Times New Roman" w:hAnsi="Times New Roman" w:cs="Times New Roman"/>
          <w:sz w:val="24"/>
          <w:szCs w:val="24"/>
        </w:rPr>
        <w:t> — подчиняются определённой системе управления и контроля.</w:t>
      </w:r>
    </w:p>
    <w:p w:rsidR="008907A6" w:rsidRPr="00CF17C1" w:rsidRDefault="008907A6" w:rsidP="007D631F">
      <w:pPr>
        <w:numPr>
          <w:ilvl w:val="0"/>
          <w:numId w:val="58"/>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Обладание государственными ресурсами</w:t>
      </w:r>
      <w:r w:rsidRPr="00CF17C1">
        <w:rPr>
          <w:rFonts w:ascii="Times New Roman" w:hAnsi="Times New Roman" w:cs="Times New Roman"/>
          <w:sz w:val="24"/>
          <w:szCs w:val="24"/>
        </w:rPr>
        <w:t> — финансируются из бюджета, имеют материальные и кадровые ресурсы.</w:t>
      </w:r>
    </w:p>
    <w:p w:rsidR="008907A6" w:rsidRPr="00CF17C1" w:rsidRDefault="008907A6" w:rsidP="007D631F">
      <w:pPr>
        <w:numPr>
          <w:ilvl w:val="0"/>
          <w:numId w:val="58"/>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Способность выступать от имени государства</w:t>
      </w:r>
      <w:r w:rsidRPr="00CF17C1">
        <w:rPr>
          <w:rFonts w:ascii="Times New Roman" w:hAnsi="Times New Roman" w:cs="Times New Roman"/>
          <w:sz w:val="24"/>
          <w:szCs w:val="24"/>
        </w:rPr>
        <w:t> — решения и акты, принимаемые органами, имеют юридическую силу.</w:t>
      </w:r>
    </w:p>
    <w:p w:rsidR="008907A6" w:rsidRPr="00CF17C1" w:rsidRDefault="008907A6" w:rsidP="007D631F">
      <w:pPr>
        <w:pStyle w:val="2"/>
        <w:spacing w:before="0" w:beforeAutospacing="0" w:after="0" w:afterAutospacing="0"/>
        <w:ind w:firstLine="709"/>
        <w:jc w:val="both"/>
        <w:rPr>
          <w:sz w:val="24"/>
          <w:szCs w:val="24"/>
        </w:rPr>
      </w:pPr>
      <w:r w:rsidRPr="00CF17C1">
        <w:rPr>
          <w:sz w:val="24"/>
          <w:szCs w:val="24"/>
        </w:rPr>
        <w:t>Классификация</w:t>
      </w:r>
    </w:p>
    <w:p w:rsidR="008907A6" w:rsidRPr="00CF17C1" w:rsidRDefault="008907A6" w:rsidP="007D631F">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xml:space="preserve">Государственные органы классифицируют по различным критериям, </w:t>
      </w:r>
      <w:proofErr w:type="gramStart"/>
      <w:r w:rsidRPr="00CF17C1">
        <w:rPr>
          <w:rFonts w:ascii="Times New Roman" w:hAnsi="Times New Roman" w:cs="Times New Roman"/>
          <w:sz w:val="24"/>
          <w:szCs w:val="24"/>
        </w:rPr>
        <w:t>например</w:t>
      </w:r>
      <w:proofErr w:type="gramEnd"/>
      <w:r w:rsidRPr="00CF17C1">
        <w:rPr>
          <w:rFonts w:ascii="Times New Roman" w:hAnsi="Times New Roman" w:cs="Times New Roman"/>
          <w:sz w:val="24"/>
          <w:szCs w:val="24"/>
        </w:rPr>
        <w:t>:</w:t>
      </w:r>
    </w:p>
    <w:p w:rsidR="008907A6" w:rsidRPr="00CF17C1" w:rsidRDefault="008907A6" w:rsidP="007D631F">
      <w:pPr>
        <w:numPr>
          <w:ilvl w:val="0"/>
          <w:numId w:val="59"/>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По ветвям власти</w:t>
      </w:r>
      <w:r w:rsidRPr="00CF17C1">
        <w:rPr>
          <w:rFonts w:ascii="Times New Roman" w:hAnsi="Times New Roman" w:cs="Times New Roman"/>
          <w:sz w:val="24"/>
          <w:szCs w:val="24"/>
        </w:rPr>
        <w:t>:</w:t>
      </w:r>
    </w:p>
    <w:p w:rsidR="008907A6" w:rsidRPr="00CF17C1" w:rsidRDefault="008907A6" w:rsidP="007D631F">
      <w:pPr>
        <w:numPr>
          <w:ilvl w:val="1"/>
          <w:numId w:val="59"/>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Законодательные</w:t>
      </w:r>
      <w:r w:rsidRPr="00CF17C1">
        <w:rPr>
          <w:rFonts w:ascii="Times New Roman" w:hAnsi="Times New Roman" w:cs="Times New Roman"/>
          <w:sz w:val="24"/>
          <w:szCs w:val="24"/>
        </w:rPr>
        <w:t> — принимают законы (например, парламент, Государственная Дума в России).</w:t>
      </w:r>
    </w:p>
    <w:p w:rsidR="008907A6" w:rsidRPr="00CF17C1" w:rsidRDefault="008907A6" w:rsidP="007D631F">
      <w:pPr>
        <w:numPr>
          <w:ilvl w:val="1"/>
          <w:numId w:val="59"/>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Исполнительные</w:t>
      </w:r>
      <w:r w:rsidRPr="00CF17C1">
        <w:rPr>
          <w:rFonts w:ascii="Times New Roman" w:hAnsi="Times New Roman" w:cs="Times New Roman"/>
          <w:sz w:val="24"/>
          <w:szCs w:val="24"/>
        </w:rPr>
        <w:t> — управляют государством и исполняют законы (например, правительство, министерства).</w:t>
      </w:r>
    </w:p>
    <w:p w:rsidR="008907A6" w:rsidRPr="00CF17C1" w:rsidRDefault="008907A6" w:rsidP="007D631F">
      <w:pPr>
        <w:numPr>
          <w:ilvl w:val="1"/>
          <w:numId w:val="59"/>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Судебные</w:t>
      </w:r>
      <w:r w:rsidRPr="00CF17C1">
        <w:rPr>
          <w:rFonts w:ascii="Times New Roman" w:hAnsi="Times New Roman" w:cs="Times New Roman"/>
          <w:sz w:val="24"/>
          <w:szCs w:val="24"/>
        </w:rPr>
        <w:t> — осуществляют правосудие, разрешают споры, привлекают к ответственности (например, Конституционный суд, Верховный суд).</w:t>
      </w:r>
    </w:p>
    <w:p w:rsidR="008907A6" w:rsidRPr="00CF17C1" w:rsidRDefault="008907A6" w:rsidP="007D631F">
      <w:pPr>
        <w:numPr>
          <w:ilvl w:val="0"/>
          <w:numId w:val="59"/>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По уровню управления</w:t>
      </w:r>
      <w:r w:rsidRPr="00CF17C1">
        <w:rPr>
          <w:rFonts w:ascii="Times New Roman" w:hAnsi="Times New Roman" w:cs="Times New Roman"/>
          <w:sz w:val="24"/>
          <w:szCs w:val="24"/>
        </w:rPr>
        <w:t>:</w:t>
      </w:r>
    </w:p>
    <w:p w:rsidR="008907A6" w:rsidRPr="00CF17C1" w:rsidRDefault="008907A6" w:rsidP="007D631F">
      <w:pPr>
        <w:numPr>
          <w:ilvl w:val="1"/>
          <w:numId w:val="59"/>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Федеральные</w:t>
      </w:r>
      <w:r w:rsidRPr="00CF17C1">
        <w:rPr>
          <w:rFonts w:ascii="Times New Roman" w:hAnsi="Times New Roman" w:cs="Times New Roman"/>
          <w:sz w:val="24"/>
          <w:szCs w:val="24"/>
        </w:rPr>
        <w:t> — действуют на уровне всей страны (Президент, Государственная Дума, Правительство, Верховный суд).</w:t>
      </w:r>
    </w:p>
    <w:p w:rsidR="008907A6" w:rsidRPr="00CF17C1" w:rsidRDefault="008907A6" w:rsidP="007D631F">
      <w:pPr>
        <w:numPr>
          <w:ilvl w:val="1"/>
          <w:numId w:val="59"/>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lastRenderedPageBreak/>
        <w:t>Региональные</w:t>
      </w:r>
      <w:r w:rsidRPr="00CF17C1">
        <w:rPr>
          <w:rFonts w:ascii="Times New Roman" w:hAnsi="Times New Roman" w:cs="Times New Roman"/>
          <w:sz w:val="24"/>
          <w:szCs w:val="24"/>
        </w:rPr>
        <w:t> — осуществляют власть в субъектах федерации (губернаторы, законодательные собрания регионов).</w:t>
      </w:r>
    </w:p>
    <w:p w:rsidR="008907A6" w:rsidRPr="00CF17C1" w:rsidRDefault="008907A6" w:rsidP="007D631F">
      <w:pPr>
        <w:numPr>
          <w:ilvl w:val="1"/>
          <w:numId w:val="59"/>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Муниципальные</w:t>
      </w:r>
      <w:r w:rsidRPr="00CF17C1">
        <w:rPr>
          <w:rFonts w:ascii="Times New Roman" w:hAnsi="Times New Roman" w:cs="Times New Roman"/>
          <w:sz w:val="24"/>
          <w:szCs w:val="24"/>
        </w:rPr>
        <w:t> — регулируют вопросы местного самоуправления (администрации городов, сельские советы).</w:t>
      </w:r>
    </w:p>
    <w:p w:rsidR="008907A6" w:rsidRPr="00CF17C1" w:rsidRDefault="008907A6" w:rsidP="007D631F">
      <w:pPr>
        <w:numPr>
          <w:ilvl w:val="0"/>
          <w:numId w:val="59"/>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По функциональному назначению</w:t>
      </w:r>
      <w:r w:rsidRPr="00CF17C1">
        <w:rPr>
          <w:rFonts w:ascii="Times New Roman" w:hAnsi="Times New Roman" w:cs="Times New Roman"/>
          <w:sz w:val="24"/>
          <w:szCs w:val="24"/>
        </w:rPr>
        <w:t>:</w:t>
      </w:r>
    </w:p>
    <w:p w:rsidR="008907A6" w:rsidRPr="00CF17C1" w:rsidRDefault="008907A6" w:rsidP="007D631F">
      <w:pPr>
        <w:numPr>
          <w:ilvl w:val="1"/>
          <w:numId w:val="59"/>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Правоохранительные</w:t>
      </w:r>
      <w:r w:rsidRPr="00CF17C1">
        <w:rPr>
          <w:rFonts w:ascii="Times New Roman" w:hAnsi="Times New Roman" w:cs="Times New Roman"/>
          <w:sz w:val="24"/>
          <w:szCs w:val="24"/>
        </w:rPr>
        <w:t> — поддерживают законность и правопорядок (полиция, прокуратура, суды).</w:t>
      </w:r>
    </w:p>
    <w:p w:rsidR="008907A6" w:rsidRPr="00CF17C1" w:rsidRDefault="008907A6" w:rsidP="007D631F">
      <w:pPr>
        <w:numPr>
          <w:ilvl w:val="1"/>
          <w:numId w:val="59"/>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Финансовые</w:t>
      </w:r>
      <w:r w:rsidRPr="00CF17C1">
        <w:rPr>
          <w:rFonts w:ascii="Times New Roman" w:hAnsi="Times New Roman" w:cs="Times New Roman"/>
          <w:sz w:val="24"/>
          <w:szCs w:val="24"/>
        </w:rPr>
        <w:t> — управляют государственным бюджетом, налогами (Министерство финансов, Центральный банк).</w:t>
      </w:r>
    </w:p>
    <w:p w:rsidR="008907A6" w:rsidRPr="00CF17C1" w:rsidRDefault="008907A6" w:rsidP="007D631F">
      <w:pPr>
        <w:numPr>
          <w:ilvl w:val="1"/>
          <w:numId w:val="59"/>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Контрольные и надзорные</w:t>
      </w:r>
      <w:r w:rsidRPr="00CF17C1">
        <w:rPr>
          <w:rFonts w:ascii="Times New Roman" w:hAnsi="Times New Roman" w:cs="Times New Roman"/>
          <w:sz w:val="24"/>
          <w:szCs w:val="24"/>
        </w:rPr>
        <w:t xml:space="preserve"> — проверяют соблюдение законодательства (Счётная палата, </w:t>
      </w:r>
      <w:proofErr w:type="spellStart"/>
      <w:r w:rsidRPr="00CF17C1">
        <w:rPr>
          <w:rFonts w:ascii="Times New Roman" w:hAnsi="Times New Roman" w:cs="Times New Roman"/>
          <w:sz w:val="24"/>
          <w:szCs w:val="24"/>
        </w:rPr>
        <w:t>Роспотребнадзор</w:t>
      </w:r>
      <w:proofErr w:type="spellEnd"/>
      <w:r w:rsidRPr="00CF17C1">
        <w:rPr>
          <w:rFonts w:ascii="Times New Roman" w:hAnsi="Times New Roman" w:cs="Times New Roman"/>
          <w:sz w:val="24"/>
          <w:szCs w:val="24"/>
        </w:rPr>
        <w:t>, ФАС).</w:t>
      </w:r>
    </w:p>
    <w:p w:rsidR="008907A6" w:rsidRPr="00CF17C1" w:rsidRDefault="008907A6" w:rsidP="007D631F">
      <w:pPr>
        <w:numPr>
          <w:ilvl w:val="1"/>
          <w:numId w:val="59"/>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Социальные</w:t>
      </w:r>
      <w:r w:rsidRPr="00CF17C1">
        <w:rPr>
          <w:rFonts w:ascii="Times New Roman" w:hAnsi="Times New Roman" w:cs="Times New Roman"/>
          <w:sz w:val="24"/>
          <w:szCs w:val="24"/>
        </w:rPr>
        <w:t> — занимаются здравоохранением, образованием, социальной защитой (Министерство здравоохранения, Министерство труда).</w:t>
      </w:r>
    </w:p>
    <w:p w:rsidR="008907A6" w:rsidRPr="00CF17C1" w:rsidRDefault="008907A6" w:rsidP="007D631F">
      <w:pPr>
        <w:spacing w:after="0" w:line="240" w:lineRule="auto"/>
        <w:ind w:firstLine="709"/>
        <w:jc w:val="both"/>
        <w:rPr>
          <w:rFonts w:ascii="Times New Roman" w:hAnsi="Times New Roman" w:cs="Times New Roman"/>
          <w:sz w:val="24"/>
          <w:szCs w:val="24"/>
        </w:rPr>
      </w:pPr>
    </w:p>
    <w:p w:rsidR="008907A6" w:rsidRPr="00CF17C1" w:rsidRDefault="008907A6" w:rsidP="007D631F">
      <w:pPr>
        <w:spacing w:after="0" w:line="240" w:lineRule="auto"/>
        <w:ind w:firstLine="709"/>
        <w:jc w:val="both"/>
        <w:rPr>
          <w:rFonts w:ascii="Times New Roman" w:hAnsi="Times New Roman" w:cs="Times New Roman"/>
          <w:sz w:val="24"/>
          <w:szCs w:val="24"/>
        </w:rPr>
      </w:pPr>
      <w:proofErr w:type="spellStart"/>
      <w:r w:rsidRPr="00CF17C1">
        <w:rPr>
          <w:rStyle w:val="a7"/>
          <w:rFonts w:ascii="Times New Roman" w:hAnsi="Times New Roman" w:cs="Times New Roman"/>
          <w:sz w:val="24"/>
          <w:szCs w:val="24"/>
        </w:rPr>
        <w:t>еория</w:t>
      </w:r>
      <w:proofErr w:type="spellEnd"/>
      <w:r w:rsidRPr="00CF17C1">
        <w:rPr>
          <w:rStyle w:val="a7"/>
          <w:rFonts w:ascii="Times New Roman" w:hAnsi="Times New Roman" w:cs="Times New Roman"/>
          <w:sz w:val="24"/>
          <w:szCs w:val="24"/>
        </w:rPr>
        <w:t xml:space="preserve"> разделения властей</w:t>
      </w:r>
      <w:r w:rsidRPr="00CF17C1">
        <w:rPr>
          <w:rFonts w:ascii="Times New Roman" w:hAnsi="Times New Roman" w:cs="Times New Roman"/>
          <w:sz w:val="24"/>
          <w:szCs w:val="24"/>
        </w:rPr>
        <w:t> — политическая концепция, согласно которой </w:t>
      </w:r>
      <w:r w:rsidRPr="00CF17C1">
        <w:rPr>
          <w:rStyle w:val="a7"/>
          <w:rFonts w:ascii="Times New Roman" w:hAnsi="Times New Roman" w:cs="Times New Roman"/>
          <w:sz w:val="24"/>
          <w:szCs w:val="24"/>
        </w:rPr>
        <w:t>государственная власть в государстве разделена на три самостоятельные ветви</w:t>
      </w:r>
      <w:r w:rsidRPr="00CF17C1">
        <w:rPr>
          <w:rFonts w:ascii="Times New Roman" w:hAnsi="Times New Roman" w:cs="Times New Roman"/>
          <w:sz w:val="24"/>
          <w:szCs w:val="24"/>
        </w:rPr>
        <w:t>: законодательную, исполнительную и судебную. Цель — предотвратить концентрацию власти в одних руках и обеспечить систему «сдержек и противовесов». </w:t>
      </w:r>
      <w:r w:rsidR="007D631F" w:rsidRPr="00CF17C1">
        <w:rPr>
          <w:rFonts w:ascii="Times New Roman" w:hAnsi="Times New Roman" w:cs="Times New Roman"/>
          <w:sz w:val="24"/>
          <w:szCs w:val="24"/>
        </w:rPr>
        <w:t xml:space="preserve"> </w:t>
      </w:r>
    </w:p>
    <w:p w:rsidR="008907A6" w:rsidRPr="00CF17C1" w:rsidRDefault="008907A6" w:rsidP="007D631F">
      <w:pPr>
        <w:pStyle w:val="2"/>
        <w:spacing w:before="0" w:beforeAutospacing="0" w:after="0" w:afterAutospacing="0"/>
        <w:ind w:firstLine="709"/>
        <w:jc w:val="both"/>
        <w:rPr>
          <w:sz w:val="24"/>
          <w:szCs w:val="24"/>
        </w:rPr>
      </w:pPr>
      <w:r w:rsidRPr="00CF17C1">
        <w:rPr>
          <w:sz w:val="24"/>
          <w:szCs w:val="24"/>
        </w:rPr>
        <w:t>Возникновение</w:t>
      </w:r>
    </w:p>
    <w:p w:rsidR="008907A6" w:rsidRPr="00CF17C1" w:rsidRDefault="008907A6" w:rsidP="007D631F">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Теория разделения властей была сформулирована в </w:t>
      </w:r>
      <w:r w:rsidRPr="00CF17C1">
        <w:rPr>
          <w:rStyle w:val="a7"/>
          <w:rFonts w:ascii="Times New Roman" w:hAnsi="Times New Roman" w:cs="Times New Roman"/>
          <w:sz w:val="24"/>
          <w:szCs w:val="24"/>
        </w:rPr>
        <w:t>XVII–XVIII веках</w:t>
      </w:r>
      <w:r w:rsidRPr="00CF17C1">
        <w:rPr>
          <w:rFonts w:ascii="Times New Roman" w:hAnsi="Times New Roman" w:cs="Times New Roman"/>
          <w:sz w:val="24"/>
          <w:szCs w:val="24"/>
        </w:rPr>
        <w:t xml:space="preserve">. Основоположниками этой теории принято считать Джона Локка и Шарля Луи </w:t>
      </w:r>
      <w:proofErr w:type="spellStart"/>
      <w:r w:rsidRPr="00CF17C1">
        <w:rPr>
          <w:rFonts w:ascii="Times New Roman" w:hAnsi="Times New Roman" w:cs="Times New Roman"/>
          <w:sz w:val="24"/>
          <w:szCs w:val="24"/>
        </w:rPr>
        <w:t>Монтескьё</w:t>
      </w:r>
      <w:proofErr w:type="spellEnd"/>
      <w:r w:rsidRPr="00CF17C1">
        <w:rPr>
          <w:rFonts w:ascii="Times New Roman" w:hAnsi="Times New Roman" w:cs="Times New Roman"/>
          <w:sz w:val="24"/>
          <w:szCs w:val="24"/>
        </w:rPr>
        <w:t>. </w:t>
      </w:r>
      <w:hyperlink r:id="rId10" w:tgtFrame="_blank" w:history="1">
        <w:r w:rsidRPr="00CF17C1">
          <w:rPr>
            <w:rStyle w:val="a8"/>
            <w:rFonts w:ascii="Times New Roman" w:hAnsi="Times New Roman" w:cs="Times New Roman"/>
            <w:color w:val="auto"/>
            <w:sz w:val="24"/>
            <w:szCs w:val="24"/>
          </w:rPr>
          <w:t>f</w:t>
        </w:r>
      </w:hyperlink>
    </w:p>
    <w:p w:rsidR="008907A6" w:rsidRPr="00CF17C1" w:rsidRDefault="008907A6" w:rsidP="007D631F">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Наиболее последовательно принцип разделения властей был проведён в </w:t>
      </w:r>
      <w:r w:rsidRPr="00CF17C1">
        <w:rPr>
          <w:rStyle w:val="a7"/>
          <w:rFonts w:ascii="Times New Roman" w:hAnsi="Times New Roman" w:cs="Times New Roman"/>
          <w:sz w:val="24"/>
          <w:szCs w:val="24"/>
        </w:rPr>
        <w:t>Конституции США 1787 года</w:t>
      </w:r>
      <w:r w:rsidRPr="00CF17C1">
        <w:rPr>
          <w:rFonts w:ascii="Times New Roman" w:hAnsi="Times New Roman" w:cs="Times New Roman"/>
          <w:sz w:val="24"/>
          <w:szCs w:val="24"/>
        </w:rPr>
        <w:t xml:space="preserve">. «Отцы-основатели» (А. Гамильтон, Дж. Мэдисон, Дж. </w:t>
      </w:r>
      <w:proofErr w:type="spellStart"/>
      <w:r w:rsidRPr="00CF17C1">
        <w:rPr>
          <w:rFonts w:ascii="Times New Roman" w:hAnsi="Times New Roman" w:cs="Times New Roman"/>
          <w:sz w:val="24"/>
          <w:szCs w:val="24"/>
        </w:rPr>
        <w:t>Джей</w:t>
      </w:r>
      <w:proofErr w:type="spellEnd"/>
      <w:r w:rsidRPr="00CF17C1">
        <w:rPr>
          <w:rFonts w:ascii="Times New Roman" w:hAnsi="Times New Roman" w:cs="Times New Roman"/>
          <w:sz w:val="24"/>
          <w:szCs w:val="24"/>
        </w:rPr>
        <w:t>) развили классическую модель, дополнив её моделью «вертикального» разделения властей — разграничения полномочий между федеральной властью и властью штатов. </w:t>
      </w:r>
      <w:r w:rsidR="007D631F" w:rsidRPr="00CF17C1">
        <w:rPr>
          <w:rFonts w:ascii="Times New Roman" w:hAnsi="Times New Roman" w:cs="Times New Roman"/>
          <w:sz w:val="24"/>
          <w:szCs w:val="24"/>
        </w:rPr>
        <w:t xml:space="preserve"> </w:t>
      </w:r>
    </w:p>
    <w:p w:rsidR="008907A6" w:rsidRPr="00CF17C1" w:rsidRDefault="008907A6" w:rsidP="007D631F">
      <w:pPr>
        <w:pStyle w:val="2"/>
        <w:spacing w:before="0" w:beforeAutospacing="0" w:after="0" w:afterAutospacing="0"/>
        <w:ind w:firstLine="709"/>
        <w:jc w:val="both"/>
        <w:rPr>
          <w:sz w:val="24"/>
          <w:szCs w:val="24"/>
        </w:rPr>
      </w:pPr>
      <w:r w:rsidRPr="00CF17C1">
        <w:rPr>
          <w:sz w:val="24"/>
          <w:szCs w:val="24"/>
        </w:rPr>
        <w:t>Принципы</w:t>
      </w:r>
    </w:p>
    <w:p w:rsidR="008907A6" w:rsidRPr="00CF17C1" w:rsidRDefault="008907A6" w:rsidP="007D631F">
      <w:pPr>
        <w:numPr>
          <w:ilvl w:val="0"/>
          <w:numId w:val="60"/>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Каждая из ветвей власти самостоятельна и независима</w:t>
      </w:r>
      <w:r w:rsidRPr="00CF17C1">
        <w:rPr>
          <w:rFonts w:ascii="Times New Roman" w:hAnsi="Times New Roman" w:cs="Times New Roman"/>
          <w:sz w:val="24"/>
          <w:szCs w:val="24"/>
        </w:rPr>
        <w:t> в реализации своих полномочий.</w:t>
      </w:r>
    </w:p>
    <w:p w:rsidR="008907A6" w:rsidRPr="00CF17C1" w:rsidRDefault="008907A6" w:rsidP="007D631F">
      <w:pPr>
        <w:numPr>
          <w:ilvl w:val="0"/>
          <w:numId w:val="60"/>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Ни одна из ветвей не может принять на себя осуществление функций другой ветви</w:t>
      </w:r>
      <w:r w:rsidRPr="00CF17C1">
        <w:rPr>
          <w:rFonts w:ascii="Times New Roman" w:hAnsi="Times New Roman" w:cs="Times New Roman"/>
          <w:sz w:val="24"/>
          <w:szCs w:val="24"/>
        </w:rPr>
        <w:t>.</w:t>
      </w:r>
    </w:p>
    <w:p w:rsidR="008907A6" w:rsidRPr="00CF17C1" w:rsidRDefault="008907A6" w:rsidP="007D631F">
      <w:pPr>
        <w:numPr>
          <w:ilvl w:val="0"/>
          <w:numId w:val="60"/>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Ветви власти уравновешивают друг друга</w:t>
      </w:r>
      <w:r w:rsidRPr="00CF17C1">
        <w:rPr>
          <w:rFonts w:ascii="Times New Roman" w:hAnsi="Times New Roman" w:cs="Times New Roman"/>
          <w:sz w:val="24"/>
          <w:szCs w:val="24"/>
        </w:rPr>
        <w:t>, сдерживают и осуществляют взаимный контроль.</w:t>
      </w:r>
    </w:p>
    <w:p w:rsidR="008907A6" w:rsidRPr="00CF17C1" w:rsidRDefault="008907A6" w:rsidP="007D631F">
      <w:pPr>
        <w:numPr>
          <w:ilvl w:val="0"/>
          <w:numId w:val="60"/>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Судебная власть независима от политики</w:t>
      </w:r>
      <w:r w:rsidRPr="00CF17C1">
        <w:rPr>
          <w:rFonts w:ascii="Times New Roman" w:hAnsi="Times New Roman" w:cs="Times New Roman"/>
          <w:sz w:val="24"/>
          <w:szCs w:val="24"/>
        </w:rPr>
        <w:t> и подчиняется исключительно закону.</w:t>
      </w:r>
    </w:p>
    <w:p w:rsidR="008907A6" w:rsidRPr="00CF17C1" w:rsidRDefault="008907A6" w:rsidP="007D631F">
      <w:pPr>
        <w:pStyle w:val="2"/>
        <w:spacing w:before="0" w:beforeAutospacing="0" w:after="0" w:afterAutospacing="0"/>
        <w:ind w:firstLine="709"/>
        <w:jc w:val="both"/>
        <w:rPr>
          <w:sz w:val="24"/>
          <w:szCs w:val="24"/>
        </w:rPr>
      </w:pPr>
      <w:r w:rsidRPr="00CF17C1">
        <w:rPr>
          <w:sz w:val="24"/>
          <w:szCs w:val="24"/>
        </w:rPr>
        <w:t>Ветви</w:t>
      </w:r>
    </w:p>
    <w:p w:rsidR="008907A6" w:rsidRPr="00CF17C1" w:rsidRDefault="008907A6" w:rsidP="007D631F">
      <w:pPr>
        <w:numPr>
          <w:ilvl w:val="0"/>
          <w:numId w:val="61"/>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Законодательная власть</w:t>
      </w:r>
      <w:r w:rsidRPr="00CF17C1">
        <w:rPr>
          <w:rFonts w:ascii="Times New Roman" w:hAnsi="Times New Roman" w:cs="Times New Roman"/>
          <w:sz w:val="24"/>
          <w:szCs w:val="24"/>
        </w:rPr>
        <w:t> — отвечает за создание и принятие законов, которые регулируют жизнь общества. Законодательные органы разрабатывают нормативные акты, определяют бюджет государства и осуществляют контроль над деятельностью исполнительной власти.</w:t>
      </w:r>
    </w:p>
    <w:p w:rsidR="008907A6" w:rsidRPr="00CF17C1" w:rsidRDefault="008907A6" w:rsidP="007D631F">
      <w:pPr>
        <w:numPr>
          <w:ilvl w:val="0"/>
          <w:numId w:val="61"/>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Исполнительная власть</w:t>
      </w:r>
      <w:r w:rsidRPr="00CF17C1">
        <w:rPr>
          <w:rFonts w:ascii="Times New Roman" w:hAnsi="Times New Roman" w:cs="Times New Roman"/>
          <w:sz w:val="24"/>
          <w:szCs w:val="24"/>
        </w:rPr>
        <w:t> — занимается реализацией законов и управлением государством. Исполнительные органы включают министерства, ведомства и агентства.</w:t>
      </w:r>
    </w:p>
    <w:p w:rsidR="008907A6" w:rsidRPr="00CF17C1" w:rsidRDefault="008907A6" w:rsidP="007D631F">
      <w:pPr>
        <w:numPr>
          <w:ilvl w:val="0"/>
          <w:numId w:val="61"/>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Судебная власть</w:t>
      </w:r>
      <w:r w:rsidRPr="00CF17C1">
        <w:rPr>
          <w:rFonts w:ascii="Times New Roman" w:hAnsi="Times New Roman" w:cs="Times New Roman"/>
          <w:sz w:val="24"/>
          <w:szCs w:val="24"/>
        </w:rPr>
        <w:t> — отвечает за справедливое рассмотрение правовых споров и контроль за соблюдением законов. Судебная система включает суды различных инстанций, начиная от судов общей юрисдикции до конституционных и верховных судов.</w:t>
      </w:r>
    </w:p>
    <w:p w:rsidR="008907A6" w:rsidRPr="00CF17C1" w:rsidRDefault="008907A6" w:rsidP="007D631F">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w:t>
      </w:r>
    </w:p>
    <w:p w:rsidR="008907A6" w:rsidRPr="00CF17C1" w:rsidRDefault="008907A6" w:rsidP="007D631F">
      <w:pPr>
        <w:pStyle w:val="2"/>
        <w:spacing w:before="0" w:beforeAutospacing="0" w:after="0" w:afterAutospacing="0"/>
        <w:ind w:firstLine="709"/>
        <w:jc w:val="both"/>
        <w:rPr>
          <w:sz w:val="24"/>
          <w:szCs w:val="24"/>
        </w:rPr>
      </w:pPr>
      <w:r w:rsidRPr="00CF17C1">
        <w:rPr>
          <w:sz w:val="24"/>
          <w:szCs w:val="24"/>
        </w:rPr>
        <w:t>Реализация</w:t>
      </w:r>
    </w:p>
    <w:p w:rsidR="008907A6" w:rsidRPr="00CF17C1" w:rsidRDefault="008907A6" w:rsidP="007D631F">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Принцип разделения властей закрепляется в </w:t>
      </w:r>
      <w:r w:rsidRPr="00CF17C1">
        <w:rPr>
          <w:rStyle w:val="a7"/>
          <w:rFonts w:ascii="Times New Roman" w:hAnsi="Times New Roman" w:cs="Times New Roman"/>
          <w:sz w:val="24"/>
          <w:szCs w:val="24"/>
        </w:rPr>
        <w:t>конституциях</w:t>
      </w:r>
      <w:r w:rsidRPr="00CF17C1">
        <w:rPr>
          <w:rFonts w:ascii="Times New Roman" w:hAnsi="Times New Roman" w:cs="Times New Roman"/>
          <w:sz w:val="24"/>
          <w:szCs w:val="24"/>
        </w:rPr>
        <w:t xml:space="preserve"> и реализуется на практике в демократических государствах. Однако классическая схема в каждом конкретном государстве может несколько трансформироваться. </w:t>
      </w:r>
      <w:proofErr w:type="gramStart"/>
      <w:r w:rsidRPr="00CF17C1">
        <w:rPr>
          <w:rFonts w:ascii="Times New Roman" w:hAnsi="Times New Roman" w:cs="Times New Roman"/>
          <w:sz w:val="24"/>
          <w:szCs w:val="24"/>
        </w:rPr>
        <w:t>Например</w:t>
      </w:r>
      <w:proofErr w:type="gramEnd"/>
      <w:r w:rsidRPr="00CF17C1">
        <w:rPr>
          <w:rFonts w:ascii="Times New Roman" w:hAnsi="Times New Roman" w:cs="Times New Roman"/>
          <w:sz w:val="24"/>
          <w:szCs w:val="24"/>
        </w:rPr>
        <w:t>: </w:t>
      </w:r>
      <w:r w:rsidR="007D631F" w:rsidRPr="00CF17C1">
        <w:rPr>
          <w:rFonts w:ascii="Times New Roman" w:hAnsi="Times New Roman" w:cs="Times New Roman"/>
          <w:sz w:val="24"/>
          <w:szCs w:val="24"/>
        </w:rPr>
        <w:t xml:space="preserve"> </w:t>
      </w:r>
    </w:p>
    <w:p w:rsidR="008907A6" w:rsidRPr="00CF17C1" w:rsidRDefault="008907A6" w:rsidP="007D631F">
      <w:pPr>
        <w:numPr>
          <w:ilvl w:val="0"/>
          <w:numId w:val="62"/>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 президентской республике</w:t>
      </w:r>
      <w:r w:rsidRPr="00CF17C1">
        <w:rPr>
          <w:rFonts w:ascii="Times New Roman" w:hAnsi="Times New Roman" w:cs="Times New Roman"/>
          <w:sz w:val="24"/>
          <w:szCs w:val="24"/>
        </w:rPr>
        <w:t> к исполнительной власти может относиться также и президент, который фактически возглавляет эту ветвь власти.</w:t>
      </w:r>
    </w:p>
    <w:p w:rsidR="008907A6" w:rsidRPr="00CF17C1" w:rsidRDefault="008907A6" w:rsidP="007D631F">
      <w:pPr>
        <w:numPr>
          <w:ilvl w:val="0"/>
          <w:numId w:val="62"/>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lastRenderedPageBreak/>
        <w:t>В некоторых государствах</w:t>
      </w:r>
      <w:r w:rsidRPr="00CF17C1">
        <w:rPr>
          <w:rFonts w:ascii="Times New Roman" w:hAnsi="Times New Roman" w:cs="Times New Roman"/>
          <w:sz w:val="24"/>
          <w:szCs w:val="24"/>
        </w:rPr>
        <w:t> существуют органы государственной власти, которые не вписываются в классическую схему, например, в Российской Федерации — Президент РФ и Прокуратура РФ, которые учёные нередко относят к самостоятельным ветвям власти.</w:t>
      </w:r>
    </w:p>
    <w:p w:rsidR="008907A6" w:rsidRPr="00CF17C1" w:rsidRDefault="008907A6" w:rsidP="007D631F">
      <w:pPr>
        <w:spacing w:after="0" w:line="240" w:lineRule="auto"/>
        <w:ind w:firstLine="709"/>
        <w:jc w:val="both"/>
        <w:rPr>
          <w:rFonts w:ascii="Times New Roman" w:hAnsi="Times New Roman" w:cs="Times New Roman"/>
          <w:sz w:val="24"/>
          <w:szCs w:val="24"/>
        </w:rPr>
      </w:pPr>
    </w:p>
    <w:p w:rsidR="008907A6" w:rsidRPr="00CF17C1" w:rsidRDefault="008907A6" w:rsidP="007D631F">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Система сдержек и противовесов</w:t>
      </w:r>
      <w:r w:rsidRPr="00CF17C1">
        <w:rPr>
          <w:rFonts w:ascii="Times New Roman" w:hAnsi="Times New Roman" w:cs="Times New Roman"/>
          <w:sz w:val="24"/>
          <w:szCs w:val="24"/>
        </w:rPr>
        <w:t xml:space="preserve"> (англ. </w:t>
      </w:r>
      <w:proofErr w:type="spellStart"/>
      <w:r w:rsidRPr="00CF17C1">
        <w:rPr>
          <w:rFonts w:ascii="Times New Roman" w:hAnsi="Times New Roman" w:cs="Times New Roman"/>
          <w:sz w:val="24"/>
          <w:szCs w:val="24"/>
        </w:rPr>
        <w:t>checks</w:t>
      </w:r>
      <w:proofErr w:type="spellEnd"/>
      <w:r w:rsidRPr="00CF17C1">
        <w:rPr>
          <w:rFonts w:ascii="Times New Roman" w:hAnsi="Times New Roman" w:cs="Times New Roman"/>
          <w:sz w:val="24"/>
          <w:szCs w:val="24"/>
        </w:rPr>
        <w:t xml:space="preserve"> </w:t>
      </w:r>
      <w:proofErr w:type="spellStart"/>
      <w:r w:rsidRPr="00CF17C1">
        <w:rPr>
          <w:rFonts w:ascii="Times New Roman" w:hAnsi="Times New Roman" w:cs="Times New Roman"/>
          <w:sz w:val="24"/>
          <w:szCs w:val="24"/>
        </w:rPr>
        <w:t>and</w:t>
      </w:r>
      <w:proofErr w:type="spellEnd"/>
      <w:r w:rsidRPr="00CF17C1">
        <w:rPr>
          <w:rFonts w:ascii="Times New Roman" w:hAnsi="Times New Roman" w:cs="Times New Roman"/>
          <w:sz w:val="24"/>
          <w:szCs w:val="24"/>
        </w:rPr>
        <w:t xml:space="preserve"> </w:t>
      </w:r>
      <w:proofErr w:type="spellStart"/>
      <w:r w:rsidRPr="00CF17C1">
        <w:rPr>
          <w:rFonts w:ascii="Times New Roman" w:hAnsi="Times New Roman" w:cs="Times New Roman"/>
          <w:sz w:val="24"/>
          <w:szCs w:val="24"/>
        </w:rPr>
        <w:t>balances</w:t>
      </w:r>
      <w:proofErr w:type="spellEnd"/>
      <w:r w:rsidRPr="00CF17C1">
        <w:rPr>
          <w:rFonts w:ascii="Times New Roman" w:hAnsi="Times New Roman" w:cs="Times New Roman"/>
          <w:sz w:val="24"/>
          <w:szCs w:val="24"/>
        </w:rPr>
        <w:t>) — </w:t>
      </w:r>
      <w:r w:rsidRPr="00CF17C1">
        <w:rPr>
          <w:rStyle w:val="a7"/>
          <w:rFonts w:ascii="Times New Roman" w:hAnsi="Times New Roman" w:cs="Times New Roman"/>
          <w:sz w:val="24"/>
          <w:szCs w:val="24"/>
        </w:rPr>
        <w:t>составной элемент принципа разделения властей</w:t>
      </w:r>
      <w:r w:rsidRPr="00CF17C1">
        <w:rPr>
          <w:rFonts w:ascii="Times New Roman" w:hAnsi="Times New Roman" w:cs="Times New Roman"/>
          <w:sz w:val="24"/>
          <w:szCs w:val="24"/>
        </w:rPr>
        <w:t>. Это совокупность правовых, организационных и институциональных механизмов, которые обеспечивают </w:t>
      </w:r>
      <w:r w:rsidRPr="00CF17C1">
        <w:rPr>
          <w:rStyle w:val="a7"/>
          <w:rFonts w:ascii="Times New Roman" w:hAnsi="Times New Roman" w:cs="Times New Roman"/>
          <w:sz w:val="24"/>
          <w:szCs w:val="24"/>
        </w:rPr>
        <w:t>взаимный контроль и ограничение ветвей власти</w:t>
      </w:r>
      <w:r w:rsidRPr="00CF17C1">
        <w:rPr>
          <w:rFonts w:ascii="Times New Roman" w:hAnsi="Times New Roman" w:cs="Times New Roman"/>
          <w:sz w:val="24"/>
          <w:szCs w:val="24"/>
        </w:rPr>
        <w:t>: законодательной, исполнительной и судебной.</w:t>
      </w:r>
      <w:r w:rsidR="007D631F" w:rsidRPr="00CF17C1">
        <w:rPr>
          <w:rFonts w:ascii="Times New Roman" w:hAnsi="Times New Roman" w:cs="Times New Roman"/>
          <w:sz w:val="24"/>
          <w:szCs w:val="24"/>
        </w:rPr>
        <w:t xml:space="preserve"> </w:t>
      </w:r>
    </w:p>
    <w:p w:rsidR="008907A6" w:rsidRPr="00CF17C1" w:rsidRDefault="008907A6" w:rsidP="007D631F">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Основная цель — </w:t>
      </w:r>
      <w:r w:rsidRPr="00CF17C1">
        <w:rPr>
          <w:rStyle w:val="a7"/>
          <w:rFonts w:ascii="Times New Roman" w:hAnsi="Times New Roman" w:cs="Times New Roman"/>
          <w:sz w:val="24"/>
          <w:szCs w:val="24"/>
        </w:rPr>
        <w:t>недопущение концентрации власти в одних руках</w:t>
      </w:r>
      <w:r w:rsidRPr="00CF17C1">
        <w:rPr>
          <w:rFonts w:ascii="Times New Roman" w:hAnsi="Times New Roman" w:cs="Times New Roman"/>
          <w:sz w:val="24"/>
          <w:szCs w:val="24"/>
        </w:rPr>
        <w:t> и сохранение демократических принципов управления. </w:t>
      </w:r>
      <w:r w:rsidR="007D631F" w:rsidRPr="00CF17C1">
        <w:rPr>
          <w:rFonts w:ascii="Times New Roman" w:hAnsi="Times New Roman" w:cs="Times New Roman"/>
          <w:sz w:val="24"/>
          <w:szCs w:val="24"/>
        </w:rPr>
        <w:t xml:space="preserve"> </w:t>
      </w:r>
    </w:p>
    <w:p w:rsidR="008907A6" w:rsidRPr="00CF17C1" w:rsidRDefault="008907A6" w:rsidP="007D631F">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noProof/>
          <w:sz w:val="24"/>
          <w:szCs w:val="24"/>
          <w:lang w:eastAsia="ru-RU"/>
        </w:rPr>
        <w:drawing>
          <wp:inline distT="0" distB="0" distL="0" distR="0" wp14:anchorId="1654DE50" wp14:editId="50E163BA">
            <wp:extent cx="2924175" cy="2190750"/>
            <wp:effectExtent l="0" t="0" r="9525" b="0"/>
            <wp:docPr id="2" name="Рисунок 2" descr="Таблица система сдержек и противове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блица система сдержек и противовесов"/>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rsidR="008907A6" w:rsidRPr="00CF17C1" w:rsidRDefault="008907A6" w:rsidP="007D631F">
      <w:pPr>
        <w:pStyle w:val="2"/>
        <w:spacing w:before="0" w:beforeAutospacing="0" w:after="0" w:afterAutospacing="0"/>
        <w:ind w:firstLine="709"/>
        <w:jc w:val="both"/>
        <w:rPr>
          <w:sz w:val="24"/>
          <w:szCs w:val="24"/>
        </w:rPr>
      </w:pPr>
      <w:r w:rsidRPr="00CF17C1">
        <w:rPr>
          <w:sz w:val="24"/>
          <w:szCs w:val="24"/>
        </w:rPr>
        <w:t>Принцип</w:t>
      </w:r>
    </w:p>
    <w:p w:rsidR="008907A6" w:rsidRPr="00CF17C1" w:rsidRDefault="008907A6" w:rsidP="007D631F">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Принцип сдержек и противовесов предусматривает, что </w:t>
      </w:r>
      <w:r w:rsidRPr="00CF17C1">
        <w:rPr>
          <w:rStyle w:val="a7"/>
          <w:rFonts w:ascii="Times New Roman" w:hAnsi="Times New Roman" w:cs="Times New Roman"/>
          <w:sz w:val="24"/>
          <w:szCs w:val="24"/>
        </w:rPr>
        <w:t>все ветви власти находятся в равновесном положении</w:t>
      </w:r>
      <w:r w:rsidRPr="00CF17C1">
        <w:rPr>
          <w:rFonts w:ascii="Times New Roman" w:hAnsi="Times New Roman" w:cs="Times New Roman"/>
          <w:sz w:val="24"/>
          <w:szCs w:val="24"/>
        </w:rPr>
        <w:t> и контролируют друг друга. Каждая ветвь независима только в поле своей деятельности, в других вопросах они зависимы друг от друга.</w:t>
      </w:r>
      <w:r w:rsidR="007D631F" w:rsidRPr="00CF17C1">
        <w:rPr>
          <w:rFonts w:ascii="Times New Roman" w:hAnsi="Times New Roman" w:cs="Times New Roman"/>
          <w:sz w:val="24"/>
          <w:szCs w:val="24"/>
        </w:rPr>
        <w:t xml:space="preserve"> </w:t>
      </w:r>
    </w:p>
    <w:p w:rsidR="008907A6" w:rsidRPr="00CF17C1" w:rsidRDefault="008907A6" w:rsidP="007D631F">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Если одна ветвь власти явно начинает превышать свои полномочия, другие ветви власти могут применить к ней решительные меры, чтобы уравновесить власть.</w:t>
      </w:r>
      <w:r w:rsidR="007D631F" w:rsidRPr="00CF17C1">
        <w:rPr>
          <w:rFonts w:ascii="Times New Roman" w:hAnsi="Times New Roman" w:cs="Times New Roman"/>
          <w:sz w:val="24"/>
          <w:szCs w:val="24"/>
        </w:rPr>
        <w:t xml:space="preserve"> </w:t>
      </w:r>
    </w:p>
    <w:p w:rsidR="008907A6" w:rsidRPr="00CF17C1" w:rsidRDefault="008907A6" w:rsidP="007D631F">
      <w:pPr>
        <w:pStyle w:val="2"/>
        <w:spacing w:before="0" w:beforeAutospacing="0" w:after="0" w:afterAutospacing="0"/>
        <w:ind w:firstLine="709"/>
        <w:jc w:val="both"/>
        <w:rPr>
          <w:sz w:val="24"/>
          <w:szCs w:val="24"/>
        </w:rPr>
      </w:pPr>
      <w:r w:rsidRPr="00CF17C1">
        <w:rPr>
          <w:sz w:val="24"/>
          <w:szCs w:val="24"/>
        </w:rPr>
        <w:t>Механизмы</w:t>
      </w:r>
    </w:p>
    <w:p w:rsidR="008907A6" w:rsidRPr="00CF17C1" w:rsidRDefault="008907A6" w:rsidP="007D631F">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Некоторые элементы системы сдержек и противовесов:</w:t>
      </w:r>
    </w:p>
    <w:p w:rsidR="008907A6" w:rsidRPr="00CF17C1" w:rsidRDefault="008907A6" w:rsidP="007D631F">
      <w:pPr>
        <w:numPr>
          <w:ilvl w:val="0"/>
          <w:numId w:val="63"/>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Формирование ветвей власти различными способами</w:t>
      </w:r>
      <w:r w:rsidRPr="00CF17C1">
        <w:rPr>
          <w:rFonts w:ascii="Times New Roman" w:hAnsi="Times New Roman" w:cs="Times New Roman"/>
          <w:sz w:val="24"/>
          <w:szCs w:val="24"/>
        </w:rPr>
        <w:t>. Например, избрание народом президента и парламента, формирование судебной власти путём назначения судей, формирование правительства — путём назначения на должность после утверждения кандидатур парламентом.</w:t>
      </w:r>
    </w:p>
    <w:p w:rsidR="008907A6" w:rsidRPr="00CF17C1" w:rsidRDefault="008907A6" w:rsidP="007D631F">
      <w:pPr>
        <w:numPr>
          <w:ilvl w:val="0"/>
          <w:numId w:val="63"/>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Соизмеримость, но не совпадение сроков полномочий</w:t>
      </w:r>
      <w:r w:rsidRPr="00CF17C1">
        <w:rPr>
          <w:rFonts w:ascii="Times New Roman" w:hAnsi="Times New Roman" w:cs="Times New Roman"/>
          <w:sz w:val="24"/>
          <w:szCs w:val="24"/>
        </w:rPr>
        <w:t> высших органов государственной власти, принадлежащих различным ветвям власти. Например, различные сроки полномочий президента как главы исполнительной власти и парламента.</w:t>
      </w:r>
    </w:p>
    <w:p w:rsidR="008907A6" w:rsidRPr="00CF17C1" w:rsidRDefault="008907A6" w:rsidP="007D631F">
      <w:pPr>
        <w:numPr>
          <w:ilvl w:val="0"/>
          <w:numId w:val="63"/>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Наличие на каждом рычаге взаимодействия «противовеса»</w:t>
      </w:r>
      <w:r w:rsidRPr="00CF17C1">
        <w:rPr>
          <w:rFonts w:ascii="Times New Roman" w:hAnsi="Times New Roman" w:cs="Times New Roman"/>
          <w:sz w:val="24"/>
          <w:szCs w:val="24"/>
        </w:rPr>
        <w:t> — полномочий компенсационного типа, реализация которых приведёт к балансу в реализации публичной власти.</w:t>
      </w:r>
    </w:p>
    <w:p w:rsidR="008907A6" w:rsidRPr="00CF17C1" w:rsidRDefault="008907A6" w:rsidP="007D631F">
      <w:pPr>
        <w:numPr>
          <w:ilvl w:val="0"/>
          <w:numId w:val="63"/>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Наличие на каждом рычаге взаимодействия «сдержек»</w:t>
      </w:r>
      <w:r w:rsidRPr="00CF17C1">
        <w:rPr>
          <w:rFonts w:ascii="Times New Roman" w:hAnsi="Times New Roman" w:cs="Times New Roman"/>
          <w:sz w:val="24"/>
          <w:szCs w:val="24"/>
        </w:rPr>
        <w:t xml:space="preserve"> — возможности участия в применении конституционно-правового принуждения к какой-либо ветви власти, иначе — возможности сдержать излишний </w:t>
      </w:r>
      <w:proofErr w:type="spellStart"/>
      <w:r w:rsidRPr="00CF17C1">
        <w:rPr>
          <w:rFonts w:ascii="Times New Roman" w:hAnsi="Times New Roman" w:cs="Times New Roman"/>
          <w:sz w:val="24"/>
          <w:szCs w:val="24"/>
        </w:rPr>
        <w:t>активизм</w:t>
      </w:r>
      <w:proofErr w:type="spellEnd"/>
      <w:r w:rsidRPr="00CF17C1">
        <w:rPr>
          <w:rFonts w:ascii="Times New Roman" w:hAnsi="Times New Roman" w:cs="Times New Roman"/>
          <w:sz w:val="24"/>
          <w:szCs w:val="24"/>
        </w:rPr>
        <w:t xml:space="preserve"> какой-либо ветви власти в осуществлении присущих ей полномочий.</w:t>
      </w:r>
    </w:p>
    <w:p w:rsidR="008907A6" w:rsidRPr="00CF17C1" w:rsidRDefault="008907A6" w:rsidP="007D631F">
      <w:pPr>
        <w:pStyle w:val="2"/>
        <w:spacing w:before="0" w:beforeAutospacing="0" w:after="0" w:afterAutospacing="0"/>
        <w:ind w:firstLine="709"/>
        <w:jc w:val="both"/>
        <w:rPr>
          <w:sz w:val="24"/>
          <w:szCs w:val="24"/>
        </w:rPr>
      </w:pPr>
      <w:r w:rsidRPr="00CF17C1">
        <w:rPr>
          <w:sz w:val="24"/>
          <w:szCs w:val="24"/>
        </w:rPr>
        <w:t>Примеры</w:t>
      </w:r>
    </w:p>
    <w:p w:rsidR="008907A6" w:rsidRPr="00CF17C1" w:rsidRDefault="008907A6" w:rsidP="007D631F">
      <w:pPr>
        <w:numPr>
          <w:ilvl w:val="0"/>
          <w:numId w:val="64"/>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Конституция США</w:t>
      </w:r>
      <w:r w:rsidRPr="00CF17C1">
        <w:rPr>
          <w:rFonts w:ascii="Times New Roman" w:hAnsi="Times New Roman" w:cs="Times New Roman"/>
          <w:sz w:val="24"/>
          <w:szCs w:val="24"/>
        </w:rPr>
        <w:t>. Чётко разграничила полномочия Конгресса, Президента и Верховного суда, чтобы ни одна из ветвей не могла получить чрезмерную бесконтрольную власть. </w:t>
      </w:r>
      <w:r w:rsidR="007D631F" w:rsidRPr="00CF17C1">
        <w:rPr>
          <w:rFonts w:ascii="Times New Roman" w:hAnsi="Times New Roman" w:cs="Times New Roman"/>
          <w:sz w:val="24"/>
          <w:szCs w:val="24"/>
        </w:rPr>
        <w:t xml:space="preserve"> </w:t>
      </w:r>
    </w:p>
    <w:p w:rsidR="008907A6" w:rsidRPr="00CF17C1" w:rsidRDefault="008907A6" w:rsidP="007D631F">
      <w:pPr>
        <w:numPr>
          <w:ilvl w:val="0"/>
          <w:numId w:val="64"/>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Конституция РФ</w:t>
      </w:r>
      <w:r w:rsidRPr="00CF17C1">
        <w:rPr>
          <w:rFonts w:ascii="Times New Roman" w:hAnsi="Times New Roman" w:cs="Times New Roman"/>
          <w:sz w:val="24"/>
          <w:szCs w:val="24"/>
        </w:rPr>
        <w:t xml:space="preserve"> (ст. 10). Закрепляет принцип разделения властей и их самостоятельность при одновременном взаимодействии между ними. Например, Президент </w:t>
      </w:r>
      <w:r w:rsidRPr="00CF17C1">
        <w:rPr>
          <w:rFonts w:ascii="Times New Roman" w:hAnsi="Times New Roman" w:cs="Times New Roman"/>
          <w:sz w:val="24"/>
          <w:szCs w:val="24"/>
        </w:rPr>
        <w:lastRenderedPageBreak/>
        <w:t>назначает на должность Председателя Правительства, но утверждает кандидатуру Председателя непосредственно Государственная Дума.</w:t>
      </w:r>
      <w:r w:rsidR="007D631F" w:rsidRPr="00CF17C1">
        <w:rPr>
          <w:rFonts w:ascii="Times New Roman" w:hAnsi="Times New Roman" w:cs="Times New Roman"/>
          <w:sz w:val="24"/>
          <w:szCs w:val="24"/>
        </w:rPr>
        <w:t xml:space="preserve"> </w:t>
      </w:r>
    </w:p>
    <w:p w:rsidR="008907A6" w:rsidRPr="00CF17C1" w:rsidRDefault="008907A6" w:rsidP="007D631F">
      <w:pPr>
        <w:pStyle w:val="2"/>
        <w:spacing w:before="0" w:beforeAutospacing="0" w:after="0" w:afterAutospacing="0"/>
        <w:ind w:firstLine="709"/>
        <w:jc w:val="both"/>
        <w:rPr>
          <w:sz w:val="24"/>
          <w:szCs w:val="24"/>
        </w:rPr>
      </w:pPr>
      <w:r w:rsidRPr="00CF17C1">
        <w:rPr>
          <w:sz w:val="24"/>
          <w:szCs w:val="24"/>
        </w:rPr>
        <w:t>Критика</w:t>
      </w:r>
    </w:p>
    <w:p w:rsidR="008907A6" w:rsidRPr="00CF17C1" w:rsidRDefault="008907A6" w:rsidP="007D631F">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В некоторых странах система сдержек и противовесов имеет специфику, например, усиленную роль Президента и ограниченные возможности парламентского контроля. В России, по некоторым оценкам, система сдержек и противовесов </w:t>
      </w:r>
      <w:proofErr w:type="spellStart"/>
      <w:r w:rsidRPr="00CF17C1">
        <w:rPr>
          <w:rStyle w:val="a7"/>
          <w:rFonts w:ascii="Times New Roman" w:hAnsi="Times New Roman" w:cs="Times New Roman"/>
          <w:sz w:val="24"/>
          <w:szCs w:val="24"/>
        </w:rPr>
        <w:t>слабовыражена</w:t>
      </w:r>
      <w:proofErr w:type="spellEnd"/>
      <w:r w:rsidRPr="00CF17C1">
        <w:rPr>
          <w:rFonts w:ascii="Times New Roman" w:hAnsi="Times New Roman" w:cs="Times New Roman"/>
          <w:sz w:val="24"/>
          <w:szCs w:val="24"/>
        </w:rPr>
        <w:t> из-за сильного статуса Президента РФ и пассивного парламента.</w:t>
      </w:r>
    </w:p>
    <w:p w:rsidR="007D631F" w:rsidRPr="00CF17C1" w:rsidRDefault="007D631F" w:rsidP="007D631F">
      <w:pPr>
        <w:spacing w:after="0" w:line="240" w:lineRule="auto"/>
        <w:ind w:firstLine="709"/>
        <w:jc w:val="both"/>
        <w:rPr>
          <w:rFonts w:ascii="Times New Roman" w:hAnsi="Times New Roman" w:cs="Times New Roman"/>
          <w:sz w:val="24"/>
          <w:szCs w:val="24"/>
        </w:rPr>
      </w:pPr>
    </w:p>
    <w:p w:rsidR="007D631F" w:rsidRPr="00CF17C1" w:rsidRDefault="007D631F" w:rsidP="007D631F">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Законодательная власть</w:t>
      </w:r>
      <w:r w:rsidRPr="00CF17C1">
        <w:rPr>
          <w:rFonts w:ascii="Times New Roman" w:hAnsi="Times New Roman" w:cs="Times New Roman"/>
          <w:sz w:val="24"/>
          <w:szCs w:val="24"/>
        </w:rPr>
        <w:t xml:space="preserve"> — одна из трёх ветвей государственной власти, основная функция которой заключается в разработке, принятии и изменении законов. Она играет ключевую роль в системе разделения властей, обеспечивая баланс и контроль между различными ветвями власти.  </w:t>
      </w:r>
    </w:p>
    <w:p w:rsidR="007D631F" w:rsidRPr="00CF17C1" w:rsidRDefault="007D631F" w:rsidP="007D631F">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Некоторые функции законодательной власти</w:t>
      </w:r>
      <w:r w:rsidRPr="00CF17C1">
        <w:rPr>
          <w:rFonts w:ascii="Times New Roman" w:hAnsi="Times New Roman" w:cs="Times New Roman"/>
          <w:sz w:val="24"/>
          <w:szCs w:val="24"/>
        </w:rPr>
        <w:t>:</w:t>
      </w:r>
    </w:p>
    <w:p w:rsidR="007D631F" w:rsidRPr="00CF17C1" w:rsidRDefault="007D631F" w:rsidP="007D631F">
      <w:pPr>
        <w:numPr>
          <w:ilvl w:val="0"/>
          <w:numId w:val="65"/>
        </w:numPr>
        <w:shd w:val="clear" w:color="auto" w:fill="FFFFFF"/>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формирование нормативно-правовой базы по всем направлениям жизнедеятельности общества, государственного и муниципального управления;</w:t>
      </w:r>
    </w:p>
    <w:p w:rsidR="007D631F" w:rsidRPr="00CF17C1" w:rsidRDefault="007D631F" w:rsidP="007D631F">
      <w:pPr>
        <w:numPr>
          <w:ilvl w:val="0"/>
          <w:numId w:val="65"/>
        </w:numPr>
        <w:shd w:val="clear" w:color="auto" w:fill="FFFFFF"/>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разработка, обсуждение и принятие федеральных законов, регулирующих различные сферы общественной жизни;</w:t>
      </w:r>
    </w:p>
    <w:p w:rsidR="007D631F" w:rsidRPr="00CF17C1" w:rsidRDefault="007D631F" w:rsidP="007D631F">
      <w:pPr>
        <w:numPr>
          <w:ilvl w:val="0"/>
          <w:numId w:val="65"/>
        </w:numPr>
        <w:shd w:val="clear" w:color="auto" w:fill="FFFFFF"/>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утверждение федерального бюджета и контроль за его исполнением.</w:t>
      </w:r>
    </w:p>
    <w:p w:rsidR="007D631F" w:rsidRPr="00CF17C1" w:rsidRDefault="007D631F" w:rsidP="007D631F">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 Российской Федерации</w:t>
      </w:r>
      <w:r w:rsidRPr="00CF17C1">
        <w:rPr>
          <w:rFonts w:ascii="Times New Roman" w:hAnsi="Times New Roman" w:cs="Times New Roman"/>
          <w:sz w:val="24"/>
          <w:szCs w:val="24"/>
        </w:rPr>
        <w:t xml:space="preserve"> законодательная власть представлена на уровне государства двухпалатным Федеральным Собранием. На уровне субъектов РФ — государственными собраниями, законодательными собраниями, областными думами, парламентами и так далее. </w:t>
      </w:r>
    </w:p>
    <w:p w:rsidR="007D631F" w:rsidRPr="00CF17C1" w:rsidRDefault="007D631F" w:rsidP="007D631F">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Исполнительная власть</w:t>
      </w:r>
      <w:r w:rsidRPr="00CF17C1">
        <w:rPr>
          <w:rFonts w:ascii="Times New Roman" w:hAnsi="Times New Roman" w:cs="Times New Roman"/>
          <w:sz w:val="24"/>
          <w:szCs w:val="24"/>
        </w:rPr>
        <w:t xml:space="preserve"> отвечает за реализацию законов, управление государственными делами, обеспечение правопорядка и безопасности, проведение внешней политики и управление экономикой. </w:t>
      </w:r>
    </w:p>
    <w:p w:rsidR="007D631F" w:rsidRPr="00CF17C1" w:rsidRDefault="007D631F" w:rsidP="007D631F">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Некоторые функции исполнительной власти</w:t>
      </w:r>
      <w:r w:rsidRPr="00CF17C1">
        <w:rPr>
          <w:rFonts w:ascii="Times New Roman" w:hAnsi="Times New Roman" w:cs="Times New Roman"/>
          <w:sz w:val="24"/>
          <w:szCs w:val="24"/>
        </w:rPr>
        <w:t>:</w:t>
      </w:r>
    </w:p>
    <w:p w:rsidR="007D631F" w:rsidRPr="00CF17C1" w:rsidRDefault="007D631F" w:rsidP="007D631F">
      <w:pPr>
        <w:numPr>
          <w:ilvl w:val="0"/>
          <w:numId w:val="66"/>
        </w:numPr>
        <w:shd w:val="clear" w:color="auto" w:fill="FFFFFF"/>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разработка подзаконных актов, регламентов и инструкций для практического применения законов;</w:t>
      </w:r>
    </w:p>
    <w:p w:rsidR="007D631F" w:rsidRPr="00CF17C1" w:rsidRDefault="007D631F" w:rsidP="007D631F">
      <w:pPr>
        <w:numPr>
          <w:ilvl w:val="0"/>
          <w:numId w:val="66"/>
        </w:numPr>
        <w:shd w:val="clear" w:color="auto" w:fill="FFFFFF"/>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организация работы государственных учреждений и ведомств, обеспечение предоставления государственных услуг;</w:t>
      </w:r>
    </w:p>
    <w:p w:rsidR="007D631F" w:rsidRPr="00CF17C1" w:rsidRDefault="007D631F" w:rsidP="007D631F">
      <w:pPr>
        <w:numPr>
          <w:ilvl w:val="0"/>
          <w:numId w:val="66"/>
        </w:numPr>
        <w:shd w:val="clear" w:color="auto" w:fill="FFFFFF"/>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координация работы министерств и агентств, управление государственными программами и проектами;</w:t>
      </w:r>
    </w:p>
    <w:p w:rsidR="007D631F" w:rsidRPr="00CF17C1" w:rsidRDefault="007D631F" w:rsidP="007D631F">
      <w:pPr>
        <w:numPr>
          <w:ilvl w:val="0"/>
          <w:numId w:val="66"/>
        </w:numPr>
        <w:shd w:val="clear" w:color="auto" w:fill="FFFFFF"/>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разработка и выполнение социальных программ в области здравоохранения, образования, социальной защиты и других сфер общественной жизни.</w:t>
      </w:r>
    </w:p>
    <w:p w:rsidR="007D631F" w:rsidRPr="00CF17C1" w:rsidRDefault="007D631F" w:rsidP="007D631F">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 РФ</w:t>
      </w:r>
      <w:r w:rsidRPr="00CF17C1">
        <w:rPr>
          <w:rFonts w:ascii="Times New Roman" w:hAnsi="Times New Roman" w:cs="Times New Roman"/>
          <w:sz w:val="24"/>
          <w:szCs w:val="24"/>
        </w:rPr>
        <w:t xml:space="preserve"> исполнительная власть на федеральном уровне представлена Правительством РФ, а также федеральными министерствами, службами и агентствами.  </w:t>
      </w:r>
    </w:p>
    <w:p w:rsidR="007D631F" w:rsidRPr="00CF17C1" w:rsidRDefault="007D631F" w:rsidP="007D631F">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Судебная власть</w:t>
      </w:r>
      <w:r w:rsidRPr="00CF17C1">
        <w:rPr>
          <w:rFonts w:ascii="Times New Roman" w:hAnsi="Times New Roman" w:cs="Times New Roman"/>
          <w:sz w:val="24"/>
          <w:szCs w:val="24"/>
        </w:rPr>
        <w:t xml:space="preserve"> — одна из трёх ветвей государственной власти, наряду с законодательной и исполнительной. Её основная задача — осуществлять правосудие, укреплять законность и правопорядок, охранять права и свободы человека.  </w:t>
      </w:r>
    </w:p>
    <w:p w:rsidR="007D631F" w:rsidRPr="00CF17C1" w:rsidRDefault="007D631F" w:rsidP="007D631F">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Некоторые функции судебной власти</w:t>
      </w:r>
      <w:r w:rsidRPr="00CF17C1">
        <w:rPr>
          <w:rFonts w:ascii="Times New Roman" w:hAnsi="Times New Roman" w:cs="Times New Roman"/>
          <w:sz w:val="24"/>
          <w:szCs w:val="24"/>
        </w:rPr>
        <w:t>:</w:t>
      </w:r>
    </w:p>
    <w:p w:rsidR="007D631F" w:rsidRPr="00CF17C1" w:rsidRDefault="007D631F" w:rsidP="007D631F">
      <w:pPr>
        <w:numPr>
          <w:ilvl w:val="0"/>
          <w:numId w:val="67"/>
        </w:numPr>
        <w:shd w:val="clear" w:color="auto" w:fill="FFFFFF"/>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разрешение различных правовых конфликтов между участниками общественных отношений;</w:t>
      </w:r>
    </w:p>
    <w:p w:rsidR="007D631F" w:rsidRPr="00CF17C1" w:rsidRDefault="007D631F" w:rsidP="007D631F">
      <w:pPr>
        <w:numPr>
          <w:ilvl w:val="0"/>
          <w:numId w:val="67"/>
        </w:numPr>
        <w:shd w:val="clear" w:color="auto" w:fill="FFFFFF"/>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обеспечение господства права, выраженного прежде всего в Конституции.</w:t>
      </w:r>
    </w:p>
    <w:p w:rsidR="007D631F" w:rsidRPr="00CF17C1" w:rsidRDefault="007D631F" w:rsidP="007D631F">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 РФ</w:t>
      </w:r>
      <w:r w:rsidRPr="00CF17C1">
        <w:rPr>
          <w:rFonts w:ascii="Times New Roman" w:hAnsi="Times New Roman" w:cs="Times New Roman"/>
          <w:sz w:val="24"/>
          <w:szCs w:val="24"/>
        </w:rPr>
        <w:t xml:space="preserve"> судебная власть представлена судами, которые складываются в судебную систему, исходя из компетенции и уровня рассматриваемых дел. </w:t>
      </w:r>
    </w:p>
    <w:p w:rsidR="007D631F" w:rsidRPr="00CF17C1" w:rsidRDefault="007D631F" w:rsidP="007D631F">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Принцип разделения властей</w:t>
      </w:r>
      <w:r w:rsidRPr="00CF17C1">
        <w:rPr>
          <w:rFonts w:ascii="Times New Roman" w:hAnsi="Times New Roman" w:cs="Times New Roman"/>
          <w:sz w:val="24"/>
          <w:szCs w:val="24"/>
        </w:rPr>
        <w:t xml:space="preserve"> — важнейший принцип функционирования государственного и муниципального управления РФ. Он закреплён в российской Конституции и декларации «О государственном суверенитете Российской Федерации».  </w:t>
      </w:r>
    </w:p>
    <w:p w:rsidR="007D631F" w:rsidRPr="00CF17C1" w:rsidRDefault="007D631F" w:rsidP="007D631F">
      <w:pPr>
        <w:shd w:val="clear" w:color="auto" w:fill="FFFFFF"/>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Все ветви власти обладают самостоятельностью и относительной независимостью друг от друга. Относительность независимости проявляется в наличии взаимосвязи и взаимодействия между ветвями власти. </w:t>
      </w:r>
    </w:p>
    <w:p w:rsidR="00FC3BDC" w:rsidRPr="00CF17C1" w:rsidRDefault="00FC3BDC">
      <w:pPr>
        <w:rPr>
          <w:rFonts w:ascii="Times New Roman" w:hAnsi="Times New Roman" w:cs="Times New Roman"/>
          <w:sz w:val="24"/>
          <w:szCs w:val="24"/>
        </w:rPr>
      </w:pPr>
      <w:r w:rsidRPr="00CF17C1">
        <w:rPr>
          <w:rFonts w:ascii="Times New Roman" w:hAnsi="Times New Roman" w:cs="Times New Roman"/>
          <w:sz w:val="24"/>
          <w:szCs w:val="24"/>
        </w:rPr>
        <w:br w:type="page"/>
      </w:r>
    </w:p>
    <w:p w:rsidR="00FC3BDC" w:rsidRPr="00CF17C1" w:rsidRDefault="00FC3BDC" w:rsidP="00E74395">
      <w:pPr>
        <w:spacing w:after="0" w:line="240" w:lineRule="auto"/>
        <w:jc w:val="center"/>
        <w:rPr>
          <w:rFonts w:ascii="Times New Roman" w:hAnsi="Times New Roman" w:cs="Times New Roman"/>
          <w:b/>
          <w:sz w:val="28"/>
          <w:szCs w:val="28"/>
          <w:u w:val="single"/>
        </w:rPr>
      </w:pPr>
      <w:r w:rsidRPr="00CF17C1">
        <w:rPr>
          <w:rFonts w:ascii="Times New Roman" w:hAnsi="Times New Roman" w:cs="Times New Roman"/>
          <w:b/>
          <w:sz w:val="28"/>
          <w:szCs w:val="28"/>
          <w:u w:val="single"/>
        </w:rPr>
        <w:lastRenderedPageBreak/>
        <w:t>Практическое занятие № 4 (семинар)</w:t>
      </w:r>
      <w:r w:rsidR="00E74395" w:rsidRPr="00CF17C1">
        <w:rPr>
          <w:rFonts w:ascii="Times New Roman" w:hAnsi="Times New Roman" w:cs="Times New Roman"/>
          <w:b/>
          <w:sz w:val="28"/>
          <w:szCs w:val="28"/>
          <w:u w:val="single"/>
        </w:rPr>
        <w:t xml:space="preserve"> по теме «Механизм государства»</w:t>
      </w:r>
    </w:p>
    <w:p w:rsidR="00E74395" w:rsidRPr="00CF17C1" w:rsidRDefault="00E74395" w:rsidP="00E74395">
      <w:pPr>
        <w:spacing w:after="0" w:line="240" w:lineRule="auto"/>
        <w:jc w:val="center"/>
        <w:rPr>
          <w:rFonts w:ascii="Times New Roman" w:hAnsi="Times New Roman" w:cs="Times New Roman"/>
          <w:b/>
          <w:sz w:val="28"/>
          <w:szCs w:val="28"/>
          <w:u w:val="single"/>
        </w:rPr>
      </w:pPr>
    </w:p>
    <w:p w:rsidR="00CE5A31" w:rsidRPr="00CF17C1" w:rsidRDefault="00CE5A31" w:rsidP="00CE5A31">
      <w:pPr>
        <w:pStyle w:val="a9"/>
        <w:spacing w:before="0" w:beforeAutospacing="0" w:after="0" w:afterAutospacing="0"/>
        <w:ind w:firstLine="709"/>
        <w:jc w:val="both"/>
      </w:pPr>
      <w:r w:rsidRPr="00CF17C1">
        <w:rPr>
          <w:b/>
          <w:bCs/>
          <w:i/>
          <w:iCs/>
          <w:u w:val="single"/>
        </w:rPr>
        <w:t>Цель занятия</w:t>
      </w:r>
      <w:r w:rsidRPr="00CF17C1">
        <w:rPr>
          <w:b/>
          <w:bCs/>
          <w:i/>
          <w:iCs/>
        </w:rPr>
        <w:t>: </w:t>
      </w:r>
      <w:r w:rsidRPr="00CF17C1">
        <w:rPr>
          <w:b/>
          <w:bCs/>
        </w:rPr>
        <w:t>(1)</w:t>
      </w:r>
      <w:r w:rsidRPr="00CF17C1">
        <w:rPr>
          <w:b/>
          <w:bCs/>
          <w:i/>
          <w:iCs/>
        </w:rPr>
        <w:t> </w:t>
      </w:r>
      <w:r w:rsidRPr="00CF17C1">
        <w:t>углубить и закрепить знания по вопросам понятие, признаков и значения механизма (аппарата) государства, его структуры, основных принципов организации и деятельности, классификации государственных органов и их видов;</w:t>
      </w:r>
    </w:p>
    <w:p w:rsidR="00CE5A31" w:rsidRPr="00CF17C1" w:rsidRDefault="00CE5A31" w:rsidP="00CE5A31">
      <w:pPr>
        <w:pStyle w:val="a9"/>
        <w:spacing w:before="0" w:beforeAutospacing="0" w:after="0" w:afterAutospacing="0"/>
        <w:ind w:firstLine="709"/>
        <w:jc w:val="both"/>
      </w:pPr>
      <w:r w:rsidRPr="00CF17C1">
        <w:rPr>
          <w:b/>
          <w:bCs/>
        </w:rPr>
        <w:t>(2)</w:t>
      </w:r>
      <w:r w:rsidRPr="00CF17C1">
        <w:rPr>
          <w:b/>
          <w:bCs/>
          <w:i/>
          <w:iCs/>
        </w:rPr>
        <w:t> </w:t>
      </w:r>
      <w:r w:rsidRPr="00CF17C1">
        <w:t>вырабатывать </w:t>
      </w:r>
      <w:r w:rsidRPr="00CF17C1">
        <w:rPr>
          <w:i/>
          <w:iCs/>
        </w:rPr>
        <w:t>общекультурные компетенции:</w:t>
      </w:r>
      <w:r w:rsidRPr="00CF17C1">
        <w:t> осознавать социальную значимость профессии юриста; владеть культурой мышления, способности к обобщению, анализу, восприятию информации, постановке цели и выбору ее достижения; уважительно относиться к праву и закону;</w:t>
      </w:r>
    </w:p>
    <w:p w:rsidR="00CE5A31" w:rsidRPr="00CF17C1" w:rsidRDefault="00CE5A31" w:rsidP="00CE5A31">
      <w:pPr>
        <w:pStyle w:val="a9"/>
        <w:spacing w:before="0" w:beforeAutospacing="0" w:after="0" w:afterAutospacing="0"/>
        <w:ind w:firstLine="709"/>
        <w:jc w:val="both"/>
      </w:pPr>
      <w:r w:rsidRPr="00CF17C1">
        <w:rPr>
          <w:b/>
          <w:bCs/>
          <w:i/>
          <w:iCs/>
        </w:rPr>
        <w:t>: - </w:t>
      </w:r>
      <w:r w:rsidRPr="00CF17C1">
        <w:t>вырабатывать умение анализировать исходную информацию и на основе теоретических знаний принимать решение, соответствующие профессиональному правосознанию и требованию законов;</w:t>
      </w:r>
    </w:p>
    <w:p w:rsidR="00CE5A31" w:rsidRPr="00CF17C1" w:rsidRDefault="00CE5A31" w:rsidP="00CE5A31">
      <w:pPr>
        <w:pStyle w:val="a9"/>
        <w:spacing w:before="0" w:beforeAutospacing="0" w:after="0" w:afterAutospacing="0"/>
        <w:ind w:firstLine="709"/>
        <w:jc w:val="both"/>
      </w:pPr>
      <w:r w:rsidRPr="00CF17C1">
        <w:rPr>
          <w:b/>
          <w:bCs/>
        </w:rPr>
        <w:t>-</w:t>
      </w:r>
      <w:r w:rsidRPr="00CF17C1">
        <w:t> формировать следующие </w:t>
      </w:r>
      <w:r w:rsidRPr="00CF17C1">
        <w:rPr>
          <w:i/>
          <w:iCs/>
        </w:rPr>
        <w:t>профессиональные компетенции:</w:t>
      </w:r>
    </w:p>
    <w:p w:rsidR="00CE5A31" w:rsidRPr="00CF17C1" w:rsidRDefault="00CE5A31" w:rsidP="00CE5A31">
      <w:pPr>
        <w:pStyle w:val="a9"/>
        <w:spacing w:before="0" w:beforeAutospacing="0" w:after="0" w:afterAutospacing="0"/>
        <w:ind w:firstLine="709"/>
        <w:jc w:val="both"/>
      </w:pPr>
      <w:r w:rsidRPr="00CF17C1">
        <w:rPr>
          <w:b/>
          <w:bCs/>
          <w:i/>
          <w:iCs/>
        </w:rPr>
        <w:t>- </w:t>
      </w:r>
      <w:r w:rsidRPr="00CF17C1">
        <w:t>способность уважать честь и достоинство личности;</w:t>
      </w:r>
    </w:p>
    <w:p w:rsidR="00CE5A31" w:rsidRPr="00CF17C1" w:rsidRDefault="00CE5A31" w:rsidP="00CE5A31">
      <w:pPr>
        <w:pStyle w:val="a9"/>
        <w:spacing w:before="0" w:beforeAutospacing="0" w:after="0" w:afterAutospacing="0"/>
        <w:ind w:firstLine="709"/>
        <w:jc w:val="both"/>
      </w:pPr>
      <w:r w:rsidRPr="00CF17C1">
        <w:rPr>
          <w:b/>
          <w:bCs/>
          <w:i/>
          <w:iCs/>
        </w:rPr>
        <w:t>- </w:t>
      </w:r>
      <w:r w:rsidRPr="00CF17C1">
        <w:t>соблюдать и защищать свободы человека и гражданина;</w:t>
      </w:r>
    </w:p>
    <w:p w:rsidR="00CE5A31" w:rsidRPr="00CF17C1" w:rsidRDefault="00CE5A31" w:rsidP="00CE5A31">
      <w:pPr>
        <w:pStyle w:val="a9"/>
        <w:spacing w:before="0" w:beforeAutospacing="0" w:after="0" w:afterAutospacing="0"/>
        <w:ind w:firstLine="709"/>
        <w:jc w:val="both"/>
      </w:pPr>
      <w:r w:rsidRPr="00CF17C1">
        <w:rPr>
          <w:b/>
          <w:bCs/>
          <w:i/>
          <w:iCs/>
        </w:rPr>
        <w:t>- </w:t>
      </w:r>
      <w:r w:rsidRPr="00CF17C1">
        <w:t>владеть культурой мышления;</w:t>
      </w:r>
    </w:p>
    <w:p w:rsidR="00CE5A31" w:rsidRPr="00CF17C1" w:rsidRDefault="00CE5A31" w:rsidP="00CE5A31">
      <w:pPr>
        <w:pStyle w:val="a9"/>
        <w:spacing w:before="0" w:beforeAutospacing="0" w:after="0" w:afterAutospacing="0"/>
        <w:ind w:firstLine="709"/>
        <w:jc w:val="both"/>
      </w:pPr>
      <w:r w:rsidRPr="00CF17C1">
        <w:rPr>
          <w:b/>
          <w:bCs/>
          <w:i/>
          <w:iCs/>
        </w:rPr>
        <w:t>- </w:t>
      </w:r>
      <w:r w:rsidRPr="00CF17C1">
        <w:t>быть нетерпимым к противоправному поведению.</w:t>
      </w:r>
    </w:p>
    <w:p w:rsidR="00CE5A31" w:rsidRPr="00CF17C1" w:rsidRDefault="00CE5A31" w:rsidP="00CE5A31">
      <w:pPr>
        <w:pStyle w:val="2"/>
        <w:spacing w:before="0" w:beforeAutospacing="0" w:after="0" w:afterAutospacing="0"/>
        <w:ind w:firstLine="709"/>
        <w:jc w:val="both"/>
        <w:rPr>
          <w:b w:val="0"/>
          <w:bCs w:val="0"/>
          <w:sz w:val="24"/>
          <w:szCs w:val="24"/>
        </w:rPr>
      </w:pPr>
      <w:r w:rsidRPr="00CF17C1">
        <w:rPr>
          <w:b w:val="0"/>
          <w:bCs w:val="0"/>
          <w:sz w:val="24"/>
          <w:szCs w:val="24"/>
        </w:rPr>
        <w:t xml:space="preserve">Контрольные </w:t>
      </w:r>
      <w:proofErr w:type="gramStart"/>
      <w:r w:rsidRPr="00CF17C1">
        <w:rPr>
          <w:b w:val="0"/>
          <w:bCs w:val="0"/>
          <w:sz w:val="24"/>
          <w:szCs w:val="24"/>
        </w:rPr>
        <w:t>вопросы :</w:t>
      </w:r>
      <w:proofErr w:type="gramEnd"/>
    </w:p>
    <w:p w:rsidR="00CE5A31" w:rsidRPr="00CF17C1" w:rsidRDefault="00CE5A31" w:rsidP="00CE5A31">
      <w:pPr>
        <w:pStyle w:val="a9"/>
        <w:numPr>
          <w:ilvl w:val="0"/>
          <w:numId w:val="68"/>
        </w:numPr>
        <w:spacing w:before="0" w:beforeAutospacing="0" w:after="0" w:afterAutospacing="0"/>
        <w:ind w:left="0" w:firstLine="709"/>
        <w:jc w:val="both"/>
      </w:pPr>
      <w:r w:rsidRPr="00CF17C1">
        <w:t>Механизм государства: понятие и структура.</w:t>
      </w:r>
    </w:p>
    <w:p w:rsidR="00CE5A31" w:rsidRPr="00CF17C1" w:rsidRDefault="00CE5A31" w:rsidP="00CE5A31">
      <w:pPr>
        <w:pStyle w:val="a9"/>
        <w:numPr>
          <w:ilvl w:val="0"/>
          <w:numId w:val="68"/>
        </w:numPr>
        <w:spacing w:before="0" w:beforeAutospacing="0" w:after="0" w:afterAutospacing="0"/>
        <w:ind w:left="0" w:firstLine="709"/>
        <w:jc w:val="both"/>
      </w:pPr>
      <w:r w:rsidRPr="00CF17C1">
        <w:t>Понятия и признаки государственных органов. Система государственных органов и проблема разделения властей. Государственные органы и органы местного самоуправления.</w:t>
      </w:r>
    </w:p>
    <w:p w:rsidR="00CE5A31" w:rsidRPr="00CF17C1" w:rsidRDefault="00CE5A31" w:rsidP="00CE5A31">
      <w:pPr>
        <w:pStyle w:val="a9"/>
        <w:numPr>
          <w:ilvl w:val="0"/>
          <w:numId w:val="68"/>
        </w:numPr>
        <w:spacing w:before="0" w:beforeAutospacing="0" w:after="0" w:afterAutospacing="0"/>
        <w:ind w:left="0" w:firstLine="709"/>
        <w:jc w:val="both"/>
      </w:pPr>
      <w:r w:rsidRPr="00CF17C1">
        <w:t>Принцип разделения властей: идея и практика осуществления в современном государстве. Система сдержек и противовесов.</w:t>
      </w:r>
    </w:p>
    <w:p w:rsidR="00CE5A31" w:rsidRPr="00CF17C1" w:rsidRDefault="00CE5A31" w:rsidP="00CE5A31">
      <w:pPr>
        <w:pStyle w:val="a9"/>
        <w:numPr>
          <w:ilvl w:val="0"/>
          <w:numId w:val="68"/>
        </w:numPr>
        <w:spacing w:before="0" w:beforeAutospacing="0" w:after="0" w:afterAutospacing="0"/>
        <w:ind w:left="0" w:firstLine="709"/>
        <w:jc w:val="both"/>
      </w:pPr>
      <w:r w:rsidRPr="00CF17C1">
        <w:t>Органы государства и их классификация:</w:t>
      </w:r>
    </w:p>
    <w:p w:rsidR="00CE5A31" w:rsidRPr="00CF17C1" w:rsidRDefault="00CE5A31" w:rsidP="00CE5A31">
      <w:pPr>
        <w:pStyle w:val="a9"/>
        <w:numPr>
          <w:ilvl w:val="0"/>
          <w:numId w:val="69"/>
        </w:numPr>
        <w:spacing w:before="0" w:beforeAutospacing="0" w:after="0" w:afterAutospacing="0"/>
        <w:ind w:left="0" w:firstLine="709"/>
        <w:jc w:val="both"/>
      </w:pPr>
      <w:r w:rsidRPr="00CF17C1">
        <w:t>представительные органы государственной власти. Законодательные органы в Российской Федерации;</w:t>
      </w:r>
    </w:p>
    <w:p w:rsidR="00CE5A31" w:rsidRPr="00CF17C1" w:rsidRDefault="00CE5A31" w:rsidP="00CE5A31">
      <w:pPr>
        <w:pStyle w:val="a9"/>
        <w:numPr>
          <w:ilvl w:val="0"/>
          <w:numId w:val="69"/>
        </w:numPr>
        <w:spacing w:before="0" w:beforeAutospacing="0" w:after="0" w:afterAutospacing="0"/>
        <w:ind w:left="0" w:firstLine="709"/>
        <w:jc w:val="both"/>
      </w:pPr>
      <w:r w:rsidRPr="00CF17C1">
        <w:t>исполнительно-распорядительные органы государственной власти. Правоохранительные и «силовые» органы государства. Армия;</w:t>
      </w:r>
    </w:p>
    <w:p w:rsidR="00CE5A31" w:rsidRPr="00CF17C1" w:rsidRDefault="00CE5A31" w:rsidP="00CE5A31">
      <w:pPr>
        <w:pStyle w:val="a9"/>
        <w:numPr>
          <w:ilvl w:val="0"/>
          <w:numId w:val="69"/>
        </w:numPr>
        <w:spacing w:before="0" w:beforeAutospacing="0" w:after="0" w:afterAutospacing="0"/>
        <w:ind w:left="0" w:firstLine="709"/>
        <w:jc w:val="both"/>
      </w:pPr>
      <w:r w:rsidRPr="00CF17C1">
        <w:t>судебные органы государственной власти. Судебная система Российской Федерации.</w:t>
      </w:r>
    </w:p>
    <w:p w:rsidR="00CE5A31" w:rsidRPr="00CF17C1" w:rsidRDefault="00CE5A31" w:rsidP="00CE5A31">
      <w:pPr>
        <w:pStyle w:val="2"/>
        <w:spacing w:before="0" w:beforeAutospacing="0" w:after="0" w:afterAutospacing="0"/>
        <w:ind w:firstLine="709"/>
        <w:jc w:val="both"/>
        <w:rPr>
          <w:b w:val="0"/>
          <w:bCs w:val="0"/>
          <w:sz w:val="24"/>
          <w:szCs w:val="24"/>
        </w:rPr>
      </w:pPr>
      <w:r w:rsidRPr="00CF17C1">
        <w:rPr>
          <w:b w:val="0"/>
          <w:bCs w:val="0"/>
          <w:sz w:val="24"/>
          <w:szCs w:val="24"/>
        </w:rPr>
        <w:t>Подготовьте ответы на вопросы.</w:t>
      </w:r>
    </w:p>
    <w:p w:rsidR="00CE5A31" w:rsidRPr="00CF17C1" w:rsidRDefault="00CE5A31" w:rsidP="00CE5A31">
      <w:pPr>
        <w:pStyle w:val="a9"/>
        <w:spacing w:before="0" w:beforeAutospacing="0" w:after="0" w:afterAutospacing="0"/>
        <w:ind w:firstLine="709"/>
        <w:jc w:val="both"/>
      </w:pPr>
      <w:r w:rsidRPr="00CF17C1">
        <w:rPr>
          <w:b/>
          <w:bCs/>
        </w:rPr>
        <w:t>(1).</w:t>
      </w:r>
      <w:r w:rsidRPr="00CF17C1">
        <w:t> В основу организации и деятельности государственного аппарата многих стран, в том числе и Российской Федерации, положен принцип разделения властей.</w:t>
      </w:r>
    </w:p>
    <w:p w:rsidR="00CE5A31" w:rsidRPr="00CF17C1" w:rsidRDefault="00CE5A31" w:rsidP="00CE5A31">
      <w:pPr>
        <w:pStyle w:val="a9"/>
        <w:spacing w:before="0" w:beforeAutospacing="0" w:after="0" w:afterAutospacing="0"/>
        <w:ind w:firstLine="709"/>
        <w:jc w:val="both"/>
      </w:pPr>
      <w:r w:rsidRPr="00CF17C1">
        <w:rPr>
          <w:i/>
          <w:iCs/>
        </w:rPr>
        <w:t>В чем сущность этого принципа? Какие ветви власти разделяются? Дайте характеристику ветвям власти. Как согласуется с принципом разде</w:t>
      </w:r>
      <w:r w:rsidRPr="00CF17C1">
        <w:rPr>
          <w:i/>
          <w:iCs/>
        </w:rPr>
        <w:softHyphen/>
        <w:t>ления властей проблема "сдержек и противовесов" в построении государст</w:t>
      </w:r>
      <w:r w:rsidRPr="00CF17C1">
        <w:rPr>
          <w:i/>
          <w:iCs/>
        </w:rPr>
        <w:softHyphen/>
        <w:t>венного аппарата? Какие принципы построения государственных органов, по</w:t>
      </w:r>
      <w:r w:rsidRPr="00CF17C1">
        <w:rPr>
          <w:i/>
          <w:iCs/>
        </w:rPr>
        <w:softHyphen/>
        <w:t>мимо принципа разделения властей Вам известны?</w:t>
      </w:r>
    </w:p>
    <w:p w:rsidR="00CE5A31" w:rsidRPr="00CF17C1" w:rsidRDefault="00CE5A31" w:rsidP="00CE5A31">
      <w:pPr>
        <w:pStyle w:val="a9"/>
        <w:spacing w:before="0" w:beforeAutospacing="0" w:after="0" w:afterAutospacing="0"/>
        <w:ind w:firstLine="709"/>
        <w:jc w:val="both"/>
      </w:pPr>
      <w:r w:rsidRPr="00CF17C1">
        <w:rPr>
          <w:b/>
          <w:bCs/>
        </w:rPr>
        <w:t>(2). </w:t>
      </w:r>
      <w:proofErr w:type="spellStart"/>
      <w:r w:rsidRPr="00CF17C1">
        <w:rPr>
          <w:b/>
          <w:bCs/>
        </w:rPr>
        <w:t>Errare</w:t>
      </w:r>
      <w:proofErr w:type="spellEnd"/>
      <w:r w:rsidRPr="00CF17C1">
        <w:rPr>
          <w:b/>
          <w:bCs/>
        </w:rPr>
        <w:t> </w:t>
      </w:r>
      <w:proofErr w:type="spellStart"/>
      <w:r w:rsidRPr="00CF17C1">
        <w:rPr>
          <w:b/>
          <w:bCs/>
        </w:rPr>
        <w:t>humanum</w:t>
      </w:r>
      <w:proofErr w:type="spellEnd"/>
      <w:r w:rsidRPr="00CF17C1">
        <w:rPr>
          <w:b/>
          <w:bCs/>
        </w:rPr>
        <w:t> </w:t>
      </w:r>
      <w:proofErr w:type="spellStart"/>
      <w:r w:rsidRPr="00CF17C1">
        <w:rPr>
          <w:b/>
          <w:bCs/>
        </w:rPr>
        <w:t>est</w:t>
      </w:r>
      <w:proofErr w:type="spellEnd"/>
      <w:r w:rsidRPr="00CF17C1">
        <w:rPr>
          <w:b/>
          <w:bCs/>
        </w:rPr>
        <w:t> </w:t>
      </w:r>
      <w:r w:rsidRPr="00CF17C1">
        <w:t>(лат.)</w:t>
      </w:r>
      <w:r w:rsidRPr="00CF17C1">
        <w:rPr>
          <w:b/>
          <w:bCs/>
        </w:rPr>
        <w:t>.</w:t>
      </w:r>
      <w:r w:rsidRPr="00CF17C1">
        <w:t> - Человеку свойственно ошибаться.</w:t>
      </w:r>
    </w:p>
    <w:p w:rsidR="00CE5A31" w:rsidRPr="00CF17C1" w:rsidRDefault="00CE5A31" w:rsidP="00CE5A31">
      <w:pPr>
        <w:pStyle w:val="a9"/>
        <w:spacing w:before="0" w:beforeAutospacing="0" w:after="0" w:afterAutospacing="0"/>
        <w:ind w:firstLine="709"/>
        <w:jc w:val="both"/>
      </w:pPr>
      <w:r w:rsidRPr="00CF17C1">
        <w:rPr>
          <w:i/>
          <w:iCs/>
        </w:rPr>
        <w:t>Можно ли ошибаться законодательным, исполнительным и особенно судебным органам? Обоснуйте свой ответ.</w:t>
      </w:r>
    </w:p>
    <w:p w:rsidR="00CE5A31" w:rsidRPr="00CF17C1" w:rsidRDefault="00CE5A31" w:rsidP="00CE5A31">
      <w:pPr>
        <w:pStyle w:val="a9"/>
        <w:spacing w:before="0" w:beforeAutospacing="0" w:after="0" w:afterAutospacing="0"/>
        <w:ind w:firstLine="709"/>
        <w:jc w:val="both"/>
      </w:pPr>
      <w:r w:rsidRPr="00CF17C1">
        <w:rPr>
          <w:b/>
          <w:bCs/>
        </w:rPr>
        <w:t xml:space="preserve">(3). </w:t>
      </w:r>
      <w:proofErr w:type="spellStart"/>
      <w:r w:rsidRPr="00CF17C1">
        <w:rPr>
          <w:b/>
          <w:bCs/>
        </w:rPr>
        <w:t>Yox</w:t>
      </w:r>
      <w:proofErr w:type="spellEnd"/>
      <w:r w:rsidRPr="00CF17C1">
        <w:rPr>
          <w:b/>
          <w:bCs/>
        </w:rPr>
        <w:t xml:space="preserve"> </w:t>
      </w:r>
      <w:proofErr w:type="spellStart"/>
      <w:r w:rsidRPr="00CF17C1">
        <w:rPr>
          <w:b/>
          <w:bCs/>
        </w:rPr>
        <w:t>populi</w:t>
      </w:r>
      <w:proofErr w:type="spellEnd"/>
      <w:r w:rsidRPr="00CF17C1">
        <w:rPr>
          <w:b/>
          <w:bCs/>
        </w:rPr>
        <w:t xml:space="preserve"> – </w:t>
      </w:r>
      <w:proofErr w:type="spellStart"/>
      <w:r w:rsidRPr="00CF17C1">
        <w:rPr>
          <w:b/>
          <w:bCs/>
        </w:rPr>
        <w:t>yox</w:t>
      </w:r>
      <w:proofErr w:type="spellEnd"/>
      <w:r w:rsidRPr="00CF17C1">
        <w:rPr>
          <w:b/>
          <w:bCs/>
        </w:rPr>
        <w:t xml:space="preserve"> </w:t>
      </w:r>
      <w:proofErr w:type="spellStart"/>
      <w:r w:rsidRPr="00CF17C1">
        <w:rPr>
          <w:b/>
          <w:bCs/>
        </w:rPr>
        <w:t>dei</w:t>
      </w:r>
      <w:proofErr w:type="spellEnd"/>
      <w:r w:rsidRPr="00CF17C1">
        <w:t> (лат). Глас народа – глас божий (</w:t>
      </w:r>
      <w:r w:rsidRPr="00CF17C1">
        <w:rPr>
          <w:i/>
          <w:iCs/>
        </w:rPr>
        <w:t>Синека</w:t>
      </w:r>
      <w:r w:rsidRPr="00CF17C1">
        <w:rPr>
          <w:vertAlign w:val="superscript"/>
        </w:rPr>
        <w:t>1</w:t>
      </w:r>
      <w:r w:rsidRPr="00CF17C1">
        <w:t>). </w:t>
      </w:r>
      <w:proofErr w:type="spellStart"/>
      <w:r w:rsidRPr="00CF17C1">
        <w:rPr>
          <w:b/>
          <w:bCs/>
        </w:rPr>
        <w:t>Sulus</w:t>
      </w:r>
      <w:proofErr w:type="spellEnd"/>
      <w:r w:rsidRPr="00CF17C1">
        <w:rPr>
          <w:b/>
          <w:bCs/>
        </w:rPr>
        <w:t> </w:t>
      </w:r>
      <w:proofErr w:type="spellStart"/>
      <w:r w:rsidRPr="00CF17C1">
        <w:rPr>
          <w:b/>
          <w:bCs/>
        </w:rPr>
        <w:t>populi</w:t>
      </w:r>
      <w:proofErr w:type="spellEnd"/>
      <w:r w:rsidRPr="00CF17C1">
        <w:rPr>
          <w:b/>
          <w:bCs/>
        </w:rPr>
        <w:t> </w:t>
      </w:r>
      <w:proofErr w:type="spellStart"/>
      <w:r w:rsidRPr="00CF17C1">
        <w:rPr>
          <w:b/>
          <w:bCs/>
        </w:rPr>
        <w:t>suprema</w:t>
      </w:r>
      <w:proofErr w:type="spellEnd"/>
      <w:r w:rsidRPr="00CF17C1">
        <w:rPr>
          <w:b/>
          <w:bCs/>
        </w:rPr>
        <w:t> </w:t>
      </w:r>
      <w:proofErr w:type="spellStart"/>
      <w:r w:rsidRPr="00CF17C1">
        <w:rPr>
          <w:b/>
          <w:bCs/>
        </w:rPr>
        <w:t>lex</w:t>
      </w:r>
      <w:proofErr w:type="spellEnd"/>
      <w:r w:rsidRPr="00CF17C1">
        <w:t> (лат.). Благо народа – высший закон (</w:t>
      </w:r>
      <w:r w:rsidRPr="00CF17C1">
        <w:rPr>
          <w:i/>
          <w:iCs/>
        </w:rPr>
        <w:t>Цицерон</w:t>
      </w:r>
      <w:r w:rsidRPr="00CF17C1">
        <w:rPr>
          <w:vertAlign w:val="superscript"/>
        </w:rPr>
        <w:t>2</w:t>
      </w:r>
      <w:r w:rsidRPr="00CF17C1">
        <w:t>).</w:t>
      </w:r>
    </w:p>
    <w:p w:rsidR="00CE5A31" w:rsidRPr="00CF17C1" w:rsidRDefault="00CE5A31" w:rsidP="00CE5A31">
      <w:pPr>
        <w:pStyle w:val="a9"/>
        <w:spacing w:before="0" w:beforeAutospacing="0" w:after="0" w:afterAutospacing="0"/>
        <w:ind w:firstLine="709"/>
        <w:jc w:val="both"/>
      </w:pPr>
      <w:r w:rsidRPr="00CF17C1">
        <w:rPr>
          <w:i/>
          <w:iCs/>
        </w:rPr>
        <w:t>Как учитываются приведенные изречения в деятельности Российского парламента?</w:t>
      </w:r>
    </w:p>
    <w:p w:rsidR="00CE5A31" w:rsidRPr="00CF17C1" w:rsidRDefault="00CE5A31" w:rsidP="00CE5A31">
      <w:pPr>
        <w:pStyle w:val="a9"/>
        <w:spacing w:before="0" w:beforeAutospacing="0" w:after="0" w:afterAutospacing="0"/>
        <w:ind w:firstLine="709"/>
        <w:jc w:val="both"/>
      </w:pPr>
      <w:r w:rsidRPr="00CF17C1">
        <w:rPr>
          <w:b/>
          <w:bCs/>
        </w:rPr>
        <w:t>(4). </w:t>
      </w:r>
      <w:r w:rsidRPr="00CF17C1">
        <w:rPr>
          <w:i/>
          <w:iCs/>
        </w:rPr>
        <w:t>На что указывают изложенные ниже признаки? Обоснуйте свой ответ.</w:t>
      </w:r>
    </w:p>
    <w:p w:rsidR="00CE5A31" w:rsidRPr="00CF17C1" w:rsidRDefault="00CE5A31" w:rsidP="00CE5A31">
      <w:pPr>
        <w:pStyle w:val="a9"/>
        <w:spacing w:before="0" w:beforeAutospacing="0" w:after="0" w:afterAutospacing="0"/>
        <w:ind w:firstLine="709"/>
        <w:jc w:val="both"/>
      </w:pPr>
      <w:r w:rsidRPr="00CF17C1">
        <w:rPr>
          <w:b/>
          <w:bCs/>
        </w:rPr>
        <w:t>а)</w:t>
      </w:r>
      <w:r w:rsidRPr="00CF17C1">
        <w:t> он представляет собой систему, т.е. упорядоченную совокупность государственных органов, связанных между собой;</w:t>
      </w:r>
    </w:p>
    <w:p w:rsidR="00CE5A31" w:rsidRPr="00CF17C1" w:rsidRDefault="00CE5A31" w:rsidP="00CE5A31">
      <w:pPr>
        <w:pStyle w:val="a9"/>
        <w:spacing w:before="0" w:beforeAutospacing="0" w:after="0" w:afterAutospacing="0"/>
        <w:ind w:firstLine="709"/>
        <w:jc w:val="both"/>
      </w:pPr>
      <w:r w:rsidRPr="00CF17C1">
        <w:rPr>
          <w:b/>
          <w:bCs/>
        </w:rPr>
        <w:t>б)</w:t>
      </w:r>
      <w:r w:rsidRPr="00CF17C1">
        <w:t> целостность его обеспечивается целями и задачами;</w:t>
      </w:r>
    </w:p>
    <w:p w:rsidR="00CE5A31" w:rsidRPr="00CF17C1" w:rsidRDefault="00CE5A31" w:rsidP="00CE5A31">
      <w:pPr>
        <w:pStyle w:val="a9"/>
        <w:spacing w:before="0" w:beforeAutospacing="0" w:after="0" w:afterAutospacing="0"/>
        <w:ind w:firstLine="709"/>
        <w:jc w:val="both"/>
      </w:pPr>
      <w:r w:rsidRPr="00CF17C1">
        <w:rPr>
          <w:b/>
          <w:bCs/>
        </w:rPr>
        <w:t>в)</w:t>
      </w:r>
      <w:r w:rsidRPr="00CF17C1">
        <w:t> основными элементами выступают государственные органы, обладающие властными полномочиями;</w:t>
      </w:r>
    </w:p>
    <w:p w:rsidR="00CE5A31" w:rsidRPr="00CF17C1" w:rsidRDefault="00CE5A31" w:rsidP="00CE5A31">
      <w:pPr>
        <w:pStyle w:val="a9"/>
        <w:spacing w:before="0" w:beforeAutospacing="0" w:after="0" w:afterAutospacing="0"/>
        <w:ind w:firstLine="709"/>
        <w:jc w:val="both"/>
      </w:pPr>
      <w:r w:rsidRPr="00CF17C1">
        <w:rPr>
          <w:b/>
          <w:bCs/>
        </w:rPr>
        <w:lastRenderedPageBreak/>
        <w:t>г)</w:t>
      </w:r>
      <w:r w:rsidRPr="00CF17C1">
        <w:t> является той организационной и материальной силой, с помощью которой государство осуществляет свою власть.</w:t>
      </w:r>
    </w:p>
    <w:p w:rsidR="00CE5A31" w:rsidRPr="00CF17C1" w:rsidRDefault="00CE5A31" w:rsidP="00CE5A31">
      <w:pPr>
        <w:pStyle w:val="a9"/>
        <w:spacing w:before="0" w:beforeAutospacing="0" w:after="0" w:afterAutospacing="0"/>
        <w:ind w:firstLine="709"/>
        <w:jc w:val="both"/>
      </w:pPr>
      <w:r w:rsidRPr="00CF17C1">
        <w:rPr>
          <w:b/>
          <w:bCs/>
        </w:rPr>
        <w:t>(5).</w:t>
      </w:r>
      <w:r w:rsidRPr="00CF17C1">
        <w:rPr>
          <w:b/>
          <w:bCs/>
          <w:i/>
          <w:iCs/>
        </w:rPr>
        <w:t> </w:t>
      </w:r>
      <w:r w:rsidRPr="00CF17C1">
        <w:rPr>
          <w:i/>
          <w:iCs/>
        </w:rPr>
        <w:t>Какие из перечисленных признаков, входят в структуру механизма государства?</w:t>
      </w:r>
      <w:r w:rsidRPr="00CF17C1">
        <w:t> </w:t>
      </w:r>
      <w:r w:rsidRPr="00CF17C1">
        <w:rPr>
          <w:i/>
          <w:iCs/>
        </w:rPr>
        <w:t>Назовите их и обоснуйте свой выбор:</w:t>
      </w:r>
    </w:p>
    <w:p w:rsidR="00CE5A31" w:rsidRPr="00CF17C1" w:rsidRDefault="00CE5A31" w:rsidP="00CE5A31">
      <w:pPr>
        <w:pStyle w:val="a9"/>
        <w:spacing w:before="0" w:beforeAutospacing="0" w:after="0" w:afterAutospacing="0"/>
        <w:ind w:firstLine="709"/>
        <w:jc w:val="both"/>
      </w:pPr>
      <w:r w:rsidRPr="00CF17C1">
        <w:rPr>
          <w:b/>
          <w:bCs/>
        </w:rPr>
        <w:t>а)</w:t>
      </w:r>
      <w:r w:rsidRPr="00CF17C1">
        <w:t> государственные органы, которые находятся в тесной взаимосвязи и соподчиненности при осуществлении своих функций;</w:t>
      </w:r>
    </w:p>
    <w:p w:rsidR="00CE5A31" w:rsidRPr="00CF17C1" w:rsidRDefault="00CE5A31" w:rsidP="00CE5A31">
      <w:pPr>
        <w:pStyle w:val="a9"/>
        <w:spacing w:before="0" w:beforeAutospacing="0" w:after="0" w:afterAutospacing="0"/>
        <w:ind w:firstLine="709"/>
        <w:jc w:val="both"/>
      </w:pPr>
      <w:r w:rsidRPr="00CF17C1">
        <w:rPr>
          <w:b/>
          <w:bCs/>
        </w:rPr>
        <w:t>б)</w:t>
      </w:r>
      <w:r w:rsidRPr="00CF17C1">
        <w:t> государственные организации, которые призваны осуществлять охранительную деятельность данного государства (вооруженные силы, полиция, органы безопасности и др.;</w:t>
      </w:r>
    </w:p>
    <w:p w:rsidR="00CE5A31" w:rsidRPr="00CF17C1" w:rsidRDefault="00CE5A31" w:rsidP="00CE5A31">
      <w:pPr>
        <w:pStyle w:val="a9"/>
        <w:spacing w:before="0" w:beforeAutospacing="0" w:after="0" w:afterAutospacing="0"/>
        <w:ind w:firstLine="709"/>
        <w:jc w:val="both"/>
      </w:pPr>
      <w:r w:rsidRPr="00CF17C1">
        <w:rPr>
          <w:b/>
          <w:bCs/>
        </w:rPr>
        <w:t>в)</w:t>
      </w:r>
      <w:r w:rsidRPr="00CF17C1">
        <w:t> государственные учреждения, которые властными полномочиями не обладают, а осуществляют непосредственную практическую деятельность по выполнению функций государства в социальной, культурной, образовательной, воспитательной, научной сферах;</w:t>
      </w:r>
    </w:p>
    <w:p w:rsidR="00CE5A31" w:rsidRPr="00CF17C1" w:rsidRDefault="00CE5A31" w:rsidP="00CE5A31">
      <w:pPr>
        <w:pStyle w:val="a9"/>
        <w:spacing w:before="0" w:beforeAutospacing="0" w:after="0" w:afterAutospacing="0"/>
        <w:ind w:firstLine="709"/>
        <w:jc w:val="both"/>
      </w:pPr>
      <w:r w:rsidRPr="00CF17C1">
        <w:rPr>
          <w:b/>
          <w:bCs/>
        </w:rPr>
        <w:t>г)</w:t>
      </w:r>
      <w:r w:rsidRPr="00CF17C1">
        <w:t> государственные предприятия, которые также властными полномочиями не обладают, а осуществляют хозяйственно-экономическую деятельность;</w:t>
      </w:r>
    </w:p>
    <w:p w:rsidR="00CE5A31" w:rsidRPr="00CF17C1" w:rsidRDefault="00CE5A31" w:rsidP="00CE5A31">
      <w:pPr>
        <w:pStyle w:val="a9"/>
        <w:spacing w:before="0" w:beforeAutospacing="0" w:after="0" w:afterAutospacing="0"/>
        <w:ind w:firstLine="709"/>
        <w:jc w:val="both"/>
      </w:pPr>
      <w:r w:rsidRPr="00CF17C1">
        <w:rPr>
          <w:b/>
          <w:bCs/>
        </w:rPr>
        <w:t>д)</w:t>
      </w:r>
      <w:r w:rsidRPr="00CF17C1">
        <w:t> государственные служащие (чиновники), специально занимающиеся управлением;</w:t>
      </w:r>
    </w:p>
    <w:p w:rsidR="00CE5A31" w:rsidRPr="00CF17C1" w:rsidRDefault="00CE5A31" w:rsidP="00CE5A31">
      <w:pPr>
        <w:pStyle w:val="a9"/>
        <w:spacing w:before="0" w:beforeAutospacing="0" w:after="0" w:afterAutospacing="0"/>
        <w:ind w:firstLine="709"/>
        <w:jc w:val="both"/>
      </w:pPr>
      <w:r w:rsidRPr="00CF17C1">
        <w:rPr>
          <w:b/>
          <w:bCs/>
        </w:rPr>
        <w:t>е)</w:t>
      </w:r>
      <w:r w:rsidRPr="00CF17C1">
        <w:t> организационные и финансовые средства.</w:t>
      </w:r>
    </w:p>
    <w:p w:rsidR="00CE5A31" w:rsidRPr="00CF17C1" w:rsidRDefault="00CE5A31" w:rsidP="00CE5A31">
      <w:pPr>
        <w:pStyle w:val="a9"/>
        <w:spacing w:before="0" w:beforeAutospacing="0" w:after="0" w:afterAutospacing="0"/>
        <w:ind w:firstLine="709"/>
        <w:jc w:val="both"/>
      </w:pPr>
      <w:r w:rsidRPr="00CF17C1">
        <w:rPr>
          <w:b/>
          <w:bCs/>
        </w:rPr>
        <w:t>(6).</w:t>
      </w:r>
      <w:r w:rsidRPr="00CF17C1">
        <w:t> Вставьте нужные слова «под </w:t>
      </w:r>
      <w:r w:rsidRPr="00CF17C1">
        <w:rPr>
          <w:b/>
          <w:bCs/>
        </w:rPr>
        <w:t>… … …</w:t>
      </w:r>
      <w:r w:rsidRPr="00CF17C1">
        <w:t> понимают его внутреннее строение, порядок расположения его звеньев-элементов, их соподчиненность, соотношение и взаимосвязь».</w:t>
      </w:r>
    </w:p>
    <w:p w:rsidR="00CE5A31" w:rsidRPr="00CF17C1" w:rsidRDefault="00CE5A31" w:rsidP="00CE5A31">
      <w:pPr>
        <w:pStyle w:val="a9"/>
        <w:spacing w:before="0" w:beforeAutospacing="0" w:after="0" w:afterAutospacing="0"/>
        <w:ind w:firstLine="709"/>
        <w:jc w:val="both"/>
      </w:pPr>
      <w:r w:rsidRPr="00CF17C1">
        <w:rPr>
          <w:b/>
          <w:bCs/>
        </w:rPr>
        <w:t>(7).</w:t>
      </w:r>
      <w:r w:rsidRPr="00CF17C1">
        <w:t> </w:t>
      </w:r>
      <w:r w:rsidRPr="00CF17C1">
        <w:rPr>
          <w:i/>
          <w:iCs/>
        </w:rPr>
        <w:t>Проанализируйте изложенные ниже признаки и дайте ответ, какое правовое понятие они характеризуют?</w:t>
      </w:r>
    </w:p>
    <w:p w:rsidR="00CE5A31" w:rsidRPr="00CF17C1" w:rsidRDefault="00CE5A31" w:rsidP="00CE5A31">
      <w:pPr>
        <w:pStyle w:val="a9"/>
        <w:spacing w:before="0" w:beforeAutospacing="0" w:after="0" w:afterAutospacing="0"/>
        <w:ind w:firstLine="709"/>
        <w:jc w:val="both"/>
      </w:pPr>
      <w:r w:rsidRPr="00CF17C1">
        <w:t>1. представляет собой самостоятельный элемент механизма госу</w:t>
      </w:r>
      <w:r w:rsidRPr="00CF17C1">
        <w:softHyphen/>
        <w:t>дарства, выступая неотъемлемой частью единого государственного ор</w:t>
      </w:r>
      <w:r w:rsidRPr="00CF17C1">
        <w:softHyphen/>
        <w:t>ганизма, занимая в нем свое специфическое место;</w:t>
      </w:r>
    </w:p>
    <w:p w:rsidR="00CE5A31" w:rsidRPr="00CF17C1" w:rsidRDefault="00CE5A31" w:rsidP="00CE5A31">
      <w:pPr>
        <w:pStyle w:val="a9"/>
        <w:spacing w:before="0" w:beforeAutospacing="0" w:after="0" w:afterAutospacing="0"/>
        <w:ind w:firstLine="709"/>
        <w:jc w:val="both"/>
      </w:pPr>
      <w:r w:rsidRPr="00CF17C1">
        <w:t>2. действует от имени государства и по его поручению;</w:t>
      </w:r>
    </w:p>
    <w:p w:rsidR="00CE5A31" w:rsidRPr="00CF17C1" w:rsidRDefault="00CE5A31" w:rsidP="00CE5A31">
      <w:pPr>
        <w:pStyle w:val="a9"/>
        <w:spacing w:before="0" w:beforeAutospacing="0" w:after="0" w:afterAutospacing="0"/>
        <w:ind w:firstLine="709"/>
        <w:jc w:val="both"/>
      </w:pPr>
      <w:r w:rsidRPr="00CF17C1">
        <w:t>3. образован и действует на основе нормативных правовых доку</w:t>
      </w:r>
      <w:r w:rsidRPr="00CF17C1">
        <w:softHyphen/>
        <w:t>ментов (конституции, законов и подзаконных актов);</w:t>
      </w:r>
    </w:p>
    <w:p w:rsidR="00CE5A31" w:rsidRPr="00CF17C1" w:rsidRDefault="00CE5A31" w:rsidP="00CE5A31">
      <w:pPr>
        <w:pStyle w:val="a9"/>
        <w:spacing w:before="0" w:beforeAutospacing="0" w:after="0" w:afterAutospacing="0"/>
        <w:ind w:firstLine="709"/>
        <w:jc w:val="both"/>
      </w:pPr>
      <w:r w:rsidRPr="00CF17C1">
        <w:t>4. выполняет свойственные только ему задачи и функции, исполь</w:t>
      </w:r>
      <w:r w:rsidRPr="00CF17C1">
        <w:softHyphen/>
        <w:t>зуя для этого соответствующие формы и методы (наделен для этого властными полномочиями, в том числе, возможностью применения, в случае необходимости, мер принуждения);</w:t>
      </w:r>
    </w:p>
    <w:p w:rsidR="00CE5A31" w:rsidRPr="00CF17C1" w:rsidRDefault="00CE5A31" w:rsidP="00CE5A31">
      <w:pPr>
        <w:pStyle w:val="a9"/>
        <w:spacing w:before="0" w:beforeAutospacing="0" w:after="0" w:afterAutospacing="0"/>
        <w:ind w:firstLine="709"/>
        <w:jc w:val="both"/>
      </w:pPr>
      <w:r w:rsidRPr="00CF17C1">
        <w:t>5. состоит из государственных служащих и соответствующих под</w:t>
      </w:r>
      <w:r w:rsidRPr="00CF17C1">
        <w:softHyphen/>
        <w:t>разделений (отделы, управления, аппарат, канцелярии и пр.), скреп</w:t>
      </w:r>
      <w:r w:rsidRPr="00CF17C1">
        <w:softHyphen/>
        <w:t>ленных единством целей, ради достижения которых образован;</w:t>
      </w:r>
    </w:p>
    <w:p w:rsidR="00CE5A31" w:rsidRPr="00CF17C1" w:rsidRDefault="00CE5A31" w:rsidP="00CE5A31">
      <w:pPr>
        <w:pStyle w:val="a9"/>
        <w:spacing w:before="0" w:beforeAutospacing="0" w:after="0" w:afterAutospacing="0"/>
        <w:ind w:firstLine="709"/>
        <w:jc w:val="both"/>
      </w:pPr>
      <w:r w:rsidRPr="00CF17C1">
        <w:t>6. имеет соответствующую материальную базу (здание, транспорт, оргтехнику и пр.) и финансовые средства (расчетный счет в банке, необходимые денежные ресурсы), которые требуются для осущест</w:t>
      </w:r>
      <w:r w:rsidRPr="00CF17C1">
        <w:softHyphen/>
        <w:t>вления его целей и задач;</w:t>
      </w:r>
    </w:p>
    <w:p w:rsidR="00CE5A31" w:rsidRPr="00CF17C1" w:rsidRDefault="00CE5A31" w:rsidP="00CE5A31">
      <w:pPr>
        <w:pStyle w:val="a9"/>
        <w:spacing w:before="0" w:beforeAutospacing="0" w:after="0" w:afterAutospacing="0"/>
        <w:ind w:firstLine="709"/>
        <w:jc w:val="both"/>
      </w:pPr>
      <w:r w:rsidRPr="00CF17C1">
        <w:t>7. обладает определенным правовым статусом, в котором отража</w:t>
      </w:r>
      <w:r w:rsidRPr="00CF17C1">
        <w:softHyphen/>
        <w:t>ются положение данного государственного органа и его конкретное социальное содержание;</w:t>
      </w:r>
    </w:p>
    <w:p w:rsidR="00CE5A31" w:rsidRPr="00CF17C1" w:rsidRDefault="00CE5A31" w:rsidP="00CE5A31">
      <w:pPr>
        <w:pStyle w:val="a9"/>
        <w:spacing w:before="0" w:beforeAutospacing="0" w:after="0" w:afterAutospacing="0"/>
        <w:ind w:firstLine="709"/>
        <w:jc w:val="both"/>
      </w:pPr>
      <w:r w:rsidRPr="00CF17C1">
        <w:t>8. имеет соответствующую компетенцию (круг ведения), под кото</w:t>
      </w:r>
      <w:r w:rsidRPr="00CF17C1">
        <w:softHyphen/>
        <w:t>рой понимают совокупность законодательно закрепленных полномо</w:t>
      </w:r>
      <w:r w:rsidRPr="00CF17C1">
        <w:softHyphen/>
        <w:t>чий (прав и обязанностей), предоставленных конкретному органу или должностному лицу в целях надлежащего выполнения им определен</w:t>
      </w:r>
      <w:r w:rsidRPr="00CF17C1">
        <w:softHyphen/>
        <w:t>ного круга государственных или общественно-значимых задач и осу</w:t>
      </w:r>
      <w:r w:rsidRPr="00CF17C1">
        <w:softHyphen/>
        <w:t>ществления соответствующих функций;</w:t>
      </w:r>
    </w:p>
    <w:p w:rsidR="00CE5A31" w:rsidRPr="00CF17C1" w:rsidRDefault="00CE5A31" w:rsidP="00CE5A31">
      <w:pPr>
        <w:pStyle w:val="a9"/>
        <w:spacing w:before="0" w:beforeAutospacing="0" w:after="0" w:afterAutospacing="0"/>
        <w:ind w:firstLine="709"/>
        <w:jc w:val="both"/>
      </w:pPr>
      <w:r w:rsidRPr="00CF17C1">
        <w:t>9. осуществляет свою компетенцию тремя способами:</w:t>
      </w:r>
    </w:p>
    <w:p w:rsidR="00CE5A31" w:rsidRPr="00CF17C1" w:rsidRDefault="00CE5A31" w:rsidP="00CE5A31">
      <w:pPr>
        <w:pStyle w:val="a9"/>
        <w:spacing w:before="0" w:beforeAutospacing="0" w:after="0" w:afterAutospacing="0"/>
        <w:ind w:firstLine="709"/>
        <w:jc w:val="both"/>
      </w:pPr>
      <w:r w:rsidRPr="00CF17C1">
        <w:t>- путем принятия нормативных актов (предписаний общего ха</w:t>
      </w:r>
      <w:r w:rsidRPr="00CF17C1">
        <w:softHyphen/>
        <w:t>рактера);</w:t>
      </w:r>
    </w:p>
    <w:p w:rsidR="00CE5A31" w:rsidRPr="00CF17C1" w:rsidRDefault="00CE5A31" w:rsidP="00CE5A31">
      <w:pPr>
        <w:pStyle w:val="a9"/>
        <w:spacing w:before="0" w:beforeAutospacing="0" w:after="0" w:afterAutospacing="0"/>
        <w:ind w:firstLine="709"/>
        <w:jc w:val="both"/>
      </w:pPr>
      <w:r w:rsidRPr="00CF17C1">
        <w:t>- путем принятия правоприменительных актов (предписаний ин</w:t>
      </w:r>
      <w:r w:rsidRPr="00CF17C1">
        <w:softHyphen/>
        <w:t>дивидуального характера);</w:t>
      </w:r>
    </w:p>
    <w:p w:rsidR="00CE5A31" w:rsidRPr="00CF17C1" w:rsidRDefault="00CE5A31" w:rsidP="00CE5A31">
      <w:pPr>
        <w:pStyle w:val="a9"/>
        <w:spacing w:before="0" w:beforeAutospacing="0" w:after="0" w:afterAutospacing="0"/>
        <w:ind w:firstLine="709"/>
        <w:jc w:val="both"/>
      </w:pPr>
      <w:r w:rsidRPr="00CF17C1">
        <w:t>- путем конкретно-организационной деятельности;</w:t>
      </w:r>
    </w:p>
    <w:p w:rsidR="00CE5A31" w:rsidRPr="00CF17C1" w:rsidRDefault="00CE5A31" w:rsidP="00CE5A31">
      <w:pPr>
        <w:pStyle w:val="a9"/>
        <w:spacing w:before="0" w:beforeAutospacing="0" w:after="0" w:afterAutospacing="0"/>
        <w:ind w:firstLine="709"/>
        <w:jc w:val="both"/>
      </w:pPr>
      <w:r w:rsidRPr="00CF17C1">
        <w:t>10. в процессе реализации имущественных прав выступает в каче</w:t>
      </w:r>
      <w:r w:rsidRPr="00CF17C1">
        <w:softHyphen/>
        <w:t xml:space="preserve">стве юридического лица, т.е. может отвечать по своим обязательствам вверенным ему имуществом, а также от </w:t>
      </w:r>
      <w:r w:rsidRPr="00CF17C1">
        <w:lastRenderedPageBreak/>
        <w:t>своего имени приобретать и осуществлять имущественные и личные неимущественные права, нести обязанности, быть истцом и ответчиком в суде;</w:t>
      </w:r>
    </w:p>
    <w:p w:rsidR="00CE5A31" w:rsidRPr="00CF17C1" w:rsidRDefault="00CE5A31" w:rsidP="00CE5A31">
      <w:pPr>
        <w:pStyle w:val="a9"/>
        <w:spacing w:before="0" w:beforeAutospacing="0" w:after="0" w:afterAutospacing="0"/>
        <w:ind w:firstLine="709"/>
        <w:jc w:val="both"/>
      </w:pPr>
      <w:r w:rsidRPr="00CF17C1">
        <w:t>11. действует на определенной территории (имеет территориаль</w:t>
      </w:r>
      <w:r w:rsidRPr="00CF17C1">
        <w:softHyphen/>
        <w:t>ный масштаб деятельности).</w:t>
      </w:r>
    </w:p>
    <w:p w:rsidR="00CE5A31" w:rsidRPr="00CF17C1" w:rsidRDefault="00CE5A31" w:rsidP="00CE5A31">
      <w:pPr>
        <w:pStyle w:val="a9"/>
        <w:spacing w:before="0" w:beforeAutospacing="0" w:after="0" w:afterAutospacing="0"/>
        <w:ind w:firstLine="709"/>
        <w:jc w:val="both"/>
      </w:pPr>
      <w:r w:rsidRPr="00CF17C1">
        <w:rPr>
          <w:b/>
          <w:bCs/>
        </w:rPr>
        <w:t>(8)</w:t>
      </w:r>
      <w:r w:rsidRPr="00CF17C1">
        <w:t> </w:t>
      </w:r>
      <w:proofErr w:type="gramStart"/>
      <w:r w:rsidRPr="00CF17C1">
        <w:t>В</w:t>
      </w:r>
      <w:proofErr w:type="gramEnd"/>
      <w:r w:rsidRPr="00CF17C1">
        <w:t xml:space="preserve"> чем состоят отличия функций государства от функций органов государства? Каким образом достигается их единство?</w:t>
      </w:r>
    </w:p>
    <w:p w:rsidR="00CE5A31" w:rsidRPr="00CF17C1" w:rsidRDefault="00CE5A31" w:rsidP="00CE5A31">
      <w:pPr>
        <w:pStyle w:val="a9"/>
        <w:spacing w:before="0" w:beforeAutospacing="0" w:after="0" w:afterAutospacing="0"/>
        <w:ind w:firstLine="709"/>
        <w:jc w:val="both"/>
      </w:pPr>
      <w:r w:rsidRPr="00CF17C1">
        <w:rPr>
          <w:b/>
          <w:bCs/>
        </w:rPr>
        <w:t>(9)</w:t>
      </w:r>
      <w:r w:rsidRPr="00CF17C1">
        <w:t> На основе Конституции РФ обоснуйте ответ на вопрос, все ли государственные органы в механизме государства России вписываются в классическую схему трех ветвей власти?</w:t>
      </w:r>
    </w:p>
    <w:p w:rsidR="00FC3BDC" w:rsidRPr="00CF17C1" w:rsidRDefault="00FC3BDC" w:rsidP="003A0E44">
      <w:pPr>
        <w:spacing w:after="0" w:line="240" w:lineRule="auto"/>
        <w:rPr>
          <w:rFonts w:ascii="Times New Roman" w:hAnsi="Times New Roman" w:cs="Times New Roman"/>
          <w:sz w:val="24"/>
          <w:szCs w:val="24"/>
        </w:rPr>
      </w:pPr>
    </w:p>
    <w:p w:rsidR="00E418D6" w:rsidRPr="00CF17C1" w:rsidRDefault="00E418D6">
      <w:pPr>
        <w:rPr>
          <w:rFonts w:ascii="Times New Roman" w:hAnsi="Times New Roman" w:cs="Times New Roman"/>
          <w:sz w:val="24"/>
          <w:szCs w:val="24"/>
        </w:rPr>
      </w:pPr>
      <w:r w:rsidRPr="00CF17C1">
        <w:rPr>
          <w:rFonts w:ascii="Times New Roman" w:hAnsi="Times New Roman" w:cs="Times New Roman"/>
          <w:sz w:val="24"/>
          <w:szCs w:val="24"/>
        </w:rPr>
        <w:br w:type="page"/>
      </w:r>
    </w:p>
    <w:p w:rsidR="00FC3BDC" w:rsidRPr="00CF17C1" w:rsidRDefault="00740AC6" w:rsidP="00B733F0">
      <w:pPr>
        <w:spacing w:after="0" w:line="240" w:lineRule="auto"/>
        <w:jc w:val="center"/>
        <w:rPr>
          <w:rFonts w:ascii="Times New Roman" w:hAnsi="Times New Roman" w:cs="Times New Roman"/>
          <w:b/>
          <w:sz w:val="28"/>
          <w:szCs w:val="28"/>
          <w:u w:val="single"/>
        </w:rPr>
      </w:pPr>
      <w:r w:rsidRPr="00CF17C1">
        <w:rPr>
          <w:rFonts w:ascii="Times New Roman" w:hAnsi="Times New Roman" w:cs="Times New Roman"/>
          <w:b/>
          <w:sz w:val="28"/>
          <w:szCs w:val="28"/>
          <w:u w:val="single"/>
        </w:rPr>
        <w:lastRenderedPageBreak/>
        <w:t>Тема 2.4. Формы государства</w:t>
      </w:r>
    </w:p>
    <w:p w:rsidR="00740AC6" w:rsidRPr="00CF17C1" w:rsidRDefault="00740AC6" w:rsidP="003A0E44">
      <w:pPr>
        <w:spacing w:after="0" w:line="240" w:lineRule="auto"/>
        <w:rPr>
          <w:rFonts w:ascii="Times New Roman" w:hAnsi="Times New Roman" w:cs="Times New Roman"/>
          <w:sz w:val="24"/>
          <w:szCs w:val="24"/>
        </w:rPr>
      </w:pPr>
    </w:p>
    <w:p w:rsidR="00740AC6" w:rsidRPr="00CF17C1" w:rsidRDefault="00740AC6" w:rsidP="00B46D26">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Понятие формы государства и ее элементы. Соотношение типа и формы государства.</w:t>
      </w:r>
    </w:p>
    <w:p w:rsidR="00740AC6" w:rsidRPr="00CF17C1" w:rsidRDefault="00740AC6" w:rsidP="00B46D26">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Форма правления. Понятие и признаки монархии. Абсолютная и ограниченная монархии. Разновидности ограниченной монархии: дуалистическая и конституционная (парламентская).</w:t>
      </w:r>
    </w:p>
    <w:p w:rsidR="00740AC6" w:rsidRPr="00CF17C1" w:rsidRDefault="00740AC6" w:rsidP="00B46D26">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Понятие и признаки республиканской формы правления. Президентская, парламентская, смешанная республики.</w:t>
      </w:r>
    </w:p>
    <w:p w:rsidR="00740AC6" w:rsidRPr="00CF17C1" w:rsidRDefault="00740AC6" w:rsidP="00B46D26">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Форма государственного устройства. Унитарное государство: понятие и признаки. Централизованные и децентрализованные унитарные государства.</w:t>
      </w:r>
    </w:p>
    <w:p w:rsidR="00740AC6" w:rsidRPr="00CF17C1" w:rsidRDefault="00740AC6" w:rsidP="00B46D26">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xml:space="preserve">Федерация: понятие и признаки. Федерации, построенные на многонациональной и территориальной основе. Право сецессии. </w:t>
      </w:r>
    </w:p>
    <w:p w:rsidR="00740AC6" w:rsidRPr="00CF17C1" w:rsidRDefault="00740AC6" w:rsidP="00B46D26">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Конфедерация: понятие и признаки. Нетипичные формы государственного устройства: союзы, содружества.</w:t>
      </w:r>
    </w:p>
    <w:p w:rsidR="00740AC6" w:rsidRPr="00CF17C1" w:rsidRDefault="00740AC6" w:rsidP="00B46D26">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Политический режим: тоталитарный, авторитарный, демократический. Разновидности авторитарного режима: деспотический, тиранический, военный.</w:t>
      </w:r>
    </w:p>
    <w:p w:rsidR="00740AC6" w:rsidRPr="00CF17C1" w:rsidRDefault="00740AC6" w:rsidP="00B46D26">
      <w:pPr>
        <w:spacing w:after="0" w:line="240" w:lineRule="auto"/>
        <w:ind w:firstLine="709"/>
        <w:jc w:val="both"/>
        <w:rPr>
          <w:rFonts w:ascii="Times New Roman" w:hAnsi="Times New Roman" w:cs="Times New Roman"/>
          <w:sz w:val="24"/>
          <w:szCs w:val="24"/>
        </w:rPr>
      </w:pPr>
    </w:p>
    <w:p w:rsidR="00B733F0" w:rsidRPr="00CF17C1" w:rsidRDefault="00B733F0" w:rsidP="00B46D26">
      <w:pPr>
        <w:spacing w:after="0" w:line="240" w:lineRule="auto"/>
        <w:ind w:firstLine="709"/>
        <w:jc w:val="both"/>
        <w:rPr>
          <w:rFonts w:ascii="Times New Roman" w:hAnsi="Times New Roman" w:cs="Times New Roman"/>
          <w:sz w:val="24"/>
          <w:szCs w:val="24"/>
        </w:rPr>
      </w:pPr>
    </w:p>
    <w:p w:rsidR="00B733F0" w:rsidRPr="00CF17C1" w:rsidRDefault="00B733F0" w:rsidP="00B46D26">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Форма государства</w:t>
      </w:r>
      <w:r w:rsidRPr="00CF17C1">
        <w:rPr>
          <w:rFonts w:ascii="Times New Roman" w:hAnsi="Times New Roman" w:cs="Times New Roman"/>
          <w:sz w:val="24"/>
          <w:szCs w:val="24"/>
        </w:rPr>
        <w:t> — это совокупность характеристик, определяющих, каким образом организована власть в государстве. Она включает три взаимосвязанных элемента: </w:t>
      </w:r>
      <w:r w:rsidRPr="00CF17C1">
        <w:rPr>
          <w:rStyle w:val="a7"/>
          <w:rFonts w:ascii="Times New Roman" w:hAnsi="Times New Roman" w:cs="Times New Roman"/>
          <w:sz w:val="24"/>
          <w:szCs w:val="24"/>
        </w:rPr>
        <w:t>форму правления</w:t>
      </w:r>
      <w:r w:rsidRPr="00CF17C1">
        <w:rPr>
          <w:rFonts w:ascii="Times New Roman" w:hAnsi="Times New Roman" w:cs="Times New Roman"/>
          <w:sz w:val="24"/>
          <w:szCs w:val="24"/>
        </w:rPr>
        <w:t>, </w:t>
      </w:r>
      <w:r w:rsidRPr="00CF17C1">
        <w:rPr>
          <w:rStyle w:val="a7"/>
          <w:rFonts w:ascii="Times New Roman" w:hAnsi="Times New Roman" w:cs="Times New Roman"/>
          <w:sz w:val="24"/>
          <w:szCs w:val="24"/>
        </w:rPr>
        <w:t>форму государственного устройства</w:t>
      </w:r>
      <w:r w:rsidRPr="00CF17C1">
        <w:rPr>
          <w:rFonts w:ascii="Times New Roman" w:hAnsi="Times New Roman" w:cs="Times New Roman"/>
          <w:sz w:val="24"/>
          <w:szCs w:val="24"/>
        </w:rPr>
        <w:t> и </w:t>
      </w:r>
      <w:r w:rsidRPr="00CF17C1">
        <w:rPr>
          <w:rStyle w:val="a7"/>
          <w:rFonts w:ascii="Times New Roman" w:hAnsi="Times New Roman" w:cs="Times New Roman"/>
          <w:sz w:val="24"/>
          <w:szCs w:val="24"/>
        </w:rPr>
        <w:t>политический (государственный) режим</w:t>
      </w:r>
      <w:r w:rsidRPr="00CF17C1">
        <w:rPr>
          <w:rFonts w:ascii="Times New Roman" w:hAnsi="Times New Roman" w:cs="Times New Roman"/>
          <w:sz w:val="24"/>
          <w:szCs w:val="24"/>
        </w:rPr>
        <w:t>. Совокупность всех трёх элементов образует форму государства в широком смысле. </w:t>
      </w:r>
      <w:r w:rsidR="000B2CA5" w:rsidRPr="00CF17C1">
        <w:rPr>
          <w:rFonts w:ascii="Times New Roman" w:hAnsi="Times New Roman" w:cs="Times New Roman"/>
          <w:sz w:val="24"/>
          <w:szCs w:val="24"/>
        </w:rPr>
        <w:t xml:space="preserve"> </w:t>
      </w:r>
    </w:p>
    <w:p w:rsidR="00B733F0" w:rsidRPr="00CF17C1" w:rsidRDefault="00B733F0" w:rsidP="00B46D26">
      <w:pPr>
        <w:pStyle w:val="2"/>
        <w:spacing w:before="0" w:beforeAutospacing="0" w:after="0" w:afterAutospacing="0"/>
        <w:ind w:firstLine="709"/>
        <w:jc w:val="both"/>
        <w:rPr>
          <w:sz w:val="24"/>
          <w:szCs w:val="24"/>
        </w:rPr>
      </w:pPr>
      <w:r w:rsidRPr="00CF17C1">
        <w:rPr>
          <w:sz w:val="24"/>
          <w:szCs w:val="24"/>
        </w:rPr>
        <w:t>Форма правления</w:t>
      </w:r>
    </w:p>
    <w:p w:rsidR="00B733F0" w:rsidRPr="00CF17C1" w:rsidRDefault="00B733F0" w:rsidP="00B46D26">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Характеризует порядок образования и организации высших органов государственной власти</w:t>
      </w:r>
      <w:r w:rsidRPr="00CF17C1">
        <w:rPr>
          <w:rFonts w:ascii="Times New Roman" w:hAnsi="Times New Roman" w:cs="Times New Roman"/>
          <w:sz w:val="24"/>
          <w:szCs w:val="24"/>
        </w:rPr>
        <w:t>, их взаимоотношения друг с другом и населением. Некоторые формы правления: </w:t>
      </w:r>
      <w:r w:rsidR="000B2CA5" w:rsidRPr="00CF17C1">
        <w:rPr>
          <w:rFonts w:ascii="Times New Roman" w:hAnsi="Times New Roman" w:cs="Times New Roman"/>
          <w:sz w:val="24"/>
          <w:szCs w:val="24"/>
        </w:rPr>
        <w:t xml:space="preserve"> </w:t>
      </w:r>
    </w:p>
    <w:p w:rsidR="00B733F0" w:rsidRPr="00CF17C1" w:rsidRDefault="00B733F0" w:rsidP="00B46D26">
      <w:pPr>
        <w:numPr>
          <w:ilvl w:val="0"/>
          <w:numId w:val="70"/>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Монархия</w:t>
      </w:r>
      <w:r w:rsidRPr="00CF17C1">
        <w:rPr>
          <w:rFonts w:ascii="Times New Roman" w:hAnsi="Times New Roman" w:cs="Times New Roman"/>
          <w:sz w:val="24"/>
          <w:szCs w:val="24"/>
        </w:rPr>
        <w:t> — высшая государственная власть пожизненно принадлежит единоличному главе государства — монарху, который занимает престол по наследству. </w:t>
      </w:r>
      <w:r w:rsidR="000B2CA5" w:rsidRPr="00CF17C1">
        <w:rPr>
          <w:rFonts w:ascii="Times New Roman" w:hAnsi="Times New Roman" w:cs="Times New Roman"/>
          <w:sz w:val="24"/>
          <w:szCs w:val="24"/>
        </w:rPr>
        <w:t xml:space="preserve"> </w:t>
      </w:r>
    </w:p>
    <w:p w:rsidR="00B733F0" w:rsidRPr="00CF17C1" w:rsidRDefault="00B733F0" w:rsidP="00B46D26">
      <w:pPr>
        <w:numPr>
          <w:ilvl w:val="0"/>
          <w:numId w:val="70"/>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Республика</w:t>
      </w:r>
      <w:r w:rsidRPr="00CF17C1">
        <w:rPr>
          <w:rFonts w:ascii="Times New Roman" w:hAnsi="Times New Roman" w:cs="Times New Roman"/>
          <w:sz w:val="24"/>
          <w:szCs w:val="24"/>
        </w:rPr>
        <w:t> — высшие органы формируются путём выборов, власть носит срочный характер. Например, президентская (президент избирается населением, совмещает функции главы государства и главы исполнительной власти) или парламентская (главную роль в управлении страной играет парламент, который формирует правительство). </w:t>
      </w:r>
      <w:r w:rsidR="000B2CA5" w:rsidRPr="00CF17C1">
        <w:rPr>
          <w:rFonts w:ascii="Times New Roman" w:hAnsi="Times New Roman" w:cs="Times New Roman"/>
          <w:sz w:val="24"/>
          <w:szCs w:val="24"/>
        </w:rPr>
        <w:t xml:space="preserve"> </w:t>
      </w:r>
    </w:p>
    <w:p w:rsidR="00B733F0" w:rsidRPr="00CF17C1" w:rsidRDefault="00B733F0" w:rsidP="00B46D26">
      <w:pPr>
        <w:pStyle w:val="2"/>
        <w:spacing w:before="0" w:beforeAutospacing="0" w:after="0" w:afterAutospacing="0"/>
        <w:ind w:firstLine="709"/>
        <w:jc w:val="both"/>
        <w:rPr>
          <w:sz w:val="24"/>
          <w:szCs w:val="24"/>
        </w:rPr>
      </w:pPr>
      <w:r w:rsidRPr="00CF17C1">
        <w:rPr>
          <w:sz w:val="24"/>
          <w:szCs w:val="24"/>
        </w:rPr>
        <w:t>Форма государственного устройства</w:t>
      </w:r>
    </w:p>
    <w:p w:rsidR="00B733F0" w:rsidRPr="00CF17C1" w:rsidRDefault="00B733F0" w:rsidP="00B46D26">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Определяет территориальную организацию государства</w:t>
      </w:r>
      <w:r w:rsidRPr="00CF17C1">
        <w:rPr>
          <w:rFonts w:ascii="Times New Roman" w:hAnsi="Times New Roman" w:cs="Times New Roman"/>
          <w:sz w:val="24"/>
          <w:szCs w:val="24"/>
        </w:rPr>
        <w:t> и соотношение полномочий между центром и регионами. Некоторые формы государственного устройства: </w:t>
      </w:r>
      <w:r w:rsidR="000B2CA5" w:rsidRPr="00CF17C1">
        <w:rPr>
          <w:rFonts w:ascii="Times New Roman" w:hAnsi="Times New Roman" w:cs="Times New Roman"/>
          <w:sz w:val="24"/>
          <w:szCs w:val="24"/>
        </w:rPr>
        <w:t xml:space="preserve"> </w:t>
      </w:r>
    </w:p>
    <w:p w:rsidR="00B733F0" w:rsidRPr="00CF17C1" w:rsidRDefault="00B733F0" w:rsidP="00B46D26">
      <w:pPr>
        <w:numPr>
          <w:ilvl w:val="0"/>
          <w:numId w:val="71"/>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Унитарное государство</w:t>
      </w:r>
      <w:r w:rsidRPr="00CF17C1">
        <w:rPr>
          <w:rFonts w:ascii="Times New Roman" w:hAnsi="Times New Roman" w:cs="Times New Roman"/>
          <w:sz w:val="24"/>
          <w:szCs w:val="24"/>
        </w:rPr>
        <w:t> — все влияние сосредоточено в центре, регионы либо не имеют самостоятельности, либо обладают минимальными полномочиями.</w:t>
      </w:r>
    </w:p>
    <w:p w:rsidR="00B733F0" w:rsidRPr="00CF17C1" w:rsidRDefault="00B733F0" w:rsidP="00B46D26">
      <w:pPr>
        <w:numPr>
          <w:ilvl w:val="0"/>
          <w:numId w:val="71"/>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Федерация</w:t>
      </w:r>
      <w:r w:rsidRPr="00CF17C1">
        <w:rPr>
          <w:rFonts w:ascii="Times New Roman" w:hAnsi="Times New Roman" w:cs="Times New Roman"/>
          <w:sz w:val="24"/>
          <w:szCs w:val="24"/>
        </w:rPr>
        <w:t> — состоит из субъектов, имеющих определённую самостоятельность, но подчиняющихся общегосударственной власти.</w:t>
      </w:r>
    </w:p>
    <w:p w:rsidR="00B733F0" w:rsidRPr="00CF17C1" w:rsidRDefault="00B733F0" w:rsidP="00B46D26">
      <w:pPr>
        <w:numPr>
          <w:ilvl w:val="0"/>
          <w:numId w:val="71"/>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Конфедерация</w:t>
      </w:r>
      <w:r w:rsidRPr="00CF17C1">
        <w:rPr>
          <w:rFonts w:ascii="Times New Roman" w:hAnsi="Times New Roman" w:cs="Times New Roman"/>
          <w:sz w:val="24"/>
          <w:szCs w:val="24"/>
        </w:rPr>
        <w:t> — союз суверенных государств, которые объединяются для решения общих задач, но сохраняют независимость.</w:t>
      </w:r>
    </w:p>
    <w:p w:rsidR="00B733F0" w:rsidRPr="00CF17C1" w:rsidRDefault="00B733F0" w:rsidP="00B46D26">
      <w:pPr>
        <w:pStyle w:val="2"/>
        <w:spacing w:before="0" w:beforeAutospacing="0" w:after="0" w:afterAutospacing="0"/>
        <w:ind w:firstLine="709"/>
        <w:jc w:val="both"/>
        <w:rPr>
          <w:sz w:val="24"/>
          <w:szCs w:val="24"/>
        </w:rPr>
      </w:pPr>
      <w:r w:rsidRPr="00CF17C1">
        <w:rPr>
          <w:sz w:val="24"/>
          <w:szCs w:val="24"/>
        </w:rPr>
        <w:t>Политический режим</w:t>
      </w:r>
    </w:p>
    <w:p w:rsidR="00B733F0" w:rsidRPr="00CF17C1" w:rsidRDefault="00B733F0" w:rsidP="00B46D26">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Отражает способы осуществления власти</w:t>
      </w:r>
      <w:r w:rsidRPr="00CF17C1">
        <w:rPr>
          <w:rFonts w:ascii="Times New Roman" w:hAnsi="Times New Roman" w:cs="Times New Roman"/>
          <w:sz w:val="24"/>
          <w:szCs w:val="24"/>
        </w:rPr>
        <w:t>, степень политических свобод и характер взаимоотношений между государством и обществом. Некоторые типы политических режимов: </w:t>
      </w:r>
      <w:r w:rsidR="000B2CA5" w:rsidRPr="00CF17C1">
        <w:rPr>
          <w:rFonts w:ascii="Times New Roman" w:hAnsi="Times New Roman" w:cs="Times New Roman"/>
          <w:sz w:val="24"/>
          <w:szCs w:val="24"/>
        </w:rPr>
        <w:t xml:space="preserve"> </w:t>
      </w:r>
    </w:p>
    <w:p w:rsidR="00B733F0" w:rsidRPr="00CF17C1" w:rsidRDefault="00B733F0" w:rsidP="00B46D26">
      <w:pPr>
        <w:numPr>
          <w:ilvl w:val="0"/>
          <w:numId w:val="72"/>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Демократический</w:t>
      </w:r>
      <w:r w:rsidRPr="00CF17C1">
        <w:rPr>
          <w:rFonts w:ascii="Times New Roman" w:hAnsi="Times New Roman" w:cs="Times New Roman"/>
          <w:sz w:val="24"/>
          <w:szCs w:val="24"/>
        </w:rPr>
        <w:t> — характеризуется высоким уровнем политической свободы, участием граждан в управлении государством, разделением властей и верховенством права.</w:t>
      </w:r>
    </w:p>
    <w:p w:rsidR="00B733F0" w:rsidRPr="00CF17C1" w:rsidRDefault="00B733F0" w:rsidP="00B46D26">
      <w:pPr>
        <w:numPr>
          <w:ilvl w:val="0"/>
          <w:numId w:val="72"/>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Авторитарный</w:t>
      </w:r>
      <w:r w:rsidRPr="00CF17C1">
        <w:rPr>
          <w:rFonts w:ascii="Times New Roman" w:hAnsi="Times New Roman" w:cs="Times New Roman"/>
          <w:sz w:val="24"/>
          <w:szCs w:val="24"/>
        </w:rPr>
        <w:t> — характеризуется ограниченным политическим плюрализмом, концентрацией власти в руках одного лица или группы лиц, ограничением политических прав и свобод граждан.</w:t>
      </w:r>
    </w:p>
    <w:p w:rsidR="00B733F0" w:rsidRPr="00CF17C1" w:rsidRDefault="00B733F0" w:rsidP="00B46D26">
      <w:pPr>
        <w:numPr>
          <w:ilvl w:val="0"/>
          <w:numId w:val="72"/>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lastRenderedPageBreak/>
        <w:t>Тоталитарный</w:t>
      </w:r>
      <w:r w:rsidRPr="00CF17C1">
        <w:rPr>
          <w:rFonts w:ascii="Times New Roman" w:hAnsi="Times New Roman" w:cs="Times New Roman"/>
          <w:sz w:val="24"/>
          <w:szCs w:val="24"/>
        </w:rPr>
        <w:t> — характеризуется всеобъемлющим контролем государства над всеми сферами жизни общества, включая политическую, экономическую, социальную и культурную.</w:t>
      </w:r>
    </w:p>
    <w:p w:rsidR="00B733F0" w:rsidRPr="00CF17C1" w:rsidRDefault="00B733F0" w:rsidP="00B46D26">
      <w:pPr>
        <w:spacing w:after="0" w:line="240" w:lineRule="auto"/>
        <w:ind w:firstLine="709"/>
        <w:jc w:val="both"/>
        <w:rPr>
          <w:rFonts w:ascii="Times New Roman" w:hAnsi="Times New Roman" w:cs="Times New Roman"/>
          <w:sz w:val="24"/>
          <w:szCs w:val="24"/>
        </w:rPr>
      </w:pPr>
    </w:p>
    <w:p w:rsidR="00884474" w:rsidRPr="00CF17C1" w:rsidRDefault="00884474" w:rsidP="00B46D26">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 теории государства и права (ТГП) понятия «тип государства» и «форма государства» соотносятся как содержание и форма</w:t>
      </w:r>
      <w:r w:rsidRPr="00CF17C1">
        <w:rPr>
          <w:rFonts w:ascii="Times New Roman" w:hAnsi="Times New Roman" w:cs="Times New Roman"/>
          <w:sz w:val="24"/>
          <w:szCs w:val="24"/>
        </w:rPr>
        <w:t>, где определяющую роль играет содержание (тип государства). </w:t>
      </w:r>
      <w:r w:rsidR="000B2CA5" w:rsidRPr="00CF17C1">
        <w:rPr>
          <w:rFonts w:ascii="Times New Roman" w:hAnsi="Times New Roman" w:cs="Times New Roman"/>
          <w:sz w:val="24"/>
          <w:szCs w:val="24"/>
        </w:rPr>
        <w:t xml:space="preserve"> </w:t>
      </w:r>
    </w:p>
    <w:p w:rsidR="00884474" w:rsidRPr="00CF17C1" w:rsidRDefault="00884474" w:rsidP="00B46D26">
      <w:pPr>
        <w:shd w:val="clear" w:color="auto" w:fill="FFFFFF"/>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Это соотношение проявляется в разных аспектах:</w:t>
      </w:r>
    </w:p>
    <w:p w:rsidR="00884474" w:rsidRPr="00CF17C1" w:rsidRDefault="00884474" w:rsidP="00B46D26">
      <w:pPr>
        <w:numPr>
          <w:ilvl w:val="0"/>
          <w:numId w:val="73"/>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Тип государства обусловливает экономическую базу и политическое содержание государственной власти</w:t>
      </w:r>
      <w:r w:rsidRPr="00CF17C1">
        <w:rPr>
          <w:rFonts w:ascii="Times New Roman" w:hAnsi="Times New Roman" w:cs="Times New Roman"/>
          <w:sz w:val="24"/>
          <w:szCs w:val="24"/>
        </w:rPr>
        <w:t>, при этом форма государства напрямую зависит от этого содержания и устанавливается им. </w:t>
      </w:r>
      <w:r w:rsidR="000B2CA5" w:rsidRPr="00CF17C1">
        <w:rPr>
          <w:rFonts w:ascii="Times New Roman" w:hAnsi="Times New Roman" w:cs="Times New Roman"/>
          <w:sz w:val="24"/>
          <w:szCs w:val="24"/>
        </w:rPr>
        <w:t xml:space="preserve"> </w:t>
      </w:r>
    </w:p>
    <w:p w:rsidR="00884474" w:rsidRPr="00CF17C1" w:rsidRDefault="00884474" w:rsidP="00B46D26">
      <w:pPr>
        <w:numPr>
          <w:ilvl w:val="0"/>
          <w:numId w:val="73"/>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 рамках одного типа государства возможно изменение его формы</w:t>
      </w:r>
      <w:r w:rsidRPr="00CF17C1">
        <w:rPr>
          <w:rFonts w:ascii="Times New Roman" w:hAnsi="Times New Roman" w:cs="Times New Roman"/>
          <w:sz w:val="24"/>
          <w:szCs w:val="24"/>
        </w:rPr>
        <w:t xml:space="preserve"> из-за изменения экономических основ, классовой структуры общества, воздействия международных факторов и т. </w:t>
      </w:r>
      <w:proofErr w:type="gramStart"/>
      <w:r w:rsidRPr="00CF17C1">
        <w:rPr>
          <w:rFonts w:ascii="Times New Roman" w:hAnsi="Times New Roman" w:cs="Times New Roman"/>
          <w:sz w:val="24"/>
          <w:szCs w:val="24"/>
        </w:rPr>
        <w:t>д..</w:t>
      </w:r>
      <w:proofErr w:type="gramEnd"/>
      <w:r w:rsidRPr="00CF17C1">
        <w:rPr>
          <w:rFonts w:ascii="Times New Roman" w:hAnsi="Times New Roman" w:cs="Times New Roman"/>
          <w:sz w:val="24"/>
          <w:szCs w:val="24"/>
        </w:rPr>
        <w:t> </w:t>
      </w:r>
      <w:r w:rsidR="000B2CA5" w:rsidRPr="00CF17C1">
        <w:rPr>
          <w:rFonts w:ascii="Times New Roman" w:hAnsi="Times New Roman" w:cs="Times New Roman"/>
          <w:sz w:val="24"/>
          <w:szCs w:val="24"/>
        </w:rPr>
        <w:t xml:space="preserve"> </w:t>
      </w:r>
    </w:p>
    <w:p w:rsidR="00884474" w:rsidRPr="00CF17C1" w:rsidRDefault="00884474" w:rsidP="00B46D26">
      <w:pPr>
        <w:numPr>
          <w:ilvl w:val="0"/>
          <w:numId w:val="73"/>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Государства определённого исторического типа имеют формы, присущие только этому государству</w:t>
      </w:r>
      <w:r w:rsidRPr="00CF17C1">
        <w:rPr>
          <w:rFonts w:ascii="Times New Roman" w:hAnsi="Times New Roman" w:cs="Times New Roman"/>
          <w:sz w:val="24"/>
          <w:szCs w:val="24"/>
        </w:rPr>
        <w:t>. Например, сословно-представительная монархия характерна только для феодальных государств, не может существовать в рабовладельческих или буржуазных государствах.</w:t>
      </w:r>
    </w:p>
    <w:p w:rsidR="00B46D26" w:rsidRPr="00CF17C1" w:rsidRDefault="00B46D26" w:rsidP="00B46D26">
      <w:pPr>
        <w:shd w:val="clear" w:color="auto" w:fill="FFFFFF"/>
        <w:spacing w:after="0" w:line="240" w:lineRule="auto"/>
        <w:jc w:val="both"/>
        <w:rPr>
          <w:rFonts w:ascii="Times New Roman" w:hAnsi="Times New Roman" w:cs="Times New Roman"/>
          <w:sz w:val="24"/>
          <w:szCs w:val="24"/>
        </w:rPr>
      </w:pPr>
    </w:p>
    <w:p w:rsidR="00B46D26" w:rsidRPr="00CF17C1" w:rsidRDefault="00B46D26" w:rsidP="00B46D26">
      <w:pPr>
        <w:shd w:val="clear" w:color="auto" w:fill="FFFFFF"/>
        <w:spacing w:after="0" w:line="240" w:lineRule="auto"/>
        <w:jc w:val="both"/>
        <w:rPr>
          <w:rFonts w:ascii="Times New Roman" w:hAnsi="Times New Roman" w:cs="Times New Roman"/>
          <w:sz w:val="24"/>
          <w:szCs w:val="24"/>
        </w:rPr>
      </w:pPr>
      <w:r w:rsidRPr="00CF17C1">
        <w:rPr>
          <w:rFonts w:ascii="Times New Roman" w:hAnsi="Times New Roman" w:cs="Times New Roman"/>
          <w:noProof/>
          <w:sz w:val="24"/>
          <w:szCs w:val="24"/>
          <w:lang w:eastAsia="ru-RU"/>
        </w:rPr>
        <w:drawing>
          <wp:inline distT="0" distB="0" distL="0" distR="0" wp14:anchorId="71BBA70A" wp14:editId="47042DFB">
            <wp:extent cx="5941060" cy="3825240"/>
            <wp:effectExtent l="0" t="0" r="254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2Vm-z_Hs5sbBqYca4v7jXLHvS_MgY11IwK3VSDQcR7p7Cd1ieiYMDut9tiyjMjJjp2Mm57tw4wiUCA3Ds3CRvuH.jpg"/>
                    <pic:cNvPicPr/>
                  </pic:nvPicPr>
                  <pic:blipFill>
                    <a:blip r:embed="rId12">
                      <a:extLst>
                        <a:ext uri="{28A0092B-C50C-407E-A947-70E740481C1C}">
                          <a14:useLocalDpi xmlns:a14="http://schemas.microsoft.com/office/drawing/2010/main" val="0"/>
                        </a:ext>
                      </a:extLst>
                    </a:blip>
                    <a:stretch>
                      <a:fillRect/>
                    </a:stretch>
                  </pic:blipFill>
                  <pic:spPr>
                    <a:xfrm>
                      <a:off x="0" y="0"/>
                      <a:ext cx="5941060" cy="3825240"/>
                    </a:xfrm>
                    <a:prstGeom prst="rect">
                      <a:avLst/>
                    </a:prstGeom>
                  </pic:spPr>
                </pic:pic>
              </a:graphicData>
            </a:graphic>
          </wp:inline>
        </w:drawing>
      </w:r>
    </w:p>
    <w:p w:rsidR="00884474" w:rsidRPr="00CF17C1" w:rsidRDefault="000B2CA5" w:rsidP="00740AC6">
      <w:pPr>
        <w:spacing w:after="0" w:line="240" w:lineRule="auto"/>
        <w:rPr>
          <w:rFonts w:ascii="Times New Roman" w:hAnsi="Times New Roman" w:cs="Times New Roman"/>
          <w:sz w:val="24"/>
          <w:szCs w:val="24"/>
        </w:rPr>
      </w:pPr>
      <w:r w:rsidRPr="00CF17C1">
        <w:rPr>
          <w:rFonts w:ascii="Times New Roman" w:hAnsi="Times New Roman" w:cs="Times New Roman"/>
          <w:noProof/>
          <w:sz w:val="24"/>
          <w:szCs w:val="24"/>
          <w:lang w:eastAsia="ru-RU"/>
        </w:rPr>
        <w:lastRenderedPageBreak/>
        <w:drawing>
          <wp:inline distT="0" distB="0" distL="0" distR="0" wp14:anchorId="0664E010" wp14:editId="66F46C2C">
            <wp:extent cx="5941060" cy="3006090"/>
            <wp:effectExtent l="0" t="0" r="254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TyJkHgXo8ZOf8ayrkq5QhJHtZCEQvhwlYVzFP70_kvie07UvlZiZWRJYVGabmcWBhoDmoa9t8G7qzvei9hOLZ7W.jpg"/>
                    <pic:cNvPicPr/>
                  </pic:nvPicPr>
                  <pic:blipFill>
                    <a:blip r:embed="rId13">
                      <a:extLst>
                        <a:ext uri="{28A0092B-C50C-407E-A947-70E740481C1C}">
                          <a14:useLocalDpi xmlns:a14="http://schemas.microsoft.com/office/drawing/2010/main" val="0"/>
                        </a:ext>
                      </a:extLst>
                    </a:blip>
                    <a:stretch>
                      <a:fillRect/>
                    </a:stretch>
                  </pic:blipFill>
                  <pic:spPr>
                    <a:xfrm>
                      <a:off x="0" y="0"/>
                      <a:ext cx="5941060" cy="3006090"/>
                    </a:xfrm>
                    <a:prstGeom prst="rect">
                      <a:avLst/>
                    </a:prstGeom>
                  </pic:spPr>
                </pic:pic>
              </a:graphicData>
            </a:graphic>
          </wp:inline>
        </w:drawing>
      </w:r>
      <w:r w:rsidRPr="00CF17C1">
        <w:rPr>
          <w:rFonts w:ascii="Times New Roman" w:hAnsi="Times New Roman" w:cs="Times New Roman"/>
          <w:noProof/>
          <w:sz w:val="24"/>
          <w:szCs w:val="24"/>
          <w:lang w:eastAsia="ru-RU"/>
        </w:rPr>
        <w:drawing>
          <wp:inline distT="0" distB="0" distL="0" distR="0" wp14:anchorId="49E6D430" wp14:editId="3767071C">
            <wp:extent cx="5941060" cy="3872865"/>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a-g1etEHZKlxjCRJWw02T7ML7xizpmXFjgBz0spBKysrEVOsxBkvrOEN_J4bg4FjTc2zELqfGUsiSUVq99T6xkq.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1060" cy="3872865"/>
                    </a:xfrm>
                    <a:prstGeom prst="rect">
                      <a:avLst/>
                    </a:prstGeom>
                  </pic:spPr>
                </pic:pic>
              </a:graphicData>
            </a:graphic>
          </wp:inline>
        </w:drawing>
      </w:r>
      <w:r w:rsidRPr="00CF17C1">
        <w:rPr>
          <w:rFonts w:ascii="Times New Roman" w:hAnsi="Times New Roman" w:cs="Times New Roman"/>
          <w:noProof/>
          <w:sz w:val="24"/>
          <w:szCs w:val="24"/>
          <w:lang w:eastAsia="ru-RU"/>
        </w:rPr>
        <w:lastRenderedPageBreak/>
        <w:drawing>
          <wp:inline distT="0" distB="0" distL="0" distR="0" wp14:anchorId="06889691" wp14:editId="4104E08A">
            <wp:extent cx="5941060" cy="3701415"/>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qCMfo_3oUmIY9H6UYAqytQS3ZeBKft16DDUxVapslQ3tNsEWVz5MsYo29dUhLzKEAmsyXzCwcfcE1rwWdDWpjG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1060" cy="3701415"/>
                    </a:xfrm>
                    <a:prstGeom prst="rect">
                      <a:avLst/>
                    </a:prstGeom>
                  </pic:spPr>
                </pic:pic>
              </a:graphicData>
            </a:graphic>
          </wp:inline>
        </w:drawing>
      </w:r>
    </w:p>
    <w:p w:rsidR="00884474" w:rsidRPr="00CF17C1" w:rsidRDefault="00884474" w:rsidP="00740AC6">
      <w:pPr>
        <w:spacing w:after="0" w:line="240" w:lineRule="auto"/>
        <w:rPr>
          <w:rFonts w:ascii="Times New Roman" w:hAnsi="Times New Roman" w:cs="Times New Roman"/>
          <w:sz w:val="24"/>
          <w:szCs w:val="24"/>
        </w:rPr>
      </w:pPr>
    </w:p>
    <w:p w:rsidR="00884474" w:rsidRPr="00CF17C1" w:rsidRDefault="00884474" w:rsidP="00740AC6">
      <w:pPr>
        <w:spacing w:after="0" w:line="240" w:lineRule="auto"/>
        <w:rPr>
          <w:rFonts w:ascii="Times New Roman" w:hAnsi="Times New Roman" w:cs="Times New Roman"/>
          <w:sz w:val="24"/>
          <w:szCs w:val="24"/>
        </w:rPr>
      </w:pPr>
    </w:p>
    <w:p w:rsidR="00B733F0" w:rsidRPr="00CF17C1" w:rsidRDefault="00B733F0">
      <w:pPr>
        <w:rPr>
          <w:rFonts w:ascii="Times New Roman" w:hAnsi="Times New Roman" w:cs="Times New Roman"/>
          <w:sz w:val="24"/>
          <w:szCs w:val="24"/>
        </w:rPr>
      </w:pPr>
      <w:r w:rsidRPr="00CF17C1">
        <w:rPr>
          <w:rFonts w:ascii="Times New Roman" w:hAnsi="Times New Roman" w:cs="Times New Roman"/>
          <w:sz w:val="24"/>
          <w:szCs w:val="24"/>
        </w:rPr>
        <w:br w:type="page"/>
      </w:r>
    </w:p>
    <w:p w:rsidR="00B733F0" w:rsidRPr="00CF17C1" w:rsidRDefault="00B733F0" w:rsidP="00F30A97">
      <w:pPr>
        <w:spacing w:after="0" w:line="240" w:lineRule="auto"/>
        <w:jc w:val="center"/>
        <w:rPr>
          <w:rFonts w:ascii="Times New Roman" w:hAnsi="Times New Roman" w:cs="Times New Roman"/>
          <w:b/>
          <w:sz w:val="28"/>
          <w:szCs w:val="28"/>
          <w:u w:val="single"/>
        </w:rPr>
      </w:pPr>
      <w:r w:rsidRPr="00CF17C1">
        <w:rPr>
          <w:rFonts w:ascii="Times New Roman" w:hAnsi="Times New Roman" w:cs="Times New Roman"/>
          <w:b/>
          <w:sz w:val="28"/>
          <w:szCs w:val="28"/>
          <w:u w:val="single"/>
        </w:rPr>
        <w:lastRenderedPageBreak/>
        <w:t>Практическое занятие № 5 по теме «Формы государства».</w:t>
      </w:r>
    </w:p>
    <w:p w:rsidR="00F30A97" w:rsidRPr="00CF17C1" w:rsidRDefault="00F30A97" w:rsidP="00F30A97">
      <w:pPr>
        <w:spacing w:after="0" w:line="240" w:lineRule="auto"/>
        <w:jc w:val="center"/>
        <w:rPr>
          <w:rFonts w:ascii="Times New Roman" w:hAnsi="Times New Roman" w:cs="Times New Roman"/>
          <w:b/>
          <w:sz w:val="28"/>
          <w:szCs w:val="28"/>
          <w:u w:val="single"/>
        </w:rPr>
      </w:pPr>
    </w:p>
    <w:p w:rsidR="008E3CDE" w:rsidRPr="00CF17C1" w:rsidRDefault="008E3CDE" w:rsidP="008E3CDE">
      <w:pPr>
        <w:pStyle w:val="ab"/>
        <w:spacing w:line="240" w:lineRule="auto"/>
        <w:ind w:firstLine="0"/>
        <w:rPr>
          <w:bCs/>
          <w:sz w:val="24"/>
          <w:szCs w:val="24"/>
        </w:rPr>
      </w:pPr>
      <w:proofErr w:type="gramStart"/>
      <w:r w:rsidRPr="00CF17C1">
        <w:rPr>
          <w:b/>
          <w:sz w:val="24"/>
          <w:szCs w:val="24"/>
        </w:rPr>
        <w:t xml:space="preserve">ТЕМА: </w:t>
      </w:r>
      <w:r w:rsidRPr="00CF17C1">
        <w:rPr>
          <w:bCs/>
          <w:sz w:val="24"/>
          <w:szCs w:val="24"/>
        </w:rPr>
        <w:t xml:space="preserve"> Формы</w:t>
      </w:r>
      <w:proofErr w:type="gramEnd"/>
      <w:r w:rsidRPr="00CF17C1">
        <w:rPr>
          <w:bCs/>
          <w:sz w:val="24"/>
          <w:szCs w:val="24"/>
        </w:rPr>
        <w:t xml:space="preserve"> государства</w:t>
      </w:r>
    </w:p>
    <w:p w:rsidR="008E3CDE" w:rsidRPr="00CF17C1" w:rsidRDefault="008E3CDE" w:rsidP="008E3CDE">
      <w:pPr>
        <w:pStyle w:val="ab"/>
        <w:spacing w:line="240" w:lineRule="auto"/>
        <w:ind w:firstLine="0"/>
        <w:rPr>
          <w:bCs/>
          <w:sz w:val="24"/>
          <w:szCs w:val="24"/>
        </w:rPr>
      </w:pPr>
      <w:r w:rsidRPr="00CF17C1">
        <w:rPr>
          <w:b/>
          <w:sz w:val="24"/>
          <w:szCs w:val="24"/>
        </w:rPr>
        <w:t>Цель:</w:t>
      </w:r>
      <w:r w:rsidRPr="00CF17C1">
        <w:rPr>
          <w:sz w:val="24"/>
          <w:szCs w:val="24"/>
        </w:rPr>
        <w:t xml:space="preserve"> обеспечить закрепление полученных теоретических знаний, развивать формирование умений работать с текстами и НПА, сравнивать, делать выводы.</w:t>
      </w:r>
    </w:p>
    <w:p w:rsidR="008E3CDE" w:rsidRPr="00CF17C1" w:rsidRDefault="008E3CDE" w:rsidP="00F30A97">
      <w:pPr>
        <w:spacing w:after="0" w:line="240" w:lineRule="auto"/>
        <w:jc w:val="both"/>
      </w:pPr>
      <w:r w:rsidRPr="00CF17C1">
        <w:rPr>
          <w:b/>
          <w:bCs/>
        </w:rPr>
        <w:t>Приобретаемые умения и навыки</w:t>
      </w:r>
      <w:r w:rsidRPr="00CF17C1">
        <w:t>:</w:t>
      </w:r>
    </w:p>
    <w:p w:rsidR="008E3CDE" w:rsidRPr="00CF17C1" w:rsidRDefault="008E3CDE" w:rsidP="008E3CDE">
      <w:pPr>
        <w:pStyle w:val="ab"/>
        <w:spacing w:line="240" w:lineRule="auto"/>
        <w:ind w:firstLine="0"/>
        <w:rPr>
          <w:bCs/>
          <w:sz w:val="24"/>
          <w:szCs w:val="24"/>
        </w:rPr>
      </w:pPr>
      <w:r w:rsidRPr="00CF17C1">
        <w:rPr>
          <w:b/>
          <w:bCs/>
          <w:i/>
          <w:sz w:val="24"/>
          <w:szCs w:val="24"/>
        </w:rPr>
        <w:t>знать:</w:t>
      </w:r>
      <w:r w:rsidRPr="00CF17C1">
        <w:rPr>
          <w:bCs/>
          <w:sz w:val="24"/>
          <w:szCs w:val="24"/>
        </w:rPr>
        <w:t xml:space="preserve"> элементы формы государства</w:t>
      </w:r>
    </w:p>
    <w:p w:rsidR="008E3CDE" w:rsidRPr="00CF17C1" w:rsidRDefault="008E3CDE" w:rsidP="008E3CDE">
      <w:pPr>
        <w:pStyle w:val="ab"/>
        <w:spacing w:line="240" w:lineRule="auto"/>
        <w:ind w:firstLine="0"/>
        <w:rPr>
          <w:bCs/>
          <w:sz w:val="24"/>
          <w:szCs w:val="24"/>
        </w:rPr>
      </w:pPr>
      <w:r w:rsidRPr="00CF17C1">
        <w:rPr>
          <w:b/>
          <w:bCs/>
          <w:i/>
          <w:sz w:val="24"/>
          <w:szCs w:val="24"/>
        </w:rPr>
        <w:t>уметь</w:t>
      </w:r>
      <w:r w:rsidRPr="00CF17C1">
        <w:rPr>
          <w:bCs/>
          <w:sz w:val="24"/>
          <w:szCs w:val="24"/>
        </w:rPr>
        <w:t>: сопоставить государство с той или иной формой правления, государственного устройства, политического режима</w:t>
      </w:r>
    </w:p>
    <w:p w:rsidR="008E3CDE" w:rsidRPr="00CF17C1" w:rsidRDefault="008E3CDE" w:rsidP="008E3CDE">
      <w:pPr>
        <w:pStyle w:val="ab"/>
        <w:spacing w:line="240" w:lineRule="auto"/>
        <w:ind w:firstLine="0"/>
        <w:jc w:val="left"/>
        <w:rPr>
          <w:sz w:val="24"/>
          <w:szCs w:val="24"/>
        </w:rPr>
      </w:pPr>
      <w:r w:rsidRPr="00CF17C1">
        <w:rPr>
          <w:b/>
          <w:sz w:val="24"/>
          <w:szCs w:val="24"/>
        </w:rPr>
        <w:t xml:space="preserve">ЛИТЕРАТУРА: </w:t>
      </w:r>
      <w:r w:rsidRPr="00CF17C1">
        <w:rPr>
          <w:sz w:val="24"/>
          <w:szCs w:val="24"/>
        </w:rPr>
        <w:t xml:space="preserve">Клименко А.В., </w:t>
      </w:r>
      <w:proofErr w:type="spellStart"/>
      <w:r w:rsidRPr="00CF17C1">
        <w:rPr>
          <w:sz w:val="24"/>
          <w:szCs w:val="24"/>
        </w:rPr>
        <w:t>Румынина</w:t>
      </w:r>
      <w:proofErr w:type="spellEnd"/>
      <w:r w:rsidRPr="00CF17C1">
        <w:rPr>
          <w:sz w:val="24"/>
          <w:szCs w:val="24"/>
        </w:rPr>
        <w:t xml:space="preserve"> В.В. «Теория государства и права» учебное пособие для студ. сред. проф. учеб. заведений, М. 2008</w:t>
      </w:r>
    </w:p>
    <w:p w:rsidR="008E3CDE" w:rsidRPr="00CF17C1" w:rsidRDefault="008E3CDE" w:rsidP="008E3CDE">
      <w:pPr>
        <w:pStyle w:val="ab"/>
        <w:spacing w:line="240" w:lineRule="auto"/>
        <w:ind w:firstLine="0"/>
        <w:rPr>
          <w:sz w:val="24"/>
          <w:szCs w:val="24"/>
        </w:rPr>
      </w:pPr>
      <w:r w:rsidRPr="00CF17C1">
        <w:rPr>
          <w:sz w:val="24"/>
          <w:szCs w:val="24"/>
        </w:rPr>
        <w:t xml:space="preserve">Певцова </w:t>
      </w:r>
      <w:proofErr w:type="gramStart"/>
      <w:r w:rsidRPr="00CF17C1">
        <w:rPr>
          <w:sz w:val="24"/>
          <w:szCs w:val="24"/>
        </w:rPr>
        <w:t>Е.А..</w:t>
      </w:r>
      <w:proofErr w:type="gramEnd"/>
      <w:r w:rsidRPr="00CF17C1">
        <w:rPr>
          <w:sz w:val="24"/>
          <w:szCs w:val="24"/>
        </w:rPr>
        <w:t xml:space="preserve">  «Общая теория государства и права». Учебно-практическое </w:t>
      </w:r>
      <w:proofErr w:type="gramStart"/>
      <w:r w:rsidRPr="00CF17C1">
        <w:rPr>
          <w:sz w:val="24"/>
          <w:szCs w:val="24"/>
        </w:rPr>
        <w:t>пособие.-</w:t>
      </w:r>
      <w:proofErr w:type="gramEnd"/>
      <w:r w:rsidRPr="00CF17C1">
        <w:rPr>
          <w:sz w:val="24"/>
          <w:szCs w:val="24"/>
        </w:rPr>
        <w:t xml:space="preserve"> М.: ООО «Издательский дом Центросоюза», 2011 </w:t>
      </w:r>
    </w:p>
    <w:p w:rsidR="008E3CDE" w:rsidRPr="00CF17C1" w:rsidRDefault="008E3CDE" w:rsidP="008E3CDE">
      <w:pPr>
        <w:pStyle w:val="ab"/>
        <w:spacing w:line="240" w:lineRule="auto"/>
        <w:ind w:firstLine="0"/>
        <w:rPr>
          <w:sz w:val="24"/>
          <w:szCs w:val="24"/>
        </w:rPr>
      </w:pPr>
      <w:r w:rsidRPr="00CF17C1">
        <w:rPr>
          <w:sz w:val="24"/>
          <w:szCs w:val="24"/>
        </w:rPr>
        <w:t>Интернет-ресурсы</w:t>
      </w:r>
    </w:p>
    <w:p w:rsidR="008E3CDE" w:rsidRPr="00CF17C1" w:rsidRDefault="008E3CDE" w:rsidP="008E3CDE">
      <w:pPr>
        <w:jc w:val="both"/>
      </w:pPr>
    </w:p>
    <w:p w:rsidR="008E3CDE" w:rsidRPr="00CF17C1" w:rsidRDefault="008E3CDE" w:rsidP="008E3CDE">
      <w:pPr>
        <w:pStyle w:val="a5"/>
        <w:spacing w:line="360" w:lineRule="auto"/>
        <w:rPr>
          <w:b/>
          <w:caps/>
          <w:sz w:val="24"/>
          <w:szCs w:val="24"/>
        </w:rPr>
      </w:pPr>
      <w:r w:rsidRPr="00CF17C1">
        <w:rPr>
          <w:b/>
          <w:sz w:val="24"/>
          <w:szCs w:val="24"/>
        </w:rPr>
        <w:t>ХОД РАБОТЫ:</w:t>
      </w:r>
    </w:p>
    <w:p w:rsidR="008E3CDE" w:rsidRPr="00CF17C1" w:rsidRDefault="008E3CDE" w:rsidP="00F30A97">
      <w:pPr>
        <w:spacing w:after="0" w:line="240" w:lineRule="auto"/>
        <w:jc w:val="both"/>
        <w:rPr>
          <w:rFonts w:ascii="Times New Roman" w:hAnsi="Times New Roman" w:cs="Times New Roman"/>
          <w:b/>
          <w:caps/>
          <w:sz w:val="24"/>
          <w:szCs w:val="24"/>
        </w:rPr>
      </w:pPr>
      <w:r w:rsidRPr="00CF17C1">
        <w:rPr>
          <w:rFonts w:ascii="Times New Roman" w:hAnsi="Times New Roman" w:cs="Times New Roman"/>
          <w:b/>
          <w:sz w:val="24"/>
          <w:szCs w:val="24"/>
        </w:rPr>
        <w:t>Задание № 1</w:t>
      </w:r>
      <w:r w:rsidRPr="00CF17C1">
        <w:rPr>
          <w:rFonts w:ascii="Times New Roman" w:hAnsi="Times New Roman" w:cs="Times New Roman"/>
          <w:b/>
          <w:caps/>
          <w:sz w:val="24"/>
          <w:szCs w:val="24"/>
        </w:rPr>
        <w:t xml:space="preserve">.  </w:t>
      </w:r>
      <w:r w:rsidRPr="00CF17C1">
        <w:rPr>
          <w:rFonts w:ascii="Times New Roman" w:hAnsi="Times New Roman" w:cs="Times New Roman"/>
          <w:sz w:val="24"/>
          <w:szCs w:val="24"/>
        </w:rPr>
        <w:t>Восстановите недостающие фрагменты схемы.</w:t>
      </w:r>
    </w:p>
    <w:p w:rsidR="008E3CDE" w:rsidRPr="00CF17C1" w:rsidRDefault="008E3CDE" w:rsidP="00F30A97">
      <w:pPr>
        <w:pStyle w:val="ac"/>
        <w:jc w:val="both"/>
        <w:rPr>
          <w:szCs w:val="24"/>
        </w:rPr>
      </w:pPr>
    </w:p>
    <w:p w:rsidR="008E3CDE" w:rsidRPr="00CF17C1" w:rsidRDefault="008E3CDE" w:rsidP="00F30A97">
      <w:pPr>
        <w:pStyle w:val="ac"/>
        <w:jc w:val="both"/>
        <w:rPr>
          <w:szCs w:val="24"/>
        </w:rPr>
      </w:pPr>
      <w:r w:rsidRPr="00CF17C1">
        <w:rPr>
          <w:i w:val="0"/>
          <w:noProof/>
          <w:szCs w:val="24"/>
        </w:rPr>
        <mc:AlternateContent>
          <mc:Choice Requires="wps">
            <w:drawing>
              <wp:anchor distT="0" distB="0" distL="114300" distR="114300" simplePos="0" relativeHeight="251659264" behindDoc="0" locked="0" layoutInCell="0" allowOverlap="1" wp14:anchorId="7326D9E2" wp14:editId="3481A571">
                <wp:simplePos x="0" y="0"/>
                <wp:positionH relativeFrom="column">
                  <wp:posOffset>1748790</wp:posOffset>
                </wp:positionH>
                <wp:positionV relativeFrom="paragraph">
                  <wp:posOffset>69850</wp:posOffset>
                </wp:positionV>
                <wp:extent cx="2377440" cy="533400"/>
                <wp:effectExtent l="0" t="0" r="22860" b="1905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533400"/>
                        </a:xfrm>
                        <a:prstGeom prst="rect">
                          <a:avLst/>
                        </a:prstGeom>
                        <a:solidFill>
                          <a:srgbClr val="FFFFFF"/>
                        </a:solidFill>
                        <a:ln w="9525">
                          <a:solidFill>
                            <a:srgbClr val="000000"/>
                          </a:solidFill>
                          <a:miter lim="800000"/>
                          <a:headEnd/>
                          <a:tailEnd/>
                        </a:ln>
                      </wps:spPr>
                      <wps:txbx>
                        <w:txbxContent>
                          <w:p w:rsidR="00776E4C" w:rsidRPr="00DF3785" w:rsidRDefault="00776E4C" w:rsidP="00DF3785">
                            <w:pPr>
                              <w:pStyle w:val="1"/>
                              <w:jc w:val="center"/>
                              <w:rPr>
                                <w:rFonts w:ascii="Times New Roman" w:hAnsi="Times New Roman" w:cs="Times New Roman"/>
                                <w:color w:val="000000" w:themeColor="text1"/>
                              </w:rPr>
                            </w:pPr>
                            <w:r w:rsidRPr="00DF3785">
                              <w:rPr>
                                <w:rFonts w:ascii="Times New Roman" w:hAnsi="Times New Roman" w:cs="Times New Roman"/>
                                <w:color w:val="000000" w:themeColor="text1"/>
                              </w:rPr>
                              <w:t>Форма государства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6D9E2" id="_x0000_t202" coordsize="21600,21600" o:spt="202" path="m,l,21600r21600,l21600,xe">
                <v:stroke joinstyle="miter"/>
                <v:path gradientshapeok="t" o:connecttype="rect"/>
              </v:shapetype>
              <v:shape id="Поле 37" o:spid="_x0000_s1026" type="#_x0000_t202" style="position:absolute;left:0;text-align:left;margin-left:137.7pt;margin-top:5.5pt;width:187.2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" o:allowincell="f">
                <v:textbox>
                  <w:txbxContent>
                    <w:p w:rsidR="00776E4C" w:rsidRPr="00DF3785" w:rsidRDefault="00776E4C" w:rsidP="00DF3785">
                      <w:pPr>
                        <w:pStyle w:val="1"/>
                        <w:jc w:val="center"/>
                        <w:rPr>
                          <w:rFonts w:ascii="Times New Roman" w:hAnsi="Times New Roman" w:cs="Times New Roman"/>
                          <w:color w:val="000000" w:themeColor="text1"/>
                        </w:rPr>
                      </w:pPr>
                      <w:r w:rsidRPr="00DF3785">
                        <w:rPr>
                          <w:rFonts w:ascii="Times New Roman" w:hAnsi="Times New Roman" w:cs="Times New Roman"/>
                          <w:color w:val="000000" w:themeColor="text1"/>
                        </w:rPr>
                        <w:t>Форма государства</w:t>
                      </w:r>
                    </w:p>
                  </w:txbxContent>
                </v:textbox>
              </v:shape>
            </w:pict>
          </mc:Fallback>
        </mc:AlternateContent>
      </w:r>
    </w:p>
    <w:p w:rsidR="008E3CDE" w:rsidRPr="00CF17C1" w:rsidRDefault="008E3CDE" w:rsidP="00F30A97">
      <w:pPr>
        <w:pStyle w:val="ac"/>
        <w:jc w:val="both"/>
        <w:rPr>
          <w:i w:val="0"/>
          <w:szCs w:val="24"/>
        </w:rPr>
      </w:pPr>
      <w:r w:rsidRPr="00CF17C1">
        <w:rPr>
          <w:i w:val="0"/>
          <w:noProof/>
          <w:szCs w:val="24"/>
        </w:rPr>
        <mc:AlternateContent>
          <mc:Choice Requires="wps">
            <w:drawing>
              <wp:anchor distT="0" distB="0" distL="114300" distR="114300" simplePos="0" relativeHeight="251664384" behindDoc="0" locked="0" layoutInCell="0" allowOverlap="1" wp14:anchorId="6CB4C115" wp14:editId="6D602515">
                <wp:simplePos x="0" y="0"/>
                <wp:positionH relativeFrom="column">
                  <wp:posOffset>4131945</wp:posOffset>
                </wp:positionH>
                <wp:positionV relativeFrom="paragraph">
                  <wp:posOffset>82550</wp:posOffset>
                </wp:positionV>
                <wp:extent cx="731520" cy="457200"/>
                <wp:effectExtent l="7620" t="6350" r="13335" b="1270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04025" id="Прямая соединительная линия 4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35pt,6.5pt" to="382.9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" o:allowincell="f"/>
            </w:pict>
          </mc:Fallback>
        </mc:AlternateContent>
      </w:r>
      <w:r w:rsidRPr="00CF17C1">
        <w:rPr>
          <w:i w:val="0"/>
          <w:noProof/>
          <w:szCs w:val="24"/>
        </w:rPr>
        <mc:AlternateContent>
          <mc:Choice Requires="wps">
            <w:drawing>
              <wp:anchor distT="0" distB="0" distL="114300" distR="114300" simplePos="0" relativeHeight="251663360" behindDoc="0" locked="0" layoutInCell="0" allowOverlap="1" wp14:anchorId="1C7B8A8C" wp14:editId="4A7ED056">
                <wp:simplePos x="0" y="0"/>
                <wp:positionH relativeFrom="column">
                  <wp:posOffset>1116330</wp:posOffset>
                </wp:positionH>
                <wp:positionV relativeFrom="paragraph">
                  <wp:posOffset>82550</wp:posOffset>
                </wp:positionV>
                <wp:extent cx="640080" cy="457200"/>
                <wp:effectExtent l="11430" t="6350" r="5715" b="1270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0E08F" id="Прямая соединительная линия 39"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9pt,6.5pt" to="138.3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" o:allowincell="f"/>
            </w:pict>
          </mc:Fallback>
        </mc:AlternateContent>
      </w:r>
    </w:p>
    <w:p w:rsidR="008E3CDE" w:rsidRPr="00CF17C1" w:rsidRDefault="008E3CDE" w:rsidP="00F30A97">
      <w:pPr>
        <w:pStyle w:val="ac"/>
        <w:jc w:val="both"/>
        <w:rPr>
          <w:i w:val="0"/>
          <w:szCs w:val="24"/>
        </w:rPr>
      </w:pPr>
      <w:r w:rsidRPr="00CF17C1">
        <w:rPr>
          <w:i w:val="0"/>
          <w:noProof/>
          <w:szCs w:val="24"/>
        </w:rPr>
        <mc:AlternateContent>
          <mc:Choice Requires="wps">
            <w:drawing>
              <wp:anchor distT="0" distB="0" distL="114300" distR="114300" simplePos="0" relativeHeight="251665408" behindDoc="0" locked="0" layoutInCell="0" allowOverlap="1" wp14:anchorId="7E0B44E9" wp14:editId="115F9E67">
                <wp:simplePos x="0" y="0"/>
                <wp:positionH relativeFrom="column">
                  <wp:posOffset>2941320</wp:posOffset>
                </wp:positionH>
                <wp:positionV relativeFrom="paragraph">
                  <wp:posOffset>90170</wp:posOffset>
                </wp:positionV>
                <wp:extent cx="0" cy="274320"/>
                <wp:effectExtent l="7620" t="13970" r="11430" b="698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626B9" id="Прямая соединительная линия 3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6pt,7.1pt" to="231.6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" o:allowincell="f"/>
            </w:pict>
          </mc:Fallback>
        </mc:AlternateContent>
      </w:r>
    </w:p>
    <w:p w:rsidR="008E3CDE" w:rsidRPr="00CF17C1" w:rsidRDefault="008E3CDE" w:rsidP="00F30A97">
      <w:pPr>
        <w:pStyle w:val="ac"/>
        <w:jc w:val="both"/>
        <w:rPr>
          <w:i w:val="0"/>
          <w:szCs w:val="24"/>
        </w:rPr>
      </w:pPr>
    </w:p>
    <w:p w:rsidR="008E3CDE" w:rsidRPr="00CF17C1" w:rsidRDefault="008E3CDE" w:rsidP="00F30A97">
      <w:pPr>
        <w:pStyle w:val="ac"/>
        <w:jc w:val="both"/>
        <w:rPr>
          <w:i w:val="0"/>
          <w:szCs w:val="24"/>
        </w:rPr>
      </w:pPr>
      <w:r w:rsidRPr="00CF17C1">
        <w:rPr>
          <w:i w:val="0"/>
          <w:noProof/>
          <w:szCs w:val="24"/>
        </w:rPr>
        <mc:AlternateContent>
          <mc:Choice Requires="wps">
            <w:drawing>
              <wp:anchor distT="0" distB="0" distL="114300" distR="114300" simplePos="0" relativeHeight="251667456" behindDoc="0" locked="0" layoutInCell="0" allowOverlap="1" wp14:anchorId="1C4C7D5B" wp14:editId="3D71DEC8">
                <wp:simplePos x="0" y="0"/>
                <wp:positionH relativeFrom="column">
                  <wp:posOffset>108585</wp:posOffset>
                </wp:positionH>
                <wp:positionV relativeFrom="paragraph">
                  <wp:posOffset>1020445</wp:posOffset>
                </wp:positionV>
                <wp:extent cx="1619885" cy="582930"/>
                <wp:effectExtent l="13335" t="10795" r="5080" b="6350"/>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582930"/>
                        </a:xfrm>
                        <a:prstGeom prst="rect">
                          <a:avLst/>
                        </a:prstGeom>
                        <a:solidFill>
                          <a:srgbClr val="FFFFFF"/>
                        </a:solidFill>
                        <a:ln w="9525">
                          <a:solidFill>
                            <a:srgbClr val="000000"/>
                          </a:solidFill>
                          <a:miter lim="800000"/>
                          <a:headEnd/>
                          <a:tailEnd/>
                        </a:ln>
                      </wps:spPr>
                      <wps:txbx>
                        <w:txbxContent>
                          <w:p w:rsidR="00776E4C" w:rsidRDefault="00776E4C" w:rsidP="008E3CDE">
                            <w:pPr>
                              <w:pStyle w:val="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C7D5B" id="Поле 36" o:spid="_x0000_s1027" type="#_x0000_t202" style="position:absolute;left:0;text-align:left;margin-left:8.55pt;margin-top:80.35pt;width:127.55pt;height:4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" o:allowincell="f">
                <v:textbox>
                  <w:txbxContent>
                    <w:p w:rsidR="00776E4C" w:rsidRDefault="00776E4C" w:rsidP="008E3CDE">
                      <w:pPr>
                        <w:pStyle w:val="1"/>
                      </w:pPr>
                    </w:p>
                  </w:txbxContent>
                </v:textbox>
              </v:shape>
            </w:pict>
          </mc:Fallback>
        </mc:AlternateContent>
      </w:r>
      <w:r w:rsidRPr="00CF17C1">
        <w:rPr>
          <w:i w:val="0"/>
          <w:noProof/>
          <w:szCs w:val="24"/>
        </w:rPr>
        <mc:AlternateContent>
          <mc:Choice Requires="wps">
            <w:drawing>
              <wp:anchor distT="0" distB="0" distL="114300" distR="114300" simplePos="0" relativeHeight="251666432" behindDoc="0" locked="0" layoutInCell="0" allowOverlap="1" wp14:anchorId="547C6683" wp14:editId="437590D9">
                <wp:simplePos x="0" y="0"/>
                <wp:positionH relativeFrom="column">
                  <wp:posOffset>2211705</wp:posOffset>
                </wp:positionH>
                <wp:positionV relativeFrom="paragraph">
                  <wp:posOffset>1020445</wp:posOffset>
                </wp:positionV>
                <wp:extent cx="1619885" cy="582930"/>
                <wp:effectExtent l="11430" t="10795" r="6985" b="635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582930"/>
                        </a:xfrm>
                        <a:prstGeom prst="rect">
                          <a:avLst/>
                        </a:prstGeom>
                        <a:solidFill>
                          <a:srgbClr val="FFFFFF"/>
                        </a:solidFill>
                        <a:ln w="9525">
                          <a:solidFill>
                            <a:srgbClr val="000000"/>
                          </a:solidFill>
                          <a:miter lim="800000"/>
                          <a:headEnd/>
                          <a:tailEnd/>
                        </a:ln>
                      </wps:spPr>
                      <wps:txbx>
                        <w:txbxContent>
                          <w:p w:rsidR="00776E4C" w:rsidRDefault="00776E4C" w:rsidP="008E3CDE">
                            <w:pPr>
                              <w:pStyle w:val="3"/>
                            </w:pPr>
                            <w:r>
                              <w:rPr>
                                <w:rFonts w:ascii="Times New Roman" w:hAnsi="Times New Roman"/>
                                <w:caps/>
                                <w:sz w:val="32"/>
                                <w:szCs w:val="20"/>
                              </w:rPr>
                              <w:t>р</w:t>
                            </w:r>
                            <w:r>
                              <w:t>еспублика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C6683" id="Поле 35" o:spid="_x0000_s1028" type="#_x0000_t202" style="position:absolute;left:0;text-align:left;margin-left:174.15pt;margin-top:80.35pt;width:127.55pt;height:4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" o:allowincell="f">
                <v:textbox>
                  <w:txbxContent>
                    <w:p w:rsidR="00776E4C" w:rsidRDefault="00776E4C" w:rsidP="008E3CDE">
                      <w:pPr>
                        <w:pStyle w:val="3"/>
                      </w:pPr>
                      <w:r>
                        <w:rPr>
                          <w:rFonts w:ascii="Times New Roman" w:hAnsi="Times New Roman"/>
                          <w:caps/>
                          <w:sz w:val="32"/>
                          <w:szCs w:val="20"/>
                        </w:rPr>
                        <w:t>р</w:t>
                      </w:r>
                      <w:r>
                        <w:t>еспублика</w:t>
                      </w:r>
                    </w:p>
                  </w:txbxContent>
                </v:textbox>
              </v:shape>
            </w:pict>
          </mc:Fallback>
        </mc:AlternateContent>
      </w:r>
      <w:r w:rsidRPr="00CF17C1">
        <w:rPr>
          <w:i w:val="0"/>
          <w:noProof/>
          <w:szCs w:val="24"/>
        </w:rPr>
        <mc:AlternateContent>
          <mc:Choice Requires="wps">
            <w:drawing>
              <wp:anchor distT="0" distB="0" distL="114300" distR="114300" simplePos="0" relativeHeight="251661312" behindDoc="0" locked="0" layoutInCell="0" allowOverlap="1" wp14:anchorId="1042A5D5" wp14:editId="67E09D6A">
                <wp:simplePos x="0" y="0"/>
                <wp:positionH relativeFrom="column">
                  <wp:posOffset>2211705</wp:posOffset>
                </wp:positionH>
                <wp:positionV relativeFrom="paragraph">
                  <wp:posOffset>14605</wp:posOffset>
                </wp:positionV>
                <wp:extent cx="1619885" cy="582930"/>
                <wp:effectExtent l="11430" t="5080" r="6985" b="12065"/>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582930"/>
                        </a:xfrm>
                        <a:prstGeom prst="rect">
                          <a:avLst/>
                        </a:prstGeom>
                        <a:solidFill>
                          <a:srgbClr val="FFFFFF"/>
                        </a:solidFill>
                        <a:ln w="9525">
                          <a:solidFill>
                            <a:srgbClr val="000000"/>
                          </a:solidFill>
                          <a:miter lim="800000"/>
                          <a:headEnd/>
                          <a:tailEnd/>
                        </a:ln>
                      </wps:spPr>
                      <wps:txbx>
                        <w:txbxContent>
                          <w:p w:rsidR="00776E4C" w:rsidRDefault="00776E4C" w:rsidP="008E3CDE">
                            <w:pPr>
                              <w:pStyle w:val="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2A5D5" id="Поле 34" o:spid="_x0000_s1029" type="#_x0000_t202" style="position:absolute;left:0;text-align:left;margin-left:174.15pt;margin-top:1.15pt;width:127.55pt;height:4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" o:allowincell="f">
                <v:textbox>
                  <w:txbxContent>
                    <w:p w:rsidR="00776E4C" w:rsidRDefault="00776E4C" w:rsidP="008E3CDE">
                      <w:pPr>
                        <w:pStyle w:val="1"/>
                      </w:pPr>
                    </w:p>
                  </w:txbxContent>
                </v:textbox>
              </v:shape>
            </w:pict>
          </mc:Fallback>
        </mc:AlternateContent>
      </w:r>
      <w:r w:rsidRPr="00CF17C1">
        <w:rPr>
          <w:i w:val="0"/>
          <w:noProof/>
          <w:szCs w:val="24"/>
        </w:rPr>
        <mc:AlternateContent>
          <mc:Choice Requires="wps">
            <w:drawing>
              <wp:anchor distT="0" distB="0" distL="114300" distR="114300" simplePos="0" relativeHeight="251662336" behindDoc="0" locked="0" layoutInCell="0" allowOverlap="1" wp14:anchorId="2F03DED3" wp14:editId="42880D09">
                <wp:simplePos x="0" y="0"/>
                <wp:positionH relativeFrom="column">
                  <wp:posOffset>4223385</wp:posOffset>
                </wp:positionH>
                <wp:positionV relativeFrom="paragraph">
                  <wp:posOffset>14605</wp:posOffset>
                </wp:positionV>
                <wp:extent cx="1619885" cy="582930"/>
                <wp:effectExtent l="13335" t="5080" r="5080" b="12065"/>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582930"/>
                        </a:xfrm>
                        <a:prstGeom prst="rect">
                          <a:avLst/>
                        </a:prstGeom>
                        <a:solidFill>
                          <a:srgbClr val="FFFFFF"/>
                        </a:solidFill>
                        <a:ln w="9525">
                          <a:solidFill>
                            <a:srgbClr val="000000"/>
                          </a:solidFill>
                          <a:miter lim="800000"/>
                          <a:headEnd/>
                          <a:tailEnd/>
                        </a:ln>
                      </wps:spPr>
                      <wps:txbx>
                        <w:txbxContent>
                          <w:p w:rsidR="00776E4C" w:rsidRDefault="00776E4C" w:rsidP="008E3CDE">
                            <w:pPr>
                              <w:pStyle w:val="a5"/>
                            </w:pPr>
                            <w:r>
                              <w:t xml:space="preserve">Политический </w:t>
                            </w:r>
                          </w:p>
                          <w:p w:rsidR="00776E4C" w:rsidRDefault="00776E4C" w:rsidP="008E3CDE">
                            <w:pPr>
                              <w:pStyle w:val="a5"/>
                            </w:pPr>
                            <w:r>
                              <w:t>режим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3DED3" id="Поле 33" o:spid="_x0000_s1030" type="#_x0000_t202" style="position:absolute;left:0;text-align:left;margin-left:332.55pt;margin-top:1.15pt;width:127.55pt;height:4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" o:allowincell="f">
                <v:textbox>
                  <w:txbxContent>
                    <w:p w:rsidR="00776E4C" w:rsidRDefault="00776E4C" w:rsidP="008E3CDE">
                      <w:pPr>
                        <w:pStyle w:val="a5"/>
                      </w:pPr>
                      <w:r>
                        <w:t xml:space="preserve">Политический </w:t>
                      </w:r>
                    </w:p>
                    <w:p w:rsidR="00776E4C" w:rsidRDefault="00776E4C" w:rsidP="008E3CDE">
                      <w:pPr>
                        <w:pStyle w:val="a5"/>
                      </w:pPr>
                      <w:r>
                        <w:t>режим</w:t>
                      </w:r>
                    </w:p>
                  </w:txbxContent>
                </v:textbox>
              </v:shape>
            </w:pict>
          </mc:Fallback>
        </mc:AlternateContent>
      </w:r>
      <w:r w:rsidRPr="00CF17C1">
        <w:rPr>
          <w:i w:val="0"/>
          <w:noProof/>
          <w:szCs w:val="24"/>
        </w:rPr>
        <mc:AlternateContent>
          <mc:Choice Requires="wps">
            <w:drawing>
              <wp:anchor distT="0" distB="0" distL="114300" distR="114300" simplePos="0" relativeHeight="251660288" behindDoc="0" locked="0" layoutInCell="0" allowOverlap="1" wp14:anchorId="7868D793" wp14:editId="69232347">
                <wp:simplePos x="0" y="0"/>
                <wp:positionH relativeFrom="column">
                  <wp:posOffset>108585</wp:posOffset>
                </wp:positionH>
                <wp:positionV relativeFrom="paragraph">
                  <wp:posOffset>14605</wp:posOffset>
                </wp:positionV>
                <wp:extent cx="1619885" cy="582930"/>
                <wp:effectExtent l="13335" t="5080" r="5080" b="12065"/>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582930"/>
                        </a:xfrm>
                        <a:prstGeom prst="rect">
                          <a:avLst/>
                        </a:prstGeom>
                        <a:solidFill>
                          <a:srgbClr val="FFFFFF"/>
                        </a:solidFill>
                        <a:ln w="9525">
                          <a:solidFill>
                            <a:srgbClr val="000000"/>
                          </a:solidFill>
                          <a:miter lim="800000"/>
                          <a:headEnd/>
                          <a:tailEnd/>
                        </a:ln>
                      </wps:spPr>
                      <wps:txbx>
                        <w:txbxContent>
                          <w:p w:rsidR="00776E4C" w:rsidRDefault="00776E4C" w:rsidP="008E3CDE">
                            <w:pPr>
                              <w:pStyle w:val="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8D793" id="Поле 32" o:spid="_x0000_s1031" type="#_x0000_t202" style="position:absolute;left:0;text-align:left;margin-left:8.55pt;margin-top:1.15pt;width:127.55pt;height:4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" o:allowincell="f">
                <v:textbox>
                  <w:txbxContent>
                    <w:p w:rsidR="00776E4C" w:rsidRDefault="00776E4C" w:rsidP="008E3CDE">
                      <w:pPr>
                        <w:pStyle w:val="1"/>
                      </w:pPr>
                    </w:p>
                  </w:txbxContent>
                </v:textbox>
              </v:shape>
            </w:pict>
          </mc:Fallback>
        </mc:AlternateContent>
      </w:r>
    </w:p>
    <w:p w:rsidR="008E3CDE" w:rsidRPr="00CF17C1" w:rsidRDefault="008E3CDE" w:rsidP="00F30A97">
      <w:pPr>
        <w:pStyle w:val="ac"/>
        <w:jc w:val="both"/>
        <w:rPr>
          <w:i w:val="0"/>
          <w:szCs w:val="24"/>
        </w:rPr>
      </w:pPr>
    </w:p>
    <w:p w:rsidR="008E3CDE" w:rsidRPr="00CF17C1" w:rsidRDefault="008E3CDE" w:rsidP="00F30A97">
      <w:pPr>
        <w:pStyle w:val="ac"/>
        <w:jc w:val="both"/>
        <w:rPr>
          <w:i w:val="0"/>
          <w:szCs w:val="24"/>
        </w:rPr>
      </w:pPr>
      <w:r w:rsidRPr="00CF17C1">
        <w:rPr>
          <w:i w:val="0"/>
          <w:noProof/>
          <w:szCs w:val="24"/>
        </w:rPr>
        <mc:AlternateContent>
          <mc:Choice Requires="wps">
            <w:drawing>
              <wp:anchor distT="0" distB="0" distL="114300" distR="114300" simplePos="0" relativeHeight="251668480" behindDoc="0" locked="0" layoutInCell="0" allowOverlap="1" wp14:anchorId="040D44D2" wp14:editId="0C15E098">
                <wp:simplePos x="0" y="0"/>
                <wp:positionH relativeFrom="column">
                  <wp:posOffset>1754505</wp:posOffset>
                </wp:positionH>
                <wp:positionV relativeFrom="paragraph">
                  <wp:posOffset>122555</wp:posOffset>
                </wp:positionV>
                <wp:extent cx="548640" cy="548640"/>
                <wp:effectExtent l="11430" t="8255" r="11430" b="508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94FD4" id="Прямая соединительная линия 3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15pt,9.65pt" to="181.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" o:allowincell="f"/>
            </w:pict>
          </mc:Fallback>
        </mc:AlternateContent>
      </w:r>
    </w:p>
    <w:p w:rsidR="008E3CDE" w:rsidRPr="00CF17C1" w:rsidRDefault="008E3CDE" w:rsidP="00F30A97">
      <w:pPr>
        <w:pStyle w:val="ac"/>
        <w:jc w:val="both"/>
        <w:rPr>
          <w:i w:val="0"/>
          <w:szCs w:val="24"/>
        </w:rPr>
      </w:pPr>
      <w:r w:rsidRPr="00CF17C1">
        <w:rPr>
          <w:i w:val="0"/>
          <w:noProof/>
          <w:szCs w:val="24"/>
        </w:rPr>
        <mc:AlternateContent>
          <mc:Choice Requires="wps">
            <w:drawing>
              <wp:anchor distT="0" distB="0" distL="114300" distR="114300" simplePos="0" relativeHeight="251669504" behindDoc="0" locked="0" layoutInCell="0" allowOverlap="1" wp14:anchorId="3E55D274" wp14:editId="7D777E8F">
                <wp:simplePos x="0" y="0"/>
                <wp:positionH relativeFrom="column">
                  <wp:posOffset>931545</wp:posOffset>
                </wp:positionH>
                <wp:positionV relativeFrom="paragraph">
                  <wp:posOffset>39370</wp:posOffset>
                </wp:positionV>
                <wp:extent cx="0" cy="457200"/>
                <wp:effectExtent l="7620" t="10795" r="11430" b="825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8C977" id="Прямая соединительная линия 3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5pt,3.1pt" to="73.3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" o:allowincell="f"/>
            </w:pict>
          </mc:Fallback>
        </mc:AlternateContent>
      </w:r>
    </w:p>
    <w:p w:rsidR="008E3CDE" w:rsidRPr="00CF17C1" w:rsidRDefault="008E3CDE" w:rsidP="00F30A97">
      <w:pPr>
        <w:pStyle w:val="ac"/>
        <w:jc w:val="both"/>
        <w:rPr>
          <w:i w:val="0"/>
          <w:szCs w:val="24"/>
        </w:rPr>
      </w:pPr>
    </w:p>
    <w:p w:rsidR="008E3CDE" w:rsidRPr="00CF17C1" w:rsidRDefault="008E3CDE" w:rsidP="00F30A97">
      <w:pPr>
        <w:pStyle w:val="ac"/>
        <w:jc w:val="both"/>
        <w:rPr>
          <w:i w:val="0"/>
          <w:szCs w:val="24"/>
        </w:rPr>
      </w:pPr>
    </w:p>
    <w:p w:rsidR="008E3CDE" w:rsidRPr="00CF17C1" w:rsidRDefault="008E3CDE" w:rsidP="00F30A97">
      <w:pPr>
        <w:pStyle w:val="ac"/>
        <w:jc w:val="both"/>
        <w:rPr>
          <w:i w:val="0"/>
          <w:szCs w:val="24"/>
        </w:rPr>
      </w:pPr>
    </w:p>
    <w:p w:rsidR="008E3CDE" w:rsidRPr="00CF17C1" w:rsidRDefault="008E3CDE" w:rsidP="00F30A97">
      <w:pPr>
        <w:pStyle w:val="ac"/>
        <w:jc w:val="both"/>
        <w:rPr>
          <w:i w:val="0"/>
          <w:szCs w:val="24"/>
        </w:rPr>
      </w:pPr>
    </w:p>
    <w:p w:rsidR="008E3CDE" w:rsidRPr="00CF17C1" w:rsidRDefault="008E3CDE" w:rsidP="00F30A97">
      <w:pPr>
        <w:pStyle w:val="ac"/>
        <w:jc w:val="both"/>
        <w:rPr>
          <w:i w:val="0"/>
          <w:szCs w:val="24"/>
        </w:rPr>
      </w:pPr>
      <w:r w:rsidRPr="00CF17C1">
        <w:rPr>
          <w:i w:val="0"/>
          <w:noProof/>
          <w:szCs w:val="24"/>
        </w:rPr>
        <mc:AlternateContent>
          <mc:Choice Requires="wps">
            <w:drawing>
              <wp:anchor distT="0" distB="0" distL="114300" distR="114300" simplePos="0" relativeHeight="251673600" behindDoc="0" locked="0" layoutInCell="0" allowOverlap="1" wp14:anchorId="6C3F2CA8" wp14:editId="4EA11AD9">
                <wp:simplePos x="0" y="0"/>
                <wp:positionH relativeFrom="column">
                  <wp:posOffset>1388745</wp:posOffset>
                </wp:positionH>
                <wp:positionV relativeFrom="paragraph">
                  <wp:posOffset>167005</wp:posOffset>
                </wp:positionV>
                <wp:extent cx="0" cy="457200"/>
                <wp:effectExtent l="7620" t="5080" r="11430" b="1397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C164B" id="Прямая соединительная линия 2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13.15pt" to="109.3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" o:allowincell="f"/>
            </w:pict>
          </mc:Fallback>
        </mc:AlternateContent>
      </w:r>
      <w:r w:rsidRPr="00CF17C1">
        <w:rPr>
          <w:i w:val="0"/>
          <w:noProof/>
          <w:szCs w:val="24"/>
        </w:rPr>
        <mc:AlternateContent>
          <mc:Choice Requires="wps">
            <w:drawing>
              <wp:anchor distT="0" distB="0" distL="114300" distR="114300" simplePos="0" relativeHeight="251674624" behindDoc="0" locked="0" layoutInCell="0" allowOverlap="1" wp14:anchorId="158FCD61" wp14:editId="48C6ADD9">
                <wp:simplePos x="0" y="0"/>
                <wp:positionH relativeFrom="column">
                  <wp:posOffset>382905</wp:posOffset>
                </wp:positionH>
                <wp:positionV relativeFrom="paragraph">
                  <wp:posOffset>167005</wp:posOffset>
                </wp:positionV>
                <wp:extent cx="0" cy="457200"/>
                <wp:effectExtent l="11430" t="5080" r="7620" b="1397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712B3" id="Прямая соединительная линия 2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13.15pt" to="30.1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" o:allowincell="f"/>
            </w:pict>
          </mc:Fallback>
        </mc:AlternateContent>
      </w:r>
      <w:r w:rsidRPr="00CF17C1">
        <w:rPr>
          <w:i w:val="0"/>
          <w:noProof/>
          <w:szCs w:val="24"/>
        </w:rPr>
        <mc:AlternateContent>
          <mc:Choice Requires="wps">
            <w:drawing>
              <wp:anchor distT="0" distB="0" distL="114300" distR="114300" simplePos="0" relativeHeight="251672576" behindDoc="0" locked="0" layoutInCell="0" allowOverlap="1" wp14:anchorId="09082CBC" wp14:editId="19A8E60A">
                <wp:simplePos x="0" y="0"/>
                <wp:positionH relativeFrom="column">
                  <wp:posOffset>2486025</wp:posOffset>
                </wp:positionH>
                <wp:positionV relativeFrom="paragraph">
                  <wp:posOffset>167005</wp:posOffset>
                </wp:positionV>
                <wp:extent cx="0" cy="457200"/>
                <wp:effectExtent l="9525" t="5080" r="9525" b="1397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0EB96" id="Прямая соединительная линия 2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5pt,13.15pt" to="195.7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" o:allowincell="f"/>
            </w:pict>
          </mc:Fallback>
        </mc:AlternateContent>
      </w:r>
      <w:r w:rsidRPr="00CF17C1">
        <w:rPr>
          <w:i w:val="0"/>
          <w:noProof/>
          <w:szCs w:val="24"/>
        </w:rPr>
        <mc:AlternateContent>
          <mc:Choice Requires="wps">
            <w:drawing>
              <wp:anchor distT="0" distB="0" distL="114300" distR="114300" simplePos="0" relativeHeight="251671552" behindDoc="0" locked="0" layoutInCell="0" allowOverlap="1" wp14:anchorId="7F8DDAE1" wp14:editId="0012F45C">
                <wp:simplePos x="0" y="0"/>
                <wp:positionH relativeFrom="column">
                  <wp:posOffset>3674745</wp:posOffset>
                </wp:positionH>
                <wp:positionV relativeFrom="paragraph">
                  <wp:posOffset>167005</wp:posOffset>
                </wp:positionV>
                <wp:extent cx="0" cy="457200"/>
                <wp:effectExtent l="7620" t="5080" r="11430" b="1397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11808" id="Прямая соединительная линия 2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35pt,13.15pt" to="289.3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" o:allowincell="f"/>
            </w:pict>
          </mc:Fallback>
        </mc:AlternateContent>
      </w:r>
      <w:r w:rsidRPr="00CF17C1">
        <w:rPr>
          <w:i w:val="0"/>
          <w:noProof/>
          <w:szCs w:val="24"/>
        </w:rPr>
        <mc:AlternateContent>
          <mc:Choice Requires="wps">
            <w:drawing>
              <wp:anchor distT="0" distB="0" distL="114300" distR="114300" simplePos="0" relativeHeight="251670528" behindDoc="0" locked="0" layoutInCell="0" allowOverlap="1" wp14:anchorId="72352265" wp14:editId="7B7566A3">
                <wp:simplePos x="0" y="0"/>
                <wp:positionH relativeFrom="column">
                  <wp:posOffset>3034665</wp:posOffset>
                </wp:positionH>
                <wp:positionV relativeFrom="paragraph">
                  <wp:posOffset>168910</wp:posOffset>
                </wp:positionV>
                <wp:extent cx="0" cy="457200"/>
                <wp:effectExtent l="5715" t="6985" r="13335" b="1206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7614F" id="Прямая соединительная линия 2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13.3pt" to="238.9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" o:allowincell="f"/>
            </w:pict>
          </mc:Fallback>
        </mc:AlternateContent>
      </w:r>
    </w:p>
    <w:p w:rsidR="008E3CDE" w:rsidRPr="00CF17C1" w:rsidRDefault="008E3CDE" w:rsidP="00F30A97">
      <w:pPr>
        <w:pStyle w:val="ac"/>
        <w:jc w:val="both"/>
        <w:rPr>
          <w:i w:val="0"/>
          <w:szCs w:val="24"/>
        </w:rPr>
      </w:pPr>
    </w:p>
    <w:p w:rsidR="008E3CDE" w:rsidRPr="00CF17C1" w:rsidRDefault="008E3CDE" w:rsidP="00F30A97">
      <w:pPr>
        <w:pStyle w:val="ac"/>
        <w:jc w:val="both"/>
        <w:rPr>
          <w:i w:val="0"/>
          <w:szCs w:val="24"/>
        </w:rPr>
      </w:pPr>
    </w:p>
    <w:p w:rsidR="008E3CDE" w:rsidRPr="00CF17C1" w:rsidRDefault="008E3CDE" w:rsidP="00F30A97">
      <w:pPr>
        <w:pStyle w:val="ac"/>
        <w:jc w:val="both"/>
        <w:rPr>
          <w:i w:val="0"/>
          <w:szCs w:val="24"/>
        </w:rPr>
      </w:pPr>
      <w:r w:rsidRPr="00CF17C1">
        <w:rPr>
          <w:i w:val="0"/>
          <w:noProof/>
          <w:szCs w:val="24"/>
        </w:rPr>
        <mc:AlternateContent>
          <mc:Choice Requires="wps">
            <w:drawing>
              <wp:anchor distT="0" distB="0" distL="114300" distR="114300" simplePos="0" relativeHeight="251678720" behindDoc="0" locked="0" layoutInCell="0" allowOverlap="1" wp14:anchorId="61EF830F" wp14:editId="3C83BC6D">
                <wp:simplePos x="0" y="0"/>
                <wp:positionH relativeFrom="column">
                  <wp:posOffset>1205865</wp:posOffset>
                </wp:positionH>
                <wp:positionV relativeFrom="paragraph">
                  <wp:posOffset>98425</wp:posOffset>
                </wp:positionV>
                <wp:extent cx="457200" cy="1371600"/>
                <wp:effectExtent l="5715" t="12700" r="13335" b="635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371600"/>
                        </a:xfrm>
                        <a:prstGeom prst="rect">
                          <a:avLst/>
                        </a:prstGeom>
                        <a:solidFill>
                          <a:srgbClr val="FFFFFF"/>
                        </a:solidFill>
                        <a:ln w="9525">
                          <a:solidFill>
                            <a:srgbClr val="000000"/>
                          </a:solidFill>
                          <a:miter lim="800000"/>
                          <a:headEnd/>
                          <a:tailEnd/>
                        </a:ln>
                      </wps:spPr>
                      <wps:txbx>
                        <w:txbxContent>
                          <w:p w:rsidR="00776E4C" w:rsidRDefault="00776E4C" w:rsidP="008E3C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F830F" id="Поле 24" o:spid="_x0000_s1032" type="#_x0000_t202" style="position:absolute;left:0;text-align:left;margin-left:94.95pt;margin-top:7.75pt;width:36pt;height:1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" o:allowincell="f">
                <v:textbox>
                  <w:txbxContent>
                    <w:p w:rsidR="00776E4C" w:rsidRDefault="00776E4C" w:rsidP="008E3CDE"/>
                  </w:txbxContent>
                </v:textbox>
              </v:shape>
            </w:pict>
          </mc:Fallback>
        </mc:AlternateContent>
      </w:r>
      <w:r w:rsidRPr="00CF17C1">
        <w:rPr>
          <w:i w:val="0"/>
          <w:noProof/>
          <w:szCs w:val="24"/>
        </w:rPr>
        <mc:AlternateContent>
          <mc:Choice Requires="wps">
            <w:drawing>
              <wp:anchor distT="0" distB="0" distL="114300" distR="114300" simplePos="0" relativeHeight="251679744" behindDoc="0" locked="0" layoutInCell="0" allowOverlap="1" wp14:anchorId="24E0839B" wp14:editId="54259B43">
                <wp:simplePos x="0" y="0"/>
                <wp:positionH relativeFrom="column">
                  <wp:posOffset>108585</wp:posOffset>
                </wp:positionH>
                <wp:positionV relativeFrom="paragraph">
                  <wp:posOffset>98425</wp:posOffset>
                </wp:positionV>
                <wp:extent cx="457200" cy="1371600"/>
                <wp:effectExtent l="13335" t="12700" r="5715" b="635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371600"/>
                        </a:xfrm>
                        <a:prstGeom prst="rect">
                          <a:avLst/>
                        </a:prstGeom>
                        <a:solidFill>
                          <a:srgbClr val="FFFFFF"/>
                        </a:solidFill>
                        <a:ln w="9525">
                          <a:solidFill>
                            <a:srgbClr val="000000"/>
                          </a:solidFill>
                          <a:miter lim="800000"/>
                          <a:headEnd/>
                          <a:tailEnd/>
                        </a:ln>
                      </wps:spPr>
                      <wps:txbx>
                        <w:txbxContent>
                          <w:p w:rsidR="00776E4C" w:rsidRDefault="00776E4C" w:rsidP="008E3CDE">
                            <w:pPr>
                              <w:pStyle w:val="3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0839B" id="Поле 23" o:spid="_x0000_s1033" type="#_x0000_t202" style="position:absolute;left:0;text-align:left;margin-left:8.55pt;margin-top:7.75pt;width:36pt;height:1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" o:allowincell="f">
                <v:textbox>
                  <w:txbxContent>
                    <w:p w:rsidR="00776E4C" w:rsidRDefault="00776E4C" w:rsidP="008E3CDE">
                      <w:pPr>
                        <w:pStyle w:val="31"/>
                      </w:pPr>
                    </w:p>
                  </w:txbxContent>
                </v:textbox>
              </v:shape>
            </w:pict>
          </mc:Fallback>
        </mc:AlternateContent>
      </w:r>
      <w:r w:rsidRPr="00CF17C1">
        <w:rPr>
          <w:i w:val="0"/>
          <w:noProof/>
          <w:szCs w:val="24"/>
        </w:rPr>
        <mc:AlternateContent>
          <mc:Choice Requires="wps">
            <w:drawing>
              <wp:anchor distT="0" distB="0" distL="114300" distR="114300" simplePos="0" relativeHeight="251677696" behindDoc="0" locked="0" layoutInCell="0" allowOverlap="1" wp14:anchorId="41C23DE5" wp14:editId="53CD4AE3">
                <wp:simplePos x="0" y="0"/>
                <wp:positionH relativeFrom="column">
                  <wp:posOffset>2211705</wp:posOffset>
                </wp:positionH>
                <wp:positionV relativeFrom="paragraph">
                  <wp:posOffset>98425</wp:posOffset>
                </wp:positionV>
                <wp:extent cx="457200" cy="1371600"/>
                <wp:effectExtent l="11430" t="12700" r="7620" b="635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371600"/>
                        </a:xfrm>
                        <a:prstGeom prst="rect">
                          <a:avLst/>
                        </a:prstGeom>
                        <a:solidFill>
                          <a:srgbClr val="FFFFFF"/>
                        </a:solidFill>
                        <a:ln w="9525">
                          <a:solidFill>
                            <a:srgbClr val="000000"/>
                          </a:solidFill>
                          <a:miter lim="800000"/>
                          <a:headEnd/>
                          <a:tailEnd/>
                        </a:ln>
                      </wps:spPr>
                      <wps:txbx>
                        <w:txbxContent>
                          <w:p w:rsidR="00776E4C" w:rsidRDefault="00776E4C" w:rsidP="008E3CD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23DE5" id="Поле 22" o:spid="_x0000_s1034" type="#_x0000_t202" style="position:absolute;left:0;text-align:left;margin-left:174.15pt;margin-top:7.75pt;width:36pt;height:1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" o:allowincell="f">
                <v:textbox>
                  <w:txbxContent>
                    <w:p w:rsidR="00776E4C" w:rsidRDefault="00776E4C" w:rsidP="008E3CDE">
                      <w:pPr>
                        <w:jc w:val="center"/>
                      </w:pPr>
                    </w:p>
                  </w:txbxContent>
                </v:textbox>
              </v:shape>
            </w:pict>
          </mc:Fallback>
        </mc:AlternateContent>
      </w:r>
      <w:r w:rsidRPr="00CF17C1">
        <w:rPr>
          <w:i w:val="0"/>
          <w:noProof/>
          <w:szCs w:val="24"/>
        </w:rPr>
        <mc:AlternateContent>
          <mc:Choice Requires="wps">
            <w:drawing>
              <wp:anchor distT="0" distB="0" distL="114300" distR="114300" simplePos="0" relativeHeight="251676672" behindDoc="0" locked="0" layoutInCell="0" allowOverlap="1" wp14:anchorId="05BED85C" wp14:editId="057EF880">
                <wp:simplePos x="0" y="0"/>
                <wp:positionH relativeFrom="column">
                  <wp:posOffset>2851785</wp:posOffset>
                </wp:positionH>
                <wp:positionV relativeFrom="paragraph">
                  <wp:posOffset>98425</wp:posOffset>
                </wp:positionV>
                <wp:extent cx="457200" cy="1371600"/>
                <wp:effectExtent l="13335" t="12700" r="5715" b="635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371600"/>
                        </a:xfrm>
                        <a:prstGeom prst="rect">
                          <a:avLst/>
                        </a:prstGeom>
                        <a:solidFill>
                          <a:srgbClr val="FFFFFF"/>
                        </a:solidFill>
                        <a:ln w="9525">
                          <a:solidFill>
                            <a:srgbClr val="000000"/>
                          </a:solidFill>
                          <a:miter lim="800000"/>
                          <a:headEnd/>
                          <a:tailEnd/>
                        </a:ln>
                      </wps:spPr>
                      <wps:txbx>
                        <w:txbxContent>
                          <w:p w:rsidR="00776E4C" w:rsidRDefault="00776E4C" w:rsidP="008E3CD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ED85C" id="Поле 21" o:spid="_x0000_s1035" type="#_x0000_t202" style="position:absolute;left:0;text-align:left;margin-left:224.55pt;margin-top:7.75pt;width:36pt;height:1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" o:allowincell="f">
                <v:textbox>
                  <w:txbxContent>
                    <w:p w:rsidR="00776E4C" w:rsidRDefault="00776E4C" w:rsidP="008E3CDE">
                      <w:pPr>
                        <w:jc w:val="center"/>
                      </w:pPr>
                    </w:p>
                  </w:txbxContent>
                </v:textbox>
              </v:shape>
            </w:pict>
          </mc:Fallback>
        </mc:AlternateContent>
      </w:r>
      <w:r w:rsidRPr="00CF17C1">
        <w:rPr>
          <w:i w:val="0"/>
          <w:noProof/>
          <w:szCs w:val="24"/>
        </w:rPr>
        <mc:AlternateContent>
          <mc:Choice Requires="wps">
            <w:drawing>
              <wp:anchor distT="0" distB="0" distL="114300" distR="114300" simplePos="0" relativeHeight="251675648" behindDoc="0" locked="0" layoutInCell="0" allowOverlap="1" wp14:anchorId="730FE704" wp14:editId="441E7E36">
                <wp:simplePos x="0" y="0"/>
                <wp:positionH relativeFrom="column">
                  <wp:posOffset>3491865</wp:posOffset>
                </wp:positionH>
                <wp:positionV relativeFrom="paragraph">
                  <wp:posOffset>100965</wp:posOffset>
                </wp:positionV>
                <wp:extent cx="457200" cy="1371600"/>
                <wp:effectExtent l="5715" t="5715" r="13335" b="13335"/>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371600"/>
                        </a:xfrm>
                        <a:prstGeom prst="rect">
                          <a:avLst/>
                        </a:prstGeom>
                        <a:solidFill>
                          <a:srgbClr val="FFFFFF"/>
                        </a:solidFill>
                        <a:ln w="9525">
                          <a:solidFill>
                            <a:srgbClr val="000000"/>
                          </a:solidFill>
                          <a:miter lim="800000"/>
                          <a:headEnd/>
                          <a:tailEnd/>
                        </a:ln>
                      </wps:spPr>
                      <wps:txbx>
                        <w:txbxContent>
                          <w:p w:rsidR="00776E4C" w:rsidRDefault="00776E4C" w:rsidP="008E3C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FE704" id="Поле 20" o:spid="_x0000_s1036" type="#_x0000_t202" style="position:absolute;left:0;text-align:left;margin-left:274.95pt;margin-top:7.95pt;width:36pt;height:1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" o:allowincell="f">
                <v:textbox>
                  <w:txbxContent>
                    <w:p w:rsidR="00776E4C" w:rsidRDefault="00776E4C" w:rsidP="008E3CDE"/>
                  </w:txbxContent>
                </v:textbox>
              </v:shape>
            </w:pict>
          </mc:Fallback>
        </mc:AlternateContent>
      </w:r>
    </w:p>
    <w:p w:rsidR="008E3CDE" w:rsidRPr="00CF17C1" w:rsidRDefault="008E3CDE" w:rsidP="00F30A97">
      <w:pPr>
        <w:pStyle w:val="ac"/>
        <w:jc w:val="both"/>
        <w:rPr>
          <w:i w:val="0"/>
          <w:szCs w:val="24"/>
        </w:rPr>
      </w:pPr>
    </w:p>
    <w:p w:rsidR="008E3CDE" w:rsidRPr="00CF17C1" w:rsidRDefault="008E3CDE" w:rsidP="00F30A97">
      <w:pPr>
        <w:pStyle w:val="ac"/>
        <w:jc w:val="both"/>
        <w:rPr>
          <w:i w:val="0"/>
          <w:szCs w:val="24"/>
        </w:rPr>
      </w:pPr>
    </w:p>
    <w:p w:rsidR="008E3CDE" w:rsidRPr="00CF17C1" w:rsidRDefault="008E3CDE" w:rsidP="00F30A97">
      <w:pPr>
        <w:pStyle w:val="ac"/>
        <w:jc w:val="both"/>
        <w:rPr>
          <w:i w:val="0"/>
          <w:szCs w:val="24"/>
        </w:rPr>
      </w:pPr>
    </w:p>
    <w:p w:rsidR="008E3CDE" w:rsidRPr="00CF17C1" w:rsidRDefault="008E3CDE" w:rsidP="00F30A97">
      <w:pPr>
        <w:pStyle w:val="ac"/>
        <w:jc w:val="both"/>
        <w:rPr>
          <w:i w:val="0"/>
          <w:szCs w:val="24"/>
        </w:rPr>
      </w:pPr>
    </w:p>
    <w:p w:rsidR="008E3CDE" w:rsidRPr="00CF17C1" w:rsidRDefault="008E3CDE" w:rsidP="00F30A97">
      <w:pPr>
        <w:pStyle w:val="ac"/>
        <w:jc w:val="both"/>
        <w:rPr>
          <w:i w:val="0"/>
          <w:szCs w:val="24"/>
        </w:rPr>
      </w:pPr>
    </w:p>
    <w:p w:rsidR="008E3CDE" w:rsidRPr="00CF17C1" w:rsidRDefault="008E3CDE" w:rsidP="00F30A97">
      <w:pPr>
        <w:pStyle w:val="ac"/>
        <w:jc w:val="both"/>
        <w:rPr>
          <w:i w:val="0"/>
          <w:szCs w:val="24"/>
        </w:rPr>
      </w:pPr>
    </w:p>
    <w:p w:rsidR="008E3CDE" w:rsidRPr="00CF17C1" w:rsidRDefault="008E3CDE" w:rsidP="00F30A97">
      <w:pPr>
        <w:pStyle w:val="ac"/>
        <w:jc w:val="both"/>
        <w:rPr>
          <w:i w:val="0"/>
          <w:szCs w:val="24"/>
        </w:rPr>
      </w:pPr>
    </w:p>
    <w:p w:rsidR="008E3CDE" w:rsidRPr="00CF17C1" w:rsidRDefault="008E3CDE" w:rsidP="00F30A97">
      <w:pPr>
        <w:pStyle w:val="ac"/>
        <w:jc w:val="both"/>
        <w:rPr>
          <w:i w:val="0"/>
          <w:szCs w:val="24"/>
        </w:rPr>
      </w:pPr>
      <w:r w:rsidRPr="00CF17C1">
        <w:rPr>
          <w:i w:val="0"/>
          <w:noProof/>
          <w:szCs w:val="24"/>
        </w:rPr>
        <mc:AlternateContent>
          <mc:Choice Requires="wps">
            <w:drawing>
              <wp:anchor distT="0" distB="0" distL="114300" distR="114300" simplePos="0" relativeHeight="251683840" behindDoc="0" locked="0" layoutInCell="0" allowOverlap="1" wp14:anchorId="60DCBDE6" wp14:editId="0F6E0A0F">
                <wp:simplePos x="0" y="0"/>
                <wp:positionH relativeFrom="column">
                  <wp:posOffset>1663065</wp:posOffset>
                </wp:positionH>
                <wp:positionV relativeFrom="paragraph">
                  <wp:posOffset>68580</wp:posOffset>
                </wp:positionV>
                <wp:extent cx="274320" cy="365760"/>
                <wp:effectExtent l="5715" t="11430" r="5715" b="1333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3113F" id="Прямая соединительная линия 1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5pt,5.4pt" to="152.5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" o:allowincell="f"/>
            </w:pict>
          </mc:Fallback>
        </mc:AlternateContent>
      </w:r>
      <w:r w:rsidRPr="00CF17C1">
        <w:rPr>
          <w:i w:val="0"/>
          <w:noProof/>
          <w:szCs w:val="24"/>
        </w:rPr>
        <mc:AlternateContent>
          <mc:Choice Requires="wps">
            <w:drawing>
              <wp:anchor distT="0" distB="0" distL="114300" distR="114300" simplePos="0" relativeHeight="251682816" behindDoc="0" locked="0" layoutInCell="0" allowOverlap="1" wp14:anchorId="0B848B56" wp14:editId="76E22A52">
                <wp:simplePos x="0" y="0"/>
                <wp:positionH relativeFrom="column">
                  <wp:posOffset>840105</wp:posOffset>
                </wp:positionH>
                <wp:positionV relativeFrom="paragraph">
                  <wp:posOffset>68580</wp:posOffset>
                </wp:positionV>
                <wp:extent cx="365760" cy="365760"/>
                <wp:effectExtent l="11430" t="11430" r="13335" b="1333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4F4DE" id="Прямая соединительная линия 18"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15pt,5.4pt" to="94.9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" o:allowincell="f"/>
            </w:pict>
          </mc:Fallback>
        </mc:AlternateContent>
      </w:r>
    </w:p>
    <w:p w:rsidR="008E3CDE" w:rsidRPr="00CF17C1" w:rsidRDefault="008E3CDE" w:rsidP="00F30A97">
      <w:pPr>
        <w:pStyle w:val="ac"/>
        <w:jc w:val="both"/>
        <w:rPr>
          <w:szCs w:val="24"/>
        </w:rPr>
      </w:pPr>
    </w:p>
    <w:p w:rsidR="008E3CDE" w:rsidRPr="00CF17C1" w:rsidRDefault="008E3CDE" w:rsidP="00F30A97">
      <w:pPr>
        <w:pStyle w:val="ac"/>
        <w:jc w:val="both"/>
        <w:rPr>
          <w:szCs w:val="24"/>
        </w:rPr>
      </w:pPr>
      <w:r w:rsidRPr="00CF17C1">
        <w:rPr>
          <w:noProof/>
          <w:szCs w:val="24"/>
        </w:rPr>
        <mc:AlternateContent>
          <mc:Choice Requires="wps">
            <w:drawing>
              <wp:anchor distT="0" distB="0" distL="114300" distR="114300" simplePos="0" relativeHeight="251681792" behindDoc="0" locked="0" layoutInCell="0" allowOverlap="1" wp14:anchorId="5D7E81F3" wp14:editId="594C3259">
                <wp:simplePos x="0" y="0"/>
                <wp:positionH relativeFrom="column">
                  <wp:posOffset>1480185</wp:posOffset>
                </wp:positionH>
                <wp:positionV relativeFrom="paragraph">
                  <wp:posOffset>54610</wp:posOffset>
                </wp:positionV>
                <wp:extent cx="1036955" cy="496570"/>
                <wp:effectExtent l="13335" t="6985" r="6985" b="10795"/>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496570"/>
                        </a:xfrm>
                        <a:prstGeom prst="rect">
                          <a:avLst/>
                        </a:prstGeom>
                        <a:solidFill>
                          <a:srgbClr val="FFFFFF"/>
                        </a:solidFill>
                        <a:ln w="9525">
                          <a:solidFill>
                            <a:srgbClr val="000000"/>
                          </a:solidFill>
                          <a:miter lim="800000"/>
                          <a:headEnd/>
                          <a:tailEnd/>
                        </a:ln>
                      </wps:spPr>
                      <wps:txbx>
                        <w:txbxContent>
                          <w:p w:rsidR="00776E4C" w:rsidRDefault="00776E4C" w:rsidP="008E3CD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E81F3" id="Поле 17" o:spid="_x0000_s1037" type="#_x0000_t202" style="position:absolute;left:0;text-align:left;margin-left:116.55pt;margin-top:4.3pt;width:81.65pt;height:3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" o:allowincell="f">
                <v:textbox>
                  <w:txbxContent>
                    <w:p w:rsidR="00776E4C" w:rsidRDefault="00776E4C" w:rsidP="008E3CDE">
                      <w:pPr>
                        <w:jc w:val="center"/>
                      </w:pPr>
                    </w:p>
                  </w:txbxContent>
                </v:textbox>
              </v:shape>
            </w:pict>
          </mc:Fallback>
        </mc:AlternateContent>
      </w:r>
      <w:r w:rsidRPr="00CF17C1">
        <w:rPr>
          <w:noProof/>
          <w:szCs w:val="24"/>
        </w:rPr>
        <mc:AlternateContent>
          <mc:Choice Requires="wps">
            <w:drawing>
              <wp:anchor distT="0" distB="0" distL="114300" distR="114300" simplePos="0" relativeHeight="251680768" behindDoc="0" locked="0" layoutInCell="0" allowOverlap="1" wp14:anchorId="5B346FD3" wp14:editId="05B2D649">
                <wp:simplePos x="0" y="0"/>
                <wp:positionH relativeFrom="column">
                  <wp:posOffset>17145</wp:posOffset>
                </wp:positionH>
                <wp:positionV relativeFrom="paragraph">
                  <wp:posOffset>54610</wp:posOffset>
                </wp:positionV>
                <wp:extent cx="1036955" cy="496570"/>
                <wp:effectExtent l="7620" t="6985" r="12700" b="10795"/>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496570"/>
                        </a:xfrm>
                        <a:prstGeom prst="rect">
                          <a:avLst/>
                        </a:prstGeom>
                        <a:solidFill>
                          <a:srgbClr val="FFFFFF"/>
                        </a:solidFill>
                        <a:ln w="9525">
                          <a:solidFill>
                            <a:srgbClr val="000000"/>
                          </a:solidFill>
                          <a:miter lim="800000"/>
                          <a:headEnd/>
                          <a:tailEnd/>
                        </a:ln>
                      </wps:spPr>
                      <wps:txbx>
                        <w:txbxContent>
                          <w:p w:rsidR="00776E4C" w:rsidRDefault="00776E4C" w:rsidP="008E3CDE">
                            <w:pPr>
                              <w:pStyle w:val="ac"/>
                              <w:ind w:left="720"/>
                              <w:rPr>
                                <w:i w:val="0"/>
                              </w:rPr>
                            </w:pPr>
                          </w:p>
                          <w:p w:rsidR="00776E4C" w:rsidRDefault="00776E4C" w:rsidP="008E3CD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46FD3" id="Поле 16" o:spid="_x0000_s1038" type="#_x0000_t202" style="position:absolute;left:0;text-align:left;margin-left:1.35pt;margin-top:4.3pt;width:81.65pt;height:39.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" o:allowincell="f">
                <v:textbox>
                  <w:txbxContent>
                    <w:p w:rsidR="00776E4C" w:rsidRDefault="00776E4C" w:rsidP="008E3CDE">
                      <w:pPr>
                        <w:pStyle w:val="ac"/>
                        <w:ind w:left="720"/>
                        <w:rPr>
                          <w:i w:val="0"/>
                        </w:rPr>
                      </w:pPr>
                    </w:p>
                    <w:p w:rsidR="00776E4C" w:rsidRDefault="00776E4C" w:rsidP="008E3CDE">
                      <w:pPr>
                        <w:jc w:val="center"/>
                      </w:pPr>
                    </w:p>
                  </w:txbxContent>
                </v:textbox>
              </v:shape>
            </w:pict>
          </mc:Fallback>
        </mc:AlternateContent>
      </w:r>
    </w:p>
    <w:p w:rsidR="008E3CDE" w:rsidRPr="00CF17C1" w:rsidRDefault="008E3CDE" w:rsidP="00F30A97">
      <w:pPr>
        <w:pStyle w:val="ac"/>
        <w:jc w:val="both"/>
        <w:rPr>
          <w:szCs w:val="24"/>
        </w:rPr>
      </w:pPr>
    </w:p>
    <w:p w:rsidR="008E3CDE" w:rsidRPr="00CF17C1" w:rsidRDefault="008E3CDE" w:rsidP="00F30A97">
      <w:pPr>
        <w:pStyle w:val="ac"/>
        <w:jc w:val="both"/>
        <w:rPr>
          <w:szCs w:val="24"/>
        </w:rPr>
      </w:pPr>
    </w:p>
    <w:p w:rsidR="008E3CDE" w:rsidRPr="00CF17C1" w:rsidRDefault="008E3CDE" w:rsidP="00F30A97">
      <w:pPr>
        <w:spacing w:after="0" w:line="240" w:lineRule="auto"/>
        <w:jc w:val="both"/>
        <w:rPr>
          <w:rFonts w:ascii="Times New Roman" w:hAnsi="Times New Roman" w:cs="Times New Roman"/>
          <w:b/>
          <w:sz w:val="24"/>
          <w:szCs w:val="24"/>
        </w:rPr>
      </w:pPr>
    </w:p>
    <w:p w:rsidR="00DF3785" w:rsidRPr="00CF17C1" w:rsidRDefault="00DF3785" w:rsidP="00F30A97">
      <w:pPr>
        <w:spacing w:after="0" w:line="240" w:lineRule="auto"/>
        <w:jc w:val="both"/>
        <w:rPr>
          <w:rFonts w:ascii="Times New Roman" w:hAnsi="Times New Roman" w:cs="Times New Roman"/>
          <w:b/>
          <w:sz w:val="24"/>
          <w:szCs w:val="24"/>
        </w:rPr>
      </w:pPr>
    </w:p>
    <w:p w:rsidR="00DF3785" w:rsidRPr="00CF17C1" w:rsidRDefault="00DF3785" w:rsidP="00F30A97">
      <w:pPr>
        <w:spacing w:after="0" w:line="240" w:lineRule="auto"/>
        <w:jc w:val="both"/>
        <w:rPr>
          <w:rFonts w:ascii="Times New Roman" w:hAnsi="Times New Roman" w:cs="Times New Roman"/>
          <w:b/>
          <w:sz w:val="24"/>
          <w:szCs w:val="24"/>
        </w:rPr>
      </w:pPr>
    </w:p>
    <w:p w:rsidR="00DF3785" w:rsidRPr="00CF17C1" w:rsidRDefault="00DF3785" w:rsidP="00F30A97">
      <w:pPr>
        <w:spacing w:after="0" w:line="240" w:lineRule="auto"/>
        <w:jc w:val="both"/>
        <w:rPr>
          <w:rFonts w:ascii="Times New Roman" w:hAnsi="Times New Roman" w:cs="Times New Roman"/>
          <w:b/>
          <w:sz w:val="24"/>
          <w:szCs w:val="24"/>
        </w:rPr>
      </w:pPr>
    </w:p>
    <w:p w:rsidR="00DF3785" w:rsidRPr="00CF17C1" w:rsidRDefault="00DF3785" w:rsidP="00F30A97">
      <w:pPr>
        <w:spacing w:after="0" w:line="240" w:lineRule="auto"/>
        <w:jc w:val="both"/>
        <w:rPr>
          <w:rFonts w:ascii="Times New Roman" w:hAnsi="Times New Roman" w:cs="Times New Roman"/>
          <w:b/>
          <w:sz w:val="24"/>
          <w:szCs w:val="24"/>
        </w:rPr>
      </w:pPr>
    </w:p>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lastRenderedPageBreak/>
        <w:t>Задание № 3</w:t>
      </w:r>
      <w:r w:rsidRPr="00CF17C1">
        <w:rPr>
          <w:rFonts w:ascii="Times New Roman" w:hAnsi="Times New Roman" w:cs="Times New Roman"/>
          <w:b/>
          <w:caps/>
          <w:sz w:val="24"/>
          <w:szCs w:val="24"/>
        </w:rPr>
        <w:t xml:space="preserve">. составить </w:t>
      </w:r>
      <w:proofErr w:type="gramStart"/>
      <w:r w:rsidRPr="00CF17C1">
        <w:rPr>
          <w:rFonts w:ascii="Times New Roman" w:hAnsi="Times New Roman" w:cs="Times New Roman"/>
          <w:b/>
          <w:caps/>
          <w:sz w:val="24"/>
          <w:szCs w:val="24"/>
        </w:rPr>
        <w:t>сравнительные  таблицы</w:t>
      </w:r>
      <w:proofErr w:type="gramEnd"/>
    </w:p>
    <w:p w:rsidR="008E3CDE" w:rsidRPr="00CF17C1" w:rsidRDefault="008E3CDE" w:rsidP="00F30A97">
      <w:pPr>
        <w:pStyle w:val="a5"/>
        <w:ind w:left="0"/>
        <w:rPr>
          <w:b/>
          <w:caps/>
          <w:sz w:val="24"/>
          <w:szCs w:val="24"/>
        </w:rPr>
      </w:pPr>
      <w:r w:rsidRPr="00CF17C1">
        <w:rPr>
          <w:b/>
          <w:caps/>
          <w:sz w:val="24"/>
          <w:szCs w:val="24"/>
        </w:rPr>
        <w:t>1.</w:t>
      </w:r>
      <w:proofErr w:type="gramStart"/>
      <w:r w:rsidRPr="00CF17C1">
        <w:rPr>
          <w:b/>
          <w:caps/>
          <w:sz w:val="24"/>
          <w:szCs w:val="24"/>
        </w:rPr>
        <w:t>1.Форма</w:t>
      </w:r>
      <w:proofErr w:type="gramEnd"/>
      <w:r w:rsidRPr="00CF17C1">
        <w:rPr>
          <w:b/>
          <w:caps/>
          <w:sz w:val="24"/>
          <w:szCs w:val="24"/>
        </w:rPr>
        <w:t xml:space="preserve"> правления</w:t>
      </w:r>
    </w:p>
    <w:tbl>
      <w:tblPr>
        <w:tblW w:w="98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305"/>
        <w:gridCol w:w="1559"/>
        <w:gridCol w:w="1701"/>
        <w:gridCol w:w="1701"/>
        <w:gridCol w:w="1417"/>
        <w:gridCol w:w="1560"/>
      </w:tblGrid>
      <w:tr w:rsidR="00CF17C1" w:rsidRPr="00CF17C1" w:rsidTr="005B1614">
        <w:trPr>
          <w:trHeight w:val="183"/>
        </w:trPr>
        <w:tc>
          <w:tcPr>
            <w:tcW w:w="568" w:type="dxa"/>
          </w:tcPr>
          <w:p w:rsidR="008E3CDE" w:rsidRPr="00CF17C1" w:rsidRDefault="008E3CDE" w:rsidP="00F30A97">
            <w:pPr>
              <w:pStyle w:val="a5"/>
              <w:ind w:left="0"/>
              <w:rPr>
                <w:caps/>
                <w:sz w:val="24"/>
                <w:szCs w:val="24"/>
              </w:rPr>
            </w:pPr>
            <w:r w:rsidRPr="00CF17C1">
              <w:rPr>
                <w:caps/>
                <w:sz w:val="24"/>
                <w:szCs w:val="24"/>
              </w:rPr>
              <w:t>кРИТЕРИЙ СРАВНЕНИЯ</w:t>
            </w:r>
          </w:p>
        </w:tc>
        <w:tc>
          <w:tcPr>
            <w:tcW w:w="1305" w:type="dxa"/>
          </w:tcPr>
          <w:p w:rsidR="008E3CDE" w:rsidRPr="00CF17C1" w:rsidRDefault="008E3CDE" w:rsidP="00F30A97">
            <w:pPr>
              <w:pStyle w:val="a5"/>
              <w:ind w:left="0"/>
              <w:rPr>
                <w:b/>
                <w:caps/>
                <w:sz w:val="24"/>
                <w:szCs w:val="24"/>
              </w:rPr>
            </w:pPr>
            <w:r w:rsidRPr="00CF17C1">
              <w:rPr>
                <w:b/>
                <w:caps/>
                <w:sz w:val="24"/>
                <w:szCs w:val="24"/>
              </w:rPr>
              <w:t xml:space="preserve">АБСОЛЮТНАЯ МОНАРХИЯ </w:t>
            </w:r>
          </w:p>
        </w:tc>
        <w:tc>
          <w:tcPr>
            <w:tcW w:w="1559" w:type="dxa"/>
          </w:tcPr>
          <w:p w:rsidR="008E3CDE" w:rsidRPr="00CF17C1" w:rsidRDefault="008E3CDE" w:rsidP="00F30A97">
            <w:pPr>
              <w:pStyle w:val="a5"/>
              <w:ind w:left="0"/>
              <w:rPr>
                <w:b/>
                <w:caps/>
                <w:sz w:val="24"/>
                <w:szCs w:val="24"/>
              </w:rPr>
            </w:pPr>
            <w:r w:rsidRPr="00CF17C1">
              <w:rPr>
                <w:b/>
                <w:caps/>
                <w:sz w:val="24"/>
                <w:szCs w:val="24"/>
              </w:rPr>
              <w:t>ПАРЛАМЕНСКАЯ</w:t>
            </w:r>
          </w:p>
          <w:p w:rsidR="008E3CDE" w:rsidRPr="00CF17C1" w:rsidRDefault="008E3CDE" w:rsidP="00F30A97">
            <w:pPr>
              <w:pStyle w:val="a5"/>
              <w:ind w:left="0"/>
              <w:rPr>
                <w:b/>
                <w:caps/>
                <w:sz w:val="24"/>
                <w:szCs w:val="24"/>
              </w:rPr>
            </w:pPr>
            <w:r w:rsidRPr="00CF17C1">
              <w:rPr>
                <w:b/>
                <w:caps/>
                <w:sz w:val="24"/>
                <w:szCs w:val="24"/>
              </w:rPr>
              <w:t>МОНАРХИЯ</w:t>
            </w:r>
          </w:p>
        </w:tc>
        <w:tc>
          <w:tcPr>
            <w:tcW w:w="1701" w:type="dxa"/>
          </w:tcPr>
          <w:p w:rsidR="008E3CDE" w:rsidRPr="00CF17C1" w:rsidRDefault="008E3CDE" w:rsidP="00F30A97">
            <w:pPr>
              <w:pStyle w:val="a5"/>
              <w:ind w:left="0"/>
              <w:rPr>
                <w:b/>
                <w:caps/>
                <w:sz w:val="24"/>
                <w:szCs w:val="24"/>
              </w:rPr>
            </w:pPr>
            <w:r w:rsidRPr="00CF17C1">
              <w:rPr>
                <w:b/>
                <w:caps/>
                <w:sz w:val="24"/>
                <w:szCs w:val="24"/>
              </w:rPr>
              <w:t>ДУАЛИСТИЧЕСКАЯ МОНАРХИЯ</w:t>
            </w:r>
          </w:p>
        </w:tc>
        <w:tc>
          <w:tcPr>
            <w:tcW w:w="1701" w:type="dxa"/>
          </w:tcPr>
          <w:p w:rsidR="008E3CDE" w:rsidRPr="00CF17C1" w:rsidRDefault="008E3CDE" w:rsidP="00F30A97">
            <w:pPr>
              <w:pStyle w:val="a5"/>
              <w:ind w:left="0"/>
              <w:rPr>
                <w:b/>
                <w:caps/>
                <w:sz w:val="24"/>
                <w:szCs w:val="24"/>
              </w:rPr>
            </w:pPr>
            <w:r w:rsidRPr="00CF17C1">
              <w:rPr>
                <w:b/>
                <w:caps/>
                <w:sz w:val="24"/>
                <w:szCs w:val="24"/>
              </w:rPr>
              <w:t>ПРЕЗИДЕНСКАЯ РЕСПУБЛИКА</w:t>
            </w:r>
          </w:p>
        </w:tc>
        <w:tc>
          <w:tcPr>
            <w:tcW w:w="1417" w:type="dxa"/>
          </w:tcPr>
          <w:p w:rsidR="008E3CDE" w:rsidRPr="00CF17C1" w:rsidRDefault="008E3CDE" w:rsidP="00F30A97">
            <w:pPr>
              <w:pStyle w:val="a5"/>
              <w:ind w:left="0"/>
              <w:rPr>
                <w:b/>
                <w:caps/>
                <w:sz w:val="24"/>
                <w:szCs w:val="24"/>
              </w:rPr>
            </w:pPr>
            <w:r w:rsidRPr="00CF17C1">
              <w:rPr>
                <w:b/>
                <w:caps/>
                <w:sz w:val="24"/>
                <w:szCs w:val="24"/>
              </w:rPr>
              <w:t>ПАРЛАМЕНСКАЯ РЕСПУБЛИКА</w:t>
            </w:r>
          </w:p>
        </w:tc>
        <w:tc>
          <w:tcPr>
            <w:tcW w:w="1560" w:type="dxa"/>
          </w:tcPr>
          <w:p w:rsidR="008E3CDE" w:rsidRPr="00CF17C1" w:rsidRDefault="008E3CDE" w:rsidP="00F30A97">
            <w:pPr>
              <w:pStyle w:val="a5"/>
              <w:ind w:left="0"/>
              <w:rPr>
                <w:b/>
                <w:caps/>
                <w:sz w:val="24"/>
                <w:szCs w:val="24"/>
              </w:rPr>
            </w:pPr>
            <w:r w:rsidRPr="00CF17C1">
              <w:rPr>
                <w:b/>
                <w:caps/>
                <w:sz w:val="24"/>
                <w:szCs w:val="24"/>
              </w:rPr>
              <w:t>сМЕШЕННАЯ РЕСПУБЛИКА</w:t>
            </w:r>
          </w:p>
        </w:tc>
      </w:tr>
      <w:tr w:rsidR="00CF17C1" w:rsidRPr="00CF17C1" w:rsidTr="005B1614">
        <w:trPr>
          <w:trHeight w:val="285"/>
        </w:trPr>
        <w:tc>
          <w:tcPr>
            <w:tcW w:w="568" w:type="dxa"/>
          </w:tcPr>
          <w:p w:rsidR="008E3CDE" w:rsidRPr="00CF17C1" w:rsidRDefault="008E3CDE" w:rsidP="00F30A97">
            <w:pPr>
              <w:pStyle w:val="a5"/>
              <w:ind w:left="0"/>
              <w:rPr>
                <w:b/>
                <w:caps/>
                <w:sz w:val="24"/>
                <w:szCs w:val="24"/>
              </w:rPr>
            </w:pPr>
          </w:p>
        </w:tc>
        <w:tc>
          <w:tcPr>
            <w:tcW w:w="1305" w:type="dxa"/>
          </w:tcPr>
          <w:p w:rsidR="008E3CDE" w:rsidRPr="00CF17C1" w:rsidRDefault="008E3CDE" w:rsidP="00F30A97">
            <w:pPr>
              <w:pStyle w:val="a5"/>
              <w:ind w:left="0"/>
              <w:rPr>
                <w:b/>
                <w:caps/>
                <w:sz w:val="24"/>
                <w:szCs w:val="24"/>
              </w:rPr>
            </w:pPr>
          </w:p>
        </w:tc>
        <w:tc>
          <w:tcPr>
            <w:tcW w:w="1559" w:type="dxa"/>
          </w:tcPr>
          <w:p w:rsidR="008E3CDE" w:rsidRPr="00CF17C1" w:rsidRDefault="008E3CDE" w:rsidP="00F30A97">
            <w:pPr>
              <w:pStyle w:val="a5"/>
              <w:ind w:left="0"/>
              <w:rPr>
                <w:b/>
                <w:caps/>
                <w:sz w:val="24"/>
                <w:szCs w:val="24"/>
              </w:rPr>
            </w:pPr>
          </w:p>
        </w:tc>
        <w:tc>
          <w:tcPr>
            <w:tcW w:w="1701" w:type="dxa"/>
          </w:tcPr>
          <w:p w:rsidR="008E3CDE" w:rsidRPr="00CF17C1" w:rsidRDefault="008E3CDE" w:rsidP="00F30A97">
            <w:pPr>
              <w:pStyle w:val="a5"/>
              <w:ind w:left="0"/>
              <w:rPr>
                <w:b/>
                <w:caps/>
                <w:sz w:val="24"/>
                <w:szCs w:val="24"/>
              </w:rPr>
            </w:pPr>
          </w:p>
        </w:tc>
        <w:tc>
          <w:tcPr>
            <w:tcW w:w="1701" w:type="dxa"/>
          </w:tcPr>
          <w:p w:rsidR="008E3CDE" w:rsidRPr="00CF17C1" w:rsidRDefault="008E3CDE" w:rsidP="00F30A97">
            <w:pPr>
              <w:pStyle w:val="a5"/>
              <w:ind w:left="0"/>
              <w:rPr>
                <w:b/>
                <w:caps/>
                <w:sz w:val="24"/>
                <w:szCs w:val="24"/>
              </w:rPr>
            </w:pPr>
          </w:p>
        </w:tc>
        <w:tc>
          <w:tcPr>
            <w:tcW w:w="1417" w:type="dxa"/>
          </w:tcPr>
          <w:p w:rsidR="008E3CDE" w:rsidRPr="00CF17C1" w:rsidRDefault="008E3CDE" w:rsidP="00F30A97">
            <w:pPr>
              <w:pStyle w:val="a5"/>
              <w:ind w:left="0"/>
              <w:rPr>
                <w:b/>
                <w:caps/>
                <w:sz w:val="24"/>
                <w:szCs w:val="24"/>
              </w:rPr>
            </w:pPr>
          </w:p>
        </w:tc>
        <w:tc>
          <w:tcPr>
            <w:tcW w:w="1560" w:type="dxa"/>
          </w:tcPr>
          <w:p w:rsidR="008E3CDE" w:rsidRPr="00CF17C1" w:rsidRDefault="008E3CDE" w:rsidP="00F30A97">
            <w:pPr>
              <w:pStyle w:val="a5"/>
              <w:ind w:left="0"/>
              <w:rPr>
                <w:b/>
                <w:caps/>
                <w:sz w:val="24"/>
                <w:szCs w:val="24"/>
              </w:rPr>
            </w:pPr>
          </w:p>
        </w:tc>
      </w:tr>
      <w:tr w:rsidR="00CF17C1" w:rsidRPr="00CF17C1" w:rsidTr="005B1614">
        <w:trPr>
          <w:trHeight w:val="255"/>
        </w:trPr>
        <w:tc>
          <w:tcPr>
            <w:tcW w:w="568" w:type="dxa"/>
          </w:tcPr>
          <w:p w:rsidR="008E3CDE" w:rsidRPr="00CF17C1" w:rsidRDefault="008E3CDE" w:rsidP="00F30A97">
            <w:pPr>
              <w:pStyle w:val="a5"/>
              <w:ind w:left="0"/>
              <w:rPr>
                <w:b/>
                <w:caps/>
                <w:sz w:val="24"/>
                <w:szCs w:val="24"/>
              </w:rPr>
            </w:pPr>
          </w:p>
        </w:tc>
        <w:tc>
          <w:tcPr>
            <w:tcW w:w="1305" w:type="dxa"/>
          </w:tcPr>
          <w:p w:rsidR="008E3CDE" w:rsidRPr="00CF17C1" w:rsidRDefault="008E3CDE" w:rsidP="00F30A97">
            <w:pPr>
              <w:pStyle w:val="a5"/>
              <w:ind w:left="0"/>
              <w:rPr>
                <w:b/>
                <w:caps/>
                <w:sz w:val="24"/>
                <w:szCs w:val="24"/>
              </w:rPr>
            </w:pPr>
          </w:p>
        </w:tc>
        <w:tc>
          <w:tcPr>
            <w:tcW w:w="1559" w:type="dxa"/>
          </w:tcPr>
          <w:p w:rsidR="008E3CDE" w:rsidRPr="00CF17C1" w:rsidRDefault="008E3CDE" w:rsidP="00F30A97">
            <w:pPr>
              <w:pStyle w:val="a5"/>
              <w:ind w:left="0"/>
              <w:rPr>
                <w:b/>
                <w:caps/>
                <w:sz w:val="24"/>
                <w:szCs w:val="24"/>
              </w:rPr>
            </w:pPr>
          </w:p>
        </w:tc>
        <w:tc>
          <w:tcPr>
            <w:tcW w:w="1701" w:type="dxa"/>
          </w:tcPr>
          <w:p w:rsidR="008E3CDE" w:rsidRPr="00CF17C1" w:rsidRDefault="008E3CDE" w:rsidP="00F30A97">
            <w:pPr>
              <w:pStyle w:val="a5"/>
              <w:ind w:left="0"/>
              <w:rPr>
                <w:b/>
                <w:caps/>
                <w:sz w:val="24"/>
                <w:szCs w:val="24"/>
              </w:rPr>
            </w:pPr>
          </w:p>
        </w:tc>
        <w:tc>
          <w:tcPr>
            <w:tcW w:w="1701" w:type="dxa"/>
          </w:tcPr>
          <w:p w:rsidR="008E3CDE" w:rsidRPr="00CF17C1" w:rsidRDefault="008E3CDE" w:rsidP="00F30A97">
            <w:pPr>
              <w:pStyle w:val="a5"/>
              <w:ind w:left="0"/>
              <w:rPr>
                <w:b/>
                <w:caps/>
                <w:sz w:val="24"/>
                <w:szCs w:val="24"/>
              </w:rPr>
            </w:pPr>
          </w:p>
        </w:tc>
        <w:tc>
          <w:tcPr>
            <w:tcW w:w="1417" w:type="dxa"/>
          </w:tcPr>
          <w:p w:rsidR="008E3CDE" w:rsidRPr="00CF17C1" w:rsidRDefault="008E3CDE" w:rsidP="00F30A97">
            <w:pPr>
              <w:pStyle w:val="a5"/>
              <w:ind w:left="0"/>
              <w:rPr>
                <w:b/>
                <w:caps/>
                <w:sz w:val="24"/>
                <w:szCs w:val="24"/>
              </w:rPr>
            </w:pPr>
          </w:p>
        </w:tc>
        <w:tc>
          <w:tcPr>
            <w:tcW w:w="1560" w:type="dxa"/>
          </w:tcPr>
          <w:p w:rsidR="008E3CDE" w:rsidRPr="00CF17C1" w:rsidRDefault="008E3CDE" w:rsidP="00F30A97">
            <w:pPr>
              <w:pStyle w:val="a5"/>
              <w:ind w:left="0"/>
              <w:rPr>
                <w:b/>
                <w:caps/>
                <w:sz w:val="24"/>
                <w:szCs w:val="24"/>
              </w:rPr>
            </w:pPr>
          </w:p>
        </w:tc>
      </w:tr>
    </w:tbl>
    <w:p w:rsidR="008E3CDE" w:rsidRPr="00CF17C1" w:rsidRDefault="008E3CDE" w:rsidP="00F30A97">
      <w:pPr>
        <w:pStyle w:val="a5"/>
        <w:ind w:left="0"/>
        <w:rPr>
          <w:b/>
          <w:caps/>
          <w:sz w:val="24"/>
          <w:szCs w:val="24"/>
        </w:rPr>
      </w:pPr>
    </w:p>
    <w:p w:rsidR="008E3CDE" w:rsidRPr="00CF17C1" w:rsidRDefault="008E3CDE" w:rsidP="00F30A97">
      <w:pPr>
        <w:pStyle w:val="a5"/>
        <w:ind w:left="0"/>
        <w:rPr>
          <w:b/>
          <w:caps/>
          <w:sz w:val="24"/>
          <w:szCs w:val="24"/>
        </w:rPr>
      </w:pPr>
      <w:r w:rsidRPr="00CF17C1">
        <w:rPr>
          <w:b/>
          <w:caps/>
          <w:sz w:val="24"/>
          <w:szCs w:val="24"/>
        </w:rPr>
        <w:t>1.</w:t>
      </w:r>
      <w:proofErr w:type="gramStart"/>
      <w:r w:rsidRPr="00CF17C1">
        <w:rPr>
          <w:b/>
          <w:caps/>
          <w:sz w:val="24"/>
          <w:szCs w:val="24"/>
        </w:rPr>
        <w:t>2.форма</w:t>
      </w:r>
      <w:proofErr w:type="gramEnd"/>
      <w:r w:rsidRPr="00CF17C1">
        <w:rPr>
          <w:b/>
          <w:caps/>
          <w:sz w:val="24"/>
          <w:szCs w:val="24"/>
        </w:rPr>
        <w:t xml:space="preserve"> тЕРРИТОРИАЛЬНО - государственного устройста</w:t>
      </w:r>
    </w:p>
    <w:tbl>
      <w:tblPr>
        <w:tblW w:w="98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2835"/>
        <w:gridCol w:w="2835"/>
        <w:gridCol w:w="2722"/>
      </w:tblGrid>
      <w:tr w:rsidR="00CF17C1" w:rsidRPr="00CF17C1" w:rsidTr="005B1614">
        <w:trPr>
          <w:trHeight w:val="183"/>
        </w:trPr>
        <w:tc>
          <w:tcPr>
            <w:tcW w:w="1419" w:type="dxa"/>
          </w:tcPr>
          <w:p w:rsidR="008E3CDE" w:rsidRPr="00CF17C1" w:rsidRDefault="008E3CDE" w:rsidP="00F30A97">
            <w:pPr>
              <w:pStyle w:val="a5"/>
              <w:ind w:left="0"/>
              <w:rPr>
                <w:caps/>
                <w:sz w:val="24"/>
                <w:szCs w:val="24"/>
              </w:rPr>
            </w:pPr>
            <w:r w:rsidRPr="00CF17C1">
              <w:rPr>
                <w:caps/>
                <w:sz w:val="24"/>
                <w:szCs w:val="24"/>
              </w:rPr>
              <w:t>кРИТЕРИЙ СРАВНЕНИЯ</w:t>
            </w:r>
          </w:p>
        </w:tc>
        <w:tc>
          <w:tcPr>
            <w:tcW w:w="2835" w:type="dxa"/>
          </w:tcPr>
          <w:p w:rsidR="008E3CDE" w:rsidRPr="00CF17C1" w:rsidRDefault="008E3CDE" w:rsidP="00F30A97">
            <w:pPr>
              <w:pStyle w:val="a5"/>
              <w:ind w:left="0"/>
              <w:rPr>
                <w:b/>
                <w:caps/>
                <w:sz w:val="24"/>
                <w:szCs w:val="24"/>
              </w:rPr>
            </w:pPr>
            <w:r w:rsidRPr="00CF17C1">
              <w:rPr>
                <w:b/>
                <w:caps/>
                <w:sz w:val="24"/>
                <w:szCs w:val="24"/>
              </w:rPr>
              <w:t>УНИТАРНОЕ ГОСУДАРСТВО</w:t>
            </w:r>
          </w:p>
        </w:tc>
        <w:tc>
          <w:tcPr>
            <w:tcW w:w="2835" w:type="dxa"/>
          </w:tcPr>
          <w:p w:rsidR="008E3CDE" w:rsidRPr="00CF17C1" w:rsidRDefault="008E3CDE" w:rsidP="00F30A97">
            <w:pPr>
              <w:pStyle w:val="a5"/>
              <w:ind w:left="0"/>
              <w:rPr>
                <w:b/>
                <w:caps/>
                <w:sz w:val="24"/>
                <w:szCs w:val="24"/>
              </w:rPr>
            </w:pPr>
            <w:r w:rsidRPr="00CF17C1">
              <w:rPr>
                <w:b/>
                <w:caps/>
                <w:sz w:val="24"/>
                <w:szCs w:val="24"/>
              </w:rPr>
              <w:t>ФЕДЕРАЦИЯ</w:t>
            </w:r>
          </w:p>
        </w:tc>
        <w:tc>
          <w:tcPr>
            <w:tcW w:w="2722" w:type="dxa"/>
          </w:tcPr>
          <w:p w:rsidR="008E3CDE" w:rsidRPr="00CF17C1" w:rsidRDefault="008E3CDE" w:rsidP="00F30A97">
            <w:pPr>
              <w:pStyle w:val="a5"/>
              <w:ind w:left="0"/>
              <w:rPr>
                <w:b/>
                <w:caps/>
                <w:sz w:val="24"/>
                <w:szCs w:val="24"/>
              </w:rPr>
            </w:pPr>
            <w:r w:rsidRPr="00CF17C1">
              <w:rPr>
                <w:b/>
                <w:caps/>
                <w:sz w:val="24"/>
                <w:szCs w:val="24"/>
              </w:rPr>
              <w:t>КОНФЕДЕРАЦИЯ</w:t>
            </w:r>
          </w:p>
        </w:tc>
      </w:tr>
      <w:tr w:rsidR="00CF17C1" w:rsidRPr="00CF17C1" w:rsidTr="005B1614">
        <w:trPr>
          <w:trHeight w:val="285"/>
        </w:trPr>
        <w:tc>
          <w:tcPr>
            <w:tcW w:w="1419" w:type="dxa"/>
          </w:tcPr>
          <w:p w:rsidR="008E3CDE" w:rsidRPr="00CF17C1" w:rsidRDefault="008E3CDE" w:rsidP="00F30A97">
            <w:pPr>
              <w:pStyle w:val="a5"/>
              <w:ind w:left="0"/>
              <w:rPr>
                <w:b/>
                <w:caps/>
                <w:sz w:val="24"/>
                <w:szCs w:val="24"/>
              </w:rPr>
            </w:pPr>
          </w:p>
        </w:tc>
        <w:tc>
          <w:tcPr>
            <w:tcW w:w="2835" w:type="dxa"/>
          </w:tcPr>
          <w:p w:rsidR="008E3CDE" w:rsidRPr="00CF17C1" w:rsidRDefault="008E3CDE" w:rsidP="00F30A97">
            <w:pPr>
              <w:pStyle w:val="a5"/>
              <w:ind w:left="0"/>
              <w:rPr>
                <w:b/>
                <w:caps/>
                <w:sz w:val="24"/>
                <w:szCs w:val="24"/>
              </w:rPr>
            </w:pPr>
          </w:p>
        </w:tc>
        <w:tc>
          <w:tcPr>
            <w:tcW w:w="2835" w:type="dxa"/>
          </w:tcPr>
          <w:p w:rsidR="008E3CDE" w:rsidRPr="00CF17C1" w:rsidRDefault="008E3CDE" w:rsidP="00F30A97">
            <w:pPr>
              <w:pStyle w:val="a5"/>
              <w:ind w:left="0"/>
              <w:rPr>
                <w:b/>
                <w:caps/>
                <w:sz w:val="24"/>
                <w:szCs w:val="24"/>
              </w:rPr>
            </w:pPr>
          </w:p>
        </w:tc>
        <w:tc>
          <w:tcPr>
            <w:tcW w:w="2722" w:type="dxa"/>
          </w:tcPr>
          <w:p w:rsidR="008E3CDE" w:rsidRPr="00CF17C1" w:rsidRDefault="008E3CDE" w:rsidP="00F30A97">
            <w:pPr>
              <w:pStyle w:val="a5"/>
              <w:ind w:left="0"/>
              <w:rPr>
                <w:b/>
                <w:caps/>
                <w:sz w:val="24"/>
                <w:szCs w:val="24"/>
              </w:rPr>
            </w:pPr>
          </w:p>
        </w:tc>
      </w:tr>
      <w:tr w:rsidR="00CF17C1" w:rsidRPr="00CF17C1" w:rsidTr="005B1614">
        <w:trPr>
          <w:trHeight w:val="255"/>
        </w:trPr>
        <w:tc>
          <w:tcPr>
            <w:tcW w:w="1419" w:type="dxa"/>
          </w:tcPr>
          <w:p w:rsidR="008E3CDE" w:rsidRPr="00CF17C1" w:rsidRDefault="008E3CDE" w:rsidP="00F30A97">
            <w:pPr>
              <w:pStyle w:val="a5"/>
              <w:ind w:left="0"/>
              <w:rPr>
                <w:b/>
                <w:caps/>
                <w:sz w:val="24"/>
                <w:szCs w:val="24"/>
              </w:rPr>
            </w:pPr>
          </w:p>
        </w:tc>
        <w:tc>
          <w:tcPr>
            <w:tcW w:w="2835" w:type="dxa"/>
          </w:tcPr>
          <w:p w:rsidR="008E3CDE" w:rsidRPr="00CF17C1" w:rsidRDefault="008E3CDE" w:rsidP="00F30A97">
            <w:pPr>
              <w:pStyle w:val="a5"/>
              <w:ind w:left="0"/>
              <w:rPr>
                <w:b/>
                <w:caps/>
                <w:sz w:val="24"/>
                <w:szCs w:val="24"/>
              </w:rPr>
            </w:pPr>
          </w:p>
        </w:tc>
        <w:tc>
          <w:tcPr>
            <w:tcW w:w="2835" w:type="dxa"/>
          </w:tcPr>
          <w:p w:rsidR="008E3CDE" w:rsidRPr="00CF17C1" w:rsidRDefault="008E3CDE" w:rsidP="00F30A97">
            <w:pPr>
              <w:pStyle w:val="a5"/>
              <w:ind w:left="0"/>
              <w:rPr>
                <w:b/>
                <w:caps/>
                <w:sz w:val="24"/>
                <w:szCs w:val="24"/>
              </w:rPr>
            </w:pPr>
          </w:p>
        </w:tc>
        <w:tc>
          <w:tcPr>
            <w:tcW w:w="2722" w:type="dxa"/>
          </w:tcPr>
          <w:p w:rsidR="008E3CDE" w:rsidRPr="00CF17C1" w:rsidRDefault="008E3CDE" w:rsidP="00F30A97">
            <w:pPr>
              <w:pStyle w:val="a5"/>
              <w:ind w:left="0"/>
              <w:rPr>
                <w:b/>
                <w:caps/>
                <w:sz w:val="24"/>
                <w:szCs w:val="24"/>
              </w:rPr>
            </w:pPr>
          </w:p>
        </w:tc>
      </w:tr>
    </w:tbl>
    <w:p w:rsidR="008E3CDE" w:rsidRPr="00CF17C1" w:rsidRDefault="008E3CDE" w:rsidP="00F30A97">
      <w:pPr>
        <w:pStyle w:val="a5"/>
        <w:ind w:left="0"/>
        <w:rPr>
          <w:b/>
          <w:caps/>
          <w:sz w:val="24"/>
          <w:szCs w:val="24"/>
        </w:rPr>
      </w:pPr>
    </w:p>
    <w:p w:rsidR="008E3CDE" w:rsidRPr="00CF17C1" w:rsidRDefault="008E3CDE" w:rsidP="00F30A97">
      <w:pPr>
        <w:pStyle w:val="a5"/>
        <w:ind w:left="0"/>
        <w:rPr>
          <w:b/>
          <w:caps/>
          <w:sz w:val="24"/>
          <w:szCs w:val="24"/>
        </w:rPr>
      </w:pPr>
      <w:r w:rsidRPr="00CF17C1">
        <w:rPr>
          <w:b/>
          <w:caps/>
          <w:sz w:val="24"/>
          <w:szCs w:val="24"/>
        </w:rPr>
        <w:t xml:space="preserve">                          1.3. политический режим</w:t>
      </w:r>
    </w:p>
    <w:tbl>
      <w:tblPr>
        <w:tblW w:w="98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2835"/>
        <w:gridCol w:w="2835"/>
        <w:gridCol w:w="2722"/>
      </w:tblGrid>
      <w:tr w:rsidR="00CF17C1" w:rsidRPr="00CF17C1" w:rsidTr="005B1614">
        <w:trPr>
          <w:trHeight w:val="183"/>
        </w:trPr>
        <w:tc>
          <w:tcPr>
            <w:tcW w:w="1419" w:type="dxa"/>
          </w:tcPr>
          <w:p w:rsidR="008E3CDE" w:rsidRPr="00CF17C1" w:rsidRDefault="008E3CDE" w:rsidP="00F30A97">
            <w:pPr>
              <w:pStyle w:val="a5"/>
              <w:ind w:left="0"/>
              <w:rPr>
                <w:caps/>
                <w:sz w:val="24"/>
                <w:szCs w:val="24"/>
              </w:rPr>
            </w:pPr>
            <w:r w:rsidRPr="00CF17C1">
              <w:rPr>
                <w:caps/>
                <w:sz w:val="24"/>
                <w:szCs w:val="24"/>
              </w:rPr>
              <w:t>кРИТЕРИЙ СРАВНЕНИЯ</w:t>
            </w:r>
          </w:p>
        </w:tc>
        <w:tc>
          <w:tcPr>
            <w:tcW w:w="2835" w:type="dxa"/>
          </w:tcPr>
          <w:p w:rsidR="008E3CDE" w:rsidRPr="00CF17C1" w:rsidRDefault="008E3CDE" w:rsidP="00F30A97">
            <w:pPr>
              <w:pStyle w:val="a5"/>
              <w:ind w:left="0"/>
              <w:rPr>
                <w:b/>
                <w:caps/>
                <w:sz w:val="24"/>
                <w:szCs w:val="24"/>
              </w:rPr>
            </w:pPr>
            <w:r w:rsidRPr="00CF17C1">
              <w:rPr>
                <w:b/>
                <w:caps/>
                <w:sz w:val="24"/>
                <w:szCs w:val="24"/>
              </w:rPr>
              <w:t xml:space="preserve">ТОТАРИТАРНЫЙ </w:t>
            </w:r>
          </w:p>
        </w:tc>
        <w:tc>
          <w:tcPr>
            <w:tcW w:w="2835" w:type="dxa"/>
          </w:tcPr>
          <w:p w:rsidR="008E3CDE" w:rsidRPr="00CF17C1" w:rsidRDefault="008E3CDE" w:rsidP="00F30A97">
            <w:pPr>
              <w:pStyle w:val="a5"/>
              <w:ind w:left="0"/>
              <w:rPr>
                <w:b/>
                <w:caps/>
                <w:sz w:val="24"/>
                <w:szCs w:val="24"/>
              </w:rPr>
            </w:pPr>
            <w:r w:rsidRPr="00CF17C1">
              <w:rPr>
                <w:b/>
                <w:caps/>
                <w:sz w:val="24"/>
                <w:szCs w:val="24"/>
              </w:rPr>
              <w:t>ДЕМОКРАТИЧЕСКИЙ</w:t>
            </w:r>
          </w:p>
        </w:tc>
        <w:tc>
          <w:tcPr>
            <w:tcW w:w="2722" w:type="dxa"/>
          </w:tcPr>
          <w:p w:rsidR="008E3CDE" w:rsidRPr="00CF17C1" w:rsidRDefault="008E3CDE" w:rsidP="00F30A97">
            <w:pPr>
              <w:pStyle w:val="a5"/>
              <w:ind w:left="0"/>
              <w:rPr>
                <w:b/>
                <w:caps/>
                <w:sz w:val="24"/>
                <w:szCs w:val="24"/>
              </w:rPr>
            </w:pPr>
            <w:r w:rsidRPr="00CF17C1">
              <w:rPr>
                <w:b/>
                <w:caps/>
                <w:sz w:val="24"/>
                <w:szCs w:val="24"/>
              </w:rPr>
              <w:t>АВТОРИТАРНЫЙ</w:t>
            </w:r>
          </w:p>
        </w:tc>
      </w:tr>
      <w:tr w:rsidR="00CF17C1" w:rsidRPr="00CF17C1" w:rsidTr="005B1614">
        <w:trPr>
          <w:trHeight w:val="285"/>
        </w:trPr>
        <w:tc>
          <w:tcPr>
            <w:tcW w:w="1419" w:type="dxa"/>
          </w:tcPr>
          <w:p w:rsidR="008E3CDE" w:rsidRPr="00CF17C1" w:rsidRDefault="008E3CDE" w:rsidP="00F30A97">
            <w:pPr>
              <w:pStyle w:val="21"/>
              <w:spacing w:after="0" w:line="240" w:lineRule="auto"/>
              <w:ind w:left="0"/>
              <w:jc w:val="both"/>
              <w:rPr>
                <w:b/>
              </w:rPr>
            </w:pPr>
            <w:r w:rsidRPr="00CF17C1">
              <w:t>Законодательство</w:t>
            </w:r>
          </w:p>
        </w:tc>
        <w:tc>
          <w:tcPr>
            <w:tcW w:w="2835" w:type="dxa"/>
          </w:tcPr>
          <w:p w:rsidR="008E3CDE" w:rsidRPr="00CF17C1" w:rsidRDefault="008E3CDE" w:rsidP="00F30A97">
            <w:pPr>
              <w:pStyle w:val="a5"/>
              <w:ind w:left="0"/>
              <w:rPr>
                <w:b/>
                <w:caps/>
                <w:sz w:val="24"/>
                <w:szCs w:val="24"/>
              </w:rPr>
            </w:pPr>
          </w:p>
        </w:tc>
        <w:tc>
          <w:tcPr>
            <w:tcW w:w="2835" w:type="dxa"/>
          </w:tcPr>
          <w:p w:rsidR="008E3CDE" w:rsidRPr="00CF17C1" w:rsidRDefault="008E3CDE" w:rsidP="00F30A97">
            <w:pPr>
              <w:pStyle w:val="a5"/>
              <w:ind w:left="0"/>
              <w:rPr>
                <w:b/>
                <w:caps/>
                <w:sz w:val="24"/>
                <w:szCs w:val="24"/>
              </w:rPr>
            </w:pPr>
          </w:p>
        </w:tc>
        <w:tc>
          <w:tcPr>
            <w:tcW w:w="2722" w:type="dxa"/>
          </w:tcPr>
          <w:p w:rsidR="008E3CDE" w:rsidRPr="00CF17C1" w:rsidRDefault="008E3CDE" w:rsidP="00F30A97">
            <w:pPr>
              <w:pStyle w:val="a5"/>
              <w:ind w:left="0"/>
              <w:rPr>
                <w:b/>
                <w:caps/>
                <w:sz w:val="24"/>
                <w:szCs w:val="24"/>
              </w:rPr>
            </w:pPr>
          </w:p>
        </w:tc>
      </w:tr>
      <w:tr w:rsidR="00CF17C1" w:rsidRPr="00CF17C1" w:rsidTr="005B1614">
        <w:trPr>
          <w:trHeight w:val="255"/>
        </w:trPr>
        <w:tc>
          <w:tcPr>
            <w:tcW w:w="1419" w:type="dxa"/>
          </w:tcPr>
          <w:p w:rsidR="008E3CDE" w:rsidRPr="00CF17C1" w:rsidRDefault="008E3CDE" w:rsidP="00F30A97">
            <w:pPr>
              <w:pStyle w:val="21"/>
              <w:spacing w:after="0" w:line="240" w:lineRule="auto"/>
              <w:ind w:left="0"/>
              <w:jc w:val="both"/>
              <w:rPr>
                <w:b/>
              </w:rPr>
            </w:pPr>
            <w:r w:rsidRPr="00CF17C1">
              <w:t>Полномочия главы государства</w:t>
            </w:r>
          </w:p>
        </w:tc>
        <w:tc>
          <w:tcPr>
            <w:tcW w:w="2835" w:type="dxa"/>
          </w:tcPr>
          <w:p w:rsidR="008E3CDE" w:rsidRPr="00CF17C1" w:rsidRDefault="008E3CDE" w:rsidP="00F30A97">
            <w:pPr>
              <w:pStyle w:val="a5"/>
              <w:ind w:left="0"/>
              <w:rPr>
                <w:b/>
                <w:caps/>
                <w:sz w:val="24"/>
                <w:szCs w:val="24"/>
              </w:rPr>
            </w:pPr>
          </w:p>
        </w:tc>
        <w:tc>
          <w:tcPr>
            <w:tcW w:w="2835" w:type="dxa"/>
          </w:tcPr>
          <w:p w:rsidR="008E3CDE" w:rsidRPr="00CF17C1" w:rsidRDefault="008E3CDE" w:rsidP="00F30A97">
            <w:pPr>
              <w:pStyle w:val="a5"/>
              <w:ind w:left="0"/>
              <w:rPr>
                <w:b/>
                <w:caps/>
                <w:sz w:val="24"/>
                <w:szCs w:val="24"/>
              </w:rPr>
            </w:pPr>
          </w:p>
        </w:tc>
        <w:tc>
          <w:tcPr>
            <w:tcW w:w="2722" w:type="dxa"/>
          </w:tcPr>
          <w:p w:rsidR="008E3CDE" w:rsidRPr="00CF17C1" w:rsidRDefault="008E3CDE" w:rsidP="00F30A97">
            <w:pPr>
              <w:pStyle w:val="a5"/>
              <w:ind w:left="0"/>
              <w:rPr>
                <w:b/>
                <w:caps/>
                <w:sz w:val="24"/>
                <w:szCs w:val="24"/>
              </w:rPr>
            </w:pPr>
          </w:p>
        </w:tc>
      </w:tr>
      <w:tr w:rsidR="00CF17C1" w:rsidRPr="00CF17C1" w:rsidTr="005B1614">
        <w:trPr>
          <w:trHeight w:val="255"/>
        </w:trPr>
        <w:tc>
          <w:tcPr>
            <w:tcW w:w="1419" w:type="dxa"/>
          </w:tcPr>
          <w:p w:rsidR="008E3CDE" w:rsidRPr="00CF17C1" w:rsidRDefault="008E3CDE" w:rsidP="00F30A97">
            <w:pPr>
              <w:pStyle w:val="21"/>
              <w:spacing w:after="0" w:line="240" w:lineRule="auto"/>
              <w:ind w:left="0"/>
              <w:jc w:val="both"/>
              <w:rPr>
                <w:b/>
              </w:rPr>
            </w:pPr>
            <w:r w:rsidRPr="00CF17C1">
              <w:t>Представительные органы власти</w:t>
            </w:r>
          </w:p>
        </w:tc>
        <w:tc>
          <w:tcPr>
            <w:tcW w:w="2835" w:type="dxa"/>
          </w:tcPr>
          <w:p w:rsidR="008E3CDE" w:rsidRPr="00CF17C1" w:rsidRDefault="008E3CDE" w:rsidP="00F30A97">
            <w:pPr>
              <w:pStyle w:val="a5"/>
              <w:ind w:left="0"/>
              <w:rPr>
                <w:b/>
                <w:caps/>
                <w:sz w:val="24"/>
                <w:szCs w:val="24"/>
              </w:rPr>
            </w:pPr>
          </w:p>
        </w:tc>
        <w:tc>
          <w:tcPr>
            <w:tcW w:w="2835" w:type="dxa"/>
          </w:tcPr>
          <w:p w:rsidR="008E3CDE" w:rsidRPr="00CF17C1" w:rsidRDefault="008E3CDE" w:rsidP="00F30A97">
            <w:pPr>
              <w:pStyle w:val="a5"/>
              <w:ind w:left="0"/>
              <w:rPr>
                <w:b/>
                <w:caps/>
                <w:sz w:val="24"/>
                <w:szCs w:val="24"/>
              </w:rPr>
            </w:pPr>
          </w:p>
        </w:tc>
        <w:tc>
          <w:tcPr>
            <w:tcW w:w="2722" w:type="dxa"/>
          </w:tcPr>
          <w:p w:rsidR="008E3CDE" w:rsidRPr="00CF17C1" w:rsidRDefault="008E3CDE" w:rsidP="00F30A97">
            <w:pPr>
              <w:pStyle w:val="a5"/>
              <w:ind w:left="0"/>
              <w:rPr>
                <w:b/>
                <w:caps/>
                <w:sz w:val="24"/>
                <w:szCs w:val="24"/>
              </w:rPr>
            </w:pPr>
          </w:p>
        </w:tc>
      </w:tr>
      <w:tr w:rsidR="00CF17C1" w:rsidRPr="00CF17C1" w:rsidTr="005B1614">
        <w:trPr>
          <w:trHeight w:val="255"/>
        </w:trPr>
        <w:tc>
          <w:tcPr>
            <w:tcW w:w="1419" w:type="dxa"/>
          </w:tcPr>
          <w:p w:rsidR="008E3CDE" w:rsidRPr="00CF17C1" w:rsidRDefault="008E3CDE" w:rsidP="00F30A97">
            <w:pPr>
              <w:pStyle w:val="21"/>
              <w:spacing w:after="0" w:line="240" w:lineRule="auto"/>
              <w:ind w:left="0"/>
              <w:jc w:val="both"/>
              <w:rPr>
                <w:b/>
              </w:rPr>
            </w:pPr>
            <w:r w:rsidRPr="00CF17C1">
              <w:t>Принцип разделения властей</w:t>
            </w:r>
          </w:p>
        </w:tc>
        <w:tc>
          <w:tcPr>
            <w:tcW w:w="2835" w:type="dxa"/>
          </w:tcPr>
          <w:p w:rsidR="008E3CDE" w:rsidRPr="00CF17C1" w:rsidRDefault="008E3CDE" w:rsidP="00F30A97">
            <w:pPr>
              <w:pStyle w:val="a5"/>
              <w:ind w:left="0"/>
              <w:rPr>
                <w:b/>
                <w:caps/>
                <w:sz w:val="24"/>
                <w:szCs w:val="24"/>
              </w:rPr>
            </w:pPr>
          </w:p>
        </w:tc>
        <w:tc>
          <w:tcPr>
            <w:tcW w:w="2835" w:type="dxa"/>
          </w:tcPr>
          <w:p w:rsidR="008E3CDE" w:rsidRPr="00CF17C1" w:rsidRDefault="008E3CDE" w:rsidP="00F30A97">
            <w:pPr>
              <w:pStyle w:val="a5"/>
              <w:ind w:left="0"/>
              <w:rPr>
                <w:b/>
                <w:caps/>
                <w:sz w:val="24"/>
                <w:szCs w:val="24"/>
              </w:rPr>
            </w:pPr>
          </w:p>
        </w:tc>
        <w:tc>
          <w:tcPr>
            <w:tcW w:w="2722" w:type="dxa"/>
          </w:tcPr>
          <w:p w:rsidR="008E3CDE" w:rsidRPr="00CF17C1" w:rsidRDefault="008E3CDE" w:rsidP="00F30A97">
            <w:pPr>
              <w:pStyle w:val="a5"/>
              <w:ind w:left="0"/>
              <w:rPr>
                <w:b/>
                <w:caps/>
                <w:sz w:val="24"/>
                <w:szCs w:val="24"/>
              </w:rPr>
            </w:pPr>
          </w:p>
        </w:tc>
      </w:tr>
      <w:tr w:rsidR="00CF17C1" w:rsidRPr="00CF17C1" w:rsidTr="005B1614">
        <w:trPr>
          <w:trHeight w:val="255"/>
        </w:trPr>
        <w:tc>
          <w:tcPr>
            <w:tcW w:w="1419" w:type="dxa"/>
          </w:tcPr>
          <w:p w:rsidR="008E3CDE" w:rsidRPr="00CF17C1" w:rsidRDefault="008E3CDE" w:rsidP="00F30A97">
            <w:pPr>
              <w:pStyle w:val="21"/>
              <w:spacing w:after="0" w:line="240" w:lineRule="auto"/>
              <w:ind w:left="0"/>
              <w:jc w:val="both"/>
              <w:rPr>
                <w:b/>
              </w:rPr>
            </w:pPr>
            <w:r w:rsidRPr="00CF17C1">
              <w:t>Полномочия местных органов власти</w:t>
            </w:r>
          </w:p>
        </w:tc>
        <w:tc>
          <w:tcPr>
            <w:tcW w:w="2835" w:type="dxa"/>
          </w:tcPr>
          <w:p w:rsidR="008E3CDE" w:rsidRPr="00CF17C1" w:rsidRDefault="008E3CDE" w:rsidP="00F30A97">
            <w:pPr>
              <w:pStyle w:val="a5"/>
              <w:ind w:left="0"/>
              <w:rPr>
                <w:b/>
                <w:caps/>
                <w:sz w:val="24"/>
                <w:szCs w:val="24"/>
              </w:rPr>
            </w:pPr>
          </w:p>
        </w:tc>
        <w:tc>
          <w:tcPr>
            <w:tcW w:w="2835" w:type="dxa"/>
          </w:tcPr>
          <w:p w:rsidR="008E3CDE" w:rsidRPr="00CF17C1" w:rsidRDefault="008E3CDE" w:rsidP="00F30A97">
            <w:pPr>
              <w:pStyle w:val="a5"/>
              <w:ind w:left="0"/>
              <w:rPr>
                <w:b/>
                <w:caps/>
                <w:sz w:val="24"/>
                <w:szCs w:val="24"/>
              </w:rPr>
            </w:pPr>
          </w:p>
        </w:tc>
        <w:tc>
          <w:tcPr>
            <w:tcW w:w="2722" w:type="dxa"/>
          </w:tcPr>
          <w:p w:rsidR="008E3CDE" w:rsidRPr="00CF17C1" w:rsidRDefault="008E3CDE" w:rsidP="00F30A97">
            <w:pPr>
              <w:pStyle w:val="a5"/>
              <w:ind w:left="0"/>
              <w:rPr>
                <w:b/>
                <w:caps/>
                <w:sz w:val="24"/>
                <w:szCs w:val="24"/>
              </w:rPr>
            </w:pPr>
          </w:p>
        </w:tc>
      </w:tr>
      <w:tr w:rsidR="00CF17C1" w:rsidRPr="00CF17C1" w:rsidTr="005B1614">
        <w:trPr>
          <w:trHeight w:val="255"/>
        </w:trPr>
        <w:tc>
          <w:tcPr>
            <w:tcW w:w="1419" w:type="dxa"/>
          </w:tcPr>
          <w:p w:rsidR="008E3CDE" w:rsidRPr="00CF17C1" w:rsidRDefault="008E3CDE" w:rsidP="00F30A97">
            <w:pPr>
              <w:pStyle w:val="21"/>
              <w:spacing w:after="0" w:line="240" w:lineRule="auto"/>
              <w:ind w:left="0"/>
              <w:jc w:val="both"/>
              <w:rPr>
                <w:b/>
              </w:rPr>
            </w:pPr>
            <w:r w:rsidRPr="00CF17C1">
              <w:t>Партии</w:t>
            </w:r>
          </w:p>
        </w:tc>
        <w:tc>
          <w:tcPr>
            <w:tcW w:w="2835" w:type="dxa"/>
          </w:tcPr>
          <w:p w:rsidR="008E3CDE" w:rsidRPr="00CF17C1" w:rsidRDefault="008E3CDE" w:rsidP="00F30A97">
            <w:pPr>
              <w:pStyle w:val="a5"/>
              <w:ind w:left="0"/>
              <w:rPr>
                <w:b/>
                <w:caps/>
                <w:sz w:val="24"/>
                <w:szCs w:val="24"/>
              </w:rPr>
            </w:pPr>
          </w:p>
        </w:tc>
        <w:tc>
          <w:tcPr>
            <w:tcW w:w="2835" w:type="dxa"/>
          </w:tcPr>
          <w:p w:rsidR="008E3CDE" w:rsidRPr="00CF17C1" w:rsidRDefault="008E3CDE" w:rsidP="00F30A97">
            <w:pPr>
              <w:pStyle w:val="a5"/>
              <w:ind w:left="0"/>
              <w:rPr>
                <w:b/>
                <w:caps/>
                <w:sz w:val="24"/>
                <w:szCs w:val="24"/>
              </w:rPr>
            </w:pPr>
          </w:p>
        </w:tc>
        <w:tc>
          <w:tcPr>
            <w:tcW w:w="2722" w:type="dxa"/>
          </w:tcPr>
          <w:p w:rsidR="008E3CDE" w:rsidRPr="00CF17C1" w:rsidRDefault="008E3CDE" w:rsidP="00F30A97">
            <w:pPr>
              <w:pStyle w:val="a5"/>
              <w:ind w:left="0"/>
              <w:rPr>
                <w:b/>
                <w:caps/>
                <w:sz w:val="24"/>
                <w:szCs w:val="24"/>
              </w:rPr>
            </w:pPr>
          </w:p>
        </w:tc>
      </w:tr>
      <w:tr w:rsidR="00CF17C1" w:rsidRPr="00CF17C1" w:rsidTr="005B1614">
        <w:trPr>
          <w:trHeight w:val="255"/>
        </w:trPr>
        <w:tc>
          <w:tcPr>
            <w:tcW w:w="1419" w:type="dxa"/>
          </w:tcPr>
          <w:p w:rsidR="008E3CDE" w:rsidRPr="00CF17C1" w:rsidRDefault="008E3CDE" w:rsidP="00F30A97">
            <w:pPr>
              <w:pStyle w:val="21"/>
              <w:spacing w:after="0" w:line="240" w:lineRule="auto"/>
              <w:ind w:left="0"/>
              <w:jc w:val="both"/>
              <w:rPr>
                <w:b/>
              </w:rPr>
            </w:pPr>
            <w:r w:rsidRPr="00CF17C1">
              <w:t>Идеология</w:t>
            </w:r>
          </w:p>
        </w:tc>
        <w:tc>
          <w:tcPr>
            <w:tcW w:w="2835" w:type="dxa"/>
          </w:tcPr>
          <w:p w:rsidR="008E3CDE" w:rsidRPr="00CF17C1" w:rsidRDefault="008E3CDE" w:rsidP="00F30A97">
            <w:pPr>
              <w:pStyle w:val="a5"/>
              <w:ind w:left="0"/>
              <w:rPr>
                <w:b/>
                <w:caps/>
                <w:sz w:val="24"/>
                <w:szCs w:val="24"/>
              </w:rPr>
            </w:pPr>
          </w:p>
        </w:tc>
        <w:tc>
          <w:tcPr>
            <w:tcW w:w="2835" w:type="dxa"/>
          </w:tcPr>
          <w:p w:rsidR="008E3CDE" w:rsidRPr="00CF17C1" w:rsidRDefault="008E3CDE" w:rsidP="00F30A97">
            <w:pPr>
              <w:pStyle w:val="a5"/>
              <w:ind w:left="0"/>
              <w:rPr>
                <w:b/>
                <w:caps/>
                <w:sz w:val="24"/>
                <w:szCs w:val="24"/>
              </w:rPr>
            </w:pPr>
          </w:p>
        </w:tc>
        <w:tc>
          <w:tcPr>
            <w:tcW w:w="2722" w:type="dxa"/>
          </w:tcPr>
          <w:p w:rsidR="008E3CDE" w:rsidRPr="00CF17C1" w:rsidRDefault="008E3CDE" w:rsidP="00F30A97">
            <w:pPr>
              <w:pStyle w:val="a5"/>
              <w:ind w:left="0"/>
              <w:rPr>
                <w:b/>
                <w:caps/>
                <w:sz w:val="24"/>
                <w:szCs w:val="24"/>
              </w:rPr>
            </w:pPr>
          </w:p>
        </w:tc>
      </w:tr>
      <w:tr w:rsidR="00CF17C1" w:rsidRPr="00CF17C1" w:rsidTr="005B1614">
        <w:trPr>
          <w:trHeight w:val="255"/>
        </w:trPr>
        <w:tc>
          <w:tcPr>
            <w:tcW w:w="1419" w:type="dxa"/>
          </w:tcPr>
          <w:p w:rsidR="008E3CDE" w:rsidRPr="00CF17C1" w:rsidRDefault="008E3CDE" w:rsidP="00F30A97">
            <w:pPr>
              <w:pStyle w:val="21"/>
              <w:spacing w:after="0" w:line="240" w:lineRule="auto"/>
              <w:ind w:left="0"/>
              <w:jc w:val="both"/>
              <w:rPr>
                <w:b/>
              </w:rPr>
            </w:pPr>
            <w:r w:rsidRPr="00CF17C1">
              <w:t>Права и свободы</w:t>
            </w:r>
          </w:p>
        </w:tc>
        <w:tc>
          <w:tcPr>
            <w:tcW w:w="2835" w:type="dxa"/>
          </w:tcPr>
          <w:p w:rsidR="008E3CDE" w:rsidRPr="00CF17C1" w:rsidRDefault="008E3CDE" w:rsidP="00F30A97">
            <w:pPr>
              <w:pStyle w:val="a5"/>
              <w:ind w:left="0"/>
              <w:rPr>
                <w:b/>
                <w:caps/>
                <w:sz w:val="24"/>
                <w:szCs w:val="24"/>
              </w:rPr>
            </w:pPr>
          </w:p>
        </w:tc>
        <w:tc>
          <w:tcPr>
            <w:tcW w:w="2835" w:type="dxa"/>
          </w:tcPr>
          <w:p w:rsidR="008E3CDE" w:rsidRPr="00CF17C1" w:rsidRDefault="008E3CDE" w:rsidP="00F30A97">
            <w:pPr>
              <w:pStyle w:val="a5"/>
              <w:ind w:left="0"/>
              <w:rPr>
                <w:b/>
                <w:caps/>
                <w:sz w:val="24"/>
                <w:szCs w:val="24"/>
              </w:rPr>
            </w:pPr>
          </w:p>
        </w:tc>
        <w:tc>
          <w:tcPr>
            <w:tcW w:w="2722" w:type="dxa"/>
          </w:tcPr>
          <w:p w:rsidR="008E3CDE" w:rsidRPr="00CF17C1" w:rsidRDefault="008E3CDE" w:rsidP="00F30A97">
            <w:pPr>
              <w:pStyle w:val="a5"/>
              <w:ind w:left="0"/>
              <w:rPr>
                <w:b/>
                <w:caps/>
                <w:sz w:val="24"/>
                <w:szCs w:val="24"/>
              </w:rPr>
            </w:pPr>
          </w:p>
        </w:tc>
      </w:tr>
      <w:tr w:rsidR="00CF17C1" w:rsidRPr="00CF17C1" w:rsidTr="005B1614">
        <w:trPr>
          <w:trHeight w:val="255"/>
        </w:trPr>
        <w:tc>
          <w:tcPr>
            <w:tcW w:w="1419" w:type="dxa"/>
          </w:tcPr>
          <w:p w:rsidR="008E3CDE" w:rsidRPr="00CF17C1" w:rsidRDefault="008E3CDE" w:rsidP="00F30A97">
            <w:pPr>
              <w:pStyle w:val="21"/>
              <w:spacing w:after="0" w:line="240" w:lineRule="auto"/>
              <w:ind w:left="0"/>
              <w:jc w:val="both"/>
              <w:rPr>
                <w:b/>
              </w:rPr>
            </w:pPr>
            <w:r w:rsidRPr="00CF17C1">
              <w:t>Оппозиция</w:t>
            </w:r>
          </w:p>
          <w:p w:rsidR="008E3CDE" w:rsidRPr="00CF17C1" w:rsidRDefault="008E3CDE" w:rsidP="00F30A97">
            <w:pPr>
              <w:pStyle w:val="21"/>
              <w:spacing w:after="0" w:line="240" w:lineRule="auto"/>
              <w:ind w:left="0"/>
              <w:jc w:val="both"/>
              <w:rPr>
                <w:b/>
              </w:rPr>
            </w:pPr>
          </w:p>
        </w:tc>
        <w:tc>
          <w:tcPr>
            <w:tcW w:w="2835" w:type="dxa"/>
          </w:tcPr>
          <w:p w:rsidR="008E3CDE" w:rsidRPr="00CF17C1" w:rsidRDefault="008E3CDE" w:rsidP="00F30A97">
            <w:pPr>
              <w:pStyle w:val="a5"/>
              <w:ind w:left="0"/>
              <w:rPr>
                <w:b/>
                <w:caps/>
                <w:sz w:val="24"/>
                <w:szCs w:val="24"/>
              </w:rPr>
            </w:pPr>
          </w:p>
        </w:tc>
        <w:tc>
          <w:tcPr>
            <w:tcW w:w="2835" w:type="dxa"/>
          </w:tcPr>
          <w:p w:rsidR="008E3CDE" w:rsidRPr="00CF17C1" w:rsidRDefault="008E3CDE" w:rsidP="00F30A97">
            <w:pPr>
              <w:pStyle w:val="a5"/>
              <w:ind w:left="0"/>
              <w:rPr>
                <w:b/>
                <w:caps/>
                <w:sz w:val="24"/>
                <w:szCs w:val="24"/>
              </w:rPr>
            </w:pPr>
          </w:p>
        </w:tc>
        <w:tc>
          <w:tcPr>
            <w:tcW w:w="2722" w:type="dxa"/>
          </w:tcPr>
          <w:p w:rsidR="008E3CDE" w:rsidRPr="00CF17C1" w:rsidRDefault="008E3CDE" w:rsidP="00F30A97">
            <w:pPr>
              <w:pStyle w:val="a5"/>
              <w:ind w:left="0"/>
              <w:rPr>
                <w:b/>
                <w:caps/>
                <w:sz w:val="24"/>
                <w:szCs w:val="24"/>
              </w:rPr>
            </w:pPr>
          </w:p>
        </w:tc>
      </w:tr>
    </w:tbl>
    <w:p w:rsidR="00F30A97" w:rsidRPr="00CF17C1" w:rsidRDefault="00F30A97" w:rsidP="00F30A97">
      <w:pPr>
        <w:spacing w:after="0" w:line="240" w:lineRule="auto"/>
        <w:jc w:val="both"/>
        <w:rPr>
          <w:rFonts w:ascii="Times New Roman" w:hAnsi="Times New Roman" w:cs="Times New Roman"/>
          <w:b/>
          <w:sz w:val="24"/>
          <w:szCs w:val="24"/>
        </w:rPr>
      </w:pPr>
    </w:p>
    <w:p w:rsidR="00F30A97" w:rsidRPr="00CF17C1" w:rsidRDefault="00F30A97" w:rsidP="00F30A97">
      <w:pPr>
        <w:spacing w:after="0" w:line="240" w:lineRule="auto"/>
        <w:jc w:val="both"/>
        <w:rPr>
          <w:rFonts w:ascii="Times New Roman" w:hAnsi="Times New Roman" w:cs="Times New Roman"/>
          <w:b/>
          <w:sz w:val="24"/>
          <w:szCs w:val="24"/>
        </w:rPr>
      </w:pPr>
    </w:p>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lastRenderedPageBreak/>
        <w:t>Задание № 3</w:t>
      </w:r>
    </w:p>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b/>
          <w:sz w:val="24"/>
          <w:szCs w:val="24"/>
        </w:rPr>
        <w:tab/>
      </w:r>
      <w:r w:rsidRPr="00CF17C1">
        <w:rPr>
          <w:rFonts w:ascii="Times New Roman" w:hAnsi="Times New Roman" w:cs="Times New Roman"/>
          <w:sz w:val="24"/>
          <w:szCs w:val="24"/>
        </w:rPr>
        <w:t>Определить форму правления, форму государственного устройства и политический режим указанных ниже государств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4"/>
        <w:gridCol w:w="2534"/>
        <w:gridCol w:w="2239"/>
        <w:gridCol w:w="1699"/>
      </w:tblGrid>
      <w:tr w:rsidR="00CF17C1" w:rsidRPr="00CF17C1" w:rsidTr="005B1614">
        <w:tc>
          <w:tcPr>
            <w:tcW w:w="2874" w:type="dxa"/>
            <w:shd w:val="clear" w:color="auto" w:fill="auto"/>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государства</w:t>
            </w:r>
          </w:p>
        </w:tc>
        <w:tc>
          <w:tcPr>
            <w:tcW w:w="2534" w:type="dxa"/>
            <w:shd w:val="clear" w:color="auto" w:fill="auto"/>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Форма правления</w:t>
            </w:r>
          </w:p>
        </w:tc>
        <w:tc>
          <w:tcPr>
            <w:tcW w:w="2239" w:type="dxa"/>
            <w:shd w:val="clear" w:color="auto" w:fill="auto"/>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Форма государственного устройства</w:t>
            </w:r>
          </w:p>
        </w:tc>
        <w:tc>
          <w:tcPr>
            <w:tcW w:w="1699" w:type="dxa"/>
            <w:shd w:val="clear" w:color="auto" w:fill="auto"/>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Политический режим</w:t>
            </w:r>
          </w:p>
        </w:tc>
      </w:tr>
      <w:tr w:rsidR="00CF17C1" w:rsidRPr="00CF17C1" w:rsidTr="005B1614">
        <w:tc>
          <w:tcPr>
            <w:tcW w:w="2874"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t>Великобритания</w:t>
            </w:r>
          </w:p>
        </w:tc>
        <w:tc>
          <w:tcPr>
            <w:tcW w:w="2534"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223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169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r>
      <w:tr w:rsidR="00CF17C1" w:rsidRPr="00CF17C1" w:rsidTr="005B1614">
        <w:tc>
          <w:tcPr>
            <w:tcW w:w="2874"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t>Франция</w:t>
            </w:r>
          </w:p>
        </w:tc>
        <w:tc>
          <w:tcPr>
            <w:tcW w:w="2534"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223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169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r>
      <w:tr w:rsidR="00CF17C1" w:rsidRPr="00CF17C1" w:rsidTr="005B1614">
        <w:tc>
          <w:tcPr>
            <w:tcW w:w="2874"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t>Израиль</w:t>
            </w:r>
          </w:p>
        </w:tc>
        <w:tc>
          <w:tcPr>
            <w:tcW w:w="2534"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223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169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r>
      <w:tr w:rsidR="00CF17C1" w:rsidRPr="00CF17C1" w:rsidTr="005B1614">
        <w:tc>
          <w:tcPr>
            <w:tcW w:w="2874"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t>Норвегия</w:t>
            </w:r>
          </w:p>
        </w:tc>
        <w:tc>
          <w:tcPr>
            <w:tcW w:w="2534"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223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169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r>
      <w:tr w:rsidR="00CF17C1" w:rsidRPr="00CF17C1" w:rsidTr="005B1614">
        <w:tc>
          <w:tcPr>
            <w:tcW w:w="2874"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t>США</w:t>
            </w:r>
          </w:p>
        </w:tc>
        <w:tc>
          <w:tcPr>
            <w:tcW w:w="2534"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223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169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r>
      <w:tr w:rsidR="00CF17C1" w:rsidRPr="00CF17C1" w:rsidTr="005B1614">
        <w:tc>
          <w:tcPr>
            <w:tcW w:w="2874"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t>Италия</w:t>
            </w:r>
          </w:p>
        </w:tc>
        <w:tc>
          <w:tcPr>
            <w:tcW w:w="2534"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223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169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r>
      <w:tr w:rsidR="00CF17C1" w:rsidRPr="00CF17C1" w:rsidTr="005B1614">
        <w:tc>
          <w:tcPr>
            <w:tcW w:w="2874"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t>Япония</w:t>
            </w:r>
          </w:p>
        </w:tc>
        <w:tc>
          <w:tcPr>
            <w:tcW w:w="2534"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223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169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r>
      <w:tr w:rsidR="00CF17C1" w:rsidRPr="00CF17C1" w:rsidTr="005B1614">
        <w:tc>
          <w:tcPr>
            <w:tcW w:w="2874"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t>Катар</w:t>
            </w:r>
          </w:p>
        </w:tc>
        <w:tc>
          <w:tcPr>
            <w:tcW w:w="2534"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223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169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r>
      <w:tr w:rsidR="00CF17C1" w:rsidRPr="00CF17C1" w:rsidTr="005B1614">
        <w:tc>
          <w:tcPr>
            <w:tcW w:w="2874"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t>Саудовская Аравия</w:t>
            </w:r>
          </w:p>
        </w:tc>
        <w:tc>
          <w:tcPr>
            <w:tcW w:w="2534"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223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169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r>
      <w:tr w:rsidR="00CF17C1" w:rsidRPr="00CF17C1" w:rsidTr="005B1614">
        <w:tc>
          <w:tcPr>
            <w:tcW w:w="2874"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t>Индия</w:t>
            </w:r>
          </w:p>
        </w:tc>
        <w:tc>
          <w:tcPr>
            <w:tcW w:w="2534"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223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169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r>
      <w:tr w:rsidR="00CF17C1" w:rsidRPr="00CF17C1" w:rsidTr="005B1614">
        <w:tc>
          <w:tcPr>
            <w:tcW w:w="2874"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t>Португалия</w:t>
            </w:r>
          </w:p>
        </w:tc>
        <w:tc>
          <w:tcPr>
            <w:tcW w:w="2534"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223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169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r>
      <w:tr w:rsidR="008E3CDE" w:rsidRPr="00CF17C1" w:rsidTr="005B1614">
        <w:tc>
          <w:tcPr>
            <w:tcW w:w="2874"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t>Дания</w:t>
            </w:r>
          </w:p>
        </w:tc>
        <w:tc>
          <w:tcPr>
            <w:tcW w:w="2534"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223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169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r>
    </w:tbl>
    <w:p w:rsidR="008E3CDE" w:rsidRPr="00CF17C1" w:rsidRDefault="008E3CDE" w:rsidP="00F30A97">
      <w:pPr>
        <w:spacing w:after="0" w:line="240" w:lineRule="auto"/>
        <w:jc w:val="both"/>
        <w:rPr>
          <w:rFonts w:ascii="Times New Roman" w:hAnsi="Times New Roman" w:cs="Times New Roman"/>
          <w:b/>
          <w:sz w:val="24"/>
          <w:szCs w:val="24"/>
        </w:rPr>
      </w:pPr>
    </w:p>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t>Задание № 4</w:t>
      </w:r>
    </w:p>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Найти и исправить ошибку. Обозначить признаки присущие тому или иному политическому режиму, следующими знаками:</w:t>
      </w:r>
    </w:p>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Д – демократический;</w:t>
      </w:r>
    </w:p>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Т – тоталитарный;</w:t>
      </w:r>
    </w:p>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А – авторитарный.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32"/>
        <w:gridCol w:w="3098"/>
      </w:tblGrid>
      <w:tr w:rsidR="00CF17C1" w:rsidRPr="00CF17C1" w:rsidTr="00F30A97">
        <w:tc>
          <w:tcPr>
            <w:tcW w:w="3116" w:type="dxa"/>
            <w:shd w:val="clear" w:color="auto" w:fill="auto"/>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Демократический политический режим</w:t>
            </w:r>
          </w:p>
        </w:tc>
        <w:tc>
          <w:tcPr>
            <w:tcW w:w="3132" w:type="dxa"/>
            <w:shd w:val="clear" w:color="auto" w:fill="auto"/>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Тоталитарный политический режим</w:t>
            </w:r>
          </w:p>
        </w:tc>
        <w:tc>
          <w:tcPr>
            <w:tcW w:w="3098" w:type="dxa"/>
            <w:shd w:val="clear" w:color="auto" w:fill="auto"/>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Авторитарный политический режим</w:t>
            </w:r>
          </w:p>
        </w:tc>
      </w:tr>
      <w:tr w:rsidR="00CF17C1" w:rsidRPr="00CF17C1" w:rsidTr="00F30A97">
        <w:tc>
          <w:tcPr>
            <w:tcW w:w="3116" w:type="dxa"/>
            <w:shd w:val="clear" w:color="auto" w:fill="auto"/>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Провозглашение и гарантированность прав и свобод человека и гражданина</w:t>
            </w:r>
          </w:p>
        </w:tc>
        <w:tc>
          <w:tcPr>
            <w:tcW w:w="3132" w:type="dxa"/>
            <w:shd w:val="clear" w:color="auto" w:fill="auto"/>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Почти полное отсутствие недемократических политических отношений</w:t>
            </w:r>
          </w:p>
        </w:tc>
        <w:tc>
          <w:tcPr>
            <w:tcW w:w="3098" w:type="dxa"/>
            <w:shd w:val="clear" w:color="auto" w:fill="auto"/>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Насильственное установление однопартийной системы</w:t>
            </w:r>
          </w:p>
        </w:tc>
      </w:tr>
      <w:tr w:rsidR="00CF17C1" w:rsidRPr="00CF17C1" w:rsidTr="00F30A97">
        <w:tc>
          <w:tcPr>
            <w:tcW w:w="3116" w:type="dxa"/>
            <w:shd w:val="clear" w:color="auto" w:fill="auto"/>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Система всеохватывающих массовых общественных организаций, которые позволяют государству установить тоталитарный контроль над обществом</w:t>
            </w:r>
          </w:p>
        </w:tc>
        <w:tc>
          <w:tcPr>
            <w:tcW w:w="3132" w:type="dxa"/>
            <w:shd w:val="clear" w:color="auto" w:fill="auto"/>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Определенное допущение политического и экономического плюрализма до тех пор, пока он не противоречит господствующему режиму</w:t>
            </w:r>
          </w:p>
        </w:tc>
        <w:tc>
          <w:tcPr>
            <w:tcW w:w="3098" w:type="dxa"/>
            <w:shd w:val="clear" w:color="auto" w:fill="auto"/>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Сращивание государственного и партийного аппарата</w:t>
            </w:r>
          </w:p>
        </w:tc>
      </w:tr>
      <w:tr w:rsidR="00CF17C1" w:rsidRPr="00CF17C1" w:rsidTr="00F30A97">
        <w:tc>
          <w:tcPr>
            <w:tcW w:w="3116" w:type="dxa"/>
            <w:shd w:val="clear" w:color="auto" w:fill="auto"/>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Милитаризация общественной жизни</w:t>
            </w:r>
          </w:p>
        </w:tc>
        <w:tc>
          <w:tcPr>
            <w:tcW w:w="3132" w:type="dxa"/>
            <w:shd w:val="clear" w:color="auto" w:fill="auto"/>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Жесткий контроль государства над различными формами непосредственной демократии (референдум, выборы)</w:t>
            </w:r>
          </w:p>
        </w:tc>
        <w:tc>
          <w:tcPr>
            <w:tcW w:w="3098" w:type="dxa"/>
            <w:shd w:val="clear" w:color="auto" w:fill="auto"/>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Ликвидация принципа разделения властей</w:t>
            </w:r>
          </w:p>
        </w:tc>
      </w:tr>
      <w:tr w:rsidR="00CF17C1" w:rsidRPr="00CF17C1" w:rsidTr="00F30A97">
        <w:tc>
          <w:tcPr>
            <w:tcW w:w="3116" w:type="dxa"/>
            <w:shd w:val="clear" w:color="auto" w:fill="auto"/>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Главенство государства над правом</w:t>
            </w:r>
          </w:p>
        </w:tc>
        <w:tc>
          <w:tcPr>
            <w:tcW w:w="3132" w:type="dxa"/>
            <w:shd w:val="clear" w:color="auto" w:fill="auto"/>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Унификация общественной жизни</w:t>
            </w:r>
          </w:p>
        </w:tc>
        <w:tc>
          <w:tcPr>
            <w:tcW w:w="3098" w:type="dxa"/>
            <w:shd w:val="clear" w:color="auto" w:fill="auto"/>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Культ национального вождя</w:t>
            </w:r>
          </w:p>
        </w:tc>
      </w:tr>
      <w:tr w:rsidR="00CF17C1" w:rsidRPr="00CF17C1" w:rsidTr="00F30A97">
        <w:tc>
          <w:tcPr>
            <w:tcW w:w="3116" w:type="dxa"/>
            <w:shd w:val="clear" w:color="auto" w:fill="auto"/>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Слабая политическая оппозиция</w:t>
            </w:r>
          </w:p>
        </w:tc>
        <w:tc>
          <w:tcPr>
            <w:tcW w:w="3132" w:type="dxa"/>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Авторитарный способ мышления</w:t>
            </w:r>
          </w:p>
        </w:tc>
        <w:tc>
          <w:tcPr>
            <w:tcW w:w="3098" w:type="dxa"/>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Демократические методы властвования</w:t>
            </w:r>
          </w:p>
        </w:tc>
      </w:tr>
      <w:tr w:rsidR="00CF17C1" w:rsidRPr="00CF17C1" w:rsidTr="00F30A97">
        <w:tc>
          <w:tcPr>
            <w:tcW w:w="3116" w:type="dxa"/>
            <w:shd w:val="clear" w:color="auto" w:fill="auto"/>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Политическое многообразие общественной жизни</w:t>
            </w:r>
          </w:p>
        </w:tc>
        <w:tc>
          <w:tcPr>
            <w:tcW w:w="3132" w:type="dxa"/>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Культ национального вождя</w:t>
            </w:r>
          </w:p>
        </w:tc>
        <w:tc>
          <w:tcPr>
            <w:tcW w:w="3098" w:type="dxa"/>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Правовой характер деятельности государственных органов</w:t>
            </w:r>
          </w:p>
        </w:tc>
      </w:tr>
      <w:tr w:rsidR="00CF17C1" w:rsidRPr="00CF17C1" w:rsidTr="00F30A97">
        <w:tc>
          <w:tcPr>
            <w:tcW w:w="3116" w:type="dxa"/>
            <w:shd w:val="clear" w:color="auto" w:fill="auto"/>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lastRenderedPageBreak/>
              <w:t>Массовые репрессии</w:t>
            </w:r>
          </w:p>
        </w:tc>
        <w:tc>
          <w:tcPr>
            <w:tcW w:w="3132" w:type="dxa"/>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Уничтожение оппозиции внутри самой правящей элиты партии</w:t>
            </w:r>
          </w:p>
        </w:tc>
        <w:tc>
          <w:tcPr>
            <w:tcW w:w="3098" w:type="dxa"/>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Сращивание государственного и партийного аппарата</w:t>
            </w:r>
          </w:p>
        </w:tc>
      </w:tr>
      <w:tr w:rsidR="008E3CDE" w:rsidRPr="00CF17C1" w:rsidTr="00F30A97">
        <w:tc>
          <w:tcPr>
            <w:tcW w:w="3116" w:type="dxa"/>
            <w:shd w:val="clear" w:color="auto" w:fill="auto"/>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Отсутствие демократических прав и свобод</w:t>
            </w:r>
          </w:p>
        </w:tc>
        <w:tc>
          <w:tcPr>
            <w:tcW w:w="3132" w:type="dxa"/>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Насильственное установление однопартийной системы</w:t>
            </w:r>
          </w:p>
        </w:tc>
        <w:tc>
          <w:tcPr>
            <w:tcW w:w="3098" w:type="dxa"/>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Жесткий контроль государства над различными формами непосредственной демократии (референдум, выборы</w:t>
            </w:r>
          </w:p>
        </w:tc>
      </w:tr>
    </w:tbl>
    <w:p w:rsidR="008E3CDE" w:rsidRPr="00CF17C1" w:rsidRDefault="008E3CDE" w:rsidP="00F30A97">
      <w:pPr>
        <w:spacing w:after="0" w:line="240" w:lineRule="auto"/>
        <w:jc w:val="both"/>
        <w:rPr>
          <w:rFonts w:ascii="Times New Roman" w:hAnsi="Times New Roman" w:cs="Times New Roman"/>
          <w:b/>
          <w:sz w:val="24"/>
          <w:szCs w:val="24"/>
        </w:rPr>
      </w:pPr>
    </w:p>
    <w:p w:rsidR="00B733F0" w:rsidRPr="00CF17C1" w:rsidRDefault="00B733F0" w:rsidP="00F30A97">
      <w:pPr>
        <w:spacing w:after="0" w:line="240" w:lineRule="auto"/>
        <w:jc w:val="both"/>
        <w:rPr>
          <w:rFonts w:ascii="Times New Roman" w:hAnsi="Times New Roman" w:cs="Times New Roman"/>
          <w:sz w:val="24"/>
          <w:szCs w:val="24"/>
        </w:rPr>
      </w:pPr>
    </w:p>
    <w:p w:rsidR="00B733F0" w:rsidRPr="00CF17C1" w:rsidRDefault="00B733F0" w:rsidP="00F30A97">
      <w:pPr>
        <w:spacing w:after="0" w:line="240" w:lineRule="auto"/>
        <w:jc w:val="center"/>
        <w:rPr>
          <w:rFonts w:ascii="Times New Roman" w:hAnsi="Times New Roman" w:cs="Times New Roman"/>
          <w:b/>
          <w:sz w:val="28"/>
          <w:szCs w:val="28"/>
          <w:u w:val="single"/>
        </w:rPr>
      </w:pPr>
      <w:r w:rsidRPr="00CF17C1">
        <w:rPr>
          <w:rFonts w:ascii="Times New Roman" w:hAnsi="Times New Roman" w:cs="Times New Roman"/>
          <w:b/>
          <w:sz w:val="28"/>
          <w:szCs w:val="28"/>
          <w:u w:val="single"/>
        </w:rPr>
        <w:t xml:space="preserve">Практическое занятие № </w:t>
      </w:r>
      <w:proofErr w:type="gramStart"/>
      <w:r w:rsidRPr="00CF17C1">
        <w:rPr>
          <w:rFonts w:ascii="Times New Roman" w:hAnsi="Times New Roman" w:cs="Times New Roman"/>
          <w:b/>
          <w:sz w:val="28"/>
          <w:szCs w:val="28"/>
          <w:u w:val="single"/>
        </w:rPr>
        <w:t>6.Определение</w:t>
      </w:r>
      <w:proofErr w:type="gramEnd"/>
      <w:r w:rsidRPr="00CF17C1">
        <w:rPr>
          <w:rFonts w:ascii="Times New Roman" w:hAnsi="Times New Roman" w:cs="Times New Roman"/>
          <w:b/>
          <w:sz w:val="28"/>
          <w:szCs w:val="28"/>
          <w:u w:val="single"/>
        </w:rPr>
        <w:t xml:space="preserve"> форм правления, государственного устройства и политических режимов, исходя из описания конкретных государств.</w:t>
      </w:r>
    </w:p>
    <w:p w:rsidR="00740AC6" w:rsidRPr="00CF17C1" w:rsidRDefault="00740AC6" w:rsidP="00F30A97">
      <w:pPr>
        <w:spacing w:after="0" w:line="240" w:lineRule="auto"/>
        <w:jc w:val="both"/>
        <w:rPr>
          <w:rFonts w:ascii="Times New Roman" w:hAnsi="Times New Roman" w:cs="Times New Roman"/>
          <w:sz w:val="24"/>
          <w:szCs w:val="24"/>
        </w:rPr>
      </w:pPr>
    </w:p>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t>Задание № 5</w:t>
      </w:r>
    </w:p>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b/>
          <w:sz w:val="24"/>
          <w:szCs w:val="24"/>
        </w:rPr>
        <w:tab/>
      </w:r>
      <w:r w:rsidRPr="00CF17C1">
        <w:rPr>
          <w:rFonts w:ascii="Times New Roman" w:hAnsi="Times New Roman" w:cs="Times New Roman"/>
          <w:sz w:val="24"/>
          <w:szCs w:val="24"/>
        </w:rPr>
        <w:t>Определить форму правления, форму государственного устройства и политический режим указанных ниже государств</w:t>
      </w:r>
    </w:p>
    <w:p w:rsidR="008E3CDE" w:rsidRPr="00CF17C1" w:rsidRDefault="008E3CDE" w:rsidP="00F30A97">
      <w:pPr>
        <w:spacing w:after="0" w:line="240" w:lineRule="auto"/>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2606"/>
        <w:gridCol w:w="2251"/>
        <w:gridCol w:w="1699"/>
      </w:tblGrid>
      <w:tr w:rsidR="00CF17C1" w:rsidRPr="00CF17C1" w:rsidTr="004B152F">
        <w:tc>
          <w:tcPr>
            <w:tcW w:w="3208" w:type="dxa"/>
            <w:shd w:val="clear" w:color="auto" w:fill="auto"/>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государства</w:t>
            </w:r>
          </w:p>
        </w:tc>
        <w:tc>
          <w:tcPr>
            <w:tcW w:w="3075" w:type="dxa"/>
            <w:shd w:val="clear" w:color="auto" w:fill="auto"/>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Форма правления</w:t>
            </w:r>
          </w:p>
        </w:tc>
        <w:tc>
          <w:tcPr>
            <w:tcW w:w="2326" w:type="dxa"/>
            <w:shd w:val="clear" w:color="auto" w:fill="auto"/>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Форма государственного устройства</w:t>
            </w:r>
          </w:p>
        </w:tc>
        <w:tc>
          <w:tcPr>
            <w:tcW w:w="1699" w:type="dxa"/>
            <w:shd w:val="clear" w:color="auto" w:fill="auto"/>
          </w:tcPr>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Политический режим</w:t>
            </w:r>
          </w:p>
        </w:tc>
      </w:tr>
      <w:tr w:rsidR="00CF17C1" w:rsidRPr="00CF17C1" w:rsidTr="004B152F">
        <w:tc>
          <w:tcPr>
            <w:tcW w:w="3208"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t>Германия</w:t>
            </w:r>
          </w:p>
        </w:tc>
        <w:tc>
          <w:tcPr>
            <w:tcW w:w="3075"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2326"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169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r>
      <w:tr w:rsidR="00CF17C1" w:rsidRPr="00CF17C1" w:rsidTr="004B152F">
        <w:tc>
          <w:tcPr>
            <w:tcW w:w="3208"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t>Иордания</w:t>
            </w:r>
          </w:p>
        </w:tc>
        <w:tc>
          <w:tcPr>
            <w:tcW w:w="3075"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2326"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169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r>
      <w:tr w:rsidR="00CF17C1" w:rsidRPr="00CF17C1" w:rsidTr="004B152F">
        <w:tc>
          <w:tcPr>
            <w:tcW w:w="3208"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t>Швейцария</w:t>
            </w:r>
          </w:p>
        </w:tc>
        <w:tc>
          <w:tcPr>
            <w:tcW w:w="3075"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2326"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169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r>
      <w:tr w:rsidR="00CF17C1" w:rsidRPr="00CF17C1" w:rsidTr="004B152F">
        <w:tc>
          <w:tcPr>
            <w:tcW w:w="3208"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t>Бразилия</w:t>
            </w:r>
          </w:p>
        </w:tc>
        <w:tc>
          <w:tcPr>
            <w:tcW w:w="3075"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2326"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169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r>
      <w:tr w:rsidR="00CF17C1" w:rsidRPr="00CF17C1" w:rsidTr="004B152F">
        <w:tc>
          <w:tcPr>
            <w:tcW w:w="3208"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t>Китай</w:t>
            </w:r>
          </w:p>
        </w:tc>
        <w:tc>
          <w:tcPr>
            <w:tcW w:w="3075"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2326"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169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r>
      <w:tr w:rsidR="00CF17C1" w:rsidRPr="00CF17C1" w:rsidTr="004B152F">
        <w:tc>
          <w:tcPr>
            <w:tcW w:w="3208"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t>Дания</w:t>
            </w:r>
          </w:p>
        </w:tc>
        <w:tc>
          <w:tcPr>
            <w:tcW w:w="3075"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2326"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169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r>
      <w:tr w:rsidR="00CF17C1" w:rsidRPr="00CF17C1" w:rsidTr="004B152F">
        <w:tc>
          <w:tcPr>
            <w:tcW w:w="3208"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t>Австрия</w:t>
            </w:r>
          </w:p>
        </w:tc>
        <w:tc>
          <w:tcPr>
            <w:tcW w:w="3075"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2326"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169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r>
      <w:tr w:rsidR="00CF17C1" w:rsidRPr="00CF17C1" w:rsidTr="004B152F">
        <w:tc>
          <w:tcPr>
            <w:tcW w:w="3208"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t>Канада</w:t>
            </w:r>
          </w:p>
        </w:tc>
        <w:tc>
          <w:tcPr>
            <w:tcW w:w="3075"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2326"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169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r>
      <w:tr w:rsidR="00CF17C1" w:rsidRPr="00CF17C1" w:rsidTr="004B152F">
        <w:tc>
          <w:tcPr>
            <w:tcW w:w="3208"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t>Катар</w:t>
            </w:r>
          </w:p>
        </w:tc>
        <w:tc>
          <w:tcPr>
            <w:tcW w:w="3075"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2326"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169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r>
      <w:tr w:rsidR="00CF17C1" w:rsidRPr="00CF17C1" w:rsidTr="004B152F">
        <w:tc>
          <w:tcPr>
            <w:tcW w:w="3208"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t>Греция</w:t>
            </w:r>
          </w:p>
        </w:tc>
        <w:tc>
          <w:tcPr>
            <w:tcW w:w="3075"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2326"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169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r>
      <w:tr w:rsidR="00CF17C1" w:rsidRPr="00CF17C1" w:rsidTr="004B152F">
        <w:tc>
          <w:tcPr>
            <w:tcW w:w="3208"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t>Нидерланды</w:t>
            </w:r>
          </w:p>
        </w:tc>
        <w:tc>
          <w:tcPr>
            <w:tcW w:w="3075"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2326"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169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r>
      <w:tr w:rsidR="008E3CDE" w:rsidRPr="00CF17C1" w:rsidTr="004B152F">
        <w:tc>
          <w:tcPr>
            <w:tcW w:w="3208"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t>Финляндия</w:t>
            </w:r>
          </w:p>
        </w:tc>
        <w:tc>
          <w:tcPr>
            <w:tcW w:w="3075"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2326"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c>
          <w:tcPr>
            <w:tcW w:w="1699" w:type="dxa"/>
            <w:shd w:val="clear" w:color="auto" w:fill="auto"/>
          </w:tcPr>
          <w:p w:rsidR="008E3CDE" w:rsidRPr="00CF17C1" w:rsidRDefault="008E3CDE" w:rsidP="00F30A97">
            <w:pPr>
              <w:spacing w:after="0" w:line="240" w:lineRule="auto"/>
              <w:jc w:val="both"/>
              <w:rPr>
                <w:rFonts w:ascii="Times New Roman" w:hAnsi="Times New Roman" w:cs="Times New Roman"/>
                <w:b/>
                <w:sz w:val="24"/>
                <w:szCs w:val="24"/>
              </w:rPr>
            </w:pPr>
          </w:p>
        </w:tc>
      </w:tr>
    </w:tbl>
    <w:p w:rsidR="008E3CDE" w:rsidRPr="00CF17C1" w:rsidRDefault="008E3CDE" w:rsidP="00F30A97">
      <w:pPr>
        <w:spacing w:after="0" w:line="240" w:lineRule="auto"/>
        <w:jc w:val="both"/>
        <w:rPr>
          <w:rFonts w:ascii="Times New Roman" w:hAnsi="Times New Roman" w:cs="Times New Roman"/>
          <w:b/>
          <w:sz w:val="24"/>
          <w:szCs w:val="24"/>
        </w:rPr>
      </w:pPr>
    </w:p>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t>Задание № 6</w:t>
      </w:r>
    </w:p>
    <w:p w:rsidR="008E3CDE" w:rsidRPr="00CF17C1" w:rsidRDefault="008E3CDE" w:rsidP="00F30A97">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u w:val="single"/>
        </w:rPr>
        <w:t>Дайте определения терминам</w:t>
      </w:r>
      <w:r w:rsidRPr="00CF17C1">
        <w:rPr>
          <w:rFonts w:ascii="Times New Roman" w:hAnsi="Times New Roman" w:cs="Times New Roman"/>
          <w:sz w:val="24"/>
          <w:szCs w:val="24"/>
        </w:rPr>
        <w:t xml:space="preserve">: </w:t>
      </w:r>
    </w:p>
    <w:p w:rsidR="008E3CDE" w:rsidRPr="00CF17C1" w:rsidRDefault="008E3CDE" w:rsidP="00F30A97">
      <w:pPr>
        <w:spacing w:after="0" w:line="240" w:lineRule="auto"/>
        <w:jc w:val="both"/>
        <w:rPr>
          <w:rFonts w:ascii="Times New Roman" w:hAnsi="Times New Roman" w:cs="Times New Roman"/>
          <w:i/>
          <w:sz w:val="24"/>
          <w:szCs w:val="24"/>
        </w:rPr>
      </w:pPr>
      <w:r w:rsidRPr="00CF17C1">
        <w:rPr>
          <w:rFonts w:ascii="Times New Roman" w:hAnsi="Times New Roman" w:cs="Times New Roman"/>
          <w:i/>
          <w:sz w:val="24"/>
          <w:szCs w:val="24"/>
        </w:rPr>
        <w:t>форма государства, политический режим, форма государственного устройства, форма правления, тоталитаризм, демократизм, конфедерация, федерация, унитарное государство, сепаратизм, автономия, дуалистическая монархия, парламентская монархия, абсолютная монархия</w:t>
      </w:r>
    </w:p>
    <w:p w:rsidR="008E3CDE" w:rsidRPr="00CF17C1" w:rsidRDefault="008E3CDE" w:rsidP="00F30A97">
      <w:pPr>
        <w:spacing w:after="0" w:line="240" w:lineRule="auto"/>
        <w:jc w:val="both"/>
        <w:rPr>
          <w:rFonts w:ascii="Times New Roman" w:hAnsi="Times New Roman" w:cs="Times New Roman"/>
          <w:i/>
          <w:sz w:val="24"/>
          <w:szCs w:val="24"/>
        </w:rPr>
      </w:pPr>
    </w:p>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t xml:space="preserve">Задание № 7 </w:t>
      </w:r>
      <w:r w:rsidRPr="00CF17C1">
        <w:rPr>
          <w:rFonts w:ascii="Times New Roman" w:hAnsi="Times New Roman" w:cs="Times New Roman"/>
          <w:sz w:val="24"/>
          <w:szCs w:val="24"/>
        </w:rPr>
        <w:t>Определите формы государства России (назвать форму и доказательства в обоснования данной формы)</w:t>
      </w:r>
    </w:p>
    <w:p w:rsidR="008E3CDE" w:rsidRPr="00CF17C1" w:rsidRDefault="008E3CDE" w:rsidP="00F30A97">
      <w:pPr>
        <w:spacing w:after="0" w:line="240" w:lineRule="auto"/>
        <w:jc w:val="both"/>
        <w:rPr>
          <w:rFonts w:ascii="Times New Roman" w:hAnsi="Times New Roman" w:cs="Times New Roman"/>
          <w:i/>
          <w:sz w:val="24"/>
          <w:szCs w:val="24"/>
        </w:rPr>
      </w:pPr>
    </w:p>
    <w:p w:rsidR="008E3CDE" w:rsidRPr="00CF17C1" w:rsidRDefault="008E3CDE" w:rsidP="00F30A97">
      <w:pPr>
        <w:spacing w:after="0" w:line="240" w:lineRule="auto"/>
        <w:jc w:val="both"/>
        <w:rPr>
          <w:rFonts w:ascii="Times New Roman" w:hAnsi="Times New Roman" w:cs="Times New Roman"/>
          <w:b/>
          <w:sz w:val="24"/>
          <w:szCs w:val="24"/>
        </w:rPr>
      </w:pPr>
      <w:r w:rsidRPr="00CF17C1">
        <w:rPr>
          <w:rFonts w:ascii="Times New Roman" w:hAnsi="Times New Roman" w:cs="Times New Roman"/>
          <w:b/>
          <w:sz w:val="24"/>
          <w:szCs w:val="24"/>
        </w:rPr>
        <w:t xml:space="preserve">Задание № </w:t>
      </w:r>
      <w:proofErr w:type="gramStart"/>
      <w:r w:rsidRPr="00CF17C1">
        <w:rPr>
          <w:rFonts w:ascii="Times New Roman" w:hAnsi="Times New Roman" w:cs="Times New Roman"/>
          <w:b/>
          <w:sz w:val="24"/>
          <w:szCs w:val="24"/>
        </w:rPr>
        <w:t xml:space="preserve">8  </w:t>
      </w:r>
      <w:r w:rsidRPr="00CF17C1">
        <w:rPr>
          <w:rFonts w:ascii="Times New Roman" w:hAnsi="Times New Roman" w:cs="Times New Roman"/>
          <w:sz w:val="24"/>
          <w:szCs w:val="24"/>
        </w:rPr>
        <w:t>Из</w:t>
      </w:r>
      <w:proofErr w:type="gramEnd"/>
      <w:r w:rsidRPr="00CF17C1">
        <w:rPr>
          <w:rFonts w:ascii="Times New Roman" w:hAnsi="Times New Roman" w:cs="Times New Roman"/>
          <w:sz w:val="24"/>
          <w:szCs w:val="24"/>
        </w:rPr>
        <w:t xml:space="preserve"> предложенных точек зрения,  выберите  и аргументируйте ту, с которой вы согласны.</w:t>
      </w:r>
      <w:r w:rsidRPr="00CF17C1">
        <w:rPr>
          <w:rFonts w:ascii="Times New Roman" w:hAnsi="Times New Roman" w:cs="Times New Roman"/>
          <w:b/>
          <w:sz w:val="24"/>
          <w:szCs w:val="24"/>
        </w:rPr>
        <w:t xml:space="preserve"> </w:t>
      </w:r>
    </w:p>
    <w:p w:rsidR="008E3CDE" w:rsidRPr="00CF17C1" w:rsidRDefault="008E3CDE" w:rsidP="00F30A97">
      <w:pPr>
        <w:pStyle w:val="Standard"/>
        <w:numPr>
          <w:ilvl w:val="0"/>
          <w:numId w:val="74"/>
        </w:numPr>
        <w:autoSpaceDE w:val="0"/>
        <w:ind w:left="0" w:firstLine="0"/>
        <w:jc w:val="both"/>
        <w:rPr>
          <w:rFonts w:eastAsia="TimesNewRomanPSMT" w:cs="Times New Roman"/>
        </w:rPr>
      </w:pPr>
      <w:r w:rsidRPr="00CF17C1">
        <w:rPr>
          <w:rFonts w:eastAsia="TimesNewRomanPSMT" w:cs="Times New Roman"/>
        </w:rPr>
        <w:t xml:space="preserve">Монархия – лучший способ управления обществом. Власть в монархии переходит по наследству, и поэтому общество относится к передаче власти довольно спокойно, в отличие от бурных страстей во время избирательной кампании в республике. Кроме того, при передаче власти по наследству на ветер не выбрасываются огромные деньги, которые </w:t>
      </w:r>
      <w:r w:rsidRPr="00CF17C1">
        <w:rPr>
          <w:rFonts w:eastAsia="TimesNewRomanPSMT" w:cs="Times New Roman"/>
        </w:rPr>
        <w:lastRenderedPageBreak/>
        <w:t>неизбежно тратятся при проведении выборов.</w:t>
      </w:r>
    </w:p>
    <w:p w:rsidR="008E3CDE" w:rsidRPr="00CF17C1" w:rsidRDefault="008E3CDE" w:rsidP="00F30A97">
      <w:pPr>
        <w:pStyle w:val="Standard"/>
        <w:numPr>
          <w:ilvl w:val="0"/>
          <w:numId w:val="74"/>
        </w:numPr>
        <w:autoSpaceDE w:val="0"/>
        <w:ind w:left="0" w:firstLine="0"/>
        <w:jc w:val="both"/>
        <w:rPr>
          <w:rFonts w:eastAsia="TimesNewRomanPSMT" w:cs="Times New Roman"/>
          <w:spacing w:val="-3"/>
        </w:rPr>
      </w:pPr>
      <w:r w:rsidRPr="00CF17C1">
        <w:rPr>
          <w:rFonts w:eastAsia="TimesNewRomanPSMT" w:cs="Times New Roman"/>
          <w:spacing w:val="-3"/>
        </w:rPr>
        <w:t>Республика представляет собой более прогрессивную форму правления. Республика – это коллективное правление, учитывающее мнение избирателей, т. е. всего населения при принятии решения.</w:t>
      </w:r>
    </w:p>
    <w:p w:rsidR="008E3CDE" w:rsidRPr="00CF17C1" w:rsidRDefault="008E3CDE" w:rsidP="00F30A97">
      <w:pPr>
        <w:pStyle w:val="Standard"/>
        <w:numPr>
          <w:ilvl w:val="0"/>
          <w:numId w:val="74"/>
        </w:numPr>
        <w:autoSpaceDE w:val="0"/>
        <w:ind w:left="0" w:firstLine="0"/>
        <w:jc w:val="both"/>
        <w:rPr>
          <w:rFonts w:eastAsia="TimesNewRomanPSMT" w:cs="Times New Roman"/>
          <w:i/>
          <w:iCs/>
        </w:rPr>
      </w:pPr>
      <w:r w:rsidRPr="00CF17C1">
        <w:rPr>
          <w:rFonts w:eastAsia="TimesNewRomanPSMT" w:cs="Times New Roman"/>
        </w:rPr>
        <w:t>Тоталитаризм – жестокий режим, и жаль наших родителей (наших бабушек и дедушек) за то, что им досталась такая несчастливая жизнь.</w:t>
      </w:r>
    </w:p>
    <w:p w:rsidR="008E3CDE" w:rsidRPr="00CF17C1" w:rsidRDefault="008E3CDE" w:rsidP="00F30A97">
      <w:pPr>
        <w:pStyle w:val="Standard"/>
        <w:numPr>
          <w:ilvl w:val="0"/>
          <w:numId w:val="74"/>
        </w:numPr>
        <w:autoSpaceDE w:val="0"/>
        <w:ind w:left="0" w:firstLine="0"/>
        <w:jc w:val="both"/>
        <w:rPr>
          <w:rFonts w:eastAsia="TimesNewRomanPSMT" w:cs="Times New Roman"/>
        </w:rPr>
      </w:pPr>
      <w:r w:rsidRPr="00CF17C1">
        <w:rPr>
          <w:rFonts w:eastAsia="TimesNewRomanPSMT" w:cs="Times New Roman"/>
        </w:rPr>
        <w:t>Тоталитарный режим был для СССР благом.  При нем советское общество отличалось стабильностью, каждый имел крышу над головой, работу, пусть маленький, но гарантированный заработок, отпуск, о заказных убийствах и не слышали и т. п.</w:t>
      </w:r>
    </w:p>
    <w:p w:rsidR="008E3CDE" w:rsidRPr="00CF17C1" w:rsidRDefault="008E3CDE" w:rsidP="00F30A97">
      <w:pPr>
        <w:pStyle w:val="Standard"/>
        <w:numPr>
          <w:ilvl w:val="0"/>
          <w:numId w:val="74"/>
        </w:numPr>
        <w:autoSpaceDE w:val="0"/>
        <w:ind w:left="0" w:firstLine="0"/>
        <w:jc w:val="both"/>
        <w:rPr>
          <w:rFonts w:eastAsia="TimesNewRomanPSMT" w:cs="Times New Roman"/>
          <w:i/>
          <w:iCs/>
        </w:rPr>
      </w:pPr>
      <w:r w:rsidRPr="00CF17C1">
        <w:rPr>
          <w:rFonts w:eastAsia="TimesNewRomanPSMT" w:cs="Times New Roman"/>
        </w:rPr>
        <w:t>Армия – это сила государства, его мускулы.  Чем армия больше, тем сильнее государство.</w:t>
      </w:r>
    </w:p>
    <w:p w:rsidR="008E3CDE" w:rsidRPr="00CF17C1" w:rsidRDefault="008E3CDE" w:rsidP="00F30A97">
      <w:pPr>
        <w:pStyle w:val="Standard"/>
        <w:numPr>
          <w:ilvl w:val="0"/>
          <w:numId w:val="74"/>
        </w:numPr>
        <w:autoSpaceDE w:val="0"/>
        <w:ind w:left="0" w:firstLine="0"/>
        <w:jc w:val="both"/>
        <w:rPr>
          <w:rFonts w:eastAsia="TimesNewRomanPSMT" w:cs="Times New Roman"/>
        </w:rPr>
      </w:pPr>
      <w:r w:rsidRPr="00CF17C1">
        <w:rPr>
          <w:rFonts w:eastAsia="TimesNewRomanPSMT" w:cs="Times New Roman"/>
        </w:rPr>
        <w:t>Армия ничего не производит. Однако на свое содержание требует много средств. Следовательно, чем больше армия, тем беднее и слабее государство.</w:t>
      </w:r>
    </w:p>
    <w:p w:rsidR="008E3CDE" w:rsidRPr="00CF17C1" w:rsidRDefault="008E3CDE" w:rsidP="00F30A97">
      <w:pPr>
        <w:spacing w:after="0" w:line="240" w:lineRule="auto"/>
        <w:jc w:val="both"/>
        <w:rPr>
          <w:rFonts w:ascii="Times New Roman" w:hAnsi="Times New Roman" w:cs="Times New Roman"/>
          <w:sz w:val="24"/>
          <w:szCs w:val="24"/>
        </w:rPr>
      </w:pPr>
    </w:p>
    <w:p w:rsidR="005B1614" w:rsidRPr="00CF17C1" w:rsidRDefault="005B1614">
      <w:pPr>
        <w:rPr>
          <w:rFonts w:ascii="Times New Roman" w:hAnsi="Times New Roman" w:cs="Times New Roman"/>
          <w:sz w:val="24"/>
          <w:szCs w:val="24"/>
        </w:rPr>
      </w:pPr>
      <w:r w:rsidRPr="00CF17C1">
        <w:rPr>
          <w:rFonts w:ascii="Times New Roman" w:hAnsi="Times New Roman" w:cs="Times New Roman"/>
          <w:sz w:val="24"/>
          <w:szCs w:val="24"/>
        </w:rPr>
        <w:br w:type="page"/>
      </w:r>
    </w:p>
    <w:p w:rsidR="00740AC6" w:rsidRPr="00CF17C1" w:rsidRDefault="00D3121E" w:rsidP="00D3121E">
      <w:pPr>
        <w:spacing w:after="0" w:line="240" w:lineRule="auto"/>
        <w:jc w:val="center"/>
        <w:rPr>
          <w:rFonts w:ascii="Times New Roman" w:hAnsi="Times New Roman" w:cs="Times New Roman"/>
          <w:b/>
          <w:sz w:val="28"/>
          <w:szCs w:val="28"/>
          <w:u w:val="single"/>
        </w:rPr>
      </w:pPr>
      <w:r w:rsidRPr="00CF17C1">
        <w:rPr>
          <w:rFonts w:ascii="Times New Roman" w:hAnsi="Times New Roman" w:cs="Times New Roman"/>
          <w:b/>
          <w:sz w:val="28"/>
          <w:szCs w:val="28"/>
          <w:u w:val="single"/>
        </w:rPr>
        <w:lastRenderedPageBreak/>
        <w:t>Тема 2.5. Государство в политической системе общества</w:t>
      </w:r>
    </w:p>
    <w:p w:rsidR="00D3121E" w:rsidRPr="00CF17C1" w:rsidRDefault="00D3121E" w:rsidP="003A0E44">
      <w:pPr>
        <w:spacing w:after="0" w:line="240" w:lineRule="auto"/>
        <w:rPr>
          <w:rFonts w:ascii="Times New Roman" w:hAnsi="Times New Roman" w:cs="Times New Roman"/>
          <w:sz w:val="24"/>
          <w:szCs w:val="24"/>
        </w:rPr>
      </w:pPr>
    </w:p>
    <w:p w:rsidR="00D3121E" w:rsidRPr="00CF17C1" w:rsidRDefault="00D3121E" w:rsidP="00D3121E">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 xml:space="preserve">Понятие и структура политической системы, ее основные субъекты: государство, политические партии, движения и т.д. Место государства в политической системе общества. </w:t>
      </w:r>
    </w:p>
    <w:p w:rsidR="00D3121E" w:rsidRPr="00CF17C1" w:rsidRDefault="00D3121E" w:rsidP="00D3121E">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 xml:space="preserve">Взаимодействие государства с политическими партиями и общественными объединениями. </w:t>
      </w:r>
    </w:p>
    <w:p w:rsidR="00D3121E" w:rsidRPr="00CF17C1" w:rsidRDefault="00D3121E" w:rsidP="00D3121E">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Государство и церковь. Светские и теократические государства</w:t>
      </w:r>
    </w:p>
    <w:p w:rsidR="00A62ED8" w:rsidRPr="00CF17C1" w:rsidRDefault="00A62ED8" w:rsidP="00F53718">
      <w:pPr>
        <w:spacing w:after="0" w:line="240" w:lineRule="auto"/>
        <w:ind w:firstLine="709"/>
        <w:jc w:val="both"/>
        <w:rPr>
          <w:rFonts w:ascii="Times New Roman" w:hAnsi="Times New Roman" w:cs="Times New Roman"/>
          <w:sz w:val="24"/>
          <w:szCs w:val="24"/>
        </w:rPr>
      </w:pPr>
    </w:p>
    <w:p w:rsidR="00A62ED8" w:rsidRPr="00CF17C1" w:rsidRDefault="00A62ED8" w:rsidP="00F53718">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Политическая система</w:t>
      </w:r>
      <w:r w:rsidRPr="00CF17C1">
        <w:rPr>
          <w:rFonts w:ascii="Times New Roman" w:hAnsi="Times New Roman" w:cs="Times New Roman"/>
          <w:sz w:val="24"/>
          <w:szCs w:val="24"/>
        </w:rPr>
        <w:t> — это совокупность различных политических институтов, социально-политических общностей и отношений между ними, которые воплощает политическая власть. </w:t>
      </w:r>
      <w:r w:rsidR="00F53718" w:rsidRPr="00CF17C1">
        <w:rPr>
          <w:rFonts w:ascii="Times New Roman" w:hAnsi="Times New Roman" w:cs="Times New Roman"/>
          <w:sz w:val="24"/>
          <w:szCs w:val="24"/>
        </w:rPr>
        <w:t xml:space="preserve"> </w:t>
      </w:r>
    </w:p>
    <w:p w:rsidR="00A62ED8" w:rsidRPr="00CF17C1" w:rsidRDefault="00A62ED8" w:rsidP="00F53718">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Структура</w:t>
      </w:r>
      <w:r w:rsidRPr="00CF17C1">
        <w:rPr>
          <w:rFonts w:ascii="Times New Roman" w:hAnsi="Times New Roman" w:cs="Times New Roman"/>
          <w:sz w:val="24"/>
          <w:szCs w:val="24"/>
        </w:rPr>
        <w:t> политической системы включает несколько компонентов (подсистем):</w:t>
      </w:r>
    </w:p>
    <w:p w:rsidR="00A62ED8" w:rsidRPr="00CF17C1" w:rsidRDefault="00A62ED8" w:rsidP="00F53718">
      <w:pPr>
        <w:numPr>
          <w:ilvl w:val="0"/>
          <w:numId w:val="75"/>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Институциональная</w:t>
      </w:r>
      <w:r w:rsidRPr="00CF17C1">
        <w:rPr>
          <w:rFonts w:ascii="Times New Roman" w:hAnsi="Times New Roman" w:cs="Times New Roman"/>
          <w:sz w:val="24"/>
          <w:szCs w:val="24"/>
        </w:rPr>
        <w:t>. Представляет различные политические интересы, следит за социальным управлением, создаёт социальные нормы, отвечает за политическую социализацию народа. В неё входят: государство, СМИ, политические партии, общественно-политические организации.</w:t>
      </w:r>
    </w:p>
    <w:p w:rsidR="00A62ED8" w:rsidRPr="00CF17C1" w:rsidRDefault="00A62ED8" w:rsidP="00F53718">
      <w:pPr>
        <w:numPr>
          <w:ilvl w:val="0"/>
          <w:numId w:val="75"/>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Нормативная</w:t>
      </w:r>
      <w:r w:rsidRPr="00CF17C1">
        <w:rPr>
          <w:rFonts w:ascii="Times New Roman" w:hAnsi="Times New Roman" w:cs="Times New Roman"/>
          <w:sz w:val="24"/>
          <w:szCs w:val="24"/>
        </w:rPr>
        <w:t>. Регулирует политический процесс, отвечает за политические принципы, традиции и нормы морали. В неё входят нормы права, политические программы, уставы политических партий.</w:t>
      </w:r>
    </w:p>
    <w:p w:rsidR="00A62ED8" w:rsidRPr="00CF17C1" w:rsidRDefault="00A62ED8" w:rsidP="00F53718">
      <w:pPr>
        <w:numPr>
          <w:ilvl w:val="0"/>
          <w:numId w:val="75"/>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Функциональная</w:t>
      </w:r>
      <w:r w:rsidRPr="00CF17C1">
        <w:rPr>
          <w:rFonts w:ascii="Times New Roman" w:hAnsi="Times New Roman" w:cs="Times New Roman"/>
          <w:sz w:val="24"/>
          <w:szCs w:val="24"/>
        </w:rPr>
        <w:t>. Включает методы и способы осуществления политической власти.</w:t>
      </w:r>
    </w:p>
    <w:p w:rsidR="00A62ED8" w:rsidRPr="00CF17C1" w:rsidRDefault="00A62ED8" w:rsidP="00F53718">
      <w:pPr>
        <w:numPr>
          <w:ilvl w:val="0"/>
          <w:numId w:val="75"/>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Коммуникативная</w:t>
      </w:r>
      <w:r w:rsidRPr="00CF17C1">
        <w:rPr>
          <w:rFonts w:ascii="Times New Roman" w:hAnsi="Times New Roman" w:cs="Times New Roman"/>
          <w:sz w:val="24"/>
          <w:szCs w:val="24"/>
        </w:rPr>
        <w:t>. Включает политические отношения между субъектами политической системы по поводу управления обществом.</w:t>
      </w:r>
    </w:p>
    <w:p w:rsidR="00A62ED8" w:rsidRPr="00CF17C1" w:rsidRDefault="00A62ED8" w:rsidP="00F53718">
      <w:pPr>
        <w:numPr>
          <w:ilvl w:val="0"/>
          <w:numId w:val="75"/>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Культурно-идеологическая</w:t>
      </w:r>
      <w:r w:rsidRPr="00CF17C1">
        <w:rPr>
          <w:rFonts w:ascii="Times New Roman" w:hAnsi="Times New Roman" w:cs="Times New Roman"/>
          <w:sz w:val="24"/>
          <w:szCs w:val="24"/>
        </w:rPr>
        <w:t>. Придаёт смысл политическим действиям. В неё входят: политическая психология, политическая культура, политическая идеология.</w:t>
      </w:r>
    </w:p>
    <w:p w:rsidR="00536FEF" w:rsidRPr="00CF17C1" w:rsidRDefault="00536FEF" w:rsidP="00F5371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Основные субъекты политической системы общества</w:t>
      </w:r>
      <w:r w:rsidRPr="00CF17C1">
        <w:rPr>
          <w:rFonts w:ascii="Times New Roman" w:hAnsi="Times New Roman" w:cs="Times New Roman"/>
          <w:sz w:val="24"/>
          <w:szCs w:val="24"/>
        </w:rPr>
        <w:t> включают </w:t>
      </w:r>
      <w:r w:rsidRPr="00CF17C1">
        <w:rPr>
          <w:rStyle w:val="a7"/>
          <w:rFonts w:ascii="Times New Roman" w:hAnsi="Times New Roman" w:cs="Times New Roman"/>
          <w:sz w:val="24"/>
          <w:szCs w:val="24"/>
        </w:rPr>
        <w:t>государство</w:t>
      </w:r>
      <w:r w:rsidRPr="00CF17C1">
        <w:rPr>
          <w:rFonts w:ascii="Times New Roman" w:hAnsi="Times New Roman" w:cs="Times New Roman"/>
          <w:sz w:val="24"/>
          <w:szCs w:val="24"/>
        </w:rPr>
        <w:t>, </w:t>
      </w:r>
      <w:r w:rsidRPr="00CF17C1">
        <w:rPr>
          <w:rStyle w:val="a7"/>
          <w:rFonts w:ascii="Times New Roman" w:hAnsi="Times New Roman" w:cs="Times New Roman"/>
          <w:sz w:val="24"/>
          <w:szCs w:val="24"/>
        </w:rPr>
        <w:t>политические партии</w:t>
      </w:r>
      <w:r w:rsidRPr="00CF17C1">
        <w:rPr>
          <w:rFonts w:ascii="Times New Roman" w:hAnsi="Times New Roman" w:cs="Times New Roman"/>
          <w:sz w:val="24"/>
          <w:szCs w:val="24"/>
        </w:rPr>
        <w:t>, </w:t>
      </w:r>
      <w:r w:rsidRPr="00CF17C1">
        <w:rPr>
          <w:rStyle w:val="a7"/>
          <w:rFonts w:ascii="Times New Roman" w:hAnsi="Times New Roman" w:cs="Times New Roman"/>
          <w:sz w:val="24"/>
          <w:szCs w:val="24"/>
        </w:rPr>
        <w:t>общественные организации</w:t>
      </w:r>
      <w:r w:rsidRPr="00CF17C1">
        <w:rPr>
          <w:rFonts w:ascii="Times New Roman" w:hAnsi="Times New Roman" w:cs="Times New Roman"/>
          <w:sz w:val="24"/>
          <w:szCs w:val="24"/>
        </w:rPr>
        <w:t> и </w:t>
      </w:r>
      <w:r w:rsidRPr="00CF17C1">
        <w:rPr>
          <w:rStyle w:val="a7"/>
          <w:rFonts w:ascii="Times New Roman" w:hAnsi="Times New Roman" w:cs="Times New Roman"/>
          <w:sz w:val="24"/>
          <w:szCs w:val="24"/>
        </w:rPr>
        <w:t>граждан</w:t>
      </w:r>
      <w:r w:rsidRPr="00CF17C1">
        <w:rPr>
          <w:rFonts w:ascii="Times New Roman" w:hAnsi="Times New Roman" w:cs="Times New Roman"/>
          <w:sz w:val="24"/>
          <w:szCs w:val="24"/>
        </w:rPr>
        <w:t>. Эти субъекты участвуют в формировании, реализации и контроле решений в политической жизни.</w:t>
      </w:r>
      <w:r w:rsidR="00F53718" w:rsidRPr="00CF17C1">
        <w:rPr>
          <w:rFonts w:ascii="Times New Roman" w:hAnsi="Times New Roman" w:cs="Times New Roman"/>
          <w:sz w:val="24"/>
          <w:szCs w:val="24"/>
        </w:rPr>
        <w:t xml:space="preserve"> </w:t>
      </w:r>
    </w:p>
    <w:p w:rsidR="00536FEF" w:rsidRPr="00CF17C1" w:rsidRDefault="00536FEF" w:rsidP="00F53718">
      <w:pPr>
        <w:pStyle w:val="2"/>
        <w:spacing w:before="0" w:beforeAutospacing="0" w:after="0" w:afterAutospacing="0"/>
        <w:ind w:firstLine="709"/>
        <w:jc w:val="both"/>
        <w:rPr>
          <w:sz w:val="24"/>
          <w:szCs w:val="24"/>
        </w:rPr>
      </w:pPr>
      <w:r w:rsidRPr="00CF17C1">
        <w:rPr>
          <w:sz w:val="24"/>
          <w:szCs w:val="24"/>
        </w:rPr>
        <w:t>Государство</w:t>
      </w:r>
    </w:p>
    <w:p w:rsidR="00536FEF" w:rsidRPr="00CF17C1" w:rsidRDefault="00536FEF" w:rsidP="00F5371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Государство</w:t>
      </w:r>
      <w:r w:rsidRPr="00CF17C1">
        <w:rPr>
          <w:rFonts w:ascii="Times New Roman" w:hAnsi="Times New Roman" w:cs="Times New Roman"/>
          <w:sz w:val="24"/>
          <w:szCs w:val="24"/>
        </w:rPr>
        <w:t> — центральный элемент политической системы, который концентрирует в себе все многообразие политических интересов. Некоторые функции государства: </w:t>
      </w:r>
      <w:r w:rsidR="00F53718" w:rsidRPr="00CF17C1">
        <w:rPr>
          <w:rFonts w:ascii="Times New Roman" w:hAnsi="Times New Roman" w:cs="Times New Roman"/>
          <w:sz w:val="24"/>
          <w:szCs w:val="24"/>
        </w:rPr>
        <w:t xml:space="preserve"> </w:t>
      </w:r>
    </w:p>
    <w:p w:rsidR="00536FEF" w:rsidRPr="00CF17C1" w:rsidRDefault="00536FEF" w:rsidP="00F53718">
      <w:pPr>
        <w:numPr>
          <w:ilvl w:val="0"/>
          <w:numId w:val="76"/>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выступает в качестве единственного официального представителя всего народа, объединяемого в пределах территориальных границ по признаку гражданства; </w:t>
      </w:r>
      <w:r w:rsidR="00F53718" w:rsidRPr="00CF17C1">
        <w:rPr>
          <w:rFonts w:ascii="Times New Roman" w:hAnsi="Times New Roman" w:cs="Times New Roman"/>
          <w:sz w:val="24"/>
          <w:szCs w:val="24"/>
        </w:rPr>
        <w:t xml:space="preserve"> </w:t>
      </w:r>
    </w:p>
    <w:p w:rsidR="00536FEF" w:rsidRPr="00CF17C1" w:rsidRDefault="00536FEF" w:rsidP="00F53718">
      <w:pPr>
        <w:numPr>
          <w:ilvl w:val="0"/>
          <w:numId w:val="76"/>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обладает специальным аппаратом (публичной властью) для управления обществом, имеет силовые структуры (вооружённые силы, службу безопасности); </w:t>
      </w:r>
      <w:r w:rsidR="00F53718" w:rsidRPr="00CF17C1">
        <w:rPr>
          <w:rFonts w:ascii="Times New Roman" w:hAnsi="Times New Roman" w:cs="Times New Roman"/>
          <w:sz w:val="24"/>
          <w:szCs w:val="24"/>
        </w:rPr>
        <w:t xml:space="preserve"> </w:t>
      </w:r>
    </w:p>
    <w:p w:rsidR="00536FEF" w:rsidRPr="00CF17C1" w:rsidRDefault="00536FEF" w:rsidP="00F53718">
      <w:pPr>
        <w:numPr>
          <w:ilvl w:val="0"/>
          <w:numId w:val="76"/>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устанавливает правовые основы функционирования всей политической системы, принимает законы, определяющие порядок создания и деятельности других политических организаций. </w:t>
      </w:r>
      <w:r w:rsidR="00F53718" w:rsidRPr="00CF17C1">
        <w:rPr>
          <w:rFonts w:ascii="Times New Roman" w:hAnsi="Times New Roman" w:cs="Times New Roman"/>
          <w:sz w:val="24"/>
          <w:szCs w:val="24"/>
        </w:rPr>
        <w:t xml:space="preserve"> </w:t>
      </w:r>
    </w:p>
    <w:p w:rsidR="00536FEF" w:rsidRPr="00CF17C1" w:rsidRDefault="00536FEF" w:rsidP="00F53718">
      <w:pPr>
        <w:pStyle w:val="2"/>
        <w:spacing w:before="0" w:beforeAutospacing="0" w:after="0" w:afterAutospacing="0"/>
        <w:ind w:firstLine="709"/>
        <w:jc w:val="both"/>
        <w:rPr>
          <w:sz w:val="24"/>
          <w:szCs w:val="24"/>
        </w:rPr>
      </w:pPr>
      <w:r w:rsidRPr="00CF17C1">
        <w:rPr>
          <w:sz w:val="24"/>
          <w:szCs w:val="24"/>
        </w:rPr>
        <w:t>Политические партии</w:t>
      </w:r>
    </w:p>
    <w:p w:rsidR="00536FEF" w:rsidRPr="00CF17C1" w:rsidRDefault="00536FEF" w:rsidP="00F5371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Политические партии</w:t>
      </w:r>
      <w:r w:rsidRPr="00CF17C1">
        <w:rPr>
          <w:rFonts w:ascii="Times New Roman" w:hAnsi="Times New Roman" w:cs="Times New Roman"/>
          <w:sz w:val="24"/>
          <w:szCs w:val="24"/>
        </w:rPr>
        <w:t> — организованные группы единомышленников, выражающие интересы определённых социальных слоёв и стремящиеся к достижению политических целей (завоевание государственной власти или участие в её осуществлении). Некоторые функции партий: </w:t>
      </w:r>
      <w:r w:rsidR="00F53718" w:rsidRPr="00CF17C1">
        <w:rPr>
          <w:rFonts w:ascii="Times New Roman" w:hAnsi="Times New Roman" w:cs="Times New Roman"/>
          <w:sz w:val="24"/>
          <w:szCs w:val="24"/>
        </w:rPr>
        <w:t xml:space="preserve"> </w:t>
      </w:r>
    </w:p>
    <w:p w:rsidR="00536FEF" w:rsidRPr="00CF17C1" w:rsidRDefault="00536FEF" w:rsidP="00F53718">
      <w:pPr>
        <w:numPr>
          <w:ilvl w:val="0"/>
          <w:numId w:val="77"/>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формулируют политические приоритеты и выражают интересы граждан, которые являются их членами и сторонниками;</w:t>
      </w:r>
    </w:p>
    <w:p w:rsidR="00536FEF" w:rsidRPr="00CF17C1" w:rsidRDefault="00536FEF" w:rsidP="00F53718">
      <w:pPr>
        <w:numPr>
          <w:ilvl w:val="0"/>
          <w:numId w:val="77"/>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участвуют в борьбе за власть, в её реализации, принятии политических решений и контроле за их исполнением;</w:t>
      </w:r>
    </w:p>
    <w:p w:rsidR="00536FEF" w:rsidRPr="00CF17C1" w:rsidRDefault="00536FEF" w:rsidP="00F53718">
      <w:pPr>
        <w:numPr>
          <w:ilvl w:val="0"/>
          <w:numId w:val="77"/>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способствуют налаживанию каналов связи между обществом и государством.</w:t>
      </w:r>
    </w:p>
    <w:p w:rsidR="00536FEF" w:rsidRPr="00CF17C1" w:rsidRDefault="00536FEF" w:rsidP="00F53718">
      <w:pPr>
        <w:pStyle w:val="2"/>
        <w:spacing w:before="0" w:beforeAutospacing="0" w:after="0" w:afterAutospacing="0"/>
        <w:ind w:firstLine="709"/>
        <w:jc w:val="both"/>
        <w:rPr>
          <w:sz w:val="24"/>
          <w:szCs w:val="24"/>
        </w:rPr>
      </w:pPr>
      <w:r w:rsidRPr="00CF17C1">
        <w:rPr>
          <w:sz w:val="24"/>
          <w:szCs w:val="24"/>
        </w:rPr>
        <w:t>Общественные организации</w:t>
      </w:r>
    </w:p>
    <w:p w:rsidR="00536FEF" w:rsidRPr="00CF17C1" w:rsidRDefault="00536FEF" w:rsidP="00F5371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lastRenderedPageBreak/>
        <w:t>Общественные организации</w:t>
      </w:r>
      <w:r w:rsidRPr="00CF17C1">
        <w:rPr>
          <w:rFonts w:ascii="Times New Roman" w:hAnsi="Times New Roman" w:cs="Times New Roman"/>
          <w:sz w:val="24"/>
          <w:szCs w:val="24"/>
        </w:rPr>
        <w:t> — добровольные объединения граждан, возникшие по их инициативе. Хотя они не ставят перед собой непосредственно политических целей, их деятельность объективно носит политический характер. Некоторые функции общественных организаций: </w:t>
      </w:r>
      <w:r w:rsidR="00F53718" w:rsidRPr="00CF17C1">
        <w:rPr>
          <w:rFonts w:ascii="Times New Roman" w:hAnsi="Times New Roman" w:cs="Times New Roman"/>
          <w:sz w:val="24"/>
          <w:szCs w:val="24"/>
        </w:rPr>
        <w:t xml:space="preserve"> </w:t>
      </w:r>
    </w:p>
    <w:p w:rsidR="00536FEF" w:rsidRPr="00CF17C1" w:rsidRDefault="00536FEF" w:rsidP="00F53718">
      <w:pPr>
        <w:numPr>
          <w:ilvl w:val="0"/>
          <w:numId w:val="78"/>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Представление интересов</w:t>
      </w:r>
      <w:r w:rsidRPr="00CF17C1">
        <w:rPr>
          <w:rFonts w:ascii="Times New Roman" w:hAnsi="Times New Roman" w:cs="Times New Roman"/>
          <w:sz w:val="24"/>
          <w:szCs w:val="24"/>
        </w:rPr>
        <w:t> — общественные организации доносят требования и пожелания определённых социальных групп до органов государственной власти.</w:t>
      </w:r>
    </w:p>
    <w:p w:rsidR="00536FEF" w:rsidRPr="00CF17C1" w:rsidRDefault="00536FEF" w:rsidP="00F53718">
      <w:pPr>
        <w:numPr>
          <w:ilvl w:val="0"/>
          <w:numId w:val="78"/>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Формирование общественного мнения</w:t>
      </w:r>
      <w:r w:rsidRPr="00CF17C1">
        <w:rPr>
          <w:rFonts w:ascii="Times New Roman" w:hAnsi="Times New Roman" w:cs="Times New Roman"/>
          <w:sz w:val="24"/>
          <w:szCs w:val="24"/>
        </w:rPr>
        <w:t> — общественные организации влияют на мнения посредством агитаций, выдвижения своих идей, продвижения программ развития населения.</w:t>
      </w:r>
    </w:p>
    <w:p w:rsidR="00536FEF" w:rsidRPr="00CF17C1" w:rsidRDefault="00536FEF" w:rsidP="00F53718">
      <w:pPr>
        <w:pStyle w:val="2"/>
        <w:spacing w:before="0" w:beforeAutospacing="0" w:after="0" w:afterAutospacing="0"/>
        <w:ind w:firstLine="709"/>
        <w:jc w:val="both"/>
        <w:rPr>
          <w:sz w:val="24"/>
          <w:szCs w:val="24"/>
        </w:rPr>
      </w:pPr>
      <w:r w:rsidRPr="00CF17C1">
        <w:rPr>
          <w:sz w:val="24"/>
          <w:szCs w:val="24"/>
        </w:rPr>
        <w:t>Граждане</w:t>
      </w:r>
    </w:p>
    <w:p w:rsidR="00536FEF" w:rsidRPr="00CF17C1" w:rsidRDefault="00536FEF" w:rsidP="00F5371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Граждане</w:t>
      </w:r>
      <w:r w:rsidRPr="00CF17C1">
        <w:rPr>
          <w:rFonts w:ascii="Times New Roman" w:hAnsi="Times New Roman" w:cs="Times New Roman"/>
          <w:sz w:val="24"/>
          <w:szCs w:val="24"/>
        </w:rPr>
        <w:t> — лица, обладающие политическими правами, включая право на участие в выборах, выражение мнения, участие в общественно-политической жизни. Некоторые формы участия граждан:</w:t>
      </w:r>
      <w:r w:rsidR="00F53718" w:rsidRPr="00CF17C1">
        <w:rPr>
          <w:rFonts w:ascii="Times New Roman" w:hAnsi="Times New Roman" w:cs="Times New Roman"/>
          <w:sz w:val="24"/>
          <w:szCs w:val="24"/>
        </w:rPr>
        <w:t xml:space="preserve"> </w:t>
      </w:r>
    </w:p>
    <w:p w:rsidR="00536FEF" w:rsidRPr="00CF17C1" w:rsidRDefault="00536FEF" w:rsidP="00F53718">
      <w:pPr>
        <w:numPr>
          <w:ilvl w:val="0"/>
          <w:numId w:val="79"/>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Голосование</w:t>
      </w:r>
      <w:r w:rsidRPr="00CF17C1">
        <w:rPr>
          <w:rFonts w:ascii="Times New Roman" w:hAnsi="Times New Roman" w:cs="Times New Roman"/>
          <w:sz w:val="24"/>
          <w:szCs w:val="24"/>
        </w:rPr>
        <w:t> — позволяет выбирать своих представителей в правительстве и выражать свою волю относительно важных вопросов.</w:t>
      </w:r>
    </w:p>
    <w:p w:rsidR="00536FEF" w:rsidRPr="00CF17C1" w:rsidRDefault="00536FEF" w:rsidP="00F53718">
      <w:pPr>
        <w:numPr>
          <w:ilvl w:val="0"/>
          <w:numId w:val="79"/>
        </w:numPr>
        <w:spacing w:after="0" w:line="240" w:lineRule="auto"/>
        <w:ind w:left="0" w:firstLine="709"/>
        <w:jc w:val="both"/>
        <w:rPr>
          <w:rFonts w:ascii="Times New Roman" w:hAnsi="Times New Roman" w:cs="Times New Roman"/>
          <w:sz w:val="24"/>
          <w:szCs w:val="24"/>
        </w:rPr>
      </w:pPr>
      <w:proofErr w:type="spellStart"/>
      <w:r w:rsidRPr="00CF17C1">
        <w:rPr>
          <w:rStyle w:val="a7"/>
          <w:rFonts w:ascii="Times New Roman" w:hAnsi="Times New Roman" w:cs="Times New Roman"/>
          <w:sz w:val="24"/>
          <w:szCs w:val="24"/>
        </w:rPr>
        <w:t>Активизм</w:t>
      </w:r>
      <w:proofErr w:type="spellEnd"/>
      <w:r w:rsidRPr="00CF17C1">
        <w:rPr>
          <w:rFonts w:ascii="Times New Roman" w:hAnsi="Times New Roman" w:cs="Times New Roman"/>
          <w:sz w:val="24"/>
          <w:szCs w:val="24"/>
        </w:rPr>
        <w:t> — участие в митингах, демонстрациях, петициях, а также обращение к законодателям с целью влияния на принятие решений.</w:t>
      </w:r>
    </w:p>
    <w:p w:rsidR="00536FEF" w:rsidRPr="00CF17C1" w:rsidRDefault="00536FEF" w:rsidP="00F53718">
      <w:pPr>
        <w:numPr>
          <w:ilvl w:val="0"/>
          <w:numId w:val="79"/>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Обращения и письма граждан к власти</w:t>
      </w:r>
      <w:r w:rsidRPr="00CF17C1">
        <w:rPr>
          <w:rFonts w:ascii="Times New Roman" w:hAnsi="Times New Roman" w:cs="Times New Roman"/>
          <w:sz w:val="24"/>
          <w:szCs w:val="24"/>
        </w:rPr>
        <w:t> — граждане могут лично или коллективно обращаться в органы власти с заявлениями, которые те обязаны рассмотреть в определённые сроки.</w:t>
      </w:r>
    </w:p>
    <w:p w:rsidR="00536FEF" w:rsidRPr="00CF17C1" w:rsidRDefault="00536FEF" w:rsidP="00F53718">
      <w:pPr>
        <w:numPr>
          <w:ilvl w:val="0"/>
          <w:numId w:val="79"/>
        </w:numPr>
        <w:spacing w:after="0" w:line="240" w:lineRule="auto"/>
        <w:ind w:left="0" w:firstLine="709"/>
        <w:jc w:val="both"/>
        <w:rPr>
          <w:rFonts w:ascii="Times New Roman" w:hAnsi="Times New Roman" w:cs="Times New Roman"/>
          <w:sz w:val="24"/>
          <w:szCs w:val="24"/>
        </w:rPr>
      </w:pPr>
    </w:p>
    <w:p w:rsidR="00536FEF" w:rsidRPr="00CF17C1" w:rsidRDefault="00536FEF" w:rsidP="00F53718">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Государство занимает центральное, ведущее положение в политической системе общества</w:t>
      </w:r>
      <w:r w:rsidRPr="00CF17C1">
        <w:rPr>
          <w:rFonts w:ascii="Times New Roman" w:hAnsi="Times New Roman" w:cs="Times New Roman"/>
          <w:sz w:val="24"/>
          <w:szCs w:val="24"/>
        </w:rPr>
        <w:t>. Оно выступает как политическое образование, наделённое суверенитетом и властью, закреплённой за ним общественной практикой, экономическим укладом, историческими особенностями и этнокультурными традициями.</w:t>
      </w:r>
      <w:r w:rsidR="00F53718" w:rsidRPr="00CF17C1">
        <w:rPr>
          <w:rFonts w:ascii="Times New Roman" w:hAnsi="Times New Roman" w:cs="Times New Roman"/>
          <w:sz w:val="24"/>
          <w:szCs w:val="24"/>
        </w:rPr>
        <w:t xml:space="preserve"> </w:t>
      </w:r>
    </w:p>
    <w:p w:rsidR="00536FEF" w:rsidRPr="00CF17C1" w:rsidRDefault="00536FEF" w:rsidP="00F53718">
      <w:pPr>
        <w:shd w:val="clear" w:color="auto" w:fill="FFFFFF"/>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Некоторые факторы, которые определяют особое место государства в политической системе общества:</w:t>
      </w:r>
    </w:p>
    <w:p w:rsidR="00536FEF" w:rsidRPr="00CF17C1" w:rsidRDefault="00536FEF" w:rsidP="00F53718">
      <w:pPr>
        <w:numPr>
          <w:ilvl w:val="0"/>
          <w:numId w:val="80"/>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Всесторонность</w:t>
      </w:r>
      <w:r w:rsidRPr="00CF17C1">
        <w:rPr>
          <w:rFonts w:ascii="Times New Roman" w:hAnsi="Times New Roman" w:cs="Times New Roman"/>
          <w:sz w:val="24"/>
          <w:szCs w:val="24"/>
        </w:rPr>
        <w:t>. Государство — единственный институт, охватывающий всю территорию страны и все слои населения, обеспечивая неразрывность коммуникаций и вертикаль власти от центра до каждого гражданина. </w:t>
      </w:r>
      <w:r w:rsidR="00F53718" w:rsidRPr="00CF17C1">
        <w:rPr>
          <w:rFonts w:ascii="Times New Roman" w:hAnsi="Times New Roman" w:cs="Times New Roman"/>
          <w:sz w:val="24"/>
          <w:szCs w:val="24"/>
        </w:rPr>
        <w:t xml:space="preserve"> </w:t>
      </w:r>
    </w:p>
    <w:p w:rsidR="00536FEF" w:rsidRPr="00CF17C1" w:rsidRDefault="00536FEF" w:rsidP="00F53718">
      <w:pPr>
        <w:numPr>
          <w:ilvl w:val="0"/>
          <w:numId w:val="80"/>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Эксклюзивное право на принуждение</w:t>
      </w:r>
      <w:r w:rsidRPr="00CF17C1">
        <w:rPr>
          <w:rFonts w:ascii="Times New Roman" w:hAnsi="Times New Roman" w:cs="Times New Roman"/>
          <w:sz w:val="24"/>
          <w:szCs w:val="24"/>
        </w:rPr>
        <w:t>. Государство хранит монополию на узаконенное применение силы посредством армии, полиции и иных государственных структур, защищая общественный порядок и закреплённые законом институты. </w:t>
      </w:r>
      <w:r w:rsidR="00F53718" w:rsidRPr="00CF17C1">
        <w:rPr>
          <w:rFonts w:ascii="Times New Roman" w:hAnsi="Times New Roman" w:cs="Times New Roman"/>
          <w:sz w:val="24"/>
          <w:szCs w:val="24"/>
        </w:rPr>
        <w:t xml:space="preserve"> </w:t>
      </w:r>
    </w:p>
    <w:p w:rsidR="00536FEF" w:rsidRPr="00CF17C1" w:rsidRDefault="00536FEF" w:rsidP="00F53718">
      <w:pPr>
        <w:numPr>
          <w:ilvl w:val="0"/>
          <w:numId w:val="80"/>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Правотворчество</w:t>
      </w:r>
      <w:r w:rsidRPr="00CF17C1">
        <w:rPr>
          <w:rFonts w:ascii="Times New Roman" w:hAnsi="Times New Roman" w:cs="Times New Roman"/>
          <w:sz w:val="24"/>
          <w:szCs w:val="24"/>
        </w:rPr>
        <w:t>. Причастность государства к формированию нормативной базы позволяет определять правила деятельности для всех субъектов структур — политических, социальных и экономических. </w:t>
      </w:r>
      <w:r w:rsidR="00F53718" w:rsidRPr="00CF17C1">
        <w:rPr>
          <w:rFonts w:ascii="Times New Roman" w:hAnsi="Times New Roman" w:cs="Times New Roman"/>
          <w:sz w:val="24"/>
          <w:szCs w:val="24"/>
        </w:rPr>
        <w:t xml:space="preserve"> </w:t>
      </w:r>
    </w:p>
    <w:p w:rsidR="00536FEF" w:rsidRPr="00CF17C1" w:rsidRDefault="00536FEF" w:rsidP="00F53718">
      <w:pPr>
        <w:numPr>
          <w:ilvl w:val="0"/>
          <w:numId w:val="80"/>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Суверенитет</w:t>
      </w:r>
      <w:r w:rsidRPr="00CF17C1">
        <w:rPr>
          <w:rFonts w:ascii="Times New Roman" w:hAnsi="Times New Roman" w:cs="Times New Roman"/>
          <w:sz w:val="24"/>
          <w:szCs w:val="24"/>
        </w:rPr>
        <w:t>. Государство является представителем всего народа внутри страны и на международной арене. Иные элементы политической системы не обладают суверенитетом, над ними возвышается государство как суверенная, то есть верховная и независимая от кого-либо власть. </w:t>
      </w:r>
      <w:r w:rsidR="00F53718" w:rsidRPr="00CF17C1">
        <w:rPr>
          <w:rFonts w:ascii="Times New Roman" w:hAnsi="Times New Roman" w:cs="Times New Roman"/>
          <w:sz w:val="24"/>
          <w:szCs w:val="24"/>
        </w:rPr>
        <w:t xml:space="preserve"> </w:t>
      </w:r>
    </w:p>
    <w:p w:rsidR="00536FEF" w:rsidRPr="00CF17C1" w:rsidRDefault="00536FEF" w:rsidP="00F53718">
      <w:pPr>
        <w:numPr>
          <w:ilvl w:val="0"/>
          <w:numId w:val="80"/>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Регулирование поведения иных субъектов политических отношений</w:t>
      </w:r>
      <w:r w:rsidRPr="00CF17C1">
        <w:rPr>
          <w:rFonts w:ascii="Times New Roman" w:hAnsi="Times New Roman" w:cs="Times New Roman"/>
          <w:sz w:val="24"/>
          <w:szCs w:val="24"/>
        </w:rPr>
        <w:t>. Государство может устанавливать в законодательстве правовой режим организации и функционирования всех иных субъектов политики — политических партий, движений, групп давления и т. п.. l</w:t>
      </w:r>
    </w:p>
    <w:p w:rsidR="00536FEF" w:rsidRPr="00CF17C1" w:rsidRDefault="00536FEF" w:rsidP="00F53718">
      <w:pPr>
        <w:shd w:val="clear" w:color="auto" w:fill="FFFFFF"/>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Государство обеспечивает координацию действий участников системы, придаёт ей устойчивость, регулирует иерархию полномочий, формирует стратегию развития страны на ближайшую и долгосрочную перспективу. </w:t>
      </w:r>
    </w:p>
    <w:p w:rsidR="00F53718" w:rsidRPr="00CF17C1" w:rsidRDefault="00F53718" w:rsidP="00F53718">
      <w:pPr>
        <w:spacing w:after="0" w:line="240" w:lineRule="auto"/>
        <w:ind w:firstLine="709"/>
        <w:jc w:val="both"/>
        <w:rPr>
          <w:rFonts w:ascii="Times New Roman" w:hAnsi="Times New Roman" w:cs="Times New Roman"/>
          <w:sz w:val="24"/>
          <w:szCs w:val="24"/>
        </w:rPr>
      </w:pPr>
    </w:p>
    <w:p w:rsidR="00F53718" w:rsidRPr="00CF17C1" w:rsidRDefault="00F53718" w:rsidP="00F5371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Государство взаимодействует с политическими партиями и общественными объединениями</w:t>
      </w:r>
      <w:r w:rsidRPr="00CF17C1">
        <w:rPr>
          <w:rFonts w:ascii="Times New Roman" w:hAnsi="Times New Roman" w:cs="Times New Roman"/>
          <w:sz w:val="24"/>
          <w:szCs w:val="24"/>
        </w:rPr>
        <w:t xml:space="preserve"> в рамках политической системы общества. Это взаимодействие имеет двусторонний характер: государство устанавливает статус объединений, определяет </w:t>
      </w:r>
      <w:r w:rsidRPr="00CF17C1">
        <w:rPr>
          <w:rFonts w:ascii="Times New Roman" w:hAnsi="Times New Roman" w:cs="Times New Roman"/>
          <w:sz w:val="24"/>
          <w:szCs w:val="24"/>
        </w:rPr>
        <w:lastRenderedPageBreak/>
        <w:t xml:space="preserve">пределы их деятельности и объём полномочий, а общественные объединения, в свою очередь, участвуют в определении политики государства и контролируют деятельность органов государственной власти.  </w:t>
      </w:r>
    </w:p>
    <w:p w:rsidR="00F53718" w:rsidRPr="00CF17C1" w:rsidRDefault="00F53718" w:rsidP="00F53718">
      <w:pPr>
        <w:pStyle w:val="2"/>
        <w:spacing w:before="0" w:beforeAutospacing="0" w:after="0" w:afterAutospacing="0"/>
        <w:ind w:firstLine="709"/>
        <w:jc w:val="both"/>
        <w:rPr>
          <w:sz w:val="24"/>
          <w:szCs w:val="24"/>
        </w:rPr>
      </w:pPr>
      <w:r w:rsidRPr="00CF17C1">
        <w:rPr>
          <w:sz w:val="24"/>
          <w:szCs w:val="24"/>
        </w:rPr>
        <w:t>Взаимодействие с политическими партиями</w:t>
      </w:r>
    </w:p>
    <w:p w:rsidR="00F53718" w:rsidRPr="00CF17C1" w:rsidRDefault="00F53718" w:rsidP="00F5371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Некоторые формы взаимодействия государства с политическими партиями</w:t>
      </w:r>
      <w:r w:rsidRPr="00CF17C1">
        <w:rPr>
          <w:rFonts w:ascii="Times New Roman" w:hAnsi="Times New Roman" w:cs="Times New Roman"/>
          <w:sz w:val="24"/>
          <w:szCs w:val="24"/>
        </w:rPr>
        <w:t>:</w:t>
      </w:r>
    </w:p>
    <w:p w:rsidR="00F53718" w:rsidRPr="00CF17C1" w:rsidRDefault="00F53718" w:rsidP="00F53718">
      <w:pPr>
        <w:numPr>
          <w:ilvl w:val="0"/>
          <w:numId w:val="81"/>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Участие партий в выработке решений</w:t>
      </w:r>
      <w:r w:rsidRPr="00CF17C1">
        <w:rPr>
          <w:rFonts w:ascii="Times New Roman" w:hAnsi="Times New Roman" w:cs="Times New Roman"/>
          <w:sz w:val="24"/>
          <w:szCs w:val="24"/>
        </w:rPr>
        <w:t> органов государственной власти и местного самоуправления. Например, вовлечение представителей партий в работу временных рабочих органов по разработке проектов законодательных и договорных актов.</w:t>
      </w:r>
    </w:p>
    <w:p w:rsidR="00F53718" w:rsidRPr="00CF17C1" w:rsidRDefault="00F53718" w:rsidP="00F53718">
      <w:pPr>
        <w:numPr>
          <w:ilvl w:val="0"/>
          <w:numId w:val="81"/>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Заключение соглашений</w:t>
      </w:r>
      <w:r w:rsidRPr="00CF17C1">
        <w:rPr>
          <w:rFonts w:ascii="Times New Roman" w:hAnsi="Times New Roman" w:cs="Times New Roman"/>
          <w:sz w:val="24"/>
          <w:szCs w:val="24"/>
        </w:rPr>
        <w:t> по вопросам взаимодействия, где государство обязуется консультироваться с партиями относительно решения того или иного вопроса, а партии — поддерживать и содействовать органам власти.</w:t>
      </w:r>
    </w:p>
    <w:p w:rsidR="00F53718" w:rsidRPr="00CF17C1" w:rsidRDefault="00F53718" w:rsidP="00F53718">
      <w:pPr>
        <w:numPr>
          <w:ilvl w:val="0"/>
          <w:numId w:val="81"/>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Инициирование принятия нормативно-правового акта</w:t>
      </w:r>
      <w:r w:rsidRPr="00CF17C1">
        <w:rPr>
          <w:rFonts w:ascii="Times New Roman" w:hAnsi="Times New Roman" w:cs="Times New Roman"/>
          <w:sz w:val="24"/>
          <w:szCs w:val="24"/>
        </w:rPr>
        <w:t> — партии вправе продвинуть законопроект через своих представителей в органе власти, но законодательной инициативой не обладают.</w:t>
      </w:r>
    </w:p>
    <w:p w:rsidR="00F53718" w:rsidRPr="00CF17C1" w:rsidRDefault="00F53718" w:rsidP="00F5371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Принципы взаимодействия</w:t>
      </w:r>
      <w:r w:rsidRPr="00CF17C1">
        <w:rPr>
          <w:rFonts w:ascii="Times New Roman" w:hAnsi="Times New Roman" w:cs="Times New Roman"/>
          <w:sz w:val="24"/>
          <w:szCs w:val="24"/>
        </w:rPr>
        <w:t>:</w:t>
      </w:r>
    </w:p>
    <w:p w:rsidR="00F53718" w:rsidRPr="00CF17C1" w:rsidRDefault="00F53718" w:rsidP="00F53718">
      <w:pPr>
        <w:numPr>
          <w:ilvl w:val="0"/>
          <w:numId w:val="82"/>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Взаимное невмешательство</w:t>
      </w:r>
      <w:r w:rsidRPr="00CF17C1">
        <w:rPr>
          <w:rFonts w:ascii="Times New Roman" w:hAnsi="Times New Roman" w:cs="Times New Roman"/>
          <w:sz w:val="24"/>
          <w:szCs w:val="24"/>
        </w:rPr>
        <w:t> государства и партий в дела друг друга.</w:t>
      </w:r>
    </w:p>
    <w:p w:rsidR="00F53718" w:rsidRPr="00CF17C1" w:rsidRDefault="00F53718" w:rsidP="00F53718">
      <w:pPr>
        <w:numPr>
          <w:ilvl w:val="0"/>
          <w:numId w:val="82"/>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Недопустимость подмены государственных организаций</w:t>
      </w:r>
      <w:r w:rsidRPr="00CF17C1">
        <w:rPr>
          <w:rFonts w:ascii="Times New Roman" w:hAnsi="Times New Roman" w:cs="Times New Roman"/>
          <w:sz w:val="24"/>
          <w:szCs w:val="24"/>
        </w:rPr>
        <w:t> партийными и иными органами.</w:t>
      </w:r>
    </w:p>
    <w:p w:rsidR="00F53718" w:rsidRPr="00CF17C1" w:rsidRDefault="00F53718" w:rsidP="00F53718">
      <w:pPr>
        <w:numPr>
          <w:ilvl w:val="0"/>
          <w:numId w:val="82"/>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Учёт мнения политических партий</w:t>
      </w:r>
      <w:r w:rsidRPr="00CF17C1">
        <w:rPr>
          <w:rFonts w:ascii="Times New Roman" w:hAnsi="Times New Roman" w:cs="Times New Roman"/>
          <w:sz w:val="24"/>
          <w:szCs w:val="24"/>
        </w:rPr>
        <w:t> при решении вопросов, затрагивающих их интересы.</w:t>
      </w:r>
    </w:p>
    <w:p w:rsidR="00F53718" w:rsidRPr="00CF17C1" w:rsidRDefault="00F53718" w:rsidP="00F5371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Законодательная база</w:t>
      </w:r>
      <w:r w:rsidRPr="00CF17C1">
        <w:rPr>
          <w:rFonts w:ascii="Times New Roman" w:hAnsi="Times New Roman" w:cs="Times New Roman"/>
          <w:sz w:val="24"/>
          <w:szCs w:val="24"/>
        </w:rPr>
        <w:t xml:space="preserve">: взаимодействие государства с политическими партиями закреплено в Федеральном законе «О политических партиях».  </w:t>
      </w:r>
    </w:p>
    <w:p w:rsidR="00F53718" w:rsidRPr="00CF17C1" w:rsidRDefault="00F53718" w:rsidP="00F53718">
      <w:pPr>
        <w:pStyle w:val="2"/>
        <w:spacing w:before="0" w:beforeAutospacing="0" w:after="0" w:afterAutospacing="0"/>
        <w:ind w:firstLine="709"/>
        <w:jc w:val="both"/>
        <w:rPr>
          <w:sz w:val="24"/>
          <w:szCs w:val="24"/>
        </w:rPr>
      </w:pPr>
      <w:r w:rsidRPr="00CF17C1">
        <w:rPr>
          <w:sz w:val="24"/>
          <w:szCs w:val="24"/>
        </w:rPr>
        <w:t>Взаимодействие с общественными объединениями</w:t>
      </w:r>
    </w:p>
    <w:p w:rsidR="00F53718" w:rsidRPr="00CF17C1" w:rsidRDefault="00F53718" w:rsidP="00F5371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Некоторые направления сотрудничества государства с общественными объединениями</w:t>
      </w:r>
      <w:r w:rsidRPr="00CF17C1">
        <w:rPr>
          <w:rFonts w:ascii="Times New Roman" w:hAnsi="Times New Roman" w:cs="Times New Roman"/>
          <w:sz w:val="24"/>
          <w:szCs w:val="24"/>
        </w:rPr>
        <w:t>:</w:t>
      </w:r>
    </w:p>
    <w:p w:rsidR="00F53718" w:rsidRPr="00CF17C1" w:rsidRDefault="00F53718" w:rsidP="00F53718">
      <w:pPr>
        <w:numPr>
          <w:ilvl w:val="0"/>
          <w:numId w:val="83"/>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Государственное информирование</w:t>
      </w:r>
      <w:r w:rsidRPr="00CF17C1">
        <w:rPr>
          <w:rFonts w:ascii="Times New Roman" w:hAnsi="Times New Roman" w:cs="Times New Roman"/>
          <w:sz w:val="24"/>
          <w:szCs w:val="24"/>
        </w:rPr>
        <w:t> общественных объединений о положении дел в разных сферах жизни общества и о решениях, принимаемых органами государства.</w:t>
      </w:r>
    </w:p>
    <w:p w:rsidR="00F53718" w:rsidRPr="00CF17C1" w:rsidRDefault="00F53718" w:rsidP="00F53718">
      <w:pPr>
        <w:numPr>
          <w:ilvl w:val="0"/>
          <w:numId w:val="83"/>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Совместная деятельность</w:t>
      </w:r>
      <w:r w:rsidRPr="00CF17C1">
        <w:rPr>
          <w:rFonts w:ascii="Times New Roman" w:hAnsi="Times New Roman" w:cs="Times New Roman"/>
          <w:sz w:val="24"/>
          <w:szCs w:val="24"/>
        </w:rPr>
        <w:t xml:space="preserve"> государства и общественных объединений в области решения </w:t>
      </w:r>
      <w:proofErr w:type="spellStart"/>
      <w:r w:rsidRPr="00CF17C1">
        <w:rPr>
          <w:rFonts w:ascii="Times New Roman" w:hAnsi="Times New Roman" w:cs="Times New Roman"/>
          <w:sz w:val="24"/>
          <w:szCs w:val="24"/>
        </w:rPr>
        <w:t>общесоциальных</w:t>
      </w:r>
      <w:proofErr w:type="spellEnd"/>
      <w:r w:rsidRPr="00CF17C1">
        <w:rPr>
          <w:rFonts w:ascii="Times New Roman" w:hAnsi="Times New Roman" w:cs="Times New Roman"/>
          <w:sz w:val="24"/>
          <w:szCs w:val="24"/>
        </w:rPr>
        <w:t xml:space="preserve"> проблем, таких как охрана труда, окружающей среды, общественного порядка и памятников культуры.</w:t>
      </w:r>
    </w:p>
    <w:p w:rsidR="00F53718" w:rsidRPr="00CF17C1" w:rsidRDefault="00F53718" w:rsidP="00F53718">
      <w:pPr>
        <w:numPr>
          <w:ilvl w:val="0"/>
          <w:numId w:val="83"/>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Правотворчество и законотворчество</w:t>
      </w:r>
      <w:r w:rsidRPr="00CF17C1">
        <w:rPr>
          <w:rFonts w:ascii="Times New Roman" w:hAnsi="Times New Roman" w:cs="Times New Roman"/>
          <w:sz w:val="24"/>
          <w:szCs w:val="24"/>
        </w:rPr>
        <w:t>: общественные объединения влияют на процесс правотворчества, изучая общественное мнение, проводят социальную экспертизу законопроектов и прочих нормативных правовых актов.</w:t>
      </w:r>
    </w:p>
    <w:p w:rsidR="00F53718" w:rsidRPr="00CF17C1" w:rsidRDefault="00F53718" w:rsidP="00F5371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Принципы взаимодействия</w:t>
      </w:r>
      <w:r w:rsidRPr="00CF17C1">
        <w:rPr>
          <w:rFonts w:ascii="Times New Roman" w:hAnsi="Times New Roman" w:cs="Times New Roman"/>
          <w:sz w:val="24"/>
          <w:szCs w:val="24"/>
        </w:rPr>
        <w:t>:</w:t>
      </w:r>
    </w:p>
    <w:p w:rsidR="00F53718" w:rsidRPr="00CF17C1" w:rsidRDefault="00F53718" w:rsidP="00F53718">
      <w:pPr>
        <w:numPr>
          <w:ilvl w:val="0"/>
          <w:numId w:val="84"/>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Принятие решений</w:t>
      </w:r>
      <w:r w:rsidRPr="00CF17C1">
        <w:rPr>
          <w:rFonts w:ascii="Times New Roman" w:hAnsi="Times New Roman" w:cs="Times New Roman"/>
          <w:sz w:val="24"/>
          <w:szCs w:val="24"/>
        </w:rPr>
        <w:t> органами государственной власти и органами местного самоуправления по вопросам, затрагивающим интересы общественных объединений, в предусмотренных законом случаях — с их участием или по согласованию с ними.</w:t>
      </w:r>
    </w:p>
    <w:p w:rsidR="00F53718" w:rsidRPr="00CF17C1" w:rsidRDefault="00F53718" w:rsidP="00F53718">
      <w:pPr>
        <w:numPr>
          <w:ilvl w:val="0"/>
          <w:numId w:val="84"/>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Государственная поддержка</w:t>
      </w:r>
      <w:r w:rsidRPr="00CF17C1">
        <w:rPr>
          <w:rFonts w:ascii="Times New Roman" w:hAnsi="Times New Roman" w:cs="Times New Roman"/>
          <w:sz w:val="24"/>
          <w:szCs w:val="24"/>
        </w:rPr>
        <w:t> деятельности общественных объединений, законодательное регулирование предоставления им налоговых и иных льгот и преимуществ.</w:t>
      </w:r>
    </w:p>
    <w:p w:rsidR="00F53718" w:rsidRPr="00CF17C1" w:rsidRDefault="00F53718" w:rsidP="00F5371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Законодательная база</w:t>
      </w:r>
      <w:r w:rsidRPr="00CF17C1">
        <w:rPr>
          <w:rFonts w:ascii="Times New Roman" w:hAnsi="Times New Roman" w:cs="Times New Roman"/>
          <w:sz w:val="24"/>
          <w:szCs w:val="24"/>
        </w:rPr>
        <w:t>: взаимодействие государства с общественными объединениями регулируется Федеральным законом «Об общественных объединениях». </w:t>
      </w:r>
    </w:p>
    <w:p w:rsidR="00F53718" w:rsidRPr="00CF17C1" w:rsidRDefault="00F53718" w:rsidP="00F53718">
      <w:pPr>
        <w:spacing w:after="0" w:line="240" w:lineRule="auto"/>
        <w:ind w:firstLine="709"/>
        <w:jc w:val="both"/>
        <w:rPr>
          <w:rFonts w:ascii="Times New Roman" w:hAnsi="Times New Roman" w:cs="Times New Roman"/>
          <w:sz w:val="24"/>
          <w:szCs w:val="24"/>
        </w:rPr>
      </w:pPr>
    </w:p>
    <w:p w:rsidR="00F53718" w:rsidRPr="00CF17C1" w:rsidRDefault="00F53718" w:rsidP="00F5371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 теории государства и права (ТГП) рассматриваются взаимоотношения государства и церкви</w:t>
      </w:r>
      <w:r w:rsidRPr="00CF17C1">
        <w:rPr>
          <w:rFonts w:ascii="Times New Roman" w:hAnsi="Times New Roman" w:cs="Times New Roman"/>
          <w:sz w:val="24"/>
          <w:szCs w:val="24"/>
        </w:rPr>
        <w:t xml:space="preserve"> — системы, которые исторически сложились на территории конкретного государства и регулируются социально значимыми вопросами. Эти отношения проявляются в разных формах, </w:t>
      </w:r>
      <w:proofErr w:type="gramStart"/>
      <w:r w:rsidRPr="00CF17C1">
        <w:rPr>
          <w:rFonts w:ascii="Times New Roman" w:hAnsi="Times New Roman" w:cs="Times New Roman"/>
          <w:sz w:val="24"/>
          <w:szCs w:val="24"/>
        </w:rPr>
        <w:t>например</w:t>
      </w:r>
      <w:proofErr w:type="gramEnd"/>
      <w:r w:rsidRPr="00CF17C1">
        <w:rPr>
          <w:rFonts w:ascii="Times New Roman" w:hAnsi="Times New Roman" w:cs="Times New Roman"/>
          <w:sz w:val="24"/>
          <w:szCs w:val="24"/>
        </w:rPr>
        <w:t xml:space="preserve">:  </w:t>
      </w:r>
    </w:p>
    <w:p w:rsidR="00F53718" w:rsidRPr="00CF17C1" w:rsidRDefault="00F53718" w:rsidP="00F53718">
      <w:pPr>
        <w:numPr>
          <w:ilvl w:val="0"/>
          <w:numId w:val="85"/>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Светское государство</w:t>
      </w:r>
      <w:r w:rsidRPr="00CF17C1">
        <w:rPr>
          <w:rFonts w:ascii="Times New Roman" w:hAnsi="Times New Roman" w:cs="Times New Roman"/>
          <w:sz w:val="24"/>
          <w:szCs w:val="24"/>
        </w:rPr>
        <w:t xml:space="preserve"> — религиозные организации отделены от государства, не могут решать политических и правовых задач и вмешиваться в государственные дела.  </w:t>
      </w:r>
    </w:p>
    <w:p w:rsidR="00F53718" w:rsidRPr="00CF17C1" w:rsidRDefault="00F53718" w:rsidP="00F53718">
      <w:pPr>
        <w:numPr>
          <w:ilvl w:val="0"/>
          <w:numId w:val="85"/>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lastRenderedPageBreak/>
        <w:t>Теократическое государство</w:t>
      </w:r>
      <w:r w:rsidRPr="00CF17C1">
        <w:rPr>
          <w:rFonts w:ascii="Times New Roman" w:hAnsi="Times New Roman" w:cs="Times New Roman"/>
          <w:sz w:val="24"/>
          <w:szCs w:val="24"/>
        </w:rPr>
        <w:t xml:space="preserve"> — политическая власть находится в руках религиозного лидера или институтов, политические решения строятся на религиозных правилах и нормах. </w:t>
      </w:r>
    </w:p>
    <w:p w:rsidR="00F53718" w:rsidRPr="00CF17C1" w:rsidRDefault="00F53718" w:rsidP="00F53718">
      <w:pPr>
        <w:numPr>
          <w:ilvl w:val="0"/>
          <w:numId w:val="85"/>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Клерикальное государство</w:t>
      </w:r>
      <w:r w:rsidRPr="00CF17C1">
        <w:rPr>
          <w:rFonts w:ascii="Times New Roman" w:hAnsi="Times New Roman" w:cs="Times New Roman"/>
          <w:sz w:val="24"/>
          <w:szCs w:val="24"/>
        </w:rPr>
        <w:t xml:space="preserve"> — церковь на основе закона влияет на политику государства и важнейшие сферы жизни общества.  </w:t>
      </w:r>
    </w:p>
    <w:p w:rsidR="00F53718" w:rsidRPr="00CF17C1" w:rsidRDefault="00F53718" w:rsidP="00F53718">
      <w:pPr>
        <w:pStyle w:val="2"/>
        <w:spacing w:before="0" w:beforeAutospacing="0" w:after="0" w:afterAutospacing="0"/>
        <w:ind w:firstLine="709"/>
        <w:jc w:val="both"/>
        <w:rPr>
          <w:sz w:val="24"/>
          <w:szCs w:val="24"/>
        </w:rPr>
      </w:pPr>
      <w:r w:rsidRPr="00CF17C1">
        <w:rPr>
          <w:sz w:val="24"/>
          <w:szCs w:val="24"/>
        </w:rPr>
        <w:t>Государство</w:t>
      </w:r>
    </w:p>
    <w:p w:rsidR="00F53718" w:rsidRPr="00CF17C1" w:rsidRDefault="00F53718" w:rsidP="00F53718">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xml:space="preserve">В ТГП государство рассматривается как политический институт, который выполняет необходимые для общества социальные, политические и юридические функции. Некоторые аспекты роли государства:  </w:t>
      </w:r>
    </w:p>
    <w:p w:rsidR="00F53718" w:rsidRPr="00CF17C1" w:rsidRDefault="00F53718" w:rsidP="00F53718">
      <w:pPr>
        <w:numPr>
          <w:ilvl w:val="0"/>
          <w:numId w:val="86"/>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Правотворчество</w:t>
      </w:r>
      <w:r w:rsidRPr="00CF17C1">
        <w:rPr>
          <w:rFonts w:ascii="Times New Roman" w:hAnsi="Times New Roman" w:cs="Times New Roman"/>
          <w:sz w:val="24"/>
          <w:szCs w:val="24"/>
        </w:rPr>
        <w:t> — издание законов и других нормативных актов, содержащих нормы права.</w:t>
      </w:r>
    </w:p>
    <w:p w:rsidR="00F53718" w:rsidRPr="00CF17C1" w:rsidRDefault="00F53718" w:rsidP="00F53718">
      <w:pPr>
        <w:numPr>
          <w:ilvl w:val="0"/>
          <w:numId w:val="86"/>
        </w:numPr>
        <w:spacing w:after="0" w:line="240" w:lineRule="auto"/>
        <w:ind w:left="0" w:firstLine="709"/>
        <w:jc w:val="both"/>
        <w:rPr>
          <w:rFonts w:ascii="Times New Roman" w:hAnsi="Times New Roman" w:cs="Times New Roman"/>
          <w:sz w:val="24"/>
          <w:szCs w:val="24"/>
        </w:rPr>
      </w:pPr>
      <w:proofErr w:type="spellStart"/>
      <w:r w:rsidRPr="00CF17C1">
        <w:rPr>
          <w:rStyle w:val="a7"/>
          <w:rFonts w:ascii="Times New Roman" w:hAnsi="Times New Roman" w:cs="Times New Roman"/>
          <w:sz w:val="24"/>
          <w:szCs w:val="24"/>
        </w:rPr>
        <w:t>Правоприменение</w:t>
      </w:r>
      <w:proofErr w:type="spellEnd"/>
      <w:r w:rsidRPr="00CF17C1">
        <w:rPr>
          <w:rFonts w:ascii="Times New Roman" w:hAnsi="Times New Roman" w:cs="Times New Roman"/>
          <w:sz w:val="24"/>
          <w:szCs w:val="24"/>
        </w:rPr>
        <w:t> — реализация правовых норм путём принятия правоприменительных актов.</w:t>
      </w:r>
    </w:p>
    <w:p w:rsidR="00F53718" w:rsidRPr="00CF17C1" w:rsidRDefault="00F53718" w:rsidP="00F53718">
      <w:pPr>
        <w:numPr>
          <w:ilvl w:val="0"/>
          <w:numId w:val="86"/>
        </w:numPr>
        <w:spacing w:after="0" w:line="240" w:lineRule="auto"/>
        <w:ind w:left="0" w:firstLine="709"/>
        <w:jc w:val="both"/>
        <w:rPr>
          <w:rFonts w:ascii="Times New Roman" w:hAnsi="Times New Roman" w:cs="Times New Roman"/>
          <w:sz w:val="24"/>
          <w:szCs w:val="24"/>
        </w:rPr>
      </w:pPr>
      <w:proofErr w:type="spellStart"/>
      <w:r w:rsidRPr="00CF17C1">
        <w:rPr>
          <w:rStyle w:val="a7"/>
          <w:rFonts w:ascii="Times New Roman" w:hAnsi="Times New Roman" w:cs="Times New Roman"/>
          <w:sz w:val="24"/>
          <w:szCs w:val="24"/>
        </w:rPr>
        <w:t>Правоохранение</w:t>
      </w:r>
      <w:proofErr w:type="spellEnd"/>
      <w:r w:rsidRPr="00CF17C1">
        <w:rPr>
          <w:rFonts w:ascii="Times New Roman" w:hAnsi="Times New Roman" w:cs="Times New Roman"/>
          <w:sz w:val="24"/>
          <w:szCs w:val="24"/>
        </w:rPr>
        <w:t> — защита прав и свобод человека и гражданина, предупреждение правонарушений.</w:t>
      </w:r>
    </w:p>
    <w:p w:rsidR="00F53718" w:rsidRPr="00CF17C1" w:rsidRDefault="00F53718" w:rsidP="00F53718">
      <w:pPr>
        <w:pStyle w:val="2"/>
        <w:spacing w:before="0" w:beforeAutospacing="0" w:after="0" w:afterAutospacing="0"/>
        <w:ind w:firstLine="709"/>
        <w:jc w:val="both"/>
        <w:rPr>
          <w:sz w:val="24"/>
          <w:szCs w:val="24"/>
        </w:rPr>
      </w:pPr>
      <w:r w:rsidRPr="00CF17C1">
        <w:rPr>
          <w:sz w:val="24"/>
          <w:szCs w:val="24"/>
        </w:rPr>
        <w:t>Церковь</w:t>
      </w:r>
    </w:p>
    <w:p w:rsidR="00F53718" w:rsidRPr="00CF17C1" w:rsidRDefault="00F53718" w:rsidP="00F53718">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xml:space="preserve">В ТГП церковь рассматривается как институт, который влияет на регулирование общественных отношений в определённых сферах. Некоторые аспекты роли церкви:  </w:t>
      </w:r>
    </w:p>
    <w:p w:rsidR="00F53718" w:rsidRPr="00CF17C1" w:rsidRDefault="00F53718" w:rsidP="00F53718">
      <w:pPr>
        <w:numPr>
          <w:ilvl w:val="0"/>
          <w:numId w:val="87"/>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Участие в политической жизни</w:t>
      </w:r>
      <w:r w:rsidRPr="00CF17C1">
        <w:rPr>
          <w:rFonts w:ascii="Times New Roman" w:hAnsi="Times New Roman" w:cs="Times New Roman"/>
          <w:sz w:val="24"/>
          <w:szCs w:val="24"/>
        </w:rPr>
        <w:t> — церковь может участвовать в политической жизни страны, в том числе через представительство в государственных органах.</w:t>
      </w:r>
    </w:p>
    <w:p w:rsidR="00F53718" w:rsidRPr="00CF17C1" w:rsidRDefault="00F53718" w:rsidP="00F53718">
      <w:pPr>
        <w:numPr>
          <w:ilvl w:val="0"/>
          <w:numId w:val="87"/>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Роль духовного арбитра</w:t>
      </w:r>
      <w:r w:rsidRPr="00CF17C1">
        <w:rPr>
          <w:rFonts w:ascii="Times New Roman" w:hAnsi="Times New Roman" w:cs="Times New Roman"/>
          <w:sz w:val="24"/>
          <w:szCs w:val="24"/>
        </w:rPr>
        <w:t> — в кризисных ситуациях высшие органы церкви, руководствуясь доктриной невмешательства в политико-правовые причины разногласий, призваны способствовать примирению противоборствующих сторон.</w:t>
      </w:r>
    </w:p>
    <w:p w:rsidR="00F53718" w:rsidRPr="00CF17C1" w:rsidRDefault="00F53718" w:rsidP="00F53718">
      <w:pPr>
        <w:pStyle w:val="2"/>
        <w:spacing w:before="0" w:beforeAutospacing="0" w:after="0" w:afterAutospacing="0"/>
        <w:ind w:firstLine="709"/>
        <w:jc w:val="both"/>
        <w:rPr>
          <w:sz w:val="24"/>
          <w:szCs w:val="24"/>
        </w:rPr>
      </w:pPr>
      <w:r w:rsidRPr="00CF17C1">
        <w:rPr>
          <w:sz w:val="24"/>
          <w:szCs w:val="24"/>
        </w:rPr>
        <w:t>Взаимоотношения</w:t>
      </w:r>
    </w:p>
    <w:p w:rsidR="00F53718" w:rsidRPr="00CF17C1" w:rsidRDefault="00F53718" w:rsidP="00F53718">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Некоторые принципы взаимоотношений между государством и церковью в ТГП:</w:t>
      </w:r>
    </w:p>
    <w:p w:rsidR="00F53718" w:rsidRPr="00CF17C1" w:rsidRDefault="00F53718" w:rsidP="00F53718">
      <w:pPr>
        <w:numPr>
          <w:ilvl w:val="0"/>
          <w:numId w:val="88"/>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Разделение сфер компетенции</w:t>
      </w:r>
      <w:r w:rsidRPr="00CF17C1">
        <w:rPr>
          <w:rFonts w:ascii="Times New Roman" w:hAnsi="Times New Roman" w:cs="Times New Roman"/>
          <w:sz w:val="24"/>
          <w:szCs w:val="24"/>
        </w:rPr>
        <w:t xml:space="preserve"> — государство не вмешивается в жизнь церкви, в её управление, вероучение, литургическую жизнь.  </w:t>
      </w:r>
    </w:p>
    <w:p w:rsidR="00F53718" w:rsidRPr="00CF17C1" w:rsidRDefault="00F53718" w:rsidP="00F53718">
      <w:pPr>
        <w:numPr>
          <w:ilvl w:val="0"/>
          <w:numId w:val="88"/>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Недопустимость смешения и подмены компетенции</w:t>
      </w:r>
      <w:r w:rsidRPr="00CF17C1">
        <w:rPr>
          <w:rFonts w:ascii="Times New Roman" w:hAnsi="Times New Roman" w:cs="Times New Roman"/>
          <w:sz w:val="24"/>
          <w:szCs w:val="24"/>
        </w:rPr>
        <w:t xml:space="preserve"> — например, передача государством религиозным объединениям государственно-властных полномочий.  </w:t>
      </w:r>
    </w:p>
    <w:p w:rsidR="00F53718" w:rsidRPr="00CF17C1" w:rsidRDefault="00F53718" w:rsidP="00F53718">
      <w:pPr>
        <w:numPr>
          <w:ilvl w:val="0"/>
          <w:numId w:val="88"/>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Равенство религиозных объединений перед законом</w:t>
      </w:r>
      <w:r w:rsidRPr="00CF17C1">
        <w:rPr>
          <w:rFonts w:ascii="Times New Roman" w:hAnsi="Times New Roman" w:cs="Times New Roman"/>
          <w:sz w:val="24"/>
          <w:szCs w:val="24"/>
        </w:rPr>
        <w:t> — это конституционный принцип, означающий равенство юридических прав и обязанностей религиозных объединений, действующих в соответствии с законодательством. </w:t>
      </w:r>
    </w:p>
    <w:p w:rsidR="00F53718" w:rsidRPr="00CF17C1" w:rsidRDefault="00F53718" w:rsidP="00F53718">
      <w:pPr>
        <w:spacing w:after="0" w:line="240" w:lineRule="auto"/>
        <w:ind w:firstLine="709"/>
        <w:jc w:val="both"/>
        <w:rPr>
          <w:rFonts w:ascii="Times New Roman" w:hAnsi="Times New Roman" w:cs="Times New Roman"/>
          <w:sz w:val="24"/>
          <w:szCs w:val="24"/>
        </w:rPr>
      </w:pPr>
    </w:p>
    <w:p w:rsidR="00F53718" w:rsidRPr="00CF17C1" w:rsidRDefault="00F53718" w:rsidP="00F5371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Светские и теократические государства</w:t>
      </w:r>
      <w:r w:rsidRPr="00CF17C1">
        <w:rPr>
          <w:rFonts w:ascii="Times New Roman" w:hAnsi="Times New Roman" w:cs="Times New Roman"/>
          <w:sz w:val="24"/>
          <w:szCs w:val="24"/>
        </w:rPr>
        <w:t xml:space="preserve"> — термины, которые обозначают разные модели взаимоотношений государства и религии. Эти понятия связаны с принципами разделения религии и политики, а также с ролью религиозных лидеров в управлении государством </w:t>
      </w:r>
    </w:p>
    <w:p w:rsidR="00F53718" w:rsidRPr="00CF17C1" w:rsidRDefault="00F53718" w:rsidP="00F53718">
      <w:pPr>
        <w:pStyle w:val="2"/>
        <w:spacing w:before="0" w:beforeAutospacing="0" w:after="0" w:afterAutospacing="0"/>
        <w:ind w:firstLine="709"/>
        <w:jc w:val="both"/>
        <w:rPr>
          <w:sz w:val="24"/>
          <w:szCs w:val="24"/>
        </w:rPr>
      </w:pPr>
      <w:r w:rsidRPr="00CF17C1">
        <w:rPr>
          <w:sz w:val="24"/>
          <w:szCs w:val="24"/>
        </w:rPr>
        <w:t>Светские государства</w:t>
      </w:r>
    </w:p>
    <w:p w:rsidR="00F53718" w:rsidRPr="00CF17C1" w:rsidRDefault="00F53718" w:rsidP="00F5371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Светское государство</w:t>
      </w:r>
      <w:r w:rsidRPr="00CF17C1">
        <w:rPr>
          <w:rFonts w:ascii="Times New Roman" w:hAnsi="Times New Roman" w:cs="Times New Roman"/>
          <w:sz w:val="24"/>
          <w:szCs w:val="24"/>
        </w:rPr>
        <w:t> — государство, в котором </w:t>
      </w:r>
      <w:r w:rsidRPr="00CF17C1">
        <w:rPr>
          <w:rStyle w:val="a7"/>
          <w:rFonts w:ascii="Times New Roman" w:hAnsi="Times New Roman" w:cs="Times New Roman"/>
          <w:sz w:val="24"/>
          <w:szCs w:val="24"/>
        </w:rPr>
        <w:t>религия отделена от государственной власти</w:t>
      </w:r>
      <w:r w:rsidRPr="00CF17C1">
        <w:rPr>
          <w:rFonts w:ascii="Times New Roman" w:hAnsi="Times New Roman" w:cs="Times New Roman"/>
          <w:sz w:val="24"/>
          <w:szCs w:val="24"/>
        </w:rPr>
        <w:t xml:space="preserve">. Некоторые особенности:  </w:t>
      </w:r>
    </w:p>
    <w:p w:rsidR="00F53718" w:rsidRPr="00CF17C1" w:rsidRDefault="00F53718" w:rsidP="00F53718">
      <w:pPr>
        <w:numPr>
          <w:ilvl w:val="0"/>
          <w:numId w:val="89"/>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Религиозные организации не выполняют политических и юридических функций, не вмешиваются в дела государства.</w:t>
      </w:r>
    </w:p>
    <w:p w:rsidR="00F53718" w:rsidRPr="00CF17C1" w:rsidRDefault="00F53718" w:rsidP="00F53718">
      <w:pPr>
        <w:numPr>
          <w:ilvl w:val="0"/>
          <w:numId w:val="89"/>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Государство гарантирует свободу вероисповедания, равенство религиозных организаций перед законом.</w:t>
      </w:r>
    </w:p>
    <w:p w:rsidR="00F53718" w:rsidRPr="00CF17C1" w:rsidRDefault="00F53718" w:rsidP="00F53718">
      <w:pPr>
        <w:numPr>
          <w:ilvl w:val="0"/>
          <w:numId w:val="89"/>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Внутренние дела церкви не контролируются государством, если церковь функционирует в рамках закона.</w:t>
      </w:r>
    </w:p>
    <w:p w:rsidR="00F53718" w:rsidRPr="00CF17C1" w:rsidRDefault="00F53718" w:rsidP="00F53718">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w:t>
      </w:r>
      <w:r w:rsidRPr="00CF17C1">
        <w:rPr>
          <w:rStyle w:val="a7"/>
          <w:rFonts w:ascii="Times New Roman" w:hAnsi="Times New Roman" w:cs="Times New Roman"/>
          <w:sz w:val="24"/>
          <w:szCs w:val="24"/>
        </w:rPr>
        <w:t>Примеры светских государств</w:t>
      </w:r>
      <w:r w:rsidRPr="00CF17C1">
        <w:rPr>
          <w:rFonts w:ascii="Times New Roman" w:hAnsi="Times New Roman" w:cs="Times New Roman"/>
          <w:sz w:val="24"/>
          <w:szCs w:val="24"/>
        </w:rPr>
        <w:t xml:space="preserve">: большинство стран Западной Европы, США и другие. </w:t>
      </w:r>
    </w:p>
    <w:p w:rsidR="00F53718" w:rsidRPr="00CF17C1" w:rsidRDefault="00F53718" w:rsidP="00F5371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Важно</w:t>
      </w:r>
      <w:r w:rsidRPr="00CF17C1">
        <w:rPr>
          <w:rFonts w:ascii="Times New Roman" w:hAnsi="Times New Roman" w:cs="Times New Roman"/>
          <w:sz w:val="24"/>
          <w:szCs w:val="24"/>
        </w:rPr>
        <w:t xml:space="preserve">: принцип светскости не означает удаление религии из общественной жизни, а способствует разграничению сфер влияния государства и религиозных организаций.  </w:t>
      </w:r>
    </w:p>
    <w:p w:rsidR="00F53718" w:rsidRPr="00CF17C1" w:rsidRDefault="00F53718" w:rsidP="00F53718">
      <w:pPr>
        <w:pStyle w:val="2"/>
        <w:spacing w:before="0" w:beforeAutospacing="0" w:after="0" w:afterAutospacing="0"/>
        <w:ind w:firstLine="709"/>
        <w:jc w:val="both"/>
        <w:rPr>
          <w:sz w:val="24"/>
          <w:szCs w:val="24"/>
        </w:rPr>
      </w:pPr>
      <w:r w:rsidRPr="00CF17C1">
        <w:rPr>
          <w:sz w:val="24"/>
          <w:szCs w:val="24"/>
        </w:rPr>
        <w:lastRenderedPageBreak/>
        <w:t>Теократические государства</w:t>
      </w:r>
    </w:p>
    <w:p w:rsidR="00F53718" w:rsidRPr="00CF17C1" w:rsidRDefault="00F53718" w:rsidP="00F5371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Теократическое государство</w:t>
      </w:r>
      <w:r w:rsidRPr="00CF17C1">
        <w:rPr>
          <w:rFonts w:ascii="Times New Roman" w:hAnsi="Times New Roman" w:cs="Times New Roman"/>
          <w:sz w:val="24"/>
          <w:szCs w:val="24"/>
        </w:rPr>
        <w:t> — государство, в котором </w:t>
      </w:r>
      <w:r w:rsidRPr="00CF17C1">
        <w:rPr>
          <w:rStyle w:val="a7"/>
          <w:rFonts w:ascii="Times New Roman" w:hAnsi="Times New Roman" w:cs="Times New Roman"/>
          <w:sz w:val="24"/>
          <w:szCs w:val="24"/>
        </w:rPr>
        <w:t>политическая власть принадлежит религиозным лидерам</w:t>
      </w:r>
      <w:r w:rsidRPr="00CF17C1">
        <w:rPr>
          <w:rFonts w:ascii="Times New Roman" w:hAnsi="Times New Roman" w:cs="Times New Roman"/>
          <w:sz w:val="24"/>
          <w:szCs w:val="24"/>
        </w:rPr>
        <w:t xml:space="preserve"> или институтам. Некоторые особенности:  </w:t>
      </w:r>
    </w:p>
    <w:p w:rsidR="00F53718" w:rsidRPr="00CF17C1" w:rsidRDefault="00F53718" w:rsidP="00F53718">
      <w:pPr>
        <w:numPr>
          <w:ilvl w:val="0"/>
          <w:numId w:val="90"/>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Политические решения строятся на религиозных правилах и нормах.</w:t>
      </w:r>
    </w:p>
    <w:p w:rsidR="00F53718" w:rsidRPr="00CF17C1" w:rsidRDefault="00F53718" w:rsidP="00F53718">
      <w:pPr>
        <w:numPr>
          <w:ilvl w:val="0"/>
          <w:numId w:val="90"/>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Религиозные правовые нормы составляют основной источник государственного публичного законодательства.</w:t>
      </w:r>
    </w:p>
    <w:p w:rsidR="00F53718" w:rsidRPr="00CF17C1" w:rsidRDefault="00F53718" w:rsidP="00F53718">
      <w:pPr>
        <w:numPr>
          <w:ilvl w:val="0"/>
          <w:numId w:val="90"/>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Глава государства одновременно является высшим религиозным деятелем, верховным священнослужителем.</w:t>
      </w:r>
    </w:p>
    <w:p w:rsidR="00F53718" w:rsidRPr="00CF17C1" w:rsidRDefault="00F53718" w:rsidP="00F53718">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w:t>
      </w:r>
    </w:p>
    <w:p w:rsidR="00F53718" w:rsidRPr="00CF17C1" w:rsidRDefault="00F53718" w:rsidP="00F5371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Примеры теократических государств</w:t>
      </w:r>
      <w:r w:rsidRPr="00CF17C1">
        <w:rPr>
          <w:rFonts w:ascii="Times New Roman" w:hAnsi="Times New Roman" w:cs="Times New Roman"/>
          <w:sz w:val="24"/>
          <w:szCs w:val="24"/>
        </w:rPr>
        <w:t xml:space="preserve">: Иран, Ватикан и другие страны, где религиозные авторитеты имеют значительное влияние на политику.  </w:t>
      </w:r>
    </w:p>
    <w:p w:rsidR="00F53718" w:rsidRPr="00CF17C1" w:rsidRDefault="00F53718" w:rsidP="00F5371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shd w:val="clear" w:color="auto" w:fill="FFFFFF"/>
        </w:rPr>
        <w:t>Особенность теократии</w:t>
      </w:r>
      <w:r w:rsidRPr="00CF17C1">
        <w:rPr>
          <w:rFonts w:ascii="Times New Roman" w:hAnsi="Times New Roman" w:cs="Times New Roman"/>
          <w:sz w:val="24"/>
          <w:szCs w:val="24"/>
          <w:shd w:val="clear" w:color="auto" w:fill="FFFFFF"/>
        </w:rPr>
        <w:t>: правление осуществляется от имени Бога или божественных сил, любые действия правительства рассматриваются как исполнение воли высшей силы. В таких системах часто отсутствуют демократические институты, и граждане не имеют возможности свободно выбирать своих лидеров. </w:t>
      </w:r>
      <w:r w:rsidRPr="00CF17C1">
        <w:rPr>
          <w:rFonts w:ascii="Times New Roman" w:hAnsi="Times New Roman" w:cs="Times New Roman"/>
          <w:sz w:val="24"/>
          <w:szCs w:val="24"/>
        </w:rPr>
        <w:t xml:space="preserve"> </w:t>
      </w:r>
    </w:p>
    <w:p w:rsidR="00D3121E" w:rsidRPr="00CF17C1" w:rsidRDefault="00D3121E">
      <w:pPr>
        <w:rPr>
          <w:rFonts w:ascii="Times New Roman" w:hAnsi="Times New Roman" w:cs="Times New Roman"/>
          <w:sz w:val="24"/>
          <w:szCs w:val="24"/>
        </w:rPr>
      </w:pPr>
      <w:r w:rsidRPr="00CF17C1">
        <w:rPr>
          <w:rFonts w:ascii="Times New Roman" w:hAnsi="Times New Roman" w:cs="Times New Roman"/>
          <w:sz w:val="24"/>
          <w:szCs w:val="24"/>
        </w:rPr>
        <w:br w:type="page"/>
      </w:r>
    </w:p>
    <w:p w:rsidR="00D3121E" w:rsidRPr="00CF17C1" w:rsidRDefault="00D3121E" w:rsidP="00D3121E">
      <w:pPr>
        <w:spacing w:after="0" w:line="240" w:lineRule="auto"/>
        <w:jc w:val="center"/>
        <w:rPr>
          <w:rFonts w:ascii="Times New Roman" w:hAnsi="Times New Roman" w:cs="Times New Roman"/>
          <w:b/>
          <w:sz w:val="28"/>
          <w:szCs w:val="28"/>
          <w:u w:val="single"/>
        </w:rPr>
      </w:pPr>
      <w:r w:rsidRPr="00CF17C1">
        <w:rPr>
          <w:rFonts w:ascii="Times New Roman" w:hAnsi="Times New Roman" w:cs="Times New Roman"/>
          <w:b/>
          <w:sz w:val="28"/>
          <w:szCs w:val="28"/>
          <w:u w:val="single"/>
        </w:rPr>
        <w:lastRenderedPageBreak/>
        <w:t>Тема 2.6. Правовое государство и гражданское общество</w:t>
      </w:r>
    </w:p>
    <w:p w:rsidR="00D3121E" w:rsidRPr="00CF17C1" w:rsidRDefault="00D3121E" w:rsidP="00D3121E">
      <w:pPr>
        <w:spacing w:after="0" w:line="240" w:lineRule="auto"/>
        <w:jc w:val="both"/>
        <w:rPr>
          <w:rFonts w:ascii="Times New Roman" w:hAnsi="Times New Roman" w:cs="Times New Roman"/>
          <w:sz w:val="24"/>
          <w:szCs w:val="24"/>
        </w:rPr>
      </w:pPr>
    </w:p>
    <w:p w:rsidR="009C1249" w:rsidRPr="00CF17C1" w:rsidRDefault="009C1249" w:rsidP="009C1249">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 xml:space="preserve">Возникновение и развитие учения о правовом государстве. </w:t>
      </w:r>
    </w:p>
    <w:p w:rsidR="009C1249" w:rsidRPr="00CF17C1" w:rsidRDefault="009C1249" w:rsidP="009C1249">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Понятие, признаки и сущность правового государства. Предпосылки и практика формирования правового государства в Российской Федерации.</w:t>
      </w:r>
    </w:p>
    <w:p w:rsidR="00D3121E" w:rsidRPr="00CF17C1" w:rsidRDefault="009C1249" w:rsidP="009C1249">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Гражданское общество: его понятие и структура. Взаимосвязь гражданского общества и правового государства.</w:t>
      </w:r>
    </w:p>
    <w:p w:rsidR="00D3121E" w:rsidRPr="00CF17C1" w:rsidRDefault="00D3121E" w:rsidP="00D3121E">
      <w:pPr>
        <w:spacing w:after="0" w:line="240" w:lineRule="auto"/>
        <w:jc w:val="both"/>
        <w:rPr>
          <w:rFonts w:ascii="Times New Roman" w:hAnsi="Times New Roman" w:cs="Times New Roman"/>
          <w:sz w:val="24"/>
          <w:szCs w:val="24"/>
        </w:rPr>
      </w:pPr>
    </w:p>
    <w:p w:rsidR="004B152F" w:rsidRPr="00CF17C1" w:rsidRDefault="004B152F" w:rsidP="00F36F08">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Возникновение учения о правовом государстве</w:t>
      </w:r>
      <w:r w:rsidRPr="00CF17C1">
        <w:rPr>
          <w:rFonts w:ascii="Times New Roman" w:hAnsi="Times New Roman" w:cs="Times New Roman"/>
          <w:sz w:val="24"/>
          <w:szCs w:val="24"/>
        </w:rPr>
        <w:t xml:space="preserve"> можно отнести к античности, когда появились первые представления о государстве, основанном на законах. Мыслители Древней Греции и Рима (Сократ, </w:t>
      </w:r>
      <w:proofErr w:type="spellStart"/>
      <w:r w:rsidRPr="00CF17C1">
        <w:rPr>
          <w:rFonts w:ascii="Times New Roman" w:hAnsi="Times New Roman" w:cs="Times New Roman"/>
          <w:sz w:val="24"/>
          <w:szCs w:val="24"/>
        </w:rPr>
        <w:t>Демокрит</w:t>
      </w:r>
      <w:proofErr w:type="spellEnd"/>
      <w:r w:rsidRPr="00CF17C1">
        <w:rPr>
          <w:rFonts w:ascii="Times New Roman" w:hAnsi="Times New Roman" w:cs="Times New Roman"/>
          <w:sz w:val="24"/>
          <w:szCs w:val="24"/>
        </w:rPr>
        <w:t xml:space="preserve">, Платон, Аристотель, </w:t>
      </w:r>
      <w:proofErr w:type="spellStart"/>
      <w:r w:rsidRPr="00CF17C1">
        <w:rPr>
          <w:rFonts w:ascii="Times New Roman" w:hAnsi="Times New Roman" w:cs="Times New Roman"/>
          <w:sz w:val="24"/>
          <w:szCs w:val="24"/>
        </w:rPr>
        <w:t>Полибий</w:t>
      </w:r>
      <w:proofErr w:type="spellEnd"/>
      <w:r w:rsidRPr="00CF17C1">
        <w:rPr>
          <w:rFonts w:ascii="Times New Roman" w:hAnsi="Times New Roman" w:cs="Times New Roman"/>
          <w:sz w:val="24"/>
          <w:szCs w:val="24"/>
        </w:rPr>
        <w:t>, Цицерон) пытались выявить связи и взаимодействия между правом и государственной властью, которые обеспечивали бы гармоничное функционирование общества. </w:t>
      </w:r>
      <w:r w:rsidR="00F36F08" w:rsidRPr="00CF17C1">
        <w:rPr>
          <w:rFonts w:ascii="Times New Roman" w:hAnsi="Times New Roman" w:cs="Times New Roman"/>
          <w:sz w:val="24"/>
          <w:szCs w:val="24"/>
        </w:rPr>
        <w:t xml:space="preserve"> </w:t>
      </w:r>
    </w:p>
    <w:p w:rsidR="004B152F" w:rsidRPr="00CF17C1" w:rsidRDefault="004B152F" w:rsidP="00F36F08">
      <w:pPr>
        <w:shd w:val="clear" w:color="auto" w:fill="FFFFFF"/>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Некоторые идеи античных мыслителей:</w:t>
      </w:r>
    </w:p>
    <w:p w:rsidR="004B152F" w:rsidRPr="00CF17C1" w:rsidRDefault="004B152F" w:rsidP="00F36F08">
      <w:pPr>
        <w:numPr>
          <w:ilvl w:val="0"/>
          <w:numId w:val="91"/>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Солон</w:t>
      </w:r>
      <w:r w:rsidRPr="00CF17C1">
        <w:rPr>
          <w:rFonts w:ascii="Times New Roman" w:hAnsi="Times New Roman" w:cs="Times New Roman"/>
          <w:sz w:val="24"/>
          <w:szCs w:val="24"/>
        </w:rPr>
        <w:t> призывал к поиску компромисса между интересами различных слоёв общества. Он считал, что достижение гражданского согласия возможно, только если сила сочетается с правом, а любые общественные преобразования следует проводить исключительно на основе закона.</w:t>
      </w:r>
    </w:p>
    <w:p w:rsidR="004B152F" w:rsidRPr="00CF17C1" w:rsidRDefault="004B152F" w:rsidP="00F36F08">
      <w:pPr>
        <w:numPr>
          <w:ilvl w:val="0"/>
          <w:numId w:val="91"/>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Аристотель</w:t>
      </w:r>
      <w:r w:rsidRPr="00CF17C1">
        <w:rPr>
          <w:rFonts w:ascii="Times New Roman" w:hAnsi="Times New Roman" w:cs="Times New Roman"/>
          <w:sz w:val="24"/>
          <w:szCs w:val="24"/>
        </w:rPr>
        <w:t> обосновал концепцию правления разумных законов с точки зрения естественных прав человека. Он считал логичными лишь те формы государственного строя, которые действуют на благо общества в целом, и называл серьёзной ошибкой стремление правителей только к личному процветанию.</w:t>
      </w:r>
    </w:p>
    <w:p w:rsidR="004B152F" w:rsidRPr="00CF17C1" w:rsidRDefault="004B152F" w:rsidP="00F36F08">
      <w:pPr>
        <w:numPr>
          <w:ilvl w:val="0"/>
          <w:numId w:val="91"/>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Цицерон</w:t>
      </w:r>
      <w:r w:rsidRPr="00CF17C1">
        <w:rPr>
          <w:rFonts w:ascii="Times New Roman" w:hAnsi="Times New Roman" w:cs="Times New Roman"/>
          <w:sz w:val="24"/>
          <w:szCs w:val="24"/>
        </w:rPr>
        <w:t> развил и углубил правовой подход к осуществлению государственной власти, предложенный греческими мыслителями. Он первым сформулировал важнейший принцип: «Под действие закона должны подпадать все».</w:t>
      </w:r>
    </w:p>
    <w:p w:rsidR="004B152F" w:rsidRPr="00CF17C1" w:rsidRDefault="004B152F" w:rsidP="00F36F08">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Развитие учения о правовом государстве</w:t>
      </w:r>
      <w:r w:rsidRPr="00CF17C1">
        <w:rPr>
          <w:rFonts w:ascii="Times New Roman" w:hAnsi="Times New Roman" w:cs="Times New Roman"/>
          <w:sz w:val="24"/>
          <w:szCs w:val="24"/>
        </w:rPr>
        <w:t> продолжалось в эпоху Средневековья и Нового времени. Некоторые мыслители того периода:</w:t>
      </w:r>
    </w:p>
    <w:p w:rsidR="004B152F" w:rsidRPr="00CF17C1" w:rsidRDefault="004B152F" w:rsidP="00F36F08">
      <w:pPr>
        <w:numPr>
          <w:ilvl w:val="0"/>
          <w:numId w:val="92"/>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Фома Аквинский</w:t>
      </w:r>
      <w:r w:rsidRPr="00CF17C1">
        <w:rPr>
          <w:rFonts w:ascii="Times New Roman" w:hAnsi="Times New Roman" w:cs="Times New Roman"/>
          <w:sz w:val="24"/>
          <w:szCs w:val="24"/>
        </w:rPr>
        <w:t> развил идею правовой государственности. Он считал, что по природе своей человек не может жить без социума, и в индивиде заложено стремление к объединению, благодаря чему и возникает государство.</w:t>
      </w:r>
    </w:p>
    <w:p w:rsidR="004B152F" w:rsidRPr="00CF17C1" w:rsidRDefault="004B152F" w:rsidP="00F36F08">
      <w:pPr>
        <w:numPr>
          <w:ilvl w:val="0"/>
          <w:numId w:val="92"/>
        </w:numPr>
        <w:shd w:val="clear" w:color="auto" w:fill="FFFFFF"/>
        <w:spacing w:after="0" w:line="240" w:lineRule="auto"/>
        <w:ind w:left="0" w:firstLine="709"/>
        <w:jc w:val="both"/>
        <w:rPr>
          <w:rFonts w:ascii="Times New Roman" w:hAnsi="Times New Roman" w:cs="Times New Roman"/>
          <w:sz w:val="24"/>
          <w:szCs w:val="24"/>
        </w:rPr>
      </w:pPr>
      <w:proofErr w:type="spellStart"/>
      <w:r w:rsidRPr="00CF17C1">
        <w:rPr>
          <w:rStyle w:val="a7"/>
          <w:rFonts w:ascii="Times New Roman" w:hAnsi="Times New Roman" w:cs="Times New Roman"/>
          <w:sz w:val="24"/>
          <w:szCs w:val="24"/>
        </w:rPr>
        <w:t>Марсилий</w:t>
      </w:r>
      <w:proofErr w:type="spellEnd"/>
      <w:r w:rsidRPr="00CF17C1">
        <w:rPr>
          <w:rStyle w:val="a7"/>
          <w:rFonts w:ascii="Times New Roman" w:hAnsi="Times New Roman" w:cs="Times New Roman"/>
          <w:sz w:val="24"/>
          <w:szCs w:val="24"/>
        </w:rPr>
        <w:t xml:space="preserve"> </w:t>
      </w:r>
      <w:proofErr w:type="spellStart"/>
      <w:r w:rsidRPr="00CF17C1">
        <w:rPr>
          <w:rStyle w:val="a7"/>
          <w:rFonts w:ascii="Times New Roman" w:hAnsi="Times New Roman" w:cs="Times New Roman"/>
          <w:sz w:val="24"/>
          <w:szCs w:val="24"/>
        </w:rPr>
        <w:t>Падуанский</w:t>
      </w:r>
      <w:proofErr w:type="spellEnd"/>
      <w:r w:rsidRPr="00CF17C1">
        <w:rPr>
          <w:rFonts w:ascii="Times New Roman" w:hAnsi="Times New Roman" w:cs="Times New Roman"/>
          <w:sz w:val="24"/>
          <w:szCs w:val="24"/>
        </w:rPr>
        <w:t> обосновал концепцию разделения законодательной и исполнительной ветвей власти. Мыслитель считал, что полномочия представительного органа должны превалировать над влиянием административного аппарата.</w:t>
      </w:r>
    </w:p>
    <w:p w:rsidR="004B152F" w:rsidRPr="00CF17C1" w:rsidRDefault="004B152F" w:rsidP="00F36F08">
      <w:pPr>
        <w:numPr>
          <w:ilvl w:val="0"/>
          <w:numId w:val="92"/>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Н. Макиавелли</w:t>
      </w:r>
      <w:r w:rsidRPr="00CF17C1">
        <w:rPr>
          <w:rFonts w:ascii="Times New Roman" w:hAnsi="Times New Roman" w:cs="Times New Roman"/>
          <w:sz w:val="24"/>
          <w:szCs w:val="24"/>
        </w:rPr>
        <w:t> основными задачами любого государства называл обеспечение общественной безопасности и возможности свободного пользования имуществом. Он ратовал за республиканскую форму правления, поскольку она наиболее полно отвечает принципам свободы и равенства граждан.</w:t>
      </w:r>
    </w:p>
    <w:p w:rsidR="004B152F" w:rsidRPr="00CF17C1" w:rsidRDefault="004B152F" w:rsidP="00F36F08">
      <w:pPr>
        <w:numPr>
          <w:ilvl w:val="0"/>
          <w:numId w:val="92"/>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Б. Спиноза</w:t>
      </w:r>
      <w:r w:rsidRPr="00CF17C1">
        <w:rPr>
          <w:rFonts w:ascii="Times New Roman" w:hAnsi="Times New Roman" w:cs="Times New Roman"/>
          <w:sz w:val="24"/>
          <w:szCs w:val="24"/>
        </w:rPr>
        <w:t> одним из первых теоретически обосновал понятие демократического государства. Он заявил, что такая форма организации власти в стране должна обеспечить соблюдение прав и свобод граждан в рамках действующего законодательства.</w:t>
      </w:r>
    </w:p>
    <w:p w:rsidR="004B152F" w:rsidRPr="00CF17C1" w:rsidRDefault="004B152F" w:rsidP="00F36F08">
      <w:pPr>
        <w:numPr>
          <w:ilvl w:val="0"/>
          <w:numId w:val="92"/>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Т. Гоббс</w:t>
      </w:r>
      <w:r w:rsidRPr="00CF17C1">
        <w:rPr>
          <w:rFonts w:ascii="Times New Roman" w:hAnsi="Times New Roman" w:cs="Times New Roman"/>
          <w:sz w:val="24"/>
          <w:szCs w:val="24"/>
        </w:rPr>
        <w:t> в своих работах сформулировал принцип равенства всех граждан перед законом, независимо от сословной принадлежности. Он определил свободу человека как право делать всё, что прямо не противоречит закону.</w:t>
      </w:r>
    </w:p>
    <w:p w:rsidR="004B152F" w:rsidRPr="00CF17C1" w:rsidRDefault="004B152F" w:rsidP="00F36F08">
      <w:pPr>
        <w:numPr>
          <w:ilvl w:val="0"/>
          <w:numId w:val="92"/>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Д. Локк</w:t>
      </w:r>
      <w:r w:rsidRPr="00CF17C1">
        <w:rPr>
          <w:rFonts w:ascii="Times New Roman" w:hAnsi="Times New Roman" w:cs="Times New Roman"/>
          <w:sz w:val="24"/>
          <w:szCs w:val="24"/>
        </w:rPr>
        <w:t> отметил, что право граждан на собственность должно охраняться государством и быть незыблемым.</w:t>
      </w:r>
    </w:p>
    <w:p w:rsidR="004B152F" w:rsidRPr="00CF17C1" w:rsidRDefault="004B152F" w:rsidP="00F36F08">
      <w:pPr>
        <w:numPr>
          <w:ilvl w:val="0"/>
          <w:numId w:val="92"/>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Ш. Монтескье</w:t>
      </w:r>
      <w:r w:rsidRPr="00CF17C1">
        <w:rPr>
          <w:rFonts w:ascii="Times New Roman" w:hAnsi="Times New Roman" w:cs="Times New Roman"/>
          <w:sz w:val="24"/>
          <w:szCs w:val="24"/>
        </w:rPr>
        <w:t> говорил о необходимости разделения власти на три ветви: исполнительную, законодательную и судебную. Причём, они должны взаимно ограничивать и уравновешивать друг друга.</w:t>
      </w:r>
    </w:p>
    <w:p w:rsidR="004B152F" w:rsidRPr="00CF17C1" w:rsidRDefault="004B152F" w:rsidP="00F36F08">
      <w:pPr>
        <w:numPr>
          <w:ilvl w:val="0"/>
          <w:numId w:val="92"/>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И. Кант</w:t>
      </w:r>
      <w:r w:rsidRPr="00CF17C1">
        <w:rPr>
          <w:rFonts w:ascii="Times New Roman" w:hAnsi="Times New Roman" w:cs="Times New Roman"/>
          <w:sz w:val="24"/>
          <w:szCs w:val="24"/>
        </w:rPr>
        <w:t> разработал теорию правового государства, в котором центральное место занимает конкретная личность.</w:t>
      </w:r>
    </w:p>
    <w:p w:rsidR="004B152F" w:rsidRPr="00CF17C1" w:rsidRDefault="004B152F" w:rsidP="00F36F08">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lastRenderedPageBreak/>
        <w:t>Термин «правовое государство»</w:t>
      </w:r>
      <w:r w:rsidRPr="00CF17C1">
        <w:rPr>
          <w:rFonts w:ascii="Times New Roman" w:hAnsi="Times New Roman" w:cs="Times New Roman"/>
          <w:sz w:val="24"/>
          <w:szCs w:val="24"/>
        </w:rPr>
        <w:t xml:space="preserve"> впервые был применён в немецкой юридической литературе в первой половине XIX века в трудах учёных К. Т. </w:t>
      </w:r>
      <w:proofErr w:type="spellStart"/>
      <w:r w:rsidRPr="00CF17C1">
        <w:rPr>
          <w:rFonts w:ascii="Times New Roman" w:hAnsi="Times New Roman" w:cs="Times New Roman"/>
          <w:sz w:val="24"/>
          <w:szCs w:val="24"/>
        </w:rPr>
        <w:t>Велькера</w:t>
      </w:r>
      <w:proofErr w:type="spellEnd"/>
      <w:r w:rsidRPr="00CF17C1">
        <w:rPr>
          <w:rFonts w:ascii="Times New Roman" w:hAnsi="Times New Roman" w:cs="Times New Roman"/>
          <w:sz w:val="24"/>
          <w:szCs w:val="24"/>
        </w:rPr>
        <w:t>, Р. фон Моля, а затем и в других странах, в том числе в России. </w:t>
      </w:r>
    </w:p>
    <w:p w:rsidR="004B152F" w:rsidRPr="00CF17C1" w:rsidRDefault="004B152F" w:rsidP="00F36F08">
      <w:pPr>
        <w:spacing w:after="0" w:line="240" w:lineRule="auto"/>
        <w:ind w:firstLine="709"/>
        <w:jc w:val="both"/>
        <w:rPr>
          <w:rFonts w:ascii="Times New Roman" w:hAnsi="Times New Roman" w:cs="Times New Roman"/>
          <w:sz w:val="24"/>
          <w:szCs w:val="24"/>
        </w:rPr>
      </w:pPr>
    </w:p>
    <w:p w:rsidR="004B152F" w:rsidRPr="00CF17C1" w:rsidRDefault="004B152F" w:rsidP="00F36F0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Правовое государство</w:t>
      </w:r>
      <w:r w:rsidRPr="00CF17C1">
        <w:rPr>
          <w:rFonts w:ascii="Times New Roman" w:hAnsi="Times New Roman" w:cs="Times New Roman"/>
          <w:sz w:val="24"/>
          <w:szCs w:val="24"/>
        </w:rPr>
        <w:t> — это форма организации государственной власти, в которой основные принципы и нормы права являются основой управления и регулирования общественных отношений. Цель такого государства — обеспечить права и свободы граждан, а также ограничить государственную власть, чтобы предотвратить злоупотребления. </w:t>
      </w:r>
      <w:r w:rsidR="00F36F08" w:rsidRPr="00CF17C1">
        <w:rPr>
          <w:rFonts w:ascii="Times New Roman" w:hAnsi="Times New Roman" w:cs="Times New Roman"/>
          <w:sz w:val="24"/>
          <w:szCs w:val="24"/>
        </w:rPr>
        <w:t xml:space="preserve"> </w:t>
      </w:r>
    </w:p>
    <w:p w:rsidR="004B152F" w:rsidRPr="00CF17C1" w:rsidRDefault="004B152F" w:rsidP="00F36F08">
      <w:pPr>
        <w:pStyle w:val="2"/>
        <w:spacing w:before="0" w:beforeAutospacing="0" w:after="0" w:afterAutospacing="0"/>
        <w:ind w:firstLine="709"/>
        <w:jc w:val="both"/>
        <w:rPr>
          <w:sz w:val="24"/>
          <w:szCs w:val="24"/>
        </w:rPr>
      </w:pPr>
      <w:r w:rsidRPr="00CF17C1">
        <w:rPr>
          <w:sz w:val="24"/>
          <w:szCs w:val="24"/>
        </w:rPr>
        <w:t>Понятие</w:t>
      </w:r>
    </w:p>
    <w:p w:rsidR="004B152F" w:rsidRPr="00CF17C1" w:rsidRDefault="004B152F" w:rsidP="00F36F08">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Правовое государство — это государство, власть в котором </w:t>
      </w:r>
      <w:r w:rsidRPr="00CF17C1">
        <w:rPr>
          <w:rStyle w:val="a7"/>
          <w:rFonts w:ascii="Times New Roman" w:hAnsi="Times New Roman" w:cs="Times New Roman"/>
          <w:sz w:val="24"/>
          <w:szCs w:val="24"/>
        </w:rPr>
        <w:t>ограничена правом</w:t>
      </w:r>
      <w:r w:rsidRPr="00CF17C1">
        <w:rPr>
          <w:rFonts w:ascii="Times New Roman" w:hAnsi="Times New Roman" w:cs="Times New Roman"/>
          <w:sz w:val="24"/>
          <w:szCs w:val="24"/>
        </w:rPr>
        <w:t>, осуществляется в правовых формах. Это не просто наличие свода законов, а признание верховенства права как над государством, так и над отдельными представителями власти. </w:t>
      </w:r>
      <w:r w:rsidR="00F36F08" w:rsidRPr="00CF17C1">
        <w:rPr>
          <w:rFonts w:ascii="Times New Roman" w:hAnsi="Times New Roman" w:cs="Times New Roman"/>
          <w:sz w:val="24"/>
          <w:szCs w:val="24"/>
        </w:rPr>
        <w:t xml:space="preserve"> </w:t>
      </w:r>
    </w:p>
    <w:p w:rsidR="004B152F" w:rsidRPr="00CF17C1" w:rsidRDefault="004B152F" w:rsidP="00F36F08">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Наивысший закон — конституция, в ней закреплены основные права, свободы и обязанности граждан страны. Все остальные законы и правовые акты должны ей соответствовать. </w:t>
      </w:r>
      <w:r w:rsidR="00F36F08" w:rsidRPr="00CF17C1">
        <w:rPr>
          <w:rFonts w:ascii="Times New Roman" w:hAnsi="Times New Roman" w:cs="Times New Roman"/>
          <w:sz w:val="24"/>
          <w:szCs w:val="24"/>
        </w:rPr>
        <w:t xml:space="preserve"> </w:t>
      </w:r>
    </w:p>
    <w:p w:rsidR="004B152F" w:rsidRPr="00CF17C1" w:rsidRDefault="004B152F" w:rsidP="00F36F08">
      <w:pPr>
        <w:pStyle w:val="2"/>
        <w:spacing w:before="0" w:beforeAutospacing="0" w:after="0" w:afterAutospacing="0"/>
        <w:ind w:firstLine="709"/>
        <w:jc w:val="both"/>
        <w:rPr>
          <w:sz w:val="24"/>
          <w:szCs w:val="24"/>
        </w:rPr>
      </w:pPr>
      <w:r w:rsidRPr="00CF17C1">
        <w:rPr>
          <w:sz w:val="24"/>
          <w:szCs w:val="24"/>
        </w:rPr>
        <w:t>Признаки</w:t>
      </w:r>
    </w:p>
    <w:p w:rsidR="004B152F" w:rsidRPr="00CF17C1" w:rsidRDefault="004B152F" w:rsidP="00F36F08">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Некоторые признаки правового государства:</w:t>
      </w:r>
    </w:p>
    <w:p w:rsidR="004B152F" w:rsidRPr="00CF17C1" w:rsidRDefault="004B152F" w:rsidP="00F36F08">
      <w:pPr>
        <w:numPr>
          <w:ilvl w:val="0"/>
          <w:numId w:val="93"/>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Верховенство закона</w:t>
      </w:r>
      <w:r w:rsidRPr="00CF17C1">
        <w:rPr>
          <w:rFonts w:ascii="Times New Roman" w:hAnsi="Times New Roman" w:cs="Times New Roman"/>
          <w:sz w:val="24"/>
          <w:szCs w:val="24"/>
        </w:rPr>
        <w:t> — закон — высшая инстанция, которому подчиняются все граждане и органы власти без исключения.</w:t>
      </w:r>
    </w:p>
    <w:p w:rsidR="004B152F" w:rsidRPr="00CF17C1" w:rsidRDefault="004B152F" w:rsidP="00F36F08">
      <w:pPr>
        <w:numPr>
          <w:ilvl w:val="0"/>
          <w:numId w:val="93"/>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Разделение властей</w:t>
      </w:r>
      <w:r w:rsidRPr="00CF17C1">
        <w:rPr>
          <w:rFonts w:ascii="Times New Roman" w:hAnsi="Times New Roman" w:cs="Times New Roman"/>
          <w:sz w:val="24"/>
          <w:szCs w:val="24"/>
        </w:rPr>
        <w:t> — власть разделена на три ветви: законодательную, исполнительную и судебную. Каждая из них обладает своими функциями, а также контролирует и сдерживает действия других ветвей власти.</w:t>
      </w:r>
    </w:p>
    <w:p w:rsidR="004B152F" w:rsidRPr="00CF17C1" w:rsidRDefault="004B152F" w:rsidP="00F36F08">
      <w:pPr>
        <w:numPr>
          <w:ilvl w:val="0"/>
          <w:numId w:val="93"/>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Гарантии прав и свобод граждан</w:t>
      </w:r>
      <w:r w:rsidRPr="00CF17C1">
        <w:rPr>
          <w:rFonts w:ascii="Times New Roman" w:hAnsi="Times New Roman" w:cs="Times New Roman"/>
          <w:sz w:val="24"/>
          <w:szCs w:val="24"/>
        </w:rPr>
        <w:t> — правовое государство обеспечивает защиту основных прав и свобод граждан, закреплённых в конституции и других законодательных актах.</w:t>
      </w:r>
    </w:p>
    <w:p w:rsidR="004B152F" w:rsidRPr="00CF17C1" w:rsidRDefault="004B152F" w:rsidP="00F36F08">
      <w:pPr>
        <w:numPr>
          <w:ilvl w:val="0"/>
          <w:numId w:val="93"/>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Соблюдение правового порядка</w:t>
      </w:r>
      <w:r w:rsidRPr="00CF17C1">
        <w:rPr>
          <w:rFonts w:ascii="Times New Roman" w:hAnsi="Times New Roman" w:cs="Times New Roman"/>
          <w:sz w:val="24"/>
          <w:szCs w:val="24"/>
        </w:rPr>
        <w:t> — правовое государство характеризуется соблюдением правового порядка и процедур, а также регулярным обновлением и усовершенствованием законодательства.</w:t>
      </w:r>
    </w:p>
    <w:p w:rsidR="004B152F" w:rsidRPr="00CF17C1" w:rsidRDefault="004B152F" w:rsidP="00F36F08">
      <w:pPr>
        <w:numPr>
          <w:ilvl w:val="0"/>
          <w:numId w:val="93"/>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Ответственность перед законом</w:t>
      </w:r>
      <w:r w:rsidRPr="00CF17C1">
        <w:rPr>
          <w:rFonts w:ascii="Times New Roman" w:hAnsi="Times New Roman" w:cs="Times New Roman"/>
          <w:sz w:val="24"/>
          <w:szCs w:val="24"/>
        </w:rPr>
        <w:t> — в правовом государстве все граждане, включая представителей власти, подчинены закону и несут ответственность за его нарушение.</w:t>
      </w:r>
    </w:p>
    <w:p w:rsidR="004B152F" w:rsidRPr="00CF17C1" w:rsidRDefault="004B152F" w:rsidP="00F36F08">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Сущность</w:t>
      </w:r>
    </w:p>
    <w:p w:rsidR="004B152F" w:rsidRPr="00CF17C1" w:rsidRDefault="004B152F" w:rsidP="00F36F08">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Выделяют две стороны сущности правового государства: </w:t>
      </w:r>
      <w:r w:rsidR="00136131" w:rsidRPr="00CF17C1">
        <w:rPr>
          <w:rFonts w:ascii="Times New Roman" w:hAnsi="Times New Roman" w:cs="Times New Roman"/>
          <w:sz w:val="24"/>
          <w:szCs w:val="24"/>
        </w:rPr>
        <w:t xml:space="preserve"> </w:t>
      </w:r>
    </w:p>
    <w:p w:rsidR="004B152F" w:rsidRPr="00CF17C1" w:rsidRDefault="004B152F" w:rsidP="00F36F08">
      <w:pPr>
        <w:numPr>
          <w:ilvl w:val="0"/>
          <w:numId w:val="94"/>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Социальная</w:t>
      </w:r>
      <w:r w:rsidRPr="00CF17C1">
        <w:rPr>
          <w:rFonts w:ascii="Times New Roman" w:hAnsi="Times New Roman" w:cs="Times New Roman"/>
          <w:sz w:val="24"/>
          <w:szCs w:val="24"/>
        </w:rPr>
        <w:t> — активное и всестороннее обеспечение прав и свобод граждан.</w:t>
      </w:r>
    </w:p>
    <w:p w:rsidR="004B152F" w:rsidRPr="00CF17C1" w:rsidRDefault="004B152F" w:rsidP="00F36F08">
      <w:pPr>
        <w:numPr>
          <w:ilvl w:val="0"/>
          <w:numId w:val="94"/>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Юридическая</w:t>
      </w:r>
      <w:r w:rsidRPr="00CF17C1">
        <w:rPr>
          <w:rFonts w:ascii="Times New Roman" w:hAnsi="Times New Roman" w:cs="Times New Roman"/>
          <w:sz w:val="24"/>
          <w:szCs w:val="24"/>
        </w:rPr>
        <w:t> — создание для органов власти правовых рамок и связывание их действий с законом.</w:t>
      </w:r>
    </w:p>
    <w:p w:rsidR="004B152F" w:rsidRPr="00CF17C1" w:rsidRDefault="004B152F" w:rsidP="00F36F08">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Одна из ключевых характеристик правового государства — </w:t>
      </w:r>
      <w:r w:rsidRPr="00CF17C1">
        <w:rPr>
          <w:rStyle w:val="a7"/>
          <w:rFonts w:ascii="Times New Roman" w:hAnsi="Times New Roman" w:cs="Times New Roman"/>
          <w:sz w:val="24"/>
          <w:szCs w:val="24"/>
        </w:rPr>
        <w:t>возможность каждого реально, а не формально, получить защиту своих прав и свобод</w:t>
      </w:r>
      <w:r w:rsidRPr="00CF17C1">
        <w:rPr>
          <w:rFonts w:ascii="Times New Roman" w:hAnsi="Times New Roman" w:cs="Times New Roman"/>
          <w:sz w:val="24"/>
          <w:szCs w:val="24"/>
        </w:rPr>
        <w:t> из любой сферы (личной, экономической, политической, социальной). </w:t>
      </w:r>
    </w:p>
    <w:p w:rsidR="004B152F" w:rsidRPr="00CF17C1" w:rsidRDefault="004B152F" w:rsidP="00F36F08">
      <w:pPr>
        <w:spacing w:after="0" w:line="240" w:lineRule="auto"/>
        <w:ind w:firstLine="709"/>
        <w:jc w:val="both"/>
        <w:rPr>
          <w:rFonts w:ascii="Times New Roman" w:hAnsi="Times New Roman" w:cs="Times New Roman"/>
          <w:sz w:val="24"/>
          <w:szCs w:val="24"/>
        </w:rPr>
      </w:pPr>
    </w:p>
    <w:p w:rsidR="002508EB" w:rsidRPr="00CF17C1" w:rsidRDefault="002508EB" w:rsidP="00F36F08">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Предпосылки формирования правового государства в Российской Федерации</w:t>
      </w:r>
      <w:r w:rsidRPr="00CF17C1">
        <w:rPr>
          <w:rFonts w:ascii="Times New Roman" w:hAnsi="Times New Roman" w:cs="Times New Roman"/>
          <w:sz w:val="24"/>
          <w:szCs w:val="24"/>
        </w:rPr>
        <w:t> включают:</w:t>
      </w:r>
    </w:p>
    <w:p w:rsidR="002508EB" w:rsidRPr="00CF17C1" w:rsidRDefault="002508EB" w:rsidP="00F36F08">
      <w:pPr>
        <w:numPr>
          <w:ilvl w:val="0"/>
          <w:numId w:val="95"/>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Популяризацию идей правового государства</w:t>
      </w:r>
      <w:r w:rsidRPr="00CF17C1">
        <w:rPr>
          <w:rFonts w:ascii="Times New Roman" w:hAnsi="Times New Roman" w:cs="Times New Roman"/>
          <w:sz w:val="24"/>
          <w:szCs w:val="24"/>
        </w:rPr>
        <w:t> в России в конце XIX — начале XX вв., в обсуждении которых участвовали известные отечественные юристы: А. С. Алексеев, В. М. Гессен, Б. А. </w:t>
      </w:r>
      <w:proofErr w:type="spellStart"/>
      <w:r w:rsidRPr="00CF17C1">
        <w:rPr>
          <w:rFonts w:ascii="Times New Roman" w:hAnsi="Times New Roman" w:cs="Times New Roman"/>
          <w:sz w:val="24"/>
          <w:szCs w:val="24"/>
        </w:rPr>
        <w:t>Кистяковский</w:t>
      </w:r>
      <w:proofErr w:type="spellEnd"/>
      <w:r w:rsidRPr="00CF17C1">
        <w:rPr>
          <w:rFonts w:ascii="Times New Roman" w:hAnsi="Times New Roman" w:cs="Times New Roman"/>
          <w:sz w:val="24"/>
          <w:szCs w:val="24"/>
        </w:rPr>
        <w:t>, Н. М. Ковалевский, С. А. </w:t>
      </w:r>
      <w:proofErr w:type="spellStart"/>
      <w:r w:rsidRPr="00CF17C1">
        <w:rPr>
          <w:rFonts w:ascii="Times New Roman" w:hAnsi="Times New Roman" w:cs="Times New Roman"/>
          <w:sz w:val="24"/>
          <w:szCs w:val="24"/>
        </w:rPr>
        <w:t>Котляревский</w:t>
      </w:r>
      <w:proofErr w:type="spellEnd"/>
      <w:r w:rsidRPr="00CF17C1">
        <w:rPr>
          <w:rFonts w:ascii="Times New Roman" w:hAnsi="Times New Roman" w:cs="Times New Roman"/>
          <w:sz w:val="24"/>
          <w:szCs w:val="24"/>
        </w:rPr>
        <w:t>, Б. Н. Чичерин и другие.</w:t>
      </w:r>
    </w:p>
    <w:p w:rsidR="002508EB" w:rsidRPr="00CF17C1" w:rsidRDefault="002508EB" w:rsidP="00F36F08">
      <w:pPr>
        <w:numPr>
          <w:ilvl w:val="0"/>
          <w:numId w:val="95"/>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Появление первых признаков правового государства</w:t>
      </w:r>
      <w:r w:rsidRPr="00CF17C1">
        <w:rPr>
          <w:rFonts w:ascii="Times New Roman" w:hAnsi="Times New Roman" w:cs="Times New Roman"/>
          <w:sz w:val="24"/>
          <w:szCs w:val="24"/>
        </w:rPr>
        <w:t> при Петре I, который, опираясь на западный правовой опыт, пересмотрел традиции и обычаи и сделал принцип законности ведущим.</w:t>
      </w:r>
    </w:p>
    <w:p w:rsidR="002508EB" w:rsidRPr="00CF17C1" w:rsidRDefault="002508EB" w:rsidP="00F36F08">
      <w:pPr>
        <w:numPr>
          <w:ilvl w:val="0"/>
          <w:numId w:val="95"/>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Возникновение идеи верховенства закона</w:t>
      </w:r>
      <w:r w:rsidRPr="00CF17C1">
        <w:rPr>
          <w:rFonts w:ascii="Times New Roman" w:hAnsi="Times New Roman" w:cs="Times New Roman"/>
          <w:sz w:val="24"/>
          <w:szCs w:val="24"/>
        </w:rPr>
        <w:t xml:space="preserve"> в период с середины 1980-х до начала 1990-х годов, когда были внесены изменения в Конституцию СССР 1977 года и </w:t>
      </w:r>
      <w:r w:rsidRPr="00CF17C1">
        <w:rPr>
          <w:rFonts w:ascii="Times New Roman" w:hAnsi="Times New Roman" w:cs="Times New Roman"/>
          <w:sz w:val="24"/>
          <w:szCs w:val="24"/>
        </w:rPr>
        <w:lastRenderedPageBreak/>
        <w:t>РСФСР 1978 года, провозглашён принцип разделения властей на законодательную, исполнительную и судебную.</w:t>
      </w:r>
    </w:p>
    <w:p w:rsidR="002508EB" w:rsidRPr="00CF17C1" w:rsidRDefault="002508EB" w:rsidP="00F36F08">
      <w:pPr>
        <w:shd w:val="clear" w:color="auto" w:fill="FFFFFF"/>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w:t>
      </w:r>
      <w:r w:rsidRPr="00CF17C1">
        <w:rPr>
          <w:rStyle w:val="a7"/>
          <w:rFonts w:ascii="Times New Roman" w:hAnsi="Times New Roman" w:cs="Times New Roman"/>
          <w:sz w:val="24"/>
          <w:szCs w:val="24"/>
        </w:rPr>
        <w:t>Практика формирования правового государства в Российской Федерации</w:t>
      </w:r>
      <w:r w:rsidRPr="00CF17C1">
        <w:rPr>
          <w:rFonts w:ascii="Times New Roman" w:hAnsi="Times New Roman" w:cs="Times New Roman"/>
          <w:sz w:val="24"/>
          <w:szCs w:val="24"/>
        </w:rPr>
        <w:t> включает следующие аспекты:</w:t>
      </w:r>
    </w:p>
    <w:p w:rsidR="002508EB" w:rsidRPr="00CF17C1" w:rsidRDefault="002508EB" w:rsidP="00F36F08">
      <w:pPr>
        <w:numPr>
          <w:ilvl w:val="0"/>
          <w:numId w:val="96"/>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Принятие Конституции РФ 1993 года</w:t>
      </w:r>
      <w:r w:rsidRPr="00CF17C1">
        <w:rPr>
          <w:rFonts w:ascii="Times New Roman" w:hAnsi="Times New Roman" w:cs="Times New Roman"/>
          <w:sz w:val="24"/>
          <w:szCs w:val="24"/>
        </w:rPr>
        <w:t>. В ней впервые в российской истории было закреплено положение о том, что Российское государство — социальное и правовое.</w:t>
      </w:r>
    </w:p>
    <w:p w:rsidR="002508EB" w:rsidRPr="00CF17C1" w:rsidRDefault="002508EB" w:rsidP="00F36F08">
      <w:pPr>
        <w:numPr>
          <w:ilvl w:val="0"/>
          <w:numId w:val="96"/>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Закрепление принципов правового государства</w:t>
      </w:r>
      <w:r w:rsidRPr="00CF17C1">
        <w:rPr>
          <w:rFonts w:ascii="Times New Roman" w:hAnsi="Times New Roman" w:cs="Times New Roman"/>
          <w:sz w:val="24"/>
          <w:szCs w:val="24"/>
        </w:rPr>
        <w:t>. Например, принцип гарантированности прав и свобод человека закреплён во 2 статье Конституции: «Человек, его права и свободы являются высшей ценностью».</w:t>
      </w:r>
    </w:p>
    <w:p w:rsidR="002508EB" w:rsidRPr="00CF17C1" w:rsidRDefault="002508EB" w:rsidP="00F36F08">
      <w:pPr>
        <w:numPr>
          <w:ilvl w:val="0"/>
          <w:numId w:val="96"/>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Провозглашение разделения властей</w:t>
      </w:r>
      <w:r w:rsidRPr="00CF17C1">
        <w:rPr>
          <w:rFonts w:ascii="Times New Roman" w:hAnsi="Times New Roman" w:cs="Times New Roman"/>
          <w:sz w:val="24"/>
          <w:szCs w:val="24"/>
        </w:rPr>
        <w:t> на законодательную, исполнительную и судебную, установление гарантий органов местного самоуправления.</w:t>
      </w:r>
    </w:p>
    <w:p w:rsidR="002508EB" w:rsidRPr="00CF17C1" w:rsidRDefault="002508EB" w:rsidP="00F36F08">
      <w:pPr>
        <w:numPr>
          <w:ilvl w:val="0"/>
          <w:numId w:val="96"/>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Создание и укрепление системы правового образования и просвещения</w:t>
      </w:r>
      <w:r w:rsidRPr="00CF17C1">
        <w:rPr>
          <w:rFonts w:ascii="Times New Roman" w:hAnsi="Times New Roman" w:cs="Times New Roman"/>
          <w:sz w:val="24"/>
          <w:szCs w:val="24"/>
        </w:rPr>
        <w:t>. В программы дошкольного и школьного образования, а также в приоритет вузовского образования включены обязательные дисциплины по основам правовых знаний.</w:t>
      </w:r>
    </w:p>
    <w:p w:rsidR="002508EB" w:rsidRPr="00CF17C1" w:rsidRDefault="002508EB" w:rsidP="00F36F08">
      <w:pPr>
        <w:numPr>
          <w:ilvl w:val="0"/>
          <w:numId w:val="96"/>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 xml:space="preserve">Укрепление системы правоохранительных и </w:t>
      </w:r>
      <w:proofErr w:type="spellStart"/>
      <w:r w:rsidRPr="00CF17C1">
        <w:rPr>
          <w:rStyle w:val="a7"/>
          <w:rFonts w:ascii="Times New Roman" w:hAnsi="Times New Roman" w:cs="Times New Roman"/>
          <w:sz w:val="24"/>
          <w:szCs w:val="24"/>
        </w:rPr>
        <w:t>правообеспечительных</w:t>
      </w:r>
      <w:proofErr w:type="spellEnd"/>
      <w:r w:rsidRPr="00CF17C1">
        <w:rPr>
          <w:rStyle w:val="a7"/>
          <w:rFonts w:ascii="Times New Roman" w:hAnsi="Times New Roman" w:cs="Times New Roman"/>
          <w:sz w:val="24"/>
          <w:szCs w:val="24"/>
        </w:rPr>
        <w:t xml:space="preserve"> структур</w:t>
      </w:r>
      <w:r w:rsidRPr="00CF17C1">
        <w:rPr>
          <w:rFonts w:ascii="Times New Roman" w:hAnsi="Times New Roman" w:cs="Times New Roman"/>
          <w:sz w:val="24"/>
          <w:szCs w:val="24"/>
        </w:rPr>
        <w:t> общества и государства. Например, более чёткое законодательное определение основ правового статуса прокуратуры России, обеспечение её независимости, укрепление финансовой основы.</w:t>
      </w:r>
    </w:p>
    <w:p w:rsidR="002508EB" w:rsidRPr="00CF17C1" w:rsidRDefault="002508EB" w:rsidP="00F36F08">
      <w:pPr>
        <w:numPr>
          <w:ilvl w:val="0"/>
          <w:numId w:val="96"/>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Развитие института ответственности</w:t>
      </w:r>
      <w:r w:rsidRPr="00CF17C1">
        <w:rPr>
          <w:rFonts w:ascii="Times New Roman" w:hAnsi="Times New Roman" w:cs="Times New Roman"/>
          <w:sz w:val="24"/>
          <w:szCs w:val="24"/>
        </w:rPr>
        <w:t> государственных органов, должностных лиц, государственных служащих за различные формы неправовой деятельности.</w:t>
      </w:r>
    </w:p>
    <w:p w:rsidR="002508EB" w:rsidRPr="00CF17C1" w:rsidRDefault="002508EB" w:rsidP="00F36F08">
      <w:pPr>
        <w:numPr>
          <w:ilvl w:val="0"/>
          <w:numId w:val="96"/>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Государственное программирование антикоррупционной деятельности</w:t>
      </w:r>
      <w:r w:rsidRPr="00CF17C1">
        <w:rPr>
          <w:rFonts w:ascii="Times New Roman" w:hAnsi="Times New Roman" w:cs="Times New Roman"/>
          <w:sz w:val="24"/>
          <w:szCs w:val="24"/>
        </w:rPr>
        <w:t>.</w:t>
      </w:r>
    </w:p>
    <w:p w:rsidR="002508EB" w:rsidRPr="00CF17C1" w:rsidRDefault="002508EB" w:rsidP="00F36F08">
      <w:pPr>
        <w:shd w:val="clear" w:color="auto" w:fill="FFFFFF"/>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Однако, несмотря на закрепление принципов в Конституции, процесс становления правового государства в России ещё не завершён. К основным проблемам относят отставание законодательства от уровня развития общественных отношений и недостаточно высокий уровень зрелости гражданского общества и правовой культуры граждан.</w:t>
      </w:r>
    </w:p>
    <w:p w:rsidR="002508EB" w:rsidRPr="00CF17C1" w:rsidRDefault="002508EB" w:rsidP="00F36F08">
      <w:pPr>
        <w:spacing w:after="0" w:line="240" w:lineRule="auto"/>
        <w:ind w:firstLine="709"/>
        <w:jc w:val="both"/>
        <w:rPr>
          <w:rFonts w:ascii="Times New Roman" w:hAnsi="Times New Roman" w:cs="Times New Roman"/>
          <w:sz w:val="24"/>
          <w:szCs w:val="24"/>
        </w:rPr>
      </w:pPr>
    </w:p>
    <w:p w:rsidR="002508EB" w:rsidRPr="00CF17C1" w:rsidRDefault="002508EB" w:rsidP="00F36F08">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Гражданское общество</w:t>
      </w:r>
      <w:r w:rsidRPr="00CF17C1">
        <w:rPr>
          <w:rFonts w:ascii="Times New Roman" w:hAnsi="Times New Roman" w:cs="Times New Roman"/>
          <w:sz w:val="24"/>
          <w:szCs w:val="24"/>
        </w:rPr>
        <w:t> — это сфера самоорганизации и свободной деятельности граждан и созданных ими ассоциаций, независимая от прямого вмешательства и произвольной регламентации со стороны государственной власти.</w:t>
      </w:r>
      <w:r w:rsidR="00136131" w:rsidRPr="00CF17C1">
        <w:rPr>
          <w:rFonts w:ascii="Times New Roman" w:hAnsi="Times New Roman" w:cs="Times New Roman"/>
          <w:sz w:val="24"/>
          <w:szCs w:val="24"/>
        </w:rPr>
        <w:t xml:space="preserve"> </w:t>
      </w:r>
    </w:p>
    <w:p w:rsidR="002508EB" w:rsidRPr="00CF17C1" w:rsidRDefault="002508EB" w:rsidP="00F36F08">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Некоторые признаки гражданского общества</w:t>
      </w:r>
      <w:r w:rsidRPr="00CF17C1">
        <w:rPr>
          <w:rFonts w:ascii="Times New Roman" w:hAnsi="Times New Roman" w:cs="Times New Roman"/>
          <w:sz w:val="24"/>
          <w:szCs w:val="24"/>
        </w:rPr>
        <w:t>:</w:t>
      </w:r>
    </w:p>
    <w:p w:rsidR="002508EB" w:rsidRPr="00CF17C1" w:rsidRDefault="002508EB" w:rsidP="00F36F08">
      <w:pPr>
        <w:numPr>
          <w:ilvl w:val="0"/>
          <w:numId w:val="97"/>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Автономность</w:t>
      </w:r>
      <w:r w:rsidRPr="00CF17C1">
        <w:rPr>
          <w:rFonts w:ascii="Times New Roman" w:hAnsi="Times New Roman" w:cs="Times New Roman"/>
          <w:sz w:val="24"/>
          <w:szCs w:val="24"/>
        </w:rPr>
        <w:t>. Гражданские институты действуют независимо от государственных структур, но при этом тесно с ними взаимодействуют.</w:t>
      </w:r>
    </w:p>
    <w:p w:rsidR="002508EB" w:rsidRPr="00CF17C1" w:rsidRDefault="002508EB" w:rsidP="00F36F08">
      <w:pPr>
        <w:numPr>
          <w:ilvl w:val="0"/>
          <w:numId w:val="97"/>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Добровольность</w:t>
      </w:r>
      <w:r w:rsidRPr="00CF17C1">
        <w:rPr>
          <w:rFonts w:ascii="Times New Roman" w:hAnsi="Times New Roman" w:cs="Times New Roman"/>
          <w:sz w:val="24"/>
          <w:szCs w:val="24"/>
        </w:rPr>
        <w:t>. Люди принимают участие в гражданских инициативах исключительно по собственному желанию.</w:t>
      </w:r>
    </w:p>
    <w:p w:rsidR="002508EB" w:rsidRPr="00CF17C1" w:rsidRDefault="002508EB" w:rsidP="00F36F08">
      <w:pPr>
        <w:numPr>
          <w:ilvl w:val="0"/>
          <w:numId w:val="97"/>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Правовая основа</w:t>
      </w:r>
      <w:r w:rsidRPr="00CF17C1">
        <w:rPr>
          <w:rFonts w:ascii="Times New Roman" w:hAnsi="Times New Roman" w:cs="Times New Roman"/>
          <w:sz w:val="24"/>
          <w:szCs w:val="24"/>
        </w:rPr>
        <w:t>. Гражданское общество осуществляет свою деятельность, находясь в правовых рамках и соблюдая законы.</w:t>
      </w:r>
    </w:p>
    <w:p w:rsidR="002508EB" w:rsidRPr="00CF17C1" w:rsidRDefault="002508EB" w:rsidP="00F36F08">
      <w:pPr>
        <w:numPr>
          <w:ilvl w:val="0"/>
          <w:numId w:val="97"/>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Многообразие интересов</w:t>
      </w:r>
      <w:r w:rsidRPr="00CF17C1">
        <w:rPr>
          <w:rFonts w:ascii="Times New Roman" w:hAnsi="Times New Roman" w:cs="Times New Roman"/>
          <w:sz w:val="24"/>
          <w:szCs w:val="24"/>
        </w:rPr>
        <w:t>. Гражданское общество содержит в себе самые разные социальные группы, в том числе и те, чьи интересы конкурируют друг с другом.</w:t>
      </w:r>
    </w:p>
    <w:p w:rsidR="002508EB" w:rsidRPr="00CF17C1" w:rsidRDefault="002508EB" w:rsidP="00F36F08">
      <w:pPr>
        <w:numPr>
          <w:ilvl w:val="0"/>
          <w:numId w:val="97"/>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Открытость и прозрачность</w:t>
      </w:r>
      <w:r w:rsidRPr="00CF17C1">
        <w:rPr>
          <w:rFonts w:ascii="Times New Roman" w:hAnsi="Times New Roman" w:cs="Times New Roman"/>
          <w:sz w:val="24"/>
          <w:szCs w:val="24"/>
        </w:rPr>
        <w:t>. Деятельность гражданских организаций полностью открыта для общественности, что обеспечивает легитимность.</w:t>
      </w:r>
    </w:p>
    <w:p w:rsidR="002508EB" w:rsidRPr="00CF17C1" w:rsidRDefault="002508EB" w:rsidP="00F36F08">
      <w:pPr>
        <w:numPr>
          <w:ilvl w:val="0"/>
          <w:numId w:val="97"/>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Социальная ответственность</w:t>
      </w:r>
      <w:r w:rsidRPr="00CF17C1">
        <w:rPr>
          <w:rFonts w:ascii="Times New Roman" w:hAnsi="Times New Roman" w:cs="Times New Roman"/>
          <w:sz w:val="24"/>
          <w:szCs w:val="24"/>
        </w:rPr>
        <w:t>. Внимание концентрируется на решении социальных проблем и улучшении качества жизни.</w:t>
      </w:r>
    </w:p>
    <w:p w:rsidR="002508EB" w:rsidRPr="00CF17C1" w:rsidRDefault="002508EB" w:rsidP="00F36F08">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Структура гражданского общества</w:t>
      </w:r>
      <w:r w:rsidRPr="00CF17C1">
        <w:rPr>
          <w:rFonts w:ascii="Times New Roman" w:hAnsi="Times New Roman" w:cs="Times New Roman"/>
          <w:sz w:val="24"/>
          <w:szCs w:val="24"/>
        </w:rPr>
        <w:t> включает в себя множество разнообразных организаций, общественных движений и инициатив, действующих в разных сферах. Некоторые элементы структуры:</w:t>
      </w:r>
    </w:p>
    <w:p w:rsidR="002508EB" w:rsidRPr="00CF17C1" w:rsidRDefault="002508EB" w:rsidP="00F36F08">
      <w:pPr>
        <w:numPr>
          <w:ilvl w:val="0"/>
          <w:numId w:val="98"/>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Общественные движения и объединения</w:t>
      </w:r>
      <w:r w:rsidRPr="00CF17C1">
        <w:rPr>
          <w:rFonts w:ascii="Times New Roman" w:hAnsi="Times New Roman" w:cs="Times New Roman"/>
          <w:sz w:val="24"/>
          <w:szCs w:val="24"/>
        </w:rPr>
        <w:t>. Организованные группы, сплочённые вокруг какой-либо общей цели. Эти элементы могут быть как постоянными, так и временными.</w:t>
      </w:r>
    </w:p>
    <w:p w:rsidR="002508EB" w:rsidRPr="00CF17C1" w:rsidRDefault="002508EB" w:rsidP="00F36F08">
      <w:pPr>
        <w:numPr>
          <w:ilvl w:val="0"/>
          <w:numId w:val="98"/>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Союзы и ассоциации</w:t>
      </w:r>
      <w:r w:rsidRPr="00CF17C1">
        <w:rPr>
          <w:rFonts w:ascii="Times New Roman" w:hAnsi="Times New Roman" w:cs="Times New Roman"/>
          <w:sz w:val="24"/>
          <w:szCs w:val="24"/>
        </w:rPr>
        <w:t>. Объединяют людей на основе общих профессиональных, социальных и других интересов.</w:t>
      </w:r>
    </w:p>
    <w:p w:rsidR="002508EB" w:rsidRPr="00CF17C1" w:rsidRDefault="002508EB" w:rsidP="00F36F08">
      <w:pPr>
        <w:numPr>
          <w:ilvl w:val="0"/>
          <w:numId w:val="98"/>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lastRenderedPageBreak/>
        <w:t>Инициативные группы и активисты</w:t>
      </w:r>
      <w:r w:rsidRPr="00CF17C1">
        <w:rPr>
          <w:rFonts w:ascii="Times New Roman" w:hAnsi="Times New Roman" w:cs="Times New Roman"/>
          <w:sz w:val="24"/>
          <w:szCs w:val="24"/>
        </w:rPr>
        <w:t>. Действуют на местном уровне, занимаются решением конкретных проблем, волнующих граждан.</w:t>
      </w:r>
    </w:p>
    <w:p w:rsidR="002508EB" w:rsidRPr="00CF17C1" w:rsidRDefault="002508EB" w:rsidP="00F36F08">
      <w:pPr>
        <w:numPr>
          <w:ilvl w:val="0"/>
          <w:numId w:val="98"/>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 xml:space="preserve">Негосударственные информационные и </w:t>
      </w:r>
      <w:proofErr w:type="spellStart"/>
      <w:r w:rsidRPr="00CF17C1">
        <w:rPr>
          <w:rStyle w:val="a7"/>
          <w:rFonts w:ascii="Times New Roman" w:hAnsi="Times New Roman" w:cs="Times New Roman"/>
          <w:sz w:val="24"/>
          <w:szCs w:val="24"/>
        </w:rPr>
        <w:t>медийные</w:t>
      </w:r>
      <w:proofErr w:type="spellEnd"/>
      <w:r w:rsidRPr="00CF17C1">
        <w:rPr>
          <w:rStyle w:val="a7"/>
          <w:rFonts w:ascii="Times New Roman" w:hAnsi="Times New Roman" w:cs="Times New Roman"/>
          <w:sz w:val="24"/>
          <w:szCs w:val="24"/>
        </w:rPr>
        <w:t xml:space="preserve"> ресурсы</w:t>
      </w:r>
      <w:r w:rsidRPr="00CF17C1">
        <w:rPr>
          <w:rFonts w:ascii="Times New Roman" w:hAnsi="Times New Roman" w:cs="Times New Roman"/>
          <w:sz w:val="24"/>
          <w:szCs w:val="24"/>
        </w:rPr>
        <w:t>. Независимые журналисты и СМИ повышают информированность граждан о важных событиях.</w:t>
      </w:r>
    </w:p>
    <w:p w:rsidR="002508EB" w:rsidRPr="00CF17C1" w:rsidRDefault="002508EB" w:rsidP="00F36F08">
      <w:pPr>
        <w:numPr>
          <w:ilvl w:val="0"/>
          <w:numId w:val="98"/>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Благотворительные организации</w:t>
      </w:r>
      <w:r w:rsidRPr="00CF17C1">
        <w:rPr>
          <w:rFonts w:ascii="Times New Roman" w:hAnsi="Times New Roman" w:cs="Times New Roman"/>
          <w:sz w:val="24"/>
          <w:szCs w:val="24"/>
        </w:rPr>
        <w:t>. Специализируются на сборе и распределении ресурсов для поддержки нуждающихся, а также на разработке разнообразных социальных программ.</w:t>
      </w:r>
    </w:p>
    <w:p w:rsidR="002508EB" w:rsidRPr="00CF17C1" w:rsidRDefault="002508EB" w:rsidP="00F36F08">
      <w:pPr>
        <w:spacing w:after="0" w:line="240" w:lineRule="auto"/>
        <w:ind w:firstLine="709"/>
        <w:jc w:val="both"/>
        <w:rPr>
          <w:rFonts w:ascii="Times New Roman" w:hAnsi="Times New Roman" w:cs="Times New Roman"/>
          <w:sz w:val="24"/>
          <w:szCs w:val="24"/>
        </w:rPr>
      </w:pPr>
    </w:p>
    <w:p w:rsidR="002508EB" w:rsidRPr="00CF17C1" w:rsidRDefault="002508EB" w:rsidP="00F36F0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Гражданское общество и правовое государство взаимосвязаны</w:t>
      </w:r>
      <w:r w:rsidRPr="00CF17C1">
        <w:rPr>
          <w:rFonts w:ascii="Times New Roman" w:hAnsi="Times New Roman" w:cs="Times New Roman"/>
          <w:sz w:val="24"/>
          <w:szCs w:val="24"/>
        </w:rPr>
        <w:t xml:space="preserve">. Они дополняют друг друга, обеспечивая баланс интересов граждан, организаций и государства. Это связано с тем, что гражданское общество — основа правового государства, а правовое государство не возникает самостоятельно — оно формируется под влиянием факторов, зарождающихся в гражданском обществе.  </w:t>
      </w:r>
    </w:p>
    <w:p w:rsidR="002508EB" w:rsidRPr="00CF17C1" w:rsidRDefault="002508EB" w:rsidP="00F36F08">
      <w:pPr>
        <w:pStyle w:val="2"/>
        <w:spacing w:before="0" w:beforeAutospacing="0" w:after="0" w:afterAutospacing="0"/>
        <w:ind w:firstLine="709"/>
        <w:jc w:val="both"/>
        <w:rPr>
          <w:sz w:val="24"/>
          <w:szCs w:val="24"/>
        </w:rPr>
      </w:pPr>
      <w:r w:rsidRPr="00CF17C1">
        <w:rPr>
          <w:sz w:val="24"/>
          <w:szCs w:val="24"/>
        </w:rPr>
        <w:t>Гражданское общество</w:t>
      </w:r>
    </w:p>
    <w:p w:rsidR="002508EB" w:rsidRPr="00CF17C1" w:rsidRDefault="002508EB" w:rsidP="00F36F0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Гражданское общество</w:t>
      </w:r>
      <w:r w:rsidRPr="00CF17C1">
        <w:rPr>
          <w:rFonts w:ascii="Times New Roman" w:hAnsi="Times New Roman" w:cs="Times New Roman"/>
          <w:sz w:val="24"/>
          <w:szCs w:val="24"/>
        </w:rPr>
        <w:t xml:space="preserve"> — это совокупность негосударственных объединений граждан, которые возникли на добровольной основе и действуют независимо от властей. Некоторые функции:  </w:t>
      </w:r>
    </w:p>
    <w:p w:rsidR="002508EB" w:rsidRPr="00CF17C1" w:rsidRDefault="002508EB" w:rsidP="00F36F08">
      <w:pPr>
        <w:numPr>
          <w:ilvl w:val="0"/>
          <w:numId w:val="99"/>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Представительство интересов</w:t>
      </w:r>
      <w:r w:rsidRPr="00CF17C1">
        <w:rPr>
          <w:rFonts w:ascii="Times New Roman" w:hAnsi="Times New Roman" w:cs="Times New Roman"/>
          <w:sz w:val="24"/>
          <w:szCs w:val="24"/>
        </w:rPr>
        <w:t> — выражение и продвижение интересов различных социальных групп, общественных движений. Например, профсоюзы отстаивают права трудящихся, экологические организации — вопросы охраны природы.</w:t>
      </w:r>
    </w:p>
    <w:p w:rsidR="002508EB" w:rsidRPr="00CF17C1" w:rsidRDefault="002508EB" w:rsidP="00F36F08">
      <w:pPr>
        <w:numPr>
          <w:ilvl w:val="0"/>
          <w:numId w:val="99"/>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Общественный контроль</w:t>
      </w:r>
      <w:r w:rsidRPr="00CF17C1">
        <w:rPr>
          <w:rFonts w:ascii="Times New Roman" w:hAnsi="Times New Roman" w:cs="Times New Roman"/>
          <w:sz w:val="24"/>
          <w:szCs w:val="24"/>
        </w:rPr>
        <w:t> — наблюдение за деятельностью органов власти, предотвращение злоупотреблений. Например, общественные наблюдатели на выборах, мониторинг решений чиновников активистами.</w:t>
      </w:r>
    </w:p>
    <w:p w:rsidR="002508EB" w:rsidRPr="00CF17C1" w:rsidRDefault="002508EB" w:rsidP="00F36F08">
      <w:pPr>
        <w:numPr>
          <w:ilvl w:val="0"/>
          <w:numId w:val="99"/>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Формирование повестки</w:t>
      </w:r>
      <w:r w:rsidRPr="00CF17C1">
        <w:rPr>
          <w:rFonts w:ascii="Times New Roman" w:hAnsi="Times New Roman" w:cs="Times New Roman"/>
          <w:sz w:val="24"/>
          <w:szCs w:val="24"/>
        </w:rPr>
        <w:t> — обсуждение актуальных проблем, влияние на общественное мнение. Независимые СМИ освещают важные темы, НКО инициируют публичные дискуссии.</w:t>
      </w:r>
    </w:p>
    <w:p w:rsidR="002508EB" w:rsidRPr="00CF17C1" w:rsidRDefault="002508EB" w:rsidP="00F36F08">
      <w:pPr>
        <w:pStyle w:val="2"/>
        <w:spacing w:before="0" w:beforeAutospacing="0" w:after="0" w:afterAutospacing="0"/>
        <w:ind w:firstLine="709"/>
        <w:jc w:val="both"/>
        <w:rPr>
          <w:sz w:val="24"/>
          <w:szCs w:val="24"/>
        </w:rPr>
      </w:pPr>
      <w:r w:rsidRPr="00CF17C1">
        <w:rPr>
          <w:sz w:val="24"/>
          <w:szCs w:val="24"/>
        </w:rPr>
        <w:t>Правовое государство</w:t>
      </w:r>
    </w:p>
    <w:p w:rsidR="002508EB" w:rsidRPr="00CF17C1" w:rsidRDefault="002508EB" w:rsidP="00F36F0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Правовое государство</w:t>
      </w:r>
      <w:r w:rsidRPr="00CF17C1">
        <w:rPr>
          <w:rFonts w:ascii="Times New Roman" w:hAnsi="Times New Roman" w:cs="Times New Roman"/>
          <w:sz w:val="24"/>
          <w:szCs w:val="24"/>
        </w:rPr>
        <w:t> — это форма организации государственной власти, в которой основные принципы и нормы права являются основой управления и регулирования общественных отношений. Некоторые признаки: </w:t>
      </w:r>
      <w:r w:rsidR="00F36F08" w:rsidRPr="00CF17C1">
        <w:rPr>
          <w:rFonts w:ascii="Times New Roman" w:hAnsi="Times New Roman" w:cs="Times New Roman"/>
          <w:sz w:val="24"/>
          <w:szCs w:val="24"/>
        </w:rPr>
        <w:t xml:space="preserve"> </w:t>
      </w:r>
    </w:p>
    <w:p w:rsidR="002508EB" w:rsidRPr="00CF17C1" w:rsidRDefault="002508EB" w:rsidP="00F36F08">
      <w:pPr>
        <w:numPr>
          <w:ilvl w:val="0"/>
          <w:numId w:val="100"/>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Верховенство права</w:t>
      </w:r>
      <w:r w:rsidRPr="00CF17C1">
        <w:rPr>
          <w:rFonts w:ascii="Times New Roman" w:hAnsi="Times New Roman" w:cs="Times New Roman"/>
          <w:sz w:val="24"/>
          <w:szCs w:val="24"/>
        </w:rPr>
        <w:t> — закон является высшим и обязательным для всех, включая государственные органы.</w:t>
      </w:r>
    </w:p>
    <w:p w:rsidR="002508EB" w:rsidRPr="00CF17C1" w:rsidRDefault="002508EB" w:rsidP="00F36F08">
      <w:pPr>
        <w:numPr>
          <w:ilvl w:val="0"/>
          <w:numId w:val="100"/>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Разделение властей</w:t>
      </w:r>
      <w:r w:rsidRPr="00CF17C1">
        <w:rPr>
          <w:rFonts w:ascii="Times New Roman" w:hAnsi="Times New Roman" w:cs="Times New Roman"/>
          <w:sz w:val="24"/>
          <w:szCs w:val="24"/>
        </w:rPr>
        <w:t> — законодательная, исполнительная и судебная ветви власти независимы друг от друга, что предотвращает концентрацию власти в одних руках.</w:t>
      </w:r>
    </w:p>
    <w:p w:rsidR="002508EB" w:rsidRPr="00CF17C1" w:rsidRDefault="002508EB" w:rsidP="00F36F08">
      <w:pPr>
        <w:numPr>
          <w:ilvl w:val="0"/>
          <w:numId w:val="100"/>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Гарантии прав и свобод граждан</w:t>
      </w:r>
      <w:r w:rsidRPr="00CF17C1">
        <w:rPr>
          <w:rFonts w:ascii="Times New Roman" w:hAnsi="Times New Roman" w:cs="Times New Roman"/>
          <w:sz w:val="24"/>
          <w:szCs w:val="24"/>
        </w:rPr>
        <w:t> — правовое государство обеспечивает защиту основных прав и свобод граждан, закреплённых в конституции и других законодательных актах.</w:t>
      </w:r>
    </w:p>
    <w:p w:rsidR="002508EB" w:rsidRPr="00CF17C1" w:rsidRDefault="002508EB" w:rsidP="00F36F08">
      <w:pPr>
        <w:pStyle w:val="2"/>
        <w:spacing w:before="0" w:beforeAutospacing="0" w:after="0" w:afterAutospacing="0"/>
        <w:ind w:firstLine="709"/>
        <w:jc w:val="both"/>
        <w:rPr>
          <w:sz w:val="24"/>
          <w:szCs w:val="24"/>
        </w:rPr>
      </w:pPr>
      <w:r w:rsidRPr="00CF17C1">
        <w:rPr>
          <w:sz w:val="24"/>
          <w:szCs w:val="24"/>
        </w:rPr>
        <w:t>Взаимодействие</w:t>
      </w:r>
    </w:p>
    <w:p w:rsidR="002508EB" w:rsidRPr="00CF17C1" w:rsidRDefault="002508EB" w:rsidP="00F36F0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Гражданское общество влияет на формирование и реализацию государственной политики</w:t>
      </w:r>
      <w:r w:rsidRPr="00CF17C1">
        <w:rPr>
          <w:rFonts w:ascii="Times New Roman" w:hAnsi="Times New Roman" w:cs="Times New Roman"/>
          <w:sz w:val="24"/>
          <w:szCs w:val="24"/>
        </w:rPr>
        <w:t xml:space="preserve">. </w:t>
      </w:r>
      <w:proofErr w:type="gramStart"/>
      <w:r w:rsidRPr="00CF17C1">
        <w:rPr>
          <w:rFonts w:ascii="Times New Roman" w:hAnsi="Times New Roman" w:cs="Times New Roman"/>
          <w:sz w:val="24"/>
          <w:szCs w:val="24"/>
        </w:rPr>
        <w:t>Например</w:t>
      </w:r>
      <w:proofErr w:type="gramEnd"/>
      <w:r w:rsidRPr="00CF17C1">
        <w:rPr>
          <w:rFonts w:ascii="Times New Roman" w:hAnsi="Times New Roman" w:cs="Times New Roman"/>
          <w:sz w:val="24"/>
          <w:szCs w:val="24"/>
        </w:rPr>
        <w:t xml:space="preserve">:  </w:t>
      </w:r>
    </w:p>
    <w:p w:rsidR="002508EB" w:rsidRPr="00CF17C1" w:rsidRDefault="002508EB" w:rsidP="00F36F08">
      <w:pPr>
        <w:numPr>
          <w:ilvl w:val="0"/>
          <w:numId w:val="101"/>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Участие в референдумах</w:t>
      </w:r>
      <w:r w:rsidRPr="00CF17C1">
        <w:rPr>
          <w:rFonts w:ascii="Times New Roman" w:hAnsi="Times New Roman" w:cs="Times New Roman"/>
          <w:sz w:val="24"/>
          <w:szCs w:val="24"/>
        </w:rPr>
        <w:t> — прямое волеизъявление гражданского общества, которое влияет на государственную власть.</w:t>
      </w:r>
    </w:p>
    <w:p w:rsidR="002508EB" w:rsidRPr="00CF17C1" w:rsidRDefault="002508EB" w:rsidP="00F36F08">
      <w:pPr>
        <w:numPr>
          <w:ilvl w:val="0"/>
          <w:numId w:val="101"/>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Разработка проектов нормативных правовых актов</w:t>
      </w:r>
      <w:r w:rsidRPr="00CF17C1">
        <w:rPr>
          <w:rFonts w:ascii="Times New Roman" w:hAnsi="Times New Roman" w:cs="Times New Roman"/>
          <w:sz w:val="24"/>
          <w:szCs w:val="24"/>
        </w:rPr>
        <w:t> и их экспертиза институтами гражданского общества.</w:t>
      </w:r>
    </w:p>
    <w:p w:rsidR="002508EB" w:rsidRPr="00CF17C1" w:rsidRDefault="002508EB" w:rsidP="00F36F08">
      <w:pPr>
        <w:numPr>
          <w:ilvl w:val="0"/>
          <w:numId w:val="101"/>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Содействие в осуществлении правоприменительной деятельности</w:t>
      </w:r>
      <w:r w:rsidRPr="00CF17C1">
        <w:rPr>
          <w:rFonts w:ascii="Times New Roman" w:hAnsi="Times New Roman" w:cs="Times New Roman"/>
          <w:sz w:val="24"/>
          <w:szCs w:val="24"/>
        </w:rPr>
        <w:t> — добровольная помощь гражданского общества в реализации государственных и общественно значимых функций.</w:t>
      </w:r>
    </w:p>
    <w:p w:rsidR="002508EB" w:rsidRPr="00CF17C1" w:rsidRDefault="002508EB" w:rsidP="00F36F0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Правовое государство создаёт условия для развития гражданского общества</w:t>
      </w:r>
      <w:r w:rsidRPr="00CF17C1">
        <w:rPr>
          <w:rFonts w:ascii="Times New Roman" w:hAnsi="Times New Roman" w:cs="Times New Roman"/>
          <w:sz w:val="24"/>
          <w:szCs w:val="24"/>
        </w:rPr>
        <w:t xml:space="preserve"> — обеспечивает соблюдение законов и защиту прав граждан. Например, государство не должно противостоять гражданскому обществу, а создавать для его функционирования и развития наиболее благоприятные условия.  </w:t>
      </w:r>
    </w:p>
    <w:p w:rsidR="002508EB" w:rsidRPr="00CF17C1" w:rsidRDefault="002508EB" w:rsidP="00F36F08">
      <w:pPr>
        <w:pStyle w:val="2"/>
        <w:spacing w:before="0" w:beforeAutospacing="0" w:after="0" w:afterAutospacing="0"/>
        <w:ind w:firstLine="709"/>
        <w:jc w:val="both"/>
        <w:rPr>
          <w:sz w:val="24"/>
          <w:szCs w:val="24"/>
        </w:rPr>
      </w:pPr>
      <w:r w:rsidRPr="00CF17C1">
        <w:rPr>
          <w:sz w:val="24"/>
          <w:szCs w:val="24"/>
        </w:rPr>
        <w:t>Проблемы</w:t>
      </w:r>
    </w:p>
    <w:p w:rsidR="002508EB" w:rsidRPr="00CF17C1" w:rsidRDefault="002508EB" w:rsidP="00F36F0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lastRenderedPageBreak/>
        <w:t>Диалектика взаимоотношений гражданского общества и государства сложна и противоречива</w:t>
      </w:r>
      <w:r w:rsidRPr="00CF17C1">
        <w:rPr>
          <w:rFonts w:ascii="Times New Roman" w:hAnsi="Times New Roman" w:cs="Times New Roman"/>
          <w:sz w:val="24"/>
          <w:szCs w:val="24"/>
        </w:rPr>
        <w:t xml:space="preserve">. </w:t>
      </w:r>
      <w:proofErr w:type="gramStart"/>
      <w:r w:rsidRPr="00CF17C1">
        <w:rPr>
          <w:rFonts w:ascii="Times New Roman" w:hAnsi="Times New Roman" w:cs="Times New Roman"/>
          <w:sz w:val="24"/>
          <w:szCs w:val="24"/>
        </w:rPr>
        <w:t>Например</w:t>
      </w:r>
      <w:proofErr w:type="gramEnd"/>
      <w:r w:rsidRPr="00CF17C1">
        <w:rPr>
          <w:rFonts w:ascii="Times New Roman" w:hAnsi="Times New Roman" w:cs="Times New Roman"/>
          <w:sz w:val="24"/>
          <w:szCs w:val="24"/>
        </w:rPr>
        <w:t xml:space="preserve">:  </w:t>
      </w:r>
    </w:p>
    <w:p w:rsidR="002508EB" w:rsidRPr="00CF17C1" w:rsidRDefault="002508EB" w:rsidP="00F36F08">
      <w:pPr>
        <w:numPr>
          <w:ilvl w:val="0"/>
          <w:numId w:val="102"/>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Гражданское общество как саморазвивающаяся система</w:t>
      </w:r>
      <w:r w:rsidRPr="00CF17C1">
        <w:rPr>
          <w:rFonts w:ascii="Times New Roman" w:hAnsi="Times New Roman" w:cs="Times New Roman"/>
          <w:sz w:val="24"/>
          <w:szCs w:val="24"/>
        </w:rPr>
        <w:t> всегда ощущает давление со стороны государственной власти.</w:t>
      </w:r>
    </w:p>
    <w:p w:rsidR="002508EB" w:rsidRPr="00CF17C1" w:rsidRDefault="002508EB" w:rsidP="00F36F08">
      <w:pPr>
        <w:numPr>
          <w:ilvl w:val="0"/>
          <w:numId w:val="102"/>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Государство не может эффективно развиваться без развития гражданского общества</w:t>
      </w:r>
      <w:r w:rsidRPr="00CF17C1">
        <w:rPr>
          <w:rFonts w:ascii="Times New Roman" w:hAnsi="Times New Roman" w:cs="Times New Roman"/>
          <w:sz w:val="24"/>
          <w:szCs w:val="24"/>
        </w:rPr>
        <w:t>, которое контролирует действия политической власти.</w:t>
      </w:r>
    </w:p>
    <w:p w:rsidR="002508EB" w:rsidRPr="00CF17C1" w:rsidRDefault="002508EB" w:rsidP="00F36F08">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Пути оптимизации взаимодействия</w:t>
      </w:r>
      <w:r w:rsidRPr="00CF17C1">
        <w:rPr>
          <w:rFonts w:ascii="Times New Roman" w:hAnsi="Times New Roman" w:cs="Times New Roman"/>
          <w:sz w:val="24"/>
          <w:szCs w:val="24"/>
        </w:rPr>
        <w:t xml:space="preserve"> — государство должно стимулировать </w:t>
      </w:r>
      <w:proofErr w:type="spellStart"/>
      <w:r w:rsidRPr="00CF17C1">
        <w:rPr>
          <w:rFonts w:ascii="Times New Roman" w:hAnsi="Times New Roman" w:cs="Times New Roman"/>
          <w:sz w:val="24"/>
          <w:szCs w:val="24"/>
        </w:rPr>
        <w:t>самоорганизующий</w:t>
      </w:r>
      <w:proofErr w:type="spellEnd"/>
      <w:r w:rsidRPr="00CF17C1">
        <w:rPr>
          <w:rFonts w:ascii="Times New Roman" w:hAnsi="Times New Roman" w:cs="Times New Roman"/>
          <w:sz w:val="24"/>
          <w:szCs w:val="24"/>
        </w:rPr>
        <w:t xml:space="preserve"> потенциал гражданского общества, создавать благоприятные условия для его развития.</w:t>
      </w:r>
    </w:p>
    <w:p w:rsidR="002508EB" w:rsidRPr="00CF17C1" w:rsidRDefault="002508EB" w:rsidP="00D3121E">
      <w:pPr>
        <w:spacing w:after="0" w:line="240" w:lineRule="auto"/>
        <w:jc w:val="both"/>
        <w:rPr>
          <w:rFonts w:ascii="Times New Roman" w:hAnsi="Times New Roman" w:cs="Times New Roman"/>
          <w:sz w:val="24"/>
          <w:szCs w:val="24"/>
        </w:rPr>
      </w:pPr>
    </w:p>
    <w:p w:rsidR="009C1249" w:rsidRPr="00CF17C1" w:rsidRDefault="009C1249">
      <w:pPr>
        <w:rPr>
          <w:rFonts w:ascii="Times New Roman" w:hAnsi="Times New Roman" w:cs="Times New Roman"/>
          <w:sz w:val="24"/>
          <w:szCs w:val="24"/>
        </w:rPr>
      </w:pPr>
      <w:r w:rsidRPr="00CF17C1">
        <w:rPr>
          <w:rFonts w:ascii="Times New Roman" w:hAnsi="Times New Roman" w:cs="Times New Roman"/>
          <w:sz w:val="24"/>
          <w:szCs w:val="24"/>
        </w:rPr>
        <w:br w:type="page"/>
      </w:r>
    </w:p>
    <w:p w:rsidR="009C1249" w:rsidRPr="00CF17C1" w:rsidRDefault="009C1249" w:rsidP="009C1249">
      <w:pPr>
        <w:spacing w:after="0" w:line="240" w:lineRule="auto"/>
        <w:jc w:val="center"/>
        <w:rPr>
          <w:rFonts w:ascii="Times New Roman" w:hAnsi="Times New Roman" w:cs="Times New Roman"/>
          <w:b/>
          <w:sz w:val="28"/>
          <w:szCs w:val="28"/>
          <w:u w:val="single"/>
        </w:rPr>
      </w:pPr>
      <w:r w:rsidRPr="00CF17C1">
        <w:rPr>
          <w:rFonts w:ascii="Times New Roman" w:hAnsi="Times New Roman" w:cs="Times New Roman"/>
          <w:b/>
          <w:sz w:val="28"/>
          <w:szCs w:val="28"/>
          <w:u w:val="single"/>
        </w:rPr>
        <w:lastRenderedPageBreak/>
        <w:t>Тема 2.7. Государство и личность</w:t>
      </w:r>
    </w:p>
    <w:p w:rsidR="007A6268" w:rsidRPr="00CF17C1" w:rsidRDefault="007A6268" w:rsidP="009C1249">
      <w:pPr>
        <w:spacing w:after="0" w:line="240" w:lineRule="auto"/>
        <w:jc w:val="center"/>
        <w:rPr>
          <w:rFonts w:ascii="Times New Roman" w:hAnsi="Times New Roman" w:cs="Times New Roman"/>
          <w:b/>
          <w:sz w:val="28"/>
          <w:szCs w:val="28"/>
          <w:u w:val="single"/>
        </w:rPr>
      </w:pPr>
    </w:p>
    <w:p w:rsidR="009C1249" w:rsidRPr="00CF17C1" w:rsidRDefault="009C1249" w:rsidP="009C1249">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Правовой статус личности: его понятие и структура. Гражданство как предпосылка полного объема прав, свобод и обязанностей человека.</w:t>
      </w:r>
    </w:p>
    <w:p w:rsidR="009C1249" w:rsidRPr="00CF17C1" w:rsidRDefault="009C1249" w:rsidP="009C1249">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Права и свободы человека и гражданина, их виды. Поколения прав человека.</w:t>
      </w:r>
    </w:p>
    <w:p w:rsidR="009C1249" w:rsidRPr="00CF17C1" w:rsidRDefault="009C1249" w:rsidP="009C1249">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Механизмы защиты прав человека. Международная защита прав человека.</w:t>
      </w:r>
    </w:p>
    <w:p w:rsidR="007A6268" w:rsidRPr="00CF17C1" w:rsidRDefault="007A6268" w:rsidP="009C1249">
      <w:pPr>
        <w:spacing w:after="0" w:line="240" w:lineRule="auto"/>
        <w:jc w:val="both"/>
        <w:rPr>
          <w:rFonts w:ascii="Times New Roman" w:hAnsi="Times New Roman" w:cs="Times New Roman"/>
          <w:sz w:val="24"/>
          <w:szCs w:val="24"/>
        </w:rPr>
      </w:pPr>
    </w:p>
    <w:p w:rsidR="007A6268" w:rsidRPr="00CF17C1" w:rsidRDefault="007A6268" w:rsidP="007F0CBD">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Правовой статус личности</w:t>
      </w:r>
      <w:r w:rsidRPr="00CF17C1">
        <w:rPr>
          <w:rFonts w:ascii="Times New Roman" w:hAnsi="Times New Roman" w:cs="Times New Roman"/>
          <w:sz w:val="24"/>
          <w:szCs w:val="24"/>
        </w:rPr>
        <w:t> — это юридически закреплённое положение личности в государстве и обществе. Он определяет, какие права есть у человека, какие обязанности он должен выполнять и в каких рамках он может действовать в обществе. </w:t>
      </w:r>
      <w:r w:rsidR="007F0CBD" w:rsidRPr="00CF17C1">
        <w:rPr>
          <w:rFonts w:ascii="Times New Roman" w:hAnsi="Times New Roman" w:cs="Times New Roman"/>
          <w:sz w:val="24"/>
          <w:szCs w:val="24"/>
        </w:rPr>
        <w:t xml:space="preserve"> </w:t>
      </w:r>
    </w:p>
    <w:p w:rsidR="007A6268" w:rsidRPr="00CF17C1" w:rsidRDefault="007A6268" w:rsidP="007F0CBD">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Структура правового статуса личности</w:t>
      </w:r>
      <w:r w:rsidRPr="00CF17C1">
        <w:rPr>
          <w:rFonts w:ascii="Times New Roman" w:hAnsi="Times New Roman" w:cs="Times New Roman"/>
          <w:sz w:val="24"/>
          <w:szCs w:val="24"/>
        </w:rPr>
        <w:t> включает следующие элементы:</w:t>
      </w:r>
    </w:p>
    <w:p w:rsidR="007A6268" w:rsidRPr="00CF17C1" w:rsidRDefault="007A6268" w:rsidP="007F0CBD">
      <w:pPr>
        <w:numPr>
          <w:ilvl w:val="0"/>
          <w:numId w:val="103"/>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Права</w:t>
      </w:r>
      <w:r w:rsidRPr="00CF17C1">
        <w:rPr>
          <w:rFonts w:ascii="Times New Roman" w:hAnsi="Times New Roman" w:cs="Times New Roman"/>
          <w:sz w:val="24"/>
          <w:szCs w:val="24"/>
        </w:rPr>
        <w:t> — гарантированные законом возможности, которые человек может использовать в своих интересах. Например, права на учебу, работу, голосование, получение медицинской помощи и другие социальные блага.</w:t>
      </w:r>
    </w:p>
    <w:p w:rsidR="007A6268" w:rsidRPr="00CF17C1" w:rsidRDefault="007A6268" w:rsidP="007F0CBD">
      <w:pPr>
        <w:numPr>
          <w:ilvl w:val="0"/>
          <w:numId w:val="103"/>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Обязанности</w:t>
      </w:r>
      <w:r w:rsidRPr="00CF17C1">
        <w:rPr>
          <w:rFonts w:ascii="Times New Roman" w:hAnsi="Times New Roman" w:cs="Times New Roman"/>
          <w:sz w:val="24"/>
          <w:szCs w:val="24"/>
        </w:rPr>
        <w:t> — правила и требования, которые человек обязан выполнять. К примеру, все граждане обязаны соблюдать законы, платить налоги и уважать права других.</w:t>
      </w:r>
    </w:p>
    <w:p w:rsidR="007A6268" w:rsidRPr="00CF17C1" w:rsidRDefault="007A6268" w:rsidP="007F0CBD">
      <w:pPr>
        <w:numPr>
          <w:ilvl w:val="0"/>
          <w:numId w:val="103"/>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Законные интересы</w:t>
      </w:r>
      <w:r w:rsidRPr="00CF17C1">
        <w:rPr>
          <w:rFonts w:ascii="Times New Roman" w:hAnsi="Times New Roman" w:cs="Times New Roman"/>
          <w:sz w:val="24"/>
          <w:szCs w:val="24"/>
        </w:rPr>
        <w:t> — потребности или желания, которые государство признаёт и защищает, даже если они не прописаны как права. К примеру, каждый человек имеет законное право на безопасное окружение, качественные товары и услуги.</w:t>
      </w:r>
    </w:p>
    <w:p w:rsidR="007A6268" w:rsidRPr="00CF17C1" w:rsidRDefault="007A6268" w:rsidP="007F0CBD">
      <w:pPr>
        <w:numPr>
          <w:ilvl w:val="0"/>
          <w:numId w:val="103"/>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Гарантии</w:t>
      </w:r>
      <w:r w:rsidRPr="00CF17C1">
        <w:rPr>
          <w:rFonts w:ascii="Times New Roman" w:hAnsi="Times New Roman" w:cs="Times New Roman"/>
          <w:sz w:val="24"/>
          <w:szCs w:val="24"/>
        </w:rPr>
        <w:t> — меры, которые государство принимает, чтобы защитить права и свободы человека. К ним относятся судебная защита, доступ к адвокату и право на справедливое расследование.</w:t>
      </w:r>
    </w:p>
    <w:p w:rsidR="007A6268" w:rsidRPr="00CF17C1" w:rsidRDefault="007A6268" w:rsidP="007F0CBD">
      <w:pPr>
        <w:numPr>
          <w:ilvl w:val="0"/>
          <w:numId w:val="103"/>
        </w:numPr>
        <w:shd w:val="clear" w:color="auto" w:fill="FFFFFF"/>
        <w:spacing w:after="0" w:line="240" w:lineRule="auto"/>
        <w:ind w:left="0" w:firstLine="709"/>
        <w:jc w:val="both"/>
        <w:rPr>
          <w:rFonts w:ascii="Times New Roman" w:hAnsi="Times New Roman" w:cs="Times New Roman"/>
          <w:sz w:val="24"/>
          <w:szCs w:val="24"/>
        </w:rPr>
      </w:pPr>
      <w:proofErr w:type="spellStart"/>
      <w:r w:rsidRPr="00CF17C1">
        <w:rPr>
          <w:rStyle w:val="a7"/>
          <w:rFonts w:ascii="Times New Roman" w:hAnsi="Times New Roman" w:cs="Times New Roman"/>
          <w:sz w:val="24"/>
          <w:szCs w:val="24"/>
        </w:rPr>
        <w:t>Правосубъектность</w:t>
      </w:r>
      <w:proofErr w:type="spellEnd"/>
      <w:r w:rsidRPr="00CF17C1">
        <w:rPr>
          <w:rFonts w:ascii="Times New Roman" w:hAnsi="Times New Roman" w:cs="Times New Roman"/>
          <w:sz w:val="24"/>
          <w:szCs w:val="24"/>
        </w:rPr>
        <w:t> — способность человека обладать правами и обязанностями, а также действовать в рамках закона. Включает правоспособность (право на приобретение прав) и дееспособность (способность пользоваться правами и нести за них ответственность).</w:t>
      </w:r>
    </w:p>
    <w:p w:rsidR="007A6268" w:rsidRPr="00CF17C1" w:rsidRDefault="007A6268" w:rsidP="007F0CBD">
      <w:pPr>
        <w:shd w:val="clear" w:color="auto" w:fill="FFFFFF"/>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Некоторые виды правового статуса личности</w:t>
      </w:r>
      <w:r w:rsidRPr="00CF17C1">
        <w:rPr>
          <w:rFonts w:ascii="Times New Roman" w:hAnsi="Times New Roman" w:cs="Times New Roman"/>
          <w:sz w:val="24"/>
          <w:szCs w:val="24"/>
        </w:rPr>
        <w:t>:</w:t>
      </w:r>
    </w:p>
    <w:p w:rsidR="007A6268" w:rsidRPr="00CF17C1" w:rsidRDefault="007A6268" w:rsidP="007F0CBD">
      <w:pPr>
        <w:numPr>
          <w:ilvl w:val="0"/>
          <w:numId w:val="104"/>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Общий (конституционный)</w:t>
      </w:r>
      <w:r w:rsidRPr="00CF17C1">
        <w:rPr>
          <w:rFonts w:ascii="Times New Roman" w:hAnsi="Times New Roman" w:cs="Times New Roman"/>
          <w:sz w:val="24"/>
          <w:szCs w:val="24"/>
        </w:rPr>
        <w:t> — статус, закреплённый конституцией страны и распространяющийся на всех граждан. Включает основные права и обязанности, такие как право на свободу слова, право на труд, обязанность соблюдать законы и уплачивать налоги.</w:t>
      </w:r>
    </w:p>
    <w:p w:rsidR="007A6268" w:rsidRPr="00CF17C1" w:rsidRDefault="007A6268" w:rsidP="007F0CBD">
      <w:pPr>
        <w:numPr>
          <w:ilvl w:val="0"/>
          <w:numId w:val="104"/>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Специальный</w:t>
      </w:r>
      <w:r w:rsidRPr="00CF17C1">
        <w:rPr>
          <w:rFonts w:ascii="Times New Roman" w:hAnsi="Times New Roman" w:cs="Times New Roman"/>
          <w:sz w:val="24"/>
          <w:szCs w:val="24"/>
        </w:rPr>
        <w:t> — применяется к определённым категориям лиц, которые имеют дополнительные права и обязанности. К примеру, военные, государственные служащие и правоохранительные органы обладают особым правовым статусом, предусматривающим как привилегии, так и дополнительные обязательства.</w:t>
      </w:r>
    </w:p>
    <w:p w:rsidR="007A6268" w:rsidRPr="00CF17C1" w:rsidRDefault="007A6268" w:rsidP="007F0CBD">
      <w:pPr>
        <w:numPr>
          <w:ilvl w:val="0"/>
          <w:numId w:val="104"/>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Индивидуальный</w:t>
      </w:r>
      <w:r w:rsidRPr="00CF17C1">
        <w:rPr>
          <w:rFonts w:ascii="Times New Roman" w:hAnsi="Times New Roman" w:cs="Times New Roman"/>
          <w:sz w:val="24"/>
          <w:szCs w:val="24"/>
        </w:rPr>
        <w:t> — статус, относящийся к конкретному человеку и отражающий его уникальные особенности, такие как возраст, семейное положение или профессия. Этот статус может определять дополнительные права или обязанности, например, для несовершеннолетних или лиц с ограниченными возможностями.</w:t>
      </w:r>
    </w:p>
    <w:p w:rsidR="007A6268" w:rsidRPr="00CF17C1" w:rsidRDefault="007A6268" w:rsidP="007F0CBD">
      <w:pPr>
        <w:numPr>
          <w:ilvl w:val="0"/>
          <w:numId w:val="104"/>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Временный</w:t>
      </w:r>
      <w:r w:rsidRPr="00CF17C1">
        <w:rPr>
          <w:rFonts w:ascii="Times New Roman" w:hAnsi="Times New Roman" w:cs="Times New Roman"/>
          <w:sz w:val="24"/>
          <w:szCs w:val="24"/>
        </w:rPr>
        <w:t> — статус, действующий в течение ограниченного времени и в конкретных обстоятельствах. К примеру, статус беженца, временного резидента или иностранного студента, который имеет временные права и обязанности в принимающей стране.</w:t>
      </w:r>
    </w:p>
    <w:p w:rsidR="007A6268" w:rsidRPr="00CF17C1" w:rsidRDefault="007A6268" w:rsidP="007F0CBD">
      <w:pPr>
        <w:numPr>
          <w:ilvl w:val="0"/>
          <w:numId w:val="104"/>
        </w:numPr>
        <w:shd w:val="clear" w:color="auto" w:fill="FFFFFF"/>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Локальный</w:t>
      </w:r>
      <w:r w:rsidRPr="00CF17C1">
        <w:rPr>
          <w:rFonts w:ascii="Times New Roman" w:hAnsi="Times New Roman" w:cs="Times New Roman"/>
          <w:sz w:val="24"/>
          <w:szCs w:val="24"/>
        </w:rPr>
        <w:t> — определяет положение человека в конкретных условиях и ограниченных границах, к примеру, правовой статус гражданина на территории другой страны.</w:t>
      </w:r>
    </w:p>
    <w:p w:rsidR="007A6268" w:rsidRPr="00CF17C1" w:rsidRDefault="007A6268" w:rsidP="007F0CBD">
      <w:pPr>
        <w:spacing w:after="0" w:line="240" w:lineRule="auto"/>
        <w:ind w:firstLine="709"/>
        <w:jc w:val="both"/>
        <w:rPr>
          <w:rFonts w:ascii="Times New Roman" w:hAnsi="Times New Roman" w:cs="Times New Roman"/>
          <w:sz w:val="24"/>
          <w:szCs w:val="24"/>
        </w:rPr>
      </w:pPr>
    </w:p>
    <w:p w:rsidR="007A6268" w:rsidRPr="00CF17C1" w:rsidRDefault="007A6268" w:rsidP="007F0CBD">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Гражданство — важнейшая предпосылка для обладания человеком полным объёмом прав и свобод</w:t>
      </w:r>
      <w:r w:rsidRPr="00CF17C1">
        <w:rPr>
          <w:rFonts w:ascii="Times New Roman" w:hAnsi="Times New Roman" w:cs="Times New Roman"/>
          <w:sz w:val="24"/>
          <w:szCs w:val="24"/>
        </w:rPr>
        <w:t>, закреплённых в конституции и законодательстве, а также для исполнения всех обязанностей. </w:t>
      </w:r>
      <w:r w:rsidR="007F0CBD" w:rsidRPr="00CF17C1">
        <w:rPr>
          <w:rFonts w:ascii="Times New Roman" w:hAnsi="Times New Roman" w:cs="Times New Roman"/>
          <w:sz w:val="24"/>
          <w:szCs w:val="24"/>
        </w:rPr>
        <w:t xml:space="preserve"> </w:t>
      </w:r>
    </w:p>
    <w:p w:rsidR="007A6268" w:rsidRPr="00CF17C1" w:rsidRDefault="007A6268" w:rsidP="007F0CBD">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lastRenderedPageBreak/>
        <w:t>Под гражданством понимают </w:t>
      </w:r>
      <w:r w:rsidRPr="00CF17C1">
        <w:rPr>
          <w:rStyle w:val="a7"/>
          <w:rFonts w:ascii="Times New Roman" w:hAnsi="Times New Roman" w:cs="Times New Roman"/>
          <w:sz w:val="24"/>
          <w:szCs w:val="24"/>
        </w:rPr>
        <w:t>устойчивую правовую связь лица с государством</w:t>
      </w:r>
      <w:r w:rsidRPr="00CF17C1">
        <w:rPr>
          <w:rFonts w:ascii="Times New Roman" w:hAnsi="Times New Roman" w:cs="Times New Roman"/>
          <w:sz w:val="24"/>
          <w:szCs w:val="24"/>
        </w:rPr>
        <w:t>, то есть признание государством этого лица в качестве полноправного субъекта всех прав и обязанностей. </w:t>
      </w:r>
      <w:r w:rsidR="007F0CBD" w:rsidRPr="00CF17C1">
        <w:rPr>
          <w:rFonts w:ascii="Times New Roman" w:hAnsi="Times New Roman" w:cs="Times New Roman"/>
          <w:sz w:val="24"/>
          <w:szCs w:val="24"/>
        </w:rPr>
        <w:t xml:space="preserve"> </w:t>
      </w:r>
    </w:p>
    <w:p w:rsidR="007A6268" w:rsidRPr="00CF17C1" w:rsidRDefault="007A6268" w:rsidP="007F0CBD">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Некоторые особенности такого подхода:</w:t>
      </w:r>
    </w:p>
    <w:p w:rsidR="007A6268" w:rsidRPr="00CF17C1" w:rsidRDefault="007A6268" w:rsidP="007F0CBD">
      <w:pPr>
        <w:numPr>
          <w:ilvl w:val="0"/>
          <w:numId w:val="105"/>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Создание прав и обязанностей</w:t>
      </w:r>
      <w:r w:rsidRPr="00CF17C1">
        <w:rPr>
          <w:rFonts w:ascii="Times New Roman" w:hAnsi="Times New Roman" w:cs="Times New Roman"/>
          <w:sz w:val="24"/>
          <w:szCs w:val="24"/>
        </w:rPr>
        <w:t> не только на территории государства, но и за рубежом. </w:t>
      </w:r>
      <w:r w:rsidR="007F0CBD" w:rsidRPr="00CF17C1">
        <w:rPr>
          <w:rFonts w:ascii="Times New Roman" w:hAnsi="Times New Roman" w:cs="Times New Roman"/>
          <w:sz w:val="24"/>
          <w:szCs w:val="24"/>
        </w:rPr>
        <w:t xml:space="preserve"> </w:t>
      </w:r>
    </w:p>
    <w:p w:rsidR="007A6268" w:rsidRPr="00CF17C1" w:rsidRDefault="007A6268" w:rsidP="007F0CBD">
      <w:pPr>
        <w:numPr>
          <w:ilvl w:val="0"/>
          <w:numId w:val="105"/>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Защита государства</w:t>
      </w:r>
      <w:r w:rsidRPr="00CF17C1">
        <w:rPr>
          <w:rFonts w:ascii="Times New Roman" w:hAnsi="Times New Roman" w:cs="Times New Roman"/>
          <w:sz w:val="24"/>
          <w:szCs w:val="24"/>
        </w:rPr>
        <w:t> обеспечивает защиту прав и интересов гражданина, где бы он ни находился, в том числе за пределами государства, гражданином которого он является.</w:t>
      </w:r>
      <w:r w:rsidR="007F0CBD" w:rsidRPr="00CF17C1">
        <w:rPr>
          <w:rFonts w:ascii="Times New Roman" w:hAnsi="Times New Roman" w:cs="Times New Roman"/>
          <w:sz w:val="24"/>
          <w:szCs w:val="24"/>
        </w:rPr>
        <w:t xml:space="preserve"> </w:t>
      </w:r>
    </w:p>
    <w:p w:rsidR="007A6268" w:rsidRPr="00CF17C1" w:rsidRDefault="007A6268" w:rsidP="007F0CBD">
      <w:pPr>
        <w:numPr>
          <w:ilvl w:val="0"/>
          <w:numId w:val="105"/>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Возложение на гражданина обязанностей</w:t>
      </w:r>
      <w:r w:rsidRPr="00CF17C1">
        <w:rPr>
          <w:rFonts w:ascii="Times New Roman" w:hAnsi="Times New Roman" w:cs="Times New Roman"/>
          <w:sz w:val="24"/>
          <w:szCs w:val="24"/>
        </w:rPr>
        <w:t>, установленных конституцией и другими законами, и ответственность за их нарушение.</w:t>
      </w:r>
      <w:r w:rsidR="007F0CBD" w:rsidRPr="00CF17C1">
        <w:rPr>
          <w:rFonts w:ascii="Times New Roman" w:hAnsi="Times New Roman" w:cs="Times New Roman"/>
          <w:sz w:val="24"/>
          <w:szCs w:val="24"/>
        </w:rPr>
        <w:t xml:space="preserve"> </w:t>
      </w:r>
    </w:p>
    <w:p w:rsidR="007A6268" w:rsidRPr="00CF17C1" w:rsidRDefault="007A6268" w:rsidP="007F0CBD">
      <w:pPr>
        <w:numPr>
          <w:ilvl w:val="0"/>
          <w:numId w:val="105"/>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Предоставление определённых возможностей</w:t>
      </w:r>
      <w:r w:rsidRPr="00CF17C1">
        <w:rPr>
          <w:rFonts w:ascii="Times New Roman" w:hAnsi="Times New Roman" w:cs="Times New Roman"/>
          <w:sz w:val="24"/>
          <w:szCs w:val="24"/>
        </w:rPr>
        <w:t>, которые существуют лишь для граждан, например, право создавать политические партии, избирать и быть избранным в органы государственной власти, состоять на государственной службе. </w:t>
      </w:r>
      <w:r w:rsidR="007F0CBD" w:rsidRPr="00CF17C1">
        <w:rPr>
          <w:rFonts w:ascii="Times New Roman" w:hAnsi="Times New Roman" w:cs="Times New Roman"/>
          <w:sz w:val="24"/>
          <w:szCs w:val="24"/>
        </w:rPr>
        <w:t xml:space="preserve"> </w:t>
      </w:r>
    </w:p>
    <w:p w:rsidR="007A6268" w:rsidRPr="00CF17C1" w:rsidRDefault="007A6268" w:rsidP="007F0CBD">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shd w:val="clear" w:color="auto" w:fill="FFFFFF"/>
        </w:rPr>
        <w:t>При этом многие права, установленные международным правом, принадлежат человеку независимо от гражданства. </w:t>
      </w:r>
      <w:r w:rsidR="007F0CBD" w:rsidRPr="00CF17C1">
        <w:rPr>
          <w:rFonts w:ascii="Times New Roman" w:hAnsi="Times New Roman" w:cs="Times New Roman"/>
          <w:sz w:val="24"/>
          <w:szCs w:val="24"/>
        </w:rPr>
        <w:t xml:space="preserve"> </w:t>
      </w:r>
    </w:p>
    <w:p w:rsidR="007A6268" w:rsidRPr="00CF17C1" w:rsidRDefault="007A6268" w:rsidP="007F0CBD">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Некоторые виды таких прав и свобод:</w:t>
      </w:r>
    </w:p>
    <w:p w:rsidR="007A6268" w:rsidRPr="00CF17C1" w:rsidRDefault="007A6268" w:rsidP="007F0CBD">
      <w:pPr>
        <w:numPr>
          <w:ilvl w:val="0"/>
          <w:numId w:val="106"/>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Личные (гражданские)</w:t>
      </w:r>
      <w:r w:rsidRPr="00CF17C1">
        <w:rPr>
          <w:rFonts w:ascii="Times New Roman" w:hAnsi="Times New Roman" w:cs="Times New Roman"/>
          <w:sz w:val="24"/>
          <w:szCs w:val="24"/>
        </w:rPr>
        <w:t>. Присущи всем людям в силу их человеческой природы. К ним относятся, например, право на жизнь, защиту чести и достоинства, свободу и личную неприкосновенность, неприкосновенность частной жизни и жилища, свободу передвижения и выбора места жительства, свободу совести и вероисповедания.</w:t>
      </w:r>
    </w:p>
    <w:p w:rsidR="007A6268" w:rsidRPr="00CF17C1" w:rsidRDefault="007A6268" w:rsidP="007F0CBD">
      <w:pPr>
        <w:numPr>
          <w:ilvl w:val="0"/>
          <w:numId w:val="106"/>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Политические</w:t>
      </w:r>
      <w:r w:rsidRPr="00CF17C1">
        <w:rPr>
          <w:rFonts w:ascii="Times New Roman" w:hAnsi="Times New Roman" w:cs="Times New Roman"/>
          <w:sz w:val="24"/>
          <w:szCs w:val="24"/>
        </w:rPr>
        <w:t>. Обеспечивают участие гражданина в осуществлении политической власти. К ним относятся право на участие в управлении делами государства, объединение, свободу союзов и партий, право на собрания, митинги, демонстрации, шествия и пикетирования, избирательное право и доступ к любым должностям, право обращения в государственные органы и другие.</w:t>
      </w:r>
    </w:p>
    <w:p w:rsidR="007A6268" w:rsidRPr="00CF17C1" w:rsidRDefault="007A6268" w:rsidP="007F0CBD">
      <w:pPr>
        <w:numPr>
          <w:ilvl w:val="0"/>
          <w:numId w:val="106"/>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Экономические</w:t>
      </w:r>
      <w:r w:rsidRPr="00CF17C1">
        <w:rPr>
          <w:rFonts w:ascii="Times New Roman" w:hAnsi="Times New Roman" w:cs="Times New Roman"/>
          <w:sz w:val="24"/>
          <w:szCs w:val="24"/>
        </w:rPr>
        <w:t>. Включают право на использование способностей и имущества для экономической деятельности, частную собственность и наследование.</w:t>
      </w:r>
    </w:p>
    <w:p w:rsidR="007A6268" w:rsidRPr="00CF17C1" w:rsidRDefault="007A6268" w:rsidP="007F0CBD">
      <w:pPr>
        <w:numPr>
          <w:ilvl w:val="0"/>
          <w:numId w:val="106"/>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Социальные</w:t>
      </w:r>
      <w:r w:rsidRPr="00CF17C1">
        <w:rPr>
          <w:rFonts w:ascii="Times New Roman" w:hAnsi="Times New Roman" w:cs="Times New Roman"/>
          <w:sz w:val="24"/>
          <w:szCs w:val="24"/>
        </w:rPr>
        <w:t>. Обеспечивают гражданину возможность достичь желаемых условий существования. К ним относятся право на труд, родительские права, социальное обеспечение, жилище, охрану здоровья и медицинскую помощь, благоприятную окружающую среду.</w:t>
      </w:r>
    </w:p>
    <w:p w:rsidR="007A6268" w:rsidRPr="00CF17C1" w:rsidRDefault="007A6268" w:rsidP="007F0CBD">
      <w:pPr>
        <w:numPr>
          <w:ilvl w:val="0"/>
          <w:numId w:val="106"/>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Культурные</w:t>
      </w:r>
      <w:r w:rsidRPr="00CF17C1">
        <w:rPr>
          <w:rFonts w:ascii="Times New Roman" w:hAnsi="Times New Roman" w:cs="Times New Roman"/>
          <w:sz w:val="24"/>
          <w:szCs w:val="24"/>
        </w:rPr>
        <w:t>. Обеспечивают доступ граждан к духовным ценностям и свободу культурного творчества. К ним относятся право на образование, свободу творчества и преподавания, участие в культурной жизни.</w:t>
      </w:r>
    </w:p>
    <w:p w:rsidR="007A6268" w:rsidRPr="00CF17C1" w:rsidRDefault="007A6268" w:rsidP="007F0CBD">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w:t>
      </w:r>
    </w:p>
    <w:p w:rsidR="007F0CBD" w:rsidRPr="00CF17C1" w:rsidRDefault="007A6268" w:rsidP="007F0CBD">
      <w:pPr>
        <w:spacing w:after="0" w:line="240" w:lineRule="auto"/>
        <w:ind w:firstLine="709"/>
        <w:jc w:val="both"/>
        <w:rPr>
          <w:rFonts w:ascii="Times New Roman" w:hAnsi="Times New Roman" w:cs="Times New Roman"/>
          <w:sz w:val="24"/>
          <w:szCs w:val="24"/>
          <w:shd w:val="clear" w:color="auto" w:fill="FFFFFF"/>
        </w:rPr>
      </w:pPr>
      <w:r w:rsidRPr="00CF17C1">
        <w:rPr>
          <w:rFonts w:ascii="Times New Roman" w:hAnsi="Times New Roman" w:cs="Times New Roman"/>
          <w:sz w:val="24"/>
          <w:szCs w:val="24"/>
          <w:shd w:val="clear" w:color="auto" w:fill="FFFFFF"/>
        </w:rPr>
        <w:t>Права и свободы могут быть ограничены, но лишь по решению суда или при наличии экстренных обстоятельств. </w:t>
      </w:r>
    </w:p>
    <w:p w:rsidR="007F0CBD" w:rsidRPr="00CF17C1" w:rsidRDefault="007F0CBD" w:rsidP="007F0CBD">
      <w:pPr>
        <w:spacing w:after="0" w:line="240" w:lineRule="auto"/>
        <w:ind w:firstLine="709"/>
        <w:jc w:val="both"/>
        <w:rPr>
          <w:rFonts w:ascii="Times New Roman" w:hAnsi="Times New Roman" w:cs="Times New Roman"/>
          <w:sz w:val="24"/>
          <w:szCs w:val="24"/>
          <w:shd w:val="clear" w:color="auto" w:fill="FFFFFF"/>
        </w:rPr>
      </w:pPr>
    </w:p>
    <w:p w:rsidR="007F0CBD" w:rsidRPr="00CF17C1" w:rsidRDefault="007F0CBD" w:rsidP="007F0CBD">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Концепция поколений прав человека</w:t>
      </w:r>
      <w:r w:rsidRPr="00CF17C1">
        <w:rPr>
          <w:rFonts w:ascii="Times New Roman" w:hAnsi="Times New Roman" w:cs="Times New Roman"/>
          <w:sz w:val="24"/>
          <w:szCs w:val="24"/>
        </w:rPr>
        <w:t xml:space="preserve"> — система взглядов и подходов к оценке этапов развития, классификации и толкования прав и свобод человека в национальном и международном праве. Впервые концепция была представлена в 1977 году чешским и французским правоведом и дипломатом К. </w:t>
      </w:r>
      <w:proofErr w:type="spellStart"/>
      <w:r w:rsidRPr="00CF17C1">
        <w:rPr>
          <w:rFonts w:ascii="Times New Roman" w:hAnsi="Times New Roman" w:cs="Times New Roman"/>
          <w:sz w:val="24"/>
          <w:szCs w:val="24"/>
        </w:rPr>
        <w:t>Васаком</w:t>
      </w:r>
      <w:proofErr w:type="spellEnd"/>
      <w:r w:rsidRPr="00CF17C1">
        <w:rPr>
          <w:rFonts w:ascii="Times New Roman" w:hAnsi="Times New Roman" w:cs="Times New Roman"/>
          <w:sz w:val="24"/>
          <w:szCs w:val="24"/>
        </w:rPr>
        <w:t xml:space="preserve"> </w:t>
      </w:r>
    </w:p>
    <w:p w:rsidR="007F0CBD" w:rsidRPr="00CF17C1" w:rsidRDefault="007F0CBD" w:rsidP="007F0CBD">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Согласно концепции, права человека, в зависимости от времени их признания, делятся на три поколения:</w:t>
      </w:r>
    </w:p>
    <w:p w:rsidR="007F0CBD" w:rsidRPr="00CF17C1" w:rsidRDefault="007F0CBD" w:rsidP="007F0CBD">
      <w:pPr>
        <w:numPr>
          <w:ilvl w:val="0"/>
          <w:numId w:val="107"/>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Первое поколение</w:t>
      </w:r>
      <w:r w:rsidRPr="00CF17C1">
        <w:rPr>
          <w:rFonts w:ascii="Times New Roman" w:hAnsi="Times New Roman" w:cs="Times New Roman"/>
          <w:sz w:val="24"/>
          <w:szCs w:val="24"/>
        </w:rPr>
        <w:t xml:space="preserve"> — личные и политические права, провозглашённые Великой Французской революцией, а также американской борьбой за независимость. К ним относятся, например, право на жизнь, свободу слова, свободу вероисповедания, право на судебную защиту прав и свобод </w:t>
      </w:r>
    </w:p>
    <w:p w:rsidR="007F0CBD" w:rsidRPr="00CF17C1" w:rsidRDefault="007F0CBD" w:rsidP="007F0CBD">
      <w:pPr>
        <w:numPr>
          <w:ilvl w:val="0"/>
          <w:numId w:val="107"/>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Второе поколение</w:t>
      </w:r>
      <w:r w:rsidRPr="00CF17C1">
        <w:rPr>
          <w:rFonts w:ascii="Times New Roman" w:hAnsi="Times New Roman" w:cs="Times New Roman"/>
          <w:sz w:val="24"/>
          <w:szCs w:val="24"/>
        </w:rPr>
        <w:t xml:space="preserve"> — социально-экономические и культурные права, которые появились в результате борьбы народа за улучшение своего положения. К ним </w:t>
      </w:r>
      <w:r w:rsidRPr="00CF17C1">
        <w:rPr>
          <w:rFonts w:ascii="Times New Roman" w:hAnsi="Times New Roman" w:cs="Times New Roman"/>
          <w:sz w:val="24"/>
          <w:szCs w:val="24"/>
        </w:rPr>
        <w:lastRenderedPageBreak/>
        <w:t xml:space="preserve">относятся право на труд, право на отдых, право на социальное обеспечение, право на жилище, право на достойный уровень жизни, право на охрану здоровья и другие.  </w:t>
      </w:r>
    </w:p>
    <w:p w:rsidR="007F0CBD" w:rsidRPr="00CF17C1" w:rsidRDefault="007F0CBD" w:rsidP="007F0CBD">
      <w:pPr>
        <w:numPr>
          <w:ilvl w:val="0"/>
          <w:numId w:val="107"/>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Третье поколение</w:t>
      </w:r>
      <w:r w:rsidRPr="00CF17C1">
        <w:rPr>
          <w:rFonts w:ascii="Times New Roman" w:hAnsi="Times New Roman" w:cs="Times New Roman"/>
          <w:sz w:val="24"/>
          <w:szCs w:val="24"/>
        </w:rPr>
        <w:t xml:space="preserve"> — права коллективные: право на мир, право на разоружение, право на здоровую окружающую среду, право на развитие и другие. Особенность этого поколения прав заключается в том, что они являются коллективными и могут реализовываться совместно.  </w:t>
      </w:r>
    </w:p>
    <w:p w:rsidR="007F0CBD" w:rsidRPr="00CF17C1" w:rsidRDefault="007F0CBD" w:rsidP="007F0CBD">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xml:space="preserve">Вопрос о признании прав третьего поколения является спорным. Большинство специалистов считает, что в рамках прав человека нельзя говорить о коллективных правах. </w:t>
      </w:r>
    </w:p>
    <w:p w:rsidR="007F0CBD" w:rsidRPr="00CF17C1" w:rsidRDefault="007F0CBD" w:rsidP="007F0CBD">
      <w:pPr>
        <w:spacing w:after="0" w:line="240" w:lineRule="auto"/>
        <w:ind w:firstLine="709"/>
        <w:jc w:val="both"/>
        <w:rPr>
          <w:rFonts w:ascii="Times New Roman" w:hAnsi="Times New Roman" w:cs="Times New Roman"/>
          <w:sz w:val="24"/>
          <w:szCs w:val="24"/>
          <w:shd w:val="clear" w:color="auto" w:fill="FFFFFF"/>
        </w:rPr>
      </w:pPr>
      <w:r w:rsidRPr="00CF17C1">
        <w:rPr>
          <w:rFonts w:ascii="Times New Roman" w:hAnsi="Times New Roman" w:cs="Times New Roman"/>
          <w:sz w:val="24"/>
          <w:szCs w:val="24"/>
          <w:shd w:val="clear" w:color="auto" w:fill="FFFFFF"/>
        </w:rPr>
        <w:t>Кроме того, некоторые учёные предлагают выделять ещё три дополнительных поколения прав человека: четвёртое, пятое и шестое. Однако эта проблема является дискуссионной и не решена в полной мере. </w:t>
      </w:r>
    </w:p>
    <w:p w:rsidR="007F0CBD" w:rsidRPr="00CF17C1" w:rsidRDefault="007F0CBD" w:rsidP="007F0CBD">
      <w:pPr>
        <w:spacing w:after="0" w:line="240" w:lineRule="auto"/>
        <w:ind w:firstLine="709"/>
        <w:jc w:val="both"/>
        <w:rPr>
          <w:rFonts w:ascii="Times New Roman" w:hAnsi="Times New Roman" w:cs="Times New Roman"/>
          <w:sz w:val="24"/>
          <w:szCs w:val="24"/>
          <w:shd w:val="clear" w:color="auto" w:fill="FFFFFF"/>
        </w:rPr>
      </w:pPr>
    </w:p>
    <w:p w:rsidR="007F0CBD" w:rsidRPr="00CF17C1" w:rsidRDefault="007F0CBD" w:rsidP="007F0CBD">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xml:space="preserve"> </w:t>
      </w:r>
      <w:r w:rsidRPr="00CF17C1">
        <w:rPr>
          <w:rStyle w:val="a7"/>
          <w:rFonts w:ascii="Times New Roman" w:hAnsi="Times New Roman" w:cs="Times New Roman"/>
          <w:sz w:val="24"/>
          <w:szCs w:val="24"/>
        </w:rPr>
        <w:t>Механизмы защиты прав человека</w:t>
      </w:r>
      <w:r w:rsidRPr="00CF17C1">
        <w:rPr>
          <w:rFonts w:ascii="Times New Roman" w:hAnsi="Times New Roman" w:cs="Times New Roman"/>
          <w:sz w:val="24"/>
          <w:szCs w:val="24"/>
        </w:rPr>
        <w:t xml:space="preserve"> — это система факторов и средств, обеспечивающих условия сохранения и уважения прав и свобод человека. Они могут быть национальными и международными.  </w:t>
      </w:r>
    </w:p>
    <w:p w:rsidR="007F0CBD" w:rsidRPr="00CF17C1" w:rsidRDefault="007F0CBD" w:rsidP="007F0CBD">
      <w:pPr>
        <w:pStyle w:val="2"/>
        <w:spacing w:before="0" w:beforeAutospacing="0" w:after="0" w:afterAutospacing="0"/>
        <w:ind w:firstLine="709"/>
        <w:jc w:val="both"/>
        <w:rPr>
          <w:sz w:val="24"/>
          <w:szCs w:val="24"/>
        </w:rPr>
      </w:pPr>
      <w:r w:rsidRPr="00CF17C1">
        <w:rPr>
          <w:sz w:val="24"/>
          <w:szCs w:val="24"/>
        </w:rPr>
        <w:t>Национальные</w:t>
      </w:r>
    </w:p>
    <w:p w:rsidR="007F0CBD" w:rsidRPr="00CF17C1" w:rsidRDefault="007F0CBD" w:rsidP="007F0CBD">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Внутригосударственные механизмы</w:t>
      </w:r>
      <w:r w:rsidRPr="00CF17C1">
        <w:rPr>
          <w:rFonts w:ascii="Times New Roman" w:hAnsi="Times New Roman" w:cs="Times New Roman"/>
          <w:sz w:val="24"/>
          <w:szCs w:val="24"/>
        </w:rPr>
        <w:t> включают:</w:t>
      </w:r>
    </w:p>
    <w:p w:rsidR="007F0CBD" w:rsidRPr="00CF17C1" w:rsidRDefault="007F0CBD" w:rsidP="007F0CBD">
      <w:pPr>
        <w:numPr>
          <w:ilvl w:val="0"/>
          <w:numId w:val="108"/>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Конституционные нормы</w:t>
      </w:r>
      <w:r w:rsidRPr="00CF17C1">
        <w:rPr>
          <w:rFonts w:ascii="Times New Roman" w:hAnsi="Times New Roman" w:cs="Times New Roman"/>
          <w:sz w:val="24"/>
          <w:szCs w:val="24"/>
        </w:rPr>
        <w:t xml:space="preserve"> — определяют перечень прав и свобод, регламентируют порядок их реализации, устанавливают гарантии.  </w:t>
      </w:r>
    </w:p>
    <w:p w:rsidR="007F0CBD" w:rsidRPr="00CF17C1" w:rsidRDefault="007F0CBD" w:rsidP="007F0CBD">
      <w:pPr>
        <w:numPr>
          <w:ilvl w:val="0"/>
          <w:numId w:val="108"/>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Государственные институты</w:t>
      </w:r>
      <w:r w:rsidRPr="00CF17C1">
        <w:rPr>
          <w:rFonts w:ascii="Times New Roman" w:hAnsi="Times New Roman" w:cs="Times New Roman"/>
          <w:sz w:val="24"/>
          <w:szCs w:val="24"/>
        </w:rPr>
        <w:t xml:space="preserve"> — создают механизмы охраны и защиты прав и свобод на федеральном и региональном уровне. Например, в России есть Уполномоченный по правам человека, который рассматривает жалобы граждан.  </w:t>
      </w:r>
    </w:p>
    <w:p w:rsidR="007F0CBD" w:rsidRPr="00CF17C1" w:rsidRDefault="007F0CBD" w:rsidP="007F0CBD">
      <w:pPr>
        <w:numPr>
          <w:ilvl w:val="0"/>
          <w:numId w:val="108"/>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Административно-правовые механизмы</w:t>
      </w:r>
      <w:r w:rsidRPr="00CF17C1">
        <w:rPr>
          <w:rFonts w:ascii="Times New Roman" w:hAnsi="Times New Roman" w:cs="Times New Roman"/>
          <w:sz w:val="24"/>
          <w:szCs w:val="24"/>
        </w:rPr>
        <w:t xml:space="preserve"> — совокупность правовых норм, организационных мер и процедур, обеспечивающих защиту прав и свобод в сфере публичного управления. Например, административный порядок обжалования действий или бездействия органов государственной власти.  </w:t>
      </w:r>
    </w:p>
    <w:p w:rsidR="007F0CBD" w:rsidRPr="00CF17C1" w:rsidRDefault="007F0CBD" w:rsidP="007F0CBD">
      <w:pPr>
        <w:numPr>
          <w:ilvl w:val="0"/>
          <w:numId w:val="108"/>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Самостоятельные действия граждан</w:t>
      </w:r>
      <w:r w:rsidRPr="00CF17C1">
        <w:rPr>
          <w:rFonts w:ascii="Times New Roman" w:hAnsi="Times New Roman" w:cs="Times New Roman"/>
          <w:sz w:val="24"/>
          <w:szCs w:val="24"/>
        </w:rPr>
        <w:t xml:space="preserve"> — право защищать свои права и свободы всеми способами, не запрещёнными законом.  </w:t>
      </w:r>
    </w:p>
    <w:p w:rsidR="007F0CBD" w:rsidRPr="00CF17C1" w:rsidRDefault="007F0CBD" w:rsidP="007F0CBD">
      <w:pPr>
        <w:pStyle w:val="2"/>
        <w:spacing w:before="0" w:beforeAutospacing="0" w:after="0" w:afterAutospacing="0"/>
        <w:ind w:firstLine="709"/>
        <w:jc w:val="both"/>
        <w:rPr>
          <w:sz w:val="24"/>
          <w:szCs w:val="24"/>
        </w:rPr>
      </w:pPr>
      <w:r w:rsidRPr="00CF17C1">
        <w:rPr>
          <w:sz w:val="24"/>
          <w:szCs w:val="24"/>
        </w:rPr>
        <w:t>Международные</w:t>
      </w:r>
    </w:p>
    <w:p w:rsidR="007F0CBD" w:rsidRPr="00CF17C1" w:rsidRDefault="007F0CBD" w:rsidP="007F0CBD">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Международные механизмы</w:t>
      </w:r>
      <w:r w:rsidRPr="00CF17C1">
        <w:rPr>
          <w:rFonts w:ascii="Times New Roman" w:hAnsi="Times New Roman" w:cs="Times New Roman"/>
          <w:sz w:val="24"/>
          <w:szCs w:val="24"/>
        </w:rPr>
        <w:t xml:space="preserve"> — это совокупность норм, институтов и процедур, созданных на международном уровне (в рамках ООН, региональных организаций) для обеспечения соблюдения государствами своих обязательств в области прав человека. Некоторые виды международных механизмов: </w:t>
      </w:r>
    </w:p>
    <w:p w:rsidR="007F0CBD" w:rsidRPr="00CF17C1" w:rsidRDefault="007F0CBD" w:rsidP="007F0CBD">
      <w:pPr>
        <w:numPr>
          <w:ilvl w:val="0"/>
          <w:numId w:val="109"/>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Договорные (конвенционные) органы</w:t>
      </w:r>
      <w:r w:rsidRPr="00CF17C1">
        <w:rPr>
          <w:rFonts w:ascii="Times New Roman" w:hAnsi="Times New Roman" w:cs="Times New Roman"/>
          <w:sz w:val="24"/>
          <w:szCs w:val="24"/>
        </w:rPr>
        <w:t> — создаются на основе международных договоров (конвенций) по правам человека. Примеры: Комитет по правам человека, Комитет по экономическим, социальным и культурным правам, Комитет против пыток.</w:t>
      </w:r>
    </w:p>
    <w:p w:rsidR="007F0CBD" w:rsidRPr="00CF17C1" w:rsidRDefault="007F0CBD" w:rsidP="007F0CBD">
      <w:pPr>
        <w:numPr>
          <w:ilvl w:val="0"/>
          <w:numId w:val="109"/>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Уставные (внедоговорные) органы</w:t>
      </w:r>
      <w:r w:rsidRPr="00CF17C1">
        <w:rPr>
          <w:rFonts w:ascii="Times New Roman" w:hAnsi="Times New Roman" w:cs="Times New Roman"/>
          <w:sz w:val="24"/>
          <w:szCs w:val="24"/>
        </w:rPr>
        <w:t> — создаются на основе Устава ООН и не привязаны к конкретным конвенциям. Примеры: Совет по правам человека ООН, Специальные докладчики, Рабочие группы и Управление Верховного комиссара ООН по правам человека (УВКПЧ).</w:t>
      </w:r>
    </w:p>
    <w:p w:rsidR="007F0CBD" w:rsidRPr="00CF17C1" w:rsidRDefault="007F0CBD" w:rsidP="007F0CBD">
      <w:pPr>
        <w:numPr>
          <w:ilvl w:val="0"/>
          <w:numId w:val="109"/>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Региональные механизмы</w:t>
      </w:r>
      <w:r w:rsidRPr="00CF17C1">
        <w:rPr>
          <w:rFonts w:ascii="Times New Roman" w:hAnsi="Times New Roman" w:cs="Times New Roman"/>
          <w:sz w:val="24"/>
          <w:szCs w:val="24"/>
        </w:rPr>
        <w:t> — действуют в рамках определённых географических регионов. Например, Европейский суд по правам человека, Межамериканская комиссия по правам человека, Африканский суд по правам человека и народов.</w:t>
      </w:r>
    </w:p>
    <w:p w:rsidR="007A6268" w:rsidRPr="00CF17C1" w:rsidRDefault="007A6268" w:rsidP="007F0CBD">
      <w:pPr>
        <w:spacing w:after="0" w:line="240" w:lineRule="auto"/>
        <w:ind w:firstLine="709"/>
        <w:jc w:val="both"/>
        <w:rPr>
          <w:rFonts w:ascii="Times New Roman" w:hAnsi="Times New Roman" w:cs="Times New Roman"/>
          <w:sz w:val="24"/>
          <w:szCs w:val="24"/>
        </w:rPr>
      </w:pPr>
    </w:p>
    <w:p w:rsidR="007F0CBD" w:rsidRPr="00CF17C1" w:rsidRDefault="007F0CBD" w:rsidP="007F0CBD">
      <w:pPr>
        <w:spacing w:after="0" w:line="240" w:lineRule="auto"/>
        <w:ind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Международная защита прав человека</w:t>
      </w:r>
      <w:r w:rsidRPr="00CF17C1">
        <w:rPr>
          <w:rFonts w:ascii="Times New Roman" w:hAnsi="Times New Roman" w:cs="Times New Roman"/>
          <w:sz w:val="24"/>
          <w:szCs w:val="24"/>
        </w:rPr>
        <w:t xml:space="preserve"> — это система юридических принципов и норм, возникающих в результате соглашения между государствами и иными субъектами международного права в целях защиты прав человека. Она включает:  </w:t>
      </w:r>
    </w:p>
    <w:p w:rsidR="007F0CBD" w:rsidRPr="00CF17C1" w:rsidRDefault="007F0CBD" w:rsidP="007F0CBD">
      <w:pPr>
        <w:numPr>
          <w:ilvl w:val="0"/>
          <w:numId w:val="110"/>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закрепление прав и свобод человека в договорном порядке;</w:t>
      </w:r>
    </w:p>
    <w:p w:rsidR="007F0CBD" w:rsidRPr="00CF17C1" w:rsidRDefault="007F0CBD" w:rsidP="007F0CBD">
      <w:pPr>
        <w:numPr>
          <w:ilvl w:val="0"/>
          <w:numId w:val="110"/>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t>обязательства государств по практическому претворению в жизнь этих прав и свобод;</w:t>
      </w:r>
    </w:p>
    <w:p w:rsidR="007F0CBD" w:rsidRPr="00CF17C1" w:rsidRDefault="007F0CBD" w:rsidP="007F0CBD">
      <w:pPr>
        <w:numPr>
          <w:ilvl w:val="0"/>
          <w:numId w:val="110"/>
        </w:numPr>
        <w:spacing w:after="0" w:line="240" w:lineRule="auto"/>
        <w:ind w:left="0" w:firstLine="709"/>
        <w:jc w:val="both"/>
        <w:rPr>
          <w:rFonts w:ascii="Times New Roman" w:hAnsi="Times New Roman" w:cs="Times New Roman"/>
          <w:sz w:val="24"/>
          <w:szCs w:val="24"/>
        </w:rPr>
      </w:pPr>
      <w:r w:rsidRPr="00CF17C1">
        <w:rPr>
          <w:rFonts w:ascii="Times New Roman" w:hAnsi="Times New Roman" w:cs="Times New Roman"/>
          <w:sz w:val="24"/>
          <w:szCs w:val="24"/>
        </w:rPr>
        <w:lastRenderedPageBreak/>
        <w:t>международные механизмы контроля за выполнением государствами своих обязательств в этой сфере.</w:t>
      </w:r>
    </w:p>
    <w:p w:rsidR="007F0CBD" w:rsidRPr="00CF17C1" w:rsidRDefault="007F0CBD" w:rsidP="007F0CBD">
      <w:pPr>
        <w:pStyle w:val="2"/>
        <w:spacing w:before="0" w:beforeAutospacing="0" w:after="0" w:afterAutospacing="0"/>
        <w:ind w:firstLine="709"/>
        <w:jc w:val="both"/>
        <w:rPr>
          <w:sz w:val="24"/>
          <w:szCs w:val="24"/>
        </w:rPr>
      </w:pPr>
      <w:r w:rsidRPr="00CF17C1">
        <w:rPr>
          <w:sz w:val="24"/>
          <w:szCs w:val="24"/>
        </w:rPr>
        <w:t>Нормативно-правовая база</w:t>
      </w:r>
    </w:p>
    <w:p w:rsidR="007F0CBD" w:rsidRPr="00CF17C1" w:rsidRDefault="007F0CBD" w:rsidP="007F0CBD">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Некоторые международные документы, регулирующие защиту прав человека:</w:t>
      </w:r>
    </w:p>
    <w:p w:rsidR="007F0CBD" w:rsidRPr="00CF17C1" w:rsidRDefault="007F0CBD" w:rsidP="007F0CBD">
      <w:pPr>
        <w:numPr>
          <w:ilvl w:val="0"/>
          <w:numId w:val="111"/>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Всеобщая декларация прав человека</w:t>
      </w:r>
      <w:r w:rsidRPr="00CF17C1">
        <w:rPr>
          <w:rFonts w:ascii="Times New Roman" w:hAnsi="Times New Roman" w:cs="Times New Roman"/>
          <w:sz w:val="24"/>
          <w:szCs w:val="24"/>
        </w:rPr>
        <w:t xml:space="preserve"> (принята в 1948 году Генеральной Ассамблеей ООН) — определяет базовые права человека.  </w:t>
      </w:r>
    </w:p>
    <w:p w:rsidR="007F0CBD" w:rsidRPr="00CF17C1" w:rsidRDefault="007F0CBD" w:rsidP="007F0CBD">
      <w:pPr>
        <w:numPr>
          <w:ilvl w:val="0"/>
          <w:numId w:val="111"/>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Международный пакт о гражданских и политических правах</w:t>
      </w:r>
      <w:r w:rsidRPr="00CF17C1">
        <w:rPr>
          <w:rFonts w:ascii="Times New Roman" w:hAnsi="Times New Roman" w:cs="Times New Roman"/>
          <w:sz w:val="24"/>
          <w:szCs w:val="24"/>
        </w:rPr>
        <w:t> (МПГПП) и </w:t>
      </w:r>
      <w:r w:rsidRPr="00CF17C1">
        <w:rPr>
          <w:rStyle w:val="a7"/>
          <w:rFonts w:ascii="Times New Roman" w:hAnsi="Times New Roman" w:cs="Times New Roman"/>
          <w:sz w:val="24"/>
          <w:szCs w:val="24"/>
        </w:rPr>
        <w:t>Международный пакт об экономических, социальных и культурных правах</w:t>
      </w:r>
      <w:r w:rsidRPr="00CF17C1">
        <w:rPr>
          <w:rFonts w:ascii="Times New Roman" w:hAnsi="Times New Roman" w:cs="Times New Roman"/>
          <w:sz w:val="24"/>
          <w:szCs w:val="24"/>
        </w:rPr>
        <w:t xml:space="preserve"> (МПЭСКП) — вступили в силу в 1976 году, являются юридически обязательными документами. </w:t>
      </w:r>
    </w:p>
    <w:p w:rsidR="007F0CBD" w:rsidRPr="00CF17C1" w:rsidRDefault="007F0CBD" w:rsidP="007F0CBD">
      <w:pPr>
        <w:numPr>
          <w:ilvl w:val="0"/>
          <w:numId w:val="111"/>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Конвенции</w:t>
      </w:r>
      <w:r w:rsidRPr="00CF17C1">
        <w:rPr>
          <w:rFonts w:ascii="Times New Roman" w:hAnsi="Times New Roman" w:cs="Times New Roman"/>
          <w:sz w:val="24"/>
          <w:szCs w:val="24"/>
        </w:rPr>
        <w:t xml:space="preserve"> по отдельным вопросам прав человека, </w:t>
      </w:r>
      <w:proofErr w:type="gramStart"/>
      <w:r w:rsidRPr="00CF17C1">
        <w:rPr>
          <w:rFonts w:ascii="Times New Roman" w:hAnsi="Times New Roman" w:cs="Times New Roman"/>
          <w:sz w:val="24"/>
          <w:szCs w:val="24"/>
        </w:rPr>
        <w:t>например</w:t>
      </w:r>
      <w:proofErr w:type="gramEnd"/>
      <w:r w:rsidRPr="00CF17C1">
        <w:rPr>
          <w:rFonts w:ascii="Times New Roman" w:hAnsi="Times New Roman" w:cs="Times New Roman"/>
          <w:sz w:val="24"/>
          <w:szCs w:val="24"/>
        </w:rPr>
        <w:t xml:space="preserve">: о ликвидации всех форм дискриминации в отношении женщин, против пыток, о правах ребёнка.  </w:t>
      </w:r>
    </w:p>
    <w:p w:rsidR="007F0CBD" w:rsidRPr="00CF17C1" w:rsidRDefault="007F0CBD" w:rsidP="007F0CBD">
      <w:pPr>
        <w:pStyle w:val="2"/>
        <w:spacing w:before="0" w:beforeAutospacing="0" w:after="0" w:afterAutospacing="0"/>
        <w:ind w:firstLine="709"/>
        <w:jc w:val="both"/>
        <w:rPr>
          <w:sz w:val="24"/>
          <w:szCs w:val="24"/>
        </w:rPr>
      </w:pPr>
      <w:r w:rsidRPr="00CF17C1">
        <w:rPr>
          <w:sz w:val="24"/>
          <w:szCs w:val="24"/>
        </w:rPr>
        <w:t>Органы</w:t>
      </w:r>
    </w:p>
    <w:p w:rsidR="007F0CBD" w:rsidRPr="00CF17C1" w:rsidRDefault="007F0CBD" w:rsidP="007F0CBD">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Некоторые международные организации, занимающиеся защитой прав человека:</w:t>
      </w:r>
    </w:p>
    <w:p w:rsidR="007F0CBD" w:rsidRPr="00CF17C1" w:rsidRDefault="007F0CBD" w:rsidP="007F0CBD">
      <w:pPr>
        <w:numPr>
          <w:ilvl w:val="0"/>
          <w:numId w:val="112"/>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Организация Объединённых Наций (ООН)</w:t>
      </w:r>
      <w:r w:rsidRPr="00CF17C1">
        <w:rPr>
          <w:rFonts w:ascii="Times New Roman" w:hAnsi="Times New Roman" w:cs="Times New Roman"/>
          <w:sz w:val="24"/>
          <w:szCs w:val="24"/>
        </w:rPr>
        <w:t xml:space="preserve"> — ведёт диалог со всеми правительствами в целях обеспечения прав человека, защищает права человека в рамках всей системы ООН. </w:t>
      </w:r>
    </w:p>
    <w:p w:rsidR="007F0CBD" w:rsidRPr="00CF17C1" w:rsidRDefault="007F0CBD" w:rsidP="007F0CBD">
      <w:pPr>
        <w:numPr>
          <w:ilvl w:val="0"/>
          <w:numId w:val="112"/>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Совет Европы</w:t>
      </w:r>
      <w:r w:rsidRPr="00CF17C1">
        <w:rPr>
          <w:rFonts w:ascii="Times New Roman" w:hAnsi="Times New Roman" w:cs="Times New Roman"/>
          <w:sz w:val="24"/>
          <w:szCs w:val="24"/>
        </w:rPr>
        <w:t xml:space="preserve"> — действует на основе Европейской конвенции о защите прав человека и основных свобод, принимает индивидуальные жалобы на нарушения конвенции.  </w:t>
      </w:r>
    </w:p>
    <w:p w:rsidR="007F0CBD" w:rsidRPr="00CF17C1" w:rsidRDefault="007F0CBD" w:rsidP="007F0CBD">
      <w:pPr>
        <w:numPr>
          <w:ilvl w:val="0"/>
          <w:numId w:val="112"/>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Бюро демократических институтов и прав человека Организации по безопасности и сотрудничеству в Европе (ОБСЕ)</w:t>
      </w:r>
      <w:r w:rsidRPr="00CF17C1">
        <w:rPr>
          <w:rFonts w:ascii="Times New Roman" w:hAnsi="Times New Roman" w:cs="Times New Roman"/>
          <w:sz w:val="24"/>
          <w:szCs w:val="24"/>
        </w:rPr>
        <w:t xml:space="preserve"> — занимается защитой прав человека, основное внимание уделяет вопросам свободы передвижения и вероисповедания, а также предотвращению пыток и торговле людьми. </w:t>
      </w:r>
    </w:p>
    <w:p w:rsidR="007F0CBD" w:rsidRPr="00CF17C1" w:rsidRDefault="007F0CBD" w:rsidP="007F0CBD">
      <w:pPr>
        <w:pStyle w:val="2"/>
        <w:spacing w:before="0" w:beforeAutospacing="0" w:after="0" w:afterAutospacing="0"/>
        <w:ind w:firstLine="709"/>
        <w:jc w:val="both"/>
        <w:rPr>
          <w:sz w:val="24"/>
          <w:szCs w:val="24"/>
        </w:rPr>
      </w:pPr>
      <w:r w:rsidRPr="00CF17C1">
        <w:rPr>
          <w:sz w:val="24"/>
          <w:szCs w:val="24"/>
        </w:rPr>
        <w:t>Процедура рассмотрения жалоб</w:t>
      </w:r>
    </w:p>
    <w:p w:rsidR="007F0CBD" w:rsidRPr="00CF17C1" w:rsidRDefault="007F0CBD" w:rsidP="007F0CBD">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xml:space="preserve">В международных органах есть механизмы рассмотрения жалоб на нарушения прав человека. </w:t>
      </w:r>
      <w:proofErr w:type="gramStart"/>
      <w:r w:rsidRPr="00CF17C1">
        <w:rPr>
          <w:rFonts w:ascii="Times New Roman" w:hAnsi="Times New Roman" w:cs="Times New Roman"/>
          <w:sz w:val="24"/>
          <w:szCs w:val="24"/>
        </w:rPr>
        <w:t>Например</w:t>
      </w:r>
      <w:proofErr w:type="gramEnd"/>
      <w:r w:rsidRPr="00CF17C1">
        <w:rPr>
          <w:rFonts w:ascii="Times New Roman" w:hAnsi="Times New Roman" w:cs="Times New Roman"/>
          <w:sz w:val="24"/>
          <w:szCs w:val="24"/>
        </w:rPr>
        <w:t xml:space="preserve">: </w:t>
      </w:r>
    </w:p>
    <w:p w:rsidR="007F0CBD" w:rsidRPr="00CF17C1" w:rsidRDefault="007F0CBD" w:rsidP="007F0CBD">
      <w:pPr>
        <w:numPr>
          <w:ilvl w:val="0"/>
          <w:numId w:val="113"/>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Европейский суд по правам человека (ЕСПЧ)</w:t>
      </w:r>
      <w:r w:rsidRPr="00CF17C1">
        <w:rPr>
          <w:rFonts w:ascii="Times New Roman" w:hAnsi="Times New Roman" w:cs="Times New Roman"/>
          <w:sz w:val="24"/>
          <w:szCs w:val="24"/>
        </w:rPr>
        <w:t> — проверяет, действительно ли в конкретном случае нарушили гарантированные конвенцией права человека.</w:t>
      </w:r>
    </w:p>
    <w:p w:rsidR="007F0CBD" w:rsidRPr="00CF17C1" w:rsidRDefault="007F0CBD" w:rsidP="007F0CBD">
      <w:pPr>
        <w:numPr>
          <w:ilvl w:val="0"/>
          <w:numId w:val="113"/>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Комитет по правам человека при ООН</w:t>
      </w:r>
      <w:r w:rsidRPr="00CF17C1">
        <w:rPr>
          <w:rFonts w:ascii="Times New Roman" w:hAnsi="Times New Roman" w:cs="Times New Roman"/>
          <w:sz w:val="24"/>
          <w:szCs w:val="24"/>
        </w:rPr>
        <w:t> — рассматривает в индивидуальном порядке жалобы граждан по нарушениям их прав, а также нарушения Международного пакта о гражданских и политических правах.</w:t>
      </w:r>
    </w:p>
    <w:p w:rsidR="007F0CBD" w:rsidRPr="00CF17C1" w:rsidRDefault="007F0CBD" w:rsidP="007F0CBD">
      <w:pPr>
        <w:pStyle w:val="2"/>
        <w:spacing w:before="0" w:beforeAutospacing="0" w:after="0" w:afterAutospacing="0"/>
        <w:ind w:firstLine="709"/>
        <w:jc w:val="both"/>
        <w:rPr>
          <w:sz w:val="24"/>
          <w:szCs w:val="24"/>
        </w:rPr>
      </w:pPr>
      <w:r w:rsidRPr="00CF17C1">
        <w:rPr>
          <w:sz w:val="24"/>
          <w:szCs w:val="24"/>
        </w:rPr>
        <w:t>Ответственность</w:t>
      </w:r>
    </w:p>
    <w:p w:rsidR="007F0CBD" w:rsidRPr="00CF17C1" w:rsidRDefault="007F0CBD" w:rsidP="007F0CBD">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В международном праве есть институт </w:t>
      </w:r>
      <w:r w:rsidRPr="00CF17C1">
        <w:rPr>
          <w:rStyle w:val="a7"/>
          <w:rFonts w:ascii="Times New Roman" w:hAnsi="Times New Roman" w:cs="Times New Roman"/>
          <w:sz w:val="24"/>
          <w:szCs w:val="24"/>
        </w:rPr>
        <w:t>международно-правовой ответственности</w:t>
      </w:r>
      <w:r w:rsidRPr="00CF17C1">
        <w:rPr>
          <w:rFonts w:ascii="Times New Roman" w:hAnsi="Times New Roman" w:cs="Times New Roman"/>
          <w:sz w:val="24"/>
          <w:szCs w:val="24"/>
        </w:rPr>
        <w:t xml:space="preserve"> за нарушения прав человека. Некоторые формы ответственности:  </w:t>
      </w:r>
    </w:p>
    <w:p w:rsidR="007F0CBD" w:rsidRPr="00CF17C1" w:rsidRDefault="007F0CBD" w:rsidP="007F0CBD">
      <w:pPr>
        <w:numPr>
          <w:ilvl w:val="0"/>
          <w:numId w:val="114"/>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Материальная</w:t>
      </w:r>
      <w:r w:rsidRPr="00CF17C1">
        <w:rPr>
          <w:rFonts w:ascii="Times New Roman" w:hAnsi="Times New Roman" w:cs="Times New Roman"/>
          <w:sz w:val="24"/>
          <w:szCs w:val="24"/>
        </w:rPr>
        <w:t> — компенсации, реституции, субституции.</w:t>
      </w:r>
    </w:p>
    <w:p w:rsidR="007F0CBD" w:rsidRPr="00CF17C1" w:rsidRDefault="007F0CBD" w:rsidP="007F0CBD">
      <w:pPr>
        <w:numPr>
          <w:ilvl w:val="0"/>
          <w:numId w:val="114"/>
        </w:numPr>
        <w:spacing w:after="0" w:line="240" w:lineRule="auto"/>
        <w:ind w:left="0" w:firstLine="709"/>
        <w:jc w:val="both"/>
        <w:rPr>
          <w:rFonts w:ascii="Times New Roman" w:hAnsi="Times New Roman" w:cs="Times New Roman"/>
          <w:sz w:val="24"/>
          <w:szCs w:val="24"/>
        </w:rPr>
      </w:pPr>
      <w:r w:rsidRPr="00CF17C1">
        <w:rPr>
          <w:rStyle w:val="a7"/>
          <w:rFonts w:ascii="Times New Roman" w:hAnsi="Times New Roman" w:cs="Times New Roman"/>
          <w:sz w:val="24"/>
          <w:szCs w:val="24"/>
        </w:rPr>
        <w:t>Нематериальная</w:t>
      </w:r>
      <w:r w:rsidRPr="00CF17C1">
        <w:rPr>
          <w:rFonts w:ascii="Times New Roman" w:hAnsi="Times New Roman" w:cs="Times New Roman"/>
          <w:sz w:val="24"/>
          <w:szCs w:val="24"/>
        </w:rPr>
        <w:t> — реторсии, репрессалии, сатисфакции.</w:t>
      </w:r>
    </w:p>
    <w:p w:rsidR="001B1C04" w:rsidRDefault="007F0CBD" w:rsidP="007F0CBD">
      <w:pPr>
        <w:spacing w:after="0" w:line="240" w:lineRule="auto"/>
        <w:ind w:firstLine="709"/>
        <w:jc w:val="both"/>
        <w:rPr>
          <w:rFonts w:ascii="Times New Roman" w:hAnsi="Times New Roman" w:cs="Times New Roman"/>
          <w:sz w:val="24"/>
          <w:szCs w:val="24"/>
          <w:shd w:val="clear" w:color="auto" w:fill="FFFFFF"/>
        </w:rPr>
      </w:pPr>
      <w:r w:rsidRPr="00CF17C1">
        <w:rPr>
          <w:rFonts w:ascii="Times New Roman" w:hAnsi="Times New Roman" w:cs="Times New Roman"/>
          <w:sz w:val="24"/>
          <w:szCs w:val="24"/>
          <w:shd w:val="clear" w:color="auto" w:fill="FFFFFF"/>
        </w:rPr>
        <w:t>Государства обязаны уважать и защищать права человека не только на своей территории, но и при действиях за рубежом или при осуществлении экстерриториальной юрисдикции. </w:t>
      </w:r>
    </w:p>
    <w:p w:rsidR="001B1C04" w:rsidRDefault="001B1C0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rsidR="007F0CBD" w:rsidRPr="00C247EF" w:rsidRDefault="001B1C04" w:rsidP="001B1C04">
      <w:pPr>
        <w:spacing w:after="0" w:line="240" w:lineRule="auto"/>
        <w:ind w:firstLine="709"/>
        <w:jc w:val="center"/>
        <w:rPr>
          <w:rFonts w:ascii="Times New Roman" w:hAnsi="Times New Roman" w:cs="Times New Roman"/>
          <w:b/>
          <w:sz w:val="28"/>
          <w:szCs w:val="28"/>
        </w:rPr>
      </w:pPr>
      <w:r w:rsidRPr="00C247EF">
        <w:rPr>
          <w:rFonts w:ascii="Times New Roman" w:hAnsi="Times New Roman" w:cs="Times New Roman"/>
          <w:b/>
          <w:sz w:val="28"/>
          <w:szCs w:val="28"/>
        </w:rPr>
        <w:lastRenderedPageBreak/>
        <w:t>РАЗДЕЛ 3. ТЕОРИЯ ПРАВА</w:t>
      </w:r>
    </w:p>
    <w:p w:rsidR="00C247EF" w:rsidRPr="00C247EF" w:rsidRDefault="00C247EF" w:rsidP="00C247EF">
      <w:pPr>
        <w:spacing w:after="0" w:line="240" w:lineRule="auto"/>
        <w:rPr>
          <w:rFonts w:ascii="Times New Roman" w:hAnsi="Times New Roman" w:cs="Times New Roman"/>
          <w:b/>
          <w:sz w:val="28"/>
          <w:szCs w:val="28"/>
          <w:u w:val="single"/>
        </w:rPr>
      </w:pPr>
      <w:r w:rsidRPr="00C247EF">
        <w:rPr>
          <w:rFonts w:ascii="Times New Roman" w:hAnsi="Times New Roman" w:cs="Times New Roman"/>
          <w:b/>
          <w:sz w:val="28"/>
          <w:szCs w:val="28"/>
          <w:u w:val="single"/>
        </w:rPr>
        <w:t>Тема 3.1. Право в системе социального регулирования</w:t>
      </w:r>
    </w:p>
    <w:p w:rsidR="00C247EF" w:rsidRPr="00CF17C1" w:rsidRDefault="00C247EF" w:rsidP="00C247EF">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Социальные и технические нормы, их понятие, особенности и взаимосвязь.</w:t>
      </w:r>
    </w:p>
    <w:p w:rsidR="00C247EF" w:rsidRPr="00CF17C1" w:rsidRDefault="00C247EF" w:rsidP="00C247EF">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Виды социальных норм: правовые, моральные, корпоративные, обычаи, эстетические нормы и религиозные нормы.</w:t>
      </w:r>
    </w:p>
    <w:p w:rsidR="00C247EF" w:rsidRPr="00CF17C1" w:rsidRDefault="00C247EF" w:rsidP="00C247EF">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Общие признаки социальных норм. Отличие норм права от других социальных норм. </w:t>
      </w:r>
    </w:p>
    <w:p w:rsidR="00C247EF" w:rsidRDefault="00C247EF" w:rsidP="00C247EF">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Соотношение норм права и моральных норм, корпоративных норм, обычаев</w:t>
      </w:r>
      <w:r w:rsidR="000043C2">
        <w:rPr>
          <w:rFonts w:ascii="Times New Roman" w:hAnsi="Times New Roman" w:cs="Times New Roman"/>
          <w:sz w:val="24"/>
          <w:szCs w:val="24"/>
        </w:rPr>
        <w:t>.</w:t>
      </w:r>
    </w:p>
    <w:p w:rsidR="000043C2" w:rsidRDefault="000043C2" w:rsidP="00C247EF">
      <w:pPr>
        <w:spacing w:after="0" w:line="240" w:lineRule="auto"/>
        <w:jc w:val="both"/>
        <w:rPr>
          <w:rFonts w:ascii="Times New Roman" w:hAnsi="Times New Roman" w:cs="Times New Roman"/>
          <w:sz w:val="24"/>
          <w:szCs w:val="24"/>
        </w:rPr>
      </w:pPr>
    </w:p>
    <w:p w:rsidR="000043C2" w:rsidRPr="000043C2" w:rsidRDefault="000043C2" w:rsidP="000043C2">
      <w:pPr>
        <w:spacing w:after="0" w:line="240" w:lineRule="auto"/>
        <w:ind w:firstLine="709"/>
        <w:jc w:val="both"/>
        <w:rPr>
          <w:rFonts w:ascii="Times New Roman" w:hAnsi="Times New Roman" w:cs="Times New Roman"/>
          <w:sz w:val="24"/>
          <w:szCs w:val="24"/>
        </w:rPr>
      </w:pPr>
      <w:r w:rsidRPr="000043C2">
        <w:rPr>
          <w:rStyle w:val="a7"/>
          <w:rFonts w:ascii="Times New Roman" w:hAnsi="Times New Roman" w:cs="Times New Roman"/>
          <w:sz w:val="24"/>
          <w:szCs w:val="24"/>
        </w:rPr>
        <w:t>Социальные нормы</w:t>
      </w:r>
      <w:r w:rsidRPr="000043C2">
        <w:rPr>
          <w:rFonts w:ascii="Times New Roman" w:hAnsi="Times New Roman" w:cs="Times New Roman"/>
          <w:sz w:val="24"/>
          <w:szCs w:val="24"/>
        </w:rPr>
        <w:t> — это правила поведения, которые используются для регулирования общественных отношений. К ним относятся правовые, моральные, религиозные, политические, эстетические, обычные, корпоративные и другие нормы. </w:t>
      </w:r>
      <w:r w:rsidR="00EF7F5D" w:rsidRPr="000043C2">
        <w:rPr>
          <w:rFonts w:ascii="Times New Roman" w:hAnsi="Times New Roman" w:cs="Times New Roman"/>
          <w:sz w:val="24"/>
          <w:szCs w:val="24"/>
        </w:rPr>
        <w:t xml:space="preserve"> </w:t>
      </w:r>
    </w:p>
    <w:p w:rsidR="000043C2" w:rsidRPr="000043C2" w:rsidRDefault="000043C2" w:rsidP="000043C2">
      <w:pPr>
        <w:spacing w:after="0" w:line="240" w:lineRule="auto"/>
        <w:ind w:firstLine="709"/>
        <w:jc w:val="both"/>
        <w:rPr>
          <w:rFonts w:ascii="Times New Roman" w:hAnsi="Times New Roman" w:cs="Times New Roman"/>
          <w:sz w:val="24"/>
          <w:szCs w:val="24"/>
        </w:rPr>
      </w:pPr>
      <w:r w:rsidRPr="000043C2">
        <w:rPr>
          <w:rStyle w:val="a7"/>
          <w:rFonts w:ascii="Times New Roman" w:hAnsi="Times New Roman" w:cs="Times New Roman"/>
          <w:sz w:val="24"/>
          <w:szCs w:val="24"/>
        </w:rPr>
        <w:t>Особенности социальных норм</w:t>
      </w:r>
      <w:r w:rsidRPr="000043C2">
        <w:rPr>
          <w:rFonts w:ascii="Times New Roman" w:hAnsi="Times New Roman" w:cs="Times New Roman"/>
          <w:sz w:val="24"/>
          <w:szCs w:val="24"/>
        </w:rPr>
        <w:t>:</w:t>
      </w:r>
    </w:p>
    <w:p w:rsidR="000043C2" w:rsidRPr="000043C2" w:rsidRDefault="000043C2" w:rsidP="000043C2">
      <w:pPr>
        <w:numPr>
          <w:ilvl w:val="0"/>
          <w:numId w:val="115"/>
        </w:numPr>
        <w:spacing w:after="0" w:line="240" w:lineRule="auto"/>
        <w:ind w:left="0" w:firstLine="709"/>
        <w:jc w:val="both"/>
        <w:rPr>
          <w:rFonts w:ascii="Times New Roman" w:hAnsi="Times New Roman" w:cs="Times New Roman"/>
          <w:sz w:val="24"/>
          <w:szCs w:val="24"/>
        </w:rPr>
      </w:pPr>
      <w:r w:rsidRPr="000043C2">
        <w:rPr>
          <w:rFonts w:ascii="Times New Roman" w:hAnsi="Times New Roman" w:cs="Times New Roman"/>
          <w:sz w:val="24"/>
          <w:szCs w:val="24"/>
        </w:rPr>
        <w:t>Действуют в сфере общественных отношений, регулируют отношения между индивидами, их коллективами и общностями.</w:t>
      </w:r>
    </w:p>
    <w:p w:rsidR="000043C2" w:rsidRPr="000043C2" w:rsidRDefault="000043C2" w:rsidP="000043C2">
      <w:pPr>
        <w:numPr>
          <w:ilvl w:val="0"/>
          <w:numId w:val="115"/>
        </w:numPr>
        <w:spacing w:after="0" w:line="240" w:lineRule="auto"/>
        <w:ind w:left="0" w:firstLine="709"/>
        <w:jc w:val="both"/>
        <w:rPr>
          <w:rFonts w:ascii="Times New Roman" w:hAnsi="Times New Roman" w:cs="Times New Roman"/>
          <w:sz w:val="24"/>
          <w:szCs w:val="24"/>
        </w:rPr>
      </w:pPr>
      <w:r w:rsidRPr="000043C2">
        <w:rPr>
          <w:rFonts w:ascii="Times New Roman" w:hAnsi="Times New Roman" w:cs="Times New Roman"/>
          <w:sz w:val="24"/>
          <w:szCs w:val="24"/>
        </w:rPr>
        <w:t>Являются правилами поведения, то есть образцами, масштабами, моделями поведения, определяющими социальную практику людей.</w:t>
      </w:r>
    </w:p>
    <w:p w:rsidR="000043C2" w:rsidRPr="000043C2" w:rsidRDefault="000043C2" w:rsidP="000043C2">
      <w:pPr>
        <w:numPr>
          <w:ilvl w:val="0"/>
          <w:numId w:val="115"/>
        </w:numPr>
        <w:spacing w:after="0" w:line="240" w:lineRule="auto"/>
        <w:ind w:left="0" w:firstLine="709"/>
        <w:jc w:val="both"/>
        <w:rPr>
          <w:rFonts w:ascii="Times New Roman" w:hAnsi="Times New Roman" w:cs="Times New Roman"/>
          <w:sz w:val="24"/>
          <w:szCs w:val="24"/>
        </w:rPr>
      </w:pPr>
      <w:r w:rsidRPr="000043C2">
        <w:rPr>
          <w:rFonts w:ascii="Times New Roman" w:hAnsi="Times New Roman" w:cs="Times New Roman"/>
          <w:sz w:val="24"/>
          <w:szCs w:val="24"/>
        </w:rPr>
        <w:t>Носят общий характер, то есть рассчитаны на множество заранее не фиксированных случаев.</w:t>
      </w:r>
    </w:p>
    <w:p w:rsidR="000043C2" w:rsidRPr="000043C2" w:rsidRDefault="000043C2" w:rsidP="000043C2">
      <w:pPr>
        <w:numPr>
          <w:ilvl w:val="0"/>
          <w:numId w:val="115"/>
        </w:numPr>
        <w:spacing w:after="0" w:line="240" w:lineRule="auto"/>
        <w:ind w:left="0" w:firstLine="709"/>
        <w:jc w:val="both"/>
        <w:rPr>
          <w:rFonts w:ascii="Times New Roman" w:hAnsi="Times New Roman" w:cs="Times New Roman"/>
          <w:sz w:val="24"/>
          <w:szCs w:val="24"/>
        </w:rPr>
      </w:pPr>
      <w:r w:rsidRPr="000043C2">
        <w:rPr>
          <w:rFonts w:ascii="Times New Roman" w:hAnsi="Times New Roman" w:cs="Times New Roman"/>
          <w:sz w:val="24"/>
          <w:szCs w:val="24"/>
        </w:rPr>
        <w:t>Носят сознательно-волевой характер, то есть адресованы к сознательному, осознанному поведению, при котором люди чётко представляют себе границы возможного и должного поведения.</w:t>
      </w:r>
    </w:p>
    <w:p w:rsidR="000043C2" w:rsidRPr="000043C2" w:rsidRDefault="000043C2" w:rsidP="000043C2">
      <w:pPr>
        <w:numPr>
          <w:ilvl w:val="0"/>
          <w:numId w:val="115"/>
        </w:numPr>
        <w:spacing w:after="0" w:line="240" w:lineRule="auto"/>
        <w:ind w:left="0" w:firstLine="709"/>
        <w:jc w:val="both"/>
        <w:rPr>
          <w:rFonts w:ascii="Times New Roman" w:hAnsi="Times New Roman" w:cs="Times New Roman"/>
          <w:sz w:val="24"/>
          <w:szCs w:val="24"/>
        </w:rPr>
      </w:pPr>
      <w:r w:rsidRPr="000043C2">
        <w:rPr>
          <w:rFonts w:ascii="Times New Roman" w:hAnsi="Times New Roman" w:cs="Times New Roman"/>
          <w:sz w:val="24"/>
          <w:szCs w:val="24"/>
        </w:rPr>
        <w:t>Объективно обусловлены экономическими и социальными условиями жизни общества.</w:t>
      </w:r>
    </w:p>
    <w:p w:rsidR="000043C2" w:rsidRPr="000043C2" w:rsidRDefault="000043C2" w:rsidP="000043C2">
      <w:pPr>
        <w:numPr>
          <w:ilvl w:val="0"/>
          <w:numId w:val="115"/>
        </w:numPr>
        <w:spacing w:after="0" w:line="240" w:lineRule="auto"/>
        <w:ind w:left="0" w:firstLine="709"/>
        <w:jc w:val="both"/>
        <w:rPr>
          <w:rFonts w:ascii="Times New Roman" w:hAnsi="Times New Roman" w:cs="Times New Roman"/>
          <w:sz w:val="24"/>
          <w:szCs w:val="24"/>
        </w:rPr>
      </w:pPr>
      <w:r w:rsidRPr="000043C2">
        <w:rPr>
          <w:rFonts w:ascii="Times New Roman" w:hAnsi="Times New Roman" w:cs="Times New Roman"/>
          <w:sz w:val="24"/>
          <w:szCs w:val="24"/>
        </w:rPr>
        <w:t>Бывают различными в разных обществах, социальных группах.</w:t>
      </w:r>
    </w:p>
    <w:p w:rsidR="000043C2" w:rsidRPr="000043C2" w:rsidRDefault="000043C2" w:rsidP="000043C2">
      <w:pPr>
        <w:numPr>
          <w:ilvl w:val="0"/>
          <w:numId w:val="115"/>
        </w:numPr>
        <w:spacing w:after="0" w:line="240" w:lineRule="auto"/>
        <w:ind w:left="0" w:firstLine="709"/>
        <w:jc w:val="both"/>
        <w:rPr>
          <w:rFonts w:ascii="Times New Roman" w:hAnsi="Times New Roman" w:cs="Times New Roman"/>
          <w:sz w:val="24"/>
          <w:szCs w:val="24"/>
        </w:rPr>
      </w:pPr>
      <w:r w:rsidRPr="000043C2">
        <w:rPr>
          <w:rFonts w:ascii="Times New Roman" w:hAnsi="Times New Roman" w:cs="Times New Roman"/>
          <w:sz w:val="24"/>
          <w:szCs w:val="24"/>
        </w:rPr>
        <w:t>Обладают в определённой мере императивностью, обязательностью исполнения.</w:t>
      </w:r>
    </w:p>
    <w:p w:rsidR="000043C2" w:rsidRPr="000043C2" w:rsidRDefault="000043C2" w:rsidP="000043C2">
      <w:pPr>
        <w:spacing w:after="0" w:line="240" w:lineRule="auto"/>
        <w:ind w:firstLine="709"/>
        <w:jc w:val="both"/>
        <w:rPr>
          <w:rFonts w:ascii="Times New Roman" w:hAnsi="Times New Roman" w:cs="Times New Roman"/>
          <w:sz w:val="24"/>
          <w:szCs w:val="24"/>
        </w:rPr>
      </w:pPr>
      <w:r w:rsidRPr="000043C2">
        <w:rPr>
          <w:rStyle w:val="a7"/>
          <w:rFonts w:ascii="Times New Roman" w:hAnsi="Times New Roman" w:cs="Times New Roman"/>
          <w:sz w:val="24"/>
          <w:szCs w:val="24"/>
        </w:rPr>
        <w:t>Технические нормы</w:t>
      </w:r>
      <w:r w:rsidRPr="000043C2">
        <w:rPr>
          <w:rFonts w:ascii="Times New Roman" w:hAnsi="Times New Roman" w:cs="Times New Roman"/>
          <w:sz w:val="24"/>
          <w:szCs w:val="24"/>
        </w:rPr>
        <w:t> — это правила наиболее рационального обращения людей с орудиями труда и предметами природы. К ним относятся правила выполнения определённых строительных работ, нормы расходования сырья, топлива, государственные стандарты, технические условия. </w:t>
      </w:r>
      <w:r w:rsidR="00EF7F5D" w:rsidRPr="000043C2">
        <w:rPr>
          <w:rFonts w:ascii="Times New Roman" w:hAnsi="Times New Roman" w:cs="Times New Roman"/>
          <w:sz w:val="24"/>
          <w:szCs w:val="24"/>
        </w:rPr>
        <w:t xml:space="preserve"> </w:t>
      </w:r>
    </w:p>
    <w:p w:rsidR="000043C2" w:rsidRPr="000043C2" w:rsidRDefault="000043C2" w:rsidP="000043C2">
      <w:pPr>
        <w:spacing w:after="0" w:line="240" w:lineRule="auto"/>
        <w:ind w:firstLine="709"/>
        <w:jc w:val="both"/>
        <w:rPr>
          <w:rFonts w:ascii="Times New Roman" w:hAnsi="Times New Roman" w:cs="Times New Roman"/>
          <w:sz w:val="24"/>
          <w:szCs w:val="24"/>
        </w:rPr>
      </w:pPr>
      <w:r w:rsidRPr="000043C2">
        <w:rPr>
          <w:rStyle w:val="a7"/>
          <w:rFonts w:ascii="Times New Roman" w:hAnsi="Times New Roman" w:cs="Times New Roman"/>
          <w:sz w:val="24"/>
          <w:szCs w:val="24"/>
        </w:rPr>
        <w:t>Особенности технических норм</w:t>
      </w:r>
      <w:r w:rsidRPr="000043C2">
        <w:rPr>
          <w:rFonts w:ascii="Times New Roman" w:hAnsi="Times New Roman" w:cs="Times New Roman"/>
          <w:sz w:val="24"/>
          <w:szCs w:val="24"/>
        </w:rPr>
        <w:t>:</w:t>
      </w:r>
    </w:p>
    <w:p w:rsidR="000043C2" w:rsidRPr="000043C2" w:rsidRDefault="000043C2" w:rsidP="000043C2">
      <w:pPr>
        <w:numPr>
          <w:ilvl w:val="0"/>
          <w:numId w:val="116"/>
        </w:numPr>
        <w:spacing w:after="0" w:line="240" w:lineRule="auto"/>
        <w:ind w:left="0" w:firstLine="709"/>
        <w:jc w:val="both"/>
        <w:rPr>
          <w:rFonts w:ascii="Times New Roman" w:hAnsi="Times New Roman" w:cs="Times New Roman"/>
          <w:sz w:val="24"/>
          <w:szCs w:val="24"/>
        </w:rPr>
      </w:pPr>
      <w:r w:rsidRPr="000043C2">
        <w:rPr>
          <w:rFonts w:ascii="Times New Roman" w:hAnsi="Times New Roman" w:cs="Times New Roman"/>
          <w:sz w:val="24"/>
          <w:szCs w:val="24"/>
        </w:rPr>
        <w:t>Предмет регулирования не сугубо социальный.</w:t>
      </w:r>
    </w:p>
    <w:p w:rsidR="000043C2" w:rsidRPr="000043C2" w:rsidRDefault="000043C2" w:rsidP="000043C2">
      <w:pPr>
        <w:numPr>
          <w:ilvl w:val="0"/>
          <w:numId w:val="116"/>
        </w:numPr>
        <w:spacing w:after="0" w:line="240" w:lineRule="auto"/>
        <w:ind w:left="0" w:firstLine="709"/>
        <w:jc w:val="both"/>
        <w:rPr>
          <w:rFonts w:ascii="Times New Roman" w:hAnsi="Times New Roman" w:cs="Times New Roman"/>
          <w:sz w:val="24"/>
          <w:szCs w:val="24"/>
        </w:rPr>
      </w:pPr>
      <w:r w:rsidRPr="000043C2">
        <w:rPr>
          <w:rFonts w:ascii="Times New Roman" w:hAnsi="Times New Roman" w:cs="Times New Roman"/>
          <w:sz w:val="24"/>
          <w:szCs w:val="24"/>
        </w:rPr>
        <w:t>«Субъектный» состав связан не только с людьми, но и с внешним миром, природой, техникой.</w:t>
      </w:r>
    </w:p>
    <w:p w:rsidR="000043C2" w:rsidRPr="000043C2" w:rsidRDefault="000043C2" w:rsidP="000043C2">
      <w:pPr>
        <w:numPr>
          <w:ilvl w:val="0"/>
          <w:numId w:val="116"/>
        </w:numPr>
        <w:spacing w:after="0" w:line="240" w:lineRule="auto"/>
        <w:ind w:left="0" w:firstLine="709"/>
        <w:jc w:val="both"/>
        <w:rPr>
          <w:rFonts w:ascii="Times New Roman" w:hAnsi="Times New Roman" w:cs="Times New Roman"/>
          <w:sz w:val="24"/>
          <w:szCs w:val="24"/>
        </w:rPr>
      </w:pPr>
      <w:r w:rsidRPr="000043C2">
        <w:rPr>
          <w:rFonts w:ascii="Times New Roman" w:hAnsi="Times New Roman" w:cs="Times New Roman"/>
          <w:sz w:val="24"/>
          <w:szCs w:val="24"/>
        </w:rPr>
        <w:t>Технические нормы не требуют специальных средств для своего обеспечения, так как действуют автоматически и не зависят от человека, то есть носят объективный характер.</w:t>
      </w:r>
    </w:p>
    <w:p w:rsidR="000043C2" w:rsidRPr="000043C2" w:rsidRDefault="000043C2" w:rsidP="000043C2">
      <w:pPr>
        <w:spacing w:after="0" w:line="240" w:lineRule="auto"/>
        <w:ind w:firstLine="709"/>
        <w:jc w:val="both"/>
        <w:rPr>
          <w:rFonts w:ascii="Times New Roman" w:hAnsi="Times New Roman" w:cs="Times New Roman"/>
          <w:sz w:val="24"/>
          <w:szCs w:val="24"/>
        </w:rPr>
      </w:pPr>
      <w:r w:rsidRPr="000043C2">
        <w:rPr>
          <w:rFonts w:ascii="Times New Roman" w:hAnsi="Times New Roman" w:cs="Times New Roman"/>
          <w:sz w:val="24"/>
          <w:szCs w:val="24"/>
        </w:rPr>
        <w:t> </w:t>
      </w:r>
      <w:r w:rsidRPr="000043C2">
        <w:rPr>
          <w:rStyle w:val="a7"/>
          <w:rFonts w:ascii="Times New Roman" w:hAnsi="Times New Roman" w:cs="Times New Roman"/>
          <w:sz w:val="24"/>
          <w:szCs w:val="24"/>
        </w:rPr>
        <w:t>Технические и социальные нормы взаимодействуют между собой</w:t>
      </w:r>
      <w:r w:rsidRPr="000043C2">
        <w:rPr>
          <w:rFonts w:ascii="Times New Roman" w:hAnsi="Times New Roman" w:cs="Times New Roman"/>
          <w:sz w:val="24"/>
          <w:szCs w:val="24"/>
        </w:rPr>
        <w:t>. В частности, важнейшие для общества технические нормы поддерживаются правом и государством, становясь технико-юридическими правилами поведения. </w:t>
      </w:r>
      <w:r w:rsidR="00EF7F5D" w:rsidRPr="000043C2">
        <w:rPr>
          <w:rFonts w:ascii="Times New Roman" w:hAnsi="Times New Roman" w:cs="Times New Roman"/>
          <w:sz w:val="24"/>
          <w:szCs w:val="24"/>
        </w:rPr>
        <w:t xml:space="preserve"> </w:t>
      </w:r>
    </w:p>
    <w:p w:rsidR="00EF7F5D" w:rsidRDefault="000043C2" w:rsidP="000043C2">
      <w:pPr>
        <w:spacing w:after="0" w:line="240" w:lineRule="auto"/>
        <w:ind w:firstLine="709"/>
        <w:jc w:val="both"/>
        <w:rPr>
          <w:rFonts w:ascii="Arial" w:hAnsi="Arial" w:cs="Arial"/>
          <w:color w:val="333333"/>
          <w:shd w:val="clear" w:color="auto" w:fill="FFFFFF"/>
        </w:rPr>
      </w:pPr>
      <w:r w:rsidRPr="000043C2">
        <w:rPr>
          <w:rFonts w:ascii="Times New Roman" w:hAnsi="Times New Roman" w:cs="Times New Roman"/>
          <w:color w:val="333333"/>
          <w:sz w:val="24"/>
          <w:szCs w:val="24"/>
          <w:shd w:val="clear" w:color="auto" w:fill="FFFFFF"/>
        </w:rPr>
        <w:t>Граница между техническими и социальными нормами проходит по предмету регулирования: социальные нормы регулируют функционирование системы «человек-человек», а технические нормы — систему «человек-техника-человек»</w:t>
      </w:r>
      <w:r>
        <w:rPr>
          <w:rFonts w:ascii="Arial" w:hAnsi="Arial" w:cs="Arial"/>
          <w:color w:val="333333"/>
          <w:shd w:val="clear" w:color="auto" w:fill="FFFFFF"/>
        </w:rPr>
        <w:t>. </w:t>
      </w:r>
    </w:p>
    <w:p w:rsidR="009C5CC7" w:rsidRDefault="009C5CC7" w:rsidP="000043C2">
      <w:pPr>
        <w:spacing w:after="0" w:line="240" w:lineRule="auto"/>
        <w:ind w:firstLine="709"/>
        <w:jc w:val="both"/>
        <w:rPr>
          <w:rFonts w:ascii="Arial" w:hAnsi="Arial" w:cs="Arial"/>
          <w:color w:val="333333"/>
          <w:shd w:val="clear" w:color="auto" w:fill="FFFFFF"/>
        </w:rPr>
      </w:pPr>
    </w:p>
    <w:p w:rsidR="009C5CC7" w:rsidRPr="009C5CC7" w:rsidRDefault="009C5CC7" w:rsidP="009C5CC7">
      <w:pPr>
        <w:shd w:val="clear" w:color="auto" w:fill="FFFFFF"/>
        <w:spacing w:after="0" w:line="240" w:lineRule="auto"/>
        <w:ind w:firstLine="709"/>
        <w:jc w:val="both"/>
        <w:rPr>
          <w:rFonts w:ascii="Times New Roman" w:hAnsi="Times New Roman" w:cs="Times New Roman"/>
          <w:sz w:val="24"/>
          <w:szCs w:val="24"/>
        </w:rPr>
      </w:pPr>
      <w:r w:rsidRPr="009C5CC7">
        <w:rPr>
          <w:rStyle w:val="a7"/>
          <w:rFonts w:ascii="Times New Roman" w:hAnsi="Times New Roman" w:cs="Times New Roman"/>
          <w:sz w:val="24"/>
          <w:szCs w:val="24"/>
        </w:rPr>
        <w:t>Виды социальных норм</w:t>
      </w:r>
      <w:r w:rsidRPr="009C5CC7">
        <w:rPr>
          <w:rFonts w:ascii="Times New Roman" w:hAnsi="Times New Roman" w:cs="Times New Roman"/>
          <w:sz w:val="24"/>
          <w:szCs w:val="24"/>
        </w:rPr>
        <w:t>:</w:t>
      </w:r>
    </w:p>
    <w:p w:rsidR="009C5CC7" w:rsidRPr="009C5CC7" w:rsidRDefault="009C5CC7" w:rsidP="009C5CC7">
      <w:pPr>
        <w:numPr>
          <w:ilvl w:val="0"/>
          <w:numId w:val="117"/>
        </w:numPr>
        <w:shd w:val="clear" w:color="auto" w:fill="FFFFFF"/>
        <w:spacing w:after="0" w:line="240" w:lineRule="auto"/>
        <w:ind w:left="0" w:firstLine="709"/>
        <w:jc w:val="both"/>
        <w:rPr>
          <w:rFonts w:ascii="Times New Roman" w:hAnsi="Times New Roman" w:cs="Times New Roman"/>
          <w:sz w:val="24"/>
          <w:szCs w:val="24"/>
        </w:rPr>
      </w:pPr>
      <w:r w:rsidRPr="009C5CC7">
        <w:rPr>
          <w:rStyle w:val="a7"/>
          <w:rFonts w:ascii="Times New Roman" w:hAnsi="Times New Roman" w:cs="Times New Roman"/>
          <w:sz w:val="24"/>
          <w:szCs w:val="24"/>
        </w:rPr>
        <w:t>Обычаи и традиции</w:t>
      </w:r>
      <w:r w:rsidRPr="009C5CC7">
        <w:rPr>
          <w:rFonts w:ascii="Times New Roman" w:hAnsi="Times New Roman" w:cs="Times New Roman"/>
          <w:sz w:val="24"/>
          <w:szCs w:val="24"/>
        </w:rPr>
        <w:t xml:space="preserve">. Наследуются обществом от предыдущих поколений и соблюдаются в силу привычки. Пример: при встрече мужчины здороваются через пожатие руки.  </w:t>
      </w:r>
    </w:p>
    <w:p w:rsidR="009C5CC7" w:rsidRPr="009C5CC7" w:rsidRDefault="009C5CC7" w:rsidP="009C5CC7">
      <w:pPr>
        <w:numPr>
          <w:ilvl w:val="0"/>
          <w:numId w:val="117"/>
        </w:numPr>
        <w:shd w:val="clear" w:color="auto" w:fill="FFFFFF"/>
        <w:spacing w:after="0" w:line="240" w:lineRule="auto"/>
        <w:ind w:left="0" w:firstLine="709"/>
        <w:jc w:val="both"/>
        <w:rPr>
          <w:rFonts w:ascii="Times New Roman" w:hAnsi="Times New Roman" w:cs="Times New Roman"/>
          <w:sz w:val="24"/>
          <w:szCs w:val="24"/>
        </w:rPr>
      </w:pPr>
      <w:r w:rsidRPr="009C5CC7">
        <w:rPr>
          <w:rStyle w:val="a7"/>
          <w:rFonts w:ascii="Times New Roman" w:hAnsi="Times New Roman" w:cs="Times New Roman"/>
          <w:sz w:val="24"/>
          <w:szCs w:val="24"/>
        </w:rPr>
        <w:t>Правовые нормы</w:t>
      </w:r>
      <w:r w:rsidRPr="009C5CC7">
        <w:rPr>
          <w:rFonts w:ascii="Times New Roman" w:hAnsi="Times New Roman" w:cs="Times New Roman"/>
          <w:sz w:val="24"/>
          <w:szCs w:val="24"/>
        </w:rPr>
        <w:t xml:space="preserve">. Устанавливаются государством, которое гарантирует их исполнение и наказывает правонарушителей. Пример: в Российской Федерации за уклонение от уплаты налогов существует юридическая ответственность.  </w:t>
      </w:r>
    </w:p>
    <w:p w:rsidR="009C5CC7" w:rsidRPr="009C5CC7" w:rsidRDefault="009C5CC7" w:rsidP="009C5CC7">
      <w:pPr>
        <w:numPr>
          <w:ilvl w:val="0"/>
          <w:numId w:val="117"/>
        </w:numPr>
        <w:shd w:val="clear" w:color="auto" w:fill="FFFFFF"/>
        <w:spacing w:after="0" w:line="240" w:lineRule="auto"/>
        <w:ind w:left="0" w:firstLine="709"/>
        <w:jc w:val="both"/>
        <w:rPr>
          <w:rFonts w:ascii="Times New Roman" w:hAnsi="Times New Roman" w:cs="Times New Roman"/>
          <w:sz w:val="24"/>
          <w:szCs w:val="24"/>
        </w:rPr>
      </w:pPr>
      <w:r w:rsidRPr="009C5CC7">
        <w:rPr>
          <w:rStyle w:val="a7"/>
          <w:rFonts w:ascii="Times New Roman" w:hAnsi="Times New Roman" w:cs="Times New Roman"/>
          <w:sz w:val="24"/>
          <w:szCs w:val="24"/>
        </w:rPr>
        <w:lastRenderedPageBreak/>
        <w:t>Моральные нормы</w:t>
      </w:r>
      <w:r w:rsidRPr="009C5CC7">
        <w:rPr>
          <w:rFonts w:ascii="Times New Roman" w:hAnsi="Times New Roman" w:cs="Times New Roman"/>
          <w:sz w:val="24"/>
          <w:szCs w:val="24"/>
        </w:rPr>
        <w:t xml:space="preserve">. Основываются на представлении людей о добре и зле, хорошем и плохом поведении. Пример: при общении с людьми старшего поколения принято выказывать уважение, не допускается грубое и агрессивное поведение в их адрес.  </w:t>
      </w:r>
    </w:p>
    <w:p w:rsidR="009C5CC7" w:rsidRPr="009C5CC7" w:rsidRDefault="009C5CC7" w:rsidP="009C5CC7">
      <w:pPr>
        <w:numPr>
          <w:ilvl w:val="0"/>
          <w:numId w:val="117"/>
        </w:numPr>
        <w:shd w:val="clear" w:color="auto" w:fill="FFFFFF"/>
        <w:spacing w:after="0" w:line="240" w:lineRule="auto"/>
        <w:ind w:left="0" w:firstLine="709"/>
        <w:jc w:val="both"/>
        <w:rPr>
          <w:rFonts w:ascii="Times New Roman" w:hAnsi="Times New Roman" w:cs="Times New Roman"/>
          <w:sz w:val="24"/>
          <w:szCs w:val="24"/>
        </w:rPr>
      </w:pPr>
      <w:r w:rsidRPr="009C5CC7">
        <w:rPr>
          <w:rStyle w:val="a7"/>
          <w:rFonts w:ascii="Times New Roman" w:hAnsi="Times New Roman" w:cs="Times New Roman"/>
          <w:sz w:val="24"/>
          <w:szCs w:val="24"/>
        </w:rPr>
        <w:t>Религиозные нормы</w:t>
      </w:r>
      <w:r w:rsidRPr="009C5CC7">
        <w:rPr>
          <w:rFonts w:ascii="Times New Roman" w:hAnsi="Times New Roman" w:cs="Times New Roman"/>
          <w:sz w:val="24"/>
          <w:szCs w:val="24"/>
        </w:rPr>
        <w:t xml:space="preserve">. Содержатся в священных книгах, отражают ценности представителей отдельных религиозных течений. Пример: люди, разделяющие православную веру, отмечают Рождество, Пасху и другие религиозные праздники.  </w:t>
      </w:r>
    </w:p>
    <w:p w:rsidR="009C5CC7" w:rsidRPr="009C5CC7" w:rsidRDefault="009C5CC7" w:rsidP="009C5CC7">
      <w:pPr>
        <w:numPr>
          <w:ilvl w:val="0"/>
          <w:numId w:val="117"/>
        </w:numPr>
        <w:shd w:val="clear" w:color="auto" w:fill="FFFFFF"/>
        <w:spacing w:after="0" w:line="240" w:lineRule="auto"/>
        <w:ind w:left="0" w:firstLine="709"/>
        <w:jc w:val="both"/>
        <w:rPr>
          <w:rFonts w:ascii="Times New Roman" w:hAnsi="Times New Roman" w:cs="Times New Roman"/>
          <w:sz w:val="24"/>
          <w:szCs w:val="24"/>
        </w:rPr>
      </w:pPr>
      <w:r w:rsidRPr="009C5CC7">
        <w:rPr>
          <w:rStyle w:val="a7"/>
          <w:rFonts w:ascii="Times New Roman" w:hAnsi="Times New Roman" w:cs="Times New Roman"/>
          <w:sz w:val="24"/>
          <w:szCs w:val="24"/>
        </w:rPr>
        <w:t>Эстетические нормы</w:t>
      </w:r>
      <w:r w:rsidRPr="009C5CC7">
        <w:rPr>
          <w:rFonts w:ascii="Times New Roman" w:hAnsi="Times New Roman" w:cs="Times New Roman"/>
          <w:sz w:val="24"/>
          <w:szCs w:val="24"/>
        </w:rPr>
        <w:t xml:space="preserve">. Отражают представления людей о прекрасном и безобразном, красивом и некрасивом. Пример: когда в моду входит длина миди или макси, появление девушки в мини-юбке общество может не поддержать.  </w:t>
      </w:r>
    </w:p>
    <w:p w:rsidR="009C5CC7" w:rsidRPr="009C5CC7" w:rsidRDefault="009C5CC7" w:rsidP="009C5CC7">
      <w:pPr>
        <w:numPr>
          <w:ilvl w:val="0"/>
          <w:numId w:val="117"/>
        </w:numPr>
        <w:shd w:val="clear" w:color="auto" w:fill="FFFFFF"/>
        <w:spacing w:after="0" w:line="240" w:lineRule="auto"/>
        <w:ind w:left="0" w:firstLine="709"/>
        <w:jc w:val="both"/>
        <w:rPr>
          <w:rFonts w:ascii="Times New Roman" w:hAnsi="Times New Roman" w:cs="Times New Roman"/>
          <w:sz w:val="24"/>
          <w:szCs w:val="24"/>
        </w:rPr>
      </w:pPr>
      <w:r w:rsidRPr="009C5CC7">
        <w:rPr>
          <w:rStyle w:val="a7"/>
          <w:rFonts w:ascii="Times New Roman" w:hAnsi="Times New Roman" w:cs="Times New Roman"/>
          <w:sz w:val="24"/>
          <w:szCs w:val="24"/>
        </w:rPr>
        <w:t>Корпоративные нормы</w:t>
      </w:r>
      <w:r w:rsidRPr="009C5CC7">
        <w:rPr>
          <w:rFonts w:ascii="Times New Roman" w:hAnsi="Times New Roman" w:cs="Times New Roman"/>
          <w:sz w:val="24"/>
          <w:szCs w:val="24"/>
        </w:rPr>
        <w:t xml:space="preserve">. Устанавливаются руководителями отдельных организаций и распространяются только на указанный трудовой коллектив. Пример: в компании существует </w:t>
      </w:r>
      <w:proofErr w:type="spellStart"/>
      <w:r w:rsidRPr="009C5CC7">
        <w:rPr>
          <w:rFonts w:ascii="Times New Roman" w:hAnsi="Times New Roman" w:cs="Times New Roman"/>
          <w:sz w:val="24"/>
          <w:szCs w:val="24"/>
        </w:rPr>
        <w:t>дресс</w:t>
      </w:r>
      <w:proofErr w:type="spellEnd"/>
      <w:r w:rsidRPr="009C5CC7">
        <w:rPr>
          <w:rFonts w:ascii="Times New Roman" w:hAnsi="Times New Roman" w:cs="Times New Roman"/>
          <w:sz w:val="24"/>
          <w:szCs w:val="24"/>
        </w:rPr>
        <w:t>-код, нарушение которого может привести к выговору для работника</w:t>
      </w:r>
    </w:p>
    <w:p w:rsidR="009C5CC7" w:rsidRDefault="009C5CC7" w:rsidP="000043C2">
      <w:pPr>
        <w:spacing w:after="0" w:line="240" w:lineRule="auto"/>
        <w:ind w:firstLine="709"/>
        <w:jc w:val="both"/>
        <w:rPr>
          <w:rFonts w:ascii="Arial" w:hAnsi="Arial" w:cs="Arial"/>
          <w:color w:val="333333"/>
          <w:shd w:val="clear" w:color="auto" w:fill="FFFFFF"/>
        </w:rPr>
      </w:pPr>
    </w:p>
    <w:p w:rsidR="009C5CC7" w:rsidRPr="009C5CC7" w:rsidRDefault="009C5CC7" w:rsidP="009C5CC7">
      <w:pPr>
        <w:spacing w:after="0" w:line="240" w:lineRule="auto"/>
        <w:ind w:firstLine="709"/>
        <w:jc w:val="both"/>
        <w:rPr>
          <w:rFonts w:ascii="Times New Roman" w:hAnsi="Times New Roman" w:cs="Times New Roman"/>
          <w:sz w:val="24"/>
          <w:szCs w:val="24"/>
        </w:rPr>
      </w:pPr>
      <w:r w:rsidRPr="009C5CC7">
        <w:rPr>
          <w:rStyle w:val="a7"/>
          <w:rFonts w:ascii="Times New Roman" w:hAnsi="Times New Roman" w:cs="Times New Roman"/>
          <w:sz w:val="24"/>
          <w:szCs w:val="24"/>
        </w:rPr>
        <w:t>Общие признаки социальных норм</w:t>
      </w:r>
      <w:r w:rsidRPr="009C5CC7">
        <w:rPr>
          <w:rFonts w:ascii="Times New Roman" w:hAnsi="Times New Roman" w:cs="Times New Roman"/>
          <w:sz w:val="24"/>
          <w:szCs w:val="24"/>
        </w:rPr>
        <w:t xml:space="preserve"> включают нормативность, общеобязательность, социальную обусловленность и системность. Эти признаки характеризуют социальные нормы как правила поведения, регулирующие общественные отношения.  </w:t>
      </w:r>
    </w:p>
    <w:p w:rsidR="009C5CC7" w:rsidRPr="009C5CC7" w:rsidRDefault="009C5CC7" w:rsidP="009C5CC7">
      <w:pPr>
        <w:pStyle w:val="2"/>
        <w:spacing w:before="0" w:beforeAutospacing="0" w:after="0" w:afterAutospacing="0"/>
        <w:ind w:firstLine="709"/>
        <w:jc w:val="both"/>
        <w:rPr>
          <w:color w:val="333333"/>
          <w:sz w:val="24"/>
          <w:szCs w:val="24"/>
        </w:rPr>
      </w:pPr>
      <w:r w:rsidRPr="009C5CC7">
        <w:rPr>
          <w:color w:val="333333"/>
          <w:sz w:val="24"/>
          <w:szCs w:val="24"/>
        </w:rPr>
        <w:t>Нормативность</w:t>
      </w:r>
    </w:p>
    <w:p w:rsidR="009C5CC7" w:rsidRPr="009C5CC7" w:rsidRDefault="009C5CC7" w:rsidP="009C5CC7">
      <w:pPr>
        <w:spacing w:after="0" w:line="240" w:lineRule="auto"/>
        <w:ind w:firstLine="709"/>
        <w:jc w:val="both"/>
        <w:rPr>
          <w:rFonts w:ascii="Times New Roman" w:hAnsi="Times New Roman" w:cs="Times New Roman"/>
          <w:sz w:val="24"/>
          <w:szCs w:val="24"/>
        </w:rPr>
      </w:pPr>
      <w:r w:rsidRPr="009C5CC7">
        <w:rPr>
          <w:rStyle w:val="a7"/>
          <w:rFonts w:ascii="Times New Roman" w:hAnsi="Times New Roman" w:cs="Times New Roman"/>
          <w:sz w:val="24"/>
          <w:szCs w:val="24"/>
        </w:rPr>
        <w:t>Социальные нормы действуют как определённые стандарты поведения</w:t>
      </w:r>
      <w:r w:rsidRPr="009C5CC7">
        <w:rPr>
          <w:rFonts w:ascii="Times New Roman" w:hAnsi="Times New Roman" w:cs="Times New Roman"/>
          <w:sz w:val="24"/>
          <w:szCs w:val="24"/>
        </w:rPr>
        <w:t xml:space="preserve">. Некоторые особенности нормативности: </w:t>
      </w:r>
    </w:p>
    <w:p w:rsidR="009C5CC7" w:rsidRPr="009C5CC7" w:rsidRDefault="009C5CC7" w:rsidP="009C5CC7">
      <w:pPr>
        <w:numPr>
          <w:ilvl w:val="0"/>
          <w:numId w:val="118"/>
        </w:numPr>
        <w:spacing w:after="0" w:line="240" w:lineRule="auto"/>
        <w:ind w:left="0" w:firstLine="709"/>
        <w:jc w:val="both"/>
        <w:rPr>
          <w:rFonts w:ascii="Times New Roman" w:hAnsi="Times New Roman" w:cs="Times New Roman"/>
          <w:sz w:val="24"/>
          <w:szCs w:val="24"/>
        </w:rPr>
      </w:pPr>
      <w:r w:rsidRPr="009C5CC7">
        <w:rPr>
          <w:rStyle w:val="a7"/>
          <w:rFonts w:ascii="Times New Roman" w:hAnsi="Times New Roman" w:cs="Times New Roman"/>
          <w:sz w:val="24"/>
          <w:szCs w:val="24"/>
        </w:rPr>
        <w:t>Общий характер</w:t>
      </w:r>
      <w:r w:rsidRPr="009C5CC7">
        <w:rPr>
          <w:rFonts w:ascii="Times New Roman" w:hAnsi="Times New Roman" w:cs="Times New Roman"/>
          <w:sz w:val="24"/>
          <w:szCs w:val="24"/>
        </w:rPr>
        <w:t> — сформулированы в виде общей модели поведения.</w:t>
      </w:r>
    </w:p>
    <w:p w:rsidR="009C5CC7" w:rsidRPr="009C5CC7" w:rsidRDefault="009C5CC7" w:rsidP="009C5CC7">
      <w:pPr>
        <w:numPr>
          <w:ilvl w:val="0"/>
          <w:numId w:val="118"/>
        </w:numPr>
        <w:spacing w:after="0" w:line="240" w:lineRule="auto"/>
        <w:ind w:left="0" w:firstLine="709"/>
        <w:jc w:val="both"/>
        <w:rPr>
          <w:rFonts w:ascii="Times New Roman" w:hAnsi="Times New Roman" w:cs="Times New Roman"/>
          <w:sz w:val="24"/>
          <w:szCs w:val="24"/>
        </w:rPr>
      </w:pPr>
      <w:r w:rsidRPr="009C5CC7">
        <w:rPr>
          <w:rStyle w:val="a7"/>
          <w:rFonts w:ascii="Times New Roman" w:hAnsi="Times New Roman" w:cs="Times New Roman"/>
          <w:sz w:val="24"/>
          <w:szCs w:val="24"/>
        </w:rPr>
        <w:t>Адресаты</w:t>
      </w:r>
      <w:r w:rsidRPr="009C5CC7">
        <w:rPr>
          <w:rFonts w:ascii="Times New Roman" w:hAnsi="Times New Roman" w:cs="Times New Roman"/>
          <w:sz w:val="24"/>
          <w:szCs w:val="24"/>
        </w:rPr>
        <w:t> определены не поименно, а путём указания типовых признаков (пол, возраст, вменяемость и т. п.).</w:t>
      </w:r>
    </w:p>
    <w:p w:rsidR="009C5CC7" w:rsidRPr="009C5CC7" w:rsidRDefault="009C5CC7" w:rsidP="009C5CC7">
      <w:pPr>
        <w:numPr>
          <w:ilvl w:val="0"/>
          <w:numId w:val="118"/>
        </w:numPr>
        <w:spacing w:after="0" w:line="240" w:lineRule="auto"/>
        <w:ind w:left="0" w:firstLine="709"/>
        <w:jc w:val="both"/>
        <w:rPr>
          <w:rFonts w:ascii="Times New Roman" w:hAnsi="Times New Roman" w:cs="Times New Roman"/>
          <w:sz w:val="24"/>
          <w:szCs w:val="24"/>
        </w:rPr>
      </w:pPr>
      <w:r w:rsidRPr="009C5CC7">
        <w:rPr>
          <w:rStyle w:val="a7"/>
          <w:rFonts w:ascii="Times New Roman" w:hAnsi="Times New Roman" w:cs="Times New Roman"/>
          <w:sz w:val="24"/>
          <w:szCs w:val="24"/>
        </w:rPr>
        <w:t>Рассчитаны на многократное применение</w:t>
      </w:r>
      <w:r w:rsidRPr="009C5CC7">
        <w:rPr>
          <w:rFonts w:ascii="Times New Roman" w:hAnsi="Times New Roman" w:cs="Times New Roman"/>
          <w:sz w:val="24"/>
          <w:szCs w:val="24"/>
        </w:rPr>
        <w:t> — вступают в действие всякий раз, когда возникает предусмотренная нормой типовая ситуация.</w:t>
      </w:r>
    </w:p>
    <w:p w:rsidR="009C5CC7" w:rsidRPr="009C5CC7" w:rsidRDefault="009C5CC7" w:rsidP="009C5CC7">
      <w:pPr>
        <w:numPr>
          <w:ilvl w:val="0"/>
          <w:numId w:val="118"/>
        </w:numPr>
        <w:spacing w:after="0" w:line="240" w:lineRule="auto"/>
        <w:ind w:left="0" w:firstLine="709"/>
        <w:jc w:val="both"/>
        <w:rPr>
          <w:rFonts w:ascii="Times New Roman" w:hAnsi="Times New Roman" w:cs="Times New Roman"/>
          <w:sz w:val="24"/>
          <w:szCs w:val="24"/>
        </w:rPr>
      </w:pPr>
      <w:r w:rsidRPr="009C5CC7">
        <w:rPr>
          <w:rStyle w:val="a7"/>
          <w:rFonts w:ascii="Times New Roman" w:hAnsi="Times New Roman" w:cs="Times New Roman"/>
          <w:sz w:val="24"/>
          <w:szCs w:val="24"/>
        </w:rPr>
        <w:t>Закрепляют модели типового</w:t>
      </w:r>
      <w:r w:rsidRPr="009C5CC7">
        <w:rPr>
          <w:rFonts w:ascii="Times New Roman" w:hAnsi="Times New Roman" w:cs="Times New Roman"/>
          <w:sz w:val="24"/>
          <w:szCs w:val="24"/>
        </w:rPr>
        <w:t> (должного, возможного и недопустимого) поведения в обществе.</w:t>
      </w:r>
    </w:p>
    <w:p w:rsidR="009C5CC7" w:rsidRPr="009C5CC7" w:rsidRDefault="009C5CC7" w:rsidP="009C5CC7">
      <w:pPr>
        <w:pStyle w:val="2"/>
        <w:spacing w:before="0" w:beforeAutospacing="0" w:after="0" w:afterAutospacing="0"/>
        <w:ind w:firstLine="709"/>
        <w:jc w:val="both"/>
        <w:rPr>
          <w:color w:val="333333"/>
          <w:sz w:val="24"/>
          <w:szCs w:val="24"/>
        </w:rPr>
      </w:pPr>
      <w:r w:rsidRPr="009C5CC7">
        <w:rPr>
          <w:color w:val="333333"/>
          <w:sz w:val="24"/>
          <w:szCs w:val="24"/>
        </w:rPr>
        <w:t>Общеобязательность</w:t>
      </w:r>
    </w:p>
    <w:p w:rsidR="009C5CC7" w:rsidRPr="009C5CC7" w:rsidRDefault="009C5CC7" w:rsidP="009C5CC7">
      <w:pPr>
        <w:spacing w:after="0" w:line="240" w:lineRule="auto"/>
        <w:ind w:firstLine="709"/>
        <w:jc w:val="both"/>
        <w:rPr>
          <w:rFonts w:ascii="Times New Roman" w:hAnsi="Times New Roman" w:cs="Times New Roman"/>
          <w:sz w:val="24"/>
          <w:szCs w:val="24"/>
        </w:rPr>
      </w:pPr>
      <w:r w:rsidRPr="009C5CC7">
        <w:rPr>
          <w:rStyle w:val="a7"/>
          <w:rFonts w:ascii="Times New Roman" w:hAnsi="Times New Roman" w:cs="Times New Roman"/>
          <w:sz w:val="24"/>
          <w:szCs w:val="24"/>
        </w:rPr>
        <w:t>Социальные нормы обязательны для широкого круга лиц</w:t>
      </w:r>
      <w:r w:rsidRPr="009C5CC7">
        <w:rPr>
          <w:rFonts w:ascii="Times New Roman" w:hAnsi="Times New Roman" w:cs="Times New Roman"/>
          <w:sz w:val="24"/>
          <w:szCs w:val="24"/>
        </w:rPr>
        <w:t xml:space="preserve">. При этом есть и особые нормы, которые регулируют поведение узких слоёв населения (например, по конфессиональному или </w:t>
      </w:r>
      <w:proofErr w:type="spellStart"/>
      <w:r w:rsidRPr="009C5CC7">
        <w:rPr>
          <w:rFonts w:ascii="Times New Roman" w:hAnsi="Times New Roman" w:cs="Times New Roman"/>
          <w:sz w:val="24"/>
          <w:szCs w:val="24"/>
        </w:rPr>
        <w:t>этнонациональному</w:t>
      </w:r>
      <w:proofErr w:type="spellEnd"/>
      <w:r w:rsidRPr="009C5CC7">
        <w:rPr>
          <w:rFonts w:ascii="Times New Roman" w:hAnsi="Times New Roman" w:cs="Times New Roman"/>
          <w:sz w:val="24"/>
          <w:szCs w:val="24"/>
        </w:rPr>
        <w:t xml:space="preserve"> признаку). Однако подавляющее большинство социальных норм общеобязательны для каждого человека, независимо от его пола, возраста, религиозных предпочтений и прочих отличий. </w:t>
      </w:r>
    </w:p>
    <w:p w:rsidR="009C5CC7" w:rsidRPr="009C5CC7" w:rsidRDefault="009C5CC7" w:rsidP="009C5CC7">
      <w:pPr>
        <w:spacing w:after="0" w:line="240" w:lineRule="auto"/>
        <w:ind w:firstLine="709"/>
        <w:jc w:val="both"/>
        <w:rPr>
          <w:rFonts w:ascii="Times New Roman" w:hAnsi="Times New Roman" w:cs="Times New Roman"/>
          <w:sz w:val="24"/>
          <w:szCs w:val="24"/>
        </w:rPr>
      </w:pPr>
      <w:r w:rsidRPr="009C5CC7">
        <w:rPr>
          <w:rStyle w:val="a7"/>
          <w:rFonts w:ascii="Times New Roman" w:hAnsi="Times New Roman" w:cs="Times New Roman"/>
          <w:sz w:val="24"/>
          <w:szCs w:val="24"/>
        </w:rPr>
        <w:t xml:space="preserve"> Важно</w:t>
      </w:r>
      <w:r w:rsidRPr="009C5CC7">
        <w:rPr>
          <w:rFonts w:ascii="Times New Roman" w:hAnsi="Times New Roman" w:cs="Times New Roman"/>
          <w:sz w:val="24"/>
          <w:szCs w:val="24"/>
        </w:rPr>
        <w:t xml:space="preserve">: нарушение социальных норм может влечь за собой социальные санкции — </w:t>
      </w:r>
      <w:proofErr w:type="gramStart"/>
      <w:r w:rsidRPr="009C5CC7">
        <w:rPr>
          <w:rFonts w:ascii="Times New Roman" w:hAnsi="Times New Roman" w:cs="Times New Roman"/>
          <w:sz w:val="24"/>
          <w:szCs w:val="24"/>
        </w:rPr>
        <w:t>от негативных реакций</w:t>
      </w:r>
      <w:proofErr w:type="gramEnd"/>
      <w:r w:rsidRPr="009C5CC7">
        <w:rPr>
          <w:rFonts w:ascii="Times New Roman" w:hAnsi="Times New Roman" w:cs="Times New Roman"/>
          <w:sz w:val="24"/>
          <w:szCs w:val="24"/>
        </w:rPr>
        <w:t xml:space="preserve"> окружающих до более официальных мер дисциплинарного характера.  </w:t>
      </w:r>
    </w:p>
    <w:p w:rsidR="009C5CC7" w:rsidRPr="009C5CC7" w:rsidRDefault="009C5CC7" w:rsidP="009C5CC7">
      <w:pPr>
        <w:pStyle w:val="2"/>
        <w:spacing w:before="0" w:beforeAutospacing="0" w:after="0" w:afterAutospacing="0"/>
        <w:ind w:firstLine="709"/>
        <w:jc w:val="both"/>
        <w:rPr>
          <w:color w:val="333333"/>
          <w:sz w:val="24"/>
          <w:szCs w:val="24"/>
        </w:rPr>
      </w:pPr>
      <w:r w:rsidRPr="009C5CC7">
        <w:rPr>
          <w:color w:val="333333"/>
          <w:sz w:val="24"/>
          <w:szCs w:val="24"/>
        </w:rPr>
        <w:t>Социальная обусловленность</w:t>
      </w:r>
    </w:p>
    <w:p w:rsidR="009C5CC7" w:rsidRPr="009C5CC7" w:rsidRDefault="009C5CC7" w:rsidP="009C5CC7">
      <w:pPr>
        <w:spacing w:after="0" w:line="240" w:lineRule="auto"/>
        <w:ind w:firstLine="709"/>
        <w:jc w:val="both"/>
        <w:rPr>
          <w:rFonts w:ascii="Times New Roman" w:hAnsi="Times New Roman" w:cs="Times New Roman"/>
          <w:sz w:val="24"/>
          <w:szCs w:val="24"/>
        </w:rPr>
      </w:pPr>
      <w:r w:rsidRPr="009C5CC7">
        <w:rPr>
          <w:rStyle w:val="a7"/>
          <w:rFonts w:ascii="Times New Roman" w:hAnsi="Times New Roman" w:cs="Times New Roman"/>
          <w:sz w:val="24"/>
          <w:szCs w:val="24"/>
        </w:rPr>
        <w:t>Социальные нормы соответствуют характеру социальной организации, уровню развития общества, типу культуры</w:t>
      </w:r>
      <w:r w:rsidRPr="009C5CC7">
        <w:rPr>
          <w:rFonts w:ascii="Times New Roman" w:hAnsi="Times New Roman" w:cs="Times New Roman"/>
          <w:sz w:val="24"/>
          <w:szCs w:val="24"/>
        </w:rPr>
        <w:t xml:space="preserve">. Они изменяются вслед за изменениями общественных отношений. </w:t>
      </w:r>
    </w:p>
    <w:p w:rsidR="009C5CC7" w:rsidRPr="009C5CC7" w:rsidRDefault="009C5CC7" w:rsidP="009C5CC7">
      <w:pPr>
        <w:spacing w:after="0" w:line="240" w:lineRule="auto"/>
        <w:ind w:firstLine="709"/>
        <w:jc w:val="both"/>
        <w:rPr>
          <w:rFonts w:ascii="Times New Roman" w:hAnsi="Times New Roman" w:cs="Times New Roman"/>
          <w:sz w:val="24"/>
          <w:szCs w:val="24"/>
        </w:rPr>
      </w:pPr>
      <w:r w:rsidRPr="009C5CC7">
        <w:rPr>
          <w:rStyle w:val="a7"/>
          <w:rFonts w:ascii="Times New Roman" w:hAnsi="Times New Roman" w:cs="Times New Roman"/>
          <w:sz w:val="24"/>
          <w:szCs w:val="24"/>
        </w:rPr>
        <w:t>Пример</w:t>
      </w:r>
      <w:r w:rsidRPr="009C5CC7">
        <w:rPr>
          <w:rFonts w:ascii="Times New Roman" w:hAnsi="Times New Roman" w:cs="Times New Roman"/>
          <w:sz w:val="24"/>
          <w:szCs w:val="24"/>
        </w:rPr>
        <w:t xml:space="preserve">: нормы, регулирующие поведение людей в конфликтных ситуациях, должны соответствовать уровню развития общества и его общему состоянию.  </w:t>
      </w:r>
    </w:p>
    <w:p w:rsidR="009C5CC7" w:rsidRPr="009C5CC7" w:rsidRDefault="009C5CC7" w:rsidP="009C5CC7">
      <w:pPr>
        <w:pStyle w:val="2"/>
        <w:spacing w:before="0" w:beforeAutospacing="0" w:after="0" w:afterAutospacing="0"/>
        <w:ind w:firstLine="709"/>
        <w:jc w:val="both"/>
        <w:rPr>
          <w:color w:val="333333"/>
          <w:sz w:val="24"/>
          <w:szCs w:val="24"/>
        </w:rPr>
      </w:pPr>
      <w:r w:rsidRPr="009C5CC7">
        <w:rPr>
          <w:color w:val="333333"/>
          <w:sz w:val="24"/>
          <w:szCs w:val="24"/>
        </w:rPr>
        <w:t>Системность</w:t>
      </w:r>
    </w:p>
    <w:p w:rsidR="009C5CC7" w:rsidRPr="009C5CC7" w:rsidRDefault="009C5CC7" w:rsidP="009C5CC7">
      <w:pPr>
        <w:spacing w:after="0" w:line="240" w:lineRule="auto"/>
        <w:ind w:firstLine="709"/>
        <w:jc w:val="both"/>
        <w:rPr>
          <w:rFonts w:ascii="Times New Roman" w:hAnsi="Times New Roman" w:cs="Times New Roman"/>
          <w:sz w:val="24"/>
          <w:szCs w:val="24"/>
        </w:rPr>
      </w:pPr>
      <w:r w:rsidRPr="009C5CC7">
        <w:rPr>
          <w:rStyle w:val="a7"/>
          <w:rFonts w:ascii="Times New Roman" w:hAnsi="Times New Roman" w:cs="Times New Roman"/>
          <w:sz w:val="24"/>
          <w:szCs w:val="24"/>
        </w:rPr>
        <w:t>Социальные нормы имеют определённую иерархичность</w:t>
      </w:r>
      <w:r w:rsidRPr="009C5CC7">
        <w:rPr>
          <w:rFonts w:ascii="Times New Roman" w:hAnsi="Times New Roman" w:cs="Times New Roman"/>
          <w:sz w:val="24"/>
          <w:szCs w:val="24"/>
        </w:rPr>
        <w:t xml:space="preserve"> — занимают то или иное место в социальной регуляции, играют в ней конкретную роль. При этом нормы не являются единой регулятивно-охранительной системой, а образуют множество нормативных подсистем (религиозную, корпоративную, правовую, традиционную и др.).  </w:t>
      </w:r>
    </w:p>
    <w:p w:rsidR="009C5CC7" w:rsidRPr="009C5CC7" w:rsidRDefault="009C5CC7" w:rsidP="009C5CC7">
      <w:pPr>
        <w:spacing w:after="0" w:line="240" w:lineRule="auto"/>
        <w:ind w:firstLine="709"/>
        <w:jc w:val="both"/>
        <w:rPr>
          <w:rFonts w:ascii="Times New Roman" w:hAnsi="Times New Roman" w:cs="Times New Roman"/>
          <w:sz w:val="24"/>
          <w:szCs w:val="24"/>
        </w:rPr>
      </w:pPr>
      <w:r w:rsidRPr="009C5CC7">
        <w:rPr>
          <w:rStyle w:val="a7"/>
          <w:rFonts w:ascii="Times New Roman" w:hAnsi="Times New Roman" w:cs="Times New Roman"/>
          <w:sz w:val="24"/>
          <w:szCs w:val="24"/>
        </w:rPr>
        <w:t>Важно</w:t>
      </w:r>
      <w:r w:rsidRPr="009C5CC7">
        <w:rPr>
          <w:rFonts w:ascii="Times New Roman" w:hAnsi="Times New Roman" w:cs="Times New Roman"/>
          <w:sz w:val="24"/>
          <w:szCs w:val="24"/>
        </w:rPr>
        <w:t>: социальные нормы не являются единой регулятивно-охранительной системой, а образуют множество нормативных подсистем, которые нередко вступают в противоречие друг с другом.</w:t>
      </w:r>
    </w:p>
    <w:p w:rsidR="00EF7F5D" w:rsidRDefault="00EF7F5D" w:rsidP="000043C2">
      <w:pPr>
        <w:spacing w:after="0" w:line="240" w:lineRule="auto"/>
        <w:ind w:firstLine="709"/>
        <w:jc w:val="both"/>
        <w:rPr>
          <w:rFonts w:ascii="Arial" w:hAnsi="Arial" w:cs="Arial"/>
          <w:color w:val="333333"/>
          <w:shd w:val="clear" w:color="auto" w:fill="FFFFFF"/>
        </w:rPr>
      </w:pPr>
    </w:p>
    <w:p w:rsidR="00B44111" w:rsidRPr="00B44111" w:rsidRDefault="00B44111" w:rsidP="00B44111">
      <w:pPr>
        <w:spacing w:after="0" w:line="240" w:lineRule="auto"/>
        <w:ind w:firstLine="709"/>
        <w:rPr>
          <w:rFonts w:ascii="Times New Roman" w:hAnsi="Times New Roman" w:cs="Times New Roman"/>
          <w:sz w:val="24"/>
          <w:szCs w:val="24"/>
        </w:rPr>
      </w:pPr>
      <w:r w:rsidRPr="00B44111">
        <w:rPr>
          <w:rStyle w:val="a7"/>
          <w:rFonts w:ascii="Times New Roman" w:hAnsi="Times New Roman" w:cs="Times New Roman"/>
          <w:sz w:val="24"/>
          <w:szCs w:val="24"/>
        </w:rPr>
        <w:lastRenderedPageBreak/>
        <w:t>Нормы права отличаются от других социальных норм по способу формирования и обеспечения</w:t>
      </w:r>
      <w:r w:rsidRPr="00B44111">
        <w:rPr>
          <w:rFonts w:ascii="Times New Roman" w:hAnsi="Times New Roman" w:cs="Times New Roman"/>
          <w:sz w:val="24"/>
          <w:szCs w:val="24"/>
        </w:rPr>
        <w:t xml:space="preserve">. Это отличие проявляется в разных аспектах: по форме выражения, сфере действия, распространённости и другим.  </w:t>
      </w:r>
    </w:p>
    <w:p w:rsidR="00B44111" w:rsidRPr="00B44111" w:rsidRDefault="00B44111" w:rsidP="00B44111">
      <w:pPr>
        <w:pStyle w:val="2"/>
        <w:spacing w:before="0" w:beforeAutospacing="0" w:after="0" w:afterAutospacing="0"/>
        <w:ind w:firstLine="709"/>
        <w:rPr>
          <w:sz w:val="24"/>
          <w:szCs w:val="24"/>
        </w:rPr>
      </w:pPr>
      <w:r w:rsidRPr="00B44111">
        <w:rPr>
          <w:sz w:val="24"/>
          <w:szCs w:val="24"/>
        </w:rPr>
        <w:t>Нормы права</w:t>
      </w:r>
    </w:p>
    <w:p w:rsidR="00B44111" w:rsidRPr="00B44111" w:rsidRDefault="00B44111" w:rsidP="00B44111">
      <w:pPr>
        <w:spacing w:after="0" w:line="240" w:lineRule="auto"/>
        <w:ind w:firstLine="709"/>
        <w:rPr>
          <w:rFonts w:ascii="Times New Roman" w:hAnsi="Times New Roman" w:cs="Times New Roman"/>
          <w:sz w:val="24"/>
          <w:szCs w:val="24"/>
        </w:rPr>
      </w:pPr>
      <w:r w:rsidRPr="00B44111">
        <w:rPr>
          <w:rStyle w:val="a7"/>
          <w:rFonts w:ascii="Times New Roman" w:hAnsi="Times New Roman" w:cs="Times New Roman"/>
          <w:sz w:val="24"/>
          <w:szCs w:val="24"/>
        </w:rPr>
        <w:t>Нормы права</w:t>
      </w:r>
      <w:r w:rsidRPr="00B44111">
        <w:rPr>
          <w:rFonts w:ascii="Times New Roman" w:hAnsi="Times New Roman" w:cs="Times New Roman"/>
          <w:sz w:val="24"/>
          <w:szCs w:val="24"/>
        </w:rPr>
        <w:t xml:space="preserve"> — это общеобязательные формально-определённые правила поведения, установленные или санкционированные государством. Некоторые особенности:  </w:t>
      </w:r>
    </w:p>
    <w:p w:rsidR="00B44111" w:rsidRPr="00B44111" w:rsidRDefault="00B44111" w:rsidP="00B44111">
      <w:pPr>
        <w:numPr>
          <w:ilvl w:val="0"/>
          <w:numId w:val="119"/>
        </w:numPr>
        <w:spacing w:after="0" w:line="240" w:lineRule="auto"/>
        <w:ind w:left="0" w:firstLine="709"/>
        <w:rPr>
          <w:rFonts w:ascii="Times New Roman" w:hAnsi="Times New Roman" w:cs="Times New Roman"/>
          <w:sz w:val="24"/>
          <w:szCs w:val="24"/>
        </w:rPr>
      </w:pPr>
      <w:r w:rsidRPr="00B44111">
        <w:rPr>
          <w:rStyle w:val="a7"/>
          <w:rFonts w:ascii="Times New Roman" w:hAnsi="Times New Roman" w:cs="Times New Roman"/>
          <w:sz w:val="24"/>
          <w:szCs w:val="24"/>
        </w:rPr>
        <w:t>Формальная определённость</w:t>
      </w:r>
      <w:r w:rsidRPr="00B44111">
        <w:rPr>
          <w:rFonts w:ascii="Times New Roman" w:hAnsi="Times New Roman" w:cs="Times New Roman"/>
          <w:sz w:val="24"/>
          <w:szCs w:val="24"/>
        </w:rPr>
        <w:t> — нормы чётко описывают поведение человека, строго разграничивают права и обязанности лиц, все их предписания закреплены в официальных источниках.</w:t>
      </w:r>
    </w:p>
    <w:p w:rsidR="00B44111" w:rsidRPr="00B44111" w:rsidRDefault="00B44111" w:rsidP="00B44111">
      <w:pPr>
        <w:numPr>
          <w:ilvl w:val="0"/>
          <w:numId w:val="119"/>
        </w:numPr>
        <w:spacing w:after="0" w:line="240" w:lineRule="auto"/>
        <w:ind w:left="0" w:firstLine="709"/>
        <w:rPr>
          <w:rFonts w:ascii="Times New Roman" w:hAnsi="Times New Roman" w:cs="Times New Roman"/>
          <w:sz w:val="24"/>
          <w:szCs w:val="24"/>
        </w:rPr>
      </w:pPr>
      <w:r w:rsidRPr="00B44111">
        <w:rPr>
          <w:rStyle w:val="a7"/>
          <w:rFonts w:ascii="Times New Roman" w:hAnsi="Times New Roman" w:cs="Times New Roman"/>
          <w:sz w:val="24"/>
          <w:szCs w:val="24"/>
        </w:rPr>
        <w:t>Системность</w:t>
      </w:r>
      <w:r w:rsidRPr="00B44111">
        <w:rPr>
          <w:rFonts w:ascii="Times New Roman" w:hAnsi="Times New Roman" w:cs="Times New Roman"/>
          <w:sz w:val="24"/>
          <w:szCs w:val="24"/>
        </w:rPr>
        <w:t> — нормы права регулируют поведение комплексно, все социально значимые сферы охватываются правовым регулированием.</w:t>
      </w:r>
    </w:p>
    <w:p w:rsidR="00B44111" w:rsidRPr="00B44111" w:rsidRDefault="00B44111" w:rsidP="00B44111">
      <w:pPr>
        <w:numPr>
          <w:ilvl w:val="0"/>
          <w:numId w:val="119"/>
        </w:numPr>
        <w:spacing w:after="0" w:line="240" w:lineRule="auto"/>
        <w:ind w:left="0" w:firstLine="709"/>
        <w:rPr>
          <w:rFonts w:ascii="Times New Roman" w:hAnsi="Times New Roman" w:cs="Times New Roman"/>
          <w:sz w:val="24"/>
          <w:szCs w:val="24"/>
        </w:rPr>
      </w:pPr>
      <w:r w:rsidRPr="00B44111">
        <w:rPr>
          <w:rStyle w:val="a7"/>
          <w:rFonts w:ascii="Times New Roman" w:hAnsi="Times New Roman" w:cs="Times New Roman"/>
          <w:sz w:val="24"/>
          <w:szCs w:val="24"/>
        </w:rPr>
        <w:t>Общеобязательность</w:t>
      </w:r>
      <w:r w:rsidRPr="00B44111">
        <w:rPr>
          <w:rFonts w:ascii="Times New Roman" w:hAnsi="Times New Roman" w:cs="Times New Roman"/>
          <w:sz w:val="24"/>
          <w:szCs w:val="24"/>
        </w:rPr>
        <w:t> — нормы обязательны для всех, кому они адресованы.</w:t>
      </w:r>
    </w:p>
    <w:p w:rsidR="00B44111" w:rsidRPr="00B44111" w:rsidRDefault="00B44111" w:rsidP="00B44111">
      <w:pPr>
        <w:numPr>
          <w:ilvl w:val="0"/>
          <w:numId w:val="119"/>
        </w:numPr>
        <w:spacing w:after="0" w:line="240" w:lineRule="auto"/>
        <w:ind w:left="0" w:firstLine="709"/>
        <w:rPr>
          <w:rFonts w:ascii="Times New Roman" w:hAnsi="Times New Roman" w:cs="Times New Roman"/>
          <w:sz w:val="24"/>
          <w:szCs w:val="24"/>
        </w:rPr>
      </w:pPr>
      <w:r w:rsidRPr="00B44111">
        <w:rPr>
          <w:rStyle w:val="a7"/>
          <w:rFonts w:ascii="Times New Roman" w:hAnsi="Times New Roman" w:cs="Times New Roman"/>
          <w:sz w:val="24"/>
          <w:szCs w:val="24"/>
        </w:rPr>
        <w:t>Связь с государством</w:t>
      </w:r>
      <w:r w:rsidRPr="00B44111">
        <w:rPr>
          <w:rFonts w:ascii="Times New Roman" w:hAnsi="Times New Roman" w:cs="Times New Roman"/>
          <w:sz w:val="24"/>
          <w:szCs w:val="24"/>
        </w:rPr>
        <w:t> — нормы устанавливаются или санкционируются государством, при необходимости обеспечиваются государственным принуждением.</w:t>
      </w:r>
    </w:p>
    <w:p w:rsidR="00B44111" w:rsidRPr="00B44111" w:rsidRDefault="00B44111" w:rsidP="00B44111">
      <w:pPr>
        <w:pStyle w:val="2"/>
        <w:spacing w:before="0" w:beforeAutospacing="0" w:after="0" w:afterAutospacing="0"/>
        <w:ind w:firstLine="709"/>
        <w:rPr>
          <w:sz w:val="24"/>
          <w:szCs w:val="24"/>
        </w:rPr>
      </w:pPr>
      <w:r w:rsidRPr="00B44111">
        <w:rPr>
          <w:sz w:val="24"/>
          <w:szCs w:val="24"/>
        </w:rPr>
        <w:t>Другие социальные нормы</w:t>
      </w:r>
    </w:p>
    <w:p w:rsidR="00B44111" w:rsidRPr="00B44111" w:rsidRDefault="00B44111" w:rsidP="00B44111">
      <w:pPr>
        <w:spacing w:after="0" w:line="240" w:lineRule="auto"/>
        <w:ind w:firstLine="709"/>
        <w:rPr>
          <w:rFonts w:ascii="Times New Roman" w:hAnsi="Times New Roman" w:cs="Times New Roman"/>
          <w:sz w:val="24"/>
          <w:szCs w:val="24"/>
        </w:rPr>
      </w:pPr>
      <w:r w:rsidRPr="00B44111">
        <w:rPr>
          <w:rStyle w:val="a7"/>
          <w:rFonts w:ascii="Times New Roman" w:hAnsi="Times New Roman" w:cs="Times New Roman"/>
          <w:sz w:val="24"/>
          <w:szCs w:val="24"/>
        </w:rPr>
        <w:t>Иные социальные нормы</w:t>
      </w:r>
      <w:r w:rsidRPr="00B44111">
        <w:rPr>
          <w:rFonts w:ascii="Times New Roman" w:hAnsi="Times New Roman" w:cs="Times New Roman"/>
          <w:sz w:val="24"/>
          <w:szCs w:val="24"/>
        </w:rPr>
        <w:t> (например, нормы морали, обычаи, религиозные нормы) </w:t>
      </w:r>
      <w:r w:rsidRPr="00B44111">
        <w:rPr>
          <w:rStyle w:val="a7"/>
          <w:rFonts w:ascii="Times New Roman" w:hAnsi="Times New Roman" w:cs="Times New Roman"/>
          <w:sz w:val="24"/>
          <w:szCs w:val="24"/>
        </w:rPr>
        <w:t>не имеют таких особенностей</w:t>
      </w:r>
      <w:r w:rsidRPr="00B44111">
        <w:rPr>
          <w:rFonts w:ascii="Times New Roman" w:hAnsi="Times New Roman" w:cs="Times New Roman"/>
          <w:sz w:val="24"/>
          <w:szCs w:val="24"/>
        </w:rPr>
        <w:t xml:space="preserve">. Некоторые отличия:  </w:t>
      </w:r>
    </w:p>
    <w:p w:rsidR="00B44111" w:rsidRPr="00B44111" w:rsidRDefault="00B44111" w:rsidP="00B44111">
      <w:pPr>
        <w:numPr>
          <w:ilvl w:val="0"/>
          <w:numId w:val="120"/>
        </w:numPr>
        <w:spacing w:after="0" w:line="240" w:lineRule="auto"/>
        <w:ind w:left="0" w:firstLine="709"/>
        <w:rPr>
          <w:rFonts w:ascii="Times New Roman" w:hAnsi="Times New Roman" w:cs="Times New Roman"/>
          <w:sz w:val="24"/>
          <w:szCs w:val="24"/>
        </w:rPr>
      </w:pPr>
      <w:r w:rsidRPr="00B44111">
        <w:rPr>
          <w:rStyle w:val="a7"/>
          <w:rFonts w:ascii="Times New Roman" w:hAnsi="Times New Roman" w:cs="Times New Roman"/>
          <w:sz w:val="24"/>
          <w:szCs w:val="24"/>
        </w:rPr>
        <w:t>Форма выражения</w:t>
      </w:r>
      <w:r w:rsidRPr="00B44111">
        <w:rPr>
          <w:rFonts w:ascii="Times New Roman" w:hAnsi="Times New Roman" w:cs="Times New Roman"/>
          <w:sz w:val="24"/>
          <w:szCs w:val="24"/>
        </w:rPr>
        <w:t> — иные нормы существуют в сознании людей, в различных знаковых системах и иных формах объективации, не имеющих официального характера.</w:t>
      </w:r>
    </w:p>
    <w:p w:rsidR="00B44111" w:rsidRPr="00B44111" w:rsidRDefault="00B44111" w:rsidP="00B44111">
      <w:pPr>
        <w:numPr>
          <w:ilvl w:val="0"/>
          <w:numId w:val="120"/>
        </w:numPr>
        <w:spacing w:after="0" w:line="240" w:lineRule="auto"/>
        <w:ind w:left="0" w:firstLine="709"/>
        <w:rPr>
          <w:rFonts w:ascii="Times New Roman" w:hAnsi="Times New Roman" w:cs="Times New Roman"/>
          <w:sz w:val="24"/>
          <w:szCs w:val="24"/>
        </w:rPr>
      </w:pPr>
      <w:r w:rsidRPr="00B44111">
        <w:rPr>
          <w:rStyle w:val="a7"/>
          <w:rFonts w:ascii="Times New Roman" w:hAnsi="Times New Roman" w:cs="Times New Roman"/>
          <w:sz w:val="24"/>
          <w:szCs w:val="24"/>
        </w:rPr>
        <w:t>Сфера действия</w:t>
      </w:r>
      <w:r w:rsidRPr="00B44111">
        <w:rPr>
          <w:rFonts w:ascii="Times New Roman" w:hAnsi="Times New Roman" w:cs="Times New Roman"/>
          <w:sz w:val="24"/>
          <w:szCs w:val="24"/>
        </w:rPr>
        <w:t> — иные социальные нормы могут регулировать как те же сферы, что и правовые нормы, так и отношения, безразличные с точки зрения права.</w:t>
      </w:r>
    </w:p>
    <w:p w:rsidR="00B44111" w:rsidRPr="00B44111" w:rsidRDefault="00B44111" w:rsidP="00B44111">
      <w:pPr>
        <w:numPr>
          <w:ilvl w:val="0"/>
          <w:numId w:val="120"/>
        </w:numPr>
        <w:spacing w:after="0" w:line="240" w:lineRule="auto"/>
        <w:ind w:left="0" w:firstLine="709"/>
        <w:rPr>
          <w:rFonts w:ascii="Times New Roman" w:hAnsi="Times New Roman" w:cs="Times New Roman"/>
          <w:sz w:val="24"/>
          <w:szCs w:val="24"/>
        </w:rPr>
      </w:pPr>
      <w:r w:rsidRPr="00B44111">
        <w:rPr>
          <w:rStyle w:val="a7"/>
          <w:rFonts w:ascii="Times New Roman" w:hAnsi="Times New Roman" w:cs="Times New Roman"/>
          <w:sz w:val="24"/>
          <w:szCs w:val="24"/>
        </w:rPr>
        <w:t>Распространённость</w:t>
      </w:r>
      <w:r w:rsidRPr="00B44111">
        <w:rPr>
          <w:rFonts w:ascii="Times New Roman" w:hAnsi="Times New Roman" w:cs="Times New Roman"/>
          <w:sz w:val="24"/>
          <w:szCs w:val="24"/>
        </w:rPr>
        <w:t> — нормы права распространяют своё действие на всех лиц, находящихся на территории государства или административно-территориальной единицы, иные нормы в той или иной мере локализованы, сфера их действия значительно уже.</w:t>
      </w:r>
    </w:p>
    <w:p w:rsidR="00B44111" w:rsidRDefault="00B44111" w:rsidP="000043C2">
      <w:pPr>
        <w:spacing w:after="0" w:line="240" w:lineRule="auto"/>
        <w:ind w:firstLine="709"/>
        <w:jc w:val="both"/>
        <w:rPr>
          <w:rFonts w:ascii="Arial" w:hAnsi="Arial" w:cs="Arial"/>
          <w:color w:val="333333"/>
          <w:shd w:val="clear" w:color="auto" w:fill="FFFFFF"/>
        </w:rPr>
      </w:pPr>
    </w:p>
    <w:p w:rsidR="001965F1" w:rsidRPr="001965F1" w:rsidRDefault="00EF7F5D" w:rsidP="001965F1">
      <w:pPr>
        <w:shd w:val="clear" w:color="auto" w:fill="FFFFFF"/>
        <w:spacing w:after="0" w:line="240" w:lineRule="auto"/>
        <w:ind w:firstLine="709"/>
        <w:jc w:val="both"/>
        <w:rPr>
          <w:rFonts w:ascii="Times New Roman" w:hAnsi="Times New Roman" w:cs="Times New Roman"/>
          <w:sz w:val="24"/>
          <w:szCs w:val="24"/>
        </w:rPr>
      </w:pPr>
      <w:r w:rsidRPr="001965F1">
        <w:rPr>
          <w:rFonts w:ascii="Times New Roman" w:hAnsi="Times New Roman" w:cs="Times New Roman"/>
          <w:sz w:val="24"/>
          <w:szCs w:val="24"/>
        </w:rPr>
        <w:t xml:space="preserve"> </w:t>
      </w:r>
      <w:r w:rsidR="001965F1" w:rsidRPr="001965F1">
        <w:rPr>
          <w:rStyle w:val="a7"/>
          <w:rFonts w:ascii="Times New Roman" w:hAnsi="Times New Roman" w:cs="Times New Roman"/>
          <w:sz w:val="24"/>
          <w:szCs w:val="24"/>
        </w:rPr>
        <w:t>Соотношение норм права и моральных норм</w:t>
      </w:r>
      <w:r w:rsidR="001965F1" w:rsidRPr="001965F1">
        <w:rPr>
          <w:rFonts w:ascii="Times New Roman" w:hAnsi="Times New Roman" w:cs="Times New Roman"/>
          <w:sz w:val="24"/>
          <w:szCs w:val="24"/>
        </w:rPr>
        <w:t xml:space="preserve"> включает в себя единство, различия и взаимодействие.  </w:t>
      </w:r>
    </w:p>
    <w:p w:rsidR="001965F1" w:rsidRPr="001965F1" w:rsidRDefault="001965F1" w:rsidP="001965F1">
      <w:pPr>
        <w:shd w:val="clear" w:color="auto" w:fill="FFFFFF"/>
        <w:spacing w:after="0" w:line="240" w:lineRule="auto"/>
        <w:ind w:firstLine="709"/>
        <w:jc w:val="both"/>
        <w:rPr>
          <w:rFonts w:ascii="Times New Roman" w:hAnsi="Times New Roman" w:cs="Times New Roman"/>
          <w:sz w:val="24"/>
          <w:szCs w:val="24"/>
        </w:rPr>
      </w:pPr>
      <w:r w:rsidRPr="001965F1">
        <w:rPr>
          <w:rStyle w:val="a7"/>
          <w:rFonts w:ascii="Times New Roman" w:hAnsi="Times New Roman" w:cs="Times New Roman"/>
          <w:sz w:val="24"/>
          <w:szCs w:val="24"/>
        </w:rPr>
        <w:t>Единство</w:t>
      </w:r>
      <w:r w:rsidRPr="001965F1">
        <w:rPr>
          <w:rFonts w:ascii="Times New Roman" w:hAnsi="Times New Roman" w:cs="Times New Roman"/>
          <w:sz w:val="24"/>
          <w:szCs w:val="24"/>
        </w:rPr>
        <w:t xml:space="preserve"> проявляется в том, что право и мораль — это разновидности социальных норм, которые обладают общими чертами. Они универсальны, имеют единый объект регулирования — общественные отношения, основаны на одних и тех же духовных и социально-экономических отношениях.  </w:t>
      </w:r>
    </w:p>
    <w:p w:rsidR="001965F1" w:rsidRPr="001965F1" w:rsidRDefault="001965F1" w:rsidP="001965F1">
      <w:pPr>
        <w:shd w:val="clear" w:color="auto" w:fill="FFFFFF"/>
        <w:spacing w:after="0" w:line="240" w:lineRule="auto"/>
        <w:ind w:firstLine="709"/>
        <w:jc w:val="both"/>
        <w:rPr>
          <w:rFonts w:ascii="Times New Roman" w:hAnsi="Times New Roman" w:cs="Times New Roman"/>
          <w:sz w:val="24"/>
          <w:szCs w:val="24"/>
        </w:rPr>
      </w:pPr>
      <w:r w:rsidRPr="001965F1">
        <w:rPr>
          <w:rStyle w:val="a7"/>
          <w:rFonts w:ascii="Times New Roman" w:hAnsi="Times New Roman" w:cs="Times New Roman"/>
          <w:sz w:val="24"/>
          <w:szCs w:val="24"/>
        </w:rPr>
        <w:t>Некоторые различия</w:t>
      </w:r>
      <w:r w:rsidRPr="001965F1">
        <w:rPr>
          <w:rFonts w:ascii="Times New Roman" w:hAnsi="Times New Roman" w:cs="Times New Roman"/>
          <w:sz w:val="24"/>
          <w:szCs w:val="24"/>
        </w:rPr>
        <w:t>:</w:t>
      </w:r>
    </w:p>
    <w:p w:rsidR="001965F1" w:rsidRPr="001965F1" w:rsidRDefault="001965F1" w:rsidP="001965F1">
      <w:pPr>
        <w:numPr>
          <w:ilvl w:val="0"/>
          <w:numId w:val="121"/>
        </w:numPr>
        <w:shd w:val="clear" w:color="auto" w:fill="FFFFFF"/>
        <w:spacing w:after="0" w:line="240" w:lineRule="auto"/>
        <w:ind w:left="0" w:firstLine="709"/>
        <w:jc w:val="both"/>
        <w:rPr>
          <w:rFonts w:ascii="Times New Roman" w:hAnsi="Times New Roman" w:cs="Times New Roman"/>
          <w:sz w:val="24"/>
          <w:szCs w:val="24"/>
        </w:rPr>
      </w:pPr>
      <w:r w:rsidRPr="001965F1">
        <w:rPr>
          <w:rStyle w:val="a7"/>
          <w:rFonts w:ascii="Times New Roman" w:hAnsi="Times New Roman" w:cs="Times New Roman"/>
          <w:sz w:val="24"/>
          <w:szCs w:val="24"/>
        </w:rPr>
        <w:t>Происхождение</w:t>
      </w:r>
      <w:r w:rsidRPr="001965F1">
        <w:rPr>
          <w:rFonts w:ascii="Times New Roman" w:hAnsi="Times New Roman" w:cs="Times New Roman"/>
          <w:sz w:val="24"/>
          <w:szCs w:val="24"/>
        </w:rPr>
        <w:t>. Нормы права устанавливаются и санкционируются государством, нормы морали формируются обществом.</w:t>
      </w:r>
    </w:p>
    <w:p w:rsidR="001965F1" w:rsidRPr="001965F1" w:rsidRDefault="001965F1" w:rsidP="001965F1">
      <w:pPr>
        <w:numPr>
          <w:ilvl w:val="0"/>
          <w:numId w:val="121"/>
        </w:numPr>
        <w:shd w:val="clear" w:color="auto" w:fill="FFFFFF"/>
        <w:spacing w:after="0" w:line="240" w:lineRule="auto"/>
        <w:ind w:left="0" w:firstLine="709"/>
        <w:jc w:val="both"/>
        <w:rPr>
          <w:rFonts w:ascii="Times New Roman" w:hAnsi="Times New Roman" w:cs="Times New Roman"/>
          <w:sz w:val="24"/>
          <w:szCs w:val="24"/>
        </w:rPr>
      </w:pPr>
      <w:r w:rsidRPr="001965F1">
        <w:rPr>
          <w:rStyle w:val="a7"/>
          <w:rFonts w:ascii="Times New Roman" w:hAnsi="Times New Roman" w:cs="Times New Roman"/>
          <w:sz w:val="24"/>
          <w:szCs w:val="24"/>
        </w:rPr>
        <w:t>Сфера действия</w:t>
      </w:r>
      <w:r w:rsidRPr="001965F1">
        <w:rPr>
          <w:rFonts w:ascii="Times New Roman" w:hAnsi="Times New Roman" w:cs="Times New Roman"/>
          <w:sz w:val="24"/>
          <w:szCs w:val="24"/>
        </w:rPr>
        <w:t>. Нормы права регулируют те отношения, которые государством возведены в закон, в то время как нормы морали оказывают влияние не только на правовые отношения, но и на совокупность общественных отношений, не урегулированных правом.</w:t>
      </w:r>
    </w:p>
    <w:p w:rsidR="001965F1" w:rsidRPr="001965F1" w:rsidRDefault="001965F1" w:rsidP="001965F1">
      <w:pPr>
        <w:numPr>
          <w:ilvl w:val="0"/>
          <w:numId w:val="121"/>
        </w:numPr>
        <w:shd w:val="clear" w:color="auto" w:fill="FFFFFF"/>
        <w:spacing w:after="0" w:line="240" w:lineRule="auto"/>
        <w:ind w:left="0" w:firstLine="709"/>
        <w:jc w:val="both"/>
        <w:rPr>
          <w:rFonts w:ascii="Times New Roman" w:hAnsi="Times New Roman" w:cs="Times New Roman"/>
          <w:sz w:val="24"/>
          <w:szCs w:val="24"/>
        </w:rPr>
      </w:pPr>
      <w:r w:rsidRPr="001965F1">
        <w:rPr>
          <w:rStyle w:val="a7"/>
          <w:rFonts w:ascii="Times New Roman" w:hAnsi="Times New Roman" w:cs="Times New Roman"/>
          <w:sz w:val="24"/>
          <w:szCs w:val="24"/>
        </w:rPr>
        <w:t>Структура</w:t>
      </w:r>
      <w:r w:rsidRPr="001965F1">
        <w:rPr>
          <w:rFonts w:ascii="Times New Roman" w:hAnsi="Times New Roman" w:cs="Times New Roman"/>
          <w:sz w:val="24"/>
          <w:szCs w:val="24"/>
        </w:rPr>
        <w:t>. Правовые нормы состоят обычно из трёх элементов — гипотезы, диспозиции, санкции, в результате чего очень детально формулируются дозволения, запреты или предписания. Нормы морали выступают в виде обобщённых правил поведения и принципов.</w:t>
      </w:r>
    </w:p>
    <w:p w:rsidR="001965F1" w:rsidRPr="001965F1" w:rsidRDefault="001965F1" w:rsidP="001965F1">
      <w:pPr>
        <w:numPr>
          <w:ilvl w:val="0"/>
          <w:numId w:val="121"/>
        </w:numPr>
        <w:shd w:val="clear" w:color="auto" w:fill="FFFFFF"/>
        <w:spacing w:after="0" w:line="240" w:lineRule="auto"/>
        <w:ind w:left="0" w:firstLine="709"/>
        <w:jc w:val="both"/>
        <w:rPr>
          <w:rFonts w:ascii="Times New Roman" w:hAnsi="Times New Roman" w:cs="Times New Roman"/>
          <w:sz w:val="24"/>
          <w:szCs w:val="24"/>
        </w:rPr>
      </w:pPr>
      <w:r w:rsidRPr="001965F1">
        <w:rPr>
          <w:rStyle w:val="a7"/>
          <w:rFonts w:ascii="Times New Roman" w:hAnsi="Times New Roman" w:cs="Times New Roman"/>
          <w:sz w:val="24"/>
          <w:szCs w:val="24"/>
        </w:rPr>
        <w:t>Способ обеспечения</w:t>
      </w:r>
      <w:r w:rsidRPr="001965F1">
        <w:rPr>
          <w:rFonts w:ascii="Times New Roman" w:hAnsi="Times New Roman" w:cs="Times New Roman"/>
          <w:sz w:val="24"/>
          <w:szCs w:val="24"/>
        </w:rPr>
        <w:t>. Реализация норм права поддерживается принудительной силой государства, мораль обращается к совести индивида.</w:t>
      </w:r>
    </w:p>
    <w:p w:rsidR="001965F1" w:rsidRPr="001965F1" w:rsidRDefault="001965F1" w:rsidP="001965F1">
      <w:pPr>
        <w:shd w:val="clear" w:color="auto" w:fill="FFFFFF"/>
        <w:spacing w:after="0" w:line="240" w:lineRule="auto"/>
        <w:ind w:firstLine="709"/>
        <w:jc w:val="both"/>
        <w:rPr>
          <w:rFonts w:ascii="Times New Roman" w:hAnsi="Times New Roman" w:cs="Times New Roman"/>
          <w:sz w:val="24"/>
          <w:szCs w:val="24"/>
        </w:rPr>
      </w:pPr>
      <w:r w:rsidRPr="001965F1">
        <w:rPr>
          <w:rStyle w:val="a7"/>
          <w:rFonts w:ascii="Times New Roman" w:hAnsi="Times New Roman" w:cs="Times New Roman"/>
          <w:sz w:val="24"/>
          <w:szCs w:val="24"/>
        </w:rPr>
        <w:t>Взаимодействие</w:t>
      </w:r>
      <w:r w:rsidRPr="001965F1">
        <w:rPr>
          <w:rFonts w:ascii="Times New Roman" w:hAnsi="Times New Roman" w:cs="Times New Roman"/>
          <w:sz w:val="24"/>
          <w:szCs w:val="24"/>
        </w:rPr>
        <w:t xml:space="preserve"> проявляется в том, что право поддерживает требования морали юридическими санкциями, защищая минимум нравственности. Мораль оказывает активное воздействие на правосознание и тем самым способствует реализации норм права. </w:t>
      </w:r>
    </w:p>
    <w:p w:rsidR="001965F1" w:rsidRPr="001965F1" w:rsidRDefault="001965F1" w:rsidP="001965F1">
      <w:pPr>
        <w:shd w:val="clear" w:color="auto" w:fill="FFFFFF"/>
        <w:spacing w:after="0" w:line="240" w:lineRule="auto"/>
        <w:ind w:firstLine="709"/>
        <w:jc w:val="both"/>
        <w:rPr>
          <w:rFonts w:ascii="Times New Roman" w:hAnsi="Times New Roman" w:cs="Times New Roman"/>
          <w:sz w:val="24"/>
          <w:szCs w:val="24"/>
        </w:rPr>
      </w:pPr>
      <w:r w:rsidRPr="001965F1">
        <w:rPr>
          <w:rStyle w:val="a7"/>
          <w:rFonts w:ascii="Times New Roman" w:hAnsi="Times New Roman" w:cs="Times New Roman"/>
          <w:sz w:val="24"/>
          <w:szCs w:val="24"/>
        </w:rPr>
        <w:lastRenderedPageBreak/>
        <w:t>Соотношение норм права и корпоративных норм</w:t>
      </w:r>
      <w:r w:rsidRPr="001965F1">
        <w:rPr>
          <w:rFonts w:ascii="Times New Roman" w:hAnsi="Times New Roman" w:cs="Times New Roman"/>
          <w:sz w:val="24"/>
          <w:szCs w:val="24"/>
        </w:rPr>
        <w:t xml:space="preserve"> включает в себя как общие признаки, так и различия.  </w:t>
      </w:r>
    </w:p>
    <w:p w:rsidR="001965F1" w:rsidRPr="001965F1" w:rsidRDefault="001965F1" w:rsidP="001965F1">
      <w:pPr>
        <w:shd w:val="clear" w:color="auto" w:fill="FFFFFF"/>
        <w:spacing w:after="0" w:line="240" w:lineRule="auto"/>
        <w:ind w:firstLine="709"/>
        <w:jc w:val="both"/>
        <w:rPr>
          <w:rFonts w:ascii="Times New Roman" w:hAnsi="Times New Roman" w:cs="Times New Roman"/>
          <w:sz w:val="24"/>
          <w:szCs w:val="24"/>
        </w:rPr>
      </w:pPr>
      <w:r w:rsidRPr="001965F1">
        <w:rPr>
          <w:rStyle w:val="a7"/>
          <w:rFonts w:ascii="Times New Roman" w:hAnsi="Times New Roman" w:cs="Times New Roman"/>
          <w:sz w:val="24"/>
          <w:szCs w:val="24"/>
        </w:rPr>
        <w:t>Некоторые общие признаки</w:t>
      </w:r>
      <w:r w:rsidRPr="001965F1">
        <w:rPr>
          <w:rFonts w:ascii="Times New Roman" w:hAnsi="Times New Roman" w:cs="Times New Roman"/>
          <w:sz w:val="24"/>
          <w:szCs w:val="24"/>
        </w:rPr>
        <w:t>:</w:t>
      </w:r>
    </w:p>
    <w:p w:rsidR="001965F1" w:rsidRPr="001965F1" w:rsidRDefault="001965F1" w:rsidP="001965F1">
      <w:pPr>
        <w:numPr>
          <w:ilvl w:val="0"/>
          <w:numId w:val="122"/>
        </w:numPr>
        <w:shd w:val="clear" w:color="auto" w:fill="FFFFFF"/>
        <w:spacing w:after="0" w:line="240" w:lineRule="auto"/>
        <w:ind w:left="0" w:firstLine="709"/>
        <w:jc w:val="both"/>
        <w:rPr>
          <w:rFonts w:ascii="Times New Roman" w:hAnsi="Times New Roman" w:cs="Times New Roman"/>
          <w:sz w:val="24"/>
          <w:szCs w:val="24"/>
        </w:rPr>
      </w:pPr>
      <w:r w:rsidRPr="001965F1">
        <w:rPr>
          <w:rFonts w:ascii="Times New Roman" w:hAnsi="Times New Roman" w:cs="Times New Roman"/>
          <w:sz w:val="24"/>
          <w:szCs w:val="24"/>
        </w:rPr>
        <w:t>обладают фиксированным набором средств, обеспечивающих реализацию контроля;</w:t>
      </w:r>
    </w:p>
    <w:p w:rsidR="001965F1" w:rsidRPr="001965F1" w:rsidRDefault="001965F1" w:rsidP="001965F1">
      <w:pPr>
        <w:numPr>
          <w:ilvl w:val="0"/>
          <w:numId w:val="122"/>
        </w:numPr>
        <w:shd w:val="clear" w:color="auto" w:fill="FFFFFF"/>
        <w:spacing w:after="0" w:line="240" w:lineRule="auto"/>
        <w:ind w:left="0" w:firstLine="709"/>
        <w:jc w:val="both"/>
        <w:rPr>
          <w:rFonts w:ascii="Times New Roman" w:hAnsi="Times New Roman" w:cs="Times New Roman"/>
          <w:sz w:val="24"/>
          <w:szCs w:val="24"/>
        </w:rPr>
      </w:pPr>
      <w:r w:rsidRPr="001965F1">
        <w:rPr>
          <w:rFonts w:ascii="Times New Roman" w:hAnsi="Times New Roman" w:cs="Times New Roman"/>
          <w:sz w:val="24"/>
          <w:szCs w:val="24"/>
        </w:rPr>
        <w:t>являются продуктами сознательно-волевой деятельности людей;</w:t>
      </w:r>
    </w:p>
    <w:p w:rsidR="001965F1" w:rsidRPr="001965F1" w:rsidRDefault="001965F1" w:rsidP="001965F1">
      <w:pPr>
        <w:numPr>
          <w:ilvl w:val="0"/>
          <w:numId w:val="122"/>
        </w:numPr>
        <w:shd w:val="clear" w:color="auto" w:fill="FFFFFF"/>
        <w:spacing w:after="0" w:line="240" w:lineRule="auto"/>
        <w:ind w:left="0" w:firstLine="709"/>
        <w:jc w:val="both"/>
        <w:rPr>
          <w:rFonts w:ascii="Times New Roman" w:hAnsi="Times New Roman" w:cs="Times New Roman"/>
          <w:sz w:val="24"/>
          <w:szCs w:val="24"/>
        </w:rPr>
      </w:pPr>
      <w:r w:rsidRPr="001965F1">
        <w:rPr>
          <w:rFonts w:ascii="Times New Roman" w:hAnsi="Times New Roman" w:cs="Times New Roman"/>
          <w:sz w:val="24"/>
          <w:szCs w:val="24"/>
        </w:rPr>
        <w:t>обладают общим, не персонифицированным, характером;</w:t>
      </w:r>
    </w:p>
    <w:p w:rsidR="001965F1" w:rsidRPr="001965F1" w:rsidRDefault="001965F1" w:rsidP="001965F1">
      <w:pPr>
        <w:numPr>
          <w:ilvl w:val="0"/>
          <w:numId w:val="122"/>
        </w:numPr>
        <w:shd w:val="clear" w:color="auto" w:fill="FFFFFF"/>
        <w:spacing w:after="0" w:line="240" w:lineRule="auto"/>
        <w:ind w:left="0" w:firstLine="709"/>
        <w:jc w:val="both"/>
        <w:rPr>
          <w:rFonts w:ascii="Times New Roman" w:hAnsi="Times New Roman" w:cs="Times New Roman"/>
          <w:sz w:val="24"/>
          <w:szCs w:val="24"/>
        </w:rPr>
      </w:pPr>
      <w:r w:rsidRPr="001965F1">
        <w:rPr>
          <w:rFonts w:ascii="Times New Roman" w:hAnsi="Times New Roman" w:cs="Times New Roman"/>
          <w:sz w:val="24"/>
          <w:szCs w:val="24"/>
        </w:rPr>
        <w:t>это регуляторы поведения человека в социуме, правила поведения общего характера и регуляторы общественных отношений в целом.</w:t>
      </w:r>
    </w:p>
    <w:p w:rsidR="001965F1" w:rsidRPr="001965F1" w:rsidRDefault="001965F1" w:rsidP="001965F1">
      <w:pPr>
        <w:shd w:val="clear" w:color="auto" w:fill="FFFFFF"/>
        <w:spacing w:after="0" w:line="240" w:lineRule="auto"/>
        <w:ind w:firstLine="709"/>
        <w:jc w:val="both"/>
        <w:rPr>
          <w:rFonts w:ascii="Times New Roman" w:hAnsi="Times New Roman" w:cs="Times New Roman"/>
          <w:sz w:val="24"/>
          <w:szCs w:val="24"/>
        </w:rPr>
      </w:pPr>
      <w:r w:rsidRPr="001965F1">
        <w:rPr>
          <w:rStyle w:val="a7"/>
          <w:rFonts w:ascii="Times New Roman" w:hAnsi="Times New Roman" w:cs="Times New Roman"/>
          <w:sz w:val="24"/>
          <w:szCs w:val="24"/>
        </w:rPr>
        <w:t>Некоторые различия</w:t>
      </w:r>
      <w:r w:rsidRPr="001965F1">
        <w:rPr>
          <w:rFonts w:ascii="Times New Roman" w:hAnsi="Times New Roman" w:cs="Times New Roman"/>
          <w:sz w:val="24"/>
          <w:szCs w:val="24"/>
        </w:rPr>
        <w:t>:</w:t>
      </w:r>
    </w:p>
    <w:p w:rsidR="001965F1" w:rsidRPr="001965F1" w:rsidRDefault="001965F1" w:rsidP="001965F1">
      <w:pPr>
        <w:numPr>
          <w:ilvl w:val="0"/>
          <w:numId w:val="123"/>
        </w:numPr>
        <w:shd w:val="clear" w:color="auto" w:fill="FFFFFF"/>
        <w:spacing w:after="0" w:line="240" w:lineRule="auto"/>
        <w:ind w:left="0" w:firstLine="709"/>
        <w:jc w:val="both"/>
        <w:rPr>
          <w:rFonts w:ascii="Times New Roman" w:hAnsi="Times New Roman" w:cs="Times New Roman"/>
          <w:sz w:val="24"/>
          <w:szCs w:val="24"/>
        </w:rPr>
      </w:pPr>
      <w:r w:rsidRPr="001965F1">
        <w:rPr>
          <w:rStyle w:val="a7"/>
          <w:rFonts w:ascii="Times New Roman" w:hAnsi="Times New Roman" w:cs="Times New Roman"/>
          <w:sz w:val="24"/>
          <w:szCs w:val="24"/>
        </w:rPr>
        <w:t>Сфера регулирования</w:t>
      </w:r>
      <w:r w:rsidRPr="001965F1">
        <w:rPr>
          <w:rFonts w:ascii="Times New Roman" w:hAnsi="Times New Roman" w:cs="Times New Roman"/>
          <w:sz w:val="24"/>
          <w:szCs w:val="24"/>
        </w:rPr>
        <w:t>. Правовые нормы регулируют отношения, жизненно необходимые обществу, государству и гражданам. Корпоративные нормы сосредоточены на регламентации внутригрупповых отношений.</w:t>
      </w:r>
    </w:p>
    <w:p w:rsidR="001965F1" w:rsidRPr="001965F1" w:rsidRDefault="001965F1" w:rsidP="001965F1">
      <w:pPr>
        <w:numPr>
          <w:ilvl w:val="0"/>
          <w:numId w:val="123"/>
        </w:numPr>
        <w:shd w:val="clear" w:color="auto" w:fill="FFFFFF"/>
        <w:spacing w:after="0" w:line="240" w:lineRule="auto"/>
        <w:ind w:left="0" w:firstLine="709"/>
        <w:jc w:val="both"/>
        <w:rPr>
          <w:rFonts w:ascii="Times New Roman" w:hAnsi="Times New Roman" w:cs="Times New Roman"/>
          <w:sz w:val="24"/>
          <w:szCs w:val="24"/>
        </w:rPr>
      </w:pPr>
      <w:r w:rsidRPr="001965F1">
        <w:rPr>
          <w:rStyle w:val="a7"/>
          <w:rFonts w:ascii="Times New Roman" w:hAnsi="Times New Roman" w:cs="Times New Roman"/>
          <w:sz w:val="24"/>
          <w:szCs w:val="24"/>
        </w:rPr>
        <w:t>Общеобязательность</w:t>
      </w:r>
      <w:r w:rsidRPr="001965F1">
        <w:rPr>
          <w:rFonts w:ascii="Times New Roman" w:hAnsi="Times New Roman" w:cs="Times New Roman"/>
          <w:sz w:val="24"/>
          <w:szCs w:val="24"/>
        </w:rPr>
        <w:t>. Нормы права обладают признаком общеобязательности, в то время как корпоративные нормы по своей природе всегда адресованы сравнительно узкой социальной группе.</w:t>
      </w:r>
    </w:p>
    <w:p w:rsidR="001965F1" w:rsidRPr="001965F1" w:rsidRDefault="001965F1" w:rsidP="001965F1">
      <w:pPr>
        <w:numPr>
          <w:ilvl w:val="0"/>
          <w:numId w:val="123"/>
        </w:numPr>
        <w:shd w:val="clear" w:color="auto" w:fill="FFFFFF"/>
        <w:spacing w:after="0" w:line="240" w:lineRule="auto"/>
        <w:ind w:left="0" w:firstLine="709"/>
        <w:jc w:val="both"/>
        <w:rPr>
          <w:rFonts w:ascii="Times New Roman" w:hAnsi="Times New Roman" w:cs="Times New Roman"/>
          <w:sz w:val="24"/>
          <w:szCs w:val="24"/>
        </w:rPr>
      </w:pPr>
      <w:r w:rsidRPr="001965F1">
        <w:rPr>
          <w:rStyle w:val="a7"/>
          <w:rFonts w:ascii="Times New Roman" w:hAnsi="Times New Roman" w:cs="Times New Roman"/>
          <w:sz w:val="24"/>
          <w:szCs w:val="24"/>
        </w:rPr>
        <w:t>Обеспечение</w:t>
      </w:r>
      <w:r w:rsidRPr="001965F1">
        <w:rPr>
          <w:rFonts w:ascii="Times New Roman" w:hAnsi="Times New Roman" w:cs="Times New Roman"/>
          <w:sz w:val="24"/>
          <w:szCs w:val="24"/>
        </w:rPr>
        <w:t>. Правовые нормы исходят от государства (создаются либо санкционируются им) и обеспечены силой государственного принуждения. Корпоративные нормы обеспечиваются внутриорганизационными мерами, применение мер юридической ответственности за нарушение корпоративных норм не допускается.</w:t>
      </w:r>
    </w:p>
    <w:p w:rsidR="001965F1" w:rsidRPr="001965F1" w:rsidRDefault="001965F1" w:rsidP="001965F1">
      <w:pPr>
        <w:numPr>
          <w:ilvl w:val="0"/>
          <w:numId w:val="123"/>
        </w:numPr>
        <w:shd w:val="clear" w:color="auto" w:fill="FFFFFF"/>
        <w:spacing w:after="0" w:line="240" w:lineRule="auto"/>
        <w:ind w:left="0" w:firstLine="709"/>
        <w:jc w:val="both"/>
        <w:rPr>
          <w:rFonts w:ascii="Times New Roman" w:hAnsi="Times New Roman" w:cs="Times New Roman"/>
          <w:sz w:val="24"/>
          <w:szCs w:val="24"/>
        </w:rPr>
      </w:pPr>
      <w:r w:rsidRPr="001965F1">
        <w:rPr>
          <w:rStyle w:val="a7"/>
          <w:rFonts w:ascii="Times New Roman" w:hAnsi="Times New Roman" w:cs="Times New Roman"/>
          <w:sz w:val="24"/>
          <w:szCs w:val="24"/>
        </w:rPr>
        <w:t>Санкции</w:t>
      </w:r>
      <w:r w:rsidRPr="001965F1">
        <w:rPr>
          <w:rFonts w:ascii="Times New Roman" w:hAnsi="Times New Roman" w:cs="Times New Roman"/>
          <w:sz w:val="24"/>
          <w:szCs w:val="24"/>
        </w:rPr>
        <w:t>. У корпоративных норм есть свои собственные санкции, не всегда предусмотренные законодательством.</w:t>
      </w:r>
    </w:p>
    <w:p w:rsidR="001965F1" w:rsidRPr="001965F1" w:rsidRDefault="001965F1" w:rsidP="001965F1">
      <w:pPr>
        <w:shd w:val="clear" w:color="auto" w:fill="FFFFFF"/>
        <w:spacing w:after="0" w:line="240" w:lineRule="auto"/>
        <w:ind w:firstLine="709"/>
        <w:jc w:val="both"/>
        <w:rPr>
          <w:rFonts w:ascii="Times New Roman" w:hAnsi="Times New Roman" w:cs="Times New Roman"/>
          <w:sz w:val="24"/>
          <w:szCs w:val="24"/>
        </w:rPr>
      </w:pPr>
      <w:r w:rsidRPr="001965F1">
        <w:rPr>
          <w:rStyle w:val="a7"/>
          <w:rFonts w:ascii="Times New Roman" w:hAnsi="Times New Roman" w:cs="Times New Roman"/>
          <w:sz w:val="24"/>
          <w:szCs w:val="24"/>
        </w:rPr>
        <w:t>Соотношение норм права и обычаев</w:t>
      </w:r>
      <w:r w:rsidRPr="001965F1">
        <w:rPr>
          <w:rFonts w:ascii="Times New Roman" w:hAnsi="Times New Roman" w:cs="Times New Roman"/>
          <w:sz w:val="24"/>
          <w:szCs w:val="24"/>
        </w:rPr>
        <w:t xml:space="preserve"> включает в себя взаимовлияние. </w:t>
      </w:r>
    </w:p>
    <w:p w:rsidR="001965F1" w:rsidRPr="001965F1" w:rsidRDefault="001965F1" w:rsidP="001965F1">
      <w:pPr>
        <w:shd w:val="clear" w:color="auto" w:fill="FFFFFF"/>
        <w:spacing w:after="0" w:line="240" w:lineRule="auto"/>
        <w:ind w:firstLine="709"/>
        <w:jc w:val="both"/>
        <w:rPr>
          <w:rFonts w:ascii="Times New Roman" w:hAnsi="Times New Roman" w:cs="Times New Roman"/>
          <w:sz w:val="24"/>
          <w:szCs w:val="24"/>
        </w:rPr>
      </w:pPr>
      <w:r w:rsidRPr="001965F1">
        <w:rPr>
          <w:rStyle w:val="a7"/>
          <w:rFonts w:ascii="Times New Roman" w:hAnsi="Times New Roman" w:cs="Times New Roman"/>
          <w:sz w:val="24"/>
          <w:szCs w:val="24"/>
        </w:rPr>
        <w:t>С одной стороны</w:t>
      </w:r>
      <w:r w:rsidRPr="001965F1">
        <w:rPr>
          <w:rFonts w:ascii="Times New Roman" w:hAnsi="Times New Roman" w:cs="Times New Roman"/>
          <w:sz w:val="24"/>
          <w:szCs w:val="24"/>
        </w:rPr>
        <w:t>, право оказывает определённое влияние на обычаи. Этот эффект проявляется в том, что некоторые наиболее вредные для общества обычаи закон под угрозой наказания запрещает. </w:t>
      </w:r>
      <w:r w:rsidRPr="001965F1">
        <w:rPr>
          <w:rStyle w:val="a7"/>
          <w:rFonts w:ascii="Times New Roman" w:hAnsi="Times New Roman" w:cs="Times New Roman"/>
          <w:sz w:val="24"/>
          <w:szCs w:val="24"/>
        </w:rPr>
        <w:t>С другой стороны</w:t>
      </w:r>
      <w:r w:rsidRPr="001965F1">
        <w:rPr>
          <w:rFonts w:ascii="Times New Roman" w:hAnsi="Times New Roman" w:cs="Times New Roman"/>
          <w:sz w:val="24"/>
          <w:szCs w:val="24"/>
        </w:rPr>
        <w:t xml:space="preserve">, обычаи способны оказывать определённое влияние на закон. Государство использует некоторые обычаи в качестве готовых регуляторов общественных отношений, зарекомендовавших себя на практике, санкционируя их в качестве правовых норм и включая в действующую систему права.  </w:t>
      </w:r>
    </w:p>
    <w:p w:rsidR="001965F1" w:rsidRPr="001965F1" w:rsidRDefault="001965F1" w:rsidP="001965F1">
      <w:pPr>
        <w:shd w:val="clear" w:color="auto" w:fill="FFFFFF"/>
        <w:spacing w:after="0" w:line="240" w:lineRule="auto"/>
        <w:ind w:firstLine="709"/>
        <w:jc w:val="both"/>
        <w:rPr>
          <w:rFonts w:ascii="Times New Roman" w:hAnsi="Times New Roman" w:cs="Times New Roman"/>
          <w:sz w:val="24"/>
          <w:szCs w:val="24"/>
        </w:rPr>
      </w:pPr>
      <w:r w:rsidRPr="001965F1">
        <w:rPr>
          <w:rFonts w:ascii="Times New Roman" w:hAnsi="Times New Roman" w:cs="Times New Roman"/>
          <w:sz w:val="24"/>
          <w:szCs w:val="24"/>
        </w:rPr>
        <w:t>Также есть обычаи, к которым право относится нейтрально. Их соблюдение или несоблюдение никаких юридических последствий не влечёт.</w:t>
      </w:r>
    </w:p>
    <w:p w:rsidR="000043C2" w:rsidRDefault="000043C2" w:rsidP="000043C2">
      <w:pPr>
        <w:spacing w:after="0" w:line="240" w:lineRule="auto"/>
        <w:ind w:firstLine="709"/>
        <w:jc w:val="both"/>
        <w:rPr>
          <w:rFonts w:ascii="Times New Roman" w:hAnsi="Times New Roman" w:cs="Times New Roman"/>
          <w:sz w:val="24"/>
          <w:szCs w:val="24"/>
        </w:rPr>
      </w:pPr>
    </w:p>
    <w:p w:rsidR="00C247EF" w:rsidRDefault="00C247EF">
      <w:pPr>
        <w:rPr>
          <w:rFonts w:ascii="Times New Roman" w:hAnsi="Times New Roman" w:cs="Times New Roman"/>
          <w:sz w:val="24"/>
          <w:szCs w:val="24"/>
        </w:rPr>
      </w:pPr>
      <w:r>
        <w:rPr>
          <w:rFonts w:ascii="Times New Roman" w:hAnsi="Times New Roman" w:cs="Times New Roman"/>
          <w:sz w:val="24"/>
          <w:szCs w:val="24"/>
        </w:rPr>
        <w:br w:type="page"/>
      </w:r>
    </w:p>
    <w:p w:rsidR="001965F1" w:rsidRPr="001965F1" w:rsidRDefault="001965F1" w:rsidP="001965F1">
      <w:pPr>
        <w:spacing w:after="0" w:line="240" w:lineRule="auto"/>
        <w:jc w:val="center"/>
        <w:rPr>
          <w:rFonts w:ascii="Times New Roman" w:hAnsi="Times New Roman" w:cs="Times New Roman"/>
          <w:b/>
          <w:sz w:val="28"/>
          <w:szCs w:val="28"/>
          <w:u w:val="single"/>
        </w:rPr>
      </w:pPr>
      <w:r w:rsidRPr="001965F1">
        <w:rPr>
          <w:rFonts w:ascii="Times New Roman" w:hAnsi="Times New Roman" w:cs="Times New Roman"/>
          <w:b/>
          <w:sz w:val="28"/>
          <w:szCs w:val="28"/>
          <w:u w:val="single"/>
        </w:rPr>
        <w:lastRenderedPageBreak/>
        <w:t>Тема 3.2. Понятие и сущность права</w:t>
      </w:r>
    </w:p>
    <w:p w:rsidR="00CC7D4D" w:rsidRPr="00CF17C1" w:rsidRDefault="00CC7D4D" w:rsidP="00CC7D4D">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 xml:space="preserve">Понятие права. Объективное и субъективное право. </w:t>
      </w:r>
    </w:p>
    <w:p w:rsidR="00CC7D4D" w:rsidRPr="00CF17C1" w:rsidRDefault="00CC7D4D" w:rsidP="00CC7D4D">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 xml:space="preserve">Основные концепции </w:t>
      </w:r>
      <w:proofErr w:type="spellStart"/>
      <w:r w:rsidRPr="00CF17C1">
        <w:rPr>
          <w:rFonts w:ascii="Times New Roman" w:hAnsi="Times New Roman" w:cs="Times New Roman"/>
          <w:sz w:val="24"/>
          <w:szCs w:val="24"/>
        </w:rPr>
        <w:t>правопонимания</w:t>
      </w:r>
      <w:proofErr w:type="spellEnd"/>
      <w:r w:rsidRPr="00CF17C1">
        <w:rPr>
          <w:rFonts w:ascii="Times New Roman" w:hAnsi="Times New Roman" w:cs="Times New Roman"/>
          <w:sz w:val="24"/>
          <w:szCs w:val="24"/>
        </w:rPr>
        <w:t xml:space="preserve">: психологическая, естественно-правовая, социологическая, </w:t>
      </w:r>
      <w:proofErr w:type="spellStart"/>
      <w:r w:rsidRPr="00CF17C1">
        <w:rPr>
          <w:rFonts w:ascii="Times New Roman" w:hAnsi="Times New Roman" w:cs="Times New Roman"/>
          <w:sz w:val="24"/>
          <w:szCs w:val="24"/>
        </w:rPr>
        <w:t>нормативистская</w:t>
      </w:r>
      <w:proofErr w:type="spellEnd"/>
      <w:r w:rsidRPr="00CF17C1">
        <w:rPr>
          <w:rFonts w:ascii="Times New Roman" w:hAnsi="Times New Roman" w:cs="Times New Roman"/>
          <w:sz w:val="24"/>
          <w:szCs w:val="24"/>
        </w:rPr>
        <w:t>.</w:t>
      </w:r>
    </w:p>
    <w:p w:rsidR="00CC7D4D" w:rsidRPr="00CF17C1" w:rsidRDefault="00CC7D4D" w:rsidP="00CC7D4D">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 xml:space="preserve">Признаки права. Сущность и социальное назначение права. </w:t>
      </w:r>
    </w:p>
    <w:p w:rsidR="00CC7D4D" w:rsidRPr="00CF17C1" w:rsidRDefault="00CC7D4D" w:rsidP="00CC7D4D">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Функции права: понятие и виды. Специально-юридические (регулятивная и охранительная) и общественные функции права.</w:t>
      </w:r>
    </w:p>
    <w:p w:rsidR="00C247EF" w:rsidRDefault="00CC7D4D" w:rsidP="00CC7D4D">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Понятие принципа права. Общие, межотраслевые и отраслевые принципы права.</w:t>
      </w:r>
    </w:p>
    <w:p w:rsidR="00CC7D4D" w:rsidRDefault="00CC7D4D" w:rsidP="00CC7D4D">
      <w:pPr>
        <w:spacing w:after="0" w:line="240" w:lineRule="auto"/>
        <w:jc w:val="both"/>
        <w:rPr>
          <w:rFonts w:ascii="Times New Roman" w:hAnsi="Times New Roman" w:cs="Times New Roman"/>
          <w:sz w:val="24"/>
          <w:szCs w:val="24"/>
        </w:rPr>
      </w:pPr>
    </w:p>
    <w:p w:rsidR="00CC7D4D" w:rsidRPr="00CC7D4D" w:rsidRDefault="00CC7D4D" w:rsidP="00CC7D4D">
      <w:pPr>
        <w:spacing w:after="0" w:line="240" w:lineRule="auto"/>
        <w:ind w:firstLine="709"/>
        <w:jc w:val="both"/>
        <w:rPr>
          <w:rFonts w:ascii="Times New Roman" w:hAnsi="Times New Roman" w:cs="Times New Roman"/>
          <w:sz w:val="24"/>
          <w:szCs w:val="24"/>
        </w:rPr>
      </w:pPr>
      <w:r w:rsidRPr="00CC7D4D">
        <w:rPr>
          <w:rStyle w:val="a7"/>
          <w:rFonts w:ascii="Times New Roman" w:hAnsi="Times New Roman" w:cs="Times New Roman"/>
          <w:sz w:val="24"/>
          <w:szCs w:val="24"/>
        </w:rPr>
        <w:t>Право</w:t>
      </w:r>
      <w:r w:rsidRPr="00CC7D4D">
        <w:rPr>
          <w:rFonts w:ascii="Times New Roman" w:hAnsi="Times New Roman" w:cs="Times New Roman"/>
          <w:sz w:val="24"/>
          <w:szCs w:val="24"/>
        </w:rPr>
        <w:t xml:space="preserve"> — система общеобязательных правил (норм), охраняемых силой государства, которая регулирует отношения между людьми, организациями и государством. Термин «право» используется в нескольких значениях:  </w:t>
      </w:r>
    </w:p>
    <w:p w:rsidR="00CC7D4D" w:rsidRPr="00CC7D4D" w:rsidRDefault="00CC7D4D" w:rsidP="00CC7D4D">
      <w:pPr>
        <w:numPr>
          <w:ilvl w:val="0"/>
          <w:numId w:val="124"/>
        </w:numPr>
        <w:spacing w:after="0" w:line="240" w:lineRule="auto"/>
        <w:ind w:left="0" w:firstLine="709"/>
        <w:jc w:val="both"/>
        <w:rPr>
          <w:rFonts w:ascii="Times New Roman" w:hAnsi="Times New Roman" w:cs="Times New Roman"/>
          <w:sz w:val="24"/>
          <w:szCs w:val="24"/>
        </w:rPr>
      </w:pPr>
      <w:r w:rsidRPr="00CC7D4D">
        <w:rPr>
          <w:rStyle w:val="a7"/>
          <w:rFonts w:ascii="Times New Roman" w:hAnsi="Times New Roman" w:cs="Times New Roman"/>
          <w:sz w:val="24"/>
          <w:szCs w:val="24"/>
        </w:rPr>
        <w:t>В объективном смысле</w:t>
      </w:r>
      <w:r w:rsidRPr="00CC7D4D">
        <w:rPr>
          <w:rFonts w:ascii="Times New Roman" w:hAnsi="Times New Roman" w:cs="Times New Roman"/>
          <w:sz w:val="24"/>
          <w:szCs w:val="24"/>
        </w:rPr>
        <w:t> — совокупность правовых норм, обеспеченных принудительной силой государства.</w:t>
      </w:r>
    </w:p>
    <w:p w:rsidR="00CC7D4D" w:rsidRPr="00CC7D4D" w:rsidRDefault="00CC7D4D" w:rsidP="00CC7D4D">
      <w:pPr>
        <w:numPr>
          <w:ilvl w:val="0"/>
          <w:numId w:val="124"/>
        </w:numPr>
        <w:spacing w:after="0" w:line="240" w:lineRule="auto"/>
        <w:ind w:left="0" w:firstLine="709"/>
        <w:jc w:val="both"/>
        <w:rPr>
          <w:rFonts w:ascii="Times New Roman" w:hAnsi="Times New Roman" w:cs="Times New Roman"/>
          <w:sz w:val="24"/>
          <w:szCs w:val="24"/>
        </w:rPr>
      </w:pPr>
      <w:r w:rsidRPr="00CC7D4D">
        <w:rPr>
          <w:rStyle w:val="a7"/>
          <w:rFonts w:ascii="Times New Roman" w:hAnsi="Times New Roman" w:cs="Times New Roman"/>
          <w:sz w:val="24"/>
          <w:szCs w:val="24"/>
        </w:rPr>
        <w:t>В субъективном смысле</w:t>
      </w:r>
      <w:r w:rsidRPr="00CC7D4D">
        <w:rPr>
          <w:rFonts w:ascii="Times New Roman" w:hAnsi="Times New Roman" w:cs="Times New Roman"/>
          <w:sz w:val="24"/>
          <w:szCs w:val="24"/>
        </w:rPr>
        <w:t> — правомочия конкретного лица, официально признанные возможности, которыми располагают граждане и организации (например, право на жизнь, свободу, собственность).</w:t>
      </w:r>
    </w:p>
    <w:p w:rsidR="00CC7D4D" w:rsidRPr="00CC7D4D" w:rsidRDefault="00CC7D4D" w:rsidP="00CC7D4D">
      <w:pPr>
        <w:pStyle w:val="2"/>
        <w:spacing w:before="0" w:beforeAutospacing="0" w:after="0" w:afterAutospacing="0"/>
        <w:ind w:firstLine="709"/>
        <w:jc w:val="both"/>
        <w:rPr>
          <w:sz w:val="24"/>
          <w:szCs w:val="24"/>
        </w:rPr>
      </w:pPr>
      <w:r w:rsidRPr="00CC7D4D">
        <w:rPr>
          <w:sz w:val="24"/>
          <w:szCs w:val="24"/>
        </w:rPr>
        <w:t>Понятие</w:t>
      </w:r>
    </w:p>
    <w:p w:rsidR="00CC7D4D" w:rsidRPr="00CC7D4D" w:rsidRDefault="00CC7D4D" w:rsidP="00CC7D4D">
      <w:pPr>
        <w:spacing w:after="0" w:line="240" w:lineRule="auto"/>
        <w:ind w:firstLine="709"/>
        <w:jc w:val="both"/>
        <w:rPr>
          <w:rFonts w:ascii="Times New Roman" w:hAnsi="Times New Roman" w:cs="Times New Roman"/>
          <w:sz w:val="24"/>
          <w:szCs w:val="24"/>
        </w:rPr>
      </w:pPr>
      <w:r w:rsidRPr="00CC7D4D">
        <w:rPr>
          <w:rFonts w:ascii="Times New Roman" w:hAnsi="Times New Roman" w:cs="Times New Roman"/>
          <w:sz w:val="24"/>
          <w:szCs w:val="24"/>
        </w:rPr>
        <w:t xml:space="preserve">Единого общепризнанного определения права не существует. Некоторые подходы к определению:  </w:t>
      </w:r>
    </w:p>
    <w:p w:rsidR="00CC7D4D" w:rsidRPr="00CC7D4D" w:rsidRDefault="00CC7D4D" w:rsidP="00CC7D4D">
      <w:pPr>
        <w:numPr>
          <w:ilvl w:val="0"/>
          <w:numId w:val="125"/>
        </w:numPr>
        <w:spacing w:after="0" w:line="240" w:lineRule="auto"/>
        <w:ind w:left="0" w:firstLine="709"/>
        <w:jc w:val="both"/>
        <w:rPr>
          <w:rFonts w:ascii="Times New Roman" w:hAnsi="Times New Roman" w:cs="Times New Roman"/>
          <w:sz w:val="24"/>
          <w:szCs w:val="24"/>
        </w:rPr>
      </w:pPr>
      <w:r w:rsidRPr="00CC7D4D">
        <w:rPr>
          <w:rStyle w:val="a7"/>
          <w:rFonts w:ascii="Times New Roman" w:hAnsi="Times New Roman" w:cs="Times New Roman"/>
          <w:sz w:val="24"/>
          <w:szCs w:val="24"/>
        </w:rPr>
        <w:t>Нормативно-позитивистская позиция</w:t>
      </w:r>
      <w:r w:rsidRPr="00CC7D4D">
        <w:rPr>
          <w:rFonts w:ascii="Times New Roman" w:hAnsi="Times New Roman" w:cs="Times New Roman"/>
          <w:sz w:val="24"/>
          <w:szCs w:val="24"/>
        </w:rPr>
        <w:t> — право — это совокупность установленных или санкционированных государством общеобязательных правил поведения (норм), соблюдение которых обеспечивается мерами государственного воздействия.</w:t>
      </w:r>
    </w:p>
    <w:p w:rsidR="00CC7D4D" w:rsidRPr="00CC7D4D" w:rsidRDefault="00CC7D4D" w:rsidP="00CC7D4D">
      <w:pPr>
        <w:numPr>
          <w:ilvl w:val="0"/>
          <w:numId w:val="125"/>
        </w:numPr>
        <w:spacing w:after="0" w:line="240" w:lineRule="auto"/>
        <w:ind w:left="0" w:firstLine="709"/>
        <w:jc w:val="both"/>
        <w:rPr>
          <w:rFonts w:ascii="Times New Roman" w:hAnsi="Times New Roman" w:cs="Times New Roman"/>
          <w:sz w:val="24"/>
          <w:szCs w:val="24"/>
        </w:rPr>
      </w:pPr>
      <w:proofErr w:type="spellStart"/>
      <w:r w:rsidRPr="00CC7D4D">
        <w:rPr>
          <w:rStyle w:val="a7"/>
          <w:rFonts w:ascii="Times New Roman" w:hAnsi="Times New Roman" w:cs="Times New Roman"/>
          <w:sz w:val="24"/>
          <w:szCs w:val="24"/>
        </w:rPr>
        <w:t>Либертарно</w:t>
      </w:r>
      <w:proofErr w:type="spellEnd"/>
      <w:r w:rsidRPr="00CC7D4D">
        <w:rPr>
          <w:rStyle w:val="a7"/>
          <w:rFonts w:ascii="Times New Roman" w:hAnsi="Times New Roman" w:cs="Times New Roman"/>
          <w:sz w:val="24"/>
          <w:szCs w:val="24"/>
        </w:rPr>
        <w:t>-юридическая концепция</w:t>
      </w:r>
      <w:r w:rsidRPr="00CC7D4D">
        <w:rPr>
          <w:rFonts w:ascii="Times New Roman" w:hAnsi="Times New Roman" w:cs="Times New Roman"/>
          <w:sz w:val="24"/>
          <w:szCs w:val="24"/>
        </w:rPr>
        <w:t> — право — это единство равной для всех нормы и меры свободы и справедливости.</w:t>
      </w:r>
    </w:p>
    <w:p w:rsidR="00CC7D4D" w:rsidRPr="00CC7D4D" w:rsidRDefault="00CC7D4D" w:rsidP="00CC7D4D">
      <w:pPr>
        <w:pStyle w:val="2"/>
        <w:spacing w:before="0" w:beforeAutospacing="0" w:after="0" w:afterAutospacing="0"/>
        <w:ind w:firstLine="709"/>
        <w:jc w:val="both"/>
        <w:rPr>
          <w:sz w:val="24"/>
          <w:szCs w:val="24"/>
        </w:rPr>
      </w:pPr>
      <w:r w:rsidRPr="00CC7D4D">
        <w:rPr>
          <w:sz w:val="24"/>
          <w:szCs w:val="24"/>
        </w:rPr>
        <w:t>Признаки</w:t>
      </w:r>
    </w:p>
    <w:p w:rsidR="00CC7D4D" w:rsidRPr="00CC7D4D" w:rsidRDefault="00CC7D4D" w:rsidP="00CC7D4D">
      <w:pPr>
        <w:spacing w:after="0" w:line="240" w:lineRule="auto"/>
        <w:ind w:firstLine="709"/>
        <w:jc w:val="both"/>
        <w:rPr>
          <w:rFonts w:ascii="Times New Roman" w:hAnsi="Times New Roman" w:cs="Times New Roman"/>
          <w:sz w:val="24"/>
          <w:szCs w:val="24"/>
        </w:rPr>
      </w:pPr>
      <w:r w:rsidRPr="00CC7D4D">
        <w:rPr>
          <w:rFonts w:ascii="Times New Roman" w:hAnsi="Times New Roman" w:cs="Times New Roman"/>
          <w:sz w:val="24"/>
          <w:szCs w:val="24"/>
        </w:rPr>
        <w:t>Некоторые признаки права:</w:t>
      </w:r>
    </w:p>
    <w:p w:rsidR="00CC7D4D" w:rsidRPr="00CC7D4D" w:rsidRDefault="00CC7D4D" w:rsidP="00CC7D4D">
      <w:pPr>
        <w:numPr>
          <w:ilvl w:val="0"/>
          <w:numId w:val="126"/>
        </w:numPr>
        <w:spacing w:after="0" w:line="240" w:lineRule="auto"/>
        <w:ind w:left="0" w:firstLine="709"/>
        <w:jc w:val="both"/>
        <w:rPr>
          <w:rFonts w:ascii="Times New Roman" w:hAnsi="Times New Roman" w:cs="Times New Roman"/>
          <w:sz w:val="24"/>
          <w:szCs w:val="24"/>
        </w:rPr>
      </w:pPr>
      <w:r w:rsidRPr="00CC7D4D">
        <w:rPr>
          <w:rStyle w:val="a7"/>
          <w:rFonts w:ascii="Times New Roman" w:hAnsi="Times New Roman" w:cs="Times New Roman"/>
          <w:sz w:val="24"/>
          <w:szCs w:val="24"/>
        </w:rPr>
        <w:t>Нормативность</w:t>
      </w:r>
      <w:r w:rsidRPr="00CC7D4D">
        <w:rPr>
          <w:rFonts w:ascii="Times New Roman" w:hAnsi="Times New Roman" w:cs="Times New Roman"/>
          <w:sz w:val="24"/>
          <w:szCs w:val="24"/>
        </w:rPr>
        <w:t> — право устанавливает правила поведения общего характера.</w:t>
      </w:r>
    </w:p>
    <w:p w:rsidR="00CC7D4D" w:rsidRPr="00CC7D4D" w:rsidRDefault="00CC7D4D" w:rsidP="00CC7D4D">
      <w:pPr>
        <w:numPr>
          <w:ilvl w:val="0"/>
          <w:numId w:val="126"/>
        </w:numPr>
        <w:spacing w:after="0" w:line="240" w:lineRule="auto"/>
        <w:ind w:left="0" w:firstLine="709"/>
        <w:jc w:val="both"/>
        <w:rPr>
          <w:rFonts w:ascii="Times New Roman" w:hAnsi="Times New Roman" w:cs="Times New Roman"/>
          <w:sz w:val="24"/>
          <w:szCs w:val="24"/>
        </w:rPr>
      </w:pPr>
      <w:r w:rsidRPr="00CC7D4D">
        <w:rPr>
          <w:rStyle w:val="a7"/>
          <w:rFonts w:ascii="Times New Roman" w:hAnsi="Times New Roman" w:cs="Times New Roman"/>
          <w:sz w:val="24"/>
          <w:szCs w:val="24"/>
        </w:rPr>
        <w:t>Общеобязательность</w:t>
      </w:r>
      <w:r w:rsidRPr="00CC7D4D">
        <w:rPr>
          <w:rFonts w:ascii="Times New Roman" w:hAnsi="Times New Roman" w:cs="Times New Roman"/>
          <w:sz w:val="24"/>
          <w:szCs w:val="24"/>
        </w:rPr>
        <w:t> — действие права распространяется на всех людей независимо от их убеждений или положения в обществе.</w:t>
      </w:r>
    </w:p>
    <w:p w:rsidR="00CC7D4D" w:rsidRPr="00CC7D4D" w:rsidRDefault="00CC7D4D" w:rsidP="00CC7D4D">
      <w:pPr>
        <w:numPr>
          <w:ilvl w:val="0"/>
          <w:numId w:val="126"/>
        </w:numPr>
        <w:spacing w:after="0" w:line="240" w:lineRule="auto"/>
        <w:ind w:left="0" w:firstLine="709"/>
        <w:jc w:val="both"/>
        <w:rPr>
          <w:rFonts w:ascii="Times New Roman" w:hAnsi="Times New Roman" w:cs="Times New Roman"/>
          <w:sz w:val="24"/>
          <w:szCs w:val="24"/>
        </w:rPr>
      </w:pPr>
      <w:r w:rsidRPr="00CC7D4D">
        <w:rPr>
          <w:rStyle w:val="a7"/>
          <w:rFonts w:ascii="Times New Roman" w:hAnsi="Times New Roman" w:cs="Times New Roman"/>
          <w:sz w:val="24"/>
          <w:szCs w:val="24"/>
        </w:rPr>
        <w:t>Системность</w:t>
      </w:r>
      <w:r w:rsidRPr="00CC7D4D">
        <w:rPr>
          <w:rFonts w:ascii="Times New Roman" w:hAnsi="Times New Roman" w:cs="Times New Roman"/>
          <w:sz w:val="24"/>
          <w:szCs w:val="24"/>
        </w:rPr>
        <w:t> — правовые нормы образуют единый, внутренне согласованный механизм.</w:t>
      </w:r>
    </w:p>
    <w:p w:rsidR="00CC7D4D" w:rsidRPr="00CC7D4D" w:rsidRDefault="00CC7D4D" w:rsidP="00CC7D4D">
      <w:pPr>
        <w:numPr>
          <w:ilvl w:val="0"/>
          <w:numId w:val="126"/>
        </w:numPr>
        <w:spacing w:after="0" w:line="240" w:lineRule="auto"/>
        <w:ind w:left="0" w:firstLine="709"/>
        <w:jc w:val="both"/>
        <w:rPr>
          <w:rFonts w:ascii="Times New Roman" w:hAnsi="Times New Roman" w:cs="Times New Roman"/>
          <w:sz w:val="24"/>
          <w:szCs w:val="24"/>
        </w:rPr>
      </w:pPr>
      <w:r w:rsidRPr="00CC7D4D">
        <w:rPr>
          <w:rStyle w:val="a7"/>
          <w:rFonts w:ascii="Times New Roman" w:hAnsi="Times New Roman" w:cs="Times New Roman"/>
          <w:sz w:val="24"/>
          <w:szCs w:val="24"/>
        </w:rPr>
        <w:t>Формальная определённость</w:t>
      </w:r>
      <w:r w:rsidRPr="00CC7D4D">
        <w:rPr>
          <w:rFonts w:ascii="Times New Roman" w:hAnsi="Times New Roman" w:cs="Times New Roman"/>
          <w:sz w:val="24"/>
          <w:szCs w:val="24"/>
        </w:rPr>
        <w:t> — правила должны быть закреплены в письменном виде без двусмысленных формулировок.</w:t>
      </w:r>
    </w:p>
    <w:p w:rsidR="00CC7D4D" w:rsidRPr="00CC7D4D" w:rsidRDefault="00CC7D4D" w:rsidP="00CC7D4D">
      <w:pPr>
        <w:pStyle w:val="2"/>
        <w:spacing w:before="0" w:beforeAutospacing="0" w:after="0" w:afterAutospacing="0"/>
        <w:ind w:firstLine="709"/>
        <w:jc w:val="both"/>
        <w:rPr>
          <w:sz w:val="24"/>
          <w:szCs w:val="24"/>
        </w:rPr>
      </w:pPr>
      <w:r w:rsidRPr="00CC7D4D">
        <w:rPr>
          <w:sz w:val="24"/>
          <w:szCs w:val="24"/>
        </w:rPr>
        <w:t>Функции</w:t>
      </w:r>
    </w:p>
    <w:p w:rsidR="00CC7D4D" w:rsidRPr="00CC7D4D" w:rsidRDefault="00CC7D4D" w:rsidP="00CC7D4D">
      <w:pPr>
        <w:spacing w:after="0" w:line="240" w:lineRule="auto"/>
        <w:ind w:firstLine="709"/>
        <w:jc w:val="both"/>
        <w:rPr>
          <w:rFonts w:ascii="Times New Roman" w:hAnsi="Times New Roman" w:cs="Times New Roman"/>
          <w:sz w:val="24"/>
          <w:szCs w:val="24"/>
        </w:rPr>
      </w:pPr>
      <w:r w:rsidRPr="00CC7D4D">
        <w:rPr>
          <w:rFonts w:ascii="Times New Roman" w:hAnsi="Times New Roman" w:cs="Times New Roman"/>
          <w:sz w:val="24"/>
          <w:szCs w:val="24"/>
        </w:rPr>
        <w:t xml:space="preserve">Право выполняет несколько функций, </w:t>
      </w:r>
      <w:proofErr w:type="gramStart"/>
      <w:r w:rsidRPr="00CC7D4D">
        <w:rPr>
          <w:rFonts w:ascii="Times New Roman" w:hAnsi="Times New Roman" w:cs="Times New Roman"/>
          <w:sz w:val="24"/>
          <w:szCs w:val="24"/>
        </w:rPr>
        <w:t>например</w:t>
      </w:r>
      <w:proofErr w:type="gramEnd"/>
      <w:r w:rsidRPr="00CC7D4D">
        <w:rPr>
          <w:rFonts w:ascii="Times New Roman" w:hAnsi="Times New Roman" w:cs="Times New Roman"/>
          <w:sz w:val="24"/>
          <w:szCs w:val="24"/>
        </w:rPr>
        <w:t>:</w:t>
      </w:r>
    </w:p>
    <w:p w:rsidR="00CC7D4D" w:rsidRPr="00CC7D4D" w:rsidRDefault="00CC7D4D" w:rsidP="00CC7D4D">
      <w:pPr>
        <w:numPr>
          <w:ilvl w:val="0"/>
          <w:numId w:val="127"/>
        </w:numPr>
        <w:spacing w:after="0" w:line="240" w:lineRule="auto"/>
        <w:ind w:left="0" w:firstLine="709"/>
        <w:jc w:val="both"/>
        <w:rPr>
          <w:rFonts w:ascii="Times New Roman" w:hAnsi="Times New Roman" w:cs="Times New Roman"/>
          <w:sz w:val="24"/>
          <w:szCs w:val="24"/>
        </w:rPr>
      </w:pPr>
      <w:r w:rsidRPr="00CC7D4D">
        <w:rPr>
          <w:rStyle w:val="a7"/>
          <w:rFonts w:ascii="Times New Roman" w:hAnsi="Times New Roman" w:cs="Times New Roman"/>
          <w:sz w:val="24"/>
          <w:szCs w:val="24"/>
        </w:rPr>
        <w:t>Регулятивная</w:t>
      </w:r>
      <w:r w:rsidRPr="00CC7D4D">
        <w:rPr>
          <w:rFonts w:ascii="Times New Roman" w:hAnsi="Times New Roman" w:cs="Times New Roman"/>
          <w:sz w:val="24"/>
          <w:szCs w:val="24"/>
        </w:rPr>
        <w:t> — устанавливает «правила игры» в обществе, определяя, что можно, а что нельзя.</w:t>
      </w:r>
    </w:p>
    <w:p w:rsidR="00CC7D4D" w:rsidRPr="00CC7D4D" w:rsidRDefault="00CC7D4D" w:rsidP="00CC7D4D">
      <w:pPr>
        <w:numPr>
          <w:ilvl w:val="0"/>
          <w:numId w:val="127"/>
        </w:numPr>
        <w:spacing w:after="0" w:line="240" w:lineRule="auto"/>
        <w:ind w:left="0" w:firstLine="709"/>
        <w:jc w:val="both"/>
        <w:rPr>
          <w:rFonts w:ascii="Times New Roman" w:hAnsi="Times New Roman" w:cs="Times New Roman"/>
          <w:sz w:val="24"/>
          <w:szCs w:val="24"/>
        </w:rPr>
      </w:pPr>
      <w:r w:rsidRPr="00CC7D4D">
        <w:rPr>
          <w:rStyle w:val="a7"/>
          <w:rFonts w:ascii="Times New Roman" w:hAnsi="Times New Roman" w:cs="Times New Roman"/>
          <w:sz w:val="24"/>
          <w:szCs w:val="24"/>
        </w:rPr>
        <w:t>Охранительная</w:t>
      </w:r>
      <w:r w:rsidRPr="00CC7D4D">
        <w:rPr>
          <w:rFonts w:ascii="Times New Roman" w:hAnsi="Times New Roman" w:cs="Times New Roman"/>
          <w:sz w:val="24"/>
          <w:szCs w:val="24"/>
        </w:rPr>
        <w:t> — защищает людей и общество от нарушений, обеспечивает справедливость и порядок.</w:t>
      </w:r>
    </w:p>
    <w:p w:rsidR="00CC7D4D" w:rsidRPr="00CC7D4D" w:rsidRDefault="00CC7D4D" w:rsidP="00CC7D4D">
      <w:pPr>
        <w:numPr>
          <w:ilvl w:val="0"/>
          <w:numId w:val="127"/>
        </w:numPr>
        <w:spacing w:after="0" w:line="240" w:lineRule="auto"/>
        <w:ind w:left="0" w:firstLine="709"/>
        <w:jc w:val="both"/>
        <w:rPr>
          <w:rFonts w:ascii="Times New Roman" w:hAnsi="Times New Roman" w:cs="Times New Roman"/>
          <w:sz w:val="24"/>
          <w:szCs w:val="24"/>
        </w:rPr>
      </w:pPr>
      <w:r w:rsidRPr="00CC7D4D">
        <w:rPr>
          <w:rStyle w:val="a7"/>
          <w:rFonts w:ascii="Times New Roman" w:hAnsi="Times New Roman" w:cs="Times New Roman"/>
          <w:sz w:val="24"/>
          <w:szCs w:val="24"/>
        </w:rPr>
        <w:t>Воспитательная</w:t>
      </w:r>
      <w:r w:rsidRPr="00CC7D4D">
        <w:rPr>
          <w:rFonts w:ascii="Times New Roman" w:hAnsi="Times New Roman" w:cs="Times New Roman"/>
          <w:sz w:val="24"/>
          <w:szCs w:val="24"/>
        </w:rPr>
        <w:t> — формирует у граждан уважение к закону и чувство ответственности за свои действия.</w:t>
      </w:r>
    </w:p>
    <w:p w:rsidR="00CC7D4D" w:rsidRPr="00CC7D4D" w:rsidRDefault="00CC7D4D" w:rsidP="00CC7D4D">
      <w:pPr>
        <w:numPr>
          <w:ilvl w:val="0"/>
          <w:numId w:val="127"/>
        </w:numPr>
        <w:spacing w:after="0" w:line="240" w:lineRule="auto"/>
        <w:ind w:left="0" w:firstLine="709"/>
        <w:jc w:val="both"/>
        <w:rPr>
          <w:rFonts w:ascii="Times New Roman" w:hAnsi="Times New Roman" w:cs="Times New Roman"/>
          <w:sz w:val="24"/>
          <w:szCs w:val="24"/>
        </w:rPr>
      </w:pPr>
      <w:r w:rsidRPr="00CC7D4D">
        <w:rPr>
          <w:rStyle w:val="a7"/>
          <w:rFonts w:ascii="Times New Roman" w:hAnsi="Times New Roman" w:cs="Times New Roman"/>
          <w:sz w:val="24"/>
          <w:szCs w:val="24"/>
        </w:rPr>
        <w:t>Оценочная</w:t>
      </w:r>
      <w:r w:rsidRPr="00CC7D4D">
        <w:rPr>
          <w:rFonts w:ascii="Times New Roman" w:hAnsi="Times New Roman" w:cs="Times New Roman"/>
          <w:sz w:val="24"/>
          <w:szCs w:val="24"/>
        </w:rPr>
        <w:t> — право выступает главным критерием, по которому можно определить, какой поступок человек совершил: правомерный или неправомерный.</w:t>
      </w:r>
    </w:p>
    <w:p w:rsidR="00CC7D4D" w:rsidRPr="00CC7D4D" w:rsidRDefault="00CC7D4D" w:rsidP="00CC7D4D">
      <w:pPr>
        <w:pStyle w:val="2"/>
        <w:spacing w:before="0" w:beforeAutospacing="0" w:after="0" w:afterAutospacing="0"/>
        <w:ind w:firstLine="709"/>
        <w:jc w:val="both"/>
        <w:rPr>
          <w:sz w:val="24"/>
          <w:szCs w:val="24"/>
        </w:rPr>
      </w:pPr>
      <w:r w:rsidRPr="00CC7D4D">
        <w:rPr>
          <w:sz w:val="24"/>
          <w:szCs w:val="24"/>
        </w:rPr>
        <w:t>Теории</w:t>
      </w:r>
    </w:p>
    <w:p w:rsidR="00CC7D4D" w:rsidRPr="00CC7D4D" w:rsidRDefault="00CC7D4D" w:rsidP="00CC7D4D">
      <w:pPr>
        <w:spacing w:after="0" w:line="240" w:lineRule="auto"/>
        <w:ind w:firstLine="709"/>
        <w:jc w:val="both"/>
        <w:rPr>
          <w:rFonts w:ascii="Times New Roman" w:hAnsi="Times New Roman" w:cs="Times New Roman"/>
          <w:sz w:val="24"/>
          <w:szCs w:val="24"/>
        </w:rPr>
      </w:pPr>
      <w:r w:rsidRPr="00CC7D4D">
        <w:rPr>
          <w:rFonts w:ascii="Times New Roman" w:hAnsi="Times New Roman" w:cs="Times New Roman"/>
          <w:sz w:val="24"/>
          <w:szCs w:val="24"/>
        </w:rPr>
        <w:t xml:space="preserve">Существует множество теорий происхождения права, </w:t>
      </w:r>
      <w:proofErr w:type="gramStart"/>
      <w:r w:rsidRPr="00CC7D4D">
        <w:rPr>
          <w:rFonts w:ascii="Times New Roman" w:hAnsi="Times New Roman" w:cs="Times New Roman"/>
          <w:sz w:val="24"/>
          <w:szCs w:val="24"/>
        </w:rPr>
        <w:t>например</w:t>
      </w:r>
      <w:proofErr w:type="gramEnd"/>
      <w:r w:rsidRPr="00CC7D4D">
        <w:rPr>
          <w:rFonts w:ascii="Times New Roman" w:hAnsi="Times New Roman" w:cs="Times New Roman"/>
          <w:sz w:val="24"/>
          <w:szCs w:val="24"/>
        </w:rPr>
        <w:t>:</w:t>
      </w:r>
    </w:p>
    <w:p w:rsidR="00CC7D4D" w:rsidRPr="00CC7D4D" w:rsidRDefault="00CC7D4D" w:rsidP="00CC7D4D">
      <w:pPr>
        <w:numPr>
          <w:ilvl w:val="0"/>
          <w:numId w:val="128"/>
        </w:numPr>
        <w:spacing w:after="0" w:line="240" w:lineRule="auto"/>
        <w:ind w:left="0" w:firstLine="709"/>
        <w:jc w:val="both"/>
        <w:rPr>
          <w:rFonts w:ascii="Times New Roman" w:hAnsi="Times New Roman" w:cs="Times New Roman"/>
          <w:sz w:val="24"/>
          <w:szCs w:val="24"/>
        </w:rPr>
      </w:pPr>
      <w:r w:rsidRPr="00CC7D4D">
        <w:rPr>
          <w:rStyle w:val="a7"/>
          <w:rFonts w:ascii="Times New Roman" w:hAnsi="Times New Roman" w:cs="Times New Roman"/>
          <w:sz w:val="24"/>
          <w:szCs w:val="24"/>
        </w:rPr>
        <w:t>Теория естественного права</w:t>
      </w:r>
      <w:r w:rsidRPr="00CC7D4D">
        <w:rPr>
          <w:rFonts w:ascii="Times New Roman" w:hAnsi="Times New Roman" w:cs="Times New Roman"/>
          <w:sz w:val="24"/>
          <w:szCs w:val="24"/>
        </w:rPr>
        <w:t> — разграничиваются естественное и позитивное право: естественное право — совокупность высших нравственных ценностей, позитивное — официально признанное в государстве право.</w:t>
      </w:r>
    </w:p>
    <w:p w:rsidR="00CC7D4D" w:rsidRPr="00CC7D4D" w:rsidRDefault="00CC7D4D" w:rsidP="00CC7D4D">
      <w:pPr>
        <w:numPr>
          <w:ilvl w:val="0"/>
          <w:numId w:val="128"/>
        </w:numPr>
        <w:spacing w:after="0" w:line="240" w:lineRule="auto"/>
        <w:ind w:left="0" w:firstLine="709"/>
        <w:jc w:val="both"/>
        <w:rPr>
          <w:rFonts w:ascii="Times New Roman" w:hAnsi="Times New Roman" w:cs="Times New Roman"/>
          <w:sz w:val="24"/>
          <w:szCs w:val="24"/>
        </w:rPr>
      </w:pPr>
      <w:r w:rsidRPr="00CC7D4D">
        <w:rPr>
          <w:rStyle w:val="a7"/>
          <w:rFonts w:ascii="Times New Roman" w:hAnsi="Times New Roman" w:cs="Times New Roman"/>
          <w:sz w:val="24"/>
          <w:szCs w:val="24"/>
        </w:rPr>
        <w:lastRenderedPageBreak/>
        <w:t>Историческая школа права</w:t>
      </w:r>
      <w:r w:rsidRPr="00CC7D4D">
        <w:rPr>
          <w:rFonts w:ascii="Times New Roman" w:hAnsi="Times New Roman" w:cs="Times New Roman"/>
          <w:sz w:val="24"/>
          <w:szCs w:val="24"/>
        </w:rPr>
        <w:t> — не признаётся единое для всего народа право, право складывается исторически, каждая норма права должна быть исторически проверена.</w:t>
      </w:r>
    </w:p>
    <w:p w:rsidR="00CC7D4D" w:rsidRPr="00CC7D4D" w:rsidRDefault="00CC7D4D" w:rsidP="00CC7D4D">
      <w:pPr>
        <w:spacing w:after="0" w:line="240" w:lineRule="auto"/>
        <w:ind w:firstLine="709"/>
        <w:jc w:val="both"/>
        <w:rPr>
          <w:rFonts w:ascii="Times New Roman" w:hAnsi="Times New Roman" w:cs="Times New Roman"/>
          <w:sz w:val="24"/>
          <w:szCs w:val="24"/>
        </w:rPr>
      </w:pPr>
    </w:p>
    <w:p w:rsidR="003B31AD" w:rsidRPr="003B31AD" w:rsidRDefault="003B31AD" w:rsidP="003B31AD">
      <w:pPr>
        <w:spacing w:after="0" w:line="240" w:lineRule="auto"/>
        <w:ind w:firstLine="709"/>
        <w:jc w:val="both"/>
        <w:rPr>
          <w:rFonts w:ascii="Times New Roman" w:hAnsi="Times New Roman" w:cs="Times New Roman"/>
          <w:sz w:val="24"/>
          <w:szCs w:val="24"/>
        </w:rPr>
      </w:pPr>
      <w:r w:rsidRPr="003B31AD">
        <w:rPr>
          <w:rStyle w:val="a7"/>
          <w:rFonts w:ascii="Times New Roman" w:hAnsi="Times New Roman" w:cs="Times New Roman"/>
          <w:sz w:val="24"/>
          <w:szCs w:val="24"/>
        </w:rPr>
        <w:t>В теории государства и права различают понятия «объективное» и «субъективное право»</w:t>
      </w:r>
      <w:r w:rsidRPr="003B31AD">
        <w:rPr>
          <w:rFonts w:ascii="Times New Roman" w:hAnsi="Times New Roman" w:cs="Times New Roman"/>
          <w:sz w:val="24"/>
          <w:szCs w:val="24"/>
        </w:rPr>
        <w:t xml:space="preserve">. Эти термины обозначают различные стороны правовых явлений: объективное право — сферу должного, субъективное — сферу сущего. </w:t>
      </w:r>
    </w:p>
    <w:p w:rsidR="003B31AD" w:rsidRPr="003B31AD" w:rsidRDefault="003B31AD" w:rsidP="003B31AD">
      <w:pPr>
        <w:pStyle w:val="2"/>
        <w:spacing w:before="0" w:beforeAutospacing="0" w:after="0" w:afterAutospacing="0"/>
        <w:ind w:firstLine="709"/>
        <w:jc w:val="both"/>
        <w:rPr>
          <w:sz w:val="24"/>
          <w:szCs w:val="24"/>
        </w:rPr>
      </w:pPr>
      <w:r w:rsidRPr="003B31AD">
        <w:rPr>
          <w:sz w:val="24"/>
          <w:szCs w:val="24"/>
        </w:rPr>
        <w:t>Объективное право</w:t>
      </w:r>
    </w:p>
    <w:p w:rsidR="003B31AD" w:rsidRPr="003B31AD" w:rsidRDefault="003B31AD" w:rsidP="003B31AD">
      <w:pPr>
        <w:spacing w:after="0" w:line="240" w:lineRule="auto"/>
        <w:ind w:firstLine="709"/>
        <w:jc w:val="both"/>
        <w:rPr>
          <w:rFonts w:ascii="Times New Roman" w:hAnsi="Times New Roman" w:cs="Times New Roman"/>
          <w:sz w:val="24"/>
          <w:szCs w:val="24"/>
        </w:rPr>
      </w:pPr>
      <w:r w:rsidRPr="003B31AD">
        <w:rPr>
          <w:rStyle w:val="a7"/>
          <w:rFonts w:ascii="Times New Roman" w:hAnsi="Times New Roman" w:cs="Times New Roman"/>
          <w:sz w:val="24"/>
          <w:szCs w:val="24"/>
        </w:rPr>
        <w:t>Объективное право</w:t>
      </w:r>
      <w:r w:rsidRPr="003B31AD">
        <w:rPr>
          <w:rFonts w:ascii="Times New Roman" w:hAnsi="Times New Roman" w:cs="Times New Roman"/>
          <w:sz w:val="24"/>
          <w:szCs w:val="24"/>
        </w:rPr>
        <w:t xml:space="preserve"> — это система общеобязательных, формально определённых юридических норм, устанавливаемых и обеспечиваемых государством для регулирования общественных отношений.  </w:t>
      </w:r>
    </w:p>
    <w:p w:rsidR="003B31AD" w:rsidRPr="003B31AD" w:rsidRDefault="003B31AD" w:rsidP="003B31AD">
      <w:pPr>
        <w:spacing w:after="0" w:line="240" w:lineRule="auto"/>
        <w:ind w:firstLine="709"/>
        <w:jc w:val="both"/>
        <w:rPr>
          <w:rFonts w:ascii="Times New Roman" w:hAnsi="Times New Roman" w:cs="Times New Roman"/>
          <w:sz w:val="24"/>
          <w:szCs w:val="24"/>
        </w:rPr>
      </w:pPr>
      <w:r w:rsidRPr="003B31AD">
        <w:rPr>
          <w:rStyle w:val="a7"/>
          <w:rFonts w:ascii="Times New Roman" w:hAnsi="Times New Roman" w:cs="Times New Roman"/>
          <w:sz w:val="24"/>
          <w:szCs w:val="24"/>
        </w:rPr>
        <w:t>Особенности</w:t>
      </w:r>
      <w:r w:rsidRPr="003B31AD">
        <w:rPr>
          <w:rFonts w:ascii="Times New Roman" w:hAnsi="Times New Roman" w:cs="Times New Roman"/>
          <w:sz w:val="24"/>
          <w:szCs w:val="24"/>
        </w:rPr>
        <w:t>:</w:t>
      </w:r>
    </w:p>
    <w:p w:rsidR="003B31AD" w:rsidRPr="003B31AD" w:rsidRDefault="003B31AD" w:rsidP="003B31AD">
      <w:pPr>
        <w:numPr>
          <w:ilvl w:val="0"/>
          <w:numId w:val="129"/>
        </w:numPr>
        <w:spacing w:after="0" w:line="240" w:lineRule="auto"/>
        <w:ind w:left="0" w:firstLine="709"/>
        <w:jc w:val="both"/>
        <w:rPr>
          <w:rFonts w:ascii="Times New Roman" w:hAnsi="Times New Roman" w:cs="Times New Roman"/>
          <w:sz w:val="24"/>
          <w:szCs w:val="24"/>
        </w:rPr>
      </w:pPr>
      <w:r w:rsidRPr="003B31AD">
        <w:rPr>
          <w:rFonts w:ascii="Times New Roman" w:hAnsi="Times New Roman" w:cs="Times New Roman"/>
          <w:sz w:val="24"/>
          <w:szCs w:val="24"/>
        </w:rPr>
        <w:t xml:space="preserve">Не зависит от воли и сознания отдельного лица, не принадлежит ему.  </w:t>
      </w:r>
    </w:p>
    <w:p w:rsidR="003B31AD" w:rsidRPr="003B31AD" w:rsidRDefault="003B31AD" w:rsidP="003B31AD">
      <w:pPr>
        <w:numPr>
          <w:ilvl w:val="0"/>
          <w:numId w:val="129"/>
        </w:numPr>
        <w:spacing w:after="0" w:line="240" w:lineRule="auto"/>
        <w:ind w:left="0" w:firstLine="709"/>
        <w:jc w:val="both"/>
        <w:rPr>
          <w:rFonts w:ascii="Times New Roman" w:hAnsi="Times New Roman" w:cs="Times New Roman"/>
          <w:sz w:val="24"/>
          <w:szCs w:val="24"/>
        </w:rPr>
      </w:pPr>
      <w:r w:rsidRPr="003B31AD">
        <w:rPr>
          <w:rFonts w:ascii="Times New Roman" w:hAnsi="Times New Roman" w:cs="Times New Roman"/>
          <w:sz w:val="24"/>
          <w:szCs w:val="24"/>
        </w:rPr>
        <w:t xml:space="preserve">Выражается через законодательство, юридические обычаи, прецеденты и нормативные договоры.  </w:t>
      </w:r>
    </w:p>
    <w:p w:rsidR="003B31AD" w:rsidRPr="003B31AD" w:rsidRDefault="003B31AD" w:rsidP="003B31AD">
      <w:pPr>
        <w:numPr>
          <w:ilvl w:val="0"/>
          <w:numId w:val="129"/>
        </w:numPr>
        <w:spacing w:after="0" w:line="240" w:lineRule="auto"/>
        <w:ind w:left="0" w:firstLine="709"/>
        <w:jc w:val="both"/>
        <w:rPr>
          <w:rFonts w:ascii="Times New Roman" w:hAnsi="Times New Roman" w:cs="Times New Roman"/>
          <w:sz w:val="24"/>
          <w:szCs w:val="24"/>
        </w:rPr>
      </w:pPr>
      <w:r w:rsidRPr="003B31AD">
        <w:rPr>
          <w:rFonts w:ascii="Times New Roman" w:hAnsi="Times New Roman" w:cs="Times New Roman"/>
          <w:sz w:val="24"/>
          <w:szCs w:val="24"/>
        </w:rPr>
        <w:t xml:space="preserve">Направлено на неопределённый круг лиц. </w:t>
      </w:r>
    </w:p>
    <w:p w:rsidR="003B31AD" w:rsidRPr="003B31AD" w:rsidRDefault="003B31AD" w:rsidP="003B31AD">
      <w:pPr>
        <w:spacing w:after="0" w:line="240" w:lineRule="auto"/>
        <w:ind w:firstLine="709"/>
        <w:jc w:val="both"/>
        <w:rPr>
          <w:rFonts w:ascii="Times New Roman" w:hAnsi="Times New Roman" w:cs="Times New Roman"/>
          <w:sz w:val="24"/>
          <w:szCs w:val="24"/>
        </w:rPr>
      </w:pPr>
      <w:r w:rsidRPr="003B31AD">
        <w:rPr>
          <w:rStyle w:val="a7"/>
          <w:rFonts w:ascii="Times New Roman" w:hAnsi="Times New Roman" w:cs="Times New Roman"/>
          <w:sz w:val="24"/>
          <w:szCs w:val="24"/>
        </w:rPr>
        <w:t>Примеры</w:t>
      </w:r>
      <w:r w:rsidRPr="003B31AD">
        <w:rPr>
          <w:rFonts w:ascii="Times New Roman" w:hAnsi="Times New Roman" w:cs="Times New Roman"/>
          <w:sz w:val="24"/>
          <w:szCs w:val="24"/>
        </w:rPr>
        <w:t xml:space="preserve">: уголовное право, семейное право, конституционное право.  </w:t>
      </w:r>
    </w:p>
    <w:p w:rsidR="003B31AD" w:rsidRPr="003B31AD" w:rsidRDefault="003B31AD" w:rsidP="003B31AD">
      <w:pPr>
        <w:spacing w:after="0" w:line="240" w:lineRule="auto"/>
        <w:ind w:firstLine="709"/>
        <w:jc w:val="both"/>
        <w:rPr>
          <w:rFonts w:ascii="Times New Roman" w:hAnsi="Times New Roman" w:cs="Times New Roman"/>
          <w:sz w:val="24"/>
          <w:szCs w:val="24"/>
        </w:rPr>
      </w:pPr>
      <w:r w:rsidRPr="003B31AD">
        <w:rPr>
          <w:rStyle w:val="a7"/>
          <w:rFonts w:ascii="Times New Roman" w:hAnsi="Times New Roman" w:cs="Times New Roman"/>
          <w:sz w:val="24"/>
          <w:szCs w:val="24"/>
        </w:rPr>
        <w:t>Взаимосвязь</w:t>
      </w:r>
      <w:r w:rsidRPr="003B31AD">
        <w:rPr>
          <w:rFonts w:ascii="Times New Roman" w:hAnsi="Times New Roman" w:cs="Times New Roman"/>
          <w:sz w:val="24"/>
          <w:szCs w:val="24"/>
        </w:rPr>
        <w:t xml:space="preserve">: объективное право устанавливает законы и нормы, которые регулируют субъективные права и свободы индивидов. </w:t>
      </w:r>
    </w:p>
    <w:p w:rsidR="003B31AD" w:rsidRPr="003B31AD" w:rsidRDefault="003B31AD" w:rsidP="003B31AD">
      <w:pPr>
        <w:pStyle w:val="2"/>
        <w:spacing w:before="0" w:beforeAutospacing="0" w:after="0" w:afterAutospacing="0"/>
        <w:ind w:firstLine="709"/>
        <w:jc w:val="both"/>
        <w:rPr>
          <w:sz w:val="24"/>
          <w:szCs w:val="24"/>
        </w:rPr>
      </w:pPr>
      <w:r w:rsidRPr="003B31AD">
        <w:rPr>
          <w:sz w:val="24"/>
          <w:szCs w:val="24"/>
        </w:rPr>
        <w:t>Субъективное право</w:t>
      </w:r>
    </w:p>
    <w:p w:rsidR="003B31AD" w:rsidRPr="003B31AD" w:rsidRDefault="003B31AD" w:rsidP="003B31AD">
      <w:pPr>
        <w:spacing w:after="0" w:line="240" w:lineRule="auto"/>
        <w:ind w:firstLine="709"/>
        <w:jc w:val="both"/>
        <w:rPr>
          <w:rFonts w:ascii="Times New Roman" w:hAnsi="Times New Roman" w:cs="Times New Roman"/>
          <w:sz w:val="24"/>
          <w:szCs w:val="24"/>
        </w:rPr>
      </w:pPr>
      <w:r w:rsidRPr="003B31AD">
        <w:rPr>
          <w:rStyle w:val="a7"/>
          <w:rFonts w:ascii="Times New Roman" w:hAnsi="Times New Roman" w:cs="Times New Roman"/>
          <w:sz w:val="24"/>
          <w:szCs w:val="24"/>
        </w:rPr>
        <w:t>Субъективное право</w:t>
      </w:r>
      <w:r w:rsidRPr="003B31AD">
        <w:rPr>
          <w:rFonts w:ascii="Times New Roman" w:hAnsi="Times New Roman" w:cs="Times New Roman"/>
          <w:sz w:val="24"/>
          <w:szCs w:val="24"/>
        </w:rPr>
        <w:t xml:space="preserve"> — это юридически закреплённая возможность лица действовать определённым образом в рамках закона. </w:t>
      </w:r>
    </w:p>
    <w:p w:rsidR="003B31AD" w:rsidRPr="003B31AD" w:rsidRDefault="003B31AD" w:rsidP="003B31AD">
      <w:pPr>
        <w:spacing w:after="0" w:line="240" w:lineRule="auto"/>
        <w:ind w:firstLine="709"/>
        <w:jc w:val="both"/>
        <w:rPr>
          <w:rFonts w:ascii="Times New Roman" w:hAnsi="Times New Roman" w:cs="Times New Roman"/>
          <w:sz w:val="24"/>
          <w:szCs w:val="24"/>
        </w:rPr>
      </w:pPr>
      <w:r w:rsidRPr="003B31AD">
        <w:rPr>
          <w:rStyle w:val="a7"/>
          <w:rFonts w:ascii="Times New Roman" w:hAnsi="Times New Roman" w:cs="Times New Roman"/>
          <w:sz w:val="24"/>
          <w:szCs w:val="24"/>
        </w:rPr>
        <w:t>Особенности</w:t>
      </w:r>
      <w:r w:rsidRPr="003B31AD">
        <w:rPr>
          <w:rFonts w:ascii="Times New Roman" w:hAnsi="Times New Roman" w:cs="Times New Roman"/>
          <w:sz w:val="24"/>
          <w:szCs w:val="24"/>
        </w:rPr>
        <w:t>:</w:t>
      </w:r>
    </w:p>
    <w:p w:rsidR="003B31AD" w:rsidRPr="003B31AD" w:rsidRDefault="003B31AD" w:rsidP="003B31AD">
      <w:pPr>
        <w:numPr>
          <w:ilvl w:val="0"/>
          <w:numId w:val="130"/>
        </w:numPr>
        <w:spacing w:after="0" w:line="240" w:lineRule="auto"/>
        <w:ind w:left="0" w:firstLine="709"/>
        <w:jc w:val="both"/>
        <w:rPr>
          <w:rFonts w:ascii="Times New Roman" w:hAnsi="Times New Roman" w:cs="Times New Roman"/>
          <w:sz w:val="24"/>
          <w:szCs w:val="24"/>
        </w:rPr>
      </w:pPr>
      <w:r w:rsidRPr="003B31AD">
        <w:rPr>
          <w:rFonts w:ascii="Times New Roman" w:hAnsi="Times New Roman" w:cs="Times New Roman"/>
          <w:sz w:val="24"/>
          <w:szCs w:val="24"/>
        </w:rPr>
        <w:t>Индивидуализировано: относится к конкретному субъекту и определяется объективными нормами.</w:t>
      </w:r>
    </w:p>
    <w:p w:rsidR="003B31AD" w:rsidRPr="003B31AD" w:rsidRDefault="003B31AD" w:rsidP="003B31AD">
      <w:pPr>
        <w:numPr>
          <w:ilvl w:val="0"/>
          <w:numId w:val="130"/>
        </w:numPr>
        <w:spacing w:after="0" w:line="240" w:lineRule="auto"/>
        <w:ind w:left="0" w:firstLine="709"/>
        <w:jc w:val="both"/>
        <w:rPr>
          <w:rFonts w:ascii="Times New Roman" w:hAnsi="Times New Roman" w:cs="Times New Roman"/>
          <w:sz w:val="24"/>
          <w:szCs w:val="24"/>
        </w:rPr>
      </w:pPr>
      <w:r w:rsidRPr="003B31AD">
        <w:rPr>
          <w:rFonts w:ascii="Times New Roman" w:hAnsi="Times New Roman" w:cs="Times New Roman"/>
          <w:sz w:val="24"/>
          <w:szCs w:val="24"/>
        </w:rPr>
        <w:t>Предоставляет человеку свободу выбора в пределах правового регулирования, тем самым обеспечивая защиту его интересов.</w:t>
      </w:r>
    </w:p>
    <w:p w:rsidR="003B31AD" w:rsidRPr="003B31AD" w:rsidRDefault="003B31AD" w:rsidP="003B31AD">
      <w:pPr>
        <w:spacing w:after="0" w:line="240" w:lineRule="auto"/>
        <w:ind w:firstLine="709"/>
        <w:jc w:val="both"/>
        <w:rPr>
          <w:rFonts w:ascii="Times New Roman" w:hAnsi="Times New Roman" w:cs="Times New Roman"/>
          <w:sz w:val="24"/>
          <w:szCs w:val="24"/>
        </w:rPr>
      </w:pPr>
      <w:r w:rsidRPr="003B31AD">
        <w:rPr>
          <w:rStyle w:val="a7"/>
          <w:rFonts w:ascii="Times New Roman" w:hAnsi="Times New Roman" w:cs="Times New Roman"/>
          <w:sz w:val="24"/>
          <w:szCs w:val="24"/>
        </w:rPr>
        <w:t>Примеры</w:t>
      </w:r>
      <w:r w:rsidRPr="003B31AD">
        <w:rPr>
          <w:rFonts w:ascii="Times New Roman" w:hAnsi="Times New Roman" w:cs="Times New Roman"/>
          <w:sz w:val="24"/>
          <w:szCs w:val="24"/>
        </w:rPr>
        <w:t>:</w:t>
      </w:r>
    </w:p>
    <w:p w:rsidR="003B31AD" w:rsidRPr="003B31AD" w:rsidRDefault="003B31AD" w:rsidP="003B31AD">
      <w:pPr>
        <w:numPr>
          <w:ilvl w:val="0"/>
          <w:numId w:val="131"/>
        </w:numPr>
        <w:spacing w:after="0" w:line="240" w:lineRule="auto"/>
        <w:ind w:left="0" w:firstLine="709"/>
        <w:jc w:val="both"/>
        <w:rPr>
          <w:rFonts w:ascii="Times New Roman" w:hAnsi="Times New Roman" w:cs="Times New Roman"/>
          <w:sz w:val="24"/>
          <w:szCs w:val="24"/>
        </w:rPr>
      </w:pPr>
      <w:r w:rsidRPr="003B31AD">
        <w:rPr>
          <w:rStyle w:val="a7"/>
          <w:rFonts w:ascii="Times New Roman" w:hAnsi="Times New Roman" w:cs="Times New Roman"/>
          <w:sz w:val="24"/>
          <w:szCs w:val="24"/>
        </w:rPr>
        <w:t>Право на образование</w:t>
      </w:r>
      <w:r w:rsidRPr="003B31AD">
        <w:rPr>
          <w:rFonts w:ascii="Times New Roman" w:hAnsi="Times New Roman" w:cs="Times New Roman"/>
          <w:sz w:val="24"/>
          <w:szCs w:val="24"/>
        </w:rPr>
        <w:t>: объективная норма — статья 43 Конституции РФ гарантирует бесплатное основное общее образование, субъективное право — ребёнок записывается в школу и пользуется этим правом.</w:t>
      </w:r>
    </w:p>
    <w:p w:rsidR="003B31AD" w:rsidRPr="003B31AD" w:rsidRDefault="003B31AD" w:rsidP="003B31AD">
      <w:pPr>
        <w:numPr>
          <w:ilvl w:val="0"/>
          <w:numId w:val="131"/>
        </w:numPr>
        <w:spacing w:after="0" w:line="240" w:lineRule="auto"/>
        <w:ind w:left="0" w:firstLine="709"/>
        <w:jc w:val="both"/>
        <w:rPr>
          <w:rFonts w:ascii="Times New Roman" w:hAnsi="Times New Roman" w:cs="Times New Roman"/>
          <w:sz w:val="24"/>
          <w:szCs w:val="24"/>
        </w:rPr>
      </w:pPr>
      <w:r w:rsidRPr="003B31AD">
        <w:rPr>
          <w:rStyle w:val="a7"/>
          <w:rFonts w:ascii="Times New Roman" w:hAnsi="Times New Roman" w:cs="Times New Roman"/>
          <w:sz w:val="24"/>
          <w:szCs w:val="24"/>
        </w:rPr>
        <w:t>Право на труд</w:t>
      </w:r>
      <w:r w:rsidRPr="003B31AD">
        <w:rPr>
          <w:rFonts w:ascii="Times New Roman" w:hAnsi="Times New Roman" w:cs="Times New Roman"/>
          <w:sz w:val="24"/>
          <w:szCs w:val="24"/>
        </w:rPr>
        <w:t>: объективная норма — статья 37 Конституции РФ гласит, что каждый имеет право свободно распоряжаться своими способностями к труду, выбирать род деятельности и профессию, субъективное право — человек подписывает трудовой договор с работодателем.</w:t>
      </w:r>
    </w:p>
    <w:p w:rsidR="003B31AD" w:rsidRPr="003B31AD" w:rsidRDefault="003B31AD" w:rsidP="003B31AD">
      <w:pPr>
        <w:numPr>
          <w:ilvl w:val="0"/>
          <w:numId w:val="131"/>
        </w:numPr>
        <w:spacing w:after="0" w:line="240" w:lineRule="auto"/>
        <w:ind w:left="0" w:firstLine="709"/>
        <w:jc w:val="both"/>
        <w:rPr>
          <w:rFonts w:ascii="Times New Roman" w:hAnsi="Times New Roman" w:cs="Times New Roman"/>
          <w:sz w:val="24"/>
          <w:szCs w:val="24"/>
        </w:rPr>
      </w:pPr>
      <w:r w:rsidRPr="003B31AD">
        <w:rPr>
          <w:rStyle w:val="a7"/>
          <w:rFonts w:ascii="Times New Roman" w:hAnsi="Times New Roman" w:cs="Times New Roman"/>
          <w:sz w:val="24"/>
          <w:szCs w:val="24"/>
        </w:rPr>
        <w:t>Право на собственность</w:t>
      </w:r>
      <w:r w:rsidRPr="003B31AD">
        <w:rPr>
          <w:rFonts w:ascii="Times New Roman" w:hAnsi="Times New Roman" w:cs="Times New Roman"/>
          <w:sz w:val="24"/>
          <w:szCs w:val="24"/>
        </w:rPr>
        <w:t>: объективная норма — закон защищает право владения, пользования и распоряжения имуществом (статья 209 Гражданского кодекса РФ), субъективное право — гражданин регистрирует квартиру в свою собственность и распоряжается ей по своему усмотрению.</w:t>
      </w:r>
    </w:p>
    <w:p w:rsidR="003B31AD" w:rsidRPr="003B31AD" w:rsidRDefault="003B31AD" w:rsidP="003B31AD">
      <w:pPr>
        <w:spacing w:after="0" w:line="240" w:lineRule="auto"/>
        <w:ind w:firstLine="709"/>
        <w:jc w:val="both"/>
        <w:rPr>
          <w:rFonts w:ascii="Times New Roman" w:hAnsi="Times New Roman" w:cs="Times New Roman"/>
          <w:sz w:val="24"/>
          <w:szCs w:val="24"/>
        </w:rPr>
      </w:pPr>
      <w:r w:rsidRPr="003B31AD">
        <w:rPr>
          <w:rStyle w:val="a7"/>
          <w:rFonts w:ascii="Times New Roman" w:hAnsi="Times New Roman" w:cs="Times New Roman"/>
          <w:sz w:val="24"/>
          <w:szCs w:val="24"/>
        </w:rPr>
        <w:t>Взаимосвязь</w:t>
      </w:r>
      <w:r w:rsidRPr="003B31AD">
        <w:rPr>
          <w:rFonts w:ascii="Times New Roman" w:hAnsi="Times New Roman" w:cs="Times New Roman"/>
          <w:sz w:val="24"/>
          <w:szCs w:val="24"/>
        </w:rPr>
        <w:t>: субъективное право непосредственно зависит от объективного права и его норм. Также субъективное право может быть ограничено объективным правом, если его реализация нарушает законы и моральные нормы общества</w:t>
      </w:r>
    </w:p>
    <w:p w:rsidR="00CC7D4D" w:rsidRPr="00CC7D4D" w:rsidRDefault="00CC7D4D" w:rsidP="00CC7D4D">
      <w:pPr>
        <w:spacing w:after="0" w:line="240" w:lineRule="auto"/>
        <w:ind w:firstLine="709"/>
        <w:jc w:val="both"/>
        <w:rPr>
          <w:rFonts w:ascii="Times New Roman" w:hAnsi="Times New Roman" w:cs="Times New Roman"/>
          <w:sz w:val="24"/>
          <w:szCs w:val="24"/>
        </w:rPr>
      </w:pPr>
    </w:p>
    <w:p w:rsidR="00180732" w:rsidRPr="00180732" w:rsidRDefault="00180732" w:rsidP="00180732">
      <w:pPr>
        <w:shd w:val="clear" w:color="auto" w:fill="FFFFFF"/>
        <w:spacing w:after="0" w:line="240" w:lineRule="auto"/>
        <w:ind w:firstLine="709"/>
        <w:jc w:val="both"/>
        <w:rPr>
          <w:rFonts w:ascii="Times New Roman" w:hAnsi="Times New Roman" w:cs="Times New Roman"/>
          <w:sz w:val="24"/>
          <w:szCs w:val="24"/>
        </w:rPr>
      </w:pPr>
      <w:r w:rsidRPr="00180732">
        <w:rPr>
          <w:rStyle w:val="a7"/>
          <w:rFonts w:ascii="Times New Roman" w:hAnsi="Times New Roman" w:cs="Times New Roman"/>
          <w:sz w:val="24"/>
          <w:szCs w:val="24"/>
        </w:rPr>
        <w:t xml:space="preserve">Основные концепции </w:t>
      </w:r>
      <w:proofErr w:type="spellStart"/>
      <w:r w:rsidRPr="00180732">
        <w:rPr>
          <w:rStyle w:val="a7"/>
          <w:rFonts w:ascii="Times New Roman" w:hAnsi="Times New Roman" w:cs="Times New Roman"/>
          <w:sz w:val="24"/>
          <w:szCs w:val="24"/>
        </w:rPr>
        <w:t>правопонимания</w:t>
      </w:r>
      <w:proofErr w:type="spellEnd"/>
      <w:r w:rsidRPr="00180732">
        <w:rPr>
          <w:rFonts w:ascii="Times New Roman" w:hAnsi="Times New Roman" w:cs="Times New Roman"/>
          <w:sz w:val="24"/>
          <w:szCs w:val="24"/>
        </w:rPr>
        <w:t xml:space="preserve">: психологическая, естественно-правовая, социологическая и </w:t>
      </w:r>
      <w:proofErr w:type="spellStart"/>
      <w:r w:rsidRPr="00180732">
        <w:rPr>
          <w:rFonts w:ascii="Times New Roman" w:hAnsi="Times New Roman" w:cs="Times New Roman"/>
          <w:sz w:val="24"/>
          <w:szCs w:val="24"/>
        </w:rPr>
        <w:t>нормативистская</w:t>
      </w:r>
      <w:proofErr w:type="spellEnd"/>
      <w:r w:rsidRPr="00180732">
        <w:rPr>
          <w:rFonts w:ascii="Times New Roman" w:hAnsi="Times New Roman" w:cs="Times New Roman"/>
          <w:sz w:val="24"/>
          <w:szCs w:val="24"/>
        </w:rPr>
        <w:t>:</w:t>
      </w:r>
    </w:p>
    <w:p w:rsidR="00180732" w:rsidRPr="00180732" w:rsidRDefault="00180732" w:rsidP="00180732">
      <w:pPr>
        <w:numPr>
          <w:ilvl w:val="0"/>
          <w:numId w:val="132"/>
        </w:numPr>
        <w:shd w:val="clear" w:color="auto" w:fill="FFFFFF"/>
        <w:spacing w:after="0" w:line="240" w:lineRule="auto"/>
        <w:ind w:left="0" w:firstLine="709"/>
        <w:jc w:val="both"/>
        <w:textAlignment w:val="top"/>
        <w:rPr>
          <w:rFonts w:ascii="Times New Roman" w:hAnsi="Times New Roman" w:cs="Times New Roman"/>
          <w:sz w:val="24"/>
          <w:szCs w:val="24"/>
        </w:rPr>
      </w:pPr>
      <w:r w:rsidRPr="00180732">
        <w:rPr>
          <w:rStyle w:val="a7"/>
          <w:rFonts w:ascii="Times New Roman" w:hAnsi="Times New Roman" w:cs="Times New Roman"/>
          <w:sz w:val="24"/>
          <w:szCs w:val="24"/>
        </w:rPr>
        <w:t>Психологическая концепция</w:t>
      </w:r>
      <w:r w:rsidRPr="00180732">
        <w:rPr>
          <w:rFonts w:ascii="Times New Roman" w:hAnsi="Times New Roman" w:cs="Times New Roman"/>
          <w:sz w:val="24"/>
          <w:szCs w:val="24"/>
        </w:rPr>
        <w:t xml:space="preserve">. Основным фактором, определяющим развитие государства и права, является психика людей. В основе права лежат эмоции людей, их правовые переживания, связанные с интуицией человека. Родоначальник концепции — Лев Иосифович </w:t>
      </w:r>
      <w:proofErr w:type="spellStart"/>
      <w:r w:rsidRPr="00180732">
        <w:rPr>
          <w:rFonts w:ascii="Times New Roman" w:hAnsi="Times New Roman" w:cs="Times New Roman"/>
          <w:sz w:val="24"/>
          <w:szCs w:val="24"/>
        </w:rPr>
        <w:t>Петражицкий</w:t>
      </w:r>
      <w:proofErr w:type="spellEnd"/>
      <w:r w:rsidRPr="00180732">
        <w:rPr>
          <w:rFonts w:ascii="Times New Roman" w:hAnsi="Times New Roman" w:cs="Times New Roman"/>
          <w:sz w:val="24"/>
          <w:szCs w:val="24"/>
        </w:rPr>
        <w:t xml:space="preserve">. </w:t>
      </w:r>
    </w:p>
    <w:p w:rsidR="00180732" w:rsidRPr="00180732" w:rsidRDefault="00180732" w:rsidP="00180732">
      <w:pPr>
        <w:numPr>
          <w:ilvl w:val="0"/>
          <w:numId w:val="132"/>
        </w:numPr>
        <w:shd w:val="clear" w:color="auto" w:fill="FFFFFF"/>
        <w:spacing w:after="0" w:line="240" w:lineRule="auto"/>
        <w:ind w:left="0" w:firstLine="709"/>
        <w:jc w:val="both"/>
        <w:textAlignment w:val="top"/>
        <w:rPr>
          <w:rFonts w:ascii="Times New Roman" w:hAnsi="Times New Roman" w:cs="Times New Roman"/>
          <w:sz w:val="24"/>
          <w:szCs w:val="24"/>
        </w:rPr>
      </w:pPr>
      <w:r w:rsidRPr="00180732">
        <w:rPr>
          <w:rStyle w:val="a7"/>
          <w:rFonts w:ascii="Times New Roman" w:hAnsi="Times New Roman" w:cs="Times New Roman"/>
          <w:sz w:val="24"/>
          <w:szCs w:val="24"/>
        </w:rPr>
        <w:t>Естественно-правовая концепция</w:t>
      </w:r>
      <w:r w:rsidRPr="00180732">
        <w:rPr>
          <w:rFonts w:ascii="Times New Roman" w:hAnsi="Times New Roman" w:cs="Times New Roman"/>
          <w:sz w:val="24"/>
          <w:szCs w:val="24"/>
        </w:rPr>
        <w:t xml:space="preserve">. Утверждает идею естественных, неотъемлемых прав человека, которые он получает от своего рождения или которые ему даруются Богом. По мнению сторонников этой теории, источник прав человека (а значит, и </w:t>
      </w:r>
      <w:r w:rsidRPr="00180732">
        <w:rPr>
          <w:rFonts w:ascii="Times New Roman" w:hAnsi="Times New Roman" w:cs="Times New Roman"/>
          <w:sz w:val="24"/>
          <w:szCs w:val="24"/>
        </w:rPr>
        <w:lastRenderedPageBreak/>
        <w:t xml:space="preserve">права в целом) в самом человеке, в его внутреннем мире, а не в законодательстве государства. </w:t>
      </w:r>
    </w:p>
    <w:p w:rsidR="00180732" w:rsidRPr="00180732" w:rsidRDefault="00180732" w:rsidP="00180732">
      <w:pPr>
        <w:numPr>
          <w:ilvl w:val="0"/>
          <w:numId w:val="132"/>
        </w:numPr>
        <w:shd w:val="clear" w:color="auto" w:fill="FFFFFF"/>
        <w:spacing w:after="0" w:line="240" w:lineRule="auto"/>
        <w:ind w:left="0" w:firstLine="709"/>
        <w:jc w:val="both"/>
        <w:textAlignment w:val="top"/>
        <w:rPr>
          <w:rFonts w:ascii="Times New Roman" w:hAnsi="Times New Roman" w:cs="Times New Roman"/>
          <w:sz w:val="24"/>
          <w:szCs w:val="24"/>
        </w:rPr>
      </w:pPr>
      <w:r w:rsidRPr="00180732">
        <w:rPr>
          <w:rStyle w:val="a7"/>
          <w:rFonts w:ascii="Times New Roman" w:hAnsi="Times New Roman" w:cs="Times New Roman"/>
          <w:sz w:val="24"/>
          <w:szCs w:val="24"/>
        </w:rPr>
        <w:t>Социологическая концепция</w:t>
      </w:r>
      <w:r w:rsidRPr="00180732">
        <w:rPr>
          <w:rFonts w:ascii="Times New Roman" w:hAnsi="Times New Roman" w:cs="Times New Roman"/>
          <w:sz w:val="24"/>
          <w:szCs w:val="24"/>
        </w:rPr>
        <w:t xml:space="preserve">. Рассматривает </w:t>
      </w:r>
      <w:proofErr w:type="gramStart"/>
      <w:r w:rsidRPr="00180732">
        <w:rPr>
          <w:rFonts w:ascii="Times New Roman" w:hAnsi="Times New Roman" w:cs="Times New Roman"/>
          <w:sz w:val="24"/>
          <w:szCs w:val="24"/>
        </w:rPr>
        <w:t>право</w:t>
      </w:r>
      <w:proofErr w:type="gramEnd"/>
      <w:r w:rsidRPr="00180732">
        <w:rPr>
          <w:rFonts w:ascii="Times New Roman" w:hAnsi="Times New Roman" w:cs="Times New Roman"/>
          <w:sz w:val="24"/>
          <w:szCs w:val="24"/>
        </w:rPr>
        <w:t xml:space="preserve"> как эмпирическое явление. В основу права положено общественное отношение, защищаемое правом, то есть право надо искать не в психике, а в реальной жизни. При этом нормы права и правосознание не отрицаются, но они не признаются правом.  </w:t>
      </w:r>
    </w:p>
    <w:p w:rsidR="00180732" w:rsidRPr="00180732" w:rsidRDefault="00180732" w:rsidP="00180732">
      <w:pPr>
        <w:numPr>
          <w:ilvl w:val="0"/>
          <w:numId w:val="132"/>
        </w:numPr>
        <w:shd w:val="clear" w:color="auto" w:fill="FFFFFF"/>
        <w:spacing w:after="0" w:line="240" w:lineRule="auto"/>
        <w:ind w:left="0" w:firstLine="709"/>
        <w:jc w:val="both"/>
        <w:textAlignment w:val="top"/>
        <w:rPr>
          <w:rFonts w:ascii="Times New Roman" w:hAnsi="Times New Roman" w:cs="Times New Roman"/>
          <w:sz w:val="24"/>
          <w:szCs w:val="24"/>
        </w:rPr>
      </w:pPr>
      <w:proofErr w:type="spellStart"/>
      <w:r w:rsidRPr="00180732">
        <w:rPr>
          <w:rStyle w:val="a7"/>
          <w:rFonts w:ascii="Times New Roman" w:hAnsi="Times New Roman" w:cs="Times New Roman"/>
          <w:sz w:val="24"/>
          <w:szCs w:val="24"/>
        </w:rPr>
        <w:t>Нормативистская</w:t>
      </w:r>
      <w:proofErr w:type="spellEnd"/>
      <w:r w:rsidRPr="00180732">
        <w:rPr>
          <w:rStyle w:val="a7"/>
          <w:rFonts w:ascii="Times New Roman" w:hAnsi="Times New Roman" w:cs="Times New Roman"/>
          <w:sz w:val="24"/>
          <w:szCs w:val="24"/>
        </w:rPr>
        <w:t xml:space="preserve"> концепция</w:t>
      </w:r>
      <w:r w:rsidRPr="00180732">
        <w:rPr>
          <w:rFonts w:ascii="Times New Roman" w:hAnsi="Times New Roman" w:cs="Times New Roman"/>
          <w:sz w:val="24"/>
          <w:szCs w:val="24"/>
        </w:rPr>
        <w:t xml:space="preserve">. Основана на представлении о том, что право — это совокупность норм, выраженных в нормативных правовых актах. Автором данной концепции считается Ганс </w:t>
      </w:r>
      <w:proofErr w:type="spellStart"/>
      <w:r w:rsidRPr="00180732">
        <w:rPr>
          <w:rFonts w:ascii="Times New Roman" w:hAnsi="Times New Roman" w:cs="Times New Roman"/>
          <w:sz w:val="24"/>
          <w:szCs w:val="24"/>
        </w:rPr>
        <w:t>Кельзен</w:t>
      </w:r>
      <w:proofErr w:type="spellEnd"/>
      <w:r w:rsidRPr="00180732">
        <w:rPr>
          <w:rFonts w:ascii="Times New Roman" w:hAnsi="Times New Roman" w:cs="Times New Roman"/>
          <w:sz w:val="24"/>
          <w:szCs w:val="24"/>
        </w:rPr>
        <w:t>, который сформировал «чистую теорию права». По его мнению, право представляет собой стройную, логически завершённую, иерархическую пирамиду во главе с «основной нормой».</w:t>
      </w:r>
    </w:p>
    <w:p w:rsidR="00CC7D4D" w:rsidRDefault="00CC7D4D" w:rsidP="00CC7D4D">
      <w:pPr>
        <w:spacing w:after="0" w:line="240" w:lineRule="auto"/>
        <w:jc w:val="both"/>
        <w:rPr>
          <w:rFonts w:ascii="Times New Roman" w:hAnsi="Times New Roman" w:cs="Times New Roman"/>
          <w:sz w:val="24"/>
          <w:szCs w:val="24"/>
        </w:rPr>
      </w:pPr>
    </w:p>
    <w:p w:rsidR="004050E0" w:rsidRPr="004050E0" w:rsidRDefault="004050E0" w:rsidP="004050E0">
      <w:pPr>
        <w:spacing w:after="0" w:line="240" w:lineRule="auto"/>
        <w:ind w:firstLine="709"/>
        <w:jc w:val="both"/>
        <w:rPr>
          <w:rFonts w:ascii="Times New Roman" w:hAnsi="Times New Roman" w:cs="Times New Roman"/>
          <w:sz w:val="24"/>
          <w:szCs w:val="24"/>
        </w:rPr>
      </w:pPr>
      <w:r w:rsidRPr="004050E0">
        <w:rPr>
          <w:rStyle w:val="a7"/>
          <w:rFonts w:ascii="Times New Roman" w:hAnsi="Times New Roman" w:cs="Times New Roman"/>
          <w:sz w:val="24"/>
          <w:szCs w:val="24"/>
        </w:rPr>
        <w:t>Признаки права</w:t>
      </w:r>
      <w:r w:rsidRPr="004050E0">
        <w:rPr>
          <w:rFonts w:ascii="Times New Roman" w:hAnsi="Times New Roman" w:cs="Times New Roman"/>
          <w:sz w:val="24"/>
          <w:szCs w:val="24"/>
        </w:rPr>
        <w:t xml:space="preserve"> — это отличительные черты, выражающие специфику права как регулятора общественных отношений. Некоторые из них: нормативность, системность, формальная определённость и обеспеченность государством.  </w:t>
      </w:r>
    </w:p>
    <w:p w:rsidR="004050E0" w:rsidRPr="004050E0" w:rsidRDefault="004050E0" w:rsidP="004050E0">
      <w:pPr>
        <w:spacing w:after="0" w:line="240" w:lineRule="auto"/>
        <w:ind w:firstLine="709"/>
        <w:jc w:val="both"/>
        <w:rPr>
          <w:rFonts w:ascii="Times New Roman" w:hAnsi="Times New Roman" w:cs="Times New Roman"/>
          <w:sz w:val="24"/>
          <w:szCs w:val="24"/>
        </w:rPr>
      </w:pPr>
      <w:r w:rsidRPr="004050E0">
        <w:rPr>
          <w:rFonts w:ascii="Times New Roman" w:hAnsi="Times New Roman" w:cs="Times New Roman"/>
          <w:sz w:val="24"/>
          <w:szCs w:val="24"/>
        </w:rPr>
        <w:t xml:space="preserve">Единого определения признаков права нет, существует множество теорий и концепций </w:t>
      </w:r>
      <w:proofErr w:type="spellStart"/>
      <w:r w:rsidRPr="004050E0">
        <w:rPr>
          <w:rFonts w:ascii="Times New Roman" w:hAnsi="Times New Roman" w:cs="Times New Roman"/>
          <w:sz w:val="24"/>
          <w:szCs w:val="24"/>
        </w:rPr>
        <w:t>правопонимания</w:t>
      </w:r>
      <w:proofErr w:type="spellEnd"/>
      <w:r w:rsidRPr="004050E0">
        <w:rPr>
          <w:rFonts w:ascii="Times New Roman" w:hAnsi="Times New Roman" w:cs="Times New Roman"/>
          <w:sz w:val="24"/>
          <w:szCs w:val="24"/>
        </w:rPr>
        <w:t xml:space="preserve">. Однако существует ряд фундаментальных характеристик, признаваемых большинством исследователей.  </w:t>
      </w:r>
    </w:p>
    <w:p w:rsidR="004050E0" w:rsidRPr="004050E0" w:rsidRDefault="004050E0" w:rsidP="004050E0">
      <w:pPr>
        <w:pStyle w:val="2"/>
        <w:spacing w:before="0" w:beforeAutospacing="0" w:after="0" w:afterAutospacing="0"/>
        <w:ind w:firstLine="709"/>
        <w:jc w:val="both"/>
        <w:rPr>
          <w:color w:val="333333"/>
          <w:sz w:val="24"/>
          <w:szCs w:val="24"/>
        </w:rPr>
      </w:pPr>
      <w:r w:rsidRPr="004050E0">
        <w:rPr>
          <w:color w:val="333333"/>
          <w:sz w:val="24"/>
          <w:szCs w:val="24"/>
        </w:rPr>
        <w:t>Нормативность</w:t>
      </w:r>
    </w:p>
    <w:p w:rsidR="004050E0" w:rsidRPr="004050E0" w:rsidRDefault="004050E0" w:rsidP="004050E0">
      <w:pPr>
        <w:spacing w:after="0" w:line="240" w:lineRule="auto"/>
        <w:ind w:firstLine="709"/>
        <w:jc w:val="both"/>
        <w:rPr>
          <w:rFonts w:ascii="Times New Roman" w:hAnsi="Times New Roman" w:cs="Times New Roman"/>
          <w:sz w:val="24"/>
          <w:szCs w:val="24"/>
        </w:rPr>
      </w:pPr>
      <w:r w:rsidRPr="004050E0">
        <w:rPr>
          <w:rStyle w:val="a7"/>
          <w:rFonts w:ascii="Times New Roman" w:hAnsi="Times New Roman" w:cs="Times New Roman"/>
          <w:sz w:val="24"/>
          <w:szCs w:val="24"/>
        </w:rPr>
        <w:t>Право представлено совокупностью общеобязательных правил поведения</w:t>
      </w:r>
      <w:r w:rsidRPr="004050E0">
        <w:rPr>
          <w:rFonts w:ascii="Times New Roman" w:hAnsi="Times New Roman" w:cs="Times New Roman"/>
          <w:sz w:val="24"/>
          <w:szCs w:val="24"/>
        </w:rPr>
        <w:t xml:space="preserve"> — юридических норм. Действие норм рассчитано на многократное применение к неопределённому кругу лиц.  </w:t>
      </w:r>
    </w:p>
    <w:p w:rsidR="004050E0" w:rsidRPr="004050E0" w:rsidRDefault="004050E0" w:rsidP="004050E0">
      <w:pPr>
        <w:spacing w:after="0" w:line="240" w:lineRule="auto"/>
        <w:ind w:firstLine="709"/>
        <w:jc w:val="both"/>
        <w:rPr>
          <w:rFonts w:ascii="Times New Roman" w:hAnsi="Times New Roman" w:cs="Times New Roman"/>
          <w:sz w:val="24"/>
          <w:szCs w:val="24"/>
        </w:rPr>
      </w:pPr>
      <w:r w:rsidRPr="004050E0">
        <w:rPr>
          <w:rStyle w:val="a7"/>
          <w:rFonts w:ascii="Times New Roman" w:hAnsi="Times New Roman" w:cs="Times New Roman"/>
          <w:sz w:val="24"/>
          <w:szCs w:val="24"/>
        </w:rPr>
        <w:t>Особенности</w:t>
      </w:r>
      <w:r w:rsidRPr="004050E0">
        <w:rPr>
          <w:rFonts w:ascii="Times New Roman" w:hAnsi="Times New Roman" w:cs="Times New Roman"/>
          <w:sz w:val="24"/>
          <w:szCs w:val="24"/>
        </w:rPr>
        <w:t>:</w:t>
      </w:r>
    </w:p>
    <w:p w:rsidR="004050E0" w:rsidRPr="004050E0" w:rsidRDefault="004050E0" w:rsidP="004050E0">
      <w:pPr>
        <w:numPr>
          <w:ilvl w:val="0"/>
          <w:numId w:val="133"/>
        </w:numPr>
        <w:spacing w:after="0" w:line="240" w:lineRule="auto"/>
        <w:ind w:left="0" w:firstLine="709"/>
        <w:jc w:val="both"/>
        <w:rPr>
          <w:rFonts w:ascii="Times New Roman" w:hAnsi="Times New Roman" w:cs="Times New Roman"/>
          <w:sz w:val="24"/>
          <w:szCs w:val="24"/>
        </w:rPr>
      </w:pPr>
      <w:r w:rsidRPr="004050E0">
        <w:rPr>
          <w:rFonts w:ascii="Times New Roman" w:hAnsi="Times New Roman" w:cs="Times New Roman"/>
          <w:sz w:val="24"/>
          <w:szCs w:val="24"/>
        </w:rPr>
        <w:t>Правовому регулированию подлежат наиболее типичные, устойчивые общественные отношения, характеризующиеся повторяемостью и всеобщностью.</w:t>
      </w:r>
    </w:p>
    <w:p w:rsidR="004050E0" w:rsidRPr="004050E0" w:rsidRDefault="004050E0" w:rsidP="004050E0">
      <w:pPr>
        <w:numPr>
          <w:ilvl w:val="0"/>
          <w:numId w:val="133"/>
        </w:numPr>
        <w:spacing w:after="0" w:line="240" w:lineRule="auto"/>
        <w:ind w:left="0" w:firstLine="709"/>
        <w:jc w:val="both"/>
        <w:rPr>
          <w:rFonts w:ascii="Times New Roman" w:hAnsi="Times New Roman" w:cs="Times New Roman"/>
          <w:sz w:val="24"/>
          <w:szCs w:val="24"/>
        </w:rPr>
      </w:pPr>
      <w:r w:rsidRPr="004050E0">
        <w:rPr>
          <w:rFonts w:ascii="Times New Roman" w:hAnsi="Times New Roman" w:cs="Times New Roman"/>
          <w:sz w:val="24"/>
          <w:szCs w:val="24"/>
        </w:rPr>
        <w:t xml:space="preserve">Из нормативности вытекает </w:t>
      </w:r>
      <w:proofErr w:type="spellStart"/>
      <w:r w:rsidRPr="004050E0">
        <w:rPr>
          <w:rFonts w:ascii="Times New Roman" w:hAnsi="Times New Roman" w:cs="Times New Roman"/>
          <w:sz w:val="24"/>
          <w:szCs w:val="24"/>
        </w:rPr>
        <w:t>неперсонифицированность</w:t>
      </w:r>
      <w:proofErr w:type="spellEnd"/>
      <w:r w:rsidRPr="004050E0">
        <w:rPr>
          <w:rFonts w:ascii="Times New Roman" w:hAnsi="Times New Roman" w:cs="Times New Roman"/>
          <w:sz w:val="24"/>
          <w:szCs w:val="24"/>
        </w:rPr>
        <w:t xml:space="preserve"> права и распространение его действия на неопределённое количество случаев.</w:t>
      </w:r>
    </w:p>
    <w:p w:rsidR="004050E0" w:rsidRPr="004050E0" w:rsidRDefault="004050E0" w:rsidP="004050E0">
      <w:pPr>
        <w:pStyle w:val="2"/>
        <w:spacing w:before="0" w:beforeAutospacing="0" w:after="0" w:afterAutospacing="0"/>
        <w:ind w:firstLine="709"/>
        <w:jc w:val="both"/>
        <w:rPr>
          <w:color w:val="333333"/>
          <w:sz w:val="24"/>
          <w:szCs w:val="24"/>
        </w:rPr>
      </w:pPr>
      <w:r w:rsidRPr="004050E0">
        <w:rPr>
          <w:color w:val="333333"/>
          <w:sz w:val="24"/>
          <w:szCs w:val="24"/>
        </w:rPr>
        <w:t>Системность</w:t>
      </w:r>
    </w:p>
    <w:p w:rsidR="004050E0" w:rsidRPr="004050E0" w:rsidRDefault="004050E0" w:rsidP="004050E0">
      <w:pPr>
        <w:spacing w:after="0" w:line="240" w:lineRule="auto"/>
        <w:ind w:firstLine="709"/>
        <w:jc w:val="both"/>
        <w:rPr>
          <w:rFonts w:ascii="Times New Roman" w:hAnsi="Times New Roman" w:cs="Times New Roman"/>
          <w:sz w:val="24"/>
          <w:szCs w:val="24"/>
        </w:rPr>
      </w:pPr>
      <w:r w:rsidRPr="004050E0">
        <w:rPr>
          <w:rStyle w:val="a7"/>
          <w:rFonts w:ascii="Times New Roman" w:hAnsi="Times New Roman" w:cs="Times New Roman"/>
          <w:sz w:val="24"/>
          <w:szCs w:val="24"/>
        </w:rPr>
        <w:t>Право представляет собой упорядоченную, внутренне согласованную систему норм</w:t>
      </w:r>
      <w:r w:rsidRPr="004050E0">
        <w:rPr>
          <w:rFonts w:ascii="Times New Roman" w:hAnsi="Times New Roman" w:cs="Times New Roman"/>
          <w:sz w:val="24"/>
          <w:szCs w:val="24"/>
        </w:rPr>
        <w:t xml:space="preserve">, организованную по различным уровням. Эта система обеспечивает комплексную регламентацию общественных отношений на основе единых принципов. </w:t>
      </w:r>
    </w:p>
    <w:p w:rsidR="004050E0" w:rsidRPr="004050E0" w:rsidRDefault="004050E0" w:rsidP="004050E0">
      <w:pPr>
        <w:spacing w:after="0" w:line="240" w:lineRule="auto"/>
        <w:ind w:firstLine="709"/>
        <w:jc w:val="both"/>
        <w:rPr>
          <w:rFonts w:ascii="Times New Roman" w:hAnsi="Times New Roman" w:cs="Times New Roman"/>
          <w:sz w:val="24"/>
          <w:szCs w:val="24"/>
        </w:rPr>
      </w:pPr>
      <w:r w:rsidRPr="004050E0">
        <w:rPr>
          <w:rStyle w:val="a7"/>
          <w:rFonts w:ascii="Times New Roman" w:hAnsi="Times New Roman" w:cs="Times New Roman"/>
          <w:sz w:val="24"/>
          <w:szCs w:val="24"/>
        </w:rPr>
        <w:t>Проявления</w:t>
      </w:r>
      <w:r w:rsidRPr="004050E0">
        <w:rPr>
          <w:rFonts w:ascii="Times New Roman" w:hAnsi="Times New Roman" w:cs="Times New Roman"/>
          <w:sz w:val="24"/>
          <w:szCs w:val="24"/>
        </w:rPr>
        <w:t>:</w:t>
      </w:r>
    </w:p>
    <w:p w:rsidR="004050E0" w:rsidRPr="004050E0" w:rsidRDefault="004050E0" w:rsidP="004050E0">
      <w:pPr>
        <w:numPr>
          <w:ilvl w:val="0"/>
          <w:numId w:val="134"/>
        </w:numPr>
        <w:spacing w:after="0" w:line="240" w:lineRule="auto"/>
        <w:ind w:left="0" w:firstLine="709"/>
        <w:jc w:val="both"/>
        <w:rPr>
          <w:rFonts w:ascii="Times New Roman" w:hAnsi="Times New Roman" w:cs="Times New Roman"/>
          <w:sz w:val="24"/>
          <w:szCs w:val="24"/>
        </w:rPr>
      </w:pPr>
      <w:r w:rsidRPr="004050E0">
        <w:rPr>
          <w:rFonts w:ascii="Times New Roman" w:hAnsi="Times New Roman" w:cs="Times New Roman"/>
          <w:sz w:val="24"/>
          <w:szCs w:val="24"/>
        </w:rPr>
        <w:t>Нормы права взаимосвязаны, находятся в различных зависимостях, подчинении и соподчинении.</w:t>
      </w:r>
    </w:p>
    <w:p w:rsidR="004050E0" w:rsidRPr="004050E0" w:rsidRDefault="004050E0" w:rsidP="004050E0">
      <w:pPr>
        <w:numPr>
          <w:ilvl w:val="0"/>
          <w:numId w:val="134"/>
        </w:numPr>
        <w:spacing w:after="0" w:line="240" w:lineRule="auto"/>
        <w:ind w:left="0" w:firstLine="709"/>
        <w:jc w:val="both"/>
        <w:rPr>
          <w:rFonts w:ascii="Times New Roman" w:hAnsi="Times New Roman" w:cs="Times New Roman"/>
          <w:sz w:val="24"/>
          <w:szCs w:val="24"/>
        </w:rPr>
      </w:pPr>
      <w:r w:rsidRPr="004050E0">
        <w:rPr>
          <w:rFonts w:ascii="Times New Roman" w:hAnsi="Times New Roman" w:cs="Times New Roman"/>
          <w:sz w:val="24"/>
          <w:szCs w:val="24"/>
        </w:rPr>
        <w:t>Действие одной нормы нередко приводит в действие другие.</w:t>
      </w:r>
    </w:p>
    <w:p w:rsidR="004050E0" w:rsidRPr="004050E0" w:rsidRDefault="004050E0" w:rsidP="004050E0">
      <w:pPr>
        <w:numPr>
          <w:ilvl w:val="0"/>
          <w:numId w:val="134"/>
        </w:numPr>
        <w:spacing w:after="0" w:line="240" w:lineRule="auto"/>
        <w:ind w:left="0" w:firstLine="709"/>
        <w:jc w:val="both"/>
        <w:rPr>
          <w:rFonts w:ascii="Times New Roman" w:hAnsi="Times New Roman" w:cs="Times New Roman"/>
          <w:sz w:val="24"/>
          <w:szCs w:val="24"/>
        </w:rPr>
      </w:pPr>
      <w:r w:rsidRPr="004050E0">
        <w:rPr>
          <w:rFonts w:ascii="Times New Roman" w:hAnsi="Times New Roman" w:cs="Times New Roman"/>
          <w:sz w:val="24"/>
          <w:szCs w:val="24"/>
        </w:rPr>
        <w:t>Между нормами права есть «разделение труда»: они специализированы, нацелены на выполнение определённой юридической операции.</w:t>
      </w:r>
    </w:p>
    <w:p w:rsidR="004050E0" w:rsidRPr="004050E0" w:rsidRDefault="004050E0" w:rsidP="004050E0">
      <w:pPr>
        <w:pStyle w:val="2"/>
        <w:spacing w:before="0" w:beforeAutospacing="0" w:after="0" w:afterAutospacing="0"/>
        <w:ind w:firstLine="709"/>
        <w:jc w:val="both"/>
        <w:rPr>
          <w:color w:val="333333"/>
          <w:sz w:val="24"/>
          <w:szCs w:val="24"/>
        </w:rPr>
      </w:pPr>
      <w:r w:rsidRPr="004050E0">
        <w:rPr>
          <w:color w:val="333333"/>
          <w:sz w:val="24"/>
          <w:szCs w:val="24"/>
        </w:rPr>
        <w:t>Формальная определённость</w:t>
      </w:r>
    </w:p>
    <w:p w:rsidR="004050E0" w:rsidRPr="004050E0" w:rsidRDefault="004050E0" w:rsidP="004050E0">
      <w:pPr>
        <w:spacing w:after="0" w:line="240" w:lineRule="auto"/>
        <w:ind w:firstLine="709"/>
        <w:jc w:val="both"/>
        <w:rPr>
          <w:rFonts w:ascii="Times New Roman" w:hAnsi="Times New Roman" w:cs="Times New Roman"/>
          <w:sz w:val="24"/>
          <w:szCs w:val="24"/>
        </w:rPr>
      </w:pPr>
      <w:r w:rsidRPr="004050E0">
        <w:rPr>
          <w:rStyle w:val="a7"/>
          <w:rFonts w:ascii="Times New Roman" w:hAnsi="Times New Roman" w:cs="Times New Roman"/>
          <w:sz w:val="24"/>
          <w:szCs w:val="24"/>
        </w:rPr>
        <w:t>Правовые предписания всегда содержат определённое указание относительно границ правомерности</w:t>
      </w:r>
      <w:r w:rsidRPr="004050E0">
        <w:rPr>
          <w:rFonts w:ascii="Times New Roman" w:hAnsi="Times New Roman" w:cs="Times New Roman"/>
          <w:sz w:val="24"/>
          <w:szCs w:val="24"/>
        </w:rPr>
        <w:t xml:space="preserve"> их адресатов. Это указание закреплено в том или ином источнике права (законе, нормативном договоре и т. д.). </w:t>
      </w:r>
    </w:p>
    <w:p w:rsidR="004050E0" w:rsidRPr="004050E0" w:rsidRDefault="004050E0" w:rsidP="004050E0">
      <w:pPr>
        <w:spacing w:after="0" w:line="240" w:lineRule="auto"/>
        <w:ind w:firstLine="709"/>
        <w:jc w:val="both"/>
        <w:rPr>
          <w:rFonts w:ascii="Times New Roman" w:hAnsi="Times New Roman" w:cs="Times New Roman"/>
          <w:sz w:val="24"/>
          <w:szCs w:val="24"/>
        </w:rPr>
      </w:pPr>
      <w:r w:rsidRPr="004050E0">
        <w:rPr>
          <w:rStyle w:val="a7"/>
          <w:rFonts w:ascii="Times New Roman" w:hAnsi="Times New Roman" w:cs="Times New Roman"/>
          <w:sz w:val="24"/>
          <w:szCs w:val="24"/>
        </w:rPr>
        <w:t>Особенности</w:t>
      </w:r>
      <w:r w:rsidRPr="004050E0">
        <w:rPr>
          <w:rFonts w:ascii="Times New Roman" w:hAnsi="Times New Roman" w:cs="Times New Roman"/>
          <w:sz w:val="24"/>
          <w:szCs w:val="24"/>
        </w:rPr>
        <w:t>:</w:t>
      </w:r>
    </w:p>
    <w:p w:rsidR="004050E0" w:rsidRPr="004050E0" w:rsidRDefault="004050E0" w:rsidP="004050E0">
      <w:pPr>
        <w:numPr>
          <w:ilvl w:val="0"/>
          <w:numId w:val="135"/>
        </w:numPr>
        <w:spacing w:after="0" w:line="240" w:lineRule="auto"/>
        <w:ind w:left="0" w:firstLine="709"/>
        <w:jc w:val="both"/>
        <w:rPr>
          <w:rFonts w:ascii="Times New Roman" w:hAnsi="Times New Roman" w:cs="Times New Roman"/>
          <w:sz w:val="24"/>
          <w:szCs w:val="24"/>
        </w:rPr>
      </w:pPr>
      <w:r w:rsidRPr="004050E0">
        <w:rPr>
          <w:rFonts w:ascii="Times New Roman" w:hAnsi="Times New Roman" w:cs="Times New Roman"/>
          <w:sz w:val="24"/>
          <w:szCs w:val="24"/>
        </w:rPr>
        <w:t xml:space="preserve">Формальная определённость предполагает ясность, недвусмысленность, чёткость и </w:t>
      </w:r>
      <w:proofErr w:type="spellStart"/>
      <w:r w:rsidRPr="004050E0">
        <w:rPr>
          <w:rFonts w:ascii="Times New Roman" w:hAnsi="Times New Roman" w:cs="Times New Roman"/>
          <w:sz w:val="24"/>
          <w:szCs w:val="24"/>
        </w:rPr>
        <w:t>детализированность</w:t>
      </w:r>
      <w:proofErr w:type="spellEnd"/>
      <w:r w:rsidRPr="004050E0">
        <w:rPr>
          <w:rFonts w:ascii="Times New Roman" w:hAnsi="Times New Roman" w:cs="Times New Roman"/>
          <w:sz w:val="24"/>
          <w:szCs w:val="24"/>
        </w:rPr>
        <w:t xml:space="preserve"> правовой нормы.</w:t>
      </w:r>
    </w:p>
    <w:p w:rsidR="004050E0" w:rsidRPr="004050E0" w:rsidRDefault="004050E0" w:rsidP="004050E0">
      <w:pPr>
        <w:numPr>
          <w:ilvl w:val="0"/>
          <w:numId w:val="135"/>
        </w:numPr>
        <w:spacing w:after="0" w:line="240" w:lineRule="auto"/>
        <w:ind w:left="0" w:firstLine="709"/>
        <w:jc w:val="both"/>
        <w:rPr>
          <w:rFonts w:ascii="Times New Roman" w:hAnsi="Times New Roman" w:cs="Times New Roman"/>
          <w:sz w:val="24"/>
          <w:szCs w:val="24"/>
        </w:rPr>
      </w:pPr>
      <w:r w:rsidRPr="004050E0">
        <w:rPr>
          <w:rFonts w:ascii="Times New Roman" w:hAnsi="Times New Roman" w:cs="Times New Roman"/>
          <w:sz w:val="24"/>
          <w:szCs w:val="24"/>
        </w:rPr>
        <w:t>Расширенное толкование не допускается, если оно прямо не предусмотрено законом.</w:t>
      </w:r>
    </w:p>
    <w:p w:rsidR="004050E0" w:rsidRPr="004050E0" w:rsidRDefault="004050E0" w:rsidP="004050E0">
      <w:pPr>
        <w:pStyle w:val="2"/>
        <w:spacing w:before="0" w:beforeAutospacing="0" w:after="0" w:afterAutospacing="0"/>
        <w:ind w:firstLine="709"/>
        <w:jc w:val="both"/>
        <w:rPr>
          <w:color w:val="333333"/>
          <w:sz w:val="24"/>
          <w:szCs w:val="24"/>
        </w:rPr>
      </w:pPr>
      <w:r w:rsidRPr="004050E0">
        <w:rPr>
          <w:color w:val="333333"/>
          <w:sz w:val="24"/>
          <w:szCs w:val="24"/>
        </w:rPr>
        <w:t>Обеспеченность</w:t>
      </w:r>
    </w:p>
    <w:p w:rsidR="004050E0" w:rsidRPr="004050E0" w:rsidRDefault="004050E0" w:rsidP="004050E0">
      <w:pPr>
        <w:spacing w:after="0" w:line="240" w:lineRule="auto"/>
        <w:ind w:firstLine="709"/>
        <w:jc w:val="both"/>
        <w:rPr>
          <w:rFonts w:ascii="Times New Roman" w:hAnsi="Times New Roman" w:cs="Times New Roman"/>
          <w:sz w:val="24"/>
          <w:szCs w:val="24"/>
        </w:rPr>
      </w:pPr>
      <w:r w:rsidRPr="004050E0">
        <w:rPr>
          <w:rStyle w:val="a7"/>
          <w:rFonts w:ascii="Times New Roman" w:hAnsi="Times New Roman" w:cs="Times New Roman"/>
          <w:sz w:val="24"/>
          <w:szCs w:val="24"/>
        </w:rPr>
        <w:t>Юридические нормы на каждом из этапов своей реализации сопровождаются работой государственных органов</w:t>
      </w:r>
      <w:r w:rsidRPr="004050E0">
        <w:rPr>
          <w:rFonts w:ascii="Times New Roman" w:hAnsi="Times New Roman" w:cs="Times New Roman"/>
          <w:sz w:val="24"/>
          <w:szCs w:val="24"/>
        </w:rPr>
        <w:t xml:space="preserve">. Процессы правотворчества, </w:t>
      </w:r>
      <w:proofErr w:type="spellStart"/>
      <w:r w:rsidRPr="004050E0">
        <w:rPr>
          <w:rFonts w:ascii="Times New Roman" w:hAnsi="Times New Roman" w:cs="Times New Roman"/>
          <w:sz w:val="24"/>
          <w:szCs w:val="24"/>
        </w:rPr>
        <w:t>правоприменения</w:t>
      </w:r>
      <w:proofErr w:type="spellEnd"/>
      <w:r w:rsidRPr="004050E0">
        <w:rPr>
          <w:rFonts w:ascii="Times New Roman" w:hAnsi="Times New Roman" w:cs="Times New Roman"/>
          <w:sz w:val="24"/>
          <w:szCs w:val="24"/>
        </w:rPr>
        <w:t xml:space="preserve"> и прекращения действия норм осуществляются надзорными органами власти.  </w:t>
      </w:r>
    </w:p>
    <w:p w:rsidR="004050E0" w:rsidRPr="004050E0" w:rsidRDefault="004050E0" w:rsidP="004050E0">
      <w:pPr>
        <w:spacing w:after="0" w:line="240" w:lineRule="auto"/>
        <w:ind w:firstLine="709"/>
        <w:jc w:val="both"/>
        <w:rPr>
          <w:rFonts w:ascii="Times New Roman" w:hAnsi="Times New Roman" w:cs="Times New Roman"/>
          <w:sz w:val="24"/>
          <w:szCs w:val="24"/>
        </w:rPr>
      </w:pPr>
      <w:r w:rsidRPr="004050E0">
        <w:rPr>
          <w:rStyle w:val="a7"/>
          <w:rFonts w:ascii="Times New Roman" w:hAnsi="Times New Roman" w:cs="Times New Roman"/>
          <w:sz w:val="24"/>
          <w:szCs w:val="24"/>
        </w:rPr>
        <w:t>Особенности</w:t>
      </w:r>
      <w:r w:rsidRPr="004050E0">
        <w:rPr>
          <w:rFonts w:ascii="Times New Roman" w:hAnsi="Times New Roman" w:cs="Times New Roman"/>
          <w:sz w:val="24"/>
          <w:szCs w:val="24"/>
        </w:rPr>
        <w:t>:</w:t>
      </w:r>
    </w:p>
    <w:p w:rsidR="004050E0" w:rsidRPr="004050E0" w:rsidRDefault="004050E0" w:rsidP="004050E0">
      <w:pPr>
        <w:numPr>
          <w:ilvl w:val="0"/>
          <w:numId w:val="136"/>
        </w:numPr>
        <w:spacing w:after="0" w:line="240" w:lineRule="auto"/>
        <w:ind w:left="0" w:firstLine="709"/>
        <w:jc w:val="both"/>
        <w:rPr>
          <w:rFonts w:ascii="Times New Roman" w:hAnsi="Times New Roman" w:cs="Times New Roman"/>
          <w:sz w:val="24"/>
          <w:szCs w:val="24"/>
        </w:rPr>
      </w:pPr>
      <w:r w:rsidRPr="004050E0">
        <w:rPr>
          <w:rFonts w:ascii="Times New Roman" w:hAnsi="Times New Roman" w:cs="Times New Roman"/>
          <w:sz w:val="24"/>
          <w:szCs w:val="24"/>
        </w:rPr>
        <w:lastRenderedPageBreak/>
        <w:t xml:space="preserve">Государство официально устанавливает право, обеспечивает его исполнение, в том числе с помощью государственного принуждения. </w:t>
      </w:r>
    </w:p>
    <w:p w:rsidR="004050E0" w:rsidRPr="004050E0" w:rsidRDefault="004050E0" w:rsidP="004050E0">
      <w:pPr>
        <w:numPr>
          <w:ilvl w:val="0"/>
          <w:numId w:val="136"/>
        </w:numPr>
        <w:spacing w:after="0" w:line="240" w:lineRule="auto"/>
        <w:ind w:left="0" w:firstLine="709"/>
        <w:jc w:val="both"/>
        <w:rPr>
          <w:rFonts w:ascii="Times New Roman" w:hAnsi="Times New Roman" w:cs="Times New Roman"/>
          <w:sz w:val="24"/>
          <w:szCs w:val="24"/>
        </w:rPr>
      </w:pPr>
      <w:r w:rsidRPr="004050E0">
        <w:rPr>
          <w:rFonts w:ascii="Times New Roman" w:hAnsi="Times New Roman" w:cs="Times New Roman"/>
          <w:sz w:val="24"/>
          <w:szCs w:val="24"/>
        </w:rPr>
        <w:t xml:space="preserve">Например, нарушение запретов уголовного права влечёт применение уголовной ответственности к преступнику.  </w:t>
      </w:r>
    </w:p>
    <w:p w:rsidR="004050E0" w:rsidRPr="004050E0" w:rsidRDefault="004050E0" w:rsidP="004050E0">
      <w:pPr>
        <w:numPr>
          <w:ilvl w:val="0"/>
          <w:numId w:val="136"/>
        </w:numPr>
        <w:spacing w:after="0" w:line="240" w:lineRule="auto"/>
        <w:ind w:left="0" w:firstLine="709"/>
        <w:jc w:val="both"/>
        <w:rPr>
          <w:rFonts w:ascii="Times New Roman" w:hAnsi="Times New Roman" w:cs="Times New Roman"/>
          <w:sz w:val="24"/>
          <w:szCs w:val="24"/>
        </w:rPr>
      </w:pPr>
      <w:r w:rsidRPr="004050E0">
        <w:rPr>
          <w:rFonts w:ascii="Times New Roman" w:hAnsi="Times New Roman" w:cs="Times New Roman"/>
          <w:sz w:val="24"/>
          <w:szCs w:val="24"/>
        </w:rPr>
        <w:t>Государственное обеспечение права гарантирует результативность правового регулирования и право принудительного исполнения предписаний. </w:t>
      </w:r>
    </w:p>
    <w:p w:rsidR="00CC7D4D" w:rsidRDefault="00CC7D4D" w:rsidP="00CC7D4D">
      <w:pPr>
        <w:spacing w:after="0" w:line="240" w:lineRule="auto"/>
        <w:jc w:val="both"/>
        <w:rPr>
          <w:rFonts w:ascii="Times New Roman" w:hAnsi="Times New Roman" w:cs="Times New Roman"/>
          <w:sz w:val="24"/>
          <w:szCs w:val="24"/>
        </w:rPr>
      </w:pPr>
    </w:p>
    <w:p w:rsidR="006A01FD" w:rsidRPr="006A01FD" w:rsidRDefault="006A01FD" w:rsidP="006A01FD">
      <w:pPr>
        <w:spacing w:after="0" w:line="240" w:lineRule="auto"/>
        <w:ind w:firstLine="709"/>
        <w:jc w:val="both"/>
        <w:rPr>
          <w:rFonts w:ascii="Times New Roman" w:hAnsi="Times New Roman" w:cs="Times New Roman"/>
          <w:sz w:val="24"/>
          <w:szCs w:val="24"/>
        </w:rPr>
      </w:pPr>
      <w:r w:rsidRPr="006A01FD">
        <w:rPr>
          <w:rStyle w:val="a7"/>
          <w:rFonts w:ascii="Times New Roman" w:hAnsi="Times New Roman" w:cs="Times New Roman"/>
          <w:sz w:val="24"/>
          <w:szCs w:val="24"/>
        </w:rPr>
        <w:t>Сущность права</w:t>
      </w:r>
      <w:r w:rsidRPr="006A01FD">
        <w:rPr>
          <w:rFonts w:ascii="Times New Roman" w:hAnsi="Times New Roman" w:cs="Times New Roman"/>
          <w:sz w:val="24"/>
          <w:szCs w:val="24"/>
        </w:rPr>
        <w:t> — это главная, внутренняя качественная характеристика права, которая раскрывает его природу и назначение в обществе. </w:t>
      </w:r>
      <w:r w:rsidRPr="006A01FD">
        <w:rPr>
          <w:rStyle w:val="a7"/>
          <w:rFonts w:ascii="Times New Roman" w:hAnsi="Times New Roman" w:cs="Times New Roman"/>
          <w:sz w:val="24"/>
          <w:szCs w:val="24"/>
        </w:rPr>
        <w:t>Социальное назначение права</w:t>
      </w:r>
      <w:r w:rsidRPr="006A01FD">
        <w:rPr>
          <w:rFonts w:ascii="Times New Roman" w:hAnsi="Times New Roman" w:cs="Times New Roman"/>
          <w:sz w:val="24"/>
          <w:szCs w:val="24"/>
        </w:rPr>
        <w:t xml:space="preserve"> — это роль права как регулятора общественных отношений, средства установления порядка в обществе.  </w:t>
      </w:r>
    </w:p>
    <w:p w:rsidR="006A01FD" w:rsidRPr="006A01FD" w:rsidRDefault="006A01FD" w:rsidP="006A01FD">
      <w:pPr>
        <w:pStyle w:val="2"/>
        <w:spacing w:before="0" w:beforeAutospacing="0" w:after="0" w:afterAutospacing="0"/>
        <w:ind w:firstLine="709"/>
        <w:jc w:val="both"/>
        <w:rPr>
          <w:sz w:val="24"/>
          <w:szCs w:val="24"/>
        </w:rPr>
      </w:pPr>
      <w:r w:rsidRPr="006A01FD">
        <w:rPr>
          <w:sz w:val="24"/>
          <w:szCs w:val="24"/>
        </w:rPr>
        <w:t>Сущность</w:t>
      </w:r>
    </w:p>
    <w:p w:rsidR="006A01FD" w:rsidRPr="006A01FD" w:rsidRDefault="006A01FD" w:rsidP="006A01FD">
      <w:pPr>
        <w:spacing w:after="0" w:line="240" w:lineRule="auto"/>
        <w:ind w:firstLine="709"/>
        <w:jc w:val="both"/>
        <w:rPr>
          <w:rFonts w:ascii="Times New Roman" w:hAnsi="Times New Roman" w:cs="Times New Roman"/>
          <w:sz w:val="24"/>
          <w:szCs w:val="24"/>
        </w:rPr>
      </w:pPr>
      <w:r w:rsidRPr="006A01FD">
        <w:rPr>
          <w:rFonts w:ascii="Times New Roman" w:hAnsi="Times New Roman" w:cs="Times New Roman"/>
          <w:sz w:val="24"/>
          <w:szCs w:val="24"/>
        </w:rPr>
        <w:t xml:space="preserve">В юридической науке выделяют два главных подхода к определению сущности права: </w:t>
      </w:r>
    </w:p>
    <w:p w:rsidR="006A01FD" w:rsidRPr="006A01FD" w:rsidRDefault="006A01FD" w:rsidP="006A01FD">
      <w:pPr>
        <w:numPr>
          <w:ilvl w:val="0"/>
          <w:numId w:val="137"/>
        </w:numPr>
        <w:spacing w:after="0" w:line="240" w:lineRule="auto"/>
        <w:ind w:left="0" w:firstLine="709"/>
        <w:jc w:val="both"/>
        <w:rPr>
          <w:rFonts w:ascii="Times New Roman" w:hAnsi="Times New Roman" w:cs="Times New Roman"/>
          <w:sz w:val="24"/>
          <w:szCs w:val="24"/>
        </w:rPr>
      </w:pPr>
      <w:r w:rsidRPr="006A01FD">
        <w:rPr>
          <w:rStyle w:val="a7"/>
          <w:rFonts w:ascii="Times New Roman" w:hAnsi="Times New Roman" w:cs="Times New Roman"/>
          <w:sz w:val="24"/>
          <w:szCs w:val="24"/>
        </w:rPr>
        <w:t>Классовый подход</w:t>
      </w:r>
      <w:r w:rsidRPr="006A01FD">
        <w:rPr>
          <w:rFonts w:ascii="Times New Roman" w:hAnsi="Times New Roman" w:cs="Times New Roman"/>
          <w:sz w:val="24"/>
          <w:szCs w:val="24"/>
        </w:rPr>
        <w:t xml:space="preserve"> — </w:t>
      </w:r>
      <w:proofErr w:type="gramStart"/>
      <w:r w:rsidRPr="006A01FD">
        <w:rPr>
          <w:rFonts w:ascii="Times New Roman" w:hAnsi="Times New Roman" w:cs="Times New Roman"/>
          <w:sz w:val="24"/>
          <w:szCs w:val="24"/>
        </w:rPr>
        <w:t>право</w:t>
      </w:r>
      <w:proofErr w:type="gramEnd"/>
      <w:r w:rsidRPr="006A01FD">
        <w:rPr>
          <w:rFonts w:ascii="Times New Roman" w:hAnsi="Times New Roman" w:cs="Times New Roman"/>
          <w:sz w:val="24"/>
          <w:szCs w:val="24"/>
        </w:rPr>
        <w:t xml:space="preserve"> как социально-классовый регулятор общественных отношений, выражает волю экономически господствующего класса. Этот подход характерен для марксистской теории.</w:t>
      </w:r>
    </w:p>
    <w:p w:rsidR="006A01FD" w:rsidRPr="006A01FD" w:rsidRDefault="006A01FD" w:rsidP="006A01FD">
      <w:pPr>
        <w:numPr>
          <w:ilvl w:val="0"/>
          <w:numId w:val="137"/>
        </w:numPr>
        <w:spacing w:after="0" w:line="240" w:lineRule="auto"/>
        <w:ind w:left="0" w:firstLine="709"/>
        <w:jc w:val="both"/>
        <w:rPr>
          <w:rFonts w:ascii="Times New Roman" w:hAnsi="Times New Roman" w:cs="Times New Roman"/>
          <w:sz w:val="24"/>
          <w:szCs w:val="24"/>
        </w:rPr>
      </w:pPr>
      <w:proofErr w:type="spellStart"/>
      <w:r w:rsidRPr="006A01FD">
        <w:rPr>
          <w:rStyle w:val="a7"/>
          <w:rFonts w:ascii="Times New Roman" w:hAnsi="Times New Roman" w:cs="Times New Roman"/>
          <w:sz w:val="24"/>
          <w:szCs w:val="24"/>
        </w:rPr>
        <w:t>Общесоциальный</w:t>
      </w:r>
      <w:proofErr w:type="spellEnd"/>
      <w:r w:rsidRPr="006A01FD">
        <w:rPr>
          <w:rStyle w:val="a7"/>
          <w:rFonts w:ascii="Times New Roman" w:hAnsi="Times New Roman" w:cs="Times New Roman"/>
          <w:sz w:val="24"/>
          <w:szCs w:val="24"/>
        </w:rPr>
        <w:t xml:space="preserve"> подход</w:t>
      </w:r>
      <w:r w:rsidRPr="006A01FD">
        <w:rPr>
          <w:rFonts w:ascii="Times New Roman" w:hAnsi="Times New Roman" w:cs="Times New Roman"/>
          <w:sz w:val="24"/>
          <w:szCs w:val="24"/>
        </w:rPr>
        <w:t xml:space="preserve"> — </w:t>
      </w:r>
      <w:proofErr w:type="gramStart"/>
      <w:r w:rsidRPr="006A01FD">
        <w:rPr>
          <w:rFonts w:ascii="Times New Roman" w:hAnsi="Times New Roman" w:cs="Times New Roman"/>
          <w:sz w:val="24"/>
          <w:szCs w:val="24"/>
        </w:rPr>
        <w:t>право</w:t>
      </w:r>
      <w:proofErr w:type="gramEnd"/>
      <w:r w:rsidRPr="006A01FD">
        <w:rPr>
          <w:rFonts w:ascii="Times New Roman" w:hAnsi="Times New Roman" w:cs="Times New Roman"/>
          <w:sz w:val="24"/>
          <w:szCs w:val="24"/>
        </w:rPr>
        <w:t xml:space="preserve"> как средство достижения компромисса, социального согласия, как механизм управления делами общества. Право не исключает принуждения в случае невыполнения правовых предписаний, но исключает принуждение в форме насилия и подавления.</w:t>
      </w:r>
    </w:p>
    <w:p w:rsidR="006A01FD" w:rsidRPr="006A01FD" w:rsidRDefault="006A01FD" w:rsidP="006A01FD">
      <w:pPr>
        <w:spacing w:after="0" w:line="240" w:lineRule="auto"/>
        <w:ind w:firstLine="709"/>
        <w:jc w:val="both"/>
        <w:rPr>
          <w:rFonts w:ascii="Times New Roman" w:hAnsi="Times New Roman" w:cs="Times New Roman"/>
          <w:sz w:val="24"/>
          <w:szCs w:val="24"/>
        </w:rPr>
      </w:pPr>
      <w:r w:rsidRPr="006A01FD">
        <w:rPr>
          <w:rFonts w:ascii="Times New Roman" w:hAnsi="Times New Roman" w:cs="Times New Roman"/>
          <w:sz w:val="24"/>
          <w:szCs w:val="24"/>
        </w:rPr>
        <w:t xml:space="preserve">Также существуют и другие концепции сущности права, </w:t>
      </w:r>
      <w:proofErr w:type="gramStart"/>
      <w:r w:rsidRPr="006A01FD">
        <w:rPr>
          <w:rFonts w:ascii="Times New Roman" w:hAnsi="Times New Roman" w:cs="Times New Roman"/>
          <w:sz w:val="24"/>
          <w:szCs w:val="24"/>
        </w:rPr>
        <w:t>например</w:t>
      </w:r>
      <w:proofErr w:type="gramEnd"/>
      <w:r w:rsidRPr="006A01FD">
        <w:rPr>
          <w:rFonts w:ascii="Times New Roman" w:hAnsi="Times New Roman" w:cs="Times New Roman"/>
          <w:sz w:val="24"/>
          <w:szCs w:val="24"/>
        </w:rPr>
        <w:t>:</w:t>
      </w:r>
    </w:p>
    <w:p w:rsidR="006A01FD" w:rsidRPr="006A01FD" w:rsidRDefault="006A01FD" w:rsidP="006A01FD">
      <w:pPr>
        <w:numPr>
          <w:ilvl w:val="0"/>
          <w:numId w:val="138"/>
        </w:numPr>
        <w:spacing w:after="0" w:line="240" w:lineRule="auto"/>
        <w:ind w:left="0" w:firstLine="709"/>
        <w:jc w:val="both"/>
        <w:rPr>
          <w:rFonts w:ascii="Times New Roman" w:hAnsi="Times New Roman" w:cs="Times New Roman"/>
          <w:sz w:val="24"/>
          <w:szCs w:val="24"/>
        </w:rPr>
      </w:pPr>
      <w:r w:rsidRPr="006A01FD">
        <w:rPr>
          <w:rStyle w:val="a7"/>
          <w:rFonts w:ascii="Times New Roman" w:hAnsi="Times New Roman" w:cs="Times New Roman"/>
          <w:sz w:val="24"/>
          <w:szCs w:val="24"/>
        </w:rPr>
        <w:t>Естественно-правовая</w:t>
      </w:r>
      <w:r w:rsidRPr="006A01FD">
        <w:rPr>
          <w:rFonts w:ascii="Times New Roman" w:hAnsi="Times New Roman" w:cs="Times New Roman"/>
          <w:sz w:val="24"/>
          <w:szCs w:val="24"/>
        </w:rPr>
        <w:t> — кроме позитивного права, которое создаётся государством, существует принадлежащее человеку от рождения естественное право.</w:t>
      </w:r>
    </w:p>
    <w:p w:rsidR="006A01FD" w:rsidRPr="006A01FD" w:rsidRDefault="006A01FD" w:rsidP="006A01FD">
      <w:pPr>
        <w:numPr>
          <w:ilvl w:val="0"/>
          <w:numId w:val="138"/>
        </w:numPr>
        <w:spacing w:after="0" w:line="240" w:lineRule="auto"/>
        <w:ind w:left="0" w:firstLine="709"/>
        <w:jc w:val="both"/>
        <w:rPr>
          <w:rFonts w:ascii="Times New Roman" w:hAnsi="Times New Roman" w:cs="Times New Roman"/>
          <w:sz w:val="24"/>
          <w:szCs w:val="24"/>
        </w:rPr>
      </w:pPr>
      <w:r w:rsidRPr="006A01FD">
        <w:rPr>
          <w:rStyle w:val="a7"/>
          <w:rFonts w:ascii="Times New Roman" w:hAnsi="Times New Roman" w:cs="Times New Roman"/>
          <w:sz w:val="24"/>
          <w:szCs w:val="24"/>
        </w:rPr>
        <w:t>Психологическая</w:t>
      </w:r>
      <w:r w:rsidRPr="006A01FD">
        <w:rPr>
          <w:rFonts w:ascii="Times New Roman" w:hAnsi="Times New Roman" w:cs="Times New Roman"/>
          <w:sz w:val="24"/>
          <w:szCs w:val="24"/>
        </w:rPr>
        <w:t> — в основе позитивного права лежит автономное или интуитивное право, которое образуют переживания людей, нормы — лишь отражение этих переживаний.</w:t>
      </w:r>
    </w:p>
    <w:p w:rsidR="006A01FD" w:rsidRPr="006A01FD" w:rsidRDefault="006A01FD" w:rsidP="006A01FD">
      <w:pPr>
        <w:numPr>
          <w:ilvl w:val="0"/>
          <w:numId w:val="138"/>
        </w:numPr>
        <w:spacing w:after="0" w:line="240" w:lineRule="auto"/>
        <w:ind w:left="0" w:firstLine="709"/>
        <w:jc w:val="both"/>
        <w:rPr>
          <w:rFonts w:ascii="Times New Roman" w:hAnsi="Times New Roman" w:cs="Times New Roman"/>
          <w:sz w:val="24"/>
          <w:szCs w:val="24"/>
        </w:rPr>
      </w:pPr>
      <w:proofErr w:type="spellStart"/>
      <w:r w:rsidRPr="006A01FD">
        <w:rPr>
          <w:rStyle w:val="a7"/>
          <w:rFonts w:ascii="Times New Roman" w:hAnsi="Times New Roman" w:cs="Times New Roman"/>
          <w:sz w:val="24"/>
          <w:szCs w:val="24"/>
        </w:rPr>
        <w:t>Нормативистская</w:t>
      </w:r>
      <w:proofErr w:type="spellEnd"/>
      <w:r w:rsidRPr="006A01FD">
        <w:rPr>
          <w:rFonts w:ascii="Times New Roman" w:hAnsi="Times New Roman" w:cs="Times New Roman"/>
          <w:sz w:val="24"/>
          <w:szCs w:val="24"/>
        </w:rPr>
        <w:t> — право — это иерархия норм, нормативный регулятор общественных отношений, оно немыслимо без государства.</w:t>
      </w:r>
    </w:p>
    <w:p w:rsidR="006A01FD" w:rsidRPr="006A01FD" w:rsidRDefault="006A01FD" w:rsidP="006A01FD">
      <w:pPr>
        <w:pStyle w:val="2"/>
        <w:spacing w:before="0" w:beforeAutospacing="0" w:after="0" w:afterAutospacing="0"/>
        <w:ind w:firstLine="709"/>
        <w:jc w:val="both"/>
        <w:rPr>
          <w:sz w:val="24"/>
          <w:szCs w:val="24"/>
        </w:rPr>
      </w:pPr>
      <w:r w:rsidRPr="006A01FD">
        <w:rPr>
          <w:sz w:val="24"/>
          <w:szCs w:val="24"/>
        </w:rPr>
        <w:t>Социальное назначение</w:t>
      </w:r>
    </w:p>
    <w:p w:rsidR="006A01FD" w:rsidRPr="006A01FD" w:rsidRDefault="006A01FD" w:rsidP="006A01FD">
      <w:pPr>
        <w:spacing w:after="0" w:line="240" w:lineRule="auto"/>
        <w:ind w:firstLine="709"/>
        <w:jc w:val="both"/>
        <w:rPr>
          <w:rFonts w:ascii="Times New Roman" w:hAnsi="Times New Roman" w:cs="Times New Roman"/>
          <w:sz w:val="24"/>
          <w:szCs w:val="24"/>
        </w:rPr>
      </w:pPr>
      <w:r w:rsidRPr="006A01FD">
        <w:rPr>
          <w:rFonts w:ascii="Times New Roman" w:hAnsi="Times New Roman" w:cs="Times New Roman"/>
          <w:sz w:val="24"/>
          <w:szCs w:val="24"/>
        </w:rPr>
        <w:t>Право выполняет </w:t>
      </w:r>
      <w:r w:rsidRPr="006A01FD">
        <w:rPr>
          <w:rStyle w:val="a7"/>
          <w:rFonts w:ascii="Times New Roman" w:hAnsi="Times New Roman" w:cs="Times New Roman"/>
          <w:sz w:val="24"/>
          <w:szCs w:val="24"/>
        </w:rPr>
        <w:t>регулятивную и охранительную функции</w:t>
      </w:r>
      <w:r w:rsidRPr="006A01FD">
        <w:rPr>
          <w:rFonts w:ascii="Times New Roman" w:hAnsi="Times New Roman" w:cs="Times New Roman"/>
          <w:sz w:val="24"/>
          <w:szCs w:val="24"/>
        </w:rPr>
        <w:t xml:space="preserve">:  </w:t>
      </w:r>
    </w:p>
    <w:p w:rsidR="006A01FD" w:rsidRPr="006A01FD" w:rsidRDefault="006A01FD" w:rsidP="006A01FD">
      <w:pPr>
        <w:numPr>
          <w:ilvl w:val="0"/>
          <w:numId w:val="139"/>
        </w:numPr>
        <w:spacing w:after="0" w:line="240" w:lineRule="auto"/>
        <w:ind w:left="0" w:firstLine="709"/>
        <w:jc w:val="both"/>
        <w:rPr>
          <w:rFonts w:ascii="Times New Roman" w:hAnsi="Times New Roman" w:cs="Times New Roman"/>
          <w:sz w:val="24"/>
          <w:szCs w:val="24"/>
        </w:rPr>
      </w:pPr>
      <w:r w:rsidRPr="006A01FD">
        <w:rPr>
          <w:rStyle w:val="a7"/>
          <w:rFonts w:ascii="Times New Roman" w:hAnsi="Times New Roman" w:cs="Times New Roman"/>
          <w:sz w:val="24"/>
          <w:szCs w:val="24"/>
        </w:rPr>
        <w:t>Регулятивная функция</w:t>
      </w:r>
      <w:r w:rsidRPr="006A01FD">
        <w:rPr>
          <w:rFonts w:ascii="Times New Roman" w:hAnsi="Times New Roman" w:cs="Times New Roman"/>
          <w:sz w:val="24"/>
          <w:szCs w:val="24"/>
        </w:rPr>
        <w:t> — упорядочение общественных отношений, которые представляются в виде прав, обязанностей, ответственности, задач.</w:t>
      </w:r>
    </w:p>
    <w:p w:rsidR="006A01FD" w:rsidRPr="006A01FD" w:rsidRDefault="006A01FD" w:rsidP="006A01FD">
      <w:pPr>
        <w:numPr>
          <w:ilvl w:val="0"/>
          <w:numId w:val="139"/>
        </w:numPr>
        <w:spacing w:after="0" w:line="240" w:lineRule="auto"/>
        <w:ind w:left="0" w:firstLine="709"/>
        <w:jc w:val="both"/>
        <w:rPr>
          <w:rFonts w:ascii="Times New Roman" w:hAnsi="Times New Roman" w:cs="Times New Roman"/>
          <w:sz w:val="24"/>
          <w:szCs w:val="24"/>
        </w:rPr>
      </w:pPr>
      <w:r w:rsidRPr="006A01FD">
        <w:rPr>
          <w:rStyle w:val="a7"/>
          <w:rFonts w:ascii="Times New Roman" w:hAnsi="Times New Roman" w:cs="Times New Roman"/>
          <w:sz w:val="24"/>
          <w:szCs w:val="24"/>
        </w:rPr>
        <w:t>Охранительная функция</w:t>
      </w:r>
      <w:r w:rsidRPr="006A01FD">
        <w:rPr>
          <w:rFonts w:ascii="Times New Roman" w:hAnsi="Times New Roman" w:cs="Times New Roman"/>
          <w:sz w:val="24"/>
          <w:szCs w:val="24"/>
        </w:rPr>
        <w:t> — установление мер ответственности за превышение прав, неисполнение обязанностей.</w:t>
      </w:r>
    </w:p>
    <w:p w:rsidR="006A01FD" w:rsidRPr="006A01FD" w:rsidRDefault="006A01FD" w:rsidP="006A01FD">
      <w:pPr>
        <w:spacing w:after="0" w:line="240" w:lineRule="auto"/>
        <w:ind w:firstLine="709"/>
        <w:jc w:val="both"/>
        <w:rPr>
          <w:rFonts w:ascii="Times New Roman" w:hAnsi="Times New Roman" w:cs="Times New Roman"/>
          <w:sz w:val="24"/>
          <w:szCs w:val="24"/>
        </w:rPr>
      </w:pPr>
      <w:r w:rsidRPr="006A01FD">
        <w:rPr>
          <w:rFonts w:ascii="Times New Roman" w:hAnsi="Times New Roman" w:cs="Times New Roman"/>
          <w:sz w:val="24"/>
          <w:szCs w:val="24"/>
        </w:rPr>
        <w:t>Также право способствует:</w:t>
      </w:r>
    </w:p>
    <w:p w:rsidR="006A01FD" w:rsidRPr="006A01FD" w:rsidRDefault="006A01FD" w:rsidP="006A01FD">
      <w:pPr>
        <w:numPr>
          <w:ilvl w:val="0"/>
          <w:numId w:val="140"/>
        </w:numPr>
        <w:spacing w:after="0" w:line="240" w:lineRule="auto"/>
        <w:ind w:left="0" w:firstLine="709"/>
        <w:jc w:val="both"/>
        <w:rPr>
          <w:rFonts w:ascii="Times New Roman" w:hAnsi="Times New Roman" w:cs="Times New Roman"/>
          <w:sz w:val="24"/>
          <w:szCs w:val="24"/>
        </w:rPr>
      </w:pPr>
      <w:r w:rsidRPr="006A01FD">
        <w:rPr>
          <w:rStyle w:val="a7"/>
          <w:rFonts w:ascii="Times New Roman" w:hAnsi="Times New Roman" w:cs="Times New Roman"/>
          <w:sz w:val="24"/>
          <w:szCs w:val="24"/>
        </w:rPr>
        <w:t>Гармонизации интересов</w:t>
      </w:r>
      <w:r w:rsidRPr="006A01FD">
        <w:rPr>
          <w:rFonts w:ascii="Times New Roman" w:hAnsi="Times New Roman" w:cs="Times New Roman"/>
          <w:sz w:val="24"/>
          <w:szCs w:val="24"/>
        </w:rPr>
        <w:t> различных социальных групп и отдельных лиц.</w:t>
      </w:r>
    </w:p>
    <w:p w:rsidR="006A01FD" w:rsidRPr="006A01FD" w:rsidRDefault="006A01FD" w:rsidP="006A01FD">
      <w:pPr>
        <w:numPr>
          <w:ilvl w:val="0"/>
          <w:numId w:val="140"/>
        </w:numPr>
        <w:spacing w:after="0" w:line="240" w:lineRule="auto"/>
        <w:ind w:left="0" w:firstLine="709"/>
        <w:jc w:val="both"/>
        <w:rPr>
          <w:rFonts w:ascii="Times New Roman" w:hAnsi="Times New Roman" w:cs="Times New Roman"/>
          <w:sz w:val="24"/>
          <w:szCs w:val="24"/>
        </w:rPr>
      </w:pPr>
      <w:r w:rsidRPr="006A01FD">
        <w:rPr>
          <w:rStyle w:val="a7"/>
          <w:rFonts w:ascii="Times New Roman" w:hAnsi="Times New Roman" w:cs="Times New Roman"/>
          <w:sz w:val="24"/>
          <w:szCs w:val="24"/>
        </w:rPr>
        <w:t>Обеспечению функционирования общества</w:t>
      </w:r>
      <w:r w:rsidRPr="006A01FD">
        <w:rPr>
          <w:rFonts w:ascii="Times New Roman" w:hAnsi="Times New Roman" w:cs="Times New Roman"/>
          <w:sz w:val="24"/>
          <w:szCs w:val="24"/>
        </w:rPr>
        <w:t> как единого целого.</w:t>
      </w:r>
    </w:p>
    <w:p w:rsidR="006A01FD" w:rsidRPr="006A01FD" w:rsidRDefault="006A01FD" w:rsidP="006A01FD">
      <w:pPr>
        <w:numPr>
          <w:ilvl w:val="0"/>
          <w:numId w:val="140"/>
        </w:numPr>
        <w:spacing w:after="0" w:line="240" w:lineRule="auto"/>
        <w:ind w:left="0" w:firstLine="709"/>
        <w:jc w:val="both"/>
        <w:rPr>
          <w:rFonts w:ascii="Times New Roman" w:hAnsi="Times New Roman" w:cs="Times New Roman"/>
          <w:sz w:val="24"/>
          <w:szCs w:val="24"/>
        </w:rPr>
      </w:pPr>
      <w:r w:rsidRPr="006A01FD">
        <w:rPr>
          <w:rStyle w:val="a7"/>
          <w:rFonts w:ascii="Times New Roman" w:hAnsi="Times New Roman" w:cs="Times New Roman"/>
          <w:sz w:val="24"/>
          <w:szCs w:val="24"/>
        </w:rPr>
        <w:t>Достижению мира и согласия</w:t>
      </w:r>
      <w:r w:rsidRPr="006A01FD">
        <w:rPr>
          <w:rFonts w:ascii="Times New Roman" w:hAnsi="Times New Roman" w:cs="Times New Roman"/>
          <w:sz w:val="24"/>
          <w:szCs w:val="24"/>
        </w:rPr>
        <w:t> в случае политической и экономической нестабильности, национальных и этнических столкновений.</w:t>
      </w:r>
    </w:p>
    <w:p w:rsidR="006A01FD" w:rsidRPr="006A01FD" w:rsidRDefault="006A01FD" w:rsidP="006A01FD">
      <w:pPr>
        <w:spacing w:after="0" w:line="240" w:lineRule="auto"/>
        <w:ind w:firstLine="709"/>
        <w:jc w:val="both"/>
        <w:rPr>
          <w:rFonts w:ascii="Times New Roman" w:hAnsi="Times New Roman" w:cs="Times New Roman"/>
          <w:sz w:val="24"/>
          <w:szCs w:val="24"/>
        </w:rPr>
      </w:pPr>
      <w:r w:rsidRPr="006A01FD">
        <w:rPr>
          <w:rFonts w:ascii="Times New Roman" w:hAnsi="Times New Roman" w:cs="Times New Roman"/>
          <w:sz w:val="24"/>
          <w:szCs w:val="24"/>
        </w:rPr>
        <w:t>При этом социальное назначение права </w:t>
      </w:r>
      <w:proofErr w:type="spellStart"/>
      <w:r w:rsidRPr="006A01FD">
        <w:rPr>
          <w:rStyle w:val="a7"/>
          <w:rFonts w:ascii="Times New Roman" w:hAnsi="Times New Roman" w:cs="Times New Roman"/>
          <w:sz w:val="24"/>
          <w:szCs w:val="24"/>
        </w:rPr>
        <w:t>плюрально</w:t>
      </w:r>
      <w:proofErr w:type="spellEnd"/>
      <w:r w:rsidRPr="006A01FD">
        <w:rPr>
          <w:rFonts w:ascii="Times New Roman" w:hAnsi="Times New Roman" w:cs="Times New Roman"/>
          <w:sz w:val="24"/>
          <w:szCs w:val="24"/>
        </w:rPr>
        <w:t> — оно определяется местом и ролью, которые право занимает в жизни человека, общества, государства.</w:t>
      </w:r>
    </w:p>
    <w:p w:rsidR="00CC7D4D" w:rsidRPr="006A01FD" w:rsidRDefault="00CC7D4D" w:rsidP="006A01FD">
      <w:pPr>
        <w:spacing w:after="0" w:line="240" w:lineRule="auto"/>
        <w:ind w:firstLine="709"/>
        <w:jc w:val="both"/>
        <w:rPr>
          <w:rFonts w:ascii="Times New Roman" w:hAnsi="Times New Roman" w:cs="Times New Roman"/>
          <w:sz w:val="24"/>
          <w:szCs w:val="24"/>
        </w:rPr>
      </w:pPr>
    </w:p>
    <w:p w:rsidR="006A01FD" w:rsidRPr="006A01FD" w:rsidRDefault="006A01FD" w:rsidP="006A01FD">
      <w:pPr>
        <w:spacing w:after="0" w:line="240" w:lineRule="auto"/>
        <w:ind w:firstLine="709"/>
        <w:jc w:val="both"/>
        <w:rPr>
          <w:rFonts w:ascii="Times New Roman" w:hAnsi="Times New Roman" w:cs="Times New Roman"/>
          <w:sz w:val="24"/>
          <w:szCs w:val="24"/>
        </w:rPr>
      </w:pPr>
      <w:r w:rsidRPr="006A01FD">
        <w:rPr>
          <w:rStyle w:val="a7"/>
          <w:rFonts w:ascii="Times New Roman" w:hAnsi="Times New Roman" w:cs="Times New Roman"/>
          <w:sz w:val="24"/>
          <w:szCs w:val="24"/>
        </w:rPr>
        <w:t>Функции права</w:t>
      </w:r>
      <w:r w:rsidRPr="006A01FD">
        <w:rPr>
          <w:rFonts w:ascii="Times New Roman" w:hAnsi="Times New Roman" w:cs="Times New Roman"/>
          <w:sz w:val="24"/>
          <w:szCs w:val="24"/>
        </w:rPr>
        <w:t xml:space="preserve"> — это основные направления правового воздействия на общественные отношения, обусловленные социальным назначением права. В юридической науке понятие «функция» характеризует социальную роль права, его динамику и действие.  </w:t>
      </w:r>
    </w:p>
    <w:p w:rsidR="006A01FD" w:rsidRPr="006A01FD" w:rsidRDefault="006A01FD" w:rsidP="006A01FD">
      <w:pPr>
        <w:pStyle w:val="2"/>
        <w:spacing w:before="0" w:beforeAutospacing="0" w:after="0" w:afterAutospacing="0"/>
        <w:ind w:firstLine="709"/>
        <w:jc w:val="both"/>
        <w:rPr>
          <w:sz w:val="24"/>
          <w:szCs w:val="24"/>
        </w:rPr>
      </w:pPr>
      <w:r w:rsidRPr="006A01FD">
        <w:rPr>
          <w:sz w:val="24"/>
          <w:szCs w:val="24"/>
        </w:rPr>
        <w:t>Понятие</w:t>
      </w:r>
    </w:p>
    <w:p w:rsidR="006A01FD" w:rsidRPr="006A01FD" w:rsidRDefault="006A01FD" w:rsidP="006A01FD">
      <w:pPr>
        <w:spacing w:after="0" w:line="240" w:lineRule="auto"/>
        <w:ind w:firstLine="709"/>
        <w:jc w:val="both"/>
        <w:rPr>
          <w:rFonts w:ascii="Times New Roman" w:hAnsi="Times New Roman" w:cs="Times New Roman"/>
          <w:sz w:val="24"/>
          <w:szCs w:val="24"/>
        </w:rPr>
      </w:pPr>
      <w:r w:rsidRPr="006A01FD">
        <w:rPr>
          <w:rFonts w:ascii="Times New Roman" w:hAnsi="Times New Roman" w:cs="Times New Roman"/>
          <w:sz w:val="24"/>
          <w:szCs w:val="24"/>
        </w:rPr>
        <w:t xml:space="preserve">Функции права отражают сущность и природу права, выражают необходимость его существования как социального института. С помощью понятия «функции права» можно познать предназначение права в обществе, его динамику. </w:t>
      </w:r>
    </w:p>
    <w:p w:rsidR="006A01FD" w:rsidRPr="006A01FD" w:rsidRDefault="006A01FD" w:rsidP="006A01FD">
      <w:pPr>
        <w:spacing w:after="0" w:line="240" w:lineRule="auto"/>
        <w:ind w:firstLine="709"/>
        <w:jc w:val="both"/>
        <w:rPr>
          <w:rFonts w:ascii="Times New Roman" w:hAnsi="Times New Roman" w:cs="Times New Roman"/>
          <w:sz w:val="24"/>
          <w:szCs w:val="24"/>
        </w:rPr>
      </w:pPr>
      <w:r w:rsidRPr="006A01FD">
        <w:rPr>
          <w:rFonts w:ascii="Times New Roman" w:hAnsi="Times New Roman" w:cs="Times New Roman"/>
          <w:sz w:val="24"/>
          <w:szCs w:val="24"/>
        </w:rPr>
        <w:t>Функции права могут быть:</w:t>
      </w:r>
    </w:p>
    <w:p w:rsidR="006A01FD" w:rsidRPr="006A01FD" w:rsidRDefault="006A01FD" w:rsidP="006A01FD">
      <w:pPr>
        <w:numPr>
          <w:ilvl w:val="0"/>
          <w:numId w:val="141"/>
        </w:numPr>
        <w:spacing w:after="0" w:line="240" w:lineRule="auto"/>
        <w:ind w:left="0" w:firstLine="709"/>
        <w:jc w:val="both"/>
        <w:rPr>
          <w:rFonts w:ascii="Times New Roman" w:hAnsi="Times New Roman" w:cs="Times New Roman"/>
          <w:sz w:val="24"/>
          <w:szCs w:val="24"/>
        </w:rPr>
      </w:pPr>
      <w:proofErr w:type="spellStart"/>
      <w:r w:rsidRPr="006A01FD">
        <w:rPr>
          <w:rStyle w:val="a7"/>
          <w:rFonts w:ascii="Times New Roman" w:hAnsi="Times New Roman" w:cs="Times New Roman"/>
          <w:sz w:val="24"/>
          <w:szCs w:val="24"/>
        </w:rPr>
        <w:lastRenderedPageBreak/>
        <w:t>Общесоциальными</w:t>
      </w:r>
      <w:proofErr w:type="spellEnd"/>
      <w:r w:rsidRPr="006A01FD">
        <w:rPr>
          <w:rFonts w:ascii="Times New Roman" w:hAnsi="Times New Roman" w:cs="Times New Roman"/>
          <w:sz w:val="24"/>
          <w:szCs w:val="24"/>
        </w:rPr>
        <w:t> — выражают роль права как социального регулятора при регламентации отношений в различных сферах общественной деятельности.</w:t>
      </w:r>
    </w:p>
    <w:p w:rsidR="006A01FD" w:rsidRPr="006A01FD" w:rsidRDefault="006A01FD" w:rsidP="006A01FD">
      <w:pPr>
        <w:numPr>
          <w:ilvl w:val="0"/>
          <w:numId w:val="141"/>
        </w:numPr>
        <w:spacing w:after="0" w:line="240" w:lineRule="auto"/>
        <w:ind w:left="0" w:firstLine="709"/>
        <w:jc w:val="both"/>
        <w:rPr>
          <w:rFonts w:ascii="Times New Roman" w:hAnsi="Times New Roman" w:cs="Times New Roman"/>
          <w:sz w:val="24"/>
          <w:szCs w:val="24"/>
        </w:rPr>
      </w:pPr>
      <w:r w:rsidRPr="006A01FD">
        <w:rPr>
          <w:rStyle w:val="a7"/>
          <w:rFonts w:ascii="Times New Roman" w:hAnsi="Times New Roman" w:cs="Times New Roman"/>
          <w:sz w:val="24"/>
          <w:szCs w:val="24"/>
        </w:rPr>
        <w:t>Специально-юридическими</w:t>
      </w:r>
      <w:r w:rsidRPr="006A01FD">
        <w:rPr>
          <w:rFonts w:ascii="Times New Roman" w:hAnsi="Times New Roman" w:cs="Times New Roman"/>
          <w:sz w:val="24"/>
          <w:szCs w:val="24"/>
        </w:rPr>
        <w:t> — показывают, какие средства и регулятивные приёмы используются при регулировании общественных отношений.</w:t>
      </w:r>
    </w:p>
    <w:p w:rsidR="006A01FD" w:rsidRPr="006A01FD" w:rsidRDefault="006A01FD" w:rsidP="006A01FD">
      <w:pPr>
        <w:pStyle w:val="2"/>
        <w:spacing w:before="0" w:beforeAutospacing="0" w:after="0" w:afterAutospacing="0"/>
        <w:ind w:firstLine="709"/>
        <w:jc w:val="both"/>
        <w:rPr>
          <w:sz w:val="24"/>
          <w:szCs w:val="24"/>
        </w:rPr>
      </w:pPr>
      <w:r w:rsidRPr="006A01FD">
        <w:rPr>
          <w:sz w:val="24"/>
          <w:szCs w:val="24"/>
        </w:rPr>
        <w:t>Виды</w:t>
      </w:r>
    </w:p>
    <w:p w:rsidR="006A01FD" w:rsidRPr="006A01FD" w:rsidRDefault="006A01FD" w:rsidP="006A01FD">
      <w:pPr>
        <w:spacing w:after="0" w:line="240" w:lineRule="auto"/>
        <w:ind w:firstLine="709"/>
        <w:jc w:val="both"/>
        <w:rPr>
          <w:rFonts w:ascii="Times New Roman" w:hAnsi="Times New Roman" w:cs="Times New Roman"/>
          <w:sz w:val="24"/>
          <w:szCs w:val="24"/>
        </w:rPr>
      </w:pPr>
      <w:r w:rsidRPr="006A01FD">
        <w:rPr>
          <w:rFonts w:ascii="Times New Roman" w:hAnsi="Times New Roman" w:cs="Times New Roman"/>
          <w:sz w:val="24"/>
          <w:szCs w:val="24"/>
        </w:rPr>
        <w:t>Некоторые виды функций права:</w:t>
      </w:r>
    </w:p>
    <w:p w:rsidR="006A01FD" w:rsidRPr="006A01FD" w:rsidRDefault="006A01FD" w:rsidP="006A01FD">
      <w:pPr>
        <w:numPr>
          <w:ilvl w:val="0"/>
          <w:numId w:val="142"/>
        </w:numPr>
        <w:spacing w:after="0" w:line="240" w:lineRule="auto"/>
        <w:ind w:left="0" w:firstLine="709"/>
        <w:jc w:val="both"/>
        <w:rPr>
          <w:rFonts w:ascii="Times New Roman" w:hAnsi="Times New Roman" w:cs="Times New Roman"/>
          <w:sz w:val="24"/>
          <w:szCs w:val="24"/>
        </w:rPr>
      </w:pPr>
      <w:r w:rsidRPr="006A01FD">
        <w:rPr>
          <w:rStyle w:val="a7"/>
          <w:rFonts w:ascii="Times New Roman" w:hAnsi="Times New Roman" w:cs="Times New Roman"/>
          <w:sz w:val="24"/>
          <w:szCs w:val="24"/>
        </w:rPr>
        <w:t>Регулятивная</w:t>
      </w:r>
      <w:r w:rsidRPr="006A01FD">
        <w:rPr>
          <w:rFonts w:ascii="Times New Roman" w:hAnsi="Times New Roman" w:cs="Times New Roman"/>
          <w:sz w:val="24"/>
          <w:szCs w:val="24"/>
        </w:rPr>
        <w:t> — направлена на упорядочение общественных отношений, установление правил поведения и определение границ дозволенного. Реализуется через установление прав и обязанностей участников правоотношений, определение юридических фактов и последствий их наступления.</w:t>
      </w:r>
    </w:p>
    <w:p w:rsidR="006A01FD" w:rsidRPr="006A01FD" w:rsidRDefault="006A01FD" w:rsidP="006A01FD">
      <w:pPr>
        <w:numPr>
          <w:ilvl w:val="0"/>
          <w:numId w:val="142"/>
        </w:numPr>
        <w:spacing w:after="0" w:line="240" w:lineRule="auto"/>
        <w:ind w:left="0" w:firstLine="709"/>
        <w:jc w:val="both"/>
        <w:rPr>
          <w:rFonts w:ascii="Times New Roman" w:hAnsi="Times New Roman" w:cs="Times New Roman"/>
          <w:sz w:val="24"/>
          <w:szCs w:val="24"/>
        </w:rPr>
      </w:pPr>
      <w:r w:rsidRPr="006A01FD">
        <w:rPr>
          <w:rStyle w:val="a7"/>
          <w:rFonts w:ascii="Times New Roman" w:hAnsi="Times New Roman" w:cs="Times New Roman"/>
          <w:sz w:val="24"/>
          <w:szCs w:val="24"/>
        </w:rPr>
        <w:t>Охранительная</w:t>
      </w:r>
      <w:r w:rsidRPr="006A01FD">
        <w:rPr>
          <w:rFonts w:ascii="Times New Roman" w:hAnsi="Times New Roman" w:cs="Times New Roman"/>
          <w:sz w:val="24"/>
          <w:szCs w:val="24"/>
        </w:rPr>
        <w:t> — призвана защищать права и свободы граждан, интересы общества и государства от противоправных посягательств. Реализуется через установление юридической ответственности за нарушение правовых норм, применение мер принуждения к нарушителям и восстановление нарушенных прав.</w:t>
      </w:r>
    </w:p>
    <w:p w:rsidR="006A01FD" w:rsidRPr="006A01FD" w:rsidRDefault="006A01FD" w:rsidP="006A01FD">
      <w:pPr>
        <w:numPr>
          <w:ilvl w:val="0"/>
          <w:numId w:val="142"/>
        </w:numPr>
        <w:spacing w:after="0" w:line="240" w:lineRule="auto"/>
        <w:ind w:left="0" w:firstLine="709"/>
        <w:jc w:val="both"/>
        <w:rPr>
          <w:rFonts w:ascii="Times New Roman" w:hAnsi="Times New Roman" w:cs="Times New Roman"/>
          <w:sz w:val="24"/>
          <w:szCs w:val="24"/>
        </w:rPr>
      </w:pPr>
      <w:r w:rsidRPr="006A01FD">
        <w:rPr>
          <w:rStyle w:val="a7"/>
          <w:rFonts w:ascii="Times New Roman" w:hAnsi="Times New Roman" w:cs="Times New Roman"/>
          <w:sz w:val="24"/>
          <w:szCs w:val="24"/>
        </w:rPr>
        <w:t>Воспитательная</w:t>
      </w:r>
      <w:r w:rsidRPr="006A01FD">
        <w:rPr>
          <w:rFonts w:ascii="Times New Roman" w:hAnsi="Times New Roman" w:cs="Times New Roman"/>
          <w:sz w:val="24"/>
          <w:szCs w:val="24"/>
        </w:rPr>
        <w:t> — заключается в формировании у граждан уважительного отношения к праву, правосознания и правовой культуры. Право, устанавливая определённые стандарты поведения, оказывает влияние на моральные и нравственные ценности общества, способствуя формированию правомерного поведения.</w:t>
      </w:r>
    </w:p>
    <w:p w:rsidR="006A01FD" w:rsidRPr="006A01FD" w:rsidRDefault="006A01FD" w:rsidP="006A01FD">
      <w:pPr>
        <w:numPr>
          <w:ilvl w:val="0"/>
          <w:numId w:val="142"/>
        </w:numPr>
        <w:spacing w:after="0" w:line="240" w:lineRule="auto"/>
        <w:ind w:left="0" w:firstLine="709"/>
        <w:jc w:val="both"/>
        <w:rPr>
          <w:rFonts w:ascii="Times New Roman" w:hAnsi="Times New Roman" w:cs="Times New Roman"/>
          <w:sz w:val="24"/>
          <w:szCs w:val="24"/>
        </w:rPr>
      </w:pPr>
      <w:r w:rsidRPr="006A01FD">
        <w:rPr>
          <w:rStyle w:val="a7"/>
          <w:rFonts w:ascii="Times New Roman" w:hAnsi="Times New Roman" w:cs="Times New Roman"/>
          <w:sz w:val="24"/>
          <w:szCs w:val="24"/>
        </w:rPr>
        <w:t>Функция социального контроля</w:t>
      </w:r>
      <w:r w:rsidRPr="006A01FD">
        <w:rPr>
          <w:rFonts w:ascii="Times New Roman" w:hAnsi="Times New Roman" w:cs="Times New Roman"/>
          <w:sz w:val="24"/>
          <w:szCs w:val="24"/>
        </w:rPr>
        <w:t> — право определяет рамки дозволенного поведения и устанавливает механизмы контроля за соблюдением правовых норм. Социальный контроль осуществляется через деятельность правоохранительных органов, судов и других государственных институтов, а также через общественный контроль за соблюдением законности.</w:t>
      </w:r>
    </w:p>
    <w:p w:rsidR="006A01FD" w:rsidRPr="006A01FD" w:rsidRDefault="006A01FD" w:rsidP="006A01FD">
      <w:pPr>
        <w:numPr>
          <w:ilvl w:val="0"/>
          <w:numId w:val="142"/>
        </w:numPr>
        <w:spacing w:after="0" w:line="240" w:lineRule="auto"/>
        <w:ind w:left="0" w:firstLine="709"/>
        <w:jc w:val="both"/>
        <w:rPr>
          <w:rFonts w:ascii="Times New Roman" w:hAnsi="Times New Roman" w:cs="Times New Roman"/>
          <w:sz w:val="24"/>
          <w:szCs w:val="24"/>
        </w:rPr>
      </w:pPr>
      <w:r w:rsidRPr="006A01FD">
        <w:rPr>
          <w:rStyle w:val="a7"/>
          <w:rFonts w:ascii="Times New Roman" w:hAnsi="Times New Roman" w:cs="Times New Roman"/>
          <w:sz w:val="24"/>
          <w:szCs w:val="24"/>
        </w:rPr>
        <w:t>Функция интеграции и консолидации общества</w:t>
      </w:r>
      <w:r w:rsidRPr="006A01FD">
        <w:rPr>
          <w:rFonts w:ascii="Times New Roman" w:hAnsi="Times New Roman" w:cs="Times New Roman"/>
          <w:sz w:val="24"/>
          <w:szCs w:val="24"/>
        </w:rPr>
        <w:t> — право обеспечивает единство правового пространства и формирование общих ценностей.</w:t>
      </w:r>
    </w:p>
    <w:p w:rsidR="006A01FD" w:rsidRPr="006A01FD" w:rsidRDefault="006A01FD" w:rsidP="006A01FD">
      <w:pPr>
        <w:pStyle w:val="2"/>
        <w:spacing w:before="0" w:beforeAutospacing="0" w:after="0" w:afterAutospacing="0"/>
        <w:ind w:firstLine="709"/>
        <w:jc w:val="both"/>
        <w:rPr>
          <w:sz w:val="24"/>
          <w:szCs w:val="24"/>
        </w:rPr>
      </w:pPr>
      <w:r w:rsidRPr="006A01FD">
        <w:rPr>
          <w:sz w:val="24"/>
          <w:szCs w:val="24"/>
        </w:rPr>
        <w:t>Факторы</w:t>
      </w:r>
    </w:p>
    <w:p w:rsidR="006A01FD" w:rsidRPr="006A01FD" w:rsidRDefault="006A01FD" w:rsidP="006A01FD">
      <w:pPr>
        <w:spacing w:after="0" w:line="240" w:lineRule="auto"/>
        <w:ind w:firstLine="709"/>
        <w:jc w:val="both"/>
        <w:rPr>
          <w:rFonts w:ascii="Times New Roman" w:hAnsi="Times New Roman" w:cs="Times New Roman"/>
          <w:sz w:val="24"/>
          <w:szCs w:val="24"/>
        </w:rPr>
      </w:pPr>
      <w:r w:rsidRPr="006A01FD">
        <w:rPr>
          <w:rFonts w:ascii="Times New Roman" w:hAnsi="Times New Roman" w:cs="Times New Roman"/>
          <w:sz w:val="24"/>
          <w:szCs w:val="24"/>
        </w:rPr>
        <w:t>На функции права влияют:</w:t>
      </w:r>
    </w:p>
    <w:p w:rsidR="006A01FD" w:rsidRPr="006A01FD" w:rsidRDefault="006A01FD" w:rsidP="006A01FD">
      <w:pPr>
        <w:numPr>
          <w:ilvl w:val="0"/>
          <w:numId w:val="143"/>
        </w:numPr>
        <w:spacing w:after="0" w:line="240" w:lineRule="auto"/>
        <w:ind w:left="0" w:firstLine="709"/>
        <w:jc w:val="both"/>
        <w:rPr>
          <w:rFonts w:ascii="Times New Roman" w:hAnsi="Times New Roman" w:cs="Times New Roman"/>
          <w:sz w:val="24"/>
          <w:szCs w:val="24"/>
        </w:rPr>
      </w:pPr>
      <w:r w:rsidRPr="006A01FD">
        <w:rPr>
          <w:rStyle w:val="a7"/>
          <w:rFonts w:ascii="Times New Roman" w:hAnsi="Times New Roman" w:cs="Times New Roman"/>
          <w:sz w:val="24"/>
          <w:szCs w:val="24"/>
        </w:rPr>
        <w:t>Внутренние факторы</w:t>
      </w:r>
      <w:r w:rsidRPr="006A01FD">
        <w:rPr>
          <w:rFonts w:ascii="Times New Roman" w:hAnsi="Times New Roman" w:cs="Times New Roman"/>
          <w:sz w:val="24"/>
          <w:szCs w:val="24"/>
        </w:rPr>
        <w:t> — изменение самого права (его сущности, формы и содержания).</w:t>
      </w:r>
    </w:p>
    <w:p w:rsidR="006A01FD" w:rsidRPr="006A01FD" w:rsidRDefault="006A01FD" w:rsidP="006A01FD">
      <w:pPr>
        <w:numPr>
          <w:ilvl w:val="0"/>
          <w:numId w:val="143"/>
        </w:numPr>
        <w:spacing w:after="0" w:line="240" w:lineRule="auto"/>
        <w:ind w:left="0" w:firstLine="709"/>
        <w:jc w:val="both"/>
        <w:rPr>
          <w:rFonts w:ascii="Times New Roman" w:hAnsi="Times New Roman" w:cs="Times New Roman"/>
          <w:sz w:val="24"/>
          <w:szCs w:val="24"/>
        </w:rPr>
      </w:pPr>
      <w:r w:rsidRPr="006A01FD">
        <w:rPr>
          <w:rStyle w:val="a7"/>
          <w:rFonts w:ascii="Times New Roman" w:hAnsi="Times New Roman" w:cs="Times New Roman"/>
          <w:sz w:val="24"/>
          <w:szCs w:val="24"/>
        </w:rPr>
        <w:t>Факторы внешней среды</w:t>
      </w:r>
      <w:r w:rsidRPr="006A01FD">
        <w:rPr>
          <w:rFonts w:ascii="Times New Roman" w:hAnsi="Times New Roman" w:cs="Times New Roman"/>
          <w:sz w:val="24"/>
          <w:szCs w:val="24"/>
        </w:rPr>
        <w:t xml:space="preserve"> — социальные, экономические, политические, идеологические, организационные и </w:t>
      </w:r>
      <w:proofErr w:type="gramStart"/>
      <w:r w:rsidRPr="006A01FD">
        <w:rPr>
          <w:rFonts w:ascii="Times New Roman" w:hAnsi="Times New Roman" w:cs="Times New Roman"/>
          <w:sz w:val="24"/>
          <w:szCs w:val="24"/>
        </w:rPr>
        <w:t>др..</w:t>
      </w:r>
      <w:proofErr w:type="gramEnd"/>
    </w:p>
    <w:p w:rsidR="006A01FD" w:rsidRPr="006A01FD" w:rsidRDefault="006A01FD" w:rsidP="006A01FD">
      <w:pPr>
        <w:spacing w:after="0" w:line="240" w:lineRule="auto"/>
        <w:ind w:firstLine="709"/>
        <w:jc w:val="both"/>
        <w:rPr>
          <w:rFonts w:ascii="Times New Roman" w:hAnsi="Times New Roman" w:cs="Times New Roman"/>
          <w:sz w:val="24"/>
          <w:szCs w:val="24"/>
        </w:rPr>
      </w:pPr>
      <w:r w:rsidRPr="006A01FD">
        <w:rPr>
          <w:rFonts w:ascii="Times New Roman" w:hAnsi="Times New Roman" w:cs="Times New Roman"/>
          <w:sz w:val="24"/>
          <w:szCs w:val="24"/>
        </w:rPr>
        <w:t xml:space="preserve">Функции права не остаются неизменными на протяжении всего существования общества — они трансформируются в результате изменения условий существования права. </w:t>
      </w:r>
    </w:p>
    <w:p w:rsidR="006A01FD" w:rsidRPr="006A01FD" w:rsidRDefault="006A01FD" w:rsidP="006A01FD">
      <w:pPr>
        <w:pStyle w:val="2"/>
        <w:spacing w:before="0" w:beforeAutospacing="0" w:after="0" w:afterAutospacing="0"/>
        <w:ind w:firstLine="709"/>
        <w:jc w:val="both"/>
        <w:rPr>
          <w:sz w:val="24"/>
          <w:szCs w:val="24"/>
        </w:rPr>
      </w:pPr>
      <w:r w:rsidRPr="006A01FD">
        <w:rPr>
          <w:sz w:val="24"/>
          <w:szCs w:val="24"/>
        </w:rPr>
        <w:t>Значение</w:t>
      </w:r>
    </w:p>
    <w:p w:rsidR="006A01FD" w:rsidRPr="006A01FD" w:rsidRDefault="006A01FD" w:rsidP="006A01FD">
      <w:pPr>
        <w:spacing w:after="0" w:line="240" w:lineRule="auto"/>
        <w:ind w:firstLine="709"/>
        <w:jc w:val="both"/>
        <w:rPr>
          <w:rFonts w:ascii="Times New Roman" w:hAnsi="Times New Roman" w:cs="Times New Roman"/>
          <w:sz w:val="24"/>
          <w:szCs w:val="24"/>
        </w:rPr>
      </w:pPr>
      <w:r w:rsidRPr="006A01FD">
        <w:rPr>
          <w:rFonts w:ascii="Times New Roman" w:hAnsi="Times New Roman" w:cs="Times New Roman"/>
          <w:sz w:val="24"/>
          <w:szCs w:val="24"/>
        </w:rPr>
        <w:t>Функции права во многом определяют </w:t>
      </w:r>
      <w:r w:rsidRPr="006A01FD">
        <w:rPr>
          <w:rStyle w:val="a7"/>
          <w:rFonts w:ascii="Times New Roman" w:hAnsi="Times New Roman" w:cs="Times New Roman"/>
          <w:sz w:val="24"/>
          <w:szCs w:val="24"/>
        </w:rPr>
        <w:t>роль права в жизни общества</w:t>
      </w:r>
      <w:r w:rsidRPr="006A01FD">
        <w:rPr>
          <w:rFonts w:ascii="Times New Roman" w:hAnsi="Times New Roman" w:cs="Times New Roman"/>
          <w:sz w:val="24"/>
          <w:szCs w:val="24"/>
        </w:rPr>
        <w:t xml:space="preserve">. </w:t>
      </w:r>
      <w:proofErr w:type="gramStart"/>
      <w:r w:rsidRPr="006A01FD">
        <w:rPr>
          <w:rFonts w:ascii="Times New Roman" w:hAnsi="Times New Roman" w:cs="Times New Roman"/>
          <w:sz w:val="24"/>
          <w:szCs w:val="24"/>
        </w:rPr>
        <w:t>Например</w:t>
      </w:r>
      <w:proofErr w:type="gramEnd"/>
      <w:r w:rsidRPr="006A01FD">
        <w:rPr>
          <w:rFonts w:ascii="Times New Roman" w:hAnsi="Times New Roman" w:cs="Times New Roman"/>
          <w:sz w:val="24"/>
          <w:szCs w:val="24"/>
        </w:rPr>
        <w:t xml:space="preserve">:  </w:t>
      </w:r>
    </w:p>
    <w:p w:rsidR="006A01FD" w:rsidRPr="006A01FD" w:rsidRDefault="006A01FD" w:rsidP="006A01FD">
      <w:pPr>
        <w:numPr>
          <w:ilvl w:val="0"/>
          <w:numId w:val="144"/>
        </w:numPr>
        <w:spacing w:after="0" w:line="240" w:lineRule="auto"/>
        <w:ind w:left="0" w:firstLine="709"/>
        <w:jc w:val="both"/>
        <w:rPr>
          <w:rFonts w:ascii="Times New Roman" w:hAnsi="Times New Roman" w:cs="Times New Roman"/>
          <w:sz w:val="24"/>
          <w:szCs w:val="24"/>
        </w:rPr>
      </w:pPr>
      <w:r w:rsidRPr="006A01FD">
        <w:rPr>
          <w:rStyle w:val="a7"/>
          <w:rFonts w:ascii="Times New Roman" w:hAnsi="Times New Roman" w:cs="Times New Roman"/>
          <w:sz w:val="24"/>
          <w:szCs w:val="24"/>
        </w:rPr>
        <w:t>Упорядочивание общественных отношений</w:t>
      </w:r>
      <w:r w:rsidRPr="006A01FD">
        <w:rPr>
          <w:rFonts w:ascii="Times New Roman" w:hAnsi="Times New Roman" w:cs="Times New Roman"/>
          <w:sz w:val="24"/>
          <w:szCs w:val="24"/>
        </w:rPr>
        <w:t> — право придаёт действиям лиц необходимую организованность, согласованность, устойчивость.</w:t>
      </w:r>
    </w:p>
    <w:p w:rsidR="006A01FD" w:rsidRPr="006A01FD" w:rsidRDefault="006A01FD" w:rsidP="006A01FD">
      <w:pPr>
        <w:numPr>
          <w:ilvl w:val="0"/>
          <w:numId w:val="144"/>
        </w:numPr>
        <w:spacing w:after="0" w:line="240" w:lineRule="auto"/>
        <w:ind w:left="0" w:firstLine="709"/>
        <w:jc w:val="both"/>
        <w:rPr>
          <w:rFonts w:ascii="Times New Roman" w:hAnsi="Times New Roman" w:cs="Times New Roman"/>
          <w:sz w:val="24"/>
          <w:szCs w:val="24"/>
        </w:rPr>
      </w:pPr>
      <w:r w:rsidRPr="006A01FD">
        <w:rPr>
          <w:rStyle w:val="a7"/>
          <w:rFonts w:ascii="Times New Roman" w:hAnsi="Times New Roman" w:cs="Times New Roman"/>
          <w:sz w:val="24"/>
          <w:szCs w:val="24"/>
        </w:rPr>
        <w:t>Обеспечение правопорядка</w:t>
      </w:r>
      <w:r w:rsidRPr="006A01FD">
        <w:rPr>
          <w:rFonts w:ascii="Times New Roman" w:hAnsi="Times New Roman" w:cs="Times New Roman"/>
          <w:sz w:val="24"/>
          <w:szCs w:val="24"/>
        </w:rPr>
        <w:t> — право придаёт действиям лиц необходимую организованность, согласованность.</w:t>
      </w:r>
    </w:p>
    <w:p w:rsidR="00CC7D4D" w:rsidRPr="006A01FD" w:rsidRDefault="00CC7D4D" w:rsidP="006A01FD">
      <w:pPr>
        <w:spacing w:after="0" w:line="240" w:lineRule="auto"/>
        <w:ind w:firstLine="709"/>
        <w:jc w:val="both"/>
        <w:rPr>
          <w:rFonts w:ascii="Times New Roman" w:hAnsi="Times New Roman" w:cs="Times New Roman"/>
          <w:sz w:val="24"/>
          <w:szCs w:val="24"/>
        </w:rPr>
      </w:pPr>
    </w:p>
    <w:p w:rsidR="002B2F9E" w:rsidRPr="002B2F9E" w:rsidRDefault="002B2F9E" w:rsidP="002B2F9E">
      <w:pPr>
        <w:shd w:val="clear" w:color="auto" w:fill="FFFFFF"/>
        <w:spacing w:after="0" w:line="240" w:lineRule="auto"/>
        <w:ind w:firstLine="709"/>
        <w:jc w:val="both"/>
        <w:rPr>
          <w:rFonts w:ascii="Times New Roman" w:hAnsi="Times New Roman" w:cs="Times New Roman"/>
          <w:sz w:val="24"/>
          <w:szCs w:val="24"/>
        </w:rPr>
      </w:pPr>
      <w:r w:rsidRPr="002B2F9E">
        <w:rPr>
          <w:rStyle w:val="a7"/>
          <w:rFonts w:ascii="Times New Roman" w:hAnsi="Times New Roman" w:cs="Times New Roman"/>
          <w:sz w:val="24"/>
          <w:szCs w:val="24"/>
        </w:rPr>
        <w:t>Специально-юридические функции права</w:t>
      </w:r>
      <w:r w:rsidRPr="002B2F9E">
        <w:rPr>
          <w:rFonts w:ascii="Times New Roman" w:hAnsi="Times New Roman" w:cs="Times New Roman"/>
          <w:sz w:val="24"/>
          <w:szCs w:val="24"/>
        </w:rPr>
        <w:t>:</w:t>
      </w:r>
    </w:p>
    <w:p w:rsidR="002B2F9E" w:rsidRPr="002B2F9E" w:rsidRDefault="002B2F9E" w:rsidP="002B2F9E">
      <w:pPr>
        <w:numPr>
          <w:ilvl w:val="0"/>
          <w:numId w:val="145"/>
        </w:numPr>
        <w:shd w:val="clear" w:color="auto" w:fill="FFFFFF"/>
        <w:spacing w:after="0" w:line="240" w:lineRule="auto"/>
        <w:ind w:left="0" w:firstLine="709"/>
        <w:jc w:val="both"/>
        <w:rPr>
          <w:rFonts w:ascii="Times New Roman" w:hAnsi="Times New Roman" w:cs="Times New Roman"/>
          <w:sz w:val="24"/>
          <w:szCs w:val="24"/>
        </w:rPr>
      </w:pPr>
      <w:r w:rsidRPr="002B2F9E">
        <w:rPr>
          <w:rStyle w:val="a7"/>
          <w:rFonts w:ascii="Times New Roman" w:hAnsi="Times New Roman" w:cs="Times New Roman"/>
          <w:sz w:val="24"/>
          <w:szCs w:val="24"/>
        </w:rPr>
        <w:t>Регулятивная</w:t>
      </w:r>
      <w:r w:rsidRPr="002B2F9E">
        <w:rPr>
          <w:rFonts w:ascii="Times New Roman" w:hAnsi="Times New Roman" w:cs="Times New Roman"/>
          <w:sz w:val="24"/>
          <w:szCs w:val="24"/>
        </w:rPr>
        <w:t xml:space="preserve">. Выражается в воздействии права на общественные отношения путём определения правил поведения людей в различных ситуациях, обеспечение общественного порядка. Реализуется путём принятия правил поведения, содержащих права и обязанности индивидов, организаций, средства их реализации.  </w:t>
      </w:r>
    </w:p>
    <w:p w:rsidR="002B2F9E" w:rsidRPr="002B2F9E" w:rsidRDefault="002B2F9E" w:rsidP="002B2F9E">
      <w:pPr>
        <w:numPr>
          <w:ilvl w:val="0"/>
          <w:numId w:val="145"/>
        </w:numPr>
        <w:shd w:val="clear" w:color="auto" w:fill="FFFFFF"/>
        <w:spacing w:after="0" w:line="240" w:lineRule="auto"/>
        <w:ind w:left="0" w:firstLine="709"/>
        <w:jc w:val="both"/>
        <w:rPr>
          <w:rFonts w:ascii="Times New Roman" w:hAnsi="Times New Roman" w:cs="Times New Roman"/>
          <w:sz w:val="24"/>
          <w:szCs w:val="24"/>
        </w:rPr>
      </w:pPr>
      <w:r w:rsidRPr="002B2F9E">
        <w:rPr>
          <w:rStyle w:val="a7"/>
          <w:rFonts w:ascii="Times New Roman" w:hAnsi="Times New Roman" w:cs="Times New Roman"/>
          <w:sz w:val="24"/>
          <w:szCs w:val="24"/>
        </w:rPr>
        <w:t>Охранительная</w:t>
      </w:r>
      <w:r w:rsidRPr="002B2F9E">
        <w:rPr>
          <w:rFonts w:ascii="Times New Roman" w:hAnsi="Times New Roman" w:cs="Times New Roman"/>
          <w:sz w:val="24"/>
          <w:szCs w:val="24"/>
        </w:rPr>
        <w:t xml:space="preserve">. Направлена на охрану наиболее значимых общественных отношений, реализуется путём применения специальных охранительных норм. Предполагает не только карательное воздействие, но и восстановление нарушенных прав, компенсацию ущерба, профилактику противоправного поведения.  </w:t>
      </w:r>
    </w:p>
    <w:p w:rsidR="002B2F9E" w:rsidRPr="002B2F9E" w:rsidRDefault="002B2F9E" w:rsidP="002B2F9E">
      <w:pPr>
        <w:shd w:val="clear" w:color="auto" w:fill="FFFFFF"/>
        <w:spacing w:after="0" w:line="240" w:lineRule="auto"/>
        <w:ind w:firstLine="709"/>
        <w:jc w:val="both"/>
        <w:rPr>
          <w:rFonts w:ascii="Times New Roman" w:hAnsi="Times New Roman" w:cs="Times New Roman"/>
          <w:sz w:val="24"/>
          <w:szCs w:val="24"/>
        </w:rPr>
      </w:pPr>
      <w:r w:rsidRPr="002B2F9E">
        <w:rPr>
          <w:rStyle w:val="a7"/>
          <w:rFonts w:ascii="Times New Roman" w:hAnsi="Times New Roman" w:cs="Times New Roman"/>
          <w:sz w:val="24"/>
          <w:szCs w:val="24"/>
        </w:rPr>
        <w:t>Общественные функции права</w:t>
      </w:r>
      <w:r w:rsidRPr="002B2F9E">
        <w:rPr>
          <w:rFonts w:ascii="Times New Roman" w:hAnsi="Times New Roman" w:cs="Times New Roman"/>
          <w:sz w:val="24"/>
          <w:szCs w:val="24"/>
        </w:rPr>
        <w:t>:</w:t>
      </w:r>
    </w:p>
    <w:p w:rsidR="002B2F9E" w:rsidRPr="002B2F9E" w:rsidRDefault="002B2F9E" w:rsidP="002B2F9E">
      <w:pPr>
        <w:numPr>
          <w:ilvl w:val="0"/>
          <w:numId w:val="146"/>
        </w:numPr>
        <w:shd w:val="clear" w:color="auto" w:fill="FFFFFF"/>
        <w:spacing w:after="0" w:line="240" w:lineRule="auto"/>
        <w:ind w:left="0" w:firstLine="709"/>
        <w:jc w:val="both"/>
        <w:rPr>
          <w:rFonts w:ascii="Times New Roman" w:hAnsi="Times New Roman" w:cs="Times New Roman"/>
          <w:sz w:val="24"/>
          <w:szCs w:val="24"/>
        </w:rPr>
      </w:pPr>
      <w:r w:rsidRPr="002B2F9E">
        <w:rPr>
          <w:rStyle w:val="a7"/>
          <w:rFonts w:ascii="Times New Roman" w:hAnsi="Times New Roman" w:cs="Times New Roman"/>
          <w:sz w:val="24"/>
          <w:szCs w:val="24"/>
        </w:rPr>
        <w:lastRenderedPageBreak/>
        <w:t>Экономическая</w:t>
      </w:r>
      <w:r w:rsidRPr="002B2F9E">
        <w:rPr>
          <w:rFonts w:ascii="Times New Roman" w:hAnsi="Times New Roman" w:cs="Times New Roman"/>
          <w:sz w:val="24"/>
          <w:szCs w:val="24"/>
        </w:rPr>
        <w:t>. Выражается в юридическом обеспечении надёжности, справедливости и эквивалентности экономических связей. Право закрепляет отношения собственности, стимулирует инициативу и предприимчивость хозяйствующих субъектов.</w:t>
      </w:r>
    </w:p>
    <w:p w:rsidR="002B2F9E" w:rsidRPr="002B2F9E" w:rsidRDefault="002B2F9E" w:rsidP="002B2F9E">
      <w:pPr>
        <w:numPr>
          <w:ilvl w:val="0"/>
          <w:numId w:val="146"/>
        </w:numPr>
        <w:shd w:val="clear" w:color="auto" w:fill="FFFFFF"/>
        <w:spacing w:after="0" w:line="240" w:lineRule="auto"/>
        <w:ind w:left="0" w:firstLine="709"/>
        <w:jc w:val="both"/>
        <w:rPr>
          <w:rFonts w:ascii="Times New Roman" w:hAnsi="Times New Roman" w:cs="Times New Roman"/>
          <w:sz w:val="24"/>
          <w:szCs w:val="24"/>
        </w:rPr>
      </w:pPr>
      <w:r w:rsidRPr="002B2F9E">
        <w:rPr>
          <w:rStyle w:val="a7"/>
          <w:rFonts w:ascii="Times New Roman" w:hAnsi="Times New Roman" w:cs="Times New Roman"/>
          <w:sz w:val="24"/>
          <w:szCs w:val="24"/>
        </w:rPr>
        <w:t>Политическая</w:t>
      </w:r>
      <w:r w:rsidRPr="002B2F9E">
        <w:rPr>
          <w:rFonts w:ascii="Times New Roman" w:hAnsi="Times New Roman" w:cs="Times New Roman"/>
          <w:sz w:val="24"/>
          <w:szCs w:val="24"/>
        </w:rPr>
        <w:t>. Состоит в правовом регулировании отношений между классами, нациями, политическими партиями, религиозными конфессиями, органами местного самоуправления и т. д. по поводу формирования и осуществления государственной власти.</w:t>
      </w:r>
    </w:p>
    <w:p w:rsidR="002B2F9E" w:rsidRPr="002B2F9E" w:rsidRDefault="002B2F9E" w:rsidP="002B2F9E">
      <w:pPr>
        <w:numPr>
          <w:ilvl w:val="0"/>
          <w:numId w:val="146"/>
        </w:numPr>
        <w:shd w:val="clear" w:color="auto" w:fill="FFFFFF"/>
        <w:spacing w:after="0" w:line="240" w:lineRule="auto"/>
        <w:ind w:left="0" w:firstLine="709"/>
        <w:jc w:val="both"/>
        <w:rPr>
          <w:rFonts w:ascii="Times New Roman" w:hAnsi="Times New Roman" w:cs="Times New Roman"/>
          <w:sz w:val="24"/>
          <w:szCs w:val="24"/>
        </w:rPr>
      </w:pPr>
      <w:r w:rsidRPr="002B2F9E">
        <w:rPr>
          <w:rStyle w:val="a7"/>
          <w:rFonts w:ascii="Times New Roman" w:hAnsi="Times New Roman" w:cs="Times New Roman"/>
          <w:sz w:val="24"/>
          <w:szCs w:val="24"/>
        </w:rPr>
        <w:t>Культурно-историческая</w:t>
      </w:r>
      <w:r w:rsidRPr="002B2F9E">
        <w:rPr>
          <w:rFonts w:ascii="Times New Roman" w:hAnsi="Times New Roman" w:cs="Times New Roman"/>
          <w:sz w:val="24"/>
          <w:szCs w:val="24"/>
        </w:rPr>
        <w:t>. Выражается в том, что право аккумулирует и развивает духовные ценности, достижения народа, а также человечества в целом (права человека, демократию, социальную справедливость и т. д.).</w:t>
      </w:r>
    </w:p>
    <w:p w:rsidR="002B2F9E" w:rsidRPr="002B2F9E" w:rsidRDefault="002B2F9E" w:rsidP="002B2F9E">
      <w:pPr>
        <w:numPr>
          <w:ilvl w:val="0"/>
          <w:numId w:val="146"/>
        </w:numPr>
        <w:shd w:val="clear" w:color="auto" w:fill="FFFFFF"/>
        <w:spacing w:after="0" w:line="240" w:lineRule="auto"/>
        <w:ind w:left="0" w:firstLine="709"/>
        <w:jc w:val="both"/>
        <w:rPr>
          <w:rFonts w:ascii="Times New Roman" w:hAnsi="Times New Roman" w:cs="Times New Roman"/>
          <w:sz w:val="24"/>
          <w:szCs w:val="24"/>
        </w:rPr>
      </w:pPr>
      <w:r w:rsidRPr="002B2F9E">
        <w:rPr>
          <w:rStyle w:val="a7"/>
          <w:rFonts w:ascii="Times New Roman" w:hAnsi="Times New Roman" w:cs="Times New Roman"/>
          <w:sz w:val="24"/>
          <w:szCs w:val="24"/>
        </w:rPr>
        <w:t>Воспитательная</w:t>
      </w:r>
      <w:r w:rsidRPr="002B2F9E">
        <w:rPr>
          <w:rFonts w:ascii="Times New Roman" w:hAnsi="Times New Roman" w:cs="Times New Roman"/>
          <w:sz w:val="24"/>
          <w:szCs w:val="24"/>
        </w:rPr>
        <w:t>. Выражается в формировании у участников общественных отношений убеждённости в целесообразности и справедливости предлагаемого порядка правового регулирования, в необходимости строить своё поведение согласно предписаниям правовых норм.</w:t>
      </w:r>
    </w:p>
    <w:p w:rsidR="002B2F9E" w:rsidRPr="002B2F9E" w:rsidRDefault="002B2F9E" w:rsidP="002B2F9E">
      <w:pPr>
        <w:numPr>
          <w:ilvl w:val="0"/>
          <w:numId w:val="146"/>
        </w:numPr>
        <w:shd w:val="clear" w:color="auto" w:fill="FFFFFF"/>
        <w:spacing w:after="0" w:line="240" w:lineRule="auto"/>
        <w:ind w:left="0" w:firstLine="709"/>
        <w:jc w:val="both"/>
        <w:rPr>
          <w:rFonts w:ascii="Times New Roman" w:hAnsi="Times New Roman" w:cs="Times New Roman"/>
          <w:sz w:val="24"/>
          <w:szCs w:val="24"/>
        </w:rPr>
      </w:pPr>
      <w:r w:rsidRPr="002B2F9E">
        <w:rPr>
          <w:rStyle w:val="a7"/>
          <w:rFonts w:ascii="Times New Roman" w:hAnsi="Times New Roman" w:cs="Times New Roman"/>
          <w:sz w:val="24"/>
          <w:szCs w:val="24"/>
        </w:rPr>
        <w:t>Функция социального контроля</w:t>
      </w:r>
      <w:r w:rsidRPr="002B2F9E">
        <w:rPr>
          <w:rFonts w:ascii="Times New Roman" w:hAnsi="Times New Roman" w:cs="Times New Roman"/>
          <w:sz w:val="24"/>
          <w:szCs w:val="24"/>
        </w:rPr>
        <w:t>. Заключается в опосредованном воздействии права на поведение субъектов (стимулирование, поощрение, удержание от совершения неправомерных действий и проч.).</w:t>
      </w:r>
    </w:p>
    <w:p w:rsidR="00CC7D4D" w:rsidRPr="00B0616F" w:rsidRDefault="00CC7D4D" w:rsidP="00B0616F">
      <w:pPr>
        <w:spacing w:after="0" w:line="240" w:lineRule="auto"/>
        <w:ind w:firstLine="709"/>
        <w:jc w:val="both"/>
        <w:rPr>
          <w:rFonts w:ascii="Times New Roman" w:hAnsi="Times New Roman" w:cs="Times New Roman"/>
          <w:sz w:val="24"/>
          <w:szCs w:val="24"/>
        </w:rPr>
      </w:pPr>
    </w:p>
    <w:p w:rsidR="00B0616F" w:rsidRPr="00B0616F" w:rsidRDefault="00B0616F" w:rsidP="00B0616F">
      <w:pPr>
        <w:spacing w:after="0" w:line="240" w:lineRule="auto"/>
        <w:ind w:firstLine="709"/>
        <w:jc w:val="both"/>
        <w:rPr>
          <w:rFonts w:ascii="Times New Roman" w:hAnsi="Times New Roman" w:cs="Times New Roman"/>
          <w:sz w:val="24"/>
          <w:szCs w:val="24"/>
        </w:rPr>
      </w:pPr>
      <w:r w:rsidRPr="00B0616F">
        <w:rPr>
          <w:rStyle w:val="a7"/>
          <w:rFonts w:ascii="Times New Roman" w:hAnsi="Times New Roman" w:cs="Times New Roman"/>
          <w:sz w:val="24"/>
          <w:szCs w:val="24"/>
        </w:rPr>
        <w:t>Принцип права</w:t>
      </w:r>
      <w:r w:rsidRPr="00B0616F">
        <w:rPr>
          <w:rFonts w:ascii="Times New Roman" w:hAnsi="Times New Roman" w:cs="Times New Roman"/>
          <w:sz w:val="24"/>
          <w:szCs w:val="24"/>
        </w:rPr>
        <w:t> — это </w:t>
      </w:r>
      <w:r w:rsidRPr="00B0616F">
        <w:rPr>
          <w:rStyle w:val="a7"/>
          <w:rFonts w:ascii="Times New Roman" w:hAnsi="Times New Roman" w:cs="Times New Roman"/>
          <w:sz w:val="24"/>
          <w:szCs w:val="24"/>
        </w:rPr>
        <w:t>руководящая норма права, определяющая содержание и направления правового регулирования</w:t>
      </w:r>
      <w:r w:rsidRPr="00B0616F">
        <w:rPr>
          <w:rFonts w:ascii="Times New Roman" w:hAnsi="Times New Roman" w:cs="Times New Roman"/>
          <w:sz w:val="24"/>
          <w:szCs w:val="24"/>
        </w:rPr>
        <w:t xml:space="preserve">. С одной стороны, принципы выражают закономерности права, с другой — представляют собой наиболее общие нормы, которые действуют во всей сфере правового регулирования и распространяются на все субъекты.  </w:t>
      </w:r>
    </w:p>
    <w:p w:rsidR="00B0616F" w:rsidRPr="00B0616F" w:rsidRDefault="00B0616F" w:rsidP="00B0616F">
      <w:pPr>
        <w:spacing w:after="0" w:line="240" w:lineRule="auto"/>
        <w:ind w:firstLine="709"/>
        <w:jc w:val="both"/>
        <w:rPr>
          <w:rFonts w:ascii="Times New Roman" w:hAnsi="Times New Roman" w:cs="Times New Roman"/>
          <w:sz w:val="24"/>
          <w:szCs w:val="24"/>
        </w:rPr>
      </w:pPr>
      <w:r w:rsidRPr="00B0616F">
        <w:rPr>
          <w:rStyle w:val="a7"/>
          <w:rFonts w:ascii="Times New Roman" w:hAnsi="Times New Roman" w:cs="Times New Roman"/>
          <w:sz w:val="24"/>
          <w:szCs w:val="24"/>
        </w:rPr>
        <w:t>Признаки принципов права</w:t>
      </w:r>
      <w:r w:rsidRPr="00B0616F">
        <w:rPr>
          <w:rFonts w:ascii="Times New Roman" w:hAnsi="Times New Roman" w:cs="Times New Roman"/>
          <w:sz w:val="24"/>
          <w:szCs w:val="24"/>
        </w:rPr>
        <w:t>:</w:t>
      </w:r>
    </w:p>
    <w:p w:rsidR="00B0616F" w:rsidRPr="00B0616F" w:rsidRDefault="00B0616F" w:rsidP="00B0616F">
      <w:pPr>
        <w:numPr>
          <w:ilvl w:val="0"/>
          <w:numId w:val="147"/>
        </w:numPr>
        <w:spacing w:after="0" w:line="240" w:lineRule="auto"/>
        <w:ind w:left="0" w:firstLine="709"/>
        <w:jc w:val="both"/>
        <w:rPr>
          <w:rFonts w:ascii="Times New Roman" w:hAnsi="Times New Roman" w:cs="Times New Roman"/>
          <w:sz w:val="24"/>
          <w:szCs w:val="24"/>
        </w:rPr>
      </w:pPr>
      <w:r w:rsidRPr="00B0616F">
        <w:rPr>
          <w:rFonts w:ascii="Times New Roman" w:hAnsi="Times New Roman" w:cs="Times New Roman"/>
          <w:sz w:val="24"/>
          <w:szCs w:val="24"/>
        </w:rPr>
        <w:t>представляют собой основные, исходные начала, положения, идеи;</w:t>
      </w:r>
    </w:p>
    <w:p w:rsidR="00B0616F" w:rsidRPr="00B0616F" w:rsidRDefault="00B0616F" w:rsidP="00B0616F">
      <w:pPr>
        <w:numPr>
          <w:ilvl w:val="0"/>
          <w:numId w:val="147"/>
        </w:numPr>
        <w:spacing w:after="0" w:line="240" w:lineRule="auto"/>
        <w:ind w:left="0" w:firstLine="709"/>
        <w:jc w:val="both"/>
        <w:rPr>
          <w:rFonts w:ascii="Times New Roman" w:hAnsi="Times New Roman" w:cs="Times New Roman"/>
          <w:sz w:val="24"/>
          <w:szCs w:val="24"/>
        </w:rPr>
      </w:pPr>
      <w:r w:rsidRPr="00B0616F">
        <w:rPr>
          <w:rFonts w:ascii="Times New Roman" w:hAnsi="Times New Roman" w:cs="Times New Roman"/>
          <w:sz w:val="24"/>
          <w:szCs w:val="24"/>
        </w:rPr>
        <w:t>выражают сущность права как специфического социального регулятора;</w:t>
      </w:r>
    </w:p>
    <w:p w:rsidR="00B0616F" w:rsidRPr="00B0616F" w:rsidRDefault="00B0616F" w:rsidP="00B0616F">
      <w:pPr>
        <w:numPr>
          <w:ilvl w:val="0"/>
          <w:numId w:val="147"/>
        </w:numPr>
        <w:spacing w:after="0" w:line="240" w:lineRule="auto"/>
        <w:ind w:left="0" w:firstLine="709"/>
        <w:jc w:val="both"/>
        <w:rPr>
          <w:rFonts w:ascii="Times New Roman" w:hAnsi="Times New Roman" w:cs="Times New Roman"/>
          <w:sz w:val="24"/>
          <w:szCs w:val="24"/>
        </w:rPr>
      </w:pPr>
      <w:r w:rsidRPr="00B0616F">
        <w:rPr>
          <w:rFonts w:ascii="Times New Roman" w:hAnsi="Times New Roman" w:cs="Times New Roman"/>
          <w:sz w:val="24"/>
          <w:szCs w:val="24"/>
        </w:rPr>
        <w:t>имеют объективный характер, так как отражают объективно существующие общественные отношения;</w:t>
      </w:r>
    </w:p>
    <w:p w:rsidR="00B0616F" w:rsidRPr="00B0616F" w:rsidRDefault="00B0616F" w:rsidP="00B0616F">
      <w:pPr>
        <w:numPr>
          <w:ilvl w:val="0"/>
          <w:numId w:val="147"/>
        </w:numPr>
        <w:spacing w:after="0" w:line="240" w:lineRule="auto"/>
        <w:ind w:left="0" w:firstLine="709"/>
        <w:jc w:val="both"/>
        <w:rPr>
          <w:rFonts w:ascii="Times New Roman" w:hAnsi="Times New Roman" w:cs="Times New Roman"/>
          <w:sz w:val="24"/>
          <w:szCs w:val="24"/>
        </w:rPr>
      </w:pPr>
      <w:r w:rsidRPr="00B0616F">
        <w:rPr>
          <w:rFonts w:ascii="Times New Roman" w:hAnsi="Times New Roman" w:cs="Times New Roman"/>
          <w:sz w:val="24"/>
          <w:szCs w:val="24"/>
        </w:rPr>
        <w:t>значительно более стабильны, чем конкретные нормы права.</w:t>
      </w:r>
    </w:p>
    <w:p w:rsidR="00B0616F" w:rsidRPr="00B0616F" w:rsidRDefault="00B0616F" w:rsidP="00B0616F">
      <w:pPr>
        <w:pStyle w:val="2"/>
        <w:spacing w:before="0" w:beforeAutospacing="0" w:after="0" w:afterAutospacing="0"/>
        <w:ind w:firstLine="709"/>
        <w:jc w:val="both"/>
        <w:rPr>
          <w:color w:val="333333"/>
          <w:sz w:val="24"/>
          <w:szCs w:val="24"/>
        </w:rPr>
      </w:pPr>
      <w:r w:rsidRPr="00B0616F">
        <w:rPr>
          <w:color w:val="333333"/>
          <w:sz w:val="24"/>
          <w:szCs w:val="24"/>
        </w:rPr>
        <w:t>Виды</w:t>
      </w:r>
    </w:p>
    <w:p w:rsidR="00B0616F" w:rsidRPr="00B0616F" w:rsidRDefault="00B0616F" w:rsidP="00B0616F">
      <w:pPr>
        <w:spacing w:after="0" w:line="240" w:lineRule="auto"/>
        <w:ind w:firstLine="709"/>
        <w:jc w:val="both"/>
        <w:rPr>
          <w:rFonts w:ascii="Times New Roman" w:hAnsi="Times New Roman" w:cs="Times New Roman"/>
          <w:sz w:val="24"/>
          <w:szCs w:val="24"/>
        </w:rPr>
      </w:pPr>
      <w:r w:rsidRPr="00B0616F">
        <w:rPr>
          <w:rFonts w:ascii="Times New Roman" w:hAnsi="Times New Roman" w:cs="Times New Roman"/>
          <w:sz w:val="24"/>
          <w:szCs w:val="24"/>
        </w:rPr>
        <w:t xml:space="preserve">Принципы права делятся на:  </w:t>
      </w:r>
    </w:p>
    <w:p w:rsidR="00B0616F" w:rsidRPr="00B0616F" w:rsidRDefault="00B0616F" w:rsidP="00B0616F">
      <w:pPr>
        <w:numPr>
          <w:ilvl w:val="0"/>
          <w:numId w:val="148"/>
        </w:numPr>
        <w:spacing w:after="0" w:line="240" w:lineRule="auto"/>
        <w:ind w:left="0" w:firstLine="709"/>
        <w:jc w:val="both"/>
        <w:rPr>
          <w:rFonts w:ascii="Times New Roman" w:hAnsi="Times New Roman" w:cs="Times New Roman"/>
          <w:sz w:val="24"/>
          <w:szCs w:val="24"/>
        </w:rPr>
      </w:pPr>
      <w:r w:rsidRPr="00B0616F">
        <w:rPr>
          <w:rStyle w:val="a7"/>
          <w:rFonts w:ascii="Times New Roman" w:hAnsi="Times New Roman" w:cs="Times New Roman"/>
          <w:sz w:val="24"/>
          <w:szCs w:val="24"/>
        </w:rPr>
        <w:t>Общие (общеправовые)</w:t>
      </w:r>
      <w:r w:rsidRPr="00B0616F">
        <w:rPr>
          <w:rFonts w:ascii="Times New Roman" w:hAnsi="Times New Roman" w:cs="Times New Roman"/>
          <w:sz w:val="24"/>
          <w:szCs w:val="24"/>
        </w:rPr>
        <w:t> — действующие во всех отраслях права (например, принцип законности, гуманизма, справедливости).</w:t>
      </w:r>
    </w:p>
    <w:p w:rsidR="00B0616F" w:rsidRPr="00B0616F" w:rsidRDefault="00B0616F" w:rsidP="00B0616F">
      <w:pPr>
        <w:numPr>
          <w:ilvl w:val="0"/>
          <w:numId w:val="148"/>
        </w:numPr>
        <w:spacing w:after="0" w:line="240" w:lineRule="auto"/>
        <w:ind w:left="0" w:firstLine="709"/>
        <w:jc w:val="both"/>
        <w:rPr>
          <w:rFonts w:ascii="Times New Roman" w:hAnsi="Times New Roman" w:cs="Times New Roman"/>
          <w:sz w:val="24"/>
          <w:szCs w:val="24"/>
        </w:rPr>
      </w:pPr>
      <w:r w:rsidRPr="00B0616F">
        <w:rPr>
          <w:rStyle w:val="a7"/>
          <w:rFonts w:ascii="Times New Roman" w:hAnsi="Times New Roman" w:cs="Times New Roman"/>
          <w:sz w:val="24"/>
          <w:szCs w:val="24"/>
        </w:rPr>
        <w:t>Межотраслевые</w:t>
      </w:r>
      <w:r w:rsidRPr="00B0616F">
        <w:rPr>
          <w:rFonts w:ascii="Times New Roman" w:hAnsi="Times New Roman" w:cs="Times New Roman"/>
          <w:sz w:val="24"/>
          <w:szCs w:val="24"/>
        </w:rPr>
        <w:t> — применяемые в нескольких отраслях (например, принцип диспозитивности в гражданском и арбитражном процессе).</w:t>
      </w:r>
    </w:p>
    <w:p w:rsidR="00B0616F" w:rsidRPr="00B0616F" w:rsidRDefault="00B0616F" w:rsidP="00B0616F">
      <w:pPr>
        <w:numPr>
          <w:ilvl w:val="0"/>
          <w:numId w:val="148"/>
        </w:numPr>
        <w:spacing w:after="0" w:line="240" w:lineRule="auto"/>
        <w:ind w:left="0" w:firstLine="709"/>
        <w:jc w:val="both"/>
        <w:rPr>
          <w:rFonts w:ascii="Times New Roman" w:hAnsi="Times New Roman" w:cs="Times New Roman"/>
          <w:sz w:val="24"/>
          <w:szCs w:val="24"/>
        </w:rPr>
      </w:pPr>
      <w:r w:rsidRPr="00B0616F">
        <w:rPr>
          <w:rStyle w:val="a7"/>
          <w:rFonts w:ascii="Times New Roman" w:hAnsi="Times New Roman" w:cs="Times New Roman"/>
          <w:sz w:val="24"/>
          <w:szCs w:val="24"/>
        </w:rPr>
        <w:t>Отраслевые</w:t>
      </w:r>
      <w:r w:rsidRPr="00B0616F">
        <w:rPr>
          <w:rFonts w:ascii="Times New Roman" w:hAnsi="Times New Roman" w:cs="Times New Roman"/>
          <w:sz w:val="24"/>
          <w:szCs w:val="24"/>
        </w:rPr>
        <w:t> — характерные для конкретной отрасли (например, принцип состязательности в гражданском процессе).</w:t>
      </w:r>
    </w:p>
    <w:p w:rsidR="00B0616F" w:rsidRPr="00B0616F" w:rsidRDefault="00B0616F" w:rsidP="00B0616F">
      <w:pPr>
        <w:spacing w:after="0" w:line="240" w:lineRule="auto"/>
        <w:ind w:firstLine="709"/>
        <w:jc w:val="both"/>
        <w:rPr>
          <w:rFonts w:ascii="Times New Roman" w:hAnsi="Times New Roman" w:cs="Times New Roman"/>
          <w:sz w:val="24"/>
          <w:szCs w:val="24"/>
        </w:rPr>
      </w:pPr>
      <w:r w:rsidRPr="00B0616F">
        <w:rPr>
          <w:rFonts w:ascii="Times New Roman" w:hAnsi="Times New Roman" w:cs="Times New Roman"/>
          <w:sz w:val="24"/>
          <w:szCs w:val="24"/>
        </w:rPr>
        <w:t>Также принципы могут быть:</w:t>
      </w:r>
    </w:p>
    <w:p w:rsidR="00B0616F" w:rsidRPr="00B0616F" w:rsidRDefault="00B0616F" w:rsidP="00B0616F">
      <w:pPr>
        <w:numPr>
          <w:ilvl w:val="0"/>
          <w:numId w:val="149"/>
        </w:numPr>
        <w:spacing w:after="0" w:line="240" w:lineRule="auto"/>
        <w:ind w:left="0" w:firstLine="709"/>
        <w:jc w:val="both"/>
        <w:rPr>
          <w:rFonts w:ascii="Times New Roman" w:hAnsi="Times New Roman" w:cs="Times New Roman"/>
          <w:sz w:val="24"/>
          <w:szCs w:val="24"/>
        </w:rPr>
      </w:pPr>
      <w:r w:rsidRPr="00B0616F">
        <w:rPr>
          <w:rStyle w:val="a7"/>
          <w:rFonts w:ascii="Times New Roman" w:hAnsi="Times New Roman" w:cs="Times New Roman"/>
          <w:sz w:val="24"/>
          <w:szCs w:val="24"/>
        </w:rPr>
        <w:t>Принципы правовых институтов</w:t>
      </w:r>
      <w:r w:rsidRPr="00B0616F">
        <w:rPr>
          <w:rFonts w:ascii="Times New Roman" w:hAnsi="Times New Roman" w:cs="Times New Roman"/>
          <w:sz w:val="24"/>
          <w:szCs w:val="24"/>
        </w:rPr>
        <w:t xml:space="preserve"> — присущи конкретным институтам права (например, принцип равного доступа граждан к государственной службе в институте государственной службы).  </w:t>
      </w:r>
    </w:p>
    <w:p w:rsidR="00B0616F" w:rsidRPr="00B0616F" w:rsidRDefault="00B0616F" w:rsidP="00B0616F">
      <w:pPr>
        <w:pStyle w:val="2"/>
        <w:spacing w:before="0" w:beforeAutospacing="0" w:after="0" w:afterAutospacing="0"/>
        <w:ind w:firstLine="709"/>
        <w:jc w:val="both"/>
        <w:rPr>
          <w:color w:val="333333"/>
          <w:sz w:val="24"/>
          <w:szCs w:val="24"/>
        </w:rPr>
      </w:pPr>
      <w:r w:rsidRPr="00B0616F">
        <w:rPr>
          <w:color w:val="333333"/>
          <w:sz w:val="24"/>
          <w:szCs w:val="24"/>
        </w:rPr>
        <w:t>Источники</w:t>
      </w:r>
    </w:p>
    <w:p w:rsidR="00B0616F" w:rsidRPr="00B0616F" w:rsidRDefault="00B0616F" w:rsidP="00B0616F">
      <w:pPr>
        <w:spacing w:after="0" w:line="240" w:lineRule="auto"/>
        <w:ind w:firstLine="709"/>
        <w:jc w:val="both"/>
        <w:rPr>
          <w:rFonts w:ascii="Times New Roman" w:hAnsi="Times New Roman" w:cs="Times New Roman"/>
          <w:sz w:val="24"/>
          <w:szCs w:val="24"/>
        </w:rPr>
      </w:pPr>
      <w:r w:rsidRPr="00B0616F">
        <w:rPr>
          <w:rFonts w:ascii="Times New Roman" w:hAnsi="Times New Roman" w:cs="Times New Roman"/>
          <w:sz w:val="24"/>
          <w:szCs w:val="24"/>
        </w:rPr>
        <w:t>Принципы права могут:</w:t>
      </w:r>
    </w:p>
    <w:p w:rsidR="00B0616F" w:rsidRPr="00B0616F" w:rsidRDefault="00B0616F" w:rsidP="00B0616F">
      <w:pPr>
        <w:numPr>
          <w:ilvl w:val="0"/>
          <w:numId w:val="150"/>
        </w:numPr>
        <w:spacing w:after="0" w:line="240" w:lineRule="auto"/>
        <w:ind w:left="0" w:firstLine="709"/>
        <w:jc w:val="both"/>
        <w:rPr>
          <w:rFonts w:ascii="Times New Roman" w:hAnsi="Times New Roman" w:cs="Times New Roman"/>
          <w:sz w:val="24"/>
          <w:szCs w:val="24"/>
        </w:rPr>
      </w:pPr>
      <w:r w:rsidRPr="00B0616F">
        <w:rPr>
          <w:rStyle w:val="a7"/>
          <w:rFonts w:ascii="Times New Roman" w:hAnsi="Times New Roman" w:cs="Times New Roman"/>
          <w:sz w:val="24"/>
          <w:szCs w:val="24"/>
        </w:rPr>
        <w:t>Напрямую закрепляться в юридических нормах</w:t>
      </w:r>
      <w:r w:rsidRPr="00B0616F">
        <w:rPr>
          <w:rFonts w:ascii="Times New Roman" w:hAnsi="Times New Roman" w:cs="Times New Roman"/>
          <w:sz w:val="24"/>
          <w:szCs w:val="24"/>
        </w:rPr>
        <w:t> — в таком случае имеет место норма-принцип — правовое предписание, выражающее и закрепляющее принцип права.</w:t>
      </w:r>
    </w:p>
    <w:p w:rsidR="00B0616F" w:rsidRPr="00B0616F" w:rsidRDefault="00B0616F" w:rsidP="00B0616F">
      <w:pPr>
        <w:numPr>
          <w:ilvl w:val="0"/>
          <w:numId w:val="150"/>
        </w:numPr>
        <w:spacing w:after="0" w:line="240" w:lineRule="auto"/>
        <w:ind w:left="0" w:firstLine="709"/>
        <w:jc w:val="both"/>
        <w:rPr>
          <w:rFonts w:ascii="Times New Roman" w:hAnsi="Times New Roman" w:cs="Times New Roman"/>
          <w:sz w:val="24"/>
          <w:szCs w:val="24"/>
        </w:rPr>
      </w:pPr>
      <w:r w:rsidRPr="00B0616F">
        <w:rPr>
          <w:rStyle w:val="a7"/>
          <w:rFonts w:ascii="Times New Roman" w:hAnsi="Times New Roman" w:cs="Times New Roman"/>
          <w:sz w:val="24"/>
          <w:szCs w:val="24"/>
        </w:rPr>
        <w:t>Логически вытекать из смысла совокупности норм права</w:t>
      </w:r>
      <w:r w:rsidRPr="00B0616F">
        <w:rPr>
          <w:rFonts w:ascii="Times New Roman" w:hAnsi="Times New Roman" w:cs="Times New Roman"/>
          <w:sz w:val="24"/>
          <w:szCs w:val="24"/>
        </w:rPr>
        <w:t> — принципы могут не быть напрямую закреплёнными, а логически вытекать из смысла текста.</w:t>
      </w:r>
    </w:p>
    <w:p w:rsidR="00B0616F" w:rsidRPr="00B0616F" w:rsidRDefault="00B0616F" w:rsidP="00B0616F">
      <w:pPr>
        <w:pStyle w:val="2"/>
        <w:spacing w:before="0" w:beforeAutospacing="0" w:after="0" w:afterAutospacing="0"/>
        <w:ind w:firstLine="709"/>
        <w:jc w:val="both"/>
        <w:rPr>
          <w:color w:val="333333"/>
          <w:sz w:val="24"/>
          <w:szCs w:val="24"/>
        </w:rPr>
      </w:pPr>
      <w:r w:rsidRPr="00B0616F">
        <w:rPr>
          <w:color w:val="333333"/>
          <w:sz w:val="24"/>
          <w:szCs w:val="24"/>
        </w:rPr>
        <w:t>Роль</w:t>
      </w:r>
    </w:p>
    <w:p w:rsidR="00B0616F" w:rsidRPr="00B0616F" w:rsidRDefault="00B0616F" w:rsidP="00B0616F">
      <w:pPr>
        <w:spacing w:after="0" w:line="240" w:lineRule="auto"/>
        <w:ind w:firstLine="709"/>
        <w:jc w:val="both"/>
        <w:rPr>
          <w:rFonts w:ascii="Times New Roman" w:hAnsi="Times New Roman" w:cs="Times New Roman"/>
          <w:sz w:val="24"/>
          <w:szCs w:val="24"/>
        </w:rPr>
      </w:pPr>
      <w:r w:rsidRPr="00B0616F">
        <w:rPr>
          <w:rFonts w:ascii="Times New Roman" w:hAnsi="Times New Roman" w:cs="Times New Roman"/>
          <w:sz w:val="24"/>
          <w:szCs w:val="24"/>
        </w:rPr>
        <w:t>Принципы права выполняют следующие функции:</w:t>
      </w:r>
    </w:p>
    <w:p w:rsidR="00B0616F" w:rsidRPr="00B0616F" w:rsidRDefault="00B0616F" w:rsidP="00B0616F">
      <w:pPr>
        <w:numPr>
          <w:ilvl w:val="0"/>
          <w:numId w:val="151"/>
        </w:numPr>
        <w:spacing w:after="0" w:line="240" w:lineRule="auto"/>
        <w:ind w:left="0" w:firstLine="709"/>
        <w:jc w:val="both"/>
        <w:rPr>
          <w:rFonts w:ascii="Times New Roman" w:hAnsi="Times New Roman" w:cs="Times New Roman"/>
          <w:sz w:val="24"/>
          <w:szCs w:val="24"/>
        </w:rPr>
      </w:pPr>
      <w:r w:rsidRPr="00B0616F">
        <w:rPr>
          <w:rStyle w:val="a7"/>
          <w:rFonts w:ascii="Times New Roman" w:hAnsi="Times New Roman" w:cs="Times New Roman"/>
          <w:sz w:val="24"/>
          <w:szCs w:val="24"/>
        </w:rPr>
        <w:t>Систематизирующую</w:t>
      </w:r>
      <w:r w:rsidRPr="00B0616F">
        <w:rPr>
          <w:rFonts w:ascii="Times New Roman" w:hAnsi="Times New Roman" w:cs="Times New Roman"/>
          <w:sz w:val="24"/>
          <w:szCs w:val="24"/>
        </w:rPr>
        <w:t> — на их основе формируются те или иные системы, отрасли, институты права.</w:t>
      </w:r>
    </w:p>
    <w:p w:rsidR="00B0616F" w:rsidRPr="00B0616F" w:rsidRDefault="00B0616F" w:rsidP="00B0616F">
      <w:pPr>
        <w:numPr>
          <w:ilvl w:val="0"/>
          <w:numId w:val="151"/>
        </w:numPr>
        <w:spacing w:after="0" w:line="240" w:lineRule="auto"/>
        <w:ind w:left="0" w:firstLine="709"/>
        <w:jc w:val="both"/>
        <w:rPr>
          <w:rFonts w:ascii="Times New Roman" w:hAnsi="Times New Roman" w:cs="Times New Roman"/>
          <w:sz w:val="24"/>
          <w:szCs w:val="24"/>
        </w:rPr>
      </w:pPr>
      <w:r w:rsidRPr="00B0616F">
        <w:rPr>
          <w:rStyle w:val="a7"/>
          <w:rFonts w:ascii="Times New Roman" w:hAnsi="Times New Roman" w:cs="Times New Roman"/>
          <w:sz w:val="24"/>
          <w:szCs w:val="24"/>
        </w:rPr>
        <w:lastRenderedPageBreak/>
        <w:t>Правотворческую</w:t>
      </w:r>
      <w:r w:rsidRPr="00B0616F">
        <w:rPr>
          <w:rFonts w:ascii="Times New Roman" w:hAnsi="Times New Roman" w:cs="Times New Roman"/>
          <w:sz w:val="24"/>
          <w:szCs w:val="24"/>
        </w:rPr>
        <w:t> — обеспечивают единообразное формулирование норм права, определяют пути совершенствования правовых норм, выступают в качестве руководящих идей для законодателя.</w:t>
      </w:r>
    </w:p>
    <w:p w:rsidR="00B0616F" w:rsidRPr="00B0616F" w:rsidRDefault="00B0616F" w:rsidP="00B0616F">
      <w:pPr>
        <w:numPr>
          <w:ilvl w:val="0"/>
          <w:numId w:val="151"/>
        </w:numPr>
        <w:spacing w:after="0" w:line="240" w:lineRule="auto"/>
        <w:ind w:left="0" w:firstLine="709"/>
        <w:jc w:val="both"/>
        <w:rPr>
          <w:rFonts w:ascii="Times New Roman" w:hAnsi="Times New Roman" w:cs="Times New Roman"/>
          <w:sz w:val="24"/>
          <w:szCs w:val="24"/>
        </w:rPr>
      </w:pPr>
      <w:r w:rsidRPr="00B0616F">
        <w:rPr>
          <w:rStyle w:val="a7"/>
          <w:rFonts w:ascii="Times New Roman" w:hAnsi="Times New Roman" w:cs="Times New Roman"/>
          <w:sz w:val="24"/>
          <w:szCs w:val="24"/>
        </w:rPr>
        <w:t>Регулятивную</w:t>
      </w:r>
      <w:r w:rsidRPr="00B0616F">
        <w:rPr>
          <w:rFonts w:ascii="Times New Roman" w:hAnsi="Times New Roman" w:cs="Times New Roman"/>
          <w:sz w:val="24"/>
          <w:szCs w:val="24"/>
        </w:rPr>
        <w:t> — направляют применение юридических норм, намечают общую линию решения того или иного юридического дела.</w:t>
      </w:r>
    </w:p>
    <w:p w:rsidR="00B0616F" w:rsidRPr="00B0616F" w:rsidRDefault="00B0616F" w:rsidP="00B0616F">
      <w:pPr>
        <w:numPr>
          <w:ilvl w:val="0"/>
          <w:numId w:val="151"/>
        </w:numPr>
        <w:spacing w:after="0" w:line="240" w:lineRule="auto"/>
        <w:ind w:left="0" w:firstLine="709"/>
        <w:jc w:val="both"/>
        <w:rPr>
          <w:rFonts w:ascii="Times New Roman" w:hAnsi="Times New Roman" w:cs="Times New Roman"/>
          <w:sz w:val="24"/>
          <w:szCs w:val="24"/>
        </w:rPr>
      </w:pPr>
      <w:r w:rsidRPr="00B0616F">
        <w:rPr>
          <w:rStyle w:val="a7"/>
          <w:rFonts w:ascii="Times New Roman" w:hAnsi="Times New Roman" w:cs="Times New Roman"/>
          <w:sz w:val="24"/>
          <w:szCs w:val="24"/>
        </w:rPr>
        <w:t>Интегративную</w:t>
      </w:r>
      <w:r w:rsidRPr="00B0616F">
        <w:rPr>
          <w:rFonts w:ascii="Times New Roman" w:hAnsi="Times New Roman" w:cs="Times New Roman"/>
          <w:sz w:val="24"/>
          <w:szCs w:val="24"/>
        </w:rPr>
        <w:t> — связующее звено между основными закономерностями развития и функционирования общества и правовой системой.</w:t>
      </w:r>
    </w:p>
    <w:p w:rsidR="00CC7D4D" w:rsidRPr="00B0616F" w:rsidRDefault="00CC7D4D" w:rsidP="00B0616F">
      <w:pPr>
        <w:spacing w:after="0" w:line="240" w:lineRule="auto"/>
        <w:ind w:firstLine="709"/>
        <w:jc w:val="both"/>
        <w:rPr>
          <w:rFonts w:ascii="Times New Roman" w:hAnsi="Times New Roman" w:cs="Times New Roman"/>
          <w:sz w:val="24"/>
          <w:szCs w:val="24"/>
        </w:rPr>
      </w:pPr>
    </w:p>
    <w:p w:rsidR="00EF2F09" w:rsidRPr="00EF2F09" w:rsidRDefault="00EF2F09" w:rsidP="00EF2F09">
      <w:pPr>
        <w:spacing w:after="0" w:line="240" w:lineRule="auto"/>
        <w:ind w:firstLine="709"/>
        <w:jc w:val="both"/>
        <w:rPr>
          <w:rFonts w:ascii="Times New Roman" w:hAnsi="Times New Roman" w:cs="Times New Roman"/>
          <w:sz w:val="24"/>
          <w:szCs w:val="24"/>
        </w:rPr>
      </w:pPr>
      <w:r w:rsidRPr="00EF2F09">
        <w:rPr>
          <w:rStyle w:val="a7"/>
          <w:rFonts w:ascii="Times New Roman" w:hAnsi="Times New Roman" w:cs="Times New Roman"/>
          <w:sz w:val="24"/>
          <w:szCs w:val="24"/>
        </w:rPr>
        <w:t>Общие, межотраслевые и отраслевые принципы права</w:t>
      </w:r>
      <w:r w:rsidRPr="00EF2F09">
        <w:rPr>
          <w:rFonts w:ascii="Times New Roman" w:hAnsi="Times New Roman" w:cs="Times New Roman"/>
          <w:sz w:val="24"/>
          <w:szCs w:val="24"/>
        </w:rPr>
        <w:t xml:space="preserve"> — это три группы основополагающих идей, лежащих в основе права и определяющих его функционирование.  </w:t>
      </w:r>
    </w:p>
    <w:p w:rsidR="00EF2F09" w:rsidRPr="00EF2F09" w:rsidRDefault="00EF2F09" w:rsidP="00EF2F09">
      <w:pPr>
        <w:spacing w:after="0" w:line="240" w:lineRule="auto"/>
        <w:ind w:firstLine="709"/>
        <w:jc w:val="both"/>
        <w:rPr>
          <w:rFonts w:ascii="Times New Roman" w:hAnsi="Times New Roman" w:cs="Times New Roman"/>
          <w:sz w:val="24"/>
          <w:szCs w:val="24"/>
        </w:rPr>
      </w:pPr>
      <w:r w:rsidRPr="00EF2F09">
        <w:rPr>
          <w:rStyle w:val="a7"/>
          <w:rFonts w:ascii="Times New Roman" w:hAnsi="Times New Roman" w:cs="Times New Roman"/>
          <w:sz w:val="24"/>
          <w:szCs w:val="24"/>
        </w:rPr>
        <w:t>Общие (общеправовые) принципы</w:t>
      </w:r>
      <w:r w:rsidRPr="00EF2F09">
        <w:rPr>
          <w:rFonts w:ascii="Times New Roman" w:hAnsi="Times New Roman" w:cs="Times New Roman"/>
          <w:sz w:val="24"/>
          <w:szCs w:val="24"/>
        </w:rPr>
        <w:t xml:space="preserve"> — это исходные нормативные начала, определяющие сущность и социальную природу права. Они распространяются на всю систему и действуют во всех отраслях. К ним относятся, </w:t>
      </w:r>
      <w:proofErr w:type="gramStart"/>
      <w:r w:rsidRPr="00EF2F09">
        <w:rPr>
          <w:rFonts w:ascii="Times New Roman" w:hAnsi="Times New Roman" w:cs="Times New Roman"/>
          <w:sz w:val="24"/>
          <w:szCs w:val="24"/>
        </w:rPr>
        <w:t>например</w:t>
      </w:r>
      <w:proofErr w:type="gramEnd"/>
      <w:r w:rsidRPr="00EF2F09">
        <w:rPr>
          <w:rFonts w:ascii="Times New Roman" w:hAnsi="Times New Roman" w:cs="Times New Roman"/>
          <w:sz w:val="24"/>
          <w:szCs w:val="24"/>
        </w:rPr>
        <w:t xml:space="preserve">: принцип демократизма, гуманизма, законности.  </w:t>
      </w:r>
    </w:p>
    <w:p w:rsidR="00EF2F09" w:rsidRPr="00EF2F09" w:rsidRDefault="00EF2F09" w:rsidP="00EF2F09">
      <w:pPr>
        <w:spacing w:after="0" w:line="240" w:lineRule="auto"/>
        <w:ind w:firstLine="709"/>
        <w:jc w:val="both"/>
        <w:rPr>
          <w:rFonts w:ascii="Times New Roman" w:hAnsi="Times New Roman" w:cs="Times New Roman"/>
          <w:sz w:val="24"/>
          <w:szCs w:val="24"/>
        </w:rPr>
      </w:pPr>
      <w:r w:rsidRPr="00EF2F09">
        <w:rPr>
          <w:rStyle w:val="a7"/>
          <w:rFonts w:ascii="Times New Roman" w:hAnsi="Times New Roman" w:cs="Times New Roman"/>
          <w:sz w:val="24"/>
          <w:szCs w:val="24"/>
        </w:rPr>
        <w:t>Межотраслевые принципы</w:t>
      </w:r>
      <w:r w:rsidRPr="00EF2F09">
        <w:rPr>
          <w:rFonts w:ascii="Times New Roman" w:hAnsi="Times New Roman" w:cs="Times New Roman"/>
          <w:sz w:val="24"/>
          <w:szCs w:val="24"/>
        </w:rPr>
        <w:t xml:space="preserve"> — это исходные положения, подчёркивающие общие и специфические черты нескольких смежных отраслей права. Например, принцип личной ответственности действует в административном и уголовном праве, а принцип состязательности — в процессуальных отраслях права.  </w:t>
      </w:r>
    </w:p>
    <w:p w:rsidR="00CC7D4D" w:rsidRPr="00EF2F09" w:rsidRDefault="00EF2F09" w:rsidP="00EF2F09">
      <w:pPr>
        <w:spacing w:after="0" w:line="240" w:lineRule="auto"/>
        <w:ind w:firstLine="709"/>
        <w:jc w:val="both"/>
        <w:rPr>
          <w:rFonts w:ascii="Times New Roman" w:hAnsi="Times New Roman" w:cs="Times New Roman"/>
          <w:sz w:val="24"/>
          <w:szCs w:val="24"/>
        </w:rPr>
      </w:pPr>
      <w:r w:rsidRPr="00EF2F09">
        <w:rPr>
          <w:rStyle w:val="a7"/>
          <w:rFonts w:ascii="Times New Roman" w:hAnsi="Times New Roman" w:cs="Times New Roman"/>
          <w:sz w:val="24"/>
          <w:szCs w:val="24"/>
          <w:shd w:val="clear" w:color="auto" w:fill="FFFFFF"/>
        </w:rPr>
        <w:t>Отраслевые принципы</w:t>
      </w:r>
      <w:r w:rsidRPr="00EF2F09">
        <w:rPr>
          <w:rFonts w:ascii="Times New Roman" w:hAnsi="Times New Roman" w:cs="Times New Roman"/>
          <w:sz w:val="24"/>
          <w:szCs w:val="24"/>
          <w:shd w:val="clear" w:color="auto" w:fill="FFFFFF"/>
        </w:rPr>
        <w:t> включают основные положения, отражающие специфику отношений в определённых отраслях права. Например, в гражданском праве действует принцип равенства сторон, в уголовном праве — презумпция невиновности, в административном праве — принцип субординации, в трудовом — принцип свободы труда, в земельном праве — принцип целевого использования земли. </w:t>
      </w:r>
      <w:r w:rsidRPr="00EF2F09">
        <w:rPr>
          <w:rFonts w:ascii="Times New Roman" w:hAnsi="Times New Roman" w:cs="Times New Roman"/>
          <w:sz w:val="24"/>
          <w:szCs w:val="24"/>
        </w:rPr>
        <w:t xml:space="preserve"> </w:t>
      </w:r>
    </w:p>
    <w:p w:rsidR="00CC7D4D" w:rsidRDefault="00CC7D4D" w:rsidP="00CC7D4D">
      <w:pPr>
        <w:spacing w:after="0" w:line="240" w:lineRule="auto"/>
        <w:jc w:val="both"/>
        <w:rPr>
          <w:rFonts w:ascii="Times New Roman" w:hAnsi="Times New Roman" w:cs="Times New Roman"/>
          <w:sz w:val="24"/>
          <w:szCs w:val="24"/>
        </w:rPr>
      </w:pPr>
    </w:p>
    <w:p w:rsidR="00CC7D4D" w:rsidRDefault="00CC7D4D" w:rsidP="00CC7D4D">
      <w:pPr>
        <w:spacing w:after="0" w:line="240" w:lineRule="auto"/>
        <w:jc w:val="both"/>
        <w:rPr>
          <w:rFonts w:ascii="Times New Roman" w:hAnsi="Times New Roman" w:cs="Times New Roman"/>
          <w:sz w:val="24"/>
          <w:szCs w:val="24"/>
        </w:rPr>
      </w:pPr>
    </w:p>
    <w:p w:rsidR="00CC7D4D" w:rsidRDefault="00CC7D4D" w:rsidP="00CC7D4D">
      <w:pPr>
        <w:spacing w:after="0" w:line="240" w:lineRule="auto"/>
        <w:jc w:val="both"/>
        <w:rPr>
          <w:rFonts w:ascii="Times New Roman" w:hAnsi="Times New Roman" w:cs="Times New Roman"/>
          <w:sz w:val="24"/>
          <w:szCs w:val="24"/>
        </w:rPr>
      </w:pPr>
    </w:p>
    <w:p w:rsidR="00EF2F09" w:rsidRDefault="00EF2F09">
      <w:pPr>
        <w:rPr>
          <w:rFonts w:ascii="Times New Roman" w:hAnsi="Times New Roman" w:cs="Times New Roman"/>
          <w:sz w:val="24"/>
          <w:szCs w:val="24"/>
        </w:rPr>
      </w:pPr>
      <w:r>
        <w:rPr>
          <w:rFonts w:ascii="Times New Roman" w:hAnsi="Times New Roman" w:cs="Times New Roman"/>
          <w:sz w:val="24"/>
          <w:szCs w:val="24"/>
        </w:rPr>
        <w:br w:type="page"/>
      </w:r>
    </w:p>
    <w:p w:rsidR="00CC7D4D" w:rsidRDefault="00CC7D4D" w:rsidP="00CC7D4D">
      <w:pPr>
        <w:spacing w:after="0" w:line="240" w:lineRule="auto"/>
        <w:jc w:val="both"/>
        <w:rPr>
          <w:rFonts w:ascii="Times New Roman" w:hAnsi="Times New Roman" w:cs="Times New Roman"/>
          <w:sz w:val="24"/>
          <w:szCs w:val="24"/>
        </w:rPr>
      </w:pPr>
    </w:p>
    <w:p w:rsidR="00CC7D4D" w:rsidRPr="00EF2F09" w:rsidRDefault="00CC7D4D" w:rsidP="00EF2F09">
      <w:pPr>
        <w:spacing w:after="0" w:line="240" w:lineRule="auto"/>
        <w:jc w:val="center"/>
        <w:rPr>
          <w:rFonts w:ascii="Times New Roman" w:hAnsi="Times New Roman" w:cs="Times New Roman"/>
          <w:b/>
          <w:sz w:val="28"/>
          <w:szCs w:val="28"/>
        </w:rPr>
      </w:pPr>
      <w:r w:rsidRPr="00EF2F09">
        <w:rPr>
          <w:rFonts w:ascii="Times New Roman" w:hAnsi="Times New Roman" w:cs="Times New Roman"/>
          <w:b/>
          <w:sz w:val="28"/>
          <w:szCs w:val="28"/>
        </w:rPr>
        <w:t>Практическое занятие № 7 по темам «Право в системе социального регулирования» и «Понятие и сущность права</w:t>
      </w:r>
      <w:proofErr w:type="gramStart"/>
      <w:r w:rsidRPr="00EF2F09">
        <w:rPr>
          <w:rFonts w:ascii="Times New Roman" w:hAnsi="Times New Roman" w:cs="Times New Roman"/>
          <w:b/>
          <w:sz w:val="28"/>
          <w:szCs w:val="28"/>
        </w:rPr>
        <w:t>»:  Определение</w:t>
      </w:r>
      <w:proofErr w:type="gramEnd"/>
      <w:r w:rsidRPr="00EF2F09">
        <w:rPr>
          <w:rFonts w:ascii="Times New Roman" w:hAnsi="Times New Roman" w:cs="Times New Roman"/>
          <w:b/>
          <w:sz w:val="28"/>
          <w:szCs w:val="28"/>
        </w:rPr>
        <w:t xml:space="preserve"> функций права на конкретных примерах правового воздействия на общественные отношения</w:t>
      </w:r>
    </w:p>
    <w:p w:rsidR="00CC7D4D" w:rsidRPr="00EF2F09" w:rsidRDefault="00CC7D4D" w:rsidP="00EF2F09">
      <w:pPr>
        <w:spacing w:after="0" w:line="240" w:lineRule="auto"/>
        <w:jc w:val="center"/>
        <w:rPr>
          <w:rFonts w:ascii="Times New Roman" w:hAnsi="Times New Roman" w:cs="Times New Roman"/>
          <w:b/>
          <w:sz w:val="28"/>
          <w:szCs w:val="28"/>
          <w:u w:val="single"/>
        </w:rPr>
      </w:pPr>
    </w:p>
    <w:p w:rsidR="00DD7E2C" w:rsidRPr="00DD7E2C" w:rsidRDefault="00DD7E2C" w:rsidP="00DC38ED">
      <w:pPr>
        <w:shd w:val="clear" w:color="auto" w:fill="FFFFFF"/>
        <w:spacing w:after="0" w:line="240" w:lineRule="auto"/>
        <w:jc w:val="both"/>
        <w:rPr>
          <w:rFonts w:ascii="Times New Roman" w:eastAsia="Times New Roman" w:hAnsi="Times New Roman" w:cs="Times New Roman"/>
          <w:color w:val="34343C"/>
          <w:sz w:val="24"/>
          <w:szCs w:val="24"/>
          <w:lang w:eastAsia="ru-RU"/>
        </w:rPr>
      </w:pPr>
      <w:r w:rsidRPr="00DD7E2C">
        <w:rPr>
          <w:rFonts w:ascii="Times New Roman" w:eastAsia="Times New Roman" w:hAnsi="Times New Roman" w:cs="Times New Roman"/>
          <w:color w:val="34343C"/>
          <w:sz w:val="24"/>
          <w:szCs w:val="24"/>
          <w:lang w:eastAsia="ru-RU"/>
        </w:rPr>
        <w:t>У1</w:t>
      </w:r>
      <w:r w:rsidRPr="00DC38ED">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применять</w:t>
      </w:r>
      <w:r w:rsidRPr="00DC38ED">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теоретические</w:t>
      </w:r>
      <w:r w:rsidRPr="00DC38ED">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положения</w:t>
      </w:r>
      <w:r w:rsidRPr="00DC38ED">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при</w:t>
      </w:r>
      <w:r w:rsidRPr="00DC38ED">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изучении</w:t>
      </w:r>
      <w:r w:rsidRPr="00DC38ED">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специальных</w:t>
      </w:r>
      <w:r w:rsidRPr="00DC38ED">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юридических дисциплин;</w:t>
      </w:r>
    </w:p>
    <w:p w:rsidR="00DD7E2C" w:rsidRPr="00DD7E2C" w:rsidRDefault="00DD7E2C" w:rsidP="00DC38ED">
      <w:pPr>
        <w:shd w:val="clear" w:color="auto" w:fill="FFFFFF"/>
        <w:spacing w:after="0" w:line="240" w:lineRule="auto"/>
        <w:jc w:val="both"/>
        <w:rPr>
          <w:rFonts w:ascii="Times New Roman" w:eastAsia="Times New Roman" w:hAnsi="Times New Roman" w:cs="Times New Roman"/>
          <w:color w:val="34343C"/>
          <w:sz w:val="24"/>
          <w:szCs w:val="24"/>
          <w:lang w:eastAsia="ru-RU"/>
        </w:rPr>
      </w:pPr>
      <w:r w:rsidRPr="00DD7E2C">
        <w:rPr>
          <w:rFonts w:ascii="Times New Roman" w:eastAsia="Times New Roman" w:hAnsi="Times New Roman" w:cs="Times New Roman"/>
          <w:color w:val="34343C"/>
          <w:sz w:val="24"/>
          <w:szCs w:val="24"/>
          <w:lang w:eastAsia="ru-RU"/>
        </w:rPr>
        <w:t>У2 оперировать юридическими понятиями и категориями;</w:t>
      </w:r>
    </w:p>
    <w:p w:rsidR="00DD7E2C" w:rsidRPr="00DD7E2C" w:rsidRDefault="00DD7E2C" w:rsidP="00DC38ED">
      <w:pPr>
        <w:shd w:val="clear" w:color="auto" w:fill="FFFFFF"/>
        <w:spacing w:after="0" w:line="240" w:lineRule="auto"/>
        <w:jc w:val="both"/>
        <w:rPr>
          <w:rFonts w:ascii="Times New Roman" w:eastAsia="Times New Roman" w:hAnsi="Times New Roman" w:cs="Times New Roman"/>
          <w:color w:val="34343C"/>
          <w:sz w:val="24"/>
          <w:szCs w:val="24"/>
          <w:lang w:eastAsia="ru-RU"/>
        </w:rPr>
      </w:pPr>
      <w:r w:rsidRPr="00DD7E2C">
        <w:rPr>
          <w:rFonts w:ascii="Times New Roman" w:eastAsia="Times New Roman" w:hAnsi="Times New Roman" w:cs="Times New Roman"/>
          <w:color w:val="34343C"/>
          <w:sz w:val="24"/>
          <w:szCs w:val="24"/>
          <w:lang w:eastAsia="ru-RU"/>
        </w:rPr>
        <w:t>У3 применять на практике нормы различных отраслей права;</w:t>
      </w:r>
    </w:p>
    <w:p w:rsidR="00DD7E2C" w:rsidRPr="00DD7E2C" w:rsidRDefault="00DD7E2C" w:rsidP="00DC38ED">
      <w:pPr>
        <w:shd w:val="clear" w:color="auto" w:fill="FFFFFF"/>
        <w:spacing w:after="0" w:line="240" w:lineRule="auto"/>
        <w:jc w:val="both"/>
        <w:rPr>
          <w:rFonts w:ascii="Times New Roman" w:eastAsia="Times New Roman" w:hAnsi="Times New Roman" w:cs="Times New Roman"/>
          <w:color w:val="34343C"/>
          <w:sz w:val="24"/>
          <w:szCs w:val="24"/>
          <w:lang w:eastAsia="ru-RU"/>
        </w:rPr>
      </w:pPr>
      <w:r w:rsidRPr="00DD7E2C">
        <w:rPr>
          <w:rFonts w:ascii="Times New Roman" w:eastAsia="Times New Roman" w:hAnsi="Times New Roman" w:cs="Times New Roman"/>
          <w:color w:val="34343C"/>
          <w:sz w:val="24"/>
          <w:szCs w:val="24"/>
          <w:lang w:eastAsia="ru-RU"/>
        </w:rPr>
        <w:t>У4 работать с законодательными и иными нормативными правовыми актами,</w:t>
      </w:r>
      <w:r w:rsidRPr="00DC38ED">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специальной литературой на государственном и иностранном языках;</w:t>
      </w:r>
    </w:p>
    <w:p w:rsidR="00DD7E2C" w:rsidRPr="00DD7E2C" w:rsidRDefault="00DD7E2C" w:rsidP="00DC38ED">
      <w:pPr>
        <w:shd w:val="clear" w:color="auto" w:fill="FFFFFF"/>
        <w:spacing w:after="0" w:line="240" w:lineRule="auto"/>
        <w:jc w:val="both"/>
        <w:rPr>
          <w:rFonts w:ascii="Times New Roman" w:eastAsia="Times New Roman" w:hAnsi="Times New Roman" w:cs="Times New Roman"/>
          <w:color w:val="34343C"/>
          <w:sz w:val="24"/>
          <w:szCs w:val="24"/>
          <w:lang w:eastAsia="ru-RU"/>
        </w:rPr>
      </w:pPr>
      <w:r w:rsidRPr="00DD7E2C">
        <w:rPr>
          <w:rFonts w:ascii="Times New Roman" w:eastAsia="Times New Roman" w:hAnsi="Times New Roman" w:cs="Times New Roman"/>
          <w:color w:val="34343C"/>
          <w:sz w:val="24"/>
          <w:szCs w:val="24"/>
          <w:lang w:eastAsia="ru-RU"/>
        </w:rPr>
        <w:t>У5 анализировать, делать выводы и обосновывать свою точку зрения по</w:t>
      </w:r>
      <w:r w:rsidRPr="00DC38ED">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правовым</w:t>
      </w:r>
      <w:r w:rsidRPr="00DC38ED">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отношениям</w:t>
      </w:r>
    </w:p>
    <w:p w:rsidR="00DD7E2C" w:rsidRPr="00DD7E2C" w:rsidRDefault="00DD7E2C" w:rsidP="00DC38ED">
      <w:pPr>
        <w:shd w:val="clear" w:color="auto" w:fill="FFFFFF"/>
        <w:spacing w:after="0" w:line="240" w:lineRule="auto"/>
        <w:jc w:val="both"/>
        <w:rPr>
          <w:rFonts w:ascii="Times New Roman" w:eastAsia="Times New Roman" w:hAnsi="Times New Roman" w:cs="Times New Roman"/>
          <w:color w:val="34343C"/>
          <w:sz w:val="24"/>
          <w:szCs w:val="24"/>
          <w:lang w:eastAsia="ru-RU"/>
        </w:rPr>
      </w:pPr>
      <w:r w:rsidRPr="00DD7E2C">
        <w:rPr>
          <w:rFonts w:ascii="Times New Roman" w:eastAsia="Times New Roman" w:hAnsi="Times New Roman" w:cs="Times New Roman"/>
          <w:color w:val="34343C"/>
          <w:sz w:val="24"/>
          <w:szCs w:val="24"/>
          <w:lang w:eastAsia="ru-RU"/>
        </w:rPr>
        <w:t>Цель - осознание обучающимися многообразия функций права и их</w:t>
      </w:r>
      <w:r w:rsidRPr="00DC38ED">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значения</w:t>
      </w:r>
      <w:r w:rsidRPr="00DC38ED">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в</w:t>
      </w:r>
      <w:r w:rsidRPr="00DC38ED">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регулировании</w:t>
      </w:r>
      <w:r w:rsidRPr="00DC38ED">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общественных</w:t>
      </w:r>
      <w:r w:rsidRPr="00DC38ED">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отношений,</w:t>
      </w:r>
      <w:r w:rsidRPr="00DC38ED">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закрепление</w:t>
      </w:r>
      <w:r w:rsidRPr="00DC38ED">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понимания</w:t>
      </w:r>
      <w:r w:rsidRPr="00DC38ED">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сущности</w:t>
      </w:r>
      <w:r w:rsidRPr="00DC38ED">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права</w:t>
      </w:r>
    </w:p>
    <w:p w:rsidR="00DD7E2C" w:rsidRPr="00DD7E2C" w:rsidRDefault="00DC38ED" w:rsidP="00DC38ED">
      <w:pPr>
        <w:shd w:val="clear" w:color="auto" w:fill="FFFFFF"/>
        <w:spacing w:after="0" w:line="240" w:lineRule="auto"/>
        <w:jc w:val="both"/>
        <w:rPr>
          <w:rFonts w:ascii="Times New Roman" w:eastAsia="Times New Roman" w:hAnsi="Times New Roman" w:cs="Times New Roman"/>
          <w:color w:val="34343C"/>
          <w:sz w:val="24"/>
          <w:szCs w:val="24"/>
          <w:lang w:eastAsia="ru-RU"/>
        </w:rPr>
      </w:pPr>
      <w:r w:rsidRPr="00DC38ED">
        <w:rPr>
          <w:rFonts w:ascii="Times New Roman" w:eastAsia="Times New Roman" w:hAnsi="Times New Roman" w:cs="Times New Roman"/>
          <w:color w:val="34343C"/>
          <w:sz w:val="24"/>
          <w:szCs w:val="24"/>
          <w:lang w:eastAsia="ru-RU"/>
        </w:rPr>
        <w:t>ч</w:t>
      </w:r>
      <w:r w:rsidR="00DD7E2C" w:rsidRPr="00DD7E2C">
        <w:rPr>
          <w:rFonts w:ascii="Times New Roman" w:eastAsia="Times New Roman" w:hAnsi="Times New Roman" w:cs="Times New Roman"/>
          <w:color w:val="34343C"/>
          <w:sz w:val="24"/>
          <w:szCs w:val="24"/>
          <w:lang w:eastAsia="ru-RU"/>
        </w:rPr>
        <w:t>ерез</w:t>
      </w:r>
      <w:r w:rsidRPr="00DC38ED">
        <w:rPr>
          <w:rFonts w:ascii="Times New Roman" w:eastAsia="Times New Roman" w:hAnsi="Times New Roman" w:cs="Times New Roman"/>
          <w:color w:val="34343C"/>
          <w:sz w:val="24"/>
          <w:szCs w:val="24"/>
          <w:lang w:eastAsia="ru-RU"/>
        </w:rPr>
        <w:t xml:space="preserve"> </w:t>
      </w:r>
      <w:r w:rsidR="00DD7E2C" w:rsidRPr="00DD7E2C">
        <w:rPr>
          <w:rFonts w:ascii="Times New Roman" w:eastAsia="Times New Roman" w:hAnsi="Times New Roman" w:cs="Times New Roman"/>
          <w:color w:val="34343C"/>
          <w:sz w:val="24"/>
          <w:szCs w:val="24"/>
          <w:lang w:eastAsia="ru-RU"/>
        </w:rPr>
        <w:t>разбор</w:t>
      </w:r>
      <w:r w:rsidRPr="00DC38ED">
        <w:rPr>
          <w:rFonts w:ascii="Times New Roman" w:eastAsia="Times New Roman" w:hAnsi="Times New Roman" w:cs="Times New Roman"/>
          <w:color w:val="34343C"/>
          <w:sz w:val="24"/>
          <w:szCs w:val="24"/>
          <w:lang w:eastAsia="ru-RU"/>
        </w:rPr>
        <w:t xml:space="preserve"> </w:t>
      </w:r>
      <w:r w:rsidR="00DD7E2C" w:rsidRPr="00DD7E2C">
        <w:rPr>
          <w:rFonts w:ascii="Times New Roman" w:eastAsia="Times New Roman" w:hAnsi="Times New Roman" w:cs="Times New Roman"/>
          <w:color w:val="34343C"/>
          <w:sz w:val="24"/>
          <w:szCs w:val="24"/>
          <w:lang w:eastAsia="ru-RU"/>
        </w:rPr>
        <w:t>конкретных</w:t>
      </w:r>
      <w:r w:rsidRPr="00DC38ED">
        <w:rPr>
          <w:rFonts w:ascii="Times New Roman" w:eastAsia="Times New Roman" w:hAnsi="Times New Roman" w:cs="Times New Roman"/>
          <w:color w:val="34343C"/>
          <w:sz w:val="24"/>
          <w:szCs w:val="24"/>
          <w:lang w:eastAsia="ru-RU"/>
        </w:rPr>
        <w:t xml:space="preserve"> </w:t>
      </w:r>
      <w:r w:rsidR="00DD7E2C" w:rsidRPr="00DD7E2C">
        <w:rPr>
          <w:rFonts w:ascii="Times New Roman" w:eastAsia="Times New Roman" w:hAnsi="Times New Roman" w:cs="Times New Roman"/>
          <w:color w:val="34343C"/>
          <w:sz w:val="24"/>
          <w:szCs w:val="24"/>
          <w:lang w:eastAsia="ru-RU"/>
        </w:rPr>
        <w:t>ситуаций,</w:t>
      </w:r>
      <w:r w:rsidRPr="00DC38ED">
        <w:rPr>
          <w:rFonts w:ascii="Times New Roman" w:eastAsia="Times New Roman" w:hAnsi="Times New Roman" w:cs="Times New Roman"/>
          <w:color w:val="34343C"/>
          <w:sz w:val="24"/>
          <w:szCs w:val="24"/>
          <w:lang w:eastAsia="ru-RU"/>
        </w:rPr>
        <w:t xml:space="preserve"> </w:t>
      </w:r>
      <w:r w:rsidR="00DD7E2C" w:rsidRPr="00DD7E2C">
        <w:rPr>
          <w:rFonts w:ascii="Times New Roman" w:eastAsia="Times New Roman" w:hAnsi="Times New Roman" w:cs="Times New Roman"/>
          <w:color w:val="34343C"/>
          <w:sz w:val="24"/>
          <w:szCs w:val="24"/>
          <w:lang w:eastAsia="ru-RU"/>
        </w:rPr>
        <w:t>формирование навыка поиска и анализа нормативных актов, регулирующих</w:t>
      </w:r>
      <w:r w:rsidRPr="00DC38ED">
        <w:rPr>
          <w:rFonts w:ascii="Times New Roman" w:eastAsia="Times New Roman" w:hAnsi="Times New Roman" w:cs="Times New Roman"/>
          <w:color w:val="34343C"/>
          <w:sz w:val="24"/>
          <w:szCs w:val="24"/>
          <w:lang w:eastAsia="ru-RU"/>
        </w:rPr>
        <w:t xml:space="preserve"> </w:t>
      </w:r>
      <w:r w:rsidR="00DD7E2C" w:rsidRPr="00DD7E2C">
        <w:rPr>
          <w:rFonts w:ascii="Times New Roman" w:eastAsia="Times New Roman" w:hAnsi="Times New Roman" w:cs="Times New Roman"/>
          <w:color w:val="34343C"/>
          <w:sz w:val="24"/>
          <w:szCs w:val="24"/>
          <w:lang w:eastAsia="ru-RU"/>
        </w:rPr>
        <w:t>различные сферы общественных отношений, развитие практических навыков</w:t>
      </w:r>
      <w:r w:rsidRPr="00DC38ED">
        <w:rPr>
          <w:rFonts w:ascii="Times New Roman" w:eastAsia="Times New Roman" w:hAnsi="Times New Roman" w:cs="Times New Roman"/>
          <w:color w:val="34343C"/>
          <w:sz w:val="24"/>
          <w:szCs w:val="24"/>
          <w:lang w:eastAsia="ru-RU"/>
        </w:rPr>
        <w:t xml:space="preserve"> </w:t>
      </w:r>
      <w:r w:rsidR="00DD7E2C" w:rsidRPr="00DD7E2C">
        <w:rPr>
          <w:rFonts w:ascii="Times New Roman" w:eastAsia="Times New Roman" w:hAnsi="Times New Roman" w:cs="Times New Roman"/>
          <w:color w:val="34343C"/>
          <w:sz w:val="24"/>
          <w:szCs w:val="24"/>
          <w:lang w:eastAsia="ru-RU"/>
        </w:rPr>
        <w:t>применения правовых норм в реальных ситуациях.</w:t>
      </w:r>
    </w:p>
    <w:p w:rsidR="00DD7E2C" w:rsidRPr="00DD7E2C" w:rsidRDefault="00DD7E2C" w:rsidP="00DC38ED">
      <w:pPr>
        <w:shd w:val="clear" w:color="auto" w:fill="FFFFFF"/>
        <w:spacing w:after="0" w:line="240" w:lineRule="auto"/>
        <w:jc w:val="both"/>
        <w:rPr>
          <w:rFonts w:ascii="Times New Roman" w:eastAsia="Times New Roman" w:hAnsi="Times New Roman" w:cs="Times New Roman"/>
          <w:color w:val="34343C"/>
          <w:sz w:val="24"/>
          <w:szCs w:val="24"/>
          <w:lang w:eastAsia="ru-RU"/>
        </w:rPr>
      </w:pPr>
      <w:r w:rsidRPr="00DD7E2C">
        <w:rPr>
          <w:rFonts w:ascii="Times New Roman" w:eastAsia="Times New Roman" w:hAnsi="Times New Roman" w:cs="Times New Roman"/>
          <w:color w:val="34343C"/>
          <w:sz w:val="24"/>
          <w:szCs w:val="24"/>
          <w:lang w:eastAsia="ru-RU"/>
        </w:rPr>
        <w:t>Задание 1 Определение функций права</w:t>
      </w:r>
    </w:p>
    <w:p w:rsidR="00DD7E2C" w:rsidRPr="00DD7E2C" w:rsidRDefault="00DD7E2C" w:rsidP="00DC38ED">
      <w:pPr>
        <w:shd w:val="clear" w:color="auto" w:fill="FFFFFF"/>
        <w:spacing w:after="0" w:line="240" w:lineRule="auto"/>
        <w:jc w:val="both"/>
        <w:rPr>
          <w:rFonts w:ascii="Times New Roman" w:eastAsia="Times New Roman" w:hAnsi="Times New Roman" w:cs="Times New Roman"/>
          <w:color w:val="34343C"/>
          <w:sz w:val="24"/>
          <w:szCs w:val="24"/>
          <w:lang w:eastAsia="ru-RU"/>
        </w:rPr>
      </w:pPr>
      <w:r w:rsidRPr="00DD7E2C">
        <w:rPr>
          <w:rFonts w:ascii="Times New Roman" w:eastAsia="Times New Roman" w:hAnsi="Times New Roman" w:cs="Times New Roman"/>
          <w:color w:val="34343C"/>
          <w:sz w:val="24"/>
          <w:szCs w:val="24"/>
          <w:lang w:eastAsia="ru-RU"/>
        </w:rPr>
        <w:t>Поделиться на небольшие группы (по 3-4 человека).</w:t>
      </w:r>
      <w:r w:rsidR="00DC38ED" w:rsidRPr="00DC38ED">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Каждая группа должна выбрать одну из предложенных функций права</w:t>
      </w:r>
      <w:r w:rsidR="00DC38ED" w:rsidRPr="00DC38ED">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(регулятивная, охранительная, воспитательная, информационная) и привести</w:t>
      </w:r>
      <w:r w:rsidR="00DC38ED" w:rsidRPr="00DC38ED">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не менее трех примеров из реальной жизни, где эта функция проявляется.</w:t>
      </w:r>
    </w:p>
    <w:p w:rsidR="00DD7E2C" w:rsidRPr="00DD7E2C" w:rsidRDefault="00DD7E2C" w:rsidP="00DC38ED">
      <w:pPr>
        <w:shd w:val="clear" w:color="auto" w:fill="FFFFFF"/>
        <w:spacing w:after="0" w:line="240" w:lineRule="auto"/>
        <w:jc w:val="both"/>
        <w:rPr>
          <w:rFonts w:ascii="Times New Roman" w:eastAsia="Times New Roman" w:hAnsi="Times New Roman" w:cs="Times New Roman"/>
          <w:color w:val="34343C"/>
          <w:sz w:val="24"/>
          <w:szCs w:val="24"/>
          <w:lang w:eastAsia="ru-RU"/>
        </w:rPr>
      </w:pPr>
      <w:r w:rsidRPr="00DD7E2C">
        <w:rPr>
          <w:rFonts w:ascii="Times New Roman" w:eastAsia="Times New Roman" w:hAnsi="Times New Roman" w:cs="Times New Roman"/>
          <w:color w:val="34343C"/>
          <w:sz w:val="24"/>
          <w:szCs w:val="24"/>
          <w:lang w:eastAsia="ru-RU"/>
        </w:rPr>
        <w:t>После подготовки, каждая группа представляет свой материал перед</w:t>
      </w:r>
      <w:r w:rsidR="00DC38ED" w:rsidRPr="00DC38ED">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остальными участниками занятия.</w:t>
      </w:r>
    </w:p>
    <w:p w:rsidR="00DD7E2C" w:rsidRPr="00DD7E2C" w:rsidRDefault="00DD7E2C" w:rsidP="00DC38ED">
      <w:pPr>
        <w:shd w:val="clear" w:color="auto" w:fill="FFFFFF"/>
        <w:spacing w:after="0" w:line="240" w:lineRule="auto"/>
        <w:jc w:val="both"/>
        <w:rPr>
          <w:rFonts w:ascii="Times New Roman" w:eastAsia="Times New Roman" w:hAnsi="Times New Roman" w:cs="Times New Roman"/>
          <w:color w:val="34343C"/>
          <w:sz w:val="24"/>
          <w:szCs w:val="24"/>
          <w:lang w:eastAsia="ru-RU"/>
        </w:rPr>
      </w:pPr>
      <w:r w:rsidRPr="00DD7E2C">
        <w:rPr>
          <w:rFonts w:ascii="Times New Roman" w:eastAsia="Times New Roman" w:hAnsi="Times New Roman" w:cs="Times New Roman"/>
          <w:color w:val="34343C"/>
          <w:sz w:val="24"/>
          <w:szCs w:val="24"/>
          <w:lang w:eastAsia="ru-RU"/>
        </w:rPr>
        <w:t>Примерный перечень функций права:</w:t>
      </w:r>
    </w:p>
    <w:p w:rsidR="00DD7E2C" w:rsidRPr="00DD7E2C" w:rsidRDefault="00DD7E2C" w:rsidP="00DC38ED">
      <w:pPr>
        <w:shd w:val="clear" w:color="auto" w:fill="FFFFFF"/>
        <w:spacing w:after="0" w:line="240" w:lineRule="auto"/>
        <w:jc w:val="both"/>
        <w:rPr>
          <w:rFonts w:ascii="Times New Roman" w:eastAsia="Times New Roman" w:hAnsi="Times New Roman" w:cs="Times New Roman"/>
          <w:color w:val="34343C"/>
          <w:sz w:val="24"/>
          <w:szCs w:val="24"/>
          <w:lang w:eastAsia="ru-RU"/>
        </w:rPr>
      </w:pPr>
      <w:r w:rsidRPr="00DD7E2C">
        <w:rPr>
          <w:rFonts w:ascii="Times New Roman" w:eastAsia="Times New Roman" w:hAnsi="Times New Roman" w:cs="Times New Roman"/>
          <w:color w:val="34343C"/>
          <w:sz w:val="24"/>
          <w:szCs w:val="24"/>
          <w:lang w:eastAsia="ru-RU"/>
        </w:rPr>
        <w:t>Регулятивная функция – право устанавливает правила поведения, которые</w:t>
      </w:r>
      <w:r w:rsidR="00DC38ED" w:rsidRPr="00DC38ED">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определяют порядок взаимоотношений между людьми и организациями.</w:t>
      </w:r>
    </w:p>
    <w:p w:rsidR="00DD7E2C" w:rsidRPr="00DD7E2C" w:rsidRDefault="00DD7E2C" w:rsidP="00DC38ED">
      <w:pPr>
        <w:shd w:val="clear" w:color="auto" w:fill="FFFFFF"/>
        <w:spacing w:after="0" w:line="240" w:lineRule="auto"/>
        <w:jc w:val="both"/>
        <w:rPr>
          <w:rFonts w:ascii="Times New Roman" w:eastAsia="Times New Roman" w:hAnsi="Times New Roman" w:cs="Times New Roman"/>
          <w:color w:val="34343C"/>
          <w:sz w:val="24"/>
          <w:szCs w:val="24"/>
          <w:lang w:eastAsia="ru-RU"/>
        </w:rPr>
      </w:pPr>
      <w:r w:rsidRPr="00DD7E2C">
        <w:rPr>
          <w:rFonts w:ascii="Times New Roman" w:eastAsia="Times New Roman" w:hAnsi="Times New Roman" w:cs="Times New Roman"/>
          <w:color w:val="34343C"/>
          <w:sz w:val="24"/>
          <w:szCs w:val="24"/>
          <w:lang w:eastAsia="ru-RU"/>
        </w:rPr>
        <w:t>Охранительная функция – право защищает интересы общества и отдельных</w:t>
      </w:r>
      <w:r w:rsidR="00B86FFF">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лиц через установление санкций за нарушения установленных правил.</w:t>
      </w:r>
    </w:p>
    <w:p w:rsidR="00DD7E2C" w:rsidRPr="00DD7E2C" w:rsidRDefault="00DD7E2C" w:rsidP="00DC38ED">
      <w:pPr>
        <w:shd w:val="clear" w:color="auto" w:fill="FFFFFF"/>
        <w:spacing w:after="0" w:line="240" w:lineRule="auto"/>
        <w:jc w:val="both"/>
        <w:rPr>
          <w:rFonts w:ascii="Times New Roman" w:eastAsia="Times New Roman" w:hAnsi="Times New Roman" w:cs="Times New Roman"/>
          <w:color w:val="34343C"/>
          <w:sz w:val="24"/>
          <w:szCs w:val="24"/>
          <w:lang w:eastAsia="ru-RU"/>
        </w:rPr>
      </w:pPr>
      <w:r w:rsidRPr="00DD7E2C">
        <w:rPr>
          <w:rFonts w:ascii="Times New Roman" w:eastAsia="Times New Roman" w:hAnsi="Times New Roman" w:cs="Times New Roman"/>
          <w:color w:val="34343C"/>
          <w:sz w:val="24"/>
          <w:szCs w:val="24"/>
          <w:lang w:eastAsia="ru-RU"/>
        </w:rPr>
        <w:t>Воспитательная функция – право способствует формированию у граждан</w:t>
      </w:r>
      <w:r w:rsidR="00B86FFF">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уважения к закону и правопорядку.</w:t>
      </w:r>
    </w:p>
    <w:p w:rsidR="00DD7E2C" w:rsidRPr="00DD7E2C" w:rsidRDefault="00DD7E2C" w:rsidP="00DC38ED">
      <w:pPr>
        <w:shd w:val="clear" w:color="auto" w:fill="FFFFFF"/>
        <w:spacing w:after="0" w:line="240" w:lineRule="auto"/>
        <w:jc w:val="both"/>
        <w:rPr>
          <w:rFonts w:ascii="Times New Roman" w:eastAsia="Times New Roman" w:hAnsi="Times New Roman" w:cs="Times New Roman"/>
          <w:color w:val="34343C"/>
          <w:sz w:val="24"/>
          <w:szCs w:val="24"/>
          <w:lang w:eastAsia="ru-RU"/>
        </w:rPr>
      </w:pPr>
      <w:r w:rsidRPr="00DD7E2C">
        <w:rPr>
          <w:rFonts w:ascii="Times New Roman" w:eastAsia="Times New Roman" w:hAnsi="Times New Roman" w:cs="Times New Roman"/>
          <w:color w:val="34343C"/>
          <w:sz w:val="24"/>
          <w:szCs w:val="24"/>
          <w:lang w:eastAsia="ru-RU"/>
        </w:rPr>
        <w:t>Информационная функция – право информирует граждан об их правах и</w:t>
      </w:r>
      <w:r w:rsidR="00B86FFF">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обязанностях, а также о возможных последствиях нарушений закона.</w:t>
      </w:r>
    </w:p>
    <w:p w:rsidR="00DD7E2C" w:rsidRPr="00DD7E2C" w:rsidRDefault="00DD7E2C" w:rsidP="00DC38ED">
      <w:pPr>
        <w:shd w:val="clear" w:color="auto" w:fill="FFFFFF"/>
        <w:spacing w:after="0" w:line="240" w:lineRule="auto"/>
        <w:jc w:val="both"/>
        <w:rPr>
          <w:rFonts w:ascii="Times New Roman" w:eastAsia="Times New Roman" w:hAnsi="Times New Roman" w:cs="Times New Roman"/>
          <w:color w:val="34343C"/>
          <w:sz w:val="24"/>
          <w:szCs w:val="24"/>
          <w:lang w:eastAsia="ru-RU"/>
        </w:rPr>
      </w:pPr>
      <w:r w:rsidRPr="00DD7E2C">
        <w:rPr>
          <w:rFonts w:ascii="Times New Roman" w:eastAsia="Times New Roman" w:hAnsi="Times New Roman" w:cs="Times New Roman"/>
          <w:color w:val="34343C"/>
          <w:sz w:val="24"/>
          <w:szCs w:val="24"/>
          <w:lang w:eastAsia="ru-RU"/>
        </w:rPr>
        <w:t>Задание 2 Правовые ситуации</w:t>
      </w:r>
    </w:p>
    <w:p w:rsidR="00DD7E2C" w:rsidRPr="00DD7E2C" w:rsidRDefault="00DD7E2C" w:rsidP="00DC38ED">
      <w:pPr>
        <w:shd w:val="clear" w:color="auto" w:fill="FFFFFF"/>
        <w:spacing w:after="0" w:line="240" w:lineRule="auto"/>
        <w:jc w:val="both"/>
        <w:rPr>
          <w:rFonts w:ascii="Times New Roman" w:eastAsia="Times New Roman" w:hAnsi="Times New Roman" w:cs="Times New Roman"/>
          <w:color w:val="34343C"/>
          <w:sz w:val="24"/>
          <w:szCs w:val="24"/>
          <w:lang w:eastAsia="ru-RU"/>
        </w:rPr>
      </w:pPr>
      <w:r w:rsidRPr="00DD7E2C">
        <w:rPr>
          <w:rFonts w:ascii="Times New Roman" w:eastAsia="Times New Roman" w:hAnsi="Times New Roman" w:cs="Times New Roman"/>
          <w:color w:val="34343C"/>
          <w:sz w:val="24"/>
          <w:szCs w:val="24"/>
          <w:lang w:eastAsia="ru-RU"/>
        </w:rPr>
        <w:t>Преподаватель предлагает несколько ситуаций, требующих применения</w:t>
      </w:r>
      <w:r w:rsidR="00B86FFF">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правовых норм:</w:t>
      </w:r>
    </w:p>
    <w:p w:rsidR="00DD7E2C" w:rsidRPr="00DD7E2C" w:rsidRDefault="00DD7E2C" w:rsidP="00DC38ED">
      <w:pPr>
        <w:shd w:val="clear" w:color="auto" w:fill="FFFFFF"/>
        <w:spacing w:after="0" w:line="240" w:lineRule="auto"/>
        <w:jc w:val="both"/>
        <w:rPr>
          <w:rFonts w:ascii="Times New Roman" w:eastAsia="Times New Roman" w:hAnsi="Times New Roman" w:cs="Times New Roman"/>
          <w:color w:val="34343C"/>
          <w:sz w:val="24"/>
          <w:szCs w:val="24"/>
          <w:lang w:eastAsia="ru-RU"/>
        </w:rPr>
      </w:pPr>
      <w:r w:rsidRPr="00DD7E2C">
        <w:rPr>
          <w:rFonts w:ascii="Times New Roman" w:eastAsia="Times New Roman" w:hAnsi="Times New Roman" w:cs="Times New Roman"/>
          <w:color w:val="34343C"/>
          <w:sz w:val="24"/>
          <w:szCs w:val="24"/>
          <w:lang w:eastAsia="ru-RU"/>
        </w:rPr>
        <w:t>Ситуация 1: Гражданин А купил автомобиль у гражданина Б, но спустя</w:t>
      </w:r>
      <w:r w:rsidR="00B86FFF">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неделю</w:t>
      </w:r>
      <w:r w:rsidR="00B86FFF">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обнаружил,</w:t>
      </w:r>
    </w:p>
    <w:p w:rsidR="00DD7E2C" w:rsidRPr="00DD7E2C" w:rsidRDefault="00B86FFF" w:rsidP="00DC38ED">
      <w:pPr>
        <w:shd w:val="clear" w:color="auto" w:fill="FFFFFF"/>
        <w:spacing w:after="0" w:line="240" w:lineRule="auto"/>
        <w:jc w:val="both"/>
        <w:rPr>
          <w:rFonts w:ascii="Times New Roman" w:eastAsia="Times New Roman" w:hAnsi="Times New Roman" w:cs="Times New Roman"/>
          <w:color w:val="34343C"/>
          <w:sz w:val="24"/>
          <w:szCs w:val="24"/>
          <w:lang w:eastAsia="ru-RU"/>
        </w:rPr>
      </w:pPr>
      <w:r w:rsidRPr="00DD7E2C">
        <w:rPr>
          <w:rFonts w:ascii="Times New Roman" w:eastAsia="Times New Roman" w:hAnsi="Times New Roman" w:cs="Times New Roman"/>
          <w:color w:val="34343C"/>
          <w:sz w:val="24"/>
          <w:szCs w:val="24"/>
          <w:lang w:eastAsia="ru-RU"/>
        </w:rPr>
        <w:t>Ч</w:t>
      </w:r>
      <w:r w:rsidR="00DD7E2C" w:rsidRPr="00DD7E2C">
        <w:rPr>
          <w:rFonts w:ascii="Times New Roman" w:eastAsia="Times New Roman" w:hAnsi="Times New Roman" w:cs="Times New Roman"/>
          <w:color w:val="34343C"/>
          <w:sz w:val="24"/>
          <w:szCs w:val="24"/>
          <w:lang w:eastAsia="ru-RU"/>
        </w:rPr>
        <w:t>то</w:t>
      </w:r>
      <w:r>
        <w:rPr>
          <w:rFonts w:ascii="Times New Roman" w:eastAsia="Times New Roman" w:hAnsi="Times New Roman" w:cs="Times New Roman"/>
          <w:color w:val="34343C"/>
          <w:sz w:val="24"/>
          <w:szCs w:val="24"/>
          <w:lang w:eastAsia="ru-RU"/>
        </w:rPr>
        <w:t xml:space="preserve"> </w:t>
      </w:r>
      <w:r w:rsidR="00DD7E2C" w:rsidRPr="00DD7E2C">
        <w:rPr>
          <w:rFonts w:ascii="Times New Roman" w:eastAsia="Times New Roman" w:hAnsi="Times New Roman" w:cs="Times New Roman"/>
          <w:color w:val="34343C"/>
          <w:sz w:val="24"/>
          <w:szCs w:val="24"/>
          <w:lang w:eastAsia="ru-RU"/>
        </w:rPr>
        <w:t>машина</w:t>
      </w:r>
      <w:r>
        <w:rPr>
          <w:rFonts w:ascii="Times New Roman" w:eastAsia="Times New Roman" w:hAnsi="Times New Roman" w:cs="Times New Roman"/>
          <w:color w:val="34343C"/>
          <w:sz w:val="24"/>
          <w:szCs w:val="24"/>
          <w:lang w:eastAsia="ru-RU"/>
        </w:rPr>
        <w:t xml:space="preserve"> </w:t>
      </w:r>
      <w:r w:rsidR="00DD7E2C" w:rsidRPr="00DD7E2C">
        <w:rPr>
          <w:rFonts w:ascii="Times New Roman" w:eastAsia="Times New Roman" w:hAnsi="Times New Roman" w:cs="Times New Roman"/>
          <w:color w:val="34343C"/>
          <w:sz w:val="24"/>
          <w:szCs w:val="24"/>
          <w:lang w:eastAsia="ru-RU"/>
        </w:rPr>
        <w:t>имеет</w:t>
      </w:r>
      <w:r>
        <w:rPr>
          <w:rFonts w:ascii="Times New Roman" w:eastAsia="Times New Roman" w:hAnsi="Times New Roman" w:cs="Times New Roman"/>
          <w:color w:val="34343C"/>
          <w:sz w:val="24"/>
          <w:szCs w:val="24"/>
          <w:lang w:eastAsia="ru-RU"/>
        </w:rPr>
        <w:t xml:space="preserve"> </w:t>
      </w:r>
      <w:r w:rsidR="00DD7E2C" w:rsidRPr="00DD7E2C">
        <w:rPr>
          <w:rFonts w:ascii="Times New Roman" w:eastAsia="Times New Roman" w:hAnsi="Times New Roman" w:cs="Times New Roman"/>
          <w:color w:val="34343C"/>
          <w:sz w:val="24"/>
          <w:szCs w:val="24"/>
          <w:lang w:eastAsia="ru-RU"/>
        </w:rPr>
        <w:t>серьезные</w:t>
      </w:r>
      <w:r>
        <w:rPr>
          <w:rFonts w:ascii="Times New Roman" w:eastAsia="Times New Roman" w:hAnsi="Times New Roman" w:cs="Times New Roman"/>
          <w:color w:val="34343C"/>
          <w:sz w:val="24"/>
          <w:szCs w:val="24"/>
          <w:lang w:eastAsia="ru-RU"/>
        </w:rPr>
        <w:t xml:space="preserve"> </w:t>
      </w:r>
      <w:r w:rsidR="00DD7E2C" w:rsidRPr="00DD7E2C">
        <w:rPr>
          <w:rFonts w:ascii="Times New Roman" w:eastAsia="Times New Roman" w:hAnsi="Times New Roman" w:cs="Times New Roman"/>
          <w:color w:val="34343C"/>
          <w:sz w:val="24"/>
          <w:szCs w:val="24"/>
          <w:lang w:eastAsia="ru-RU"/>
        </w:rPr>
        <w:t>технические</w:t>
      </w:r>
      <w:r>
        <w:rPr>
          <w:rFonts w:ascii="Times New Roman" w:eastAsia="Times New Roman" w:hAnsi="Times New Roman" w:cs="Times New Roman"/>
          <w:color w:val="34343C"/>
          <w:sz w:val="24"/>
          <w:szCs w:val="24"/>
          <w:lang w:eastAsia="ru-RU"/>
        </w:rPr>
        <w:t xml:space="preserve"> </w:t>
      </w:r>
      <w:r w:rsidR="00DD7E2C" w:rsidRPr="00DD7E2C">
        <w:rPr>
          <w:rFonts w:ascii="Times New Roman" w:eastAsia="Times New Roman" w:hAnsi="Times New Roman" w:cs="Times New Roman"/>
          <w:color w:val="34343C"/>
          <w:sz w:val="24"/>
          <w:szCs w:val="24"/>
          <w:lang w:eastAsia="ru-RU"/>
        </w:rPr>
        <w:t>неисправности. Что делать гражданину А? Какие нормы права применяются</w:t>
      </w:r>
      <w:r>
        <w:rPr>
          <w:rFonts w:ascii="Times New Roman" w:eastAsia="Times New Roman" w:hAnsi="Times New Roman" w:cs="Times New Roman"/>
          <w:color w:val="34343C"/>
          <w:sz w:val="24"/>
          <w:szCs w:val="24"/>
          <w:lang w:eastAsia="ru-RU"/>
        </w:rPr>
        <w:t xml:space="preserve"> </w:t>
      </w:r>
      <w:r w:rsidR="00DD7E2C" w:rsidRPr="00DD7E2C">
        <w:rPr>
          <w:rFonts w:ascii="Times New Roman" w:eastAsia="Times New Roman" w:hAnsi="Times New Roman" w:cs="Times New Roman"/>
          <w:color w:val="34343C"/>
          <w:sz w:val="24"/>
          <w:szCs w:val="24"/>
          <w:lang w:eastAsia="ru-RU"/>
        </w:rPr>
        <w:t>в данном случае?</w:t>
      </w:r>
    </w:p>
    <w:p w:rsidR="00DD7E2C" w:rsidRPr="00DD7E2C" w:rsidRDefault="00DD7E2C" w:rsidP="00DC38ED">
      <w:pPr>
        <w:shd w:val="clear" w:color="auto" w:fill="FFFFFF"/>
        <w:spacing w:after="0" w:line="240" w:lineRule="auto"/>
        <w:jc w:val="both"/>
        <w:rPr>
          <w:rFonts w:ascii="Times New Roman" w:eastAsia="Times New Roman" w:hAnsi="Times New Roman" w:cs="Times New Roman"/>
          <w:color w:val="34343C"/>
          <w:sz w:val="24"/>
          <w:szCs w:val="24"/>
          <w:lang w:eastAsia="ru-RU"/>
        </w:rPr>
      </w:pPr>
      <w:r w:rsidRPr="00DD7E2C">
        <w:rPr>
          <w:rFonts w:ascii="Times New Roman" w:eastAsia="Times New Roman" w:hAnsi="Times New Roman" w:cs="Times New Roman"/>
          <w:color w:val="34343C"/>
          <w:sz w:val="24"/>
          <w:szCs w:val="24"/>
          <w:lang w:eastAsia="ru-RU"/>
        </w:rPr>
        <w:t>Ситуация 2: Работодатель задерживает выплату заработной платы своим</w:t>
      </w:r>
      <w:r w:rsidR="00B86FFF">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сотрудникам уже третий месяц подряд. Какие действия могут предпринять</w:t>
      </w:r>
      <w:r w:rsidR="00B86FFF">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сотрудники? Какие правовые нормы защищают их интересы?</w:t>
      </w:r>
    </w:p>
    <w:p w:rsidR="00DD7E2C" w:rsidRPr="00DD7E2C" w:rsidRDefault="00DD7E2C" w:rsidP="00DC38ED">
      <w:pPr>
        <w:shd w:val="clear" w:color="auto" w:fill="FFFFFF"/>
        <w:spacing w:after="0" w:line="240" w:lineRule="auto"/>
        <w:jc w:val="both"/>
        <w:rPr>
          <w:rFonts w:ascii="Times New Roman" w:eastAsia="Times New Roman" w:hAnsi="Times New Roman" w:cs="Times New Roman"/>
          <w:color w:val="34343C"/>
          <w:sz w:val="24"/>
          <w:szCs w:val="24"/>
          <w:lang w:eastAsia="ru-RU"/>
        </w:rPr>
      </w:pPr>
      <w:r w:rsidRPr="00DD7E2C">
        <w:rPr>
          <w:rFonts w:ascii="Times New Roman" w:eastAsia="Times New Roman" w:hAnsi="Times New Roman" w:cs="Times New Roman"/>
          <w:color w:val="34343C"/>
          <w:sz w:val="24"/>
          <w:szCs w:val="24"/>
          <w:lang w:eastAsia="ru-RU"/>
        </w:rPr>
        <w:t>Ситуация</w:t>
      </w:r>
      <w:r w:rsidR="00B86FFF">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3:</w:t>
      </w:r>
    </w:p>
    <w:p w:rsidR="00DD7E2C" w:rsidRPr="00DD7E2C" w:rsidRDefault="00DD7E2C" w:rsidP="00DC38ED">
      <w:pPr>
        <w:shd w:val="clear" w:color="auto" w:fill="FFFFFF"/>
        <w:spacing w:after="0" w:line="240" w:lineRule="auto"/>
        <w:jc w:val="both"/>
        <w:rPr>
          <w:rFonts w:ascii="Times New Roman" w:eastAsia="Times New Roman" w:hAnsi="Times New Roman" w:cs="Times New Roman"/>
          <w:color w:val="34343C"/>
          <w:sz w:val="24"/>
          <w:szCs w:val="24"/>
          <w:lang w:eastAsia="ru-RU"/>
        </w:rPr>
      </w:pPr>
      <w:r w:rsidRPr="00DD7E2C">
        <w:rPr>
          <w:rFonts w:ascii="Times New Roman" w:eastAsia="Times New Roman" w:hAnsi="Times New Roman" w:cs="Times New Roman"/>
          <w:color w:val="34343C"/>
          <w:sz w:val="24"/>
          <w:szCs w:val="24"/>
          <w:lang w:eastAsia="ru-RU"/>
        </w:rPr>
        <w:t>Гражданин</w:t>
      </w:r>
      <w:r w:rsidR="00B86FFF">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С</w:t>
      </w:r>
      <w:r w:rsidR="00B86FFF">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решил</w:t>
      </w:r>
      <w:r w:rsidR="00B86FFF">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открыть</w:t>
      </w:r>
      <w:r w:rsidR="00B86FFF">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собственное</w:t>
      </w:r>
      <w:r w:rsidR="00B86FFF">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дело</w:t>
      </w:r>
      <w:r w:rsidR="00B86FFF">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и</w:t>
      </w:r>
      <w:r w:rsidR="00B86FFF">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зарегистрировать ИП. Какие правовые аспекты ему необходимо учесть при</w:t>
      </w:r>
      <w:r w:rsidR="00B86FFF">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регистрации бизнеса?</w:t>
      </w:r>
      <w:r w:rsidR="00B86FFF">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Студенты индивидуально или в подгруппах обсуждают каждую ситуацию,</w:t>
      </w:r>
      <w:r w:rsidR="00B452F2">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определяя, какие нормы права применимы, и какое воздействие они окажут</w:t>
      </w:r>
      <w:r w:rsidR="00B452F2">
        <w:rPr>
          <w:rFonts w:ascii="Times New Roman" w:eastAsia="Times New Roman" w:hAnsi="Times New Roman" w:cs="Times New Roman"/>
          <w:color w:val="34343C"/>
          <w:sz w:val="24"/>
          <w:szCs w:val="24"/>
          <w:lang w:eastAsia="ru-RU"/>
        </w:rPr>
        <w:t xml:space="preserve"> </w:t>
      </w:r>
      <w:r w:rsidRPr="00DD7E2C">
        <w:rPr>
          <w:rFonts w:ascii="Times New Roman" w:eastAsia="Times New Roman" w:hAnsi="Times New Roman" w:cs="Times New Roman"/>
          <w:color w:val="34343C"/>
          <w:sz w:val="24"/>
          <w:szCs w:val="24"/>
          <w:lang w:eastAsia="ru-RU"/>
        </w:rPr>
        <w:t>на участников ситуации.</w:t>
      </w:r>
    </w:p>
    <w:p w:rsidR="00DD7E2C" w:rsidRPr="00DD7E2C" w:rsidRDefault="00DD7E2C" w:rsidP="00DC38ED">
      <w:pPr>
        <w:shd w:val="clear" w:color="auto" w:fill="FFFFFF"/>
        <w:spacing w:after="0" w:line="240" w:lineRule="auto"/>
        <w:jc w:val="both"/>
        <w:rPr>
          <w:rFonts w:ascii="Times New Roman" w:eastAsia="Times New Roman" w:hAnsi="Times New Roman" w:cs="Times New Roman"/>
          <w:color w:val="34343C"/>
          <w:sz w:val="24"/>
          <w:szCs w:val="24"/>
          <w:lang w:eastAsia="ru-RU"/>
        </w:rPr>
      </w:pPr>
      <w:r w:rsidRPr="00DD7E2C">
        <w:rPr>
          <w:rFonts w:ascii="Times New Roman" w:eastAsia="Times New Roman" w:hAnsi="Times New Roman" w:cs="Times New Roman"/>
          <w:color w:val="34343C"/>
          <w:sz w:val="24"/>
          <w:szCs w:val="24"/>
          <w:lang w:eastAsia="ru-RU"/>
        </w:rPr>
        <w:t>Обсуждение результатов в группе.</w:t>
      </w:r>
    </w:p>
    <w:p w:rsidR="001576B2" w:rsidRDefault="001576B2" w:rsidP="00CC7D4D">
      <w:pPr>
        <w:spacing w:after="0" w:line="240" w:lineRule="auto"/>
        <w:jc w:val="both"/>
        <w:rPr>
          <w:rFonts w:ascii="Times New Roman" w:hAnsi="Times New Roman" w:cs="Times New Roman"/>
          <w:sz w:val="24"/>
          <w:szCs w:val="24"/>
        </w:rPr>
      </w:pPr>
    </w:p>
    <w:p w:rsidR="00CC7D4D" w:rsidRDefault="00CC7D4D">
      <w:pPr>
        <w:rPr>
          <w:rFonts w:ascii="Times New Roman" w:hAnsi="Times New Roman" w:cs="Times New Roman"/>
          <w:sz w:val="24"/>
          <w:szCs w:val="24"/>
        </w:rPr>
      </w:pPr>
      <w:r>
        <w:rPr>
          <w:rFonts w:ascii="Times New Roman" w:hAnsi="Times New Roman" w:cs="Times New Roman"/>
          <w:sz w:val="24"/>
          <w:szCs w:val="24"/>
        </w:rPr>
        <w:br w:type="page"/>
      </w:r>
    </w:p>
    <w:p w:rsidR="00B452F2" w:rsidRPr="00C3745F" w:rsidRDefault="00B452F2" w:rsidP="00C3745F">
      <w:pPr>
        <w:spacing w:after="0" w:line="240" w:lineRule="auto"/>
        <w:jc w:val="center"/>
        <w:rPr>
          <w:rFonts w:ascii="Times New Roman" w:hAnsi="Times New Roman" w:cs="Times New Roman"/>
          <w:b/>
          <w:sz w:val="28"/>
          <w:szCs w:val="28"/>
          <w:u w:val="single"/>
        </w:rPr>
      </w:pPr>
      <w:r w:rsidRPr="00C3745F">
        <w:rPr>
          <w:rFonts w:ascii="Times New Roman" w:hAnsi="Times New Roman" w:cs="Times New Roman"/>
          <w:b/>
          <w:sz w:val="28"/>
          <w:szCs w:val="28"/>
          <w:u w:val="single"/>
        </w:rPr>
        <w:lastRenderedPageBreak/>
        <w:t>Тема 3.3. Источники и формы права</w:t>
      </w:r>
    </w:p>
    <w:p w:rsidR="00C3745F" w:rsidRPr="00CF17C1" w:rsidRDefault="00C3745F" w:rsidP="00C3745F">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1. Понятие источника и формы права. Виды форм права. Правовой обычай. Судебный прецедент. Правовой акт. Правовой договор. Правовая доктрина. Религиозные тексты.</w:t>
      </w:r>
    </w:p>
    <w:p w:rsidR="00C3745F" w:rsidRDefault="00C3745F" w:rsidP="00C3745F">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Правовой акт как результат правотворчества. Конституция РФ как вид правового акта. Закон и его виды. Подзаконный правовой акт и его виды.</w:t>
      </w:r>
    </w:p>
    <w:p w:rsidR="00C3745F" w:rsidRPr="00C3745F" w:rsidRDefault="00C3745F" w:rsidP="00C3745F">
      <w:pPr>
        <w:spacing w:after="0" w:line="240" w:lineRule="auto"/>
        <w:jc w:val="both"/>
        <w:rPr>
          <w:rFonts w:ascii="Times New Roman" w:hAnsi="Times New Roman" w:cs="Times New Roman"/>
          <w:sz w:val="24"/>
          <w:szCs w:val="24"/>
        </w:rPr>
      </w:pPr>
      <w:r w:rsidRPr="00C3745F">
        <w:rPr>
          <w:rFonts w:ascii="Times New Roman" w:hAnsi="Times New Roman" w:cs="Times New Roman"/>
          <w:sz w:val="24"/>
          <w:szCs w:val="24"/>
        </w:rPr>
        <w:t>Действие правовых актов во времени. Обратная сила закона. «Переживание» закона. Действие правовых актов в пространстве и по кругу лиц.</w:t>
      </w:r>
    </w:p>
    <w:p w:rsidR="00C3745F" w:rsidRDefault="00C3745F" w:rsidP="00C3745F">
      <w:pPr>
        <w:spacing w:after="0" w:line="240" w:lineRule="auto"/>
        <w:jc w:val="both"/>
        <w:rPr>
          <w:rFonts w:ascii="Times New Roman" w:hAnsi="Times New Roman" w:cs="Times New Roman"/>
          <w:b/>
          <w:sz w:val="24"/>
          <w:szCs w:val="24"/>
        </w:rPr>
      </w:pPr>
    </w:p>
    <w:p w:rsidR="00C3745F" w:rsidRPr="00431D7B" w:rsidRDefault="00C3745F" w:rsidP="00431D7B">
      <w:pPr>
        <w:spacing w:after="0" w:line="240" w:lineRule="auto"/>
        <w:ind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Источник права</w:t>
      </w:r>
      <w:r w:rsidRPr="00431D7B">
        <w:rPr>
          <w:rFonts w:ascii="Times New Roman" w:hAnsi="Times New Roman" w:cs="Times New Roman"/>
          <w:sz w:val="24"/>
          <w:szCs w:val="24"/>
        </w:rPr>
        <w:t xml:space="preserve"> — это способ, с помощью которого закрепляются (находят внешнее выражение) нормы права. Различают источник права в материальном, идеологическом и формальном (юридическом) смысле: </w:t>
      </w:r>
    </w:p>
    <w:p w:rsidR="00C3745F" w:rsidRPr="00431D7B" w:rsidRDefault="00C3745F" w:rsidP="00431D7B">
      <w:pPr>
        <w:numPr>
          <w:ilvl w:val="0"/>
          <w:numId w:val="152"/>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Материальный источник</w:t>
      </w:r>
      <w:r w:rsidRPr="00431D7B">
        <w:rPr>
          <w:rFonts w:ascii="Times New Roman" w:hAnsi="Times New Roman" w:cs="Times New Roman"/>
          <w:sz w:val="24"/>
          <w:szCs w:val="24"/>
        </w:rPr>
        <w:t xml:space="preserve"> — материальные условия жизни общества, система экономических отношений, существующие в обществе формы собственности и т. </w:t>
      </w:r>
      <w:proofErr w:type="gramStart"/>
      <w:r w:rsidRPr="00431D7B">
        <w:rPr>
          <w:rFonts w:ascii="Times New Roman" w:hAnsi="Times New Roman" w:cs="Times New Roman"/>
          <w:sz w:val="24"/>
          <w:szCs w:val="24"/>
        </w:rPr>
        <w:t>п..</w:t>
      </w:r>
      <w:proofErr w:type="gramEnd"/>
    </w:p>
    <w:p w:rsidR="00C3745F" w:rsidRPr="00431D7B" w:rsidRDefault="00C3745F" w:rsidP="00431D7B">
      <w:pPr>
        <w:numPr>
          <w:ilvl w:val="0"/>
          <w:numId w:val="152"/>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Идеологический источник</w:t>
      </w:r>
      <w:r w:rsidRPr="00431D7B">
        <w:rPr>
          <w:rFonts w:ascii="Times New Roman" w:hAnsi="Times New Roman" w:cs="Times New Roman"/>
          <w:sz w:val="24"/>
          <w:szCs w:val="24"/>
        </w:rPr>
        <w:t> — правосознание и правовая культура, при этом имеется в виду как правосознание законодателей, так и правосознание народа, которое оказывает влияние на формирование права.</w:t>
      </w:r>
    </w:p>
    <w:p w:rsidR="00C3745F" w:rsidRPr="00431D7B" w:rsidRDefault="00C3745F" w:rsidP="00431D7B">
      <w:pPr>
        <w:numPr>
          <w:ilvl w:val="0"/>
          <w:numId w:val="152"/>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Формальный (юридический) источник</w:t>
      </w:r>
      <w:r w:rsidRPr="00431D7B">
        <w:rPr>
          <w:rFonts w:ascii="Times New Roman" w:hAnsi="Times New Roman" w:cs="Times New Roman"/>
          <w:sz w:val="24"/>
          <w:szCs w:val="24"/>
        </w:rPr>
        <w:t> — способ закрепления и существования норм права.</w:t>
      </w:r>
    </w:p>
    <w:p w:rsidR="00C3745F" w:rsidRPr="00431D7B" w:rsidRDefault="00C3745F" w:rsidP="00431D7B">
      <w:pPr>
        <w:spacing w:after="0" w:line="240" w:lineRule="auto"/>
        <w:ind w:firstLine="709"/>
        <w:jc w:val="both"/>
        <w:rPr>
          <w:rFonts w:ascii="Times New Roman" w:hAnsi="Times New Roman" w:cs="Times New Roman"/>
          <w:sz w:val="24"/>
          <w:szCs w:val="24"/>
        </w:rPr>
      </w:pPr>
      <w:r w:rsidRPr="00431D7B">
        <w:rPr>
          <w:rFonts w:ascii="Times New Roman" w:hAnsi="Times New Roman" w:cs="Times New Roman"/>
          <w:sz w:val="24"/>
          <w:szCs w:val="24"/>
        </w:rPr>
        <w:t xml:space="preserve">Состав и система источников права, существующих в стране, определяется историческими особенностями и принадлежностью правовой системы к той или иной правовой семье (англосаксонской, романо-германской, социалистической и т. д.). </w:t>
      </w:r>
    </w:p>
    <w:p w:rsidR="00C3745F" w:rsidRPr="00431D7B" w:rsidRDefault="00C3745F" w:rsidP="00431D7B">
      <w:pPr>
        <w:spacing w:after="0" w:line="240" w:lineRule="auto"/>
        <w:ind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Форма права</w:t>
      </w:r>
      <w:r w:rsidRPr="00431D7B">
        <w:rPr>
          <w:rFonts w:ascii="Times New Roman" w:hAnsi="Times New Roman" w:cs="Times New Roman"/>
          <w:sz w:val="24"/>
          <w:szCs w:val="24"/>
        </w:rPr>
        <w:t xml:space="preserve"> — это способ внешнего выражения государственной воли, юридических правил поведения. Назначение формы права — упорядочить содержание права, придать ему свойства государственно-властного характера.  </w:t>
      </w:r>
    </w:p>
    <w:p w:rsidR="00C3745F" w:rsidRPr="00431D7B" w:rsidRDefault="00C3745F" w:rsidP="00431D7B">
      <w:pPr>
        <w:spacing w:after="0" w:line="240" w:lineRule="auto"/>
        <w:ind w:firstLine="709"/>
        <w:jc w:val="both"/>
        <w:rPr>
          <w:rFonts w:ascii="Times New Roman" w:hAnsi="Times New Roman" w:cs="Times New Roman"/>
          <w:sz w:val="24"/>
          <w:szCs w:val="24"/>
        </w:rPr>
      </w:pPr>
      <w:r w:rsidRPr="00431D7B">
        <w:rPr>
          <w:rFonts w:ascii="Times New Roman" w:hAnsi="Times New Roman" w:cs="Times New Roman"/>
          <w:sz w:val="24"/>
          <w:szCs w:val="24"/>
        </w:rPr>
        <w:t>Некоторые виды форм права:</w:t>
      </w:r>
    </w:p>
    <w:p w:rsidR="00C3745F" w:rsidRPr="00431D7B" w:rsidRDefault="00C3745F" w:rsidP="00431D7B">
      <w:pPr>
        <w:numPr>
          <w:ilvl w:val="0"/>
          <w:numId w:val="153"/>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Нормативный правовой акт</w:t>
      </w:r>
      <w:r w:rsidRPr="00431D7B">
        <w:rPr>
          <w:rFonts w:ascii="Times New Roman" w:hAnsi="Times New Roman" w:cs="Times New Roman"/>
          <w:sz w:val="24"/>
          <w:szCs w:val="24"/>
        </w:rPr>
        <w:t> — властное предписание, официально установленный документ, принятый компетентным государственным органом или на референдуме, имеющий общеобязательный характер, устанавливающий, изменяющий или отменяющий нормы права. Примеры: Конституция РФ, законы, нормативные указы Президента РФ, постановления Правительства РФ.</w:t>
      </w:r>
    </w:p>
    <w:p w:rsidR="00C3745F" w:rsidRPr="00431D7B" w:rsidRDefault="00C3745F" w:rsidP="00431D7B">
      <w:pPr>
        <w:numPr>
          <w:ilvl w:val="0"/>
          <w:numId w:val="153"/>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Правовой обычай</w:t>
      </w:r>
      <w:r w:rsidRPr="00431D7B">
        <w:rPr>
          <w:rFonts w:ascii="Times New Roman" w:hAnsi="Times New Roman" w:cs="Times New Roman"/>
          <w:sz w:val="24"/>
          <w:szCs w:val="24"/>
        </w:rPr>
        <w:t> — правило поведения, исторически сложившееся в обществе в результате его многократного и длительного применения, которое признано государством и гарантировано его принудительной силой.</w:t>
      </w:r>
    </w:p>
    <w:p w:rsidR="00C3745F" w:rsidRPr="00431D7B" w:rsidRDefault="00C3745F" w:rsidP="00431D7B">
      <w:pPr>
        <w:numPr>
          <w:ilvl w:val="0"/>
          <w:numId w:val="153"/>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Юридический (правовой, судебный) прецедент</w:t>
      </w:r>
      <w:r w:rsidRPr="00431D7B">
        <w:rPr>
          <w:rFonts w:ascii="Times New Roman" w:hAnsi="Times New Roman" w:cs="Times New Roman"/>
          <w:sz w:val="24"/>
          <w:szCs w:val="24"/>
        </w:rPr>
        <w:t> — решение суда или другого компетентного органа по конкретному делу, которому придали нормативно-правовой и общеобязательный характер и который служит образцом при рассмотрении аналогичных дел в дальнейшем.</w:t>
      </w:r>
    </w:p>
    <w:p w:rsidR="00C3745F" w:rsidRPr="00431D7B" w:rsidRDefault="00C3745F" w:rsidP="00431D7B">
      <w:pPr>
        <w:numPr>
          <w:ilvl w:val="0"/>
          <w:numId w:val="153"/>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Нормативно-правовой договор (соглашение)</w:t>
      </w:r>
      <w:r w:rsidRPr="00431D7B">
        <w:rPr>
          <w:rFonts w:ascii="Times New Roman" w:hAnsi="Times New Roman" w:cs="Times New Roman"/>
          <w:sz w:val="24"/>
          <w:szCs w:val="24"/>
        </w:rPr>
        <w:t> — совместный юридический акт, устанавливающий, изменяющий, отменяющий правовые нормы, и выражающий взаимное волеизъявление нескольких договаривающихся субъектов.</w:t>
      </w:r>
    </w:p>
    <w:p w:rsidR="001E4D8F" w:rsidRPr="00431D7B" w:rsidRDefault="001E4D8F" w:rsidP="00431D7B">
      <w:pPr>
        <w:spacing w:after="0" w:line="240" w:lineRule="auto"/>
        <w:ind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Правовая доктрина</w:t>
      </w:r>
      <w:r w:rsidRPr="00431D7B">
        <w:rPr>
          <w:rFonts w:ascii="Times New Roman" w:hAnsi="Times New Roman" w:cs="Times New Roman"/>
          <w:sz w:val="24"/>
          <w:szCs w:val="24"/>
        </w:rPr>
        <w:t xml:space="preserve"> — это положения, научные труды, идеи юридического характера авторитетных учёных-юристов, в которых сформулированы правовые принципы, юридические понятия и категории. </w:t>
      </w:r>
    </w:p>
    <w:p w:rsidR="001E4D8F" w:rsidRPr="00431D7B" w:rsidRDefault="001E4D8F" w:rsidP="00431D7B">
      <w:pPr>
        <w:spacing w:after="0" w:line="240" w:lineRule="auto"/>
        <w:ind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Некоторые особенности правовой доктрины как источника права:</w:t>
      </w:r>
    </w:p>
    <w:p w:rsidR="001E4D8F" w:rsidRPr="00431D7B" w:rsidRDefault="001E4D8F" w:rsidP="00431D7B">
      <w:pPr>
        <w:numPr>
          <w:ilvl w:val="0"/>
          <w:numId w:val="154"/>
        </w:numPr>
        <w:spacing w:after="0" w:line="240" w:lineRule="auto"/>
        <w:ind w:left="0" w:firstLine="709"/>
        <w:jc w:val="both"/>
        <w:rPr>
          <w:rFonts w:ascii="Times New Roman" w:hAnsi="Times New Roman" w:cs="Times New Roman"/>
          <w:sz w:val="24"/>
          <w:szCs w:val="24"/>
        </w:rPr>
      </w:pPr>
      <w:r w:rsidRPr="00431D7B">
        <w:rPr>
          <w:rFonts w:ascii="Times New Roman" w:hAnsi="Times New Roman" w:cs="Times New Roman"/>
          <w:sz w:val="24"/>
          <w:szCs w:val="24"/>
        </w:rPr>
        <w:t>Признаётся в качестве обязательных официально государством путём ссылки на труды авторитетных знатоков права в нормативно-правовых актах или юридической практикой.</w:t>
      </w:r>
    </w:p>
    <w:p w:rsidR="001E4D8F" w:rsidRPr="00431D7B" w:rsidRDefault="001E4D8F" w:rsidP="00431D7B">
      <w:pPr>
        <w:numPr>
          <w:ilvl w:val="0"/>
          <w:numId w:val="154"/>
        </w:numPr>
        <w:spacing w:after="0" w:line="240" w:lineRule="auto"/>
        <w:ind w:left="0" w:firstLine="709"/>
        <w:jc w:val="both"/>
        <w:rPr>
          <w:rFonts w:ascii="Times New Roman" w:hAnsi="Times New Roman" w:cs="Times New Roman"/>
          <w:sz w:val="24"/>
          <w:szCs w:val="24"/>
        </w:rPr>
      </w:pPr>
      <w:r w:rsidRPr="00431D7B">
        <w:rPr>
          <w:rFonts w:ascii="Times New Roman" w:hAnsi="Times New Roman" w:cs="Times New Roman"/>
          <w:sz w:val="24"/>
          <w:szCs w:val="24"/>
        </w:rPr>
        <w:t xml:space="preserve">Служит источником права в двух сферах: правотворческой деятельности и </w:t>
      </w:r>
      <w:proofErr w:type="spellStart"/>
      <w:r w:rsidRPr="00431D7B">
        <w:rPr>
          <w:rFonts w:ascii="Times New Roman" w:hAnsi="Times New Roman" w:cs="Times New Roman"/>
          <w:sz w:val="24"/>
          <w:szCs w:val="24"/>
        </w:rPr>
        <w:t>правоприменении</w:t>
      </w:r>
      <w:proofErr w:type="spellEnd"/>
      <w:r w:rsidRPr="00431D7B">
        <w:rPr>
          <w:rFonts w:ascii="Times New Roman" w:hAnsi="Times New Roman" w:cs="Times New Roman"/>
          <w:sz w:val="24"/>
          <w:szCs w:val="24"/>
        </w:rPr>
        <w:t>.</w:t>
      </w:r>
    </w:p>
    <w:p w:rsidR="001E4D8F" w:rsidRPr="00431D7B" w:rsidRDefault="001E4D8F" w:rsidP="00431D7B">
      <w:pPr>
        <w:numPr>
          <w:ilvl w:val="0"/>
          <w:numId w:val="154"/>
        </w:numPr>
        <w:spacing w:after="0" w:line="240" w:lineRule="auto"/>
        <w:ind w:left="0" w:firstLine="709"/>
        <w:jc w:val="both"/>
        <w:rPr>
          <w:rFonts w:ascii="Times New Roman" w:hAnsi="Times New Roman" w:cs="Times New Roman"/>
          <w:sz w:val="24"/>
          <w:szCs w:val="24"/>
        </w:rPr>
      </w:pPr>
      <w:r w:rsidRPr="00431D7B">
        <w:rPr>
          <w:rFonts w:ascii="Times New Roman" w:hAnsi="Times New Roman" w:cs="Times New Roman"/>
          <w:sz w:val="24"/>
          <w:szCs w:val="24"/>
        </w:rPr>
        <w:lastRenderedPageBreak/>
        <w:t>В правотворческой деятельности правовая доктрина используется при разработке законопроектов и проведении их юридической экспертизы, при внесении изменений в законодательство.</w:t>
      </w:r>
    </w:p>
    <w:p w:rsidR="001E4D8F" w:rsidRPr="00431D7B" w:rsidRDefault="001E4D8F" w:rsidP="00431D7B">
      <w:pPr>
        <w:numPr>
          <w:ilvl w:val="0"/>
          <w:numId w:val="154"/>
        </w:numPr>
        <w:spacing w:after="0" w:line="240" w:lineRule="auto"/>
        <w:ind w:left="0" w:firstLine="709"/>
        <w:jc w:val="both"/>
        <w:rPr>
          <w:rFonts w:ascii="Times New Roman" w:hAnsi="Times New Roman" w:cs="Times New Roman"/>
          <w:sz w:val="24"/>
          <w:szCs w:val="24"/>
        </w:rPr>
      </w:pPr>
      <w:r w:rsidRPr="00431D7B">
        <w:rPr>
          <w:rFonts w:ascii="Times New Roman" w:hAnsi="Times New Roman" w:cs="Times New Roman"/>
          <w:sz w:val="24"/>
          <w:szCs w:val="24"/>
        </w:rPr>
        <w:t>В правоприменительной деятельности правовая доктрина служит источником права при толковании юридических актов, при обнаружении пробелов в праве или юридических коллизиях.</w:t>
      </w:r>
    </w:p>
    <w:p w:rsidR="001E4D8F" w:rsidRPr="00431D7B" w:rsidRDefault="001E4D8F" w:rsidP="00431D7B">
      <w:pPr>
        <w:spacing w:after="0" w:line="240" w:lineRule="auto"/>
        <w:ind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Примеры</w:t>
      </w:r>
      <w:r w:rsidRPr="00431D7B">
        <w:rPr>
          <w:rFonts w:ascii="Times New Roman" w:hAnsi="Times New Roman" w:cs="Times New Roman"/>
          <w:sz w:val="24"/>
          <w:szCs w:val="24"/>
        </w:rPr>
        <w:t>:</w:t>
      </w:r>
    </w:p>
    <w:p w:rsidR="001E4D8F" w:rsidRPr="00431D7B" w:rsidRDefault="001E4D8F" w:rsidP="00431D7B">
      <w:pPr>
        <w:numPr>
          <w:ilvl w:val="0"/>
          <w:numId w:val="155"/>
        </w:numPr>
        <w:spacing w:after="0" w:line="240" w:lineRule="auto"/>
        <w:ind w:left="0" w:firstLine="709"/>
        <w:jc w:val="both"/>
        <w:rPr>
          <w:rFonts w:ascii="Times New Roman" w:hAnsi="Times New Roman" w:cs="Times New Roman"/>
          <w:sz w:val="24"/>
          <w:szCs w:val="24"/>
        </w:rPr>
      </w:pPr>
      <w:r w:rsidRPr="00431D7B">
        <w:rPr>
          <w:rFonts w:ascii="Times New Roman" w:hAnsi="Times New Roman" w:cs="Times New Roman"/>
          <w:sz w:val="24"/>
          <w:szCs w:val="24"/>
        </w:rPr>
        <w:t xml:space="preserve">В Древнем Риме суды при вынесении решения по делу обязаны были ссылаться на труды наиболее известных учёных — </w:t>
      </w:r>
      <w:proofErr w:type="spellStart"/>
      <w:r w:rsidRPr="00431D7B">
        <w:rPr>
          <w:rFonts w:ascii="Times New Roman" w:hAnsi="Times New Roman" w:cs="Times New Roman"/>
          <w:sz w:val="24"/>
          <w:szCs w:val="24"/>
        </w:rPr>
        <w:t>Ульпиана</w:t>
      </w:r>
      <w:proofErr w:type="spellEnd"/>
      <w:r w:rsidRPr="00431D7B">
        <w:rPr>
          <w:rFonts w:ascii="Times New Roman" w:hAnsi="Times New Roman" w:cs="Times New Roman"/>
          <w:sz w:val="24"/>
          <w:szCs w:val="24"/>
        </w:rPr>
        <w:t xml:space="preserve">, Гая, Павла и </w:t>
      </w:r>
      <w:proofErr w:type="gramStart"/>
      <w:r w:rsidRPr="00431D7B">
        <w:rPr>
          <w:rFonts w:ascii="Times New Roman" w:hAnsi="Times New Roman" w:cs="Times New Roman"/>
          <w:sz w:val="24"/>
          <w:szCs w:val="24"/>
        </w:rPr>
        <w:t>др..</w:t>
      </w:r>
      <w:proofErr w:type="gramEnd"/>
    </w:p>
    <w:p w:rsidR="001E4D8F" w:rsidRPr="00431D7B" w:rsidRDefault="001E4D8F" w:rsidP="00431D7B">
      <w:pPr>
        <w:numPr>
          <w:ilvl w:val="0"/>
          <w:numId w:val="155"/>
        </w:numPr>
        <w:spacing w:after="0" w:line="240" w:lineRule="auto"/>
        <w:ind w:left="0" w:firstLine="709"/>
        <w:jc w:val="both"/>
        <w:rPr>
          <w:rFonts w:ascii="Times New Roman" w:hAnsi="Times New Roman" w:cs="Times New Roman"/>
          <w:sz w:val="24"/>
          <w:szCs w:val="24"/>
        </w:rPr>
      </w:pPr>
      <w:r w:rsidRPr="00431D7B">
        <w:rPr>
          <w:rFonts w:ascii="Times New Roman" w:hAnsi="Times New Roman" w:cs="Times New Roman"/>
          <w:sz w:val="24"/>
          <w:szCs w:val="24"/>
        </w:rPr>
        <w:t>В Англии при создании прецедентов использовались ссылки на работы известных юристов.</w:t>
      </w:r>
    </w:p>
    <w:p w:rsidR="001E4D8F" w:rsidRPr="00431D7B" w:rsidRDefault="001E4D8F" w:rsidP="00431D7B">
      <w:pPr>
        <w:numPr>
          <w:ilvl w:val="0"/>
          <w:numId w:val="155"/>
        </w:numPr>
        <w:spacing w:after="0" w:line="240" w:lineRule="auto"/>
        <w:ind w:left="0" w:firstLine="709"/>
        <w:jc w:val="both"/>
        <w:rPr>
          <w:rFonts w:ascii="Times New Roman" w:hAnsi="Times New Roman" w:cs="Times New Roman"/>
          <w:sz w:val="24"/>
          <w:szCs w:val="24"/>
        </w:rPr>
      </w:pPr>
      <w:r w:rsidRPr="00431D7B">
        <w:rPr>
          <w:rFonts w:ascii="Times New Roman" w:hAnsi="Times New Roman" w:cs="Times New Roman"/>
          <w:sz w:val="24"/>
          <w:szCs w:val="24"/>
        </w:rPr>
        <w:t>В мусульманских странах правовая доктрина — главный источник права, мнения древних юристов, знатоков ислама имеют официальное юридическое значение.</w:t>
      </w:r>
    </w:p>
    <w:p w:rsidR="001E4D8F" w:rsidRPr="00431D7B" w:rsidRDefault="001E4D8F" w:rsidP="00431D7B">
      <w:pPr>
        <w:spacing w:after="0" w:line="240" w:lineRule="auto"/>
        <w:ind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В России</w:t>
      </w:r>
      <w:r w:rsidRPr="00431D7B">
        <w:rPr>
          <w:rFonts w:ascii="Times New Roman" w:hAnsi="Times New Roman" w:cs="Times New Roman"/>
          <w:sz w:val="24"/>
          <w:szCs w:val="24"/>
        </w:rPr>
        <w:t xml:space="preserve"> правовая доктрина не признаётся источником права. Однако компетентные научные труды и толкование законодательства (например, научные комментарии Конституции, федеральных законов) могут являться вспомогательными началами для должностных лиц и государственных органов, применяющих нормы права. </w:t>
      </w:r>
    </w:p>
    <w:p w:rsidR="001E4D8F" w:rsidRPr="00431D7B" w:rsidRDefault="001E4D8F" w:rsidP="00431D7B">
      <w:pPr>
        <w:spacing w:after="0" w:line="240" w:lineRule="auto"/>
        <w:ind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Религиозные тексты</w:t>
      </w:r>
      <w:r w:rsidRPr="00431D7B">
        <w:rPr>
          <w:rFonts w:ascii="Times New Roman" w:hAnsi="Times New Roman" w:cs="Times New Roman"/>
          <w:sz w:val="24"/>
          <w:szCs w:val="24"/>
        </w:rPr>
        <w:t xml:space="preserve"> — это группы религиозных норм, включённых в религиозные книги, а также акты, принятые органами управления религиозных организаций.  </w:t>
      </w:r>
    </w:p>
    <w:p w:rsidR="001E4D8F" w:rsidRPr="00431D7B" w:rsidRDefault="001E4D8F" w:rsidP="00431D7B">
      <w:pPr>
        <w:spacing w:after="0" w:line="240" w:lineRule="auto"/>
        <w:ind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Некоторые примеры религиозных текстов как источников права</w:t>
      </w:r>
      <w:r w:rsidRPr="00431D7B">
        <w:rPr>
          <w:rFonts w:ascii="Times New Roman" w:hAnsi="Times New Roman" w:cs="Times New Roman"/>
          <w:sz w:val="24"/>
          <w:szCs w:val="24"/>
        </w:rPr>
        <w:t>:</w:t>
      </w:r>
    </w:p>
    <w:p w:rsidR="001E4D8F" w:rsidRPr="00431D7B" w:rsidRDefault="001E4D8F" w:rsidP="00431D7B">
      <w:pPr>
        <w:numPr>
          <w:ilvl w:val="0"/>
          <w:numId w:val="156"/>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Коран</w:t>
      </w:r>
      <w:r w:rsidRPr="00431D7B">
        <w:rPr>
          <w:rFonts w:ascii="Times New Roman" w:hAnsi="Times New Roman" w:cs="Times New Roman"/>
          <w:sz w:val="24"/>
          <w:szCs w:val="24"/>
        </w:rPr>
        <w:t> — священная книга ислама.</w:t>
      </w:r>
    </w:p>
    <w:p w:rsidR="001E4D8F" w:rsidRPr="00431D7B" w:rsidRDefault="001E4D8F" w:rsidP="00431D7B">
      <w:pPr>
        <w:numPr>
          <w:ilvl w:val="0"/>
          <w:numId w:val="156"/>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Сунна</w:t>
      </w:r>
      <w:r w:rsidRPr="00431D7B">
        <w:rPr>
          <w:rFonts w:ascii="Times New Roman" w:hAnsi="Times New Roman" w:cs="Times New Roman"/>
          <w:sz w:val="24"/>
          <w:szCs w:val="24"/>
        </w:rPr>
        <w:t> — традиции, связанные с посланцем Бога.</w:t>
      </w:r>
    </w:p>
    <w:p w:rsidR="001E4D8F" w:rsidRPr="00431D7B" w:rsidRDefault="001E4D8F" w:rsidP="00431D7B">
      <w:pPr>
        <w:numPr>
          <w:ilvl w:val="0"/>
          <w:numId w:val="156"/>
        </w:numPr>
        <w:spacing w:after="0" w:line="240" w:lineRule="auto"/>
        <w:ind w:left="0" w:firstLine="709"/>
        <w:jc w:val="both"/>
        <w:rPr>
          <w:rFonts w:ascii="Times New Roman" w:hAnsi="Times New Roman" w:cs="Times New Roman"/>
          <w:sz w:val="24"/>
          <w:szCs w:val="24"/>
        </w:rPr>
      </w:pPr>
      <w:proofErr w:type="spellStart"/>
      <w:r w:rsidRPr="00431D7B">
        <w:rPr>
          <w:rStyle w:val="a7"/>
          <w:rFonts w:ascii="Times New Roman" w:hAnsi="Times New Roman" w:cs="Times New Roman"/>
          <w:sz w:val="24"/>
          <w:szCs w:val="24"/>
        </w:rPr>
        <w:t>Иджма</w:t>
      </w:r>
      <w:proofErr w:type="spellEnd"/>
      <w:r w:rsidRPr="00431D7B">
        <w:rPr>
          <w:rFonts w:ascii="Times New Roman" w:hAnsi="Times New Roman" w:cs="Times New Roman"/>
          <w:sz w:val="24"/>
          <w:szCs w:val="24"/>
        </w:rPr>
        <w:t> — «единое соглашение мусульманского общества».</w:t>
      </w:r>
    </w:p>
    <w:p w:rsidR="001E4D8F" w:rsidRPr="00431D7B" w:rsidRDefault="001E4D8F" w:rsidP="00431D7B">
      <w:pPr>
        <w:numPr>
          <w:ilvl w:val="0"/>
          <w:numId w:val="156"/>
        </w:numPr>
        <w:spacing w:after="0" w:line="240" w:lineRule="auto"/>
        <w:ind w:left="0" w:firstLine="709"/>
        <w:jc w:val="both"/>
        <w:rPr>
          <w:rFonts w:ascii="Times New Roman" w:hAnsi="Times New Roman" w:cs="Times New Roman"/>
          <w:sz w:val="24"/>
          <w:szCs w:val="24"/>
        </w:rPr>
      </w:pPr>
      <w:proofErr w:type="spellStart"/>
      <w:r w:rsidRPr="00431D7B">
        <w:rPr>
          <w:rStyle w:val="a7"/>
          <w:rFonts w:ascii="Times New Roman" w:hAnsi="Times New Roman" w:cs="Times New Roman"/>
          <w:sz w:val="24"/>
          <w:szCs w:val="24"/>
        </w:rPr>
        <w:t>Кияс</w:t>
      </w:r>
      <w:proofErr w:type="spellEnd"/>
      <w:r w:rsidRPr="00431D7B">
        <w:rPr>
          <w:rFonts w:ascii="Times New Roman" w:hAnsi="Times New Roman" w:cs="Times New Roman"/>
          <w:sz w:val="24"/>
          <w:szCs w:val="24"/>
        </w:rPr>
        <w:t> — суждение по аналогии.</w:t>
      </w:r>
    </w:p>
    <w:p w:rsidR="001E4D8F" w:rsidRPr="00431D7B" w:rsidRDefault="001E4D8F" w:rsidP="00431D7B">
      <w:pPr>
        <w:spacing w:after="0" w:line="240" w:lineRule="auto"/>
        <w:ind w:firstLine="709"/>
        <w:jc w:val="both"/>
        <w:rPr>
          <w:rFonts w:ascii="Times New Roman" w:hAnsi="Times New Roman" w:cs="Times New Roman"/>
          <w:sz w:val="24"/>
          <w:szCs w:val="24"/>
        </w:rPr>
      </w:pPr>
      <w:r w:rsidRPr="00431D7B">
        <w:rPr>
          <w:rFonts w:ascii="Times New Roman" w:hAnsi="Times New Roman" w:cs="Times New Roman"/>
          <w:sz w:val="24"/>
          <w:szCs w:val="24"/>
        </w:rPr>
        <w:t> </w:t>
      </w:r>
      <w:r w:rsidRPr="00431D7B">
        <w:rPr>
          <w:rStyle w:val="a7"/>
          <w:rFonts w:ascii="Times New Roman" w:hAnsi="Times New Roman" w:cs="Times New Roman"/>
          <w:sz w:val="24"/>
          <w:szCs w:val="24"/>
        </w:rPr>
        <w:t>Особенности религиозных норм как источника права</w:t>
      </w:r>
      <w:r w:rsidRPr="00431D7B">
        <w:rPr>
          <w:rFonts w:ascii="Times New Roman" w:hAnsi="Times New Roman" w:cs="Times New Roman"/>
          <w:sz w:val="24"/>
          <w:szCs w:val="24"/>
        </w:rPr>
        <w:t>:</w:t>
      </w:r>
    </w:p>
    <w:p w:rsidR="001E4D8F" w:rsidRPr="00431D7B" w:rsidRDefault="001E4D8F" w:rsidP="00431D7B">
      <w:pPr>
        <w:numPr>
          <w:ilvl w:val="0"/>
          <w:numId w:val="157"/>
        </w:numPr>
        <w:spacing w:after="0" w:line="240" w:lineRule="auto"/>
        <w:ind w:left="0" w:firstLine="709"/>
        <w:jc w:val="both"/>
        <w:rPr>
          <w:rFonts w:ascii="Times New Roman" w:hAnsi="Times New Roman" w:cs="Times New Roman"/>
          <w:sz w:val="24"/>
          <w:szCs w:val="24"/>
        </w:rPr>
      </w:pPr>
      <w:r w:rsidRPr="00431D7B">
        <w:rPr>
          <w:rFonts w:ascii="Times New Roman" w:hAnsi="Times New Roman" w:cs="Times New Roman"/>
          <w:sz w:val="24"/>
          <w:szCs w:val="24"/>
        </w:rPr>
        <w:t>Как правило, регулируют вопросы персонального статуса (брачно-семейное, наследственное право и др.).</w:t>
      </w:r>
    </w:p>
    <w:p w:rsidR="001E4D8F" w:rsidRPr="00431D7B" w:rsidRDefault="001E4D8F" w:rsidP="00431D7B">
      <w:pPr>
        <w:numPr>
          <w:ilvl w:val="0"/>
          <w:numId w:val="157"/>
        </w:numPr>
        <w:spacing w:after="0" w:line="240" w:lineRule="auto"/>
        <w:ind w:left="0" w:firstLine="709"/>
        <w:jc w:val="both"/>
        <w:rPr>
          <w:rFonts w:ascii="Times New Roman" w:hAnsi="Times New Roman" w:cs="Times New Roman"/>
          <w:sz w:val="24"/>
          <w:szCs w:val="24"/>
        </w:rPr>
      </w:pPr>
      <w:r w:rsidRPr="00431D7B">
        <w:rPr>
          <w:rFonts w:ascii="Times New Roman" w:hAnsi="Times New Roman" w:cs="Times New Roman"/>
          <w:sz w:val="24"/>
          <w:szCs w:val="24"/>
        </w:rPr>
        <w:t>Ряд современных государств признают действие религиозных норм и в других областях, таких как государственное управление, преступления и наказания.</w:t>
      </w:r>
    </w:p>
    <w:p w:rsidR="001E4D8F" w:rsidRPr="00431D7B" w:rsidRDefault="001E4D8F" w:rsidP="00431D7B">
      <w:pPr>
        <w:numPr>
          <w:ilvl w:val="0"/>
          <w:numId w:val="157"/>
        </w:numPr>
        <w:spacing w:after="0" w:line="240" w:lineRule="auto"/>
        <w:ind w:left="0" w:firstLine="709"/>
        <w:jc w:val="both"/>
        <w:rPr>
          <w:rFonts w:ascii="Times New Roman" w:hAnsi="Times New Roman" w:cs="Times New Roman"/>
          <w:sz w:val="24"/>
          <w:szCs w:val="24"/>
        </w:rPr>
      </w:pPr>
      <w:r w:rsidRPr="00431D7B">
        <w:rPr>
          <w:rFonts w:ascii="Times New Roman" w:hAnsi="Times New Roman" w:cs="Times New Roman"/>
          <w:sz w:val="24"/>
          <w:szCs w:val="24"/>
        </w:rPr>
        <w:t>Большинство религиозных норм имеют непосредственное закрепление в актах толкования священных текстов.</w:t>
      </w:r>
    </w:p>
    <w:p w:rsidR="001E4D8F" w:rsidRPr="00431D7B" w:rsidRDefault="001E4D8F" w:rsidP="00431D7B">
      <w:pPr>
        <w:spacing w:after="0" w:line="240" w:lineRule="auto"/>
        <w:ind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Важно</w:t>
      </w:r>
      <w:r w:rsidRPr="00431D7B">
        <w:rPr>
          <w:rFonts w:ascii="Times New Roman" w:hAnsi="Times New Roman" w:cs="Times New Roman"/>
          <w:sz w:val="24"/>
          <w:szCs w:val="24"/>
        </w:rPr>
        <w:t xml:space="preserve">: не стоит противопоставлять нормы религиозного права и религиозные каноны в чистом виде, поскольку они взаимосвязаны и </w:t>
      </w:r>
      <w:proofErr w:type="spellStart"/>
      <w:r w:rsidRPr="00431D7B">
        <w:rPr>
          <w:rFonts w:ascii="Times New Roman" w:hAnsi="Times New Roman" w:cs="Times New Roman"/>
          <w:sz w:val="24"/>
          <w:szCs w:val="24"/>
        </w:rPr>
        <w:t>взаимообуславливают</w:t>
      </w:r>
      <w:proofErr w:type="spellEnd"/>
      <w:r w:rsidRPr="00431D7B">
        <w:rPr>
          <w:rFonts w:ascii="Times New Roman" w:hAnsi="Times New Roman" w:cs="Times New Roman"/>
          <w:sz w:val="24"/>
          <w:szCs w:val="24"/>
        </w:rPr>
        <w:t xml:space="preserve"> друг друга. Религиозные нормы как источник права выражают юридическое содержание устанавливаемых правил поведения и относятся в большей части к правовой, а не к сугубо религиозной сфере. </w:t>
      </w:r>
    </w:p>
    <w:p w:rsidR="00D975AD" w:rsidRPr="00431D7B" w:rsidRDefault="00D975AD" w:rsidP="00431D7B">
      <w:pPr>
        <w:spacing w:after="0" w:line="240" w:lineRule="auto"/>
        <w:ind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Правовой акт — результат правотворчества</w:t>
      </w:r>
      <w:r w:rsidRPr="00431D7B">
        <w:rPr>
          <w:rFonts w:ascii="Times New Roman" w:hAnsi="Times New Roman" w:cs="Times New Roman"/>
          <w:sz w:val="24"/>
          <w:szCs w:val="24"/>
        </w:rPr>
        <w:t xml:space="preserve"> — официальной деятельности государственных органов по разработке и принятию нормативных правовых актов.  </w:t>
      </w:r>
    </w:p>
    <w:p w:rsidR="00D975AD" w:rsidRPr="00431D7B" w:rsidRDefault="00D975AD" w:rsidP="00431D7B">
      <w:pPr>
        <w:spacing w:after="0" w:line="240" w:lineRule="auto"/>
        <w:ind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Нормативный правовой акт</w:t>
      </w:r>
      <w:r w:rsidRPr="00431D7B">
        <w:rPr>
          <w:rFonts w:ascii="Times New Roman" w:hAnsi="Times New Roman" w:cs="Times New Roman"/>
          <w:sz w:val="24"/>
          <w:szCs w:val="24"/>
        </w:rPr>
        <w:t> — это официальный документ, принятый в определённой форме правотворческим органом в пределах его компетенции и направленный на установление, изменение и отмену правовых норм. В акте содержатся общеобязательные правила поведения, рассчитанные на неопределённый круг лиц и неоднократное применение. </w:t>
      </w:r>
    </w:p>
    <w:p w:rsidR="00D975AD" w:rsidRPr="00431D7B" w:rsidRDefault="00D975AD" w:rsidP="00431D7B">
      <w:pPr>
        <w:spacing w:after="0" w:line="240" w:lineRule="auto"/>
        <w:ind w:firstLine="709"/>
        <w:jc w:val="both"/>
        <w:rPr>
          <w:rFonts w:ascii="Times New Roman" w:hAnsi="Times New Roman" w:cs="Times New Roman"/>
          <w:sz w:val="24"/>
          <w:szCs w:val="24"/>
        </w:rPr>
      </w:pPr>
      <w:r w:rsidRPr="00431D7B">
        <w:rPr>
          <w:rFonts w:ascii="Times New Roman" w:hAnsi="Times New Roman" w:cs="Times New Roman"/>
          <w:sz w:val="24"/>
          <w:szCs w:val="24"/>
        </w:rPr>
        <w:t>Некоторые виды правовых актов как результатов правотворчества:</w:t>
      </w:r>
    </w:p>
    <w:p w:rsidR="00D975AD" w:rsidRPr="00431D7B" w:rsidRDefault="00D975AD" w:rsidP="00431D7B">
      <w:pPr>
        <w:numPr>
          <w:ilvl w:val="0"/>
          <w:numId w:val="158"/>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Законы</w:t>
      </w:r>
      <w:r w:rsidRPr="00431D7B">
        <w:rPr>
          <w:rFonts w:ascii="Times New Roman" w:hAnsi="Times New Roman" w:cs="Times New Roman"/>
          <w:sz w:val="24"/>
          <w:szCs w:val="24"/>
        </w:rPr>
        <w:t xml:space="preserve"> — принимаются законодательными органами государственной власти или непосредственно народом в порядке референдума. По юридической силе законы делятся на конституционные (закрепляют основы общественного и государственного строя) и обыкновенные или текущие (принимаются на основе конституционных законов и регулируют различные стороны жизни общества). </w:t>
      </w:r>
    </w:p>
    <w:p w:rsidR="00D975AD" w:rsidRPr="00431D7B" w:rsidRDefault="00D975AD" w:rsidP="00431D7B">
      <w:pPr>
        <w:numPr>
          <w:ilvl w:val="0"/>
          <w:numId w:val="158"/>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Подзаконные акты</w:t>
      </w:r>
      <w:r w:rsidRPr="00431D7B">
        <w:rPr>
          <w:rFonts w:ascii="Times New Roman" w:hAnsi="Times New Roman" w:cs="Times New Roman"/>
          <w:sz w:val="24"/>
          <w:szCs w:val="24"/>
        </w:rPr>
        <w:t xml:space="preserve"> — принимаются органами государственной власти в пределах их компетенции и, как правило, на основании закона. К подзаконным актам относятся нормативные акты Президента России, нормативные постановления палат </w:t>
      </w:r>
      <w:r w:rsidRPr="00431D7B">
        <w:rPr>
          <w:rFonts w:ascii="Times New Roman" w:hAnsi="Times New Roman" w:cs="Times New Roman"/>
          <w:sz w:val="24"/>
          <w:szCs w:val="24"/>
        </w:rPr>
        <w:lastRenderedPageBreak/>
        <w:t xml:space="preserve">Федерального Собрания, нормативные постановления Правительства России, различные нормативные акты (приказы, инструкции, положения) федеральных министерств и ведомств. </w:t>
      </w:r>
    </w:p>
    <w:p w:rsidR="00D975AD" w:rsidRPr="00431D7B" w:rsidRDefault="00D975AD" w:rsidP="00431D7B">
      <w:pPr>
        <w:numPr>
          <w:ilvl w:val="0"/>
          <w:numId w:val="158"/>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Индивидуальные (ненормативные) правовые акты</w:t>
      </w:r>
      <w:r w:rsidRPr="00431D7B">
        <w:rPr>
          <w:rFonts w:ascii="Times New Roman" w:hAnsi="Times New Roman" w:cs="Times New Roman"/>
          <w:sz w:val="24"/>
          <w:szCs w:val="24"/>
        </w:rPr>
        <w:t xml:space="preserve"> — не содержат правовых норм, их содержание направлено на разрешение конкретного вопроса управления. Принимаются на основе нормативных актов и являются актами применения норм права к конкретным случаям. </w:t>
      </w:r>
    </w:p>
    <w:p w:rsidR="00D975AD" w:rsidRPr="00431D7B" w:rsidRDefault="00D975AD" w:rsidP="00431D7B">
      <w:pPr>
        <w:pStyle w:val="2"/>
        <w:spacing w:before="0" w:beforeAutospacing="0" w:after="0" w:afterAutospacing="0"/>
        <w:ind w:firstLine="709"/>
        <w:jc w:val="both"/>
        <w:rPr>
          <w:sz w:val="24"/>
          <w:szCs w:val="24"/>
        </w:rPr>
      </w:pPr>
      <w:r w:rsidRPr="00431D7B">
        <w:rPr>
          <w:sz w:val="24"/>
          <w:szCs w:val="24"/>
        </w:rPr>
        <w:t>Порядок принятия</w:t>
      </w:r>
    </w:p>
    <w:p w:rsidR="00D975AD" w:rsidRPr="00431D7B" w:rsidRDefault="00D975AD" w:rsidP="00431D7B">
      <w:pPr>
        <w:spacing w:after="0" w:line="240" w:lineRule="auto"/>
        <w:ind w:firstLine="709"/>
        <w:jc w:val="both"/>
        <w:rPr>
          <w:rFonts w:ascii="Times New Roman" w:hAnsi="Times New Roman" w:cs="Times New Roman"/>
          <w:sz w:val="24"/>
          <w:szCs w:val="24"/>
        </w:rPr>
      </w:pPr>
      <w:r w:rsidRPr="00431D7B">
        <w:rPr>
          <w:rFonts w:ascii="Times New Roman" w:hAnsi="Times New Roman" w:cs="Times New Roman"/>
          <w:sz w:val="24"/>
          <w:szCs w:val="24"/>
        </w:rPr>
        <w:t xml:space="preserve">Правотворческий процесс включает два этапа: </w:t>
      </w:r>
    </w:p>
    <w:p w:rsidR="00D975AD" w:rsidRPr="00431D7B" w:rsidRDefault="00D975AD" w:rsidP="00431D7B">
      <w:pPr>
        <w:numPr>
          <w:ilvl w:val="0"/>
          <w:numId w:val="159"/>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Подготовительный этап</w:t>
      </w:r>
      <w:r w:rsidRPr="00431D7B">
        <w:rPr>
          <w:rFonts w:ascii="Times New Roman" w:hAnsi="Times New Roman" w:cs="Times New Roman"/>
          <w:sz w:val="24"/>
          <w:szCs w:val="24"/>
        </w:rPr>
        <w:t>. Включает предварительные работы, подготовку первоначального текста проекта, предварительное обсуждение проекта, доработку проекта акта и внесение его на рассмотрение правотворческого органа.</w:t>
      </w:r>
    </w:p>
    <w:p w:rsidR="00D975AD" w:rsidRPr="00431D7B" w:rsidRDefault="00D975AD" w:rsidP="00431D7B">
      <w:pPr>
        <w:numPr>
          <w:ilvl w:val="0"/>
          <w:numId w:val="159"/>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Этап непосредственного создания правовых норм</w:t>
      </w:r>
      <w:r w:rsidRPr="00431D7B">
        <w:rPr>
          <w:rFonts w:ascii="Times New Roman" w:hAnsi="Times New Roman" w:cs="Times New Roman"/>
          <w:sz w:val="24"/>
          <w:szCs w:val="24"/>
        </w:rPr>
        <w:t>. Включает официальное рассмотрение и принятие проекта акта соответствующим органом с соблюдением необходимых процедур, утверждение (подписание) акта, опубликование акта и доведение его до адресата.</w:t>
      </w:r>
    </w:p>
    <w:p w:rsidR="00D975AD" w:rsidRPr="00431D7B" w:rsidRDefault="00D975AD" w:rsidP="00431D7B">
      <w:pPr>
        <w:spacing w:after="0" w:line="240" w:lineRule="auto"/>
        <w:ind w:firstLine="709"/>
        <w:jc w:val="both"/>
        <w:rPr>
          <w:rFonts w:ascii="Times New Roman" w:hAnsi="Times New Roman" w:cs="Times New Roman"/>
          <w:sz w:val="24"/>
          <w:szCs w:val="24"/>
        </w:rPr>
      </w:pPr>
      <w:r w:rsidRPr="00431D7B">
        <w:rPr>
          <w:rFonts w:ascii="Times New Roman" w:hAnsi="Times New Roman" w:cs="Times New Roman"/>
          <w:sz w:val="24"/>
          <w:szCs w:val="24"/>
        </w:rPr>
        <w:t xml:space="preserve">Каждый орган сам определяет порядок подготовки, согласования, рассмотрения проектов актов, их принятия и подписания. </w:t>
      </w:r>
    </w:p>
    <w:p w:rsidR="00D975AD" w:rsidRPr="00431D7B" w:rsidRDefault="00D975AD" w:rsidP="00431D7B">
      <w:pPr>
        <w:pStyle w:val="2"/>
        <w:spacing w:before="0" w:beforeAutospacing="0" w:after="0" w:afterAutospacing="0"/>
        <w:ind w:firstLine="709"/>
        <w:jc w:val="both"/>
        <w:rPr>
          <w:sz w:val="24"/>
          <w:szCs w:val="24"/>
        </w:rPr>
      </w:pPr>
      <w:r w:rsidRPr="00431D7B">
        <w:rPr>
          <w:sz w:val="24"/>
          <w:szCs w:val="24"/>
        </w:rPr>
        <w:t>Юридическая сила</w:t>
      </w:r>
    </w:p>
    <w:p w:rsidR="00D975AD" w:rsidRPr="00431D7B" w:rsidRDefault="00D975AD" w:rsidP="00431D7B">
      <w:pPr>
        <w:spacing w:after="0" w:line="240" w:lineRule="auto"/>
        <w:ind w:firstLine="709"/>
        <w:jc w:val="both"/>
        <w:rPr>
          <w:rFonts w:ascii="Times New Roman" w:hAnsi="Times New Roman" w:cs="Times New Roman"/>
          <w:sz w:val="24"/>
          <w:szCs w:val="24"/>
        </w:rPr>
      </w:pPr>
      <w:r w:rsidRPr="00431D7B">
        <w:rPr>
          <w:rFonts w:ascii="Times New Roman" w:hAnsi="Times New Roman" w:cs="Times New Roman"/>
          <w:sz w:val="24"/>
          <w:szCs w:val="24"/>
        </w:rPr>
        <w:t xml:space="preserve">Юридическая сила правового акта указывает на его место в системе правовых актов и зависит от положения и компетенции органа, издавшего акт. </w:t>
      </w:r>
      <w:proofErr w:type="gramStart"/>
      <w:r w:rsidRPr="00431D7B">
        <w:rPr>
          <w:rFonts w:ascii="Times New Roman" w:hAnsi="Times New Roman" w:cs="Times New Roman"/>
          <w:sz w:val="24"/>
          <w:szCs w:val="24"/>
        </w:rPr>
        <w:t>Например</w:t>
      </w:r>
      <w:proofErr w:type="gramEnd"/>
      <w:r w:rsidRPr="00431D7B">
        <w:rPr>
          <w:rFonts w:ascii="Times New Roman" w:hAnsi="Times New Roman" w:cs="Times New Roman"/>
          <w:sz w:val="24"/>
          <w:szCs w:val="24"/>
        </w:rPr>
        <w:t xml:space="preserve">: </w:t>
      </w:r>
    </w:p>
    <w:p w:rsidR="00D975AD" w:rsidRPr="00431D7B" w:rsidRDefault="00D975AD" w:rsidP="00431D7B">
      <w:pPr>
        <w:numPr>
          <w:ilvl w:val="0"/>
          <w:numId w:val="160"/>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Высшая юридическая сила</w:t>
      </w:r>
      <w:r w:rsidRPr="00431D7B">
        <w:rPr>
          <w:rFonts w:ascii="Times New Roman" w:hAnsi="Times New Roman" w:cs="Times New Roman"/>
          <w:sz w:val="24"/>
          <w:szCs w:val="24"/>
        </w:rPr>
        <w:t xml:space="preserve"> — у Конституции государства, нормы которой закрепляют основы государственного устройства и правового положения личности в обществе. Нормативные акты, стоящие ниже по иерархии, не могут противоречить Конституции.  </w:t>
      </w:r>
    </w:p>
    <w:p w:rsidR="00D975AD" w:rsidRPr="00431D7B" w:rsidRDefault="00D975AD" w:rsidP="00431D7B">
      <w:pPr>
        <w:numPr>
          <w:ilvl w:val="0"/>
          <w:numId w:val="160"/>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Высшая правовая сила закона</w:t>
      </w:r>
      <w:r w:rsidRPr="00431D7B">
        <w:rPr>
          <w:rFonts w:ascii="Times New Roman" w:hAnsi="Times New Roman" w:cs="Times New Roman"/>
          <w:sz w:val="24"/>
          <w:szCs w:val="24"/>
        </w:rPr>
        <w:t xml:space="preserve"> — все иные нормативно-правовые акты (указы президента, постановления правительства, приказы и распоряжения министерств и ведомств) издаются на основании и во исполнение закона и не могут ему противоречить.  </w:t>
      </w:r>
    </w:p>
    <w:p w:rsidR="00D975AD" w:rsidRPr="00431D7B" w:rsidRDefault="00D975AD" w:rsidP="00431D7B">
      <w:pPr>
        <w:pStyle w:val="2"/>
        <w:spacing w:before="0" w:beforeAutospacing="0" w:after="0" w:afterAutospacing="0"/>
        <w:ind w:firstLine="709"/>
        <w:jc w:val="both"/>
        <w:rPr>
          <w:sz w:val="24"/>
          <w:szCs w:val="24"/>
        </w:rPr>
      </w:pPr>
      <w:r w:rsidRPr="00431D7B">
        <w:rPr>
          <w:sz w:val="24"/>
          <w:szCs w:val="24"/>
        </w:rPr>
        <w:t>Контроль</w:t>
      </w:r>
    </w:p>
    <w:p w:rsidR="00D975AD" w:rsidRPr="00431D7B" w:rsidRDefault="00D975AD" w:rsidP="00431D7B">
      <w:pPr>
        <w:spacing w:after="0" w:line="240" w:lineRule="auto"/>
        <w:ind w:firstLine="709"/>
        <w:jc w:val="both"/>
        <w:rPr>
          <w:rFonts w:ascii="Times New Roman" w:hAnsi="Times New Roman" w:cs="Times New Roman"/>
          <w:sz w:val="24"/>
          <w:szCs w:val="24"/>
        </w:rPr>
      </w:pPr>
      <w:r w:rsidRPr="00431D7B">
        <w:rPr>
          <w:rFonts w:ascii="Times New Roman" w:hAnsi="Times New Roman" w:cs="Times New Roman"/>
          <w:sz w:val="24"/>
          <w:szCs w:val="24"/>
        </w:rPr>
        <w:t xml:space="preserve">За соблюдением правовых актов, являющихся результатами правотворчества, осуществляется, </w:t>
      </w:r>
      <w:proofErr w:type="gramStart"/>
      <w:r w:rsidRPr="00431D7B">
        <w:rPr>
          <w:rFonts w:ascii="Times New Roman" w:hAnsi="Times New Roman" w:cs="Times New Roman"/>
          <w:sz w:val="24"/>
          <w:szCs w:val="24"/>
        </w:rPr>
        <w:t>например</w:t>
      </w:r>
      <w:proofErr w:type="gramEnd"/>
      <w:r w:rsidRPr="00431D7B">
        <w:rPr>
          <w:rFonts w:ascii="Times New Roman" w:hAnsi="Times New Roman" w:cs="Times New Roman"/>
          <w:sz w:val="24"/>
          <w:szCs w:val="24"/>
        </w:rPr>
        <w:t>:</w:t>
      </w:r>
    </w:p>
    <w:p w:rsidR="00D975AD" w:rsidRPr="00431D7B" w:rsidRDefault="00D975AD" w:rsidP="00431D7B">
      <w:pPr>
        <w:numPr>
          <w:ilvl w:val="0"/>
          <w:numId w:val="161"/>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Прокурорский надзор</w:t>
      </w:r>
      <w:r w:rsidRPr="00431D7B">
        <w:rPr>
          <w:rFonts w:ascii="Times New Roman" w:hAnsi="Times New Roman" w:cs="Times New Roman"/>
          <w:sz w:val="24"/>
          <w:szCs w:val="24"/>
        </w:rPr>
        <w:t> — прокуроры изучают нормативные правовые акты, реагируют на факты принятия актов, противоречащих Конституции и федеральному законодательству, путём принесения протестов.</w:t>
      </w:r>
    </w:p>
    <w:p w:rsidR="00D975AD" w:rsidRPr="00431D7B" w:rsidRDefault="00D975AD" w:rsidP="00431D7B">
      <w:pPr>
        <w:numPr>
          <w:ilvl w:val="0"/>
          <w:numId w:val="161"/>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Правовая экспертиза</w:t>
      </w:r>
      <w:r w:rsidRPr="00431D7B">
        <w:rPr>
          <w:rFonts w:ascii="Times New Roman" w:hAnsi="Times New Roman" w:cs="Times New Roman"/>
          <w:sz w:val="24"/>
          <w:szCs w:val="24"/>
        </w:rPr>
        <w:t> — проводится оценка формы правового акта, его целей и задач, предмета правового регулирования, компетенции органа, принявшего акт, содержащихся в нём норм, порядка принятия и обнародования на предмет соответствия требованиям Конституции и федеральных законов.</w:t>
      </w:r>
    </w:p>
    <w:p w:rsidR="00D975AD" w:rsidRPr="00431D7B" w:rsidRDefault="00D975AD" w:rsidP="00431D7B">
      <w:pPr>
        <w:numPr>
          <w:ilvl w:val="0"/>
          <w:numId w:val="161"/>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 xml:space="preserve">Судебный </w:t>
      </w:r>
      <w:proofErr w:type="spellStart"/>
      <w:r w:rsidRPr="00431D7B">
        <w:rPr>
          <w:rStyle w:val="a7"/>
          <w:rFonts w:ascii="Times New Roman" w:hAnsi="Times New Roman" w:cs="Times New Roman"/>
          <w:sz w:val="24"/>
          <w:szCs w:val="24"/>
        </w:rPr>
        <w:t>нормоконтроль</w:t>
      </w:r>
      <w:proofErr w:type="spellEnd"/>
      <w:r w:rsidRPr="00431D7B">
        <w:rPr>
          <w:rFonts w:ascii="Times New Roman" w:hAnsi="Times New Roman" w:cs="Times New Roman"/>
          <w:sz w:val="24"/>
          <w:szCs w:val="24"/>
        </w:rPr>
        <w:t> — нормативный правовой акт или отдельные его положения проверяются судом на соответствие актам или положениям большей юридической силы.</w:t>
      </w:r>
    </w:p>
    <w:p w:rsidR="00300536" w:rsidRPr="00431D7B" w:rsidRDefault="00300536" w:rsidP="00431D7B">
      <w:pPr>
        <w:shd w:val="clear" w:color="auto" w:fill="FFFFFF"/>
        <w:spacing w:after="0" w:line="240" w:lineRule="auto"/>
        <w:ind w:firstLine="709"/>
        <w:jc w:val="both"/>
        <w:rPr>
          <w:rFonts w:ascii="Times New Roman" w:hAnsi="Times New Roman" w:cs="Times New Roman"/>
          <w:sz w:val="24"/>
          <w:szCs w:val="24"/>
        </w:rPr>
      </w:pPr>
      <w:r w:rsidRPr="00431D7B">
        <w:rPr>
          <w:rFonts w:ascii="Times New Roman" w:hAnsi="Times New Roman" w:cs="Times New Roman"/>
          <w:sz w:val="24"/>
          <w:szCs w:val="24"/>
        </w:rPr>
        <w:t>Конституция РФ — </w:t>
      </w:r>
      <w:r w:rsidRPr="00431D7B">
        <w:rPr>
          <w:rStyle w:val="a7"/>
          <w:rFonts w:ascii="Times New Roman" w:hAnsi="Times New Roman" w:cs="Times New Roman"/>
          <w:sz w:val="24"/>
          <w:szCs w:val="24"/>
        </w:rPr>
        <w:t>нормативный правовой акт первичного характера</w:t>
      </w:r>
      <w:r w:rsidRPr="00431D7B">
        <w:rPr>
          <w:rFonts w:ascii="Times New Roman" w:hAnsi="Times New Roman" w:cs="Times New Roman"/>
          <w:sz w:val="24"/>
          <w:szCs w:val="24"/>
        </w:rPr>
        <w:t xml:space="preserve">, так как в нём содержатся юридические предписания, которые представляют собой отправные начала всей правовой системы государства. Все законы в государстве производны от Конституции РФ.  </w:t>
      </w:r>
    </w:p>
    <w:p w:rsidR="00300536" w:rsidRPr="00431D7B" w:rsidRDefault="00300536" w:rsidP="00431D7B">
      <w:pPr>
        <w:shd w:val="clear" w:color="auto" w:fill="FFFFFF"/>
        <w:spacing w:after="0" w:line="240" w:lineRule="auto"/>
        <w:ind w:firstLine="709"/>
        <w:jc w:val="both"/>
        <w:rPr>
          <w:rFonts w:ascii="Times New Roman" w:hAnsi="Times New Roman" w:cs="Times New Roman"/>
          <w:sz w:val="24"/>
          <w:szCs w:val="24"/>
        </w:rPr>
      </w:pPr>
      <w:r w:rsidRPr="00431D7B">
        <w:rPr>
          <w:rFonts w:ascii="Times New Roman" w:hAnsi="Times New Roman" w:cs="Times New Roman"/>
          <w:sz w:val="24"/>
          <w:szCs w:val="24"/>
        </w:rPr>
        <w:t>Некоторые черты, которые характеризуют Конституцию РФ как особый вид правового акта:</w:t>
      </w:r>
    </w:p>
    <w:p w:rsidR="00300536" w:rsidRPr="00431D7B" w:rsidRDefault="00300536" w:rsidP="00431D7B">
      <w:pPr>
        <w:numPr>
          <w:ilvl w:val="0"/>
          <w:numId w:val="162"/>
        </w:numPr>
        <w:shd w:val="clear" w:color="auto" w:fill="FFFFFF"/>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Высшая юридическая сила</w:t>
      </w:r>
      <w:r w:rsidRPr="00431D7B">
        <w:rPr>
          <w:rFonts w:ascii="Times New Roman" w:hAnsi="Times New Roman" w:cs="Times New Roman"/>
          <w:sz w:val="24"/>
          <w:szCs w:val="24"/>
        </w:rPr>
        <w:t xml:space="preserve">. Согласно статье 15 Конституции РФ, она имеет прямое действие и применяется на всей территории Российской Федерации. Законы и иные правовые акты, принимаемые в РФ, не должны противоречить Конституции РФ.  </w:t>
      </w:r>
    </w:p>
    <w:p w:rsidR="00300536" w:rsidRPr="00431D7B" w:rsidRDefault="00300536" w:rsidP="00431D7B">
      <w:pPr>
        <w:numPr>
          <w:ilvl w:val="0"/>
          <w:numId w:val="162"/>
        </w:numPr>
        <w:shd w:val="clear" w:color="auto" w:fill="FFFFFF"/>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Широкая сфера регулирования</w:t>
      </w:r>
      <w:r w:rsidRPr="00431D7B">
        <w:rPr>
          <w:rFonts w:ascii="Times New Roman" w:hAnsi="Times New Roman" w:cs="Times New Roman"/>
          <w:sz w:val="24"/>
          <w:szCs w:val="24"/>
        </w:rPr>
        <w:t xml:space="preserve">. Конституция РФ закрепляет основы конституционного строя, основные права, свободы и обязанности человека и гражданина, </w:t>
      </w:r>
      <w:r w:rsidRPr="00431D7B">
        <w:rPr>
          <w:rFonts w:ascii="Times New Roman" w:hAnsi="Times New Roman" w:cs="Times New Roman"/>
          <w:sz w:val="24"/>
          <w:szCs w:val="24"/>
        </w:rPr>
        <w:lastRenderedPageBreak/>
        <w:t xml:space="preserve">форму государства и другие основополагающие положения государственно-правового значения. </w:t>
      </w:r>
    </w:p>
    <w:p w:rsidR="00300536" w:rsidRPr="00431D7B" w:rsidRDefault="00300536" w:rsidP="00431D7B">
      <w:pPr>
        <w:numPr>
          <w:ilvl w:val="0"/>
          <w:numId w:val="162"/>
        </w:numPr>
        <w:shd w:val="clear" w:color="auto" w:fill="FFFFFF"/>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Особая правовая охрана и защита</w:t>
      </w:r>
      <w:r w:rsidRPr="00431D7B">
        <w:rPr>
          <w:rFonts w:ascii="Times New Roman" w:hAnsi="Times New Roman" w:cs="Times New Roman"/>
          <w:sz w:val="24"/>
          <w:szCs w:val="24"/>
        </w:rPr>
        <w:t xml:space="preserve">. Все государственные органы, органы местного самоуправления, должностные лица, граждане и их объединения обязаны соблюдать Конституцию РФ. </w:t>
      </w:r>
    </w:p>
    <w:p w:rsidR="00300536" w:rsidRPr="00431D7B" w:rsidRDefault="00300536" w:rsidP="00431D7B">
      <w:pPr>
        <w:numPr>
          <w:ilvl w:val="0"/>
          <w:numId w:val="162"/>
        </w:numPr>
        <w:shd w:val="clear" w:color="auto" w:fill="FFFFFF"/>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Усложнённый порядок пересмотра и внесения в неё поправок</w:t>
      </w:r>
      <w:r w:rsidRPr="00431D7B">
        <w:rPr>
          <w:rFonts w:ascii="Times New Roman" w:hAnsi="Times New Roman" w:cs="Times New Roman"/>
          <w:sz w:val="24"/>
          <w:szCs w:val="24"/>
        </w:rPr>
        <w:t>.</w:t>
      </w:r>
    </w:p>
    <w:p w:rsidR="00300536" w:rsidRPr="00431D7B" w:rsidRDefault="00300536" w:rsidP="00431D7B">
      <w:pPr>
        <w:spacing w:after="0" w:line="240" w:lineRule="auto"/>
        <w:ind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Закон</w:t>
      </w:r>
      <w:r w:rsidRPr="00431D7B">
        <w:rPr>
          <w:rFonts w:ascii="Times New Roman" w:hAnsi="Times New Roman" w:cs="Times New Roman"/>
          <w:sz w:val="24"/>
          <w:szCs w:val="24"/>
        </w:rPr>
        <w:t xml:space="preserve"> — это нормативный акт, принятый в особом порядке органом законодательной власти или референдумом, обладающий высшей юридической силой и регулирующий наиболее важные общественные отношения. Законы созданы для обеспечения порядка, защиты прав и свобод граждан, а также для поддержания социальной справедливости. </w:t>
      </w:r>
    </w:p>
    <w:p w:rsidR="00300536" w:rsidRPr="00431D7B" w:rsidRDefault="00300536" w:rsidP="00431D7B">
      <w:pPr>
        <w:pStyle w:val="2"/>
        <w:spacing w:before="0" w:beforeAutospacing="0" w:after="0" w:afterAutospacing="0"/>
        <w:ind w:firstLine="709"/>
        <w:jc w:val="both"/>
        <w:rPr>
          <w:sz w:val="24"/>
          <w:szCs w:val="24"/>
        </w:rPr>
      </w:pPr>
      <w:r w:rsidRPr="00431D7B">
        <w:rPr>
          <w:sz w:val="24"/>
          <w:szCs w:val="24"/>
        </w:rPr>
        <w:t>Виды</w:t>
      </w:r>
    </w:p>
    <w:p w:rsidR="00300536" w:rsidRPr="00431D7B" w:rsidRDefault="00300536" w:rsidP="00431D7B">
      <w:pPr>
        <w:spacing w:after="0" w:line="240" w:lineRule="auto"/>
        <w:ind w:firstLine="709"/>
        <w:jc w:val="both"/>
        <w:rPr>
          <w:rFonts w:ascii="Times New Roman" w:hAnsi="Times New Roman" w:cs="Times New Roman"/>
          <w:sz w:val="24"/>
          <w:szCs w:val="24"/>
        </w:rPr>
      </w:pPr>
      <w:r w:rsidRPr="00431D7B">
        <w:rPr>
          <w:rFonts w:ascii="Times New Roman" w:hAnsi="Times New Roman" w:cs="Times New Roman"/>
          <w:sz w:val="24"/>
          <w:szCs w:val="24"/>
        </w:rPr>
        <w:t>Некоторые виды законов в правовой системе:</w:t>
      </w:r>
    </w:p>
    <w:p w:rsidR="00300536" w:rsidRPr="00431D7B" w:rsidRDefault="00300536" w:rsidP="00431D7B">
      <w:pPr>
        <w:numPr>
          <w:ilvl w:val="0"/>
          <w:numId w:val="163"/>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Конституция</w:t>
      </w:r>
      <w:r w:rsidRPr="00431D7B">
        <w:rPr>
          <w:rFonts w:ascii="Times New Roman" w:hAnsi="Times New Roman" w:cs="Times New Roman"/>
          <w:sz w:val="24"/>
          <w:szCs w:val="24"/>
        </w:rPr>
        <w:t> — основной закон государства, обладающий высшей юридической силой. Определяет основы политической, правовой и экономической системы страны, а также права и свободы граждан.</w:t>
      </w:r>
    </w:p>
    <w:p w:rsidR="00300536" w:rsidRPr="00431D7B" w:rsidRDefault="00300536" w:rsidP="00431D7B">
      <w:pPr>
        <w:numPr>
          <w:ilvl w:val="0"/>
          <w:numId w:val="163"/>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Федеральные конституционные законы</w:t>
      </w:r>
      <w:r w:rsidRPr="00431D7B">
        <w:rPr>
          <w:rFonts w:ascii="Times New Roman" w:hAnsi="Times New Roman" w:cs="Times New Roman"/>
          <w:sz w:val="24"/>
          <w:szCs w:val="24"/>
        </w:rPr>
        <w:t> — принимаются по вопросам, прямо предусмотренным Конституцией. Например, закон «О Конституционном Суде Российской Федерации».</w:t>
      </w:r>
    </w:p>
    <w:p w:rsidR="00300536" w:rsidRPr="00431D7B" w:rsidRDefault="00300536" w:rsidP="00431D7B">
      <w:pPr>
        <w:numPr>
          <w:ilvl w:val="0"/>
          <w:numId w:val="163"/>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Федеральные законы</w:t>
      </w:r>
      <w:r w:rsidRPr="00431D7B">
        <w:rPr>
          <w:rFonts w:ascii="Times New Roman" w:hAnsi="Times New Roman" w:cs="Times New Roman"/>
          <w:sz w:val="24"/>
          <w:szCs w:val="24"/>
        </w:rPr>
        <w:t> — законы общего характера, регулирующие различные сферы жизни государства и общества. Примеры: Гражданский кодекс РФ, Уголовный кодекс РФ.</w:t>
      </w:r>
    </w:p>
    <w:p w:rsidR="00300536" w:rsidRPr="00431D7B" w:rsidRDefault="00300536" w:rsidP="00431D7B">
      <w:pPr>
        <w:numPr>
          <w:ilvl w:val="0"/>
          <w:numId w:val="163"/>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Законы субъектов РФ</w:t>
      </w:r>
      <w:r w:rsidRPr="00431D7B">
        <w:rPr>
          <w:rFonts w:ascii="Times New Roman" w:hAnsi="Times New Roman" w:cs="Times New Roman"/>
          <w:sz w:val="24"/>
          <w:szCs w:val="24"/>
        </w:rPr>
        <w:t> — принимаются на уровне субъектов Федерации (республик, краёв, областей и т. д.). Регулируют вопросы, не урегулированные на федеральном уровне, но должны соответствовать федеральным законам и Конституции РФ.</w:t>
      </w:r>
    </w:p>
    <w:p w:rsidR="00300536" w:rsidRPr="00431D7B" w:rsidRDefault="00300536" w:rsidP="00431D7B">
      <w:pPr>
        <w:numPr>
          <w:ilvl w:val="0"/>
          <w:numId w:val="163"/>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Кодексы</w:t>
      </w:r>
      <w:r w:rsidRPr="00431D7B">
        <w:rPr>
          <w:rFonts w:ascii="Times New Roman" w:hAnsi="Times New Roman" w:cs="Times New Roman"/>
          <w:sz w:val="24"/>
          <w:szCs w:val="24"/>
        </w:rPr>
        <w:t> — систематизированные сборники законов, которые регулируют определённую отрасль права. В России существует несколько кодексов: Гражданский кодекс, Уголовный кодекс, Трудовой кодекс и другие.</w:t>
      </w:r>
    </w:p>
    <w:p w:rsidR="00300536" w:rsidRPr="00431D7B" w:rsidRDefault="00300536" w:rsidP="00431D7B">
      <w:pPr>
        <w:pStyle w:val="2"/>
        <w:spacing w:before="0" w:beforeAutospacing="0" w:after="0" w:afterAutospacing="0"/>
        <w:ind w:firstLine="709"/>
        <w:jc w:val="both"/>
        <w:rPr>
          <w:sz w:val="24"/>
          <w:szCs w:val="24"/>
        </w:rPr>
      </w:pPr>
      <w:r w:rsidRPr="00431D7B">
        <w:rPr>
          <w:sz w:val="24"/>
          <w:szCs w:val="24"/>
        </w:rPr>
        <w:t>Признаки</w:t>
      </w:r>
    </w:p>
    <w:p w:rsidR="00300536" w:rsidRPr="00431D7B" w:rsidRDefault="00300536" w:rsidP="00431D7B">
      <w:pPr>
        <w:spacing w:after="0" w:line="240" w:lineRule="auto"/>
        <w:ind w:firstLine="709"/>
        <w:jc w:val="both"/>
        <w:rPr>
          <w:rFonts w:ascii="Times New Roman" w:hAnsi="Times New Roman" w:cs="Times New Roman"/>
          <w:sz w:val="24"/>
          <w:szCs w:val="24"/>
        </w:rPr>
      </w:pPr>
      <w:r w:rsidRPr="00431D7B">
        <w:rPr>
          <w:rFonts w:ascii="Times New Roman" w:hAnsi="Times New Roman" w:cs="Times New Roman"/>
          <w:sz w:val="24"/>
          <w:szCs w:val="24"/>
        </w:rPr>
        <w:t>Некоторые признаки закона:</w:t>
      </w:r>
    </w:p>
    <w:p w:rsidR="00300536" w:rsidRPr="00431D7B" w:rsidRDefault="00300536" w:rsidP="00431D7B">
      <w:pPr>
        <w:numPr>
          <w:ilvl w:val="0"/>
          <w:numId w:val="164"/>
        </w:numPr>
        <w:spacing w:after="0" w:line="240" w:lineRule="auto"/>
        <w:ind w:left="0" w:firstLine="709"/>
        <w:jc w:val="both"/>
        <w:rPr>
          <w:rFonts w:ascii="Times New Roman" w:hAnsi="Times New Roman" w:cs="Times New Roman"/>
          <w:sz w:val="24"/>
          <w:szCs w:val="24"/>
        </w:rPr>
      </w:pPr>
      <w:r w:rsidRPr="00431D7B">
        <w:rPr>
          <w:rFonts w:ascii="Times New Roman" w:hAnsi="Times New Roman" w:cs="Times New Roman"/>
          <w:sz w:val="24"/>
          <w:szCs w:val="24"/>
        </w:rPr>
        <w:t>принимается представительными органами власти или народом в порядке референдума;</w:t>
      </w:r>
    </w:p>
    <w:p w:rsidR="00300536" w:rsidRPr="00431D7B" w:rsidRDefault="00300536" w:rsidP="00431D7B">
      <w:pPr>
        <w:numPr>
          <w:ilvl w:val="0"/>
          <w:numId w:val="164"/>
        </w:numPr>
        <w:spacing w:after="0" w:line="240" w:lineRule="auto"/>
        <w:ind w:left="0" w:firstLine="709"/>
        <w:jc w:val="both"/>
        <w:rPr>
          <w:rFonts w:ascii="Times New Roman" w:hAnsi="Times New Roman" w:cs="Times New Roman"/>
          <w:sz w:val="24"/>
          <w:szCs w:val="24"/>
        </w:rPr>
      </w:pPr>
      <w:r w:rsidRPr="00431D7B">
        <w:rPr>
          <w:rFonts w:ascii="Times New Roman" w:hAnsi="Times New Roman" w:cs="Times New Roman"/>
          <w:sz w:val="24"/>
          <w:szCs w:val="24"/>
        </w:rPr>
        <w:t>касается регулирования наиболее важных сфер общественной жизни;</w:t>
      </w:r>
    </w:p>
    <w:p w:rsidR="00300536" w:rsidRPr="00431D7B" w:rsidRDefault="00300536" w:rsidP="00431D7B">
      <w:pPr>
        <w:numPr>
          <w:ilvl w:val="0"/>
          <w:numId w:val="164"/>
        </w:numPr>
        <w:spacing w:after="0" w:line="240" w:lineRule="auto"/>
        <w:ind w:left="0" w:firstLine="709"/>
        <w:jc w:val="both"/>
        <w:rPr>
          <w:rFonts w:ascii="Times New Roman" w:hAnsi="Times New Roman" w:cs="Times New Roman"/>
          <w:sz w:val="24"/>
          <w:szCs w:val="24"/>
        </w:rPr>
      </w:pPr>
      <w:r w:rsidRPr="00431D7B">
        <w:rPr>
          <w:rFonts w:ascii="Times New Roman" w:hAnsi="Times New Roman" w:cs="Times New Roman"/>
          <w:sz w:val="24"/>
          <w:szCs w:val="24"/>
        </w:rPr>
        <w:t>имеет высшую юридическую силу (другие акты не должны ему противоречить);</w:t>
      </w:r>
    </w:p>
    <w:p w:rsidR="00300536" w:rsidRPr="00431D7B" w:rsidRDefault="00300536" w:rsidP="00431D7B">
      <w:pPr>
        <w:numPr>
          <w:ilvl w:val="0"/>
          <w:numId w:val="164"/>
        </w:numPr>
        <w:spacing w:after="0" w:line="240" w:lineRule="auto"/>
        <w:ind w:left="0" w:firstLine="709"/>
        <w:jc w:val="both"/>
        <w:rPr>
          <w:rFonts w:ascii="Times New Roman" w:hAnsi="Times New Roman" w:cs="Times New Roman"/>
          <w:sz w:val="24"/>
          <w:szCs w:val="24"/>
        </w:rPr>
      </w:pPr>
      <w:r w:rsidRPr="00431D7B">
        <w:rPr>
          <w:rFonts w:ascii="Times New Roman" w:hAnsi="Times New Roman" w:cs="Times New Roman"/>
          <w:sz w:val="24"/>
          <w:szCs w:val="24"/>
        </w:rPr>
        <w:t>может быть отменён только тем органом, который его утвердил.</w:t>
      </w:r>
    </w:p>
    <w:p w:rsidR="00300536" w:rsidRPr="00431D7B" w:rsidRDefault="00300536" w:rsidP="00431D7B">
      <w:pPr>
        <w:pStyle w:val="2"/>
        <w:spacing w:before="0" w:beforeAutospacing="0" w:after="0" w:afterAutospacing="0"/>
        <w:ind w:firstLine="709"/>
        <w:jc w:val="both"/>
        <w:rPr>
          <w:sz w:val="24"/>
          <w:szCs w:val="24"/>
        </w:rPr>
      </w:pPr>
      <w:r w:rsidRPr="00431D7B">
        <w:rPr>
          <w:sz w:val="24"/>
          <w:szCs w:val="24"/>
        </w:rPr>
        <w:t>Порядок принятия</w:t>
      </w:r>
    </w:p>
    <w:p w:rsidR="00300536" w:rsidRPr="00431D7B" w:rsidRDefault="00300536" w:rsidP="00431D7B">
      <w:pPr>
        <w:spacing w:after="0" w:line="240" w:lineRule="auto"/>
        <w:ind w:firstLine="709"/>
        <w:jc w:val="both"/>
        <w:rPr>
          <w:rFonts w:ascii="Times New Roman" w:hAnsi="Times New Roman" w:cs="Times New Roman"/>
          <w:sz w:val="24"/>
          <w:szCs w:val="24"/>
        </w:rPr>
      </w:pPr>
      <w:r w:rsidRPr="00431D7B">
        <w:rPr>
          <w:rFonts w:ascii="Times New Roman" w:hAnsi="Times New Roman" w:cs="Times New Roman"/>
          <w:sz w:val="24"/>
          <w:szCs w:val="24"/>
        </w:rPr>
        <w:t xml:space="preserve">Законы принимаются в ходе строго регламентированного процесса — законодательного процесса. Некоторые стадии процесса в Российской Федерации:  </w:t>
      </w:r>
    </w:p>
    <w:p w:rsidR="00300536" w:rsidRPr="00431D7B" w:rsidRDefault="00300536" w:rsidP="00431D7B">
      <w:pPr>
        <w:numPr>
          <w:ilvl w:val="0"/>
          <w:numId w:val="165"/>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Законодательная инициатива</w:t>
      </w:r>
      <w:r w:rsidRPr="00431D7B">
        <w:rPr>
          <w:rFonts w:ascii="Times New Roman" w:hAnsi="Times New Roman" w:cs="Times New Roman"/>
          <w:sz w:val="24"/>
          <w:szCs w:val="24"/>
        </w:rPr>
        <w:t> — проект закона разрабатывается и вносится в Государственную Думу.</w:t>
      </w:r>
    </w:p>
    <w:p w:rsidR="00300536" w:rsidRPr="00431D7B" w:rsidRDefault="00300536" w:rsidP="00431D7B">
      <w:pPr>
        <w:numPr>
          <w:ilvl w:val="0"/>
          <w:numId w:val="165"/>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Рассмотрение законопроекта</w:t>
      </w:r>
      <w:r w:rsidRPr="00431D7B">
        <w:rPr>
          <w:rFonts w:ascii="Times New Roman" w:hAnsi="Times New Roman" w:cs="Times New Roman"/>
          <w:sz w:val="24"/>
          <w:szCs w:val="24"/>
        </w:rPr>
        <w:t> — депутаты Государственной Думы рассматривают проект закона в ходе трёх заседаний (чтений).</w:t>
      </w:r>
    </w:p>
    <w:p w:rsidR="00300536" w:rsidRPr="00431D7B" w:rsidRDefault="00300536" w:rsidP="00431D7B">
      <w:pPr>
        <w:numPr>
          <w:ilvl w:val="0"/>
          <w:numId w:val="165"/>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Одобрение законопроекта Советом Федерации</w:t>
      </w:r>
      <w:r w:rsidRPr="00431D7B">
        <w:rPr>
          <w:rFonts w:ascii="Times New Roman" w:hAnsi="Times New Roman" w:cs="Times New Roman"/>
          <w:sz w:val="24"/>
          <w:szCs w:val="24"/>
        </w:rPr>
        <w:t> — сенаторы Совета Федерации голосуют и одобряют закон, если за него проголосовало большинство сенаторов.</w:t>
      </w:r>
    </w:p>
    <w:p w:rsidR="00300536" w:rsidRPr="00431D7B" w:rsidRDefault="00300536" w:rsidP="00431D7B">
      <w:pPr>
        <w:numPr>
          <w:ilvl w:val="0"/>
          <w:numId w:val="165"/>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Подписание закона Президентом РФ</w:t>
      </w:r>
      <w:r w:rsidRPr="00431D7B">
        <w:rPr>
          <w:rFonts w:ascii="Times New Roman" w:hAnsi="Times New Roman" w:cs="Times New Roman"/>
          <w:sz w:val="24"/>
          <w:szCs w:val="24"/>
        </w:rPr>
        <w:t> — Президент подписывает закон или может использовать право вето (отклонить закон).</w:t>
      </w:r>
    </w:p>
    <w:p w:rsidR="00300536" w:rsidRPr="00431D7B" w:rsidRDefault="00300536" w:rsidP="00431D7B">
      <w:pPr>
        <w:numPr>
          <w:ilvl w:val="0"/>
          <w:numId w:val="165"/>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Обнародование и вступление в силу</w:t>
      </w:r>
      <w:r w:rsidRPr="00431D7B">
        <w:rPr>
          <w:rFonts w:ascii="Times New Roman" w:hAnsi="Times New Roman" w:cs="Times New Roman"/>
          <w:sz w:val="24"/>
          <w:szCs w:val="24"/>
        </w:rPr>
        <w:t> — подписанный Президентом закон должен быть опубликован в официальных общедоступных источниках, в СМИ и сети Интернет.</w:t>
      </w:r>
    </w:p>
    <w:p w:rsidR="00300536" w:rsidRPr="00431D7B" w:rsidRDefault="00300536" w:rsidP="00431D7B">
      <w:pPr>
        <w:pStyle w:val="2"/>
        <w:spacing w:before="0" w:beforeAutospacing="0" w:after="0" w:afterAutospacing="0"/>
        <w:ind w:firstLine="709"/>
        <w:jc w:val="both"/>
        <w:rPr>
          <w:sz w:val="24"/>
          <w:szCs w:val="24"/>
        </w:rPr>
      </w:pPr>
      <w:r w:rsidRPr="00431D7B">
        <w:rPr>
          <w:sz w:val="24"/>
          <w:szCs w:val="24"/>
        </w:rPr>
        <w:t>Ответственность за нарушение</w:t>
      </w:r>
    </w:p>
    <w:p w:rsidR="00300536" w:rsidRPr="00431D7B" w:rsidRDefault="00300536" w:rsidP="00431D7B">
      <w:pPr>
        <w:spacing w:after="0" w:line="240" w:lineRule="auto"/>
        <w:ind w:firstLine="709"/>
        <w:jc w:val="both"/>
        <w:rPr>
          <w:rFonts w:ascii="Times New Roman" w:hAnsi="Times New Roman" w:cs="Times New Roman"/>
          <w:sz w:val="24"/>
          <w:szCs w:val="24"/>
        </w:rPr>
      </w:pPr>
      <w:r w:rsidRPr="00431D7B">
        <w:rPr>
          <w:rFonts w:ascii="Times New Roman" w:hAnsi="Times New Roman" w:cs="Times New Roman"/>
          <w:sz w:val="24"/>
          <w:szCs w:val="24"/>
        </w:rPr>
        <w:lastRenderedPageBreak/>
        <w:t>За нарушение закона предусмотрена </w:t>
      </w:r>
      <w:r w:rsidRPr="00431D7B">
        <w:rPr>
          <w:rStyle w:val="a7"/>
          <w:rFonts w:ascii="Times New Roman" w:hAnsi="Times New Roman" w:cs="Times New Roman"/>
          <w:sz w:val="24"/>
          <w:szCs w:val="24"/>
        </w:rPr>
        <w:t>юридическая ответственность</w:t>
      </w:r>
      <w:r w:rsidRPr="00431D7B">
        <w:rPr>
          <w:rFonts w:ascii="Times New Roman" w:hAnsi="Times New Roman" w:cs="Times New Roman"/>
          <w:sz w:val="24"/>
          <w:szCs w:val="24"/>
        </w:rPr>
        <w:t xml:space="preserve"> — обязанность понести наказание, предусмотренное нормами права. Некоторые виды юридической ответственности:  </w:t>
      </w:r>
    </w:p>
    <w:p w:rsidR="00300536" w:rsidRPr="00431D7B" w:rsidRDefault="00300536" w:rsidP="00431D7B">
      <w:pPr>
        <w:numPr>
          <w:ilvl w:val="0"/>
          <w:numId w:val="166"/>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Административная</w:t>
      </w:r>
      <w:r w:rsidRPr="00431D7B">
        <w:rPr>
          <w:rFonts w:ascii="Times New Roman" w:hAnsi="Times New Roman" w:cs="Times New Roman"/>
          <w:sz w:val="24"/>
          <w:szCs w:val="24"/>
        </w:rPr>
        <w:t> — наступает за нарушение правовых норм общественного порядка, меры включают штрафы, предупреждения, конфискацию или временное лишение лицензий.</w:t>
      </w:r>
    </w:p>
    <w:p w:rsidR="00300536" w:rsidRPr="00431D7B" w:rsidRDefault="00300536" w:rsidP="00431D7B">
      <w:pPr>
        <w:numPr>
          <w:ilvl w:val="0"/>
          <w:numId w:val="166"/>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Уголовная</w:t>
      </w:r>
      <w:r w:rsidRPr="00431D7B">
        <w:rPr>
          <w:rFonts w:ascii="Times New Roman" w:hAnsi="Times New Roman" w:cs="Times New Roman"/>
          <w:sz w:val="24"/>
          <w:szCs w:val="24"/>
        </w:rPr>
        <w:t> — наступает за преступления, зафиксированные в Уголовном кодексе, наказание предусматривает лишение свободы, принудительные работы, крупные штрафы или лишение права занимать определённые должности.</w:t>
      </w:r>
    </w:p>
    <w:p w:rsidR="004A7927" w:rsidRPr="00431D7B" w:rsidRDefault="004A7927" w:rsidP="00431D7B">
      <w:pPr>
        <w:spacing w:after="0" w:line="240" w:lineRule="auto"/>
        <w:ind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Подзаконный правовой акт</w:t>
      </w:r>
      <w:r w:rsidRPr="00431D7B">
        <w:rPr>
          <w:rFonts w:ascii="Times New Roman" w:hAnsi="Times New Roman" w:cs="Times New Roman"/>
          <w:sz w:val="24"/>
          <w:szCs w:val="24"/>
        </w:rPr>
        <w:t xml:space="preserve"> — это правовой акт органа государственной власти, имеющий более низкую юридическую силу, чем закон. Он принимается компетентными органами на основе и во исполнение законов, может конкретизировать нормы законов, толковать их или устанавливать новые нормы, но при этом должен соответствовать и не противоречить законам.  </w:t>
      </w:r>
    </w:p>
    <w:p w:rsidR="004A7927" w:rsidRPr="00431D7B" w:rsidRDefault="004A7927" w:rsidP="00431D7B">
      <w:pPr>
        <w:pStyle w:val="2"/>
        <w:spacing w:before="0" w:beforeAutospacing="0" w:after="0" w:afterAutospacing="0"/>
        <w:ind w:firstLine="709"/>
        <w:jc w:val="both"/>
        <w:rPr>
          <w:sz w:val="24"/>
          <w:szCs w:val="24"/>
        </w:rPr>
      </w:pPr>
      <w:r w:rsidRPr="00431D7B">
        <w:rPr>
          <w:sz w:val="24"/>
          <w:szCs w:val="24"/>
        </w:rPr>
        <w:t>Виды</w:t>
      </w:r>
    </w:p>
    <w:p w:rsidR="004A7927" w:rsidRPr="00431D7B" w:rsidRDefault="004A7927" w:rsidP="00431D7B">
      <w:pPr>
        <w:spacing w:after="0" w:line="240" w:lineRule="auto"/>
        <w:ind w:firstLine="709"/>
        <w:jc w:val="both"/>
        <w:rPr>
          <w:rFonts w:ascii="Times New Roman" w:hAnsi="Times New Roman" w:cs="Times New Roman"/>
          <w:sz w:val="24"/>
          <w:szCs w:val="24"/>
        </w:rPr>
      </w:pPr>
      <w:r w:rsidRPr="00431D7B">
        <w:rPr>
          <w:rFonts w:ascii="Times New Roman" w:hAnsi="Times New Roman" w:cs="Times New Roman"/>
          <w:sz w:val="24"/>
          <w:szCs w:val="24"/>
        </w:rPr>
        <w:t>Некоторые виды подзаконных правовых актов:</w:t>
      </w:r>
    </w:p>
    <w:p w:rsidR="004A7927" w:rsidRPr="00431D7B" w:rsidRDefault="004A7927" w:rsidP="00431D7B">
      <w:pPr>
        <w:numPr>
          <w:ilvl w:val="0"/>
          <w:numId w:val="167"/>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Указы Президента РФ</w:t>
      </w:r>
      <w:r w:rsidRPr="00431D7B">
        <w:rPr>
          <w:rFonts w:ascii="Times New Roman" w:hAnsi="Times New Roman" w:cs="Times New Roman"/>
          <w:sz w:val="24"/>
          <w:szCs w:val="24"/>
        </w:rPr>
        <w:t> — принимаются по вопросам, отнесённым к компетенции главы государства, обязательны для исполнения на всей территории России. Примеры: указы о национальных проектах, о структуре федеральных органов власти, о государственных наградах.</w:t>
      </w:r>
    </w:p>
    <w:p w:rsidR="004A7927" w:rsidRPr="00431D7B" w:rsidRDefault="004A7927" w:rsidP="00431D7B">
      <w:pPr>
        <w:numPr>
          <w:ilvl w:val="0"/>
          <w:numId w:val="167"/>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Постановления Правительства РФ</w:t>
      </w:r>
      <w:r w:rsidRPr="00431D7B">
        <w:rPr>
          <w:rFonts w:ascii="Times New Roman" w:hAnsi="Times New Roman" w:cs="Times New Roman"/>
          <w:sz w:val="24"/>
          <w:szCs w:val="24"/>
        </w:rPr>
        <w:t> — принимаются по вопросам исполнительно-распорядительной деятельности, конкретизируют положения законов и указов Президента. Регулируют широкий круг вопросов: экономическую политику, социальную сферу, образование, здравоохранение, транспорт, связь.</w:t>
      </w:r>
    </w:p>
    <w:p w:rsidR="004A7927" w:rsidRPr="00431D7B" w:rsidRDefault="004A7927" w:rsidP="00431D7B">
      <w:pPr>
        <w:numPr>
          <w:ilvl w:val="0"/>
          <w:numId w:val="167"/>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Нормативные акты федеральных органов исполнительной власти</w:t>
      </w:r>
      <w:r w:rsidRPr="00431D7B">
        <w:rPr>
          <w:rFonts w:ascii="Times New Roman" w:hAnsi="Times New Roman" w:cs="Times New Roman"/>
          <w:sz w:val="24"/>
          <w:szCs w:val="24"/>
        </w:rPr>
        <w:t> — министерства, службы и агентства издают различные виды нормативных актов: приказы, инструкции, положения, правила. Регулируют специальные вопросы в рамках компетенции ведомств.</w:t>
      </w:r>
    </w:p>
    <w:p w:rsidR="004A7927" w:rsidRPr="00431D7B" w:rsidRDefault="004A7927" w:rsidP="00431D7B">
      <w:pPr>
        <w:numPr>
          <w:ilvl w:val="0"/>
          <w:numId w:val="167"/>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Акты субъектов РФ</w:t>
      </w:r>
      <w:r w:rsidRPr="00431D7B">
        <w:rPr>
          <w:rFonts w:ascii="Times New Roman" w:hAnsi="Times New Roman" w:cs="Times New Roman"/>
          <w:sz w:val="24"/>
          <w:szCs w:val="24"/>
        </w:rPr>
        <w:t> — обязательны для выполнения в пределах одного субъекта России: области, края, республики и так далее.</w:t>
      </w:r>
    </w:p>
    <w:p w:rsidR="004A7927" w:rsidRPr="00431D7B" w:rsidRDefault="004A7927" w:rsidP="00431D7B">
      <w:pPr>
        <w:numPr>
          <w:ilvl w:val="0"/>
          <w:numId w:val="167"/>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Муниципальные акты</w:t>
      </w:r>
      <w:r w:rsidRPr="00431D7B">
        <w:rPr>
          <w:rFonts w:ascii="Times New Roman" w:hAnsi="Times New Roman" w:cs="Times New Roman"/>
          <w:sz w:val="24"/>
          <w:szCs w:val="24"/>
        </w:rPr>
        <w:t> — действуют только в границах конкретного муниципального образования: города, села, района и прочих. Их принимают органы местного самоуправления.</w:t>
      </w:r>
    </w:p>
    <w:p w:rsidR="004A7927" w:rsidRPr="00431D7B" w:rsidRDefault="004A7927" w:rsidP="00431D7B">
      <w:pPr>
        <w:pStyle w:val="2"/>
        <w:spacing w:before="0" w:beforeAutospacing="0" w:after="0" w:afterAutospacing="0"/>
        <w:ind w:firstLine="709"/>
        <w:jc w:val="both"/>
        <w:rPr>
          <w:sz w:val="24"/>
          <w:szCs w:val="24"/>
        </w:rPr>
      </w:pPr>
      <w:r w:rsidRPr="00431D7B">
        <w:rPr>
          <w:sz w:val="24"/>
          <w:szCs w:val="24"/>
        </w:rPr>
        <w:t>Порядок принятия</w:t>
      </w:r>
    </w:p>
    <w:p w:rsidR="004A7927" w:rsidRPr="00431D7B" w:rsidRDefault="004A7927" w:rsidP="00431D7B">
      <w:pPr>
        <w:spacing w:after="0" w:line="240" w:lineRule="auto"/>
        <w:ind w:firstLine="709"/>
        <w:jc w:val="both"/>
        <w:rPr>
          <w:rFonts w:ascii="Times New Roman" w:hAnsi="Times New Roman" w:cs="Times New Roman"/>
          <w:sz w:val="24"/>
          <w:szCs w:val="24"/>
        </w:rPr>
      </w:pPr>
      <w:r w:rsidRPr="00431D7B">
        <w:rPr>
          <w:rFonts w:ascii="Times New Roman" w:hAnsi="Times New Roman" w:cs="Times New Roman"/>
          <w:sz w:val="24"/>
          <w:szCs w:val="24"/>
        </w:rPr>
        <w:t xml:space="preserve">Процедуры принятия подзаконных актов различаются в зависимости от вида акта и принимающего органа, но имеют общие принципы: </w:t>
      </w:r>
    </w:p>
    <w:p w:rsidR="004A7927" w:rsidRPr="00431D7B" w:rsidRDefault="004A7927" w:rsidP="00431D7B">
      <w:pPr>
        <w:numPr>
          <w:ilvl w:val="0"/>
          <w:numId w:val="168"/>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Инициирование</w:t>
      </w:r>
      <w:r w:rsidRPr="00431D7B">
        <w:rPr>
          <w:rFonts w:ascii="Times New Roman" w:hAnsi="Times New Roman" w:cs="Times New Roman"/>
          <w:sz w:val="24"/>
          <w:szCs w:val="24"/>
        </w:rPr>
        <w:t> — процесс начинается с выявления потребности в правовом регулировании. Инициатива может исходить от различных субъектов: подчинённых органов, общественных организаций, граждан.</w:t>
      </w:r>
    </w:p>
    <w:p w:rsidR="004A7927" w:rsidRPr="00431D7B" w:rsidRDefault="004A7927" w:rsidP="00431D7B">
      <w:pPr>
        <w:numPr>
          <w:ilvl w:val="0"/>
          <w:numId w:val="168"/>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Подготовка проекта</w:t>
      </w:r>
      <w:r w:rsidRPr="00431D7B">
        <w:rPr>
          <w:rFonts w:ascii="Times New Roman" w:hAnsi="Times New Roman" w:cs="Times New Roman"/>
          <w:sz w:val="24"/>
          <w:szCs w:val="24"/>
        </w:rPr>
        <w:t> — включает правовую экспертизу, оценку регулирующего воздействия, общественное обсуждение (для значимых актов).</w:t>
      </w:r>
    </w:p>
    <w:p w:rsidR="004A7927" w:rsidRPr="00431D7B" w:rsidRDefault="004A7927" w:rsidP="00431D7B">
      <w:pPr>
        <w:numPr>
          <w:ilvl w:val="0"/>
          <w:numId w:val="168"/>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Принятие акта</w:t>
      </w:r>
      <w:r w:rsidRPr="00431D7B">
        <w:rPr>
          <w:rFonts w:ascii="Times New Roman" w:hAnsi="Times New Roman" w:cs="Times New Roman"/>
          <w:sz w:val="24"/>
          <w:szCs w:val="24"/>
        </w:rPr>
        <w:t> — осуществляется компетентным органом в соответствии с установленной процедурой. Для некоторых актов требуется коллегиальное рассмотрение, для других достаточно единоличного решения руководителя.</w:t>
      </w:r>
    </w:p>
    <w:p w:rsidR="004A7927" w:rsidRPr="00431D7B" w:rsidRDefault="004A7927" w:rsidP="00431D7B">
      <w:pPr>
        <w:numPr>
          <w:ilvl w:val="0"/>
          <w:numId w:val="168"/>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Государственная регистрация</w:t>
      </w:r>
      <w:r w:rsidRPr="00431D7B">
        <w:rPr>
          <w:rFonts w:ascii="Times New Roman" w:hAnsi="Times New Roman" w:cs="Times New Roman"/>
          <w:sz w:val="24"/>
          <w:szCs w:val="24"/>
        </w:rPr>
        <w:t> — нормативные правовые акты федеральных органов исполнительной власти подлежат обязательной государственной регистрации в Министерстве юстиции РФ, если они затрагивают права, свободы и обязанности человека и гражданина. Незарегистрированные акты не имеют юридической силы и не подлежат применению.</w:t>
      </w:r>
    </w:p>
    <w:p w:rsidR="004A7927" w:rsidRPr="00431D7B" w:rsidRDefault="004A7927" w:rsidP="00431D7B">
      <w:pPr>
        <w:pStyle w:val="2"/>
        <w:spacing w:before="0" w:beforeAutospacing="0" w:after="0" w:afterAutospacing="0"/>
        <w:ind w:firstLine="709"/>
        <w:jc w:val="both"/>
        <w:rPr>
          <w:sz w:val="24"/>
          <w:szCs w:val="24"/>
        </w:rPr>
      </w:pPr>
      <w:r w:rsidRPr="00431D7B">
        <w:rPr>
          <w:sz w:val="24"/>
          <w:szCs w:val="24"/>
        </w:rPr>
        <w:t>Юридическая сила</w:t>
      </w:r>
    </w:p>
    <w:p w:rsidR="004A7927" w:rsidRPr="00431D7B" w:rsidRDefault="004A7927" w:rsidP="00431D7B">
      <w:pPr>
        <w:spacing w:after="0" w:line="240" w:lineRule="auto"/>
        <w:ind w:firstLine="709"/>
        <w:jc w:val="both"/>
        <w:rPr>
          <w:rFonts w:ascii="Times New Roman" w:hAnsi="Times New Roman" w:cs="Times New Roman"/>
          <w:sz w:val="24"/>
          <w:szCs w:val="24"/>
        </w:rPr>
      </w:pPr>
      <w:r w:rsidRPr="00431D7B">
        <w:rPr>
          <w:rFonts w:ascii="Times New Roman" w:hAnsi="Times New Roman" w:cs="Times New Roman"/>
          <w:sz w:val="24"/>
          <w:szCs w:val="24"/>
        </w:rPr>
        <w:lastRenderedPageBreak/>
        <w:t>Подзаконные акты </w:t>
      </w:r>
      <w:r w:rsidRPr="00431D7B">
        <w:rPr>
          <w:rStyle w:val="a7"/>
          <w:rFonts w:ascii="Times New Roman" w:hAnsi="Times New Roman" w:cs="Times New Roman"/>
          <w:sz w:val="24"/>
          <w:szCs w:val="24"/>
        </w:rPr>
        <w:t>не должны противоречить законам</w:t>
      </w:r>
      <w:r w:rsidRPr="00431D7B">
        <w:rPr>
          <w:rFonts w:ascii="Times New Roman" w:hAnsi="Times New Roman" w:cs="Times New Roman"/>
          <w:sz w:val="24"/>
          <w:szCs w:val="24"/>
        </w:rPr>
        <w:t xml:space="preserve">. Например, закон устанавливает порядок получения пособий, а постановление правительства описывает, какие документы нужны для оформления.  </w:t>
      </w:r>
    </w:p>
    <w:p w:rsidR="004A7927" w:rsidRPr="00431D7B" w:rsidRDefault="004A7927" w:rsidP="00431D7B">
      <w:pPr>
        <w:spacing w:after="0" w:line="240" w:lineRule="auto"/>
        <w:ind w:firstLine="709"/>
        <w:jc w:val="both"/>
        <w:rPr>
          <w:rFonts w:ascii="Times New Roman" w:hAnsi="Times New Roman" w:cs="Times New Roman"/>
          <w:sz w:val="24"/>
          <w:szCs w:val="24"/>
        </w:rPr>
      </w:pPr>
      <w:r w:rsidRPr="00431D7B">
        <w:rPr>
          <w:rFonts w:ascii="Times New Roman" w:hAnsi="Times New Roman" w:cs="Times New Roman"/>
          <w:sz w:val="24"/>
          <w:szCs w:val="24"/>
        </w:rPr>
        <w:t xml:space="preserve">Внутри системы подзаконных актов существует иерархия: подзаконный акт нижестоящих органов соответствует предписаниям актов вышестоящих органов.  </w:t>
      </w:r>
    </w:p>
    <w:p w:rsidR="004A7927" w:rsidRPr="00431D7B" w:rsidRDefault="004A7927" w:rsidP="00431D7B">
      <w:pPr>
        <w:pStyle w:val="2"/>
        <w:spacing w:before="0" w:beforeAutospacing="0" w:after="0" w:afterAutospacing="0"/>
        <w:ind w:firstLine="709"/>
        <w:jc w:val="both"/>
        <w:rPr>
          <w:sz w:val="24"/>
          <w:szCs w:val="24"/>
        </w:rPr>
      </w:pPr>
      <w:r w:rsidRPr="00431D7B">
        <w:rPr>
          <w:sz w:val="24"/>
          <w:szCs w:val="24"/>
        </w:rPr>
        <w:t>Ответственность за нарушение</w:t>
      </w:r>
    </w:p>
    <w:p w:rsidR="004A7927" w:rsidRPr="00431D7B" w:rsidRDefault="004A7927" w:rsidP="00431D7B">
      <w:pPr>
        <w:spacing w:after="0" w:line="240" w:lineRule="auto"/>
        <w:ind w:firstLine="709"/>
        <w:jc w:val="both"/>
        <w:rPr>
          <w:rFonts w:ascii="Times New Roman" w:hAnsi="Times New Roman" w:cs="Times New Roman"/>
          <w:sz w:val="24"/>
          <w:szCs w:val="24"/>
        </w:rPr>
      </w:pPr>
      <w:r w:rsidRPr="00431D7B">
        <w:rPr>
          <w:rFonts w:ascii="Times New Roman" w:hAnsi="Times New Roman" w:cs="Times New Roman"/>
          <w:sz w:val="24"/>
          <w:szCs w:val="24"/>
        </w:rPr>
        <w:t>Суды общей юрисдикции и арбитражные суды могут признавать подзаконные акты </w:t>
      </w:r>
      <w:r w:rsidRPr="00431D7B">
        <w:rPr>
          <w:rStyle w:val="a7"/>
          <w:rFonts w:ascii="Times New Roman" w:hAnsi="Times New Roman" w:cs="Times New Roman"/>
          <w:sz w:val="24"/>
          <w:szCs w:val="24"/>
        </w:rPr>
        <w:t>недействующими</w:t>
      </w:r>
      <w:r w:rsidRPr="00431D7B">
        <w:rPr>
          <w:rFonts w:ascii="Times New Roman" w:hAnsi="Times New Roman" w:cs="Times New Roman"/>
          <w:sz w:val="24"/>
          <w:szCs w:val="24"/>
        </w:rPr>
        <w:t>, если они противоречат актам большей юридической силы. Конституционный суд проверяет конституционность подзаконных актов. </w:t>
      </w:r>
    </w:p>
    <w:p w:rsidR="00BE4B23" w:rsidRPr="00431D7B" w:rsidRDefault="00BE4B23" w:rsidP="00431D7B">
      <w:pPr>
        <w:spacing w:after="0" w:line="240" w:lineRule="auto"/>
        <w:ind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Действие правовых актов во времени</w:t>
      </w:r>
      <w:r w:rsidRPr="00431D7B">
        <w:rPr>
          <w:rFonts w:ascii="Times New Roman" w:hAnsi="Times New Roman" w:cs="Times New Roman"/>
          <w:sz w:val="24"/>
          <w:szCs w:val="24"/>
        </w:rPr>
        <w:t xml:space="preserve"> в теории права — это период, начинающийся с момента вступления нормативного акта в юридическую силу и до прекращения им юридической силы (отмены). Это включает правила вступления в силу, условия утраты силы и обратную силу акта.  </w:t>
      </w:r>
    </w:p>
    <w:p w:rsidR="00BE4B23" w:rsidRPr="00431D7B" w:rsidRDefault="00BE4B23" w:rsidP="00431D7B">
      <w:pPr>
        <w:pStyle w:val="2"/>
        <w:spacing w:before="0" w:beforeAutospacing="0" w:after="0" w:afterAutospacing="0"/>
        <w:ind w:firstLine="709"/>
        <w:jc w:val="both"/>
        <w:rPr>
          <w:sz w:val="24"/>
          <w:szCs w:val="24"/>
        </w:rPr>
      </w:pPr>
      <w:r w:rsidRPr="00431D7B">
        <w:rPr>
          <w:sz w:val="24"/>
          <w:szCs w:val="24"/>
        </w:rPr>
        <w:t>Правила вступления в силу</w:t>
      </w:r>
    </w:p>
    <w:p w:rsidR="00BE4B23" w:rsidRPr="00431D7B" w:rsidRDefault="00BE4B23" w:rsidP="00431D7B">
      <w:pPr>
        <w:spacing w:after="0" w:line="240" w:lineRule="auto"/>
        <w:ind w:firstLine="709"/>
        <w:jc w:val="both"/>
        <w:rPr>
          <w:rFonts w:ascii="Times New Roman" w:hAnsi="Times New Roman" w:cs="Times New Roman"/>
          <w:sz w:val="24"/>
          <w:szCs w:val="24"/>
        </w:rPr>
      </w:pPr>
      <w:r w:rsidRPr="00431D7B">
        <w:rPr>
          <w:rFonts w:ascii="Times New Roman" w:hAnsi="Times New Roman" w:cs="Times New Roman"/>
          <w:sz w:val="24"/>
          <w:szCs w:val="24"/>
        </w:rPr>
        <w:t>По общему правилу нормативные правовые акты вступают в законную силу </w:t>
      </w:r>
      <w:r w:rsidRPr="00431D7B">
        <w:rPr>
          <w:rStyle w:val="a7"/>
          <w:rFonts w:ascii="Times New Roman" w:hAnsi="Times New Roman" w:cs="Times New Roman"/>
          <w:sz w:val="24"/>
          <w:szCs w:val="24"/>
        </w:rPr>
        <w:t>по истечении определённого времени с момента их официального опубликования</w:t>
      </w:r>
      <w:r w:rsidRPr="00431D7B">
        <w:rPr>
          <w:rFonts w:ascii="Times New Roman" w:hAnsi="Times New Roman" w:cs="Times New Roman"/>
          <w:sz w:val="24"/>
          <w:szCs w:val="24"/>
        </w:rPr>
        <w:t xml:space="preserve">. Однако порядок вступления в силу может быть определён как в самом акте, так и в отдельном акте, которым он вводится в действие. В этих случаях моментом вступления в силу является календарная дата или событие, с наступлением которого акт начинает действовать (как правило, момент его официального опубликования). </w:t>
      </w:r>
    </w:p>
    <w:p w:rsidR="00BE4B23" w:rsidRPr="00431D7B" w:rsidRDefault="00BE4B23" w:rsidP="00431D7B">
      <w:pPr>
        <w:spacing w:after="0" w:line="240" w:lineRule="auto"/>
        <w:ind w:firstLine="709"/>
        <w:jc w:val="both"/>
        <w:rPr>
          <w:rFonts w:ascii="Times New Roman" w:hAnsi="Times New Roman" w:cs="Times New Roman"/>
          <w:sz w:val="24"/>
          <w:szCs w:val="24"/>
        </w:rPr>
      </w:pPr>
      <w:r w:rsidRPr="00431D7B">
        <w:rPr>
          <w:rFonts w:ascii="Times New Roman" w:hAnsi="Times New Roman" w:cs="Times New Roman"/>
          <w:sz w:val="24"/>
          <w:szCs w:val="24"/>
        </w:rPr>
        <w:t xml:space="preserve">Также в правотворческой практике государств нередки случаи, когда устанавливаются переходные периоды вступления в силу нормативного правового акта — отдельные части акта вступают в законную силу поэтапно.  </w:t>
      </w:r>
    </w:p>
    <w:p w:rsidR="00BE4B23" w:rsidRPr="00431D7B" w:rsidRDefault="00BE4B23" w:rsidP="00431D7B">
      <w:pPr>
        <w:pStyle w:val="2"/>
        <w:spacing w:before="0" w:beforeAutospacing="0" w:after="0" w:afterAutospacing="0"/>
        <w:ind w:firstLine="709"/>
        <w:jc w:val="both"/>
        <w:rPr>
          <w:sz w:val="24"/>
          <w:szCs w:val="24"/>
        </w:rPr>
      </w:pPr>
      <w:r w:rsidRPr="00431D7B">
        <w:rPr>
          <w:sz w:val="24"/>
          <w:szCs w:val="24"/>
        </w:rPr>
        <w:t>Утрата силы</w:t>
      </w:r>
    </w:p>
    <w:p w:rsidR="00BE4B23" w:rsidRPr="00431D7B" w:rsidRDefault="00BE4B23" w:rsidP="00431D7B">
      <w:pPr>
        <w:spacing w:after="0" w:line="240" w:lineRule="auto"/>
        <w:ind w:firstLine="709"/>
        <w:jc w:val="both"/>
        <w:rPr>
          <w:rFonts w:ascii="Times New Roman" w:hAnsi="Times New Roman" w:cs="Times New Roman"/>
          <w:sz w:val="24"/>
          <w:szCs w:val="24"/>
        </w:rPr>
      </w:pPr>
      <w:r w:rsidRPr="00431D7B">
        <w:rPr>
          <w:rFonts w:ascii="Times New Roman" w:hAnsi="Times New Roman" w:cs="Times New Roman"/>
          <w:sz w:val="24"/>
          <w:szCs w:val="24"/>
        </w:rPr>
        <w:t xml:space="preserve">Нормативные акты утрачивают свою силу (прекращают действие) на следующих основаниях:  </w:t>
      </w:r>
    </w:p>
    <w:p w:rsidR="00BE4B23" w:rsidRPr="00431D7B" w:rsidRDefault="00BE4B23" w:rsidP="00431D7B">
      <w:pPr>
        <w:numPr>
          <w:ilvl w:val="0"/>
          <w:numId w:val="169"/>
        </w:numPr>
        <w:spacing w:after="0" w:line="240" w:lineRule="auto"/>
        <w:ind w:left="0" w:firstLine="709"/>
        <w:jc w:val="both"/>
        <w:rPr>
          <w:rFonts w:ascii="Times New Roman" w:hAnsi="Times New Roman" w:cs="Times New Roman"/>
          <w:sz w:val="24"/>
          <w:szCs w:val="24"/>
        </w:rPr>
      </w:pPr>
      <w:r w:rsidRPr="00431D7B">
        <w:rPr>
          <w:rFonts w:ascii="Times New Roman" w:hAnsi="Times New Roman" w:cs="Times New Roman"/>
          <w:sz w:val="24"/>
          <w:szCs w:val="24"/>
        </w:rPr>
        <w:t>по истечении срока действия акта, на который он был принят;</w:t>
      </w:r>
    </w:p>
    <w:p w:rsidR="00BE4B23" w:rsidRPr="00431D7B" w:rsidRDefault="00BE4B23" w:rsidP="00431D7B">
      <w:pPr>
        <w:numPr>
          <w:ilvl w:val="0"/>
          <w:numId w:val="169"/>
        </w:numPr>
        <w:spacing w:after="0" w:line="240" w:lineRule="auto"/>
        <w:ind w:left="0" w:firstLine="709"/>
        <w:jc w:val="both"/>
        <w:rPr>
          <w:rFonts w:ascii="Times New Roman" w:hAnsi="Times New Roman" w:cs="Times New Roman"/>
          <w:sz w:val="24"/>
          <w:szCs w:val="24"/>
        </w:rPr>
      </w:pPr>
      <w:r w:rsidRPr="00431D7B">
        <w:rPr>
          <w:rFonts w:ascii="Times New Roman" w:hAnsi="Times New Roman" w:cs="Times New Roman"/>
          <w:sz w:val="24"/>
          <w:szCs w:val="24"/>
        </w:rPr>
        <w:t>в связи с изданием нового акта, заменившего ранее действующий (косвенная отмена);</w:t>
      </w:r>
    </w:p>
    <w:p w:rsidR="00BE4B23" w:rsidRPr="00431D7B" w:rsidRDefault="00BE4B23" w:rsidP="00431D7B">
      <w:pPr>
        <w:numPr>
          <w:ilvl w:val="0"/>
          <w:numId w:val="169"/>
        </w:numPr>
        <w:spacing w:after="0" w:line="240" w:lineRule="auto"/>
        <w:ind w:left="0" w:firstLine="709"/>
        <w:jc w:val="both"/>
        <w:rPr>
          <w:rFonts w:ascii="Times New Roman" w:hAnsi="Times New Roman" w:cs="Times New Roman"/>
          <w:sz w:val="24"/>
          <w:szCs w:val="24"/>
        </w:rPr>
      </w:pPr>
      <w:r w:rsidRPr="00431D7B">
        <w:rPr>
          <w:rFonts w:ascii="Times New Roman" w:hAnsi="Times New Roman" w:cs="Times New Roman"/>
          <w:sz w:val="24"/>
          <w:szCs w:val="24"/>
        </w:rPr>
        <w:t>на основании прямого указания конкретного органа об отмене данного акта (прямая отмена).</w:t>
      </w:r>
    </w:p>
    <w:p w:rsidR="00BE4B23" w:rsidRPr="00431D7B" w:rsidRDefault="00BE4B23" w:rsidP="00431D7B">
      <w:pPr>
        <w:spacing w:after="0" w:line="240" w:lineRule="auto"/>
        <w:ind w:firstLine="709"/>
        <w:jc w:val="both"/>
        <w:rPr>
          <w:rFonts w:ascii="Times New Roman" w:hAnsi="Times New Roman" w:cs="Times New Roman"/>
          <w:sz w:val="24"/>
          <w:szCs w:val="24"/>
        </w:rPr>
      </w:pPr>
      <w:r w:rsidRPr="00431D7B">
        <w:rPr>
          <w:rFonts w:ascii="Times New Roman" w:hAnsi="Times New Roman" w:cs="Times New Roman"/>
          <w:sz w:val="24"/>
          <w:szCs w:val="24"/>
        </w:rPr>
        <w:t>После утраты силы действие акта прекращается, за исключением его </w:t>
      </w:r>
      <w:proofErr w:type="spellStart"/>
      <w:r w:rsidRPr="00431D7B">
        <w:rPr>
          <w:rStyle w:val="a7"/>
          <w:rFonts w:ascii="Times New Roman" w:hAnsi="Times New Roman" w:cs="Times New Roman"/>
          <w:sz w:val="24"/>
          <w:szCs w:val="24"/>
        </w:rPr>
        <w:t>ультраактивного</w:t>
      </w:r>
      <w:proofErr w:type="spellEnd"/>
      <w:r w:rsidRPr="00431D7B">
        <w:rPr>
          <w:rStyle w:val="a7"/>
          <w:rFonts w:ascii="Times New Roman" w:hAnsi="Times New Roman" w:cs="Times New Roman"/>
          <w:sz w:val="24"/>
          <w:szCs w:val="24"/>
        </w:rPr>
        <w:t xml:space="preserve"> действия</w:t>
      </w:r>
      <w:r w:rsidRPr="00431D7B">
        <w:rPr>
          <w:rFonts w:ascii="Times New Roman" w:hAnsi="Times New Roman" w:cs="Times New Roman"/>
          <w:sz w:val="24"/>
          <w:szCs w:val="24"/>
        </w:rPr>
        <w:t xml:space="preserve"> — его можно применить только к отношениям, которые возникли и прекратились до утраты актом силы. </w:t>
      </w:r>
    </w:p>
    <w:p w:rsidR="00BE4B23" w:rsidRPr="00431D7B" w:rsidRDefault="00BE4B23" w:rsidP="00431D7B">
      <w:pPr>
        <w:pStyle w:val="2"/>
        <w:spacing w:before="0" w:beforeAutospacing="0" w:after="0" w:afterAutospacing="0"/>
        <w:ind w:firstLine="709"/>
        <w:jc w:val="both"/>
        <w:rPr>
          <w:sz w:val="24"/>
          <w:szCs w:val="24"/>
        </w:rPr>
      </w:pPr>
      <w:r w:rsidRPr="00431D7B">
        <w:rPr>
          <w:sz w:val="24"/>
          <w:szCs w:val="24"/>
        </w:rPr>
        <w:t>Обратная сила</w:t>
      </w:r>
    </w:p>
    <w:p w:rsidR="00BE4B23" w:rsidRPr="00431D7B" w:rsidRDefault="00BE4B23" w:rsidP="00431D7B">
      <w:pPr>
        <w:spacing w:after="0" w:line="240" w:lineRule="auto"/>
        <w:ind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По общему правилу</w:t>
      </w:r>
      <w:r w:rsidRPr="00431D7B">
        <w:rPr>
          <w:rFonts w:ascii="Times New Roman" w:hAnsi="Times New Roman" w:cs="Times New Roman"/>
          <w:sz w:val="24"/>
          <w:szCs w:val="24"/>
        </w:rPr>
        <w:t> нормативный правовой акт </w:t>
      </w:r>
      <w:r w:rsidRPr="00431D7B">
        <w:rPr>
          <w:rStyle w:val="a7"/>
          <w:rFonts w:ascii="Times New Roman" w:hAnsi="Times New Roman" w:cs="Times New Roman"/>
          <w:sz w:val="24"/>
          <w:szCs w:val="24"/>
        </w:rPr>
        <w:t>не имеет обратной силы</w:t>
      </w:r>
      <w:r w:rsidRPr="00431D7B">
        <w:rPr>
          <w:rFonts w:ascii="Times New Roman" w:hAnsi="Times New Roman" w:cs="Times New Roman"/>
          <w:sz w:val="24"/>
          <w:szCs w:val="24"/>
        </w:rPr>
        <w:t> — не распространяется на правоотношения, возникшие до его вступления в силу. </w:t>
      </w:r>
      <w:r w:rsidRPr="00431D7B">
        <w:rPr>
          <w:rStyle w:val="a7"/>
          <w:rFonts w:ascii="Times New Roman" w:hAnsi="Times New Roman" w:cs="Times New Roman"/>
          <w:sz w:val="24"/>
          <w:szCs w:val="24"/>
        </w:rPr>
        <w:t>В отдельных случаях</w:t>
      </w:r>
      <w:r w:rsidRPr="00431D7B">
        <w:rPr>
          <w:rFonts w:ascii="Times New Roman" w:hAnsi="Times New Roman" w:cs="Times New Roman"/>
          <w:sz w:val="24"/>
          <w:szCs w:val="24"/>
        </w:rPr>
        <w:t xml:space="preserve"> акт имеет обратную силу:  </w:t>
      </w:r>
    </w:p>
    <w:p w:rsidR="00BE4B23" w:rsidRPr="00431D7B" w:rsidRDefault="00BE4B23" w:rsidP="00431D7B">
      <w:pPr>
        <w:numPr>
          <w:ilvl w:val="0"/>
          <w:numId w:val="170"/>
        </w:numPr>
        <w:spacing w:after="0" w:line="240" w:lineRule="auto"/>
        <w:ind w:left="0" w:firstLine="709"/>
        <w:jc w:val="both"/>
        <w:rPr>
          <w:rFonts w:ascii="Times New Roman" w:hAnsi="Times New Roman" w:cs="Times New Roman"/>
          <w:sz w:val="24"/>
          <w:szCs w:val="24"/>
        </w:rPr>
      </w:pPr>
      <w:r w:rsidRPr="00431D7B">
        <w:rPr>
          <w:rFonts w:ascii="Times New Roman" w:hAnsi="Times New Roman" w:cs="Times New Roman"/>
          <w:sz w:val="24"/>
          <w:szCs w:val="24"/>
        </w:rPr>
        <w:t>если в самом акте имеется на это указание;</w:t>
      </w:r>
    </w:p>
    <w:p w:rsidR="00BE4B23" w:rsidRPr="00431D7B" w:rsidRDefault="00BE4B23" w:rsidP="00431D7B">
      <w:pPr>
        <w:numPr>
          <w:ilvl w:val="0"/>
          <w:numId w:val="170"/>
        </w:numPr>
        <w:spacing w:after="0" w:line="240" w:lineRule="auto"/>
        <w:ind w:left="0" w:firstLine="709"/>
        <w:jc w:val="both"/>
        <w:rPr>
          <w:rFonts w:ascii="Times New Roman" w:hAnsi="Times New Roman" w:cs="Times New Roman"/>
          <w:sz w:val="24"/>
          <w:szCs w:val="24"/>
        </w:rPr>
      </w:pPr>
      <w:r w:rsidRPr="00431D7B">
        <w:rPr>
          <w:rFonts w:ascii="Times New Roman" w:hAnsi="Times New Roman" w:cs="Times New Roman"/>
          <w:sz w:val="24"/>
          <w:szCs w:val="24"/>
        </w:rPr>
        <w:t xml:space="preserve">если акт смягчает или устраняет </w:t>
      </w:r>
      <w:proofErr w:type="gramStart"/>
      <w:r w:rsidRPr="00431D7B">
        <w:rPr>
          <w:rFonts w:ascii="Times New Roman" w:hAnsi="Times New Roman" w:cs="Times New Roman"/>
          <w:sz w:val="24"/>
          <w:szCs w:val="24"/>
        </w:rPr>
        <w:t>административную</w:t>
      </w:r>
      <w:proofErr w:type="gramEnd"/>
      <w:r w:rsidRPr="00431D7B">
        <w:rPr>
          <w:rFonts w:ascii="Times New Roman" w:hAnsi="Times New Roman" w:cs="Times New Roman"/>
          <w:sz w:val="24"/>
          <w:szCs w:val="24"/>
        </w:rPr>
        <w:t xml:space="preserve"> или уголовную ответственность.</w:t>
      </w:r>
    </w:p>
    <w:p w:rsidR="00BE4B23" w:rsidRPr="00431D7B" w:rsidRDefault="00BE4B23" w:rsidP="00431D7B">
      <w:pPr>
        <w:spacing w:after="0" w:line="240" w:lineRule="auto"/>
        <w:ind w:firstLine="709"/>
        <w:jc w:val="both"/>
        <w:rPr>
          <w:rFonts w:ascii="Times New Roman" w:hAnsi="Times New Roman" w:cs="Times New Roman"/>
          <w:sz w:val="24"/>
          <w:szCs w:val="24"/>
        </w:rPr>
      </w:pPr>
      <w:r w:rsidRPr="00431D7B">
        <w:rPr>
          <w:rFonts w:ascii="Times New Roman" w:hAnsi="Times New Roman" w:cs="Times New Roman"/>
          <w:sz w:val="24"/>
          <w:szCs w:val="24"/>
        </w:rPr>
        <w:t> В России обратная сила предусматривается только при прямом указании о ней в законе (например, в Уголовном кодексе РФ, Налоговом кодексе РФ, Кодексе РФ об административных правонарушениях). Гражданский кодекс РФ не имеет обратной силы, на это прямо указано в п. 1 ст. 4 ГК РФ. </w:t>
      </w:r>
    </w:p>
    <w:p w:rsidR="00431D7B" w:rsidRPr="00431D7B" w:rsidRDefault="00431D7B" w:rsidP="00431D7B">
      <w:pPr>
        <w:spacing w:after="0" w:line="240" w:lineRule="auto"/>
        <w:ind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Переживание закона (</w:t>
      </w:r>
      <w:proofErr w:type="spellStart"/>
      <w:r w:rsidRPr="00431D7B">
        <w:rPr>
          <w:rStyle w:val="a7"/>
          <w:rFonts w:ascii="Times New Roman" w:hAnsi="Times New Roman" w:cs="Times New Roman"/>
          <w:sz w:val="24"/>
          <w:szCs w:val="24"/>
        </w:rPr>
        <w:t>ультраактивность</w:t>
      </w:r>
      <w:proofErr w:type="spellEnd"/>
      <w:r w:rsidRPr="00431D7B">
        <w:rPr>
          <w:rStyle w:val="a7"/>
          <w:rFonts w:ascii="Times New Roman" w:hAnsi="Times New Roman" w:cs="Times New Roman"/>
          <w:sz w:val="24"/>
          <w:szCs w:val="24"/>
        </w:rPr>
        <w:t xml:space="preserve"> закона)</w:t>
      </w:r>
      <w:r w:rsidRPr="00431D7B">
        <w:rPr>
          <w:rFonts w:ascii="Times New Roman" w:hAnsi="Times New Roman" w:cs="Times New Roman"/>
          <w:sz w:val="24"/>
          <w:szCs w:val="24"/>
        </w:rPr>
        <w:t> — правовое явление, при котором </w:t>
      </w:r>
      <w:r w:rsidRPr="00431D7B">
        <w:rPr>
          <w:rStyle w:val="a7"/>
          <w:rFonts w:ascii="Times New Roman" w:hAnsi="Times New Roman" w:cs="Times New Roman"/>
          <w:sz w:val="24"/>
          <w:szCs w:val="24"/>
        </w:rPr>
        <w:t>нормы нормативно-правового акта, утратившего силу, применяются к отношениям и фактам, имевшим место во время его действия</w:t>
      </w:r>
      <w:r w:rsidRPr="00431D7B">
        <w:rPr>
          <w:rFonts w:ascii="Times New Roman" w:hAnsi="Times New Roman" w:cs="Times New Roman"/>
          <w:sz w:val="24"/>
          <w:szCs w:val="24"/>
        </w:rPr>
        <w:t xml:space="preserve">. Это противоположно обратной силе закона — распространению действия нового закона на факты и юридические последствия, которые возникли до его вступления в силу.  </w:t>
      </w:r>
    </w:p>
    <w:p w:rsidR="00431D7B" w:rsidRPr="00431D7B" w:rsidRDefault="00431D7B" w:rsidP="00431D7B">
      <w:pPr>
        <w:spacing w:after="0" w:line="240" w:lineRule="auto"/>
        <w:ind w:firstLine="709"/>
        <w:jc w:val="both"/>
        <w:rPr>
          <w:rFonts w:ascii="Times New Roman" w:hAnsi="Times New Roman" w:cs="Times New Roman"/>
          <w:sz w:val="24"/>
          <w:szCs w:val="24"/>
        </w:rPr>
      </w:pPr>
      <w:r w:rsidRPr="00431D7B">
        <w:rPr>
          <w:rFonts w:ascii="Times New Roman" w:hAnsi="Times New Roman" w:cs="Times New Roman"/>
          <w:sz w:val="24"/>
          <w:szCs w:val="24"/>
        </w:rPr>
        <w:lastRenderedPageBreak/>
        <w:t xml:space="preserve">Цель установления </w:t>
      </w:r>
      <w:proofErr w:type="spellStart"/>
      <w:r w:rsidRPr="00431D7B">
        <w:rPr>
          <w:rFonts w:ascii="Times New Roman" w:hAnsi="Times New Roman" w:cs="Times New Roman"/>
          <w:sz w:val="24"/>
          <w:szCs w:val="24"/>
        </w:rPr>
        <w:t>ультраактивного</w:t>
      </w:r>
      <w:proofErr w:type="spellEnd"/>
      <w:r w:rsidRPr="00431D7B">
        <w:rPr>
          <w:rFonts w:ascii="Times New Roman" w:hAnsi="Times New Roman" w:cs="Times New Roman"/>
          <w:sz w:val="24"/>
          <w:szCs w:val="24"/>
        </w:rPr>
        <w:t xml:space="preserve"> действия норм «старого» закона — </w:t>
      </w:r>
      <w:r w:rsidRPr="00431D7B">
        <w:rPr>
          <w:rStyle w:val="a7"/>
          <w:rFonts w:ascii="Times New Roman" w:hAnsi="Times New Roman" w:cs="Times New Roman"/>
          <w:sz w:val="24"/>
          <w:szCs w:val="24"/>
        </w:rPr>
        <w:t>защита прав и интересов субъектов права</w:t>
      </w:r>
      <w:r w:rsidRPr="00431D7B">
        <w:rPr>
          <w:rFonts w:ascii="Times New Roman" w:hAnsi="Times New Roman" w:cs="Times New Roman"/>
          <w:sz w:val="24"/>
          <w:szCs w:val="24"/>
        </w:rPr>
        <w:t xml:space="preserve">, вступивших в правоотношения до принятия нового закона, регулирующего эти положения.  </w:t>
      </w:r>
    </w:p>
    <w:p w:rsidR="00431D7B" w:rsidRPr="00431D7B" w:rsidRDefault="00431D7B" w:rsidP="00431D7B">
      <w:pPr>
        <w:pStyle w:val="2"/>
        <w:spacing w:before="0" w:beforeAutospacing="0" w:after="0" w:afterAutospacing="0"/>
        <w:ind w:firstLine="709"/>
        <w:jc w:val="both"/>
        <w:rPr>
          <w:sz w:val="24"/>
          <w:szCs w:val="24"/>
        </w:rPr>
      </w:pPr>
      <w:r w:rsidRPr="00431D7B">
        <w:rPr>
          <w:sz w:val="24"/>
          <w:szCs w:val="24"/>
        </w:rPr>
        <w:t>Принцип</w:t>
      </w:r>
    </w:p>
    <w:p w:rsidR="00431D7B" w:rsidRPr="00431D7B" w:rsidRDefault="00431D7B" w:rsidP="00431D7B">
      <w:pPr>
        <w:spacing w:after="0" w:line="240" w:lineRule="auto"/>
        <w:ind w:firstLine="709"/>
        <w:jc w:val="both"/>
        <w:rPr>
          <w:rFonts w:ascii="Times New Roman" w:hAnsi="Times New Roman" w:cs="Times New Roman"/>
          <w:sz w:val="24"/>
          <w:szCs w:val="24"/>
        </w:rPr>
      </w:pPr>
      <w:r w:rsidRPr="00431D7B">
        <w:rPr>
          <w:rFonts w:ascii="Times New Roman" w:hAnsi="Times New Roman" w:cs="Times New Roman"/>
          <w:sz w:val="24"/>
          <w:szCs w:val="24"/>
        </w:rPr>
        <w:t xml:space="preserve">Переживание возможно, когда для приведения старых общественных отношений в соответствие с новым нормативным правовым актом требуется определённый срок. Отменённые новым законом нормы хотя и утратили свою силу, но продолжают оказывать регулятивное действие до тех пор, пока существуют сами эти права и обязанности. С их прекращением заканчивается и </w:t>
      </w:r>
      <w:proofErr w:type="spellStart"/>
      <w:r w:rsidRPr="00431D7B">
        <w:rPr>
          <w:rFonts w:ascii="Times New Roman" w:hAnsi="Times New Roman" w:cs="Times New Roman"/>
          <w:sz w:val="24"/>
          <w:szCs w:val="24"/>
        </w:rPr>
        <w:t>ультраактивность</w:t>
      </w:r>
      <w:proofErr w:type="spellEnd"/>
      <w:r w:rsidRPr="00431D7B">
        <w:rPr>
          <w:rFonts w:ascii="Times New Roman" w:hAnsi="Times New Roman" w:cs="Times New Roman"/>
          <w:sz w:val="24"/>
          <w:szCs w:val="24"/>
        </w:rPr>
        <w:t xml:space="preserve"> старых, отменённых норм.  </w:t>
      </w:r>
    </w:p>
    <w:p w:rsidR="00431D7B" w:rsidRPr="00431D7B" w:rsidRDefault="00431D7B" w:rsidP="00431D7B">
      <w:pPr>
        <w:spacing w:after="0" w:line="240" w:lineRule="auto"/>
        <w:ind w:firstLine="709"/>
        <w:jc w:val="both"/>
        <w:rPr>
          <w:rFonts w:ascii="Times New Roman" w:hAnsi="Times New Roman" w:cs="Times New Roman"/>
          <w:sz w:val="24"/>
          <w:szCs w:val="24"/>
        </w:rPr>
      </w:pPr>
      <w:r w:rsidRPr="00431D7B">
        <w:rPr>
          <w:rFonts w:ascii="Times New Roman" w:hAnsi="Times New Roman" w:cs="Times New Roman"/>
          <w:sz w:val="24"/>
          <w:szCs w:val="24"/>
        </w:rPr>
        <w:t xml:space="preserve">В большинстве случаев </w:t>
      </w:r>
      <w:proofErr w:type="spellStart"/>
      <w:r w:rsidRPr="00431D7B">
        <w:rPr>
          <w:rFonts w:ascii="Times New Roman" w:hAnsi="Times New Roman" w:cs="Times New Roman"/>
          <w:sz w:val="24"/>
          <w:szCs w:val="24"/>
        </w:rPr>
        <w:t>ультраактивное</w:t>
      </w:r>
      <w:proofErr w:type="spellEnd"/>
      <w:r w:rsidRPr="00431D7B">
        <w:rPr>
          <w:rFonts w:ascii="Times New Roman" w:hAnsi="Times New Roman" w:cs="Times New Roman"/>
          <w:sz w:val="24"/>
          <w:szCs w:val="24"/>
        </w:rPr>
        <w:t xml:space="preserve"> действие отдельных норм и положений утратившего силу закона устанавливается нормами нового закона, призванного заменить его.  </w:t>
      </w:r>
    </w:p>
    <w:p w:rsidR="00431D7B" w:rsidRPr="00431D7B" w:rsidRDefault="00431D7B" w:rsidP="00431D7B">
      <w:pPr>
        <w:pStyle w:val="2"/>
        <w:spacing w:before="0" w:beforeAutospacing="0" w:after="0" w:afterAutospacing="0"/>
        <w:ind w:firstLine="709"/>
        <w:jc w:val="both"/>
        <w:rPr>
          <w:sz w:val="24"/>
          <w:szCs w:val="24"/>
        </w:rPr>
      </w:pPr>
      <w:r w:rsidRPr="00431D7B">
        <w:rPr>
          <w:sz w:val="24"/>
          <w:szCs w:val="24"/>
        </w:rPr>
        <w:t>Примеры</w:t>
      </w:r>
    </w:p>
    <w:p w:rsidR="00431D7B" w:rsidRPr="00431D7B" w:rsidRDefault="00431D7B" w:rsidP="00431D7B">
      <w:pPr>
        <w:numPr>
          <w:ilvl w:val="0"/>
          <w:numId w:val="171"/>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В уголовном праве</w:t>
      </w:r>
      <w:r w:rsidRPr="00431D7B">
        <w:rPr>
          <w:rFonts w:ascii="Times New Roman" w:hAnsi="Times New Roman" w:cs="Times New Roman"/>
          <w:sz w:val="24"/>
          <w:szCs w:val="24"/>
        </w:rPr>
        <w:t>. Если преступление было совершено во время действия старого уголовного закона, то должен применяться старый закон, даже если к началу уголовного преследования, предъявления обвинения или вынесения приговора этот закон уже утратил силу. Старый закон как бы «переживает» отведённый ему срок и продолжает действовать и применяться всеми правоохранительными органами ещё в течение длительного времени даже после вступления в силу нового уголовного кодекса.</w:t>
      </w:r>
    </w:p>
    <w:p w:rsidR="00431D7B" w:rsidRPr="00431D7B" w:rsidRDefault="00431D7B" w:rsidP="00431D7B">
      <w:pPr>
        <w:numPr>
          <w:ilvl w:val="0"/>
          <w:numId w:val="171"/>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 xml:space="preserve">В </w:t>
      </w:r>
      <w:proofErr w:type="spellStart"/>
      <w:r w:rsidRPr="00431D7B">
        <w:rPr>
          <w:rStyle w:val="a7"/>
          <w:rFonts w:ascii="Times New Roman" w:hAnsi="Times New Roman" w:cs="Times New Roman"/>
          <w:sz w:val="24"/>
          <w:szCs w:val="24"/>
        </w:rPr>
        <w:t>юрисдикционной</w:t>
      </w:r>
      <w:proofErr w:type="spellEnd"/>
      <w:r w:rsidRPr="00431D7B">
        <w:rPr>
          <w:rStyle w:val="a7"/>
          <w:rFonts w:ascii="Times New Roman" w:hAnsi="Times New Roman" w:cs="Times New Roman"/>
          <w:sz w:val="24"/>
          <w:szCs w:val="24"/>
        </w:rPr>
        <w:t xml:space="preserve"> практике</w:t>
      </w:r>
      <w:r w:rsidRPr="00431D7B">
        <w:rPr>
          <w:rFonts w:ascii="Times New Roman" w:hAnsi="Times New Roman" w:cs="Times New Roman"/>
          <w:sz w:val="24"/>
          <w:szCs w:val="24"/>
        </w:rPr>
        <w:t xml:space="preserve">. При назначении наказания за правонарушения, совершённые до вступления в силу нормы, ужесточающей санкцию, </w:t>
      </w:r>
      <w:proofErr w:type="spellStart"/>
      <w:r w:rsidRPr="00431D7B">
        <w:rPr>
          <w:rFonts w:ascii="Times New Roman" w:hAnsi="Times New Roman" w:cs="Times New Roman"/>
          <w:sz w:val="24"/>
          <w:szCs w:val="24"/>
        </w:rPr>
        <w:t>правоприменители</w:t>
      </w:r>
      <w:proofErr w:type="spellEnd"/>
      <w:r w:rsidRPr="00431D7B">
        <w:rPr>
          <w:rFonts w:ascii="Times New Roman" w:hAnsi="Times New Roman" w:cs="Times New Roman"/>
          <w:sz w:val="24"/>
          <w:szCs w:val="24"/>
        </w:rPr>
        <w:t xml:space="preserve"> руководствуются ранее действовавшей нормой с более мягкой санкцией. В этих случаях принятый закон как бы реанимирует действие старого закона.</w:t>
      </w:r>
    </w:p>
    <w:p w:rsidR="00431D7B" w:rsidRPr="00431D7B" w:rsidRDefault="00431D7B" w:rsidP="00431D7B">
      <w:pPr>
        <w:pStyle w:val="2"/>
        <w:spacing w:before="0" w:beforeAutospacing="0" w:after="0" w:afterAutospacing="0"/>
        <w:ind w:firstLine="709"/>
        <w:jc w:val="both"/>
        <w:rPr>
          <w:sz w:val="24"/>
          <w:szCs w:val="24"/>
        </w:rPr>
      </w:pPr>
      <w:r w:rsidRPr="00431D7B">
        <w:rPr>
          <w:sz w:val="24"/>
          <w:szCs w:val="24"/>
        </w:rPr>
        <w:t>Законодательное регулирование</w:t>
      </w:r>
    </w:p>
    <w:p w:rsidR="00431D7B" w:rsidRPr="00431D7B" w:rsidRDefault="00431D7B" w:rsidP="00431D7B">
      <w:pPr>
        <w:spacing w:after="0" w:line="240" w:lineRule="auto"/>
        <w:ind w:firstLine="709"/>
        <w:jc w:val="both"/>
        <w:rPr>
          <w:rFonts w:ascii="Times New Roman" w:hAnsi="Times New Roman" w:cs="Times New Roman"/>
          <w:sz w:val="24"/>
          <w:szCs w:val="24"/>
        </w:rPr>
      </w:pPr>
      <w:r w:rsidRPr="00431D7B">
        <w:rPr>
          <w:rFonts w:ascii="Times New Roman" w:hAnsi="Times New Roman" w:cs="Times New Roman"/>
          <w:sz w:val="24"/>
          <w:szCs w:val="24"/>
        </w:rPr>
        <w:t xml:space="preserve">Принцип переживания закона закреплён в законодательстве, </w:t>
      </w:r>
      <w:proofErr w:type="gramStart"/>
      <w:r w:rsidRPr="00431D7B">
        <w:rPr>
          <w:rFonts w:ascii="Times New Roman" w:hAnsi="Times New Roman" w:cs="Times New Roman"/>
          <w:sz w:val="24"/>
          <w:szCs w:val="24"/>
        </w:rPr>
        <w:t>например</w:t>
      </w:r>
      <w:proofErr w:type="gramEnd"/>
      <w:r w:rsidRPr="00431D7B">
        <w:rPr>
          <w:rFonts w:ascii="Times New Roman" w:hAnsi="Times New Roman" w:cs="Times New Roman"/>
          <w:sz w:val="24"/>
          <w:szCs w:val="24"/>
        </w:rPr>
        <w:t>:</w:t>
      </w:r>
    </w:p>
    <w:p w:rsidR="00431D7B" w:rsidRPr="00431D7B" w:rsidRDefault="00431D7B" w:rsidP="00431D7B">
      <w:pPr>
        <w:numPr>
          <w:ilvl w:val="0"/>
          <w:numId w:val="172"/>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В ст. 10 Уголовного кодекса РФ</w:t>
      </w:r>
      <w:r w:rsidRPr="00431D7B">
        <w:rPr>
          <w:rFonts w:ascii="Times New Roman" w:hAnsi="Times New Roman" w:cs="Times New Roman"/>
          <w:sz w:val="24"/>
          <w:szCs w:val="24"/>
        </w:rPr>
        <w:t> закреплено, что уголовный закон, устраняющий преступность деяния, смягчающий наказание или иным образом улучшающий положение лица, совершившего преступление, имеет обратную силу, то есть распространяется на лиц, совершивших соответствующие деяния до вступления такого закона в силу.</w:t>
      </w:r>
    </w:p>
    <w:p w:rsidR="00431D7B" w:rsidRPr="00431D7B" w:rsidRDefault="00431D7B" w:rsidP="00431D7B">
      <w:pPr>
        <w:numPr>
          <w:ilvl w:val="0"/>
          <w:numId w:val="172"/>
        </w:numPr>
        <w:spacing w:after="0" w:line="240" w:lineRule="auto"/>
        <w:ind w:left="0"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В Федеральном законе от 13.06.1996 №64-ФЗ «О введении в действие Уголовного кодекса Российской Федерации»</w:t>
      </w:r>
      <w:r w:rsidRPr="00431D7B">
        <w:rPr>
          <w:rFonts w:ascii="Times New Roman" w:hAnsi="Times New Roman" w:cs="Times New Roman"/>
          <w:sz w:val="24"/>
          <w:szCs w:val="24"/>
        </w:rPr>
        <w:t> прописывается, что с 1 января 1997 года УК РСФСР, принятый в 1960 году со всеми последующими изменениями, утратил силу.</w:t>
      </w:r>
    </w:p>
    <w:p w:rsidR="00431D7B" w:rsidRPr="00431D7B" w:rsidRDefault="00431D7B" w:rsidP="00431D7B">
      <w:pPr>
        <w:spacing w:after="0" w:line="240" w:lineRule="auto"/>
        <w:ind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Действие правовых актов в пространстве</w:t>
      </w:r>
      <w:r w:rsidRPr="00431D7B">
        <w:rPr>
          <w:rFonts w:ascii="Times New Roman" w:hAnsi="Times New Roman" w:cs="Times New Roman"/>
          <w:sz w:val="24"/>
          <w:szCs w:val="24"/>
        </w:rPr>
        <w:t> и </w:t>
      </w:r>
      <w:r w:rsidRPr="00431D7B">
        <w:rPr>
          <w:rStyle w:val="a7"/>
          <w:rFonts w:ascii="Times New Roman" w:hAnsi="Times New Roman" w:cs="Times New Roman"/>
          <w:sz w:val="24"/>
          <w:szCs w:val="24"/>
        </w:rPr>
        <w:t>по кругу лиц</w:t>
      </w:r>
      <w:r w:rsidRPr="00431D7B">
        <w:rPr>
          <w:rFonts w:ascii="Times New Roman" w:hAnsi="Times New Roman" w:cs="Times New Roman"/>
          <w:sz w:val="24"/>
          <w:szCs w:val="24"/>
        </w:rPr>
        <w:t xml:space="preserve"> — это пределы распространения юридической силы нормативного правового акта. Эти понятия связаны с особенностями применения законодательства и определяют, на какой территории и в отношении какого круга субъектов акт действует. </w:t>
      </w:r>
    </w:p>
    <w:p w:rsidR="00431D7B" w:rsidRPr="00431D7B" w:rsidRDefault="00431D7B" w:rsidP="00431D7B">
      <w:pPr>
        <w:pStyle w:val="2"/>
        <w:spacing w:before="0" w:beforeAutospacing="0" w:after="0" w:afterAutospacing="0"/>
        <w:ind w:firstLine="709"/>
        <w:jc w:val="both"/>
        <w:rPr>
          <w:sz w:val="24"/>
          <w:szCs w:val="24"/>
        </w:rPr>
      </w:pPr>
      <w:r w:rsidRPr="00431D7B">
        <w:rPr>
          <w:sz w:val="24"/>
          <w:szCs w:val="24"/>
        </w:rPr>
        <w:t>В пространстве</w:t>
      </w:r>
    </w:p>
    <w:p w:rsidR="00431D7B" w:rsidRPr="00431D7B" w:rsidRDefault="00431D7B" w:rsidP="00431D7B">
      <w:pPr>
        <w:spacing w:after="0" w:line="240" w:lineRule="auto"/>
        <w:ind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Территориальные пределы</w:t>
      </w:r>
      <w:r w:rsidRPr="00431D7B">
        <w:rPr>
          <w:rFonts w:ascii="Times New Roman" w:hAnsi="Times New Roman" w:cs="Times New Roman"/>
          <w:sz w:val="24"/>
          <w:szCs w:val="24"/>
        </w:rPr>
        <w:t xml:space="preserve"> действия нормативного правового акта ограничиваются территорией государства, на которую распространяются его суверенитет и юрисдикция. К территории относятся: суша, в том числе недра и континентальный шельф, территориальные воды (12 морских миль), воздушное пространство. </w:t>
      </w:r>
    </w:p>
    <w:p w:rsidR="00431D7B" w:rsidRPr="00431D7B" w:rsidRDefault="00431D7B" w:rsidP="00431D7B">
      <w:pPr>
        <w:spacing w:after="0" w:line="240" w:lineRule="auto"/>
        <w:ind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Внутригосударственное действие</w:t>
      </w:r>
      <w:r w:rsidRPr="00431D7B">
        <w:rPr>
          <w:rFonts w:ascii="Times New Roman" w:hAnsi="Times New Roman" w:cs="Times New Roman"/>
          <w:sz w:val="24"/>
          <w:szCs w:val="24"/>
        </w:rPr>
        <w:t xml:space="preserve"> может распространяться на всю территорию государства или её отдельные единицы (регион, город и т. д.). В федеративных государствах действие распространяется на всю территорию, на территорию субъектов федерации или её отдельные административно-территориальные единицы.  </w:t>
      </w:r>
    </w:p>
    <w:p w:rsidR="00431D7B" w:rsidRPr="00431D7B" w:rsidRDefault="00431D7B" w:rsidP="00431D7B">
      <w:pPr>
        <w:spacing w:after="0" w:line="240" w:lineRule="auto"/>
        <w:ind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Действие может выходить за пределы географической территории государства</w:t>
      </w:r>
      <w:r w:rsidRPr="00431D7B">
        <w:rPr>
          <w:rFonts w:ascii="Times New Roman" w:hAnsi="Times New Roman" w:cs="Times New Roman"/>
          <w:sz w:val="24"/>
          <w:szCs w:val="24"/>
        </w:rPr>
        <w:t xml:space="preserve"> (экстерриториальный принцип). В этих случаях действие распространяется на морские, речные, воздушные (включая военные) и космические суда под флагом государства, а также на территории его посольских, консульских и представительских учреждений.  </w:t>
      </w:r>
    </w:p>
    <w:p w:rsidR="00431D7B" w:rsidRPr="00431D7B" w:rsidRDefault="00431D7B" w:rsidP="00431D7B">
      <w:pPr>
        <w:pStyle w:val="2"/>
        <w:spacing w:before="0" w:beforeAutospacing="0" w:after="0" w:afterAutospacing="0"/>
        <w:ind w:firstLine="709"/>
        <w:jc w:val="both"/>
        <w:rPr>
          <w:sz w:val="24"/>
          <w:szCs w:val="24"/>
        </w:rPr>
      </w:pPr>
      <w:r w:rsidRPr="00431D7B">
        <w:rPr>
          <w:sz w:val="24"/>
          <w:szCs w:val="24"/>
        </w:rPr>
        <w:t>По кругу лиц</w:t>
      </w:r>
    </w:p>
    <w:p w:rsidR="00431D7B" w:rsidRPr="00431D7B" w:rsidRDefault="00431D7B" w:rsidP="00431D7B">
      <w:pPr>
        <w:spacing w:after="0" w:line="240" w:lineRule="auto"/>
        <w:ind w:firstLine="709"/>
        <w:jc w:val="both"/>
        <w:rPr>
          <w:rFonts w:ascii="Times New Roman" w:hAnsi="Times New Roman" w:cs="Times New Roman"/>
          <w:sz w:val="24"/>
          <w:szCs w:val="24"/>
        </w:rPr>
      </w:pPr>
      <w:r w:rsidRPr="00431D7B">
        <w:rPr>
          <w:rStyle w:val="a7"/>
          <w:rFonts w:ascii="Times New Roman" w:hAnsi="Times New Roman" w:cs="Times New Roman"/>
          <w:sz w:val="24"/>
          <w:szCs w:val="24"/>
        </w:rPr>
        <w:lastRenderedPageBreak/>
        <w:t>По общему правилу</w:t>
      </w:r>
      <w:r w:rsidRPr="00431D7B">
        <w:rPr>
          <w:rFonts w:ascii="Times New Roman" w:hAnsi="Times New Roman" w:cs="Times New Roman"/>
          <w:sz w:val="24"/>
          <w:szCs w:val="24"/>
        </w:rPr>
        <w:t> действие нормативного правового акта распространяется на всех лиц, находящихся на территории его действия и являющихся его адресатами. </w:t>
      </w:r>
      <w:r w:rsidRPr="00431D7B">
        <w:rPr>
          <w:rStyle w:val="a7"/>
          <w:rFonts w:ascii="Times New Roman" w:hAnsi="Times New Roman" w:cs="Times New Roman"/>
          <w:sz w:val="24"/>
          <w:szCs w:val="24"/>
        </w:rPr>
        <w:t>Однако есть исключения</w:t>
      </w:r>
      <w:r w:rsidRPr="00431D7B">
        <w:rPr>
          <w:rFonts w:ascii="Times New Roman" w:hAnsi="Times New Roman" w:cs="Times New Roman"/>
          <w:sz w:val="24"/>
          <w:szCs w:val="24"/>
        </w:rPr>
        <w:t xml:space="preserve">:  </w:t>
      </w:r>
    </w:p>
    <w:p w:rsidR="00431D7B" w:rsidRPr="00431D7B" w:rsidRDefault="00431D7B" w:rsidP="00431D7B">
      <w:pPr>
        <w:numPr>
          <w:ilvl w:val="0"/>
          <w:numId w:val="173"/>
        </w:numPr>
        <w:spacing w:after="0" w:line="240" w:lineRule="auto"/>
        <w:ind w:left="0" w:firstLine="709"/>
        <w:jc w:val="both"/>
        <w:rPr>
          <w:rFonts w:ascii="Times New Roman" w:hAnsi="Times New Roman" w:cs="Times New Roman"/>
          <w:sz w:val="24"/>
          <w:szCs w:val="24"/>
        </w:rPr>
      </w:pPr>
      <w:r w:rsidRPr="00431D7B">
        <w:rPr>
          <w:rFonts w:ascii="Times New Roman" w:hAnsi="Times New Roman" w:cs="Times New Roman"/>
          <w:sz w:val="24"/>
          <w:szCs w:val="24"/>
        </w:rPr>
        <w:t>Иностранные граждане и лица без гражданства не могут быть субъектами ряда правоотношений (например, быть судьями, состоять на службе в Вооружённых Силах).</w:t>
      </w:r>
    </w:p>
    <w:p w:rsidR="00431D7B" w:rsidRPr="00431D7B" w:rsidRDefault="00431D7B" w:rsidP="00431D7B">
      <w:pPr>
        <w:numPr>
          <w:ilvl w:val="0"/>
          <w:numId w:val="173"/>
        </w:numPr>
        <w:spacing w:after="0" w:line="240" w:lineRule="auto"/>
        <w:ind w:left="0" w:firstLine="709"/>
        <w:jc w:val="both"/>
        <w:rPr>
          <w:rFonts w:ascii="Times New Roman" w:hAnsi="Times New Roman" w:cs="Times New Roman"/>
          <w:sz w:val="24"/>
          <w:szCs w:val="24"/>
        </w:rPr>
      </w:pPr>
      <w:r w:rsidRPr="00431D7B">
        <w:rPr>
          <w:rFonts w:ascii="Times New Roman" w:hAnsi="Times New Roman" w:cs="Times New Roman"/>
          <w:sz w:val="24"/>
          <w:szCs w:val="24"/>
        </w:rPr>
        <w:t>Иностранные граждане, наделённые дипломатическим иммунитетом и пользующиеся правом экстерриториальности, не несут уголовной и административной ответственности по российскому законодательству.</w:t>
      </w:r>
    </w:p>
    <w:p w:rsidR="00431D7B" w:rsidRPr="00431D7B" w:rsidRDefault="00431D7B" w:rsidP="00431D7B">
      <w:pPr>
        <w:numPr>
          <w:ilvl w:val="0"/>
          <w:numId w:val="173"/>
        </w:numPr>
        <w:spacing w:after="0" w:line="240" w:lineRule="auto"/>
        <w:ind w:left="0" w:firstLine="709"/>
        <w:jc w:val="both"/>
        <w:rPr>
          <w:rFonts w:ascii="Times New Roman" w:hAnsi="Times New Roman" w:cs="Times New Roman"/>
          <w:sz w:val="24"/>
          <w:szCs w:val="24"/>
        </w:rPr>
      </w:pPr>
      <w:r w:rsidRPr="00431D7B">
        <w:rPr>
          <w:rFonts w:ascii="Times New Roman" w:hAnsi="Times New Roman" w:cs="Times New Roman"/>
          <w:sz w:val="24"/>
          <w:szCs w:val="24"/>
        </w:rPr>
        <w:t>Некоторые нормативно-правовые акты распространяют своё действие и на тех граждан России, которые находятся за её пределами (например, Закон о гражданстве, Уголовный кодекс).</w:t>
      </w:r>
    </w:p>
    <w:p w:rsidR="00431D7B" w:rsidRPr="00431D7B" w:rsidRDefault="00431D7B" w:rsidP="00431D7B">
      <w:pPr>
        <w:spacing w:after="0" w:line="240" w:lineRule="auto"/>
        <w:ind w:firstLine="709"/>
        <w:jc w:val="both"/>
        <w:rPr>
          <w:rFonts w:ascii="Times New Roman" w:hAnsi="Times New Roman" w:cs="Times New Roman"/>
          <w:sz w:val="24"/>
          <w:szCs w:val="24"/>
        </w:rPr>
      </w:pPr>
      <w:r w:rsidRPr="00431D7B">
        <w:rPr>
          <w:rStyle w:val="a7"/>
          <w:rFonts w:ascii="Times New Roman" w:hAnsi="Times New Roman" w:cs="Times New Roman"/>
          <w:sz w:val="24"/>
          <w:szCs w:val="24"/>
        </w:rPr>
        <w:t>Круг лиц</w:t>
      </w:r>
      <w:r w:rsidRPr="00431D7B">
        <w:rPr>
          <w:rFonts w:ascii="Times New Roman" w:hAnsi="Times New Roman" w:cs="Times New Roman"/>
          <w:sz w:val="24"/>
          <w:szCs w:val="24"/>
        </w:rPr>
        <w:t xml:space="preserve">, на которых распространяет своё действие тот или иной нормативно-правовой акт, может определяться также по признаку пола, по возрасту (несовершеннолетние), по профессиональной принадлежности (например, военнослужащие), по состоянию здоровья (инвалиды) и </w:t>
      </w:r>
      <w:proofErr w:type="gramStart"/>
      <w:r w:rsidRPr="00431D7B">
        <w:rPr>
          <w:rFonts w:ascii="Times New Roman" w:hAnsi="Times New Roman" w:cs="Times New Roman"/>
          <w:sz w:val="24"/>
          <w:szCs w:val="24"/>
        </w:rPr>
        <w:t>др..</w:t>
      </w:r>
      <w:proofErr w:type="gramEnd"/>
    </w:p>
    <w:p w:rsidR="00C3745F" w:rsidRDefault="00C3745F" w:rsidP="00C3745F">
      <w:pPr>
        <w:spacing w:after="0" w:line="240" w:lineRule="auto"/>
        <w:jc w:val="both"/>
        <w:rPr>
          <w:rFonts w:ascii="Times New Roman" w:hAnsi="Times New Roman" w:cs="Times New Roman"/>
          <w:b/>
          <w:sz w:val="24"/>
          <w:szCs w:val="24"/>
        </w:rPr>
      </w:pPr>
    </w:p>
    <w:p w:rsidR="00C3745F" w:rsidRDefault="00C3745F" w:rsidP="00C3745F">
      <w:pPr>
        <w:spacing w:after="0" w:line="240" w:lineRule="auto"/>
        <w:jc w:val="both"/>
        <w:rPr>
          <w:rFonts w:ascii="Times New Roman" w:hAnsi="Times New Roman" w:cs="Times New Roman"/>
          <w:b/>
          <w:sz w:val="24"/>
          <w:szCs w:val="24"/>
        </w:rPr>
      </w:pPr>
    </w:p>
    <w:p w:rsidR="00C3745F" w:rsidRDefault="00C3745F" w:rsidP="00C3745F">
      <w:pPr>
        <w:spacing w:after="0" w:line="240" w:lineRule="auto"/>
        <w:jc w:val="both"/>
        <w:rPr>
          <w:rFonts w:ascii="Times New Roman" w:hAnsi="Times New Roman" w:cs="Times New Roman"/>
          <w:b/>
          <w:sz w:val="24"/>
          <w:szCs w:val="24"/>
        </w:rPr>
      </w:pPr>
    </w:p>
    <w:p w:rsidR="00C3745F" w:rsidRDefault="00C3745F" w:rsidP="00C3745F">
      <w:pPr>
        <w:spacing w:after="0" w:line="240" w:lineRule="auto"/>
        <w:jc w:val="both"/>
        <w:rPr>
          <w:rFonts w:ascii="Times New Roman" w:hAnsi="Times New Roman" w:cs="Times New Roman"/>
          <w:b/>
          <w:sz w:val="24"/>
          <w:szCs w:val="24"/>
        </w:rPr>
      </w:pPr>
    </w:p>
    <w:p w:rsidR="00C3745F" w:rsidRDefault="00C3745F" w:rsidP="00C3745F">
      <w:pPr>
        <w:spacing w:after="0" w:line="240" w:lineRule="auto"/>
        <w:jc w:val="both"/>
        <w:rPr>
          <w:rFonts w:ascii="Times New Roman" w:hAnsi="Times New Roman" w:cs="Times New Roman"/>
          <w:b/>
          <w:sz w:val="24"/>
          <w:szCs w:val="24"/>
        </w:rPr>
      </w:pPr>
    </w:p>
    <w:p w:rsidR="00C3745F" w:rsidRDefault="00C3745F" w:rsidP="00C3745F">
      <w:pPr>
        <w:spacing w:after="0" w:line="240" w:lineRule="auto"/>
        <w:jc w:val="both"/>
        <w:rPr>
          <w:rFonts w:ascii="Times New Roman" w:hAnsi="Times New Roman" w:cs="Times New Roman"/>
          <w:b/>
          <w:sz w:val="24"/>
          <w:szCs w:val="24"/>
        </w:rPr>
      </w:pPr>
    </w:p>
    <w:p w:rsidR="00C3745F" w:rsidRDefault="00C3745F" w:rsidP="00C3745F">
      <w:pPr>
        <w:spacing w:after="0" w:line="240" w:lineRule="auto"/>
        <w:jc w:val="both"/>
        <w:rPr>
          <w:rFonts w:ascii="Times New Roman" w:hAnsi="Times New Roman" w:cs="Times New Roman"/>
          <w:b/>
          <w:sz w:val="24"/>
          <w:szCs w:val="24"/>
        </w:rPr>
      </w:pPr>
    </w:p>
    <w:p w:rsidR="00C3745F" w:rsidRDefault="00C3745F" w:rsidP="00C3745F">
      <w:pPr>
        <w:spacing w:after="0" w:line="240" w:lineRule="auto"/>
        <w:jc w:val="both"/>
        <w:rPr>
          <w:rFonts w:ascii="Times New Roman" w:hAnsi="Times New Roman" w:cs="Times New Roman"/>
          <w:b/>
          <w:sz w:val="24"/>
          <w:szCs w:val="24"/>
        </w:rPr>
      </w:pPr>
    </w:p>
    <w:p w:rsidR="00C3745F" w:rsidRDefault="00C3745F" w:rsidP="00C3745F">
      <w:pPr>
        <w:spacing w:after="0" w:line="240" w:lineRule="auto"/>
        <w:jc w:val="both"/>
        <w:rPr>
          <w:rFonts w:ascii="Times New Roman" w:hAnsi="Times New Roman" w:cs="Times New Roman"/>
          <w:b/>
          <w:sz w:val="24"/>
          <w:szCs w:val="24"/>
        </w:rPr>
      </w:pPr>
    </w:p>
    <w:p w:rsidR="00C3745F" w:rsidRDefault="00C3745F" w:rsidP="00C3745F">
      <w:pPr>
        <w:spacing w:after="0" w:line="240" w:lineRule="auto"/>
        <w:jc w:val="both"/>
        <w:rPr>
          <w:rFonts w:ascii="Times New Roman" w:hAnsi="Times New Roman" w:cs="Times New Roman"/>
          <w:b/>
          <w:sz w:val="24"/>
          <w:szCs w:val="24"/>
        </w:rPr>
      </w:pPr>
    </w:p>
    <w:p w:rsidR="00C3745F" w:rsidRDefault="00C3745F" w:rsidP="00C3745F">
      <w:pPr>
        <w:spacing w:after="0" w:line="240" w:lineRule="auto"/>
        <w:jc w:val="both"/>
        <w:rPr>
          <w:rFonts w:ascii="Times New Roman" w:hAnsi="Times New Roman" w:cs="Times New Roman"/>
          <w:b/>
          <w:sz w:val="24"/>
          <w:szCs w:val="24"/>
        </w:rPr>
      </w:pPr>
    </w:p>
    <w:p w:rsidR="00C3745F" w:rsidRDefault="00C3745F" w:rsidP="00C3745F">
      <w:pPr>
        <w:spacing w:after="0" w:line="240" w:lineRule="auto"/>
        <w:jc w:val="both"/>
        <w:rPr>
          <w:rFonts w:ascii="Times New Roman" w:hAnsi="Times New Roman" w:cs="Times New Roman"/>
          <w:b/>
          <w:sz w:val="24"/>
          <w:szCs w:val="24"/>
        </w:rPr>
      </w:pPr>
    </w:p>
    <w:p w:rsidR="00C3745F" w:rsidRDefault="00C3745F" w:rsidP="00C3745F">
      <w:pPr>
        <w:spacing w:after="0" w:line="240" w:lineRule="auto"/>
        <w:jc w:val="both"/>
        <w:rPr>
          <w:rFonts w:ascii="Times New Roman" w:hAnsi="Times New Roman" w:cs="Times New Roman"/>
          <w:b/>
          <w:sz w:val="24"/>
          <w:szCs w:val="24"/>
        </w:rPr>
      </w:pPr>
    </w:p>
    <w:p w:rsidR="00C3745F" w:rsidRDefault="00C3745F" w:rsidP="00C3745F">
      <w:pPr>
        <w:spacing w:after="0" w:line="240" w:lineRule="auto"/>
        <w:jc w:val="both"/>
        <w:rPr>
          <w:rFonts w:ascii="Times New Roman" w:hAnsi="Times New Roman" w:cs="Times New Roman"/>
          <w:b/>
          <w:sz w:val="24"/>
          <w:szCs w:val="24"/>
        </w:rPr>
      </w:pPr>
    </w:p>
    <w:p w:rsidR="00C3745F" w:rsidRDefault="00C3745F" w:rsidP="00C3745F">
      <w:pPr>
        <w:spacing w:after="0" w:line="240" w:lineRule="auto"/>
        <w:jc w:val="both"/>
        <w:rPr>
          <w:rFonts w:ascii="Times New Roman" w:hAnsi="Times New Roman" w:cs="Times New Roman"/>
          <w:b/>
          <w:sz w:val="24"/>
          <w:szCs w:val="24"/>
        </w:rPr>
      </w:pPr>
    </w:p>
    <w:p w:rsidR="00C3745F" w:rsidRDefault="00C3745F" w:rsidP="00C3745F">
      <w:pPr>
        <w:spacing w:after="0" w:line="240" w:lineRule="auto"/>
        <w:jc w:val="both"/>
        <w:rPr>
          <w:rFonts w:ascii="Times New Roman" w:hAnsi="Times New Roman" w:cs="Times New Roman"/>
          <w:b/>
          <w:sz w:val="24"/>
          <w:szCs w:val="24"/>
        </w:rPr>
      </w:pPr>
    </w:p>
    <w:p w:rsidR="00C3745F" w:rsidRDefault="00C3745F" w:rsidP="00C3745F">
      <w:pPr>
        <w:spacing w:after="0" w:line="240" w:lineRule="auto"/>
        <w:jc w:val="both"/>
        <w:rPr>
          <w:rFonts w:ascii="Times New Roman" w:hAnsi="Times New Roman" w:cs="Times New Roman"/>
          <w:b/>
          <w:sz w:val="24"/>
          <w:szCs w:val="24"/>
        </w:rPr>
      </w:pPr>
    </w:p>
    <w:p w:rsidR="00C3745F" w:rsidRDefault="00C3745F" w:rsidP="00C3745F">
      <w:pPr>
        <w:spacing w:after="0" w:line="240" w:lineRule="auto"/>
        <w:jc w:val="both"/>
        <w:rPr>
          <w:rFonts w:ascii="Times New Roman" w:hAnsi="Times New Roman" w:cs="Times New Roman"/>
          <w:b/>
          <w:sz w:val="24"/>
          <w:szCs w:val="24"/>
        </w:rPr>
      </w:pPr>
    </w:p>
    <w:p w:rsidR="00C3745F" w:rsidRDefault="00C3745F" w:rsidP="00C3745F">
      <w:pPr>
        <w:spacing w:after="0" w:line="240" w:lineRule="auto"/>
        <w:jc w:val="both"/>
        <w:rPr>
          <w:rFonts w:ascii="Times New Roman" w:hAnsi="Times New Roman" w:cs="Times New Roman"/>
          <w:b/>
          <w:sz w:val="24"/>
          <w:szCs w:val="24"/>
        </w:rPr>
      </w:pPr>
    </w:p>
    <w:p w:rsidR="00C3745F" w:rsidRDefault="00C3745F" w:rsidP="00C3745F">
      <w:pPr>
        <w:spacing w:after="0" w:line="240" w:lineRule="auto"/>
        <w:jc w:val="both"/>
        <w:rPr>
          <w:rFonts w:ascii="Times New Roman" w:hAnsi="Times New Roman" w:cs="Times New Roman"/>
          <w:b/>
          <w:sz w:val="24"/>
          <w:szCs w:val="24"/>
        </w:rPr>
      </w:pPr>
    </w:p>
    <w:p w:rsidR="00C3745F" w:rsidRDefault="00C3745F" w:rsidP="00C3745F">
      <w:pPr>
        <w:spacing w:after="0" w:line="240" w:lineRule="auto"/>
        <w:jc w:val="both"/>
        <w:rPr>
          <w:rFonts w:ascii="Times New Roman" w:hAnsi="Times New Roman" w:cs="Times New Roman"/>
          <w:b/>
          <w:sz w:val="24"/>
          <w:szCs w:val="24"/>
        </w:rPr>
      </w:pPr>
    </w:p>
    <w:p w:rsidR="00C3745F" w:rsidRDefault="00C3745F" w:rsidP="00C3745F">
      <w:pPr>
        <w:spacing w:after="0" w:line="240" w:lineRule="auto"/>
        <w:jc w:val="both"/>
        <w:rPr>
          <w:rFonts w:ascii="Times New Roman" w:hAnsi="Times New Roman" w:cs="Times New Roman"/>
          <w:b/>
          <w:sz w:val="24"/>
          <w:szCs w:val="24"/>
        </w:rPr>
      </w:pPr>
    </w:p>
    <w:p w:rsidR="00C3745F" w:rsidRDefault="00C3745F" w:rsidP="00C3745F">
      <w:pPr>
        <w:spacing w:after="0" w:line="240" w:lineRule="auto"/>
        <w:jc w:val="both"/>
        <w:rPr>
          <w:rFonts w:ascii="Times New Roman" w:hAnsi="Times New Roman" w:cs="Times New Roman"/>
          <w:b/>
          <w:sz w:val="24"/>
          <w:szCs w:val="24"/>
        </w:rPr>
      </w:pPr>
    </w:p>
    <w:p w:rsidR="00C3745F" w:rsidRDefault="00C3745F" w:rsidP="00C3745F">
      <w:pPr>
        <w:spacing w:after="0" w:line="240" w:lineRule="auto"/>
        <w:jc w:val="both"/>
        <w:rPr>
          <w:rFonts w:ascii="Times New Roman" w:hAnsi="Times New Roman" w:cs="Times New Roman"/>
          <w:b/>
          <w:sz w:val="24"/>
          <w:szCs w:val="24"/>
        </w:rPr>
      </w:pPr>
    </w:p>
    <w:p w:rsidR="00C3745F" w:rsidRDefault="00C3745F" w:rsidP="00C3745F">
      <w:pPr>
        <w:spacing w:after="0" w:line="240" w:lineRule="auto"/>
        <w:jc w:val="both"/>
        <w:rPr>
          <w:rFonts w:ascii="Times New Roman" w:hAnsi="Times New Roman" w:cs="Times New Roman"/>
          <w:b/>
          <w:sz w:val="24"/>
          <w:szCs w:val="24"/>
        </w:rPr>
      </w:pPr>
    </w:p>
    <w:p w:rsidR="00C3745F" w:rsidRDefault="00C3745F" w:rsidP="00C3745F">
      <w:pPr>
        <w:spacing w:after="0" w:line="240" w:lineRule="auto"/>
        <w:jc w:val="both"/>
        <w:rPr>
          <w:rFonts w:ascii="Times New Roman" w:hAnsi="Times New Roman" w:cs="Times New Roman"/>
          <w:b/>
          <w:sz w:val="24"/>
          <w:szCs w:val="24"/>
        </w:rPr>
      </w:pPr>
    </w:p>
    <w:p w:rsidR="00C3745F" w:rsidRDefault="00C3745F" w:rsidP="00C3745F">
      <w:pPr>
        <w:spacing w:after="0" w:line="240" w:lineRule="auto"/>
        <w:jc w:val="both"/>
        <w:rPr>
          <w:rFonts w:ascii="Times New Roman" w:hAnsi="Times New Roman" w:cs="Times New Roman"/>
          <w:b/>
          <w:sz w:val="24"/>
          <w:szCs w:val="24"/>
        </w:rPr>
      </w:pPr>
    </w:p>
    <w:p w:rsidR="00C3745F" w:rsidRDefault="00C3745F" w:rsidP="00C3745F">
      <w:pPr>
        <w:spacing w:after="0" w:line="240" w:lineRule="auto"/>
        <w:jc w:val="both"/>
        <w:rPr>
          <w:rFonts w:ascii="Times New Roman" w:hAnsi="Times New Roman" w:cs="Times New Roman"/>
          <w:b/>
          <w:sz w:val="24"/>
          <w:szCs w:val="24"/>
        </w:rPr>
      </w:pPr>
    </w:p>
    <w:p w:rsidR="00431D7B" w:rsidRDefault="00431D7B">
      <w:pPr>
        <w:rPr>
          <w:rFonts w:ascii="Times New Roman" w:hAnsi="Times New Roman" w:cs="Times New Roman"/>
          <w:b/>
          <w:sz w:val="24"/>
          <w:szCs w:val="24"/>
        </w:rPr>
      </w:pPr>
      <w:r>
        <w:rPr>
          <w:rFonts w:ascii="Times New Roman" w:hAnsi="Times New Roman" w:cs="Times New Roman"/>
          <w:b/>
          <w:sz w:val="24"/>
          <w:szCs w:val="24"/>
        </w:rPr>
        <w:br w:type="page"/>
      </w:r>
    </w:p>
    <w:p w:rsidR="00431D7B" w:rsidRPr="00431D7B" w:rsidRDefault="00431D7B" w:rsidP="00431D7B">
      <w:pPr>
        <w:spacing w:after="0" w:line="240" w:lineRule="auto"/>
        <w:jc w:val="center"/>
        <w:rPr>
          <w:rFonts w:ascii="Times New Roman" w:hAnsi="Times New Roman" w:cs="Times New Roman"/>
          <w:b/>
          <w:sz w:val="28"/>
          <w:szCs w:val="28"/>
          <w:u w:val="single"/>
        </w:rPr>
      </w:pPr>
      <w:r w:rsidRPr="00431D7B">
        <w:rPr>
          <w:rFonts w:ascii="Times New Roman" w:hAnsi="Times New Roman" w:cs="Times New Roman"/>
          <w:b/>
          <w:sz w:val="28"/>
          <w:szCs w:val="28"/>
          <w:u w:val="single"/>
        </w:rPr>
        <w:lastRenderedPageBreak/>
        <w:t>Практическое занятие № 8 по теме «Источники и формы права».</w:t>
      </w:r>
    </w:p>
    <w:p w:rsidR="00C3745F" w:rsidRPr="00431D7B" w:rsidRDefault="00431D7B" w:rsidP="00431D7B">
      <w:pPr>
        <w:spacing w:after="0" w:line="240" w:lineRule="auto"/>
        <w:jc w:val="center"/>
        <w:rPr>
          <w:rFonts w:ascii="Times New Roman" w:hAnsi="Times New Roman" w:cs="Times New Roman"/>
          <w:b/>
          <w:sz w:val="28"/>
          <w:szCs w:val="28"/>
          <w:u w:val="single"/>
        </w:rPr>
      </w:pPr>
      <w:r w:rsidRPr="00431D7B">
        <w:rPr>
          <w:rFonts w:ascii="Times New Roman" w:hAnsi="Times New Roman" w:cs="Times New Roman"/>
          <w:b/>
          <w:sz w:val="28"/>
          <w:szCs w:val="28"/>
          <w:u w:val="single"/>
        </w:rPr>
        <w:t>Работа со справочно-правовыми системами: подбор правовых актов и иных источников права по заданным параметрам</w:t>
      </w:r>
    </w:p>
    <w:p w:rsidR="00C3745F" w:rsidRDefault="00C3745F" w:rsidP="00C3745F">
      <w:pPr>
        <w:spacing w:after="0" w:line="240" w:lineRule="auto"/>
        <w:jc w:val="both"/>
        <w:rPr>
          <w:rFonts w:ascii="Times New Roman" w:hAnsi="Times New Roman" w:cs="Times New Roman"/>
          <w:b/>
          <w:sz w:val="24"/>
          <w:szCs w:val="24"/>
        </w:rPr>
      </w:pPr>
    </w:p>
    <w:p w:rsidR="003828AB" w:rsidRPr="003828AB" w:rsidRDefault="003828AB" w:rsidP="00FE06FB">
      <w:pPr>
        <w:shd w:val="clear" w:color="auto" w:fill="FFFFFF"/>
        <w:spacing w:after="0" w:line="240" w:lineRule="auto"/>
        <w:jc w:val="both"/>
        <w:rPr>
          <w:rFonts w:ascii="Times New Roman" w:eastAsia="Times New Roman" w:hAnsi="Times New Roman" w:cs="Times New Roman"/>
          <w:sz w:val="24"/>
          <w:szCs w:val="24"/>
          <w:lang w:eastAsia="ru-RU"/>
        </w:rPr>
      </w:pPr>
      <w:r w:rsidRPr="003828AB">
        <w:rPr>
          <w:rFonts w:ascii="Times New Roman" w:eastAsia="Times New Roman" w:hAnsi="Times New Roman" w:cs="Times New Roman"/>
          <w:sz w:val="24"/>
          <w:szCs w:val="24"/>
          <w:lang w:eastAsia="ru-RU"/>
        </w:rPr>
        <w:t>У4 работать с законодательными и иными нормативными правовыми актами,</w:t>
      </w:r>
      <w:r w:rsidR="00FE06FB">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специальной литературой на государственном и иностранном языках;</w:t>
      </w:r>
    </w:p>
    <w:p w:rsidR="003828AB" w:rsidRPr="003828AB" w:rsidRDefault="003828AB" w:rsidP="00FE06FB">
      <w:pPr>
        <w:shd w:val="clear" w:color="auto" w:fill="FFFFFF"/>
        <w:spacing w:after="0" w:line="240" w:lineRule="auto"/>
        <w:jc w:val="both"/>
        <w:rPr>
          <w:rFonts w:ascii="Times New Roman" w:eastAsia="Times New Roman" w:hAnsi="Times New Roman" w:cs="Times New Roman"/>
          <w:sz w:val="24"/>
          <w:szCs w:val="24"/>
          <w:lang w:eastAsia="ru-RU"/>
        </w:rPr>
      </w:pPr>
      <w:r w:rsidRPr="003828AB">
        <w:rPr>
          <w:rFonts w:ascii="Times New Roman" w:eastAsia="Times New Roman" w:hAnsi="Times New Roman" w:cs="Times New Roman"/>
          <w:sz w:val="24"/>
          <w:szCs w:val="24"/>
          <w:lang w:eastAsia="ru-RU"/>
        </w:rPr>
        <w:t>Цель - освоение навыков работы с электронными базами данных правовых</w:t>
      </w:r>
      <w:r w:rsidR="00FE06FB">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документов, поиск и анализ правовых актов и иных источников права по</w:t>
      </w:r>
      <w:r w:rsidR="00FE06FB">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заданным параметрам.</w:t>
      </w:r>
    </w:p>
    <w:p w:rsidR="003828AB" w:rsidRPr="003828AB" w:rsidRDefault="003828AB" w:rsidP="00FE06FB">
      <w:pPr>
        <w:shd w:val="clear" w:color="auto" w:fill="FFFFFF"/>
        <w:spacing w:after="0" w:line="240" w:lineRule="auto"/>
        <w:jc w:val="both"/>
        <w:rPr>
          <w:rFonts w:ascii="Times New Roman" w:eastAsia="Times New Roman" w:hAnsi="Times New Roman" w:cs="Times New Roman"/>
          <w:sz w:val="24"/>
          <w:szCs w:val="24"/>
          <w:lang w:eastAsia="ru-RU"/>
        </w:rPr>
      </w:pPr>
      <w:r w:rsidRPr="003828AB">
        <w:rPr>
          <w:rFonts w:ascii="Times New Roman" w:eastAsia="Times New Roman" w:hAnsi="Times New Roman" w:cs="Times New Roman"/>
          <w:sz w:val="24"/>
          <w:szCs w:val="24"/>
          <w:lang w:eastAsia="ru-RU"/>
        </w:rPr>
        <w:t>Задания:</w:t>
      </w:r>
    </w:p>
    <w:p w:rsidR="003828AB" w:rsidRPr="003828AB" w:rsidRDefault="003828AB" w:rsidP="00FE06FB">
      <w:pPr>
        <w:shd w:val="clear" w:color="auto" w:fill="FFFFFF"/>
        <w:spacing w:after="0" w:line="240" w:lineRule="auto"/>
        <w:jc w:val="both"/>
        <w:rPr>
          <w:rFonts w:ascii="Times New Roman" w:eastAsia="Times New Roman" w:hAnsi="Times New Roman" w:cs="Times New Roman"/>
          <w:sz w:val="24"/>
          <w:szCs w:val="24"/>
          <w:lang w:eastAsia="ru-RU"/>
        </w:rPr>
      </w:pPr>
      <w:r w:rsidRPr="003828AB">
        <w:rPr>
          <w:rFonts w:ascii="Times New Roman" w:eastAsia="Times New Roman" w:hAnsi="Times New Roman" w:cs="Times New Roman"/>
          <w:sz w:val="24"/>
          <w:szCs w:val="24"/>
          <w:lang w:eastAsia="ru-RU"/>
        </w:rPr>
        <w:t>Задание 1 Введение</w:t>
      </w:r>
    </w:p>
    <w:p w:rsidR="003828AB" w:rsidRPr="003828AB" w:rsidRDefault="003828AB" w:rsidP="00FE06FB">
      <w:pPr>
        <w:shd w:val="clear" w:color="auto" w:fill="FFFFFF"/>
        <w:spacing w:after="0" w:line="240" w:lineRule="auto"/>
        <w:jc w:val="both"/>
        <w:rPr>
          <w:rFonts w:ascii="Times New Roman" w:eastAsia="Times New Roman" w:hAnsi="Times New Roman" w:cs="Times New Roman"/>
          <w:sz w:val="24"/>
          <w:szCs w:val="24"/>
          <w:lang w:eastAsia="ru-RU"/>
        </w:rPr>
      </w:pPr>
      <w:r w:rsidRPr="003828AB">
        <w:rPr>
          <w:rFonts w:ascii="Times New Roman" w:eastAsia="Times New Roman" w:hAnsi="Times New Roman" w:cs="Times New Roman"/>
          <w:sz w:val="24"/>
          <w:szCs w:val="24"/>
          <w:lang w:eastAsia="ru-RU"/>
        </w:rPr>
        <w:t>Преподаватель кратко напоминает студентам основные виды источников</w:t>
      </w:r>
      <w:r w:rsidR="00FE06FB">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права (законы, подзаконные акты, судебные прецеденты, обычаи и т.д.) и</w:t>
      </w:r>
      <w:r w:rsidR="00FE06FB">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формы права (нормативные правовые акты, договоры, локальные акты и</w:t>
      </w:r>
      <w:r w:rsidR="00FE06FB">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т.д.). Также вводятся базовые понятия справочно-правовых систем и их</w:t>
      </w:r>
      <w:r w:rsidR="00FE06FB">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возможностей.</w:t>
      </w:r>
    </w:p>
    <w:p w:rsidR="003828AB" w:rsidRPr="003828AB" w:rsidRDefault="003828AB" w:rsidP="00FE06FB">
      <w:pPr>
        <w:shd w:val="clear" w:color="auto" w:fill="FFFFFF"/>
        <w:spacing w:after="0" w:line="240" w:lineRule="auto"/>
        <w:jc w:val="both"/>
        <w:rPr>
          <w:rFonts w:ascii="Times New Roman" w:eastAsia="Times New Roman" w:hAnsi="Times New Roman" w:cs="Times New Roman"/>
          <w:sz w:val="24"/>
          <w:szCs w:val="24"/>
          <w:lang w:eastAsia="ru-RU"/>
        </w:rPr>
      </w:pPr>
      <w:r w:rsidRPr="003828AB">
        <w:rPr>
          <w:rFonts w:ascii="Times New Roman" w:eastAsia="Times New Roman" w:hAnsi="Times New Roman" w:cs="Times New Roman"/>
          <w:sz w:val="24"/>
          <w:szCs w:val="24"/>
          <w:lang w:eastAsia="ru-RU"/>
        </w:rPr>
        <w:t>Задание 2 Знакомство с интерфейсом справочно-правовой системы</w:t>
      </w:r>
    </w:p>
    <w:p w:rsidR="003828AB" w:rsidRPr="003828AB" w:rsidRDefault="003828AB" w:rsidP="00FE06FB">
      <w:pPr>
        <w:shd w:val="clear" w:color="auto" w:fill="FFFFFF"/>
        <w:spacing w:after="0" w:line="240" w:lineRule="auto"/>
        <w:jc w:val="both"/>
        <w:rPr>
          <w:rFonts w:ascii="Times New Roman" w:eastAsia="Times New Roman" w:hAnsi="Times New Roman" w:cs="Times New Roman"/>
          <w:sz w:val="24"/>
          <w:szCs w:val="24"/>
          <w:lang w:eastAsia="ru-RU"/>
        </w:rPr>
      </w:pPr>
      <w:r w:rsidRPr="003828AB">
        <w:rPr>
          <w:rFonts w:ascii="Times New Roman" w:eastAsia="Times New Roman" w:hAnsi="Times New Roman" w:cs="Times New Roman"/>
          <w:sz w:val="24"/>
          <w:szCs w:val="24"/>
          <w:lang w:eastAsia="ru-RU"/>
        </w:rPr>
        <w:t>Преподаватель показывает студентам интерфейс выбранной справочно-</w:t>
      </w:r>
      <w:r w:rsidR="00FE06FB">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 xml:space="preserve">правовой системы (например, </w:t>
      </w:r>
      <w:proofErr w:type="spellStart"/>
      <w:r w:rsidRPr="003828AB">
        <w:rPr>
          <w:rFonts w:ascii="Times New Roman" w:eastAsia="Times New Roman" w:hAnsi="Times New Roman" w:cs="Times New Roman"/>
          <w:sz w:val="24"/>
          <w:szCs w:val="24"/>
          <w:lang w:eastAsia="ru-RU"/>
        </w:rPr>
        <w:t>КонсультантПлюс</w:t>
      </w:r>
      <w:proofErr w:type="spellEnd"/>
      <w:r w:rsidRPr="003828AB">
        <w:rPr>
          <w:rFonts w:ascii="Times New Roman" w:eastAsia="Times New Roman" w:hAnsi="Times New Roman" w:cs="Times New Roman"/>
          <w:sz w:val="24"/>
          <w:szCs w:val="24"/>
          <w:lang w:eastAsia="ru-RU"/>
        </w:rPr>
        <w:t>), объясняет основные</w:t>
      </w:r>
      <w:r w:rsidR="00FE06FB">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 xml:space="preserve">функции и возможности программы: </w:t>
      </w:r>
      <w:proofErr w:type="gramStart"/>
      <w:r w:rsidRPr="003828AB">
        <w:rPr>
          <w:rFonts w:ascii="Times New Roman" w:eastAsia="Times New Roman" w:hAnsi="Times New Roman" w:cs="Times New Roman"/>
          <w:sz w:val="24"/>
          <w:szCs w:val="24"/>
          <w:lang w:eastAsia="ru-RU"/>
        </w:rPr>
        <w:t>поиск по ключевым словам</w:t>
      </w:r>
      <w:proofErr w:type="gramEnd"/>
      <w:r w:rsidRPr="003828AB">
        <w:rPr>
          <w:rFonts w:ascii="Times New Roman" w:eastAsia="Times New Roman" w:hAnsi="Times New Roman" w:cs="Times New Roman"/>
          <w:sz w:val="24"/>
          <w:szCs w:val="24"/>
          <w:lang w:eastAsia="ru-RU"/>
        </w:rPr>
        <w:t>, фильтрация</w:t>
      </w:r>
      <w:r w:rsidR="00FE06FB">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по дате, типу документа, органу принятия и другим критериям.</w:t>
      </w:r>
    </w:p>
    <w:p w:rsidR="003828AB" w:rsidRPr="003828AB" w:rsidRDefault="003828AB" w:rsidP="00FE06FB">
      <w:pPr>
        <w:shd w:val="clear" w:color="auto" w:fill="FFFFFF"/>
        <w:spacing w:after="0" w:line="240" w:lineRule="auto"/>
        <w:jc w:val="both"/>
        <w:rPr>
          <w:rFonts w:ascii="Times New Roman" w:eastAsia="Times New Roman" w:hAnsi="Times New Roman" w:cs="Times New Roman"/>
          <w:sz w:val="24"/>
          <w:szCs w:val="24"/>
          <w:lang w:eastAsia="ru-RU"/>
        </w:rPr>
      </w:pPr>
      <w:r w:rsidRPr="003828AB">
        <w:rPr>
          <w:rFonts w:ascii="Times New Roman" w:eastAsia="Times New Roman" w:hAnsi="Times New Roman" w:cs="Times New Roman"/>
          <w:sz w:val="24"/>
          <w:szCs w:val="24"/>
          <w:lang w:eastAsia="ru-RU"/>
        </w:rPr>
        <w:t>Задание 3 Практическая работа</w:t>
      </w:r>
    </w:p>
    <w:p w:rsidR="003828AB" w:rsidRPr="003828AB" w:rsidRDefault="003828AB" w:rsidP="00FE06FB">
      <w:pPr>
        <w:shd w:val="clear" w:color="auto" w:fill="FFFFFF"/>
        <w:spacing w:after="0" w:line="240" w:lineRule="auto"/>
        <w:jc w:val="both"/>
        <w:rPr>
          <w:rFonts w:ascii="Times New Roman" w:eastAsia="Times New Roman" w:hAnsi="Times New Roman" w:cs="Times New Roman"/>
          <w:sz w:val="24"/>
          <w:szCs w:val="24"/>
          <w:lang w:eastAsia="ru-RU"/>
        </w:rPr>
      </w:pPr>
      <w:r w:rsidRPr="003828AB">
        <w:rPr>
          <w:rFonts w:ascii="Times New Roman" w:eastAsia="Times New Roman" w:hAnsi="Times New Roman" w:cs="Times New Roman"/>
          <w:sz w:val="24"/>
          <w:szCs w:val="24"/>
          <w:lang w:eastAsia="ru-RU"/>
        </w:rPr>
        <w:t>Обучающиеся делятся на пары или небольшие группы и получают</w:t>
      </w:r>
      <w:r w:rsidR="00FE06FB">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индивидуальные</w:t>
      </w:r>
      <w:r w:rsidR="00FE06FB">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задания.</w:t>
      </w:r>
    </w:p>
    <w:p w:rsidR="003828AB" w:rsidRPr="003828AB" w:rsidRDefault="003828AB" w:rsidP="00FE06FB">
      <w:pPr>
        <w:shd w:val="clear" w:color="auto" w:fill="FFFFFF"/>
        <w:spacing w:after="0" w:line="240" w:lineRule="auto"/>
        <w:jc w:val="both"/>
        <w:rPr>
          <w:rFonts w:ascii="Times New Roman" w:eastAsia="Times New Roman" w:hAnsi="Times New Roman" w:cs="Times New Roman"/>
          <w:sz w:val="24"/>
          <w:szCs w:val="24"/>
          <w:lang w:eastAsia="ru-RU"/>
        </w:rPr>
      </w:pPr>
      <w:r w:rsidRPr="003828AB">
        <w:rPr>
          <w:rFonts w:ascii="Times New Roman" w:eastAsia="Times New Roman" w:hAnsi="Times New Roman" w:cs="Times New Roman"/>
          <w:sz w:val="24"/>
          <w:szCs w:val="24"/>
          <w:lang w:eastAsia="ru-RU"/>
        </w:rPr>
        <w:t>Каждому</w:t>
      </w:r>
      <w:r w:rsidR="00FE06FB">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участнику</w:t>
      </w:r>
      <w:r w:rsidR="00FE06FB">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выдается</w:t>
      </w:r>
      <w:r w:rsidR="00FE06FB">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листок</w:t>
      </w:r>
      <w:r w:rsidR="00FE06FB">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с</w:t>
      </w:r>
      <w:r w:rsidR="00FE06FB">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параметрами поиска (например, тип акта, дата принятия, тематика и т.д.).</w:t>
      </w:r>
    </w:p>
    <w:p w:rsidR="003828AB" w:rsidRPr="003828AB" w:rsidRDefault="003828AB" w:rsidP="00FE06FB">
      <w:pPr>
        <w:shd w:val="clear" w:color="auto" w:fill="FFFFFF"/>
        <w:spacing w:after="0" w:line="240" w:lineRule="auto"/>
        <w:jc w:val="both"/>
        <w:rPr>
          <w:rFonts w:ascii="Times New Roman" w:eastAsia="Times New Roman" w:hAnsi="Times New Roman" w:cs="Times New Roman"/>
          <w:sz w:val="24"/>
          <w:szCs w:val="24"/>
          <w:lang w:eastAsia="ru-RU"/>
        </w:rPr>
      </w:pPr>
      <w:r w:rsidRPr="003828AB">
        <w:rPr>
          <w:rFonts w:ascii="Times New Roman" w:eastAsia="Times New Roman" w:hAnsi="Times New Roman" w:cs="Times New Roman"/>
          <w:sz w:val="24"/>
          <w:szCs w:val="24"/>
          <w:lang w:eastAsia="ru-RU"/>
        </w:rPr>
        <w:t>Задача обучающихся — найти соответствующие документы в базе данных</w:t>
      </w:r>
      <w:r w:rsidR="00FE06FB">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справочно-правовой системы и сохранить их в виде списка ссылок или копий</w:t>
      </w:r>
      <w:r w:rsidR="00FE06FB">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текстов.</w:t>
      </w:r>
    </w:p>
    <w:p w:rsidR="00C3745F" w:rsidRPr="003828AB" w:rsidRDefault="003828AB" w:rsidP="00FE06FB">
      <w:pPr>
        <w:spacing w:after="0" w:line="240" w:lineRule="auto"/>
        <w:jc w:val="both"/>
        <w:rPr>
          <w:rFonts w:ascii="Times New Roman" w:hAnsi="Times New Roman" w:cs="Times New Roman"/>
          <w:sz w:val="24"/>
          <w:szCs w:val="24"/>
          <w:shd w:val="clear" w:color="auto" w:fill="FFFFFF"/>
        </w:rPr>
      </w:pPr>
      <w:r w:rsidRPr="003828AB">
        <w:rPr>
          <w:rFonts w:ascii="Times New Roman" w:hAnsi="Times New Roman" w:cs="Times New Roman"/>
          <w:sz w:val="24"/>
          <w:szCs w:val="24"/>
          <w:shd w:val="clear" w:color="auto" w:fill="FFFFFF"/>
        </w:rPr>
        <w:t>Примеры параметров поиска:</w:t>
      </w:r>
    </w:p>
    <w:p w:rsidR="003828AB" w:rsidRPr="003828AB" w:rsidRDefault="003828AB" w:rsidP="00FE06FB">
      <w:pPr>
        <w:shd w:val="clear" w:color="auto" w:fill="FFFFFF"/>
        <w:spacing w:after="0" w:line="240" w:lineRule="auto"/>
        <w:jc w:val="both"/>
        <w:rPr>
          <w:rFonts w:ascii="Times New Roman" w:eastAsia="Times New Roman" w:hAnsi="Times New Roman" w:cs="Times New Roman"/>
          <w:sz w:val="24"/>
          <w:szCs w:val="24"/>
          <w:lang w:eastAsia="ru-RU"/>
        </w:rPr>
      </w:pPr>
      <w:r w:rsidRPr="003828AB">
        <w:rPr>
          <w:rFonts w:ascii="Times New Roman" w:eastAsia="Times New Roman" w:hAnsi="Times New Roman" w:cs="Times New Roman"/>
          <w:sz w:val="24"/>
          <w:szCs w:val="24"/>
          <w:lang w:eastAsia="ru-RU"/>
        </w:rPr>
        <w:t>Найти федеральные законы, принятые в 2020 году, касающиеся трудовых</w:t>
      </w:r>
      <w:r w:rsidR="00FE06FB">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отношений.</w:t>
      </w:r>
    </w:p>
    <w:p w:rsidR="003828AB" w:rsidRPr="003828AB" w:rsidRDefault="003828AB" w:rsidP="00982F07">
      <w:pPr>
        <w:shd w:val="clear" w:color="auto" w:fill="FFFFFF"/>
        <w:spacing w:after="0" w:line="240" w:lineRule="auto"/>
        <w:jc w:val="both"/>
        <w:rPr>
          <w:rFonts w:ascii="Times New Roman" w:eastAsia="Times New Roman" w:hAnsi="Times New Roman" w:cs="Times New Roman"/>
          <w:sz w:val="24"/>
          <w:szCs w:val="24"/>
          <w:lang w:eastAsia="ru-RU"/>
        </w:rPr>
      </w:pPr>
      <w:r w:rsidRPr="003828AB">
        <w:rPr>
          <w:rFonts w:ascii="Times New Roman" w:eastAsia="Times New Roman" w:hAnsi="Times New Roman" w:cs="Times New Roman"/>
          <w:sz w:val="24"/>
          <w:szCs w:val="24"/>
          <w:lang w:eastAsia="ru-RU"/>
        </w:rPr>
        <w:t>Найти</w:t>
      </w:r>
      <w:r w:rsidR="00982F07">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постановления</w:t>
      </w:r>
      <w:r w:rsidR="00982F07">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Правительства</w:t>
      </w:r>
      <w:r w:rsidR="00982F07">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РФ,</w:t>
      </w:r>
      <w:r w:rsidR="00982F07">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связанные</w:t>
      </w:r>
      <w:r w:rsidR="00982F07">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с</w:t>
      </w:r>
      <w:r w:rsidR="00982F07">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законодательством, изданные в последние два года.</w:t>
      </w:r>
    </w:p>
    <w:p w:rsidR="003828AB" w:rsidRPr="003828AB" w:rsidRDefault="003828AB" w:rsidP="00982F07">
      <w:pPr>
        <w:shd w:val="clear" w:color="auto" w:fill="FFFFFF"/>
        <w:spacing w:after="0" w:line="240" w:lineRule="auto"/>
        <w:jc w:val="both"/>
        <w:rPr>
          <w:rFonts w:ascii="Times New Roman" w:eastAsia="Times New Roman" w:hAnsi="Times New Roman" w:cs="Times New Roman"/>
          <w:sz w:val="24"/>
          <w:szCs w:val="24"/>
          <w:lang w:eastAsia="ru-RU"/>
        </w:rPr>
      </w:pPr>
      <w:r w:rsidRPr="003828AB">
        <w:rPr>
          <w:rFonts w:ascii="Times New Roman" w:eastAsia="Times New Roman" w:hAnsi="Times New Roman" w:cs="Times New Roman"/>
          <w:sz w:val="24"/>
          <w:szCs w:val="24"/>
          <w:lang w:eastAsia="ru-RU"/>
        </w:rPr>
        <w:t>Найти судебные решения Верховного Суда РФ по делам о защите прав</w:t>
      </w:r>
      <w:r w:rsidR="00982F07">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потребителей за последний год.</w:t>
      </w:r>
    </w:p>
    <w:p w:rsidR="003828AB" w:rsidRPr="003828AB" w:rsidRDefault="003828AB" w:rsidP="00982F07">
      <w:pPr>
        <w:shd w:val="clear" w:color="auto" w:fill="FFFFFF"/>
        <w:spacing w:after="0" w:line="240" w:lineRule="auto"/>
        <w:jc w:val="both"/>
        <w:rPr>
          <w:rFonts w:ascii="Times New Roman" w:eastAsia="Times New Roman" w:hAnsi="Times New Roman" w:cs="Times New Roman"/>
          <w:sz w:val="24"/>
          <w:szCs w:val="24"/>
          <w:lang w:eastAsia="ru-RU"/>
        </w:rPr>
      </w:pPr>
      <w:r w:rsidRPr="003828AB">
        <w:rPr>
          <w:rFonts w:ascii="Times New Roman" w:eastAsia="Times New Roman" w:hAnsi="Times New Roman" w:cs="Times New Roman"/>
          <w:sz w:val="24"/>
          <w:szCs w:val="24"/>
          <w:lang w:eastAsia="ru-RU"/>
        </w:rPr>
        <w:t>Задание 4 Анализ найденных документов</w:t>
      </w:r>
    </w:p>
    <w:p w:rsidR="003828AB" w:rsidRPr="003828AB" w:rsidRDefault="003828AB" w:rsidP="00982F07">
      <w:pPr>
        <w:shd w:val="clear" w:color="auto" w:fill="FFFFFF"/>
        <w:spacing w:after="0" w:line="240" w:lineRule="auto"/>
        <w:jc w:val="both"/>
        <w:rPr>
          <w:rFonts w:ascii="Times New Roman" w:eastAsia="Times New Roman" w:hAnsi="Times New Roman" w:cs="Times New Roman"/>
          <w:sz w:val="24"/>
          <w:szCs w:val="24"/>
          <w:lang w:eastAsia="ru-RU"/>
        </w:rPr>
      </w:pPr>
      <w:r w:rsidRPr="003828AB">
        <w:rPr>
          <w:rFonts w:ascii="Times New Roman" w:eastAsia="Times New Roman" w:hAnsi="Times New Roman" w:cs="Times New Roman"/>
          <w:sz w:val="24"/>
          <w:szCs w:val="24"/>
          <w:lang w:eastAsia="ru-RU"/>
        </w:rPr>
        <w:t>После того как обучающиеся найдут нужные документы, они должны</w:t>
      </w:r>
      <w:r w:rsidR="00982F07">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проанализировать их содержание, выделив ключевые моменты, важные для</w:t>
      </w:r>
      <w:r w:rsidR="00982F07">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изучаемой темы. Это может включать определение предмета регулирования,</w:t>
      </w:r>
      <w:r w:rsidR="00982F07">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субъектов правоотношений, санкций за нарушение и т.д.</w:t>
      </w:r>
    </w:p>
    <w:p w:rsidR="003828AB" w:rsidRPr="003828AB" w:rsidRDefault="003828AB" w:rsidP="00982F07">
      <w:pPr>
        <w:shd w:val="clear" w:color="auto" w:fill="FFFFFF"/>
        <w:spacing w:after="0" w:line="240" w:lineRule="auto"/>
        <w:jc w:val="both"/>
        <w:rPr>
          <w:rFonts w:ascii="Times New Roman" w:eastAsia="Times New Roman" w:hAnsi="Times New Roman" w:cs="Times New Roman"/>
          <w:sz w:val="24"/>
          <w:szCs w:val="24"/>
          <w:lang w:eastAsia="ru-RU"/>
        </w:rPr>
      </w:pPr>
      <w:r w:rsidRPr="003828AB">
        <w:rPr>
          <w:rFonts w:ascii="Times New Roman" w:eastAsia="Times New Roman" w:hAnsi="Times New Roman" w:cs="Times New Roman"/>
          <w:sz w:val="24"/>
          <w:szCs w:val="24"/>
          <w:lang w:eastAsia="ru-RU"/>
        </w:rPr>
        <w:t>Задание 5 Подготовить письменный отчет по результатам проведенного</w:t>
      </w:r>
      <w:r w:rsidR="00982F07">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поиска и анализа документов, указав использованные параметры поиска,</w:t>
      </w:r>
      <w:r w:rsidR="00982F07">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найденные акты и их краткое содержание.</w:t>
      </w:r>
    </w:p>
    <w:p w:rsidR="003828AB" w:rsidRPr="003828AB" w:rsidRDefault="003828AB" w:rsidP="00982F07">
      <w:pPr>
        <w:shd w:val="clear" w:color="auto" w:fill="FFFFFF"/>
        <w:spacing w:after="0" w:line="240" w:lineRule="auto"/>
        <w:jc w:val="both"/>
        <w:rPr>
          <w:rFonts w:ascii="Times New Roman" w:eastAsia="Times New Roman" w:hAnsi="Times New Roman" w:cs="Times New Roman"/>
          <w:sz w:val="24"/>
          <w:szCs w:val="24"/>
          <w:lang w:eastAsia="ru-RU"/>
        </w:rPr>
      </w:pPr>
      <w:r w:rsidRPr="003828AB">
        <w:rPr>
          <w:rFonts w:ascii="Times New Roman" w:eastAsia="Times New Roman" w:hAnsi="Times New Roman" w:cs="Times New Roman"/>
          <w:sz w:val="24"/>
          <w:szCs w:val="24"/>
          <w:lang w:eastAsia="ru-RU"/>
        </w:rPr>
        <w:t>Задание 6 Обсуждение результатов</w:t>
      </w:r>
    </w:p>
    <w:p w:rsidR="003828AB" w:rsidRPr="003828AB" w:rsidRDefault="003828AB" w:rsidP="00982F07">
      <w:pPr>
        <w:shd w:val="clear" w:color="auto" w:fill="FFFFFF"/>
        <w:spacing w:after="0" w:line="240" w:lineRule="auto"/>
        <w:jc w:val="both"/>
        <w:rPr>
          <w:rFonts w:ascii="Times New Roman" w:eastAsia="Times New Roman" w:hAnsi="Times New Roman" w:cs="Times New Roman"/>
          <w:sz w:val="24"/>
          <w:szCs w:val="24"/>
          <w:lang w:eastAsia="ru-RU"/>
        </w:rPr>
      </w:pPr>
      <w:r w:rsidRPr="003828AB">
        <w:rPr>
          <w:rFonts w:ascii="Times New Roman" w:eastAsia="Times New Roman" w:hAnsi="Times New Roman" w:cs="Times New Roman"/>
          <w:sz w:val="24"/>
          <w:szCs w:val="24"/>
          <w:lang w:eastAsia="ru-RU"/>
        </w:rPr>
        <w:t>Каждая подгруппа представляет свои находки и выводы перед группой.</w:t>
      </w:r>
    </w:p>
    <w:p w:rsidR="003828AB" w:rsidRPr="003828AB" w:rsidRDefault="003828AB" w:rsidP="00982F07">
      <w:pPr>
        <w:shd w:val="clear" w:color="auto" w:fill="FFFFFF"/>
        <w:spacing w:after="0" w:line="240" w:lineRule="auto"/>
        <w:jc w:val="both"/>
        <w:rPr>
          <w:rFonts w:ascii="Times New Roman" w:eastAsia="Times New Roman" w:hAnsi="Times New Roman" w:cs="Times New Roman"/>
          <w:sz w:val="24"/>
          <w:szCs w:val="24"/>
          <w:lang w:eastAsia="ru-RU"/>
        </w:rPr>
      </w:pPr>
      <w:r w:rsidRPr="003828AB">
        <w:rPr>
          <w:rFonts w:ascii="Times New Roman" w:eastAsia="Times New Roman" w:hAnsi="Times New Roman" w:cs="Times New Roman"/>
          <w:sz w:val="24"/>
          <w:szCs w:val="24"/>
          <w:lang w:eastAsia="ru-RU"/>
        </w:rPr>
        <w:t>Преподаватель комментирует представленные материалы, указывает на</w:t>
      </w:r>
      <w:r w:rsidR="00982F07">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возможные ошибки или упущения, дает рекомендации по улучшению</w:t>
      </w:r>
      <w:r w:rsidR="00982F07">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качества поиска и анализа информации.</w:t>
      </w:r>
    </w:p>
    <w:p w:rsidR="003828AB" w:rsidRPr="003828AB" w:rsidRDefault="003828AB" w:rsidP="00982F07">
      <w:pPr>
        <w:shd w:val="clear" w:color="auto" w:fill="FFFFFF"/>
        <w:spacing w:after="0" w:line="240" w:lineRule="auto"/>
        <w:jc w:val="both"/>
        <w:rPr>
          <w:rFonts w:ascii="Times New Roman" w:eastAsia="Times New Roman" w:hAnsi="Times New Roman" w:cs="Times New Roman"/>
          <w:sz w:val="24"/>
          <w:szCs w:val="24"/>
          <w:lang w:eastAsia="ru-RU"/>
        </w:rPr>
      </w:pPr>
      <w:r w:rsidRPr="003828AB">
        <w:rPr>
          <w:rFonts w:ascii="Times New Roman" w:eastAsia="Times New Roman" w:hAnsi="Times New Roman" w:cs="Times New Roman"/>
          <w:sz w:val="24"/>
          <w:szCs w:val="24"/>
          <w:lang w:eastAsia="ru-RU"/>
        </w:rPr>
        <w:t>Задание 7 Заключение</w:t>
      </w:r>
    </w:p>
    <w:p w:rsidR="003828AB" w:rsidRPr="003828AB" w:rsidRDefault="003828AB" w:rsidP="00982F07">
      <w:pPr>
        <w:shd w:val="clear" w:color="auto" w:fill="FFFFFF"/>
        <w:spacing w:after="0" w:line="240" w:lineRule="auto"/>
        <w:jc w:val="both"/>
        <w:rPr>
          <w:rFonts w:ascii="Times New Roman" w:eastAsia="Times New Roman" w:hAnsi="Times New Roman" w:cs="Times New Roman"/>
          <w:sz w:val="24"/>
          <w:szCs w:val="24"/>
          <w:lang w:eastAsia="ru-RU"/>
        </w:rPr>
      </w:pPr>
      <w:r w:rsidRPr="003828AB">
        <w:rPr>
          <w:rFonts w:ascii="Times New Roman" w:eastAsia="Times New Roman" w:hAnsi="Times New Roman" w:cs="Times New Roman"/>
          <w:sz w:val="24"/>
          <w:szCs w:val="24"/>
          <w:lang w:eastAsia="ru-RU"/>
        </w:rPr>
        <w:t>Преподаватель подводит итог занятия, отмечает успехи обучающихся и</w:t>
      </w:r>
      <w:r w:rsidR="00982F07">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выделяет наиболее сложные моменты, с которыми столкнулись участники.</w:t>
      </w:r>
    </w:p>
    <w:p w:rsidR="003828AB" w:rsidRPr="003828AB" w:rsidRDefault="003828AB" w:rsidP="00982F07">
      <w:pPr>
        <w:shd w:val="clear" w:color="auto" w:fill="FFFFFF"/>
        <w:spacing w:after="0" w:line="240" w:lineRule="auto"/>
        <w:jc w:val="both"/>
        <w:rPr>
          <w:rFonts w:ascii="Times New Roman" w:eastAsia="Times New Roman" w:hAnsi="Times New Roman" w:cs="Times New Roman"/>
          <w:sz w:val="24"/>
          <w:szCs w:val="24"/>
          <w:lang w:eastAsia="ru-RU"/>
        </w:rPr>
      </w:pPr>
      <w:r w:rsidRPr="003828AB">
        <w:rPr>
          <w:rFonts w:ascii="Times New Roman" w:eastAsia="Times New Roman" w:hAnsi="Times New Roman" w:cs="Times New Roman"/>
          <w:sz w:val="24"/>
          <w:szCs w:val="24"/>
          <w:lang w:eastAsia="ru-RU"/>
        </w:rPr>
        <w:t>Обсуждение перспектив дальнейшего использования справочно-правовых</w:t>
      </w:r>
      <w:r w:rsidR="00982F07">
        <w:rPr>
          <w:rFonts w:ascii="Times New Roman" w:eastAsia="Times New Roman" w:hAnsi="Times New Roman" w:cs="Times New Roman"/>
          <w:sz w:val="24"/>
          <w:szCs w:val="24"/>
          <w:lang w:eastAsia="ru-RU"/>
        </w:rPr>
        <w:t xml:space="preserve"> </w:t>
      </w:r>
      <w:r w:rsidRPr="003828AB">
        <w:rPr>
          <w:rFonts w:ascii="Times New Roman" w:eastAsia="Times New Roman" w:hAnsi="Times New Roman" w:cs="Times New Roman"/>
          <w:sz w:val="24"/>
          <w:szCs w:val="24"/>
          <w:lang w:eastAsia="ru-RU"/>
        </w:rPr>
        <w:t>систем в учебной и профессиональной деятельности.</w:t>
      </w:r>
    </w:p>
    <w:p w:rsidR="00982F07" w:rsidRDefault="00982F07">
      <w:pPr>
        <w:rPr>
          <w:rFonts w:cs="Times New Roman"/>
          <w:b/>
          <w:sz w:val="24"/>
          <w:szCs w:val="24"/>
        </w:rPr>
      </w:pPr>
      <w:r>
        <w:rPr>
          <w:rFonts w:cs="Times New Roman"/>
          <w:b/>
          <w:sz w:val="24"/>
          <w:szCs w:val="24"/>
        </w:rPr>
        <w:br w:type="page"/>
      </w:r>
    </w:p>
    <w:p w:rsidR="003828AB" w:rsidRPr="00FC089A" w:rsidRDefault="00982F07" w:rsidP="00FC089A">
      <w:pPr>
        <w:spacing w:after="0" w:line="240" w:lineRule="auto"/>
        <w:jc w:val="center"/>
        <w:rPr>
          <w:rFonts w:ascii="Times New Roman" w:hAnsi="Times New Roman" w:cs="Times New Roman"/>
          <w:b/>
          <w:sz w:val="28"/>
          <w:szCs w:val="28"/>
          <w:u w:val="single"/>
        </w:rPr>
      </w:pPr>
      <w:r w:rsidRPr="00FC089A">
        <w:rPr>
          <w:rFonts w:ascii="Times New Roman" w:hAnsi="Times New Roman" w:cs="Times New Roman"/>
          <w:b/>
          <w:sz w:val="28"/>
          <w:szCs w:val="28"/>
          <w:u w:val="single"/>
        </w:rPr>
        <w:lastRenderedPageBreak/>
        <w:t>Практическое занятие № 9 по теме «Источники и формы права». Определение степени юридической силы правовых актов, решение задач на пределы действия правовых актов</w:t>
      </w:r>
    </w:p>
    <w:p w:rsidR="00FC089A" w:rsidRPr="00FC089A" w:rsidRDefault="00FC089A" w:rsidP="00FC089A">
      <w:pPr>
        <w:spacing w:after="0" w:line="240" w:lineRule="auto"/>
        <w:jc w:val="center"/>
        <w:rPr>
          <w:rFonts w:ascii="Times New Roman" w:hAnsi="Times New Roman" w:cs="Times New Roman"/>
          <w:b/>
          <w:sz w:val="28"/>
          <w:szCs w:val="28"/>
          <w:u w:val="single"/>
        </w:rPr>
      </w:pPr>
    </w:p>
    <w:p w:rsidR="00FC089A" w:rsidRP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У1</w:t>
      </w:r>
      <w:r>
        <w:rPr>
          <w:rFonts w:ascii="Times New Roman" w:eastAsia="Times New Roman" w:hAnsi="Times New Roman" w:cs="Times New Roman"/>
          <w:sz w:val="24"/>
          <w:szCs w:val="24"/>
          <w:lang w:eastAsia="ru-RU"/>
        </w:rPr>
        <w:t xml:space="preserve"> применят теоретически </w:t>
      </w:r>
      <w:r w:rsidRPr="00FC089A">
        <w:rPr>
          <w:rFonts w:ascii="Times New Roman" w:eastAsia="Times New Roman" w:hAnsi="Times New Roman" w:cs="Times New Roman"/>
          <w:sz w:val="24"/>
          <w:szCs w:val="24"/>
          <w:lang w:eastAsia="ru-RU"/>
        </w:rPr>
        <w:t>положения</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при</w:t>
      </w:r>
      <w:r>
        <w:rPr>
          <w:rFonts w:ascii="Times New Roman" w:eastAsia="Times New Roman" w:hAnsi="Times New Roman" w:cs="Times New Roman"/>
          <w:sz w:val="24"/>
          <w:szCs w:val="24"/>
          <w:lang w:eastAsia="ru-RU"/>
        </w:rPr>
        <w:t xml:space="preserve"> изучении специальных </w:t>
      </w:r>
      <w:r w:rsidRPr="00FC089A">
        <w:rPr>
          <w:rFonts w:ascii="Times New Roman" w:eastAsia="Times New Roman" w:hAnsi="Times New Roman" w:cs="Times New Roman"/>
          <w:sz w:val="24"/>
          <w:szCs w:val="24"/>
          <w:lang w:eastAsia="ru-RU"/>
        </w:rPr>
        <w:t>юридических дисциплин;</w:t>
      </w:r>
    </w:p>
    <w:p w:rsidR="00FC089A" w:rsidRP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У2 оперировать юридическими понятиями и категориями;</w:t>
      </w:r>
    </w:p>
    <w:p w:rsidR="00FC089A" w:rsidRP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У3 применять на практике нормы различных отраслей права;</w:t>
      </w:r>
    </w:p>
    <w:p w:rsidR="00FC089A" w:rsidRP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У4 работать с законодательными и иными нормативными правовыми актами,</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специальной литературой на государственном и иностранном языках;</w:t>
      </w:r>
    </w:p>
    <w:p w:rsidR="00FC089A" w:rsidRP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У5 анализировать, делать выводы и обосновывать свою точку зрения по</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правовым отношениям</w:t>
      </w:r>
    </w:p>
    <w:p w:rsidR="00FC089A" w:rsidRP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Цель - развитие умений определять степень юридической силы правовых</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актов и решать задачи, связанные с пределами их действия.</w:t>
      </w:r>
    </w:p>
    <w:p w:rsidR="00FC089A" w:rsidRP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Задания:</w:t>
      </w:r>
    </w:p>
    <w:p w:rsidR="00FC089A" w:rsidRP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Задание 1 Введение</w:t>
      </w:r>
    </w:p>
    <w:p w:rsidR="00FC089A" w:rsidRP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Преподаватель кратко напоминает студентам основные понятия, связанные с</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источниками и формами права, а также иерархией правовых актов. Особое</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внимание уделяется понятию юридической силы и пределам действия</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правовых актов.</w:t>
      </w:r>
    </w:p>
    <w:p w:rsidR="00FC089A" w:rsidRP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Иерархия правовых актов (Конституция, федеральные законы, подзаконные</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акты, местные нормативные акты).</w:t>
      </w:r>
    </w:p>
    <w:p w:rsidR="00FC089A" w:rsidRP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Юридическая сила различных видов правовых актов (как определяется, какие</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факторы влияют).</w:t>
      </w:r>
    </w:p>
    <w:p w:rsidR="00FC089A" w:rsidRP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Пределы</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действия</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правовых</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актов</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(временные,</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пространственные,</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субъектные).</w:t>
      </w:r>
    </w:p>
    <w:p w:rsidR="00FC089A" w:rsidRP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Задание 2 Составьте схему, отражающую иерархию правовых актов в</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Российской Федерации. Укажите, какие акты обладают высшей юридической</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силой, а какие</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меньшей. Объясните, почему одни акты имеют</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преимущество перед другими.</w:t>
      </w:r>
    </w:p>
    <w:p w:rsidR="00FC089A" w:rsidRP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Задание 3 Решение задач</w:t>
      </w:r>
    </w:p>
    <w:p w:rsidR="00FC089A" w:rsidRP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Преподаватель предлагает обучающимся решить несколько задач, связанных</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с определением степени юридической си</w:t>
      </w:r>
      <w:r>
        <w:rPr>
          <w:rFonts w:ascii="Times New Roman" w:eastAsia="Times New Roman" w:hAnsi="Times New Roman" w:cs="Times New Roman"/>
          <w:sz w:val="24"/>
          <w:szCs w:val="24"/>
          <w:lang w:eastAsia="ru-RU"/>
        </w:rPr>
        <w:t xml:space="preserve">лы правовых актов и пределами и </w:t>
      </w:r>
      <w:r w:rsidRPr="00FC089A">
        <w:rPr>
          <w:rFonts w:ascii="Times New Roman" w:eastAsia="Times New Roman" w:hAnsi="Times New Roman" w:cs="Times New Roman"/>
          <w:sz w:val="24"/>
          <w:szCs w:val="24"/>
          <w:lang w:eastAsia="ru-RU"/>
        </w:rPr>
        <w:t>действия. Задачи могут быть представлены в форме тестов, кроссвордов или</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кейсов.</w:t>
      </w:r>
    </w:p>
    <w:p w:rsidR="00FC089A" w:rsidRP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Задачи:</w:t>
      </w:r>
    </w:p>
    <w:p w:rsid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Задача на определение степени юридической силы: Укажите, какой из</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 xml:space="preserve">перечисленных ниже актов обладает наибольшей юридической силой: </w:t>
      </w:r>
    </w:p>
    <w:p w:rsid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FC089A">
        <w:rPr>
          <w:rFonts w:ascii="Times New Roman" w:eastAsia="Times New Roman" w:hAnsi="Times New Roman" w:cs="Times New Roman"/>
          <w:sz w:val="24"/>
          <w:szCs w:val="24"/>
          <w:lang w:eastAsia="ru-RU"/>
        </w:rPr>
        <w:t>a)Указ</w:t>
      </w:r>
      <w:proofErr w:type="gramEnd"/>
      <w:r w:rsidRPr="00FC089A">
        <w:rPr>
          <w:rFonts w:ascii="Times New Roman" w:eastAsia="Times New Roman" w:hAnsi="Times New Roman" w:cs="Times New Roman"/>
          <w:sz w:val="24"/>
          <w:szCs w:val="24"/>
          <w:lang w:eastAsia="ru-RU"/>
        </w:rPr>
        <w:t xml:space="preserve"> Президента РФ; </w:t>
      </w:r>
    </w:p>
    <w:p w:rsid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 xml:space="preserve">b) Постановление Правительства РФ; </w:t>
      </w:r>
    </w:p>
    <w:p w:rsidR="00FC089A" w:rsidRP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c) Федеральный</w:t>
      </w:r>
    </w:p>
    <w:p w:rsid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 xml:space="preserve">закон; </w:t>
      </w:r>
    </w:p>
    <w:p w:rsidR="00FC089A" w:rsidRP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d) Локальный акт муниципального образования.</w:t>
      </w:r>
    </w:p>
    <w:p w:rsidR="00FC089A" w:rsidRP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Задача на временные пределы действия: Какой из следующих актов</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прекратил</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свое</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действие</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раньше</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остальных:</w:t>
      </w:r>
    </w:p>
    <w:p w:rsid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a)</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Закон,</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принятый</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Государственной Думой 1 января 2010 года и утративший силу 31 декабря</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 xml:space="preserve">2015 года; </w:t>
      </w:r>
    </w:p>
    <w:p w:rsid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b) Указ Президента РФ, изданный 1 мая 2008 года и</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 xml:space="preserve">действовавший до 31 декабря 2012 года; </w:t>
      </w:r>
    </w:p>
    <w:p w:rsidR="00FC089A" w:rsidRP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c) Постановление Правительства</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РФ, вступившее в силу 1 июля 2013 года и прекратившее действие 30 июня</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2018 года.</w:t>
      </w:r>
    </w:p>
    <w:p w:rsid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 xml:space="preserve">Задача на пространственные пределы действия: </w:t>
      </w:r>
    </w:p>
    <w:p w:rsidR="009046A8"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На какую территорию</w:t>
      </w:r>
      <w:r>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 xml:space="preserve">распространяется действие Федерального закона «О полиции»: </w:t>
      </w:r>
    </w:p>
    <w:p w:rsidR="009046A8"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a) Только на</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 xml:space="preserve">Москву; </w:t>
      </w:r>
    </w:p>
    <w:p w:rsidR="009046A8"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 xml:space="preserve">b) Только на субъекты Российской Федерации; </w:t>
      </w:r>
    </w:p>
    <w:p w:rsidR="009046A8" w:rsidRDefault="009046A8" w:rsidP="00FC089A">
      <w:pPr>
        <w:shd w:val="clear" w:color="auto" w:fill="FFFFFF"/>
        <w:spacing w:after="0" w:line="240" w:lineRule="auto"/>
        <w:jc w:val="both"/>
        <w:rPr>
          <w:rFonts w:ascii="Times New Roman" w:eastAsia="Times New Roman" w:hAnsi="Times New Roman" w:cs="Times New Roman"/>
          <w:sz w:val="24"/>
          <w:szCs w:val="24"/>
          <w:lang w:eastAsia="ru-RU"/>
        </w:rPr>
      </w:pPr>
    </w:p>
    <w:p w:rsidR="009046A8"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lastRenderedPageBreak/>
        <w:t>c) На всю</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 xml:space="preserve">территорию Российской Федерации; </w:t>
      </w:r>
    </w:p>
    <w:p w:rsidR="00FC089A" w:rsidRP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d) На территорию Таможенного союза.</w:t>
      </w:r>
    </w:p>
    <w:p w:rsidR="009046A8"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 xml:space="preserve">Задача на субъектные пределы действия: </w:t>
      </w:r>
    </w:p>
    <w:p w:rsidR="009046A8"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К кому применяется действие</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 xml:space="preserve">Трудового кодекса РФ: </w:t>
      </w:r>
    </w:p>
    <w:p w:rsidR="009046A8"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 xml:space="preserve">a) Только к государственным служащим; </w:t>
      </w:r>
    </w:p>
    <w:p w:rsidR="009046A8"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b) Ко всем</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 xml:space="preserve">работникам, заключившим трудовой договор; </w:t>
      </w:r>
    </w:p>
    <w:p w:rsidR="00FC089A" w:rsidRP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c) Только к иностранным</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гражданам,</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работающим</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в</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России;</w:t>
      </w:r>
    </w:p>
    <w:p w:rsidR="00FC089A" w:rsidRP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d)</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Только</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к</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индивидуальным</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предпринимателям.</w:t>
      </w:r>
    </w:p>
    <w:p w:rsidR="00FC089A" w:rsidRP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Задание 4 Подготовить письменный отчет по результатам решения задач,</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указав обоснование своих ответов и приведя дополнительные примеры из</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законодательства.</w:t>
      </w:r>
    </w:p>
    <w:p w:rsidR="00FC089A" w:rsidRP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Задание 5 Обсуждение решений</w:t>
      </w:r>
    </w:p>
    <w:p w:rsidR="00FC089A" w:rsidRP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Преподаватель собирает ответы обучающихся и обсуждает правильные</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решения,</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объясняя</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причины</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выбора</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тех</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или</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иных</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вариантов.</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При</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необходимости</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корректирует</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неверные</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представления</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и</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подчеркивает</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важные моменты.</w:t>
      </w:r>
    </w:p>
    <w:p w:rsidR="00FC089A" w:rsidRP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Задание 6 Заключение</w:t>
      </w:r>
    </w:p>
    <w:p w:rsidR="00FC089A" w:rsidRP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Преподаватель подводит итог занятия, отмечая успехи обучающихся и</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выделяя наиболее сложные моменты, с которыми столкнулись участники.</w:t>
      </w:r>
    </w:p>
    <w:p w:rsidR="00FC089A" w:rsidRPr="00FC089A" w:rsidRDefault="00FC089A" w:rsidP="00FC089A">
      <w:pPr>
        <w:shd w:val="clear" w:color="auto" w:fill="FFFFFF"/>
        <w:spacing w:after="0" w:line="240" w:lineRule="auto"/>
        <w:jc w:val="both"/>
        <w:rPr>
          <w:rFonts w:ascii="Times New Roman" w:eastAsia="Times New Roman" w:hAnsi="Times New Roman" w:cs="Times New Roman"/>
          <w:sz w:val="24"/>
          <w:szCs w:val="24"/>
          <w:lang w:eastAsia="ru-RU"/>
        </w:rPr>
      </w:pPr>
      <w:r w:rsidRPr="00FC089A">
        <w:rPr>
          <w:rFonts w:ascii="Times New Roman" w:eastAsia="Times New Roman" w:hAnsi="Times New Roman" w:cs="Times New Roman"/>
          <w:sz w:val="24"/>
          <w:szCs w:val="24"/>
          <w:lang w:eastAsia="ru-RU"/>
        </w:rPr>
        <w:t>Обсуждение перспектив дальнейшего изучения темы и ее применения в</w:t>
      </w:r>
      <w:r w:rsidR="009046A8">
        <w:rPr>
          <w:rFonts w:ascii="Times New Roman" w:eastAsia="Times New Roman" w:hAnsi="Times New Roman" w:cs="Times New Roman"/>
          <w:sz w:val="24"/>
          <w:szCs w:val="24"/>
          <w:lang w:eastAsia="ru-RU"/>
        </w:rPr>
        <w:t xml:space="preserve"> </w:t>
      </w:r>
      <w:r w:rsidRPr="00FC089A">
        <w:rPr>
          <w:rFonts w:ascii="Times New Roman" w:eastAsia="Times New Roman" w:hAnsi="Times New Roman" w:cs="Times New Roman"/>
          <w:sz w:val="24"/>
          <w:szCs w:val="24"/>
          <w:lang w:eastAsia="ru-RU"/>
        </w:rPr>
        <w:t>практической деятельности.</w:t>
      </w:r>
    </w:p>
    <w:p w:rsidR="009046A8" w:rsidRDefault="009046A8">
      <w:pPr>
        <w:rPr>
          <w:rFonts w:cs="Times New Roman"/>
          <w:sz w:val="24"/>
          <w:szCs w:val="24"/>
        </w:rPr>
      </w:pPr>
      <w:r>
        <w:rPr>
          <w:rFonts w:cs="Times New Roman"/>
          <w:sz w:val="24"/>
          <w:szCs w:val="24"/>
        </w:rPr>
        <w:br w:type="page"/>
      </w:r>
    </w:p>
    <w:p w:rsidR="00FC089A" w:rsidRPr="00561D92" w:rsidRDefault="00561D92" w:rsidP="00561D92">
      <w:pPr>
        <w:spacing w:after="0" w:line="240" w:lineRule="auto"/>
        <w:jc w:val="center"/>
        <w:rPr>
          <w:rFonts w:ascii="Times New Roman" w:hAnsi="Times New Roman" w:cs="Times New Roman"/>
          <w:b/>
          <w:sz w:val="28"/>
          <w:szCs w:val="28"/>
          <w:u w:val="single"/>
        </w:rPr>
      </w:pPr>
      <w:r w:rsidRPr="00561D92">
        <w:rPr>
          <w:rFonts w:ascii="Times New Roman" w:hAnsi="Times New Roman" w:cs="Times New Roman"/>
          <w:b/>
          <w:sz w:val="28"/>
          <w:szCs w:val="28"/>
          <w:u w:val="single"/>
        </w:rPr>
        <w:lastRenderedPageBreak/>
        <w:t>Тема 3.4. Правотворчество</w:t>
      </w:r>
    </w:p>
    <w:p w:rsidR="009046A8" w:rsidRDefault="00561D92" w:rsidP="00561D92">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Понятие правотворчества. Пр</w:t>
      </w:r>
      <w:r>
        <w:rPr>
          <w:rFonts w:ascii="Times New Roman" w:hAnsi="Times New Roman" w:cs="Times New Roman"/>
          <w:sz w:val="24"/>
          <w:szCs w:val="24"/>
        </w:rPr>
        <w:t xml:space="preserve">инципы и виды правотворчества.  Законодательная </w:t>
      </w:r>
      <w:r w:rsidRPr="00CF17C1">
        <w:rPr>
          <w:rFonts w:ascii="Times New Roman" w:hAnsi="Times New Roman" w:cs="Times New Roman"/>
          <w:sz w:val="24"/>
          <w:szCs w:val="24"/>
        </w:rPr>
        <w:t xml:space="preserve">инициатива. Стадии законотворческой деятельности. </w:t>
      </w:r>
      <w:r>
        <w:rPr>
          <w:rFonts w:ascii="Times New Roman" w:hAnsi="Times New Roman" w:cs="Times New Roman"/>
          <w:sz w:val="24"/>
          <w:szCs w:val="24"/>
        </w:rPr>
        <w:t xml:space="preserve"> </w:t>
      </w:r>
      <w:r w:rsidRPr="00CF17C1">
        <w:rPr>
          <w:rFonts w:ascii="Times New Roman" w:hAnsi="Times New Roman" w:cs="Times New Roman"/>
          <w:sz w:val="24"/>
          <w:szCs w:val="24"/>
        </w:rPr>
        <w:t>Порядо</w:t>
      </w:r>
      <w:r>
        <w:rPr>
          <w:rFonts w:ascii="Times New Roman" w:hAnsi="Times New Roman" w:cs="Times New Roman"/>
          <w:sz w:val="24"/>
          <w:szCs w:val="24"/>
        </w:rPr>
        <w:t xml:space="preserve">к опубликования правовых актов. </w:t>
      </w:r>
      <w:r w:rsidRPr="00CF17C1">
        <w:rPr>
          <w:rFonts w:ascii="Times New Roman" w:hAnsi="Times New Roman" w:cs="Times New Roman"/>
          <w:sz w:val="24"/>
          <w:szCs w:val="24"/>
        </w:rPr>
        <w:t>Юридическая техника и ее значение для правотворчества.</w:t>
      </w:r>
    </w:p>
    <w:p w:rsidR="00FB491D" w:rsidRPr="00561D92" w:rsidRDefault="00FB491D" w:rsidP="00561D92">
      <w:pPr>
        <w:spacing w:after="0" w:line="240" w:lineRule="auto"/>
        <w:jc w:val="both"/>
        <w:rPr>
          <w:rFonts w:ascii="Times New Roman" w:hAnsi="Times New Roman" w:cs="Times New Roman"/>
          <w:sz w:val="24"/>
          <w:szCs w:val="24"/>
        </w:rPr>
      </w:pPr>
    </w:p>
    <w:p w:rsidR="00E642F7" w:rsidRPr="00FB491D" w:rsidRDefault="00E642F7" w:rsidP="00FB491D">
      <w:pPr>
        <w:spacing w:after="0" w:line="240" w:lineRule="auto"/>
        <w:ind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Правотворчество</w:t>
      </w:r>
      <w:r w:rsidRPr="00FB491D">
        <w:rPr>
          <w:rFonts w:ascii="Times New Roman" w:hAnsi="Times New Roman" w:cs="Times New Roman"/>
          <w:sz w:val="24"/>
          <w:szCs w:val="24"/>
        </w:rPr>
        <w:t xml:space="preserve"> — это действия уполномоченных органов по подготовке, принятию, изменению (совершенствованию) и отмене нормативных правовых актов. Это завершающая часть процесса </w:t>
      </w:r>
      <w:proofErr w:type="spellStart"/>
      <w:r w:rsidRPr="00FB491D">
        <w:rPr>
          <w:rFonts w:ascii="Times New Roman" w:hAnsi="Times New Roman" w:cs="Times New Roman"/>
          <w:sz w:val="24"/>
          <w:szCs w:val="24"/>
        </w:rPr>
        <w:t>правообразования</w:t>
      </w:r>
      <w:proofErr w:type="spellEnd"/>
      <w:r w:rsidRPr="00FB491D">
        <w:rPr>
          <w:rFonts w:ascii="Times New Roman" w:hAnsi="Times New Roman" w:cs="Times New Roman"/>
          <w:sz w:val="24"/>
          <w:szCs w:val="24"/>
        </w:rPr>
        <w:t>. </w:t>
      </w:r>
      <w:r w:rsidR="00FB491D" w:rsidRPr="00FB491D">
        <w:rPr>
          <w:rFonts w:ascii="Times New Roman" w:hAnsi="Times New Roman" w:cs="Times New Roman"/>
          <w:sz w:val="24"/>
          <w:szCs w:val="24"/>
        </w:rPr>
        <w:t xml:space="preserve"> </w:t>
      </w:r>
    </w:p>
    <w:p w:rsidR="00E642F7" w:rsidRPr="00FB491D" w:rsidRDefault="00E642F7" w:rsidP="00FB491D">
      <w:pPr>
        <w:spacing w:after="0" w:line="240" w:lineRule="auto"/>
        <w:ind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Признаки правотворчества</w:t>
      </w:r>
      <w:r w:rsidRPr="00FB491D">
        <w:rPr>
          <w:rFonts w:ascii="Times New Roman" w:hAnsi="Times New Roman" w:cs="Times New Roman"/>
          <w:sz w:val="24"/>
          <w:szCs w:val="24"/>
        </w:rPr>
        <w:t>:</w:t>
      </w:r>
    </w:p>
    <w:p w:rsidR="00E642F7" w:rsidRPr="00FB491D" w:rsidRDefault="00E642F7" w:rsidP="00FB491D">
      <w:pPr>
        <w:numPr>
          <w:ilvl w:val="0"/>
          <w:numId w:val="174"/>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Государственная деятельность</w:t>
      </w:r>
      <w:r w:rsidRPr="00FB491D">
        <w:rPr>
          <w:rFonts w:ascii="Times New Roman" w:hAnsi="Times New Roman" w:cs="Times New Roman"/>
          <w:sz w:val="24"/>
          <w:szCs w:val="24"/>
        </w:rPr>
        <w:t> — нормы права издаются или санкционируются органами государства, именно государство придаёт нормам общеобязательную силу.</w:t>
      </w:r>
    </w:p>
    <w:p w:rsidR="00E642F7" w:rsidRPr="00FB491D" w:rsidRDefault="00E642F7" w:rsidP="00FB491D">
      <w:pPr>
        <w:numPr>
          <w:ilvl w:val="0"/>
          <w:numId w:val="174"/>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Сознательно-интеллектуальная деятельность</w:t>
      </w:r>
      <w:r w:rsidRPr="00FB491D">
        <w:rPr>
          <w:rFonts w:ascii="Times New Roman" w:hAnsi="Times New Roman" w:cs="Times New Roman"/>
          <w:sz w:val="24"/>
          <w:szCs w:val="24"/>
        </w:rPr>
        <w:t> — связана с познанием потребности в правовом регулировании отношений и формулированием правил поведения, санкций за их нарушение.</w:t>
      </w:r>
    </w:p>
    <w:p w:rsidR="00E642F7" w:rsidRPr="00FB491D" w:rsidRDefault="00E642F7" w:rsidP="00FB491D">
      <w:pPr>
        <w:numPr>
          <w:ilvl w:val="0"/>
          <w:numId w:val="174"/>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Процессуальная деятельность</w:t>
      </w:r>
      <w:r w:rsidRPr="00FB491D">
        <w:rPr>
          <w:rFonts w:ascii="Times New Roman" w:hAnsi="Times New Roman" w:cs="Times New Roman"/>
          <w:sz w:val="24"/>
          <w:szCs w:val="24"/>
        </w:rPr>
        <w:t> — правотворчество имеет определённые стадии и осуществляется в особом порядке.</w:t>
      </w:r>
    </w:p>
    <w:p w:rsidR="00E642F7" w:rsidRPr="00FB491D" w:rsidRDefault="00E642F7" w:rsidP="00FB491D">
      <w:pPr>
        <w:pStyle w:val="2"/>
        <w:spacing w:before="0" w:beforeAutospacing="0" w:after="0" w:afterAutospacing="0"/>
        <w:ind w:firstLine="709"/>
        <w:jc w:val="both"/>
        <w:rPr>
          <w:sz w:val="24"/>
          <w:szCs w:val="24"/>
        </w:rPr>
      </w:pPr>
      <w:r w:rsidRPr="00FB491D">
        <w:rPr>
          <w:sz w:val="24"/>
          <w:szCs w:val="24"/>
        </w:rPr>
        <w:t>Субъекты</w:t>
      </w:r>
    </w:p>
    <w:p w:rsidR="00E642F7" w:rsidRPr="00FB491D" w:rsidRDefault="00E642F7" w:rsidP="00FB491D">
      <w:pPr>
        <w:spacing w:after="0" w:line="240" w:lineRule="auto"/>
        <w:ind w:firstLine="709"/>
        <w:jc w:val="both"/>
        <w:rPr>
          <w:rFonts w:ascii="Times New Roman" w:hAnsi="Times New Roman" w:cs="Times New Roman"/>
          <w:sz w:val="24"/>
          <w:szCs w:val="24"/>
        </w:rPr>
      </w:pPr>
      <w:r w:rsidRPr="00FB491D">
        <w:rPr>
          <w:rFonts w:ascii="Times New Roman" w:hAnsi="Times New Roman" w:cs="Times New Roman"/>
          <w:sz w:val="24"/>
          <w:szCs w:val="24"/>
        </w:rPr>
        <w:t>Субъектами правотворчества могут выступать:</w:t>
      </w:r>
    </w:p>
    <w:p w:rsidR="00E642F7" w:rsidRPr="00FB491D" w:rsidRDefault="00E642F7" w:rsidP="00FB491D">
      <w:pPr>
        <w:numPr>
          <w:ilvl w:val="0"/>
          <w:numId w:val="175"/>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Государственные органы</w:t>
      </w:r>
      <w:r w:rsidRPr="00FB491D">
        <w:rPr>
          <w:rFonts w:ascii="Times New Roman" w:hAnsi="Times New Roman" w:cs="Times New Roman"/>
          <w:sz w:val="24"/>
          <w:szCs w:val="24"/>
        </w:rPr>
        <w:t> — например, парламент, правительство. </w:t>
      </w:r>
      <w:r w:rsidR="00D01CD8" w:rsidRPr="00FB491D">
        <w:rPr>
          <w:rFonts w:ascii="Times New Roman" w:hAnsi="Times New Roman" w:cs="Times New Roman"/>
          <w:sz w:val="24"/>
          <w:szCs w:val="24"/>
        </w:rPr>
        <w:t xml:space="preserve"> </w:t>
      </w:r>
    </w:p>
    <w:p w:rsidR="00E642F7" w:rsidRPr="00FB491D" w:rsidRDefault="00E642F7" w:rsidP="00FB491D">
      <w:pPr>
        <w:numPr>
          <w:ilvl w:val="0"/>
          <w:numId w:val="175"/>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Негосударственные структуры</w:t>
      </w:r>
      <w:r w:rsidRPr="00FB491D">
        <w:rPr>
          <w:rFonts w:ascii="Times New Roman" w:hAnsi="Times New Roman" w:cs="Times New Roman"/>
          <w:sz w:val="24"/>
          <w:szCs w:val="24"/>
        </w:rPr>
        <w:t> — органы местного самоуправления, профсоюзы и т. п., наделённые соответствующими полномочиями. </w:t>
      </w:r>
      <w:r w:rsidR="00D01CD8" w:rsidRPr="00FB491D">
        <w:rPr>
          <w:rFonts w:ascii="Times New Roman" w:hAnsi="Times New Roman" w:cs="Times New Roman"/>
          <w:sz w:val="24"/>
          <w:szCs w:val="24"/>
        </w:rPr>
        <w:t xml:space="preserve"> </w:t>
      </w:r>
    </w:p>
    <w:p w:rsidR="00E642F7" w:rsidRPr="00FB491D" w:rsidRDefault="00E642F7" w:rsidP="00FB491D">
      <w:pPr>
        <w:numPr>
          <w:ilvl w:val="0"/>
          <w:numId w:val="175"/>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Граждане</w:t>
      </w:r>
      <w:r w:rsidRPr="00FB491D">
        <w:rPr>
          <w:rFonts w:ascii="Times New Roman" w:hAnsi="Times New Roman" w:cs="Times New Roman"/>
          <w:sz w:val="24"/>
          <w:szCs w:val="24"/>
        </w:rPr>
        <w:t> — при принятии законов на референдумах. </w:t>
      </w:r>
      <w:r w:rsidR="00D01CD8" w:rsidRPr="00FB491D">
        <w:rPr>
          <w:rFonts w:ascii="Times New Roman" w:hAnsi="Times New Roman" w:cs="Times New Roman"/>
          <w:sz w:val="24"/>
          <w:szCs w:val="24"/>
        </w:rPr>
        <w:t xml:space="preserve"> </w:t>
      </w:r>
    </w:p>
    <w:p w:rsidR="00E642F7" w:rsidRPr="00FB491D" w:rsidRDefault="00E642F7" w:rsidP="00FB491D">
      <w:pPr>
        <w:pStyle w:val="2"/>
        <w:spacing w:before="0" w:beforeAutospacing="0" w:after="0" w:afterAutospacing="0"/>
        <w:ind w:firstLine="709"/>
        <w:jc w:val="both"/>
        <w:rPr>
          <w:sz w:val="24"/>
          <w:szCs w:val="24"/>
        </w:rPr>
      </w:pPr>
      <w:r w:rsidRPr="00FB491D">
        <w:rPr>
          <w:sz w:val="24"/>
          <w:szCs w:val="24"/>
        </w:rPr>
        <w:t>Виды</w:t>
      </w:r>
    </w:p>
    <w:p w:rsidR="00E642F7" w:rsidRPr="00FB491D" w:rsidRDefault="00E642F7" w:rsidP="00FB491D">
      <w:pPr>
        <w:spacing w:after="0" w:line="240" w:lineRule="auto"/>
        <w:ind w:firstLine="709"/>
        <w:jc w:val="both"/>
        <w:rPr>
          <w:rFonts w:ascii="Times New Roman" w:hAnsi="Times New Roman" w:cs="Times New Roman"/>
          <w:sz w:val="24"/>
          <w:szCs w:val="24"/>
        </w:rPr>
      </w:pPr>
      <w:r w:rsidRPr="00FB491D">
        <w:rPr>
          <w:rFonts w:ascii="Times New Roman" w:hAnsi="Times New Roman" w:cs="Times New Roman"/>
          <w:sz w:val="24"/>
          <w:szCs w:val="24"/>
        </w:rPr>
        <w:t>Некоторые виды правотворчества:</w:t>
      </w:r>
    </w:p>
    <w:p w:rsidR="00E642F7" w:rsidRPr="00FB491D" w:rsidRDefault="00E642F7" w:rsidP="00FB491D">
      <w:pPr>
        <w:numPr>
          <w:ilvl w:val="0"/>
          <w:numId w:val="176"/>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Законотворчество</w:t>
      </w:r>
      <w:r w:rsidRPr="00FB491D">
        <w:rPr>
          <w:rFonts w:ascii="Times New Roman" w:hAnsi="Times New Roman" w:cs="Times New Roman"/>
          <w:sz w:val="24"/>
          <w:szCs w:val="24"/>
        </w:rPr>
        <w:t> — правотворчество органов законодательной ветви власти (парламента). </w:t>
      </w:r>
      <w:r w:rsidR="00D01CD8" w:rsidRPr="00FB491D">
        <w:rPr>
          <w:rFonts w:ascii="Times New Roman" w:hAnsi="Times New Roman" w:cs="Times New Roman"/>
          <w:sz w:val="24"/>
          <w:szCs w:val="24"/>
        </w:rPr>
        <w:t xml:space="preserve"> </w:t>
      </w:r>
    </w:p>
    <w:p w:rsidR="00E642F7" w:rsidRPr="00FB491D" w:rsidRDefault="00E642F7" w:rsidP="00FB491D">
      <w:pPr>
        <w:numPr>
          <w:ilvl w:val="0"/>
          <w:numId w:val="176"/>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Подзаконное правотворчество</w:t>
      </w:r>
      <w:r w:rsidRPr="00FB491D">
        <w:rPr>
          <w:rFonts w:ascii="Times New Roman" w:hAnsi="Times New Roman" w:cs="Times New Roman"/>
          <w:sz w:val="24"/>
          <w:szCs w:val="24"/>
        </w:rPr>
        <w:t> — нормы права принимаются и вводятся в действие структурами, не относящимися к высшим представительным органам (президентом, правительством, министерствами).</w:t>
      </w:r>
      <w:r w:rsidR="00D01CD8" w:rsidRPr="00FB491D">
        <w:rPr>
          <w:rFonts w:ascii="Times New Roman" w:hAnsi="Times New Roman" w:cs="Times New Roman"/>
          <w:sz w:val="24"/>
          <w:szCs w:val="24"/>
        </w:rPr>
        <w:t xml:space="preserve"> </w:t>
      </w:r>
    </w:p>
    <w:p w:rsidR="00D01CD8" w:rsidRPr="00FB491D" w:rsidRDefault="00E642F7" w:rsidP="00FB491D">
      <w:pPr>
        <w:numPr>
          <w:ilvl w:val="0"/>
          <w:numId w:val="176"/>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Локальное правотворчество</w:t>
      </w:r>
      <w:r w:rsidRPr="00FB491D">
        <w:rPr>
          <w:rFonts w:ascii="Times New Roman" w:hAnsi="Times New Roman" w:cs="Times New Roman"/>
          <w:sz w:val="24"/>
          <w:szCs w:val="24"/>
        </w:rPr>
        <w:t> — издание нормативных правовых актов отдельными учреждениями, организациями коммерческого или иного характера. </w:t>
      </w:r>
      <w:r w:rsidR="00D01CD8" w:rsidRPr="00FB491D">
        <w:rPr>
          <w:rFonts w:ascii="Times New Roman" w:hAnsi="Times New Roman" w:cs="Times New Roman"/>
          <w:sz w:val="24"/>
          <w:szCs w:val="24"/>
        </w:rPr>
        <w:t xml:space="preserve"> </w:t>
      </w:r>
    </w:p>
    <w:p w:rsidR="00E642F7" w:rsidRPr="00FB491D" w:rsidRDefault="00E642F7" w:rsidP="00FB491D">
      <w:pPr>
        <w:spacing w:after="0" w:line="240" w:lineRule="auto"/>
        <w:ind w:firstLine="709"/>
        <w:jc w:val="both"/>
        <w:rPr>
          <w:rFonts w:ascii="Times New Roman" w:hAnsi="Times New Roman" w:cs="Times New Roman"/>
          <w:sz w:val="24"/>
          <w:szCs w:val="24"/>
        </w:rPr>
      </w:pPr>
      <w:r w:rsidRPr="00FB491D">
        <w:rPr>
          <w:rFonts w:ascii="Times New Roman" w:hAnsi="Times New Roman" w:cs="Times New Roman"/>
          <w:sz w:val="24"/>
          <w:szCs w:val="24"/>
        </w:rPr>
        <w:t>Принципы</w:t>
      </w:r>
    </w:p>
    <w:p w:rsidR="00E642F7" w:rsidRPr="00FB491D" w:rsidRDefault="00E642F7" w:rsidP="00FB491D">
      <w:pPr>
        <w:spacing w:after="0" w:line="240" w:lineRule="auto"/>
        <w:ind w:firstLine="709"/>
        <w:jc w:val="both"/>
        <w:rPr>
          <w:rFonts w:ascii="Times New Roman" w:hAnsi="Times New Roman" w:cs="Times New Roman"/>
          <w:sz w:val="24"/>
          <w:szCs w:val="24"/>
        </w:rPr>
      </w:pPr>
      <w:r w:rsidRPr="00FB491D">
        <w:rPr>
          <w:rFonts w:ascii="Times New Roman" w:hAnsi="Times New Roman" w:cs="Times New Roman"/>
          <w:sz w:val="24"/>
          <w:szCs w:val="24"/>
        </w:rPr>
        <w:t>Некоторые принципы правотворчества:</w:t>
      </w:r>
    </w:p>
    <w:p w:rsidR="00E642F7" w:rsidRPr="00FB491D" w:rsidRDefault="00E642F7" w:rsidP="00FB491D">
      <w:pPr>
        <w:numPr>
          <w:ilvl w:val="0"/>
          <w:numId w:val="177"/>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Законность</w:t>
      </w:r>
      <w:r w:rsidRPr="00FB491D">
        <w:rPr>
          <w:rFonts w:ascii="Times New Roman" w:hAnsi="Times New Roman" w:cs="Times New Roman"/>
          <w:sz w:val="24"/>
          <w:szCs w:val="24"/>
        </w:rPr>
        <w:t> — нормативно-правовые акты должны приниматься исключительно в пределах полномочий и компетенций органов государственной власти и местного самоуправления.</w:t>
      </w:r>
    </w:p>
    <w:p w:rsidR="00E642F7" w:rsidRPr="00FB491D" w:rsidRDefault="00E642F7" w:rsidP="00FB491D">
      <w:pPr>
        <w:numPr>
          <w:ilvl w:val="0"/>
          <w:numId w:val="177"/>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Демократизм</w:t>
      </w:r>
      <w:r w:rsidRPr="00FB491D">
        <w:rPr>
          <w:rFonts w:ascii="Times New Roman" w:hAnsi="Times New Roman" w:cs="Times New Roman"/>
          <w:sz w:val="24"/>
          <w:szCs w:val="24"/>
        </w:rPr>
        <w:t> — активное участие общества в обсуждении правотворческих инициатив.</w:t>
      </w:r>
    </w:p>
    <w:p w:rsidR="00E642F7" w:rsidRPr="00FB491D" w:rsidRDefault="00E642F7" w:rsidP="00FB491D">
      <w:pPr>
        <w:numPr>
          <w:ilvl w:val="0"/>
          <w:numId w:val="177"/>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Научность</w:t>
      </w:r>
      <w:r w:rsidRPr="00FB491D">
        <w:rPr>
          <w:rFonts w:ascii="Times New Roman" w:hAnsi="Times New Roman" w:cs="Times New Roman"/>
          <w:sz w:val="24"/>
          <w:szCs w:val="24"/>
        </w:rPr>
        <w:t> — деятельность властных структур по принятию юридически обязательных правил поведения должна соответствовать тенденциям и закономерностям, которые действительно существуют в развитии общества.</w:t>
      </w:r>
    </w:p>
    <w:p w:rsidR="00E642F7" w:rsidRPr="00FB491D" w:rsidRDefault="00E642F7" w:rsidP="00FB491D">
      <w:pPr>
        <w:pStyle w:val="2"/>
        <w:spacing w:before="0" w:beforeAutospacing="0" w:after="0" w:afterAutospacing="0"/>
        <w:ind w:firstLine="709"/>
        <w:jc w:val="both"/>
        <w:rPr>
          <w:sz w:val="24"/>
          <w:szCs w:val="24"/>
        </w:rPr>
      </w:pPr>
      <w:r w:rsidRPr="00FB491D">
        <w:rPr>
          <w:sz w:val="24"/>
          <w:szCs w:val="24"/>
        </w:rPr>
        <w:t>Процедуры</w:t>
      </w:r>
    </w:p>
    <w:p w:rsidR="00E642F7" w:rsidRPr="00FB491D" w:rsidRDefault="00E642F7" w:rsidP="00FB491D">
      <w:pPr>
        <w:spacing w:after="0" w:line="240" w:lineRule="auto"/>
        <w:ind w:firstLine="709"/>
        <w:jc w:val="both"/>
        <w:rPr>
          <w:rFonts w:ascii="Times New Roman" w:hAnsi="Times New Roman" w:cs="Times New Roman"/>
          <w:sz w:val="24"/>
          <w:szCs w:val="24"/>
        </w:rPr>
      </w:pPr>
      <w:r w:rsidRPr="00FB491D">
        <w:rPr>
          <w:rFonts w:ascii="Times New Roman" w:hAnsi="Times New Roman" w:cs="Times New Roman"/>
          <w:sz w:val="24"/>
          <w:szCs w:val="24"/>
        </w:rPr>
        <w:t xml:space="preserve">Правотворческая деятельность осуществляется в рамках установленных процессуальных норм (процедур), содержащихся в Конституции, регламентах, уставах и т. </w:t>
      </w:r>
      <w:proofErr w:type="gramStart"/>
      <w:r w:rsidRPr="00FB491D">
        <w:rPr>
          <w:rFonts w:ascii="Times New Roman" w:hAnsi="Times New Roman" w:cs="Times New Roman"/>
          <w:sz w:val="24"/>
          <w:szCs w:val="24"/>
        </w:rPr>
        <w:t>п..</w:t>
      </w:r>
      <w:proofErr w:type="gramEnd"/>
      <w:r w:rsidRPr="00FB491D">
        <w:rPr>
          <w:rFonts w:ascii="Times New Roman" w:hAnsi="Times New Roman" w:cs="Times New Roman"/>
          <w:sz w:val="24"/>
          <w:szCs w:val="24"/>
        </w:rPr>
        <w:t xml:space="preserve"> Например, выделяют четыре основные стадии правотворческого процесса: </w:t>
      </w:r>
      <w:r w:rsidR="00FB491D" w:rsidRPr="00FB491D">
        <w:rPr>
          <w:rFonts w:ascii="Times New Roman" w:hAnsi="Times New Roman" w:cs="Times New Roman"/>
          <w:sz w:val="24"/>
          <w:szCs w:val="24"/>
        </w:rPr>
        <w:t xml:space="preserve"> </w:t>
      </w:r>
    </w:p>
    <w:p w:rsidR="00E642F7" w:rsidRPr="00FB491D" w:rsidRDefault="00E642F7" w:rsidP="00FB491D">
      <w:pPr>
        <w:numPr>
          <w:ilvl w:val="0"/>
          <w:numId w:val="178"/>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Правовая инициатива</w:t>
      </w:r>
      <w:r w:rsidRPr="00FB491D">
        <w:rPr>
          <w:rFonts w:ascii="Times New Roman" w:hAnsi="Times New Roman" w:cs="Times New Roman"/>
          <w:sz w:val="24"/>
          <w:szCs w:val="24"/>
        </w:rPr>
        <w:t xml:space="preserve"> — официальное предложение </w:t>
      </w:r>
      <w:proofErr w:type="spellStart"/>
      <w:r w:rsidRPr="00FB491D">
        <w:rPr>
          <w:rFonts w:ascii="Times New Roman" w:hAnsi="Times New Roman" w:cs="Times New Roman"/>
          <w:sz w:val="24"/>
          <w:szCs w:val="24"/>
        </w:rPr>
        <w:t>управомоченных</w:t>
      </w:r>
      <w:proofErr w:type="spellEnd"/>
      <w:r w:rsidRPr="00FB491D">
        <w:rPr>
          <w:rFonts w:ascii="Times New Roman" w:hAnsi="Times New Roman" w:cs="Times New Roman"/>
          <w:sz w:val="24"/>
          <w:szCs w:val="24"/>
        </w:rPr>
        <w:t xml:space="preserve"> лиц или государственных органов принять нормативный акт.</w:t>
      </w:r>
    </w:p>
    <w:p w:rsidR="00E642F7" w:rsidRPr="00FB491D" w:rsidRDefault="00E642F7" w:rsidP="00FB491D">
      <w:pPr>
        <w:numPr>
          <w:ilvl w:val="0"/>
          <w:numId w:val="178"/>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Обсуждение проекта</w:t>
      </w:r>
      <w:r w:rsidRPr="00FB491D">
        <w:rPr>
          <w:rFonts w:ascii="Times New Roman" w:hAnsi="Times New Roman" w:cs="Times New Roman"/>
          <w:sz w:val="24"/>
          <w:szCs w:val="24"/>
        </w:rPr>
        <w:t> — обсуждение, осуществляемое самим правотворческим органом (иногда выносится за его пределы: на всенародное обсуждение, заключение специалистов-экспертов).</w:t>
      </w:r>
    </w:p>
    <w:p w:rsidR="00E642F7" w:rsidRPr="00FB491D" w:rsidRDefault="00E642F7" w:rsidP="00FB491D">
      <w:pPr>
        <w:numPr>
          <w:ilvl w:val="0"/>
          <w:numId w:val="178"/>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lastRenderedPageBreak/>
        <w:t>Принятие и утверждение проекта</w:t>
      </w:r>
      <w:r w:rsidRPr="00FB491D">
        <w:rPr>
          <w:rFonts w:ascii="Times New Roman" w:hAnsi="Times New Roman" w:cs="Times New Roman"/>
          <w:sz w:val="24"/>
          <w:szCs w:val="24"/>
        </w:rPr>
        <w:t> нормативно-правового акта компетентным государственным органом.</w:t>
      </w:r>
    </w:p>
    <w:p w:rsidR="00E642F7" w:rsidRPr="00FB491D" w:rsidRDefault="00E642F7" w:rsidP="00FB491D">
      <w:pPr>
        <w:numPr>
          <w:ilvl w:val="0"/>
          <w:numId w:val="178"/>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Обнародование правотворческого решения</w:t>
      </w:r>
      <w:r w:rsidRPr="00FB491D">
        <w:rPr>
          <w:rFonts w:ascii="Times New Roman" w:hAnsi="Times New Roman" w:cs="Times New Roman"/>
          <w:sz w:val="24"/>
          <w:szCs w:val="24"/>
        </w:rPr>
        <w:t> — доведение его до сведения населения, без чего принятые законодательные акты не могут исполняться.</w:t>
      </w:r>
    </w:p>
    <w:p w:rsidR="00E642F7" w:rsidRPr="00FB491D" w:rsidRDefault="00E642F7" w:rsidP="00FB491D">
      <w:pPr>
        <w:spacing w:after="0" w:line="240" w:lineRule="auto"/>
        <w:ind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Законодательная инициатива</w:t>
      </w:r>
      <w:r w:rsidRPr="00FB491D">
        <w:rPr>
          <w:rFonts w:ascii="Times New Roman" w:hAnsi="Times New Roman" w:cs="Times New Roman"/>
          <w:sz w:val="24"/>
          <w:szCs w:val="24"/>
        </w:rPr>
        <w:t> — стадия законодательного процесса, состоящая в вынесении на рассмотрение органом законодательной власти законопроекта или законодательного предложения по принятию, изменению или отмене закона. </w:t>
      </w:r>
      <w:r w:rsidR="00FB491D" w:rsidRPr="00FB491D">
        <w:rPr>
          <w:rFonts w:ascii="Times New Roman" w:hAnsi="Times New Roman" w:cs="Times New Roman"/>
          <w:sz w:val="24"/>
          <w:szCs w:val="24"/>
        </w:rPr>
        <w:t xml:space="preserve"> </w:t>
      </w:r>
    </w:p>
    <w:p w:rsidR="00E642F7" w:rsidRPr="00FB491D" w:rsidRDefault="00E642F7" w:rsidP="00FB491D">
      <w:pPr>
        <w:spacing w:after="0" w:line="240" w:lineRule="auto"/>
        <w:ind w:firstLine="709"/>
        <w:jc w:val="both"/>
        <w:rPr>
          <w:rFonts w:ascii="Times New Roman" w:hAnsi="Times New Roman" w:cs="Times New Roman"/>
          <w:sz w:val="24"/>
          <w:szCs w:val="24"/>
        </w:rPr>
      </w:pPr>
      <w:r w:rsidRPr="00FB491D">
        <w:rPr>
          <w:rFonts w:ascii="Times New Roman" w:hAnsi="Times New Roman" w:cs="Times New Roman"/>
          <w:sz w:val="24"/>
          <w:szCs w:val="24"/>
        </w:rPr>
        <w:t>Цель — поставить вопрос об издании нового закона, отмене или изменении действующего закона, а также подготовить проект потенциального закона. </w:t>
      </w:r>
      <w:r w:rsidR="00FB491D" w:rsidRPr="00FB491D">
        <w:rPr>
          <w:rFonts w:ascii="Times New Roman" w:hAnsi="Times New Roman" w:cs="Times New Roman"/>
          <w:sz w:val="24"/>
          <w:szCs w:val="24"/>
        </w:rPr>
        <w:t xml:space="preserve"> </w:t>
      </w:r>
    </w:p>
    <w:p w:rsidR="00E642F7" w:rsidRPr="00FB491D" w:rsidRDefault="00E642F7" w:rsidP="00FB491D">
      <w:pPr>
        <w:pStyle w:val="2"/>
        <w:spacing w:before="0" w:beforeAutospacing="0" w:after="0" w:afterAutospacing="0"/>
        <w:ind w:firstLine="709"/>
        <w:jc w:val="both"/>
        <w:rPr>
          <w:sz w:val="24"/>
          <w:szCs w:val="24"/>
        </w:rPr>
      </w:pPr>
      <w:r w:rsidRPr="00FB491D">
        <w:rPr>
          <w:sz w:val="24"/>
          <w:szCs w:val="24"/>
        </w:rPr>
        <w:t>Виды</w:t>
      </w:r>
    </w:p>
    <w:p w:rsidR="00E642F7" w:rsidRPr="00FB491D" w:rsidRDefault="00E642F7" w:rsidP="00FB491D">
      <w:pPr>
        <w:spacing w:after="0" w:line="240" w:lineRule="auto"/>
        <w:ind w:firstLine="709"/>
        <w:jc w:val="both"/>
        <w:rPr>
          <w:rFonts w:ascii="Times New Roman" w:hAnsi="Times New Roman" w:cs="Times New Roman"/>
          <w:sz w:val="24"/>
          <w:szCs w:val="24"/>
        </w:rPr>
      </w:pPr>
      <w:r w:rsidRPr="00FB491D">
        <w:rPr>
          <w:rFonts w:ascii="Times New Roman" w:hAnsi="Times New Roman" w:cs="Times New Roman"/>
          <w:sz w:val="24"/>
          <w:szCs w:val="24"/>
        </w:rPr>
        <w:t xml:space="preserve">В зависимости от вида проекта законодательного акта выделяют, </w:t>
      </w:r>
      <w:proofErr w:type="gramStart"/>
      <w:r w:rsidRPr="00FB491D">
        <w:rPr>
          <w:rFonts w:ascii="Times New Roman" w:hAnsi="Times New Roman" w:cs="Times New Roman"/>
          <w:sz w:val="24"/>
          <w:szCs w:val="24"/>
        </w:rPr>
        <w:t>например</w:t>
      </w:r>
      <w:proofErr w:type="gramEnd"/>
      <w:r w:rsidRPr="00FB491D">
        <w:rPr>
          <w:rFonts w:ascii="Times New Roman" w:hAnsi="Times New Roman" w:cs="Times New Roman"/>
          <w:sz w:val="24"/>
          <w:szCs w:val="24"/>
        </w:rPr>
        <w:t>:</w:t>
      </w:r>
    </w:p>
    <w:p w:rsidR="00E642F7" w:rsidRPr="00FB491D" w:rsidRDefault="00E642F7" w:rsidP="00FB491D">
      <w:pPr>
        <w:numPr>
          <w:ilvl w:val="0"/>
          <w:numId w:val="179"/>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Предложения о поправках и пересмотре положений Конституции</w:t>
      </w:r>
      <w:r w:rsidRPr="00FB491D">
        <w:rPr>
          <w:rFonts w:ascii="Times New Roman" w:hAnsi="Times New Roman" w:cs="Times New Roman"/>
          <w:sz w:val="24"/>
          <w:szCs w:val="24"/>
        </w:rPr>
        <w:t>.</w:t>
      </w:r>
    </w:p>
    <w:p w:rsidR="00E642F7" w:rsidRPr="00FB491D" w:rsidRDefault="00E642F7" w:rsidP="00FB491D">
      <w:pPr>
        <w:numPr>
          <w:ilvl w:val="0"/>
          <w:numId w:val="179"/>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Проекты о внесении изменений в действующие законы</w:t>
      </w:r>
      <w:r w:rsidRPr="00FB491D">
        <w:rPr>
          <w:rFonts w:ascii="Times New Roman" w:hAnsi="Times New Roman" w:cs="Times New Roman"/>
          <w:sz w:val="24"/>
          <w:szCs w:val="24"/>
        </w:rPr>
        <w:t> или о признании этих законов утратившими силу.</w:t>
      </w:r>
    </w:p>
    <w:p w:rsidR="00E642F7" w:rsidRPr="00FB491D" w:rsidRDefault="00E642F7" w:rsidP="00FB491D">
      <w:pPr>
        <w:numPr>
          <w:ilvl w:val="0"/>
          <w:numId w:val="179"/>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Проекты новых федеральных конституционных или федеральных законов</w:t>
      </w:r>
      <w:r w:rsidRPr="00FB491D">
        <w:rPr>
          <w:rFonts w:ascii="Times New Roman" w:hAnsi="Times New Roman" w:cs="Times New Roman"/>
          <w:sz w:val="24"/>
          <w:szCs w:val="24"/>
        </w:rPr>
        <w:t>.</w:t>
      </w:r>
    </w:p>
    <w:p w:rsidR="00E642F7" w:rsidRPr="00FB491D" w:rsidRDefault="00E642F7" w:rsidP="00FB491D">
      <w:pPr>
        <w:numPr>
          <w:ilvl w:val="0"/>
          <w:numId w:val="179"/>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Поправки к законопроектам</w:t>
      </w:r>
      <w:r w:rsidRPr="00FB491D">
        <w:rPr>
          <w:rFonts w:ascii="Times New Roman" w:hAnsi="Times New Roman" w:cs="Times New Roman"/>
          <w:sz w:val="24"/>
          <w:szCs w:val="24"/>
        </w:rPr>
        <w:t>, принятым в первом чтении.</w:t>
      </w:r>
    </w:p>
    <w:p w:rsidR="00E642F7" w:rsidRPr="00FB491D" w:rsidRDefault="00E642F7" w:rsidP="00FB491D">
      <w:pPr>
        <w:pStyle w:val="2"/>
        <w:spacing w:before="0" w:beforeAutospacing="0" w:after="0" w:afterAutospacing="0"/>
        <w:ind w:firstLine="709"/>
        <w:jc w:val="both"/>
        <w:rPr>
          <w:sz w:val="24"/>
          <w:szCs w:val="24"/>
        </w:rPr>
      </w:pPr>
      <w:r w:rsidRPr="00FB491D">
        <w:rPr>
          <w:sz w:val="24"/>
          <w:szCs w:val="24"/>
        </w:rPr>
        <w:t>Субъекты</w:t>
      </w:r>
    </w:p>
    <w:p w:rsidR="00E642F7" w:rsidRPr="00FB491D" w:rsidRDefault="00E642F7" w:rsidP="00FB491D">
      <w:pPr>
        <w:spacing w:after="0" w:line="240" w:lineRule="auto"/>
        <w:ind w:firstLine="709"/>
        <w:jc w:val="both"/>
        <w:rPr>
          <w:rFonts w:ascii="Times New Roman" w:hAnsi="Times New Roman" w:cs="Times New Roman"/>
          <w:sz w:val="24"/>
          <w:szCs w:val="24"/>
        </w:rPr>
      </w:pPr>
      <w:r w:rsidRPr="00FB491D">
        <w:rPr>
          <w:rFonts w:ascii="Times New Roman" w:hAnsi="Times New Roman" w:cs="Times New Roman"/>
          <w:sz w:val="24"/>
          <w:szCs w:val="24"/>
        </w:rPr>
        <w:t>Круг лиц, обладающих правом законодательной инициативы, определяется национальным законодательством. Например, в России на основании статьи 104 Конституции РФ правом законодательной инициативы в федеральном парламенте наделены:</w:t>
      </w:r>
      <w:r w:rsidR="00D01CD8" w:rsidRPr="00FB491D">
        <w:rPr>
          <w:rFonts w:ascii="Times New Roman" w:hAnsi="Times New Roman" w:cs="Times New Roman"/>
          <w:sz w:val="24"/>
          <w:szCs w:val="24"/>
        </w:rPr>
        <w:t xml:space="preserve"> </w:t>
      </w:r>
    </w:p>
    <w:p w:rsidR="00E642F7" w:rsidRPr="00FB491D" w:rsidRDefault="00E642F7" w:rsidP="00FB491D">
      <w:pPr>
        <w:numPr>
          <w:ilvl w:val="0"/>
          <w:numId w:val="180"/>
        </w:numPr>
        <w:spacing w:after="0" w:line="240" w:lineRule="auto"/>
        <w:ind w:left="0" w:firstLine="709"/>
        <w:jc w:val="both"/>
        <w:rPr>
          <w:rFonts w:ascii="Times New Roman" w:hAnsi="Times New Roman" w:cs="Times New Roman"/>
          <w:sz w:val="24"/>
          <w:szCs w:val="24"/>
        </w:rPr>
      </w:pPr>
      <w:r w:rsidRPr="00FB491D">
        <w:rPr>
          <w:rFonts w:ascii="Times New Roman" w:hAnsi="Times New Roman" w:cs="Times New Roman"/>
          <w:sz w:val="24"/>
          <w:szCs w:val="24"/>
        </w:rPr>
        <w:t>Президент РФ;</w:t>
      </w:r>
    </w:p>
    <w:p w:rsidR="00E642F7" w:rsidRPr="00FB491D" w:rsidRDefault="00E642F7" w:rsidP="00FB491D">
      <w:pPr>
        <w:numPr>
          <w:ilvl w:val="0"/>
          <w:numId w:val="180"/>
        </w:numPr>
        <w:spacing w:after="0" w:line="240" w:lineRule="auto"/>
        <w:ind w:left="0" w:firstLine="709"/>
        <w:jc w:val="both"/>
        <w:rPr>
          <w:rFonts w:ascii="Times New Roman" w:hAnsi="Times New Roman" w:cs="Times New Roman"/>
          <w:sz w:val="24"/>
          <w:szCs w:val="24"/>
        </w:rPr>
      </w:pPr>
      <w:r w:rsidRPr="00FB491D">
        <w:rPr>
          <w:rFonts w:ascii="Times New Roman" w:hAnsi="Times New Roman" w:cs="Times New Roman"/>
          <w:sz w:val="24"/>
          <w:szCs w:val="24"/>
        </w:rPr>
        <w:t>Совет Федерации, сенаторы;</w:t>
      </w:r>
    </w:p>
    <w:p w:rsidR="00E642F7" w:rsidRPr="00FB491D" w:rsidRDefault="00E642F7" w:rsidP="00FB491D">
      <w:pPr>
        <w:numPr>
          <w:ilvl w:val="0"/>
          <w:numId w:val="180"/>
        </w:numPr>
        <w:spacing w:after="0" w:line="240" w:lineRule="auto"/>
        <w:ind w:left="0" w:firstLine="709"/>
        <w:jc w:val="both"/>
        <w:rPr>
          <w:rFonts w:ascii="Times New Roman" w:hAnsi="Times New Roman" w:cs="Times New Roman"/>
          <w:sz w:val="24"/>
          <w:szCs w:val="24"/>
        </w:rPr>
      </w:pPr>
      <w:r w:rsidRPr="00FB491D">
        <w:rPr>
          <w:rFonts w:ascii="Times New Roman" w:hAnsi="Times New Roman" w:cs="Times New Roman"/>
          <w:sz w:val="24"/>
          <w:szCs w:val="24"/>
        </w:rPr>
        <w:t>депутаты Государственной Думы;</w:t>
      </w:r>
    </w:p>
    <w:p w:rsidR="00E642F7" w:rsidRPr="00FB491D" w:rsidRDefault="00E642F7" w:rsidP="00FB491D">
      <w:pPr>
        <w:numPr>
          <w:ilvl w:val="0"/>
          <w:numId w:val="180"/>
        </w:numPr>
        <w:spacing w:after="0" w:line="240" w:lineRule="auto"/>
        <w:ind w:left="0" w:firstLine="709"/>
        <w:jc w:val="both"/>
        <w:rPr>
          <w:rFonts w:ascii="Times New Roman" w:hAnsi="Times New Roman" w:cs="Times New Roman"/>
          <w:sz w:val="24"/>
          <w:szCs w:val="24"/>
        </w:rPr>
      </w:pPr>
      <w:r w:rsidRPr="00FB491D">
        <w:rPr>
          <w:rFonts w:ascii="Times New Roman" w:hAnsi="Times New Roman" w:cs="Times New Roman"/>
          <w:sz w:val="24"/>
          <w:szCs w:val="24"/>
        </w:rPr>
        <w:t>Правительство РФ;</w:t>
      </w:r>
    </w:p>
    <w:p w:rsidR="00E642F7" w:rsidRPr="00FB491D" w:rsidRDefault="00E642F7" w:rsidP="00FB491D">
      <w:pPr>
        <w:numPr>
          <w:ilvl w:val="0"/>
          <w:numId w:val="180"/>
        </w:numPr>
        <w:spacing w:after="0" w:line="240" w:lineRule="auto"/>
        <w:ind w:left="0" w:firstLine="709"/>
        <w:jc w:val="both"/>
        <w:rPr>
          <w:rFonts w:ascii="Times New Roman" w:hAnsi="Times New Roman" w:cs="Times New Roman"/>
          <w:sz w:val="24"/>
          <w:szCs w:val="24"/>
        </w:rPr>
      </w:pPr>
      <w:r w:rsidRPr="00FB491D">
        <w:rPr>
          <w:rFonts w:ascii="Times New Roman" w:hAnsi="Times New Roman" w:cs="Times New Roman"/>
          <w:sz w:val="24"/>
          <w:szCs w:val="24"/>
        </w:rPr>
        <w:t>законодательные (представительные) органы субъектов РФ;</w:t>
      </w:r>
    </w:p>
    <w:p w:rsidR="00E642F7" w:rsidRPr="00FB491D" w:rsidRDefault="00E642F7" w:rsidP="00FB491D">
      <w:pPr>
        <w:numPr>
          <w:ilvl w:val="0"/>
          <w:numId w:val="180"/>
        </w:numPr>
        <w:spacing w:after="0" w:line="240" w:lineRule="auto"/>
        <w:ind w:left="0" w:firstLine="709"/>
        <w:jc w:val="both"/>
        <w:rPr>
          <w:rFonts w:ascii="Times New Roman" w:hAnsi="Times New Roman" w:cs="Times New Roman"/>
          <w:sz w:val="24"/>
          <w:szCs w:val="24"/>
        </w:rPr>
      </w:pPr>
      <w:r w:rsidRPr="00FB491D">
        <w:rPr>
          <w:rFonts w:ascii="Times New Roman" w:hAnsi="Times New Roman" w:cs="Times New Roman"/>
          <w:sz w:val="24"/>
          <w:szCs w:val="24"/>
        </w:rPr>
        <w:t>Конституционный Суд РФ и Верховный Суд РФ по вопросам их ведения.</w:t>
      </w:r>
    </w:p>
    <w:p w:rsidR="00E642F7" w:rsidRPr="00FB491D" w:rsidRDefault="00E642F7" w:rsidP="00FB491D">
      <w:pPr>
        <w:spacing w:after="0" w:line="240" w:lineRule="auto"/>
        <w:ind w:firstLine="709"/>
        <w:jc w:val="both"/>
        <w:rPr>
          <w:rFonts w:ascii="Times New Roman" w:hAnsi="Times New Roman" w:cs="Times New Roman"/>
          <w:sz w:val="24"/>
          <w:szCs w:val="24"/>
        </w:rPr>
      </w:pPr>
      <w:r w:rsidRPr="00FB491D">
        <w:rPr>
          <w:rFonts w:ascii="Times New Roman" w:hAnsi="Times New Roman" w:cs="Times New Roman"/>
          <w:sz w:val="24"/>
          <w:szCs w:val="24"/>
        </w:rPr>
        <w:t>В ряде стран с законодательной инициативой могут выступать самостоятельные группы граждан, но закон определяет минимальную численность инициативной группы и особую процедуру прохождения предложенного проекта. </w:t>
      </w:r>
      <w:r w:rsidR="00D01CD8" w:rsidRPr="00FB491D">
        <w:rPr>
          <w:rFonts w:ascii="Times New Roman" w:hAnsi="Times New Roman" w:cs="Times New Roman"/>
          <w:sz w:val="24"/>
          <w:szCs w:val="24"/>
        </w:rPr>
        <w:t xml:space="preserve"> </w:t>
      </w:r>
    </w:p>
    <w:p w:rsidR="00E642F7" w:rsidRPr="00FB491D" w:rsidRDefault="00E642F7" w:rsidP="00FB491D">
      <w:pPr>
        <w:pStyle w:val="2"/>
        <w:spacing w:before="0" w:beforeAutospacing="0" w:after="0" w:afterAutospacing="0"/>
        <w:ind w:firstLine="709"/>
        <w:jc w:val="both"/>
        <w:rPr>
          <w:sz w:val="24"/>
          <w:szCs w:val="24"/>
        </w:rPr>
      </w:pPr>
      <w:r w:rsidRPr="00FB491D">
        <w:rPr>
          <w:sz w:val="24"/>
          <w:szCs w:val="24"/>
        </w:rPr>
        <w:t>Процедура</w:t>
      </w:r>
    </w:p>
    <w:p w:rsidR="00E642F7" w:rsidRPr="00FB491D" w:rsidRDefault="00E642F7" w:rsidP="00FB491D">
      <w:pPr>
        <w:spacing w:after="0" w:line="240" w:lineRule="auto"/>
        <w:ind w:firstLine="709"/>
        <w:jc w:val="both"/>
        <w:rPr>
          <w:rFonts w:ascii="Times New Roman" w:hAnsi="Times New Roman" w:cs="Times New Roman"/>
          <w:sz w:val="24"/>
          <w:szCs w:val="24"/>
        </w:rPr>
      </w:pPr>
      <w:r w:rsidRPr="00FB491D">
        <w:rPr>
          <w:rFonts w:ascii="Times New Roman" w:hAnsi="Times New Roman" w:cs="Times New Roman"/>
          <w:sz w:val="24"/>
          <w:szCs w:val="24"/>
        </w:rPr>
        <w:t>Внесение законопроекта в законодательный орган влечёт за собой обязанность рассмотреть предложение в соответствии с установленной процедурой. Например, в Государственной Думе законопроект проходит три чтения: </w:t>
      </w:r>
      <w:r w:rsidR="00D01CD8" w:rsidRPr="00FB491D">
        <w:rPr>
          <w:rFonts w:ascii="Times New Roman" w:hAnsi="Times New Roman" w:cs="Times New Roman"/>
          <w:sz w:val="24"/>
          <w:szCs w:val="24"/>
        </w:rPr>
        <w:t xml:space="preserve"> </w:t>
      </w:r>
    </w:p>
    <w:p w:rsidR="00E642F7" w:rsidRPr="00FB491D" w:rsidRDefault="00E642F7" w:rsidP="00FB491D">
      <w:pPr>
        <w:numPr>
          <w:ilvl w:val="0"/>
          <w:numId w:val="181"/>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Первое чтение</w:t>
      </w:r>
      <w:r w:rsidRPr="00FB491D">
        <w:rPr>
          <w:rFonts w:ascii="Times New Roman" w:hAnsi="Times New Roman" w:cs="Times New Roman"/>
          <w:sz w:val="24"/>
          <w:szCs w:val="24"/>
        </w:rPr>
        <w:t> — рассматривается концепция законопроекта, его актуальность и практическая значимость, даётся оценка соответствия основных положений Конституции.</w:t>
      </w:r>
    </w:p>
    <w:p w:rsidR="00E642F7" w:rsidRPr="00FB491D" w:rsidRDefault="00E642F7" w:rsidP="00FB491D">
      <w:pPr>
        <w:numPr>
          <w:ilvl w:val="0"/>
          <w:numId w:val="181"/>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Второе чтение</w:t>
      </w:r>
      <w:r w:rsidRPr="00FB491D">
        <w:rPr>
          <w:rFonts w:ascii="Times New Roman" w:hAnsi="Times New Roman" w:cs="Times New Roman"/>
          <w:sz w:val="24"/>
          <w:szCs w:val="24"/>
        </w:rPr>
        <w:t> — законопроект обсуждается детально, постатейно, с различными вариантами поправок.</w:t>
      </w:r>
    </w:p>
    <w:p w:rsidR="00E642F7" w:rsidRPr="00FB491D" w:rsidRDefault="00E642F7" w:rsidP="00FB491D">
      <w:pPr>
        <w:numPr>
          <w:ilvl w:val="0"/>
          <w:numId w:val="181"/>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Третье чтение</w:t>
      </w:r>
      <w:r w:rsidRPr="00FB491D">
        <w:rPr>
          <w:rFonts w:ascii="Times New Roman" w:hAnsi="Times New Roman" w:cs="Times New Roman"/>
          <w:sz w:val="24"/>
          <w:szCs w:val="24"/>
        </w:rPr>
        <w:t> — законопроект принимается в целом — допустимы лишь редакционные уточнения.</w:t>
      </w:r>
    </w:p>
    <w:p w:rsidR="00E642F7" w:rsidRPr="00FB491D" w:rsidRDefault="00E642F7" w:rsidP="00FB491D">
      <w:pPr>
        <w:spacing w:after="0" w:line="240" w:lineRule="auto"/>
        <w:ind w:firstLine="709"/>
        <w:jc w:val="both"/>
        <w:rPr>
          <w:rFonts w:ascii="Times New Roman" w:hAnsi="Times New Roman" w:cs="Times New Roman"/>
          <w:sz w:val="24"/>
          <w:szCs w:val="24"/>
        </w:rPr>
      </w:pPr>
      <w:r w:rsidRPr="00FB491D">
        <w:rPr>
          <w:rFonts w:ascii="Times New Roman" w:hAnsi="Times New Roman" w:cs="Times New Roman"/>
          <w:sz w:val="24"/>
          <w:szCs w:val="24"/>
        </w:rPr>
        <w:t> </w:t>
      </w:r>
    </w:p>
    <w:p w:rsidR="00E642F7" w:rsidRPr="00FB491D" w:rsidRDefault="00E642F7" w:rsidP="00FB491D">
      <w:pPr>
        <w:spacing w:after="0" w:line="240" w:lineRule="auto"/>
        <w:ind w:firstLine="709"/>
        <w:jc w:val="both"/>
        <w:rPr>
          <w:rFonts w:ascii="Times New Roman" w:hAnsi="Times New Roman" w:cs="Times New Roman"/>
          <w:sz w:val="24"/>
          <w:szCs w:val="24"/>
        </w:rPr>
      </w:pPr>
      <w:r w:rsidRPr="00FB491D">
        <w:rPr>
          <w:rFonts w:ascii="Times New Roman" w:hAnsi="Times New Roman" w:cs="Times New Roman"/>
          <w:sz w:val="24"/>
          <w:szCs w:val="24"/>
        </w:rPr>
        <w:t>Право законодательной инициативы порождает у законодательного органа обязанность рассмотреть предложение, но не обязывает его принять. </w:t>
      </w:r>
      <w:r w:rsidR="00D01CD8" w:rsidRPr="00FB491D">
        <w:rPr>
          <w:rFonts w:ascii="Times New Roman" w:hAnsi="Times New Roman" w:cs="Times New Roman"/>
          <w:sz w:val="24"/>
          <w:szCs w:val="24"/>
        </w:rPr>
        <w:t xml:space="preserve"> </w:t>
      </w:r>
    </w:p>
    <w:p w:rsidR="00E642F7" w:rsidRPr="00FB491D" w:rsidRDefault="00E642F7" w:rsidP="00FB491D">
      <w:pPr>
        <w:pStyle w:val="2"/>
        <w:spacing w:before="0" w:beforeAutospacing="0" w:after="0" w:afterAutospacing="0"/>
        <w:ind w:firstLine="709"/>
        <w:jc w:val="both"/>
        <w:rPr>
          <w:sz w:val="24"/>
          <w:szCs w:val="24"/>
        </w:rPr>
      </w:pPr>
      <w:r w:rsidRPr="00FB491D">
        <w:rPr>
          <w:sz w:val="24"/>
          <w:szCs w:val="24"/>
        </w:rPr>
        <w:t>Ответственность</w:t>
      </w:r>
    </w:p>
    <w:p w:rsidR="00E642F7" w:rsidRPr="00FB491D" w:rsidRDefault="00E642F7" w:rsidP="00FB491D">
      <w:pPr>
        <w:spacing w:after="0" w:line="240" w:lineRule="auto"/>
        <w:ind w:firstLine="709"/>
        <w:jc w:val="both"/>
        <w:rPr>
          <w:rFonts w:ascii="Times New Roman" w:hAnsi="Times New Roman" w:cs="Times New Roman"/>
          <w:sz w:val="24"/>
          <w:szCs w:val="24"/>
        </w:rPr>
      </w:pPr>
      <w:r w:rsidRPr="00FB491D">
        <w:rPr>
          <w:rFonts w:ascii="Times New Roman" w:hAnsi="Times New Roman" w:cs="Times New Roman"/>
          <w:sz w:val="24"/>
          <w:szCs w:val="24"/>
          <w:shd w:val="clear" w:color="auto" w:fill="FFFFFF"/>
        </w:rPr>
        <w:t>Если законопроект внесён с нарушением порядка, законодательная инициатива не рассматривается. Например, в законодательном органе субъекта РФ нарушение порядка внесения законопроекта может привести к тому, что инициатива не будет рассмотрена. </w:t>
      </w:r>
      <w:hyperlink r:id="rId16" w:tgtFrame="_blank" w:history="1">
        <w:r w:rsidRPr="00FB491D">
          <w:rPr>
            <w:rFonts w:ascii="Times New Roman" w:hAnsi="Times New Roman" w:cs="Times New Roman"/>
            <w:sz w:val="24"/>
            <w:szCs w:val="24"/>
          </w:rPr>
          <w:br/>
        </w:r>
      </w:hyperlink>
      <w:r w:rsidRPr="00FB491D">
        <w:rPr>
          <w:rStyle w:val="a7"/>
          <w:rFonts w:ascii="Times New Roman" w:hAnsi="Times New Roman" w:cs="Times New Roman"/>
          <w:sz w:val="24"/>
          <w:szCs w:val="24"/>
        </w:rPr>
        <w:t>В законотворческом процессе (законотворчестве) в Российской Федерации выделяют несколько стадий</w:t>
      </w:r>
      <w:r w:rsidRPr="00FB491D">
        <w:rPr>
          <w:rFonts w:ascii="Times New Roman" w:hAnsi="Times New Roman" w:cs="Times New Roman"/>
          <w:sz w:val="24"/>
          <w:szCs w:val="24"/>
        </w:rPr>
        <w:t>. Они включают законодательную инициативу, обсуждение законопроекта, принятие закона и обнародование (промульгацию). </w:t>
      </w:r>
      <w:r w:rsidR="00D01CD8" w:rsidRPr="00FB491D">
        <w:rPr>
          <w:rFonts w:ascii="Times New Roman" w:hAnsi="Times New Roman" w:cs="Times New Roman"/>
          <w:sz w:val="24"/>
          <w:szCs w:val="24"/>
        </w:rPr>
        <w:t xml:space="preserve"> </w:t>
      </w:r>
    </w:p>
    <w:p w:rsidR="00E642F7" w:rsidRPr="00FB491D" w:rsidRDefault="00E642F7" w:rsidP="00FB491D">
      <w:pPr>
        <w:pStyle w:val="2"/>
        <w:spacing w:before="0" w:beforeAutospacing="0" w:after="0" w:afterAutospacing="0"/>
        <w:ind w:firstLine="709"/>
        <w:jc w:val="both"/>
        <w:rPr>
          <w:sz w:val="24"/>
          <w:szCs w:val="24"/>
        </w:rPr>
      </w:pPr>
      <w:r w:rsidRPr="00FB491D">
        <w:rPr>
          <w:sz w:val="24"/>
          <w:szCs w:val="24"/>
        </w:rPr>
        <w:lastRenderedPageBreak/>
        <w:t>Законодательная инициатива</w:t>
      </w:r>
    </w:p>
    <w:p w:rsidR="00E642F7" w:rsidRPr="00FB491D" w:rsidRDefault="00E642F7" w:rsidP="00FB491D">
      <w:pPr>
        <w:spacing w:after="0" w:line="240" w:lineRule="auto"/>
        <w:ind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Суть</w:t>
      </w:r>
      <w:r w:rsidRPr="00FB491D">
        <w:rPr>
          <w:rFonts w:ascii="Times New Roman" w:hAnsi="Times New Roman" w:cs="Times New Roman"/>
          <w:sz w:val="24"/>
          <w:szCs w:val="24"/>
        </w:rPr>
        <w:t xml:space="preserve">: уполномоченный субъект вносит в парламент предложения об издании, изменении или отмене </w:t>
      </w:r>
      <w:proofErr w:type="gramStart"/>
      <w:r w:rsidRPr="00FB491D">
        <w:rPr>
          <w:rFonts w:ascii="Times New Roman" w:hAnsi="Times New Roman" w:cs="Times New Roman"/>
          <w:sz w:val="24"/>
          <w:szCs w:val="24"/>
        </w:rPr>
        <w:t>закона</w:t>
      </w:r>
      <w:proofErr w:type="gramEnd"/>
      <w:r w:rsidRPr="00FB491D">
        <w:rPr>
          <w:rFonts w:ascii="Times New Roman" w:hAnsi="Times New Roman" w:cs="Times New Roman"/>
          <w:sz w:val="24"/>
          <w:szCs w:val="24"/>
        </w:rPr>
        <w:t xml:space="preserve"> или иного нормативного правового акта. </w:t>
      </w:r>
      <w:r w:rsidR="00D01CD8" w:rsidRPr="00FB491D">
        <w:rPr>
          <w:rFonts w:ascii="Times New Roman" w:hAnsi="Times New Roman" w:cs="Times New Roman"/>
          <w:sz w:val="24"/>
          <w:szCs w:val="24"/>
        </w:rPr>
        <w:t xml:space="preserve"> </w:t>
      </w:r>
    </w:p>
    <w:p w:rsidR="00E642F7" w:rsidRPr="00FB491D" w:rsidRDefault="00E642F7" w:rsidP="00FB491D">
      <w:pPr>
        <w:spacing w:after="0" w:line="240" w:lineRule="auto"/>
        <w:ind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Субъекты права законодательной инициативы</w:t>
      </w:r>
      <w:r w:rsidRPr="00FB491D">
        <w:rPr>
          <w:rFonts w:ascii="Times New Roman" w:hAnsi="Times New Roman" w:cs="Times New Roman"/>
          <w:sz w:val="24"/>
          <w:szCs w:val="24"/>
        </w:rPr>
        <w:t> (ст. 104 Конституции РФ): </w:t>
      </w:r>
      <w:r w:rsidR="00D01CD8" w:rsidRPr="00FB491D">
        <w:rPr>
          <w:rFonts w:ascii="Times New Roman" w:hAnsi="Times New Roman" w:cs="Times New Roman"/>
          <w:sz w:val="24"/>
          <w:szCs w:val="24"/>
        </w:rPr>
        <w:t xml:space="preserve"> </w:t>
      </w:r>
    </w:p>
    <w:p w:rsidR="00E642F7" w:rsidRPr="00FB491D" w:rsidRDefault="00E642F7" w:rsidP="00FB491D">
      <w:pPr>
        <w:numPr>
          <w:ilvl w:val="0"/>
          <w:numId w:val="182"/>
        </w:numPr>
        <w:spacing w:after="0" w:line="240" w:lineRule="auto"/>
        <w:ind w:left="0" w:firstLine="709"/>
        <w:jc w:val="both"/>
        <w:rPr>
          <w:rFonts w:ascii="Times New Roman" w:hAnsi="Times New Roman" w:cs="Times New Roman"/>
          <w:sz w:val="24"/>
          <w:szCs w:val="24"/>
        </w:rPr>
      </w:pPr>
      <w:r w:rsidRPr="00FB491D">
        <w:rPr>
          <w:rFonts w:ascii="Times New Roman" w:hAnsi="Times New Roman" w:cs="Times New Roman"/>
          <w:sz w:val="24"/>
          <w:szCs w:val="24"/>
        </w:rPr>
        <w:t>Президент РФ;</w:t>
      </w:r>
    </w:p>
    <w:p w:rsidR="00E642F7" w:rsidRPr="00FB491D" w:rsidRDefault="00E642F7" w:rsidP="00FB491D">
      <w:pPr>
        <w:numPr>
          <w:ilvl w:val="0"/>
          <w:numId w:val="182"/>
        </w:numPr>
        <w:spacing w:after="0" w:line="240" w:lineRule="auto"/>
        <w:ind w:left="0" w:firstLine="709"/>
        <w:jc w:val="both"/>
        <w:rPr>
          <w:rFonts w:ascii="Times New Roman" w:hAnsi="Times New Roman" w:cs="Times New Roman"/>
          <w:sz w:val="24"/>
          <w:szCs w:val="24"/>
        </w:rPr>
      </w:pPr>
      <w:r w:rsidRPr="00FB491D">
        <w:rPr>
          <w:rFonts w:ascii="Times New Roman" w:hAnsi="Times New Roman" w:cs="Times New Roman"/>
          <w:sz w:val="24"/>
          <w:szCs w:val="24"/>
        </w:rPr>
        <w:t>Совет Федерации;</w:t>
      </w:r>
    </w:p>
    <w:p w:rsidR="00E642F7" w:rsidRPr="00FB491D" w:rsidRDefault="00E642F7" w:rsidP="00FB491D">
      <w:pPr>
        <w:numPr>
          <w:ilvl w:val="0"/>
          <w:numId w:val="182"/>
        </w:numPr>
        <w:spacing w:after="0" w:line="240" w:lineRule="auto"/>
        <w:ind w:left="0" w:firstLine="709"/>
        <w:jc w:val="both"/>
        <w:rPr>
          <w:rFonts w:ascii="Times New Roman" w:hAnsi="Times New Roman" w:cs="Times New Roman"/>
          <w:sz w:val="24"/>
          <w:szCs w:val="24"/>
        </w:rPr>
      </w:pPr>
      <w:r w:rsidRPr="00FB491D">
        <w:rPr>
          <w:rFonts w:ascii="Times New Roman" w:hAnsi="Times New Roman" w:cs="Times New Roman"/>
          <w:sz w:val="24"/>
          <w:szCs w:val="24"/>
        </w:rPr>
        <w:t>депутаты Государственной Думы;</w:t>
      </w:r>
    </w:p>
    <w:p w:rsidR="00E642F7" w:rsidRPr="00FB491D" w:rsidRDefault="00E642F7" w:rsidP="00FB491D">
      <w:pPr>
        <w:numPr>
          <w:ilvl w:val="0"/>
          <w:numId w:val="182"/>
        </w:numPr>
        <w:spacing w:after="0" w:line="240" w:lineRule="auto"/>
        <w:ind w:left="0" w:firstLine="709"/>
        <w:jc w:val="both"/>
        <w:rPr>
          <w:rFonts w:ascii="Times New Roman" w:hAnsi="Times New Roman" w:cs="Times New Roman"/>
          <w:sz w:val="24"/>
          <w:szCs w:val="24"/>
        </w:rPr>
      </w:pPr>
      <w:r w:rsidRPr="00FB491D">
        <w:rPr>
          <w:rFonts w:ascii="Times New Roman" w:hAnsi="Times New Roman" w:cs="Times New Roman"/>
          <w:sz w:val="24"/>
          <w:szCs w:val="24"/>
        </w:rPr>
        <w:t>Правительство РФ;</w:t>
      </w:r>
    </w:p>
    <w:p w:rsidR="00E642F7" w:rsidRPr="00FB491D" w:rsidRDefault="00E642F7" w:rsidP="00FB491D">
      <w:pPr>
        <w:numPr>
          <w:ilvl w:val="0"/>
          <w:numId w:val="182"/>
        </w:numPr>
        <w:spacing w:after="0" w:line="240" w:lineRule="auto"/>
        <w:ind w:left="0" w:firstLine="709"/>
        <w:jc w:val="both"/>
        <w:rPr>
          <w:rFonts w:ascii="Times New Roman" w:hAnsi="Times New Roman" w:cs="Times New Roman"/>
          <w:sz w:val="24"/>
          <w:szCs w:val="24"/>
        </w:rPr>
      </w:pPr>
      <w:r w:rsidRPr="00FB491D">
        <w:rPr>
          <w:rFonts w:ascii="Times New Roman" w:hAnsi="Times New Roman" w:cs="Times New Roman"/>
          <w:sz w:val="24"/>
          <w:szCs w:val="24"/>
        </w:rPr>
        <w:t>законодательные (представительные) органы субъектов РФ;</w:t>
      </w:r>
    </w:p>
    <w:p w:rsidR="00E642F7" w:rsidRPr="00FB491D" w:rsidRDefault="00E642F7" w:rsidP="00FB491D">
      <w:pPr>
        <w:numPr>
          <w:ilvl w:val="0"/>
          <w:numId w:val="182"/>
        </w:numPr>
        <w:spacing w:after="0" w:line="240" w:lineRule="auto"/>
        <w:ind w:left="0" w:firstLine="709"/>
        <w:jc w:val="both"/>
        <w:rPr>
          <w:rFonts w:ascii="Times New Roman" w:hAnsi="Times New Roman" w:cs="Times New Roman"/>
          <w:sz w:val="24"/>
          <w:szCs w:val="24"/>
        </w:rPr>
      </w:pPr>
      <w:r w:rsidRPr="00FB491D">
        <w:rPr>
          <w:rFonts w:ascii="Times New Roman" w:hAnsi="Times New Roman" w:cs="Times New Roman"/>
          <w:sz w:val="24"/>
          <w:szCs w:val="24"/>
        </w:rPr>
        <w:t>Конституционный Суд РФ и Верховный Суд РФ по вопросам их ведения.</w:t>
      </w:r>
    </w:p>
    <w:p w:rsidR="00E642F7" w:rsidRPr="00FB491D" w:rsidRDefault="00E642F7" w:rsidP="00FB491D">
      <w:pPr>
        <w:spacing w:after="0" w:line="240" w:lineRule="auto"/>
        <w:ind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Процедура</w:t>
      </w:r>
      <w:r w:rsidRPr="00FB491D">
        <w:rPr>
          <w:rFonts w:ascii="Times New Roman" w:hAnsi="Times New Roman" w:cs="Times New Roman"/>
          <w:sz w:val="24"/>
          <w:szCs w:val="24"/>
        </w:rPr>
        <w:t>: подготовка текста проекта закона, его внесение в законодательный орган. </w:t>
      </w:r>
      <w:r w:rsidR="00D01CD8" w:rsidRPr="00FB491D">
        <w:rPr>
          <w:rFonts w:ascii="Times New Roman" w:hAnsi="Times New Roman" w:cs="Times New Roman"/>
          <w:sz w:val="24"/>
          <w:szCs w:val="24"/>
        </w:rPr>
        <w:t xml:space="preserve"> </w:t>
      </w:r>
    </w:p>
    <w:p w:rsidR="00E642F7" w:rsidRPr="00FB491D" w:rsidRDefault="00E642F7" w:rsidP="00FB491D">
      <w:pPr>
        <w:pStyle w:val="2"/>
        <w:spacing w:before="0" w:beforeAutospacing="0" w:after="0" w:afterAutospacing="0"/>
        <w:ind w:firstLine="709"/>
        <w:jc w:val="both"/>
        <w:rPr>
          <w:sz w:val="24"/>
          <w:szCs w:val="24"/>
        </w:rPr>
      </w:pPr>
      <w:r w:rsidRPr="00FB491D">
        <w:rPr>
          <w:sz w:val="24"/>
          <w:szCs w:val="24"/>
        </w:rPr>
        <w:t>Обсуждение</w:t>
      </w:r>
    </w:p>
    <w:p w:rsidR="00E642F7" w:rsidRPr="00FB491D" w:rsidRDefault="00E642F7" w:rsidP="00FB491D">
      <w:pPr>
        <w:spacing w:after="0" w:line="240" w:lineRule="auto"/>
        <w:ind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Включает рассмотрение законопроекта на пленарных заседаниях Государственной Думы</w:t>
      </w:r>
      <w:r w:rsidRPr="00FB491D">
        <w:rPr>
          <w:rFonts w:ascii="Times New Roman" w:hAnsi="Times New Roman" w:cs="Times New Roman"/>
          <w:sz w:val="24"/>
          <w:szCs w:val="24"/>
        </w:rPr>
        <w:t>. Законопроект проходит три чтения:</w:t>
      </w:r>
      <w:r w:rsidR="00D01CD8" w:rsidRPr="00FB491D">
        <w:rPr>
          <w:rFonts w:ascii="Times New Roman" w:hAnsi="Times New Roman" w:cs="Times New Roman"/>
          <w:sz w:val="24"/>
          <w:szCs w:val="24"/>
        </w:rPr>
        <w:t xml:space="preserve"> </w:t>
      </w:r>
    </w:p>
    <w:p w:rsidR="00E642F7" w:rsidRPr="00FB491D" w:rsidRDefault="00E642F7" w:rsidP="00FB491D">
      <w:pPr>
        <w:numPr>
          <w:ilvl w:val="0"/>
          <w:numId w:val="183"/>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Первое чтение</w:t>
      </w:r>
      <w:r w:rsidRPr="00FB491D">
        <w:rPr>
          <w:rFonts w:ascii="Times New Roman" w:hAnsi="Times New Roman" w:cs="Times New Roman"/>
          <w:sz w:val="24"/>
          <w:szCs w:val="24"/>
        </w:rPr>
        <w:t> — рассматривается концепция законопроекта, его актуальность и практическая значимость, даётся оценка соответствия основных положений Конституции.</w:t>
      </w:r>
    </w:p>
    <w:p w:rsidR="00E642F7" w:rsidRPr="00FB491D" w:rsidRDefault="00E642F7" w:rsidP="00FB491D">
      <w:pPr>
        <w:numPr>
          <w:ilvl w:val="0"/>
          <w:numId w:val="183"/>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Второе чтение</w:t>
      </w:r>
      <w:r w:rsidRPr="00FB491D">
        <w:rPr>
          <w:rFonts w:ascii="Times New Roman" w:hAnsi="Times New Roman" w:cs="Times New Roman"/>
          <w:sz w:val="24"/>
          <w:szCs w:val="24"/>
        </w:rPr>
        <w:t> — законопроект обсуждается детально, постатейно, с различными вариантами поправок.</w:t>
      </w:r>
    </w:p>
    <w:p w:rsidR="00E642F7" w:rsidRPr="00FB491D" w:rsidRDefault="00E642F7" w:rsidP="00FB491D">
      <w:pPr>
        <w:numPr>
          <w:ilvl w:val="0"/>
          <w:numId w:val="183"/>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Третье чтение</w:t>
      </w:r>
      <w:r w:rsidRPr="00FB491D">
        <w:rPr>
          <w:rFonts w:ascii="Times New Roman" w:hAnsi="Times New Roman" w:cs="Times New Roman"/>
          <w:sz w:val="24"/>
          <w:szCs w:val="24"/>
        </w:rPr>
        <w:t> — законопроект принимается в целом — допустимы лишь редакционные уточнения.</w:t>
      </w:r>
    </w:p>
    <w:p w:rsidR="00E642F7" w:rsidRPr="00FB491D" w:rsidRDefault="00E642F7" w:rsidP="00FB491D">
      <w:pPr>
        <w:spacing w:after="0" w:line="240" w:lineRule="auto"/>
        <w:ind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Процесс обсуждения</w:t>
      </w:r>
      <w:r w:rsidRPr="00FB491D">
        <w:rPr>
          <w:rFonts w:ascii="Times New Roman" w:hAnsi="Times New Roman" w:cs="Times New Roman"/>
          <w:sz w:val="24"/>
          <w:szCs w:val="24"/>
        </w:rPr>
        <w:t> открывает доклад представителя субъекта, инициировавшего создание проекта.</w:t>
      </w:r>
      <w:r w:rsidR="00D01CD8" w:rsidRPr="00FB491D">
        <w:rPr>
          <w:rFonts w:ascii="Times New Roman" w:hAnsi="Times New Roman" w:cs="Times New Roman"/>
          <w:sz w:val="24"/>
          <w:szCs w:val="24"/>
        </w:rPr>
        <w:t xml:space="preserve"> </w:t>
      </w:r>
    </w:p>
    <w:p w:rsidR="00E642F7" w:rsidRPr="00FB491D" w:rsidRDefault="00E642F7" w:rsidP="00FB491D">
      <w:pPr>
        <w:pStyle w:val="2"/>
        <w:spacing w:before="0" w:beforeAutospacing="0" w:after="0" w:afterAutospacing="0"/>
        <w:ind w:firstLine="709"/>
        <w:jc w:val="both"/>
        <w:rPr>
          <w:sz w:val="24"/>
          <w:szCs w:val="24"/>
        </w:rPr>
      </w:pPr>
      <w:r w:rsidRPr="00FB491D">
        <w:rPr>
          <w:sz w:val="24"/>
          <w:szCs w:val="24"/>
        </w:rPr>
        <w:t>Принятие</w:t>
      </w:r>
    </w:p>
    <w:p w:rsidR="00E642F7" w:rsidRPr="00FB491D" w:rsidRDefault="00E642F7" w:rsidP="00FB491D">
      <w:pPr>
        <w:spacing w:after="0" w:line="240" w:lineRule="auto"/>
        <w:ind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Проходит открытым голосованием</w:t>
      </w:r>
      <w:r w:rsidRPr="00FB491D">
        <w:rPr>
          <w:rFonts w:ascii="Times New Roman" w:hAnsi="Times New Roman" w:cs="Times New Roman"/>
          <w:sz w:val="24"/>
          <w:szCs w:val="24"/>
        </w:rPr>
        <w:t>. Оно может касаться как всего рассматриваемого документа, так и отдельных его статей или положений. </w:t>
      </w:r>
      <w:r w:rsidR="00D01CD8" w:rsidRPr="00FB491D">
        <w:rPr>
          <w:rFonts w:ascii="Times New Roman" w:hAnsi="Times New Roman" w:cs="Times New Roman"/>
          <w:sz w:val="24"/>
          <w:szCs w:val="24"/>
        </w:rPr>
        <w:t xml:space="preserve"> </w:t>
      </w:r>
    </w:p>
    <w:p w:rsidR="00E642F7" w:rsidRPr="00FB491D" w:rsidRDefault="00E642F7" w:rsidP="00FB491D">
      <w:pPr>
        <w:spacing w:after="0" w:line="240" w:lineRule="auto"/>
        <w:ind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Для принятия федеральных законов</w:t>
      </w:r>
      <w:r w:rsidRPr="00FB491D">
        <w:rPr>
          <w:rFonts w:ascii="Times New Roman" w:hAnsi="Times New Roman" w:cs="Times New Roman"/>
          <w:sz w:val="24"/>
          <w:szCs w:val="24"/>
        </w:rPr>
        <w:t> достаточно простого большинства от общего количества депутатов. </w:t>
      </w:r>
      <w:r w:rsidRPr="00FB491D">
        <w:rPr>
          <w:rStyle w:val="a7"/>
          <w:rFonts w:ascii="Times New Roman" w:hAnsi="Times New Roman" w:cs="Times New Roman"/>
          <w:sz w:val="24"/>
          <w:szCs w:val="24"/>
        </w:rPr>
        <w:t>При принятии конституционных правовых актов</w:t>
      </w:r>
      <w:r w:rsidRPr="00FB491D">
        <w:rPr>
          <w:rFonts w:ascii="Times New Roman" w:hAnsi="Times New Roman" w:cs="Times New Roman"/>
          <w:sz w:val="24"/>
          <w:szCs w:val="24"/>
        </w:rPr>
        <w:t> проект должен набрать более двух третей голосов членов нижней палаты парламента.</w:t>
      </w:r>
      <w:r w:rsidR="00D01CD8" w:rsidRPr="00FB491D">
        <w:rPr>
          <w:rFonts w:ascii="Times New Roman" w:hAnsi="Times New Roman" w:cs="Times New Roman"/>
          <w:sz w:val="24"/>
          <w:szCs w:val="24"/>
        </w:rPr>
        <w:t xml:space="preserve"> </w:t>
      </w:r>
    </w:p>
    <w:p w:rsidR="00E642F7" w:rsidRPr="00FB491D" w:rsidRDefault="00E642F7" w:rsidP="00FB491D">
      <w:pPr>
        <w:spacing w:after="0" w:line="240" w:lineRule="auto"/>
        <w:ind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В течение 14 дней</w:t>
      </w:r>
      <w:r w:rsidRPr="00FB491D">
        <w:rPr>
          <w:rFonts w:ascii="Times New Roman" w:hAnsi="Times New Roman" w:cs="Times New Roman"/>
          <w:sz w:val="24"/>
          <w:szCs w:val="24"/>
        </w:rPr>
        <w:t> после принятия закона Государственной Думой этот документ должен быть одобрен Советом Федерации. В верхней палате парламента конституционные проекты считаются прошедшими, если набрали более трёх четвертей голосов сенаторов, остальным федеральным законам для одобрения требуется простое большинство голосов членов Совета Федерации.</w:t>
      </w:r>
      <w:r w:rsidR="00D01CD8" w:rsidRPr="00FB491D">
        <w:rPr>
          <w:rFonts w:ascii="Times New Roman" w:hAnsi="Times New Roman" w:cs="Times New Roman"/>
          <w:sz w:val="24"/>
          <w:szCs w:val="24"/>
        </w:rPr>
        <w:t xml:space="preserve"> </w:t>
      </w:r>
    </w:p>
    <w:p w:rsidR="00E642F7" w:rsidRPr="00FB491D" w:rsidRDefault="00E642F7" w:rsidP="00FB491D">
      <w:pPr>
        <w:pStyle w:val="2"/>
        <w:spacing w:before="0" w:beforeAutospacing="0" w:after="0" w:afterAutospacing="0"/>
        <w:ind w:firstLine="709"/>
        <w:jc w:val="both"/>
        <w:rPr>
          <w:sz w:val="24"/>
          <w:szCs w:val="24"/>
        </w:rPr>
      </w:pPr>
      <w:r w:rsidRPr="00FB491D">
        <w:rPr>
          <w:sz w:val="24"/>
          <w:szCs w:val="24"/>
        </w:rPr>
        <w:t>Обнародование</w:t>
      </w:r>
    </w:p>
    <w:p w:rsidR="00E642F7" w:rsidRPr="00FB491D" w:rsidRDefault="00E642F7" w:rsidP="00FB491D">
      <w:pPr>
        <w:spacing w:after="0" w:line="240" w:lineRule="auto"/>
        <w:ind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Закон, подписанный Президентом РФ</w:t>
      </w:r>
      <w:r w:rsidRPr="00FB491D">
        <w:rPr>
          <w:rFonts w:ascii="Times New Roman" w:hAnsi="Times New Roman" w:cs="Times New Roman"/>
          <w:sz w:val="24"/>
          <w:szCs w:val="24"/>
        </w:rPr>
        <w:t>, должен быть </w:t>
      </w:r>
      <w:r w:rsidRPr="00FB491D">
        <w:rPr>
          <w:rStyle w:val="a7"/>
          <w:rFonts w:ascii="Times New Roman" w:hAnsi="Times New Roman" w:cs="Times New Roman"/>
          <w:sz w:val="24"/>
          <w:szCs w:val="24"/>
        </w:rPr>
        <w:t>официально опубликован</w:t>
      </w:r>
      <w:r w:rsidRPr="00FB491D">
        <w:rPr>
          <w:rFonts w:ascii="Times New Roman" w:hAnsi="Times New Roman" w:cs="Times New Roman"/>
          <w:sz w:val="24"/>
          <w:szCs w:val="24"/>
        </w:rPr>
        <w:t> в течение недели. Полный текст нормативно-правового акта печатается в общедоступном издании. </w:t>
      </w:r>
      <w:r w:rsidR="00D01CD8" w:rsidRPr="00FB491D">
        <w:rPr>
          <w:rFonts w:ascii="Times New Roman" w:hAnsi="Times New Roman" w:cs="Times New Roman"/>
          <w:sz w:val="24"/>
          <w:szCs w:val="24"/>
        </w:rPr>
        <w:t xml:space="preserve"> </w:t>
      </w:r>
    </w:p>
    <w:p w:rsidR="00E642F7" w:rsidRPr="00FB491D" w:rsidRDefault="00E642F7" w:rsidP="00FB491D">
      <w:pPr>
        <w:spacing w:after="0" w:line="240" w:lineRule="auto"/>
        <w:ind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Как правило</w:t>
      </w:r>
      <w:r w:rsidRPr="00FB491D">
        <w:rPr>
          <w:rFonts w:ascii="Times New Roman" w:hAnsi="Times New Roman" w:cs="Times New Roman"/>
          <w:sz w:val="24"/>
          <w:szCs w:val="24"/>
        </w:rPr>
        <w:t>, полные тексты законов публикуются в официальных изданиях государственных органов: «Собрании законодательства Российской Федерации», «Российской газете» и «Парламентской газете». </w:t>
      </w:r>
      <w:r w:rsidR="00D01CD8" w:rsidRPr="00FB491D">
        <w:rPr>
          <w:rFonts w:ascii="Times New Roman" w:hAnsi="Times New Roman" w:cs="Times New Roman"/>
          <w:sz w:val="24"/>
          <w:szCs w:val="24"/>
        </w:rPr>
        <w:t xml:space="preserve"> </w:t>
      </w:r>
    </w:p>
    <w:p w:rsidR="00D01CD8" w:rsidRPr="00FB491D" w:rsidRDefault="00E642F7" w:rsidP="00FB491D">
      <w:pPr>
        <w:spacing w:after="0" w:line="240" w:lineRule="auto"/>
        <w:ind w:firstLine="709"/>
        <w:jc w:val="both"/>
        <w:rPr>
          <w:rFonts w:ascii="Times New Roman" w:hAnsi="Times New Roman" w:cs="Times New Roman"/>
          <w:sz w:val="24"/>
          <w:szCs w:val="24"/>
          <w:shd w:val="clear" w:color="auto" w:fill="FFFFFF"/>
        </w:rPr>
      </w:pPr>
      <w:r w:rsidRPr="00FB491D">
        <w:rPr>
          <w:rStyle w:val="a7"/>
          <w:rFonts w:ascii="Times New Roman" w:hAnsi="Times New Roman" w:cs="Times New Roman"/>
          <w:sz w:val="24"/>
          <w:szCs w:val="24"/>
          <w:shd w:val="clear" w:color="auto" w:fill="FFFFFF"/>
        </w:rPr>
        <w:t>Если в тексте федерального закона не указан конкретный срок его вступления в силу</w:t>
      </w:r>
      <w:r w:rsidRPr="00FB491D">
        <w:rPr>
          <w:rFonts w:ascii="Times New Roman" w:hAnsi="Times New Roman" w:cs="Times New Roman"/>
          <w:sz w:val="24"/>
          <w:szCs w:val="24"/>
          <w:shd w:val="clear" w:color="auto" w:fill="FFFFFF"/>
        </w:rPr>
        <w:t>, то положения нормативно-правового акта начинают действовать на всей территории России через 10 дней после его официальной публикации. </w:t>
      </w:r>
    </w:p>
    <w:p w:rsidR="00D01CD8" w:rsidRPr="00FB491D" w:rsidRDefault="00D01CD8" w:rsidP="00FB491D">
      <w:pPr>
        <w:shd w:val="clear" w:color="auto" w:fill="FFFFFF"/>
        <w:spacing w:after="0" w:line="240" w:lineRule="auto"/>
        <w:ind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Порядок опубликования правовых актов</w:t>
      </w:r>
      <w:r w:rsidRPr="00FB491D">
        <w:rPr>
          <w:rFonts w:ascii="Times New Roman" w:hAnsi="Times New Roman" w:cs="Times New Roman"/>
          <w:sz w:val="24"/>
          <w:szCs w:val="24"/>
        </w:rPr>
        <w:t xml:space="preserve"> регулируется, в частности, Федеральным законом от 14.06.1994 №5-ФЗ «О порядке опубликования и вступления в силу федеральных конституционных законов, федеральных законов, актов палат Федерального Собрания».  </w:t>
      </w:r>
    </w:p>
    <w:p w:rsidR="00D01CD8" w:rsidRPr="00FB491D" w:rsidRDefault="00D01CD8" w:rsidP="00FB491D">
      <w:pPr>
        <w:shd w:val="clear" w:color="auto" w:fill="FFFFFF"/>
        <w:spacing w:after="0" w:line="240" w:lineRule="auto"/>
        <w:ind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Некоторые положения закона:</w:t>
      </w:r>
    </w:p>
    <w:p w:rsidR="00D01CD8" w:rsidRPr="00FB491D" w:rsidRDefault="00D01CD8" w:rsidP="00FB491D">
      <w:pPr>
        <w:numPr>
          <w:ilvl w:val="0"/>
          <w:numId w:val="184"/>
        </w:numPr>
        <w:shd w:val="clear" w:color="auto" w:fill="FFFFFF"/>
        <w:spacing w:after="0" w:line="240" w:lineRule="auto"/>
        <w:ind w:left="0" w:firstLine="709"/>
        <w:jc w:val="both"/>
        <w:rPr>
          <w:rFonts w:ascii="Times New Roman" w:hAnsi="Times New Roman" w:cs="Times New Roman"/>
          <w:sz w:val="24"/>
          <w:szCs w:val="24"/>
        </w:rPr>
      </w:pPr>
      <w:r w:rsidRPr="00FB491D">
        <w:rPr>
          <w:rFonts w:ascii="Times New Roman" w:hAnsi="Times New Roman" w:cs="Times New Roman"/>
          <w:sz w:val="24"/>
          <w:szCs w:val="24"/>
        </w:rPr>
        <w:lastRenderedPageBreak/>
        <w:t>Федеральные конституционные законы и федеральные законы подлежат официальному опубликованию </w:t>
      </w:r>
      <w:r w:rsidRPr="00FB491D">
        <w:rPr>
          <w:rStyle w:val="a7"/>
          <w:rFonts w:ascii="Times New Roman" w:hAnsi="Times New Roman" w:cs="Times New Roman"/>
          <w:sz w:val="24"/>
          <w:szCs w:val="24"/>
        </w:rPr>
        <w:t>в течение семи дней</w:t>
      </w:r>
      <w:r w:rsidRPr="00FB491D">
        <w:rPr>
          <w:rFonts w:ascii="Times New Roman" w:hAnsi="Times New Roman" w:cs="Times New Roman"/>
          <w:sz w:val="24"/>
          <w:szCs w:val="24"/>
        </w:rPr>
        <w:t> после дня их подписания Президентом РФ.</w:t>
      </w:r>
    </w:p>
    <w:p w:rsidR="00D01CD8" w:rsidRPr="00FB491D" w:rsidRDefault="00D01CD8" w:rsidP="00FB491D">
      <w:pPr>
        <w:numPr>
          <w:ilvl w:val="0"/>
          <w:numId w:val="184"/>
        </w:numPr>
        <w:shd w:val="clear" w:color="auto" w:fill="FFFFFF"/>
        <w:spacing w:after="0" w:line="240" w:lineRule="auto"/>
        <w:ind w:left="0" w:firstLine="709"/>
        <w:jc w:val="both"/>
        <w:rPr>
          <w:rFonts w:ascii="Times New Roman" w:hAnsi="Times New Roman" w:cs="Times New Roman"/>
          <w:sz w:val="24"/>
          <w:szCs w:val="24"/>
        </w:rPr>
      </w:pPr>
      <w:r w:rsidRPr="00FB491D">
        <w:rPr>
          <w:rFonts w:ascii="Times New Roman" w:hAnsi="Times New Roman" w:cs="Times New Roman"/>
          <w:sz w:val="24"/>
          <w:szCs w:val="24"/>
        </w:rPr>
        <w:t>Акты палат Федерального Собрания публикуются </w:t>
      </w:r>
      <w:r w:rsidRPr="00FB491D">
        <w:rPr>
          <w:rStyle w:val="a7"/>
          <w:rFonts w:ascii="Times New Roman" w:hAnsi="Times New Roman" w:cs="Times New Roman"/>
          <w:sz w:val="24"/>
          <w:szCs w:val="24"/>
        </w:rPr>
        <w:t>не позднее десяти дней</w:t>
      </w:r>
      <w:r w:rsidRPr="00FB491D">
        <w:rPr>
          <w:rFonts w:ascii="Times New Roman" w:hAnsi="Times New Roman" w:cs="Times New Roman"/>
          <w:sz w:val="24"/>
          <w:szCs w:val="24"/>
        </w:rPr>
        <w:t> после дня их принятия.</w:t>
      </w:r>
    </w:p>
    <w:p w:rsidR="00D01CD8" w:rsidRPr="00FB491D" w:rsidRDefault="00D01CD8" w:rsidP="00FB491D">
      <w:pPr>
        <w:numPr>
          <w:ilvl w:val="0"/>
          <w:numId w:val="184"/>
        </w:numPr>
        <w:shd w:val="clear" w:color="auto" w:fill="FFFFFF"/>
        <w:spacing w:after="0" w:line="240" w:lineRule="auto"/>
        <w:ind w:left="0" w:firstLine="709"/>
        <w:jc w:val="both"/>
        <w:rPr>
          <w:rFonts w:ascii="Times New Roman" w:hAnsi="Times New Roman" w:cs="Times New Roman"/>
          <w:sz w:val="24"/>
          <w:szCs w:val="24"/>
        </w:rPr>
      </w:pPr>
      <w:r w:rsidRPr="00FB491D">
        <w:rPr>
          <w:rFonts w:ascii="Times New Roman" w:hAnsi="Times New Roman" w:cs="Times New Roman"/>
          <w:sz w:val="24"/>
          <w:szCs w:val="24"/>
        </w:rPr>
        <w:t>Международные договоры, ратифицированные Федеральным Собранием, публикуются </w:t>
      </w:r>
      <w:r w:rsidRPr="00FB491D">
        <w:rPr>
          <w:rStyle w:val="a7"/>
          <w:rFonts w:ascii="Times New Roman" w:hAnsi="Times New Roman" w:cs="Times New Roman"/>
          <w:sz w:val="24"/>
          <w:szCs w:val="24"/>
        </w:rPr>
        <w:t>одновременно</w:t>
      </w:r>
      <w:r w:rsidRPr="00FB491D">
        <w:rPr>
          <w:rFonts w:ascii="Times New Roman" w:hAnsi="Times New Roman" w:cs="Times New Roman"/>
          <w:sz w:val="24"/>
          <w:szCs w:val="24"/>
        </w:rPr>
        <w:t> с федеральными законами об их ратификации.</w:t>
      </w:r>
    </w:p>
    <w:p w:rsidR="00D01CD8" w:rsidRPr="00FB491D" w:rsidRDefault="00D01CD8" w:rsidP="00FB491D">
      <w:pPr>
        <w:numPr>
          <w:ilvl w:val="0"/>
          <w:numId w:val="184"/>
        </w:numPr>
        <w:shd w:val="clear" w:color="auto" w:fill="FFFFFF"/>
        <w:spacing w:after="0" w:line="240" w:lineRule="auto"/>
        <w:ind w:left="0" w:firstLine="709"/>
        <w:jc w:val="both"/>
        <w:rPr>
          <w:rFonts w:ascii="Times New Roman" w:hAnsi="Times New Roman" w:cs="Times New Roman"/>
          <w:sz w:val="24"/>
          <w:szCs w:val="24"/>
        </w:rPr>
      </w:pPr>
      <w:r w:rsidRPr="00FB491D">
        <w:rPr>
          <w:rFonts w:ascii="Times New Roman" w:hAnsi="Times New Roman" w:cs="Times New Roman"/>
          <w:sz w:val="24"/>
          <w:szCs w:val="24"/>
        </w:rPr>
        <w:t>Официальным опубликованием считается первая публикация полного текста акта в «Парламентской газете», «Российской газете», «Собрании законодательства Российской Федерации» или первое размещение на «Официальном интернет-портале правовой информации» (pravo.gov.ru).</w:t>
      </w:r>
    </w:p>
    <w:p w:rsidR="00D01CD8" w:rsidRPr="00FB491D" w:rsidRDefault="00D01CD8" w:rsidP="00FB491D">
      <w:pPr>
        <w:shd w:val="clear" w:color="auto" w:fill="FFFFFF"/>
        <w:spacing w:after="0" w:line="240" w:lineRule="auto"/>
        <w:ind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Некоторые другие аспекты порядка опубликования правовых актов:</w:t>
      </w:r>
    </w:p>
    <w:p w:rsidR="00D01CD8" w:rsidRPr="00FB491D" w:rsidRDefault="00D01CD8" w:rsidP="00FB491D">
      <w:pPr>
        <w:numPr>
          <w:ilvl w:val="0"/>
          <w:numId w:val="185"/>
        </w:numPr>
        <w:shd w:val="clear" w:color="auto" w:fill="FFFFFF"/>
        <w:spacing w:after="0" w:line="240" w:lineRule="auto"/>
        <w:ind w:left="0" w:firstLine="709"/>
        <w:jc w:val="both"/>
        <w:rPr>
          <w:rFonts w:ascii="Times New Roman" w:hAnsi="Times New Roman" w:cs="Times New Roman"/>
          <w:sz w:val="24"/>
          <w:szCs w:val="24"/>
        </w:rPr>
      </w:pPr>
      <w:r w:rsidRPr="00FB491D">
        <w:rPr>
          <w:rFonts w:ascii="Times New Roman" w:hAnsi="Times New Roman" w:cs="Times New Roman"/>
          <w:sz w:val="24"/>
          <w:szCs w:val="24"/>
        </w:rPr>
        <w:t>Документы могут быть опубликованы в иных печатных изданиях, а также доведены до всеобщего сведения по телевидению и радио, разосланы государственным органам, должностным лицам, предприятиям, учреждениям, организациям, переданы по каналам связи, распространены в машиночитаемой форме.</w:t>
      </w:r>
    </w:p>
    <w:p w:rsidR="00D01CD8" w:rsidRPr="00FB491D" w:rsidRDefault="00D01CD8" w:rsidP="00FB491D">
      <w:pPr>
        <w:numPr>
          <w:ilvl w:val="0"/>
          <w:numId w:val="185"/>
        </w:numPr>
        <w:shd w:val="clear" w:color="auto" w:fill="FFFFFF"/>
        <w:spacing w:after="0" w:line="240" w:lineRule="auto"/>
        <w:ind w:left="0" w:firstLine="709"/>
        <w:jc w:val="both"/>
        <w:rPr>
          <w:rFonts w:ascii="Times New Roman" w:hAnsi="Times New Roman" w:cs="Times New Roman"/>
          <w:sz w:val="24"/>
          <w:szCs w:val="24"/>
        </w:rPr>
      </w:pPr>
      <w:r w:rsidRPr="00FB491D">
        <w:rPr>
          <w:rFonts w:ascii="Times New Roman" w:hAnsi="Times New Roman" w:cs="Times New Roman"/>
          <w:sz w:val="24"/>
          <w:szCs w:val="24"/>
        </w:rPr>
        <w:t>Законы, акты палат Федерального Собрания и иные документы могут быть опубликованы также в виде отдельного издания.</w:t>
      </w:r>
    </w:p>
    <w:p w:rsidR="00D01CD8" w:rsidRPr="00FB491D" w:rsidRDefault="00D01CD8" w:rsidP="00FB491D">
      <w:pPr>
        <w:numPr>
          <w:ilvl w:val="0"/>
          <w:numId w:val="185"/>
        </w:numPr>
        <w:shd w:val="clear" w:color="auto" w:fill="FFFFFF"/>
        <w:spacing w:after="0" w:line="240" w:lineRule="auto"/>
        <w:ind w:left="0" w:firstLine="709"/>
        <w:jc w:val="both"/>
        <w:rPr>
          <w:rFonts w:ascii="Times New Roman" w:hAnsi="Times New Roman" w:cs="Times New Roman"/>
          <w:sz w:val="24"/>
          <w:szCs w:val="24"/>
        </w:rPr>
      </w:pPr>
      <w:r w:rsidRPr="00FB491D">
        <w:rPr>
          <w:rFonts w:ascii="Times New Roman" w:hAnsi="Times New Roman" w:cs="Times New Roman"/>
          <w:sz w:val="24"/>
          <w:szCs w:val="24"/>
        </w:rPr>
        <w:t>Решения Совета и Коллегии Евразийской экономической комиссии, регулирующие в том числе таможенные вопросы, официально публикуются на сайте Евразийского экономического союза (ЕАЭС).</w:t>
      </w:r>
    </w:p>
    <w:p w:rsidR="00D01CD8" w:rsidRPr="00FB491D" w:rsidRDefault="00D01CD8" w:rsidP="00FB491D">
      <w:pPr>
        <w:numPr>
          <w:ilvl w:val="0"/>
          <w:numId w:val="185"/>
        </w:numPr>
        <w:shd w:val="clear" w:color="auto" w:fill="FFFFFF"/>
        <w:spacing w:after="0" w:line="240" w:lineRule="auto"/>
        <w:ind w:left="0" w:firstLine="709"/>
        <w:jc w:val="both"/>
        <w:rPr>
          <w:rFonts w:ascii="Times New Roman" w:hAnsi="Times New Roman" w:cs="Times New Roman"/>
          <w:sz w:val="24"/>
          <w:szCs w:val="24"/>
        </w:rPr>
      </w:pPr>
      <w:r w:rsidRPr="00FB491D">
        <w:rPr>
          <w:rFonts w:ascii="Times New Roman" w:hAnsi="Times New Roman" w:cs="Times New Roman"/>
          <w:sz w:val="24"/>
          <w:szCs w:val="24"/>
        </w:rPr>
        <w:t>Муниципальные нормативные правовые акты, затрагивающие права, свободы и обязанности человека и гражданина, вступают в силу после их официального опубликования (обнародования). Порядок такого опубликования устанавливается уставом муниципального образования и должен обеспечивать возможность ознакомления с ними граждан.</w:t>
      </w:r>
    </w:p>
    <w:p w:rsidR="00D01CD8" w:rsidRPr="00FB491D" w:rsidRDefault="00D01CD8" w:rsidP="00FB491D">
      <w:pPr>
        <w:spacing w:after="0" w:line="240" w:lineRule="auto"/>
        <w:ind w:firstLine="709"/>
        <w:jc w:val="both"/>
        <w:rPr>
          <w:rFonts w:ascii="Times New Roman" w:hAnsi="Times New Roman" w:cs="Times New Roman"/>
          <w:sz w:val="24"/>
          <w:szCs w:val="24"/>
        </w:rPr>
      </w:pPr>
      <w:r w:rsidRPr="00FB491D">
        <w:rPr>
          <w:rFonts w:ascii="Times New Roman" w:hAnsi="Times New Roman" w:cs="Times New Roman"/>
          <w:sz w:val="24"/>
          <w:szCs w:val="24"/>
        </w:rPr>
        <w:t xml:space="preserve"> </w:t>
      </w:r>
      <w:r w:rsidRPr="00FB491D">
        <w:rPr>
          <w:rStyle w:val="a7"/>
          <w:rFonts w:ascii="Times New Roman" w:hAnsi="Times New Roman" w:cs="Times New Roman"/>
          <w:sz w:val="24"/>
          <w:szCs w:val="24"/>
        </w:rPr>
        <w:t>Юридическая техника</w:t>
      </w:r>
      <w:r w:rsidRPr="00FB491D">
        <w:rPr>
          <w:rFonts w:ascii="Times New Roman" w:hAnsi="Times New Roman" w:cs="Times New Roman"/>
          <w:sz w:val="24"/>
          <w:szCs w:val="24"/>
        </w:rPr>
        <w:t xml:space="preserve"> — это совокупность методов, средств и приёмов, используемых в соответствии с принятыми правилами при выработке и систематизации нормативно-правовых актов для обеспечения их совершенства.  </w:t>
      </w:r>
    </w:p>
    <w:p w:rsidR="00D01CD8" w:rsidRPr="00FB491D" w:rsidRDefault="00D01CD8" w:rsidP="00FB491D">
      <w:pPr>
        <w:pStyle w:val="2"/>
        <w:spacing w:before="0" w:beforeAutospacing="0" w:after="0" w:afterAutospacing="0"/>
        <w:ind w:firstLine="709"/>
        <w:jc w:val="both"/>
        <w:rPr>
          <w:sz w:val="24"/>
          <w:szCs w:val="24"/>
        </w:rPr>
      </w:pPr>
      <w:r w:rsidRPr="00FB491D">
        <w:rPr>
          <w:sz w:val="24"/>
          <w:szCs w:val="24"/>
        </w:rPr>
        <w:t>Элементы</w:t>
      </w:r>
    </w:p>
    <w:p w:rsidR="00D01CD8" w:rsidRPr="00FB491D" w:rsidRDefault="00D01CD8" w:rsidP="00FB491D">
      <w:pPr>
        <w:spacing w:after="0" w:line="240" w:lineRule="auto"/>
        <w:ind w:firstLine="709"/>
        <w:jc w:val="both"/>
        <w:rPr>
          <w:rFonts w:ascii="Times New Roman" w:hAnsi="Times New Roman" w:cs="Times New Roman"/>
          <w:sz w:val="24"/>
          <w:szCs w:val="24"/>
        </w:rPr>
      </w:pPr>
      <w:r w:rsidRPr="00FB491D">
        <w:rPr>
          <w:rFonts w:ascii="Times New Roman" w:hAnsi="Times New Roman" w:cs="Times New Roman"/>
          <w:sz w:val="24"/>
          <w:szCs w:val="24"/>
        </w:rPr>
        <w:t>Некоторые элементы юридической техники:</w:t>
      </w:r>
    </w:p>
    <w:p w:rsidR="00D01CD8" w:rsidRPr="00FB491D" w:rsidRDefault="00D01CD8" w:rsidP="00FB491D">
      <w:pPr>
        <w:numPr>
          <w:ilvl w:val="0"/>
          <w:numId w:val="186"/>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Методы</w:t>
      </w:r>
      <w:r w:rsidRPr="00FB491D">
        <w:rPr>
          <w:rFonts w:ascii="Times New Roman" w:hAnsi="Times New Roman" w:cs="Times New Roman"/>
          <w:sz w:val="24"/>
          <w:szCs w:val="24"/>
        </w:rPr>
        <w:t> — наиболее общие требования, предъявляемые юридической наукой и практикой к процессу создания законов и иных нормативных правовых актов. Например, методы-принципы (объективность, гуманизм, научная обоснованность), общенаучные методы познания (анализ и синтез, индукция и дедукция, абстрагирование, аналогия, моделирование).</w:t>
      </w:r>
    </w:p>
    <w:p w:rsidR="00D01CD8" w:rsidRPr="00FB491D" w:rsidRDefault="00D01CD8" w:rsidP="00FB491D">
      <w:pPr>
        <w:numPr>
          <w:ilvl w:val="0"/>
          <w:numId w:val="186"/>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Правила</w:t>
      </w:r>
      <w:r w:rsidRPr="00FB491D">
        <w:rPr>
          <w:rFonts w:ascii="Times New Roman" w:hAnsi="Times New Roman" w:cs="Times New Roman"/>
          <w:sz w:val="24"/>
          <w:szCs w:val="24"/>
        </w:rPr>
        <w:t> — конкретные требования, предъявляемые к процессу выработки правового акта, основанные на методах юридической техники. Подразделяются на три большие группы:</w:t>
      </w:r>
    </w:p>
    <w:p w:rsidR="00D01CD8" w:rsidRPr="00FB491D" w:rsidRDefault="00D01CD8" w:rsidP="00FB491D">
      <w:pPr>
        <w:numPr>
          <w:ilvl w:val="1"/>
          <w:numId w:val="186"/>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Языковые</w:t>
      </w:r>
      <w:r w:rsidRPr="00FB491D">
        <w:rPr>
          <w:rFonts w:ascii="Times New Roman" w:hAnsi="Times New Roman" w:cs="Times New Roman"/>
          <w:sz w:val="24"/>
          <w:szCs w:val="24"/>
        </w:rPr>
        <w:t> — правила ясности, точности, нейтральности, экономичности юридических текстов, однозначности используемых в тексте терминов, совершенства синтаксических конструкций, устойчивости способов выражения норм.</w:t>
      </w:r>
    </w:p>
    <w:p w:rsidR="00D01CD8" w:rsidRPr="00FB491D" w:rsidRDefault="00D01CD8" w:rsidP="00FB491D">
      <w:pPr>
        <w:numPr>
          <w:ilvl w:val="1"/>
          <w:numId w:val="186"/>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Логические</w:t>
      </w:r>
      <w:r w:rsidRPr="00FB491D">
        <w:rPr>
          <w:rFonts w:ascii="Times New Roman" w:hAnsi="Times New Roman" w:cs="Times New Roman"/>
          <w:sz w:val="24"/>
          <w:szCs w:val="24"/>
        </w:rPr>
        <w:t xml:space="preserve"> — правила тождества интерпретации тождественных объектов, структурирования текста правового акта, пересекаемости правовых нормативов и т. </w:t>
      </w:r>
      <w:proofErr w:type="gramStart"/>
      <w:r w:rsidRPr="00FB491D">
        <w:rPr>
          <w:rFonts w:ascii="Times New Roman" w:hAnsi="Times New Roman" w:cs="Times New Roman"/>
          <w:sz w:val="24"/>
          <w:szCs w:val="24"/>
        </w:rPr>
        <w:t>д..</w:t>
      </w:r>
      <w:proofErr w:type="gramEnd"/>
    </w:p>
    <w:p w:rsidR="00D01CD8" w:rsidRPr="00FB491D" w:rsidRDefault="00D01CD8" w:rsidP="00FB491D">
      <w:pPr>
        <w:numPr>
          <w:ilvl w:val="1"/>
          <w:numId w:val="186"/>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Гносеологические</w:t>
      </w:r>
      <w:r w:rsidRPr="00FB491D">
        <w:rPr>
          <w:rFonts w:ascii="Times New Roman" w:hAnsi="Times New Roman" w:cs="Times New Roman"/>
          <w:sz w:val="24"/>
          <w:szCs w:val="24"/>
        </w:rPr>
        <w:t> — правила отражения социального явления адекватными лингвистическими средствами, точности определения предмета регулирования правового акта, познания контекста разрабатываемого акта.</w:t>
      </w:r>
    </w:p>
    <w:p w:rsidR="00D01CD8" w:rsidRPr="00FB491D" w:rsidRDefault="00D01CD8" w:rsidP="00FB491D">
      <w:pPr>
        <w:numPr>
          <w:ilvl w:val="0"/>
          <w:numId w:val="186"/>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Приёмы</w:t>
      </w:r>
      <w:r w:rsidRPr="00FB491D">
        <w:rPr>
          <w:rFonts w:ascii="Times New Roman" w:hAnsi="Times New Roman" w:cs="Times New Roman"/>
          <w:sz w:val="24"/>
          <w:szCs w:val="24"/>
        </w:rPr>
        <w:t> — операции разработчиков в отношении текста создаваемого правового акта, направленные на использование средств юридической техники в соответствии с её правилами.</w:t>
      </w:r>
    </w:p>
    <w:p w:rsidR="00D01CD8" w:rsidRPr="00FB491D" w:rsidRDefault="00D01CD8" w:rsidP="00FB491D">
      <w:pPr>
        <w:numPr>
          <w:ilvl w:val="0"/>
          <w:numId w:val="186"/>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Средства</w:t>
      </w:r>
      <w:r w:rsidRPr="00FB491D">
        <w:rPr>
          <w:rFonts w:ascii="Times New Roman" w:hAnsi="Times New Roman" w:cs="Times New Roman"/>
          <w:sz w:val="24"/>
          <w:szCs w:val="24"/>
        </w:rPr>
        <w:t xml:space="preserve"> — арсенал логико-языковых, формально-атрибутивных (реквизиты) и специально-юридических (конструкции, презумпции, фикции, отсылки, </w:t>
      </w:r>
      <w:r w:rsidRPr="00FB491D">
        <w:rPr>
          <w:rFonts w:ascii="Times New Roman" w:hAnsi="Times New Roman" w:cs="Times New Roman"/>
          <w:sz w:val="24"/>
          <w:szCs w:val="24"/>
        </w:rPr>
        <w:lastRenderedPageBreak/>
        <w:t>примечания и т. д.) средств, технико-юридический инструментарий, используемый для конструирования нормативного акта.</w:t>
      </w:r>
    </w:p>
    <w:p w:rsidR="00D01CD8" w:rsidRPr="00FB491D" w:rsidRDefault="00D01CD8" w:rsidP="00FB491D">
      <w:pPr>
        <w:pStyle w:val="2"/>
        <w:spacing w:before="0" w:beforeAutospacing="0" w:after="0" w:afterAutospacing="0"/>
        <w:ind w:firstLine="709"/>
        <w:jc w:val="both"/>
        <w:rPr>
          <w:sz w:val="24"/>
          <w:szCs w:val="24"/>
        </w:rPr>
      </w:pPr>
      <w:r w:rsidRPr="00FB491D">
        <w:rPr>
          <w:sz w:val="24"/>
          <w:szCs w:val="24"/>
        </w:rPr>
        <w:t>Виды</w:t>
      </w:r>
    </w:p>
    <w:p w:rsidR="00D01CD8" w:rsidRPr="00FB491D" w:rsidRDefault="00D01CD8" w:rsidP="00FB491D">
      <w:pPr>
        <w:spacing w:after="0" w:line="240" w:lineRule="auto"/>
        <w:ind w:firstLine="709"/>
        <w:jc w:val="both"/>
        <w:rPr>
          <w:rFonts w:ascii="Times New Roman" w:hAnsi="Times New Roman" w:cs="Times New Roman"/>
          <w:sz w:val="24"/>
          <w:szCs w:val="24"/>
        </w:rPr>
      </w:pPr>
      <w:r w:rsidRPr="00FB491D">
        <w:rPr>
          <w:rFonts w:ascii="Times New Roman" w:hAnsi="Times New Roman" w:cs="Times New Roman"/>
          <w:sz w:val="24"/>
          <w:szCs w:val="24"/>
        </w:rPr>
        <w:t xml:space="preserve">Выделяют, </w:t>
      </w:r>
      <w:proofErr w:type="gramStart"/>
      <w:r w:rsidRPr="00FB491D">
        <w:rPr>
          <w:rFonts w:ascii="Times New Roman" w:hAnsi="Times New Roman" w:cs="Times New Roman"/>
          <w:sz w:val="24"/>
          <w:szCs w:val="24"/>
        </w:rPr>
        <w:t>например</w:t>
      </w:r>
      <w:proofErr w:type="gramEnd"/>
      <w:r w:rsidRPr="00FB491D">
        <w:rPr>
          <w:rFonts w:ascii="Times New Roman" w:hAnsi="Times New Roman" w:cs="Times New Roman"/>
          <w:sz w:val="24"/>
          <w:szCs w:val="24"/>
        </w:rPr>
        <w:t>:</w:t>
      </w:r>
    </w:p>
    <w:p w:rsidR="00D01CD8" w:rsidRPr="00FB491D" w:rsidRDefault="00D01CD8" w:rsidP="00FB491D">
      <w:pPr>
        <w:numPr>
          <w:ilvl w:val="0"/>
          <w:numId w:val="187"/>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Законодательную (правотворческую)</w:t>
      </w:r>
      <w:r w:rsidRPr="00FB491D">
        <w:rPr>
          <w:rFonts w:ascii="Times New Roman" w:hAnsi="Times New Roman" w:cs="Times New Roman"/>
          <w:sz w:val="24"/>
          <w:szCs w:val="24"/>
        </w:rPr>
        <w:t> — охватывает совокупность средств, приёмов и правил подготовки, составления, оформления и официального опубликования нормативных правовых актов и нормативных договоров.</w:t>
      </w:r>
    </w:p>
    <w:p w:rsidR="00D01CD8" w:rsidRPr="00FB491D" w:rsidRDefault="00D01CD8" w:rsidP="00FB491D">
      <w:pPr>
        <w:numPr>
          <w:ilvl w:val="0"/>
          <w:numId w:val="187"/>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Технику подготовки индивидуальных правовых документов (правореализационную)</w:t>
      </w:r>
      <w:r w:rsidRPr="00FB491D">
        <w:rPr>
          <w:rFonts w:ascii="Times New Roman" w:hAnsi="Times New Roman" w:cs="Times New Roman"/>
          <w:sz w:val="24"/>
          <w:szCs w:val="24"/>
        </w:rPr>
        <w:t> — совокупность средств, приёмов и правил, применяемых при составлении индивидуальных правовых документов.</w:t>
      </w:r>
    </w:p>
    <w:p w:rsidR="00D01CD8" w:rsidRPr="00FB491D" w:rsidRDefault="00D01CD8" w:rsidP="00FB491D">
      <w:pPr>
        <w:pStyle w:val="2"/>
        <w:spacing w:before="0" w:beforeAutospacing="0" w:after="0" w:afterAutospacing="0"/>
        <w:ind w:firstLine="709"/>
        <w:jc w:val="both"/>
        <w:rPr>
          <w:sz w:val="24"/>
          <w:szCs w:val="24"/>
        </w:rPr>
      </w:pPr>
      <w:r w:rsidRPr="00FB491D">
        <w:rPr>
          <w:sz w:val="24"/>
          <w:szCs w:val="24"/>
        </w:rPr>
        <w:t>Правила</w:t>
      </w:r>
    </w:p>
    <w:p w:rsidR="00D01CD8" w:rsidRPr="00FB491D" w:rsidRDefault="00D01CD8" w:rsidP="00FB491D">
      <w:pPr>
        <w:spacing w:after="0" w:line="240" w:lineRule="auto"/>
        <w:ind w:firstLine="709"/>
        <w:jc w:val="both"/>
        <w:rPr>
          <w:rFonts w:ascii="Times New Roman" w:hAnsi="Times New Roman" w:cs="Times New Roman"/>
          <w:sz w:val="24"/>
          <w:szCs w:val="24"/>
        </w:rPr>
      </w:pPr>
      <w:r w:rsidRPr="00FB491D">
        <w:rPr>
          <w:rFonts w:ascii="Times New Roman" w:hAnsi="Times New Roman" w:cs="Times New Roman"/>
          <w:sz w:val="24"/>
          <w:szCs w:val="24"/>
        </w:rPr>
        <w:t>Некоторые правила юридической техники при создании нормативно-правовых актов:</w:t>
      </w:r>
    </w:p>
    <w:p w:rsidR="00D01CD8" w:rsidRPr="00FB491D" w:rsidRDefault="00D01CD8" w:rsidP="00FB491D">
      <w:pPr>
        <w:numPr>
          <w:ilvl w:val="0"/>
          <w:numId w:val="188"/>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Полнота правового регулирования</w:t>
      </w:r>
      <w:r w:rsidRPr="00FB491D">
        <w:rPr>
          <w:rFonts w:ascii="Times New Roman" w:hAnsi="Times New Roman" w:cs="Times New Roman"/>
          <w:sz w:val="24"/>
          <w:szCs w:val="24"/>
        </w:rPr>
        <w:t> — общее правило, которое касается не только правотворчества, но и реализации, а также применения права.</w:t>
      </w:r>
    </w:p>
    <w:p w:rsidR="00D01CD8" w:rsidRPr="00FB491D" w:rsidRDefault="00D01CD8" w:rsidP="00FB491D">
      <w:pPr>
        <w:numPr>
          <w:ilvl w:val="0"/>
          <w:numId w:val="188"/>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Простота и ясность</w:t>
      </w:r>
      <w:r w:rsidRPr="00FB491D">
        <w:rPr>
          <w:rFonts w:ascii="Times New Roman" w:hAnsi="Times New Roman" w:cs="Times New Roman"/>
          <w:sz w:val="24"/>
          <w:szCs w:val="24"/>
        </w:rPr>
        <w:t> — степень простоты и ясности определяется в зависимости от того, на кого рассчитан правовой акт, какой сферы отношений непосредственно он касается. Если это неопределённый круг лиц, то акты должны быть написаны более простым языком, если же правовой акт регулирует достаточно узкую сферу общественных отношений (например, Правила почтовой службы), текст такого акта может быть сложным.</w:t>
      </w:r>
    </w:p>
    <w:p w:rsidR="00D01CD8" w:rsidRPr="00FB491D" w:rsidRDefault="00D01CD8" w:rsidP="00FB491D">
      <w:pPr>
        <w:numPr>
          <w:ilvl w:val="0"/>
          <w:numId w:val="188"/>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Точность</w:t>
      </w:r>
      <w:r w:rsidRPr="00FB491D">
        <w:rPr>
          <w:rFonts w:ascii="Times New Roman" w:hAnsi="Times New Roman" w:cs="Times New Roman"/>
          <w:sz w:val="24"/>
          <w:szCs w:val="24"/>
        </w:rPr>
        <w:t> — точность понимается как степень соответствия чему-либо.</w:t>
      </w:r>
    </w:p>
    <w:p w:rsidR="00D01CD8" w:rsidRPr="00FB491D" w:rsidRDefault="00D01CD8" w:rsidP="00FB491D">
      <w:pPr>
        <w:numPr>
          <w:ilvl w:val="0"/>
          <w:numId w:val="188"/>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Доступность правовых актов</w:t>
      </w:r>
      <w:r w:rsidRPr="00FB491D">
        <w:rPr>
          <w:rFonts w:ascii="Times New Roman" w:hAnsi="Times New Roman" w:cs="Times New Roman"/>
          <w:sz w:val="24"/>
          <w:szCs w:val="24"/>
        </w:rPr>
        <w:t> — это правило, которое касается не столько контингента адресатов правового документа, сколько круга лиц, в отношении которых осуществляется превентивная, воспитательная работа.</w:t>
      </w:r>
    </w:p>
    <w:p w:rsidR="00D01CD8" w:rsidRPr="00FB491D" w:rsidRDefault="00D01CD8" w:rsidP="00FB491D">
      <w:pPr>
        <w:pStyle w:val="2"/>
        <w:spacing w:before="0" w:beforeAutospacing="0" w:after="0" w:afterAutospacing="0"/>
        <w:ind w:firstLine="709"/>
        <w:jc w:val="both"/>
        <w:rPr>
          <w:sz w:val="24"/>
          <w:szCs w:val="24"/>
        </w:rPr>
      </w:pPr>
      <w:r w:rsidRPr="00FB491D">
        <w:rPr>
          <w:sz w:val="24"/>
          <w:szCs w:val="24"/>
        </w:rPr>
        <w:t>Значение</w:t>
      </w:r>
    </w:p>
    <w:p w:rsidR="00D01CD8" w:rsidRPr="00FB491D" w:rsidRDefault="00D01CD8" w:rsidP="00FB491D">
      <w:pPr>
        <w:spacing w:after="0" w:line="240" w:lineRule="auto"/>
        <w:ind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Соблюдение правил юридической техники</w:t>
      </w:r>
      <w:r w:rsidRPr="00FB491D">
        <w:rPr>
          <w:rFonts w:ascii="Times New Roman" w:hAnsi="Times New Roman" w:cs="Times New Roman"/>
          <w:sz w:val="24"/>
          <w:szCs w:val="24"/>
        </w:rPr>
        <w:t xml:space="preserve"> при подготовке законопроектов и проектов иных нормативных актов — залог их качества. Применение технически несовершенных законов крайне затруднено, а порой невозможно.  </w:t>
      </w:r>
    </w:p>
    <w:p w:rsidR="00D01CD8" w:rsidRPr="00FB491D" w:rsidRDefault="00D01CD8" w:rsidP="00FB491D">
      <w:pPr>
        <w:spacing w:after="0" w:line="240" w:lineRule="auto"/>
        <w:ind w:firstLine="709"/>
        <w:jc w:val="both"/>
        <w:rPr>
          <w:rFonts w:ascii="Times New Roman" w:hAnsi="Times New Roman" w:cs="Times New Roman"/>
          <w:sz w:val="24"/>
          <w:szCs w:val="24"/>
        </w:rPr>
      </w:pPr>
      <w:r w:rsidRPr="00FB491D">
        <w:rPr>
          <w:rFonts w:ascii="Times New Roman" w:hAnsi="Times New Roman" w:cs="Times New Roman"/>
          <w:sz w:val="24"/>
          <w:szCs w:val="24"/>
        </w:rPr>
        <w:t>Также юридическая техника:</w:t>
      </w:r>
    </w:p>
    <w:p w:rsidR="00D01CD8" w:rsidRPr="00FB491D" w:rsidRDefault="00D01CD8" w:rsidP="00FB491D">
      <w:pPr>
        <w:numPr>
          <w:ilvl w:val="0"/>
          <w:numId w:val="189"/>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Обеспечивает ясность и понятность</w:t>
      </w:r>
      <w:r w:rsidRPr="00FB491D">
        <w:rPr>
          <w:rFonts w:ascii="Times New Roman" w:hAnsi="Times New Roman" w:cs="Times New Roman"/>
          <w:sz w:val="24"/>
          <w:szCs w:val="24"/>
        </w:rPr>
        <w:t> правовых документов, высокое качество отдельно взятого правового акта как конкретного элемента правовой системы.</w:t>
      </w:r>
    </w:p>
    <w:p w:rsidR="00D01CD8" w:rsidRPr="00FB491D" w:rsidRDefault="00D01CD8" w:rsidP="00FB491D">
      <w:pPr>
        <w:numPr>
          <w:ilvl w:val="0"/>
          <w:numId w:val="189"/>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Обеспечивает эффективность правовых процедур</w:t>
      </w:r>
      <w:r w:rsidRPr="00FB491D">
        <w:rPr>
          <w:rFonts w:ascii="Times New Roman" w:hAnsi="Times New Roman" w:cs="Times New Roman"/>
          <w:sz w:val="24"/>
          <w:szCs w:val="24"/>
        </w:rPr>
        <w:t> создания правовых документов, а вместе с ним — повышение эффективности всей юридической деятельности.</w:t>
      </w:r>
    </w:p>
    <w:p w:rsidR="00D01CD8" w:rsidRPr="00FB491D" w:rsidRDefault="00D01CD8" w:rsidP="00FB491D">
      <w:pPr>
        <w:numPr>
          <w:ilvl w:val="0"/>
          <w:numId w:val="189"/>
        </w:numPr>
        <w:spacing w:after="0" w:line="240" w:lineRule="auto"/>
        <w:ind w:left="0" w:firstLine="709"/>
        <w:jc w:val="both"/>
        <w:rPr>
          <w:rFonts w:ascii="Times New Roman" w:hAnsi="Times New Roman" w:cs="Times New Roman"/>
          <w:sz w:val="24"/>
          <w:szCs w:val="24"/>
        </w:rPr>
      </w:pPr>
      <w:r w:rsidRPr="00FB491D">
        <w:rPr>
          <w:rStyle w:val="a7"/>
          <w:rFonts w:ascii="Times New Roman" w:hAnsi="Times New Roman" w:cs="Times New Roman"/>
          <w:sz w:val="24"/>
          <w:szCs w:val="24"/>
        </w:rPr>
        <w:t>Обеспечивает совершенство формы и содержания</w:t>
      </w:r>
      <w:r w:rsidRPr="00FB491D">
        <w:rPr>
          <w:rFonts w:ascii="Times New Roman" w:hAnsi="Times New Roman" w:cs="Times New Roman"/>
          <w:sz w:val="24"/>
          <w:szCs w:val="24"/>
        </w:rPr>
        <w:t> современного права как цивилизационного явления.</w:t>
      </w:r>
    </w:p>
    <w:p w:rsidR="00173CF5" w:rsidRDefault="00173CF5">
      <w:pPr>
        <w:rPr>
          <w:rFonts w:ascii="Times New Roman" w:hAnsi="Times New Roman" w:cs="Times New Roman"/>
          <w:sz w:val="24"/>
          <w:szCs w:val="24"/>
        </w:rPr>
      </w:pPr>
      <w:r>
        <w:rPr>
          <w:rFonts w:ascii="Times New Roman" w:hAnsi="Times New Roman" w:cs="Times New Roman"/>
          <w:sz w:val="24"/>
          <w:szCs w:val="24"/>
        </w:rPr>
        <w:br w:type="page"/>
      </w:r>
    </w:p>
    <w:p w:rsidR="009046A8" w:rsidRPr="00664D6D" w:rsidRDefault="00173CF5" w:rsidP="00664D6D">
      <w:pPr>
        <w:spacing w:after="0" w:line="240" w:lineRule="auto"/>
        <w:jc w:val="center"/>
        <w:rPr>
          <w:rFonts w:ascii="Times New Roman" w:hAnsi="Times New Roman" w:cs="Times New Roman"/>
          <w:b/>
          <w:sz w:val="28"/>
          <w:szCs w:val="28"/>
          <w:u w:val="single"/>
        </w:rPr>
      </w:pPr>
      <w:r w:rsidRPr="00664D6D">
        <w:rPr>
          <w:rFonts w:ascii="Times New Roman" w:hAnsi="Times New Roman" w:cs="Times New Roman"/>
          <w:b/>
          <w:sz w:val="28"/>
          <w:szCs w:val="28"/>
          <w:u w:val="single"/>
        </w:rPr>
        <w:lastRenderedPageBreak/>
        <w:t>Тема 3.5. Систематизация законодательства</w:t>
      </w:r>
    </w:p>
    <w:p w:rsidR="00173CF5" w:rsidRDefault="00173CF5" w:rsidP="00173CF5">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Понятие систематизации законодательства. Инкорпорация и ее разновидности. </w:t>
      </w:r>
    </w:p>
    <w:p w:rsidR="00173CF5" w:rsidRPr="00CF17C1" w:rsidRDefault="00173CF5" w:rsidP="00173CF5">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Кодификация законодательства и ее виды: общая, отраслевая, специальная.</w:t>
      </w:r>
    </w:p>
    <w:p w:rsidR="00173CF5" w:rsidRDefault="00173CF5" w:rsidP="00173CF5">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Консолидация законодательства и ее отличие от других форм систематизации.</w:t>
      </w:r>
    </w:p>
    <w:p w:rsidR="00173CF5" w:rsidRPr="00664D6D" w:rsidRDefault="00173CF5" w:rsidP="00664D6D">
      <w:pPr>
        <w:spacing w:after="0" w:line="240" w:lineRule="auto"/>
        <w:ind w:firstLine="709"/>
        <w:jc w:val="both"/>
        <w:rPr>
          <w:rFonts w:ascii="Times New Roman" w:hAnsi="Times New Roman" w:cs="Times New Roman"/>
          <w:sz w:val="24"/>
          <w:szCs w:val="24"/>
        </w:rPr>
      </w:pPr>
    </w:p>
    <w:p w:rsidR="006C5E7E" w:rsidRPr="00664D6D" w:rsidRDefault="006C5E7E" w:rsidP="00664D6D">
      <w:pPr>
        <w:spacing w:after="0" w:line="240" w:lineRule="auto"/>
        <w:ind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Систематизация законодательства</w:t>
      </w:r>
      <w:r w:rsidRPr="00664D6D">
        <w:rPr>
          <w:rFonts w:ascii="Times New Roman" w:hAnsi="Times New Roman" w:cs="Times New Roman"/>
          <w:sz w:val="24"/>
          <w:szCs w:val="24"/>
        </w:rPr>
        <w:t> — это деятельность, направленная на </w:t>
      </w:r>
      <w:r w:rsidRPr="00664D6D">
        <w:rPr>
          <w:rStyle w:val="a7"/>
          <w:rFonts w:ascii="Times New Roman" w:hAnsi="Times New Roman" w:cs="Times New Roman"/>
          <w:sz w:val="24"/>
          <w:szCs w:val="24"/>
        </w:rPr>
        <w:t>упорядочение действующих нормативных актов</w:t>
      </w:r>
      <w:r w:rsidRPr="00664D6D">
        <w:rPr>
          <w:rFonts w:ascii="Times New Roman" w:hAnsi="Times New Roman" w:cs="Times New Roman"/>
          <w:sz w:val="24"/>
          <w:szCs w:val="24"/>
        </w:rPr>
        <w:t> в упорядоченную, внутренне согласованную и единую систему. Цель — сделать законодательство доступным для понимания и применения, устранить устаревшие и неэффективные правовые нормы, разрешить юридические конфликты и ликвидировать пробелы. </w:t>
      </w:r>
      <w:r w:rsidR="00664D6D" w:rsidRPr="00664D6D">
        <w:rPr>
          <w:rFonts w:ascii="Times New Roman" w:hAnsi="Times New Roman" w:cs="Times New Roman"/>
          <w:sz w:val="24"/>
          <w:szCs w:val="24"/>
        </w:rPr>
        <w:t xml:space="preserve"> </w:t>
      </w:r>
    </w:p>
    <w:p w:rsidR="006C5E7E" w:rsidRPr="00664D6D" w:rsidRDefault="006C5E7E" w:rsidP="00664D6D">
      <w:pPr>
        <w:spacing w:after="0" w:line="240" w:lineRule="auto"/>
        <w:ind w:firstLine="709"/>
        <w:jc w:val="both"/>
        <w:rPr>
          <w:rFonts w:ascii="Times New Roman" w:hAnsi="Times New Roman" w:cs="Times New Roman"/>
          <w:sz w:val="24"/>
          <w:szCs w:val="24"/>
        </w:rPr>
      </w:pPr>
      <w:r w:rsidRPr="00664D6D">
        <w:rPr>
          <w:rFonts w:ascii="Times New Roman" w:hAnsi="Times New Roman" w:cs="Times New Roman"/>
          <w:sz w:val="24"/>
          <w:szCs w:val="24"/>
        </w:rPr>
        <w:t>Систематизация осуществляется компетентными органами государственной власти и должностными лицами. </w:t>
      </w:r>
      <w:r w:rsidR="00664D6D" w:rsidRPr="00664D6D">
        <w:rPr>
          <w:rFonts w:ascii="Times New Roman" w:hAnsi="Times New Roman" w:cs="Times New Roman"/>
          <w:sz w:val="24"/>
          <w:szCs w:val="24"/>
        </w:rPr>
        <w:t xml:space="preserve"> </w:t>
      </w:r>
    </w:p>
    <w:p w:rsidR="006C5E7E" w:rsidRPr="00664D6D" w:rsidRDefault="006C5E7E" w:rsidP="00664D6D">
      <w:pPr>
        <w:pStyle w:val="2"/>
        <w:spacing w:before="0" w:beforeAutospacing="0" w:after="0" w:afterAutospacing="0"/>
        <w:ind w:firstLine="709"/>
        <w:jc w:val="both"/>
        <w:rPr>
          <w:sz w:val="24"/>
          <w:szCs w:val="24"/>
        </w:rPr>
      </w:pPr>
      <w:r w:rsidRPr="00664D6D">
        <w:rPr>
          <w:sz w:val="24"/>
          <w:szCs w:val="24"/>
        </w:rPr>
        <w:t>Виды</w:t>
      </w:r>
    </w:p>
    <w:p w:rsidR="006C5E7E" w:rsidRPr="00664D6D" w:rsidRDefault="006C5E7E" w:rsidP="00664D6D">
      <w:pPr>
        <w:spacing w:after="0" w:line="240" w:lineRule="auto"/>
        <w:ind w:firstLine="709"/>
        <w:jc w:val="both"/>
        <w:rPr>
          <w:rFonts w:ascii="Times New Roman" w:hAnsi="Times New Roman" w:cs="Times New Roman"/>
          <w:sz w:val="24"/>
          <w:szCs w:val="24"/>
        </w:rPr>
      </w:pPr>
      <w:r w:rsidRPr="00664D6D">
        <w:rPr>
          <w:rFonts w:ascii="Times New Roman" w:hAnsi="Times New Roman" w:cs="Times New Roman"/>
          <w:sz w:val="24"/>
          <w:szCs w:val="24"/>
        </w:rPr>
        <w:t>Некоторые виды систематизации законодательства:</w:t>
      </w:r>
    </w:p>
    <w:p w:rsidR="006C5E7E" w:rsidRPr="00664D6D" w:rsidRDefault="006C5E7E" w:rsidP="00664D6D">
      <w:pPr>
        <w:numPr>
          <w:ilvl w:val="0"/>
          <w:numId w:val="190"/>
        </w:numPr>
        <w:spacing w:after="0" w:line="240" w:lineRule="auto"/>
        <w:ind w:left="0"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Инкорпорация</w:t>
      </w:r>
      <w:r w:rsidRPr="00664D6D">
        <w:rPr>
          <w:rFonts w:ascii="Times New Roman" w:hAnsi="Times New Roman" w:cs="Times New Roman"/>
          <w:sz w:val="24"/>
          <w:szCs w:val="24"/>
        </w:rPr>
        <w:t> — объединение нормативных актов в единые сборники без изменения их содержания. Может быть официальной (сборник утверждается уполномоченным органом власти) и неофициальной (составляется заинтересованным лицом для практических или исследовательских целей). </w:t>
      </w:r>
      <w:r w:rsidR="00664D6D" w:rsidRPr="00664D6D">
        <w:rPr>
          <w:rFonts w:ascii="Times New Roman" w:hAnsi="Times New Roman" w:cs="Times New Roman"/>
          <w:sz w:val="24"/>
          <w:szCs w:val="24"/>
        </w:rPr>
        <w:t xml:space="preserve"> </w:t>
      </w:r>
    </w:p>
    <w:p w:rsidR="006C5E7E" w:rsidRPr="00664D6D" w:rsidRDefault="006C5E7E" w:rsidP="00664D6D">
      <w:pPr>
        <w:numPr>
          <w:ilvl w:val="0"/>
          <w:numId w:val="190"/>
        </w:numPr>
        <w:spacing w:after="0" w:line="240" w:lineRule="auto"/>
        <w:ind w:left="0"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Консолидация</w:t>
      </w:r>
      <w:r w:rsidRPr="00664D6D">
        <w:rPr>
          <w:rFonts w:ascii="Times New Roman" w:hAnsi="Times New Roman" w:cs="Times New Roman"/>
          <w:sz w:val="24"/>
          <w:szCs w:val="24"/>
        </w:rPr>
        <w:t> — объединение разных, но схожих по тематике нормативных актов в один. Прежние акты утрачивают силу.</w:t>
      </w:r>
      <w:r w:rsidR="00664D6D" w:rsidRPr="00664D6D">
        <w:rPr>
          <w:rFonts w:ascii="Times New Roman" w:hAnsi="Times New Roman" w:cs="Times New Roman"/>
          <w:sz w:val="24"/>
          <w:szCs w:val="24"/>
        </w:rPr>
        <w:t xml:space="preserve"> </w:t>
      </w:r>
    </w:p>
    <w:p w:rsidR="006C5E7E" w:rsidRPr="00664D6D" w:rsidRDefault="006C5E7E" w:rsidP="00664D6D">
      <w:pPr>
        <w:numPr>
          <w:ilvl w:val="0"/>
          <w:numId w:val="190"/>
        </w:numPr>
        <w:spacing w:after="0" w:line="240" w:lineRule="auto"/>
        <w:ind w:left="0"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Кодификация</w:t>
      </w:r>
      <w:r w:rsidRPr="00664D6D">
        <w:rPr>
          <w:rFonts w:ascii="Times New Roman" w:hAnsi="Times New Roman" w:cs="Times New Roman"/>
          <w:sz w:val="24"/>
          <w:szCs w:val="24"/>
        </w:rPr>
        <w:t> — внутренняя и внешняя переработка действующего законодательства путём разработки и принятия нового акта (кодекса, основ законодательства, сводов законов). </w:t>
      </w:r>
      <w:r w:rsidR="00664D6D" w:rsidRPr="00664D6D">
        <w:rPr>
          <w:rFonts w:ascii="Times New Roman" w:hAnsi="Times New Roman" w:cs="Times New Roman"/>
          <w:sz w:val="24"/>
          <w:szCs w:val="24"/>
        </w:rPr>
        <w:t xml:space="preserve"> </w:t>
      </w:r>
    </w:p>
    <w:p w:rsidR="006C5E7E" w:rsidRPr="00664D6D" w:rsidRDefault="006C5E7E" w:rsidP="00664D6D">
      <w:pPr>
        <w:pStyle w:val="2"/>
        <w:spacing w:before="0" w:beforeAutospacing="0" w:after="0" w:afterAutospacing="0"/>
        <w:ind w:firstLine="709"/>
        <w:jc w:val="both"/>
        <w:rPr>
          <w:sz w:val="24"/>
          <w:szCs w:val="24"/>
        </w:rPr>
      </w:pPr>
      <w:r w:rsidRPr="00664D6D">
        <w:rPr>
          <w:sz w:val="24"/>
          <w:szCs w:val="24"/>
        </w:rPr>
        <w:t>Формы</w:t>
      </w:r>
    </w:p>
    <w:p w:rsidR="006C5E7E" w:rsidRPr="00664D6D" w:rsidRDefault="006C5E7E" w:rsidP="00664D6D">
      <w:pPr>
        <w:spacing w:after="0" w:line="240" w:lineRule="auto"/>
        <w:ind w:firstLine="709"/>
        <w:jc w:val="both"/>
        <w:rPr>
          <w:rFonts w:ascii="Times New Roman" w:hAnsi="Times New Roman" w:cs="Times New Roman"/>
          <w:sz w:val="24"/>
          <w:szCs w:val="24"/>
        </w:rPr>
      </w:pPr>
      <w:r w:rsidRPr="00664D6D">
        <w:rPr>
          <w:rFonts w:ascii="Times New Roman" w:hAnsi="Times New Roman" w:cs="Times New Roman"/>
          <w:sz w:val="24"/>
          <w:szCs w:val="24"/>
        </w:rPr>
        <w:t>Некоторые формы систематизации законодательства:</w:t>
      </w:r>
    </w:p>
    <w:p w:rsidR="006C5E7E" w:rsidRPr="00664D6D" w:rsidRDefault="006C5E7E" w:rsidP="00664D6D">
      <w:pPr>
        <w:numPr>
          <w:ilvl w:val="0"/>
          <w:numId w:val="191"/>
        </w:numPr>
        <w:spacing w:after="0" w:line="240" w:lineRule="auto"/>
        <w:ind w:left="0"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Учёт</w:t>
      </w:r>
      <w:r w:rsidRPr="00664D6D">
        <w:rPr>
          <w:rFonts w:ascii="Times New Roman" w:hAnsi="Times New Roman" w:cs="Times New Roman"/>
          <w:sz w:val="24"/>
          <w:szCs w:val="24"/>
        </w:rPr>
        <w:t> — сбор, хранение и формирование фонда нормативных актов, ведение реестров и регистров, создание поисковых систем.</w:t>
      </w:r>
    </w:p>
    <w:p w:rsidR="006C5E7E" w:rsidRPr="00664D6D" w:rsidRDefault="006C5E7E" w:rsidP="00664D6D">
      <w:pPr>
        <w:numPr>
          <w:ilvl w:val="0"/>
          <w:numId w:val="191"/>
        </w:numPr>
        <w:spacing w:after="0" w:line="240" w:lineRule="auto"/>
        <w:ind w:left="0"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Создание сводов законодательства</w:t>
      </w:r>
      <w:r w:rsidRPr="00664D6D">
        <w:rPr>
          <w:rFonts w:ascii="Times New Roman" w:hAnsi="Times New Roman" w:cs="Times New Roman"/>
          <w:sz w:val="24"/>
          <w:szCs w:val="24"/>
        </w:rPr>
        <w:t> — объединение действующих нормативных актов в единый комплексный правовой документ с чётко определённой структурой.</w:t>
      </w:r>
    </w:p>
    <w:p w:rsidR="006C5E7E" w:rsidRPr="00664D6D" w:rsidRDefault="006C5E7E" w:rsidP="00664D6D">
      <w:pPr>
        <w:pStyle w:val="2"/>
        <w:spacing w:before="0" w:beforeAutospacing="0" w:after="0" w:afterAutospacing="0"/>
        <w:ind w:firstLine="709"/>
        <w:jc w:val="both"/>
        <w:rPr>
          <w:sz w:val="24"/>
          <w:szCs w:val="24"/>
        </w:rPr>
      </w:pPr>
      <w:r w:rsidRPr="00664D6D">
        <w:rPr>
          <w:sz w:val="24"/>
          <w:szCs w:val="24"/>
        </w:rPr>
        <w:t>Принципы</w:t>
      </w:r>
    </w:p>
    <w:p w:rsidR="006C5E7E" w:rsidRPr="00664D6D" w:rsidRDefault="006C5E7E" w:rsidP="00664D6D">
      <w:pPr>
        <w:spacing w:after="0" w:line="240" w:lineRule="auto"/>
        <w:ind w:firstLine="709"/>
        <w:jc w:val="both"/>
        <w:rPr>
          <w:rFonts w:ascii="Times New Roman" w:hAnsi="Times New Roman" w:cs="Times New Roman"/>
          <w:sz w:val="24"/>
          <w:szCs w:val="24"/>
        </w:rPr>
      </w:pPr>
      <w:r w:rsidRPr="00664D6D">
        <w:rPr>
          <w:rFonts w:ascii="Times New Roman" w:hAnsi="Times New Roman" w:cs="Times New Roman"/>
          <w:sz w:val="24"/>
          <w:szCs w:val="24"/>
        </w:rPr>
        <w:t>Некоторые принципы систематизации законодательства:</w:t>
      </w:r>
    </w:p>
    <w:p w:rsidR="006C5E7E" w:rsidRPr="00664D6D" w:rsidRDefault="006C5E7E" w:rsidP="00664D6D">
      <w:pPr>
        <w:numPr>
          <w:ilvl w:val="0"/>
          <w:numId w:val="192"/>
        </w:numPr>
        <w:spacing w:after="0" w:line="240" w:lineRule="auto"/>
        <w:ind w:left="0"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Полнота информации</w:t>
      </w:r>
      <w:r w:rsidRPr="00664D6D">
        <w:rPr>
          <w:rFonts w:ascii="Times New Roman" w:hAnsi="Times New Roman" w:cs="Times New Roman"/>
          <w:sz w:val="24"/>
          <w:szCs w:val="24"/>
        </w:rPr>
        <w:t> — в процессе систематизации должен быть задействован весь массив нормативных актов, регулирующих определённую сферу общественных отношений.</w:t>
      </w:r>
    </w:p>
    <w:p w:rsidR="006C5E7E" w:rsidRPr="00664D6D" w:rsidRDefault="006C5E7E" w:rsidP="00664D6D">
      <w:pPr>
        <w:numPr>
          <w:ilvl w:val="0"/>
          <w:numId w:val="192"/>
        </w:numPr>
        <w:spacing w:after="0" w:line="240" w:lineRule="auto"/>
        <w:ind w:left="0"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Достоверность информации</w:t>
      </w:r>
      <w:r w:rsidRPr="00664D6D">
        <w:rPr>
          <w:rFonts w:ascii="Times New Roman" w:hAnsi="Times New Roman" w:cs="Times New Roman"/>
          <w:sz w:val="24"/>
          <w:szCs w:val="24"/>
        </w:rPr>
        <w:t> — сведения о содержании нормативных актов должны заимствоваться из официальных источников опубликования, с учётом всех изменений, которые были внесены в текст актов на момент систематизации.</w:t>
      </w:r>
    </w:p>
    <w:p w:rsidR="006C5E7E" w:rsidRPr="00664D6D" w:rsidRDefault="006C5E7E" w:rsidP="00664D6D">
      <w:pPr>
        <w:numPr>
          <w:ilvl w:val="0"/>
          <w:numId w:val="192"/>
        </w:numPr>
        <w:spacing w:after="0" w:line="240" w:lineRule="auto"/>
        <w:ind w:left="0"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Научная обоснованность</w:t>
      </w:r>
      <w:r w:rsidRPr="00664D6D">
        <w:rPr>
          <w:rFonts w:ascii="Times New Roman" w:hAnsi="Times New Roman" w:cs="Times New Roman"/>
          <w:sz w:val="24"/>
          <w:szCs w:val="24"/>
        </w:rPr>
        <w:t> — глубокое научное изучение потребностей совершенствования системы правового регулирования общественных отношений, использование предложений юридической доктрины.</w:t>
      </w:r>
    </w:p>
    <w:p w:rsidR="006C5E7E" w:rsidRPr="00664D6D" w:rsidRDefault="006C5E7E" w:rsidP="00664D6D">
      <w:pPr>
        <w:numPr>
          <w:ilvl w:val="0"/>
          <w:numId w:val="192"/>
        </w:numPr>
        <w:spacing w:after="0" w:line="240" w:lineRule="auto"/>
        <w:ind w:left="0"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Непрерывность систематизации</w:t>
      </w:r>
      <w:r w:rsidRPr="00664D6D">
        <w:rPr>
          <w:rFonts w:ascii="Times New Roman" w:hAnsi="Times New Roman" w:cs="Times New Roman"/>
          <w:sz w:val="24"/>
          <w:szCs w:val="24"/>
        </w:rPr>
        <w:t> — деятельность по систематизации законодательства осуществляется на постоянной основе, прежде всего путём учёта принимаемых в установленном порядке нормативных актов и вносимых в них изменений.</w:t>
      </w:r>
    </w:p>
    <w:p w:rsidR="006C5E7E" w:rsidRPr="00664D6D" w:rsidRDefault="006C5E7E" w:rsidP="00664D6D">
      <w:pPr>
        <w:pStyle w:val="2"/>
        <w:spacing w:before="0" w:beforeAutospacing="0" w:after="0" w:afterAutospacing="0"/>
        <w:ind w:firstLine="709"/>
        <w:jc w:val="both"/>
        <w:rPr>
          <w:sz w:val="24"/>
          <w:szCs w:val="24"/>
        </w:rPr>
      </w:pPr>
      <w:r w:rsidRPr="00664D6D">
        <w:rPr>
          <w:sz w:val="24"/>
          <w:szCs w:val="24"/>
        </w:rPr>
        <w:t>Значение</w:t>
      </w:r>
    </w:p>
    <w:p w:rsidR="006C5E7E" w:rsidRPr="00664D6D" w:rsidRDefault="006C5E7E" w:rsidP="00664D6D">
      <w:pPr>
        <w:spacing w:after="0" w:line="240" w:lineRule="auto"/>
        <w:ind w:firstLine="709"/>
        <w:jc w:val="both"/>
        <w:rPr>
          <w:rFonts w:ascii="Times New Roman" w:hAnsi="Times New Roman" w:cs="Times New Roman"/>
          <w:sz w:val="24"/>
          <w:szCs w:val="24"/>
        </w:rPr>
      </w:pPr>
      <w:r w:rsidRPr="00664D6D">
        <w:rPr>
          <w:rFonts w:ascii="Times New Roman" w:hAnsi="Times New Roman" w:cs="Times New Roman"/>
          <w:sz w:val="24"/>
          <w:szCs w:val="24"/>
        </w:rPr>
        <w:t>Систематизация законодательства необходима для:</w:t>
      </w:r>
    </w:p>
    <w:p w:rsidR="006C5E7E" w:rsidRPr="00664D6D" w:rsidRDefault="006C5E7E" w:rsidP="00664D6D">
      <w:pPr>
        <w:numPr>
          <w:ilvl w:val="0"/>
          <w:numId w:val="193"/>
        </w:numPr>
        <w:spacing w:after="0" w:line="240" w:lineRule="auto"/>
        <w:ind w:left="0"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Развития законодательства</w:t>
      </w:r>
      <w:r w:rsidRPr="00664D6D">
        <w:rPr>
          <w:rFonts w:ascii="Times New Roman" w:hAnsi="Times New Roman" w:cs="Times New Roman"/>
          <w:sz w:val="24"/>
          <w:szCs w:val="24"/>
        </w:rPr>
        <w:t> — анализ и обработка действующих нормативных актов, группировка правовых предписаний по определённой схеме — необходимые условия эффективности правотворческой деятельности. </w:t>
      </w:r>
      <w:r w:rsidR="00664D6D" w:rsidRPr="00664D6D">
        <w:rPr>
          <w:rFonts w:ascii="Times New Roman" w:hAnsi="Times New Roman" w:cs="Times New Roman"/>
          <w:sz w:val="24"/>
          <w:szCs w:val="24"/>
        </w:rPr>
        <w:t xml:space="preserve"> </w:t>
      </w:r>
    </w:p>
    <w:p w:rsidR="006C5E7E" w:rsidRPr="00664D6D" w:rsidRDefault="006C5E7E" w:rsidP="00664D6D">
      <w:pPr>
        <w:numPr>
          <w:ilvl w:val="0"/>
          <w:numId w:val="193"/>
        </w:numPr>
        <w:spacing w:after="0" w:line="240" w:lineRule="auto"/>
        <w:ind w:left="0"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Устранения пробелов и противоречий</w:t>
      </w:r>
      <w:r w:rsidRPr="00664D6D">
        <w:rPr>
          <w:rFonts w:ascii="Times New Roman" w:hAnsi="Times New Roman" w:cs="Times New Roman"/>
          <w:sz w:val="24"/>
          <w:szCs w:val="24"/>
        </w:rPr>
        <w:t> в законодательстве. </w:t>
      </w:r>
      <w:r w:rsidR="00664D6D" w:rsidRPr="00664D6D">
        <w:rPr>
          <w:rFonts w:ascii="Times New Roman" w:hAnsi="Times New Roman" w:cs="Times New Roman"/>
          <w:sz w:val="24"/>
          <w:szCs w:val="24"/>
        </w:rPr>
        <w:t xml:space="preserve"> </w:t>
      </w:r>
    </w:p>
    <w:p w:rsidR="006C5E7E" w:rsidRPr="00664D6D" w:rsidRDefault="006C5E7E" w:rsidP="00664D6D">
      <w:pPr>
        <w:spacing w:after="0" w:line="240" w:lineRule="auto"/>
        <w:ind w:firstLine="709"/>
        <w:jc w:val="both"/>
        <w:rPr>
          <w:rFonts w:ascii="Times New Roman" w:hAnsi="Times New Roman" w:cs="Times New Roman"/>
          <w:sz w:val="24"/>
          <w:szCs w:val="24"/>
        </w:rPr>
      </w:pPr>
      <w:r w:rsidRPr="00664D6D">
        <w:rPr>
          <w:rStyle w:val="a7"/>
          <w:rFonts w:ascii="Times New Roman" w:hAnsi="Times New Roman" w:cs="Times New Roman"/>
          <w:sz w:val="24"/>
          <w:szCs w:val="24"/>
          <w:shd w:val="clear" w:color="auto" w:fill="FFFFFF"/>
        </w:rPr>
        <w:lastRenderedPageBreak/>
        <w:t>Обеспечения возможности ориентироваться в законодательстве</w:t>
      </w:r>
      <w:r w:rsidRPr="00664D6D">
        <w:rPr>
          <w:rFonts w:ascii="Times New Roman" w:hAnsi="Times New Roman" w:cs="Times New Roman"/>
          <w:sz w:val="24"/>
          <w:szCs w:val="24"/>
          <w:shd w:val="clear" w:color="auto" w:fill="FFFFFF"/>
        </w:rPr>
        <w:t> по упрощённой схеме, правильно толковать и оперативно находить все необходимые нормы. </w:t>
      </w:r>
      <w:hyperlink r:id="rId17" w:tgtFrame="_blank" w:history="1">
        <w:r w:rsidRPr="00664D6D">
          <w:rPr>
            <w:rFonts w:ascii="Times New Roman" w:hAnsi="Times New Roman" w:cs="Times New Roman"/>
            <w:sz w:val="24"/>
            <w:szCs w:val="24"/>
          </w:rPr>
          <w:br/>
        </w:r>
      </w:hyperlink>
    </w:p>
    <w:p w:rsidR="000F5FDF" w:rsidRPr="00664D6D" w:rsidRDefault="000F5FDF" w:rsidP="00664D6D">
      <w:pPr>
        <w:spacing w:after="0" w:line="240" w:lineRule="auto"/>
        <w:ind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Инкорпорация</w:t>
      </w:r>
      <w:r w:rsidRPr="00664D6D">
        <w:rPr>
          <w:rFonts w:ascii="Times New Roman" w:hAnsi="Times New Roman" w:cs="Times New Roman"/>
          <w:sz w:val="24"/>
          <w:szCs w:val="24"/>
        </w:rPr>
        <w:t> — это подготовка и издание собраний и сборников нормативных актов без изменения их содержания. Особенность — изменения в содержание не вносятся, обычно в сборниках действующие нормативные акты, тексты которых печатаются с учётом последних официальных изменений и дополнений. </w:t>
      </w:r>
      <w:r w:rsidR="00664D6D" w:rsidRPr="00664D6D">
        <w:rPr>
          <w:rFonts w:ascii="Times New Roman" w:hAnsi="Times New Roman" w:cs="Times New Roman"/>
          <w:sz w:val="24"/>
          <w:szCs w:val="24"/>
        </w:rPr>
        <w:t xml:space="preserve"> </w:t>
      </w:r>
    </w:p>
    <w:p w:rsidR="000F5FDF" w:rsidRPr="00664D6D" w:rsidRDefault="000F5FDF" w:rsidP="00664D6D">
      <w:pPr>
        <w:spacing w:after="0" w:line="240" w:lineRule="auto"/>
        <w:ind w:firstLine="709"/>
        <w:jc w:val="both"/>
        <w:rPr>
          <w:rFonts w:ascii="Times New Roman" w:hAnsi="Times New Roman" w:cs="Times New Roman"/>
          <w:sz w:val="24"/>
          <w:szCs w:val="24"/>
        </w:rPr>
      </w:pPr>
      <w:r w:rsidRPr="00664D6D">
        <w:rPr>
          <w:rFonts w:ascii="Times New Roman" w:hAnsi="Times New Roman" w:cs="Times New Roman"/>
          <w:sz w:val="24"/>
          <w:szCs w:val="24"/>
        </w:rPr>
        <w:t xml:space="preserve">Инкорпорация может классифицироваться по разным основаниям, </w:t>
      </w:r>
      <w:proofErr w:type="gramStart"/>
      <w:r w:rsidRPr="00664D6D">
        <w:rPr>
          <w:rFonts w:ascii="Times New Roman" w:hAnsi="Times New Roman" w:cs="Times New Roman"/>
          <w:sz w:val="24"/>
          <w:szCs w:val="24"/>
        </w:rPr>
        <w:t>например</w:t>
      </w:r>
      <w:proofErr w:type="gramEnd"/>
      <w:r w:rsidRPr="00664D6D">
        <w:rPr>
          <w:rFonts w:ascii="Times New Roman" w:hAnsi="Times New Roman" w:cs="Times New Roman"/>
          <w:sz w:val="24"/>
          <w:szCs w:val="24"/>
        </w:rPr>
        <w:t xml:space="preserve"> по юридической силе, характеру расположения материала в сборниках и в зависимости от объёма охватываемого материала. </w:t>
      </w:r>
      <w:r w:rsidR="00664D6D" w:rsidRPr="00664D6D">
        <w:rPr>
          <w:rFonts w:ascii="Times New Roman" w:hAnsi="Times New Roman" w:cs="Times New Roman"/>
          <w:sz w:val="24"/>
          <w:szCs w:val="24"/>
        </w:rPr>
        <w:t xml:space="preserve"> </w:t>
      </w:r>
    </w:p>
    <w:p w:rsidR="000F5FDF" w:rsidRPr="00664D6D" w:rsidRDefault="000F5FDF" w:rsidP="00664D6D">
      <w:pPr>
        <w:pStyle w:val="2"/>
        <w:spacing w:before="0" w:beforeAutospacing="0" w:after="0" w:afterAutospacing="0"/>
        <w:ind w:firstLine="709"/>
        <w:jc w:val="both"/>
        <w:rPr>
          <w:sz w:val="24"/>
          <w:szCs w:val="24"/>
        </w:rPr>
      </w:pPr>
      <w:r w:rsidRPr="00664D6D">
        <w:rPr>
          <w:sz w:val="24"/>
          <w:szCs w:val="24"/>
        </w:rPr>
        <w:t>По юридической силе</w:t>
      </w:r>
    </w:p>
    <w:p w:rsidR="000F5FDF" w:rsidRPr="00664D6D" w:rsidRDefault="000F5FDF" w:rsidP="00664D6D">
      <w:pPr>
        <w:numPr>
          <w:ilvl w:val="0"/>
          <w:numId w:val="194"/>
        </w:numPr>
        <w:spacing w:after="0" w:line="240" w:lineRule="auto"/>
        <w:ind w:left="0"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Официальная</w:t>
      </w:r>
      <w:r w:rsidRPr="00664D6D">
        <w:rPr>
          <w:rFonts w:ascii="Times New Roman" w:hAnsi="Times New Roman" w:cs="Times New Roman"/>
          <w:sz w:val="24"/>
          <w:szCs w:val="24"/>
        </w:rPr>
        <w:t> — осуществляется от имени и по поручению либо санкции правотворческого органа, который утверждает подготовленное собрание законодательства. Такое собрание носит официальный характер, приравнивается к официальным источникам опубликования помещённых в сборнике нормативных актов.</w:t>
      </w:r>
    </w:p>
    <w:p w:rsidR="000F5FDF" w:rsidRPr="00664D6D" w:rsidRDefault="000F5FDF" w:rsidP="00664D6D">
      <w:pPr>
        <w:numPr>
          <w:ilvl w:val="0"/>
          <w:numId w:val="194"/>
        </w:numPr>
        <w:spacing w:after="0" w:line="240" w:lineRule="auto"/>
        <w:ind w:left="0"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Официозная</w:t>
      </w:r>
      <w:r w:rsidRPr="00664D6D">
        <w:rPr>
          <w:rFonts w:ascii="Times New Roman" w:hAnsi="Times New Roman" w:cs="Times New Roman"/>
          <w:sz w:val="24"/>
          <w:szCs w:val="24"/>
        </w:rPr>
        <w:t> — издание собрания или сборника законодательства по поручению правотворческого органа специально уполномоченными на то органами, причём правотворческий орган специально не утверждает и не одобряет такое собрание, поэтому тексты помещённых в нём актов не приобретают официальный характер.</w:t>
      </w:r>
    </w:p>
    <w:p w:rsidR="000F5FDF" w:rsidRPr="00664D6D" w:rsidRDefault="000F5FDF" w:rsidP="00664D6D">
      <w:pPr>
        <w:numPr>
          <w:ilvl w:val="0"/>
          <w:numId w:val="194"/>
        </w:numPr>
        <w:spacing w:after="0" w:line="240" w:lineRule="auto"/>
        <w:ind w:left="0"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Неофициальная</w:t>
      </w:r>
      <w:r w:rsidRPr="00664D6D">
        <w:rPr>
          <w:rFonts w:ascii="Times New Roman" w:hAnsi="Times New Roman" w:cs="Times New Roman"/>
          <w:sz w:val="24"/>
          <w:szCs w:val="24"/>
        </w:rPr>
        <w:t> — осуществляется ведомствами, организациями, государством либо частными отдельными лицами, но не имеющими специально предоставленных правотворческим органом полномочий издавать собрание законодательства, по собственной инициативе. Неофициальные сборники не являются источником права.</w:t>
      </w:r>
    </w:p>
    <w:p w:rsidR="000F5FDF" w:rsidRPr="00664D6D" w:rsidRDefault="000F5FDF" w:rsidP="00664D6D">
      <w:pPr>
        <w:pStyle w:val="2"/>
        <w:spacing w:before="0" w:beforeAutospacing="0" w:after="0" w:afterAutospacing="0"/>
        <w:ind w:firstLine="709"/>
        <w:jc w:val="both"/>
        <w:rPr>
          <w:sz w:val="24"/>
          <w:szCs w:val="24"/>
        </w:rPr>
      </w:pPr>
      <w:r w:rsidRPr="00664D6D">
        <w:rPr>
          <w:sz w:val="24"/>
          <w:szCs w:val="24"/>
        </w:rPr>
        <w:t>По характеру расположения материала</w:t>
      </w:r>
    </w:p>
    <w:p w:rsidR="000F5FDF" w:rsidRPr="00664D6D" w:rsidRDefault="000F5FDF" w:rsidP="00664D6D">
      <w:pPr>
        <w:numPr>
          <w:ilvl w:val="0"/>
          <w:numId w:val="195"/>
        </w:numPr>
        <w:spacing w:after="0" w:line="240" w:lineRule="auto"/>
        <w:ind w:left="0"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Хронологическая</w:t>
      </w:r>
      <w:r w:rsidRPr="00664D6D">
        <w:rPr>
          <w:rFonts w:ascii="Times New Roman" w:hAnsi="Times New Roman" w:cs="Times New Roman"/>
          <w:sz w:val="24"/>
          <w:szCs w:val="24"/>
        </w:rPr>
        <w:t> — по датам издания нормативных актов. </w:t>
      </w:r>
      <w:r w:rsidR="00664D6D" w:rsidRPr="00664D6D">
        <w:rPr>
          <w:rFonts w:ascii="Times New Roman" w:hAnsi="Times New Roman" w:cs="Times New Roman"/>
          <w:sz w:val="24"/>
          <w:szCs w:val="24"/>
        </w:rPr>
        <w:t xml:space="preserve"> </w:t>
      </w:r>
    </w:p>
    <w:p w:rsidR="000F5FDF" w:rsidRPr="00664D6D" w:rsidRDefault="000F5FDF" w:rsidP="00664D6D">
      <w:pPr>
        <w:numPr>
          <w:ilvl w:val="0"/>
          <w:numId w:val="195"/>
        </w:numPr>
        <w:spacing w:after="0" w:line="240" w:lineRule="auto"/>
        <w:ind w:left="0"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Систематическая</w:t>
      </w:r>
      <w:r w:rsidRPr="00664D6D">
        <w:rPr>
          <w:rFonts w:ascii="Times New Roman" w:hAnsi="Times New Roman" w:cs="Times New Roman"/>
          <w:sz w:val="24"/>
          <w:szCs w:val="24"/>
        </w:rPr>
        <w:t> — по тематическим разделам в зависимости от содержания акта. В систематических сборниках в начале каждого раздела помещаются акты более высокой юридической силы. </w:t>
      </w:r>
      <w:r w:rsidR="00664D6D" w:rsidRPr="00664D6D">
        <w:rPr>
          <w:rFonts w:ascii="Times New Roman" w:hAnsi="Times New Roman" w:cs="Times New Roman"/>
          <w:sz w:val="24"/>
          <w:szCs w:val="24"/>
        </w:rPr>
        <w:t xml:space="preserve"> </w:t>
      </w:r>
    </w:p>
    <w:p w:rsidR="000F5FDF" w:rsidRPr="00664D6D" w:rsidRDefault="000F5FDF" w:rsidP="00664D6D">
      <w:pPr>
        <w:numPr>
          <w:ilvl w:val="0"/>
          <w:numId w:val="195"/>
        </w:numPr>
        <w:spacing w:after="0" w:line="240" w:lineRule="auto"/>
        <w:ind w:left="0"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Смешанная</w:t>
      </w:r>
      <w:r w:rsidRPr="00664D6D">
        <w:rPr>
          <w:rFonts w:ascii="Times New Roman" w:hAnsi="Times New Roman" w:cs="Times New Roman"/>
          <w:sz w:val="24"/>
          <w:szCs w:val="24"/>
        </w:rPr>
        <w:t> — сочетаются критерии системности и хронологии: сначала акты располагаются по тематическим разделам, а затем внутри каждого раздела по дате издания. </w:t>
      </w:r>
      <w:r w:rsidR="00664D6D" w:rsidRPr="00664D6D">
        <w:rPr>
          <w:rFonts w:ascii="Times New Roman" w:hAnsi="Times New Roman" w:cs="Times New Roman"/>
          <w:sz w:val="24"/>
          <w:szCs w:val="24"/>
        </w:rPr>
        <w:t xml:space="preserve"> </w:t>
      </w:r>
    </w:p>
    <w:p w:rsidR="000F5FDF" w:rsidRPr="00664D6D" w:rsidRDefault="000F5FDF" w:rsidP="00664D6D">
      <w:pPr>
        <w:pStyle w:val="2"/>
        <w:spacing w:before="0" w:beforeAutospacing="0" w:after="0" w:afterAutospacing="0"/>
        <w:ind w:firstLine="709"/>
        <w:jc w:val="both"/>
        <w:rPr>
          <w:sz w:val="24"/>
          <w:szCs w:val="24"/>
        </w:rPr>
      </w:pPr>
      <w:r w:rsidRPr="00664D6D">
        <w:rPr>
          <w:sz w:val="24"/>
          <w:szCs w:val="24"/>
        </w:rPr>
        <w:t>В зависимости от объема</w:t>
      </w:r>
    </w:p>
    <w:p w:rsidR="000F5FDF" w:rsidRPr="00664D6D" w:rsidRDefault="000F5FDF" w:rsidP="00664D6D">
      <w:pPr>
        <w:numPr>
          <w:ilvl w:val="0"/>
          <w:numId w:val="196"/>
        </w:numPr>
        <w:spacing w:after="0" w:line="240" w:lineRule="auto"/>
        <w:ind w:left="0"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Генеральная</w:t>
      </w:r>
      <w:r w:rsidRPr="00664D6D">
        <w:rPr>
          <w:rFonts w:ascii="Times New Roman" w:hAnsi="Times New Roman" w:cs="Times New Roman"/>
          <w:sz w:val="24"/>
          <w:szCs w:val="24"/>
        </w:rPr>
        <w:t> — в собрание включены всё законодательство страны, всё федеральное законодательство, либо все нормативные акты того или иного субъекта.</w:t>
      </w:r>
    </w:p>
    <w:p w:rsidR="000F5FDF" w:rsidRPr="00664D6D" w:rsidRDefault="000F5FDF" w:rsidP="00664D6D">
      <w:pPr>
        <w:numPr>
          <w:ilvl w:val="0"/>
          <w:numId w:val="196"/>
        </w:numPr>
        <w:spacing w:after="0" w:line="240" w:lineRule="auto"/>
        <w:ind w:left="0"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Частичная</w:t>
      </w:r>
      <w:r w:rsidRPr="00664D6D">
        <w:rPr>
          <w:rFonts w:ascii="Times New Roman" w:hAnsi="Times New Roman" w:cs="Times New Roman"/>
          <w:sz w:val="24"/>
          <w:szCs w:val="24"/>
        </w:rPr>
        <w:t> — собрания и сборники нормативных актов по определённым вопросам в сфере государственной деятельности, отрасли законодательства или правовому институту.</w:t>
      </w:r>
    </w:p>
    <w:p w:rsidR="000F5FDF" w:rsidRPr="00664D6D" w:rsidRDefault="000F5FDF" w:rsidP="00664D6D">
      <w:pPr>
        <w:spacing w:after="0" w:line="240" w:lineRule="auto"/>
        <w:ind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Кодификация законодательства</w:t>
      </w:r>
      <w:r w:rsidRPr="00664D6D">
        <w:rPr>
          <w:rFonts w:ascii="Times New Roman" w:hAnsi="Times New Roman" w:cs="Times New Roman"/>
          <w:sz w:val="24"/>
          <w:szCs w:val="24"/>
        </w:rPr>
        <w:t> — это деятельность правотворческих органов по созданию нового, сводного, внутренне согласованного и юридически цельного нормативного акта путём глубокой и всесторонней переработки действующего законодательства в определённой сфере общественной жизни.</w:t>
      </w:r>
      <w:r w:rsidR="00664D6D" w:rsidRPr="00664D6D">
        <w:rPr>
          <w:rFonts w:ascii="Times New Roman" w:hAnsi="Times New Roman" w:cs="Times New Roman"/>
          <w:sz w:val="24"/>
          <w:szCs w:val="24"/>
        </w:rPr>
        <w:t xml:space="preserve"> </w:t>
      </w:r>
    </w:p>
    <w:p w:rsidR="000F5FDF" w:rsidRPr="00664D6D" w:rsidRDefault="000F5FDF" w:rsidP="00664D6D">
      <w:pPr>
        <w:spacing w:after="0" w:line="240" w:lineRule="auto"/>
        <w:ind w:firstLine="709"/>
        <w:jc w:val="both"/>
        <w:rPr>
          <w:rFonts w:ascii="Times New Roman" w:hAnsi="Times New Roman" w:cs="Times New Roman"/>
          <w:sz w:val="24"/>
          <w:szCs w:val="24"/>
        </w:rPr>
      </w:pPr>
      <w:r w:rsidRPr="00664D6D">
        <w:rPr>
          <w:rFonts w:ascii="Times New Roman" w:hAnsi="Times New Roman" w:cs="Times New Roman"/>
          <w:sz w:val="24"/>
          <w:szCs w:val="24"/>
        </w:rPr>
        <w:t>В теории права различают </w:t>
      </w:r>
      <w:r w:rsidRPr="00664D6D">
        <w:rPr>
          <w:rStyle w:val="a7"/>
          <w:rFonts w:ascii="Times New Roman" w:hAnsi="Times New Roman" w:cs="Times New Roman"/>
          <w:sz w:val="24"/>
          <w:szCs w:val="24"/>
        </w:rPr>
        <w:t>всеобщую</w:t>
      </w:r>
      <w:r w:rsidRPr="00664D6D">
        <w:rPr>
          <w:rFonts w:ascii="Times New Roman" w:hAnsi="Times New Roman" w:cs="Times New Roman"/>
          <w:sz w:val="24"/>
          <w:szCs w:val="24"/>
        </w:rPr>
        <w:t>, </w:t>
      </w:r>
      <w:r w:rsidRPr="00664D6D">
        <w:rPr>
          <w:rStyle w:val="a7"/>
          <w:rFonts w:ascii="Times New Roman" w:hAnsi="Times New Roman" w:cs="Times New Roman"/>
          <w:sz w:val="24"/>
          <w:szCs w:val="24"/>
        </w:rPr>
        <w:t>отраслевую</w:t>
      </w:r>
      <w:r w:rsidRPr="00664D6D">
        <w:rPr>
          <w:rFonts w:ascii="Times New Roman" w:hAnsi="Times New Roman" w:cs="Times New Roman"/>
          <w:sz w:val="24"/>
          <w:szCs w:val="24"/>
        </w:rPr>
        <w:t> и </w:t>
      </w:r>
      <w:r w:rsidRPr="00664D6D">
        <w:rPr>
          <w:rStyle w:val="a7"/>
          <w:rFonts w:ascii="Times New Roman" w:hAnsi="Times New Roman" w:cs="Times New Roman"/>
          <w:sz w:val="24"/>
          <w:szCs w:val="24"/>
        </w:rPr>
        <w:t>специальную</w:t>
      </w:r>
      <w:r w:rsidRPr="00664D6D">
        <w:rPr>
          <w:rFonts w:ascii="Times New Roman" w:hAnsi="Times New Roman" w:cs="Times New Roman"/>
          <w:sz w:val="24"/>
          <w:szCs w:val="24"/>
        </w:rPr>
        <w:t> кодификации. </w:t>
      </w:r>
      <w:r w:rsidR="00664D6D" w:rsidRPr="00664D6D">
        <w:rPr>
          <w:rFonts w:ascii="Times New Roman" w:hAnsi="Times New Roman" w:cs="Times New Roman"/>
          <w:sz w:val="24"/>
          <w:szCs w:val="24"/>
        </w:rPr>
        <w:t xml:space="preserve"> </w:t>
      </w:r>
    </w:p>
    <w:p w:rsidR="000F5FDF" w:rsidRPr="00664D6D" w:rsidRDefault="000F5FDF" w:rsidP="00664D6D">
      <w:pPr>
        <w:pStyle w:val="2"/>
        <w:spacing w:before="0" w:beforeAutospacing="0" w:after="0" w:afterAutospacing="0"/>
        <w:ind w:firstLine="709"/>
        <w:jc w:val="both"/>
        <w:rPr>
          <w:sz w:val="24"/>
          <w:szCs w:val="24"/>
        </w:rPr>
      </w:pPr>
      <w:r w:rsidRPr="00664D6D">
        <w:rPr>
          <w:sz w:val="24"/>
          <w:szCs w:val="24"/>
        </w:rPr>
        <w:t>Общая</w:t>
      </w:r>
    </w:p>
    <w:p w:rsidR="000F5FDF" w:rsidRPr="00664D6D" w:rsidRDefault="000F5FDF" w:rsidP="00664D6D">
      <w:pPr>
        <w:spacing w:after="0" w:line="240" w:lineRule="auto"/>
        <w:ind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Всеобщая кодификация</w:t>
      </w:r>
      <w:r w:rsidRPr="00664D6D">
        <w:rPr>
          <w:rFonts w:ascii="Times New Roman" w:hAnsi="Times New Roman" w:cs="Times New Roman"/>
          <w:sz w:val="24"/>
          <w:szCs w:val="24"/>
        </w:rPr>
        <w:t> — создание сводных кодифицированных актов по основным отраслям законодательства. Некоторые примеры: </w:t>
      </w:r>
      <w:hyperlink r:id="rId18" w:tgtFrame="_blank" w:history="1">
        <w:r w:rsidRPr="00664D6D">
          <w:rPr>
            <w:rStyle w:val="a8"/>
            <w:rFonts w:ascii="Times New Roman" w:hAnsi="Times New Roman" w:cs="Times New Roman"/>
            <w:color w:val="auto"/>
            <w:sz w:val="24"/>
            <w:szCs w:val="24"/>
          </w:rPr>
          <w:t>i</w:t>
        </w:r>
      </w:hyperlink>
    </w:p>
    <w:p w:rsidR="000F5FDF" w:rsidRPr="00664D6D" w:rsidRDefault="000F5FDF" w:rsidP="00664D6D">
      <w:pPr>
        <w:numPr>
          <w:ilvl w:val="0"/>
          <w:numId w:val="197"/>
        </w:numPr>
        <w:spacing w:after="0" w:line="240" w:lineRule="auto"/>
        <w:ind w:left="0"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Свод законов</w:t>
      </w:r>
      <w:r w:rsidRPr="00664D6D">
        <w:rPr>
          <w:rFonts w:ascii="Times New Roman" w:hAnsi="Times New Roman" w:cs="Times New Roman"/>
          <w:sz w:val="24"/>
          <w:szCs w:val="24"/>
        </w:rPr>
        <w:t> — включает все основные нормы права всех отраслей национальной правовой системы. Например, Свод законов Российской империи 1832 года.</w:t>
      </w:r>
    </w:p>
    <w:p w:rsidR="000F5FDF" w:rsidRPr="00664D6D" w:rsidRDefault="000F5FDF" w:rsidP="00664D6D">
      <w:pPr>
        <w:numPr>
          <w:ilvl w:val="0"/>
          <w:numId w:val="197"/>
        </w:numPr>
        <w:spacing w:after="0" w:line="240" w:lineRule="auto"/>
        <w:ind w:left="0"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Основы законодательства</w:t>
      </w:r>
      <w:r w:rsidRPr="00664D6D">
        <w:rPr>
          <w:rFonts w:ascii="Times New Roman" w:hAnsi="Times New Roman" w:cs="Times New Roman"/>
          <w:sz w:val="24"/>
          <w:szCs w:val="24"/>
        </w:rPr>
        <w:t> — устанавливают наиболее общие правовые нормы, регулирующие определённые общественные отношения. Например, основы соответствующего законодательства в СССР.</w:t>
      </w:r>
    </w:p>
    <w:p w:rsidR="000F5FDF" w:rsidRPr="00664D6D" w:rsidRDefault="000F5FDF" w:rsidP="00664D6D">
      <w:pPr>
        <w:spacing w:after="0" w:line="240" w:lineRule="auto"/>
        <w:ind w:firstLine="709"/>
        <w:jc w:val="both"/>
        <w:rPr>
          <w:rFonts w:ascii="Times New Roman" w:hAnsi="Times New Roman" w:cs="Times New Roman"/>
          <w:sz w:val="24"/>
          <w:szCs w:val="24"/>
        </w:rPr>
      </w:pPr>
      <w:r w:rsidRPr="00664D6D">
        <w:rPr>
          <w:rFonts w:ascii="Times New Roman" w:hAnsi="Times New Roman" w:cs="Times New Roman"/>
          <w:sz w:val="24"/>
          <w:szCs w:val="24"/>
        </w:rPr>
        <w:lastRenderedPageBreak/>
        <w:t>Идеал всеобщей кодификации — подготовка и издание Свода законов по типу «Кодекса кодексов».</w:t>
      </w:r>
      <w:r w:rsidR="00664D6D" w:rsidRPr="00664D6D">
        <w:rPr>
          <w:rFonts w:ascii="Times New Roman" w:hAnsi="Times New Roman" w:cs="Times New Roman"/>
          <w:sz w:val="24"/>
          <w:szCs w:val="24"/>
        </w:rPr>
        <w:t xml:space="preserve"> </w:t>
      </w:r>
    </w:p>
    <w:p w:rsidR="000F5FDF" w:rsidRPr="00664D6D" w:rsidRDefault="000F5FDF" w:rsidP="00664D6D">
      <w:pPr>
        <w:pStyle w:val="2"/>
        <w:spacing w:before="0" w:beforeAutospacing="0" w:after="0" w:afterAutospacing="0"/>
        <w:ind w:firstLine="709"/>
        <w:jc w:val="both"/>
        <w:rPr>
          <w:sz w:val="24"/>
          <w:szCs w:val="24"/>
        </w:rPr>
      </w:pPr>
      <w:r w:rsidRPr="00664D6D">
        <w:rPr>
          <w:sz w:val="24"/>
          <w:szCs w:val="24"/>
        </w:rPr>
        <w:t>Отраслевая</w:t>
      </w:r>
    </w:p>
    <w:p w:rsidR="000F5FDF" w:rsidRPr="00664D6D" w:rsidRDefault="000F5FDF" w:rsidP="00664D6D">
      <w:pPr>
        <w:spacing w:after="0" w:line="240" w:lineRule="auto"/>
        <w:ind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Отраслевая кодификация</w:t>
      </w:r>
      <w:r w:rsidRPr="00664D6D">
        <w:rPr>
          <w:rFonts w:ascii="Times New Roman" w:hAnsi="Times New Roman" w:cs="Times New Roman"/>
          <w:sz w:val="24"/>
          <w:szCs w:val="24"/>
        </w:rPr>
        <w:t> — объединение норм в рамках определённой отрасли. При этом создаётся соответствующий акт — кодекс. Кодекс — нормативный правовой акт, при помощи которого осуществляется комплексное регулирование однородных общественных отношений. </w:t>
      </w:r>
      <w:r w:rsidR="00664D6D" w:rsidRPr="00664D6D">
        <w:rPr>
          <w:rFonts w:ascii="Times New Roman" w:hAnsi="Times New Roman" w:cs="Times New Roman"/>
          <w:sz w:val="24"/>
          <w:szCs w:val="24"/>
        </w:rPr>
        <w:t xml:space="preserve"> </w:t>
      </w:r>
    </w:p>
    <w:p w:rsidR="000F5FDF" w:rsidRPr="00664D6D" w:rsidRDefault="000F5FDF" w:rsidP="00664D6D">
      <w:pPr>
        <w:spacing w:after="0" w:line="240" w:lineRule="auto"/>
        <w:ind w:firstLine="709"/>
        <w:jc w:val="both"/>
        <w:rPr>
          <w:rFonts w:ascii="Times New Roman" w:hAnsi="Times New Roman" w:cs="Times New Roman"/>
          <w:sz w:val="24"/>
          <w:szCs w:val="24"/>
        </w:rPr>
      </w:pPr>
      <w:r w:rsidRPr="00664D6D">
        <w:rPr>
          <w:rFonts w:ascii="Times New Roman" w:hAnsi="Times New Roman" w:cs="Times New Roman"/>
          <w:sz w:val="24"/>
          <w:szCs w:val="24"/>
        </w:rPr>
        <w:t>Примеры:</w:t>
      </w:r>
    </w:p>
    <w:p w:rsidR="000F5FDF" w:rsidRPr="00664D6D" w:rsidRDefault="000F5FDF" w:rsidP="00664D6D">
      <w:pPr>
        <w:numPr>
          <w:ilvl w:val="0"/>
          <w:numId w:val="198"/>
        </w:numPr>
        <w:spacing w:after="0" w:line="240" w:lineRule="auto"/>
        <w:ind w:left="0"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Гражданский кодекс РФ</w:t>
      </w:r>
      <w:r w:rsidRPr="00664D6D">
        <w:rPr>
          <w:rFonts w:ascii="Times New Roman" w:hAnsi="Times New Roman" w:cs="Times New Roman"/>
          <w:sz w:val="24"/>
          <w:szCs w:val="24"/>
        </w:rPr>
        <w:t>.</w:t>
      </w:r>
    </w:p>
    <w:p w:rsidR="000F5FDF" w:rsidRPr="00664D6D" w:rsidRDefault="000F5FDF" w:rsidP="00664D6D">
      <w:pPr>
        <w:numPr>
          <w:ilvl w:val="0"/>
          <w:numId w:val="198"/>
        </w:numPr>
        <w:spacing w:after="0" w:line="240" w:lineRule="auto"/>
        <w:ind w:left="0"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Кодекс РФ об административных правонарушениях</w:t>
      </w:r>
      <w:r w:rsidRPr="00664D6D">
        <w:rPr>
          <w:rFonts w:ascii="Times New Roman" w:hAnsi="Times New Roman" w:cs="Times New Roman"/>
          <w:sz w:val="24"/>
          <w:szCs w:val="24"/>
        </w:rPr>
        <w:t>.</w:t>
      </w:r>
    </w:p>
    <w:p w:rsidR="000F5FDF" w:rsidRPr="00664D6D" w:rsidRDefault="000F5FDF" w:rsidP="00664D6D">
      <w:pPr>
        <w:numPr>
          <w:ilvl w:val="0"/>
          <w:numId w:val="198"/>
        </w:numPr>
        <w:spacing w:after="0" w:line="240" w:lineRule="auto"/>
        <w:ind w:left="0"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Уголовный кодекс РФ</w:t>
      </w:r>
      <w:r w:rsidRPr="00664D6D">
        <w:rPr>
          <w:rFonts w:ascii="Times New Roman" w:hAnsi="Times New Roman" w:cs="Times New Roman"/>
          <w:sz w:val="24"/>
          <w:szCs w:val="24"/>
        </w:rPr>
        <w:t>.</w:t>
      </w:r>
    </w:p>
    <w:p w:rsidR="000F5FDF" w:rsidRPr="00664D6D" w:rsidRDefault="000F5FDF" w:rsidP="00664D6D">
      <w:pPr>
        <w:spacing w:after="0" w:line="240" w:lineRule="auto"/>
        <w:ind w:firstLine="709"/>
        <w:jc w:val="both"/>
        <w:rPr>
          <w:rFonts w:ascii="Times New Roman" w:hAnsi="Times New Roman" w:cs="Times New Roman"/>
          <w:sz w:val="24"/>
          <w:szCs w:val="24"/>
        </w:rPr>
      </w:pPr>
      <w:r w:rsidRPr="00664D6D">
        <w:rPr>
          <w:rFonts w:ascii="Times New Roman" w:hAnsi="Times New Roman" w:cs="Times New Roman"/>
          <w:sz w:val="24"/>
          <w:szCs w:val="24"/>
        </w:rPr>
        <w:t>Такая кодификация производится согласно традиционно сложившейся структуре отраслей права и объединяет правовые нормы, регулирующие определённую сферу однородных общественных отношений. </w:t>
      </w:r>
      <w:r w:rsidR="00664D6D" w:rsidRPr="00664D6D">
        <w:rPr>
          <w:rFonts w:ascii="Times New Roman" w:hAnsi="Times New Roman" w:cs="Times New Roman"/>
          <w:sz w:val="24"/>
          <w:szCs w:val="24"/>
        </w:rPr>
        <w:t xml:space="preserve"> </w:t>
      </w:r>
    </w:p>
    <w:p w:rsidR="000F5FDF" w:rsidRPr="00664D6D" w:rsidRDefault="000F5FDF" w:rsidP="00664D6D">
      <w:pPr>
        <w:pStyle w:val="2"/>
        <w:spacing w:before="0" w:beforeAutospacing="0" w:after="0" w:afterAutospacing="0"/>
        <w:ind w:firstLine="709"/>
        <w:jc w:val="both"/>
        <w:rPr>
          <w:sz w:val="24"/>
          <w:szCs w:val="24"/>
        </w:rPr>
      </w:pPr>
      <w:r w:rsidRPr="00664D6D">
        <w:rPr>
          <w:sz w:val="24"/>
          <w:szCs w:val="24"/>
        </w:rPr>
        <w:t>Специальная</w:t>
      </w:r>
    </w:p>
    <w:p w:rsidR="000F5FDF" w:rsidRPr="00664D6D" w:rsidRDefault="000F5FDF" w:rsidP="00664D6D">
      <w:pPr>
        <w:spacing w:after="0" w:line="240" w:lineRule="auto"/>
        <w:ind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Специальная кодификация</w:t>
      </w:r>
      <w:r w:rsidRPr="00664D6D">
        <w:rPr>
          <w:rFonts w:ascii="Times New Roman" w:hAnsi="Times New Roman" w:cs="Times New Roman"/>
          <w:sz w:val="24"/>
          <w:szCs w:val="24"/>
        </w:rPr>
        <w:t> — объединение норм определённого правового института либо нескольких правовых институтов.</w:t>
      </w:r>
      <w:r w:rsidR="00664D6D" w:rsidRPr="00664D6D">
        <w:rPr>
          <w:rFonts w:ascii="Times New Roman" w:hAnsi="Times New Roman" w:cs="Times New Roman"/>
          <w:sz w:val="24"/>
          <w:szCs w:val="24"/>
        </w:rPr>
        <w:t xml:space="preserve"> </w:t>
      </w:r>
    </w:p>
    <w:p w:rsidR="000F5FDF" w:rsidRPr="00664D6D" w:rsidRDefault="000F5FDF" w:rsidP="00664D6D">
      <w:pPr>
        <w:spacing w:after="0" w:line="240" w:lineRule="auto"/>
        <w:ind w:firstLine="709"/>
        <w:jc w:val="both"/>
        <w:rPr>
          <w:rFonts w:ascii="Times New Roman" w:hAnsi="Times New Roman" w:cs="Times New Roman"/>
          <w:sz w:val="24"/>
          <w:szCs w:val="24"/>
        </w:rPr>
      </w:pPr>
      <w:r w:rsidRPr="00664D6D">
        <w:rPr>
          <w:rFonts w:ascii="Times New Roman" w:hAnsi="Times New Roman" w:cs="Times New Roman"/>
          <w:sz w:val="24"/>
          <w:szCs w:val="24"/>
        </w:rPr>
        <w:t>Примеры:</w:t>
      </w:r>
    </w:p>
    <w:p w:rsidR="000F5FDF" w:rsidRPr="00664D6D" w:rsidRDefault="000F5FDF" w:rsidP="00664D6D">
      <w:pPr>
        <w:numPr>
          <w:ilvl w:val="0"/>
          <w:numId w:val="199"/>
        </w:numPr>
        <w:spacing w:after="0" w:line="240" w:lineRule="auto"/>
        <w:ind w:left="0"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Трудовой кодекс РФ</w:t>
      </w:r>
      <w:r w:rsidRPr="00664D6D">
        <w:rPr>
          <w:rFonts w:ascii="Times New Roman" w:hAnsi="Times New Roman" w:cs="Times New Roman"/>
          <w:sz w:val="24"/>
          <w:szCs w:val="24"/>
        </w:rPr>
        <w:t> — объединяет значительное количество правовых норм, относящихся к гражданско-правовым отношениям (в основном в части заключения трудового договора), а также административно-правовым и иным, затрагивающим вопросы о регулировании трудовых отношений.</w:t>
      </w:r>
    </w:p>
    <w:p w:rsidR="000F5FDF" w:rsidRPr="00664D6D" w:rsidRDefault="000F5FDF" w:rsidP="00664D6D">
      <w:pPr>
        <w:numPr>
          <w:ilvl w:val="0"/>
          <w:numId w:val="199"/>
        </w:numPr>
        <w:spacing w:after="0" w:line="240" w:lineRule="auto"/>
        <w:ind w:left="0"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Жилищный, лесной, водный</w:t>
      </w:r>
      <w:r w:rsidRPr="00664D6D">
        <w:rPr>
          <w:rFonts w:ascii="Times New Roman" w:hAnsi="Times New Roman" w:cs="Times New Roman"/>
          <w:sz w:val="24"/>
          <w:szCs w:val="24"/>
        </w:rPr>
        <w:t> и некоторые другие кодексы РФ — служат основой для выделения комплексных отраслей права.</w:t>
      </w:r>
    </w:p>
    <w:p w:rsidR="00664D6D" w:rsidRPr="00664D6D" w:rsidRDefault="00664D6D" w:rsidP="00664D6D">
      <w:pPr>
        <w:spacing w:after="0" w:line="240" w:lineRule="auto"/>
        <w:ind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Консолидация законодательства</w:t>
      </w:r>
      <w:r w:rsidRPr="00664D6D">
        <w:rPr>
          <w:rFonts w:ascii="Times New Roman" w:hAnsi="Times New Roman" w:cs="Times New Roman"/>
          <w:sz w:val="24"/>
          <w:szCs w:val="24"/>
        </w:rPr>
        <w:t> — форма систематизации, при которой создаётся укрупнённый правовой акт, объединяющий десятки, а то и сотни мелких актов, касающихся одного и того же вопроса. </w:t>
      </w:r>
      <w:r w:rsidRPr="00664D6D">
        <w:rPr>
          <w:rStyle w:val="a7"/>
          <w:rFonts w:ascii="Times New Roman" w:hAnsi="Times New Roman" w:cs="Times New Roman"/>
          <w:sz w:val="24"/>
          <w:szCs w:val="24"/>
        </w:rPr>
        <w:t>Отличие консолидации от других форм систематизации</w:t>
      </w:r>
      <w:r w:rsidRPr="00664D6D">
        <w:rPr>
          <w:rFonts w:ascii="Times New Roman" w:hAnsi="Times New Roman" w:cs="Times New Roman"/>
          <w:sz w:val="24"/>
          <w:szCs w:val="24"/>
        </w:rPr>
        <w:t xml:space="preserve"> (инкорпорации и кодификации) заключается в целях и особенностях процесса.  </w:t>
      </w:r>
    </w:p>
    <w:p w:rsidR="00664D6D" w:rsidRPr="00664D6D" w:rsidRDefault="00664D6D" w:rsidP="00664D6D">
      <w:pPr>
        <w:pStyle w:val="2"/>
        <w:spacing w:before="0" w:beforeAutospacing="0" w:after="0" w:afterAutospacing="0"/>
        <w:ind w:firstLine="709"/>
        <w:jc w:val="both"/>
        <w:rPr>
          <w:sz w:val="24"/>
          <w:szCs w:val="24"/>
        </w:rPr>
      </w:pPr>
      <w:r w:rsidRPr="00664D6D">
        <w:rPr>
          <w:sz w:val="24"/>
          <w:szCs w:val="24"/>
        </w:rPr>
        <w:t>Консолидация</w:t>
      </w:r>
    </w:p>
    <w:p w:rsidR="00664D6D" w:rsidRPr="00664D6D" w:rsidRDefault="00664D6D" w:rsidP="00664D6D">
      <w:pPr>
        <w:spacing w:after="0" w:line="240" w:lineRule="auto"/>
        <w:ind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Цель консолидации</w:t>
      </w:r>
      <w:r w:rsidRPr="00664D6D">
        <w:rPr>
          <w:rFonts w:ascii="Times New Roman" w:hAnsi="Times New Roman" w:cs="Times New Roman"/>
          <w:sz w:val="24"/>
          <w:szCs w:val="24"/>
        </w:rPr>
        <w:t xml:space="preserve"> — устранение множественности нормативных актов, создание в структуре законодательства крупных однородных блоков. Некоторые особенности:  </w:t>
      </w:r>
    </w:p>
    <w:p w:rsidR="00664D6D" w:rsidRPr="00664D6D" w:rsidRDefault="00664D6D" w:rsidP="00664D6D">
      <w:pPr>
        <w:numPr>
          <w:ilvl w:val="0"/>
          <w:numId w:val="200"/>
        </w:numPr>
        <w:spacing w:after="0" w:line="240" w:lineRule="auto"/>
        <w:ind w:left="0" w:firstLine="709"/>
        <w:jc w:val="both"/>
        <w:rPr>
          <w:rFonts w:ascii="Times New Roman" w:hAnsi="Times New Roman" w:cs="Times New Roman"/>
          <w:sz w:val="24"/>
          <w:szCs w:val="24"/>
        </w:rPr>
      </w:pPr>
      <w:r w:rsidRPr="00664D6D">
        <w:rPr>
          <w:rFonts w:ascii="Times New Roman" w:hAnsi="Times New Roman" w:cs="Times New Roman"/>
          <w:sz w:val="24"/>
          <w:szCs w:val="24"/>
        </w:rPr>
        <w:t>Вновь созданный акт </w:t>
      </w:r>
      <w:r w:rsidRPr="00664D6D">
        <w:rPr>
          <w:rStyle w:val="a7"/>
          <w:rFonts w:ascii="Times New Roman" w:hAnsi="Times New Roman" w:cs="Times New Roman"/>
          <w:sz w:val="24"/>
          <w:szCs w:val="24"/>
        </w:rPr>
        <w:t>не меняет содержания правового регулирования</w:t>
      </w:r>
      <w:r w:rsidRPr="00664D6D">
        <w:rPr>
          <w:rFonts w:ascii="Times New Roman" w:hAnsi="Times New Roman" w:cs="Times New Roman"/>
          <w:sz w:val="24"/>
          <w:szCs w:val="24"/>
        </w:rPr>
        <w:t> и не вносит изменений и новелл в действующее законодательство.</w:t>
      </w:r>
    </w:p>
    <w:p w:rsidR="00664D6D" w:rsidRPr="00664D6D" w:rsidRDefault="00664D6D" w:rsidP="00664D6D">
      <w:pPr>
        <w:numPr>
          <w:ilvl w:val="0"/>
          <w:numId w:val="200"/>
        </w:numPr>
        <w:spacing w:after="0" w:line="240" w:lineRule="auto"/>
        <w:ind w:left="0" w:firstLine="709"/>
        <w:jc w:val="both"/>
        <w:rPr>
          <w:rFonts w:ascii="Times New Roman" w:hAnsi="Times New Roman" w:cs="Times New Roman"/>
          <w:sz w:val="24"/>
          <w:szCs w:val="24"/>
        </w:rPr>
      </w:pPr>
      <w:r w:rsidRPr="00664D6D">
        <w:rPr>
          <w:rFonts w:ascii="Times New Roman" w:hAnsi="Times New Roman" w:cs="Times New Roman"/>
          <w:sz w:val="24"/>
          <w:szCs w:val="24"/>
        </w:rPr>
        <w:t>При подготовке консолидированного акта соблюдается логическая последовательность норм, содержащихся в мелких актах, будущий акт структурируется.</w:t>
      </w:r>
    </w:p>
    <w:p w:rsidR="00664D6D" w:rsidRPr="00664D6D" w:rsidRDefault="00664D6D" w:rsidP="00664D6D">
      <w:pPr>
        <w:numPr>
          <w:ilvl w:val="0"/>
          <w:numId w:val="200"/>
        </w:numPr>
        <w:spacing w:after="0" w:line="240" w:lineRule="auto"/>
        <w:ind w:left="0" w:firstLine="709"/>
        <w:jc w:val="both"/>
        <w:rPr>
          <w:rFonts w:ascii="Times New Roman" w:hAnsi="Times New Roman" w:cs="Times New Roman"/>
          <w:sz w:val="24"/>
          <w:szCs w:val="24"/>
        </w:rPr>
      </w:pPr>
      <w:r w:rsidRPr="00664D6D">
        <w:rPr>
          <w:rFonts w:ascii="Times New Roman" w:hAnsi="Times New Roman" w:cs="Times New Roman"/>
          <w:sz w:val="24"/>
          <w:szCs w:val="24"/>
        </w:rPr>
        <w:t>Документ подвергается редакционной правке, чтобы в изложении содержания соблюдался единый стиль и использовалась унифицированная терминология.</w:t>
      </w:r>
    </w:p>
    <w:p w:rsidR="00664D6D" w:rsidRPr="00664D6D" w:rsidRDefault="00664D6D" w:rsidP="00664D6D">
      <w:pPr>
        <w:numPr>
          <w:ilvl w:val="0"/>
          <w:numId w:val="200"/>
        </w:numPr>
        <w:spacing w:after="0" w:line="240" w:lineRule="auto"/>
        <w:ind w:left="0" w:firstLine="709"/>
        <w:jc w:val="both"/>
        <w:rPr>
          <w:rFonts w:ascii="Times New Roman" w:hAnsi="Times New Roman" w:cs="Times New Roman"/>
          <w:sz w:val="24"/>
          <w:szCs w:val="24"/>
        </w:rPr>
      </w:pPr>
      <w:r w:rsidRPr="00664D6D">
        <w:rPr>
          <w:rFonts w:ascii="Times New Roman" w:hAnsi="Times New Roman" w:cs="Times New Roman"/>
          <w:sz w:val="24"/>
          <w:szCs w:val="24"/>
        </w:rPr>
        <w:t>Устраняются противоречия, повторения, исправляются устаревшие понятия, нормы, близкие по содержанию, распределяются по пунктам.</w:t>
      </w:r>
    </w:p>
    <w:p w:rsidR="00664D6D" w:rsidRPr="00664D6D" w:rsidRDefault="00664D6D" w:rsidP="00664D6D">
      <w:pPr>
        <w:spacing w:after="0" w:line="240" w:lineRule="auto"/>
        <w:ind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Примеры</w:t>
      </w:r>
      <w:r w:rsidRPr="00664D6D">
        <w:rPr>
          <w:rFonts w:ascii="Times New Roman" w:hAnsi="Times New Roman" w:cs="Times New Roman"/>
          <w:sz w:val="24"/>
          <w:szCs w:val="24"/>
        </w:rPr>
        <w:t>:</w:t>
      </w:r>
    </w:p>
    <w:p w:rsidR="00664D6D" w:rsidRPr="00664D6D" w:rsidRDefault="00664D6D" w:rsidP="00664D6D">
      <w:pPr>
        <w:numPr>
          <w:ilvl w:val="0"/>
          <w:numId w:val="201"/>
        </w:numPr>
        <w:spacing w:after="0" w:line="240" w:lineRule="auto"/>
        <w:ind w:left="0" w:firstLine="709"/>
        <w:jc w:val="both"/>
        <w:rPr>
          <w:rFonts w:ascii="Times New Roman" w:hAnsi="Times New Roman" w:cs="Times New Roman"/>
          <w:sz w:val="24"/>
          <w:szCs w:val="24"/>
        </w:rPr>
      </w:pPr>
      <w:r w:rsidRPr="00664D6D">
        <w:rPr>
          <w:rFonts w:ascii="Times New Roman" w:hAnsi="Times New Roman" w:cs="Times New Roman"/>
          <w:sz w:val="24"/>
          <w:szCs w:val="24"/>
        </w:rPr>
        <w:t>В Великобритании — акты парламента, объединяющие множества актов, изданных в разные годы по одному и тому же предмету регулирования.</w:t>
      </w:r>
    </w:p>
    <w:p w:rsidR="00664D6D" w:rsidRPr="00664D6D" w:rsidRDefault="00664D6D" w:rsidP="00664D6D">
      <w:pPr>
        <w:numPr>
          <w:ilvl w:val="0"/>
          <w:numId w:val="201"/>
        </w:numPr>
        <w:spacing w:after="0" w:line="240" w:lineRule="auto"/>
        <w:ind w:left="0" w:firstLine="709"/>
        <w:jc w:val="both"/>
        <w:rPr>
          <w:rFonts w:ascii="Times New Roman" w:hAnsi="Times New Roman" w:cs="Times New Roman"/>
          <w:sz w:val="24"/>
          <w:szCs w:val="24"/>
        </w:rPr>
      </w:pPr>
      <w:r w:rsidRPr="00664D6D">
        <w:rPr>
          <w:rFonts w:ascii="Times New Roman" w:hAnsi="Times New Roman" w:cs="Times New Roman"/>
          <w:sz w:val="24"/>
          <w:szCs w:val="24"/>
        </w:rPr>
        <w:t>Во Франции — кодексы, объединяющие предписания, регулирующие один и тот же вопрос (Кодекс сберегательных касс, Кодекс дорог общественного пользования).</w:t>
      </w:r>
    </w:p>
    <w:p w:rsidR="00664D6D" w:rsidRPr="00664D6D" w:rsidRDefault="00664D6D" w:rsidP="00664D6D">
      <w:pPr>
        <w:pStyle w:val="2"/>
        <w:spacing w:before="0" w:beforeAutospacing="0" w:after="0" w:afterAutospacing="0"/>
        <w:ind w:firstLine="709"/>
        <w:jc w:val="both"/>
        <w:rPr>
          <w:sz w:val="24"/>
          <w:szCs w:val="24"/>
        </w:rPr>
      </w:pPr>
      <w:r w:rsidRPr="00664D6D">
        <w:rPr>
          <w:sz w:val="24"/>
          <w:szCs w:val="24"/>
        </w:rPr>
        <w:t>Инкорпорация</w:t>
      </w:r>
    </w:p>
    <w:p w:rsidR="00664D6D" w:rsidRPr="00664D6D" w:rsidRDefault="00664D6D" w:rsidP="00664D6D">
      <w:pPr>
        <w:spacing w:after="0" w:line="240" w:lineRule="auto"/>
        <w:ind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Цель инкорпорации</w:t>
      </w:r>
      <w:r w:rsidRPr="00664D6D">
        <w:rPr>
          <w:rFonts w:ascii="Times New Roman" w:hAnsi="Times New Roman" w:cs="Times New Roman"/>
          <w:sz w:val="24"/>
          <w:szCs w:val="24"/>
        </w:rPr>
        <w:t> — полное или частичное объединение нормативно-правовых актов в тематические сборники. </w:t>
      </w:r>
      <w:r w:rsidRPr="00664D6D">
        <w:rPr>
          <w:rStyle w:val="a7"/>
          <w:rFonts w:ascii="Times New Roman" w:hAnsi="Times New Roman" w:cs="Times New Roman"/>
          <w:sz w:val="24"/>
          <w:szCs w:val="24"/>
        </w:rPr>
        <w:t>Отличие от консолидации</w:t>
      </w:r>
      <w:r w:rsidRPr="00664D6D">
        <w:rPr>
          <w:rFonts w:ascii="Times New Roman" w:hAnsi="Times New Roman" w:cs="Times New Roman"/>
          <w:sz w:val="24"/>
          <w:szCs w:val="24"/>
        </w:rPr>
        <w:t xml:space="preserve">:  </w:t>
      </w:r>
    </w:p>
    <w:p w:rsidR="00664D6D" w:rsidRPr="00664D6D" w:rsidRDefault="00664D6D" w:rsidP="00664D6D">
      <w:pPr>
        <w:numPr>
          <w:ilvl w:val="0"/>
          <w:numId w:val="202"/>
        </w:numPr>
        <w:spacing w:after="0" w:line="240" w:lineRule="auto"/>
        <w:ind w:left="0" w:firstLine="709"/>
        <w:jc w:val="both"/>
        <w:rPr>
          <w:rFonts w:ascii="Times New Roman" w:hAnsi="Times New Roman" w:cs="Times New Roman"/>
          <w:sz w:val="24"/>
          <w:szCs w:val="24"/>
        </w:rPr>
      </w:pPr>
      <w:r w:rsidRPr="00664D6D">
        <w:rPr>
          <w:rFonts w:ascii="Times New Roman" w:hAnsi="Times New Roman" w:cs="Times New Roman"/>
          <w:sz w:val="24"/>
          <w:szCs w:val="24"/>
        </w:rPr>
        <w:t>Инкорпорация </w:t>
      </w:r>
      <w:r w:rsidRPr="00664D6D">
        <w:rPr>
          <w:rStyle w:val="a7"/>
          <w:rFonts w:ascii="Times New Roman" w:hAnsi="Times New Roman" w:cs="Times New Roman"/>
          <w:sz w:val="24"/>
          <w:szCs w:val="24"/>
        </w:rPr>
        <w:t>не меняет содержание нормативного регулирования</w:t>
      </w:r>
      <w:r w:rsidRPr="00664D6D">
        <w:rPr>
          <w:rFonts w:ascii="Times New Roman" w:hAnsi="Times New Roman" w:cs="Times New Roman"/>
          <w:sz w:val="24"/>
          <w:szCs w:val="24"/>
        </w:rPr>
        <w:t> — однажды созданные сборники обычно не подлежат изменению, их содержание остаётся в изначальном виде.</w:t>
      </w:r>
    </w:p>
    <w:p w:rsidR="00664D6D" w:rsidRPr="00664D6D" w:rsidRDefault="00664D6D" w:rsidP="00664D6D">
      <w:pPr>
        <w:numPr>
          <w:ilvl w:val="0"/>
          <w:numId w:val="202"/>
        </w:numPr>
        <w:spacing w:after="0" w:line="240" w:lineRule="auto"/>
        <w:ind w:left="0" w:firstLine="709"/>
        <w:jc w:val="both"/>
        <w:rPr>
          <w:rFonts w:ascii="Times New Roman" w:hAnsi="Times New Roman" w:cs="Times New Roman"/>
          <w:sz w:val="24"/>
          <w:szCs w:val="24"/>
        </w:rPr>
      </w:pPr>
      <w:r w:rsidRPr="00664D6D">
        <w:rPr>
          <w:rFonts w:ascii="Times New Roman" w:hAnsi="Times New Roman" w:cs="Times New Roman"/>
          <w:sz w:val="24"/>
          <w:szCs w:val="24"/>
        </w:rPr>
        <w:lastRenderedPageBreak/>
        <w:t>Информация в сборниках упорядочивается по системно-предметному или хронологическому признаку.</w:t>
      </w:r>
    </w:p>
    <w:p w:rsidR="00664D6D" w:rsidRPr="00664D6D" w:rsidRDefault="00664D6D" w:rsidP="00664D6D">
      <w:pPr>
        <w:numPr>
          <w:ilvl w:val="0"/>
          <w:numId w:val="202"/>
        </w:numPr>
        <w:spacing w:after="0" w:line="240" w:lineRule="auto"/>
        <w:ind w:left="0" w:firstLine="709"/>
        <w:jc w:val="both"/>
        <w:rPr>
          <w:rFonts w:ascii="Times New Roman" w:hAnsi="Times New Roman" w:cs="Times New Roman"/>
          <w:sz w:val="24"/>
          <w:szCs w:val="24"/>
        </w:rPr>
      </w:pPr>
      <w:r w:rsidRPr="00664D6D">
        <w:rPr>
          <w:rFonts w:ascii="Times New Roman" w:hAnsi="Times New Roman" w:cs="Times New Roman"/>
          <w:sz w:val="24"/>
          <w:szCs w:val="24"/>
        </w:rPr>
        <w:t>Инкорпорация допускает редакционную правку нормативных актов: исключение положений, утративших юридическую силу, исправление опечаток, ошибок.</w:t>
      </w:r>
    </w:p>
    <w:p w:rsidR="00664D6D" w:rsidRPr="00664D6D" w:rsidRDefault="00664D6D" w:rsidP="00664D6D">
      <w:pPr>
        <w:pStyle w:val="2"/>
        <w:spacing w:before="0" w:beforeAutospacing="0" w:after="0" w:afterAutospacing="0"/>
        <w:ind w:firstLine="709"/>
        <w:jc w:val="both"/>
        <w:rPr>
          <w:sz w:val="24"/>
          <w:szCs w:val="24"/>
        </w:rPr>
      </w:pPr>
      <w:r w:rsidRPr="00664D6D">
        <w:rPr>
          <w:sz w:val="24"/>
          <w:szCs w:val="24"/>
        </w:rPr>
        <w:t>Кодификация</w:t>
      </w:r>
    </w:p>
    <w:p w:rsidR="00664D6D" w:rsidRPr="00664D6D" w:rsidRDefault="00664D6D" w:rsidP="00664D6D">
      <w:pPr>
        <w:spacing w:after="0" w:line="240" w:lineRule="auto"/>
        <w:ind w:firstLine="709"/>
        <w:jc w:val="both"/>
        <w:rPr>
          <w:rFonts w:ascii="Times New Roman" w:hAnsi="Times New Roman" w:cs="Times New Roman"/>
          <w:sz w:val="24"/>
          <w:szCs w:val="24"/>
        </w:rPr>
      </w:pPr>
      <w:r w:rsidRPr="00664D6D">
        <w:rPr>
          <w:rStyle w:val="a7"/>
          <w:rFonts w:ascii="Times New Roman" w:hAnsi="Times New Roman" w:cs="Times New Roman"/>
          <w:sz w:val="24"/>
          <w:szCs w:val="24"/>
        </w:rPr>
        <w:t>Цель кодификации</w:t>
      </w:r>
      <w:r w:rsidRPr="00664D6D">
        <w:rPr>
          <w:rFonts w:ascii="Times New Roman" w:hAnsi="Times New Roman" w:cs="Times New Roman"/>
          <w:sz w:val="24"/>
          <w:szCs w:val="24"/>
        </w:rPr>
        <w:t> — коренная переработка действующих нормативных актов в отдельной сфере, способ качественного упорядочения законов, обеспечения их согласованности и компактности. </w:t>
      </w:r>
      <w:r w:rsidRPr="00664D6D">
        <w:rPr>
          <w:rStyle w:val="a7"/>
          <w:rFonts w:ascii="Times New Roman" w:hAnsi="Times New Roman" w:cs="Times New Roman"/>
          <w:sz w:val="24"/>
          <w:szCs w:val="24"/>
        </w:rPr>
        <w:t>Отличие от консолидации</w:t>
      </w:r>
      <w:r w:rsidRPr="00664D6D">
        <w:rPr>
          <w:rFonts w:ascii="Times New Roman" w:hAnsi="Times New Roman" w:cs="Times New Roman"/>
          <w:sz w:val="24"/>
          <w:szCs w:val="24"/>
        </w:rPr>
        <w:t xml:space="preserve">: </w:t>
      </w:r>
    </w:p>
    <w:p w:rsidR="00664D6D" w:rsidRPr="00664D6D" w:rsidRDefault="00664D6D" w:rsidP="00664D6D">
      <w:pPr>
        <w:numPr>
          <w:ilvl w:val="0"/>
          <w:numId w:val="203"/>
        </w:numPr>
        <w:spacing w:after="0" w:line="240" w:lineRule="auto"/>
        <w:ind w:left="0" w:firstLine="709"/>
        <w:jc w:val="both"/>
        <w:rPr>
          <w:rFonts w:ascii="Times New Roman" w:hAnsi="Times New Roman" w:cs="Times New Roman"/>
          <w:sz w:val="24"/>
          <w:szCs w:val="24"/>
        </w:rPr>
      </w:pPr>
      <w:r w:rsidRPr="00664D6D">
        <w:rPr>
          <w:rFonts w:ascii="Times New Roman" w:hAnsi="Times New Roman" w:cs="Times New Roman"/>
          <w:sz w:val="24"/>
          <w:szCs w:val="24"/>
        </w:rPr>
        <w:t>Кодификация </w:t>
      </w:r>
      <w:r w:rsidRPr="00664D6D">
        <w:rPr>
          <w:rStyle w:val="a7"/>
          <w:rFonts w:ascii="Times New Roman" w:hAnsi="Times New Roman" w:cs="Times New Roman"/>
          <w:sz w:val="24"/>
          <w:szCs w:val="24"/>
        </w:rPr>
        <w:t>меняет содержание нормативных актов</w:t>
      </w:r>
      <w:r w:rsidRPr="00664D6D">
        <w:rPr>
          <w:rFonts w:ascii="Times New Roman" w:hAnsi="Times New Roman" w:cs="Times New Roman"/>
          <w:sz w:val="24"/>
          <w:szCs w:val="24"/>
        </w:rPr>
        <w:t> — в результате появляется новый сводный законодательный акт стабильного содержания (кодекс, положение, устав и т. д.), заменяющий ранее действовавшие нормативные акты по данному вопросу.</w:t>
      </w:r>
    </w:p>
    <w:p w:rsidR="00664D6D" w:rsidRPr="00664D6D" w:rsidRDefault="00664D6D" w:rsidP="00664D6D">
      <w:pPr>
        <w:numPr>
          <w:ilvl w:val="0"/>
          <w:numId w:val="203"/>
        </w:numPr>
        <w:spacing w:after="0" w:line="240" w:lineRule="auto"/>
        <w:ind w:left="0" w:firstLine="709"/>
        <w:jc w:val="both"/>
        <w:rPr>
          <w:rFonts w:ascii="Times New Roman" w:hAnsi="Times New Roman" w:cs="Times New Roman"/>
          <w:sz w:val="24"/>
          <w:szCs w:val="24"/>
        </w:rPr>
      </w:pPr>
      <w:r w:rsidRPr="00664D6D">
        <w:rPr>
          <w:rFonts w:ascii="Times New Roman" w:hAnsi="Times New Roman" w:cs="Times New Roman"/>
          <w:sz w:val="24"/>
          <w:szCs w:val="24"/>
        </w:rPr>
        <w:t>В процессе кодификации устраняются устаревший правовой материал, противоречия в нормах, создаются новые правила поведения, обеспечивается их согласованность, логичность.</w:t>
      </w:r>
    </w:p>
    <w:p w:rsidR="00664D6D" w:rsidRPr="00664D6D" w:rsidRDefault="00664D6D" w:rsidP="00664D6D">
      <w:pPr>
        <w:numPr>
          <w:ilvl w:val="0"/>
          <w:numId w:val="203"/>
        </w:numPr>
        <w:spacing w:after="0" w:line="240" w:lineRule="auto"/>
        <w:ind w:left="0" w:firstLine="709"/>
        <w:jc w:val="both"/>
        <w:rPr>
          <w:rFonts w:ascii="Times New Roman" w:hAnsi="Times New Roman" w:cs="Times New Roman"/>
          <w:sz w:val="24"/>
          <w:szCs w:val="24"/>
        </w:rPr>
      </w:pPr>
      <w:r w:rsidRPr="00664D6D">
        <w:rPr>
          <w:rFonts w:ascii="Times New Roman" w:hAnsi="Times New Roman" w:cs="Times New Roman"/>
          <w:sz w:val="24"/>
          <w:szCs w:val="24"/>
        </w:rPr>
        <w:t>Кодификация может быть всеобщей (значительная часть законодательства), отраслевой, специальной (нормы какого-либо правового института).</w:t>
      </w:r>
    </w:p>
    <w:p w:rsidR="00F10ED7" w:rsidRDefault="00F10ED7">
      <w:pPr>
        <w:rPr>
          <w:rFonts w:ascii="Times New Roman" w:hAnsi="Times New Roman" w:cs="Times New Roman"/>
          <w:sz w:val="24"/>
          <w:szCs w:val="24"/>
        </w:rPr>
      </w:pPr>
      <w:r>
        <w:rPr>
          <w:rFonts w:ascii="Times New Roman" w:hAnsi="Times New Roman" w:cs="Times New Roman"/>
          <w:sz w:val="24"/>
          <w:szCs w:val="24"/>
        </w:rPr>
        <w:br w:type="page"/>
      </w:r>
    </w:p>
    <w:p w:rsidR="000F5FDF" w:rsidRDefault="00AE3922" w:rsidP="00AE3922">
      <w:pPr>
        <w:spacing w:after="0" w:line="240" w:lineRule="auto"/>
        <w:jc w:val="center"/>
        <w:rPr>
          <w:rFonts w:ascii="Times New Roman" w:hAnsi="Times New Roman" w:cs="Times New Roman"/>
          <w:b/>
          <w:sz w:val="28"/>
          <w:szCs w:val="28"/>
          <w:u w:val="single"/>
        </w:rPr>
      </w:pPr>
      <w:r w:rsidRPr="00AE3922">
        <w:rPr>
          <w:rFonts w:ascii="Times New Roman" w:hAnsi="Times New Roman" w:cs="Times New Roman"/>
          <w:b/>
          <w:sz w:val="28"/>
          <w:szCs w:val="28"/>
          <w:u w:val="single"/>
        </w:rPr>
        <w:lastRenderedPageBreak/>
        <w:t>Тема 3.6. Норма права</w:t>
      </w:r>
    </w:p>
    <w:p w:rsidR="00AE3922" w:rsidRPr="00CF17C1" w:rsidRDefault="00AE3922" w:rsidP="00FD30D4">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 xml:space="preserve">Понятие нормы права и ее признаки. Общий характер правовых норм. </w:t>
      </w:r>
    </w:p>
    <w:p w:rsidR="00AE3922" w:rsidRDefault="00AE3922" w:rsidP="00FD30D4">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Формальная определенность норм права, общеобязательность, системность, неоднократность действия. Классификация норм права</w:t>
      </w:r>
    </w:p>
    <w:p w:rsidR="00AE3922" w:rsidRPr="00CF17C1" w:rsidRDefault="00AE3922" w:rsidP="00FD30D4">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Структура нормы права. Гипотеза, диспозиция, санкция и их виды.</w:t>
      </w:r>
    </w:p>
    <w:p w:rsidR="00AE3922" w:rsidRPr="00CF17C1" w:rsidRDefault="00AE3922" w:rsidP="00FD30D4">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 xml:space="preserve">Соотношение нормы права и статьи правового акта. </w:t>
      </w:r>
    </w:p>
    <w:p w:rsidR="00FD30D4" w:rsidRDefault="00AE3922" w:rsidP="00FD30D4">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Способы изложения норм права в статье правового акта.</w:t>
      </w:r>
    </w:p>
    <w:p w:rsidR="00141BFD" w:rsidRDefault="00141BFD" w:rsidP="00FD30D4">
      <w:pPr>
        <w:spacing w:after="0" w:line="240" w:lineRule="auto"/>
        <w:jc w:val="both"/>
        <w:rPr>
          <w:rFonts w:ascii="Times New Roman" w:hAnsi="Times New Roman" w:cs="Times New Roman"/>
          <w:sz w:val="24"/>
          <w:szCs w:val="24"/>
        </w:rPr>
      </w:pPr>
    </w:p>
    <w:p w:rsidR="00141BFD" w:rsidRPr="00806708" w:rsidRDefault="00141BFD" w:rsidP="00806708">
      <w:pPr>
        <w:spacing w:after="0" w:line="240" w:lineRule="auto"/>
        <w:ind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Норма права</w:t>
      </w:r>
      <w:r w:rsidRPr="00806708">
        <w:rPr>
          <w:rFonts w:ascii="Times New Roman" w:hAnsi="Times New Roman" w:cs="Times New Roman"/>
          <w:sz w:val="24"/>
          <w:szCs w:val="24"/>
        </w:rPr>
        <w:t> (правовая норма) — это общеобязательное, формально-определённое правило поведения, установленное или санкционированное государством и охраняемое им от нарушений. </w:t>
      </w:r>
      <w:r w:rsidR="007A147E" w:rsidRPr="00806708">
        <w:rPr>
          <w:rFonts w:ascii="Times New Roman" w:hAnsi="Times New Roman" w:cs="Times New Roman"/>
          <w:sz w:val="24"/>
          <w:szCs w:val="24"/>
        </w:rPr>
        <w:t xml:space="preserve"> </w:t>
      </w:r>
    </w:p>
    <w:p w:rsidR="00141BFD" w:rsidRPr="00806708" w:rsidRDefault="00141BFD" w:rsidP="00806708">
      <w:pPr>
        <w:pStyle w:val="2"/>
        <w:spacing w:before="0" w:beforeAutospacing="0" w:after="0" w:afterAutospacing="0"/>
        <w:ind w:firstLine="709"/>
        <w:jc w:val="both"/>
        <w:rPr>
          <w:color w:val="333333"/>
          <w:sz w:val="24"/>
          <w:szCs w:val="24"/>
        </w:rPr>
      </w:pPr>
      <w:r w:rsidRPr="00806708">
        <w:rPr>
          <w:color w:val="333333"/>
          <w:sz w:val="24"/>
          <w:szCs w:val="24"/>
        </w:rPr>
        <w:t>Понятие</w:t>
      </w:r>
    </w:p>
    <w:p w:rsidR="00141BFD" w:rsidRPr="00806708" w:rsidRDefault="00141BFD" w:rsidP="00806708">
      <w:pPr>
        <w:spacing w:after="0" w:line="240" w:lineRule="auto"/>
        <w:ind w:firstLine="709"/>
        <w:jc w:val="both"/>
        <w:rPr>
          <w:rFonts w:ascii="Times New Roman" w:hAnsi="Times New Roman" w:cs="Times New Roman"/>
          <w:sz w:val="24"/>
          <w:szCs w:val="24"/>
        </w:rPr>
      </w:pPr>
      <w:r w:rsidRPr="00806708">
        <w:rPr>
          <w:rFonts w:ascii="Times New Roman" w:hAnsi="Times New Roman" w:cs="Times New Roman"/>
          <w:sz w:val="24"/>
          <w:szCs w:val="24"/>
        </w:rPr>
        <w:t>Норма права направлена на регулирование общественных отношений, закрепляет права и обязанности участников. Она служит инструментом регулирования, обеспечивая порядок, стабильность и защиту прав участников правовых отношений. </w:t>
      </w:r>
      <w:r w:rsidR="007A147E" w:rsidRPr="00806708">
        <w:rPr>
          <w:rFonts w:ascii="Times New Roman" w:hAnsi="Times New Roman" w:cs="Times New Roman"/>
          <w:sz w:val="24"/>
          <w:szCs w:val="24"/>
        </w:rPr>
        <w:t xml:space="preserve"> </w:t>
      </w:r>
    </w:p>
    <w:p w:rsidR="00141BFD" w:rsidRPr="00806708" w:rsidRDefault="00141BFD" w:rsidP="00806708">
      <w:pPr>
        <w:spacing w:after="0" w:line="240" w:lineRule="auto"/>
        <w:ind w:firstLine="709"/>
        <w:jc w:val="both"/>
        <w:rPr>
          <w:rFonts w:ascii="Times New Roman" w:hAnsi="Times New Roman" w:cs="Times New Roman"/>
          <w:sz w:val="24"/>
          <w:szCs w:val="24"/>
        </w:rPr>
      </w:pPr>
      <w:r w:rsidRPr="00806708">
        <w:rPr>
          <w:rFonts w:ascii="Times New Roman" w:hAnsi="Times New Roman" w:cs="Times New Roman"/>
          <w:sz w:val="24"/>
          <w:szCs w:val="24"/>
        </w:rPr>
        <w:t>Примеры норм права:</w:t>
      </w:r>
    </w:p>
    <w:p w:rsidR="00141BFD" w:rsidRPr="00806708" w:rsidRDefault="00141BFD" w:rsidP="00806708">
      <w:pPr>
        <w:numPr>
          <w:ilvl w:val="0"/>
          <w:numId w:val="204"/>
        </w:numPr>
        <w:spacing w:after="0" w:line="240" w:lineRule="auto"/>
        <w:ind w:left="0"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Гражданское право</w:t>
      </w:r>
      <w:r w:rsidRPr="00806708">
        <w:rPr>
          <w:rFonts w:ascii="Times New Roman" w:hAnsi="Times New Roman" w:cs="Times New Roman"/>
          <w:sz w:val="24"/>
          <w:szCs w:val="24"/>
        </w:rPr>
        <w:t> — норма о заключении договоров, которая регулирует, как должны оформляться обязательства между сторонами.</w:t>
      </w:r>
    </w:p>
    <w:p w:rsidR="00141BFD" w:rsidRPr="00806708" w:rsidRDefault="00141BFD" w:rsidP="00806708">
      <w:pPr>
        <w:numPr>
          <w:ilvl w:val="0"/>
          <w:numId w:val="204"/>
        </w:numPr>
        <w:spacing w:after="0" w:line="240" w:lineRule="auto"/>
        <w:ind w:left="0"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Трудовое право</w:t>
      </w:r>
      <w:r w:rsidRPr="00806708">
        <w:rPr>
          <w:rFonts w:ascii="Times New Roman" w:hAnsi="Times New Roman" w:cs="Times New Roman"/>
          <w:sz w:val="24"/>
          <w:szCs w:val="24"/>
        </w:rPr>
        <w:t> — норма, определяющая права и обязанности работников и работодателей.</w:t>
      </w:r>
    </w:p>
    <w:p w:rsidR="00141BFD" w:rsidRPr="00806708" w:rsidRDefault="00141BFD" w:rsidP="00806708">
      <w:pPr>
        <w:numPr>
          <w:ilvl w:val="0"/>
          <w:numId w:val="204"/>
        </w:numPr>
        <w:spacing w:after="0" w:line="240" w:lineRule="auto"/>
        <w:ind w:left="0"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Административное право</w:t>
      </w:r>
      <w:r w:rsidRPr="00806708">
        <w:rPr>
          <w:rFonts w:ascii="Times New Roman" w:hAnsi="Times New Roman" w:cs="Times New Roman"/>
          <w:sz w:val="24"/>
          <w:szCs w:val="24"/>
        </w:rPr>
        <w:t> — норма о порядке подачи жалобы на действия государственных органов.</w:t>
      </w:r>
    </w:p>
    <w:p w:rsidR="00141BFD" w:rsidRPr="00806708" w:rsidRDefault="00141BFD" w:rsidP="00806708">
      <w:pPr>
        <w:numPr>
          <w:ilvl w:val="0"/>
          <w:numId w:val="204"/>
        </w:numPr>
        <w:spacing w:after="0" w:line="240" w:lineRule="auto"/>
        <w:ind w:left="0"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Уголовное право</w:t>
      </w:r>
      <w:r w:rsidRPr="00806708">
        <w:rPr>
          <w:rFonts w:ascii="Times New Roman" w:hAnsi="Times New Roman" w:cs="Times New Roman"/>
          <w:sz w:val="24"/>
          <w:szCs w:val="24"/>
        </w:rPr>
        <w:t> — норма, устанавливающая ответственность за преступные деяния.</w:t>
      </w:r>
    </w:p>
    <w:p w:rsidR="00141BFD" w:rsidRPr="00806708" w:rsidRDefault="00141BFD" w:rsidP="00806708">
      <w:pPr>
        <w:pStyle w:val="2"/>
        <w:spacing w:before="0" w:beforeAutospacing="0" w:after="0" w:afterAutospacing="0"/>
        <w:ind w:firstLine="709"/>
        <w:jc w:val="both"/>
        <w:rPr>
          <w:color w:val="333333"/>
          <w:sz w:val="24"/>
          <w:szCs w:val="24"/>
        </w:rPr>
      </w:pPr>
      <w:r w:rsidRPr="00806708">
        <w:rPr>
          <w:color w:val="333333"/>
          <w:sz w:val="24"/>
          <w:szCs w:val="24"/>
        </w:rPr>
        <w:t>Признаки</w:t>
      </w:r>
    </w:p>
    <w:p w:rsidR="00141BFD" w:rsidRPr="00806708" w:rsidRDefault="00141BFD" w:rsidP="00806708">
      <w:pPr>
        <w:spacing w:after="0" w:line="240" w:lineRule="auto"/>
        <w:ind w:firstLine="709"/>
        <w:jc w:val="both"/>
        <w:rPr>
          <w:rFonts w:ascii="Times New Roman" w:hAnsi="Times New Roman" w:cs="Times New Roman"/>
          <w:sz w:val="24"/>
          <w:szCs w:val="24"/>
        </w:rPr>
      </w:pPr>
      <w:r w:rsidRPr="00806708">
        <w:rPr>
          <w:rFonts w:ascii="Times New Roman" w:hAnsi="Times New Roman" w:cs="Times New Roman"/>
          <w:sz w:val="24"/>
          <w:szCs w:val="24"/>
        </w:rPr>
        <w:t>Некоторые признаки нормы права:</w:t>
      </w:r>
    </w:p>
    <w:p w:rsidR="00141BFD" w:rsidRPr="00806708" w:rsidRDefault="00141BFD" w:rsidP="00806708">
      <w:pPr>
        <w:numPr>
          <w:ilvl w:val="0"/>
          <w:numId w:val="205"/>
        </w:numPr>
        <w:spacing w:after="0" w:line="240" w:lineRule="auto"/>
        <w:ind w:left="0"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Общеобязательность</w:t>
      </w:r>
      <w:r w:rsidRPr="00806708">
        <w:rPr>
          <w:rFonts w:ascii="Times New Roman" w:hAnsi="Times New Roman" w:cs="Times New Roman"/>
          <w:sz w:val="24"/>
          <w:szCs w:val="24"/>
        </w:rPr>
        <w:t> — норма обязательна для всех субъектов, попадающих под сферу её действия.</w:t>
      </w:r>
    </w:p>
    <w:p w:rsidR="00141BFD" w:rsidRPr="00806708" w:rsidRDefault="00141BFD" w:rsidP="00806708">
      <w:pPr>
        <w:numPr>
          <w:ilvl w:val="0"/>
          <w:numId w:val="205"/>
        </w:numPr>
        <w:spacing w:after="0" w:line="240" w:lineRule="auto"/>
        <w:ind w:left="0"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Формальная определённость</w:t>
      </w:r>
      <w:r w:rsidRPr="00806708">
        <w:rPr>
          <w:rFonts w:ascii="Times New Roman" w:hAnsi="Times New Roman" w:cs="Times New Roman"/>
          <w:sz w:val="24"/>
          <w:szCs w:val="24"/>
        </w:rPr>
        <w:t> — норма чётко сформулирована и закреплена в официальных правовых актах (законах, постановлениях, указах и т. д.).</w:t>
      </w:r>
    </w:p>
    <w:p w:rsidR="00141BFD" w:rsidRPr="00806708" w:rsidRDefault="00141BFD" w:rsidP="00806708">
      <w:pPr>
        <w:numPr>
          <w:ilvl w:val="0"/>
          <w:numId w:val="205"/>
        </w:numPr>
        <w:spacing w:after="0" w:line="240" w:lineRule="auto"/>
        <w:ind w:left="0"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Регулирование общественных отношений</w:t>
      </w:r>
      <w:r w:rsidRPr="00806708">
        <w:rPr>
          <w:rFonts w:ascii="Times New Roman" w:hAnsi="Times New Roman" w:cs="Times New Roman"/>
          <w:sz w:val="24"/>
          <w:szCs w:val="24"/>
        </w:rPr>
        <w:t xml:space="preserve"> — нормы призваны урегулировать различные сферы общественной жизни, такие как отношения между гражданами, организациями, государством, трудовые отношения, экономические процессы и т. </w:t>
      </w:r>
      <w:proofErr w:type="gramStart"/>
      <w:r w:rsidRPr="00806708">
        <w:rPr>
          <w:rFonts w:ascii="Times New Roman" w:hAnsi="Times New Roman" w:cs="Times New Roman"/>
          <w:sz w:val="24"/>
          <w:szCs w:val="24"/>
        </w:rPr>
        <w:t>д..</w:t>
      </w:r>
      <w:proofErr w:type="gramEnd"/>
    </w:p>
    <w:p w:rsidR="00141BFD" w:rsidRPr="00806708" w:rsidRDefault="00141BFD" w:rsidP="00806708">
      <w:pPr>
        <w:numPr>
          <w:ilvl w:val="0"/>
          <w:numId w:val="205"/>
        </w:numPr>
        <w:spacing w:after="0" w:line="240" w:lineRule="auto"/>
        <w:ind w:left="0"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Государственное обеспечение</w:t>
      </w:r>
      <w:r w:rsidRPr="00806708">
        <w:rPr>
          <w:rFonts w:ascii="Times New Roman" w:hAnsi="Times New Roman" w:cs="Times New Roman"/>
          <w:sz w:val="24"/>
          <w:szCs w:val="24"/>
        </w:rPr>
        <w:t> — государство устанавливает правовые нормы и обеспечивает их соблюдение. В случае нарушения нормы возможно применение санкций или иных мер ответственности.</w:t>
      </w:r>
    </w:p>
    <w:p w:rsidR="00141BFD" w:rsidRPr="00806708" w:rsidRDefault="00141BFD" w:rsidP="00806708">
      <w:pPr>
        <w:numPr>
          <w:ilvl w:val="0"/>
          <w:numId w:val="205"/>
        </w:numPr>
        <w:spacing w:after="0" w:line="240" w:lineRule="auto"/>
        <w:ind w:left="0"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Системность</w:t>
      </w:r>
      <w:r w:rsidRPr="00806708">
        <w:rPr>
          <w:rFonts w:ascii="Times New Roman" w:hAnsi="Times New Roman" w:cs="Times New Roman"/>
          <w:sz w:val="24"/>
          <w:szCs w:val="24"/>
        </w:rPr>
        <w:t> — правовые нормы взаимосвязаны и образуют единую систему права.</w:t>
      </w:r>
    </w:p>
    <w:p w:rsidR="00141BFD" w:rsidRPr="00806708" w:rsidRDefault="00141BFD" w:rsidP="00806708">
      <w:pPr>
        <w:pStyle w:val="a4"/>
        <w:numPr>
          <w:ilvl w:val="0"/>
          <w:numId w:val="205"/>
        </w:numPr>
        <w:shd w:val="clear" w:color="auto" w:fill="FFFFFF"/>
        <w:spacing w:after="0" w:line="240" w:lineRule="auto"/>
        <w:ind w:left="0" w:firstLine="709"/>
        <w:jc w:val="both"/>
        <w:rPr>
          <w:rFonts w:ascii="Times New Roman" w:hAnsi="Times New Roman" w:cs="Times New Roman"/>
          <w:color w:val="333333"/>
          <w:sz w:val="24"/>
          <w:szCs w:val="24"/>
        </w:rPr>
      </w:pPr>
      <w:r w:rsidRPr="00806708">
        <w:rPr>
          <w:rStyle w:val="a7"/>
          <w:rFonts w:ascii="Times New Roman" w:hAnsi="Times New Roman" w:cs="Times New Roman"/>
          <w:color w:val="333333"/>
          <w:sz w:val="24"/>
          <w:szCs w:val="24"/>
        </w:rPr>
        <w:t>Общий характер правовых норм</w:t>
      </w:r>
      <w:r w:rsidRPr="00806708">
        <w:rPr>
          <w:rFonts w:ascii="Times New Roman" w:hAnsi="Times New Roman" w:cs="Times New Roman"/>
          <w:color w:val="333333"/>
          <w:sz w:val="24"/>
          <w:szCs w:val="24"/>
        </w:rPr>
        <w:t> означает, что они рассчитаны на многократное применение, поскольку регулируют типичные отношения. </w:t>
      </w:r>
      <w:r w:rsidR="007A147E" w:rsidRPr="00806708">
        <w:rPr>
          <w:rFonts w:ascii="Times New Roman" w:hAnsi="Times New Roman" w:cs="Times New Roman"/>
          <w:color w:val="333333"/>
          <w:sz w:val="24"/>
          <w:szCs w:val="24"/>
        </w:rPr>
        <w:t xml:space="preserve"> </w:t>
      </w:r>
    </w:p>
    <w:p w:rsidR="00141BFD" w:rsidRPr="00806708" w:rsidRDefault="00141BFD" w:rsidP="00806708">
      <w:pPr>
        <w:pStyle w:val="a4"/>
        <w:numPr>
          <w:ilvl w:val="0"/>
          <w:numId w:val="205"/>
        </w:numPr>
        <w:shd w:val="clear" w:color="auto" w:fill="FFFFFF"/>
        <w:spacing w:after="0" w:line="240" w:lineRule="auto"/>
        <w:ind w:left="0" w:firstLine="709"/>
        <w:jc w:val="both"/>
        <w:rPr>
          <w:rFonts w:ascii="Times New Roman" w:hAnsi="Times New Roman" w:cs="Times New Roman"/>
          <w:color w:val="333333"/>
          <w:sz w:val="24"/>
          <w:szCs w:val="24"/>
        </w:rPr>
      </w:pPr>
      <w:r w:rsidRPr="00806708">
        <w:rPr>
          <w:rFonts w:ascii="Times New Roman" w:hAnsi="Times New Roman" w:cs="Times New Roman"/>
          <w:color w:val="333333"/>
          <w:sz w:val="24"/>
          <w:szCs w:val="24"/>
        </w:rPr>
        <w:t>Также общий характер правовых норм подразумевает </w:t>
      </w:r>
      <w:r w:rsidRPr="00806708">
        <w:rPr>
          <w:rStyle w:val="a7"/>
          <w:rFonts w:ascii="Times New Roman" w:hAnsi="Times New Roman" w:cs="Times New Roman"/>
          <w:color w:val="333333"/>
          <w:sz w:val="24"/>
          <w:szCs w:val="24"/>
        </w:rPr>
        <w:t>неконкретность адресата</w:t>
      </w:r>
      <w:r w:rsidRPr="00806708">
        <w:rPr>
          <w:rFonts w:ascii="Times New Roman" w:hAnsi="Times New Roman" w:cs="Times New Roman"/>
          <w:color w:val="333333"/>
          <w:sz w:val="24"/>
          <w:szCs w:val="24"/>
        </w:rPr>
        <w:t>, то есть каждый при стечении определённых обстоятельств может оказаться под действием правовой нормы</w:t>
      </w:r>
    </w:p>
    <w:p w:rsidR="00141BFD" w:rsidRPr="00806708" w:rsidRDefault="00141BFD" w:rsidP="00806708">
      <w:pPr>
        <w:shd w:val="clear" w:color="auto" w:fill="FFFFFF"/>
        <w:spacing w:after="0" w:line="240" w:lineRule="auto"/>
        <w:ind w:firstLine="709"/>
        <w:jc w:val="both"/>
        <w:rPr>
          <w:rFonts w:ascii="Times New Roman" w:hAnsi="Times New Roman" w:cs="Times New Roman"/>
          <w:color w:val="333333"/>
          <w:sz w:val="24"/>
          <w:szCs w:val="24"/>
        </w:rPr>
      </w:pPr>
      <w:r w:rsidRPr="00806708">
        <w:rPr>
          <w:rStyle w:val="a7"/>
          <w:rFonts w:ascii="Times New Roman" w:hAnsi="Times New Roman" w:cs="Times New Roman"/>
          <w:color w:val="333333"/>
          <w:sz w:val="24"/>
          <w:szCs w:val="24"/>
        </w:rPr>
        <w:t>Формальная определённость норм права</w:t>
      </w:r>
      <w:r w:rsidRPr="00806708">
        <w:rPr>
          <w:rFonts w:ascii="Times New Roman" w:hAnsi="Times New Roman" w:cs="Times New Roman"/>
          <w:color w:val="333333"/>
          <w:sz w:val="24"/>
          <w:szCs w:val="24"/>
        </w:rPr>
        <w:t> — это способность права детально отражать требования, предъявляемые к поведению людей. Она выражается в нескольких аспектах:</w:t>
      </w:r>
    </w:p>
    <w:p w:rsidR="00141BFD" w:rsidRPr="00806708" w:rsidRDefault="00141BFD" w:rsidP="00806708">
      <w:pPr>
        <w:numPr>
          <w:ilvl w:val="0"/>
          <w:numId w:val="206"/>
        </w:numPr>
        <w:shd w:val="clear" w:color="auto" w:fill="FFFFFF"/>
        <w:spacing w:after="0" w:line="240" w:lineRule="auto"/>
        <w:ind w:left="0" w:firstLine="709"/>
        <w:jc w:val="both"/>
        <w:rPr>
          <w:rFonts w:ascii="Times New Roman" w:hAnsi="Times New Roman" w:cs="Times New Roman"/>
          <w:color w:val="333333"/>
          <w:sz w:val="24"/>
          <w:szCs w:val="24"/>
        </w:rPr>
      </w:pPr>
      <w:r w:rsidRPr="00806708">
        <w:rPr>
          <w:rStyle w:val="a7"/>
          <w:rFonts w:ascii="Times New Roman" w:hAnsi="Times New Roman" w:cs="Times New Roman"/>
          <w:color w:val="333333"/>
          <w:sz w:val="24"/>
          <w:szCs w:val="24"/>
        </w:rPr>
        <w:t>Право содержится в формальных источниках</w:t>
      </w:r>
      <w:r w:rsidRPr="00806708">
        <w:rPr>
          <w:rFonts w:ascii="Times New Roman" w:hAnsi="Times New Roman" w:cs="Times New Roman"/>
          <w:color w:val="333333"/>
          <w:sz w:val="24"/>
          <w:szCs w:val="24"/>
        </w:rPr>
        <w:t> (законы, указы, постановления, приказы и др.), принятых по формальной процедуре.</w:t>
      </w:r>
    </w:p>
    <w:p w:rsidR="00141BFD" w:rsidRPr="00806708" w:rsidRDefault="00141BFD" w:rsidP="00806708">
      <w:pPr>
        <w:numPr>
          <w:ilvl w:val="0"/>
          <w:numId w:val="206"/>
        </w:numPr>
        <w:shd w:val="clear" w:color="auto" w:fill="FFFFFF"/>
        <w:spacing w:after="0" w:line="240" w:lineRule="auto"/>
        <w:ind w:left="0" w:firstLine="709"/>
        <w:jc w:val="both"/>
        <w:rPr>
          <w:rFonts w:ascii="Times New Roman" w:hAnsi="Times New Roman" w:cs="Times New Roman"/>
          <w:color w:val="333333"/>
          <w:sz w:val="24"/>
          <w:szCs w:val="24"/>
        </w:rPr>
      </w:pPr>
      <w:r w:rsidRPr="00806708">
        <w:rPr>
          <w:rStyle w:val="a7"/>
          <w:rFonts w:ascii="Times New Roman" w:hAnsi="Times New Roman" w:cs="Times New Roman"/>
          <w:color w:val="333333"/>
          <w:sz w:val="24"/>
          <w:szCs w:val="24"/>
        </w:rPr>
        <w:t>Нормы права выступают как всеобщая форма</w:t>
      </w:r>
      <w:r w:rsidRPr="00806708">
        <w:rPr>
          <w:rFonts w:ascii="Times New Roman" w:hAnsi="Times New Roman" w:cs="Times New Roman"/>
          <w:color w:val="333333"/>
          <w:sz w:val="24"/>
          <w:szCs w:val="24"/>
        </w:rPr>
        <w:t>, одинаковый масштаб к людям.</w:t>
      </w:r>
    </w:p>
    <w:p w:rsidR="00141BFD" w:rsidRPr="00806708" w:rsidRDefault="00141BFD" w:rsidP="00806708">
      <w:pPr>
        <w:numPr>
          <w:ilvl w:val="0"/>
          <w:numId w:val="206"/>
        </w:numPr>
        <w:shd w:val="clear" w:color="auto" w:fill="FFFFFF"/>
        <w:spacing w:after="0" w:line="240" w:lineRule="auto"/>
        <w:ind w:left="0" w:firstLine="709"/>
        <w:jc w:val="both"/>
        <w:rPr>
          <w:rFonts w:ascii="Times New Roman" w:hAnsi="Times New Roman" w:cs="Times New Roman"/>
          <w:color w:val="333333"/>
          <w:sz w:val="24"/>
          <w:szCs w:val="24"/>
        </w:rPr>
      </w:pPr>
      <w:r w:rsidRPr="00806708">
        <w:rPr>
          <w:rStyle w:val="a7"/>
          <w:rFonts w:ascii="Times New Roman" w:hAnsi="Times New Roman" w:cs="Times New Roman"/>
          <w:color w:val="333333"/>
          <w:sz w:val="24"/>
          <w:szCs w:val="24"/>
        </w:rPr>
        <w:lastRenderedPageBreak/>
        <w:t>Юридические нормы чётко фиксируют права, обязанности и санкции</w:t>
      </w:r>
      <w:r w:rsidRPr="00806708">
        <w:rPr>
          <w:rFonts w:ascii="Times New Roman" w:hAnsi="Times New Roman" w:cs="Times New Roman"/>
          <w:color w:val="333333"/>
          <w:sz w:val="24"/>
          <w:szCs w:val="24"/>
        </w:rPr>
        <w:t> за нарушение предписаний.</w:t>
      </w:r>
    </w:p>
    <w:p w:rsidR="00141BFD" w:rsidRPr="00806708" w:rsidRDefault="00141BFD" w:rsidP="00806708">
      <w:pPr>
        <w:shd w:val="clear" w:color="auto" w:fill="FFFFFF"/>
        <w:spacing w:after="0" w:line="240" w:lineRule="auto"/>
        <w:ind w:firstLine="709"/>
        <w:jc w:val="both"/>
        <w:rPr>
          <w:rFonts w:ascii="Times New Roman" w:hAnsi="Times New Roman" w:cs="Times New Roman"/>
          <w:color w:val="333333"/>
          <w:sz w:val="24"/>
          <w:szCs w:val="24"/>
        </w:rPr>
      </w:pPr>
      <w:r w:rsidRPr="00806708">
        <w:rPr>
          <w:rStyle w:val="a7"/>
          <w:rFonts w:ascii="Times New Roman" w:hAnsi="Times New Roman" w:cs="Times New Roman"/>
          <w:color w:val="333333"/>
          <w:sz w:val="24"/>
          <w:szCs w:val="24"/>
        </w:rPr>
        <w:t>Общеобязательность права</w:t>
      </w:r>
      <w:r w:rsidRPr="00806708">
        <w:rPr>
          <w:rFonts w:ascii="Times New Roman" w:hAnsi="Times New Roman" w:cs="Times New Roman"/>
          <w:color w:val="333333"/>
          <w:sz w:val="24"/>
          <w:szCs w:val="24"/>
        </w:rPr>
        <w:t> означает, что его требования должны соблюдаться всеми субъектами. При этом не играет роли субъективное отношение человека к правовым требованиям, положительно или отрицательно они к ним относятся. Право носит всеобщий характер, распространяя своё действие на всю территорию страны, на всё её население. </w:t>
      </w:r>
      <w:r w:rsidR="007A147E" w:rsidRPr="00806708">
        <w:rPr>
          <w:rFonts w:ascii="Times New Roman" w:hAnsi="Times New Roman" w:cs="Times New Roman"/>
          <w:color w:val="333333"/>
          <w:sz w:val="24"/>
          <w:szCs w:val="24"/>
        </w:rPr>
        <w:t xml:space="preserve"> </w:t>
      </w:r>
    </w:p>
    <w:p w:rsidR="00141BFD" w:rsidRPr="00806708" w:rsidRDefault="00141BFD" w:rsidP="00806708">
      <w:pPr>
        <w:shd w:val="clear" w:color="auto" w:fill="FFFFFF"/>
        <w:spacing w:after="0" w:line="240" w:lineRule="auto"/>
        <w:ind w:firstLine="709"/>
        <w:jc w:val="both"/>
        <w:rPr>
          <w:rFonts w:ascii="Times New Roman" w:hAnsi="Times New Roman" w:cs="Times New Roman"/>
          <w:color w:val="333333"/>
          <w:sz w:val="24"/>
          <w:szCs w:val="24"/>
        </w:rPr>
      </w:pPr>
      <w:r w:rsidRPr="00806708">
        <w:rPr>
          <w:rStyle w:val="a7"/>
          <w:rFonts w:ascii="Times New Roman" w:hAnsi="Times New Roman" w:cs="Times New Roman"/>
          <w:color w:val="333333"/>
          <w:sz w:val="24"/>
          <w:szCs w:val="24"/>
        </w:rPr>
        <w:t>Системность права</w:t>
      </w:r>
      <w:r w:rsidRPr="00806708">
        <w:rPr>
          <w:rFonts w:ascii="Times New Roman" w:hAnsi="Times New Roman" w:cs="Times New Roman"/>
          <w:color w:val="333333"/>
          <w:sz w:val="24"/>
          <w:szCs w:val="24"/>
        </w:rPr>
        <w:t> проявляется в том, что оно представляет собой не механическую совокупность юридических норм, а внутренне согласованный, упорядоченный организм, где каждый элемент имеет своё место и играет свою роль. Системность права не может быть сконструирована произвольно, она обусловлена закономерностями общественной жизни, регулируемой социальной сферы.</w:t>
      </w:r>
      <w:r w:rsidR="007A147E" w:rsidRPr="00806708">
        <w:rPr>
          <w:rFonts w:ascii="Times New Roman" w:hAnsi="Times New Roman" w:cs="Times New Roman"/>
          <w:color w:val="333333"/>
          <w:sz w:val="24"/>
          <w:szCs w:val="24"/>
        </w:rPr>
        <w:t xml:space="preserve"> </w:t>
      </w:r>
    </w:p>
    <w:p w:rsidR="00141BFD" w:rsidRPr="00806708" w:rsidRDefault="00141BFD" w:rsidP="00806708">
      <w:pPr>
        <w:shd w:val="clear" w:color="auto" w:fill="FFFFFF"/>
        <w:spacing w:after="0" w:line="240" w:lineRule="auto"/>
        <w:ind w:firstLine="709"/>
        <w:jc w:val="both"/>
        <w:rPr>
          <w:rFonts w:ascii="Times New Roman" w:hAnsi="Times New Roman" w:cs="Times New Roman"/>
          <w:color w:val="333333"/>
          <w:sz w:val="24"/>
          <w:szCs w:val="24"/>
        </w:rPr>
      </w:pPr>
      <w:r w:rsidRPr="00806708">
        <w:rPr>
          <w:rStyle w:val="a7"/>
          <w:rFonts w:ascii="Times New Roman" w:hAnsi="Times New Roman" w:cs="Times New Roman"/>
          <w:color w:val="333333"/>
          <w:sz w:val="24"/>
          <w:szCs w:val="24"/>
        </w:rPr>
        <w:t>Неоднократность действия</w:t>
      </w:r>
      <w:r w:rsidRPr="00806708">
        <w:rPr>
          <w:rFonts w:ascii="Times New Roman" w:hAnsi="Times New Roman" w:cs="Times New Roman"/>
          <w:color w:val="333333"/>
          <w:sz w:val="24"/>
          <w:szCs w:val="24"/>
        </w:rPr>
        <w:t> нормы права означает, что она не теряет силу после однократного применения, а действует постоянно и рассчитана на реализацию всякий раз, когда налицо обстоятельства, предусмотренные данной нормой. Она не исчерпывается однократным применением. </w:t>
      </w:r>
    </w:p>
    <w:p w:rsidR="00141BFD" w:rsidRPr="00806708" w:rsidRDefault="00141BFD" w:rsidP="00806708">
      <w:pPr>
        <w:spacing w:after="0" w:line="240" w:lineRule="auto"/>
        <w:ind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Классификация норм права</w:t>
      </w:r>
      <w:r w:rsidRPr="00806708">
        <w:rPr>
          <w:rFonts w:ascii="Times New Roman" w:hAnsi="Times New Roman" w:cs="Times New Roman"/>
          <w:sz w:val="24"/>
          <w:szCs w:val="24"/>
        </w:rPr>
        <w:t> — это разделение правовых норм на группы по определённым критериям, позволяющее лучше понять их сущность, взаимосвязи и особенности применения. В юридической науке существует множество подходов к классификации, каждый из которых отражает определённый аспект правового регулирования. Ниже приведены примеры классификаций по содержанию, отраслям права, юридической силе и действию во времени. </w:t>
      </w:r>
      <w:r w:rsidR="007A147E" w:rsidRPr="00806708">
        <w:rPr>
          <w:rFonts w:ascii="Times New Roman" w:hAnsi="Times New Roman" w:cs="Times New Roman"/>
          <w:sz w:val="24"/>
          <w:szCs w:val="24"/>
        </w:rPr>
        <w:t xml:space="preserve"> </w:t>
      </w:r>
    </w:p>
    <w:p w:rsidR="00141BFD" w:rsidRPr="00806708" w:rsidRDefault="00141BFD" w:rsidP="00806708">
      <w:pPr>
        <w:pStyle w:val="2"/>
        <w:spacing w:before="0" w:beforeAutospacing="0" w:after="0" w:afterAutospacing="0"/>
        <w:ind w:firstLine="709"/>
        <w:jc w:val="both"/>
        <w:rPr>
          <w:color w:val="333333"/>
          <w:sz w:val="24"/>
          <w:szCs w:val="24"/>
        </w:rPr>
      </w:pPr>
      <w:r w:rsidRPr="00806708">
        <w:rPr>
          <w:color w:val="333333"/>
          <w:sz w:val="24"/>
          <w:szCs w:val="24"/>
        </w:rPr>
        <w:t>По содержанию</w:t>
      </w:r>
    </w:p>
    <w:p w:rsidR="00141BFD" w:rsidRPr="00806708" w:rsidRDefault="00141BFD" w:rsidP="00806708">
      <w:pPr>
        <w:spacing w:after="0" w:line="240" w:lineRule="auto"/>
        <w:ind w:firstLine="709"/>
        <w:jc w:val="both"/>
        <w:rPr>
          <w:rFonts w:ascii="Times New Roman" w:hAnsi="Times New Roman" w:cs="Times New Roman"/>
          <w:sz w:val="24"/>
          <w:szCs w:val="24"/>
        </w:rPr>
      </w:pPr>
      <w:r w:rsidRPr="00806708">
        <w:rPr>
          <w:rFonts w:ascii="Times New Roman" w:hAnsi="Times New Roman" w:cs="Times New Roman"/>
          <w:sz w:val="24"/>
          <w:szCs w:val="24"/>
        </w:rPr>
        <w:t>Нормы права делятся на: </w:t>
      </w:r>
      <w:r w:rsidR="007A147E" w:rsidRPr="00806708">
        <w:rPr>
          <w:rFonts w:ascii="Times New Roman" w:hAnsi="Times New Roman" w:cs="Times New Roman"/>
          <w:sz w:val="24"/>
          <w:szCs w:val="24"/>
        </w:rPr>
        <w:t xml:space="preserve"> </w:t>
      </w:r>
    </w:p>
    <w:p w:rsidR="00141BFD" w:rsidRPr="00806708" w:rsidRDefault="00141BFD" w:rsidP="00806708">
      <w:pPr>
        <w:numPr>
          <w:ilvl w:val="0"/>
          <w:numId w:val="207"/>
        </w:numPr>
        <w:spacing w:after="0" w:line="240" w:lineRule="auto"/>
        <w:ind w:left="0"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Регулятивные</w:t>
      </w:r>
      <w:r w:rsidRPr="00806708">
        <w:rPr>
          <w:rFonts w:ascii="Times New Roman" w:hAnsi="Times New Roman" w:cs="Times New Roman"/>
          <w:sz w:val="24"/>
          <w:szCs w:val="24"/>
        </w:rPr>
        <w:t> — устанавливают правила поведения, говорят, как можно и как должно поступать.</w:t>
      </w:r>
    </w:p>
    <w:p w:rsidR="00141BFD" w:rsidRPr="00806708" w:rsidRDefault="00141BFD" w:rsidP="00806708">
      <w:pPr>
        <w:numPr>
          <w:ilvl w:val="0"/>
          <w:numId w:val="207"/>
        </w:numPr>
        <w:spacing w:after="0" w:line="240" w:lineRule="auto"/>
        <w:ind w:left="0"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Охранительные</w:t>
      </w:r>
      <w:r w:rsidRPr="00806708">
        <w:rPr>
          <w:rFonts w:ascii="Times New Roman" w:hAnsi="Times New Roman" w:cs="Times New Roman"/>
          <w:sz w:val="24"/>
          <w:szCs w:val="24"/>
        </w:rPr>
        <w:t> — защищают права и вводят санкции за их нарушение.</w:t>
      </w:r>
    </w:p>
    <w:p w:rsidR="00141BFD" w:rsidRPr="00806708" w:rsidRDefault="00141BFD" w:rsidP="00806708">
      <w:pPr>
        <w:numPr>
          <w:ilvl w:val="0"/>
          <w:numId w:val="207"/>
        </w:numPr>
        <w:spacing w:after="0" w:line="240" w:lineRule="auto"/>
        <w:ind w:left="0"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Обеспечительные</w:t>
      </w:r>
      <w:r w:rsidRPr="00806708">
        <w:rPr>
          <w:rFonts w:ascii="Times New Roman" w:hAnsi="Times New Roman" w:cs="Times New Roman"/>
          <w:sz w:val="24"/>
          <w:szCs w:val="24"/>
        </w:rPr>
        <w:t> — гарантируют реализацию прав и обязанностей.</w:t>
      </w:r>
    </w:p>
    <w:p w:rsidR="00141BFD" w:rsidRPr="00806708" w:rsidRDefault="00141BFD" w:rsidP="00806708">
      <w:pPr>
        <w:spacing w:after="0" w:line="240" w:lineRule="auto"/>
        <w:ind w:firstLine="709"/>
        <w:jc w:val="both"/>
        <w:rPr>
          <w:rFonts w:ascii="Times New Roman" w:hAnsi="Times New Roman" w:cs="Times New Roman"/>
          <w:sz w:val="24"/>
          <w:szCs w:val="24"/>
        </w:rPr>
      </w:pPr>
      <w:r w:rsidRPr="00806708">
        <w:rPr>
          <w:rFonts w:ascii="Times New Roman" w:hAnsi="Times New Roman" w:cs="Times New Roman"/>
          <w:sz w:val="24"/>
          <w:szCs w:val="24"/>
        </w:rPr>
        <w:t>Также нормы могут быть:</w:t>
      </w:r>
    </w:p>
    <w:p w:rsidR="00141BFD" w:rsidRPr="00806708" w:rsidRDefault="00141BFD" w:rsidP="00806708">
      <w:pPr>
        <w:numPr>
          <w:ilvl w:val="0"/>
          <w:numId w:val="208"/>
        </w:numPr>
        <w:spacing w:after="0" w:line="240" w:lineRule="auto"/>
        <w:ind w:left="0"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Материальными</w:t>
      </w:r>
      <w:r w:rsidRPr="00806708">
        <w:rPr>
          <w:rFonts w:ascii="Times New Roman" w:hAnsi="Times New Roman" w:cs="Times New Roman"/>
          <w:sz w:val="24"/>
          <w:szCs w:val="24"/>
        </w:rPr>
        <w:t> — устанавливают права и обязанности участников отношений.</w:t>
      </w:r>
    </w:p>
    <w:p w:rsidR="00141BFD" w:rsidRPr="00806708" w:rsidRDefault="00141BFD" w:rsidP="00806708">
      <w:pPr>
        <w:numPr>
          <w:ilvl w:val="0"/>
          <w:numId w:val="208"/>
        </w:numPr>
        <w:spacing w:after="0" w:line="240" w:lineRule="auto"/>
        <w:ind w:left="0"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Процессуальными</w:t>
      </w:r>
      <w:r w:rsidRPr="00806708">
        <w:rPr>
          <w:rFonts w:ascii="Times New Roman" w:hAnsi="Times New Roman" w:cs="Times New Roman"/>
          <w:sz w:val="24"/>
          <w:szCs w:val="24"/>
        </w:rPr>
        <w:t> — описывают порядок защиты прав, процедуру их реализации и оспаривания.</w:t>
      </w:r>
    </w:p>
    <w:p w:rsidR="00141BFD" w:rsidRPr="00806708" w:rsidRDefault="00141BFD" w:rsidP="00806708">
      <w:pPr>
        <w:pStyle w:val="2"/>
        <w:spacing w:before="0" w:beforeAutospacing="0" w:after="0" w:afterAutospacing="0"/>
        <w:ind w:firstLine="709"/>
        <w:jc w:val="both"/>
        <w:rPr>
          <w:color w:val="333333"/>
          <w:sz w:val="24"/>
          <w:szCs w:val="24"/>
        </w:rPr>
      </w:pPr>
      <w:r w:rsidRPr="00806708">
        <w:rPr>
          <w:color w:val="333333"/>
          <w:sz w:val="24"/>
          <w:szCs w:val="24"/>
        </w:rPr>
        <w:t>По отраслям права</w:t>
      </w:r>
    </w:p>
    <w:p w:rsidR="00141BFD" w:rsidRPr="00806708" w:rsidRDefault="00141BFD" w:rsidP="00806708">
      <w:pPr>
        <w:spacing w:after="0" w:line="240" w:lineRule="auto"/>
        <w:ind w:firstLine="709"/>
        <w:jc w:val="both"/>
        <w:rPr>
          <w:rFonts w:ascii="Times New Roman" w:hAnsi="Times New Roman" w:cs="Times New Roman"/>
          <w:sz w:val="24"/>
          <w:szCs w:val="24"/>
        </w:rPr>
      </w:pPr>
      <w:r w:rsidRPr="00806708">
        <w:rPr>
          <w:rFonts w:ascii="Times New Roman" w:hAnsi="Times New Roman" w:cs="Times New Roman"/>
          <w:sz w:val="24"/>
          <w:szCs w:val="24"/>
        </w:rPr>
        <w:t xml:space="preserve">Нормы классифицируют по предмету правового регулирования (отраслям права). </w:t>
      </w:r>
      <w:proofErr w:type="gramStart"/>
      <w:r w:rsidRPr="00806708">
        <w:rPr>
          <w:rFonts w:ascii="Times New Roman" w:hAnsi="Times New Roman" w:cs="Times New Roman"/>
          <w:sz w:val="24"/>
          <w:szCs w:val="24"/>
        </w:rPr>
        <w:t>Например</w:t>
      </w:r>
      <w:proofErr w:type="gramEnd"/>
      <w:r w:rsidRPr="00806708">
        <w:rPr>
          <w:rFonts w:ascii="Times New Roman" w:hAnsi="Times New Roman" w:cs="Times New Roman"/>
          <w:sz w:val="24"/>
          <w:szCs w:val="24"/>
        </w:rPr>
        <w:t>: </w:t>
      </w:r>
      <w:r w:rsidR="007A147E" w:rsidRPr="00806708">
        <w:rPr>
          <w:rFonts w:ascii="Times New Roman" w:hAnsi="Times New Roman" w:cs="Times New Roman"/>
          <w:sz w:val="24"/>
          <w:szCs w:val="24"/>
        </w:rPr>
        <w:t xml:space="preserve"> </w:t>
      </w:r>
    </w:p>
    <w:p w:rsidR="00141BFD" w:rsidRPr="00806708" w:rsidRDefault="00141BFD" w:rsidP="00806708">
      <w:pPr>
        <w:numPr>
          <w:ilvl w:val="0"/>
          <w:numId w:val="209"/>
        </w:numPr>
        <w:spacing w:after="0" w:line="240" w:lineRule="auto"/>
        <w:ind w:left="0" w:firstLine="709"/>
        <w:jc w:val="both"/>
        <w:rPr>
          <w:rFonts w:ascii="Times New Roman" w:hAnsi="Times New Roman" w:cs="Times New Roman"/>
          <w:sz w:val="24"/>
          <w:szCs w:val="24"/>
        </w:rPr>
      </w:pPr>
      <w:r w:rsidRPr="00806708">
        <w:rPr>
          <w:rFonts w:ascii="Times New Roman" w:hAnsi="Times New Roman" w:cs="Times New Roman"/>
          <w:sz w:val="24"/>
          <w:szCs w:val="24"/>
        </w:rPr>
        <w:t xml:space="preserve">нормы конституционного, гражданского, административного, уголовного, трудового, земельного, экологического права и т. </w:t>
      </w:r>
      <w:proofErr w:type="gramStart"/>
      <w:r w:rsidRPr="00806708">
        <w:rPr>
          <w:rFonts w:ascii="Times New Roman" w:hAnsi="Times New Roman" w:cs="Times New Roman"/>
          <w:sz w:val="24"/>
          <w:szCs w:val="24"/>
        </w:rPr>
        <w:t>д..</w:t>
      </w:r>
      <w:proofErr w:type="gramEnd"/>
      <w:r w:rsidRPr="00806708">
        <w:rPr>
          <w:rFonts w:ascii="Times New Roman" w:hAnsi="Times New Roman" w:cs="Times New Roman"/>
          <w:sz w:val="24"/>
          <w:szCs w:val="24"/>
        </w:rPr>
        <w:t> </w:t>
      </w:r>
      <w:r w:rsidR="007A147E" w:rsidRPr="00806708">
        <w:rPr>
          <w:rFonts w:ascii="Times New Roman" w:hAnsi="Times New Roman" w:cs="Times New Roman"/>
          <w:sz w:val="24"/>
          <w:szCs w:val="24"/>
        </w:rPr>
        <w:t xml:space="preserve"> </w:t>
      </w:r>
    </w:p>
    <w:p w:rsidR="00141BFD" w:rsidRPr="00806708" w:rsidRDefault="00141BFD" w:rsidP="00806708">
      <w:pPr>
        <w:spacing w:after="0" w:line="240" w:lineRule="auto"/>
        <w:ind w:firstLine="709"/>
        <w:jc w:val="both"/>
        <w:rPr>
          <w:rFonts w:ascii="Times New Roman" w:hAnsi="Times New Roman" w:cs="Times New Roman"/>
          <w:sz w:val="24"/>
          <w:szCs w:val="24"/>
        </w:rPr>
      </w:pPr>
      <w:r w:rsidRPr="00806708">
        <w:rPr>
          <w:rFonts w:ascii="Times New Roman" w:hAnsi="Times New Roman" w:cs="Times New Roman"/>
          <w:sz w:val="24"/>
          <w:szCs w:val="24"/>
        </w:rPr>
        <w:t xml:space="preserve">Внутри отраслей нормы также группируются по институтам и </w:t>
      </w:r>
      <w:proofErr w:type="spellStart"/>
      <w:r w:rsidRPr="00806708">
        <w:rPr>
          <w:rFonts w:ascii="Times New Roman" w:hAnsi="Times New Roman" w:cs="Times New Roman"/>
          <w:sz w:val="24"/>
          <w:szCs w:val="24"/>
        </w:rPr>
        <w:t>субинститутам</w:t>
      </w:r>
      <w:proofErr w:type="spellEnd"/>
      <w:r w:rsidRPr="00806708">
        <w:rPr>
          <w:rFonts w:ascii="Times New Roman" w:hAnsi="Times New Roman" w:cs="Times New Roman"/>
          <w:sz w:val="24"/>
          <w:szCs w:val="24"/>
        </w:rPr>
        <w:t>. </w:t>
      </w:r>
      <w:r w:rsidR="007A147E" w:rsidRPr="00806708">
        <w:rPr>
          <w:rFonts w:ascii="Times New Roman" w:hAnsi="Times New Roman" w:cs="Times New Roman"/>
          <w:sz w:val="24"/>
          <w:szCs w:val="24"/>
        </w:rPr>
        <w:t xml:space="preserve"> </w:t>
      </w:r>
    </w:p>
    <w:p w:rsidR="00141BFD" w:rsidRPr="00806708" w:rsidRDefault="00141BFD" w:rsidP="00806708">
      <w:pPr>
        <w:pStyle w:val="2"/>
        <w:spacing w:before="0" w:beforeAutospacing="0" w:after="0" w:afterAutospacing="0"/>
        <w:ind w:firstLine="709"/>
        <w:jc w:val="both"/>
        <w:rPr>
          <w:color w:val="333333"/>
          <w:sz w:val="24"/>
          <w:szCs w:val="24"/>
        </w:rPr>
      </w:pPr>
      <w:r w:rsidRPr="00806708">
        <w:rPr>
          <w:color w:val="333333"/>
          <w:sz w:val="24"/>
          <w:szCs w:val="24"/>
        </w:rPr>
        <w:t>По юридической силе</w:t>
      </w:r>
    </w:p>
    <w:p w:rsidR="00141BFD" w:rsidRPr="00806708" w:rsidRDefault="00141BFD" w:rsidP="00806708">
      <w:pPr>
        <w:spacing w:after="0" w:line="240" w:lineRule="auto"/>
        <w:ind w:firstLine="709"/>
        <w:jc w:val="both"/>
        <w:rPr>
          <w:rFonts w:ascii="Times New Roman" w:hAnsi="Times New Roman" w:cs="Times New Roman"/>
          <w:sz w:val="24"/>
          <w:szCs w:val="24"/>
        </w:rPr>
      </w:pPr>
      <w:r w:rsidRPr="00806708">
        <w:rPr>
          <w:rFonts w:ascii="Times New Roman" w:hAnsi="Times New Roman" w:cs="Times New Roman"/>
          <w:sz w:val="24"/>
          <w:szCs w:val="24"/>
        </w:rPr>
        <w:t>Нормы права делятся на:</w:t>
      </w:r>
      <w:r w:rsidR="007A147E" w:rsidRPr="00806708">
        <w:rPr>
          <w:rFonts w:ascii="Times New Roman" w:hAnsi="Times New Roman" w:cs="Times New Roman"/>
          <w:sz w:val="24"/>
          <w:szCs w:val="24"/>
        </w:rPr>
        <w:t xml:space="preserve"> </w:t>
      </w:r>
    </w:p>
    <w:p w:rsidR="00141BFD" w:rsidRPr="00806708" w:rsidRDefault="00141BFD" w:rsidP="00806708">
      <w:pPr>
        <w:numPr>
          <w:ilvl w:val="0"/>
          <w:numId w:val="210"/>
        </w:numPr>
        <w:spacing w:after="0" w:line="240" w:lineRule="auto"/>
        <w:ind w:left="0"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Конституционные</w:t>
      </w:r>
      <w:r w:rsidRPr="00806708">
        <w:rPr>
          <w:rFonts w:ascii="Times New Roman" w:hAnsi="Times New Roman" w:cs="Times New Roman"/>
          <w:sz w:val="24"/>
          <w:szCs w:val="24"/>
        </w:rPr>
        <w:t> — обладают высшей юридической силой.</w:t>
      </w:r>
    </w:p>
    <w:p w:rsidR="00141BFD" w:rsidRPr="00806708" w:rsidRDefault="00141BFD" w:rsidP="00806708">
      <w:pPr>
        <w:numPr>
          <w:ilvl w:val="0"/>
          <w:numId w:val="210"/>
        </w:numPr>
        <w:spacing w:after="0" w:line="240" w:lineRule="auto"/>
        <w:ind w:left="0"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Нормы федеральных конституционных законов</w:t>
      </w:r>
      <w:r w:rsidRPr="00806708">
        <w:rPr>
          <w:rFonts w:ascii="Times New Roman" w:hAnsi="Times New Roman" w:cs="Times New Roman"/>
          <w:sz w:val="24"/>
          <w:szCs w:val="24"/>
        </w:rPr>
        <w:t>.</w:t>
      </w:r>
    </w:p>
    <w:p w:rsidR="00141BFD" w:rsidRPr="00806708" w:rsidRDefault="00141BFD" w:rsidP="00806708">
      <w:pPr>
        <w:numPr>
          <w:ilvl w:val="0"/>
          <w:numId w:val="210"/>
        </w:numPr>
        <w:spacing w:after="0" w:line="240" w:lineRule="auto"/>
        <w:ind w:left="0"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Нормы федеральных законов</w:t>
      </w:r>
      <w:r w:rsidRPr="00806708">
        <w:rPr>
          <w:rFonts w:ascii="Times New Roman" w:hAnsi="Times New Roman" w:cs="Times New Roman"/>
          <w:sz w:val="24"/>
          <w:szCs w:val="24"/>
        </w:rPr>
        <w:t>.</w:t>
      </w:r>
    </w:p>
    <w:p w:rsidR="00141BFD" w:rsidRPr="00806708" w:rsidRDefault="00141BFD" w:rsidP="00806708">
      <w:pPr>
        <w:numPr>
          <w:ilvl w:val="0"/>
          <w:numId w:val="210"/>
        </w:numPr>
        <w:spacing w:after="0" w:line="240" w:lineRule="auto"/>
        <w:ind w:left="0"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Нормы подзаконных актов</w:t>
      </w:r>
      <w:r w:rsidRPr="00806708">
        <w:rPr>
          <w:rFonts w:ascii="Times New Roman" w:hAnsi="Times New Roman" w:cs="Times New Roman"/>
          <w:sz w:val="24"/>
          <w:szCs w:val="24"/>
        </w:rPr>
        <w:t> (указов Президента РФ, постановлений Правительства РФ и т. д.).</w:t>
      </w:r>
    </w:p>
    <w:p w:rsidR="00141BFD" w:rsidRPr="00806708" w:rsidRDefault="00141BFD" w:rsidP="00806708">
      <w:pPr>
        <w:spacing w:after="0" w:line="240" w:lineRule="auto"/>
        <w:ind w:firstLine="709"/>
        <w:jc w:val="both"/>
        <w:rPr>
          <w:rFonts w:ascii="Times New Roman" w:hAnsi="Times New Roman" w:cs="Times New Roman"/>
          <w:sz w:val="24"/>
          <w:szCs w:val="24"/>
        </w:rPr>
      </w:pPr>
      <w:r w:rsidRPr="00806708">
        <w:rPr>
          <w:rFonts w:ascii="Times New Roman" w:hAnsi="Times New Roman" w:cs="Times New Roman"/>
          <w:sz w:val="24"/>
          <w:szCs w:val="24"/>
        </w:rPr>
        <w:t>Юридическая сила акта позволяет выстроить определённую иерархию правовых норм и определить, какая из них будет применяться при противоречии норм друг другу. </w:t>
      </w:r>
      <w:r w:rsidR="007A147E" w:rsidRPr="00806708">
        <w:rPr>
          <w:rFonts w:ascii="Times New Roman" w:hAnsi="Times New Roman" w:cs="Times New Roman"/>
          <w:sz w:val="24"/>
          <w:szCs w:val="24"/>
        </w:rPr>
        <w:t xml:space="preserve"> </w:t>
      </w:r>
    </w:p>
    <w:p w:rsidR="00141BFD" w:rsidRPr="00806708" w:rsidRDefault="00141BFD" w:rsidP="00806708">
      <w:pPr>
        <w:pStyle w:val="2"/>
        <w:spacing w:before="0" w:beforeAutospacing="0" w:after="0" w:afterAutospacing="0"/>
        <w:ind w:firstLine="709"/>
        <w:jc w:val="both"/>
        <w:rPr>
          <w:color w:val="333333"/>
          <w:sz w:val="24"/>
          <w:szCs w:val="24"/>
        </w:rPr>
      </w:pPr>
      <w:r w:rsidRPr="00806708">
        <w:rPr>
          <w:color w:val="333333"/>
          <w:sz w:val="24"/>
          <w:szCs w:val="24"/>
        </w:rPr>
        <w:t>По действию во времени</w:t>
      </w:r>
    </w:p>
    <w:p w:rsidR="00141BFD" w:rsidRPr="00806708" w:rsidRDefault="00141BFD" w:rsidP="00806708">
      <w:pPr>
        <w:spacing w:after="0" w:line="240" w:lineRule="auto"/>
        <w:ind w:firstLine="709"/>
        <w:jc w:val="both"/>
        <w:rPr>
          <w:rFonts w:ascii="Times New Roman" w:hAnsi="Times New Roman" w:cs="Times New Roman"/>
          <w:sz w:val="24"/>
          <w:szCs w:val="24"/>
        </w:rPr>
      </w:pPr>
      <w:r w:rsidRPr="00806708">
        <w:rPr>
          <w:rFonts w:ascii="Times New Roman" w:hAnsi="Times New Roman" w:cs="Times New Roman"/>
          <w:sz w:val="24"/>
          <w:szCs w:val="24"/>
        </w:rPr>
        <w:t>Нормы делятся на:</w:t>
      </w:r>
      <w:r w:rsidR="007A147E" w:rsidRPr="00806708">
        <w:rPr>
          <w:rFonts w:ascii="Times New Roman" w:hAnsi="Times New Roman" w:cs="Times New Roman"/>
          <w:sz w:val="24"/>
          <w:szCs w:val="24"/>
        </w:rPr>
        <w:t xml:space="preserve"> </w:t>
      </w:r>
    </w:p>
    <w:p w:rsidR="00141BFD" w:rsidRPr="00806708" w:rsidRDefault="00141BFD" w:rsidP="00806708">
      <w:pPr>
        <w:numPr>
          <w:ilvl w:val="0"/>
          <w:numId w:val="211"/>
        </w:numPr>
        <w:spacing w:after="0" w:line="240" w:lineRule="auto"/>
        <w:ind w:left="0"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Постоянные</w:t>
      </w:r>
      <w:r w:rsidRPr="00806708">
        <w:rPr>
          <w:rFonts w:ascii="Times New Roman" w:hAnsi="Times New Roman" w:cs="Times New Roman"/>
          <w:sz w:val="24"/>
          <w:szCs w:val="24"/>
        </w:rPr>
        <w:t> — действуют без ограничения во времени. Пример: большинство норм Конституции РФ.</w:t>
      </w:r>
    </w:p>
    <w:p w:rsidR="00141BFD" w:rsidRPr="00806708" w:rsidRDefault="00141BFD" w:rsidP="00806708">
      <w:pPr>
        <w:numPr>
          <w:ilvl w:val="0"/>
          <w:numId w:val="211"/>
        </w:numPr>
        <w:spacing w:after="0" w:line="240" w:lineRule="auto"/>
        <w:ind w:left="0" w:firstLine="709"/>
        <w:jc w:val="both"/>
        <w:rPr>
          <w:rFonts w:ascii="Times New Roman" w:hAnsi="Times New Roman" w:cs="Times New Roman"/>
          <w:sz w:val="24"/>
          <w:szCs w:val="24"/>
        </w:rPr>
      </w:pPr>
      <w:r w:rsidRPr="00806708">
        <w:rPr>
          <w:rStyle w:val="a7"/>
          <w:rFonts w:ascii="Times New Roman" w:hAnsi="Times New Roman" w:cs="Times New Roman"/>
          <w:sz w:val="24"/>
          <w:szCs w:val="24"/>
        </w:rPr>
        <w:lastRenderedPageBreak/>
        <w:t>Временные</w:t>
      </w:r>
      <w:r w:rsidRPr="00806708">
        <w:rPr>
          <w:rFonts w:ascii="Times New Roman" w:hAnsi="Times New Roman" w:cs="Times New Roman"/>
          <w:sz w:val="24"/>
          <w:szCs w:val="24"/>
        </w:rPr>
        <w:t> — имеют ограниченный срок действия. Пример: нормы о введении режима повышенной готовности в связи с пандемией COVID-19.</w:t>
      </w:r>
    </w:p>
    <w:p w:rsidR="00141BFD" w:rsidRPr="00806708" w:rsidRDefault="00141BFD" w:rsidP="00806708">
      <w:pPr>
        <w:spacing w:after="0" w:line="240" w:lineRule="auto"/>
        <w:ind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Важно</w:t>
      </w:r>
      <w:r w:rsidRPr="00806708">
        <w:rPr>
          <w:rFonts w:ascii="Times New Roman" w:hAnsi="Times New Roman" w:cs="Times New Roman"/>
          <w:sz w:val="24"/>
          <w:szCs w:val="24"/>
        </w:rPr>
        <w:t>: единой универсальной классификации норм права не существует — разные учёные и школы права предлагают свои подходы.</w:t>
      </w:r>
    </w:p>
    <w:p w:rsidR="007A147E" w:rsidRPr="00806708" w:rsidRDefault="007A147E" w:rsidP="00806708">
      <w:pPr>
        <w:shd w:val="clear" w:color="auto" w:fill="FFFFFF"/>
        <w:spacing w:after="0" w:line="240" w:lineRule="auto"/>
        <w:ind w:firstLine="709"/>
        <w:jc w:val="both"/>
        <w:rPr>
          <w:rFonts w:ascii="Times New Roman" w:hAnsi="Times New Roman" w:cs="Times New Roman"/>
          <w:color w:val="333333"/>
          <w:sz w:val="24"/>
          <w:szCs w:val="24"/>
        </w:rPr>
      </w:pPr>
      <w:r w:rsidRPr="00806708">
        <w:rPr>
          <w:rStyle w:val="a7"/>
          <w:rFonts w:ascii="Times New Roman" w:hAnsi="Times New Roman" w:cs="Times New Roman"/>
          <w:color w:val="333333"/>
          <w:sz w:val="24"/>
          <w:szCs w:val="24"/>
        </w:rPr>
        <w:t>Структура нормы права</w:t>
      </w:r>
      <w:r w:rsidRPr="00806708">
        <w:rPr>
          <w:rFonts w:ascii="Times New Roman" w:hAnsi="Times New Roman" w:cs="Times New Roman"/>
          <w:color w:val="333333"/>
          <w:sz w:val="24"/>
          <w:szCs w:val="24"/>
        </w:rPr>
        <w:t> — это её внутреннее строение, определённый порядок изложения содержания правовой нормы. Она состоит из </w:t>
      </w:r>
      <w:r w:rsidRPr="00806708">
        <w:rPr>
          <w:rStyle w:val="a7"/>
          <w:rFonts w:ascii="Times New Roman" w:hAnsi="Times New Roman" w:cs="Times New Roman"/>
          <w:color w:val="333333"/>
          <w:sz w:val="24"/>
          <w:szCs w:val="24"/>
        </w:rPr>
        <w:t>трёх элементов</w:t>
      </w:r>
      <w:r w:rsidRPr="00806708">
        <w:rPr>
          <w:rFonts w:ascii="Times New Roman" w:hAnsi="Times New Roman" w:cs="Times New Roman"/>
          <w:color w:val="333333"/>
          <w:sz w:val="24"/>
          <w:szCs w:val="24"/>
        </w:rPr>
        <w:t xml:space="preserve">: гипотезы, диспозиции и санкции.  </w:t>
      </w:r>
    </w:p>
    <w:p w:rsidR="007A147E" w:rsidRPr="00806708" w:rsidRDefault="007A147E" w:rsidP="00806708">
      <w:pPr>
        <w:shd w:val="clear" w:color="auto" w:fill="FFFFFF"/>
        <w:spacing w:after="0" w:line="240" w:lineRule="auto"/>
        <w:ind w:firstLine="709"/>
        <w:jc w:val="both"/>
        <w:rPr>
          <w:rFonts w:ascii="Times New Roman" w:hAnsi="Times New Roman" w:cs="Times New Roman"/>
          <w:color w:val="333333"/>
          <w:sz w:val="24"/>
          <w:szCs w:val="24"/>
        </w:rPr>
      </w:pPr>
      <w:r w:rsidRPr="00806708">
        <w:rPr>
          <w:rFonts w:ascii="Times New Roman" w:hAnsi="Times New Roman" w:cs="Times New Roman"/>
          <w:color w:val="333333"/>
          <w:sz w:val="24"/>
          <w:szCs w:val="24"/>
        </w:rPr>
        <w:t xml:space="preserve">Формула нормы права: «Если (гипотеза) — </w:t>
      </w:r>
      <w:proofErr w:type="gramStart"/>
      <w:r w:rsidRPr="00806708">
        <w:rPr>
          <w:rFonts w:ascii="Times New Roman" w:hAnsi="Times New Roman" w:cs="Times New Roman"/>
          <w:color w:val="333333"/>
          <w:sz w:val="24"/>
          <w:szCs w:val="24"/>
        </w:rPr>
        <w:t>«</w:t>
      </w:r>
      <w:proofErr w:type="gramEnd"/>
      <w:r w:rsidRPr="00806708">
        <w:rPr>
          <w:rFonts w:ascii="Times New Roman" w:hAnsi="Times New Roman" w:cs="Times New Roman"/>
          <w:color w:val="333333"/>
          <w:sz w:val="24"/>
          <w:szCs w:val="24"/>
        </w:rPr>
        <w:t xml:space="preserve">то» (диспозиция) — «а в противном случае» (или — «иначе») — (санкция)».  </w:t>
      </w:r>
    </w:p>
    <w:p w:rsidR="007A147E" w:rsidRPr="00806708" w:rsidRDefault="007A147E" w:rsidP="00806708">
      <w:pPr>
        <w:shd w:val="clear" w:color="auto" w:fill="FFFFFF"/>
        <w:spacing w:after="0" w:line="240" w:lineRule="auto"/>
        <w:ind w:firstLine="709"/>
        <w:jc w:val="both"/>
        <w:rPr>
          <w:rFonts w:ascii="Times New Roman" w:hAnsi="Times New Roman" w:cs="Times New Roman"/>
          <w:color w:val="333333"/>
          <w:sz w:val="24"/>
          <w:szCs w:val="24"/>
        </w:rPr>
      </w:pPr>
      <w:r w:rsidRPr="00806708">
        <w:rPr>
          <w:rFonts w:ascii="Times New Roman" w:hAnsi="Times New Roman" w:cs="Times New Roman"/>
          <w:noProof/>
          <w:color w:val="333333"/>
          <w:sz w:val="24"/>
          <w:szCs w:val="24"/>
          <w:lang w:eastAsia="ru-RU"/>
        </w:rPr>
        <w:drawing>
          <wp:inline distT="0" distB="0" distL="0" distR="0">
            <wp:extent cx="3286125" cy="1219200"/>
            <wp:effectExtent l="0" t="0" r="9525" b="0"/>
            <wp:docPr id="1" name="Рисунок 1" descr="Цели использования условно-графической наглядности на уроках по теории права в школе - Пра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ели использования условно-графической наглядности на уроках по теории права в школе - Право"/>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6125" cy="1219200"/>
                    </a:xfrm>
                    <a:prstGeom prst="rect">
                      <a:avLst/>
                    </a:prstGeom>
                    <a:noFill/>
                    <a:ln>
                      <a:noFill/>
                    </a:ln>
                  </pic:spPr>
                </pic:pic>
              </a:graphicData>
            </a:graphic>
          </wp:inline>
        </w:drawing>
      </w:r>
    </w:p>
    <w:p w:rsidR="007A147E" w:rsidRPr="00806708" w:rsidRDefault="007A147E" w:rsidP="00806708">
      <w:pPr>
        <w:pStyle w:val="2"/>
        <w:shd w:val="clear" w:color="auto" w:fill="FFFFFF"/>
        <w:spacing w:before="0" w:beforeAutospacing="0" w:after="0" w:afterAutospacing="0"/>
        <w:ind w:firstLine="709"/>
        <w:jc w:val="both"/>
        <w:rPr>
          <w:color w:val="333333"/>
          <w:sz w:val="24"/>
          <w:szCs w:val="24"/>
        </w:rPr>
      </w:pPr>
      <w:r w:rsidRPr="00806708">
        <w:rPr>
          <w:color w:val="333333"/>
          <w:sz w:val="24"/>
          <w:szCs w:val="24"/>
        </w:rPr>
        <w:t>Гипотеза</w:t>
      </w:r>
    </w:p>
    <w:p w:rsidR="007A147E" w:rsidRPr="00806708" w:rsidRDefault="007A147E" w:rsidP="00806708">
      <w:pPr>
        <w:shd w:val="clear" w:color="auto" w:fill="FFFFFF"/>
        <w:spacing w:after="0" w:line="240" w:lineRule="auto"/>
        <w:ind w:firstLine="709"/>
        <w:jc w:val="both"/>
        <w:rPr>
          <w:rFonts w:ascii="Times New Roman" w:hAnsi="Times New Roman" w:cs="Times New Roman"/>
          <w:color w:val="333333"/>
          <w:sz w:val="24"/>
          <w:szCs w:val="24"/>
        </w:rPr>
      </w:pPr>
      <w:r w:rsidRPr="00806708">
        <w:rPr>
          <w:rStyle w:val="a7"/>
          <w:rFonts w:ascii="Times New Roman" w:hAnsi="Times New Roman" w:cs="Times New Roman"/>
          <w:color w:val="333333"/>
          <w:sz w:val="24"/>
          <w:szCs w:val="24"/>
        </w:rPr>
        <w:t>Указывает на условия, при наступлении которых норма начинает действовать</w:t>
      </w:r>
      <w:r w:rsidRPr="00806708">
        <w:rPr>
          <w:rFonts w:ascii="Times New Roman" w:hAnsi="Times New Roman" w:cs="Times New Roman"/>
          <w:color w:val="333333"/>
          <w:sz w:val="24"/>
          <w:szCs w:val="24"/>
        </w:rPr>
        <w:t xml:space="preserve"> (время, место, состав субъектов и т. д.). Это своего рода «если», с которого начинается норма.  </w:t>
      </w:r>
    </w:p>
    <w:p w:rsidR="007A147E" w:rsidRPr="00806708" w:rsidRDefault="007A147E" w:rsidP="00806708">
      <w:pPr>
        <w:shd w:val="clear" w:color="auto" w:fill="FFFFFF"/>
        <w:spacing w:after="0" w:line="240" w:lineRule="auto"/>
        <w:ind w:firstLine="709"/>
        <w:jc w:val="both"/>
        <w:rPr>
          <w:rFonts w:ascii="Times New Roman" w:hAnsi="Times New Roman" w:cs="Times New Roman"/>
          <w:color w:val="333333"/>
          <w:sz w:val="24"/>
          <w:szCs w:val="24"/>
        </w:rPr>
      </w:pPr>
      <w:r w:rsidRPr="00806708">
        <w:rPr>
          <w:rStyle w:val="a7"/>
          <w:rFonts w:ascii="Times New Roman" w:hAnsi="Times New Roman" w:cs="Times New Roman"/>
          <w:color w:val="333333"/>
          <w:sz w:val="24"/>
          <w:szCs w:val="24"/>
        </w:rPr>
        <w:t>Примеры</w:t>
      </w:r>
      <w:r w:rsidRPr="00806708">
        <w:rPr>
          <w:rFonts w:ascii="Times New Roman" w:hAnsi="Times New Roman" w:cs="Times New Roman"/>
          <w:color w:val="333333"/>
          <w:sz w:val="24"/>
          <w:szCs w:val="24"/>
        </w:rPr>
        <w:t>:</w:t>
      </w:r>
    </w:p>
    <w:p w:rsidR="007A147E" w:rsidRPr="00806708" w:rsidRDefault="007A147E" w:rsidP="00806708">
      <w:pPr>
        <w:numPr>
          <w:ilvl w:val="0"/>
          <w:numId w:val="212"/>
        </w:numPr>
        <w:shd w:val="clear" w:color="auto" w:fill="FFFFFF"/>
        <w:spacing w:after="0" w:line="240" w:lineRule="auto"/>
        <w:ind w:left="0" w:firstLine="709"/>
        <w:jc w:val="both"/>
        <w:rPr>
          <w:rFonts w:ascii="Times New Roman" w:hAnsi="Times New Roman" w:cs="Times New Roman"/>
          <w:color w:val="333333"/>
          <w:sz w:val="24"/>
          <w:szCs w:val="24"/>
        </w:rPr>
      </w:pPr>
      <w:r w:rsidRPr="00806708">
        <w:rPr>
          <w:rFonts w:ascii="Times New Roman" w:hAnsi="Times New Roman" w:cs="Times New Roman"/>
          <w:color w:val="333333"/>
          <w:sz w:val="24"/>
          <w:szCs w:val="24"/>
        </w:rPr>
        <w:t>В регулятивной норме «право собственности на новую вещь, изготовленную или созданную лицом для себя с соблюдением закона и иных правовых актов, приобретается этим лицом» (п. 1 ст. 218 Гражданского кодекса РФ) гипотезой является указание на правомерный факт изготовления или создания новой вещи.</w:t>
      </w:r>
    </w:p>
    <w:p w:rsidR="007A147E" w:rsidRPr="00806708" w:rsidRDefault="007A147E" w:rsidP="00806708">
      <w:pPr>
        <w:numPr>
          <w:ilvl w:val="0"/>
          <w:numId w:val="212"/>
        </w:numPr>
        <w:shd w:val="clear" w:color="auto" w:fill="FFFFFF"/>
        <w:spacing w:after="0" w:line="240" w:lineRule="auto"/>
        <w:ind w:left="0" w:firstLine="709"/>
        <w:jc w:val="both"/>
        <w:rPr>
          <w:rFonts w:ascii="Times New Roman" w:hAnsi="Times New Roman" w:cs="Times New Roman"/>
          <w:color w:val="333333"/>
          <w:sz w:val="24"/>
          <w:szCs w:val="24"/>
        </w:rPr>
      </w:pPr>
      <w:r w:rsidRPr="00806708">
        <w:rPr>
          <w:rFonts w:ascii="Times New Roman" w:hAnsi="Times New Roman" w:cs="Times New Roman"/>
          <w:color w:val="333333"/>
          <w:sz w:val="24"/>
          <w:szCs w:val="24"/>
        </w:rPr>
        <w:t>В охранительной норме «причинение смерти по неосторожности — наказывается исправительными работами на срок до двух лет, либо ограничением свободы на срок до двух лет» (ч. 1 ст. 109 Уголовного кодекса РФ) гипотезой является указание на неправомерный юридический факт (преступление) — причинение смерти по неосторожности.</w:t>
      </w:r>
    </w:p>
    <w:p w:rsidR="007A147E" w:rsidRPr="00806708" w:rsidRDefault="007A147E" w:rsidP="00806708">
      <w:pPr>
        <w:pStyle w:val="2"/>
        <w:shd w:val="clear" w:color="auto" w:fill="FFFFFF"/>
        <w:spacing w:before="0" w:beforeAutospacing="0" w:after="0" w:afterAutospacing="0"/>
        <w:ind w:firstLine="709"/>
        <w:jc w:val="both"/>
        <w:rPr>
          <w:color w:val="333333"/>
          <w:sz w:val="24"/>
          <w:szCs w:val="24"/>
        </w:rPr>
      </w:pPr>
      <w:r w:rsidRPr="00806708">
        <w:rPr>
          <w:color w:val="333333"/>
          <w:sz w:val="24"/>
          <w:szCs w:val="24"/>
        </w:rPr>
        <w:t>Диспозиция</w:t>
      </w:r>
    </w:p>
    <w:p w:rsidR="007A147E" w:rsidRPr="00806708" w:rsidRDefault="007A147E" w:rsidP="00806708">
      <w:pPr>
        <w:shd w:val="clear" w:color="auto" w:fill="FFFFFF"/>
        <w:spacing w:after="0" w:line="240" w:lineRule="auto"/>
        <w:ind w:firstLine="709"/>
        <w:jc w:val="both"/>
        <w:rPr>
          <w:rFonts w:ascii="Times New Roman" w:hAnsi="Times New Roman" w:cs="Times New Roman"/>
          <w:color w:val="333333"/>
          <w:sz w:val="24"/>
          <w:szCs w:val="24"/>
        </w:rPr>
      </w:pPr>
      <w:r w:rsidRPr="00806708">
        <w:rPr>
          <w:rStyle w:val="a7"/>
          <w:rFonts w:ascii="Times New Roman" w:hAnsi="Times New Roman" w:cs="Times New Roman"/>
          <w:color w:val="333333"/>
          <w:sz w:val="24"/>
          <w:szCs w:val="24"/>
        </w:rPr>
        <w:t>Центральный элемент нормы, само правило поведения</w:t>
      </w:r>
      <w:r w:rsidRPr="00806708">
        <w:rPr>
          <w:rFonts w:ascii="Times New Roman" w:hAnsi="Times New Roman" w:cs="Times New Roman"/>
          <w:color w:val="333333"/>
          <w:sz w:val="24"/>
          <w:szCs w:val="24"/>
        </w:rPr>
        <w:t xml:space="preserve">. Здесь закрепляются права и обязанности субъектов, варианты их возможного или должного поведения. </w:t>
      </w:r>
    </w:p>
    <w:p w:rsidR="007A147E" w:rsidRPr="00806708" w:rsidRDefault="007A147E" w:rsidP="00806708">
      <w:pPr>
        <w:shd w:val="clear" w:color="auto" w:fill="FFFFFF"/>
        <w:spacing w:after="0" w:line="240" w:lineRule="auto"/>
        <w:ind w:firstLine="709"/>
        <w:jc w:val="both"/>
        <w:rPr>
          <w:rFonts w:ascii="Times New Roman" w:hAnsi="Times New Roman" w:cs="Times New Roman"/>
          <w:color w:val="333333"/>
          <w:sz w:val="24"/>
          <w:szCs w:val="24"/>
        </w:rPr>
      </w:pPr>
      <w:r w:rsidRPr="00806708">
        <w:rPr>
          <w:rStyle w:val="a7"/>
          <w:rFonts w:ascii="Times New Roman" w:hAnsi="Times New Roman" w:cs="Times New Roman"/>
          <w:color w:val="333333"/>
          <w:sz w:val="24"/>
          <w:szCs w:val="24"/>
        </w:rPr>
        <w:t>Примеры</w:t>
      </w:r>
      <w:r w:rsidRPr="00806708">
        <w:rPr>
          <w:rFonts w:ascii="Times New Roman" w:hAnsi="Times New Roman" w:cs="Times New Roman"/>
          <w:color w:val="333333"/>
          <w:sz w:val="24"/>
          <w:szCs w:val="24"/>
        </w:rPr>
        <w:t>:</w:t>
      </w:r>
    </w:p>
    <w:p w:rsidR="007A147E" w:rsidRPr="00806708" w:rsidRDefault="007A147E" w:rsidP="00806708">
      <w:pPr>
        <w:numPr>
          <w:ilvl w:val="0"/>
          <w:numId w:val="213"/>
        </w:numPr>
        <w:shd w:val="clear" w:color="auto" w:fill="FFFFFF"/>
        <w:spacing w:after="0" w:line="240" w:lineRule="auto"/>
        <w:ind w:left="0" w:firstLine="709"/>
        <w:jc w:val="both"/>
        <w:rPr>
          <w:rFonts w:ascii="Times New Roman" w:hAnsi="Times New Roman" w:cs="Times New Roman"/>
          <w:color w:val="333333"/>
          <w:sz w:val="24"/>
          <w:szCs w:val="24"/>
        </w:rPr>
      </w:pPr>
      <w:r w:rsidRPr="00806708">
        <w:rPr>
          <w:rFonts w:ascii="Times New Roman" w:hAnsi="Times New Roman" w:cs="Times New Roman"/>
          <w:color w:val="333333"/>
          <w:sz w:val="24"/>
          <w:szCs w:val="24"/>
        </w:rPr>
        <w:t>Гражданский кодекс РФ, статья 209: «Собственник вправе по своему усмотрению совершать в отношении принадлежащего ему имущества любые действия, не противоречащие закону и иным правовым актам и не нарушающие права и охраняемые законом интересы других лиц».</w:t>
      </w:r>
    </w:p>
    <w:p w:rsidR="007A147E" w:rsidRPr="00806708" w:rsidRDefault="007A147E" w:rsidP="00806708">
      <w:pPr>
        <w:numPr>
          <w:ilvl w:val="0"/>
          <w:numId w:val="213"/>
        </w:numPr>
        <w:shd w:val="clear" w:color="auto" w:fill="FFFFFF"/>
        <w:spacing w:after="0" w:line="240" w:lineRule="auto"/>
        <w:ind w:left="0" w:firstLine="709"/>
        <w:jc w:val="both"/>
        <w:rPr>
          <w:rFonts w:ascii="Times New Roman" w:hAnsi="Times New Roman" w:cs="Times New Roman"/>
          <w:color w:val="333333"/>
          <w:sz w:val="24"/>
          <w:szCs w:val="24"/>
        </w:rPr>
      </w:pPr>
      <w:r w:rsidRPr="00806708">
        <w:rPr>
          <w:rFonts w:ascii="Times New Roman" w:hAnsi="Times New Roman" w:cs="Times New Roman"/>
          <w:color w:val="333333"/>
          <w:sz w:val="24"/>
          <w:szCs w:val="24"/>
        </w:rPr>
        <w:t>Трудовой кодекс РФ, статья 22: «Работодатель обязан выплачивать в полном размере причитающуюся работникам заработную плату».</w:t>
      </w:r>
    </w:p>
    <w:p w:rsidR="007A147E" w:rsidRPr="00806708" w:rsidRDefault="007A147E" w:rsidP="00806708">
      <w:pPr>
        <w:pStyle w:val="2"/>
        <w:shd w:val="clear" w:color="auto" w:fill="FFFFFF"/>
        <w:spacing w:before="0" w:beforeAutospacing="0" w:after="0" w:afterAutospacing="0"/>
        <w:ind w:firstLine="709"/>
        <w:jc w:val="both"/>
        <w:rPr>
          <w:color w:val="333333"/>
          <w:sz w:val="24"/>
          <w:szCs w:val="24"/>
        </w:rPr>
      </w:pPr>
      <w:r w:rsidRPr="00806708">
        <w:rPr>
          <w:color w:val="333333"/>
          <w:sz w:val="24"/>
          <w:szCs w:val="24"/>
        </w:rPr>
        <w:t>Санкция</w:t>
      </w:r>
    </w:p>
    <w:p w:rsidR="007A147E" w:rsidRPr="00806708" w:rsidRDefault="007A147E" w:rsidP="00806708">
      <w:pPr>
        <w:shd w:val="clear" w:color="auto" w:fill="FFFFFF"/>
        <w:spacing w:after="0" w:line="240" w:lineRule="auto"/>
        <w:ind w:firstLine="709"/>
        <w:jc w:val="both"/>
        <w:rPr>
          <w:rFonts w:ascii="Times New Roman" w:hAnsi="Times New Roman" w:cs="Times New Roman"/>
          <w:color w:val="333333"/>
          <w:sz w:val="24"/>
          <w:szCs w:val="24"/>
        </w:rPr>
      </w:pPr>
      <w:r w:rsidRPr="00806708">
        <w:rPr>
          <w:rStyle w:val="a7"/>
          <w:rFonts w:ascii="Times New Roman" w:hAnsi="Times New Roman" w:cs="Times New Roman"/>
          <w:color w:val="333333"/>
          <w:sz w:val="24"/>
          <w:szCs w:val="24"/>
        </w:rPr>
        <w:t>Завершающая часть нормы, предусматривающая неблагоприятные последствия за её нарушение</w:t>
      </w:r>
      <w:r w:rsidRPr="00806708">
        <w:rPr>
          <w:rFonts w:ascii="Times New Roman" w:hAnsi="Times New Roman" w:cs="Times New Roman"/>
          <w:color w:val="333333"/>
          <w:sz w:val="24"/>
          <w:szCs w:val="24"/>
        </w:rPr>
        <w:t xml:space="preserve">. Это своеобразное «иначе», угроза наказания за отклонение от правила.  </w:t>
      </w:r>
    </w:p>
    <w:p w:rsidR="007A147E" w:rsidRPr="00806708" w:rsidRDefault="007A147E" w:rsidP="00806708">
      <w:pPr>
        <w:shd w:val="clear" w:color="auto" w:fill="FFFFFF"/>
        <w:spacing w:after="0" w:line="240" w:lineRule="auto"/>
        <w:ind w:firstLine="709"/>
        <w:jc w:val="both"/>
        <w:rPr>
          <w:rFonts w:ascii="Times New Roman" w:hAnsi="Times New Roman" w:cs="Times New Roman"/>
          <w:color w:val="333333"/>
          <w:sz w:val="24"/>
          <w:szCs w:val="24"/>
        </w:rPr>
      </w:pPr>
      <w:r w:rsidRPr="00806708">
        <w:rPr>
          <w:rStyle w:val="a7"/>
          <w:rFonts w:ascii="Times New Roman" w:hAnsi="Times New Roman" w:cs="Times New Roman"/>
          <w:color w:val="333333"/>
          <w:sz w:val="24"/>
          <w:szCs w:val="24"/>
        </w:rPr>
        <w:t>Примеры</w:t>
      </w:r>
      <w:r w:rsidRPr="00806708">
        <w:rPr>
          <w:rFonts w:ascii="Times New Roman" w:hAnsi="Times New Roman" w:cs="Times New Roman"/>
          <w:color w:val="333333"/>
          <w:sz w:val="24"/>
          <w:szCs w:val="24"/>
        </w:rPr>
        <w:t>:</w:t>
      </w:r>
    </w:p>
    <w:p w:rsidR="007A147E" w:rsidRPr="00806708" w:rsidRDefault="007A147E" w:rsidP="00806708">
      <w:pPr>
        <w:numPr>
          <w:ilvl w:val="0"/>
          <w:numId w:val="214"/>
        </w:numPr>
        <w:shd w:val="clear" w:color="auto" w:fill="FFFFFF"/>
        <w:spacing w:after="0" w:line="240" w:lineRule="auto"/>
        <w:ind w:left="0" w:firstLine="709"/>
        <w:jc w:val="both"/>
        <w:rPr>
          <w:rFonts w:ascii="Times New Roman" w:hAnsi="Times New Roman" w:cs="Times New Roman"/>
          <w:color w:val="333333"/>
          <w:sz w:val="24"/>
          <w:szCs w:val="24"/>
        </w:rPr>
      </w:pPr>
      <w:r w:rsidRPr="00806708">
        <w:rPr>
          <w:rFonts w:ascii="Times New Roman" w:hAnsi="Times New Roman" w:cs="Times New Roman"/>
          <w:color w:val="333333"/>
          <w:sz w:val="24"/>
          <w:szCs w:val="24"/>
        </w:rPr>
        <w:t>В уголовном и административном праве негативные санкции сформулированы как вид и мера наказания.</w:t>
      </w:r>
    </w:p>
    <w:p w:rsidR="007A147E" w:rsidRPr="00806708" w:rsidRDefault="007A147E" w:rsidP="00806708">
      <w:pPr>
        <w:numPr>
          <w:ilvl w:val="0"/>
          <w:numId w:val="214"/>
        </w:numPr>
        <w:shd w:val="clear" w:color="auto" w:fill="FFFFFF"/>
        <w:spacing w:after="0" w:line="240" w:lineRule="auto"/>
        <w:ind w:left="0" w:firstLine="709"/>
        <w:jc w:val="both"/>
        <w:rPr>
          <w:rFonts w:ascii="Times New Roman" w:hAnsi="Times New Roman" w:cs="Times New Roman"/>
          <w:color w:val="333333"/>
          <w:sz w:val="24"/>
          <w:szCs w:val="24"/>
        </w:rPr>
      </w:pPr>
      <w:r w:rsidRPr="00806708">
        <w:rPr>
          <w:rFonts w:ascii="Times New Roman" w:hAnsi="Times New Roman" w:cs="Times New Roman"/>
          <w:color w:val="333333"/>
          <w:sz w:val="24"/>
          <w:szCs w:val="24"/>
        </w:rPr>
        <w:t>Трудовое право и ряд других отраслей в качестве позитивных санкций предусматривают поощрительные меры.</w:t>
      </w:r>
    </w:p>
    <w:p w:rsidR="007A147E" w:rsidRPr="00806708" w:rsidRDefault="007A147E" w:rsidP="00806708">
      <w:pPr>
        <w:shd w:val="clear" w:color="auto" w:fill="FFFFFF"/>
        <w:spacing w:after="0" w:line="240" w:lineRule="auto"/>
        <w:ind w:firstLine="709"/>
        <w:jc w:val="both"/>
        <w:rPr>
          <w:rFonts w:ascii="Times New Roman" w:hAnsi="Times New Roman" w:cs="Times New Roman"/>
          <w:color w:val="333333"/>
          <w:sz w:val="24"/>
          <w:szCs w:val="24"/>
        </w:rPr>
      </w:pPr>
      <w:r w:rsidRPr="00806708">
        <w:rPr>
          <w:rStyle w:val="a7"/>
          <w:rFonts w:ascii="Times New Roman" w:hAnsi="Times New Roman" w:cs="Times New Roman"/>
          <w:color w:val="333333"/>
          <w:sz w:val="24"/>
          <w:szCs w:val="24"/>
        </w:rPr>
        <w:t>Важно</w:t>
      </w:r>
      <w:r w:rsidRPr="00806708">
        <w:rPr>
          <w:rFonts w:ascii="Times New Roman" w:hAnsi="Times New Roman" w:cs="Times New Roman"/>
          <w:color w:val="333333"/>
          <w:sz w:val="24"/>
          <w:szCs w:val="24"/>
        </w:rPr>
        <w:t xml:space="preserve">: разные по характеру нормы имеют различную структуру: </w:t>
      </w:r>
    </w:p>
    <w:p w:rsidR="007A147E" w:rsidRPr="00806708" w:rsidRDefault="007A147E" w:rsidP="00806708">
      <w:pPr>
        <w:numPr>
          <w:ilvl w:val="0"/>
          <w:numId w:val="215"/>
        </w:numPr>
        <w:shd w:val="clear" w:color="auto" w:fill="FFFFFF"/>
        <w:spacing w:after="0" w:line="240" w:lineRule="auto"/>
        <w:ind w:left="0" w:firstLine="709"/>
        <w:jc w:val="both"/>
        <w:rPr>
          <w:rFonts w:ascii="Times New Roman" w:hAnsi="Times New Roman" w:cs="Times New Roman"/>
          <w:color w:val="333333"/>
          <w:sz w:val="24"/>
          <w:szCs w:val="24"/>
        </w:rPr>
      </w:pPr>
      <w:r w:rsidRPr="00806708">
        <w:rPr>
          <w:rFonts w:ascii="Times New Roman" w:hAnsi="Times New Roman" w:cs="Times New Roman"/>
          <w:color w:val="333333"/>
          <w:sz w:val="24"/>
          <w:szCs w:val="24"/>
        </w:rPr>
        <w:t>Регулятивные (правоустанавливающие) нормы обычно содержат гипотезу и диспозицию.</w:t>
      </w:r>
    </w:p>
    <w:p w:rsidR="007A147E" w:rsidRPr="00806708" w:rsidRDefault="007A147E" w:rsidP="00806708">
      <w:pPr>
        <w:numPr>
          <w:ilvl w:val="0"/>
          <w:numId w:val="215"/>
        </w:numPr>
        <w:shd w:val="clear" w:color="auto" w:fill="FFFFFF"/>
        <w:spacing w:after="0" w:line="240" w:lineRule="auto"/>
        <w:ind w:left="0" w:firstLine="709"/>
        <w:jc w:val="both"/>
        <w:rPr>
          <w:rFonts w:ascii="Times New Roman" w:hAnsi="Times New Roman" w:cs="Times New Roman"/>
          <w:color w:val="333333"/>
          <w:sz w:val="24"/>
          <w:szCs w:val="24"/>
        </w:rPr>
      </w:pPr>
      <w:r w:rsidRPr="00806708">
        <w:rPr>
          <w:rFonts w:ascii="Times New Roman" w:hAnsi="Times New Roman" w:cs="Times New Roman"/>
          <w:color w:val="333333"/>
          <w:sz w:val="24"/>
          <w:szCs w:val="24"/>
        </w:rPr>
        <w:lastRenderedPageBreak/>
        <w:t>Охранительные (запрещающие) нормы включают диспозицию и санкцию.</w:t>
      </w:r>
    </w:p>
    <w:p w:rsidR="007A147E" w:rsidRPr="00806708" w:rsidRDefault="007A147E" w:rsidP="00806708">
      <w:pPr>
        <w:spacing w:after="0" w:line="240" w:lineRule="auto"/>
        <w:ind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Норма права и статья нормативного правового акта не тождественны</w:t>
      </w:r>
      <w:r w:rsidRPr="00806708">
        <w:rPr>
          <w:rFonts w:ascii="Times New Roman" w:hAnsi="Times New Roman" w:cs="Times New Roman"/>
          <w:sz w:val="24"/>
          <w:szCs w:val="24"/>
        </w:rPr>
        <w:t xml:space="preserve">, нередко они могут не совпадать.  </w:t>
      </w:r>
    </w:p>
    <w:p w:rsidR="007A147E" w:rsidRPr="00806708" w:rsidRDefault="007A147E" w:rsidP="00806708">
      <w:pPr>
        <w:spacing w:after="0" w:line="240" w:lineRule="auto"/>
        <w:ind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Норма права</w:t>
      </w:r>
      <w:r w:rsidRPr="00806708">
        <w:rPr>
          <w:rFonts w:ascii="Times New Roman" w:hAnsi="Times New Roman" w:cs="Times New Roman"/>
          <w:sz w:val="24"/>
          <w:szCs w:val="24"/>
        </w:rPr>
        <w:t> — это правило поведения, состоящее из гипотезы, диспозиции и санкции. </w:t>
      </w:r>
      <w:r w:rsidRPr="00806708">
        <w:rPr>
          <w:rStyle w:val="a7"/>
          <w:rFonts w:ascii="Times New Roman" w:hAnsi="Times New Roman" w:cs="Times New Roman"/>
          <w:sz w:val="24"/>
          <w:szCs w:val="24"/>
        </w:rPr>
        <w:t>Статья нормативного правового акта</w:t>
      </w:r>
      <w:r w:rsidRPr="00806708">
        <w:rPr>
          <w:rFonts w:ascii="Times New Roman" w:hAnsi="Times New Roman" w:cs="Times New Roman"/>
          <w:sz w:val="24"/>
          <w:szCs w:val="24"/>
        </w:rPr>
        <w:t xml:space="preserve"> — это форма выражения государственной воли, форма изложения мысли законодателя.  </w:t>
      </w:r>
    </w:p>
    <w:p w:rsidR="007A147E" w:rsidRPr="00806708" w:rsidRDefault="007A147E" w:rsidP="00806708">
      <w:pPr>
        <w:spacing w:after="0" w:line="240" w:lineRule="auto"/>
        <w:ind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Некоторые варианты соотношения нормы права и статьи нормативного правового акта по объёму</w:t>
      </w:r>
      <w:r w:rsidRPr="00806708">
        <w:rPr>
          <w:rFonts w:ascii="Times New Roman" w:hAnsi="Times New Roman" w:cs="Times New Roman"/>
          <w:sz w:val="24"/>
          <w:szCs w:val="24"/>
        </w:rPr>
        <w:t>:</w:t>
      </w:r>
    </w:p>
    <w:p w:rsidR="007A147E" w:rsidRPr="00806708" w:rsidRDefault="007A147E" w:rsidP="00806708">
      <w:pPr>
        <w:numPr>
          <w:ilvl w:val="0"/>
          <w:numId w:val="216"/>
        </w:numPr>
        <w:spacing w:after="0" w:line="240" w:lineRule="auto"/>
        <w:ind w:left="0"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Норма права и статья совпадают</w:t>
      </w:r>
      <w:r w:rsidRPr="00806708">
        <w:rPr>
          <w:rFonts w:ascii="Times New Roman" w:hAnsi="Times New Roman" w:cs="Times New Roman"/>
          <w:sz w:val="24"/>
          <w:szCs w:val="24"/>
        </w:rPr>
        <w:t>. Например, в статье 316 УК РФ указано, что заранее не обещанное укрывательство особо тяжких преступлений наказывается штрафом.</w:t>
      </w:r>
    </w:p>
    <w:p w:rsidR="007A147E" w:rsidRPr="00806708" w:rsidRDefault="007A147E" w:rsidP="00806708">
      <w:pPr>
        <w:numPr>
          <w:ilvl w:val="0"/>
          <w:numId w:val="216"/>
        </w:numPr>
        <w:spacing w:after="0" w:line="240" w:lineRule="auto"/>
        <w:ind w:left="0"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В одной статье содержится несколько норм права</w:t>
      </w:r>
      <w:r w:rsidRPr="00806708">
        <w:rPr>
          <w:rFonts w:ascii="Times New Roman" w:hAnsi="Times New Roman" w:cs="Times New Roman"/>
          <w:sz w:val="24"/>
          <w:szCs w:val="24"/>
        </w:rPr>
        <w:t>. Например, статья 129 НК РФ состоит из двух пунктов: в первом содержится запрет на отказ эксперта, переводчика или специалиста от участия в налоговой проверке и санкция за нарушение этого запрета, а во втором — запрет давать ложное заключение экспертизы и осуществлять заведомо ложный перевод.</w:t>
      </w:r>
    </w:p>
    <w:p w:rsidR="007A147E" w:rsidRPr="00806708" w:rsidRDefault="007A147E" w:rsidP="00806708">
      <w:pPr>
        <w:numPr>
          <w:ilvl w:val="0"/>
          <w:numId w:val="216"/>
        </w:numPr>
        <w:spacing w:after="0" w:line="240" w:lineRule="auto"/>
        <w:ind w:left="0"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В статье нормативного акта закреплена часть нормы права</w:t>
      </w:r>
      <w:r w:rsidRPr="00806708">
        <w:rPr>
          <w:rFonts w:ascii="Times New Roman" w:hAnsi="Times New Roman" w:cs="Times New Roman"/>
          <w:sz w:val="24"/>
          <w:szCs w:val="24"/>
        </w:rPr>
        <w:t>, некоторые юридические факты, само правило поведения или некоторые правовые последствия.</w:t>
      </w:r>
    </w:p>
    <w:p w:rsidR="007A147E" w:rsidRPr="00806708" w:rsidRDefault="007A147E" w:rsidP="00806708">
      <w:pPr>
        <w:spacing w:after="0" w:line="240" w:lineRule="auto"/>
        <w:ind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По способу изложения</w:t>
      </w:r>
      <w:r w:rsidRPr="00806708">
        <w:rPr>
          <w:rFonts w:ascii="Times New Roman" w:hAnsi="Times New Roman" w:cs="Times New Roman"/>
          <w:sz w:val="24"/>
          <w:szCs w:val="24"/>
        </w:rPr>
        <w:t> в статье нормативного акта выделяют следующие варианты соотношения нормы и статьи:</w:t>
      </w:r>
    </w:p>
    <w:p w:rsidR="007A147E" w:rsidRPr="00806708" w:rsidRDefault="007A147E" w:rsidP="00806708">
      <w:pPr>
        <w:numPr>
          <w:ilvl w:val="0"/>
          <w:numId w:val="217"/>
        </w:numPr>
        <w:spacing w:after="0" w:line="240" w:lineRule="auto"/>
        <w:ind w:left="0"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Прямой</w:t>
      </w:r>
      <w:r w:rsidRPr="00806708">
        <w:rPr>
          <w:rFonts w:ascii="Times New Roman" w:hAnsi="Times New Roman" w:cs="Times New Roman"/>
          <w:sz w:val="24"/>
          <w:szCs w:val="24"/>
        </w:rPr>
        <w:t>. Норма права непосредственно (текстуально) излагается в статье нормативного акта.</w:t>
      </w:r>
    </w:p>
    <w:p w:rsidR="007A147E" w:rsidRPr="00806708" w:rsidRDefault="007A147E" w:rsidP="00806708">
      <w:pPr>
        <w:numPr>
          <w:ilvl w:val="0"/>
          <w:numId w:val="217"/>
        </w:numPr>
        <w:spacing w:after="0" w:line="240" w:lineRule="auto"/>
        <w:ind w:left="0"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Отсылочный</w:t>
      </w:r>
      <w:r w:rsidRPr="00806708">
        <w:rPr>
          <w:rFonts w:ascii="Times New Roman" w:hAnsi="Times New Roman" w:cs="Times New Roman"/>
          <w:sz w:val="24"/>
          <w:szCs w:val="24"/>
        </w:rPr>
        <w:t>. Статья нормативного акта, не раскрывая вопроса по существу, отсылает к другой конкретной статье, в которой содержится часть нормы права.</w:t>
      </w:r>
    </w:p>
    <w:p w:rsidR="007A147E" w:rsidRPr="00806708" w:rsidRDefault="007A147E" w:rsidP="00806708">
      <w:pPr>
        <w:numPr>
          <w:ilvl w:val="0"/>
          <w:numId w:val="217"/>
        </w:numPr>
        <w:spacing w:after="0" w:line="240" w:lineRule="auto"/>
        <w:ind w:left="0" w:firstLine="709"/>
        <w:jc w:val="both"/>
        <w:rPr>
          <w:rFonts w:ascii="Times New Roman" w:hAnsi="Times New Roman" w:cs="Times New Roman"/>
          <w:sz w:val="24"/>
          <w:szCs w:val="24"/>
        </w:rPr>
      </w:pPr>
      <w:r w:rsidRPr="00806708">
        <w:rPr>
          <w:rStyle w:val="a7"/>
          <w:rFonts w:ascii="Times New Roman" w:hAnsi="Times New Roman" w:cs="Times New Roman"/>
          <w:sz w:val="24"/>
          <w:szCs w:val="24"/>
        </w:rPr>
        <w:t>Бланкетный</w:t>
      </w:r>
      <w:r w:rsidRPr="00806708">
        <w:rPr>
          <w:rFonts w:ascii="Times New Roman" w:hAnsi="Times New Roman" w:cs="Times New Roman"/>
          <w:sz w:val="24"/>
          <w:szCs w:val="24"/>
        </w:rPr>
        <w:t>. Статья отсылает не к конкретной статье, а к законодательству вообще.</w:t>
      </w:r>
    </w:p>
    <w:p w:rsidR="007A147E" w:rsidRPr="00806708" w:rsidRDefault="007A147E" w:rsidP="00806708">
      <w:pPr>
        <w:spacing w:after="0" w:line="240" w:lineRule="auto"/>
        <w:ind w:firstLine="709"/>
        <w:jc w:val="both"/>
        <w:rPr>
          <w:rFonts w:ascii="Times New Roman" w:hAnsi="Times New Roman" w:cs="Times New Roman"/>
          <w:sz w:val="24"/>
          <w:szCs w:val="24"/>
        </w:rPr>
      </w:pPr>
      <w:r w:rsidRPr="00806708">
        <w:rPr>
          <w:rFonts w:ascii="Times New Roman" w:hAnsi="Times New Roman" w:cs="Times New Roman"/>
          <w:sz w:val="24"/>
          <w:szCs w:val="24"/>
        </w:rPr>
        <w:t> </w:t>
      </w:r>
      <w:r w:rsidRPr="00806708">
        <w:rPr>
          <w:rFonts w:ascii="Times New Roman" w:hAnsi="Times New Roman" w:cs="Times New Roman"/>
          <w:color w:val="333333"/>
          <w:sz w:val="24"/>
          <w:szCs w:val="24"/>
          <w:shd w:val="clear" w:color="auto" w:fill="FFFFFF"/>
        </w:rPr>
        <w:t>Таким образом, норма права и статья нормативного правового акта соотносятся как содержание и форма. </w:t>
      </w:r>
      <w:r w:rsidRPr="00806708">
        <w:rPr>
          <w:rFonts w:ascii="Times New Roman" w:hAnsi="Times New Roman" w:cs="Times New Roman"/>
          <w:sz w:val="24"/>
          <w:szCs w:val="24"/>
        </w:rPr>
        <w:t xml:space="preserve"> Способы изложения норм права в статье правового акта.</w:t>
      </w:r>
    </w:p>
    <w:p w:rsidR="007A147E" w:rsidRPr="00806708" w:rsidRDefault="007A147E" w:rsidP="00806708">
      <w:pPr>
        <w:shd w:val="clear" w:color="auto" w:fill="FFFFFF"/>
        <w:spacing w:after="0" w:line="240" w:lineRule="auto"/>
        <w:ind w:firstLine="709"/>
        <w:jc w:val="both"/>
        <w:rPr>
          <w:rFonts w:ascii="Times New Roman" w:hAnsi="Times New Roman" w:cs="Times New Roman"/>
          <w:color w:val="333333"/>
          <w:sz w:val="24"/>
          <w:szCs w:val="24"/>
        </w:rPr>
      </w:pPr>
      <w:r w:rsidRPr="00806708">
        <w:rPr>
          <w:rStyle w:val="a7"/>
          <w:rFonts w:ascii="Times New Roman" w:hAnsi="Times New Roman" w:cs="Times New Roman"/>
          <w:color w:val="333333"/>
          <w:sz w:val="24"/>
          <w:szCs w:val="24"/>
        </w:rPr>
        <w:t>Прямой, отсылочный и бланкетный</w:t>
      </w:r>
      <w:r w:rsidRPr="00806708">
        <w:rPr>
          <w:rFonts w:ascii="Times New Roman" w:hAnsi="Times New Roman" w:cs="Times New Roman"/>
          <w:color w:val="333333"/>
          <w:sz w:val="24"/>
          <w:szCs w:val="24"/>
        </w:rPr>
        <w:t> — три основных способа изложения норм права в статьях нормативных правовых актов:</w:t>
      </w:r>
    </w:p>
    <w:p w:rsidR="007A147E" w:rsidRPr="00806708" w:rsidRDefault="007A147E" w:rsidP="00806708">
      <w:pPr>
        <w:numPr>
          <w:ilvl w:val="0"/>
          <w:numId w:val="218"/>
        </w:numPr>
        <w:shd w:val="clear" w:color="auto" w:fill="FFFFFF"/>
        <w:spacing w:after="0" w:line="240" w:lineRule="auto"/>
        <w:ind w:left="0" w:firstLine="709"/>
        <w:jc w:val="both"/>
        <w:rPr>
          <w:rFonts w:ascii="Times New Roman" w:hAnsi="Times New Roman" w:cs="Times New Roman"/>
          <w:color w:val="333333"/>
          <w:sz w:val="24"/>
          <w:szCs w:val="24"/>
        </w:rPr>
      </w:pPr>
      <w:r w:rsidRPr="00806708">
        <w:rPr>
          <w:rStyle w:val="a7"/>
          <w:rFonts w:ascii="Times New Roman" w:hAnsi="Times New Roman" w:cs="Times New Roman"/>
          <w:color w:val="333333"/>
          <w:sz w:val="24"/>
          <w:szCs w:val="24"/>
        </w:rPr>
        <w:t>Прямой</w:t>
      </w:r>
      <w:r w:rsidRPr="00806708">
        <w:rPr>
          <w:rFonts w:ascii="Times New Roman" w:hAnsi="Times New Roman" w:cs="Times New Roman"/>
          <w:color w:val="333333"/>
          <w:sz w:val="24"/>
          <w:szCs w:val="24"/>
        </w:rPr>
        <w:t>. В содержании нормы даётся подробная характеристика правил поведения, указываются все обстоятельства, при которых можно совершать те или иные действия, а также даётся полный перечень мер воздействия за неисполнение этой нормы.</w:t>
      </w:r>
    </w:p>
    <w:p w:rsidR="007A147E" w:rsidRPr="00806708" w:rsidRDefault="007A147E" w:rsidP="00806708">
      <w:pPr>
        <w:numPr>
          <w:ilvl w:val="0"/>
          <w:numId w:val="218"/>
        </w:numPr>
        <w:shd w:val="clear" w:color="auto" w:fill="FFFFFF"/>
        <w:spacing w:after="0" w:line="240" w:lineRule="auto"/>
        <w:ind w:left="0" w:firstLine="709"/>
        <w:jc w:val="both"/>
        <w:rPr>
          <w:rFonts w:ascii="Times New Roman" w:hAnsi="Times New Roman" w:cs="Times New Roman"/>
          <w:color w:val="333333"/>
          <w:sz w:val="24"/>
          <w:szCs w:val="24"/>
        </w:rPr>
      </w:pPr>
      <w:r w:rsidRPr="00806708">
        <w:rPr>
          <w:rStyle w:val="a7"/>
          <w:rFonts w:ascii="Times New Roman" w:hAnsi="Times New Roman" w:cs="Times New Roman"/>
          <w:color w:val="333333"/>
          <w:sz w:val="24"/>
          <w:szCs w:val="24"/>
        </w:rPr>
        <w:t>Отсылочный</w:t>
      </w:r>
      <w:r w:rsidRPr="00806708">
        <w:rPr>
          <w:rFonts w:ascii="Times New Roman" w:hAnsi="Times New Roman" w:cs="Times New Roman"/>
          <w:color w:val="333333"/>
          <w:sz w:val="24"/>
          <w:szCs w:val="24"/>
        </w:rPr>
        <w:t>. Содержание статьи полностью не раскрывается, даётся ссылка на другие статьи, конкретизирующие её требования.</w:t>
      </w:r>
    </w:p>
    <w:p w:rsidR="007A147E" w:rsidRPr="00806708" w:rsidRDefault="007A147E" w:rsidP="00806708">
      <w:pPr>
        <w:numPr>
          <w:ilvl w:val="0"/>
          <w:numId w:val="218"/>
        </w:numPr>
        <w:shd w:val="clear" w:color="auto" w:fill="FFFFFF"/>
        <w:spacing w:after="0" w:line="240" w:lineRule="auto"/>
        <w:ind w:left="0" w:firstLine="709"/>
        <w:jc w:val="both"/>
        <w:rPr>
          <w:rFonts w:ascii="Times New Roman" w:hAnsi="Times New Roman" w:cs="Times New Roman"/>
          <w:color w:val="333333"/>
          <w:sz w:val="24"/>
          <w:szCs w:val="24"/>
        </w:rPr>
      </w:pPr>
      <w:r w:rsidRPr="00806708">
        <w:rPr>
          <w:rStyle w:val="a7"/>
          <w:rFonts w:ascii="Times New Roman" w:hAnsi="Times New Roman" w:cs="Times New Roman"/>
          <w:color w:val="333333"/>
          <w:sz w:val="24"/>
          <w:szCs w:val="24"/>
        </w:rPr>
        <w:t>Бланкетный</w:t>
      </w:r>
      <w:r w:rsidRPr="00806708">
        <w:rPr>
          <w:rFonts w:ascii="Times New Roman" w:hAnsi="Times New Roman" w:cs="Times New Roman"/>
          <w:color w:val="333333"/>
          <w:sz w:val="24"/>
          <w:szCs w:val="24"/>
        </w:rPr>
        <w:t>. В статье содержится отсылка не к какому-то конкретному точному законоположению, а к иному источнику права. Такого рода статья представляет собой в известном смысле «бланк», который заполняется другим законом, источником права.</w:t>
      </w:r>
    </w:p>
    <w:p w:rsidR="007A147E" w:rsidRPr="00806708" w:rsidRDefault="007A147E" w:rsidP="00806708">
      <w:pPr>
        <w:shd w:val="clear" w:color="auto" w:fill="FFFFFF"/>
        <w:spacing w:after="0" w:line="240" w:lineRule="auto"/>
        <w:ind w:firstLine="709"/>
        <w:jc w:val="both"/>
        <w:rPr>
          <w:rFonts w:ascii="Times New Roman" w:hAnsi="Times New Roman" w:cs="Times New Roman"/>
          <w:color w:val="333333"/>
          <w:sz w:val="24"/>
          <w:szCs w:val="24"/>
        </w:rPr>
      </w:pPr>
      <w:r w:rsidRPr="00806708">
        <w:rPr>
          <w:rFonts w:ascii="Times New Roman" w:hAnsi="Times New Roman" w:cs="Times New Roman"/>
          <w:color w:val="333333"/>
          <w:sz w:val="24"/>
          <w:szCs w:val="24"/>
        </w:rPr>
        <w:t>Кроме того, выделяют способы изложения норм права в зависимости от уровня нормативного обобщения:</w:t>
      </w:r>
    </w:p>
    <w:p w:rsidR="007A147E" w:rsidRPr="00806708" w:rsidRDefault="007A147E" w:rsidP="00806708">
      <w:pPr>
        <w:numPr>
          <w:ilvl w:val="0"/>
          <w:numId w:val="219"/>
        </w:numPr>
        <w:shd w:val="clear" w:color="auto" w:fill="FFFFFF"/>
        <w:spacing w:after="0" w:line="240" w:lineRule="auto"/>
        <w:ind w:left="0" w:firstLine="709"/>
        <w:jc w:val="both"/>
        <w:rPr>
          <w:rFonts w:ascii="Times New Roman" w:hAnsi="Times New Roman" w:cs="Times New Roman"/>
          <w:color w:val="333333"/>
          <w:sz w:val="24"/>
          <w:szCs w:val="24"/>
        </w:rPr>
      </w:pPr>
      <w:r w:rsidRPr="00806708">
        <w:rPr>
          <w:rStyle w:val="a7"/>
          <w:rFonts w:ascii="Times New Roman" w:hAnsi="Times New Roman" w:cs="Times New Roman"/>
          <w:color w:val="333333"/>
          <w:sz w:val="24"/>
          <w:szCs w:val="24"/>
        </w:rPr>
        <w:t>Абстрактный</w:t>
      </w:r>
      <w:r w:rsidRPr="00806708">
        <w:rPr>
          <w:rFonts w:ascii="Times New Roman" w:hAnsi="Times New Roman" w:cs="Times New Roman"/>
          <w:color w:val="333333"/>
          <w:sz w:val="24"/>
          <w:szCs w:val="24"/>
        </w:rPr>
        <w:t>. Элементы нормы права указываются в обобщённом виде.</w:t>
      </w:r>
    </w:p>
    <w:p w:rsidR="007A147E" w:rsidRPr="00806708" w:rsidRDefault="007A147E" w:rsidP="00806708">
      <w:pPr>
        <w:numPr>
          <w:ilvl w:val="0"/>
          <w:numId w:val="219"/>
        </w:numPr>
        <w:shd w:val="clear" w:color="auto" w:fill="FFFFFF"/>
        <w:spacing w:after="0" w:line="240" w:lineRule="auto"/>
        <w:ind w:left="0" w:firstLine="709"/>
        <w:jc w:val="both"/>
        <w:rPr>
          <w:rFonts w:ascii="Times New Roman" w:hAnsi="Times New Roman" w:cs="Times New Roman"/>
          <w:color w:val="333333"/>
          <w:sz w:val="24"/>
          <w:szCs w:val="24"/>
        </w:rPr>
      </w:pPr>
      <w:r w:rsidRPr="00806708">
        <w:rPr>
          <w:rStyle w:val="a7"/>
          <w:rFonts w:ascii="Times New Roman" w:hAnsi="Times New Roman" w:cs="Times New Roman"/>
          <w:color w:val="333333"/>
          <w:sz w:val="24"/>
          <w:szCs w:val="24"/>
        </w:rPr>
        <w:t>Казуистичный</w:t>
      </w:r>
      <w:r w:rsidRPr="00806708">
        <w:rPr>
          <w:rFonts w:ascii="Times New Roman" w:hAnsi="Times New Roman" w:cs="Times New Roman"/>
          <w:color w:val="333333"/>
          <w:sz w:val="24"/>
          <w:szCs w:val="24"/>
        </w:rPr>
        <w:t>. Элементы нормы права излагаются путём обозначения их индивидуальных признаков, перечисления конкретных случаев.</w:t>
      </w:r>
    </w:p>
    <w:p w:rsidR="007A147E" w:rsidRDefault="007A147E" w:rsidP="007A147E">
      <w:pPr>
        <w:spacing w:after="0" w:line="240" w:lineRule="auto"/>
        <w:jc w:val="both"/>
        <w:rPr>
          <w:rFonts w:ascii="Times New Roman" w:hAnsi="Times New Roman" w:cs="Times New Roman"/>
          <w:sz w:val="24"/>
          <w:szCs w:val="24"/>
        </w:rPr>
      </w:pPr>
    </w:p>
    <w:p w:rsidR="00FD30D4" w:rsidRDefault="00FD30D4">
      <w:pPr>
        <w:rPr>
          <w:rFonts w:ascii="Times New Roman" w:hAnsi="Times New Roman" w:cs="Times New Roman"/>
          <w:sz w:val="24"/>
          <w:szCs w:val="24"/>
        </w:rPr>
      </w:pPr>
      <w:r>
        <w:rPr>
          <w:rFonts w:ascii="Times New Roman" w:hAnsi="Times New Roman" w:cs="Times New Roman"/>
          <w:sz w:val="24"/>
          <w:szCs w:val="24"/>
        </w:rPr>
        <w:br w:type="page"/>
      </w:r>
    </w:p>
    <w:p w:rsidR="00AE3922" w:rsidRDefault="00AE3922" w:rsidP="00FD30D4">
      <w:pPr>
        <w:spacing w:after="0" w:line="240" w:lineRule="auto"/>
        <w:jc w:val="both"/>
        <w:rPr>
          <w:rFonts w:ascii="Times New Roman" w:hAnsi="Times New Roman" w:cs="Times New Roman"/>
          <w:sz w:val="24"/>
          <w:szCs w:val="24"/>
        </w:rPr>
      </w:pPr>
    </w:p>
    <w:p w:rsidR="00AE3922" w:rsidRPr="00FD30D4" w:rsidRDefault="00AE3922" w:rsidP="00FD30D4">
      <w:pPr>
        <w:spacing w:after="0" w:line="240" w:lineRule="auto"/>
        <w:jc w:val="center"/>
        <w:rPr>
          <w:rFonts w:ascii="Times New Roman" w:hAnsi="Times New Roman" w:cs="Times New Roman"/>
          <w:b/>
          <w:sz w:val="28"/>
          <w:szCs w:val="28"/>
          <w:u w:val="single"/>
        </w:rPr>
      </w:pPr>
      <w:r w:rsidRPr="00FD30D4">
        <w:rPr>
          <w:rFonts w:ascii="Times New Roman" w:hAnsi="Times New Roman" w:cs="Times New Roman"/>
          <w:b/>
          <w:sz w:val="28"/>
          <w:szCs w:val="28"/>
          <w:u w:val="single"/>
        </w:rPr>
        <w:t>Практическое занятие № 10 по теме «Норма права».</w:t>
      </w:r>
    </w:p>
    <w:p w:rsidR="00FD30D4" w:rsidRDefault="00AE3922" w:rsidP="00FD30D4">
      <w:pPr>
        <w:spacing w:after="0" w:line="240" w:lineRule="auto"/>
        <w:jc w:val="center"/>
        <w:rPr>
          <w:rFonts w:ascii="Times New Roman" w:hAnsi="Times New Roman" w:cs="Times New Roman"/>
          <w:b/>
          <w:sz w:val="28"/>
          <w:szCs w:val="28"/>
          <w:u w:val="single"/>
        </w:rPr>
      </w:pPr>
      <w:r w:rsidRPr="00FD30D4">
        <w:rPr>
          <w:rFonts w:ascii="Times New Roman" w:hAnsi="Times New Roman" w:cs="Times New Roman"/>
          <w:b/>
          <w:sz w:val="28"/>
          <w:szCs w:val="28"/>
          <w:u w:val="single"/>
        </w:rPr>
        <w:t>Работа с правовыми актами: определение видов правовых норм по каждой изученной классификации</w:t>
      </w:r>
    </w:p>
    <w:p w:rsidR="00E740BB" w:rsidRPr="00FD30D4" w:rsidRDefault="00E740BB" w:rsidP="00E740BB">
      <w:pPr>
        <w:spacing w:after="0" w:line="240" w:lineRule="auto"/>
        <w:jc w:val="center"/>
        <w:rPr>
          <w:rFonts w:ascii="Times New Roman" w:hAnsi="Times New Roman" w:cs="Times New Roman"/>
          <w:b/>
          <w:sz w:val="28"/>
          <w:szCs w:val="28"/>
          <w:u w:val="single"/>
        </w:rPr>
      </w:pPr>
      <w:r w:rsidRPr="00FD30D4">
        <w:rPr>
          <w:rFonts w:ascii="Times New Roman" w:hAnsi="Times New Roman" w:cs="Times New Roman"/>
          <w:b/>
          <w:sz w:val="28"/>
          <w:szCs w:val="28"/>
          <w:u w:val="single"/>
        </w:rPr>
        <w:t>Практическое занятие № 11 по теме «Норма права».</w:t>
      </w:r>
    </w:p>
    <w:p w:rsidR="00E740BB" w:rsidRPr="00FD30D4" w:rsidRDefault="00E740BB" w:rsidP="00E740BB">
      <w:pPr>
        <w:spacing w:after="0" w:line="240" w:lineRule="auto"/>
        <w:jc w:val="center"/>
        <w:rPr>
          <w:rFonts w:ascii="Times New Roman" w:hAnsi="Times New Roman" w:cs="Times New Roman"/>
          <w:b/>
          <w:sz w:val="28"/>
          <w:szCs w:val="28"/>
          <w:u w:val="single"/>
        </w:rPr>
      </w:pPr>
      <w:r w:rsidRPr="00FD30D4">
        <w:rPr>
          <w:rFonts w:ascii="Times New Roman" w:hAnsi="Times New Roman" w:cs="Times New Roman"/>
          <w:b/>
          <w:sz w:val="28"/>
          <w:szCs w:val="28"/>
          <w:u w:val="single"/>
        </w:rPr>
        <w:t>Работа с правовыми актами: нахождение структурных элементов норм права и определение способов изложения нормы права в статье правового акта.</w:t>
      </w:r>
    </w:p>
    <w:p w:rsidR="00E740BB" w:rsidRDefault="00E740BB" w:rsidP="00FD30D4">
      <w:pPr>
        <w:spacing w:after="0" w:line="240" w:lineRule="auto"/>
        <w:jc w:val="center"/>
        <w:rPr>
          <w:rFonts w:ascii="Times New Roman" w:hAnsi="Times New Roman" w:cs="Times New Roman"/>
          <w:b/>
          <w:sz w:val="28"/>
          <w:szCs w:val="28"/>
          <w:u w:val="single"/>
        </w:rPr>
      </w:pPr>
    </w:p>
    <w:p w:rsidR="00037FED" w:rsidRPr="002B3224" w:rsidRDefault="00037FED" w:rsidP="002B3224">
      <w:pPr>
        <w:pStyle w:val="a5"/>
        <w:ind w:left="0" w:firstLine="709"/>
        <w:rPr>
          <w:sz w:val="24"/>
          <w:szCs w:val="24"/>
        </w:rPr>
      </w:pPr>
      <w:r w:rsidRPr="002B3224">
        <w:rPr>
          <w:sz w:val="24"/>
          <w:szCs w:val="24"/>
        </w:rPr>
        <w:t>У2 оперировать юридическими понятиями и категориями; У3</w:t>
      </w:r>
      <w:r w:rsidRPr="002B3224">
        <w:rPr>
          <w:spacing w:val="-6"/>
          <w:sz w:val="24"/>
          <w:szCs w:val="24"/>
        </w:rPr>
        <w:t xml:space="preserve"> </w:t>
      </w:r>
      <w:r w:rsidRPr="002B3224">
        <w:rPr>
          <w:sz w:val="24"/>
          <w:szCs w:val="24"/>
        </w:rPr>
        <w:t>применять</w:t>
      </w:r>
      <w:r w:rsidRPr="002B3224">
        <w:rPr>
          <w:spacing w:val="-6"/>
          <w:sz w:val="24"/>
          <w:szCs w:val="24"/>
        </w:rPr>
        <w:t xml:space="preserve"> </w:t>
      </w:r>
      <w:r w:rsidRPr="002B3224">
        <w:rPr>
          <w:sz w:val="24"/>
          <w:szCs w:val="24"/>
        </w:rPr>
        <w:t>на</w:t>
      </w:r>
      <w:r w:rsidRPr="002B3224">
        <w:rPr>
          <w:spacing w:val="-6"/>
          <w:sz w:val="24"/>
          <w:szCs w:val="24"/>
        </w:rPr>
        <w:t xml:space="preserve"> </w:t>
      </w:r>
      <w:r w:rsidRPr="002B3224">
        <w:rPr>
          <w:sz w:val="24"/>
          <w:szCs w:val="24"/>
        </w:rPr>
        <w:t>практике</w:t>
      </w:r>
      <w:r w:rsidRPr="002B3224">
        <w:rPr>
          <w:spacing w:val="-6"/>
          <w:sz w:val="24"/>
          <w:szCs w:val="24"/>
        </w:rPr>
        <w:t xml:space="preserve"> </w:t>
      </w:r>
      <w:r w:rsidRPr="002B3224">
        <w:rPr>
          <w:sz w:val="24"/>
          <w:szCs w:val="24"/>
        </w:rPr>
        <w:t>нормы</w:t>
      </w:r>
      <w:r w:rsidRPr="002B3224">
        <w:rPr>
          <w:spacing w:val="-6"/>
          <w:sz w:val="24"/>
          <w:szCs w:val="24"/>
        </w:rPr>
        <w:t xml:space="preserve"> </w:t>
      </w:r>
      <w:r w:rsidRPr="002B3224">
        <w:rPr>
          <w:sz w:val="24"/>
          <w:szCs w:val="24"/>
        </w:rPr>
        <w:t>различных</w:t>
      </w:r>
      <w:r w:rsidRPr="002B3224">
        <w:rPr>
          <w:spacing w:val="-5"/>
          <w:sz w:val="24"/>
          <w:szCs w:val="24"/>
        </w:rPr>
        <w:t xml:space="preserve"> </w:t>
      </w:r>
      <w:r w:rsidRPr="002B3224">
        <w:rPr>
          <w:sz w:val="24"/>
          <w:szCs w:val="24"/>
        </w:rPr>
        <w:t>отраслей</w:t>
      </w:r>
      <w:r w:rsidRPr="002B3224">
        <w:rPr>
          <w:spacing w:val="-6"/>
          <w:sz w:val="24"/>
          <w:szCs w:val="24"/>
        </w:rPr>
        <w:t xml:space="preserve"> </w:t>
      </w:r>
      <w:r w:rsidRPr="002B3224">
        <w:rPr>
          <w:sz w:val="24"/>
          <w:szCs w:val="24"/>
        </w:rPr>
        <w:t>права;</w:t>
      </w:r>
    </w:p>
    <w:p w:rsidR="00037FED" w:rsidRPr="002B3224" w:rsidRDefault="00037FED" w:rsidP="002B3224">
      <w:pPr>
        <w:pStyle w:val="a5"/>
        <w:ind w:left="0" w:firstLine="709"/>
        <w:rPr>
          <w:sz w:val="24"/>
          <w:szCs w:val="24"/>
        </w:rPr>
      </w:pPr>
      <w:r w:rsidRPr="002B3224">
        <w:rPr>
          <w:sz w:val="24"/>
          <w:szCs w:val="24"/>
        </w:rPr>
        <w:t>У4 работать</w:t>
      </w:r>
      <w:r w:rsidRPr="002B3224">
        <w:rPr>
          <w:spacing w:val="-1"/>
          <w:sz w:val="24"/>
          <w:szCs w:val="24"/>
        </w:rPr>
        <w:t xml:space="preserve"> </w:t>
      </w:r>
      <w:r w:rsidRPr="002B3224">
        <w:rPr>
          <w:sz w:val="24"/>
          <w:szCs w:val="24"/>
        </w:rPr>
        <w:t>с законодательными и иными нормативными правовыми актами, специальной литературой на государственном и иностранном языках;</w:t>
      </w:r>
    </w:p>
    <w:p w:rsidR="00037FED" w:rsidRPr="002B3224" w:rsidRDefault="00037FED" w:rsidP="002B3224">
      <w:pPr>
        <w:pStyle w:val="a5"/>
        <w:ind w:left="0" w:firstLine="709"/>
        <w:rPr>
          <w:sz w:val="24"/>
          <w:szCs w:val="24"/>
        </w:rPr>
      </w:pPr>
      <w:r w:rsidRPr="002B3224">
        <w:rPr>
          <w:b/>
          <w:sz w:val="24"/>
          <w:szCs w:val="24"/>
        </w:rPr>
        <w:t>Цель</w:t>
      </w:r>
      <w:r w:rsidRPr="002B3224">
        <w:rPr>
          <w:b/>
          <w:spacing w:val="80"/>
          <w:sz w:val="24"/>
          <w:szCs w:val="24"/>
        </w:rPr>
        <w:t xml:space="preserve"> </w:t>
      </w:r>
      <w:r w:rsidRPr="002B3224">
        <w:rPr>
          <w:b/>
          <w:sz w:val="24"/>
          <w:szCs w:val="24"/>
        </w:rPr>
        <w:t>–</w:t>
      </w:r>
      <w:r w:rsidRPr="002B3224">
        <w:rPr>
          <w:b/>
          <w:spacing w:val="80"/>
          <w:sz w:val="24"/>
          <w:szCs w:val="24"/>
        </w:rPr>
        <w:t xml:space="preserve"> </w:t>
      </w:r>
      <w:r w:rsidRPr="002B3224">
        <w:rPr>
          <w:sz w:val="24"/>
          <w:szCs w:val="24"/>
        </w:rPr>
        <w:t>формирование</w:t>
      </w:r>
      <w:r w:rsidRPr="002B3224">
        <w:rPr>
          <w:spacing w:val="80"/>
          <w:sz w:val="24"/>
          <w:szCs w:val="24"/>
        </w:rPr>
        <w:t xml:space="preserve"> </w:t>
      </w:r>
      <w:r w:rsidRPr="002B3224">
        <w:rPr>
          <w:sz w:val="24"/>
          <w:szCs w:val="24"/>
        </w:rPr>
        <w:t>умения</w:t>
      </w:r>
      <w:r w:rsidRPr="002B3224">
        <w:rPr>
          <w:spacing w:val="80"/>
          <w:sz w:val="24"/>
          <w:szCs w:val="24"/>
        </w:rPr>
        <w:t xml:space="preserve"> </w:t>
      </w:r>
      <w:r w:rsidRPr="002B3224">
        <w:rPr>
          <w:sz w:val="24"/>
          <w:szCs w:val="24"/>
        </w:rPr>
        <w:t>эффективно</w:t>
      </w:r>
      <w:r w:rsidRPr="002B3224">
        <w:rPr>
          <w:spacing w:val="80"/>
          <w:sz w:val="24"/>
          <w:szCs w:val="24"/>
        </w:rPr>
        <w:t xml:space="preserve"> </w:t>
      </w:r>
      <w:r w:rsidRPr="002B3224">
        <w:rPr>
          <w:sz w:val="24"/>
          <w:szCs w:val="24"/>
        </w:rPr>
        <w:t>анализировать</w:t>
      </w:r>
      <w:r w:rsidRPr="002B3224">
        <w:rPr>
          <w:spacing w:val="80"/>
          <w:sz w:val="24"/>
          <w:szCs w:val="24"/>
        </w:rPr>
        <w:t xml:space="preserve"> </w:t>
      </w:r>
      <w:r w:rsidRPr="002B3224">
        <w:rPr>
          <w:sz w:val="24"/>
          <w:szCs w:val="24"/>
        </w:rPr>
        <w:t>и</w:t>
      </w:r>
      <w:r w:rsidRPr="002B3224">
        <w:rPr>
          <w:spacing w:val="80"/>
          <w:sz w:val="24"/>
          <w:szCs w:val="24"/>
        </w:rPr>
        <w:t xml:space="preserve"> </w:t>
      </w:r>
      <w:r w:rsidRPr="002B3224">
        <w:rPr>
          <w:sz w:val="24"/>
          <w:szCs w:val="24"/>
        </w:rPr>
        <w:t>применять</w:t>
      </w:r>
      <w:r w:rsidRPr="002B3224">
        <w:rPr>
          <w:spacing w:val="80"/>
          <w:sz w:val="24"/>
          <w:szCs w:val="24"/>
        </w:rPr>
        <w:t xml:space="preserve"> </w:t>
      </w:r>
      <w:r w:rsidRPr="002B3224">
        <w:rPr>
          <w:sz w:val="24"/>
          <w:szCs w:val="24"/>
        </w:rPr>
        <w:t>правовые акты в практической деятельности</w:t>
      </w:r>
    </w:p>
    <w:p w:rsidR="00037FED" w:rsidRPr="002B3224" w:rsidRDefault="00037FED" w:rsidP="002B3224">
      <w:pPr>
        <w:pStyle w:val="1"/>
        <w:spacing w:before="0" w:line="240" w:lineRule="auto"/>
        <w:ind w:firstLine="709"/>
        <w:jc w:val="both"/>
        <w:rPr>
          <w:rFonts w:ascii="Times New Roman" w:hAnsi="Times New Roman" w:cs="Times New Roman"/>
          <w:color w:val="auto"/>
          <w:sz w:val="24"/>
          <w:szCs w:val="24"/>
        </w:rPr>
      </w:pPr>
      <w:r w:rsidRPr="002B3224">
        <w:rPr>
          <w:rFonts w:ascii="Times New Roman" w:hAnsi="Times New Roman" w:cs="Times New Roman"/>
          <w:color w:val="auto"/>
          <w:spacing w:val="-2"/>
          <w:sz w:val="24"/>
          <w:szCs w:val="24"/>
        </w:rPr>
        <w:t>Задания:</w:t>
      </w:r>
    </w:p>
    <w:p w:rsidR="00037FED" w:rsidRPr="002B3224" w:rsidRDefault="00037FED" w:rsidP="002B3224">
      <w:pPr>
        <w:pStyle w:val="a5"/>
        <w:ind w:left="0" w:firstLine="709"/>
        <w:rPr>
          <w:sz w:val="24"/>
          <w:szCs w:val="24"/>
        </w:rPr>
      </w:pPr>
      <w:r w:rsidRPr="002B3224">
        <w:rPr>
          <w:b/>
          <w:sz w:val="24"/>
          <w:szCs w:val="24"/>
        </w:rPr>
        <w:t>Задание</w:t>
      </w:r>
      <w:r w:rsidRPr="002B3224">
        <w:rPr>
          <w:b/>
          <w:spacing w:val="80"/>
          <w:sz w:val="24"/>
          <w:szCs w:val="24"/>
        </w:rPr>
        <w:t xml:space="preserve"> </w:t>
      </w:r>
      <w:r w:rsidRPr="002B3224">
        <w:rPr>
          <w:b/>
          <w:sz w:val="24"/>
          <w:szCs w:val="24"/>
        </w:rPr>
        <w:t>1.</w:t>
      </w:r>
      <w:r w:rsidRPr="002B3224">
        <w:rPr>
          <w:b/>
          <w:spacing w:val="80"/>
          <w:sz w:val="24"/>
          <w:szCs w:val="24"/>
        </w:rPr>
        <w:t xml:space="preserve"> </w:t>
      </w:r>
      <w:r w:rsidRPr="002B3224">
        <w:rPr>
          <w:sz w:val="24"/>
          <w:szCs w:val="24"/>
        </w:rPr>
        <w:t>Найдите</w:t>
      </w:r>
      <w:r w:rsidRPr="002B3224">
        <w:rPr>
          <w:spacing w:val="80"/>
          <w:sz w:val="24"/>
          <w:szCs w:val="24"/>
        </w:rPr>
        <w:t xml:space="preserve"> </w:t>
      </w:r>
      <w:r w:rsidRPr="002B3224">
        <w:rPr>
          <w:sz w:val="24"/>
          <w:szCs w:val="24"/>
        </w:rPr>
        <w:t>структурные</w:t>
      </w:r>
      <w:r w:rsidRPr="002B3224">
        <w:rPr>
          <w:spacing w:val="80"/>
          <w:sz w:val="24"/>
          <w:szCs w:val="24"/>
        </w:rPr>
        <w:t xml:space="preserve"> </w:t>
      </w:r>
      <w:r w:rsidRPr="002B3224">
        <w:rPr>
          <w:sz w:val="24"/>
          <w:szCs w:val="24"/>
        </w:rPr>
        <w:t>элементы</w:t>
      </w:r>
      <w:r w:rsidRPr="002B3224">
        <w:rPr>
          <w:spacing w:val="80"/>
          <w:sz w:val="24"/>
          <w:szCs w:val="24"/>
        </w:rPr>
        <w:t xml:space="preserve"> </w:t>
      </w:r>
      <w:r w:rsidRPr="002B3224">
        <w:rPr>
          <w:sz w:val="24"/>
          <w:szCs w:val="24"/>
        </w:rPr>
        <w:t>нормы</w:t>
      </w:r>
      <w:r w:rsidRPr="002B3224">
        <w:rPr>
          <w:spacing w:val="80"/>
          <w:sz w:val="24"/>
          <w:szCs w:val="24"/>
        </w:rPr>
        <w:t xml:space="preserve"> </w:t>
      </w:r>
      <w:r w:rsidRPr="002B3224">
        <w:rPr>
          <w:sz w:val="24"/>
          <w:szCs w:val="24"/>
        </w:rPr>
        <w:t>права</w:t>
      </w:r>
      <w:r w:rsidRPr="002B3224">
        <w:rPr>
          <w:spacing w:val="80"/>
          <w:sz w:val="24"/>
          <w:szCs w:val="24"/>
        </w:rPr>
        <w:t xml:space="preserve"> </w:t>
      </w:r>
      <w:r w:rsidRPr="002B3224">
        <w:rPr>
          <w:sz w:val="24"/>
          <w:szCs w:val="24"/>
        </w:rPr>
        <w:t>в</w:t>
      </w:r>
      <w:r w:rsidRPr="002B3224">
        <w:rPr>
          <w:spacing w:val="80"/>
          <w:sz w:val="24"/>
          <w:szCs w:val="24"/>
        </w:rPr>
        <w:t xml:space="preserve"> </w:t>
      </w:r>
      <w:r w:rsidRPr="002B3224">
        <w:rPr>
          <w:sz w:val="24"/>
          <w:szCs w:val="24"/>
        </w:rPr>
        <w:t>следующем</w:t>
      </w:r>
      <w:r w:rsidRPr="002B3224">
        <w:rPr>
          <w:spacing w:val="40"/>
          <w:sz w:val="24"/>
          <w:szCs w:val="24"/>
        </w:rPr>
        <w:t xml:space="preserve"> </w:t>
      </w:r>
      <w:r w:rsidRPr="002B3224">
        <w:rPr>
          <w:sz w:val="24"/>
          <w:szCs w:val="24"/>
        </w:rPr>
        <w:t>фрагменте правового акта:</w:t>
      </w:r>
    </w:p>
    <w:p w:rsidR="00037FED" w:rsidRPr="002B3224" w:rsidRDefault="00037FED" w:rsidP="002B3224">
      <w:pPr>
        <w:pStyle w:val="1"/>
        <w:spacing w:before="0" w:line="240" w:lineRule="auto"/>
        <w:ind w:firstLine="709"/>
        <w:jc w:val="both"/>
        <w:rPr>
          <w:rFonts w:ascii="Times New Roman" w:hAnsi="Times New Roman" w:cs="Times New Roman"/>
          <w:color w:val="auto"/>
          <w:sz w:val="24"/>
          <w:szCs w:val="24"/>
        </w:rPr>
      </w:pPr>
      <w:r w:rsidRPr="002B3224">
        <w:rPr>
          <w:rFonts w:ascii="Times New Roman" w:hAnsi="Times New Roman" w:cs="Times New Roman"/>
          <w:color w:val="auto"/>
          <w:sz w:val="24"/>
          <w:szCs w:val="24"/>
        </w:rPr>
        <w:t>Статья</w:t>
      </w:r>
      <w:r w:rsidRPr="002B3224">
        <w:rPr>
          <w:rFonts w:ascii="Times New Roman" w:hAnsi="Times New Roman" w:cs="Times New Roman"/>
          <w:color w:val="auto"/>
          <w:spacing w:val="-13"/>
          <w:sz w:val="24"/>
          <w:szCs w:val="24"/>
        </w:rPr>
        <w:t xml:space="preserve"> </w:t>
      </w:r>
      <w:r w:rsidRPr="002B3224">
        <w:rPr>
          <w:rFonts w:ascii="Times New Roman" w:hAnsi="Times New Roman" w:cs="Times New Roman"/>
          <w:color w:val="auto"/>
          <w:sz w:val="24"/>
          <w:szCs w:val="24"/>
        </w:rPr>
        <w:t>234</w:t>
      </w:r>
      <w:r w:rsidRPr="002B3224">
        <w:rPr>
          <w:rFonts w:ascii="Times New Roman" w:hAnsi="Times New Roman" w:cs="Times New Roman"/>
          <w:color w:val="auto"/>
          <w:spacing w:val="-11"/>
          <w:sz w:val="24"/>
          <w:szCs w:val="24"/>
        </w:rPr>
        <w:t xml:space="preserve"> </w:t>
      </w:r>
      <w:r w:rsidRPr="002B3224">
        <w:rPr>
          <w:rFonts w:ascii="Times New Roman" w:hAnsi="Times New Roman" w:cs="Times New Roman"/>
          <w:color w:val="auto"/>
          <w:sz w:val="24"/>
          <w:szCs w:val="24"/>
        </w:rPr>
        <w:t>Гражданского</w:t>
      </w:r>
      <w:r w:rsidRPr="002B3224">
        <w:rPr>
          <w:rFonts w:ascii="Times New Roman" w:hAnsi="Times New Roman" w:cs="Times New Roman"/>
          <w:color w:val="auto"/>
          <w:spacing w:val="-12"/>
          <w:sz w:val="24"/>
          <w:szCs w:val="24"/>
        </w:rPr>
        <w:t xml:space="preserve"> </w:t>
      </w:r>
      <w:r w:rsidRPr="002B3224">
        <w:rPr>
          <w:rFonts w:ascii="Times New Roman" w:hAnsi="Times New Roman" w:cs="Times New Roman"/>
          <w:color w:val="auto"/>
          <w:sz w:val="24"/>
          <w:szCs w:val="24"/>
        </w:rPr>
        <w:t>кодекса</w:t>
      </w:r>
      <w:r w:rsidRPr="002B3224">
        <w:rPr>
          <w:rFonts w:ascii="Times New Roman" w:hAnsi="Times New Roman" w:cs="Times New Roman"/>
          <w:color w:val="auto"/>
          <w:spacing w:val="-11"/>
          <w:sz w:val="24"/>
          <w:szCs w:val="24"/>
        </w:rPr>
        <w:t xml:space="preserve"> </w:t>
      </w:r>
      <w:r w:rsidRPr="002B3224">
        <w:rPr>
          <w:rFonts w:ascii="Times New Roman" w:hAnsi="Times New Roman" w:cs="Times New Roman"/>
          <w:color w:val="auto"/>
          <w:spacing w:val="-5"/>
          <w:sz w:val="24"/>
          <w:szCs w:val="24"/>
        </w:rPr>
        <w:t>РФ</w:t>
      </w:r>
    </w:p>
    <w:p w:rsidR="00037FED" w:rsidRPr="002B3224" w:rsidRDefault="00037FED" w:rsidP="002B3224">
      <w:pPr>
        <w:pStyle w:val="a4"/>
        <w:widowControl w:val="0"/>
        <w:numPr>
          <w:ilvl w:val="0"/>
          <w:numId w:val="221"/>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2B3224">
        <w:rPr>
          <w:rFonts w:ascii="Times New Roman" w:hAnsi="Times New Roman" w:cs="Times New Roman"/>
          <w:sz w:val="24"/>
          <w:szCs w:val="24"/>
        </w:rPr>
        <w:t>Лицо, добросовестно, открыто и непрерывно владеющее как своим собственным недвижимым имуществом в течение пятнадцати лет либо иным имуществом в течение пяти лет, приобретает право собственности на это имущество (</w:t>
      </w:r>
      <w:proofErr w:type="spellStart"/>
      <w:r w:rsidRPr="002B3224">
        <w:rPr>
          <w:rFonts w:ascii="Times New Roman" w:hAnsi="Times New Roman" w:cs="Times New Roman"/>
          <w:sz w:val="24"/>
          <w:szCs w:val="24"/>
        </w:rPr>
        <w:t>приобретательная</w:t>
      </w:r>
      <w:proofErr w:type="spellEnd"/>
      <w:r w:rsidRPr="002B3224">
        <w:rPr>
          <w:rFonts w:ascii="Times New Roman" w:hAnsi="Times New Roman" w:cs="Times New Roman"/>
          <w:sz w:val="24"/>
          <w:szCs w:val="24"/>
        </w:rPr>
        <w:t xml:space="preserve"> давность).</w:t>
      </w:r>
    </w:p>
    <w:p w:rsidR="00037FED" w:rsidRPr="002B3224" w:rsidRDefault="00037FED" w:rsidP="002B3224">
      <w:pPr>
        <w:pStyle w:val="1"/>
        <w:spacing w:before="0" w:line="240" w:lineRule="auto"/>
        <w:ind w:firstLine="709"/>
        <w:jc w:val="both"/>
        <w:rPr>
          <w:rFonts w:ascii="Times New Roman" w:hAnsi="Times New Roman" w:cs="Times New Roman"/>
          <w:color w:val="auto"/>
          <w:sz w:val="24"/>
          <w:szCs w:val="24"/>
        </w:rPr>
      </w:pPr>
      <w:r w:rsidRPr="002B3224">
        <w:rPr>
          <w:rFonts w:ascii="Times New Roman" w:hAnsi="Times New Roman" w:cs="Times New Roman"/>
          <w:color w:val="auto"/>
          <w:spacing w:val="-2"/>
          <w:sz w:val="24"/>
          <w:szCs w:val="24"/>
        </w:rPr>
        <w:t>Решение:</w:t>
      </w:r>
    </w:p>
    <w:p w:rsidR="00037FED" w:rsidRPr="002B3224" w:rsidRDefault="00037FED" w:rsidP="002B3224">
      <w:pPr>
        <w:pStyle w:val="a5"/>
        <w:ind w:left="0" w:firstLine="709"/>
        <w:rPr>
          <w:sz w:val="24"/>
          <w:szCs w:val="24"/>
        </w:rPr>
      </w:pPr>
      <w:r w:rsidRPr="002B3224">
        <w:rPr>
          <w:spacing w:val="-2"/>
          <w:sz w:val="24"/>
          <w:szCs w:val="24"/>
        </w:rPr>
        <w:t>Гипотеза:</w:t>
      </w:r>
    </w:p>
    <w:p w:rsidR="00037FED" w:rsidRPr="002B3224" w:rsidRDefault="00037FED" w:rsidP="002B3224">
      <w:pPr>
        <w:pStyle w:val="a5"/>
        <w:ind w:left="0" w:firstLine="709"/>
        <w:rPr>
          <w:sz w:val="24"/>
          <w:szCs w:val="24"/>
        </w:rPr>
      </w:pPr>
      <w:r w:rsidRPr="002B3224">
        <w:rPr>
          <w:spacing w:val="-2"/>
          <w:sz w:val="24"/>
          <w:szCs w:val="24"/>
        </w:rPr>
        <w:t>Диспозиция:</w:t>
      </w:r>
    </w:p>
    <w:p w:rsidR="00037FED" w:rsidRPr="002B3224" w:rsidRDefault="00037FED" w:rsidP="002B3224">
      <w:pPr>
        <w:pStyle w:val="a5"/>
        <w:ind w:left="0" w:firstLine="709"/>
        <w:rPr>
          <w:sz w:val="24"/>
          <w:szCs w:val="24"/>
        </w:rPr>
      </w:pPr>
      <w:r w:rsidRPr="002B3224">
        <w:rPr>
          <w:spacing w:val="-2"/>
          <w:sz w:val="24"/>
          <w:szCs w:val="24"/>
        </w:rPr>
        <w:t>Санкции:</w:t>
      </w:r>
    </w:p>
    <w:p w:rsidR="00037FED" w:rsidRPr="002B3224" w:rsidRDefault="00037FED" w:rsidP="002B3224">
      <w:pPr>
        <w:spacing w:after="0" w:line="240" w:lineRule="auto"/>
        <w:ind w:firstLine="709"/>
        <w:jc w:val="both"/>
        <w:rPr>
          <w:rFonts w:ascii="Times New Roman" w:hAnsi="Times New Roman" w:cs="Times New Roman"/>
          <w:sz w:val="24"/>
          <w:szCs w:val="24"/>
        </w:rPr>
      </w:pPr>
      <w:r w:rsidRPr="002B3224">
        <w:rPr>
          <w:rFonts w:ascii="Times New Roman" w:hAnsi="Times New Roman" w:cs="Times New Roman"/>
          <w:b/>
          <w:sz w:val="24"/>
          <w:szCs w:val="24"/>
        </w:rPr>
        <w:t xml:space="preserve">Задание 2. </w:t>
      </w:r>
      <w:r w:rsidRPr="002B3224">
        <w:rPr>
          <w:rFonts w:ascii="Times New Roman" w:hAnsi="Times New Roman" w:cs="Times New Roman"/>
          <w:sz w:val="24"/>
          <w:szCs w:val="24"/>
        </w:rPr>
        <w:t xml:space="preserve">Определите способ изложения нормы права в следующей статье: </w:t>
      </w:r>
      <w:r w:rsidRPr="002B3224">
        <w:rPr>
          <w:rFonts w:ascii="Times New Roman" w:hAnsi="Times New Roman" w:cs="Times New Roman"/>
          <w:b/>
          <w:sz w:val="24"/>
          <w:szCs w:val="24"/>
        </w:rPr>
        <w:t xml:space="preserve">Статья 10 Федерального закона "О защите прав потребителей" </w:t>
      </w:r>
      <w:r w:rsidRPr="002B3224">
        <w:rPr>
          <w:rFonts w:ascii="Times New Roman" w:hAnsi="Times New Roman" w:cs="Times New Roman"/>
          <w:sz w:val="24"/>
          <w:szCs w:val="24"/>
        </w:rPr>
        <w:t>Изготовитель</w:t>
      </w:r>
      <w:r w:rsidRPr="002B3224">
        <w:rPr>
          <w:rFonts w:ascii="Times New Roman" w:hAnsi="Times New Roman" w:cs="Times New Roman"/>
          <w:spacing w:val="40"/>
          <w:sz w:val="24"/>
          <w:szCs w:val="24"/>
        </w:rPr>
        <w:t xml:space="preserve"> </w:t>
      </w:r>
      <w:r w:rsidRPr="002B3224">
        <w:rPr>
          <w:rFonts w:ascii="Times New Roman" w:hAnsi="Times New Roman" w:cs="Times New Roman"/>
          <w:sz w:val="24"/>
          <w:szCs w:val="24"/>
        </w:rPr>
        <w:t>(исполнитель,</w:t>
      </w:r>
      <w:r w:rsidRPr="002B3224">
        <w:rPr>
          <w:rFonts w:ascii="Times New Roman" w:hAnsi="Times New Roman" w:cs="Times New Roman"/>
          <w:spacing w:val="40"/>
          <w:sz w:val="24"/>
          <w:szCs w:val="24"/>
        </w:rPr>
        <w:t xml:space="preserve"> </w:t>
      </w:r>
      <w:r w:rsidRPr="002B3224">
        <w:rPr>
          <w:rFonts w:ascii="Times New Roman" w:hAnsi="Times New Roman" w:cs="Times New Roman"/>
          <w:sz w:val="24"/>
          <w:szCs w:val="24"/>
        </w:rPr>
        <w:t>продавец)</w:t>
      </w:r>
      <w:r w:rsidRPr="002B3224">
        <w:rPr>
          <w:rFonts w:ascii="Times New Roman" w:hAnsi="Times New Roman" w:cs="Times New Roman"/>
          <w:spacing w:val="40"/>
          <w:sz w:val="24"/>
          <w:szCs w:val="24"/>
        </w:rPr>
        <w:t xml:space="preserve"> </w:t>
      </w:r>
      <w:r w:rsidRPr="002B3224">
        <w:rPr>
          <w:rFonts w:ascii="Times New Roman" w:hAnsi="Times New Roman" w:cs="Times New Roman"/>
          <w:sz w:val="24"/>
          <w:szCs w:val="24"/>
        </w:rPr>
        <w:t>обязан</w:t>
      </w:r>
      <w:r w:rsidRPr="002B3224">
        <w:rPr>
          <w:rFonts w:ascii="Times New Roman" w:hAnsi="Times New Roman" w:cs="Times New Roman"/>
          <w:spacing w:val="40"/>
          <w:sz w:val="24"/>
          <w:szCs w:val="24"/>
        </w:rPr>
        <w:t xml:space="preserve"> </w:t>
      </w:r>
      <w:r w:rsidRPr="002B3224">
        <w:rPr>
          <w:rFonts w:ascii="Times New Roman" w:hAnsi="Times New Roman" w:cs="Times New Roman"/>
          <w:sz w:val="24"/>
          <w:szCs w:val="24"/>
        </w:rPr>
        <w:t>своевременно</w:t>
      </w:r>
      <w:r w:rsidRPr="002B3224">
        <w:rPr>
          <w:rFonts w:ascii="Times New Roman" w:hAnsi="Times New Roman" w:cs="Times New Roman"/>
          <w:spacing w:val="40"/>
          <w:sz w:val="24"/>
          <w:szCs w:val="24"/>
        </w:rPr>
        <w:t xml:space="preserve"> </w:t>
      </w:r>
      <w:r w:rsidRPr="002B3224">
        <w:rPr>
          <w:rFonts w:ascii="Times New Roman" w:hAnsi="Times New Roman" w:cs="Times New Roman"/>
          <w:sz w:val="24"/>
          <w:szCs w:val="24"/>
        </w:rPr>
        <w:t>предоставлять потребителю необходимую и достоверную информацию о товарах (работах, услугах), обеспечивающую возможность их правильного выбора.</w:t>
      </w:r>
    </w:p>
    <w:p w:rsidR="00037FED" w:rsidRPr="002B3224" w:rsidRDefault="00037FED" w:rsidP="002B3224">
      <w:pPr>
        <w:pStyle w:val="1"/>
        <w:spacing w:before="0" w:line="240" w:lineRule="auto"/>
        <w:ind w:firstLine="709"/>
        <w:jc w:val="both"/>
        <w:rPr>
          <w:rFonts w:ascii="Times New Roman" w:hAnsi="Times New Roman" w:cs="Times New Roman"/>
          <w:color w:val="auto"/>
          <w:sz w:val="24"/>
          <w:szCs w:val="24"/>
        </w:rPr>
      </w:pPr>
      <w:r w:rsidRPr="002B3224">
        <w:rPr>
          <w:rFonts w:ascii="Times New Roman" w:hAnsi="Times New Roman" w:cs="Times New Roman"/>
          <w:color w:val="auto"/>
          <w:spacing w:val="-2"/>
          <w:sz w:val="24"/>
          <w:szCs w:val="24"/>
        </w:rPr>
        <w:t>Решение:</w:t>
      </w:r>
    </w:p>
    <w:p w:rsidR="00037FED" w:rsidRPr="002B3224" w:rsidRDefault="00037FED" w:rsidP="002B3224">
      <w:pPr>
        <w:pStyle w:val="a5"/>
        <w:ind w:left="0" w:firstLine="709"/>
        <w:rPr>
          <w:sz w:val="24"/>
          <w:szCs w:val="24"/>
        </w:rPr>
      </w:pPr>
      <w:r w:rsidRPr="002B3224">
        <w:rPr>
          <w:b/>
          <w:sz w:val="24"/>
          <w:szCs w:val="24"/>
        </w:rPr>
        <w:t>Задание</w:t>
      </w:r>
      <w:r w:rsidRPr="002B3224">
        <w:rPr>
          <w:b/>
          <w:spacing w:val="-14"/>
          <w:sz w:val="24"/>
          <w:szCs w:val="24"/>
        </w:rPr>
        <w:t xml:space="preserve"> </w:t>
      </w:r>
      <w:r w:rsidRPr="002B3224">
        <w:rPr>
          <w:b/>
          <w:sz w:val="24"/>
          <w:szCs w:val="24"/>
        </w:rPr>
        <w:t>3.</w:t>
      </w:r>
      <w:r w:rsidRPr="002B3224">
        <w:rPr>
          <w:b/>
          <w:spacing w:val="-12"/>
          <w:sz w:val="24"/>
          <w:szCs w:val="24"/>
        </w:rPr>
        <w:t xml:space="preserve"> </w:t>
      </w:r>
      <w:r w:rsidRPr="002B3224">
        <w:rPr>
          <w:sz w:val="24"/>
          <w:szCs w:val="24"/>
        </w:rPr>
        <w:t>Определение</w:t>
      </w:r>
      <w:r w:rsidRPr="002B3224">
        <w:rPr>
          <w:spacing w:val="-11"/>
          <w:sz w:val="24"/>
          <w:szCs w:val="24"/>
        </w:rPr>
        <w:t xml:space="preserve"> </w:t>
      </w:r>
      <w:r w:rsidRPr="002B3224">
        <w:rPr>
          <w:sz w:val="24"/>
          <w:szCs w:val="24"/>
        </w:rPr>
        <w:t>структурных</w:t>
      </w:r>
      <w:r w:rsidRPr="002B3224">
        <w:rPr>
          <w:spacing w:val="-13"/>
          <w:sz w:val="24"/>
          <w:szCs w:val="24"/>
        </w:rPr>
        <w:t xml:space="preserve"> </w:t>
      </w:r>
      <w:r w:rsidRPr="002B3224">
        <w:rPr>
          <w:sz w:val="24"/>
          <w:szCs w:val="24"/>
        </w:rPr>
        <w:t>элементов</w:t>
      </w:r>
      <w:r w:rsidRPr="002B3224">
        <w:rPr>
          <w:spacing w:val="-11"/>
          <w:sz w:val="24"/>
          <w:szCs w:val="24"/>
        </w:rPr>
        <w:t xml:space="preserve"> </w:t>
      </w:r>
      <w:r w:rsidRPr="002B3224">
        <w:rPr>
          <w:sz w:val="24"/>
          <w:szCs w:val="24"/>
        </w:rPr>
        <w:t>нормы</w:t>
      </w:r>
      <w:r w:rsidRPr="002B3224">
        <w:rPr>
          <w:spacing w:val="-10"/>
          <w:sz w:val="24"/>
          <w:szCs w:val="24"/>
        </w:rPr>
        <w:t xml:space="preserve"> </w:t>
      </w:r>
      <w:r w:rsidRPr="002B3224">
        <w:rPr>
          <w:spacing w:val="-2"/>
          <w:sz w:val="24"/>
          <w:szCs w:val="24"/>
        </w:rPr>
        <w:t>права.</w:t>
      </w:r>
    </w:p>
    <w:p w:rsidR="00037FED" w:rsidRPr="002B3224" w:rsidRDefault="00037FED" w:rsidP="002B3224">
      <w:pPr>
        <w:pStyle w:val="a5"/>
        <w:ind w:left="0" w:firstLine="709"/>
        <w:rPr>
          <w:sz w:val="24"/>
          <w:szCs w:val="24"/>
        </w:rPr>
      </w:pPr>
      <w:r w:rsidRPr="002B3224">
        <w:rPr>
          <w:sz w:val="24"/>
          <w:szCs w:val="24"/>
        </w:rPr>
        <w:t>Найти структурные элементы нормы права в следующих фрагментах статей нормативных актов.</w:t>
      </w:r>
    </w:p>
    <w:p w:rsidR="00037FED" w:rsidRPr="002B3224" w:rsidRDefault="00037FED" w:rsidP="002B3224">
      <w:pPr>
        <w:spacing w:after="0" w:line="240" w:lineRule="auto"/>
        <w:ind w:firstLine="709"/>
        <w:jc w:val="both"/>
        <w:rPr>
          <w:rFonts w:ascii="Times New Roman" w:hAnsi="Times New Roman" w:cs="Times New Roman"/>
          <w:sz w:val="24"/>
          <w:szCs w:val="24"/>
        </w:rPr>
      </w:pPr>
      <w:r w:rsidRPr="002B3224">
        <w:rPr>
          <w:rFonts w:ascii="Times New Roman" w:hAnsi="Times New Roman" w:cs="Times New Roman"/>
          <w:b/>
          <w:sz w:val="24"/>
          <w:szCs w:val="24"/>
        </w:rPr>
        <w:t>Фрагмент</w:t>
      </w:r>
      <w:r w:rsidRPr="002B3224">
        <w:rPr>
          <w:rFonts w:ascii="Times New Roman" w:hAnsi="Times New Roman" w:cs="Times New Roman"/>
          <w:b/>
          <w:spacing w:val="-11"/>
          <w:sz w:val="24"/>
          <w:szCs w:val="24"/>
        </w:rPr>
        <w:t xml:space="preserve"> </w:t>
      </w:r>
      <w:r w:rsidRPr="002B3224">
        <w:rPr>
          <w:rFonts w:ascii="Times New Roman" w:hAnsi="Times New Roman" w:cs="Times New Roman"/>
          <w:b/>
          <w:sz w:val="24"/>
          <w:szCs w:val="24"/>
        </w:rPr>
        <w:t>1.</w:t>
      </w:r>
      <w:r w:rsidRPr="002B3224">
        <w:rPr>
          <w:rFonts w:ascii="Times New Roman" w:hAnsi="Times New Roman" w:cs="Times New Roman"/>
          <w:b/>
          <w:spacing w:val="-11"/>
          <w:sz w:val="24"/>
          <w:szCs w:val="24"/>
        </w:rPr>
        <w:t xml:space="preserve"> </w:t>
      </w:r>
      <w:r w:rsidRPr="002B3224">
        <w:rPr>
          <w:rFonts w:ascii="Times New Roman" w:hAnsi="Times New Roman" w:cs="Times New Roman"/>
          <w:sz w:val="24"/>
          <w:szCs w:val="24"/>
        </w:rPr>
        <w:t>Гражданский</w:t>
      </w:r>
      <w:r w:rsidRPr="002B3224">
        <w:rPr>
          <w:rFonts w:ascii="Times New Roman" w:hAnsi="Times New Roman" w:cs="Times New Roman"/>
          <w:spacing w:val="-11"/>
          <w:sz w:val="24"/>
          <w:szCs w:val="24"/>
        </w:rPr>
        <w:t xml:space="preserve"> </w:t>
      </w:r>
      <w:r w:rsidRPr="002B3224">
        <w:rPr>
          <w:rFonts w:ascii="Times New Roman" w:hAnsi="Times New Roman" w:cs="Times New Roman"/>
          <w:sz w:val="24"/>
          <w:szCs w:val="24"/>
        </w:rPr>
        <w:t>кодекс</w:t>
      </w:r>
      <w:r w:rsidRPr="002B3224">
        <w:rPr>
          <w:rFonts w:ascii="Times New Roman" w:hAnsi="Times New Roman" w:cs="Times New Roman"/>
          <w:spacing w:val="-12"/>
          <w:sz w:val="24"/>
          <w:szCs w:val="24"/>
        </w:rPr>
        <w:t xml:space="preserve"> </w:t>
      </w:r>
      <w:r w:rsidRPr="002B3224">
        <w:rPr>
          <w:rFonts w:ascii="Times New Roman" w:hAnsi="Times New Roman" w:cs="Times New Roman"/>
          <w:sz w:val="24"/>
          <w:szCs w:val="24"/>
        </w:rPr>
        <w:t>РФ,</w:t>
      </w:r>
      <w:r w:rsidRPr="002B3224">
        <w:rPr>
          <w:rFonts w:ascii="Times New Roman" w:hAnsi="Times New Roman" w:cs="Times New Roman"/>
          <w:spacing w:val="-10"/>
          <w:sz w:val="24"/>
          <w:szCs w:val="24"/>
        </w:rPr>
        <w:t xml:space="preserve"> </w:t>
      </w:r>
      <w:r w:rsidRPr="002B3224">
        <w:rPr>
          <w:rFonts w:ascii="Times New Roman" w:hAnsi="Times New Roman" w:cs="Times New Roman"/>
          <w:sz w:val="24"/>
          <w:szCs w:val="24"/>
        </w:rPr>
        <w:t>статья</w:t>
      </w:r>
      <w:r w:rsidRPr="002B3224">
        <w:rPr>
          <w:rFonts w:ascii="Times New Roman" w:hAnsi="Times New Roman" w:cs="Times New Roman"/>
          <w:spacing w:val="-11"/>
          <w:sz w:val="24"/>
          <w:szCs w:val="24"/>
        </w:rPr>
        <w:t xml:space="preserve"> </w:t>
      </w:r>
      <w:r w:rsidRPr="002B3224">
        <w:rPr>
          <w:rFonts w:ascii="Times New Roman" w:hAnsi="Times New Roman" w:cs="Times New Roman"/>
          <w:spacing w:val="-4"/>
          <w:sz w:val="24"/>
          <w:szCs w:val="24"/>
        </w:rPr>
        <w:t>209:</w:t>
      </w:r>
    </w:p>
    <w:p w:rsidR="00037FED" w:rsidRPr="002B3224" w:rsidRDefault="00037FED" w:rsidP="002B3224">
      <w:pPr>
        <w:pStyle w:val="a4"/>
        <w:widowControl w:val="0"/>
        <w:numPr>
          <w:ilvl w:val="0"/>
          <w:numId w:val="220"/>
        </w:numPr>
        <w:tabs>
          <w:tab w:val="left" w:pos="1144"/>
          <w:tab w:val="left" w:pos="1146"/>
          <w:tab w:val="left" w:pos="3224"/>
          <w:tab w:val="left" w:pos="5163"/>
          <w:tab w:val="left" w:pos="6214"/>
          <w:tab w:val="left" w:pos="7755"/>
          <w:tab w:val="left" w:pos="9628"/>
        </w:tabs>
        <w:autoSpaceDE w:val="0"/>
        <w:autoSpaceDN w:val="0"/>
        <w:spacing w:after="0" w:line="240" w:lineRule="auto"/>
        <w:ind w:left="0" w:firstLine="709"/>
        <w:contextualSpacing w:val="0"/>
        <w:jc w:val="both"/>
        <w:rPr>
          <w:rFonts w:ascii="Times New Roman" w:hAnsi="Times New Roman" w:cs="Times New Roman"/>
          <w:sz w:val="24"/>
          <w:szCs w:val="24"/>
        </w:rPr>
      </w:pPr>
      <w:r w:rsidRPr="002B3224">
        <w:rPr>
          <w:rFonts w:ascii="Times New Roman" w:hAnsi="Times New Roman" w:cs="Times New Roman"/>
          <w:spacing w:val="-2"/>
          <w:sz w:val="24"/>
          <w:szCs w:val="24"/>
        </w:rPr>
        <w:t>Собственнику</w:t>
      </w:r>
      <w:r w:rsidRPr="002B3224">
        <w:rPr>
          <w:rFonts w:ascii="Times New Roman" w:hAnsi="Times New Roman" w:cs="Times New Roman"/>
          <w:sz w:val="24"/>
          <w:szCs w:val="24"/>
        </w:rPr>
        <w:tab/>
      </w:r>
      <w:r w:rsidRPr="002B3224">
        <w:rPr>
          <w:rFonts w:ascii="Times New Roman" w:hAnsi="Times New Roman" w:cs="Times New Roman"/>
          <w:spacing w:val="-2"/>
          <w:sz w:val="24"/>
          <w:szCs w:val="24"/>
        </w:rPr>
        <w:t>принадлежат</w:t>
      </w:r>
      <w:r w:rsidRPr="002B3224">
        <w:rPr>
          <w:rFonts w:ascii="Times New Roman" w:hAnsi="Times New Roman" w:cs="Times New Roman"/>
          <w:sz w:val="24"/>
          <w:szCs w:val="24"/>
        </w:rPr>
        <w:tab/>
      </w:r>
      <w:r w:rsidRPr="002B3224">
        <w:rPr>
          <w:rFonts w:ascii="Times New Roman" w:hAnsi="Times New Roman" w:cs="Times New Roman"/>
          <w:spacing w:val="-2"/>
          <w:sz w:val="24"/>
          <w:szCs w:val="24"/>
        </w:rPr>
        <w:t>права</w:t>
      </w:r>
      <w:r w:rsidRPr="002B3224">
        <w:rPr>
          <w:rFonts w:ascii="Times New Roman" w:hAnsi="Times New Roman" w:cs="Times New Roman"/>
          <w:sz w:val="24"/>
          <w:szCs w:val="24"/>
        </w:rPr>
        <w:tab/>
      </w:r>
      <w:r w:rsidRPr="002B3224">
        <w:rPr>
          <w:rFonts w:ascii="Times New Roman" w:hAnsi="Times New Roman" w:cs="Times New Roman"/>
          <w:spacing w:val="-2"/>
          <w:sz w:val="24"/>
          <w:szCs w:val="24"/>
        </w:rPr>
        <w:t>владения,</w:t>
      </w:r>
      <w:r w:rsidRPr="002B3224">
        <w:rPr>
          <w:rFonts w:ascii="Times New Roman" w:hAnsi="Times New Roman" w:cs="Times New Roman"/>
          <w:sz w:val="24"/>
          <w:szCs w:val="24"/>
        </w:rPr>
        <w:tab/>
      </w:r>
      <w:r w:rsidRPr="002B3224">
        <w:rPr>
          <w:rFonts w:ascii="Times New Roman" w:hAnsi="Times New Roman" w:cs="Times New Roman"/>
          <w:spacing w:val="-2"/>
          <w:sz w:val="24"/>
          <w:szCs w:val="24"/>
        </w:rPr>
        <w:t>пользования</w:t>
      </w:r>
      <w:r w:rsidRPr="002B3224">
        <w:rPr>
          <w:rFonts w:ascii="Times New Roman" w:hAnsi="Times New Roman" w:cs="Times New Roman"/>
          <w:sz w:val="24"/>
          <w:szCs w:val="24"/>
        </w:rPr>
        <w:tab/>
      </w:r>
      <w:r w:rsidRPr="002B3224">
        <w:rPr>
          <w:rFonts w:ascii="Times New Roman" w:hAnsi="Times New Roman" w:cs="Times New Roman"/>
          <w:spacing w:val="-10"/>
          <w:sz w:val="24"/>
          <w:szCs w:val="24"/>
        </w:rPr>
        <w:t xml:space="preserve">и </w:t>
      </w:r>
      <w:r w:rsidRPr="002B3224">
        <w:rPr>
          <w:rFonts w:ascii="Times New Roman" w:hAnsi="Times New Roman" w:cs="Times New Roman"/>
          <w:sz w:val="24"/>
          <w:szCs w:val="24"/>
        </w:rPr>
        <w:t>распоряжения своим имуществом.</w:t>
      </w:r>
    </w:p>
    <w:p w:rsidR="00037FED" w:rsidRPr="002B3224" w:rsidRDefault="00037FED" w:rsidP="002B3224">
      <w:pPr>
        <w:pStyle w:val="a4"/>
        <w:widowControl w:val="0"/>
        <w:numPr>
          <w:ilvl w:val="0"/>
          <w:numId w:val="220"/>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2B3224">
        <w:rPr>
          <w:rFonts w:ascii="Times New Roman" w:hAnsi="Times New Roman" w:cs="Times New Roman"/>
          <w:sz w:val="24"/>
          <w:szCs w:val="24"/>
        </w:rPr>
        <w:t>Собственник вправе по своему усмотрению совершать в отношении принадлежащего ему имущества любые действия, не противоречащие закону и иным правовым актам и не нарушающие права и охраняемые законом интересы других лиц.</w:t>
      </w:r>
    </w:p>
    <w:p w:rsidR="00037FED" w:rsidRPr="002B3224" w:rsidRDefault="00037FED" w:rsidP="002B3224">
      <w:pPr>
        <w:pStyle w:val="1"/>
        <w:spacing w:before="0" w:line="240" w:lineRule="auto"/>
        <w:ind w:firstLine="709"/>
        <w:jc w:val="both"/>
        <w:rPr>
          <w:rFonts w:ascii="Times New Roman" w:hAnsi="Times New Roman" w:cs="Times New Roman"/>
          <w:color w:val="auto"/>
          <w:sz w:val="24"/>
          <w:szCs w:val="24"/>
        </w:rPr>
      </w:pPr>
      <w:r w:rsidRPr="002B3224">
        <w:rPr>
          <w:rFonts w:ascii="Times New Roman" w:hAnsi="Times New Roman" w:cs="Times New Roman"/>
          <w:color w:val="auto"/>
          <w:spacing w:val="-2"/>
          <w:sz w:val="24"/>
          <w:szCs w:val="24"/>
        </w:rPr>
        <w:t>Вопросы:</w:t>
      </w:r>
    </w:p>
    <w:p w:rsidR="00037FED" w:rsidRPr="002B3224" w:rsidRDefault="00037FED" w:rsidP="002B3224">
      <w:pPr>
        <w:pStyle w:val="a5"/>
        <w:ind w:left="0" w:firstLine="709"/>
        <w:rPr>
          <w:sz w:val="24"/>
          <w:szCs w:val="24"/>
        </w:rPr>
      </w:pPr>
      <w:r w:rsidRPr="002B3224">
        <w:rPr>
          <w:sz w:val="24"/>
          <w:szCs w:val="24"/>
        </w:rPr>
        <w:t>Определить</w:t>
      </w:r>
      <w:r w:rsidRPr="002B3224">
        <w:rPr>
          <w:spacing w:val="-6"/>
          <w:sz w:val="24"/>
          <w:szCs w:val="24"/>
        </w:rPr>
        <w:t xml:space="preserve"> </w:t>
      </w:r>
      <w:r w:rsidRPr="002B3224">
        <w:rPr>
          <w:sz w:val="24"/>
          <w:szCs w:val="24"/>
        </w:rPr>
        <w:t>гипотезу,</w:t>
      </w:r>
      <w:r w:rsidRPr="002B3224">
        <w:rPr>
          <w:spacing w:val="-6"/>
          <w:sz w:val="24"/>
          <w:szCs w:val="24"/>
        </w:rPr>
        <w:t xml:space="preserve"> </w:t>
      </w:r>
      <w:r w:rsidRPr="002B3224">
        <w:rPr>
          <w:sz w:val="24"/>
          <w:szCs w:val="24"/>
        </w:rPr>
        <w:t>диспозицию</w:t>
      </w:r>
      <w:r w:rsidRPr="002B3224">
        <w:rPr>
          <w:spacing w:val="-6"/>
          <w:sz w:val="24"/>
          <w:szCs w:val="24"/>
        </w:rPr>
        <w:t xml:space="preserve"> </w:t>
      </w:r>
      <w:r w:rsidRPr="002B3224">
        <w:rPr>
          <w:sz w:val="24"/>
          <w:szCs w:val="24"/>
        </w:rPr>
        <w:t>и</w:t>
      </w:r>
      <w:r w:rsidRPr="002B3224">
        <w:rPr>
          <w:spacing w:val="-5"/>
          <w:sz w:val="24"/>
          <w:szCs w:val="24"/>
        </w:rPr>
        <w:t xml:space="preserve"> </w:t>
      </w:r>
      <w:r w:rsidRPr="002B3224">
        <w:rPr>
          <w:sz w:val="24"/>
          <w:szCs w:val="24"/>
        </w:rPr>
        <w:t>санкцию</w:t>
      </w:r>
      <w:r w:rsidRPr="002B3224">
        <w:rPr>
          <w:spacing w:val="-6"/>
          <w:sz w:val="24"/>
          <w:szCs w:val="24"/>
        </w:rPr>
        <w:t xml:space="preserve"> </w:t>
      </w:r>
      <w:r w:rsidRPr="002B3224">
        <w:rPr>
          <w:sz w:val="24"/>
          <w:szCs w:val="24"/>
        </w:rPr>
        <w:t>в</w:t>
      </w:r>
      <w:r w:rsidRPr="002B3224">
        <w:rPr>
          <w:spacing w:val="-6"/>
          <w:sz w:val="24"/>
          <w:szCs w:val="24"/>
        </w:rPr>
        <w:t xml:space="preserve"> </w:t>
      </w:r>
      <w:r w:rsidRPr="002B3224">
        <w:rPr>
          <w:sz w:val="24"/>
          <w:szCs w:val="24"/>
        </w:rPr>
        <w:t>данном</w:t>
      </w:r>
      <w:r w:rsidRPr="002B3224">
        <w:rPr>
          <w:spacing w:val="-6"/>
          <w:sz w:val="24"/>
          <w:szCs w:val="24"/>
        </w:rPr>
        <w:t xml:space="preserve"> </w:t>
      </w:r>
      <w:r w:rsidRPr="002B3224">
        <w:rPr>
          <w:sz w:val="24"/>
          <w:szCs w:val="24"/>
        </w:rPr>
        <w:t>фрагменте. Если какой-то элемент отсутствует, объяснить почему.</w:t>
      </w:r>
    </w:p>
    <w:p w:rsidR="00037FED" w:rsidRPr="002B3224" w:rsidRDefault="00037FED" w:rsidP="002B3224">
      <w:pPr>
        <w:pStyle w:val="a5"/>
        <w:ind w:left="0" w:firstLine="709"/>
        <w:rPr>
          <w:sz w:val="24"/>
          <w:szCs w:val="24"/>
        </w:rPr>
      </w:pPr>
      <w:r w:rsidRPr="002B3224">
        <w:rPr>
          <w:b/>
          <w:sz w:val="24"/>
          <w:szCs w:val="24"/>
        </w:rPr>
        <w:t>Фрагмент 2.</w:t>
      </w:r>
      <w:r w:rsidRPr="002B3224">
        <w:rPr>
          <w:b/>
          <w:spacing w:val="-2"/>
          <w:sz w:val="24"/>
          <w:szCs w:val="24"/>
        </w:rPr>
        <w:t xml:space="preserve"> </w:t>
      </w:r>
      <w:r w:rsidRPr="002B3224">
        <w:rPr>
          <w:sz w:val="24"/>
          <w:szCs w:val="24"/>
        </w:rPr>
        <w:t>Кодекс Российской Федерации об административных правонарушениях, статья 12.7:</w:t>
      </w:r>
    </w:p>
    <w:p w:rsidR="00037FED" w:rsidRPr="002B3224" w:rsidRDefault="00037FED" w:rsidP="002B3224">
      <w:pPr>
        <w:pStyle w:val="a5"/>
        <w:ind w:left="0" w:firstLine="709"/>
        <w:rPr>
          <w:sz w:val="24"/>
          <w:szCs w:val="24"/>
        </w:rPr>
      </w:pPr>
      <w:r w:rsidRPr="002B3224">
        <w:rPr>
          <w:sz w:val="24"/>
          <w:szCs w:val="24"/>
        </w:rPr>
        <w:t>Управление транспортным средством водителем, лишенным права управления транспортными средствами, 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037FED" w:rsidRPr="002B3224" w:rsidRDefault="00037FED" w:rsidP="002B3224">
      <w:pPr>
        <w:pStyle w:val="1"/>
        <w:spacing w:before="0" w:line="240" w:lineRule="auto"/>
        <w:ind w:firstLine="709"/>
        <w:jc w:val="both"/>
        <w:rPr>
          <w:rFonts w:ascii="Times New Roman" w:hAnsi="Times New Roman" w:cs="Times New Roman"/>
          <w:color w:val="auto"/>
          <w:sz w:val="24"/>
          <w:szCs w:val="24"/>
        </w:rPr>
      </w:pPr>
      <w:r w:rsidRPr="002B3224">
        <w:rPr>
          <w:rFonts w:ascii="Times New Roman" w:hAnsi="Times New Roman" w:cs="Times New Roman"/>
          <w:color w:val="auto"/>
          <w:spacing w:val="-2"/>
          <w:sz w:val="24"/>
          <w:szCs w:val="24"/>
        </w:rPr>
        <w:lastRenderedPageBreak/>
        <w:t>Вопросы:</w:t>
      </w:r>
    </w:p>
    <w:p w:rsidR="00037FED" w:rsidRPr="002B3224" w:rsidRDefault="00037FED" w:rsidP="002B3224">
      <w:pPr>
        <w:pStyle w:val="a5"/>
        <w:ind w:left="0" w:firstLine="709"/>
        <w:rPr>
          <w:sz w:val="24"/>
          <w:szCs w:val="24"/>
        </w:rPr>
      </w:pPr>
      <w:r w:rsidRPr="002B3224">
        <w:rPr>
          <w:sz w:val="24"/>
          <w:szCs w:val="24"/>
        </w:rPr>
        <w:t>Определить гипотезу, диспозицию и санкцию в данном фрагменте. Объяснить,</w:t>
      </w:r>
      <w:r w:rsidRPr="002B3224">
        <w:rPr>
          <w:spacing w:val="40"/>
          <w:sz w:val="24"/>
          <w:szCs w:val="24"/>
        </w:rPr>
        <w:t xml:space="preserve"> </w:t>
      </w:r>
      <w:r w:rsidRPr="002B3224">
        <w:rPr>
          <w:sz w:val="24"/>
          <w:szCs w:val="24"/>
        </w:rPr>
        <w:t>является</w:t>
      </w:r>
      <w:r w:rsidRPr="002B3224">
        <w:rPr>
          <w:spacing w:val="40"/>
          <w:sz w:val="24"/>
          <w:szCs w:val="24"/>
        </w:rPr>
        <w:t xml:space="preserve"> </w:t>
      </w:r>
      <w:r w:rsidRPr="002B3224">
        <w:rPr>
          <w:sz w:val="24"/>
          <w:szCs w:val="24"/>
        </w:rPr>
        <w:t>ли</w:t>
      </w:r>
      <w:r w:rsidRPr="002B3224">
        <w:rPr>
          <w:spacing w:val="40"/>
          <w:sz w:val="24"/>
          <w:szCs w:val="24"/>
        </w:rPr>
        <w:t xml:space="preserve"> </w:t>
      </w:r>
      <w:r w:rsidRPr="002B3224">
        <w:rPr>
          <w:sz w:val="24"/>
          <w:szCs w:val="24"/>
        </w:rPr>
        <w:t>данный</w:t>
      </w:r>
      <w:r w:rsidRPr="002B3224">
        <w:rPr>
          <w:spacing w:val="40"/>
          <w:sz w:val="24"/>
          <w:szCs w:val="24"/>
        </w:rPr>
        <w:t xml:space="preserve"> </w:t>
      </w:r>
      <w:r w:rsidRPr="002B3224">
        <w:rPr>
          <w:sz w:val="24"/>
          <w:szCs w:val="24"/>
        </w:rPr>
        <w:t>фрагмент</w:t>
      </w:r>
      <w:r w:rsidRPr="002B3224">
        <w:rPr>
          <w:spacing w:val="40"/>
          <w:sz w:val="24"/>
          <w:szCs w:val="24"/>
        </w:rPr>
        <w:t xml:space="preserve"> </w:t>
      </w:r>
      <w:r w:rsidRPr="002B3224">
        <w:rPr>
          <w:sz w:val="24"/>
          <w:szCs w:val="24"/>
        </w:rPr>
        <w:t>примером</w:t>
      </w:r>
      <w:r w:rsidRPr="002B3224">
        <w:rPr>
          <w:spacing w:val="40"/>
          <w:sz w:val="24"/>
          <w:szCs w:val="24"/>
        </w:rPr>
        <w:t xml:space="preserve"> </w:t>
      </w:r>
      <w:r w:rsidRPr="002B3224">
        <w:rPr>
          <w:sz w:val="24"/>
          <w:szCs w:val="24"/>
        </w:rPr>
        <w:t>альтернативного способа изложения нормы права.</w:t>
      </w:r>
    </w:p>
    <w:p w:rsidR="00037FED" w:rsidRPr="002B3224" w:rsidRDefault="00037FED" w:rsidP="002B3224">
      <w:pPr>
        <w:pStyle w:val="1"/>
        <w:spacing w:before="0" w:line="240" w:lineRule="auto"/>
        <w:ind w:firstLine="709"/>
        <w:jc w:val="both"/>
        <w:rPr>
          <w:rFonts w:ascii="Times New Roman" w:hAnsi="Times New Roman" w:cs="Times New Roman"/>
          <w:color w:val="auto"/>
          <w:sz w:val="24"/>
          <w:szCs w:val="24"/>
        </w:rPr>
      </w:pPr>
      <w:r w:rsidRPr="002B3224">
        <w:rPr>
          <w:rFonts w:ascii="Times New Roman" w:hAnsi="Times New Roman" w:cs="Times New Roman"/>
          <w:color w:val="auto"/>
          <w:sz w:val="24"/>
          <w:szCs w:val="24"/>
        </w:rPr>
        <w:t>Задание</w:t>
      </w:r>
      <w:r w:rsidRPr="002B3224">
        <w:rPr>
          <w:rFonts w:ascii="Times New Roman" w:hAnsi="Times New Roman" w:cs="Times New Roman"/>
          <w:color w:val="auto"/>
          <w:spacing w:val="-12"/>
          <w:sz w:val="24"/>
          <w:szCs w:val="24"/>
        </w:rPr>
        <w:t xml:space="preserve"> </w:t>
      </w:r>
      <w:r w:rsidRPr="002B3224">
        <w:rPr>
          <w:rFonts w:ascii="Times New Roman" w:hAnsi="Times New Roman" w:cs="Times New Roman"/>
          <w:color w:val="auto"/>
          <w:sz w:val="24"/>
          <w:szCs w:val="24"/>
        </w:rPr>
        <w:t>4.</w:t>
      </w:r>
      <w:r w:rsidRPr="002B3224">
        <w:rPr>
          <w:rFonts w:ascii="Times New Roman" w:hAnsi="Times New Roman" w:cs="Times New Roman"/>
          <w:color w:val="auto"/>
          <w:spacing w:val="-11"/>
          <w:sz w:val="24"/>
          <w:szCs w:val="24"/>
        </w:rPr>
        <w:t xml:space="preserve"> </w:t>
      </w:r>
      <w:r w:rsidRPr="002B3224">
        <w:rPr>
          <w:rFonts w:ascii="Times New Roman" w:hAnsi="Times New Roman" w:cs="Times New Roman"/>
          <w:color w:val="auto"/>
          <w:sz w:val="24"/>
          <w:szCs w:val="24"/>
        </w:rPr>
        <w:t>Определение</w:t>
      </w:r>
      <w:r w:rsidRPr="002B3224">
        <w:rPr>
          <w:rFonts w:ascii="Times New Roman" w:hAnsi="Times New Roman" w:cs="Times New Roman"/>
          <w:color w:val="auto"/>
          <w:spacing w:val="-11"/>
          <w:sz w:val="24"/>
          <w:szCs w:val="24"/>
        </w:rPr>
        <w:t xml:space="preserve"> </w:t>
      </w:r>
      <w:r w:rsidRPr="002B3224">
        <w:rPr>
          <w:rFonts w:ascii="Times New Roman" w:hAnsi="Times New Roman" w:cs="Times New Roman"/>
          <w:color w:val="auto"/>
          <w:sz w:val="24"/>
          <w:szCs w:val="24"/>
        </w:rPr>
        <w:t>способа</w:t>
      </w:r>
      <w:r w:rsidRPr="002B3224">
        <w:rPr>
          <w:rFonts w:ascii="Times New Roman" w:hAnsi="Times New Roman" w:cs="Times New Roman"/>
          <w:color w:val="auto"/>
          <w:spacing w:val="-10"/>
          <w:sz w:val="24"/>
          <w:szCs w:val="24"/>
        </w:rPr>
        <w:t xml:space="preserve"> </w:t>
      </w:r>
      <w:r w:rsidRPr="002B3224">
        <w:rPr>
          <w:rFonts w:ascii="Times New Roman" w:hAnsi="Times New Roman" w:cs="Times New Roman"/>
          <w:color w:val="auto"/>
          <w:sz w:val="24"/>
          <w:szCs w:val="24"/>
        </w:rPr>
        <w:t>изложения</w:t>
      </w:r>
      <w:r w:rsidRPr="002B3224">
        <w:rPr>
          <w:rFonts w:ascii="Times New Roman" w:hAnsi="Times New Roman" w:cs="Times New Roman"/>
          <w:color w:val="auto"/>
          <w:spacing w:val="-11"/>
          <w:sz w:val="24"/>
          <w:szCs w:val="24"/>
        </w:rPr>
        <w:t xml:space="preserve"> </w:t>
      </w:r>
      <w:r w:rsidRPr="002B3224">
        <w:rPr>
          <w:rFonts w:ascii="Times New Roman" w:hAnsi="Times New Roman" w:cs="Times New Roman"/>
          <w:color w:val="auto"/>
          <w:sz w:val="24"/>
          <w:szCs w:val="24"/>
        </w:rPr>
        <w:t>нормы</w:t>
      </w:r>
      <w:r w:rsidRPr="002B3224">
        <w:rPr>
          <w:rFonts w:ascii="Times New Roman" w:hAnsi="Times New Roman" w:cs="Times New Roman"/>
          <w:color w:val="auto"/>
          <w:spacing w:val="-11"/>
          <w:sz w:val="24"/>
          <w:szCs w:val="24"/>
        </w:rPr>
        <w:t xml:space="preserve"> </w:t>
      </w:r>
      <w:r w:rsidRPr="002B3224">
        <w:rPr>
          <w:rFonts w:ascii="Times New Roman" w:hAnsi="Times New Roman" w:cs="Times New Roman"/>
          <w:color w:val="auto"/>
          <w:spacing w:val="-2"/>
          <w:sz w:val="24"/>
          <w:szCs w:val="24"/>
        </w:rPr>
        <w:t>права</w:t>
      </w:r>
    </w:p>
    <w:p w:rsidR="00037FED" w:rsidRPr="002B3224" w:rsidRDefault="00037FED" w:rsidP="002B3224">
      <w:pPr>
        <w:pStyle w:val="a5"/>
        <w:ind w:left="0" w:firstLine="709"/>
        <w:rPr>
          <w:sz w:val="24"/>
          <w:szCs w:val="24"/>
        </w:rPr>
      </w:pPr>
      <w:r w:rsidRPr="002B3224">
        <w:rPr>
          <w:b/>
          <w:sz w:val="24"/>
          <w:szCs w:val="24"/>
        </w:rPr>
        <w:t>Задание:</w:t>
      </w:r>
      <w:r w:rsidRPr="002B3224">
        <w:rPr>
          <w:b/>
          <w:spacing w:val="-3"/>
          <w:sz w:val="24"/>
          <w:szCs w:val="24"/>
        </w:rPr>
        <w:t xml:space="preserve"> </w:t>
      </w:r>
      <w:r w:rsidRPr="002B3224">
        <w:rPr>
          <w:sz w:val="24"/>
          <w:szCs w:val="24"/>
        </w:rPr>
        <w:t>Определить способ изложения нормы права в следующих статьях правовых актов.</w:t>
      </w:r>
    </w:p>
    <w:p w:rsidR="00037FED" w:rsidRPr="002B3224" w:rsidRDefault="00037FED" w:rsidP="002B3224">
      <w:pPr>
        <w:spacing w:after="0" w:line="240" w:lineRule="auto"/>
        <w:ind w:firstLine="709"/>
        <w:jc w:val="both"/>
        <w:rPr>
          <w:rFonts w:ascii="Times New Roman" w:hAnsi="Times New Roman" w:cs="Times New Roman"/>
          <w:sz w:val="24"/>
          <w:szCs w:val="24"/>
        </w:rPr>
      </w:pPr>
      <w:r w:rsidRPr="002B3224">
        <w:rPr>
          <w:rFonts w:ascii="Times New Roman" w:hAnsi="Times New Roman" w:cs="Times New Roman"/>
          <w:b/>
          <w:sz w:val="24"/>
          <w:szCs w:val="24"/>
        </w:rPr>
        <w:t>Фрагмент</w:t>
      </w:r>
      <w:r w:rsidRPr="002B3224">
        <w:rPr>
          <w:rFonts w:ascii="Times New Roman" w:hAnsi="Times New Roman" w:cs="Times New Roman"/>
          <w:b/>
          <w:spacing w:val="-10"/>
          <w:sz w:val="24"/>
          <w:szCs w:val="24"/>
        </w:rPr>
        <w:t xml:space="preserve"> </w:t>
      </w:r>
      <w:r w:rsidRPr="002B3224">
        <w:rPr>
          <w:rFonts w:ascii="Times New Roman" w:hAnsi="Times New Roman" w:cs="Times New Roman"/>
          <w:b/>
          <w:sz w:val="24"/>
          <w:szCs w:val="24"/>
        </w:rPr>
        <w:t>1.</w:t>
      </w:r>
      <w:r w:rsidRPr="002B3224">
        <w:rPr>
          <w:rFonts w:ascii="Times New Roman" w:hAnsi="Times New Roman" w:cs="Times New Roman"/>
          <w:b/>
          <w:spacing w:val="-9"/>
          <w:sz w:val="24"/>
          <w:szCs w:val="24"/>
        </w:rPr>
        <w:t xml:space="preserve"> </w:t>
      </w:r>
      <w:r w:rsidRPr="002B3224">
        <w:rPr>
          <w:rFonts w:ascii="Times New Roman" w:hAnsi="Times New Roman" w:cs="Times New Roman"/>
          <w:sz w:val="24"/>
          <w:szCs w:val="24"/>
        </w:rPr>
        <w:t>Трудовой</w:t>
      </w:r>
      <w:r w:rsidRPr="002B3224">
        <w:rPr>
          <w:rFonts w:ascii="Times New Roman" w:hAnsi="Times New Roman" w:cs="Times New Roman"/>
          <w:spacing w:val="-10"/>
          <w:sz w:val="24"/>
          <w:szCs w:val="24"/>
        </w:rPr>
        <w:t xml:space="preserve"> </w:t>
      </w:r>
      <w:r w:rsidRPr="002B3224">
        <w:rPr>
          <w:rFonts w:ascii="Times New Roman" w:hAnsi="Times New Roman" w:cs="Times New Roman"/>
          <w:sz w:val="24"/>
          <w:szCs w:val="24"/>
        </w:rPr>
        <w:t>кодекс</w:t>
      </w:r>
      <w:r w:rsidRPr="002B3224">
        <w:rPr>
          <w:rFonts w:ascii="Times New Roman" w:hAnsi="Times New Roman" w:cs="Times New Roman"/>
          <w:spacing w:val="-9"/>
          <w:sz w:val="24"/>
          <w:szCs w:val="24"/>
        </w:rPr>
        <w:t xml:space="preserve"> </w:t>
      </w:r>
      <w:r w:rsidRPr="002B3224">
        <w:rPr>
          <w:rFonts w:ascii="Times New Roman" w:hAnsi="Times New Roman" w:cs="Times New Roman"/>
          <w:sz w:val="24"/>
          <w:szCs w:val="24"/>
        </w:rPr>
        <w:t>РФ,</w:t>
      </w:r>
      <w:r w:rsidRPr="002B3224">
        <w:rPr>
          <w:rFonts w:ascii="Times New Roman" w:hAnsi="Times New Roman" w:cs="Times New Roman"/>
          <w:spacing w:val="-9"/>
          <w:sz w:val="24"/>
          <w:szCs w:val="24"/>
        </w:rPr>
        <w:t xml:space="preserve"> </w:t>
      </w:r>
      <w:r w:rsidRPr="002B3224">
        <w:rPr>
          <w:rFonts w:ascii="Times New Roman" w:hAnsi="Times New Roman" w:cs="Times New Roman"/>
          <w:sz w:val="24"/>
          <w:szCs w:val="24"/>
        </w:rPr>
        <w:t>статья</w:t>
      </w:r>
      <w:r w:rsidRPr="002B3224">
        <w:rPr>
          <w:rFonts w:ascii="Times New Roman" w:hAnsi="Times New Roman" w:cs="Times New Roman"/>
          <w:spacing w:val="-10"/>
          <w:sz w:val="24"/>
          <w:szCs w:val="24"/>
        </w:rPr>
        <w:t xml:space="preserve"> </w:t>
      </w:r>
      <w:r w:rsidRPr="002B3224">
        <w:rPr>
          <w:rFonts w:ascii="Times New Roman" w:hAnsi="Times New Roman" w:cs="Times New Roman"/>
          <w:spacing w:val="-4"/>
          <w:sz w:val="24"/>
          <w:szCs w:val="24"/>
        </w:rPr>
        <w:t>136:</w:t>
      </w:r>
    </w:p>
    <w:p w:rsidR="00037FED" w:rsidRPr="002B3224" w:rsidRDefault="00037FED" w:rsidP="002B3224">
      <w:pPr>
        <w:pStyle w:val="a5"/>
        <w:ind w:left="0" w:firstLine="709"/>
        <w:rPr>
          <w:sz w:val="24"/>
          <w:szCs w:val="24"/>
        </w:rPr>
      </w:pPr>
      <w:r w:rsidRPr="002B3224">
        <w:rPr>
          <w:sz w:val="24"/>
          <w:szCs w:val="24"/>
        </w:rPr>
        <w:t>Заработная плата выплачивается не реже чем каждые полмесяца в день, установленный</w:t>
      </w:r>
      <w:r w:rsidRPr="002B3224">
        <w:rPr>
          <w:spacing w:val="-2"/>
          <w:sz w:val="24"/>
          <w:szCs w:val="24"/>
        </w:rPr>
        <w:t xml:space="preserve"> </w:t>
      </w:r>
      <w:r w:rsidRPr="002B3224">
        <w:rPr>
          <w:sz w:val="24"/>
          <w:szCs w:val="24"/>
        </w:rPr>
        <w:t>правилами</w:t>
      </w:r>
      <w:r w:rsidRPr="002B3224">
        <w:rPr>
          <w:spacing w:val="-2"/>
          <w:sz w:val="24"/>
          <w:szCs w:val="24"/>
        </w:rPr>
        <w:t xml:space="preserve"> </w:t>
      </w:r>
      <w:r w:rsidRPr="002B3224">
        <w:rPr>
          <w:sz w:val="24"/>
          <w:szCs w:val="24"/>
        </w:rPr>
        <w:t>внутреннего</w:t>
      </w:r>
      <w:r w:rsidRPr="002B3224">
        <w:rPr>
          <w:spacing w:val="-2"/>
          <w:sz w:val="24"/>
          <w:szCs w:val="24"/>
        </w:rPr>
        <w:t xml:space="preserve"> </w:t>
      </w:r>
      <w:r w:rsidRPr="002B3224">
        <w:rPr>
          <w:sz w:val="24"/>
          <w:szCs w:val="24"/>
        </w:rPr>
        <w:t>трудового</w:t>
      </w:r>
      <w:r w:rsidRPr="002B3224">
        <w:rPr>
          <w:spacing w:val="-2"/>
          <w:sz w:val="24"/>
          <w:szCs w:val="24"/>
        </w:rPr>
        <w:t xml:space="preserve"> </w:t>
      </w:r>
      <w:r w:rsidRPr="002B3224">
        <w:rPr>
          <w:sz w:val="24"/>
          <w:szCs w:val="24"/>
        </w:rPr>
        <w:t>распорядка,</w:t>
      </w:r>
      <w:r w:rsidRPr="002B3224">
        <w:rPr>
          <w:spacing w:val="-2"/>
          <w:sz w:val="24"/>
          <w:szCs w:val="24"/>
        </w:rPr>
        <w:t xml:space="preserve"> </w:t>
      </w:r>
      <w:r w:rsidRPr="002B3224">
        <w:rPr>
          <w:sz w:val="24"/>
          <w:szCs w:val="24"/>
        </w:rPr>
        <w:t>коллективным договором, трудовым договором.</w:t>
      </w:r>
    </w:p>
    <w:p w:rsidR="00037FED" w:rsidRPr="002B3224" w:rsidRDefault="00037FED" w:rsidP="002B3224">
      <w:pPr>
        <w:pStyle w:val="1"/>
        <w:spacing w:before="0" w:line="240" w:lineRule="auto"/>
        <w:ind w:firstLine="709"/>
        <w:jc w:val="both"/>
        <w:rPr>
          <w:rFonts w:ascii="Times New Roman" w:hAnsi="Times New Roman" w:cs="Times New Roman"/>
          <w:color w:val="auto"/>
          <w:sz w:val="24"/>
          <w:szCs w:val="24"/>
        </w:rPr>
      </w:pPr>
      <w:r w:rsidRPr="002B3224">
        <w:rPr>
          <w:rFonts w:ascii="Times New Roman" w:hAnsi="Times New Roman" w:cs="Times New Roman"/>
          <w:color w:val="auto"/>
          <w:spacing w:val="-2"/>
          <w:sz w:val="24"/>
          <w:szCs w:val="24"/>
        </w:rPr>
        <w:t>Вопросы:</w:t>
      </w:r>
    </w:p>
    <w:p w:rsidR="00037FED" w:rsidRPr="002B3224" w:rsidRDefault="00037FED" w:rsidP="002B3224">
      <w:pPr>
        <w:pStyle w:val="a5"/>
        <w:ind w:left="0" w:firstLine="709"/>
        <w:rPr>
          <w:sz w:val="24"/>
          <w:szCs w:val="24"/>
        </w:rPr>
      </w:pPr>
      <w:r w:rsidRPr="002B3224">
        <w:rPr>
          <w:sz w:val="24"/>
          <w:szCs w:val="24"/>
        </w:rPr>
        <w:t>Какой</w:t>
      </w:r>
      <w:r w:rsidRPr="002B3224">
        <w:rPr>
          <w:spacing w:val="-10"/>
          <w:sz w:val="24"/>
          <w:szCs w:val="24"/>
        </w:rPr>
        <w:t xml:space="preserve"> </w:t>
      </w:r>
      <w:r w:rsidRPr="002B3224">
        <w:rPr>
          <w:sz w:val="24"/>
          <w:szCs w:val="24"/>
        </w:rPr>
        <w:t>способ</w:t>
      </w:r>
      <w:r w:rsidRPr="002B3224">
        <w:rPr>
          <w:spacing w:val="-11"/>
          <w:sz w:val="24"/>
          <w:szCs w:val="24"/>
        </w:rPr>
        <w:t xml:space="preserve"> </w:t>
      </w:r>
      <w:r w:rsidRPr="002B3224">
        <w:rPr>
          <w:sz w:val="24"/>
          <w:szCs w:val="24"/>
        </w:rPr>
        <w:t>изложения</w:t>
      </w:r>
      <w:r w:rsidRPr="002B3224">
        <w:rPr>
          <w:spacing w:val="-10"/>
          <w:sz w:val="24"/>
          <w:szCs w:val="24"/>
        </w:rPr>
        <w:t xml:space="preserve"> </w:t>
      </w:r>
      <w:r w:rsidRPr="002B3224">
        <w:rPr>
          <w:sz w:val="24"/>
          <w:szCs w:val="24"/>
        </w:rPr>
        <w:t>используется</w:t>
      </w:r>
      <w:r w:rsidRPr="002B3224">
        <w:rPr>
          <w:spacing w:val="-10"/>
          <w:sz w:val="24"/>
          <w:szCs w:val="24"/>
        </w:rPr>
        <w:t xml:space="preserve"> </w:t>
      </w:r>
      <w:r w:rsidRPr="002B3224">
        <w:rPr>
          <w:sz w:val="24"/>
          <w:szCs w:val="24"/>
        </w:rPr>
        <w:t>в</w:t>
      </w:r>
      <w:r w:rsidRPr="002B3224">
        <w:rPr>
          <w:spacing w:val="-10"/>
          <w:sz w:val="24"/>
          <w:szCs w:val="24"/>
        </w:rPr>
        <w:t xml:space="preserve"> </w:t>
      </w:r>
      <w:r w:rsidRPr="002B3224">
        <w:rPr>
          <w:sz w:val="24"/>
          <w:szCs w:val="24"/>
        </w:rPr>
        <w:t>данной</w:t>
      </w:r>
      <w:r w:rsidRPr="002B3224">
        <w:rPr>
          <w:spacing w:val="-11"/>
          <w:sz w:val="24"/>
          <w:szCs w:val="24"/>
        </w:rPr>
        <w:t xml:space="preserve"> </w:t>
      </w:r>
      <w:r w:rsidRPr="002B3224">
        <w:rPr>
          <w:spacing w:val="-2"/>
          <w:sz w:val="24"/>
          <w:szCs w:val="24"/>
        </w:rPr>
        <w:t>норме?</w:t>
      </w:r>
    </w:p>
    <w:p w:rsidR="00037FED" w:rsidRPr="002B3224" w:rsidRDefault="00037FED" w:rsidP="002B3224">
      <w:pPr>
        <w:pStyle w:val="a5"/>
        <w:ind w:left="0" w:firstLine="709"/>
        <w:rPr>
          <w:sz w:val="24"/>
          <w:szCs w:val="24"/>
        </w:rPr>
      </w:pPr>
      <w:r w:rsidRPr="002B3224">
        <w:rPr>
          <w:sz w:val="24"/>
          <w:szCs w:val="24"/>
        </w:rPr>
        <w:t>Является</w:t>
      </w:r>
      <w:r w:rsidRPr="002B3224">
        <w:rPr>
          <w:spacing w:val="-11"/>
          <w:sz w:val="24"/>
          <w:szCs w:val="24"/>
        </w:rPr>
        <w:t xml:space="preserve"> </w:t>
      </w:r>
      <w:r w:rsidRPr="002B3224">
        <w:rPr>
          <w:sz w:val="24"/>
          <w:szCs w:val="24"/>
        </w:rPr>
        <w:t>ли</w:t>
      </w:r>
      <w:r w:rsidRPr="002B3224">
        <w:rPr>
          <w:spacing w:val="-10"/>
          <w:sz w:val="24"/>
          <w:szCs w:val="24"/>
        </w:rPr>
        <w:t xml:space="preserve"> </w:t>
      </w:r>
      <w:r w:rsidRPr="002B3224">
        <w:rPr>
          <w:sz w:val="24"/>
          <w:szCs w:val="24"/>
        </w:rPr>
        <w:t>данная</w:t>
      </w:r>
      <w:r w:rsidRPr="002B3224">
        <w:rPr>
          <w:spacing w:val="-10"/>
          <w:sz w:val="24"/>
          <w:szCs w:val="24"/>
        </w:rPr>
        <w:t xml:space="preserve"> </w:t>
      </w:r>
      <w:r w:rsidRPr="002B3224">
        <w:rPr>
          <w:sz w:val="24"/>
          <w:szCs w:val="24"/>
        </w:rPr>
        <w:t>норма</w:t>
      </w:r>
      <w:r w:rsidRPr="002B3224">
        <w:rPr>
          <w:spacing w:val="-11"/>
          <w:sz w:val="24"/>
          <w:szCs w:val="24"/>
        </w:rPr>
        <w:t xml:space="preserve"> </w:t>
      </w:r>
      <w:r w:rsidRPr="002B3224">
        <w:rPr>
          <w:sz w:val="24"/>
          <w:szCs w:val="24"/>
        </w:rPr>
        <w:t>прямым</w:t>
      </w:r>
      <w:r w:rsidRPr="002B3224">
        <w:rPr>
          <w:spacing w:val="-10"/>
          <w:sz w:val="24"/>
          <w:szCs w:val="24"/>
        </w:rPr>
        <w:t xml:space="preserve"> </w:t>
      </w:r>
      <w:r w:rsidRPr="002B3224">
        <w:rPr>
          <w:sz w:val="24"/>
          <w:szCs w:val="24"/>
        </w:rPr>
        <w:t>способом</w:t>
      </w:r>
      <w:r w:rsidRPr="002B3224">
        <w:rPr>
          <w:spacing w:val="-11"/>
          <w:sz w:val="24"/>
          <w:szCs w:val="24"/>
        </w:rPr>
        <w:t xml:space="preserve"> </w:t>
      </w:r>
      <w:r w:rsidRPr="002B3224">
        <w:rPr>
          <w:sz w:val="24"/>
          <w:szCs w:val="24"/>
        </w:rPr>
        <w:t>изложения?</w:t>
      </w:r>
      <w:r w:rsidRPr="002B3224">
        <w:rPr>
          <w:spacing w:val="-10"/>
          <w:sz w:val="24"/>
          <w:szCs w:val="24"/>
        </w:rPr>
        <w:t xml:space="preserve"> </w:t>
      </w:r>
      <w:r w:rsidRPr="002B3224">
        <w:rPr>
          <w:spacing w:val="-2"/>
          <w:sz w:val="24"/>
          <w:szCs w:val="24"/>
        </w:rPr>
        <w:t>Почему?</w:t>
      </w:r>
    </w:p>
    <w:p w:rsidR="00037FED" w:rsidRPr="002B3224" w:rsidRDefault="00037FED" w:rsidP="002B3224">
      <w:pPr>
        <w:pStyle w:val="a5"/>
        <w:ind w:left="0" w:firstLine="709"/>
        <w:rPr>
          <w:sz w:val="24"/>
          <w:szCs w:val="24"/>
        </w:rPr>
      </w:pPr>
      <w:r w:rsidRPr="002B3224">
        <w:rPr>
          <w:b/>
          <w:sz w:val="24"/>
          <w:szCs w:val="24"/>
        </w:rPr>
        <w:t>Фрагмент 2.</w:t>
      </w:r>
      <w:r w:rsidRPr="002B3224">
        <w:rPr>
          <w:b/>
          <w:spacing w:val="-3"/>
          <w:sz w:val="24"/>
          <w:szCs w:val="24"/>
        </w:rPr>
        <w:t xml:space="preserve"> </w:t>
      </w:r>
      <w:r w:rsidRPr="002B3224">
        <w:rPr>
          <w:sz w:val="24"/>
          <w:szCs w:val="24"/>
        </w:rPr>
        <w:t>Федеральный закон "Об основах охраны здоровья граждан в Российской Федерации", статья 13:</w:t>
      </w:r>
    </w:p>
    <w:p w:rsidR="00037FED" w:rsidRPr="002B3224" w:rsidRDefault="00037FED" w:rsidP="002B3224">
      <w:pPr>
        <w:pStyle w:val="a5"/>
        <w:ind w:left="0" w:firstLine="709"/>
        <w:rPr>
          <w:sz w:val="24"/>
          <w:szCs w:val="24"/>
        </w:rPr>
      </w:pPr>
      <w:r w:rsidRPr="002B3224">
        <w:rPr>
          <w:sz w:val="24"/>
          <w:szCs w:val="24"/>
        </w:rPr>
        <w:t>Порядок организации оказания медицинской помощи устанавливается федеральным</w:t>
      </w:r>
      <w:r w:rsidRPr="002B3224">
        <w:rPr>
          <w:spacing w:val="-4"/>
          <w:sz w:val="24"/>
          <w:szCs w:val="24"/>
        </w:rPr>
        <w:t xml:space="preserve"> </w:t>
      </w:r>
      <w:r w:rsidRPr="002B3224">
        <w:rPr>
          <w:sz w:val="24"/>
          <w:szCs w:val="24"/>
        </w:rPr>
        <w:t>органом</w:t>
      </w:r>
      <w:r w:rsidRPr="002B3224">
        <w:rPr>
          <w:spacing w:val="-4"/>
          <w:sz w:val="24"/>
          <w:szCs w:val="24"/>
        </w:rPr>
        <w:t xml:space="preserve"> </w:t>
      </w:r>
      <w:r w:rsidRPr="002B3224">
        <w:rPr>
          <w:sz w:val="24"/>
          <w:szCs w:val="24"/>
        </w:rPr>
        <w:t>исполнительной</w:t>
      </w:r>
      <w:r w:rsidRPr="002B3224">
        <w:rPr>
          <w:spacing w:val="-3"/>
          <w:sz w:val="24"/>
          <w:szCs w:val="24"/>
        </w:rPr>
        <w:t xml:space="preserve"> </w:t>
      </w:r>
      <w:r w:rsidRPr="002B3224">
        <w:rPr>
          <w:sz w:val="24"/>
          <w:szCs w:val="24"/>
        </w:rPr>
        <w:t>власти,</w:t>
      </w:r>
      <w:r w:rsidRPr="002B3224">
        <w:rPr>
          <w:spacing w:val="-2"/>
          <w:sz w:val="24"/>
          <w:szCs w:val="24"/>
        </w:rPr>
        <w:t xml:space="preserve"> </w:t>
      </w:r>
      <w:r w:rsidRPr="002B3224">
        <w:rPr>
          <w:sz w:val="24"/>
          <w:szCs w:val="24"/>
        </w:rPr>
        <w:t>осуществляющим</w:t>
      </w:r>
      <w:r w:rsidRPr="002B3224">
        <w:rPr>
          <w:spacing w:val="-2"/>
          <w:sz w:val="24"/>
          <w:szCs w:val="24"/>
        </w:rPr>
        <w:t xml:space="preserve"> </w:t>
      </w:r>
      <w:r w:rsidRPr="002B3224">
        <w:rPr>
          <w:sz w:val="24"/>
          <w:szCs w:val="24"/>
        </w:rPr>
        <w:t>функции</w:t>
      </w:r>
      <w:r w:rsidRPr="002B3224">
        <w:rPr>
          <w:spacing w:val="-3"/>
          <w:sz w:val="24"/>
          <w:szCs w:val="24"/>
        </w:rPr>
        <w:t xml:space="preserve"> </w:t>
      </w:r>
      <w:r w:rsidRPr="002B3224">
        <w:rPr>
          <w:sz w:val="24"/>
          <w:szCs w:val="24"/>
        </w:rPr>
        <w:t>по выработке государственной политики и нормативно-правовому регулированию в сфере здравоохранения.</w:t>
      </w:r>
    </w:p>
    <w:p w:rsidR="00037FED" w:rsidRPr="002B3224" w:rsidRDefault="00037FED" w:rsidP="002B3224">
      <w:pPr>
        <w:pStyle w:val="1"/>
        <w:spacing w:before="0" w:line="240" w:lineRule="auto"/>
        <w:ind w:firstLine="709"/>
        <w:jc w:val="both"/>
        <w:rPr>
          <w:rFonts w:ascii="Times New Roman" w:hAnsi="Times New Roman" w:cs="Times New Roman"/>
          <w:color w:val="auto"/>
          <w:sz w:val="24"/>
          <w:szCs w:val="24"/>
        </w:rPr>
      </w:pPr>
      <w:r w:rsidRPr="002B3224">
        <w:rPr>
          <w:rFonts w:ascii="Times New Roman" w:hAnsi="Times New Roman" w:cs="Times New Roman"/>
          <w:color w:val="auto"/>
          <w:spacing w:val="-2"/>
          <w:sz w:val="24"/>
          <w:szCs w:val="24"/>
        </w:rPr>
        <w:t>Вопросы:</w:t>
      </w:r>
    </w:p>
    <w:p w:rsidR="00037FED" w:rsidRPr="002B3224" w:rsidRDefault="00037FED" w:rsidP="002B3224">
      <w:pPr>
        <w:pStyle w:val="a5"/>
        <w:ind w:left="0" w:firstLine="709"/>
        <w:rPr>
          <w:sz w:val="24"/>
          <w:szCs w:val="24"/>
        </w:rPr>
      </w:pPr>
      <w:r w:rsidRPr="002B3224">
        <w:rPr>
          <w:sz w:val="24"/>
          <w:szCs w:val="24"/>
        </w:rPr>
        <w:t>Каков</w:t>
      </w:r>
      <w:r w:rsidRPr="002B3224">
        <w:rPr>
          <w:spacing w:val="-9"/>
          <w:sz w:val="24"/>
          <w:szCs w:val="24"/>
        </w:rPr>
        <w:t xml:space="preserve"> </w:t>
      </w:r>
      <w:r w:rsidRPr="002B3224">
        <w:rPr>
          <w:sz w:val="24"/>
          <w:szCs w:val="24"/>
        </w:rPr>
        <w:t>способ</w:t>
      </w:r>
      <w:r w:rsidRPr="002B3224">
        <w:rPr>
          <w:spacing w:val="-8"/>
          <w:sz w:val="24"/>
          <w:szCs w:val="24"/>
        </w:rPr>
        <w:t xml:space="preserve"> </w:t>
      </w:r>
      <w:r w:rsidRPr="002B3224">
        <w:rPr>
          <w:sz w:val="24"/>
          <w:szCs w:val="24"/>
        </w:rPr>
        <w:t>изложения</w:t>
      </w:r>
      <w:r w:rsidRPr="002B3224">
        <w:rPr>
          <w:spacing w:val="-9"/>
          <w:sz w:val="24"/>
          <w:szCs w:val="24"/>
        </w:rPr>
        <w:t xml:space="preserve"> </w:t>
      </w:r>
      <w:r w:rsidRPr="002B3224">
        <w:rPr>
          <w:sz w:val="24"/>
          <w:szCs w:val="24"/>
        </w:rPr>
        <w:t>нормы</w:t>
      </w:r>
      <w:r w:rsidRPr="002B3224">
        <w:rPr>
          <w:spacing w:val="-8"/>
          <w:sz w:val="24"/>
          <w:szCs w:val="24"/>
        </w:rPr>
        <w:t xml:space="preserve"> </w:t>
      </w:r>
      <w:r w:rsidRPr="002B3224">
        <w:rPr>
          <w:sz w:val="24"/>
          <w:szCs w:val="24"/>
        </w:rPr>
        <w:t>в</w:t>
      </w:r>
      <w:r w:rsidRPr="002B3224">
        <w:rPr>
          <w:spacing w:val="-8"/>
          <w:sz w:val="24"/>
          <w:szCs w:val="24"/>
        </w:rPr>
        <w:t xml:space="preserve"> </w:t>
      </w:r>
      <w:r w:rsidRPr="002B3224">
        <w:rPr>
          <w:sz w:val="24"/>
          <w:szCs w:val="24"/>
        </w:rPr>
        <w:t>этом</w:t>
      </w:r>
      <w:r w:rsidRPr="002B3224">
        <w:rPr>
          <w:spacing w:val="-9"/>
          <w:sz w:val="24"/>
          <w:szCs w:val="24"/>
        </w:rPr>
        <w:t xml:space="preserve"> </w:t>
      </w:r>
      <w:r w:rsidRPr="002B3224">
        <w:rPr>
          <w:spacing w:val="-2"/>
          <w:sz w:val="24"/>
          <w:szCs w:val="24"/>
        </w:rPr>
        <w:t>фрагменте?</w:t>
      </w:r>
    </w:p>
    <w:p w:rsidR="00037FED" w:rsidRPr="002B3224" w:rsidRDefault="00037FED" w:rsidP="002B3224">
      <w:pPr>
        <w:pStyle w:val="a5"/>
        <w:ind w:left="0" w:firstLine="709"/>
        <w:rPr>
          <w:sz w:val="24"/>
          <w:szCs w:val="24"/>
        </w:rPr>
      </w:pPr>
      <w:r w:rsidRPr="002B3224">
        <w:rPr>
          <w:sz w:val="24"/>
          <w:szCs w:val="24"/>
        </w:rPr>
        <w:t>Что представляет собой бланкетный способ изложения и применен ли он здесь?</w:t>
      </w:r>
    </w:p>
    <w:p w:rsidR="00037FED" w:rsidRPr="002B3224" w:rsidRDefault="00037FED" w:rsidP="002B3224">
      <w:pPr>
        <w:pStyle w:val="1"/>
        <w:spacing w:before="0" w:line="240" w:lineRule="auto"/>
        <w:ind w:firstLine="709"/>
        <w:jc w:val="both"/>
        <w:rPr>
          <w:rFonts w:ascii="Times New Roman" w:hAnsi="Times New Roman" w:cs="Times New Roman"/>
          <w:color w:val="auto"/>
          <w:sz w:val="24"/>
          <w:szCs w:val="24"/>
        </w:rPr>
      </w:pPr>
      <w:r w:rsidRPr="002B3224">
        <w:rPr>
          <w:rFonts w:ascii="Times New Roman" w:hAnsi="Times New Roman" w:cs="Times New Roman"/>
          <w:color w:val="auto"/>
          <w:sz w:val="24"/>
          <w:szCs w:val="24"/>
        </w:rPr>
        <w:t>Задание</w:t>
      </w:r>
      <w:r w:rsidRPr="002B3224">
        <w:rPr>
          <w:rFonts w:ascii="Times New Roman" w:hAnsi="Times New Roman" w:cs="Times New Roman"/>
          <w:color w:val="auto"/>
          <w:spacing w:val="-10"/>
          <w:sz w:val="24"/>
          <w:szCs w:val="24"/>
        </w:rPr>
        <w:t xml:space="preserve"> </w:t>
      </w:r>
      <w:r w:rsidRPr="002B3224">
        <w:rPr>
          <w:rFonts w:ascii="Times New Roman" w:hAnsi="Times New Roman" w:cs="Times New Roman"/>
          <w:color w:val="auto"/>
          <w:sz w:val="24"/>
          <w:szCs w:val="24"/>
        </w:rPr>
        <w:t>5.</w:t>
      </w:r>
      <w:r w:rsidRPr="002B3224">
        <w:rPr>
          <w:rFonts w:ascii="Times New Roman" w:hAnsi="Times New Roman" w:cs="Times New Roman"/>
          <w:color w:val="auto"/>
          <w:spacing w:val="-9"/>
          <w:sz w:val="24"/>
          <w:szCs w:val="24"/>
        </w:rPr>
        <w:t xml:space="preserve"> </w:t>
      </w:r>
      <w:r w:rsidRPr="002B3224">
        <w:rPr>
          <w:rFonts w:ascii="Times New Roman" w:hAnsi="Times New Roman" w:cs="Times New Roman"/>
          <w:color w:val="auto"/>
          <w:sz w:val="24"/>
          <w:szCs w:val="24"/>
        </w:rPr>
        <w:t>Анализ</w:t>
      </w:r>
      <w:r w:rsidRPr="002B3224">
        <w:rPr>
          <w:rFonts w:ascii="Times New Roman" w:hAnsi="Times New Roman" w:cs="Times New Roman"/>
          <w:color w:val="auto"/>
          <w:spacing w:val="-7"/>
          <w:sz w:val="24"/>
          <w:szCs w:val="24"/>
        </w:rPr>
        <w:t xml:space="preserve"> </w:t>
      </w:r>
      <w:r w:rsidRPr="002B3224">
        <w:rPr>
          <w:rFonts w:ascii="Times New Roman" w:hAnsi="Times New Roman" w:cs="Times New Roman"/>
          <w:color w:val="auto"/>
          <w:sz w:val="24"/>
          <w:szCs w:val="24"/>
        </w:rPr>
        <w:t>сложного</w:t>
      </w:r>
      <w:r w:rsidRPr="002B3224">
        <w:rPr>
          <w:rFonts w:ascii="Times New Roman" w:hAnsi="Times New Roman" w:cs="Times New Roman"/>
          <w:color w:val="auto"/>
          <w:spacing w:val="-8"/>
          <w:sz w:val="24"/>
          <w:szCs w:val="24"/>
        </w:rPr>
        <w:t xml:space="preserve"> </w:t>
      </w:r>
      <w:r w:rsidRPr="002B3224">
        <w:rPr>
          <w:rFonts w:ascii="Times New Roman" w:hAnsi="Times New Roman" w:cs="Times New Roman"/>
          <w:color w:val="auto"/>
          <w:spacing w:val="-2"/>
          <w:sz w:val="24"/>
          <w:szCs w:val="24"/>
        </w:rPr>
        <w:t>случая</w:t>
      </w:r>
    </w:p>
    <w:p w:rsidR="00037FED" w:rsidRPr="002B3224" w:rsidRDefault="00037FED" w:rsidP="002B3224">
      <w:pPr>
        <w:pStyle w:val="a5"/>
        <w:tabs>
          <w:tab w:val="left" w:pos="4045"/>
          <w:tab w:val="left" w:pos="5772"/>
          <w:tab w:val="left" w:pos="7240"/>
          <w:tab w:val="left" w:pos="8786"/>
          <w:tab w:val="left" w:pos="9627"/>
        </w:tabs>
        <w:ind w:left="0" w:firstLine="709"/>
        <w:rPr>
          <w:sz w:val="24"/>
          <w:szCs w:val="24"/>
        </w:rPr>
      </w:pPr>
      <w:r w:rsidRPr="002B3224">
        <w:rPr>
          <w:b/>
          <w:sz w:val="24"/>
          <w:szCs w:val="24"/>
        </w:rPr>
        <w:t xml:space="preserve">Задание: </w:t>
      </w:r>
      <w:r w:rsidRPr="002B3224">
        <w:rPr>
          <w:sz w:val="24"/>
          <w:szCs w:val="24"/>
        </w:rPr>
        <w:t>Проанализируйте</w:t>
      </w:r>
      <w:r w:rsidR="002B3224">
        <w:rPr>
          <w:sz w:val="24"/>
          <w:szCs w:val="24"/>
        </w:rPr>
        <w:t xml:space="preserve"> </w:t>
      </w:r>
      <w:r w:rsidRPr="002B3224">
        <w:rPr>
          <w:spacing w:val="-2"/>
          <w:sz w:val="24"/>
          <w:szCs w:val="24"/>
        </w:rPr>
        <w:t>следующий</w:t>
      </w:r>
      <w:r w:rsidR="002B3224">
        <w:rPr>
          <w:spacing w:val="-2"/>
          <w:sz w:val="24"/>
          <w:szCs w:val="24"/>
        </w:rPr>
        <w:t xml:space="preserve"> </w:t>
      </w:r>
      <w:r w:rsidRPr="002B3224">
        <w:rPr>
          <w:spacing w:val="-2"/>
          <w:sz w:val="24"/>
          <w:szCs w:val="24"/>
        </w:rPr>
        <w:t>фрагмент</w:t>
      </w:r>
      <w:r w:rsidR="002B3224">
        <w:rPr>
          <w:spacing w:val="-2"/>
          <w:sz w:val="24"/>
          <w:szCs w:val="24"/>
        </w:rPr>
        <w:t xml:space="preserve"> </w:t>
      </w:r>
      <w:r w:rsidRPr="002B3224">
        <w:rPr>
          <w:spacing w:val="-2"/>
          <w:sz w:val="24"/>
          <w:szCs w:val="24"/>
        </w:rPr>
        <w:t>правового</w:t>
      </w:r>
      <w:r w:rsidR="002B3224">
        <w:rPr>
          <w:spacing w:val="-2"/>
          <w:sz w:val="24"/>
          <w:szCs w:val="24"/>
        </w:rPr>
        <w:t xml:space="preserve"> </w:t>
      </w:r>
      <w:r w:rsidRPr="002B3224">
        <w:rPr>
          <w:spacing w:val="-4"/>
          <w:sz w:val="24"/>
          <w:szCs w:val="24"/>
        </w:rPr>
        <w:t>акта</w:t>
      </w:r>
      <w:r w:rsidR="002B3224">
        <w:rPr>
          <w:spacing w:val="-4"/>
          <w:sz w:val="24"/>
          <w:szCs w:val="24"/>
        </w:rPr>
        <w:t xml:space="preserve"> </w:t>
      </w:r>
      <w:r w:rsidRPr="002B3224">
        <w:rPr>
          <w:spacing w:val="-10"/>
          <w:sz w:val="24"/>
          <w:szCs w:val="24"/>
        </w:rPr>
        <w:t xml:space="preserve">и </w:t>
      </w:r>
      <w:r w:rsidRPr="002B3224">
        <w:rPr>
          <w:sz w:val="24"/>
          <w:szCs w:val="24"/>
        </w:rPr>
        <w:t>определите его структурные элементы и способ изложения.</w:t>
      </w:r>
    </w:p>
    <w:p w:rsidR="00037FED" w:rsidRPr="002B3224" w:rsidRDefault="00037FED" w:rsidP="002B3224">
      <w:pPr>
        <w:pStyle w:val="a5"/>
        <w:ind w:left="0" w:firstLine="709"/>
        <w:rPr>
          <w:sz w:val="24"/>
          <w:szCs w:val="24"/>
        </w:rPr>
      </w:pPr>
      <w:r w:rsidRPr="002B3224">
        <w:rPr>
          <w:b/>
          <w:sz w:val="24"/>
          <w:szCs w:val="24"/>
        </w:rPr>
        <w:t>Фрагмент</w:t>
      </w:r>
      <w:r w:rsidRPr="002B3224">
        <w:rPr>
          <w:b/>
          <w:spacing w:val="-12"/>
          <w:sz w:val="24"/>
          <w:szCs w:val="24"/>
        </w:rPr>
        <w:t xml:space="preserve"> </w:t>
      </w:r>
      <w:r w:rsidRPr="002B3224">
        <w:rPr>
          <w:b/>
          <w:sz w:val="24"/>
          <w:szCs w:val="24"/>
        </w:rPr>
        <w:t>1.</w:t>
      </w:r>
      <w:r w:rsidRPr="002B3224">
        <w:rPr>
          <w:b/>
          <w:spacing w:val="-8"/>
          <w:sz w:val="24"/>
          <w:szCs w:val="24"/>
        </w:rPr>
        <w:t xml:space="preserve"> </w:t>
      </w:r>
      <w:r w:rsidRPr="002B3224">
        <w:rPr>
          <w:sz w:val="24"/>
          <w:szCs w:val="24"/>
        </w:rPr>
        <w:t>Налоговый</w:t>
      </w:r>
      <w:r w:rsidRPr="002B3224">
        <w:rPr>
          <w:spacing w:val="-9"/>
          <w:sz w:val="24"/>
          <w:szCs w:val="24"/>
        </w:rPr>
        <w:t xml:space="preserve"> </w:t>
      </w:r>
      <w:r w:rsidRPr="002B3224">
        <w:rPr>
          <w:sz w:val="24"/>
          <w:szCs w:val="24"/>
        </w:rPr>
        <w:t>кодекс</w:t>
      </w:r>
      <w:r w:rsidRPr="002B3224">
        <w:rPr>
          <w:spacing w:val="-10"/>
          <w:sz w:val="24"/>
          <w:szCs w:val="24"/>
        </w:rPr>
        <w:t xml:space="preserve"> </w:t>
      </w:r>
      <w:r w:rsidRPr="002B3224">
        <w:rPr>
          <w:sz w:val="24"/>
          <w:szCs w:val="24"/>
        </w:rPr>
        <w:t>РФ,</w:t>
      </w:r>
      <w:r w:rsidRPr="002B3224">
        <w:rPr>
          <w:spacing w:val="-9"/>
          <w:sz w:val="24"/>
          <w:szCs w:val="24"/>
        </w:rPr>
        <w:t xml:space="preserve"> </w:t>
      </w:r>
      <w:r w:rsidRPr="002B3224">
        <w:rPr>
          <w:sz w:val="24"/>
          <w:szCs w:val="24"/>
        </w:rPr>
        <w:t>часть</w:t>
      </w:r>
      <w:r w:rsidRPr="002B3224">
        <w:rPr>
          <w:spacing w:val="-10"/>
          <w:sz w:val="24"/>
          <w:szCs w:val="24"/>
        </w:rPr>
        <w:t xml:space="preserve"> </w:t>
      </w:r>
      <w:r w:rsidRPr="002B3224">
        <w:rPr>
          <w:sz w:val="24"/>
          <w:szCs w:val="24"/>
        </w:rPr>
        <w:t>вторая,</w:t>
      </w:r>
      <w:r w:rsidRPr="002B3224">
        <w:rPr>
          <w:spacing w:val="-9"/>
          <w:sz w:val="24"/>
          <w:szCs w:val="24"/>
        </w:rPr>
        <w:t xml:space="preserve"> </w:t>
      </w:r>
      <w:r w:rsidRPr="002B3224">
        <w:rPr>
          <w:sz w:val="24"/>
          <w:szCs w:val="24"/>
        </w:rPr>
        <w:t>глава</w:t>
      </w:r>
      <w:r w:rsidRPr="002B3224">
        <w:rPr>
          <w:spacing w:val="-9"/>
          <w:sz w:val="24"/>
          <w:szCs w:val="24"/>
        </w:rPr>
        <w:t xml:space="preserve"> </w:t>
      </w:r>
      <w:r w:rsidRPr="002B3224">
        <w:rPr>
          <w:sz w:val="24"/>
          <w:szCs w:val="24"/>
        </w:rPr>
        <w:t>23,</w:t>
      </w:r>
      <w:r w:rsidRPr="002B3224">
        <w:rPr>
          <w:spacing w:val="-9"/>
          <w:sz w:val="24"/>
          <w:szCs w:val="24"/>
        </w:rPr>
        <w:t xml:space="preserve"> </w:t>
      </w:r>
      <w:r w:rsidRPr="002B3224">
        <w:rPr>
          <w:sz w:val="24"/>
          <w:szCs w:val="24"/>
        </w:rPr>
        <w:t>статья</w:t>
      </w:r>
      <w:r w:rsidRPr="002B3224">
        <w:rPr>
          <w:spacing w:val="-9"/>
          <w:sz w:val="24"/>
          <w:szCs w:val="24"/>
        </w:rPr>
        <w:t xml:space="preserve"> </w:t>
      </w:r>
      <w:r w:rsidRPr="002B3224">
        <w:rPr>
          <w:spacing w:val="-4"/>
          <w:sz w:val="24"/>
          <w:szCs w:val="24"/>
        </w:rPr>
        <w:t>210:</w:t>
      </w:r>
    </w:p>
    <w:p w:rsidR="00037FED" w:rsidRPr="002B3224" w:rsidRDefault="00037FED" w:rsidP="002B3224">
      <w:pPr>
        <w:pStyle w:val="a5"/>
        <w:ind w:left="0" w:firstLine="709"/>
        <w:rPr>
          <w:sz w:val="24"/>
          <w:szCs w:val="24"/>
        </w:rPr>
      </w:pPr>
      <w:r w:rsidRPr="002B3224">
        <w:rPr>
          <w:sz w:val="24"/>
          <w:szCs w:val="24"/>
        </w:rPr>
        <w:t>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статьей 212 настоящего Кодекса.</w:t>
      </w:r>
    </w:p>
    <w:p w:rsidR="00037FED" w:rsidRPr="002B3224" w:rsidRDefault="00037FED" w:rsidP="002B3224">
      <w:pPr>
        <w:pStyle w:val="1"/>
        <w:spacing w:before="0" w:line="240" w:lineRule="auto"/>
        <w:ind w:firstLine="709"/>
        <w:jc w:val="both"/>
        <w:rPr>
          <w:rFonts w:ascii="Times New Roman" w:hAnsi="Times New Roman" w:cs="Times New Roman"/>
          <w:color w:val="auto"/>
          <w:sz w:val="24"/>
          <w:szCs w:val="24"/>
        </w:rPr>
      </w:pPr>
      <w:r w:rsidRPr="002B3224">
        <w:rPr>
          <w:rFonts w:ascii="Times New Roman" w:hAnsi="Times New Roman" w:cs="Times New Roman"/>
          <w:color w:val="auto"/>
          <w:spacing w:val="-2"/>
          <w:sz w:val="24"/>
          <w:szCs w:val="24"/>
        </w:rPr>
        <w:t>Вопросы:</w:t>
      </w:r>
    </w:p>
    <w:p w:rsidR="00037FED" w:rsidRPr="002B3224" w:rsidRDefault="00037FED" w:rsidP="002B3224">
      <w:pPr>
        <w:pStyle w:val="a5"/>
        <w:ind w:left="0" w:firstLine="709"/>
        <w:rPr>
          <w:sz w:val="24"/>
          <w:szCs w:val="24"/>
        </w:rPr>
      </w:pPr>
      <w:r w:rsidRPr="002B3224">
        <w:rPr>
          <w:sz w:val="24"/>
          <w:szCs w:val="24"/>
        </w:rPr>
        <w:t>Какие</w:t>
      </w:r>
      <w:r w:rsidRPr="002B3224">
        <w:rPr>
          <w:spacing w:val="-12"/>
          <w:sz w:val="24"/>
          <w:szCs w:val="24"/>
        </w:rPr>
        <w:t xml:space="preserve"> </w:t>
      </w:r>
      <w:r w:rsidRPr="002B3224">
        <w:rPr>
          <w:sz w:val="24"/>
          <w:szCs w:val="24"/>
        </w:rPr>
        <w:t>структурные</w:t>
      </w:r>
      <w:r w:rsidRPr="002B3224">
        <w:rPr>
          <w:spacing w:val="-11"/>
          <w:sz w:val="24"/>
          <w:szCs w:val="24"/>
        </w:rPr>
        <w:t xml:space="preserve"> </w:t>
      </w:r>
      <w:r w:rsidRPr="002B3224">
        <w:rPr>
          <w:sz w:val="24"/>
          <w:szCs w:val="24"/>
        </w:rPr>
        <w:t>элементы</w:t>
      </w:r>
      <w:r w:rsidRPr="002B3224">
        <w:rPr>
          <w:spacing w:val="-9"/>
          <w:sz w:val="24"/>
          <w:szCs w:val="24"/>
        </w:rPr>
        <w:t xml:space="preserve"> </w:t>
      </w:r>
      <w:r w:rsidRPr="002B3224">
        <w:rPr>
          <w:sz w:val="24"/>
          <w:szCs w:val="24"/>
        </w:rPr>
        <w:t>можно</w:t>
      </w:r>
      <w:r w:rsidRPr="002B3224">
        <w:rPr>
          <w:spacing w:val="-11"/>
          <w:sz w:val="24"/>
          <w:szCs w:val="24"/>
        </w:rPr>
        <w:t xml:space="preserve"> </w:t>
      </w:r>
      <w:r w:rsidRPr="002B3224">
        <w:rPr>
          <w:sz w:val="24"/>
          <w:szCs w:val="24"/>
        </w:rPr>
        <w:t>выделить</w:t>
      </w:r>
      <w:r w:rsidRPr="002B3224">
        <w:rPr>
          <w:spacing w:val="-11"/>
          <w:sz w:val="24"/>
          <w:szCs w:val="24"/>
        </w:rPr>
        <w:t xml:space="preserve"> </w:t>
      </w:r>
      <w:r w:rsidRPr="002B3224">
        <w:rPr>
          <w:sz w:val="24"/>
          <w:szCs w:val="24"/>
        </w:rPr>
        <w:t>в</w:t>
      </w:r>
      <w:r w:rsidRPr="002B3224">
        <w:rPr>
          <w:spacing w:val="-10"/>
          <w:sz w:val="24"/>
          <w:szCs w:val="24"/>
        </w:rPr>
        <w:t xml:space="preserve"> </w:t>
      </w:r>
      <w:r w:rsidRPr="002B3224">
        <w:rPr>
          <w:sz w:val="24"/>
          <w:szCs w:val="24"/>
        </w:rPr>
        <w:t>этой</w:t>
      </w:r>
      <w:r w:rsidRPr="002B3224">
        <w:rPr>
          <w:spacing w:val="-10"/>
          <w:sz w:val="24"/>
          <w:szCs w:val="24"/>
        </w:rPr>
        <w:t xml:space="preserve"> </w:t>
      </w:r>
      <w:r w:rsidRPr="002B3224">
        <w:rPr>
          <w:spacing w:val="-2"/>
          <w:sz w:val="24"/>
          <w:szCs w:val="24"/>
        </w:rPr>
        <w:t>норме?</w:t>
      </w:r>
    </w:p>
    <w:p w:rsidR="00037FED" w:rsidRPr="002B3224" w:rsidRDefault="00037FED" w:rsidP="002B3224">
      <w:pPr>
        <w:pStyle w:val="a5"/>
        <w:ind w:left="0" w:firstLine="709"/>
        <w:rPr>
          <w:sz w:val="24"/>
          <w:szCs w:val="24"/>
        </w:rPr>
      </w:pPr>
      <w:r w:rsidRPr="002B3224">
        <w:rPr>
          <w:sz w:val="24"/>
          <w:szCs w:val="24"/>
        </w:rPr>
        <w:t>Применяется</w:t>
      </w:r>
      <w:r w:rsidRPr="002B3224">
        <w:rPr>
          <w:spacing w:val="-10"/>
          <w:sz w:val="24"/>
          <w:szCs w:val="24"/>
        </w:rPr>
        <w:t xml:space="preserve"> </w:t>
      </w:r>
      <w:r w:rsidRPr="002B3224">
        <w:rPr>
          <w:sz w:val="24"/>
          <w:szCs w:val="24"/>
        </w:rPr>
        <w:t>ли</w:t>
      </w:r>
      <w:r w:rsidRPr="002B3224">
        <w:rPr>
          <w:spacing w:val="-9"/>
          <w:sz w:val="24"/>
          <w:szCs w:val="24"/>
        </w:rPr>
        <w:t xml:space="preserve"> </w:t>
      </w:r>
      <w:r w:rsidRPr="002B3224">
        <w:rPr>
          <w:sz w:val="24"/>
          <w:szCs w:val="24"/>
        </w:rPr>
        <w:t>в</w:t>
      </w:r>
      <w:r w:rsidRPr="002B3224">
        <w:rPr>
          <w:spacing w:val="-9"/>
          <w:sz w:val="24"/>
          <w:szCs w:val="24"/>
        </w:rPr>
        <w:t xml:space="preserve"> </w:t>
      </w:r>
      <w:r w:rsidRPr="002B3224">
        <w:rPr>
          <w:sz w:val="24"/>
          <w:szCs w:val="24"/>
        </w:rPr>
        <w:t>данном</w:t>
      </w:r>
      <w:r w:rsidRPr="002B3224">
        <w:rPr>
          <w:spacing w:val="-9"/>
          <w:sz w:val="24"/>
          <w:szCs w:val="24"/>
        </w:rPr>
        <w:t xml:space="preserve"> </w:t>
      </w:r>
      <w:r w:rsidRPr="002B3224">
        <w:rPr>
          <w:sz w:val="24"/>
          <w:szCs w:val="24"/>
        </w:rPr>
        <w:t>случае</w:t>
      </w:r>
      <w:r w:rsidRPr="002B3224">
        <w:rPr>
          <w:spacing w:val="-10"/>
          <w:sz w:val="24"/>
          <w:szCs w:val="24"/>
        </w:rPr>
        <w:t xml:space="preserve"> </w:t>
      </w:r>
      <w:r w:rsidRPr="002B3224">
        <w:rPr>
          <w:sz w:val="24"/>
          <w:szCs w:val="24"/>
        </w:rPr>
        <w:t>отсылочный</w:t>
      </w:r>
      <w:r w:rsidRPr="002B3224">
        <w:rPr>
          <w:spacing w:val="-9"/>
          <w:sz w:val="24"/>
          <w:szCs w:val="24"/>
        </w:rPr>
        <w:t xml:space="preserve"> </w:t>
      </w:r>
      <w:r w:rsidRPr="002B3224">
        <w:rPr>
          <w:sz w:val="24"/>
          <w:szCs w:val="24"/>
        </w:rPr>
        <w:t>способ</w:t>
      </w:r>
      <w:r w:rsidRPr="002B3224">
        <w:rPr>
          <w:spacing w:val="-8"/>
          <w:sz w:val="24"/>
          <w:szCs w:val="24"/>
        </w:rPr>
        <w:t xml:space="preserve"> </w:t>
      </w:r>
      <w:r w:rsidRPr="002B3224">
        <w:rPr>
          <w:spacing w:val="-2"/>
          <w:sz w:val="24"/>
          <w:szCs w:val="24"/>
        </w:rPr>
        <w:t>изложения?</w:t>
      </w:r>
    </w:p>
    <w:p w:rsidR="00037FED" w:rsidRPr="00037FED" w:rsidRDefault="00037FED" w:rsidP="00037FED">
      <w:pPr>
        <w:spacing w:after="0" w:line="240" w:lineRule="auto"/>
        <w:jc w:val="both"/>
        <w:rPr>
          <w:rFonts w:ascii="Times New Roman" w:hAnsi="Times New Roman" w:cs="Times New Roman"/>
          <w:sz w:val="28"/>
          <w:szCs w:val="28"/>
        </w:rPr>
      </w:pPr>
    </w:p>
    <w:p w:rsidR="00FD30D4" w:rsidRDefault="00FD30D4">
      <w:pPr>
        <w:rPr>
          <w:rFonts w:ascii="Times New Roman" w:hAnsi="Times New Roman" w:cs="Times New Roman"/>
          <w:sz w:val="24"/>
          <w:szCs w:val="24"/>
        </w:rPr>
      </w:pPr>
      <w:r>
        <w:rPr>
          <w:rFonts w:ascii="Times New Roman" w:hAnsi="Times New Roman" w:cs="Times New Roman"/>
          <w:sz w:val="24"/>
          <w:szCs w:val="24"/>
        </w:rPr>
        <w:br w:type="page"/>
      </w:r>
    </w:p>
    <w:p w:rsidR="00FD30D4" w:rsidRDefault="00FD30D4" w:rsidP="00FD30D4">
      <w:pPr>
        <w:spacing w:after="0" w:line="240" w:lineRule="auto"/>
        <w:jc w:val="center"/>
        <w:rPr>
          <w:rFonts w:ascii="Times New Roman" w:hAnsi="Times New Roman" w:cs="Times New Roman"/>
          <w:b/>
          <w:sz w:val="28"/>
          <w:szCs w:val="28"/>
          <w:u w:val="single"/>
        </w:rPr>
      </w:pPr>
      <w:r w:rsidRPr="00FD30D4">
        <w:rPr>
          <w:rFonts w:ascii="Times New Roman" w:hAnsi="Times New Roman" w:cs="Times New Roman"/>
          <w:b/>
          <w:sz w:val="28"/>
          <w:szCs w:val="28"/>
          <w:u w:val="single"/>
        </w:rPr>
        <w:lastRenderedPageBreak/>
        <w:t>Тема 3.7. Система права</w:t>
      </w:r>
    </w:p>
    <w:p w:rsidR="00E740BB" w:rsidRDefault="00E740BB" w:rsidP="00FD30D4">
      <w:pPr>
        <w:spacing w:after="0" w:line="240" w:lineRule="auto"/>
        <w:jc w:val="center"/>
        <w:rPr>
          <w:rFonts w:ascii="Times New Roman" w:hAnsi="Times New Roman" w:cs="Times New Roman"/>
          <w:b/>
          <w:sz w:val="28"/>
          <w:szCs w:val="28"/>
          <w:u w:val="single"/>
        </w:rPr>
      </w:pPr>
    </w:p>
    <w:p w:rsidR="00FD30D4" w:rsidRPr="00CF17C1" w:rsidRDefault="00FD30D4" w:rsidP="00FD30D4">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Понятие и элементы системы права. Отрасль права: понятие и виды (базовые, специальные и комплексные отрасли права). </w:t>
      </w:r>
      <w:proofErr w:type="spellStart"/>
      <w:r w:rsidRPr="00CF17C1">
        <w:rPr>
          <w:rFonts w:ascii="Times New Roman" w:hAnsi="Times New Roman" w:cs="Times New Roman"/>
          <w:sz w:val="24"/>
          <w:szCs w:val="24"/>
        </w:rPr>
        <w:t>Подотрасль</w:t>
      </w:r>
      <w:proofErr w:type="spellEnd"/>
      <w:r w:rsidRPr="00CF17C1">
        <w:rPr>
          <w:rFonts w:ascii="Times New Roman" w:hAnsi="Times New Roman" w:cs="Times New Roman"/>
          <w:sz w:val="24"/>
          <w:szCs w:val="24"/>
        </w:rPr>
        <w:t xml:space="preserve"> и институт права. Норма права как базовый элемент системы права.</w:t>
      </w:r>
    </w:p>
    <w:p w:rsidR="00FD30D4" w:rsidRPr="00CF17C1" w:rsidRDefault="00FD30D4" w:rsidP="00FD30D4">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Предмет и метод правового регулирования как основания деления права на отрасли. Частное и публичное право.</w:t>
      </w:r>
    </w:p>
    <w:p w:rsidR="00FD30D4" w:rsidRPr="00CF17C1" w:rsidRDefault="00FD30D4" w:rsidP="00FD30D4">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Общая характеристика отраслей российского права. Международное право.</w:t>
      </w:r>
    </w:p>
    <w:p w:rsidR="00E740BB" w:rsidRPr="009B6EA4" w:rsidRDefault="00FD30D4" w:rsidP="009B6EA4">
      <w:pPr>
        <w:spacing w:after="0" w:line="240" w:lineRule="auto"/>
        <w:ind w:firstLine="709"/>
        <w:jc w:val="both"/>
        <w:rPr>
          <w:rFonts w:ascii="Times New Roman" w:hAnsi="Times New Roman" w:cs="Times New Roman"/>
          <w:sz w:val="24"/>
          <w:szCs w:val="24"/>
        </w:rPr>
      </w:pPr>
      <w:r w:rsidRPr="009B6EA4">
        <w:rPr>
          <w:rFonts w:ascii="Times New Roman" w:hAnsi="Times New Roman" w:cs="Times New Roman"/>
          <w:sz w:val="24"/>
          <w:szCs w:val="24"/>
        </w:rPr>
        <w:t>Система законодательства: понятие и соотношение с системой права</w:t>
      </w:r>
    </w:p>
    <w:p w:rsidR="00FE66B3" w:rsidRPr="009B6EA4" w:rsidRDefault="00FE66B3"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Система права</w:t>
      </w:r>
      <w:r w:rsidRPr="009B6EA4">
        <w:rPr>
          <w:rFonts w:ascii="Times New Roman" w:hAnsi="Times New Roman" w:cs="Times New Roman"/>
          <w:sz w:val="24"/>
          <w:szCs w:val="24"/>
        </w:rPr>
        <w:t xml:space="preserve"> — это внутренне организованная, взаимосвязанная иерархическая совокупность правовых норм, институтов и отраслей, регулирующих общественные отношения. Она характеризуется объективностью, единством, иерархичностью и </w:t>
      </w:r>
      <w:proofErr w:type="spellStart"/>
      <w:r w:rsidRPr="009B6EA4">
        <w:rPr>
          <w:rFonts w:ascii="Times New Roman" w:hAnsi="Times New Roman" w:cs="Times New Roman"/>
          <w:sz w:val="24"/>
          <w:szCs w:val="24"/>
        </w:rPr>
        <w:t>систематизированностью</w:t>
      </w:r>
      <w:proofErr w:type="spellEnd"/>
      <w:r w:rsidRPr="009B6EA4">
        <w:rPr>
          <w:rFonts w:ascii="Times New Roman" w:hAnsi="Times New Roman" w:cs="Times New Roman"/>
          <w:sz w:val="24"/>
          <w:szCs w:val="24"/>
        </w:rPr>
        <w:t>. </w:t>
      </w:r>
      <w:r w:rsidR="009B6EA4" w:rsidRPr="009B6EA4">
        <w:rPr>
          <w:rFonts w:ascii="Times New Roman" w:hAnsi="Times New Roman" w:cs="Times New Roman"/>
          <w:sz w:val="24"/>
          <w:szCs w:val="24"/>
        </w:rPr>
        <w:t xml:space="preserve"> </w:t>
      </w:r>
    </w:p>
    <w:p w:rsidR="00FE66B3" w:rsidRPr="009B6EA4" w:rsidRDefault="00FE66B3" w:rsidP="009B6EA4">
      <w:pPr>
        <w:spacing w:after="0" w:line="240" w:lineRule="auto"/>
        <w:ind w:firstLine="709"/>
        <w:jc w:val="both"/>
        <w:rPr>
          <w:rFonts w:ascii="Times New Roman" w:hAnsi="Times New Roman" w:cs="Times New Roman"/>
          <w:sz w:val="24"/>
          <w:szCs w:val="24"/>
        </w:rPr>
      </w:pPr>
      <w:r w:rsidRPr="009B6EA4">
        <w:rPr>
          <w:rFonts w:ascii="Times New Roman" w:hAnsi="Times New Roman" w:cs="Times New Roman"/>
          <w:noProof/>
          <w:sz w:val="24"/>
          <w:szCs w:val="24"/>
          <w:lang w:eastAsia="ru-RU"/>
        </w:rPr>
        <w:drawing>
          <wp:inline distT="0" distB="0" distL="0" distR="0" wp14:anchorId="54AD544E" wp14:editId="18881406">
            <wp:extent cx="2838450" cy="2190750"/>
            <wp:effectExtent l="0" t="0" r="0" b="0"/>
            <wp:docPr id="3" name="Рисунок 3" descr="Схема система отраслей российского права страница номер пятнадц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система отраслей российского права страница номер пятнадцать"/>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8450" cy="2190750"/>
                    </a:xfrm>
                    <a:prstGeom prst="rect">
                      <a:avLst/>
                    </a:prstGeom>
                    <a:noFill/>
                    <a:ln>
                      <a:noFill/>
                    </a:ln>
                  </pic:spPr>
                </pic:pic>
              </a:graphicData>
            </a:graphic>
          </wp:inline>
        </w:drawing>
      </w:r>
    </w:p>
    <w:p w:rsidR="00FE66B3" w:rsidRPr="009B6EA4" w:rsidRDefault="00FE66B3" w:rsidP="009B6EA4">
      <w:pPr>
        <w:pStyle w:val="2"/>
        <w:spacing w:before="0" w:beforeAutospacing="0" w:after="0" w:afterAutospacing="0"/>
        <w:ind w:firstLine="709"/>
        <w:jc w:val="both"/>
        <w:rPr>
          <w:sz w:val="24"/>
          <w:szCs w:val="24"/>
        </w:rPr>
      </w:pPr>
      <w:r w:rsidRPr="009B6EA4">
        <w:rPr>
          <w:sz w:val="24"/>
          <w:szCs w:val="24"/>
        </w:rPr>
        <w:t>Понятие</w:t>
      </w:r>
    </w:p>
    <w:p w:rsidR="00FE66B3" w:rsidRPr="009B6EA4" w:rsidRDefault="00FE66B3"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Система права</w:t>
      </w:r>
      <w:r w:rsidRPr="009B6EA4">
        <w:rPr>
          <w:rFonts w:ascii="Times New Roman" w:hAnsi="Times New Roman" w:cs="Times New Roman"/>
          <w:sz w:val="24"/>
          <w:szCs w:val="24"/>
        </w:rPr>
        <w:t> — это внутренняя структура права, которая складывается объективно как отражение реально существующих и развивающихся общественных отношений. Некоторые черты системы: </w:t>
      </w:r>
      <w:r w:rsidR="009B6EA4" w:rsidRPr="009B6EA4">
        <w:rPr>
          <w:rFonts w:ascii="Times New Roman" w:hAnsi="Times New Roman" w:cs="Times New Roman"/>
          <w:sz w:val="24"/>
          <w:szCs w:val="24"/>
        </w:rPr>
        <w:t xml:space="preserve"> </w:t>
      </w:r>
    </w:p>
    <w:p w:rsidR="00FE66B3" w:rsidRPr="009B6EA4" w:rsidRDefault="00FE66B3" w:rsidP="009B6EA4">
      <w:pPr>
        <w:numPr>
          <w:ilvl w:val="0"/>
          <w:numId w:val="222"/>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Единство</w:t>
      </w:r>
      <w:r w:rsidRPr="009B6EA4">
        <w:rPr>
          <w:rFonts w:ascii="Times New Roman" w:hAnsi="Times New Roman" w:cs="Times New Roman"/>
          <w:sz w:val="24"/>
          <w:szCs w:val="24"/>
        </w:rPr>
        <w:t> — все элементы взаимосвязаны и образуют единое целое. Изменение одного элемента может повлечь за собой изменения в других частях системы.</w:t>
      </w:r>
    </w:p>
    <w:p w:rsidR="00FE66B3" w:rsidRPr="009B6EA4" w:rsidRDefault="00FE66B3" w:rsidP="009B6EA4">
      <w:pPr>
        <w:numPr>
          <w:ilvl w:val="0"/>
          <w:numId w:val="222"/>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Иерархичность</w:t>
      </w:r>
      <w:r w:rsidRPr="009B6EA4">
        <w:rPr>
          <w:rFonts w:ascii="Times New Roman" w:hAnsi="Times New Roman" w:cs="Times New Roman"/>
          <w:sz w:val="24"/>
          <w:szCs w:val="24"/>
        </w:rPr>
        <w:t> — правовые нормы располагаются в определённой иерархии, где нормы, обладающие большей юридической силой, преобладают над нормами, имеющими меньшую юридическую силу.</w:t>
      </w:r>
    </w:p>
    <w:p w:rsidR="00FE66B3" w:rsidRPr="009B6EA4" w:rsidRDefault="00FE66B3" w:rsidP="009B6EA4">
      <w:pPr>
        <w:numPr>
          <w:ilvl w:val="0"/>
          <w:numId w:val="222"/>
        </w:numPr>
        <w:spacing w:after="0" w:line="240" w:lineRule="auto"/>
        <w:ind w:left="0" w:firstLine="709"/>
        <w:jc w:val="both"/>
        <w:rPr>
          <w:rFonts w:ascii="Times New Roman" w:hAnsi="Times New Roman" w:cs="Times New Roman"/>
          <w:sz w:val="24"/>
          <w:szCs w:val="24"/>
        </w:rPr>
      </w:pPr>
      <w:proofErr w:type="spellStart"/>
      <w:r w:rsidRPr="009B6EA4">
        <w:rPr>
          <w:rStyle w:val="a7"/>
          <w:rFonts w:ascii="Times New Roman" w:hAnsi="Times New Roman" w:cs="Times New Roman"/>
          <w:sz w:val="24"/>
          <w:szCs w:val="24"/>
        </w:rPr>
        <w:t>Систематизированность</w:t>
      </w:r>
      <w:proofErr w:type="spellEnd"/>
      <w:r w:rsidRPr="009B6EA4">
        <w:rPr>
          <w:rFonts w:ascii="Times New Roman" w:hAnsi="Times New Roman" w:cs="Times New Roman"/>
          <w:sz w:val="24"/>
          <w:szCs w:val="24"/>
        </w:rPr>
        <w:t> — правовые нормы объединяются в институты и отрасли права на основе общности предмета и метода правового регулирования.</w:t>
      </w:r>
    </w:p>
    <w:p w:rsidR="00FE66B3" w:rsidRPr="009B6EA4" w:rsidRDefault="00FE66B3" w:rsidP="009B6EA4">
      <w:pPr>
        <w:pStyle w:val="2"/>
        <w:spacing w:before="0" w:beforeAutospacing="0" w:after="0" w:afterAutospacing="0"/>
        <w:ind w:firstLine="709"/>
        <w:jc w:val="both"/>
        <w:rPr>
          <w:sz w:val="24"/>
          <w:szCs w:val="24"/>
        </w:rPr>
      </w:pPr>
      <w:r w:rsidRPr="009B6EA4">
        <w:rPr>
          <w:sz w:val="24"/>
          <w:szCs w:val="24"/>
        </w:rPr>
        <w:t>Элементы</w:t>
      </w:r>
    </w:p>
    <w:p w:rsidR="00FE66B3" w:rsidRPr="009B6EA4" w:rsidRDefault="00FE66B3" w:rsidP="009B6EA4">
      <w:pPr>
        <w:spacing w:after="0" w:line="240" w:lineRule="auto"/>
        <w:ind w:firstLine="709"/>
        <w:jc w:val="both"/>
        <w:rPr>
          <w:rFonts w:ascii="Times New Roman" w:hAnsi="Times New Roman" w:cs="Times New Roman"/>
          <w:sz w:val="24"/>
          <w:szCs w:val="24"/>
        </w:rPr>
      </w:pPr>
      <w:r w:rsidRPr="009B6EA4">
        <w:rPr>
          <w:rFonts w:ascii="Times New Roman" w:hAnsi="Times New Roman" w:cs="Times New Roman"/>
          <w:sz w:val="24"/>
          <w:szCs w:val="24"/>
        </w:rPr>
        <w:t>Некоторые элементы системы права:</w:t>
      </w:r>
    </w:p>
    <w:p w:rsidR="00FE66B3" w:rsidRPr="009B6EA4" w:rsidRDefault="00FE66B3" w:rsidP="009B6EA4">
      <w:pPr>
        <w:numPr>
          <w:ilvl w:val="0"/>
          <w:numId w:val="223"/>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Норма права</w:t>
      </w:r>
      <w:r w:rsidRPr="009B6EA4">
        <w:rPr>
          <w:rFonts w:ascii="Times New Roman" w:hAnsi="Times New Roman" w:cs="Times New Roman"/>
          <w:sz w:val="24"/>
          <w:szCs w:val="24"/>
        </w:rPr>
        <w:t> — общеобязательное правило поведения, установленное или санкционированное государством и обеспеченное его принудительной силой. </w:t>
      </w:r>
      <w:r w:rsidR="009B6EA4" w:rsidRPr="009B6EA4">
        <w:rPr>
          <w:rFonts w:ascii="Times New Roman" w:hAnsi="Times New Roman" w:cs="Times New Roman"/>
          <w:sz w:val="24"/>
          <w:szCs w:val="24"/>
        </w:rPr>
        <w:t xml:space="preserve"> </w:t>
      </w:r>
    </w:p>
    <w:p w:rsidR="00FE66B3" w:rsidRPr="009B6EA4" w:rsidRDefault="00FE66B3" w:rsidP="009B6EA4">
      <w:pPr>
        <w:numPr>
          <w:ilvl w:val="0"/>
          <w:numId w:val="223"/>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Институт права</w:t>
      </w:r>
      <w:r w:rsidRPr="009B6EA4">
        <w:rPr>
          <w:rFonts w:ascii="Times New Roman" w:hAnsi="Times New Roman" w:cs="Times New Roman"/>
          <w:sz w:val="24"/>
          <w:szCs w:val="24"/>
        </w:rPr>
        <w:t> — совокупность правовых норм, регулирующих определённый вид общественных отношений. Например, институт собственности, институт брака, институт наследования. </w:t>
      </w:r>
      <w:r w:rsidR="009B6EA4" w:rsidRPr="009B6EA4">
        <w:rPr>
          <w:rFonts w:ascii="Times New Roman" w:hAnsi="Times New Roman" w:cs="Times New Roman"/>
          <w:sz w:val="24"/>
          <w:szCs w:val="24"/>
        </w:rPr>
        <w:t xml:space="preserve"> </w:t>
      </w:r>
    </w:p>
    <w:p w:rsidR="00FE66B3" w:rsidRPr="009B6EA4" w:rsidRDefault="00FE66B3" w:rsidP="009B6EA4">
      <w:pPr>
        <w:numPr>
          <w:ilvl w:val="0"/>
          <w:numId w:val="223"/>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Отрасль права</w:t>
      </w:r>
      <w:r w:rsidRPr="009B6EA4">
        <w:rPr>
          <w:rFonts w:ascii="Times New Roman" w:hAnsi="Times New Roman" w:cs="Times New Roman"/>
          <w:sz w:val="24"/>
          <w:szCs w:val="24"/>
        </w:rPr>
        <w:t> — совокупность правовых норм, регулирующих относительно обособленную сферу общественных отношений. Например, конституционное право, гражданское право, уголовное право, административное право. </w:t>
      </w:r>
      <w:r w:rsidR="009B6EA4" w:rsidRPr="009B6EA4">
        <w:rPr>
          <w:rFonts w:ascii="Times New Roman" w:hAnsi="Times New Roman" w:cs="Times New Roman"/>
          <w:sz w:val="24"/>
          <w:szCs w:val="24"/>
        </w:rPr>
        <w:t xml:space="preserve"> </w:t>
      </w:r>
    </w:p>
    <w:p w:rsidR="00FE66B3" w:rsidRPr="009B6EA4" w:rsidRDefault="00FE66B3" w:rsidP="009B6EA4">
      <w:pPr>
        <w:spacing w:after="0" w:line="240" w:lineRule="auto"/>
        <w:ind w:firstLine="709"/>
        <w:jc w:val="both"/>
        <w:rPr>
          <w:rFonts w:ascii="Times New Roman" w:hAnsi="Times New Roman" w:cs="Times New Roman"/>
          <w:sz w:val="24"/>
          <w:szCs w:val="24"/>
        </w:rPr>
      </w:pPr>
      <w:r w:rsidRPr="009B6EA4">
        <w:rPr>
          <w:rFonts w:ascii="Times New Roman" w:hAnsi="Times New Roman" w:cs="Times New Roman"/>
          <w:sz w:val="24"/>
          <w:szCs w:val="24"/>
        </w:rPr>
        <w:t>Элементы системы права тесно взаимосвязаны и взаимообусловлены: нормы объединяются в институты, а институты — в отрасли. </w:t>
      </w:r>
      <w:r w:rsidR="009B6EA4" w:rsidRPr="009B6EA4">
        <w:rPr>
          <w:rFonts w:ascii="Times New Roman" w:hAnsi="Times New Roman" w:cs="Times New Roman"/>
          <w:sz w:val="24"/>
          <w:szCs w:val="24"/>
        </w:rPr>
        <w:t xml:space="preserve"> </w:t>
      </w:r>
    </w:p>
    <w:p w:rsidR="00FE66B3" w:rsidRPr="009B6EA4" w:rsidRDefault="00FE66B3" w:rsidP="009B6EA4">
      <w:pPr>
        <w:pStyle w:val="2"/>
        <w:spacing w:before="0" w:beforeAutospacing="0" w:after="0" w:afterAutospacing="0"/>
        <w:ind w:firstLine="709"/>
        <w:jc w:val="both"/>
        <w:rPr>
          <w:sz w:val="24"/>
          <w:szCs w:val="24"/>
        </w:rPr>
      </w:pPr>
      <w:r w:rsidRPr="009B6EA4">
        <w:rPr>
          <w:sz w:val="24"/>
          <w:szCs w:val="24"/>
        </w:rPr>
        <w:t>Принципы</w:t>
      </w:r>
    </w:p>
    <w:p w:rsidR="00FE66B3" w:rsidRPr="009B6EA4" w:rsidRDefault="00FE66B3" w:rsidP="009B6EA4">
      <w:pPr>
        <w:spacing w:after="0" w:line="240" w:lineRule="auto"/>
        <w:ind w:firstLine="709"/>
        <w:jc w:val="both"/>
        <w:rPr>
          <w:rFonts w:ascii="Times New Roman" w:hAnsi="Times New Roman" w:cs="Times New Roman"/>
          <w:sz w:val="24"/>
          <w:szCs w:val="24"/>
        </w:rPr>
      </w:pPr>
      <w:r w:rsidRPr="009B6EA4">
        <w:rPr>
          <w:rFonts w:ascii="Times New Roman" w:hAnsi="Times New Roman" w:cs="Times New Roman"/>
          <w:sz w:val="24"/>
          <w:szCs w:val="24"/>
        </w:rPr>
        <w:t xml:space="preserve">В системе права существуют, </w:t>
      </w:r>
      <w:proofErr w:type="gramStart"/>
      <w:r w:rsidRPr="009B6EA4">
        <w:rPr>
          <w:rFonts w:ascii="Times New Roman" w:hAnsi="Times New Roman" w:cs="Times New Roman"/>
          <w:sz w:val="24"/>
          <w:szCs w:val="24"/>
        </w:rPr>
        <w:t>например</w:t>
      </w:r>
      <w:proofErr w:type="gramEnd"/>
      <w:r w:rsidRPr="009B6EA4">
        <w:rPr>
          <w:rFonts w:ascii="Times New Roman" w:hAnsi="Times New Roman" w:cs="Times New Roman"/>
          <w:sz w:val="24"/>
          <w:szCs w:val="24"/>
        </w:rPr>
        <w:t>:</w:t>
      </w:r>
    </w:p>
    <w:p w:rsidR="00FE66B3" w:rsidRPr="009B6EA4" w:rsidRDefault="00FE66B3" w:rsidP="009B6EA4">
      <w:pPr>
        <w:numPr>
          <w:ilvl w:val="0"/>
          <w:numId w:val="224"/>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lastRenderedPageBreak/>
        <w:t>Согласованное взаимодействие элементов</w:t>
      </w:r>
      <w:r w:rsidRPr="009B6EA4">
        <w:rPr>
          <w:rFonts w:ascii="Times New Roman" w:hAnsi="Times New Roman" w:cs="Times New Roman"/>
          <w:sz w:val="24"/>
          <w:szCs w:val="24"/>
        </w:rPr>
        <w:t> — функции каждого из элементов должны осуществляться на основе последовательного и согласованного взаимодействия с иными элементами системы, в соответствии с едиными целями и задачами всей системы.</w:t>
      </w:r>
    </w:p>
    <w:p w:rsidR="00FE66B3" w:rsidRPr="009B6EA4" w:rsidRDefault="00FE66B3" w:rsidP="009B6EA4">
      <w:pPr>
        <w:numPr>
          <w:ilvl w:val="0"/>
          <w:numId w:val="224"/>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Динамизм</w:t>
      </w:r>
      <w:r w:rsidRPr="009B6EA4">
        <w:rPr>
          <w:rFonts w:ascii="Times New Roman" w:hAnsi="Times New Roman" w:cs="Times New Roman"/>
          <w:sz w:val="24"/>
          <w:szCs w:val="24"/>
        </w:rPr>
        <w:t> — система права постоянно развивается и изменяется под воздействием социальных, экономических и политических факторов.</w:t>
      </w:r>
    </w:p>
    <w:p w:rsidR="00FE66B3" w:rsidRPr="009B6EA4" w:rsidRDefault="00FE66B3" w:rsidP="009B6EA4">
      <w:pPr>
        <w:pStyle w:val="2"/>
        <w:spacing w:before="0" w:beforeAutospacing="0" w:after="0" w:afterAutospacing="0"/>
        <w:ind w:firstLine="709"/>
        <w:jc w:val="both"/>
        <w:rPr>
          <w:sz w:val="24"/>
          <w:szCs w:val="24"/>
        </w:rPr>
      </w:pPr>
      <w:r w:rsidRPr="009B6EA4">
        <w:rPr>
          <w:sz w:val="24"/>
          <w:szCs w:val="24"/>
        </w:rPr>
        <w:t>Функции</w:t>
      </w:r>
    </w:p>
    <w:p w:rsidR="00FE66B3" w:rsidRPr="009B6EA4" w:rsidRDefault="00FE66B3" w:rsidP="009B6EA4">
      <w:pPr>
        <w:spacing w:after="0" w:line="240" w:lineRule="auto"/>
        <w:ind w:firstLine="709"/>
        <w:jc w:val="both"/>
        <w:rPr>
          <w:rFonts w:ascii="Times New Roman" w:hAnsi="Times New Roman" w:cs="Times New Roman"/>
          <w:sz w:val="24"/>
          <w:szCs w:val="24"/>
        </w:rPr>
      </w:pPr>
      <w:r w:rsidRPr="009B6EA4">
        <w:rPr>
          <w:rFonts w:ascii="Times New Roman" w:hAnsi="Times New Roman" w:cs="Times New Roman"/>
          <w:sz w:val="24"/>
          <w:szCs w:val="24"/>
        </w:rPr>
        <w:t>Система права выполняет ряд важных функций в обществе: </w:t>
      </w:r>
      <w:r w:rsidR="009B6EA4" w:rsidRPr="009B6EA4">
        <w:rPr>
          <w:rFonts w:ascii="Times New Roman" w:hAnsi="Times New Roman" w:cs="Times New Roman"/>
          <w:sz w:val="24"/>
          <w:szCs w:val="24"/>
        </w:rPr>
        <w:t xml:space="preserve"> </w:t>
      </w:r>
    </w:p>
    <w:p w:rsidR="00FE66B3" w:rsidRPr="009B6EA4" w:rsidRDefault="00FE66B3" w:rsidP="009B6EA4">
      <w:pPr>
        <w:numPr>
          <w:ilvl w:val="0"/>
          <w:numId w:val="225"/>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Регулятивная</w:t>
      </w:r>
      <w:r w:rsidRPr="009B6EA4">
        <w:rPr>
          <w:rFonts w:ascii="Times New Roman" w:hAnsi="Times New Roman" w:cs="Times New Roman"/>
          <w:sz w:val="24"/>
          <w:szCs w:val="24"/>
        </w:rPr>
        <w:t> — установление правил поведения, обеспечивающих нормальное функционирование общества.</w:t>
      </w:r>
    </w:p>
    <w:p w:rsidR="00FE66B3" w:rsidRPr="009B6EA4" w:rsidRDefault="00FE66B3" w:rsidP="009B6EA4">
      <w:pPr>
        <w:numPr>
          <w:ilvl w:val="0"/>
          <w:numId w:val="225"/>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Охранительная</w:t>
      </w:r>
      <w:r w:rsidRPr="009B6EA4">
        <w:rPr>
          <w:rFonts w:ascii="Times New Roman" w:hAnsi="Times New Roman" w:cs="Times New Roman"/>
          <w:sz w:val="24"/>
          <w:szCs w:val="24"/>
        </w:rPr>
        <w:t> — защита прав и свобод граждан, охрана общественных интересов от противоправных посягательств.</w:t>
      </w:r>
    </w:p>
    <w:p w:rsidR="00FE66B3" w:rsidRPr="009B6EA4" w:rsidRDefault="00FE66B3" w:rsidP="009B6EA4">
      <w:pPr>
        <w:numPr>
          <w:ilvl w:val="0"/>
          <w:numId w:val="225"/>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Воспитательная</w:t>
      </w:r>
      <w:r w:rsidRPr="009B6EA4">
        <w:rPr>
          <w:rFonts w:ascii="Times New Roman" w:hAnsi="Times New Roman" w:cs="Times New Roman"/>
          <w:sz w:val="24"/>
          <w:szCs w:val="24"/>
        </w:rPr>
        <w:t> — формирование у граждан уважительного отношения к праву и законности.</w:t>
      </w:r>
    </w:p>
    <w:p w:rsidR="00FE66B3" w:rsidRPr="009B6EA4" w:rsidRDefault="00FE66B3" w:rsidP="009B6EA4">
      <w:pPr>
        <w:numPr>
          <w:ilvl w:val="0"/>
          <w:numId w:val="225"/>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Социальная</w:t>
      </w:r>
      <w:r w:rsidRPr="009B6EA4">
        <w:rPr>
          <w:rFonts w:ascii="Times New Roman" w:hAnsi="Times New Roman" w:cs="Times New Roman"/>
          <w:sz w:val="24"/>
          <w:szCs w:val="24"/>
        </w:rPr>
        <w:t> — обеспечение социальной справедливости и равенства возможностей.</w:t>
      </w:r>
    </w:p>
    <w:p w:rsidR="00FE66B3" w:rsidRPr="009B6EA4" w:rsidRDefault="00FE66B3" w:rsidP="009B6EA4">
      <w:pPr>
        <w:spacing w:after="0" w:line="240" w:lineRule="auto"/>
        <w:ind w:firstLine="709"/>
        <w:jc w:val="both"/>
        <w:rPr>
          <w:rFonts w:ascii="Times New Roman" w:hAnsi="Times New Roman" w:cs="Times New Roman"/>
          <w:sz w:val="24"/>
          <w:szCs w:val="24"/>
        </w:rPr>
      </w:pPr>
    </w:p>
    <w:p w:rsidR="00FE66B3" w:rsidRPr="009B6EA4" w:rsidRDefault="00FE66B3" w:rsidP="009B6EA4">
      <w:pPr>
        <w:shd w:val="clear" w:color="auto" w:fill="FFFFFF"/>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Отрасль права</w:t>
      </w:r>
      <w:r w:rsidRPr="009B6EA4">
        <w:rPr>
          <w:rFonts w:ascii="Times New Roman" w:hAnsi="Times New Roman" w:cs="Times New Roman"/>
          <w:sz w:val="24"/>
          <w:szCs w:val="24"/>
        </w:rPr>
        <w:t> — это совокупность правовых норм, которые регулируют целую сферу однородных, близких по своему характеру общественных отношений. Отрасль характеризуется своеобразием предмета и метода правового регулирования.</w:t>
      </w:r>
      <w:r w:rsidR="0093039A" w:rsidRPr="009B6EA4">
        <w:rPr>
          <w:rFonts w:ascii="Times New Roman" w:hAnsi="Times New Roman" w:cs="Times New Roman"/>
          <w:sz w:val="24"/>
          <w:szCs w:val="24"/>
        </w:rPr>
        <w:t xml:space="preserve"> </w:t>
      </w:r>
    </w:p>
    <w:p w:rsidR="00FE66B3" w:rsidRPr="009B6EA4" w:rsidRDefault="00FE66B3" w:rsidP="009B6EA4">
      <w:pPr>
        <w:shd w:val="clear" w:color="auto" w:fill="FFFFFF"/>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Виды отраслей права</w:t>
      </w:r>
      <w:r w:rsidRPr="009B6EA4">
        <w:rPr>
          <w:rFonts w:ascii="Times New Roman" w:hAnsi="Times New Roman" w:cs="Times New Roman"/>
          <w:sz w:val="24"/>
          <w:szCs w:val="24"/>
        </w:rPr>
        <w:t>:</w:t>
      </w:r>
    </w:p>
    <w:p w:rsidR="00FE66B3" w:rsidRPr="009B6EA4" w:rsidRDefault="00FE66B3" w:rsidP="009B6EA4">
      <w:pPr>
        <w:numPr>
          <w:ilvl w:val="0"/>
          <w:numId w:val="226"/>
        </w:numPr>
        <w:shd w:val="clear" w:color="auto" w:fill="FFFFFF"/>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Базовые (профильные)</w:t>
      </w:r>
      <w:r w:rsidRPr="009B6EA4">
        <w:rPr>
          <w:rFonts w:ascii="Times New Roman" w:hAnsi="Times New Roman" w:cs="Times New Roman"/>
          <w:sz w:val="24"/>
          <w:szCs w:val="24"/>
        </w:rPr>
        <w:t xml:space="preserve">. Охватывают главные правовые режимы. К ним относятся, </w:t>
      </w:r>
      <w:proofErr w:type="gramStart"/>
      <w:r w:rsidRPr="009B6EA4">
        <w:rPr>
          <w:rFonts w:ascii="Times New Roman" w:hAnsi="Times New Roman" w:cs="Times New Roman"/>
          <w:sz w:val="24"/>
          <w:szCs w:val="24"/>
        </w:rPr>
        <w:t>например</w:t>
      </w:r>
      <w:proofErr w:type="gramEnd"/>
      <w:r w:rsidRPr="009B6EA4">
        <w:rPr>
          <w:rFonts w:ascii="Times New Roman" w:hAnsi="Times New Roman" w:cs="Times New Roman"/>
          <w:sz w:val="24"/>
          <w:szCs w:val="24"/>
        </w:rPr>
        <w:t>: конституционное право, гражданское право, административное право, уголовное право, гражданско-процессуальное и уголовно-процессуальное право.</w:t>
      </w:r>
    </w:p>
    <w:p w:rsidR="00FE66B3" w:rsidRPr="009B6EA4" w:rsidRDefault="00FE66B3" w:rsidP="009B6EA4">
      <w:pPr>
        <w:numPr>
          <w:ilvl w:val="0"/>
          <w:numId w:val="226"/>
        </w:numPr>
        <w:shd w:val="clear" w:color="auto" w:fill="FFFFFF"/>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Специальные</w:t>
      </w:r>
      <w:r w:rsidRPr="009B6EA4">
        <w:rPr>
          <w:rFonts w:ascii="Times New Roman" w:hAnsi="Times New Roman" w:cs="Times New Roman"/>
          <w:sz w:val="24"/>
          <w:szCs w:val="24"/>
        </w:rPr>
        <w:t>. В рамках таких отраслей правовые режимы изменены и приспособлены к особым сферам жизни общества. Примеры: земельное право, финансовое право, право социального обеспечения, семейное право.</w:t>
      </w:r>
    </w:p>
    <w:p w:rsidR="00FE66B3" w:rsidRPr="009B6EA4" w:rsidRDefault="00FE66B3" w:rsidP="009B6EA4">
      <w:pPr>
        <w:numPr>
          <w:ilvl w:val="0"/>
          <w:numId w:val="226"/>
        </w:numPr>
        <w:shd w:val="clear" w:color="auto" w:fill="FFFFFF"/>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Комплексные</w:t>
      </w:r>
      <w:r w:rsidRPr="009B6EA4">
        <w:rPr>
          <w:rFonts w:ascii="Times New Roman" w:hAnsi="Times New Roman" w:cs="Times New Roman"/>
          <w:sz w:val="24"/>
          <w:szCs w:val="24"/>
        </w:rPr>
        <w:t>. Отличительным признаком таких отраслей является соединение разнородных правовых институтов из профилирующих и специальных отраслей. Примеры: торговое право, морское право.</w:t>
      </w:r>
    </w:p>
    <w:p w:rsidR="00FE66B3" w:rsidRPr="009B6EA4" w:rsidRDefault="00FE66B3" w:rsidP="009B6EA4">
      <w:pPr>
        <w:shd w:val="clear" w:color="auto" w:fill="FFFFFF"/>
        <w:spacing w:after="0" w:line="240" w:lineRule="auto"/>
        <w:ind w:firstLine="709"/>
        <w:jc w:val="both"/>
        <w:rPr>
          <w:rFonts w:ascii="Times New Roman" w:hAnsi="Times New Roman" w:cs="Times New Roman"/>
          <w:sz w:val="24"/>
          <w:szCs w:val="24"/>
        </w:rPr>
      </w:pPr>
      <w:r w:rsidRPr="009B6EA4">
        <w:rPr>
          <w:rFonts w:ascii="Times New Roman" w:hAnsi="Times New Roman" w:cs="Times New Roman"/>
          <w:sz w:val="24"/>
          <w:szCs w:val="24"/>
        </w:rPr>
        <w:t> </w:t>
      </w:r>
    </w:p>
    <w:p w:rsidR="00FE66B3" w:rsidRPr="009B6EA4" w:rsidRDefault="00FE66B3" w:rsidP="009B6EA4">
      <w:pPr>
        <w:shd w:val="clear" w:color="auto" w:fill="FFFFFF"/>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Некоторые примеры отраслей права и их функции</w:t>
      </w:r>
      <w:r w:rsidRPr="009B6EA4">
        <w:rPr>
          <w:rFonts w:ascii="Times New Roman" w:hAnsi="Times New Roman" w:cs="Times New Roman"/>
          <w:sz w:val="24"/>
          <w:szCs w:val="24"/>
        </w:rPr>
        <w:t>:</w:t>
      </w:r>
    </w:p>
    <w:p w:rsidR="00FE66B3" w:rsidRPr="009B6EA4" w:rsidRDefault="00FE66B3" w:rsidP="009B6EA4">
      <w:pPr>
        <w:numPr>
          <w:ilvl w:val="0"/>
          <w:numId w:val="227"/>
        </w:numPr>
        <w:shd w:val="clear" w:color="auto" w:fill="FFFFFF"/>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Конституционное право</w:t>
      </w:r>
      <w:r w:rsidRPr="009B6EA4">
        <w:rPr>
          <w:rFonts w:ascii="Times New Roman" w:hAnsi="Times New Roman" w:cs="Times New Roman"/>
          <w:sz w:val="24"/>
          <w:szCs w:val="24"/>
        </w:rPr>
        <w:t>. Регулирует основы государственного строя (Конституция РФ).</w:t>
      </w:r>
    </w:p>
    <w:p w:rsidR="00FE66B3" w:rsidRPr="009B6EA4" w:rsidRDefault="00FE66B3" w:rsidP="009B6EA4">
      <w:pPr>
        <w:numPr>
          <w:ilvl w:val="0"/>
          <w:numId w:val="227"/>
        </w:numPr>
        <w:shd w:val="clear" w:color="auto" w:fill="FFFFFF"/>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Гражданское право</w:t>
      </w:r>
      <w:r w:rsidRPr="009B6EA4">
        <w:rPr>
          <w:rFonts w:ascii="Times New Roman" w:hAnsi="Times New Roman" w:cs="Times New Roman"/>
          <w:sz w:val="24"/>
          <w:szCs w:val="24"/>
        </w:rPr>
        <w:t>. Регулирует имущественные и личные неимущественные отношения (ГК РФ).</w:t>
      </w:r>
    </w:p>
    <w:p w:rsidR="00FE66B3" w:rsidRPr="009B6EA4" w:rsidRDefault="00FE66B3" w:rsidP="009B6EA4">
      <w:pPr>
        <w:numPr>
          <w:ilvl w:val="0"/>
          <w:numId w:val="227"/>
        </w:numPr>
        <w:shd w:val="clear" w:color="auto" w:fill="FFFFFF"/>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Административное право</w:t>
      </w:r>
      <w:r w:rsidRPr="009B6EA4">
        <w:rPr>
          <w:rFonts w:ascii="Times New Roman" w:hAnsi="Times New Roman" w:cs="Times New Roman"/>
          <w:sz w:val="24"/>
          <w:szCs w:val="24"/>
        </w:rPr>
        <w:t>. Регулирует деятельность органов государственного управления (КоАП РФ).</w:t>
      </w:r>
    </w:p>
    <w:p w:rsidR="00FE66B3" w:rsidRPr="009B6EA4" w:rsidRDefault="00FE66B3" w:rsidP="009B6EA4">
      <w:pPr>
        <w:numPr>
          <w:ilvl w:val="0"/>
          <w:numId w:val="227"/>
        </w:numPr>
        <w:shd w:val="clear" w:color="auto" w:fill="FFFFFF"/>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Уголовное право</w:t>
      </w:r>
      <w:r w:rsidRPr="009B6EA4">
        <w:rPr>
          <w:rFonts w:ascii="Times New Roman" w:hAnsi="Times New Roman" w:cs="Times New Roman"/>
          <w:sz w:val="24"/>
          <w:szCs w:val="24"/>
        </w:rPr>
        <w:t>. Определяет преступления и наказания за них (УК РФ).</w:t>
      </w:r>
    </w:p>
    <w:p w:rsidR="00FE66B3" w:rsidRPr="009B6EA4" w:rsidRDefault="00FE66B3" w:rsidP="009B6EA4">
      <w:pPr>
        <w:numPr>
          <w:ilvl w:val="0"/>
          <w:numId w:val="227"/>
        </w:numPr>
        <w:shd w:val="clear" w:color="auto" w:fill="FFFFFF"/>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Трудовое право</w:t>
      </w:r>
      <w:r w:rsidRPr="009B6EA4">
        <w:rPr>
          <w:rFonts w:ascii="Times New Roman" w:hAnsi="Times New Roman" w:cs="Times New Roman"/>
          <w:sz w:val="24"/>
          <w:szCs w:val="24"/>
        </w:rPr>
        <w:t>. Регулирует трудовые отношения (ТК РФ).</w:t>
      </w:r>
    </w:p>
    <w:p w:rsidR="0080684F" w:rsidRPr="009B6EA4" w:rsidRDefault="0080684F" w:rsidP="009B6EA4">
      <w:pPr>
        <w:spacing w:after="0" w:line="240" w:lineRule="auto"/>
        <w:ind w:firstLine="709"/>
        <w:jc w:val="both"/>
        <w:rPr>
          <w:rFonts w:ascii="Times New Roman" w:hAnsi="Times New Roman" w:cs="Times New Roman"/>
          <w:sz w:val="24"/>
          <w:szCs w:val="24"/>
        </w:rPr>
      </w:pPr>
      <w:proofErr w:type="spellStart"/>
      <w:r w:rsidRPr="009B6EA4">
        <w:rPr>
          <w:rStyle w:val="a7"/>
          <w:rFonts w:ascii="Times New Roman" w:hAnsi="Times New Roman" w:cs="Times New Roman"/>
          <w:sz w:val="24"/>
          <w:szCs w:val="24"/>
        </w:rPr>
        <w:t>Подотрасль</w:t>
      </w:r>
      <w:proofErr w:type="spellEnd"/>
      <w:r w:rsidRPr="009B6EA4">
        <w:rPr>
          <w:rStyle w:val="a7"/>
          <w:rFonts w:ascii="Times New Roman" w:hAnsi="Times New Roman" w:cs="Times New Roman"/>
          <w:sz w:val="24"/>
          <w:szCs w:val="24"/>
        </w:rPr>
        <w:t xml:space="preserve"> права</w:t>
      </w:r>
      <w:r w:rsidRPr="009B6EA4">
        <w:rPr>
          <w:rFonts w:ascii="Times New Roman" w:hAnsi="Times New Roman" w:cs="Times New Roman"/>
          <w:sz w:val="24"/>
          <w:szCs w:val="24"/>
        </w:rPr>
        <w:t> и </w:t>
      </w:r>
      <w:r w:rsidRPr="009B6EA4">
        <w:rPr>
          <w:rStyle w:val="a7"/>
          <w:rFonts w:ascii="Times New Roman" w:hAnsi="Times New Roman" w:cs="Times New Roman"/>
          <w:sz w:val="24"/>
          <w:szCs w:val="24"/>
        </w:rPr>
        <w:t>институт права</w:t>
      </w:r>
      <w:r w:rsidRPr="009B6EA4">
        <w:rPr>
          <w:rFonts w:ascii="Times New Roman" w:hAnsi="Times New Roman" w:cs="Times New Roman"/>
          <w:sz w:val="24"/>
          <w:szCs w:val="24"/>
        </w:rPr>
        <w:t> — понятия, которые относятся к структуре системы права. </w:t>
      </w:r>
      <w:r w:rsidR="009B6EA4" w:rsidRPr="009B6EA4">
        <w:rPr>
          <w:rFonts w:ascii="Times New Roman" w:hAnsi="Times New Roman" w:cs="Times New Roman"/>
          <w:sz w:val="24"/>
          <w:szCs w:val="24"/>
        </w:rPr>
        <w:t xml:space="preserve"> </w:t>
      </w:r>
    </w:p>
    <w:p w:rsidR="0080684F" w:rsidRPr="009B6EA4" w:rsidRDefault="0080684F" w:rsidP="009B6EA4">
      <w:pPr>
        <w:pStyle w:val="2"/>
        <w:spacing w:before="0" w:beforeAutospacing="0" w:after="0" w:afterAutospacing="0"/>
        <w:ind w:firstLine="709"/>
        <w:jc w:val="both"/>
        <w:rPr>
          <w:sz w:val="24"/>
          <w:szCs w:val="24"/>
        </w:rPr>
      </w:pPr>
      <w:proofErr w:type="spellStart"/>
      <w:r w:rsidRPr="009B6EA4">
        <w:rPr>
          <w:sz w:val="24"/>
          <w:szCs w:val="24"/>
        </w:rPr>
        <w:t>Подотрасль</w:t>
      </w:r>
      <w:proofErr w:type="spellEnd"/>
      <w:r w:rsidRPr="009B6EA4">
        <w:rPr>
          <w:sz w:val="24"/>
          <w:szCs w:val="24"/>
        </w:rPr>
        <w:t xml:space="preserve"> права</w:t>
      </w:r>
    </w:p>
    <w:p w:rsidR="0080684F" w:rsidRPr="009B6EA4" w:rsidRDefault="0080684F" w:rsidP="009B6EA4">
      <w:pPr>
        <w:spacing w:after="0" w:line="240" w:lineRule="auto"/>
        <w:ind w:firstLine="709"/>
        <w:jc w:val="both"/>
        <w:rPr>
          <w:rFonts w:ascii="Times New Roman" w:hAnsi="Times New Roman" w:cs="Times New Roman"/>
          <w:sz w:val="24"/>
          <w:szCs w:val="24"/>
        </w:rPr>
      </w:pPr>
      <w:proofErr w:type="spellStart"/>
      <w:r w:rsidRPr="009B6EA4">
        <w:rPr>
          <w:rStyle w:val="a7"/>
          <w:rFonts w:ascii="Times New Roman" w:hAnsi="Times New Roman" w:cs="Times New Roman"/>
          <w:sz w:val="24"/>
          <w:szCs w:val="24"/>
        </w:rPr>
        <w:t>Подотрасль</w:t>
      </w:r>
      <w:proofErr w:type="spellEnd"/>
      <w:r w:rsidRPr="009B6EA4">
        <w:rPr>
          <w:rStyle w:val="a7"/>
          <w:rFonts w:ascii="Times New Roman" w:hAnsi="Times New Roman" w:cs="Times New Roman"/>
          <w:sz w:val="24"/>
          <w:szCs w:val="24"/>
        </w:rPr>
        <w:t xml:space="preserve"> права</w:t>
      </w:r>
      <w:r w:rsidRPr="009B6EA4">
        <w:rPr>
          <w:rFonts w:ascii="Times New Roman" w:hAnsi="Times New Roman" w:cs="Times New Roman"/>
          <w:sz w:val="24"/>
          <w:szCs w:val="24"/>
        </w:rPr>
        <w:t> — это крупная группа правовых норм, состоящая из ряда институтов в составе отрасли права и регулирующая близкие отношения определённого вида. </w:t>
      </w:r>
      <w:r w:rsidR="009B6EA4" w:rsidRPr="009B6EA4">
        <w:rPr>
          <w:rFonts w:ascii="Times New Roman" w:hAnsi="Times New Roman" w:cs="Times New Roman"/>
          <w:sz w:val="24"/>
          <w:szCs w:val="24"/>
        </w:rPr>
        <w:t xml:space="preserve"> </w:t>
      </w:r>
    </w:p>
    <w:p w:rsidR="0080684F" w:rsidRPr="009B6EA4" w:rsidRDefault="0080684F"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 xml:space="preserve">Признаки </w:t>
      </w:r>
      <w:proofErr w:type="spellStart"/>
      <w:r w:rsidRPr="009B6EA4">
        <w:rPr>
          <w:rStyle w:val="a7"/>
          <w:rFonts w:ascii="Times New Roman" w:hAnsi="Times New Roman" w:cs="Times New Roman"/>
          <w:sz w:val="24"/>
          <w:szCs w:val="24"/>
        </w:rPr>
        <w:t>подотрасли</w:t>
      </w:r>
      <w:proofErr w:type="spellEnd"/>
      <w:r w:rsidRPr="009B6EA4">
        <w:rPr>
          <w:rFonts w:ascii="Times New Roman" w:hAnsi="Times New Roman" w:cs="Times New Roman"/>
          <w:sz w:val="24"/>
          <w:szCs w:val="24"/>
        </w:rPr>
        <w:t>:</w:t>
      </w:r>
    </w:p>
    <w:p w:rsidR="0080684F" w:rsidRPr="009B6EA4" w:rsidRDefault="0080684F" w:rsidP="009B6EA4">
      <w:pPr>
        <w:numPr>
          <w:ilvl w:val="0"/>
          <w:numId w:val="228"/>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совокупность однородных институтов с специфическим предметом регулирования (которого недостаточно для выделения в отдельную отрасль);</w:t>
      </w:r>
    </w:p>
    <w:p w:rsidR="0080684F" w:rsidRPr="009B6EA4" w:rsidRDefault="0080684F" w:rsidP="009B6EA4">
      <w:pPr>
        <w:numPr>
          <w:ilvl w:val="0"/>
          <w:numId w:val="228"/>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наличие общего института или группы институтов, к которым могут применяться единые положения законодательства;</w:t>
      </w:r>
    </w:p>
    <w:p w:rsidR="0080684F" w:rsidRPr="009B6EA4" w:rsidRDefault="0080684F" w:rsidP="009B6EA4">
      <w:pPr>
        <w:numPr>
          <w:ilvl w:val="0"/>
          <w:numId w:val="228"/>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lastRenderedPageBreak/>
        <w:t>однородность общественных отношений, которые подлежат регулированию, с их одновременным обособлением в составе отрасли.</w:t>
      </w:r>
    </w:p>
    <w:p w:rsidR="0080684F" w:rsidRPr="009B6EA4" w:rsidRDefault="0080684F"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 xml:space="preserve">Примеры </w:t>
      </w:r>
      <w:proofErr w:type="spellStart"/>
      <w:r w:rsidRPr="009B6EA4">
        <w:rPr>
          <w:rStyle w:val="a7"/>
          <w:rFonts w:ascii="Times New Roman" w:hAnsi="Times New Roman" w:cs="Times New Roman"/>
          <w:sz w:val="24"/>
          <w:szCs w:val="24"/>
        </w:rPr>
        <w:t>подотраслей</w:t>
      </w:r>
      <w:proofErr w:type="spellEnd"/>
      <w:r w:rsidRPr="009B6EA4">
        <w:rPr>
          <w:rFonts w:ascii="Times New Roman" w:hAnsi="Times New Roman" w:cs="Times New Roman"/>
          <w:sz w:val="24"/>
          <w:szCs w:val="24"/>
        </w:rPr>
        <w:t>:</w:t>
      </w:r>
    </w:p>
    <w:p w:rsidR="0080684F" w:rsidRPr="009B6EA4" w:rsidRDefault="0080684F" w:rsidP="009B6EA4">
      <w:pPr>
        <w:numPr>
          <w:ilvl w:val="0"/>
          <w:numId w:val="229"/>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в гражданском праве — авторское, жилищное, наследственное право; </w:t>
      </w:r>
      <w:r w:rsidR="0093039A" w:rsidRPr="009B6EA4">
        <w:rPr>
          <w:rFonts w:ascii="Times New Roman" w:hAnsi="Times New Roman" w:cs="Times New Roman"/>
          <w:sz w:val="24"/>
          <w:szCs w:val="24"/>
        </w:rPr>
        <w:t xml:space="preserve"> </w:t>
      </w:r>
    </w:p>
    <w:p w:rsidR="0080684F" w:rsidRPr="009B6EA4" w:rsidRDefault="0080684F" w:rsidP="009B6EA4">
      <w:pPr>
        <w:numPr>
          <w:ilvl w:val="0"/>
          <w:numId w:val="229"/>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в конституционном праве — избирательное, муниципальное, парламентское право; </w:t>
      </w:r>
      <w:r w:rsidR="0093039A" w:rsidRPr="009B6EA4">
        <w:rPr>
          <w:rFonts w:ascii="Times New Roman" w:hAnsi="Times New Roman" w:cs="Times New Roman"/>
          <w:sz w:val="24"/>
          <w:szCs w:val="24"/>
        </w:rPr>
        <w:t xml:space="preserve"> </w:t>
      </w:r>
    </w:p>
    <w:p w:rsidR="0080684F" w:rsidRPr="009B6EA4" w:rsidRDefault="0080684F" w:rsidP="009B6EA4">
      <w:pPr>
        <w:numPr>
          <w:ilvl w:val="0"/>
          <w:numId w:val="229"/>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в трудовом праве — пенсионное, социальное обеспечение; </w:t>
      </w:r>
      <w:r w:rsidR="0093039A" w:rsidRPr="009B6EA4">
        <w:rPr>
          <w:rFonts w:ascii="Times New Roman" w:hAnsi="Times New Roman" w:cs="Times New Roman"/>
          <w:sz w:val="24"/>
          <w:szCs w:val="24"/>
        </w:rPr>
        <w:t xml:space="preserve"> </w:t>
      </w:r>
    </w:p>
    <w:p w:rsidR="0080684F" w:rsidRPr="009B6EA4" w:rsidRDefault="0080684F" w:rsidP="009B6EA4">
      <w:pPr>
        <w:numPr>
          <w:ilvl w:val="0"/>
          <w:numId w:val="229"/>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в земельном праве — водное, горное, лесное.</w:t>
      </w:r>
      <w:r w:rsidR="0093039A" w:rsidRPr="009B6EA4">
        <w:rPr>
          <w:rFonts w:ascii="Times New Roman" w:hAnsi="Times New Roman" w:cs="Times New Roman"/>
          <w:sz w:val="24"/>
          <w:szCs w:val="24"/>
        </w:rPr>
        <w:t xml:space="preserve"> </w:t>
      </w:r>
    </w:p>
    <w:p w:rsidR="0080684F" w:rsidRPr="009B6EA4" w:rsidRDefault="0080684F"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Важно</w:t>
      </w:r>
      <w:r w:rsidRPr="009B6EA4">
        <w:rPr>
          <w:rFonts w:ascii="Times New Roman" w:hAnsi="Times New Roman" w:cs="Times New Roman"/>
          <w:sz w:val="24"/>
          <w:szCs w:val="24"/>
        </w:rPr>
        <w:t xml:space="preserve">: </w:t>
      </w:r>
      <w:proofErr w:type="spellStart"/>
      <w:r w:rsidRPr="009B6EA4">
        <w:rPr>
          <w:rFonts w:ascii="Times New Roman" w:hAnsi="Times New Roman" w:cs="Times New Roman"/>
          <w:sz w:val="24"/>
          <w:szCs w:val="24"/>
        </w:rPr>
        <w:t>подотрасль</w:t>
      </w:r>
      <w:proofErr w:type="spellEnd"/>
      <w:r w:rsidRPr="009B6EA4">
        <w:rPr>
          <w:rFonts w:ascii="Times New Roman" w:hAnsi="Times New Roman" w:cs="Times New Roman"/>
          <w:sz w:val="24"/>
          <w:szCs w:val="24"/>
        </w:rPr>
        <w:t xml:space="preserve"> не является обязательным элементом всех отраслей права, в частности, не подразделяются на </w:t>
      </w:r>
      <w:proofErr w:type="spellStart"/>
      <w:r w:rsidRPr="009B6EA4">
        <w:rPr>
          <w:rFonts w:ascii="Times New Roman" w:hAnsi="Times New Roman" w:cs="Times New Roman"/>
          <w:sz w:val="24"/>
          <w:szCs w:val="24"/>
        </w:rPr>
        <w:t>подотрасли</w:t>
      </w:r>
      <w:proofErr w:type="spellEnd"/>
      <w:r w:rsidRPr="009B6EA4">
        <w:rPr>
          <w:rFonts w:ascii="Times New Roman" w:hAnsi="Times New Roman" w:cs="Times New Roman"/>
          <w:sz w:val="24"/>
          <w:szCs w:val="24"/>
        </w:rPr>
        <w:t xml:space="preserve"> процессуальные отрасли. </w:t>
      </w:r>
      <w:r w:rsidR="0093039A" w:rsidRPr="009B6EA4">
        <w:rPr>
          <w:rFonts w:ascii="Times New Roman" w:hAnsi="Times New Roman" w:cs="Times New Roman"/>
          <w:sz w:val="24"/>
          <w:szCs w:val="24"/>
        </w:rPr>
        <w:t xml:space="preserve"> </w:t>
      </w:r>
    </w:p>
    <w:p w:rsidR="0080684F" w:rsidRPr="009B6EA4" w:rsidRDefault="0080684F" w:rsidP="009B6EA4">
      <w:pPr>
        <w:pStyle w:val="2"/>
        <w:spacing w:before="0" w:beforeAutospacing="0" w:after="0" w:afterAutospacing="0"/>
        <w:ind w:firstLine="709"/>
        <w:jc w:val="both"/>
        <w:rPr>
          <w:sz w:val="24"/>
          <w:szCs w:val="24"/>
        </w:rPr>
      </w:pPr>
      <w:r w:rsidRPr="009B6EA4">
        <w:rPr>
          <w:sz w:val="24"/>
          <w:szCs w:val="24"/>
        </w:rPr>
        <w:t>Институт права</w:t>
      </w:r>
    </w:p>
    <w:p w:rsidR="0080684F" w:rsidRPr="009B6EA4" w:rsidRDefault="0080684F"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Институт права (правовой институт)</w:t>
      </w:r>
      <w:r w:rsidRPr="009B6EA4">
        <w:rPr>
          <w:rFonts w:ascii="Times New Roman" w:hAnsi="Times New Roman" w:cs="Times New Roman"/>
          <w:sz w:val="24"/>
          <w:szCs w:val="24"/>
        </w:rPr>
        <w:t> — это объективно обособившаяся внутри той или иной отрасли права совокупность правовых норм, регулирующих какой-либо конкретный вид (сторону, сегмент) однородных общественных отношений. </w:t>
      </w:r>
      <w:r w:rsidR="0093039A" w:rsidRPr="009B6EA4">
        <w:rPr>
          <w:rFonts w:ascii="Times New Roman" w:hAnsi="Times New Roman" w:cs="Times New Roman"/>
          <w:sz w:val="24"/>
          <w:szCs w:val="24"/>
        </w:rPr>
        <w:t xml:space="preserve"> </w:t>
      </w:r>
    </w:p>
    <w:p w:rsidR="0080684F" w:rsidRPr="009B6EA4" w:rsidRDefault="0080684F"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Примеры институтов</w:t>
      </w:r>
      <w:r w:rsidRPr="009B6EA4">
        <w:rPr>
          <w:rFonts w:ascii="Times New Roman" w:hAnsi="Times New Roman" w:cs="Times New Roman"/>
          <w:sz w:val="24"/>
          <w:szCs w:val="24"/>
        </w:rPr>
        <w:t>:</w:t>
      </w:r>
    </w:p>
    <w:p w:rsidR="0080684F" w:rsidRPr="009B6EA4" w:rsidRDefault="0080684F" w:rsidP="009B6EA4">
      <w:pPr>
        <w:numPr>
          <w:ilvl w:val="0"/>
          <w:numId w:val="230"/>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в трудовом праве — институт заработной платы, институт охраны труда, институт приёма на работу и увольнения;</w:t>
      </w:r>
    </w:p>
    <w:p w:rsidR="0080684F" w:rsidRPr="009B6EA4" w:rsidRDefault="0080684F" w:rsidP="009B6EA4">
      <w:pPr>
        <w:numPr>
          <w:ilvl w:val="0"/>
          <w:numId w:val="230"/>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в конституционном праве — институт гражданства, институт президентства;</w:t>
      </w:r>
    </w:p>
    <w:p w:rsidR="0080684F" w:rsidRPr="009B6EA4" w:rsidRDefault="0080684F" w:rsidP="009B6EA4">
      <w:pPr>
        <w:numPr>
          <w:ilvl w:val="0"/>
          <w:numId w:val="230"/>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в уголовном праве — институт преступлений против жизни и здоровья, институт преступлений против собственности;</w:t>
      </w:r>
    </w:p>
    <w:p w:rsidR="0080684F" w:rsidRPr="009B6EA4" w:rsidRDefault="0080684F" w:rsidP="009B6EA4">
      <w:pPr>
        <w:numPr>
          <w:ilvl w:val="0"/>
          <w:numId w:val="230"/>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 xml:space="preserve">в гражданском праве — институт собственности, купли-продажи и </w:t>
      </w:r>
      <w:proofErr w:type="gramStart"/>
      <w:r w:rsidRPr="009B6EA4">
        <w:rPr>
          <w:rFonts w:ascii="Times New Roman" w:hAnsi="Times New Roman" w:cs="Times New Roman"/>
          <w:sz w:val="24"/>
          <w:szCs w:val="24"/>
        </w:rPr>
        <w:t>др..</w:t>
      </w:r>
      <w:proofErr w:type="gramEnd"/>
    </w:p>
    <w:p w:rsidR="0080684F" w:rsidRPr="009B6EA4" w:rsidRDefault="0080684F"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Виды институтов</w:t>
      </w:r>
      <w:r w:rsidRPr="009B6EA4">
        <w:rPr>
          <w:rFonts w:ascii="Times New Roman" w:hAnsi="Times New Roman" w:cs="Times New Roman"/>
          <w:sz w:val="24"/>
          <w:szCs w:val="24"/>
        </w:rPr>
        <w:t>:</w:t>
      </w:r>
    </w:p>
    <w:p w:rsidR="0080684F" w:rsidRPr="009B6EA4" w:rsidRDefault="0080684F" w:rsidP="009B6EA4">
      <w:pPr>
        <w:numPr>
          <w:ilvl w:val="0"/>
          <w:numId w:val="231"/>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Внутриотраслевые</w:t>
      </w:r>
      <w:r w:rsidRPr="009B6EA4">
        <w:rPr>
          <w:rFonts w:ascii="Times New Roman" w:hAnsi="Times New Roman" w:cs="Times New Roman"/>
          <w:sz w:val="24"/>
          <w:szCs w:val="24"/>
        </w:rPr>
        <w:t> — например, институты купли-продажи, аренды, подряда входят в состав только отрасли гражданского права.</w:t>
      </w:r>
    </w:p>
    <w:p w:rsidR="0080684F" w:rsidRPr="009B6EA4" w:rsidRDefault="0080684F" w:rsidP="009B6EA4">
      <w:pPr>
        <w:numPr>
          <w:ilvl w:val="0"/>
          <w:numId w:val="231"/>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Межотраслевые</w:t>
      </w:r>
      <w:r w:rsidRPr="009B6EA4">
        <w:rPr>
          <w:rFonts w:ascii="Times New Roman" w:hAnsi="Times New Roman" w:cs="Times New Roman"/>
          <w:sz w:val="24"/>
          <w:szCs w:val="24"/>
        </w:rPr>
        <w:t xml:space="preserve"> — например, институт юридической ответственности состоит из правовых норм, относящихся к разным отраслям права — гражданскому, административному, конституционному, трудовому и </w:t>
      </w:r>
      <w:proofErr w:type="gramStart"/>
      <w:r w:rsidRPr="009B6EA4">
        <w:rPr>
          <w:rFonts w:ascii="Times New Roman" w:hAnsi="Times New Roman" w:cs="Times New Roman"/>
          <w:sz w:val="24"/>
          <w:szCs w:val="24"/>
        </w:rPr>
        <w:t>др..</w:t>
      </w:r>
      <w:proofErr w:type="gramEnd"/>
    </w:p>
    <w:p w:rsidR="0080684F" w:rsidRPr="009B6EA4" w:rsidRDefault="0080684F" w:rsidP="009B6EA4">
      <w:pPr>
        <w:pStyle w:val="a4"/>
        <w:numPr>
          <w:ilvl w:val="0"/>
          <w:numId w:val="231"/>
        </w:numPr>
        <w:shd w:val="clear" w:color="auto" w:fill="FFFFFF"/>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Норма права</w:t>
      </w:r>
      <w:r w:rsidRPr="009B6EA4">
        <w:rPr>
          <w:rFonts w:ascii="Times New Roman" w:hAnsi="Times New Roman" w:cs="Times New Roman"/>
          <w:sz w:val="24"/>
          <w:szCs w:val="24"/>
        </w:rPr>
        <w:t> — базовый элемент системы права, представляющий собой </w:t>
      </w:r>
      <w:r w:rsidRPr="009B6EA4">
        <w:rPr>
          <w:rStyle w:val="a7"/>
          <w:rFonts w:ascii="Times New Roman" w:hAnsi="Times New Roman" w:cs="Times New Roman"/>
          <w:sz w:val="24"/>
          <w:szCs w:val="24"/>
        </w:rPr>
        <w:t>общеобязательное правило поведения</w:t>
      </w:r>
      <w:r w:rsidRPr="009B6EA4">
        <w:rPr>
          <w:rFonts w:ascii="Times New Roman" w:hAnsi="Times New Roman" w:cs="Times New Roman"/>
          <w:sz w:val="24"/>
          <w:szCs w:val="24"/>
        </w:rPr>
        <w:t>, установленное или санкционированное государством и обеспеченное его принудительной силой</w:t>
      </w:r>
      <w:r w:rsidR="0093039A" w:rsidRPr="009B6EA4">
        <w:rPr>
          <w:rFonts w:ascii="Times New Roman" w:hAnsi="Times New Roman" w:cs="Times New Roman"/>
          <w:sz w:val="24"/>
          <w:szCs w:val="24"/>
        </w:rPr>
        <w:t xml:space="preserve"> </w:t>
      </w:r>
    </w:p>
    <w:p w:rsidR="0080684F" w:rsidRPr="009B6EA4" w:rsidRDefault="0080684F" w:rsidP="009B6EA4">
      <w:pPr>
        <w:pStyle w:val="a4"/>
        <w:numPr>
          <w:ilvl w:val="0"/>
          <w:numId w:val="231"/>
        </w:numPr>
        <w:shd w:val="clear" w:color="auto" w:fill="FFFFFF"/>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Норма права устанавливает взаимные права и обязанности участников общественных отношений и является их регулятором.</w:t>
      </w:r>
    </w:p>
    <w:p w:rsidR="0080684F" w:rsidRPr="009B6EA4" w:rsidRDefault="0080684F"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Предмет и метод правового регулирования</w:t>
      </w:r>
      <w:r w:rsidRPr="009B6EA4">
        <w:rPr>
          <w:rFonts w:ascii="Times New Roman" w:hAnsi="Times New Roman" w:cs="Times New Roman"/>
          <w:sz w:val="24"/>
          <w:szCs w:val="24"/>
        </w:rPr>
        <w:t> — два критерия, которые используются для деления права на отрасли. Эти понятия отвечают на вопросы: «что регулирует право» и «как регулирует». </w:t>
      </w:r>
      <w:r w:rsidR="0093039A" w:rsidRPr="009B6EA4">
        <w:rPr>
          <w:rFonts w:ascii="Times New Roman" w:hAnsi="Times New Roman" w:cs="Times New Roman"/>
          <w:sz w:val="24"/>
          <w:szCs w:val="24"/>
        </w:rPr>
        <w:t xml:space="preserve"> </w:t>
      </w:r>
    </w:p>
    <w:p w:rsidR="0080684F" w:rsidRPr="009B6EA4" w:rsidRDefault="0080684F" w:rsidP="009B6EA4">
      <w:pPr>
        <w:pStyle w:val="2"/>
        <w:spacing w:before="0" w:beforeAutospacing="0" w:after="0" w:afterAutospacing="0"/>
        <w:ind w:firstLine="709"/>
        <w:jc w:val="both"/>
        <w:rPr>
          <w:sz w:val="24"/>
          <w:szCs w:val="24"/>
        </w:rPr>
      </w:pPr>
      <w:r w:rsidRPr="009B6EA4">
        <w:rPr>
          <w:sz w:val="24"/>
          <w:szCs w:val="24"/>
        </w:rPr>
        <w:t>Предмет</w:t>
      </w:r>
    </w:p>
    <w:p w:rsidR="0080684F" w:rsidRPr="009B6EA4" w:rsidRDefault="0080684F"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Предмет правового регулирования</w:t>
      </w:r>
      <w:r w:rsidRPr="009B6EA4">
        <w:rPr>
          <w:rFonts w:ascii="Times New Roman" w:hAnsi="Times New Roman" w:cs="Times New Roman"/>
          <w:sz w:val="24"/>
          <w:szCs w:val="24"/>
        </w:rPr>
        <w:t> — это общественные отношения, которые регулируются совокупностью норм права. Каждой отрасли соответствует свой предмет регулирования. </w:t>
      </w:r>
      <w:r w:rsidR="0093039A" w:rsidRPr="009B6EA4">
        <w:rPr>
          <w:rFonts w:ascii="Times New Roman" w:hAnsi="Times New Roman" w:cs="Times New Roman"/>
          <w:sz w:val="24"/>
          <w:szCs w:val="24"/>
        </w:rPr>
        <w:t xml:space="preserve"> </w:t>
      </w:r>
    </w:p>
    <w:p w:rsidR="0080684F" w:rsidRPr="009B6EA4" w:rsidRDefault="0080684F"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Особенности</w:t>
      </w:r>
      <w:r w:rsidRPr="009B6EA4">
        <w:rPr>
          <w:rFonts w:ascii="Times New Roman" w:hAnsi="Times New Roman" w:cs="Times New Roman"/>
          <w:sz w:val="24"/>
          <w:szCs w:val="24"/>
        </w:rPr>
        <w:t>:</w:t>
      </w:r>
    </w:p>
    <w:p w:rsidR="0080684F" w:rsidRPr="009B6EA4" w:rsidRDefault="0080684F" w:rsidP="009B6EA4">
      <w:pPr>
        <w:numPr>
          <w:ilvl w:val="0"/>
          <w:numId w:val="232"/>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Предмет складывается объективно и не зависит от усмотрения законодателя.</w:t>
      </w:r>
    </w:p>
    <w:p w:rsidR="0080684F" w:rsidRPr="009B6EA4" w:rsidRDefault="0080684F" w:rsidP="009B6EA4">
      <w:pPr>
        <w:numPr>
          <w:ilvl w:val="0"/>
          <w:numId w:val="232"/>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Не любые общественные отношения могут выступать предметом правового регулирования — необходимо, чтобы они отличались устойчивостью и повторяемостью, заинтересованностью общества и государства в правовой форме, способностью к внешнему контролю.</w:t>
      </w:r>
    </w:p>
    <w:p w:rsidR="0080684F" w:rsidRPr="009B6EA4" w:rsidRDefault="0080684F"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Примеры</w:t>
      </w:r>
      <w:r w:rsidRPr="009B6EA4">
        <w:rPr>
          <w:rFonts w:ascii="Times New Roman" w:hAnsi="Times New Roman" w:cs="Times New Roman"/>
          <w:sz w:val="24"/>
          <w:szCs w:val="24"/>
        </w:rPr>
        <w:t>:</w:t>
      </w:r>
    </w:p>
    <w:p w:rsidR="0080684F" w:rsidRPr="009B6EA4" w:rsidRDefault="0080684F" w:rsidP="009B6EA4">
      <w:pPr>
        <w:numPr>
          <w:ilvl w:val="0"/>
          <w:numId w:val="233"/>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Гражданское право — имущественные и связанные с ними личные неимущественные отношения.</w:t>
      </w:r>
    </w:p>
    <w:p w:rsidR="0080684F" w:rsidRPr="009B6EA4" w:rsidRDefault="0080684F" w:rsidP="009B6EA4">
      <w:pPr>
        <w:numPr>
          <w:ilvl w:val="0"/>
          <w:numId w:val="233"/>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Семейное право — брачные, родственные и иные семейные отношения.</w:t>
      </w:r>
    </w:p>
    <w:p w:rsidR="0080684F" w:rsidRPr="009B6EA4" w:rsidRDefault="0080684F" w:rsidP="009B6EA4">
      <w:pPr>
        <w:numPr>
          <w:ilvl w:val="0"/>
          <w:numId w:val="233"/>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Трудовое право — отношения по поводу труда, его условий, оплаты, охраны труда.</w:t>
      </w:r>
    </w:p>
    <w:p w:rsidR="0080684F" w:rsidRPr="009B6EA4" w:rsidRDefault="0080684F" w:rsidP="009B6EA4">
      <w:pPr>
        <w:numPr>
          <w:ilvl w:val="0"/>
          <w:numId w:val="233"/>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lastRenderedPageBreak/>
        <w:t>Административное право — отношения в сфере государственного управления.</w:t>
      </w:r>
    </w:p>
    <w:p w:rsidR="0080684F" w:rsidRPr="009B6EA4" w:rsidRDefault="0080684F" w:rsidP="009B6EA4">
      <w:pPr>
        <w:pStyle w:val="2"/>
        <w:spacing w:before="0" w:beforeAutospacing="0" w:after="0" w:afterAutospacing="0"/>
        <w:ind w:firstLine="709"/>
        <w:jc w:val="both"/>
        <w:rPr>
          <w:sz w:val="24"/>
          <w:szCs w:val="24"/>
        </w:rPr>
      </w:pPr>
      <w:r w:rsidRPr="009B6EA4">
        <w:rPr>
          <w:sz w:val="24"/>
          <w:szCs w:val="24"/>
        </w:rPr>
        <w:t>Метод</w:t>
      </w:r>
    </w:p>
    <w:p w:rsidR="0080684F" w:rsidRPr="009B6EA4" w:rsidRDefault="0080684F"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Метод правового регулирования</w:t>
      </w:r>
      <w:r w:rsidRPr="009B6EA4">
        <w:rPr>
          <w:rFonts w:ascii="Times New Roman" w:hAnsi="Times New Roman" w:cs="Times New Roman"/>
          <w:sz w:val="24"/>
          <w:szCs w:val="24"/>
        </w:rPr>
        <w:t> — это обусловленный предметом способ воздействия права на общественные отношения.</w:t>
      </w:r>
      <w:r w:rsidR="0093039A" w:rsidRPr="009B6EA4">
        <w:rPr>
          <w:rFonts w:ascii="Times New Roman" w:hAnsi="Times New Roman" w:cs="Times New Roman"/>
          <w:sz w:val="24"/>
          <w:szCs w:val="24"/>
        </w:rPr>
        <w:t xml:space="preserve"> </w:t>
      </w:r>
    </w:p>
    <w:p w:rsidR="0080684F" w:rsidRPr="009B6EA4" w:rsidRDefault="0080684F"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Выделяют два главных метода</w:t>
      </w:r>
    </w:p>
    <w:p w:rsidR="0080684F" w:rsidRPr="009B6EA4" w:rsidRDefault="0080684F" w:rsidP="009B6EA4">
      <w:pPr>
        <w:numPr>
          <w:ilvl w:val="0"/>
          <w:numId w:val="234"/>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Императивный</w:t>
      </w:r>
      <w:r w:rsidRPr="009B6EA4">
        <w:rPr>
          <w:rFonts w:ascii="Times New Roman" w:hAnsi="Times New Roman" w:cs="Times New Roman"/>
          <w:sz w:val="24"/>
          <w:szCs w:val="24"/>
        </w:rPr>
        <w:t> (авторитарный, властный) — основан на подчинённости, субординации участников общественных отношений. Жёстко регулируется поведение субъектов, они, как правило, ставятся в неравное положение. Характерен для уголовного, административного, налогового права.</w:t>
      </w:r>
    </w:p>
    <w:p w:rsidR="0080684F" w:rsidRPr="009B6EA4" w:rsidRDefault="0080684F" w:rsidP="009B6EA4">
      <w:pPr>
        <w:numPr>
          <w:ilvl w:val="0"/>
          <w:numId w:val="234"/>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Диспозитивный</w:t>
      </w:r>
      <w:r w:rsidRPr="009B6EA4">
        <w:rPr>
          <w:rFonts w:ascii="Times New Roman" w:hAnsi="Times New Roman" w:cs="Times New Roman"/>
          <w:sz w:val="24"/>
          <w:szCs w:val="24"/>
        </w:rPr>
        <w:t> (автономный) — устанавливая права и обязанности субъектов, одновременно предоставляет им возможность выбрать вариант поведения или дополнительно своим соглашением урегулировать взаимоотношения. Присущ гражданскому, семейному, трудовому праву.</w:t>
      </w:r>
    </w:p>
    <w:p w:rsidR="0080684F" w:rsidRPr="009B6EA4" w:rsidRDefault="0080684F" w:rsidP="009B6EA4">
      <w:pPr>
        <w:spacing w:after="0" w:line="240" w:lineRule="auto"/>
        <w:ind w:firstLine="709"/>
        <w:jc w:val="both"/>
        <w:rPr>
          <w:rFonts w:ascii="Times New Roman" w:hAnsi="Times New Roman" w:cs="Times New Roman"/>
          <w:sz w:val="24"/>
          <w:szCs w:val="24"/>
          <w:lang w:val="en-US"/>
        </w:rPr>
      </w:pPr>
      <w:r w:rsidRPr="009B6EA4">
        <w:rPr>
          <w:rFonts w:ascii="Times New Roman" w:hAnsi="Times New Roman" w:cs="Times New Roman"/>
          <w:sz w:val="24"/>
          <w:szCs w:val="24"/>
          <w:lang w:val="en-US"/>
        </w:rPr>
        <w:t> </w:t>
      </w:r>
    </w:p>
    <w:p w:rsidR="0080684F" w:rsidRPr="009B6EA4" w:rsidRDefault="0080684F"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Важно</w:t>
      </w:r>
      <w:r w:rsidRPr="009B6EA4">
        <w:rPr>
          <w:rFonts w:ascii="Times New Roman" w:hAnsi="Times New Roman" w:cs="Times New Roman"/>
          <w:sz w:val="24"/>
          <w:szCs w:val="24"/>
        </w:rPr>
        <w:t>: предмет не может быть единственным критерием деления права на отрасли, так как общественные отношения разнообразны, и нередко одни и те же отношения регулируются различными отраслями и к тому же различными способами.</w:t>
      </w:r>
    </w:p>
    <w:p w:rsidR="00FD06A9" w:rsidRPr="009B6EA4" w:rsidRDefault="00FD06A9"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Частное и публичное право</w:t>
      </w:r>
      <w:r w:rsidRPr="009B6EA4">
        <w:rPr>
          <w:rFonts w:ascii="Times New Roman" w:hAnsi="Times New Roman" w:cs="Times New Roman"/>
          <w:sz w:val="24"/>
          <w:szCs w:val="24"/>
        </w:rPr>
        <w:t> — категории в юриспруденции, которые отражают разные стороны правового регулирования. Разделение основано на цели правового регулирования: </w:t>
      </w:r>
      <w:r w:rsidRPr="009B6EA4">
        <w:rPr>
          <w:rStyle w:val="a7"/>
          <w:rFonts w:ascii="Times New Roman" w:hAnsi="Times New Roman" w:cs="Times New Roman"/>
          <w:sz w:val="24"/>
          <w:szCs w:val="24"/>
        </w:rPr>
        <w:t>частное право</w:t>
      </w:r>
      <w:r w:rsidRPr="009B6EA4">
        <w:rPr>
          <w:rFonts w:ascii="Times New Roman" w:hAnsi="Times New Roman" w:cs="Times New Roman"/>
          <w:sz w:val="24"/>
          <w:szCs w:val="24"/>
        </w:rPr>
        <w:t> регулирует отношения между частными лицами, </w:t>
      </w:r>
      <w:r w:rsidRPr="009B6EA4">
        <w:rPr>
          <w:rStyle w:val="a7"/>
          <w:rFonts w:ascii="Times New Roman" w:hAnsi="Times New Roman" w:cs="Times New Roman"/>
          <w:sz w:val="24"/>
          <w:szCs w:val="24"/>
        </w:rPr>
        <w:t>публичное</w:t>
      </w:r>
      <w:r w:rsidRPr="009B6EA4">
        <w:rPr>
          <w:rFonts w:ascii="Times New Roman" w:hAnsi="Times New Roman" w:cs="Times New Roman"/>
          <w:sz w:val="24"/>
          <w:szCs w:val="24"/>
        </w:rPr>
        <w:t> — отношения между государством и гражданами, а также между государственными органами</w:t>
      </w:r>
      <w:r w:rsidR="0093039A" w:rsidRPr="009B6EA4">
        <w:rPr>
          <w:rFonts w:ascii="Times New Roman" w:hAnsi="Times New Roman" w:cs="Times New Roman"/>
          <w:sz w:val="24"/>
          <w:szCs w:val="24"/>
        </w:rPr>
        <w:t xml:space="preserve"> </w:t>
      </w:r>
    </w:p>
    <w:p w:rsidR="00FD06A9" w:rsidRPr="009B6EA4" w:rsidRDefault="00FD06A9" w:rsidP="009B6EA4">
      <w:pPr>
        <w:pStyle w:val="2"/>
        <w:spacing w:before="0" w:beforeAutospacing="0" w:after="0" w:afterAutospacing="0"/>
        <w:ind w:firstLine="709"/>
        <w:jc w:val="both"/>
        <w:rPr>
          <w:sz w:val="24"/>
          <w:szCs w:val="24"/>
        </w:rPr>
      </w:pPr>
      <w:r w:rsidRPr="009B6EA4">
        <w:rPr>
          <w:sz w:val="24"/>
          <w:szCs w:val="24"/>
        </w:rPr>
        <w:t>Частное право</w:t>
      </w:r>
    </w:p>
    <w:p w:rsidR="00FD06A9" w:rsidRPr="009B6EA4" w:rsidRDefault="00FD06A9"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Регулирует отношения между равноправными субъектами</w:t>
      </w:r>
      <w:r w:rsidRPr="009B6EA4">
        <w:rPr>
          <w:rFonts w:ascii="Times New Roman" w:hAnsi="Times New Roman" w:cs="Times New Roman"/>
          <w:sz w:val="24"/>
          <w:szCs w:val="24"/>
        </w:rPr>
        <w:t>, направленные на удовлетворение их личных интересов. Некоторые характеристики:</w:t>
      </w:r>
      <w:r w:rsidR="0093039A" w:rsidRPr="009B6EA4">
        <w:rPr>
          <w:rFonts w:ascii="Times New Roman" w:hAnsi="Times New Roman" w:cs="Times New Roman"/>
          <w:sz w:val="24"/>
          <w:szCs w:val="24"/>
        </w:rPr>
        <w:t xml:space="preserve"> </w:t>
      </w:r>
    </w:p>
    <w:p w:rsidR="00FD06A9" w:rsidRPr="009B6EA4" w:rsidRDefault="00FD06A9" w:rsidP="009B6EA4">
      <w:pPr>
        <w:numPr>
          <w:ilvl w:val="0"/>
          <w:numId w:val="235"/>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отношения основаны на свободе выбора и равенстве сторон;</w:t>
      </w:r>
    </w:p>
    <w:p w:rsidR="00FD06A9" w:rsidRPr="009B6EA4" w:rsidRDefault="00FD06A9" w:rsidP="009B6EA4">
      <w:pPr>
        <w:numPr>
          <w:ilvl w:val="0"/>
          <w:numId w:val="235"/>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основная цель — защита частных интересов;</w:t>
      </w:r>
    </w:p>
    <w:p w:rsidR="00FD06A9" w:rsidRPr="009B6EA4" w:rsidRDefault="00FD06A9" w:rsidP="009B6EA4">
      <w:pPr>
        <w:numPr>
          <w:ilvl w:val="0"/>
          <w:numId w:val="235"/>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субъекты таких отношений имеют свободу заключать договоры и определять свои права и обязанности по взаимному согласию.</w:t>
      </w:r>
    </w:p>
    <w:p w:rsidR="00FD06A9" w:rsidRPr="009B6EA4" w:rsidRDefault="00FD06A9"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Примеры</w:t>
      </w:r>
      <w:r w:rsidRPr="009B6EA4">
        <w:rPr>
          <w:rFonts w:ascii="Times New Roman" w:hAnsi="Times New Roman" w:cs="Times New Roman"/>
          <w:sz w:val="24"/>
          <w:szCs w:val="24"/>
        </w:rPr>
        <w:t>: гражданское, семейное, трудовое и коммерческое право. </w:t>
      </w:r>
      <w:r w:rsidR="0093039A" w:rsidRPr="009B6EA4">
        <w:rPr>
          <w:rFonts w:ascii="Times New Roman" w:hAnsi="Times New Roman" w:cs="Times New Roman"/>
          <w:sz w:val="24"/>
          <w:szCs w:val="24"/>
        </w:rPr>
        <w:t xml:space="preserve"> </w:t>
      </w:r>
    </w:p>
    <w:p w:rsidR="00FD06A9" w:rsidRPr="009B6EA4" w:rsidRDefault="00FD06A9"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Принципы</w:t>
      </w:r>
      <w:r w:rsidRPr="009B6EA4">
        <w:rPr>
          <w:rFonts w:ascii="Times New Roman" w:hAnsi="Times New Roman" w:cs="Times New Roman"/>
          <w:sz w:val="24"/>
          <w:szCs w:val="24"/>
        </w:rPr>
        <w:t>: юридическое равенство субъектов, свободное волеизъявление, широкое использование договорных способов регулирования отношений.</w:t>
      </w:r>
      <w:r w:rsidR="0093039A" w:rsidRPr="009B6EA4">
        <w:rPr>
          <w:rFonts w:ascii="Times New Roman" w:hAnsi="Times New Roman" w:cs="Times New Roman"/>
          <w:sz w:val="24"/>
          <w:szCs w:val="24"/>
        </w:rPr>
        <w:t xml:space="preserve"> </w:t>
      </w:r>
    </w:p>
    <w:p w:rsidR="00FD06A9" w:rsidRPr="009B6EA4" w:rsidRDefault="00FD06A9" w:rsidP="009B6EA4">
      <w:pPr>
        <w:pStyle w:val="2"/>
        <w:spacing w:before="0" w:beforeAutospacing="0" w:after="0" w:afterAutospacing="0"/>
        <w:ind w:firstLine="709"/>
        <w:jc w:val="both"/>
        <w:rPr>
          <w:sz w:val="24"/>
          <w:szCs w:val="24"/>
        </w:rPr>
      </w:pPr>
      <w:r w:rsidRPr="009B6EA4">
        <w:rPr>
          <w:sz w:val="24"/>
          <w:szCs w:val="24"/>
        </w:rPr>
        <w:t>Публичное право</w:t>
      </w:r>
    </w:p>
    <w:p w:rsidR="00FD06A9" w:rsidRPr="009B6EA4" w:rsidRDefault="00FD06A9"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Регулирует отношения, где одной из сторон выступает государство</w:t>
      </w:r>
      <w:r w:rsidRPr="009B6EA4">
        <w:rPr>
          <w:rFonts w:ascii="Times New Roman" w:hAnsi="Times New Roman" w:cs="Times New Roman"/>
          <w:sz w:val="24"/>
          <w:szCs w:val="24"/>
        </w:rPr>
        <w:t>, осуществляющее свои властные полномочия. Некоторые особенности:</w:t>
      </w:r>
      <w:r w:rsidR="0093039A" w:rsidRPr="009B6EA4">
        <w:rPr>
          <w:rFonts w:ascii="Times New Roman" w:hAnsi="Times New Roman" w:cs="Times New Roman"/>
          <w:sz w:val="24"/>
          <w:szCs w:val="24"/>
        </w:rPr>
        <w:t xml:space="preserve"> </w:t>
      </w:r>
    </w:p>
    <w:p w:rsidR="00FD06A9" w:rsidRPr="009B6EA4" w:rsidRDefault="00FD06A9" w:rsidP="009B6EA4">
      <w:pPr>
        <w:numPr>
          <w:ilvl w:val="0"/>
          <w:numId w:val="236"/>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отношения строятся на принципах подчинения и иерархии;</w:t>
      </w:r>
    </w:p>
    <w:p w:rsidR="00FD06A9" w:rsidRPr="009B6EA4" w:rsidRDefault="00FD06A9" w:rsidP="009B6EA4">
      <w:pPr>
        <w:numPr>
          <w:ilvl w:val="0"/>
          <w:numId w:val="236"/>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основная цель — защита общественных интересов и обеспечение порядка;</w:t>
      </w:r>
    </w:p>
    <w:p w:rsidR="00FD06A9" w:rsidRPr="009B6EA4" w:rsidRDefault="00FD06A9" w:rsidP="009B6EA4">
      <w:pPr>
        <w:numPr>
          <w:ilvl w:val="0"/>
          <w:numId w:val="236"/>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государство выступает в роли носителя власти и устанавливает правила, обязательные для выполнения всеми субъектами.</w:t>
      </w:r>
    </w:p>
    <w:p w:rsidR="00FD06A9" w:rsidRPr="009B6EA4" w:rsidRDefault="00FD06A9"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Примеры</w:t>
      </w:r>
      <w:r w:rsidRPr="009B6EA4">
        <w:rPr>
          <w:rFonts w:ascii="Times New Roman" w:hAnsi="Times New Roman" w:cs="Times New Roman"/>
          <w:sz w:val="24"/>
          <w:szCs w:val="24"/>
        </w:rPr>
        <w:t>: конституционное, административное, уголовное и финансовое право. </w:t>
      </w:r>
      <w:r w:rsidR="0093039A" w:rsidRPr="009B6EA4">
        <w:rPr>
          <w:rFonts w:ascii="Times New Roman" w:hAnsi="Times New Roman" w:cs="Times New Roman"/>
          <w:sz w:val="24"/>
          <w:szCs w:val="24"/>
        </w:rPr>
        <w:t xml:space="preserve"> </w:t>
      </w:r>
    </w:p>
    <w:p w:rsidR="00FD06A9" w:rsidRPr="009B6EA4" w:rsidRDefault="00FD06A9"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Принципы</w:t>
      </w:r>
      <w:r w:rsidRPr="009B6EA4">
        <w:rPr>
          <w:rFonts w:ascii="Times New Roman" w:hAnsi="Times New Roman" w:cs="Times New Roman"/>
          <w:sz w:val="24"/>
          <w:szCs w:val="24"/>
        </w:rPr>
        <w:t>: приоритет общественных интересов, централизованное регулирование, принцип законности. </w:t>
      </w:r>
      <w:r w:rsidR="0093039A" w:rsidRPr="009B6EA4">
        <w:rPr>
          <w:rFonts w:ascii="Times New Roman" w:hAnsi="Times New Roman" w:cs="Times New Roman"/>
          <w:sz w:val="24"/>
          <w:szCs w:val="24"/>
        </w:rPr>
        <w:t xml:space="preserve"> </w:t>
      </w:r>
    </w:p>
    <w:p w:rsidR="00FD06A9" w:rsidRPr="009B6EA4" w:rsidRDefault="00FD06A9"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Важно</w:t>
      </w:r>
      <w:r w:rsidRPr="009B6EA4">
        <w:rPr>
          <w:rFonts w:ascii="Times New Roman" w:hAnsi="Times New Roman" w:cs="Times New Roman"/>
          <w:sz w:val="24"/>
          <w:szCs w:val="24"/>
        </w:rPr>
        <w:t>: разделение частного и публичного права условно — в правовой системе они взаимосвязаны, частное право не может существовать без публичного, которое обеспечивает функционирование частного права. Например, в некоторых случаях нормы публичного права применяются для регулирования частных интересов, когда затрагиваются важные для общества объекты (например, земля, природные ресурсы) или возникает необходимость в контроле и регулировании частной деятельности для защиты общественных интересов.</w:t>
      </w:r>
    </w:p>
    <w:p w:rsidR="00FD06A9" w:rsidRPr="009B6EA4" w:rsidRDefault="00FD06A9"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Общая характеристика отраслей российского права</w:t>
      </w:r>
      <w:r w:rsidRPr="009B6EA4">
        <w:rPr>
          <w:rFonts w:ascii="Times New Roman" w:hAnsi="Times New Roman" w:cs="Times New Roman"/>
          <w:sz w:val="24"/>
          <w:szCs w:val="24"/>
        </w:rPr>
        <w:t xml:space="preserve"> включает анализ предмета правового регулирования, метода регулирования и источников норм. Ниже приведены </w:t>
      </w:r>
      <w:r w:rsidRPr="009B6EA4">
        <w:rPr>
          <w:rFonts w:ascii="Times New Roman" w:hAnsi="Times New Roman" w:cs="Times New Roman"/>
          <w:sz w:val="24"/>
          <w:szCs w:val="24"/>
        </w:rPr>
        <w:lastRenderedPageBreak/>
        <w:t>примеры характеристик для четырёх отраслей: конституционного, гражданского, административного и уголовного права. </w:t>
      </w:r>
      <w:r w:rsidR="0093039A" w:rsidRPr="009B6EA4">
        <w:rPr>
          <w:rFonts w:ascii="Times New Roman" w:hAnsi="Times New Roman" w:cs="Times New Roman"/>
          <w:sz w:val="24"/>
          <w:szCs w:val="24"/>
        </w:rPr>
        <w:t xml:space="preserve"> </w:t>
      </w:r>
    </w:p>
    <w:p w:rsidR="00FD06A9" w:rsidRPr="009B6EA4" w:rsidRDefault="00FD06A9" w:rsidP="009B6EA4">
      <w:pPr>
        <w:spacing w:after="0" w:line="240" w:lineRule="auto"/>
        <w:ind w:firstLine="709"/>
        <w:jc w:val="both"/>
        <w:rPr>
          <w:rFonts w:ascii="Times New Roman" w:hAnsi="Times New Roman" w:cs="Times New Roman"/>
          <w:sz w:val="24"/>
          <w:szCs w:val="24"/>
        </w:rPr>
      </w:pPr>
      <w:r w:rsidRPr="009B6EA4">
        <w:rPr>
          <w:rFonts w:ascii="Times New Roman" w:hAnsi="Times New Roman" w:cs="Times New Roman"/>
          <w:noProof/>
          <w:sz w:val="24"/>
          <w:szCs w:val="24"/>
          <w:lang w:eastAsia="ru-RU"/>
        </w:rPr>
        <w:drawing>
          <wp:inline distT="0" distB="0" distL="0" distR="0" wp14:anchorId="3774DBEF" wp14:editId="19262AAE">
            <wp:extent cx="3286125" cy="2143125"/>
            <wp:effectExtent l="0" t="0" r="9525" b="9525"/>
            <wp:docPr id="8" name="Рисунок 8" descr="Отрасли российского права в системе права, их характеристика и предмет Государственное управление, Семейные правила, Предм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трасли российского права в системе права, их характеристика и предмет Государственное управление, Семейные правила, Предмет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6125" cy="2143125"/>
                    </a:xfrm>
                    <a:prstGeom prst="rect">
                      <a:avLst/>
                    </a:prstGeom>
                    <a:noFill/>
                    <a:ln>
                      <a:noFill/>
                    </a:ln>
                  </pic:spPr>
                </pic:pic>
              </a:graphicData>
            </a:graphic>
          </wp:inline>
        </w:drawing>
      </w:r>
    </w:p>
    <w:p w:rsidR="00FD06A9" w:rsidRPr="009B6EA4" w:rsidRDefault="00FD06A9" w:rsidP="009B6EA4">
      <w:pPr>
        <w:pStyle w:val="2"/>
        <w:spacing w:before="0" w:beforeAutospacing="0" w:after="0" w:afterAutospacing="0"/>
        <w:ind w:firstLine="709"/>
        <w:jc w:val="both"/>
        <w:rPr>
          <w:sz w:val="24"/>
          <w:szCs w:val="24"/>
        </w:rPr>
      </w:pPr>
      <w:r w:rsidRPr="009B6EA4">
        <w:rPr>
          <w:sz w:val="24"/>
          <w:szCs w:val="24"/>
        </w:rPr>
        <w:t>Конституционное право</w:t>
      </w:r>
    </w:p>
    <w:p w:rsidR="00FD06A9" w:rsidRPr="009B6EA4" w:rsidRDefault="00FD06A9"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Ведущая отрасль российского права</w:t>
      </w:r>
      <w:r w:rsidRPr="009B6EA4">
        <w:rPr>
          <w:rFonts w:ascii="Times New Roman" w:hAnsi="Times New Roman" w:cs="Times New Roman"/>
          <w:sz w:val="24"/>
          <w:szCs w:val="24"/>
        </w:rPr>
        <w:t>. Регулирует основы государственного строя, правовой статус личности, порядок формирования и функционирования органов государственной власти и местного самоуправления. </w:t>
      </w:r>
      <w:r w:rsidR="0093039A" w:rsidRPr="009B6EA4">
        <w:rPr>
          <w:rFonts w:ascii="Times New Roman" w:hAnsi="Times New Roman" w:cs="Times New Roman"/>
          <w:sz w:val="24"/>
          <w:szCs w:val="24"/>
        </w:rPr>
        <w:t xml:space="preserve"> </w:t>
      </w:r>
    </w:p>
    <w:p w:rsidR="00FD06A9" w:rsidRPr="009B6EA4" w:rsidRDefault="00FD06A9" w:rsidP="009B6EA4">
      <w:pPr>
        <w:numPr>
          <w:ilvl w:val="0"/>
          <w:numId w:val="237"/>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Предмет</w:t>
      </w:r>
      <w:r w:rsidRPr="009B6EA4">
        <w:rPr>
          <w:rFonts w:ascii="Times New Roman" w:hAnsi="Times New Roman" w:cs="Times New Roman"/>
          <w:sz w:val="24"/>
          <w:szCs w:val="24"/>
        </w:rPr>
        <w:t>: общественные отношения, возникающие в связи с реализацией и защитой основ конституционного строя, прав и свобод человека и гражданина, принципов федерализма и других аспектов.</w:t>
      </w:r>
    </w:p>
    <w:p w:rsidR="00FD06A9" w:rsidRPr="009B6EA4" w:rsidRDefault="00FD06A9" w:rsidP="009B6EA4">
      <w:pPr>
        <w:numPr>
          <w:ilvl w:val="0"/>
          <w:numId w:val="237"/>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Основной источник</w:t>
      </w:r>
      <w:r w:rsidRPr="009B6EA4">
        <w:rPr>
          <w:rFonts w:ascii="Times New Roman" w:hAnsi="Times New Roman" w:cs="Times New Roman"/>
          <w:sz w:val="24"/>
          <w:szCs w:val="24"/>
        </w:rPr>
        <w:t>: Конституция РФ.</w:t>
      </w:r>
    </w:p>
    <w:p w:rsidR="00FD06A9" w:rsidRPr="009B6EA4" w:rsidRDefault="00FD06A9" w:rsidP="009B6EA4">
      <w:pPr>
        <w:numPr>
          <w:ilvl w:val="0"/>
          <w:numId w:val="237"/>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Особенности</w:t>
      </w:r>
      <w:r w:rsidRPr="009B6EA4">
        <w:rPr>
          <w:rFonts w:ascii="Times New Roman" w:hAnsi="Times New Roman" w:cs="Times New Roman"/>
          <w:sz w:val="24"/>
          <w:szCs w:val="24"/>
        </w:rPr>
        <w:t>: конституционное право закрепляет базовые принципы демократии, законности и прав человека, определяет основные права и обязанности государства и гражданина.</w:t>
      </w:r>
    </w:p>
    <w:p w:rsidR="00FD06A9" w:rsidRPr="009B6EA4" w:rsidRDefault="00FD06A9" w:rsidP="009B6EA4">
      <w:pPr>
        <w:pStyle w:val="2"/>
        <w:spacing w:before="0" w:beforeAutospacing="0" w:after="0" w:afterAutospacing="0"/>
        <w:ind w:firstLine="709"/>
        <w:jc w:val="both"/>
        <w:rPr>
          <w:sz w:val="24"/>
          <w:szCs w:val="24"/>
        </w:rPr>
      </w:pPr>
      <w:r w:rsidRPr="009B6EA4">
        <w:rPr>
          <w:sz w:val="24"/>
          <w:szCs w:val="24"/>
        </w:rPr>
        <w:t>Гражданское право</w:t>
      </w:r>
    </w:p>
    <w:p w:rsidR="00FD06A9" w:rsidRPr="009B6EA4" w:rsidRDefault="00FD06A9"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Регулирует имущественные и связанные с ними личные неимущественные отношения</w:t>
      </w:r>
      <w:r w:rsidRPr="009B6EA4">
        <w:rPr>
          <w:rFonts w:ascii="Times New Roman" w:hAnsi="Times New Roman" w:cs="Times New Roman"/>
          <w:sz w:val="24"/>
          <w:szCs w:val="24"/>
        </w:rPr>
        <w:t>. </w:t>
      </w:r>
      <w:r w:rsidR="0093039A" w:rsidRPr="009B6EA4">
        <w:rPr>
          <w:rFonts w:ascii="Times New Roman" w:hAnsi="Times New Roman" w:cs="Times New Roman"/>
          <w:sz w:val="24"/>
          <w:szCs w:val="24"/>
        </w:rPr>
        <w:t xml:space="preserve"> </w:t>
      </w:r>
    </w:p>
    <w:p w:rsidR="00FD06A9" w:rsidRPr="009B6EA4" w:rsidRDefault="00FD06A9" w:rsidP="009B6EA4">
      <w:pPr>
        <w:numPr>
          <w:ilvl w:val="0"/>
          <w:numId w:val="238"/>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Предмет</w:t>
      </w:r>
      <w:r w:rsidRPr="009B6EA4">
        <w:rPr>
          <w:rFonts w:ascii="Times New Roman" w:hAnsi="Times New Roman" w:cs="Times New Roman"/>
          <w:sz w:val="24"/>
          <w:szCs w:val="24"/>
        </w:rPr>
        <w:t>: отношения по принадлежности отдельным лицам материальных и нематериальных благ (имущества), по его переходу от одних лиц к другим по договорам, наследованию и др. (имущественный оборот), а также по признанию и охране личных неимущественных благ.</w:t>
      </w:r>
    </w:p>
    <w:p w:rsidR="00FD06A9" w:rsidRPr="009B6EA4" w:rsidRDefault="00FD06A9" w:rsidP="009B6EA4">
      <w:pPr>
        <w:numPr>
          <w:ilvl w:val="0"/>
          <w:numId w:val="238"/>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Особенности</w:t>
      </w:r>
      <w:r w:rsidRPr="009B6EA4">
        <w:rPr>
          <w:rFonts w:ascii="Times New Roman" w:hAnsi="Times New Roman" w:cs="Times New Roman"/>
          <w:sz w:val="24"/>
          <w:szCs w:val="24"/>
        </w:rPr>
        <w:t>: гражданское право регулирует экономические (товарно-денежные) взаимоотношения граждан, юридических лиц, публично-правовых образований, а также личные неимущественные отношения, основанные на юридическом равенстве, автономии воли и имущественной самостоятельности участников.</w:t>
      </w:r>
    </w:p>
    <w:p w:rsidR="00FD06A9" w:rsidRPr="009B6EA4" w:rsidRDefault="00FD06A9" w:rsidP="009B6EA4">
      <w:pPr>
        <w:pStyle w:val="2"/>
        <w:spacing w:before="0" w:beforeAutospacing="0" w:after="0" w:afterAutospacing="0"/>
        <w:ind w:firstLine="709"/>
        <w:jc w:val="both"/>
        <w:rPr>
          <w:sz w:val="24"/>
          <w:szCs w:val="24"/>
        </w:rPr>
      </w:pPr>
      <w:r w:rsidRPr="009B6EA4">
        <w:rPr>
          <w:sz w:val="24"/>
          <w:szCs w:val="24"/>
        </w:rPr>
        <w:t>Административное право</w:t>
      </w:r>
    </w:p>
    <w:p w:rsidR="00FD06A9" w:rsidRPr="009B6EA4" w:rsidRDefault="00FD06A9"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Регулирует общественные отношения в сфере государственного управления</w:t>
      </w:r>
      <w:r w:rsidRPr="009B6EA4">
        <w:rPr>
          <w:rFonts w:ascii="Times New Roman" w:hAnsi="Times New Roman" w:cs="Times New Roman"/>
          <w:sz w:val="24"/>
          <w:szCs w:val="24"/>
        </w:rPr>
        <w:t>.</w:t>
      </w:r>
      <w:r w:rsidR="0093039A" w:rsidRPr="009B6EA4">
        <w:rPr>
          <w:rFonts w:ascii="Times New Roman" w:hAnsi="Times New Roman" w:cs="Times New Roman"/>
          <w:sz w:val="24"/>
          <w:szCs w:val="24"/>
        </w:rPr>
        <w:t xml:space="preserve"> </w:t>
      </w:r>
    </w:p>
    <w:p w:rsidR="00FD06A9" w:rsidRPr="009B6EA4" w:rsidRDefault="00FD06A9" w:rsidP="009B6EA4">
      <w:pPr>
        <w:numPr>
          <w:ilvl w:val="0"/>
          <w:numId w:val="239"/>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Предмет</w:t>
      </w:r>
      <w:r w:rsidRPr="009B6EA4">
        <w:rPr>
          <w:rFonts w:ascii="Times New Roman" w:hAnsi="Times New Roman" w:cs="Times New Roman"/>
          <w:sz w:val="24"/>
          <w:szCs w:val="24"/>
        </w:rPr>
        <w:t>: широкий круг общественных отношений, возникающих в сфере государственного управления, а также отношения, складывающиеся в сфере управления на негосударственном уровне — в муниципальных образованиях, других организациях и учреждениях, если государство передаёт им часть своих полномочий.</w:t>
      </w:r>
    </w:p>
    <w:p w:rsidR="00FD06A9" w:rsidRPr="009B6EA4" w:rsidRDefault="00FD06A9" w:rsidP="009B6EA4">
      <w:pPr>
        <w:numPr>
          <w:ilvl w:val="0"/>
          <w:numId w:val="239"/>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Особенности</w:t>
      </w:r>
      <w:r w:rsidRPr="009B6EA4">
        <w:rPr>
          <w:rFonts w:ascii="Times New Roman" w:hAnsi="Times New Roman" w:cs="Times New Roman"/>
          <w:sz w:val="24"/>
          <w:szCs w:val="24"/>
        </w:rPr>
        <w:t>: административно-правовые нормы, как правило, обладают императивным характером, предписывают обязанным субъектам постоянно и регулярно совершать определённые организационные действия либо устанавливают запреты совершения определённых действий.</w:t>
      </w:r>
    </w:p>
    <w:p w:rsidR="00FD06A9" w:rsidRPr="009B6EA4" w:rsidRDefault="00FD06A9" w:rsidP="009B6EA4">
      <w:pPr>
        <w:pStyle w:val="2"/>
        <w:spacing w:before="0" w:beforeAutospacing="0" w:after="0" w:afterAutospacing="0"/>
        <w:ind w:firstLine="709"/>
        <w:jc w:val="both"/>
        <w:rPr>
          <w:sz w:val="24"/>
          <w:szCs w:val="24"/>
        </w:rPr>
      </w:pPr>
      <w:r w:rsidRPr="009B6EA4">
        <w:rPr>
          <w:sz w:val="24"/>
          <w:szCs w:val="24"/>
        </w:rPr>
        <w:t>Уголовное право</w:t>
      </w:r>
    </w:p>
    <w:p w:rsidR="00FD06A9" w:rsidRPr="009B6EA4" w:rsidRDefault="00FD06A9"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Регулирует общественные отношения, связанные с совершением преступных деяний</w:t>
      </w:r>
      <w:r w:rsidRPr="009B6EA4">
        <w:rPr>
          <w:rFonts w:ascii="Times New Roman" w:hAnsi="Times New Roman" w:cs="Times New Roman"/>
          <w:sz w:val="24"/>
          <w:szCs w:val="24"/>
        </w:rPr>
        <w:t>, назначением наказания и применением иных мер уголовно-правового характера. </w:t>
      </w:r>
      <w:r w:rsidR="0093039A" w:rsidRPr="009B6EA4">
        <w:rPr>
          <w:rFonts w:ascii="Times New Roman" w:hAnsi="Times New Roman" w:cs="Times New Roman"/>
          <w:sz w:val="24"/>
          <w:szCs w:val="24"/>
        </w:rPr>
        <w:t xml:space="preserve"> </w:t>
      </w:r>
    </w:p>
    <w:p w:rsidR="00FD06A9" w:rsidRPr="009B6EA4" w:rsidRDefault="00FD06A9" w:rsidP="009B6EA4">
      <w:pPr>
        <w:numPr>
          <w:ilvl w:val="0"/>
          <w:numId w:val="240"/>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Предмет</w:t>
      </w:r>
      <w:r w:rsidRPr="009B6EA4">
        <w:rPr>
          <w:rFonts w:ascii="Times New Roman" w:hAnsi="Times New Roman" w:cs="Times New Roman"/>
          <w:sz w:val="24"/>
          <w:szCs w:val="24"/>
        </w:rPr>
        <w:t>: общественные отношения уголовно-правового характера, которые рождаются из юридического факта — совершения преступного деяния.</w:t>
      </w:r>
    </w:p>
    <w:p w:rsidR="00FD06A9" w:rsidRPr="009B6EA4" w:rsidRDefault="00FD06A9" w:rsidP="009B6EA4">
      <w:pPr>
        <w:numPr>
          <w:ilvl w:val="0"/>
          <w:numId w:val="240"/>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lastRenderedPageBreak/>
        <w:t>Особенности</w:t>
      </w:r>
      <w:r w:rsidRPr="009B6EA4">
        <w:rPr>
          <w:rFonts w:ascii="Times New Roman" w:hAnsi="Times New Roman" w:cs="Times New Roman"/>
          <w:sz w:val="24"/>
          <w:szCs w:val="24"/>
        </w:rPr>
        <w:t>: нормы уголовного права устанавливают виды наказаний и другие меры за совершённые преступления, определяют основания для освобождения от уголовной ответственности и наказания.</w:t>
      </w:r>
    </w:p>
    <w:p w:rsidR="00FD06A9" w:rsidRPr="009B6EA4" w:rsidRDefault="00FD06A9" w:rsidP="009B6EA4">
      <w:pPr>
        <w:numPr>
          <w:ilvl w:val="0"/>
          <w:numId w:val="240"/>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Основной источник</w:t>
      </w:r>
      <w:r w:rsidRPr="009B6EA4">
        <w:rPr>
          <w:rFonts w:ascii="Times New Roman" w:hAnsi="Times New Roman" w:cs="Times New Roman"/>
          <w:sz w:val="24"/>
          <w:szCs w:val="24"/>
        </w:rPr>
        <w:t>: Уголовный кодекс РФ, который разделён на две части: Общую и Особенную.</w:t>
      </w:r>
    </w:p>
    <w:p w:rsidR="00087372" w:rsidRPr="009B6EA4" w:rsidRDefault="00087372"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Международное право</w:t>
      </w:r>
      <w:r w:rsidRPr="009B6EA4">
        <w:rPr>
          <w:rFonts w:ascii="Times New Roman" w:hAnsi="Times New Roman" w:cs="Times New Roman"/>
          <w:sz w:val="24"/>
          <w:szCs w:val="24"/>
        </w:rPr>
        <w:t> — это система правовых норм и принципов, регулирующих отношения между государствами, международными организациями и другими субъектами международного права.</w:t>
      </w:r>
      <w:r w:rsidR="0093039A" w:rsidRPr="009B6EA4">
        <w:rPr>
          <w:rFonts w:ascii="Times New Roman" w:hAnsi="Times New Roman" w:cs="Times New Roman"/>
          <w:sz w:val="24"/>
          <w:szCs w:val="24"/>
        </w:rPr>
        <w:t xml:space="preserve"> </w:t>
      </w:r>
    </w:p>
    <w:p w:rsidR="00087372" w:rsidRPr="009B6EA4" w:rsidRDefault="00087372"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Особенности</w:t>
      </w:r>
      <w:r w:rsidRPr="009B6EA4">
        <w:rPr>
          <w:rFonts w:ascii="Times New Roman" w:hAnsi="Times New Roman" w:cs="Times New Roman"/>
          <w:sz w:val="24"/>
          <w:szCs w:val="24"/>
        </w:rPr>
        <w:t>:</w:t>
      </w:r>
    </w:p>
    <w:p w:rsidR="00087372" w:rsidRPr="009B6EA4" w:rsidRDefault="00087372" w:rsidP="009B6EA4">
      <w:pPr>
        <w:numPr>
          <w:ilvl w:val="0"/>
          <w:numId w:val="241"/>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Характеризуется отсутствием единого законодателя, так как нормы формируются через международные договоры, обычаи и общие принципы права.</w:t>
      </w:r>
    </w:p>
    <w:p w:rsidR="00087372" w:rsidRPr="009B6EA4" w:rsidRDefault="00087372" w:rsidP="009B6EA4">
      <w:pPr>
        <w:numPr>
          <w:ilvl w:val="0"/>
          <w:numId w:val="241"/>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Основывается на добровольном согласии государств: они участвуют в создании норм и связывают себя обязательствами только при подписании и ратификации договоров.</w:t>
      </w:r>
    </w:p>
    <w:p w:rsidR="00087372" w:rsidRPr="009B6EA4" w:rsidRDefault="00087372" w:rsidP="009B6EA4">
      <w:pPr>
        <w:numPr>
          <w:ilvl w:val="0"/>
          <w:numId w:val="241"/>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Регулирует широкий круг вопросов, включая мир и безопасность, права человека, экономическое сотрудничество, охрану окружающей среды и другие сферы международных отношений.</w:t>
      </w:r>
    </w:p>
    <w:p w:rsidR="00087372" w:rsidRPr="009B6EA4" w:rsidRDefault="00087372" w:rsidP="009B6EA4">
      <w:pPr>
        <w:pStyle w:val="2"/>
        <w:spacing w:before="0" w:beforeAutospacing="0" w:after="0" w:afterAutospacing="0"/>
        <w:ind w:firstLine="709"/>
        <w:jc w:val="both"/>
        <w:rPr>
          <w:sz w:val="24"/>
          <w:szCs w:val="24"/>
        </w:rPr>
      </w:pPr>
      <w:r w:rsidRPr="009B6EA4">
        <w:rPr>
          <w:sz w:val="24"/>
          <w:szCs w:val="24"/>
        </w:rPr>
        <w:t>Субъекты</w:t>
      </w:r>
    </w:p>
    <w:p w:rsidR="00087372" w:rsidRPr="009B6EA4" w:rsidRDefault="00087372"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Субъект международного права</w:t>
      </w:r>
      <w:r w:rsidRPr="009B6EA4">
        <w:rPr>
          <w:rFonts w:ascii="Times New Roman" w:hAnsi="Times New Roman" w:cs="Times New Roman"/>
          <w:sz w:val="24"/>
          <w:szCs w:val="24"/>
        </w:rPr>
        <w:t> — это участник международных отношений, обладающий международными правами и обязанностями, осуществляющий их на основе международного права и несущий в необходимых случаях международно-правовую ответственность. </w:t>
      </w:r>
      <w:r w:rsidR="0093039A" w:rsidRPr="009B6EA4">
        <w:rPr>
          <w:rFonts w:ascii="Times New Roman" w:hAnsi="Times New Roman" w:cs="Times New Roman"/>
          <w:sz w:val="24"/>
          <w:szCs w:val="24"/>
        </w:rPr>
        <w:t xml:space="preserve"> </w:t>
      </w:r>
    </w:p>
    <w:p w:rsidR="00087372" w:rsidRPr="009B6EA4" w:rsidRDefault="00087372"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Некоторые субъекты</w:t>
      </w:r>
      <w:r w:rsidRPr="009B6EA4">
        <w:rPr>
          <w:rFonts w:ascii="Times New Roman" w:hAnsi="Times New Roman" w:cs="Times New Roman"/>
          <w:sz w:val="24"/>
          <w:szCs w:val="24"/>
        </w:rPr>
        <w:t>:</w:t>
      </w:r>
    </w:p>
    <w:p w:rsidR="00087372" w:rsidRPr="009B6EA4" w:rsidRDefault="00087372" w:rsidP="009B6EA4">
      <w:pPr>
        <w:numPr>
          <w:ilvl w:val="0"/>
          <w:numId w:val="242"/>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Государства</w:t>
      </w:r>
      <w:r w:rsidRPr="009B6EA4">
        <w:rPr>
          <w:rFonts w:ascii="Times New Roman" w:hAnsi="Times New Roman" w:cs="Times New Roman"/>
          <w:sz w:val="24"/>
          <w:szCs w:val="24"/>
        </w:rPr>
        <w:t> — обладают суверенитетом, территорией, постоянным населением и правительством.</w:t>
      </w:r>
    </w:p>
    <w:p w:rsidR="00087372" w:rsidRPr="009B6EA4" w:rsidRDefault="00087372" w:rsidP="009B6EA4">
      <w:pPr>
        <w:numPr>
          <w:ilvl w:val="0"/>
          <w:numId w:val="242"/>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Международные организации</w:t>
      </w:r>
      <w:r w:rsidRPr="009B6EA4">
        <w:rPr>
          <w:rFonts w:ascii="Times New Roman" w:hAnsi="Times New Roman" w:cs="Times New Roman"/>
          <w:sz w:val="24"/>
          <w:szCs w:val="24"/>
        </w:rPr>
        <w:t xml:space="preserve"> — создаются государствами для решения общих задач, обладают ограниченной международной </w:t>
      </w:r>
      <w:proofErr w:type="spellStart"/>
      <w:r w:rsidRPr="009B6EA4">
        <w:rPr>
          <w:rFonts w:ascii="Times New Roman" w:hAnsi="Times New Roman" w:cs="Times New Roman"/>
          <w:sz w:val="24"/>
          <w:szCs w:val="24"/>
        </w:rPr>
        <w:t>правосубъектностью</w:t>
      </w:r>
      <w:proofErr w:type="spellEnd"/>
      <w:r w:rsidRPr="009B6EA4">
        <w:rPr>
          <w:rFonts w:ascii="Times New Roman" w:hAnsi="Times New Roman" w:cs="Times New Roman"/>
          <w:sz w:val="24"/>
          <w:szCs w:val="24"/>
        </w:rPr>
        <w:t>. Пример: Организация Объединённых Наций (ООН), Всемирная торговая организация (ВТО), Европейский союз (ЕС).</w:t>
      </w:r>
    </w:p>
    <w:p w:rsidR="00087372" w:rsidRPr="009B6EA4" w:rsidRDefault="00087372" w:rsidP="009B6EA4">
      <w:pPr>
        <w:numPr>
          <w:ilvl w:val="0"/>
          <w:numId w:val="242"/>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Народности и национально-освободительные движения</w:t>
      </w:r>
      <w:r w:rsidRPr="009B6EA4">
        <w:rPr>
          <w:rFonts w:ascii="Times New Roman" w:hAnsi="Times New Roman" w:cs="Times New Roman"/>
          <w:sz w:val="24"/>
          <w:szCs w:val="24"/>
        </w:rPr>
        <w:t> — в определённых случаях признаются субъектами международного права, особенно в контексте деколонизации и права на самоопределение.</w:t>
      </w:r>
    </w:p>
    <w:p w:rsidR="00087372" w:rsidRPr="009B6EA4" w:rsidRDefault="00087372" w:rsidP="009B6EA4">
      <w:pPr>
        <w:numPr>
          <w:ilvl w:val="0"/>
          <w:numId w:val="242"/>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Физические лица</w:t>
      </w:r>
      <w:r w:rsidRPr="009B6EA4">
        <w:rPr>
          <w:rFonts w:ascii="Times New Roman" w:hAnsi="Times New Roman" w:cs="Times New Roman"/>
          <w:sz w:val="24"/>
          <w:szCs w:val="24"/>
        </w:rPr>
        <w:t> — традиционно международное право рассматривало физические лица как объекты, а не субъекты, но с развитием международного гуманитарного права, прав человека и международного уголовного права физические лица стали обладать определёнными международными правами и обязанностями.</w:t>
      </w:r>
    </w:p>
    <w:p w:rsidR="00087372" w:rsidRPr="009B6EA4" w:rsidRDefault="00087372" w:rsidP="009B6EA4">
      <w:pPr>
        <w:pStyle w:val="2"/>
        <w:spacing w:before="0" w:beforeAutospacing="0" w:after="0" w:afterAutospacing="0"/>
        <w:ind w:firstLine="709"/>
        <w:jc w:val="both"/>
        <w:rPr>
          <w:sz w:val="24"/>
          <w:szCs w:val="24"/>
        </w:rPr>
      </w:pPr>
      <w:r w:rsidRPr="009B6EA4">
        <w:rPr>
          <w:sz w:val="24"/>
          <w:szCs w:val="24"/>
        </w:rPr>
        <w:t>Источники</w:t>
      </w:r>
    </w:p>
    <w:p w:rsidR="00087372" w:rsidRPr="009B6EA4" w:rsidRDefault="00087372"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Некоторые источники международного права</w:t>
      </w:r>
      <w:r w:rsidRPr="009B6EA4">
        <w:rPr>
          <w:rFonts w:ascii="Times New Roman" w:hAnsi="Times New Roman" w:cs="Times New Roman"/>
          <w:sz w:val="24"/>
          <w:szCs w:val="24"/>
        </w:rPr>
        <w:t>:</w:t>
      </w:r>
    </w:p>
    <w:p w:rsidR="00087372" w:rsidRPr="009B6EA4" w:rsidRDefault="00087372" w:rsidP="009B6EA4">
      <w:pPr>
        <w:numPr>
          <w:ilvl w:val="0"/>
          <w:numId w:val="243"/>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Международные договоры</w:t>
      </w:r>
      <w:r w:rsidRPr="009B6EA4">
        <w:rPr>
          <w:rFonts w:ascii="Times New Roman" w:hAnsi="Times New Roman" w:cs="Times New Roman"/>
          <w:sz w:val="24"/>
          <w:szCs w:val="24"/>
        </w:rPr>
        <w:t> — многосторонние и двусторонние соглашения между государствами или международными организациями.</w:t>
      </w:r>
    </w:p>
    <w:p w:rsidR="00087372" w:rsidRPr="009B6EA4" w:rsidRDefault="00087372" w:rsidP="009B6EA4">
      <w:pPr>
        <w:numPr>
          <w:ilvl w:val="0"/>
          <w:numId w:val="243"/>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Международные обычаи</w:t>
      </w:r>
      <w:r w:rsidRPr="009B6EA4">
        <w:rPr>
          <w:rFonts w:ascii="Times New Roman" w:hAnsi="Times New Roman" w:cs="Times New Roman"/>
          <w:sz w:val="24"/>
          <w:szCs w:val="24"/>
        </w:rPr>
        <w:t> — устойчивая практика государств, признаваемая в качестве правовой нормы.</w:t>
      </w:r>
    </w:p>
    <w:p w:rsidR="00087372" w:rsidRPr="009B6EA4" w:rsidRDefault="00087372" w:rsidP="009B6EA4">
      <w:pPr>
        <w:numPr>
          <w:ilvl w:val="0"/>
          <w:numId w:val="243"/>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Общие принципы права</w:t>
      </w:r>
      <w:r w:rsidRPr="009B6EA4">
        <w:rPr>
          <w:rFonts w:ascii="Times New Roman" w:hAnsi="Times New Roman" w:cs="Times New Roman"/>
          <w:sz w:val="24"/>
          <w:szCs w:val="24"/>
        </w:rPr>
        <w:t>, признанные цивилизованными нациями.</w:t>
      </w:r>
    </w:p>
    <w:p w:rsidR="00087372" w:rsidRPr="009B6EA4" w:rsidRDefault="00087372" w:rsidP="009B6EA4">
      <w:pPr>
        <w:numPr>
          <w:ilvl w:val="0"/>
          <w:numId w:val="243"/>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Решения международных судебных органов и трибуналов</w:t>
      </w:r>
      <w:r w:rsidRPr="009B6EA4">
        <w:rPr>
          <w:rFonts w:ascii="Times New Roman" w:hAnsi="Times New Roman" w:cs="Times New Roman"/>
          <w:sz w:val="24"/>
          <w:szCs w:val="24"/>
        </w:rPr>
        <w:t>.</w:t>
      </w:r>
    </w:p>
    <w:p w:rsidR="00087372" w:rsidRPr="009B6EA4" w:rsidRDefault="00087372" w:rsidP="009B6EA4">
      <w:pPr>
        <w:numPr>
          <w:ilvl w:val="0"/>
          <w:numId w:val="243"/>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Резолюции и декларации международных организаций</w:t>
      </w:r>
      <w:r w:rsidRPr="009B6EA4">
        <w:rPr>
          <w:rFonts w:ascii="Times New Roman" w:hAnsi="Times New Roman" w:cs="Times New Roman"/>
          <w:sz w:val="24"/>
          <w:szCs w:val="24"/>
        </w:rPr>
        <w:t>.</w:t>
      </w:r>
    </w:p>
    <w:p w:rsidR="00087372" w:rsidRPr="009B6EA4" w:rsidRDefault="00087372" w:rsidP="009B6EA4">
      <w:pPr>
        <w:pStyle w:val="2"/>
        <w:spacing w:before="0" w:beforeAutospacing="0" w:after="0" w:afterAutospacing="0"/>
        <w:ind w:firstLine="709"/>
        <w:jc w:val="both"/>
        <w:rPr>
          <w:sz w:val="24"/>
          <w:szCs w:val="24"/>
        </w:rPr>
      </w:pPr>
      <w:r w:rsidRPr="009B6EA4">
        <w:rPr>
          <w:sz w:val="24"/>
          <w:szCs w:val="24"/>
        </w:rPr>
        <w:t>Принципы</w:t>
      </w:r>
    </w:p>
    <w:p w:rsidR="00087372" w:rsidRPr="009B6EA4" w:rsidRDefault="00087372"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Некоторые принципы международного права</w:t>
      </w:r>
      <w:r w:rsidRPr="009B6EA4">
        <w:rPr>
          <w:rFonts w:ascii="Times New Roman" w:hAnsi="Times New Roman" w:cs="Times New Roman"/>
          <w:sz w:val="24"/>
          <w:szCs w:val="24"/>
        </w:rPr>
        <w:t>:</w:t>
      </w:r>
    </w:p>
    <w:p w:rsidR="00087372" w:rsidRPr="009B6EA4" w:rsidRDefault="00087372" w:rsidP="009B6EA4">
      <w:pPr>
        <w:numPr>
          <w:ilvl w:val="0"/>
          <w:numId w:val="244"/>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суверенное равенство государств;</w:t>
      </w:r>
    </w:p>
    <w:p w:rsidR="00087372" w:rsidRPr="009B6EA4" w:rsidRDefault="00087372" w:rsidP="009B6EA4">
      <w:pPr>
        <w:numPr>
          <w:ilvl w:val="0"/>
          <w:numId w:val="244"/>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невмешательство во внутренние дела государств;</w:t>
      </w:r>
    </w:p>
    <w:p w:rsidR="00087372" w:rsidRPr="009B6EA4" w:rsidRDefault="00087372" w:rsidP="009B6EA4">
      <w:pPr>
        <w:numPr>
          <w:ilvl w:val="0"/>
          <w:numId w:val="244"/>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мирное урегулирование споров;</w:t>
      </w:r>
    </w:p>
    <w:p w:rsidR="00087372" w:rsidRPr="009B6EA4" w:rsidRDefault="00087372" w:rsidP="009B6EA4">
      <w:pPr>
        <w:numPr>
          <w:ilvl w:val="0"/>
          <w:numId w:val="244"/>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отказ от угрозы силой или её применения;</w:t>
      </w:r>
    </w:p>
    <w:p w:rsidR="00087372" w:rsidRPr="009B6EA4" w:rsidRDefault="00087372" w:rsidP="009B6EA4">
      <w:pPr>
        <w:numPr>
          <w:ilvl w:val="0"/>
          <w:numId w:val="244"/>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территориальная целостность государств;</w:t>
      </w:r>
    </w:p>
    <w:p w:rsidR="00087372" w:rsidRPr="009B6EA4" w:rsidRDefault="00087372" w:rsidP="009B6EA4">
      <w:pPr>
        <w:numPr>
          <w:ilvl w:val="0"/>
          <w:numId w:val="244"/>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lastRenderedPageBreak/>
        <w:t>самоопределение народов;</w:t>
      </w:r>
    </w:p>
    <w:p w:rsidR="00087372" w:rsidRPr="009B6EA4" w:rsidRDefault="00087372" w:rsidP="009B6EA4">
      <w:pPr>
        <w:numPr>
          <w:ilvl w:val="0"/>
          <w:numId w:val="244"/>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добросовестное выполнение международных обязательств и другие.</w:t>
      </w:r>
    </w:p>
    <w:p w:rsidR="00087372" w:rsidRPr="009B6EA4" w:rsidRDefault="00087372" w:rsidP="009B6EA4">
      <w:pPr>
        <w:spacing w:after="0" w:line="240" w:lineRule="auto"/>
        <w:ind w:firstLine="709"/>
        <w:jc w:val="both"/>
        <w:rPr>
          <w:rFonts w:ascii="Times New Roman" w:hAnsi="Times New Roman" w:cs="Times New Roman"/>
          <w:sz w:val="24"/>
          <w:szCs w:val="24"/>
        </w:rPr>
      </w:pPr>
      <w:r w:rsidRPr="009B6EA4">
        <w:rPr>
          <w:rFonts w:ascii="Times New Roman" w:hAnsi="Times New Roman" w:cs="Times New Roman"/>
          <w:sz w:val="24"/>
          <w:szCs w:val="24"/>
        </w:rPr>
        <w:t>Принципы взаимосвязаны: несоблюдение одного положения может повлечь за собой нарушение иных. </w:t>
      </w:r>
      <w:r w:rsidR="0093039A" w:rsidRPr="009B6EA4">
        <w:rPr>
          <w:rFonts w:ascii="Times New Roman" w:hAnsi="Times New Roman" w:cs="Times New Roman"/>
          <w:sz w:val="24"/>
          <w:szCs w:val="24"/>
        </w:rPr>
        <w:t xml:space="preserve"> </w:t>
      </w:r>
    </w:p>
    <w:p w:rsidR="00087372" w:rsidRPr="009B6EA4" w:rsidRDefault="00087372" w:rsidP="009B6EA4">
      <w:pPr>
        <w:pStyle w:val="2"/>
        <w:spacing w:before="0" w:beforeAutospacing="0" w:after="0" w:afterAutospacing="0"/>
        <w:ind w:firstLine="709"/>
        <w:jc w:val="both"/>
        <w:rPr>
          <w:sz w:val="24"/>
          <w:szCs w:val="24"/>
        </w:rPr>
      </w:pPr>
      <w:r w:rsidRPr="009B6EA4">
        <w:rPr>
          <w:sz w:val="24"/>
          <w:szCs w:val="24"/>
        </w:rPr>
        <w:t>Органы</w:t>
      </w:r>
    </w:p>
    <w:p w:rsidR="00087372" w:rsidRPr="009B6EA4" w:rsidRDefault="00087372"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Некоторые международные органы, которые занимаются реализацией норм международного права</w:t>
      </w:r>
      <w:r w:rsidRPr="009B6EA4">
        <w:rPr>
          <w:rFonts w:ascii="Times New Roman" w:hAnsi="Times New Roman" w:cs="Times New Roman"/>
          <w:sz w:val="24"/>
          <w:szCs w:val="24"/>
        </w:rPr>
        <w:t>:</w:t>
      </w:r>
    </w:p>
    <w:p w:rsidR="00087372" w:rsidRPr="009B6EA4" w:rsidRDefault="00087372" w:rsidP="009B6EA4">
      <w:pPr>
        <w:numPr>
          <w:ilvl w:val="0"/>
          <w:numId w:val="245"/>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Международный Суд (МС)</w:t>
      </w:r>
      <w:r w:rsidRPr="009B6EA4">
        <w:rPr>
          <w:rFonts w:ascii="Times New Roman" w:hAnsi="Times New Roman" w:cs="Times New Roman"/>
          <w:sz w:val="24"/>
          <w:szCs w:val="24"/>
        </w:rPr>
        <w:t> — главный судебный орган ООН, занимается урегулированием споров между государствами в соответствии с нормами международного права.</w:t>
      </w:r>
    </w:p>
    <w:p w:rsidR="00087372" w:rsidRPr="009B6EA4" w:rsidRDefault="00087372" w:rsidP="009B6EA4">
      <w:pPr>
        <w:numPr>
          <w:ilvl w:val="0"/>
          <w:numId w:val="245"/>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Генеральная Ассамблея ООН</w:t>
      </w:r>
      <w:r w:rsidRPr="009B6EA4">
        <w:rPr>
          <w:rFonts w:ascii="Times New Roman" w:hAnsi="Times New Roman" w:cs="Times New Roman"/>
          <w:sz w:val="24"/>
          <w:szCs w:val="24"/>
        </w:rPr>
        <w:t> — уполномочена проводить исследования и выносить рекомендации по вопросам укрепления и кодификации международного права.</w:t>
      </w:r>
    </w:p>
    <w:p w:rsidR="00087372" w:rsidRPr="009B6EA4" w:rsidRDefault="00087372" w:rsidP="009B6EA4">
      <w:pPr>
        <w:numPr>
          <w:ilvl w:val="0"/>
          <w:numId w:val="245"/>
        </w:numPr>
        <w:spacing w:after="0" w:line="240" w:lineRule="auto"/>
        <w:ind w:left="0"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Комиссия международного права</w:t>
      </w:r>
      <w:r w:rsidRPr="009B6EA4">
        <w:rPr>
          <w:rFonts w:ascii="Times New Roman" w:hAnsi="Times New Roman" w:cs="Times New Roman"/>
          <w:sz w:val="24"/>
          <w:szCs w:val="24"/>
        </w:rPr>
        <w:t> — содействует прогрессивному развитию и кодификации норм международного права.</w:t>
      </w:r>
    </w:p>
    <w:p w:rsidR="00087372" w:rsidRPr="009B6EA4" w:rsidRDefault="00087372"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Система законодательства</w:t>
      </w:r>
      <w:r w:rsidRPr="009B6EA4">
        <w:rPr>
          <w:rFonts w:ascii="Times New Roman" w:hAnsi="Times New Roman" w:cs="Times New Roman"/>
          <w:sz w:val="24"/>
          <w:szCs w:val="24"/>
        </w:rPr>
        <w:t> — это совокупность нормативных правовых актов, в которых объективируются содержательные и структурные характеристики права. Иначе говоря, законодательство служит внешней формой выражения права. </w:t>
      </w:r>
      <w:r w:rsidR="0093039A" w:rsidRPr="009B6EA4">
        <w:rPr>
          <w:rFonts w:ascii="Times New Roman" w:hAnsi="Times New Roman" w:cs="Times New Roman"/>
          <w:sz w:val="24"/>
          <w:szCs w:val="24"/>
        </w:rPr>
        <w:t xml:space="preserve"> </w:t>
      </w:r>
    </w:p>
    <w:p w:rsidR="00087372" w:rsidRPr="009B6EA4" w:rsidRDefault="00087372"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Соотношение системы права и системы законодательства</w:t>
      </w:r>
      <w:r w:rsidRPr="009B6EA4">
        <w:rPr>
          <w:rFonts w:ascii="Times New Roman" w:hAnsi="Times New Roman" w:cs="Times New Roman"/>
          <w:sz w:val="24"/>
          <w:szCs w:val="24"/>
        </w:rPr>
        <w:t> выражается в связи внутренней и внешней форм права. Система права характеризует внутреннее строение права, а система законодательства — форму внешнего выражения права. </w:t>
      </w:r>
      <w:r w:rsidR="0093039A" w:rsidRPr="009B6EA4">
        <w:rPr>
          <w:rFonts w:ascii="Times New Roman" w:hAnsi="Times New Roman" w:cs="Times New Roman"/>
          <w:sz w:val="24"/>
          <w:szCs w:val="24"/>
        </w:rPr>
        <w:t xml:space="preserve"> </w:t>
      </w:r>
    </w:p>
    <w:p w:rsidR="00087372" w:rsidRPr="004032F1" w:rsidRDefault="00087372" w:rsidP="009B6EA4">
      <w:pPr>
        <w:pStyle w:val="2"/>
        <w:spacing w:before="0" w:beforeAutospacing="0" w:after="0" w:afterAutospacing="0"/>
        <w:ind w:firstLine="709"/>
        <w:jc w:val="both"/>
        <w:rPr>
          <w:sz w:val="24"/>
          <w:szCs w:val="24"/>
        </w:rPr>
      </w:pPr>
      <w:r w:rsidRPr="009B6EA4">
        <w:rPr>
          <w:sz w:val="24"/>
          <w:szCs w:val="24"/>
        </w:rPr>
        <w:t>Система</w:t>
      </w:r>
      <w:r w:rsidRPr="004032F1">
        <w:rPr>
          <w:sz w:val="24"/>
          <w:szCs w:val="24"/>
        </w:rPr>
        <w:t xml:space="preserve"> </w:t>
      </w:r>
      <w:r w:rsidRPr="009B6EA4">
        <w:rPr>
          <w:sz w:val="24"/>
          <w:szCs w:val="24"/>
        </w:rPr>
        <w:t>права</w:t>
      </w:r>
    </w:p>
    <w:p w:rsidR="00087372" w:rsidRPr="009B6EA4" w:rsidRDefault="00087372"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Определение</w:t>
      </w:r>
      <w:r w:rsidRPr="009B6EA4">
        <w:rPr>
          <w:rFonts w:ascii="Times New Roman" w:hAnsi="Times New Roman" w:cs="Times New Roman"/>
          <w:sz w:val="24"/>
          <w:szCs w:val="24"/>
        </w:rPr>
        <w:t xml:space="preserve">: система права — это внутреннее строение права, которое обусловлено формой общественных отношений. Оно выражено единством и согласованностью правовых норм, их логическим распределением по отраслям, </w:t>
      </w:r>
      <w:proofErr w:type="spellStart"/>
      <w:r w:rsidRPr="009B6EA4">
        <w:rPr>
          <w:rFonts w:ascii="Times New Roman" w:hAnsi="Times New Roman" w:cs="Times New Roman"/>
          <w:sz w:val="24"/>
          <w:szCs w:val="24"/>
        </w:rPr>
        <w:t>подотраслям</w:t>
      </w:r>
      <w:proofErr w:type="spellEnd"/>
      <w:r w:rsidRPr="009B6EA4">
        <w:rPr>
          <w:rFonts w:ascii="Times New Roman" w:hAnsi="Times New Roman" w:cs="Times New Roman"/>
          <w:sz w:val="24"/>
          <w:szCs w:val="24"/>
        </w:rPr>
        <w:t xml:space="preserve"> и институтам права.</w:t>
      </w:r>
      <w:r w:rsidR="0093039A" w:rsidRPr="009B6EA4">
        <w:rPr>
          <w:rFonts w:ascii="Times New Roman" w:hAnsi="Times New Roman" w:cs="Times New Roman"/>
          <w:sz w:val="24"/>
          <w:szCs w:val="24"/>
        </w:rPr>
        <w:t xml:space="preserve"> </w:t>
      </w:r>
    </w:p>
    <w:p w:rsidR="00087372" w:rsidRPr="009B6EA4" w:rsidRDefault="00087372"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Особенности</w:t>
      </w:r>
      <w:r w:rsidRPr="009B6EA4">
        <w:rPr>
          <w:rFonts w:ascii="Times New Roman" w:hAnsi="Times New Roman" w:cs="Times New Roman"/>
          <w:sz w:val="24"/>
          <w:szCs w:val="24"/>
        </w:rPr>
        <w:t>:</w:t>
      </w:r>
    </w:p>
    <w:p w:rsidR="00087372" w:rsidRPr="009B6EA4" w:rsidRDefault="00087372" w:rsidP="009B6EA4">
      <w:pPr>
        <w:numPr>
          <w:ilvl w:val="0"/>
          <w:numId w:val="246"/>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Система права складывается объективно, в соответствии со сложившимися общественными отношениями</w:t>
      </w:r>
      <w:r w:rsidR="0093039A" w:rsidRPr="009B6EA4">
        <w:rPr>
          <w:rFonts w:ascii="Times New Roman" w:hAnsi="Times New Roman" w:cs="Times New Roman"/>
          <w:sz w:val="24"/>
          <w:szCs w:val="24"/>
        </w:rPr>
        <w:t xml:space="preserve"> </w:t>
      </w:r>
    </w:p>
    <w:p w:rsidR="00087372" w:rsidRPr="009B6EA4" w:rsidRDefault="00087372" w:rsidP="009B6EA4">
      <w:pPr>
        <w:numPr>
          <w:ilvl w:val="0"/>
          <w:numId w:val="246"/>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Первичный элемент — норма права.</w:t>
      </w:r>
      <w:r w:rsidR="0093039A" w:rsidRPr="009B6EA4">
        <w:rPr>
          <w:rFonts w:ascii="Times New Roman" w:hAnsi="Times New Roman" w:cs="Times New Roman"/>
          <w:sz w:val="24"/>
          <w:szCs w:val="24"/>
        </w:rPr>
        <w:t xml:space="preserve"> </w:t>
      </w:r>
    </w:p>
    <w:p w:rsidR="00087372" w:rsidRPr="009B6EA4" w:rsidRDefault="00087372" w:rsidP="009B6EA4">
      <w:pPr>
        <w:numPr>
          <w:ilvl w:val="0"/>
          <w:numId w:val="246"/>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Деление системы права на отрасли и институты происходит в зависимости от предмета и метода правового регулирования. </w:t>
      </w:r>
      <w:r w:rsidR="0093039A" w:rsidRPr="009B6EA4">
        <w:rPr>
          <w:rFonts w:ascii="Times New Roman" w:hAnsi="Times New Roman" w:cs="Times New Roman"/>
          <w:sz w:val="24"/>
          <w:szCs w:val="24"/>
        </w:rPr>
        <w:t xml:space="preserve"> </w:t>
      </w:r>
    </w:p>
    <w:p w:rsidR="00087372" w:rsidRPr="009B6EA4" w:rsidRDefault="00087372" w:rsidP="009B6EA4">
      <w:pPr>
        <w:spacing w:after="0" w:line="240" w:lineRule="auto"/>
        <w:ind w:firstLine="709"/>
        <w:jc w:val="both"/>
        <w:rPr>
          <w:rFonts w:ascii="Times New Roman" w:hAnsi="Times New Roman" w:cs="Times New Roman"/>
          <w:sz w:val="24"/>
          <w:szCs w:val="24"/>
        </w:rPr>
      </w:pPr>
    </w:p>
    <w:p w:rsidR="00087372" w:rsidRPr="009B6EA4" w:rsidRDefault="00087372" w:rsidP="009B6EA4">
      <w:pPr>
        <w:pStyle w:val="2"/>
        <w:spacing w:before="0" w:beforeAutospacing="0" w:after="0" w:afterAutospacing="0"/>
        <w:ind w:firstLine="709"/>
        <w:jc w:val="both"/>
        <w:rPr>
          <w:sz w:val="24"/>
          <w:szCs w:val="24"/>
        </w:rPr>
      </w:pPr>
      <w:r w:rsidRPr="009B6EA4">
        <w:rPr>
          <w:sz w:val="24"/>
          <w:szCs w:val="24"/>
        </w:rPr>
        <w:t>Система законодательства</w:t>
      </w:r>
    </w:p>
    <w:p w:rsidR="00087372" w:rsidRPr="009B6EA4" w:rsidRDefault="00087372"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Определение</w:t>
      </w:r>
      <w:r w:rsidRPr="009B6EA4">
        <w:rPr>
          <w:rFonts w:ascii="Times New Roman" w:hAnsi="Times New Roman" w:cs="Times New Roman"/>
          <w:sz w:val="24"/>
          <w:szCs w:val="24"/>
        </w:rPr>
        <w:t>: система законодательства — это комплекс нормативных правовых актов, источников права. </w:t>
      </w:r>
      <w:r w:rsidR="0093039A" w:rsidRPr="009B6EA4">
        <w:rPr>
          <w:rFonts w:ascii="Times New Roman" w:hAnsi="Times New Roman" w:cs="Times New Roman"/>
          <w:sz w:val="24"/>
          <w:szCs w:val="24"/>
        </w:rPr>
        <w:t xml:space="preserve"> </w:t>
      </w:r>
    </w:p>
    <w:p w:rsidR="00087372" w:rsidRPr="009B6EA4" w:rsidRDefault="00087372"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Особенности</w:t>
      </w:r>
      <w:r w:rsidRPr="009B6EA4">
        <w:rPr>
          <w:rFonts w:ascii="Times New Roman" w:hAnsi="Times New Roman" w:cs="Times New Roman"/>
          <w:sz w:val="24"/>
          <w:szCs w:val="24"/>
        </w:rPr>
        <w:t>:</w:t>
      </w:r>
    </w:p>
    <w:p w:rsidR="00087372" w:rsidRPr="009B6EA4" w:rsidRDefault="00087372" w:rsidP="009B6EA4">
      <w:pPr>
        <w:numPr>
          <w:ilvl w:val="0"/>
          <w:numId w:val="247"/>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Система законодательства по объёму шире, чем система права: она включает не только материал, дифференцированный по предмету и методу правового регулирования, но и предписания, которые комплексно регулируют различные виды общественных отношений.</w:t>
      </w:r>
    </w:p>
    <w:p w:rsidR="00087372" w:rsidRPr="009B6EA4" w:rsidRDefault="00087372" w:rsidP="009B6EA4">
      <w:pPr>
        <w:numPr>
          <w:ilvl w:val="0"/>
          <w:numId w:val="247"/>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В отличие от системы права, построенной главным образом на горизонтальных связях между элементами, система законодательства имеет не только отраслевые различия, но и иерархические — по юридической силе нормативных правовых актов.</w:t>
      </w:r>
    </w:p>
    <w:p w:rsidR="00087372" w:rsidRPr="009B6EA4" w:rsidRDefault="00087372" w:rsidP="009B6EA4">
      <w:pPr>
        <w:numPr>
          <w:ilvl w:val="0"/>
          <w:numId w:val="247"/>
        </w:numPr>
        <w:spacing w:after="0" w:line="240" w:lineRule="auto"/>
        <w:ind w:left="0" w:firstLine="709"/>
        <w:jc w:val="both"/>
        <w:rPr>
          <w:rFonts w:ascii="Times New Roman" w:hAnsi="Times New Roman" w:cs="Times New Roman"/>
          <w:sz w:val="24"/>
          <w:szCs w:val="24"/>
        </w:rPr>
      </w:pPr>
      <w:r w:rsidRPr="009B6EA4">
        <w:rPr>
          <w:rFonts w:ascii="Times New Roman" w:hAnsi="Times New Roman" w:cs="Times New Roman"/>
          <w:sz w:val="24"/>
          <w:szCs w:val="24"/>
        </w:rPr>
        <w:t>Система законодательства может быть федеративной — включать акты федерального законодательства и акты субъектов Федерации.</w:t>
      </w:r>
    </w:p>
    <w:p w:rsidR="00087372" w:rsidRPr="009B6EA4" w:rsidRDefault="00087372" w:rsidP="009B6EA4">
      <w:pPr>
        <w:spacing w:after="0" w:line="240" w:lineRule="auto"/>
        <w:ind w:firstLine="709"/>
        <w:jc w:val="both"/>
        <w:rPr>
          <w:rFonts w:ascii="Times New Roman" w:hAnsi="Times New Roman" w:cs="Times New Roman"/>
          <w:sz w:val="24"/>
          <w:szCs w:val="24"/>
        </w:rPr>
      </w:pPr>
      <w:r w:rsidRPr="009B6EA4">
        <w:rPr>
          <w:rStyle w:val="a7"/>
          <w:rFonts w:ascii="Times New Roman" w:hAnsi="Times New Roman" w:cs="Times New Roman"/>
          <w:sz w:val="24"/>
          <w:szCs w:val="24"/>
        </w:rPr>
        <w:t>Соотношение</w:t>
      </w:r>
      <w:r w:rsidRPr="009B6EA4">
        <w:rPr>
          <w:rFonts w:ascii="Times New Roman" w:hAnsi="Times New Roman" w:cs="Times New Roman"/>
          <w:sz w:val="24"/>
          <w:szCs w:val="24"/>
        </w:rPr>
        <w:t>: система права выступает как первичное, исходное начало по отношению к системе законодательства. Последняя должна в максимальной степени соответствовать системе права: процессы, происходящие в системе права, в том числе интеграция, дифференциация, расширение или сужение сферы правового регулирования, неизменно отражаются и на законодательстве</w:t>
      </w:r>
      <w:r w:rsidR="0093039A" w:rsidRPr="009B6EA4">
        <w:rPr>
          <w:rFonts w:ascii="Times New Roman" w:hAnsi="Times New Roman" w:cs="Times New Roman"/>
          <w:sz w:val="24"/>
          <w:szCs w:val="24"/>
        </w:rPr>
        <w:t xml:space="preserve"> </w:t>
      </w:r>
    </w:p>
    <w:p w:rsidR="00087372" w:rsidRPr="009B6EA4" w:rsidRDefault="00087372" w:rsidP="009B6EA4">
      <w:pPr>
        <w:spacing w:after="0" w:line="240" w:lineRule="auto"/>
        <w:ind w:firstLine="709"/>
        <w:jc w:val="both"/>
        <w:rPr>
          <w:rFonts w:ascii="Times New Roman" w:hAnsi="Times New Roman" w:cs="Times New Roman"/>
          <w:sz w:val="24"/>
          <w:szCs w:val="24"/>
        </w:rPr>
      </w:pPr>
      <w:r w:rsidRPr="009B6EA4">
        <w:rPr>
          <w:rFonts w:ascii="Times New Roman" w:hAnsi="Times New Roman" w:cs="Times New Roman"/>
          <w:noProof/>
          <w:sz w:val="24"/>
          <w:szCs w:val="24"/>
          <w:lang w:eastAsia="ru-RU"/>
        </w:rPr>
        <w:lastRenderedPageBreak/>
        <w:drawing>
          <wp:inline distT="0" distB="0" distL="0" distR="0" wp14:anchorId="68401A4B" wp14:editId="7E3D9B37">
            <wp:extent cx="3286125" cy="1743075"/>
            <wp:effectExtent l="0" t="0" r="9525" b="9525"/>
            <wp:docPr id="9" name="Рисунок 9" descr="Схема законодательной власти рф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хема законодательной власти рф фото"/>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6125" cy="1743075"/>
                    </a:xfrm>
                    <a:prstGeom prst="rect">
                      <a:avLst/>
                    </a:prstGeom>
                    <a:noFill/>
                    <a:ln>
                      <a:noFill/>
                    </a:ln>
                  </pic:spPr>
                </pic:pic>
              </a:graphicData>
            </a:graphic>
          </wp:inline>
        </w:drawing>
      </w:r>
    </w:p>
    <w:p w:rsidR="00FE66B3" w:rsidRPr="009B6EA4" w:rsidRDefault="00FE66B3" w:rsidP="009B6EA4">
      <w:pPr>
        <w:spacing w:after="0" w:line="240" w:lineRule="auto"/>
        <w:ind w:firstLine="709"/>
        <w:jc w:val="both"/>
        <w:rPr>
          <w:rFonts w:ascii="Times New Roman" w:hAnsi="Times New Roman" w:cs="Times New Roman"/>
          <w:sz w:val="24"/>
          <w:szCs w:val="24"/>
        </w:rPr>
      </w:pPr>
    </w:p>
    <w:p w:rsidR="00FE66B3" w:rsidRPr="009B6EA4" w:rsidRDefault="00FE66B3" w:rsidP="009B6EA4">
      <w:pPr>
        <w:spacing w:after="0" w:line="240" w:lineRule="auto"/>
        <w:ind w:firstLine="709"/>
        <w:jc w:val="both"/>
        <w:rPr>
          <w:rFonts w:ascii="Times New Roman" w:hAnsi="Times New Roman" w:cs="Times New Roman"/>
          <w:sz w:val="24"/>
          <w:szCs w:val="24"/>
        </w:rPr>
      </w:pPr>
    </w:p>
    <w:p w:rsidR="00E740BB" w:rsidRPr="009B6EA4" w:rsidRDefault="00E740BB" w:rsidP="009B6EA4">
      <w:pPr>
        <w:spacing w:after="0" w:line="240" w:lineRule="auto"/>
        <w:ind w:firstLine="709"/>
        <w:jc w:val="both"/>
        <w:rPr>
          <w:rFonts w:ascii="Times New Roman" w:hAnsi="Times New Roman" w:cs="Times New Roman"/>
          <w:sz w:val="24"/>
          <w:szCs w:val="24"/>
        </w:rPr>
      </w:pPr>
      <w:r w:rsidRPr="009B6EA4">
        <w:rPr>
          <w:rFonts w:ascii="Times New Roman" w:hAnsi="Times New Roman" w:cs="Times New Roman"/>
          <w:sz w:val="24"/>
          <w:szCs w:val="24"/>
        </w:rPr>
        <w:br w:type="page"/>
      </w:r>
    </w:p>
    <w:p w:rsidR="00FD30D4" w:rsidRDefault="00FD30D4" w:rsidP="00E740BB">
      <w:pPr>
        <w:spacing w:after="0" w:line="240" w:lineRule="auto"/>
        <w:jc w:val="both"/>
        <w:rPr>
          <w:rFonts w:ascii="Times New Roman" w:hAnsi="Times New Roman" w:cs="Times New Roman"/>
          <w:sz w:val="24"/>
          <w:szCs w:val="24"/>
        </w:rPr>
      </w:pPr>
    </w:p>
    <w:p w:rsidR="00FD30D4" w:rsidRDefault="00FD30D4" w:rsidP="00FD30D4">
      <w:pPr>
        <w:spacing w:after="0" w:line="240" w:lineRule="auto"/>
        <w:jc w:val="center"/>
        <w:rPr>
          <w:rFonts w:ascii="Times New Roman" w:hAnsi="Times New Roman" w:cs="Times New Roman"/>
          <w:b/>
          <w:sz w:val="28"/>
          <w:szCs w:val="28"/>
          <w:u w:val="single"/>
        </w:rPr>
      </w:pPr>
      <w:r w:rsidRPr="00E740BB">
        <w:rPr>
          <w:rFonts w:ascii="Times New Roman" w:hAnsi="Times New Roman" w:cs="Times New Roman"/>
          <w:b/>
          <w:sz w:val="28"/>
          <w:szCs w:val="28"/>
          <w:u w:val="single"/>
        </w:rPr>
        <w:t>Практическое занятие № 12 по теме «Система права». Работа с правовыми актами: нахождение структурных элементов системы законодательства и соотнесение их с элементами системы права.</w:t>
      </w:r>
    </w:p>
    <w:p w:rsidR="001B18DF" w:rsidRPr="008050C5" w:rsidRDefault="001B18DF" w:rsidP="008050C5">
      <w:pPr>
        <w:pStyle w:val="a5"/>
        <w:ind w:left="0" w:firstLine="709"/>
        <w:rPr>
          <w:sz w:val="24"/>
          <w:szCs w:val="24"/>
        </w:rPr>
      </w:pPr>
      <w:r w:rsidRPr="008050C5">
        <w:rPr>
          <w:sz w:val="24"/>
          <w:szCs w:val="24"/>
        </w:rPr>
        <w:t>У2 оперировать юридическими понятиями и категориями; У3</w:t>
      </w:r>
      <w:r w:rsidRPr="008050C5">
        <w:rPr>
          <w:spacing w:val="-6"/>
          <w:sz w:val="24"/>
          <w:szCs w:val="24"/>
        </w:rPr>
        <w:t xml:space="preserve"> </w:t>
      </w:r>
      <w:r w:rsidRPr="008050C5">
        <w:rPr>
          <w:sz w:val="24"/>
          <w:szCs w:val="24"/>
        </w:rPr>
        <w:t>применять</w:t>
      </w:r>
      <w:r w:rsidRPr="008050C5">
        <w:rPr>
          <w:spacing w:val="-6"/>
          <w:sz w:val="24"/>
          <w:szCs w:val="24"/>
        </w:rPr>
        <w:t xml:space="preserve"> </w:t>
      </w:r>
      <w:r w:rsidRPr="008050C5">
        <w:rPr>
          <w:sz w:val="24"/>
          <w:szCs w:val="24"/>
        </w:rPr>
        <w:t>на</w:t>
      </w:r>
      <w:r w:rsidRPr="008050C5">
        <w:rPr>
          <w:spacing w:val="-6"/>
          <w:sz w:val="24"/>
          <w:szCs w:val="24"/>
        </w:rPr>
        <w:t xml:space="preserve"> </w:t>
      </w:r>
      <w:r w:rsidRPr="008050C5">
        <w:rPr>
          <w:sz w:val="24"/>
          <w:szCs w:val="24"/>
        </w:rPr>
        <w:t>практике</w:t>
      </w:r>
      <w:r w:rsidRPr="008050C5">
        <w:rPr>
          <w:spacing w:val="-6"/>
          <w:sz w:val="24"/>
          <w:szCs w:val="24"/>
        </w:rPr>
        <w:t xml:space="preserve"> </w:t>
      </w:r>
      <w:r w:rsidRPr="008050C5">
        <w:rPr>
          <w:sz w:val="24"/>
          <w:szCs w:val="24"/>
        </w:rPr>
        <w:t>нормы</w:t>
      </w:r>
      <w:r w:rsidRPr="008050C5">
        <w:rPr>
          <w:spacing w:val="-6"/>
          <w:sz w:val="24"/>
          <w:szCs w:val="24"/>
        </w:rPr>
        <w:t xml:space="preserve"> </w:t>
      </w:r>
      <w:r w:rsidRPr="008050C5">
        <w:rPr>
          <w:sz w:val="24"/>
          <w:szCs w:val="24"/>
        </w:rPr>
        <w:t>различных</w:t>
      </w:r>
      <w:r w:rsidRPr="008050C5">
        <w:rPr>
          <w:spacing w:val="-5"/>
          <w:sz w:val="24"/>
          <w:szCs w:val="24"/>
        </w:rPr>
        <w:t xml:space="preserve"> </w:t>
      </w:r>
      <w:r w:rsidRPr="008050C5">
        <w:rPr>
          <w:sz w:val="24"/>
          <w:szCs w:val="24"/>
        </w:rPr>
        <w:t>отраслей</w:t>
      </w:r>
      <w:r w:rsidRPr="008050C5">
        <w:rPr>
          <w:spacing w:val="-6"/>
          <w:sz w:val="24"/>
          <w:szCs w:val="24"/>
        </w:rPr>
        <w:t xml:space="preserve"> </w:t>
      </w:r>
      <w:r w:rsidRPr="008050C5">
        <w:rPr>
          <w:sz w:val="24"/>
          <w:szCs w:val="24"/>
        </w:rPr>
        <w:t>права;</w:t>
      </w:r>
    </w:p>
    <w:p w:rsidR="001B18DF" w:rsidRPr="008050C5" w:rsidRDefault="001B18DF" w:rsidP="008050C5">
      <w:pPr>
        <w:pStyle w:val="a5"/>
        <w:ind w:left="0" w:firstLine="709"/>
        <w:rPr>
          <w:sz w:val="24"/>
          <w:szCs w:val="24"/>
        </w:rPr>
      </w:pPr>
      <w:r w:rsidRPr="008050C5">
        <w:rPr>
          <w:sz w:val="24"/>
          <w:szCs w:val="24"/>
        </w:rPr>
        <w:t>У4 работать</w:t>
      </w:r>
      <w:r w:rsidRPr="008050C5">
        <w:rPr>
          <w:spacing w:val="-1"/>
          <w:sz w:val="24"/>
          <w:szCs w:val="24"/>
        </w:rPr>
        <w:t xml:space="preserve"> </w:t>
      </w:r>
      <w:r w:rsidRPr="008050C5">
        <w:rPr>
          <w:sz w:val="24"/>
          <w:szCs w:val="24"/>
        </w:rPr>
        <w:t>с законодательными и иными нормативными правовыми актами, специальной литературой на государственном и иностранном языках;</w:t>
      </w:r>
    </w:p>
    <w:p w:rsidR="001B18DF" w:rsidRPr="008050C5" w:rsidRDefault="001B18DF" w:rsidP="008050C5">
      <w:pPr>
        <w:pStyle w:val="a5"/>
        <w:ind w:left="0" w:firstLine="709"/>
        <w:rPr>
          <w:sz w:val="24"/>
          <w:szCs w:val="24"/>
        </w:rPr>
      </w:pPr>
      <w:r w:rsidRPr="008050C5">
        <w:rPr>
          <w:b/>
          <w:sz w:val="24"/>
          <w:szCs w:val="24"/>
        </w:rPr>
        <w:t xml:space="preserve">Цель – </w:t>
      </w:r>
      <w:r w:rsidRPr="008050C5">
        <w:rPr>
          <w:sz w:val="24"/>
          <w:szCs w:val="24"/>
        </w:rPr>
        <w:t>формирование умений понимать взаимосвязь между системой права</w:t>
      </w:r>
      <w:r w:rsidRPr="008050C5">
        <w:rPr>
          <w:spacing w:val="40"/>
          <w:sz w:val="24"/>
          <w:szCs w:val="24"/>
        </w:rPr>
        <w:t xml:space="preserve"> </w:t>
      </w:r>
      <w:r w:rsidRPr="008050C5">
        <w:rPr>
          <w:sz w:val="24"/>
          <w:szCs w:val="24"/>
        </w:rPr>
        <w:t>и системой законодательства, анализировать правовые документы.</w:t>
      </w:r>
    </w:p>
    <w:p w:rsidR="001B18DF" w:rsidRPr="008050C5" w:rsidRDefault="001B18DF" w:rsidP="008050C5">
      <w:pPr>
        <w:pStyle w:val="1"/>
        <w:spacing w:before="0" w:line="240" w:lineRule="auto"/>
        <w:ind w:firstLine="709"/>
        <w:jc w:val="both"/>
        <w:rPr>
          <w:rFonts w:ascii="Times New Roman" w:hAnsi="Times New Roman" w:cs="Times New Roman"/>
          <w:color w:val="auto"/>
          <w:sz w:val="24"/>
          <w:szCs w:val="24"/>
        </w:rPr>
      </w:pPr>
      <w:r w:rsidRPr="008050C5">
        <w:rPr>
          <w:rFonts w:ascii="Times New Roman" w:hAnsi="Times New Roman" w:cs="Times New Roman"/>
          <w:color w:val="auto"/>
          <w:spacing w:val="-2"/>
          <w:sz w:val="24"/>
          <w:szCs w:val="24"/>
        </w:rPr>
        <w:t>Пример:</w:t>
      </w:r>
    </w:p>
    <w:p w:rsidR="001B18DF" w:rsidRPr="008050C5" w:rsidRDefault="001B18DF" w:rsidP="008050C5">
      <w:pPr>
        <w:spacing w:after="0" w:line="240" w:lineRule="auto"/>
        <w:ind w:firstLine="709"/>
        <w:jc w:val="both"/>
        <w:rPr>
          <w:rFonts w:ascii="Times New Roman" w:hAnsi="Times New Roman" w:cs="Times New Roman"/>
          <w:sz w:val="24"/>
          <w:szCs w:val="24"/>
        </w:rPr>
      </w:pPr>
      <w:r w:rsidRPr="008050C5">
        <w:rPr>
          <w:rFonts w:ascii="Times New Roman" w:hAnsi="Times New Roman" w:cs="Times New Roman"/>
          <w:b/>
          <w:sz w:val="24"/>
          <w:szCs w:val="24"/>
        </w:rPr>
        <w:t xml:space="preserve">Нахождение структурных элементов системы законодательства </w:t>
      </w:r>
      <w:r w:rsidRPr="008050C5">
        <w:rPr>
          <w:rFonts w:ascii="Times New Roman" w:hAnsi="Times New Roman" w:cs="Times New Roman"/>
          <w:sz w:val="24"/>
          <w:szCs w:val="24"/>
        </w:rPr>
        <w:t>Для</w:t>
      </w:r>
      <w:r w:rsidRPr="008050C5">
        <w:rPr>
          <w:rFonts w:ascii="Times New Roman" w:hAnsi="Times New Roman" w:cs="Times New Roman"/>
          <w:spacing w:val="40"/>
          <w:sz w:val="24"/>
          <w:szCs w:val="24"/>
        </w:rPr>
        <w:t xml:space="preserve"> </w:t>
      </w:r>
      <w:r w:rsidRPr="008050C5">
        <w:rPr>
          <w:rFonts w:ascii="Times New Roman" w:hAnsi="Times New Roman" w:cs="Times New Roman"/>
          <w:sz w:val="24"/>
          <w:szCs w:val="24"/>
        </w:rPr>
        <w:t>этого нужно выбрать конкретный нормативный правовой акт и проанализировать его структуру: Например, возьмем Гражданский кодекс Российской Федерации (ГК РФ</w:t>
      </w:r>
      <w:proofErr w:type="gramStart"/>
      <w:r w:rsidRPr="008050C5">
        <w:rPr>
          <w:rFonts w:ascii="Times New Roman" w:hAnsi="Times New Roman" w:cs="Times New Roman"/>
          <w:sz w:val="24"/>
          <w:szCs w:val="24"/>
        </w:rPr>
        <w:t>).Структурные</w:t>
      </w:r>
      <w:proofErr w:type="gramEnd"/>
      <w:r w:rsidRPr="008050C5">
        <w:rPr>
          <w:rFonts w:ascii="Times New Roman" w:hAnsi="Times New Roman" w:cs="Times New Roman"/>
          <w:sz w:val="24"/>
          <w:szCs w:val="24"/>
        </w:rPr>
        <w:t xml:space="preserve"> элементы ГК РФ включают:</w:t>
      </w:r>
    </w:p>
    <w:p w:rsidR="008050C5" w:rsidRPr="008050C5" w:rsidRDefault="008050C5" w:rsidP="008050C5">
      <w:pPr>
        <w:spacing w:after="0" w:line="240" w:lineRule="auto"/>
        <w:ind w:firstLine="709"/>
        <w:jc w:val="both"/>
        <w:rPr>
          <w:rFonts w:ascii="Times New Roman" w:hAnsi="Times New Roman" w:cs="Times New Roman"/>
          <w:sz w:val="24"/>
          <w:szCs w:val="24"/>
        </w:rPr>
      </w:pPr>
      <w:r w:rsidRPr="008050C5">
        <w:rPr>
          <w:rFonts w:ascii="Times New Roman" w:hAnsi="Times New Roman" w:cs="Times New Roman"/>
          <w:b/>
          <w:sz w:val="24"/>
          <w:szCs w:val="24"/>
        </w:rPr>
        <w:t>Разделы</w:t>
      </w:r>
    </w:p>
    <w:p w:rsidR="008050C5" w:rsidRPr="008050C5" w:rsidRDefault="008050C5" w:rsidP="008050C5">
      <w:pPr>
        <w:spacing w:after="0" w:line="240" w:lineRule="auto"/>
        <w:ind w:firstLine="709"/>
        <w:jc w:val="both"/>
        <w:rPr>
          <w:rFonts w:ascii="Times New Roman" w:hAnsi="Times New Roman" w:cs="Times New Roman"/>
          <w:sz w:val="24"/>
          <w:szCs w:val="24"/>
        </w:rPr>
      </w:pPr>
      <w:r w:rsidRPr="008050C5">
        <w:rPr>
          <w:rFonts w:ascii="Times New Roman" w:hAnsi="Times New Roman" w:cs="Times New Roman"/>
          <w:sz w:val="24"/>
          <w:szCs w:val="24"/>
        </w:rPr>
        <w:t>Главы</w:t>
      </w:r>
    </w:p>
    <w:p w:rsidR="008050C5" w:rsidRPr="008050C5" w:rsidRDefault="008050C5" w:rsidP="008050C5">
      <w:pPr>
        <w:spacing w:after="0" w:line="240" w:lineRule="auto"/>
        <w:ind w:firstLine="709"/>
        <w:jc w:val="both"/>
        <w:rPr>
          <w:rFonts w:ascii="Times New Roman" w:hAnsi="Times New Roman" w:cs="Times New Roman"/>
          <w:sz w:val="24"/>
          <w:szCs w:val="24"/>
        </w:rPr>
      </w:pPr>
      <w:r w:rsidRPr="008050C5">
        <w:rPr>
          <w:rFonts w:ascii="Times New Roman" w:hAnsi="Times New Roman" w:cs="Times New Roman"/>
          <w:sz w:val="24"/>
          <w:szCs w:val="24"/>
        </w:rPr>
        <w:t>Параграфы</w:t>
      </w:r>
    </w:p>
    <w:p w:rsidR="008050C5" w:rsidRPr="008050C5" w:rsidRDefault="008050C5" w:rsidP="008050C5">
      <w:pPr>
        <w:spacing w:after="0" w:line="240" w:lineRule="auto"/>
        <w:ind w:firstLine="709"/>
        <w:jc w:val="both"/>
        <w:rPr>
          <w:rFonts w:ascii="Times New Roman" w:hAnsi="Times New Roman" w:cs="Times New Roman"/>
          <w:sz w:val="24"/>
          <w:szCs w:val="24"/>
        </w:rPr>
      </w:pPr>
      <w:r w:rsidRPr="008050C5">
        <w:rPr>
          <w:rFonts w:ascii="Times New Roman" w:hAnsi="Times New Roman" w:cs="Times New Roman"/>
          <w:sz w:val="24"/>
          <w:szCs w:val="24"/>
        </w:rPr>
        <w:t>статьи</w:t>
      </w:r>
    </w:p>
    <w:p w:rsidR="008050C5" w:rsidRPr="008050C5" w:rsidRDefault="008050C5" w:rsidP="008050C5">
      <w:pPr>
        <w:spacing w:after="0" w:line="240" w:lineRule="auto"/>
        <w:ind w:firstLine="709"/>
        <w:jc w:val="both"/>
        <w:rPr>
          <w:rFonts w:ascii="Times New Roman" w:hAnsi="Times New Roman" w:cs="Times New Roman"/>
          <w:b/>
          <w:sz w:val="24"/>
          <w:szCs w:val="24"/>
        </w:rPr>
      </w:pPr>
      <w:r w:rsidRPr="008050C5">
        <w:rPr>
          <w:rFonts w:ascii="Times New Roman" w:hAnsi="Times New Roman" w:cs="Times New Roman"/>
          <w:b/>
          <w:sz w:val="24"/>
          <w:szCs w:val="24"/>
        </w:rPr>
        <w:t>Задание</w:t>
      </w:r>
      <w:r w:rsidRPr="008050C5">
        <w:rPr>
          <w:rFonts w:ascii="Times New Roman" w:hAnsi="Times New Roman" w:cs="Times New Roman"/>
          <w:b/>
          <w:spacing w:val="-13"/>
          <w:sz w:val="24"/>
          <w:szCs w:val="24"/>
        </w:rPr>
        <w:t xml:space="preserve"> </w:t>
      </w:r>
      <w:r w:rsidRPr="008050C5">
        <w:rPr>
          <w:rFonts w:ascii="Times New Roman" w:hAnsi="Times New Roman" w:cs="Times New Roman"/>
          <w:b/>
          <w:sz w:val="24"/>
          <w:szCs w:val="24"/>
        </w:rPr>
        <w:t>1.</w:t>
      </w:r>
      <w:r w:rsidRPr="008050C5">
        <w:rPr>
          <w:rFonts w:ascii="Times New Roman" w:hAnsi="Times New Roman" w:cs="Times New Roman"/>
          <w:b/>
          <w:spacing w:val="-13"/>
          <w:sz w:val="24"/>
          <w:szCs w:val="24"/>
        </w:rPr>
        <w:t xml:space="preserve"> </w:t>
      </w:r>
      <w:r w:rsidRPr="008050C5">
        <w:rPr>
          <w:rFonts w:ascii="Times New Roman" w:hAnsi="Times New Roman" w:cs="Times New Roman"/>
          <w:b/>
          <w:sz w:val="24"/>
          <w:szCs w:val="24"/>
        </w:rPr>
        <w:t>Анализ</w:t>
      </w:r>
      <w:r w:rsidRPr="008050C5">
        <w:rPr>
          <w:rFonts w:ascii="Times New Roman" w:hAnsi="Times New Roman" w:cs="Times New Roman"/>
          <w:b/>
          <w:spacing w:val="-10"/>
          <w:sz w:val="24"/>
          <w:szCs w:val="24"/>
        </w:rPr>
        <w:t xml:space="preserve"> </w:t>
      </w:r>
      <w:r w:rsidRPr="008050C5">
        <w:rPr>
          <w:rFonts w:ascii="Times New Roman" w:hAnsi="Times New Roman" w:cs="Times New Roman"/>
          <w:b/>
          <w:sz w:val="24"/>
          <w:szCs w:val="24"/>
        </w:rPr>
        <w:t>Уголовного</w:t>
      </w:r>
      <w:r w:rsidRPr="008050C5">
        <w:rPr>
          <w:rFonts w:ascii="Times New Roman" w:hAnsi="Times New Roman" w:cs="Times New Roman"/>
          <w:b/>
          <w:spacing w:val="-11"/>
          <w:sz w:val="24"/>
          <w:szCs w:val="24"/>
        </w:rPr>
        <w:t xml:space="preserve"> </w:t>
      </w:r>
      <w:r w:rsidRPr="008050C5">
        <w:rPr>
          <w:rFonts w:ascii="Times New Roman" w:hAnsi="Times New Roman" w:cs="Times New Roman"/>
          <w:b/>
          <w:sz w:val="24"/>
          <w:szCs w:val="24"/>
        </w:rPr>
        <w:t>кодекса</w:t>
      </w:r>
      <w:r w:rsidRPr="008050C5">
        <w:rPr>
          <w:rFonts w:ascii="Times New Roman" w:hAnsi="Times New Roman" w:cs="Times New Roman"/>
          <w:b/>
          <w:spacing w:val="-12"/>
          <w:sz w:val="24"/>
          <w:szCs w:val="24"/>
        </w:rPr>
        <w:t xml:space="preserve"> </w:t>
      </w:r>
      <w:r w:rsidRPr="008050C5">
        <w:rPr>
          <w:rFonts w:ascii="Times New Roman" w:hAnsi="Times New Roman" w:cs="Times New Roman"/>
          <w:b/>
          <w:sz w:val="24"/>
          <w:szCs w:val="24"/>
        </w:rPr>
        <w:t>Российской</w:t>
      </w:r>
      <w:r w:rsidRPr="008050C5">
        <w:rPr>
          <w:rFonts w:ascii="Times New Roman" w:hAnsi="Times New Roman" w:cs="Times New Roman"/>
          <w:b/>
          <w:spacing w:val="-13"/>
          <w:sz w:val="24"/>
          <w:szCs w:val="24"/>
        </w:rPr>
        <w:t xml:space="preserve"> </w:t>
      </w:r>
      <w:r w:rsidRPr="008050C5">
        <w:rPr>
          <w:rFonts w:ascii="Times New Roman" w:hAnsi="Times New Roman" w:cs="Times New Roman"/>
          <w:b/>
          <w:sz w:val="24"/>
          <w:szCs w:val="24"/>
        </w:rPr>
        <w:t>Федерации</w:t>
      </w:r>
      <w:r w:rsidRPr="008050C5">
        <w:rPr>
          <w:rFonts w:ascii="Times New Roman" w:hAnsi="Times New Roman" w:cs="Times New Roman"/>
          <w:b/>
          <w:spacing w:val="-12"/>
          <w:sz w:val="24"/>
          <w:szCs w:val="24"/>
        </w:rPr>
        <w:t xml:space="preserve"> </w:t>
      </w:r>
      <w:r w:rsidRPr="008050C5">
        <w:rPr>
          <w:rFonts w:ascii="Times New Roman" w:hAnsi="Times New Roman" w:cs="Times New Roman"/>
          <w:b/>
          <w:sz w:val="24"/>
          <w:szCs w:val="24"/>
        </w:rPr>
        <w:t>(УК</w:t>
      </w:r>
      <w:r w:rsidRPr="008050C5">
        <w:rPr>
          <w:rFonts w:ascii="Times New Roman" w:hAnsi="Times New Roman" w:cs="Times New Roman"/>
          <w:b/>
          <w:spacing w:val="-12"/>
          <w:sz w:val="24"/>
          <w:szCs w:val="24"/>
        </w:rPr>
        <w:t xml:space="preserve"> </w:t>
      </w:r>
      <w:r w:rsidRPr="008050C5">
        <w:rPr>
          <w:rFonts w:ascii="Times New Roman" w:hAnsi="Times New Roman" w:cs="Times New Roman"/>
          <w:b/>
          <w:spacing w:val="-5"/>
          <w:sz w:val="24"/>
          <w:szCs w:val="24"/>
        </w:rPr>
        <w:t>РФ)</w:t>
      </w:r>
    </w:p>
    <w:p w:rsidR="008050C5" w:rsidRPr="008050C5" w:rsidRDefault="008050C5" w:rsidP="008050C5">
      <w:pPr>
        <w:pStyle w:val="a4"/>
        <w:widowControl w:val="0"/>
        <w:numPr>
          <w:ilvl w:val="0"/>
          <w:numId w:val="251"/>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t>Откройте</w:t>
      </w:r>
      <w:r w:rsidRPr="008050C5">
        <w:rPr>
          <w:rFonts w:ascii="Times New Roman" w:hAnsi="Times New Roman" w:cs="Times New Roman"/>
          <w:spacing w:val="-13"/>
          <w:sz w:val="24"/>
          <w:szCs w:val="24"/>
        </w:rPr>
        <w:t xml:space="preserve"> </w:t>
      </w:r>
      <w:r w:rsidRPr="008050C5">
        <w:rPr>
          <w:rFonts w:ascii="Times New Roman" w:hAnsi="Times New Roman" w:cs="Times New Roman"/>
          <w:sz w:val="24"/>
          <w:szCs w:val="24"/>
        </w:rPr>
        <w:t>Уголовный</w:t>
      </w:r>
      <w:r w:rsidRPr="008050C5">
        <w:rPr>
          <w:rFonts w:ascii="Times New Roman" w:hAnsi="Times New Roman" w:cs="Times New Roman"/>
          <w:spacing w:val="-14"/>
          <w:sz w:val="24"/>
          <w:szCs w:val="24"/>
        </w:rPr>
        <w:t xml:space="preserve"> </w:t>
      </w:r>
      <w:r w:rsidRPr="008050C5">
        <w:rPr>
          <w:rFonts w:ascii="Times New Roman" w:hAnsi="Times New Roman" w:cs="Times New Roman"/>
          <w:sz w:val="24"/>
          <w:szCs w:val="24"/>
        </w:rPr>
        <w:t>кодекс</w:t>
      </w:r>
      <w:r w:rsidRPr="008050C5">
        <w:rPr>
          <w:rFonts w:ascii="Times New Roman" w:hAnsi="Times New Roman" w:cs="Times New Roman"/>
          <w:spacing w:val="-13"/>
          <w:sz w:val="24"/>
          <w:szCs w:val="24"/>
        </w:rPr>
        <w:t xml:space="preserve"> </w:t>
      </w:r>
      <w:r w:rsidRPr="008050C5">
        <w:rPr>
          <w:rFonts w:ascii="Times New Roman" w:hAnsi="Times New Roman" w:cs="Times New Roman"/>
          <w:sz w:val="24"/>
          <w:szCs w:val="24"/>
        </w:rPr>
        <w:t>Российской</w:t>
      </w:r>
      <w:r w:rsidRPr="008050C5">
        <w:rPr>
          <w:rFonts w:ascii="Times New Roman" w:hAnsi="Times New Roman" w:cs="Times New Roman"/>
          <w:spacing w:val="-13"/>
          <w:sz w:val="24"/>
          <w:szCs w:val="24"/>
        </w:rPr>
        <w:t xml:space="preserve"> </w:t>
      </w:r>
      <w:r w:rsidRPr="008050C5">
        <w:rPr>
          <w:rFonts w:ascii="Times New Roman" w:hAnsi="Times New Roman" w:cs="Times New Roman"/>
          <w:spacing w:val="-2"/>
          <w:sz w:val="24"/>
          <w:szCs w:val="24"/>
        </w:rPr>
        <w:t>Федерации.</w:t>
      </w:r>
    </w:p>
    <w:p w:rsidR="008050C5" w:rsidRPr="008050C5" w:rsidRDefault="008050C5" w:rsidP="008050C5">
      <w:pPr>
        <w:pStyle w:val="a4"/>
        <w:widowControl w:val="0"/>
        <w:numPr>
          <w:ilvl w:val="0"/>
          <w:numId w:val="251"/>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t>Найдите</w:t>
      </w:r>
      <w:r w:rsidRPr="008050C5">
        <w:rPr>
          <w:rFonts w:ascii="Times New Roman" w:hAnsi="Times New Roman" w:cs="Times New Roman"/>
          <w:spacing w:val="-8"/>
          <w:sz w:val="24"/>
          <w:szCs w:val="24"/>
        </w:rPr>
        <w:t xml:space="preserve"> </w:t>
      </w:r>
      <w:r w:rsidRPr="008050C5">
        <w:rPr>
          <w:rFonts w:ascii="Times New Roman" w:hAnsi="Times New Roman" w:cs="Times New Roman"/>
          <w:sz w:val="24"/>
          <w:szCs w:val="24"/>
        </w:rPr>
        <w:t>раздел</w:t>
      </w:r>
      <w:r w:rsidRPr="008050C5">
        <w:rPr>
          <w:rFonts w:ascii="Times New Roman" w:hAnsi="Times New Roman" w:cs="Times New Roman"/>
          <w:spacing w:val="-7"/>
          <w:sz w:val="24"/>
          <w:szCs w:val="24"/>
        </w:rPr>
        <w:t xml:space="preserve"> </w:t>
      </w:r>
      <w:r w:rsidRPr="008050C5">
        <w:rPr>
          <w:rFonts w:ascii="Times New Roman" w:hAnsi="Times New Roman" w:cs="Times New Roman"/>
          <w:sz w:val="24"/>
          <w:szCs w:val="24"/>
        </w:rPr>
        <w:t>II</w:t>
      </w:r>
      <w:r w:rsidRPr="008050C5">
        <w:rPr>
          <w:rFonts w:ascii="Times New Roman" w:hAnsi="Times New Roman" w:cs="Times New Roman"/>
          <w:spacing w:val="-6"/>
          <w:sz w:val="24"/>
          <w:szCs w:val="24"/>
        </w:rPr>
        <w:t xml:space="preserve"> </w:t>
      </w:r>
      <w:r w:rsidRPr="008050C5">
        <w:rPr>
          <w:rFonts w:ascii="Times New Roman" w:hAnsi="Times New Roman" w:cs="Times New Roman"/>
          <w:spacing w:val="-2"/>
          <w:sz w:val="24"/>
          <w:szCs w:val="24"/>
        </w:rPr>
        <w:t>"Преступление".</w:t>
      </w:r>
    </w:p>
    <w:p w:rsidR="008050C5" w:rsidRPr="008050C5" w:rsidRDefault="008050C5" w:rsidP="008050C5">
      <w:pPr>
        <w:pStyle w:val="a4"/>
        <w:widowControl w:val="0"/>
        <w:numPr>
          <w:ilvl w:val="0"/>
          <w:numId w:val="251"/>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t>Определите, какому элементу системы права соответствует этот раздел (например, отрасль уголовного права).</w:t>
      </w:r>
    </w:p>
    <w:p w:rsidR="008050C5" w:rsidRPr="008050C5" w:rsidRDefault="008050C5" w:rsidP="008050C5">
      <w:pPr>
        <w:pStyle w:val="a4"/>
        <w:widowControl w:val="0"/>
        <w:numPr>
          <w:ilvl w:val="0"/>
          <w:numId w:val="251"/>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t>Перейдите</w:t>
      </w:r>
      <w:r w:rsidRPr="008050C5">
        <w:rPr>
          <w:rFonts w:ascii="Times New Roman" w:hAnsi="Times New Roman" w:cs="Times New Roman"/>
          <w:spacing w:val="-10"/>
          <w:sz w:val="24"/>
          <w:szCs w:val="24"/>
        </w:rPr>
        <w:t xml:space="preserve"> </w:t>
      </w:r>
      <w:r w:rsidRPr="008050C5">
        <w:rPr>
          <w:rFonts w:ascii="Times New Roman" w:hAnsi="Times New Roman" w:cs="Times New Roman"/>
          <w:sz w:val="24"/>
          <w:szCs w:val="24"/>
        </w:rPr>
        <w:t>к</w:t>
      </w:r>
      <w:r w:rsidRPr="008050C5">
        <w:rPr>
          <w:rFonts w:ascii="Times New Roman" w:hAnsi="Times New Roman" w:cs="Times New Roman"/>
          <w:spacing w:val="-8"/>
          <w:sz w:val="24"/>
          <w:szCs w:val="24"/>
        </w:rPr>
        <w:t xml:space="preserve"> </w:t>
      </w:r>
      <w:r w:rsidRPr="008050C5">
        <w:rPr>
          <w:rFonts w:ascii="Times New Roman" w:hAnsi="Times New Roman" w:cs="Times New Roman"/>
          <w:sz w:val="24"/>
          <w:szCs w:val="24"/>
        </w:rPr>
        <w:t>главе</w:t>
      </w:r>
      <w:r w:rsidRPr="008050C5">
        <w:rPr>
          <w:rFonts w:ascii="Times New Roman" w:hAnsi="Times New Roman" w:cs="Times New Roman"/>
          <w:spacing w:val="-8"/>
          <w:sz w:val="24"/>
          <w:szCs w:val="24"/>
        </w:rPr>
        <w:t xml:space="preserve"> </w:t>
      </w:r>
      <w:r w:rsidRPr="008050C5">
        <w:rPr>
          <w:rFonts w:ascii="Times New Roman" w:hAnsi="Times New Roman" w:cs="Times New Roman"/>
          <w:sz w:val="24"/>
          <w:szCs w:val="24"/>
        </w:rPr>
        <w:t>16</w:t>
      </w:r>
      <w:r w:rsidRPr="008050C5">
        <w:rPr>
          <w:rFonts w:ascii="Times New Roman" w:hAnsi="Times New Roman" w:cs="Times New Roman"/>
          <w:spacing w:val="-8"/>
          <w:sz w:val="24"/>
          <w:szCs w:val="24"/>
        </w:rPr>
        <w:t xml:space="preserve"> </w:t>
      </w:r>
      <w:r w:rsidRPr="008050C5">
        <w:rPr>
          <w:rFonts w:ascii="Times New Roman" w:hAnsi="Times New Roman" w:cs="Times New Roman"/>
          <w:sz w:val="24"/>
          <w:szCs w:val="24"/>
        </w:rPr>
        <w:t>"Преступления</w:t>
      </w:r>
      <w:r w:rsidRPr="008050C5">
        <w:rPr>
          <w:rFonts w:ascii="Times New Roman" w:hAnsi="Times New Roman" w:cs="Times New Roman"/>
          <w:spacing w:val="-9"/>
          <w:sz w:val="24"/>
          <w:szCs w:val="24"/>
        </w:rPr>
        <w:t xml:space="preserve"> </w:t>
      </w:r>
      <w:r w:rsidRPr="008050C5">
        <w:rPr>
          <w:rFonts w:ascii="Times New Roman" w:hAnsi="Times New Roman" w:cs="Times New Roman"/>
          <w:sz w:val="24"/>
          <w:szCs w:val="24"/>
        </w:rPr>
        <w:t>против</w:t>
      </w:r>
      <w:r w:rsidRPr="008050C5">
        <w:rPr>
          <w:rFonts w:ascii="Times New Roman" w:hAnsi="Times New Roman" w:cs="Times New Roman"/>
          <w:spacing w:val="-9"/>
          <w:sz w:val="24"/>
          <w:szCs w:val="24"/>
        </w:rPr>
        <w:t xml:space="preserve"> </w:t>
      </w:r>
      <w:r w:rsidRPr="008050C5">
        <w:rPr>
          <w:rFonts w:ascii="Times New Roman" w:hAnsi="Times New Roman" w:cs="Times New Roman"/>
          <w:sz w:val="24"/>
          <w:szCs w:val="24"/>
        </w:rPr>
        <w:t>жизни</w:t>
      </w:r>
      <w:r w:rsidRPr="008050C5">
        <w:rPr>
          <w:rFonts w:ascii="Times New Roman" w:hAnsi="Times New Roman" w:cs="Times New Roman"/>
          <w:spacing w:val="-9"/>
          <w:sz w:val="24"/>
          <w:szCs w:val="24"/>
        </w:rPr>
        <w:t xml:space="preserve"> </w:t>
      </w:r>
      <w:r w:rsidRPr="008050C5">
        <w:rPr>
          <w:rFonts w:ascii="Times New Roman" w:hAnsi="Times New Roman" w:cs="Times New Roman"/>
          <w:sz w:val="24"/>
          <w:szCs w:val="24"/>
        </w:rPr>
        <w:t>и</w:t>
      </w:r>
      <w:r w:rsidRPr="008050C5">
        <w:rPr>
          <w:rFonts w:ascii="Times New Roman" w:hAnsi="Times New Roman" w:cs="Times New Roman"/>
          <w:spacing w:val="-9"/>
          <w:sz w:val="24"/>
          <w:szCs w:val="24"/>
        </w:rPr>
        <w:t xml:space="preserve"> </w:t>
      </w:r>
      <w:r w:rsidRPr="008050C5">
        <w:rPr>
          <w:rFonts w:ascii="Times New Roman" w:hAnsi="Times New Roman" w:cs="Times New Roman"/>
          <w:spacing w:val="-2"/>
          <w:sz w:val="24"/>
          <w:szCs w:val="24"/>
        </w:rPr>
        <w:t>здоровья".</w:t>
      </w:r>
    </w:p>
    <w:p w:rsidR="008050C5" w:rsidRPr="008050C5" w:rsidRDefault="008050C5" w:rsidP="008050C5">
      <w:pPr>
        <w:pStyle w:val="a4"/>
        <w:widowControl w:val="0"/>
        <w:numPr>
          <w:ilvl w:val="0"/>
          <w:numId w:val="251"/>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t>Соотнесите</w:t>
      </w:r>
      <w:r w:rsidRPr="008050C5">
        <w:rPr>
          <w:rFonts w:ascii="Times New Roman" w:hAnsi="Times New Roman" w:cs="Times New Roman"/>
          <w:spacing w:val="40"/>
          <w:sz w:val="24"/>
          <w:szCs w:val="24"/>
        </w:rPr>
        <w:t xml:space="preserve"> </w:t>
      </w:r>
      <w:r w:rsidRPr="008050C5">
        <w:rPr>
          <w:rFonts w:ascii="Times New Roman" w:hAnsi="Times New Roman" w:cs="Times New Roman"/>
          <w:sz w:val="24"/>
          <w:szCs w:val="24"/>
        </w:rPr>
        <w:t>эту</w:t>
      </w:r>
      <w:r w:rsidRPr="008050C5">
        <w:rPr>
          <w:rFonts w:ascii="Times New Roman" w:hAnsi="Times New Roman" w:cs="Times New Roman"/>
          <w:spacing w:val="40"/>
          <w:sz w:val="24"/>
          <w:szCs w:val="24"/>
        </w:rPr>
        <w:t xml:space="preserve"> </w:t>
      </w:r>
      <w:r w:rsidRPr="008050C5">
        <w:rPr>
          <w:rFonts w:ascii="Times New Roman" w:hAnsi="Times New Roman" w:cs="Times New Roman"/>
          <w:sz w:val="24"/>
          <w:szCs w:val="24"/>
        </w:rPr>
        <w:t>главу</w:t>
      </w:r>
      <w:r w:rsidRPr="008050C5">
        <w:rPr>
          <w:rFonts w:ascii="Times New Roman" w:hAnsi="Times New Roman" w:cs="Times New Roman"/>
          <w:spacing w:val="40"/>
          <w:sz w:val="24"/>
          <w:szCs w:val="24"/>
        </w:rPr>
        <w:t xml:space="preserve"> </w:t>
      </w:r>
      <w:r w:rsidRPr="008050C5">
        <w:rPr>
          <w:rFonts w:ascii="Times New Roman" w:hAnsi="Times New Roman" w:cs="Times New Roman"/>
          <w:sz w:val="24"/>
          <w:szCs w:val="24"/>
        </w:rPr>
        <w:t>с</w:t>
      </w:r>
      <w:r w:rsidRPr="008050C5">
        <w:rPr>
          <w:rFonts w:ascii="Times New Roman" w:hAnsi="Times New Roman" w:cs="Times New Roman"/>
          <w:spacing w:val="40"/>
          <w:sz w:val="24"/>
          <w:szCs w:val="24"/>
        </w:rPr>
        <w:t xml:space="preserve"> </w:t>
      </w:r>
      <w:r w:rsidRPr="008050C5">
        <w:rPr>
          <w:rFonts w:ascii="Times New Roman" w:hAnsi="Times New Roman" w:cs="Times New Roman"/>
          <w:sz w:val="24"/>
          <w:szCs w:val="24"/>
        </w:rPr>
        <w:t>соответствующим</w:t>
      </w:r>
      <w:r w:rsidRPr="008050C5">
        <w:rPr>
          <w:rFonts w:ascii="Times New Roman" w:hAnsi="Times New Roman" w:cs="Times New Roman"/>
          <w:spacing w:val="40"/>
          <w:sz w:val="24"/>
          <w:szCs w:val="24"/>
        </w:rPr>
        <w:t xml:space="preserve"> </w:t>
      </w:r>
      <w:r w:rsidRPr="008050C5">
        <w:rPr>
          <w:rFonts w:ascii="Times New Roman" w:hAnsi="Times New Roman" w:cs="Times New Roman"/>
          <w:sz w:val="24"/>
          <w:szCs w:val="24"/>
        </w:rPr>
        <w:t>элементом</w:t>
      </w:r>
      <w:r w:rsidRPr="008050C5">
        <w:rPr>
          <w:rFonts w:ascii="Times New Roman" w:hAnsi="Times New Roman" w:cs="Times New Roman"/>
          <w:spacing w:val="40"/>
          <w:sz w:val="24"/>
          <w:szCs w:val="24"/>
        </w:rPr>
        <w:t xml:space="preserve"> </w:t>
      </w:r>
      <w:r w:rsidRPr="008050C5">
        <w:rPr>
          <w:rFonts w:ascii="Times New Roman" w:hAnsi="Times New Roman" w:cs="Times New Roman"/>
          <w:sz w:val="24"/>
          <w:szCs w:val="24"/>
        </w:rPr>
        <w:t>системы</w:t>
      </w:r>
      <w:r w:rsidRPr="008050C5">
        <w:rPr>
          <w:rFonts w:ascii="Times New Roman" w:hAnsi="Times New Roman" w:cs="Times New Roman"/>
          <w:spacing w:val="40"/>
          <w:sz w:val="24"/>
          <w:szCs w:val="24"/>
        </w:rPr>
        <w:t xml:space="preserve"> </w:t>
      </w:r>
      <w:r w:rsidRPr="008050C5">
        <w:rPr>
          <w:rFonts w:ascii="Times New Roman" w:hAnsi="Times New Roman" w:cs="Times New Roman"/>
          <w:sz w:val="24"/>
          <w:szCs w:val="24"/>
        </w:rPr>
        <w:t>права (например, институт преступлений против личности).</w:t>
      </w:r>
    </w:p>
    <w:p w:rsidR="008050C5" w:rsidRPr="008050C5" w:rsidRDefault="008050C5" w:rsidP="008050C5">
      <w:pPr>
        <w:pStyle w:val="a4"/>
        <w:widowControl w:val="0"/>
        <w:numPr>
          <w:ilvl w:val="0"/>
          <w:numId w:val="251"/>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t>Найдите</w:t>
      </w:r>
      <w:r w:rsidRPr="008050C5">
        <w:rPr>
          <w:rFonts w:ascii="Times New Roman" w:hAnsi="Times New Roman" w:cs="Times New Roman"/>
          <w:spacing w:val="-9"/>
          <w:sz w:val="24"/>
          <w:szCs w:val="24"/>
        </w:rPr>
        <w:t xml:space="preserve"> </w:t>
      </w:r>
      <w:r w:rsidRPr="008050C5">
        <w:rPr>
          <w:rFonts w:ascii="Times New Roman" w:hAnsi="Times New Roman" w:cs="Times New Roman"/>
          <w:sz w:val="24"/>
          <w:szCs w:val="24"/>
        </w:rPr>
        <w:t>статью</w:t>
      </w:r>
      <w:r w:rsidRPr="008050C5">
        <w:rPr>
          <w:rFonts w:ascii="Times New Roman" w:hAnsi="Times New Roman" w:cs="Times New Roman"/>
          <w:spacing w:val="-9"/>
          <w:sz w:val="24"/>
          <w:szCs w:val="24"/>
        </w:rPr>
        <w:t xml:space="preserve"> </w:t>
      </w:r>
      <w:r w:rsidRPr="008050C5">
        <w:rPr>
          <w:rFonts w:ascii="Times New Roman" w:hAnsi="Times New Roman" w:cs="Times New Roman"/>
          <w:sz w:val="24"/>
          <w:szCs w:val="24"/>
        </w:rPr>
        <w:t>105</w:t>
      </w:r>
      <w:r w:rsidRPr="008050C5">
        <w:rPr>
          <w:rFonts w:ascii="Times New Roman" w:hAnsi="Times New Roman" w:cs="Times New Roman"/>
          <w:spacing w:val="-9"/>
          <w:sz w:val="24"/>
          <w:szCs w:val="24"/>
        </w:rPr>
        <w:t xml:space="preserve"> </w:t>
      </w:r>
      <w:r w:rsidRPr="008050C5">
        <w:rPr>
          <w:rFonts w:ascii="Times New Roman" w:hAnsi="Times New Roman" w:cs="Times New Roman"/>
          <w:spacing w:val="-2"/>
          <w:sz w:val="24"/>
          <w:szCs w:val="24"/>
        </w:rPr>
        <w:t>"Убийство".</w:t>
      </w:r>
    </w:p>
    <w:p w:rsidR="008050C5" w:rsidRPr="008050C5" w:rsidRDefault="008050C5" w:rsidP="008050C5">
      <w:pPr>
        <w:pStyle w:val="a4"/>
        <w:widowControl w:val="0"/>
        <w:numPr>
          <w:ilvl w:val="0"/>
          <w:numId w:val="251"/>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t xml:space="preserve">Объясните, какой элемент системы права она представляет (норма </w:t>
      </w:r>
      <w:r w:rsidRPr="008050C5">
        <w:rPr>
          <w:rFonts w:ascii="Times New Roman" w:hAnsi="Times New Roman" w:cs="Times New Roman"/>
          <w:spacing w:val="-2"/>
          <w:sz w:val="24"/>
          <w:szCs w:val="24"/>
        </w:rPr>
        <w:t>права).</w:t>
      </w:r>
    </w:p>
    <w:p w:rsidR="008050C5" w:rsidRPr="008050C5" w:rsidRDefault="008050C5" w:rsidP="008050C5">
      <w:pPr>
        <w:pStyle w:val="a4"/>
        <w:widowControl w:val="0"/>
        <w:numPr>
          <w:ilvl w:val="0"/>
          <w:numId w:val="251"/>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t>В статье 105 найдите пункт 1 и укажите, какую функцию он выполняет в системе права (конкретная норма, устанавливающая ответственность за убийство).</w:t>
      </w:r>
    </w:p>
    <w:p w:rsidR="008050C5" w:rsidRPr="008050C5" w:rsidRDefault="008050C5" w:rsidP="008050C5">
      <w:pPr>
        <w:pStyle w:val="1"/>
        <w:spacing w:before="0" w:line="240" w:lineRule="auto"/>
        <w:ind w:firstLine="709"/>
        <w:jc w:val="both"/>
        <w:rPr>
          <w:rFonts w:ascii="Times New Roman" w:hAnsi="Times New Roman" w:cs="Times New Roman"/>
          <w:color w:val="auto"/>
          <w:sz w:val="24"/>
          <w:szCs w:val="24"/>
        </w:rPr>
      </w:pPr>
      <w:r w:rsidRPr="008050C5">
        <w:rPr>
          <w:rFonts w:ascii="Times New Roman" w:hAnsi="Times New Roman" w:cs="Times New Roman"/>
          <w:color w:val="auto"/>
          <w:sz w:val="24"/>
          <w:szCs w:val="24"/>
        </w:rPr>
        <w:t>Задание</w:t>
      </w:r>
      <w:r w:rsidRPr="008050C5">
        <w:rPr>
          <w:rFonts w:ascii="Times New Roman" w:hAnsi="Times New Roman" w:cs="Times New Roman"/>
          <w:color w:val="auto"/>
          <w:spacing w:val="-13"/>
          <w:sz w:val="24"/>
          <w:szCs w:val="24"/>
        </w:rPr>
        <w:t xml:space="preserve"> </w:t>
      </w:r>
      <w:r w:rsidRPr="008050C5">
        <w:rPr>
          <w:rFonts w:ascii="Times New Roman" w:hAnsi="Times New Roman" w:cs="Times New Roman"/>
          <w:color w:val="auto"/>
          <w:sz w:val="24"/>
          <w:szCs w:val="24"/>
        </w:rPr>
        <w:t>2.</w:t>
      </w:r>
      <w:r w:rsidRPr="008050C5">
        <w:rPr>
          <w:rFonts w:ascii="Times New Roman" w:hAnsi="Times New Roman" w:cs="Times New Roman"/>
          <w:color w:val="auto"/>
          <w:spacing w:val="-12"/>
          <w:sz w:val="24"/>
          <w:szCs w:val="24"/>
        </w:rPr>
        <w:t xml:space="preserve"> </w:t>
      </w:r>
      <w:r w:rsidRPr="008050C5">
        <w:rPr>
          <w:rFonts w:ascii="Times New Roman" w:hAnsi="Times New Roman" w:cs="Times New Roman"/>
          <w:color w:val="auto"/>
          <w:sz w:val="24"/>
          <w:szCs w:val="24"/>
        </w:rPr>
        <w:t>Анализ</w:t>
      </w:r>
      <w:r w:rsidRPr="008050C5">
        <w:rPr>
          <w:rFonts w:ascii="Times New Roman" w:hAnsi="Times New Roman" w:cs="Times New Roman"/>
          <w:color w:val="auto"/>
          <w:spacing w:val="-11"/>
          <w:sz w:val="24"/>
          <w:szCs w:val="24"/>
        </w:rPr>
        <w:t xml:space="preserve"> </w:t>
      </w:r>
      <w:r w:rsidRPr="008050C5">
        <w:rPr>
          <w:rFonts w:ascii="Times New Roman" w:hAnsi="Times New Roman" w:cs="Times New Roman"/>
          <w:color w:val="auto"/>
          <w:sz w:val="24"/>
          <w:szCs w:val="24"/>
        </w:rPr>
        <w:t>Трудового</w:t>
      </w:r>
      <w:r w:rsidRPr="008050C5">
        <w:rPr>
          <w:rFonts w:ascii="Times New Roman" w:hAnsi="Times New Roman" w:cs="Times New Roman"/>
          <w:color w:val="auto"/>
          <w:spacing w:val="-12"/>
          <w:sz w:val="24"/>
          <w:szCs w:val="24"/>
        </w:rPr>
        <w:t xml:space="preserve"> </w:t>
      </w:r>
      <w:r w:rsidRPr="008050C5">
        <w:rPr>
          <w:rFonts w:ascii="Times New Roman" w:hAnsi="Times New Roman" w:cs="Times New Roman"/>
          <w:color w:val="auto"/>
          <w:sz w:val="24"/>
          <w:szCs w:val="24"/>
        </w:rPr>
        <w:t>кодекса</w:t>
      </w:r>
      <w:r w:rsidRPr="008050C5">
        <w:rPr>
          <w:rFonts w:ascii="Times New Roman" w:hAnsi="Times New Roman" w:cs="Times New Roman"/>
          <w:color w:val="auto"/>
          <w:spacing w:val="-12"/>
          <w:sz w:val="24"/>
          <w:szCs w:val="24"/>
        </w:rPr>
        <w:t xml:space="preserve"> </w:t>
      </w:r>
      <w:r w:rsidRPr="008050C5">
        <w:rPr>
          <w:rFonts w:ascii="Times New Roman" w:hAnsi="Times New Roman" w:cs="Times New Roman"/>
          <w:color w:val="auto"/>
          <w:sz w:val="24"/>
          <w:szCs w:val="24"/>
        </w:rPr>
        <w:t>Российской</w:t>
      </w:r>
      <w:r w:rsidRPr="008050C5">
        <w:rPr>
          <w:rFonts w:ascii="Times New Roman" w:hAnsi="Times New Roman" w:cs="Times New Roman"/>
          <w:color w:val="auto"/>
          <w:spacing w:val="-12"/>
          <w:sz w:val="24"/>
          <w:szCs w:val="24"/>
        </w:rPr>
        <w:t xml:space="preserve"> </w:t>
      </w:r>
      <w:r w:rsidRPr="008050C5">
        <w:rPr>
          <w:rFonts w:ascii="Times New Roman" w:hAnsi="Times New Roman" w:cs="Times New Roman"/>
          <w:color w:val="auto"/>
          <w:sz w:val="24"/>
          <w:szCs w:val="24"/>
        </w:rPr>
        <w:t>Федерации</w:t>
      </w:r>
      <w:r w:rsidRPr="008050C5">
        <w:rPr>
          <w:rFonts w:ascii="Times New Roman" w:hAnsi="Times New Roman" w:cs="Times New Roman"/>
          <w:color w:val="auto"/>
          <w:spacing w:val="-13"/>
          <w:sz w:val="24"/>
          <w:szCs w:val="24"/>
        </w:rPr>
        <w:t xml:space="preserve"> </w:t>
      </w:r>
      <w:r w:rsidRPr="008050C5">
        <w:rPr>
          <w:rFonts w:ascii="Times New Roman" w:hAnsi="Times New Roman" w:cs="Times New Roman"/>
          <w:color w:val="auto"/>
          <w:sz w:val="24"/>
          <w:szCs w:val="24"/>
        </w:rPr>
        <w:t>(ТК</w:t>
      </w:r>
      <w:r w:rsidRPr="008050C5">
        <w:rPr>
          <w:rFonts w:ascii="Times New Roman" w:hAnsi="Times New Roman" w:cs="Times New Roman"/>
          <w:color w:val="auto"/>
          <w:spacing w:val="-12"/>
          <w:sz w:val="24"/>
          <w:szCs w:val="24"/>
        </w:rPr>
        <w:t xml:space="preserve"> </w:t>
      </w:r>
      <w:r w:rsidRPr="008050C5">
        <w:rPr>
          <w:rFonts w:ascii="Times New Roman" w:hAnsi="Times New Roman" w:cs="Times New Roman"/>
          <w:color w:val="auto"/>
          <w:spacing w:val="-5"/>
          <w:sz w:val="24"/>
          <w:szCs w:val="24"/>
        </w:rPr>
        <w:t>РФ)</w:t>
      </w:r>
    </w:p>
    <w:p w:rsidR="008050C5" w:rsidRPr="008050C5" w:rsidRDefault="008050C5" w:rsidP="008050C5">
      <w:pPr>
        <w:pStyle w:val="a4"/>
        <w:widowControl w:val="0"/>
        <w:numPr>
          <w:ilvl w:val="0"/>
          <w:numId w:val="250"/>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t>Откройте</w:t>
      </w:r>
      <w:r w:rsidRPr="008050C5">
        <w:rPr>
          <w:rFonts w:ascii="Times New Roman" w:hAnsi="Times New Roman" w:cs="Times New Roman"/>
          <w:spacing w:val="-12"/>
          <w:sz w:val="24"/>
          <w:szCs w:val="24"/>
        </w:rPr>
        <w:t xml:space="preserve"> </w:t>
      </w:r>
      <w:r w:rsidRPr="008050C5">
        <w:rPr>
          <w:rFonts w:ascii="Times New Roman" w:hAnsi="Times New Roman" w:cs="Times New Roman"/>
          <w:sz w:val="24"/>
          <w:szCs w:val="24"/>
        </w:rPr>
        <w:t>Трудовой</w:t>
      </w:r>
      <w:r w:rsidRPr="008050C5">
        <w:rPr>
          <w:rFonts w:ascii="Times New Roman" w:hAnsi="Times New Roman" w:cs="Times New Roman"/>
          <w:spacing w:val="-14"/>
          <w:sz w:val="24"/>
          <w:szCs w:val="24"/>
        </w:rPr>
        <w:t xml:space="preserve"> </w:t>
      </w:r>
      <w:r w:rsidRPr="008050C5">
        <w:rPr>
          <w:rFonts w:ascii="Times New Roman" w:hAnsi="Times New Roman" w:cs="Times New Roman"/>
          <w:sz w:val="24"/>
          <w:szCs w:val="24"/>
        </w:rPr>
        <w:t>кодекс</w:t>
      </w:r>
      <w:r w:rsidRPr="008050C5">
        <w:rPr>
          <w:rFonts w:ascii="Times New Roman" w:hAnsi="Times New Roman" w:cs="Times New Roman"/>
          <w:spacing w:val="-12"/>
          <w:sz w:val="24"/>
          <w:szCs w:val="24"/>
        </w:rPr>
        <w:t xml:space="preserve"> </w:t>
      </w:r>
      <w:r w:rsidRPr="008050C5">
        <w:rPr>
          <w:rFonts w:ascii="Times New Roman" w:hAnsi="Times New Roman" w:cs="Times New Roman"/>
          <w:sz w:val="24"/>
          <w:szCs w:val="24"/>
        </w:rPr>
        <w:t>Российской</w:t>
      </w:r>
      <w:r w:rsidRPr="008050C5">
        <w:rPr>
          <w:rFonts w:ascii="Times New Roman" w:hAnsi="Times New Roman" w:cs="Times New Roman"/>
          <w:spacing w:val="-11"/>
          <w:sz w:val="24"/>
          <w:szCs w:val="24"/>
        </w:rPr>
        <w:t xml:space="preserve"> </w:t>
      </w:r>
      <w:r w:rsidRPr="008050C5">
        <w:rPr>
          <w:rFonts w:ascii="Times New Roman" w:hAnsi="Times New Roman" w:cs="Times New Roman"/>
          <w:spacing w:val="-2"/>
          <w:sz w:val="24"/>
          <w:szCs w:val="24"/>
        </w:rPr>
        <w:t>Федерации.</w:t>
      </w:r>
    </w:p>
    <w:p w:rsidR="008050C5" w:rsidRPr="008050C5" w:rsidRDefault="008050C5" w:rsidP="008050C5">
      <w:pPr>
        <w:pStyle w:val="a4"/>
        <w:widowControl w:val="0"/>
        <w:numPr>
          <w:ilvl w:val="0"/>
          <w:numId w:val="250"/>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t>Найдите</w:t>
      </w:r>
      <w:r w:rsidRPr="008050C5">
        <w:rPr>
          <w:rFonts w:ascii="Times New Roman" w:hAnsi="Times New Roman" w:cs="Times New Roman"/>
          <w:spacing w:val="-10"/>
          <w:sz w:val="24"/>
          <w:szCs w:val="24"/>
        </w:rPr>
        <w:t xml:space="preserve"> </w:t>
      </w:r>
      <w:r w:rsidRPr="008050C5">
        <w:rPr>
          <w:rFonts w:ascii="Times New Roman" w:hAnsi="Times New Roman" w:cs="Times New Roman"/>
          <w:sz w:val="24"/>
          <w:szCs w:val="24"/>
        </w:rPr>
        <w:t>раздел</w:t>
      </w:r>
      <w:r w:rsidRPr="008050C5">
        <w:rPr>
          <w:rFonts w:ascii="Times New Roman" w:hAnsi="Times New Roman" w:cs="Times New Roman"/>
          <w:spacing w:val="-10"/>
          <w:sz w:val="24"/>
          <w:szCs w:val="24"/>
        </w:rPr>
        <w:t xml:space="preserve"> </w:t>
      </w:r>
      <w:r w:rsidRPr="008050C5">
        <w:rPr>
          <w:rFonts w:ascii="Times New Roman" w:hAnsi="Times New Roman" w:cs="Times New Roman"/>
          <w:sz w:val="24"/>
          <w:szCs w:val="24"/>
        </w:rPr>
        <w:t>III</w:t>
      </w:r>
      <w:r w:rsidRPr="008050C5">
        <w:rPr>
          <w:rFonts w:ascii="Times New Roman" w:hAnsi="Times New Roman" w:cs="Times New Roman"/>
          <w:spacing w:val="-9"/>
          <w:sz w:val="24"/>
          <w:szCs w:val="24"/>
        </w:rPr>
        <w:t xml:space="preserve"> </w:t>
      </w:r>
      <w:r w:rsidRPr="008050C5">
        <w:rPr>
          <w:rFonts w:ascii="Times New Roman" w:hAnsi="Times New Roman" w:cs="Times New Roman"/>
          <w:sz w:val="24"/>
          <w:szCs w:val="24"/>
        </w:rPr>
        <w:t>"Трудовой</w:t>
      </w:r>
      <w:r w:rsidRPr="008050C5">
        <w:rPr>
          <w:rFonts w:ascii="Times New Roman" w:hAnsi="Times New Roman" w:cs="Times New Roman"/>
          <w:spacing w:val="-10"/>
          <w:sz w:val="24"/>
          <w:szCs w:val="24"/>
        </w:rPr>
        <w:t xml:space="preserve"> </w:t>
      </w:r>
      <w:r w:rsidRPr="008050C5">
        <w:rPr>
          <w:rFonts w:ascii="Times New Roman" w:hAnsi="Times New Roman" w:cs="Times New Roman"/>
          <w:spacing w:val="-2"/>
          <w:sz w:val="24"/>
          <w:szCs w:val="24"/>
        </w:rPr>
        <w:t>договор".</w:t>
      </w:r>
    </w:p>
    <w:p w:rsidR="008050C5" w:rsidRPr="008050C5" w:rsidRDefault="008050C5" w:rsidP="008050C5">
      <w:pPr>
        <w:pStyle w:val="a4"/>
        <w:widowControl w:val="0"/>
        <w:numPr>
          <w:ilvl w:val="0"/>
          <w:numId w:val="250"/>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t xml:space="preserve">Определите, какому элементу системы права соответствует этот раздел (например, </w:t>
      </w:r>
      <w:proofErr w:type="spellStart"/>
      <w:r w:rsidRPr="008050C5">
        <w:rPr>
          <w:rFonts w:ascii="Times New Roman" w:hAnsi="Times New Roman" w:cs="Times New Roman"/>
          <w:sz w:val="24"/>
          <w:szCs w:val="24"/>
        </w:rPr>
        <w:t>подотрасль</w:t>
      </w:r>
      <w:proofErr w:type="spellEnd"/>
      <w:r w:rsidRPr="008050C5">
        <w:rPr>
          <w:rFonts w:ascii="Times New Roman" w:hAnsi="Times New Roman" w:cs="Times New Roman"/>
          <w:sz w:val="24"/>
          <w:szCs w:val="24"/>
        </w:rPr>
        <w:t xml:space="preserve"> трудового права).</w:t>
      </w:r>
    </w:p>
    <w:p w:rsidR="008050C5" w:rsidRPr="008050C5" w:rsidRDefault="008050C5" w:rsidP="008050C5">
      <w:pPr>
        <w:pStyle w:val="a4"/>
        <w:widowControl w:val="0"/>
        <w:numPr>
          <w:ilvl w:val="0"/>
          <w:numId w:val="250"/>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t>Перейдите</w:t>
      </w:r>
      <w:r w:rsidRPr="008050C5">
        <w:rPr>
          <w:rFonts w:ascii="Times New Roman" w:hAnsi="Times New Roman" w:cs="Times New Roman"/>
          <w:spacing w:val="-11"/>
          <w:sz w:val="24"/>
          <w:szCs w:val="24"/>
        </w:rPr>
        <w:t xml:space="preserve"> </w:t>
      </w:r>
      <w:r w:rsidRPr="008050C5">
        <w:rPr>
          <w:rFonts w:ascii="Times New Roman" w:hAnsi="Times New Roman" w:cs="Times New Roman"/>
          <w:sz w:val="24"/>
          <w:szCs w:val="24"/>
        </w:rPr>
        <w:t>к</w:t>
      </w:r>
      <w:r w:rsidRPr="008050C5">
        <w:rPr>
          <w:rFonts w:ascii="Times New Roman" w:hAnsi="Times New Roman" w:cs="Times New Roman"/>
          <w:spacing w:val="-9"/>
          <w:sz w:val="24"/>
          <w:szCs w:val="24"/>
        </w:rPr>
        <w:t xml:space="preserve"> </w:t>
      </w:r>
      <w:r w:rsidRPr="008050C5">
        <w:rPr>
          <w:rFonts w:ascii="Times New Roman" w:hAnsi="Times New Roman" w:cs="Times New Roman"/>
          <w:sz w:val="24"/>
          <w:szCs w:val="24"/>
        </w:rPr>
        <w:t>главе</w:t>
      </w:r>
      <w:r w:rsidRPr="008050C5">
        <w:rPr>
          <w:rFonts w:ascii="Times New Roman" w:hAnsi="Times New Roman" w:cs="Times New Roman"/>
          <w:spacing w:val="-9"/>
          <w:sz w:val="24"/>
          <w:szCs w:val="24"/>
        </w:rPr>
        <w:t xml:space="preserve"> </w:t>
      </w:r>
      <w:r w:rsidRPr="008050C5">
        <w:rPr>
          <w:rFonts w:ascii="Times New Roman" w:hAnsi="Times New Roman" w:cs="Times New Roman"/>
          <w:sz w:val="24"/>
          <w:szCs w:val="24"/>
        </w:rPr>
        <w:t>11</w:t>
      </w:r>
      <w:r w:rsidRPr="008050C5">
        <w:rPr>
          <w:rFonts w:ascii="Times New Roman" w:hAnsi="Times New Roman" w:cs="Times New Roman"/>
          <w:spacing w:val="-10"/>
          <w:sz w:val="24"/>
          <w:szCs w:val="24"/>
        </w:rPr>
        <w:t xml:space="preserve"> </w:t>
      </w:r>
      <w:r w:rsidRPr="008050C5">
        <w:rPr>
          <w:rFonts w:ascii="Times New Roman" w:hAnsi="Times New Roman" w:cs="Times New Roman"/>
          <w:sz w:val="24"/>
          <w:szCs w:val="24"/>
        </w:rPr>
        <w:t>"Заключение</w:t>
      </w:r>
      <w:r w:rsidRPr="008050C5">
        <w:rPr>
          <w:rFonts w:ascii="Times New Roman" w:hAnsi="Times New Roman" w:cs="Times New Roman"/>
          <w:spacing w:val="-10"/>
          <w:sz w:val="24"/>
          <w:szCs w:val="24"/>
        </w:rPr>
        <w:t xml:space="preserve"> </w:t>
      </w:r>
      <w:r w:rsidRPr="008050C5">
        <w:rPr>
          <w:rFonts w:ascii="Times New Roman" w:hAnsi="Times New Roman" w:cs="Times New Roman"/>
          <w:sz w:val="24"/>
          <w:szCs w:val="24"/>
        </w:rPr>
        <w:t>трудового</w:t>
      </w:r>
      <w:r w:rsidRPr="008050C5">
        <w:rPr>
          <w:rFonts w:ascii="Times New Roman" w:hAnsi="Times New Roman" w:cs="Times New Roman"/>
          <w:spacing w:val="-9"/>
          <w:sz w:val="24"/>
          <w:szCs w:val="24"/>
        </w:rPr>
        <w:t xml:space="preserve"> </w:t>
      </w:r>
      <w:r w:rsidRPr="008050C5">
        <w:rPr>
          <w:rFonts w:ascii="Times New Roman" w:hAnsi="Times New Roman" w:cs="Times New Roman"/>
          <w:spacing w:val="-2"/>
          <w:sz w:val="24"/>
          <w:szCs w:val="24"/>
        </w:rPr>
        <w:t>договора".</w:t>
      </w:r>
    </w:p>
    <w:p w:rsidR="008050C5" w:rsidRPr="008050C5" w:rsidRDefault="008050C5" w:rsidP="008050C5">
      <w:pPr>
        <w:pStyle w:val="a4"/>
        <w:widowControl w:val="0"/>
        <w:numPr>
          <w:ilvl w:val="0"/>
          <w:numId w:val="250"/>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t>Соотнесите эту главу с соответствующим элементом системы права (институт заключения трудовых договоров).</w:t>
      </w:r>
    </w:p>
    <w:p w:rsidR="008050C5" w:rsidRPr="008050C5" w:rsidRDefault="008050C5" w:rsidP="008050C5">
      <w:pPr>
        <w:pStyle w:val="a4"/>
        <w:widowControl w:val="0"/>
        <w:numPr>
          <w:ilvl w:val="0"/>
          <w:numId w:val="250"/>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t>Найдите статью 63 "Возраст, с которого допускается заключение трудового договора".</w:t>
      </w:r>
    </w:p>
    <w:p w:rsidR="008050C5" w:rsidRPr="008050C5" w:rsidRDefault="008050C5" w:rsidP="008050C5">
      <w:pPr>
        <w:pStyle w:val="a4"/>
        <w:widowControl w:val="0"/>
        <w:numPr>
          <w:ilvl w:val="0"/>
          <w:numId w:val="250"/>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t>Укажите, какой элемент системы права она представляет (норма</w:t>
      </w:r>
      <w:r w:rsidRPr="008050C5">
        <w:rPr>
          <w:rFonts w:ascii="Times New Roman" w:hAnsi="Times New Roman" w:cs="Times New Roman"/>
          <w:spacing w:val="80"/>
          <w:sz w:val="24"/>
          <w:szCs w:val="24"/>
        </w:rPr>
        <w:t xml:space="preserve"> </w:t>
      </w:r>
      <w:r w:rsidRPr="008050C5">
        <w:rPr>
          <w:rFonts w:ascii="Times New Roman" w:hAnsi="Times New Roman" w:cs="Times New Roman"/>
          <w:spacing w:val="-2"/>
          <w:sz w:val="24"/>
          <w:szCs w:val="24"/>
        </w:rPr>
        <w:t>права).</w:t>
      </w:r>
    </w:p>
    <w:p w:rsidR="008050C5" w:rsidRPr="008050C5" w:rsidRDefault="008050C5" w:rsidP="008050C5">
      <w:pPr>
        <w:pStyle w:val="a4"/>
        <w:widowControl w:val="0"/>
        <w:numPr>
          <w:ilvl w:val="0"/>
          <w:numId w:val="250"/>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t>В статье 63 найдите пункт 1 и объясните, какую роль он играет в системе права (установление минимального возраста для заключения трудового договора).</w:t>
      </w:r>
    </w:p>
    <w:p w:rsidR="008050C5" w:rsidRPr="008050C5" w:rsidRDefault="008050C5" w:rsidP="008050C5">
      <w:pPr>
        <w:pStyle w:val="1"/>
        <w:spacing w:before="0" w:line="240" w:lineRule="auto"/>
        <w:ind w:firstLine="709"/>
        <w:jc w:val="both"/>
        <w:rPr>
          <w:rFonts w:ascii="Times New Roman" w:hAnsi="Times New Roman" w:cs="Times New Roman"/>
          <w:color w:val="auto"/>
          <w:sz w:val="24"/>
          <w:szCs w:val="24"/>
        </w:rPr>
      </w:pPr>
      <w:r w:rsidRPr="008050C5">
        <w:rPr>
          <w:rFonts w:ascii="Times New Roman" w:hAnsi="Times New Roman" w:cs="Times New Roman"/>
          <w:color w:val="auto"/>
          <w:sz w:val="24"/>
          <w:szCs w:val="24"/>
        </w:rPr>
        <w:t>Задание 3. Анализ Гражданского процессуального кодекса Российской Федерации (ГПК РФ)</w:t>
      </w:r>
    </w:p>
    <w:p w:rsidR="008050C5" w:rsidRPr="008050C5" w:rsidRDefault="008050C5" w:rsidP="008050C5">
      <w:pPr>
        <w:pStyle w:val="a4"/>
        <w:widowControl w:val="0"/>
        <w:numPr>
          <w:ilvl w:val="0"/>
          <w:numId w:val="249"/>
        </w:numPr>
        <w:tabs>
          <w:tab w:val="left" w:pos="1144"/>
          <w:tab w:val="left" w:pos="1146"/>
          <w:tab w:val="left" w:pos="2717"/>
          <w:tab w:val="left" w:pos="4745"/>
          <w:tab w:val="left" w:pos="7150"/>
          <w:tab w:val="left" w:pos="8385"/>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pacing w:val="-2"/>
          <w:sz w:val="24"/>
          <w:szCs w:val="24"/>
        </w:rPr>
        <w:t>Откройте</w:t>
      </w:r>
      <w:r w:rsidRPr="008050C5">
        <w:rPr>
          <w:rFonts w:ascii="Times New Roman" w:hAnsi="Times New Roman" w:cs="Times New Roman"/>
          <w:sz w:val="24"/>
          <w:szCs w:val="24"/>
        </w:rPr>
        <w:tab/>
      </w:r>
      <w:r w:rsidRPr="008050C5">
        <w:rPr>
          <w:rFonts w:ascii="Times New Roman" w:hAnsi="Times New Roman" w:cs="Times New Roman"/>
          <w:spacing w:val="-2"/>
          <w:sz w:val="24"/>
          <w:szCs w:val="24"/>
        </w:rPr>
        <w:t>Гражданский</w:t>
      </w:r>
      <w:r w:rsidRPr="008050C5">
        <w:rPr>
          <w:rFonts w:ascii="Times New Roman" w:hAnsi="Times New Roman" w:cs="Times New Roman"/>
          <w:sz w:val="24"/>
          <w:szCs w:val="24"/>
        </w:rPr>
        <w:tab/>
      </w:r>
      <w:r w:rsidRPr="008050C5">
        <w:rPr>
          <w:rFonts w:ascii="Times New Roman" w:hAnsi="Times New Roman" w:cs="Times New Roman"/>
          <w:spacing w:val="-2"/>
          <w:sz w:val="24"/>
          <w:szCs w:val="24"/>
        </w:rPr>
        <w:t>процессуальный</w:t>
      </w:r>
      <w:r w:rsidRPr="008050C5">
        <w:rPr>
          <w:rFonts w:ascii="Times New Roman" w:hAnsi="Times New Roman" w:cs="Times New Roman"/>
          <w:sz w:val="24"/>
          <w:szCs w:val="24"/>
        </w:rPr>
        <w:tab/>
      </w:r>
      <w:r w:rsidRPr="008050C5">
        <w:rPr>
          <w:rFonts w:ascii="Times New Roman" w:hAnsi="Times New Roman" w:cs="Times New Roman"/>
          <w:spacing w:val="-2"/>
          <w:sz w:val="24"/>
          <w:szCs w:val="24"/>
        </w:rPr>
        <w:t>кодекс</w:t>
      </w:r>
      <w:r w:rsidRPr="008050C5">
        <w:rPr>
          <w:rFonts w:ascii="Times New Roman" w:hAnsi="Times New Roman" w:cs="Times New Roman"/>
          <w:sz w:val="24"/>
          <w:szCs w:val="24"/>
        </w:rPr>
        <w:tab/>
      </w:r>
      <w:r w:rsidRPr="008050C5">
        <w:rPr>
          <w:rFonts w:ascii="Times New Roman" w:hAnsi="Times New Roman" w:cs="Times New Roman"/>
          <w:spacing w:val="-2"/>
          <w:sz w:val="24"/>
          <w:szCs w:val="24"/>
        </w:rPr>
        <w:t>Российской Федерации.</w:t>
      </w:r>
    </w:p>
    <w:p w:rsidR="008050C5" w:rsidRPr="008050C5" w:rsidRDefault="008050C5" w:rsidP="008050C5">
      <w:pPr>
        <w:pStyle w:val="a4"/>
        <w:widowControl w:val="0"/>
        <w:numPr>
          <w:ilvl w:val="0"/>
          <w:numId w:val="249"/>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t>Найдите</w:t>
      </w:r>
      <w:r w:rsidRPr="008050C5">
        <w:rPr>
          <w:rFonts w:ascii="Times New Roman" w:hAnsi="Times New Roman" w:cs="Times New Roman"/>
          <w:spacing w:val="-8"/>
          <w:sz w:val="24"/>
          <w:szCs w:val="24"/>
        </w:rPr>
        <w:t xml:space="preserve"> </w:t>
      </w:r>
      <w:r w:rsidRPr="008050C5">
        <w:rPr>
          <w:rFonts w:ascii="Times New Roman" w:hAnsi="Times New Roman" w:cs="Times New Roman"/>
          <w:sz w:val="24"/>
          <w:szCs w:val="24"/>
        </w:rPr>
        <w:t>раздел</w:t>
      </w:r>
      <w:r w:rsidRPr="008050C5">
        <w:rPr>
          <w:rFonts w:ascii="Times New Roman" w:hAnsi="Times New Roman" w:cs="Times New Roman"/>
          <w:spacing w:val="-8"/>
          <w:sz w:val="24"/>
          <w:szCs w:val="24"/>
        </w:rPr>
        <w:t xml:space="preserve"> </w:t>
      </w:r>
      <w:r w:rsidRPr="008050C5">
        <w:rPr>
          <w:rFonts w:ascii="Times New Roman" w:hAnsi="Times New Roman" w:cs="Times New Roman"/>
          <w:sz w:val="24"/>
          <w:szCs w:val="24"/>
        </w:rPr>
        <w:t>I</w:t>
      </w:r>
      <w:r w:rsidRPr="008050C5">
        <w:rPr>
          <w:rFonts w:ascii="Times New Roman" w:hAnsi="Times New Roman" w:cs="Times New Roman"/>
          <w:spacing w:val="-8"/>
          <w:sz w:val="24"/>
          <w:szCs w:val="24"/>
        </w:rPr>
        <w:t xml:space="preserve"> </w:t>
      </w:r>
      <w:r w:rsidRPr="008050C5">
        <w:rPr>
          <w:rFonts w:ascii="Times New Roman" w:hAnsi="Times New Roman" w:cs="Times New Roman"/>
          <w:sz w:val="24"/>
          <w:szCs w:val="24"/>
        </w:rPr>
        <w:t>"Общие</w:t>
      </w:r>
      <w:r w:rsidRPr="008050C5">
        <w:rPr>
          <w:rFonts w:ascii="Times New Roman" w:hAnsi="Times New Roman" w:cs="Times New Roman"/>
          <w:spacing w:val="-8"/>
          <w:sz w:val="24"/>
          <w:szCs w:val="24"/>
        </w:rPr>
        <w:t xml:space="preserve"> </w:t>
      </w:r>
      <w:r w:rsidRPr="008050C5">
        <w:rPr>
          <w:rFonts w:ascii="Times New Roman" w:hAnsi="Times New Roman" w:cs="Times New Roman"/>
          <w:spacing w:val="-2"/>
          <w:sz w:val="24"/>
          <w:szCs w:val="24"/>
        </w:rPr>
        <w:t>положения".</w:t>
      </w:r>
    </w:p>
    <w:p w:rsidR="008050C5" w:rsidRPr="008050C5" w:rsidRDefault="008050C5" w:rsidP="008050C5">
      <w:pPr>
        <w:pStyle w:val="a4"/>
        <w:widowControl w:val="0"/>
        <w:numPr>
          <w:ilvl w:val="0"/>
          <w:numId w:val="249"/>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lastRenderedPageBreak/>
        <w:t>Определите, какому элементу системы права соответствует этот раздел (например, основы гражданского процесса).</w:t>
      </w:r>
    </w:p>
    <w:p w:rsidR="008050C5" w:rsidRPr="008050C5" w:rsidRDefault="008050C5" w:rsidP="008050C5">
      <w:pPr>
        <w:pStyle w:val="a4"/>
        <w:widowControl w:val="0"/>
        <w:numPr>
          <w:ilvl w:val="0"/>
          <w:numId w:val="249"/>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t>Перейдите</w:t>
      </w:r>
      <w:r w:rsidRPr="008050C5">
        <w:rPr>
          <w:rFonts w:ascii="Times New Roman" w:hAnsi="Times New Roman" w:cs="Times New Roman"/>
          <w:spacing w:val="-11"/>
          <w:sz w:val="24"/>
          <w:szCs w:val="24"/>
        </w:rPr>
        <w:t xml:space="preserve"> </w:t>
      </w:r>
      <w:r w:rsidRPr="008050C5">
        <w:rPr>
          <w:rFonts w:ascii="Times New Roman" w:hAnsi="Times New Roman" w:cs="Times New Roman"/>
          <w:sz w:val="24"/>
          <w:szCs w:val="24"/>
        </w:rPr>
        <w:t>к</w:t>
      </w:r>
      <w:r w:rsidRPr="008050C5">
        <w:rPr>
          <w:rFonts w:ascii="Times New Roman" w:hAnsi="Times New Roman" w:cs="Times New Roman"/>
          <w:spacing w:val="-11"/>
          <w:sz w:val="24"/>
          <w:szCs w:val="24"/>
        </w:rPr>
        <w:t xml:space="preserve"> </w:t>
      </w:r>
      <w:r w:rsidRPr="008050C5">
        <w:rPr>
          <w:rFonts w:ascii="Times New Roman" w:hAnsi="Times New Roman" w:cs="Times New Roman"/>
          <w:sz w:val="24"/>
          <w:szCs w:val="24"/>
        </w:rPr>
        <w:t>главе</w:t>
      </w:r>
      <w:r w:rsidRPr="008050C5">
        <w:rPr>
          <w:rFonts w:ascii="Times New Roman" w:hAnsi="Times New Roman" w:cs="Times New Roman"/>
          <w:spacing w:val="-10"/>
          <w:sz w:val="24"/>
          <w:szCs w:val="24"/>
        </w:rPr>
        <w:t xml:space="preserve"> </w:t>
      </w:r>
      <w:r w:rsidRPr="008050C5">
        <w:rPr>
          <w:rFonts w:ascii="Times New Roman" w:hAnsi="Times New Roman" w:cs="Times New Roman"/>
          <w:sz w:val="24"/>
          <w:szCs w:val="24"/>
        </w:rPr>
        <w:t>12</w:t>
      </w:r>
      <w:r w:rsidRPr="008050C5">
        <w:rPr>
          <w:rFonts w:ascii="Times New Roman" w:hAnsi="Times New Roman" w:cs="Times New Roman"/>
          <w:spacing w:val="-10"/>
          <w:sz w:val="24"/>
          <w:szCs w:val="24"/>
        </w:rPr>
        <w:t xml:space="preserve"> </w:t>
      </w:r>
      <w:r w:rsidRPr="008050C5">
        <w:rPr>
          <w:rFonts w:ascii="Times New Roman" w:hAnsi="Times New Roman" w:cs="Times New Roman"/>
          <w:sz w:val="24"/>
          <w:szCs w:val="24"/>
        </w:rPr>
        <w:t>"Предъявление</w:t>
      </w:r>
      <w:r w:rsidRPr="008050C5">
        <w:rPr>
          <w:rFonts w:ascii="Times New Roman" w:hAnsi="Times New Roman" w:cs="Times New Roman"/>
          <w:spacing w:val="-11"/>
          <w:sz w:val="24"/>
          <w:szCs w:val="24"/>
        </w:rPr>
        <w:t xml:space="preserve"> </w:t>
      </w:r>
      <w:r w:rsidRPr="008050C5">
        <w:rPr>
          <w:rFonts w:ascii="Times New Roman" w:hAnsi="Times New Roman" w:cs="Times New Roman"/>
          <w:spacing w:val="-2"/>
          <w:sz w:val="24"/>
          <w:szCs w:val="24"/>
        </w:rPr>
        <w:t>иска".</w:t>
      </w:r>
    </w:p>
    <w:p w:rsidR="008050C5" w:rsidRPr="008050C5" w:rsidRDefault="008050C5" w:rsidP="008050C5">
      <w:pPr>
        <w:pStyle w:val="a4"/>
        <w:widowControl w:val="0"/>
        <w:numPr>
          <w:ilvl w:val="0"/>
          <w:numId w:val="249"/>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t>Соотнесите</w:t>
      </w:r>
      <w:r w:rsidRPr="008050C5">
        <w:rPr>
          <w:rFonts w:ascii="Times New Roman" w:hAnsi="Times New Roman" w:cs="Times New Roman"/>
          <w:spacing w:val="40"/>
          <w:sz w:val="24"/>
          <w:szCs w:val="24"/>
        </w:rPr>
        <w:t xml:space="preserve"> </w:t>
      </w:r>
      <w:r w:rsidRPr="008050C5">
        <w:rPr>
          <w:rFonts w:ascii="Times New Roman" w:hAnsi="Times New Roman" w:cs="Times New Roman"/>
          <w:sz w:val="24"/>
          <w:szCs w:val="24"/>
        </w:rPr>
        <w:t>эту</w:t>
      </w:r>
      <w:r w:rsidRPr="008050C5">
        <w:rPr>
          <w:rFonts w:ascii="Times New Roman" w:hAnsi="Times New Roman" w:cs="Times New Roman"/>
          <w:spacing w:val="40"/>
          <w:sz w:val="24"/>
          <w:szCs w:val="24"/>
        </w:rPr>
        <w:t xml:space="preserve"> </w:t>
      </w:r>
      <w:r w:rsidRPr="008050C5">
        <w:rPr>
          <w:rFonts w:ascii="Times New Roman" w:hAnsi="Times New Roman" w:cs="Times New Roman"/>
          <w:sz w:val="24"/>
          <w:szCs w:val="24"/>
        </w:rPr>
        <w:t>главу</w:t>
      </w:r>
      <w:r w:rsidRPr="008050C5">
        <w:rPr>
          <w:rFonts w:ascii="Times New Roman" w:hAnsi="Times New Roman" w:cs="Times New Roman"/>
          <w:spacing w:val="40"/>
          <w:sz w:val="24"/>
          <w:szCs w:val="24"/>
        </w:rPr>
        <w:t xml:space="preserve"> </w:t>
      </w:r>
      <w:r w:rsidRPr="008050C5">
        <w:rPr>
          <w:rFonts w:ascii="Times New Roman" w:hAnsi="Times New Roman" w:cs="Times New Roman"/>
          <w:sz w:val="24"/>
          <w:szCs w:val="24"/>
        </w:rPr>
        <w:t>с</w:t>
      </w:r>
      <w:r w:rsidRPr="008050C5">
        <w:rPr>
          <w:rFonts w:ascii="Times New Roman" w:hAnsi="Times New Roman" w:cs="Times New Roman"/>
          <w:spacing w:val="40"/>
          <w:sz w:val="24"/>
          <w:szCs w:val="24"/>
        </w:rPr>
        <w:t xml:space="preserve"> </w:t>
      </w:r>
      <w:r w:rsidRPr="008050C5">
        <w:rPr>
          <w:rFonts w:ascii="Times New Roman" w:hAnsi="Times New Roman" w:cs="Times New Roman"/>
          <w:sz w:val="24"/>
          <w:szCs w:val="24"/>
        </w:rPr>
        <w:t>соответствующим</w:t>
      </w:r>
      <w:r w:rsidRPr="008050C5">
        <w:rPr>
          <w:rFonts w:ascii="Times New Roman" w:hAnsi="Times New Roman" w:cs="Times New Roman"/>
          <w:spacing w:val="40"/>
          <w:sz w:val="24"/>
          <w:szCs w:val="24"/>
        </w:rPr>
        <w:t xml:space="preserve"> </w:t>
      </w:r>
      <w:r w:rsidRPr="008050C5">
        <w:rPr>
          <w:rFonts w:ascii="Times New Roman" w:hAnsi="Times New Roman" w:cs="Times New Roman"/>
          <w:sz w:val="24"/>
          <w:szCs w:val="24"/>
        </w:rPr>
        <w:t>элементом</w:t>
      </w:r>
      <w:r w:rsidRPr="008050C5">
        <w:rPr>
          <w:rFonts w:ascii="Times New Roman" w:hAnsi="Times New Roman" w:cs="Times New Roman"/>
          <w:spacing w:val="40"/>
          <w:sz w:val="24"/>
          <w:szCs w:val="24"/>
        </w:rPr>
        <w:t xml:space="preserve"> </w:t>
      </w:r>
      <w:r w:rsidRPr="008050C5">
        <w:rPr>
          <w:rFonts w:ascii="Times New Roman" w:hAnsi="Times New Roman" w:cs="Times New Roman"/>
          <w:sz w:val="24"/>
          <w:szCs w:val="24"/>
        </w:rPr>
        <w:t>системы</w:t>
      </w:r>
      <w:r w:rsidRPr="008050C5">
        <w:rPr>
          <w:rFonts w:ascii="Times New Roman" w:hAnsi="Times New Roman" w:cs="Times New Roman"/>
          <w:spacing w:val="40"/>
          <w:sz w:val="24"/>
          <w:szCs w:val="24"/>
        </w:rPr>
        <w:t xml:space="preserve"> </w:t>
      </w:r>
      <w:r w:rsidRPr="008050C5">
        <w:rPr>
          <w:rFonts w:ascii="Times New Roman" w:hAnsi="Times New Roman" w:cs="Times New Roman"/>
          <w:sz w:val="24"/>
          <w:szCs w:val="24"/>
        </w:rPr>
        <w:t>права (институт предъявления исков).</w:t>
      </w:r>
    </w:p>
    <w:p w:rsidR="008050C5" w:rsidRPr="008050C5" w:rsidRDefault="008050C5" w:rsidP="008050C5">
      <w:pPr>
        <w:pStyle w:val="a4"/>
        <w:widowControl w:val="0"/>
        <w:numPr>
          <w:ilvl w:val="0"/>
          <w:numId w:val="249"/>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t>Найдите</w:t>
      </w:r>
      <w:r w:rsidRPr="008050C5">
        <w:rPr>
          <w:rFonts w:ascii="Times New Roman" w:hAnsi="Times New Roman" w:cs="Times New Roman"/>
          <w:spacing w:val="-10"/>
          <w:sz w:val="24"/>
          <w:szCs w:val="24"/>
        </w:rPr>
        <w:t xml:space="preserve"> </w:t>
      </w:r>
      <w:r w:rsidRPr="008050C5">
        <w:rPr>
          <w:rFonts w:ascii="Times New Roman" w:hAnsi="Times New Roman" w:cs="Times New Roman"/>
          <w:sz w:val="24"/>
          <w:szCs w:val="24"/>
        </w:rPr>
        <w:t>статью</w:t>
      </w:r>
      <w:r w:rsidRPr="008050C5">
        <w:rPr>
          <w:rFonts w:ascii="Times New Roman" w:hAnsi="Times New Roman" w:cs="Times New Roman"/>
          <w:spacing w:val="-10"/>
          <w:sz w:val="24"/>
          <w:szCs w:val="24"/>
        </w:rPr>
        <w:t xml:space="preserve"> </w:t>
      </w:r>
      <w:r w:rsidRPr="008050C5">
        <w:rPr>
          <w:rFonts w:ascii="Times New Roman" w:hAnsi="Times New Roman" w:cs="Times New Roman"/>
          <w:sz w:val="24"/>
          <w:szCs w:val="24"/>
        </w:rPr>
        <w:t>131</w:t>
      </w:r>
      <w:r w:rsidRPr="008050C5">
        <w:rPr>
          <w:rFonts w:ascii="Times New Roman" w:hAnsi="Times New Roman" w:cs="Times New Roman"/>
          <w:spacing w:val="-11"/>
          <w:sz w:val="24"/>
          <w:szCs w:val="24"/>
        </w:rPr>
        <w:t xml:space="preserve"> </w:t>
      </w:r>
      <w:r w:rsidRPr="008050C5">
        <w:rPr>
          <w:rFonts w:ascii="Times New Roman" w:hAnsi="Times New Roman" w:cs="Times New Roman"/>
          <w:sz w:val="24"/>
          <w:szCs w:val="24"/>
        </w:rPr>
        <w:t>"Форма</w:t>
      </w:r>
      <w:r w:rsidRPr="008050C5">
        <w:rPr>
          <w:rFonts w:ascii="Times New Roman" w:hAnsi="Times New Roman" w:cs="Times New Roman"/>
          <w:spacing w:val="-10"/>
          <w:sz w:val="24"/>
          <w:szCs w:val="24"/>
        </w:rPr>
        <w:t xml:space="preserve"> </w:t>
      </w:r>
      <w:r w:rsidRPr="008050C5">
        <w:rPr>
          <w:rFonts w:ascii="Times New Roman" w:hAnsi="Times New Roman" w:cs="Times New Roman"/>
          <w:sz w:val="24"/>
          <w:szCs w:val="24"/>
        </w:rPr>
        <w:t>и</w:t>
      </w:r>
      <w:r w:rsidRPr="008050C5">
        <w:rPr>
          <w:rFonts w:ascii="Times New Roman" w:hAnsi="Times New Roman" w:cs="Times New Roman"/>
          <w:spacing w:val="-10"/>
          <w:sz w:val="24"/>
          <w:szCs w:val="24"/>
        </w:rPr>
        <w:t xml:space="preserve"> </w:t>
      </w:r>
      <w:r w:rsidRPr="008050C5">
        <w:rPr>
          <w:rFonts w:ascii="Times New Roman" w:hAnsi="Times New Roman" w:cs="Times New Roman"/>
          <w:sz w:val="24"/>
          <w:szCs w:val="24"/>
        </w:rPr>
        <w:t>содержание</w:t>
      </w:r>
      <w:r w:rsidRPr="008050C5">
        <w:rPr>
          <w:rFonts w:ascii="Times New Roman" w:hAnsi="Times New Roman" w:cs="Times New Roman"/>
          <w:spacing w:val="-10"/>
          <w:sz w:val="24"/>
          <w:szCs w:val="24"/>
        </w:rPr>
        <w:t xml:space="preserve"> </w:t>
      </w:r>
      <w:r w:rsidRPr="008050C5">
        <w:rPr>
          <w:rFonts w:ascii="Times New Roman" w:hAnsi="Times New Roman" w:cs="Times New Roman"/>
          <w:sz w:val="24"/>
          <w:szCs w:val="24"/>
        </w:rPr>
        <w:t>искового</w:t>
      </w:r>
      <w:r w:rsidRPr="008050C5">
        <w:rPr>
          <w:rFonts w:ascii="Times New Roman" w:hAnsi="Times New Roman" w:cs="Times New Roman"/>
          <w:spacing w:val="-11"/>
          <w:sz w:val="24"/>
          <w:szCs w:val="24"/>
        </w:rPr>
        <w:t xml:space="preserve"> </w:t>
      </w:r>
      <w:r w:rsidRPr="008050C5">
        <w:rPr>
          <w:rFonts w:ascii="Times New Roman" w:hAnsi="Times New Roman" w:cs="Times New Roman"/>
          <w:spacing w:val="-2"/>
          <w:sz w:val="24"/>
          <w:szCs w:val="24"/>
        </w:rPr>
        <w:t>заявления".</w:t>
      </w:r>
    </w:p>
    <w:p w:rsidR="008050C5" w:rsidRPr="008050C5" w:rsidRDefault="008050C5" w:rsidP="008050C5">
      <w:pPr>
        <w:pStyle w:val="a4"/>
        <w:widowControl w:val="0"/>
        <w:numPr>
          <w:ilvl w:val="0"/>
          <w:numId w:val="249"/>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t>Укажите, какой элемент системы права она представляет (норма</w:t>
      </w:r>
      <w:r w:rsidRPr="008050C5">
        <w:rPr>
          <w:rFonts w:ascii="Times New Roman" w:hAnsi="Times New Roman" w:cs="Times New Roman"/>
          <w:spacing w:val="80"/>
          <w:sz w:val="24"/>
          <w:szCs w:val="24"/>
        </w:rPr>
        <w:t xml:space="preserve"> </w:t>
      </w:r>
      <w:r w:rsidRPr="008050C5">
        <w:rPr>
          <w:rFonts w:ascii="Times New Roman" w:hAnsi="Times New Roman" w:cs="Times New Roman"/>
          <w:spacing w:val="-2"/>
          <w:sz w:val="24"/>
          <w:szCs w:val="24"/>
        </w:rPr>
        <w:t>права).</w:t>
      </w:r>
    </w:p>
    <w:p w:rsidR="008050C5" w:rsidRPr="008050C5" w:rsidRDefault="008050C5" w:rsidP="008050C5">
      <w:pPr>
        <w:pStyle w:val="a4"/>
        <w:widowControl w:val="0"/>
        <w:numPr>
          <w:ilvl w:val="0"/>
          <w:numId w:val="249"/>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t>В статье 131 найдите пункт 2 и объясните, какую роль он играет в системе права (требование к содержанию искового заявления).</w:t>
      </w:r>
    </w:p>
    <w:p w:rsidR="008050C5" w:rsidRPr="008050C5" w:rsidRDefault="008050C5" w:rsidP="008050C5">
      <w:pPr>
        <w:pStyle w:val="1"/>
        <w:spacing w:before="0" w:line="240" w:lineRule="auto"/>
        <w:ind w:firstLine="709"/>
        <w:jc w:val="both"/>
        <w:rPr>
          <w:rFonts w:ascii="Times New Roman" w:hAnsi="Times New Roman" w:cs="Times New Roman"/>
          <w:color w:val="auto"/>
          <w:sz w:val="24"/>
          <w:szCs w:val="24"/>
        </w:rPr>
      </w:pPr>
      <w:r w:rsidRPr="008050C5">
        <w:rPr>
          <w:rFonts w:ascii="Times New Roman" w:hAnsi="Times New Roman" w:cs="Times New Roman"/>
          <w:color w:val="auto"/>
          <w:sz w:val="24"/>
          <w:szCs w:val="24"/>
        </w:rPr>
        <w:t>Задание 4: Анализ Кодекса об административных правонарушениях Российской Федерации (КоАП РФ)</w:t>
      </w:r>
    </w:p>
    <w:p w:rsidR="008050C5" w:rsidRPr="008050C5" w:rsidRDefault="008050C5" w:rsidP="008050C5">
      <w:pPr>
        <w:pStyle w:val="a4"/>
        <w:widowControl w:val="0"/>
        <w:numPr>
          <w:ilvl w:val="0"/>
          <w:numId w:val="248"/>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t xml:space="preserve">Откройте Кодекс об административных правонарушениях Российской </w:t>
      </w:r>
      <w:r w:rsidRPr="008050C5">
        <w:rPr>
          <w:rFonts w:ascii="Times New Roman" w:hAnsi="Times New Roman" w:cs="Times New Roman"/>
          <w:spacing w:val="-2"/>
          <w:sz w:val="24"/>
          <w:szCs w:val="24"/>
        </w:rPr>
        <w:t>Федерации.</w:t>
      </w:r>
    </w:p>
    <w:p w:rsidR="008050C5" w:rsidRPr="008050C5" w:rsidRDefault="008050C5" w:rsidP="008050C5">
      <w:pPr>
        <w:pStyle w:val="a4"/>
        <w:widowControl w:val="0"/>
        <w:numPr>
          <w:ilvl w:val="0"/>
          <w:numId w:val="248"/>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t>Найдите</w:t>
      </w:r>
      <w:r w:rsidRPr="008050C5">
        <w:rPr>
          <w:rFonts w:ascii="Times New Roman" w:hAnsi="Times New Roman" w:cs="Times New Roman"/>
          <w:spacing w:val="-8"/>
          <w:sz w:val="24"/>
          <w:szCs w:val="24"/>
        </w:rPr>
        <w:t xml:space="preserve"> </w:t>
      </w:r>
      <w:r w:rsidRPr="008050C5">
        <w:rPr>
          <w:rFonts w:ascii="Times New Roman" w:hAnsi="Times New Roman" w:cs="Times New Roman"/>
          <w:sz w:val="24"/>
          <w:szCs w:val="24"/>
        </w:rPr>
        <w:t>раздел</w:t>
      </w:r>
      <w:r w:rsidRPr="008050C5">
        <w:rPr>
          <w:rFonts w:ascii="Times New Roman" w:hAnsi="Times New Roman" w:cs="Times New Roman"/>
          <w:spacing w:val="-8"/>
          <w:sz w:val="24"/>
          <w:szCs w:val="24"/>
        </w:rPr>
        <w:t xml:space="preserve"> </w:t>
      </w:r>
      <w:r w:rsidRPr="008050C5">
        <w:rPr>
          <w:rFonts w:ascii="Times New Roman" w:hAnsi="Times New Roman" w:cs="Times New Roman"/>
          <w:sz w:val="24"/>
          <w:szCs w:val="24"/>
        </w:rPr>
        <w:t>I</w:t>
      </w:r>
      <w:r w:rsidRPr="008050C5">
        <w:rPr>
          <w:rFonts w:ascii="Times New Roman" w:hAnsi="Times New Roman" w:cs="Times New Roman"/>
          <w:spacing w:val="-8"/>
          <w:sz w:val="24"/>
          <w:szCs w:val="24"/>
        </w:rPr>
        <w:t xml:space="preserve"> </w:t>
      </w:r>
      <w:r w:rsidRPr="008050C5">
        <w:rPr>
          <w:rFonts w:ascii="Times New Roman" w:hAnsi="Times New Roman" w:cs="Times New Roman"/>
          <w:sz w:val="24"/>
          <w:szCs w:val="24"/>
        </w:rPr>
        <w:t>"Общие</w:t>
      </w:r>
      <w:r w:rsidRPr="008050C5">
        <w:rPr>
          <w:rFonts w:ascii="Times New Roman" w:hAnsi="Times New Roman" w:cs="Times New Roman"/>
          <w:spacing w:val="-8"/>
          <w:sz w:val="24"/>
          <w:szCs w:val="24"/>
        </w:rPr>
        <w:t xml:space="preserve"> </w:t>
      </w:r>
      <w:r w:rsidRPr="008050C5">
        <w:rPr>
          <w:rFonts w:ascii="Times New Roman" w:hAnsi="Times New Roman" w:cs="Times New Roman"/>
          <w:spacing w:val="-2"/>
          <w:sz w:val="24"/>
          <w:szCs w:val="24"/>
        </w:rPr>
        <w:t>положения".</w:t>
      </w:r>
    </w:p>
    <w:p w:rsidR="008050C5" w:rsidRPr="008050C5" w:rsidRDefault="008050C5" w:rsidP="008050C5">
      <w:pPr>
        <w:pStyle w:val="a4"/>
        <w:widowControl w:val="0"/>
        <w:numPr>
          <w:ilvl w:val="0"/>
          <w:numId w:val="248"/>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t>Определите, какому элементу системы права соответствует этот раздел (основы административной ответственности).</w:t>
      </w:r>
    </w:p>
    <w:p w:rsidR="008050C5" w:rsidRPr="008050C5" w:rsidRDefault="008050C5" w:rsidP="008050C5">
      <w:pPr>
        <w:pStyle w:val="a4"/>
        <w:widowControl w:val="0"/>
        <w:numPr>
          <w:ilvl w:val="0"/>
          <w:numId w:val="248"/>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t>Перейдите к главе 14 "Административные правонарушения в области предпринимательской деятельности".</w:t>
      </w:r>
    </w:p>
    <w:p w:rsidR="008050C5" w:rsidRPr="008050C5" w:rsidRDefault="008050C5" w:rsidP="008050C5">
      <w:pPr>
        <w:pStyle w:val="a4"/>
        <w:widowControl w:val="0"/>
        <w:numPr>
          <w:ilvl w:val="0"/>
          <w:numId w:val="248"/>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t>Соотнесите эту главу с соответствующим элементом системы права (</w:t>
      </w:r>
      <w:proofErr w:type="spellStart"/>
      <w:r w:rsidRPr="008050C5">
        <w:rPr>
          <w:rFonts w:ascii="Times New Roman" w:hAnsi="Times New Roman" w:cs="Times New Roman"/>
          <w:sz w:val="24"/>
          <w:szCs w:val="24"/>
        </w:rPr>
        <w:t>подотрасль</w:t>
      </w:r>
      <w:proofErr w:type="spellEnd"/>
      <w:r w:rsidRPr="008050C5">
        <w:rPr>
          <w:rFonts w:ascii="Times New Roman" w:hAnsi="Times New Roman" w:cs="Times New Roman"/>
          <w:sz w:val="24"/>
          <w:szCs w:val="24"/>
        </w:rPr>
        <w:t xml:space="preserve"> административного права).</w:t>
      </w:r>
    </w:p>
    <w:p w:rsidR="008050C5" w:rsidRPr="008050C5" w:rsidRDefault="008050C5" w:rsidP="008050C5">
      <w:pPr>
        <w:pStyle w:val="a4"/>
        <w:widowControl w:val="0"/>
        <w:numPr>
          <w:ilvl w:val="0"/>
          <w:numId w:val="248"/>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t>Найдите статью 14.1 "Осуществление предпринимательской деятельности без государственной регистрации или без специального разрешения (лицензии)".</w:t>
      </w:r>
    </w:p>
    <w:p w:rsidR="008050C5" w:rsidRPr="008050C5" w:rsidRDefault="008050C5" w:rsidP="008050C5">
      <w:pPr>
        <w:pStyle w:val="a4"/>
        <w:widowControl w:val="0"/>
        <w:numPr>
          <w:ilvl w:val="0"/>
          <w:numId w:val="248"/>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t>Укажите, какой элемент системы права она представляет (норма</w:t>
      </w:r>
      <w:r w:rsidRPr="008050C5">
        <w:rPr>
          <w:rFonts w:ascii="Times New Roman" w:hAnsi="Times New Roman" w:cs="Times New Roman"/>
          <w:spacing w:val="80"/>
          <w:sz w:val="24"/>
          <w:szCs w:val="24"/>
        </w:rPr>
        <w:t xml:space="preserve"> </w:t>
      </w:r>
      <w:r w:rsidRPr="008050C5">
        <w:rPr>
          <w:rFonts w:ascii="Times New Roman" w:hAnsi="Times New Roman" w:cs="Times New Roman"/>
          <w:spacing w:val="-2"/>
          <w:sz w:val="24"/>
          <w:szCs w:val="24"/>
        </w:rPr>
        <w:t>права).</w:t>
      </w:r>
    </w:p>
    <w:p w:rsidR="008050C5" w:rsidRPr="008050C5" w:rsidRDefault="008050C5" w:rsidP="008050C5">
      <w:pPr>
        <w:pStyle w:val="a4"/>
        <w:widowControl w:val="0"/>
        <w:numPr>
          <w:ilvl w:val="0"/>
          <w:numId w:val="248"/>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8050C5">
        <w:rPr>
          <w:rFonts w:ascii="Times New Roman" w:hAnsi="Times New Roman" w:cs="Times New Roman"/>
          <w:sz w:val="24"/>
          <w:szCs w:val="24"/>
        </w:rPr>
        <w:t>В статье 14.1 найдите пункт 1 и объясните, какую роль он играет в системе права (установление ответственности за осуществление предпринимательской деятельности без лицензии).</w:t>
      </w:r>
    </w:p>
    <w:p w:rsidR="001B18DF" w:rsidRPr="008050C5" w:rsidRDefault="001B18DF" w:rsidP="008050C5">
      <w:pPr>
        <w:pStyle w:val="a5"/>
        <w:ind w:left="0" w:firstLine="709"/>
        <w:rPr>
          <w:sz w:val="24"/>
          <w:szCs w:val="24"/>
        </w:rPr>
      </w:pPr>
      <w:r w:rsidRPr="008050C5">
        <w:rPr>
          <w:sz w:val="24"/>
          <w:szCs w:val="24"/>
        </w:rPr>
        <w:t>Пункты</w:t>
      </w:r>
      <w:r w:rsidRPr="008050C5">
        <w:rPr>
          <w:spacing w:val="-10"/>
          <w:sz w:val="24"/>
          <w:szCs w:val="24"/>
        </w:rPr>
        <w:t xml:space="preserve"> </w:t>
      </w:r>
      <w:r w:rsidRPr="008050C5">
        <w:rPr>
          <w:spacing w:val="-2"/>
          <w:sz w:val="24"/>
          <w:szCs w:val="24"/>
        </w:rPr>
        <w:t>статей.</w:t>
      </w:r>
    </w:p>
    <w:p w:rsidR="001B18DF" w:rsidRPr="008050C5" w:rsidRDefault="001B18DF" w:rsidP="008050C5">
      <w:pPr>
        <w:spacing w:after="0" w:line="240" w:lineRule="auto"/>
        <w:ind w:firstLine="709"/>
        <w:jc w:val="both"/>
        <w:rPr>
          <w:rFonts w:ascii="Times New Roman" w:hAnsi="Times New Roman" w:cs="Times New Roman"/>
          <w:sz w:val="24"/>
          <w:szCs w:val="24"/>
        </w:rPr>
      </w:pPr>
      <w:r w:rsidRPr="008050C5">
        <w:rPr>
          <w:rFonts w:ascii="Times New Roman" w:hAnsi="Times New Roman" w:cs="Times New Roman"/>
          <w:b/>
          <w:sz w:val="24"/>
          <w:szCs w:val="24"/>
        </w:rPr>
        <w:t>Соотнесение структурных элементов системы законодательства с элементами системы права</w:t>
      </w:r>
      <w:r w:rsidRPr="008050C5">
        <w:rPr>
          <w:rFonts w:ascii="Times New Roman" w:hAnsi="Times New Roman" w:cs="Times New Roman"/>
          <w:b/>
          <w:spacing w:val="-3"/>
          <w:sz w:val="24"/>
          <w:szCs w:val="24"/>
        </w:rPr>
        <w:t xml:space="preserve"> </w:t>
      </w:r>
      <w:r w:rsidRPr="008050C5">
        <w:rPr>
          <w:rFonts w:ascii="Times New Roman" w:hAnsi="Times New Roman" w:cs="Times New Roman"/>
          <w:sz w:val="24"/>
          <w:szCs w:val="24"/>
        </w:rPr>
        <w:t>- теперь необходимо сопоставить эти элементы с системой права. Пример:</w:t>
      </w:r>
    </w:p>
    <w:p w:rsidR="001B18DF" w:rsidRPr="008050C5" w:rsidRDefault="001B18DF" w:rsidP="008050C5">
      <w:pPr>
        <w:spacing w:after="0" w:line="240" w:lineRule="auto"/>
        <w:ind w:firstLine="709"/>
        <w:jc w:val="both"/>
        <w:rPr>
          <w:rFonts w:ascii="Times New Roman" w:hAnsi="Times New Roman" w:cs="Times New Roman"/>
          <w:sz w:val="24"/>
          <w:szCs w:val="24"/>
        </w:rPr>
      </w:pPr>
      <w:r w:rsidRPr="008050C5">
        <w:rPr>
          <w:rFonts w:ascii="Times New Roman" w:hAnsi="Times New Roman" w:cs="Times New Roman"/>
          <w:b/>
          <w:sz w:val="24"/>
          <w:szCs w:val="24"/>
        </w:rPr>
        <w:t>Раздел</w:t>
      </w:r>
      <w:r w:rsidRPr="008050C5">
        <w:rPr>
          <w:rFonts w:ascii="Times New Roman" w:hAnsi="Times New Roman" w:cs="Times New Roman"/>
          <w:b/>
          <w:spacing w:val="-6"/>
          <w:sz w:val="24"/>
          <w:szCs w:val="24"/>
        </w:rPr>
        <w:t xml:space="preserve"> </w:t>
      </w:r>
      <w:r w:rsidRPr="008050C5">
        <w:rPr>
          <w:rFonts w:ascii="Times New Roman" w:hAnsi="Times New Roman" w:cs="Times New Roman"/>
          <w:b/>
          <w:sz w:val="24"/>
          <w:szCs w:val="24"/>
        </w:rPr>
        <w:t>I</w:t>
      </w:r>
      <w:r w:rsidRPr="008050C5">
        <w:rPr>
          <w:rFonts w:ascii="Times New Roman" w:hAnsi="Times New Roman" w:cs="Times New Roman"/>
          <w:b/>
          <w:spacing w:val="-5"/>
          <w:sz w:val="24"/>
          <w:szCs w:val="24"/>
        </w:rPr>
        <w:t xml:space="preserve"> </w:t>
      </w:r>
      <w:r w:rsidRPr="008050C5">
        <w:rPr>
          <w:rFonts w:ascii="Times New Roman" w:hAnsi="Times New Roman" w:cs="Times New Roman"/>
          <w:b/>
          <w:sz w:val="24"/>
          <w:szCs w:val="24"/>
        </w:rPr>
        <w:t>"Общие</w:t>
      </w:r>
      <w:r w:rsidRPr="008050C5">
        <w:rPr>
          <w:rFonts w:ascii="Times New Roman" w:hAnsi="Times New Roman" w:cs="Times New Roman"/>
          <w:b/>
          <w:spacing w:val="-6"/>
          <w:sz w:val="24"/>
          <w:szCs w:val="24"/>
        </w:rPr>
        <w:t xml:space="preserve"> </w:t>
      </w:r>
      <w:r w:rsidRPr="008050C5">
        <w:rPr>
          <w:rFonts w:ascii="Times New Roman" w:hAnsi="Times New Roman" w:cs="Times New Roman"/>
          <w:b/>
          <w:sz w:val="24"/>
          <w:szCs w:val="24"/>
        </w:rPr>
        <w:t>положения"</w:t>
      </w:r>
      <w:r w:rsidRPr="008050C5">
        <w:rPr>
          <w:rFonts w:ascii="Times New Roman" w:hAnsi="Times New Roman" w:cs="Times New Roman"/>
          <w:b/>
          <w:spacing w:val="-5"/>
          <w:sz w:val="24"/>
          <w:szCs w:val="24"/>
        </w:rPr>
        <w:t xml:space="preserve"> </w:t>
      </w:r>
      <w:r w:rsidRPr="008050C5">
        <w:rPr>
          <w:rFonts w:ascii="Times New Roman" w:hAnsi="Times New Roman" w:cs="Times New Roman"/>
          <w:sz w:val="24"/>
          <w:szCs w:val="24"/>
        </w:rPr>
        <w:t>соответствует</w:t>
      </w:r>
      <w:r w:rsidRPr="008050C5">
        <w:rPr>
          <w:rFonts w:ascii="Times New Roman" w:hAnsi="Times New Roman" w:cs="Times New Roman"/>
          <w:spacing w:val="-6"/>
          <w:sz w:val="24"/>
          <w:szCs w:val="24"/>
        </w:rPr>
        <w:t xml:space="preserve"> </w:t>
      </w:r>
      <w:r w:rsidRPr="008050C5">
        <w:rPr>
          <w:rFonts w:ascii="Times New Roman" w:hAnsi="Times New Roman" w:cs="Times New Roman"/>
          <w:sz w:val="24"/>
          <w:szCs w:val="24"/>
        </w:rPr>
        <w:t>основополагающим</w:t>
      </w:r>
      <w:r w:rsidRPr="008050C5">
        <w:rPr>
          <w:rFonts w:ascii="Times New Roman" w:hAnsi="Times New Roman" w:cs="Times New Roman"/>
          <w:spacing w:val="-5"/>
          <w:sz w:val="24"/>
          <w:szCs w:val="24"/>
        </w:rPr>
        <w:t xml:space="preserve"> </w:t>
      </w:r>
      <w:r w:rsidRPr="008050C5">
        <w:rPr>
          <w:rFonts w:ascii="Times New Roman" w:hAnsi="Times New Roman" w:cs="Times New Roman"/>
          <w:sz w:val="24"/>
          <w:szCs w:val="24"/>
        </w:rPr>
        <w:t>принципам гражданского права как отрасли права.</w:t>
      </w:r>
    </w:p>
    <w:p w:rsidR="001B18DF" w:rsidRPr="008050C5" w:rsidRDefault="001B18DF" w:rsidP="008050C5">
      <w:pPr>
        <w:spacing w:after="0" w:line="240" w:lineRule="auto"/>
        <w:ind w:firstLine="709"/>
        <w:jc w:val="both"/>
        <w:rPr>
          <w:rFonts w:ascii="Times New Roman" w:hAnsi="Times New Roman" w:cs="Times New Roman"/>
          <w:sz w:val="24"/>
          <w:szCs w:val="24"/>
        </w:rPr>
      </w:pPr>
      <w:r w:rsidRPr="008050C5">
        <w:rPr>
          <w:rFonts w:ascii="Times New Roman" w:hAnsi="Times New Roman" w:cs="Times New Roman"/>
          <w:b/>
          <w:sz w:val="24"/>
          <w:szCs w:val="24"/>
        </w:rPr>
        <w:t>Глава 3 "Граждане (физические лица)"</w:t>
      </w:r>
      <w:r w:rsidRPr="008050C5">
        <w:rPr>
          <w:rFonts w:ascii="Times New Roman" w:hAnsi="Times New Roman" w:cs="Times New Roman"/>
          <w:b/>
          <w:spacing w:val="-1"/>
          <w:sz w:val="24"/>
          <w:szCs w:val="24"/>
        </w:rPr>
        <w:t xml:space="preserve"> </w:t>
      </w:r>
      <w:r w:rsidRPr="008050C5">
        <w:rPr>
          <w:rFonts w:ascii="Times New Roman" w:hAnsi="Times New Roman" w:cs="Times New Roman"/>
          <w:sz w:val="24"/>
          <w:szCs w:val="24"/>
        </w:rPr>
        <w:t>относится к институту гражданской правоспособности и дееспособности.</w:t>
      </w:r>
    </w:p>
    <w:p w:rsidR="001B18DF" w:rsidRPr="008050C5" w:rsidRDefault="001B18DF" w:rsidP="008050C5">
      <w:pPr>
        <w:pStyle w:val="a5"/>
        <w:ind w:left="0" w:firstLine="709"/>
        <w:rPr>
          <w:sz w:val="24"/>
          <w:szCs w:val="24"/>
        </w:rPr>
      </w:pPr>
      <w:r w:rsidRPr="008050C5">
        <w:rPr>
          <w:b/>
          <w:sz w:val="24"/>
          <w:szCs w:val="24"/>
        </w:rPr>
        <w:t>Параграф 4 "Сделки"</w:t>
      </w:r>
      <w:r w:rsidRPr="008050C5">
        <w:rPr>
          <w:b/>
          <w:spacing w:val="-2"/>
          <w:sz w:val="24"/>
          <w:szCs w:val="24"/>
        </w:rPr>
        <w:t xml:space="preserve"> </w:t>
      </w:r>
      <w:r w:rsidRPr="008050C5">
        <w:rPr>
          <w:sz w:val="24"/>
          <w:szCs w:val="24"/>
        </w:rPr>
        <w:t>охватывает нормы, регулирующие сделки как</w:t>
      </w:r>
      <w:r w:rsidRPr="008050C5">
        <w:rPr>
          <w:spacing w:val="40"/>
          <w:sz w:val="24"/>
          <w:szCs w:val="24"/>
        </w:rPr>
        <w:t xml:space="preserve"> </w:t>
      </w:r>
      <w:r w:rsidRPr="008050C5">
        <w:rPr>
          <w:sz w:val="24"/>
          <w:szCs w:val="24"/>
        </w:rPr>
        <w:t>важный элемент гражданских правоотношений.</w:t>
      </w:r>
    </w:p>
    <w:p w:rsidR="001B18DF" w:rsidRPr="008050C5" w:rsidRDefault="001B18DF" w:rsidP="008050C5">
      <w:pPr>
        <w:spacing w:after="0" w:line="240" w:lineRule="auto"/>
        <w:ind w:firstLine="709"/>
        <w:jc w:val="both"/>
        <w:rPr>
          <w:rFonts w:ascii="Times New Roman" w:hAnsi="Times New Roman" w:cs="Times New Roman"/>
          <w:sz w:val="24"/>
          <w:szCs w:val="24"/>
        </w:rPr>
      </w:pPr>
      <w:r w:rsidRPr="008050C5">
        <w:rPr>
          <w:rFonts w:ascii="Times New Roman" w:hAnsi="Times New Roman" w:cs="Times New Roman"/>
          <w:b/>
          <w:sz w:val="24"/>
          <w:szCs w:val="24"/>
        </w:rPr>
        <w:t xml:space="preserve">Статья 153 "Понятие сделки" </w:t>
      </w:r>
      <w:r w:rsidRPr="008050C5">
        <w:rPr>
          <w:rFonts w:ascii="Times New Roman" w:hAnsi="Times New Roman" w:cs="Times New Roman"/>
          <w:sz w:val="24"/>
          <w:szCs w:val="24"/>
        </w:rPr>
        <w:t>является нормой, определяющей понятие сделки в рамках института сделок.</w:t>
      </w:r>
    </w:p>
    <w:p w:rsidR="001B18DF" w:rsidRPr="008050C5" w:rsidRDefault="001B18DF" w:rsidP="008050C5">
      <w:pPr>
        <w:pStyle w:val="a5"/>
        <w:ind w:left="0" w:firstLine="709"/>
        <w:rPr>
          <w:sz w:val="24"/>
          <w:szCs w:val="24"/>
        </w:rPr>
      </w:pPr>
      <w:r w:rsidRPr="008050C5">
        <w:rPr>
          <w:b/>
          <w:sz w:val="24"/>
          <w:szCs w:val="24"/>
        </w:rPr>
        <w:t xml:space="preserve">Пункт 1 статьи 153 </w:t>
      </w:r>
      <w:r w:rsidRPr="008050C5">
        <w:rPr>
          <w:sz w:val="24"/>
          <w:szCs w:val="24"/>
        </w:rPr>
        <w:t>содержит конкретную норму о том, что сделками признаются действия граждан и юридических лиц, направленные на установление, изменение или прекращение гражданских прав и</w:t>
      </w:r>
      <w:r w:rsidRPr="008050C5">
        <w:rPr>
          <w:spacing w:val="80"/>
          <w:sz w:val="24"/>
          <w:szCs w:val="24"/>
        </w:rPr>
        <w:t xml:space="preserve"> </w:t>
      </w:r>
      <w:r w:rsidRPr="008050C5">
        <w:rPr>
          <w:spacing w:val="-2"/>
          <w:sz w:val="24"/>
          <w:szCs w:val="24"/>
        </w:rPr>
        <w:t>обязанностей.</w:t>
      </w:r>
    </w:p>
    <w:p w:rsidR="001B18DF" w:rsidRPr="008050C5" w:rsidRDefault="001B18DF" w:rsidP="008050C5">
      <w:pPr>
        <w:pStyle w:val="a5"/>
        <w:ind w:left="0" w:firstLine="709"/>
        <w:rPr>
          <w:sz w:val="24"/>
          <w:szCs w:val="24"/>
        </w:rPr>
      </w:pPr>
      <w:r w:rsidRPr="008050C5">
        <w:rPr>
          <w:sz w:val="24"/>
          <w:szCs w:val="24"/>
        </w:rPr>
        <w:t xml:space="preserve">Таким образом, каждый элемент системы законодательства (раздел, глава, параграф, статья, пункт) соответствует определенному уровню структуры системы права (отрасль, </w:t>
      </w:r>
      <w:proofErr w:type="spellStart"/>
      <w:r w:rsidRPr="008050C5">
        <w:rPr>
          <w:sz w:val="24"/>
          <w:szCs w:val="24"/>
        </w:rPr>
        <w:t>подотрасль</w:t>
      </w:r>
      <w:proofErr w:type="spellEnd"/>
      <w:r w:rsidRPr="008050C5">
        <w:rPr>
          <w:sz w:val="24"/>
          <w:szCs w:val="24"/>
        </w:rPr>
        <w:t>, институт, норма).</w:t>
      </w:r>
    </w:p>
    <w:p w:rsidR="0044186F" w:rsidRDefault="0044186F">
      <w:pPr>
        <w:rPr>
          <w:rFonts w:ascii="Times New Roman" w:hAnsi="Times New Roman" w:cs="Times New Roman"/>
          <w:sz w:val="24"/>
          <w:szCs w:val="24"/>
        </w:rPr>
      </w:pPr>
      <w:r>
        <w:rPr>
          <w:rFonts w:ascii="Times New Roman" w:hAnsi="Times New Roman" w:cs="Times New Roman"/>
          <w:sz w:val="24"/>
          <w:szCs w:val="24"/>
        </w:rPr>
        <w:br w:type="page"/>
      </w:r>
    </w:p>
    <w:p w:rsidR="001B18DF" w:rsidRDefault="001B18DF" w:rsidP="008050C5">
      <w:pPr>
        <w:spacing w:after="0" w:line="240" w:lineRule="auto"/>
        <w:ind w:firstLine="709"/>
        <w:jc w:val="both"/>
        <w:rPr>
          <w:rFonts w:ascii="Times New Roman" w:hAnsi="Times New Roman" w:cs="Times New Roman"/>
          <w:sz w:val="24"/>
          <w:szCs w:val="24"/>
        </w:rPr>
      </w:pPr>
    </w:p>
    <w:p w:rsidR="0044186F" w:rsidRDefault="0044186F" w:rsidP="00772D77">
      <w:pPr>
        <w:spacing w:after="0" w:line="240" w:lineRule="auto"/>
        <w:jc w:val="center"/>
        <w:rPr>
          <w:rFonts w:ascii="Times New Roman" w:hAnsi="Times New Roman" w:cs="Times New Roman"/>
          <w:b/>
          <w:sz w:val="28"/>
          <w:szCs w:val="28"/>
          <w:u w:val="single"/>
        </w:rPr>
      </w:pPr>
      <w:r w:rsidRPr="00772D77">
        <w:rPr>
          <w:rFonts w:ascii="Times New Roman" w:hAnsi="Times New Roman" w:cs="Times New Roman"/>
          <w:b/>
          <w:sz w:val="28"/>
          <w:szCs w:val="28"/>
          <w:u w:val="single"/>
        </w:rPr>
        <w:t>Тема 3.8. Типы права и основные правовые семьи мира</w:t>
      </w:r>
    </w:p>
    <w:p w:rsidR="00772D77" w:rsidRDefault="00772D77" w:rsidP="00772D77">
      <w:pPr>
        <w:spacing w:after="0" w:line="240" w:lineRule="auto"/>
        <w:jc w:val="center"/>
        <w:rPr>
          <w:rFonts w:ascii="Times New Roman" w:hAnsi="Times New Roman" w:cs="Times New Roman"/>
          <w:b/>
          <w:sz w:val="28"/>
          <w:szCs w:val="28"/>
          <w:u w:val="single"/>
        </w:rPr>
      </w:pPr>
    </w:p>
    <w:p w:rsidR="00533E23" w:rsidRPr="00CF17C1" w:rsidRDefault="00533E23" w:rsidP="00533E23">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Понятие типа права. Формационный и цивилизационный подход к типологии права. Характеристика исторических типов права. Понятие правовой системы общества. Правовая система и правовая семья, их соотношение.</w:t>
      </w:r>
    </w:p>
    <w:p w:rsidR="00533E23" w:rsidRDefault="00533E23" w:rsidP="00533E23">
      <w:pPr>
        <w:spacing w:after="0" w:line="240" w:lineRule="auto"/>
        <w:jc w:val="both"/>
        <w:rPr>
          <w:rFonts w:ascii="Times New Roman" w:hAnsi="Times New Roman" w:cs="Times New Roman"/>
          <w:sz w:val="24"/>
          <w:szCs w:val="24"/>
        </w:rPr>
      </w:pPr>
      <w:r w:rsidRPr="00CF17C1">
        <w:rPr>
          <w:rFonts w:ascii="Times New Roman" w:hAnsi="Times New Roman" w:cs="Times New Roman"/>
          <w:sz w:val="24"/>
          <w:szCs w:val="24"/>
        </w:rPr>
        <w:t>Характеристика основных правовых семей современности: романская, англосаксонская, религиозная, традиционная.</w:t>
      </w:r>
    </w:p>
    <w:p w:rsidR="00533E23" w:rsidRPr="00260CDD" w:rsidRDefault="00533E23" w:rsidP="00260CDD">
      <w:pPr>
        <w:spacing w:after="0" w:line="240" w:lineRule="auto"/>
        <w:ind w:firstLine="709"/>
        <w:jc w:val="both"/>
        <w:rPr>
          <w:rFonts w:ascii="Times New Roman" w:hAnsi="Times New Roman" w:cs="Times New Roman"/>
          <w:b/>
          <w:sz w:val="24"/>
          <w:szCs w:val="24"/>
          <w:u w:val="single"/>
        </w:rPr>
      </w:pPr>
    </w:p>
    <w:p w:rsidR="00533E23" w:rsidRPr="00260CDD" w:rsidRDefault="00533E23" w:rsidP="00260CDD">
      <w:pPr>
        <w:spacing w:after="0" w:line="240" w:lineRule="auto"/>
        <w:ind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Понятие «тип права» в теории государства и права</w:t>
      </w:r>
      <w:r w:rsidRPr="00260CDD">
        <w:rPr>
          <w:rFonts w:ascii="Times New Roman" w:hAnsi="Times New Roman" w:cs="Times New Roman"/>
          <w:sz w:val="24"/>
          <w:szCs w:val="24"/>
        </w:rPr>
        <w:t> означает </w:t>
      </w:r>
      <w:r w:rsidRPr="00260CDD">
        <w:rPr>
          <w:rStyle w:val="a7"/>
          <w:rFonts w:ascii="Times New Roman" w:hAnsi="Times New Roman" w:cs="Times New Roman"/>
          <w:sz w:val="24"/>
          <w:szCs w:val="24"/>
        </w:rPr>
        <w:t>совокупность характерных, существенных черт права</w:t>
      </w:r>
      <w:r w:rsidRPr="00260CDD">
        <w:rPr>
          <w:rFonts w:ascii="Times New Roman" w:hAnsi="Times New Roman" w:cs="Times New Roman"/>
          <w:sz w:val="24"/>
          <w:szCs w:val="24"/>
        </w:rPr>
        <w:t>, выражающих сущность и условия развития правовой системы определённой общественно-экономической формации. </w:t>
      </w:r>
      <w:r w:rsidR="00260CDD" w:rsidRPr="00260CDD">
        <w:rPr>
          <w:rFonts w:ascii="Times New Roman" w:hAnsi="Times New Roman" w:cs="Times New Roman"/>
          <w:sz w:val="24"/>
          <w:szCs w:val="24"/>
        </w:rPr>
        <w:t xml:space="preserve"> </w:t>
      </w:r>
    </w:p>
    <w:p w:rsidR="00533E23" w:rsidRPr="00260CDD" w:rsidRDefault="00533E23" w:rsidP="00260CDD">
      <w:pPr>
        <w:spacing w:after="0" w:line="240" w:lineRule="auto"/>
        <w:ind w:firstLine="709"/>
        <w:jc w:val="both"/>
        <w:rPr>
          <w:rFonts w:ascii="Times New Roman" w:hAnsi="Times New Roman" w:cs="Times New Roman"/>
          <w:sz w:val="24"/>
          <w:szCs w:val="24"/>
        </w:rPr>
      </w:pPr>
      <w:r w:rsidRPr="00260CDD">
        <w:rPr>
          <w:rFonts w:ascii="Times New Roman" w:hAnsi="Times New Roman" w:cs="Times New Roman"/>
          <w:sz w:val="24"/>
          <w:szCs w:val="24"/>
        </w:rPr>
        <w:t>Выделяют два основных подхода к типологии права: </w:t>
      </w:r>
      <w:r w:rsidRPr="00260CDD">
        <w:rPr>
          <w:rStyle w:val="a7"/>
          <w:rFonts w:ascii="Times New Roman" w:hAnsi="Times New Roman" w:cs="Times New Roman"/>
          <w:sz w:val="24"/>
          <w:szCs w:val="24"/>
        </w:rPr>
        <w:t>формационный</w:t>
      </w:r>
      <w:r w:rsidRPr="00260CDD">
        <w:rPr>
          <w:rFonts w:ascii="Times New Roman" w:hAnsi="Times New Roman" w:cs="Times New Roman"/>
          <w:sz w:val="24"/>
          <w:szCs w:val="24"/>
        </w:rPr>
        <w:t> и </w:t>
      </w:r>
      <w:r w:rsidRPr="00260CDD">
        <w:rPr>
          <w:rStyle w:val="a7"/>
          <w:rFonts w:ascii="Times New Roman" w:hAnsi="Times New Roman" w:cs="Times New Roman"/>
          <w:sz w:val="24"/>
          <w:szCs w:val="24"/>
        </w:rPr>
        <w:t>цивилизационный</w:t>
      </w:r>
      <w:r w:rsidRPr="00260CDD">
        <w:rPr>
          <w:rFonts w:ascii="Times New Roman" w:hAnsi="Times New Roman" w:cs="Times New Roman"/>
          <w:sz w:val="24"/>
          <w:szCs w:val="24"/>
        </w:rPr>
        <w:t>. </w:t>
      </w:r>
      <w:r w:rsidR="00260CDD" w:rsidRPr="00260CDD">
        <w:rPr>
          <w:rFonts w:ascii="Times New Roman" w:hAnsi="Times New Roman" w:cs="Times New Roman"/>
          <w:sz w:val="24"/>
          <w:szCs w:val="24"/>
        </w:rPr>
        <w:t xml:space="preserve"> </w:t>
      </w:r>
    </w:p>
    <w:p w:rsidR="00533E23" w:rsidRPr="00260CDD" w:rsidRDefault="00533E23" w:rsidP="00260CDD">
      <w:pPr>
        <w:pStyle w:val="2"/>
        <w:spacing w:before="0" w:beforeAutospacing="0" w:after="0" w:afterAutospacing="0"/>
        <w:ind w:firstLine="709"/>
        <w:jc w:val="both"/>
        <w:rPr>
          <w:sz w:val="24"/>
          <w:szCs w:val="24"/>
        </w:rPr>
      </w:pPr>
      <w:r w:rsidRPr="00260CDD">
        <w:rPr>
          <w:sz w:val="24"/>
          <w:szCs w:val="24"/>
        </w:rPr>
        <w:t>Формационный подход</w:t>
      </w:r>
    </w:p>
    <w:p w:rsidR="00533E23" w:rsidRPr="00260CDD" w:rsidRDefault="00533E23" w:rsidP="00260CDD">
      <w:pPr>
        <w:spacing w:after="0" w:line="240" w:lineRule="auto"/>
        <w:ind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Главный критерий</w:t>
      </w:r>
      <w:r w:rsidRPr="00260CDD">
        <w:rPr>
          <w:rFonts w:ascii="Times New Roman" w:hAnsi="Times New Roman" w:cs="Times New Roman"/>
          <w:sz w:val="24"/>
          <w:szCs w:val="24"/>
        </w:rPr>
        <w:t> — социально-экономические признаки. Тип права определяется типом экономического базиса (типа производственных отношений)</w:t>
      </w:r>
      <w:r w:rsidR="00260CDD" w:rsidRPr="00260CDD">
        <w:rPr>
          <w:rFonts w:ascii="Times New Roman" w:hAnsi="Times New Roman" w:cs="Times New Roman"/>
          <w:sz w:val="24"/>
          <w:szCs w:val="24"/>
        </w:rPr>
        <w:t xml:space="preserve"> </w:t>
      </w:r>
    </w:p>
    <w:p w:rsidR="00533E23" w:rsidRPr="00260CDD" w:rsidRDefault="00533E23" w:rsidP="00260CDD">
      <w:pPr>
        <w:spacing w:after="0" w:line="240" w:lineRule="auto"/>
        <w:ind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Выделяют четыре исторических типа права</w:t>
      </w:r>
      <w:r w:rsidRPr="00260CDD">
        <w:rPr>
          <w:rFonts w:ascii="Times New Roman" w:hAnsi="Times New Roman" w:cs="Times New Roman"/>
          <w:sz w:val="24"/>
          <w:szCs w:val="24"/>
        </w:rPr>
        <w:t> в зависимости от типов экономического базиса:</w:t>
      </w:r>
      <w:r w:rsidR="00260CDD" w:rsidRPr="00260CDD">
        <w:rPr>
          <w:rFonts w:ascii="Times New Roman" w:hAnsi="Times New Roman" w:cs="Times New Roman"/>
          <w:sz w:val="24"/>
          <w:szCs w:val="24"/>
        </w:rPr>
        <w:t xml:space="preserve"> </w:t>
      </w:r>
    </w:p>
    <w:p w:rsidR="00533E23" w:rsidRPr="00260CDD" w:rsidRDefault="00533E23" w:rsidP="00260CDD">
      <w:pPr>
        <w:numPr>
          <w:ilvl w:val="0"/>
          <w:numId w:val="252"/>
        </w:numPr>
        <w:spacing w:after="0" w:line="240" w:lineRule="auto"/>
        <w:ind w:left="0" w:firstLine="709"/>
        <w:jc w:val="both"/>
        <w:rPr>
          <w:rFonts w:ascii="Times New Roman" w:hAnsi="Times New Roman" w:cs="Times New Roman"/>
          <w:sz w:val="24"/>
          <w:szCs w:val="24"/>
        </w:rPr>
      </w:pPr>
      <w:r w:rsidRPr="00260CDD">
        <w:rPr>
          <w:rFonts w:ascii="Times New Roman" w:hAnsi="Times New Roman" w:cs="Times New Roman"/>
          <w:sz w:val="24"/>
          <w:szCs w:val="24"/>
        </w:rPr>
        <w:t>рабовладельческое;</w:t>
      </w:r>
    </w:p>
    <w:p w:rsidR="00533E23" w:rsidRPr="00260CDD" w:rsidRDefault="00533E23" w:rsidP="00260CDD">
      <w:pPr>
        <w:numPr>
          <w:ilvl w:val="0"/>
          <w:numId w:val="252"/>
        </w:numPr>
        <w:spacing w:after="0" w:line="240" w:lineRule="auto"/>
        <w:ind w:left="0" w:firstLine="709"/>
        <w:jc w:val="both"/>
        <w:rPr>
          <w:rFonts w:ascii="Times New Roman" w:hAnsi="Times New Roman" w:cs="Times New Roman"/>
          <w:sz w:val="24"/>
          <w:szCs w:val="24"/>
        </w:rPr>
      </w:pPr>
      <w:r w:rsidRPr="00260CDD">
        <w:rPr>
          <w:rFonts w:ascii="Times New Roman" w:hAnsi="Times New Roman" w:cs="Times New Roman"/>
          <w:sz w:val="24"/>
          <w:szCs w:val="24"/>
        </w:rPr>
        <w:t>феодальное;</w:t>
      </w:r>
    </w:p>
    <w:p w:rsidR="00533E23" w:rsidRPr="00260CDD" w:rsidRDefault="00533E23" w:rsidP="00260CDD">
      <w:pPr>
        <w:numPr>
          <w:ilvl w:val="0"/>
          <w:numId w:val="252"/>
        </w:numPr>
        <w:spacing w:after="0" w:line="240" w:lineRule="auto"/>
        <w:ind w:left="0" w:firstLine="709"/>
        <w:jc w:val="both"/>
        <w:rPr>
          <w:rFonts w:ascii="Times New Roman" w:hAnsi="Times New Roman" w:cs="Times New Roman"/>
          <w:sz w:val="24"/>
          <w:szCs w:val="24"/>
        </w:rPr>
      </w:pPr>
      <w:r w:rsidRPr="00260CDD">
        <w:rPr>
          <w:rFonts w:ascii="Times New Roman" w:hAnsi="Times New Roman" w:cs="Times New Roman"/>
          <w:sz w:val="24"/>
          <w:szCs w:val="24"/>
        </w:rPr>
        <w:t>буржуазное;</w:t>
      </w:r>
    </w:p>
    <w:p w:rsidR="00533E23" w:rsidRPr="00260CDD" w:rsidRDefault="00533E23" w:rsidP="00260CDD">
      <w:pPr>
        <w:numPr>
          <w:ilvl w:val="0"/>
          <w:numId w:val="252"/>
        </w:numPr>
        <w:spacing w:after="0" w:line="240" w:lineRule="auto"/>
        <w:ind w:left="0" w:firstLine="709"/>
        <w:jc w:val="both"/>
        <w:rPr>
          <w:rFonts w:ascii="Times New Roman" w:hAnsi="Times New Roman" w:cs="Times New Roman"/>
          <w:sz w:val="24"/>
          <w:szCs w:val="24"/>
        </w:rPr>
      </w:pPr>
      <w:r w:rsidRPr="00260CDD">
        <w:rPr>
          <w:rFonts w:ascii="Times New Roman" w:hAnsi="Times New Roman" w:cs="Times New Roman"/>
          <w:sz w:val="24"/>
          <w:szCs w:val="24"/>
        </w:rPr>
        <w:t>социалистическое.</w:t>
      </w:r>
    </w:p>
    <w:p w:rsidR="00533E23" w:rsidRPr="00260CDD" w:rsidRDefault="00533E23" w:rsidP="00260CDD">
      <w:pPr>
        <w:spacing w:after="0" w:line="240" w:lineRule="auto"/>
        <w:ind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Исторический тип права</w:t>
      </w:r>
      <w:r w:rsidRPr="00260CDD">
        <w:rPr>
          <w:rFonts w:ascii="Times New Roman" w:hAnsi="Times New Roman" w:cs="Times New Roman"/>
          <w:sz w:val="24"/>
          <w:szCs w:val="24"/>
        </w:rPr>
        <w:t> — это совокупность наиболее существенных признаков, свойственных правовой системе определённой общественно-экономической формации.</w:t>
      </w:r>
      <w:r w:rsidR="00260CDD" w:rsidRPr="00260CDD">
        <w:rPr>
          <w:rFonts w:ascii="Times New Roman" w:hAnsi="Times New Roman" w:cs="Times New Roman"/>
          <w:sz w:val="24"/>
          <w:szCs w:val="24"/>
        </w:rPr>
        <w:t xml:space="preserve"> </w:t>
      </w:r>
    </w:p>
    <w:p w:rsidR="00533E23" w:rsidRPr="00260CDD" w:rsidRDefault="00533E23" w:rsidP="00260CDD">
      <w:pPr>
        <w:pStyle w:val="2"/>
        <w:spacing w:before="0" w:beforeAutospacing="0" w:after="0" w:afterAutospacing="0"/>
        <w:ind w:firstLine="709"/>
        <w:jc w:val="both"/>
        <w:rPr>
          <w:sz w:val="24"/>
          <w:szCs w:val="24"/>
        </w:rPr>
      </w:pPr>
      <w:r w:rsidRPr="00260CDD">
        <w:rPr>
          <w:sz w:val="24"/>
          <w:szCs w:val="24"/>
        </w:rPr>
        <w:t>Цивилизационный подход</w:t>
      </w:r>
    </w:p>
    <w:p w:rsidR="00533E23" w:rsidRPr="00260CDD" w:rsidRDefault="00533E23" w:rsidP="00260CDD">
      <w:pPr>
        <w:spacing w:after="0" w:line="240" w:lineRule="auto"/>
        <w:ind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Типология права выводится на основе конкретно-географических, национально-исторических, религиозных, специально-юридических и иных признаков цивилизации</w:t>
      </w:r>
      <w:r w:rsidRPr="00260CDD">
        <w:rPr>
          <w:rFonts w:ascii="Times New Roman" w:hAnsi="Times New Roman" w:cs="Times New Roman"/>
          <w:sz w:val="24"/>
          <w:szCs w:val="24"/>
        </w:rPr>
        <w:t>. </w:t>
      </w:r>
      <w:r w:rsidR="00260CDD" w:rsidRPr="00260CDD">
        <w:rPr>
          <w:rFonts w:ascii="Times New Roman" w:hAnsi="Times New Roman" w:cs="Times New Roman"/>
          <w:sz w:val="24"/>
          <w:szCs w:val="24"/>
        </w:rPr>
        <w:t xml:space="preserve"> </w:t>
      </w:r>
    </w:p>
    <w:p w:rsidR="00533E23" w:rsidRPr="00260CDD" w:rsidRDefault="00533E23" w:rsidP="00260CDD">
      <w:pPr>
        <w:spacing w:after="0" w:line="240" w:lineRule="auto"/>
        <w:ind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Выделяют такие типы права</w:t>
      </w:r>
      <w:r w:rsidRPr="00260CDD">
        <w:rPr>
          <w:rFonts w:ascii="Times New Roman" w:hAnsi="Times New Roman" w:cs="Times New Roman"/>
          <w:sz w:val="24"/>
          <w:szCs w:val="24"/>
        </w:rPr>
        <w:t>, как:</w:t>
      </w:r>
      <w:r w:rsidR="00260CDD" w:rsidRPr="00260CDD">
        <w:rPr>
          <w:rFonts w:ascii="Times New Roman" w:hAnsi="Times New Roman" w:cs="Times New Roman"/>
          <w:sz w:val="24"/>
          <w:szCs w:val="24"/>
        </w:rPr>
        <w:t xml:space="preserve"> </w:t>
      </w:r>
    </w:p>
    <w:p w:rsidR="00533E23" w:rsidRPr="00260CDD" w:rsidRDefault="00533E23" w:rsidP="00260CDD">
      <w:pPr>
        <w:numPr>
          <w:ilvl w:val="0"/>
          <w:numId w:val="253"/>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Национальные правовые системы</w:t>
      </w:r>
      <w:r w:rsidRPr="00260CDD">
        <w:rPr>
          <w:rFonts w:ascii="Times New Roman" w:hAnsi="Times New Roman" w:cs="Times New Roman"/>
          <w:sz w:val="24"/>
          <w:szCs w:val="24"/>
        </w:rPr>
        <w:t> — конкретно-исторические совокупности права, юридической практики и правовой идеологии государства.</w:t>
      </w:r>
    </w:p>
    <w:p w:rsidR="00533E23" w:rsidRPr="00260CDD" w:rsidRDefault="00533E23" w:rsidP="00260CDD">
      <w:pPr>
        <w:numPr>
          <w:ilvl w:val="0"/>
          <w:numId w:val="253"/>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Правовые семьи</w:t>
      </w:r>
      <w:r w:rsidRPr="00260CDD">
        <w:rPr>
          <w:rFonts w:ascii="Times New Roman" w:hAnsi="Times New Roman" w:cs="Times New Roman"/>
          <w:sz w:val="24"/>
          <w:szCs w:val="24"/>
        </w:rPr>
        <w:t> — совокупности правовых систем, выделяемых на основе общности правовых источников, структуры права и исторических способов формирования права. Различаются, например, англосаксонская, романо-германская, славянская, мусульманская, индусская и другие.</w:t>
      </w:r>
    </w:p>
    <w:p w:rsidR="00533E23" w:rsidRPr="00260CDD" w:rsidRDefault="00533E23" w:rsidP="00260CDD">
      <w:pPr>
        <w:spacing w:after="0" w:line="240" w:lineRule="auto"/>
        <w:ind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С точки зрения цивилизационного подхода</w:t>
      </w:r>
      <w:r w:rsidRPr="00260CDD">
        <w:rPr>
          <w:rFonts w:ascii="Times New Roman" w:hAnsi="Times New Roman" w:cs="Times New Roman"/>
          <w:sz w:val="24"/>
          <w:szCs w:val="24"/>
        </w:rPr>
        <w:t> правомерно выводить такие типы права, как общее (англо-саксонское), континентальное (романо-германское), религиозное, традиционное, светское и другие. </w:t>
      </w:r>
    </w:p>
    <w:p w:rsidR="00B9662E" w:rsidRPr="00260CDD" w:rsidRDefault="00B9662E" w:rsidP="00260CDD">
      <w:pPr>
        <w:spacing w:after="0" w:line="240" w:lineRule="auto"/>
        <w:ind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Выделяют четыре исторических типа права</w:t>
      </w:r>
      <w:r w:rsidRPr="00260CDD">
        <w:rPr>
          <w:rFonts w:ascii="Times New Roman" w:hAnsi="Times New Roman" w:cs="Times New Roman"/>
          <w:sz w:val="24"/>
          <w:szCs w:val="24"/>
        </w:rPr>
        <w:t>: рабовладельческое, феодальное, буржуазное и социалистическое. Исторический тип права — это совокупность наиболее существенных признаков, свойственных правовой системе определённой общественно-экономической формации. </w:t>
      </w:r>
      <w:r w:rsidR="00260CDD" w:rsidRPr="00260CDD">
        <w:rPr>
          <w:rFonts w:ascii="Times New Roman" w:hAnsi="Times New Roman" w:cs="Times New Roman"/>
          <w:sz w:val="24"/>
          <w:szCs w:val="24"/>
        </w:rPr>
        <w:t xml:space="preserve"> </w:t>
      </w:r>
    </w:p>
    <w:p w:rsidR="00B9662E" w:rsidRPr="00260CDD" w:rsidRDefault="00B9662E" w:rsidP="00260CDD">
      <w:pPr>
        <w:pStyle w:val="2"/>
        <w:spacing w:before="0" w:beforeAutospacing="0" w:after="0" w:afterAutospacing="0"/>
        <w:ind w:firstLine="709"/>
        <w:jc w:val="both"/>
        <w:rPr>
          <w:sz w:val="24"/>
          <w:szCs w:val="24"/>
        </w:rPr>
      </w:pPr>
      <w:r w:rsidRPr="00260CDD">
        <w:rPr>
          <w:sz w:val="24"/>
          <w:szCs w:val="24"/>
        </w:rPr>
        <w:t>Рабовладельческое</w:t>
      </w:r>
    </w:p>
    <w:p w:rsidR="00B9662E" w:rsidRPr="00260CDD" w:rsidRDefault="00B9662E" w:rsidP="00260CDD">
      <w:pPr>
        <w:spacing w:after="0" w:line="240" w:lineRule="auto"/>
        <w:ind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Представляет собой возведённую в закон волю класса рабовладельцев</w:t>
      </w:r>
      <w:r w:rsidRPr="00260CDD">
        <w:rPr>
          <w:rFonts w:ascii="Times New Roman" w:hAnsi="Times New Roman" w:cs="Times New Roman"/>
          <w:sz w:val="24"/>
          <w:szCs w:val="24"/>
        </w:rPr>
        <w:t>. Некоторые черты: </w:t>
      </w:r>
      <w:r w:rsidR="00260CDD" w:rsidRPr="00260CDD">
        <w:rPr>
          <w:rFonts w:ascii="Times New Roman" w:hAnsi="Times New Roman" w:cs="Times New Roman"/>
          <w:sz w:val="24"/>
          <w:szCs w:val="24"/>
        </w:rPr>
        <w:t xml:space="preserve"> </w:t>
      </w:r>
    </w:p>
    <w:p w:rsidR="00B9662E" w:rsidRPr="00260CDD" w:rsidRDefault="00B9662E" w:rsidP="00260CDD">
      <w:pPr>
        <w:numPr>
          <w:ilvl w:val="0"/>
          <w:numId w:val="254"/>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Открытое закрепление неравенства</w:t>
      </w:r>
      <w:r w:rsidRPr="00260CDD">
        <w:rPr>
          <w:rFonts w:ascii="Times New Roman" w:hAnsi="Times New Roman" w:cs="Times New Roman"/>
          <w:sz w:val="24"/>
          <w:szCs w:val="24"/>
        </w:rPr>
        <w:t>. Рабы рассматривались не как субъекты права, а как его объекты.</w:t>
      </w:r>
    </w:p>
    <w:p w:rsidR="00B9662E" w:rsidRPr="00260CDD" w:rsidRDefault="00B9662E" w:rsidP="00260CDD">
      <w:pPr>
        <w:numPr>
          <w:ilvl w:val="0"/>
          <w:numId w:val="254"/>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Центральное место</w:t>
      </w:r>
      <w:r w:rsidRPr="00260CDD">
        <w:rPr>
          <w:rFonts w:ascii="Times New Roman" w:hAnsi="Times New Roman" w:cs="Times New Roman"/>
          <w:sz w:val="24"/>
          <w:szCs w:val="24"/>
        </w:rPr>
        <w:t> — институт частной собственности, детально регламентированный порядок приобретения, пользования и распоряжения ею.</w:t>
      </w:r>
    </w:p>
    <w:p w:rsidR="00B9662E" w:rsidRPr="00260CDD" w:rsidRDefault="00B9662E" w:rsidP="00260CDD">
      <w:pPr>
        <w:numPr>
          <w:ilvl w:val="0"/>
          <w:numId w:val="254"/>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Примитивный характер</w:t>
      </w:r>
      <w:r w:rsidRPr="00260CDD">
        <w:rPr>
          <w:rFonts w:ascii="Times New Roman" w:hAnsi="Times New Roman" w:cs="Times New Roman"/>
          <w:sz w:val="24"/>
          <w:szCs w:val="24"/>
        </w:rPr>
        <w:t> — преобладал правовой обычай, его нормы устно передавались из поколения в поколение.</w:t>
      </w:r>
    </w:p>
    <w:p w:rsidR="00B9662E" w:rsidRPr="00260CDD" w:rsidRDefault="00B9662E" w:rsidP="00260CDD">
      <w:pPr>
        <w:numPr>
          <w:ilvl w:val="0"/>
          <w:numId w:val="254"/>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lastRenderedPageBreak/>
        <w:t>Охрана частной собственности</w:t>
      </w:r>
      <w:r w:rsidRPr="00260CDD">
        <w:rPr>
          <w:rFonts w:ascii="Times New Roman" w:hAnsi="Times New Roman" w:cs="Times New Roman"/>
          <w:sz w:val="24"/>
          <w:szCs w:val="24"/>
        </w:rPr>
        <w:t> сопровождалась установлением смертной казни за посягательство на неё.</w:t>
      </w:r>
    </w:p>
    <w:p w:rsidR="00B9662E" w:rsidRPr="00260CDD" w:rsidRDefault="00B9662E" w:rsidP="00260CDD">
      <w:pPr>
        <w:pStyle w:val="2"/>
        <w:spacing w:before="0" w:beforeAutospacing="0" w:after="0" w:afterAutospacing="0"/>
        <w:ind w:firstLine="709"/>
        <w:jc w:val="both"/>
        <w:rPr>
          <w:sz w:val="24"/>
          <w:szCs w:val="24"/>
        </w:rPr>
      </w:pPr>
      <w:r w:rsidRPr="00260CDD">
        <w:rPr>
          <w:sz w:val="24"/>
          <w:szCs w:val="24"/>
        </w:rPr>
        <w:t>Феодальное</w:t>
      </w:r>
    </w:p>
    <w:p w:rsidR="00B9662E" w:rsidRPr="00260CDD" w:rsidRDefault="00B9662E" w:rsidP="00260CDD">
      <w:pPr>
        <w:spacing w:after="0" w:line="240" w:lineRule="auto"/>
        <w:ind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Представляет собой возведённую в закон волю господствовавшего в средние века класса феодалов</w:t>
      </w:r>
      <w:r w:rsidRPr="00260CDD">
        <w:rPr>
          <w:rFonts w:ascii="Times New Roman" w:hAnsi="Times New Roman" w:cs="Times New Roman"/>
          <w:sz w:val="24"/>
          <w:szCs w:val="24"/>
        </w:rPr>
        <w:t>. Некоторые черты: </w:t>
      </w:r>
      <w:r w:rsidR="00260CDD" w:rsidRPr="00260CDD">
        <w:rPr>
          <w:rFonts w:ascii="Times New Roman" w:hAnsi="Times New Roman" w:cs="Times New Roman"/>
          <w:sz w:val="24"/>
          <w:szCs w:val="24"/>
        </w:rPr>
        <w:t xml:space="preserve"> </w:t>
      </w:r>
    </w:p>
    <w:p w:rsidR="00B9662E" w:rsidRPr="00260CDD" w:rsidRDefault="00B9662E" w:rsidP="00260CDD">
      <w:pPr>
        <w:numPr>
          <w:ilvl w:val="0"/>
          <w:numId w:val="255"/>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Основное место</w:t>
      </w:r>
      <w:r w:rsidRPr="00260CDD">
        <w:rPr>
          <w:rFonts w:ascii="Times New Roman" w:hAnsi="Times New Roman" w:cs="Times New Roman"/>
          <w:sz w:val="24"/>
          <w:szCs w:val="24"/>
        </w:rPr>
        <w:t> — нормы, регулирующие поземельные отношения, поскольку именно земля представляла собой главное богатство в средневековье. </w:t>
      </w:r>
      <w:r w:rsidR="00260CDD" w:rsidRPr="00260CDD">
        <w:rPr>
          <w:rFonts w:ascii="Times New Roman" w:hAnsi="Times New Roman" w:cs="Times New Roman"/>
          <w:sz w:val="24"/>
          <w:szCs w:val="24"/>
        </w:rPr>
        <w:t xml:space="preserve"> </w:t>
      </w:r>
    </w:p>
    <w:p w:rsidR="00B9662E" w:rsidRPr="00260CDD" w:rsidRDefault="00B9662E" w:rsidP="00260CDD">
      <w:pPr>
        <w:numPr>
          <w:ilvl w:val="0"/>
          <w:numId w:val="255"/>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Феодальное право — право-привилегия</w:t>
      </w:r>
      <w:r w:rsidRPr="00260CDD">
        <w:rPr>
          <w:rFonts w:ascii="Times New Roman" w:hAnsi="Times New Roman" w:cs="Times New Roman"/>
          <w:sz w:val="24"/>
          <w:szCs w:val="24"/>
        </w:rPr>
        <w:t>, закрепляющее неравенство различных сословий средневекового общества. Социальный статус человека определялся в соответствии с тем местом, которое он занимал в феодальной иерархии. </w:t>
      </w:r>
      <w:r w:rsidR="00260CDD" w:rsidRPr="00260CDD">
        <w:rPr>
          <w:rFonts w:ascii="Times New Roman" w:hAnsi="Times New Roman" w:cs="Times New Roman"/>
          <w:sz w:val="24"/>
          <w:szCs w:val="24"/>
        </w:rPr>
        <w:t xml:space="preserve"> </w:t>
      </w:r>
    </w:p>
    <w:p w:rsidR="00B9662E" w:rsidRPr="00260CDD" w:rsidRDefault="00B9662E" w:rsidP="00260CDD">
      <w:pPr>
        <w:numPr>
          <w:ilvl w:val="0"/>
          <w:numId w:val="255"/>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Партикуляризм</w:t>
      </w:r>
      <w:r w:rsidRPr="00260CDD">
        <w:rPr>
          <w:rFonts w:ascii="Times New Roman" w:hAnsi="Times New Roman" w:cs="Times New Roman"/>
          <w:sz w:val="24"/>
          <w:szCs w:val="24"/>
        </w:rPr>
        <w:t> — отсутствие единой системы права в масштабе всей страны, право носило раздробленный характер, на местах преобладали акты отдельных феодалов и местные обычаи. </w:t>
      </w:r>
      <w:r w:rsidR="00260CDD" w:rsidRPr="00260CDD">
        <w:rPr>
          <w:rFonts w:ascii="Times New Roman" w:hAnsi="Times New Roman" w:cs="Times New Roman"/>
          <w:sz w:val="24"/>
          <w:szCs w:val="24"/>
        </w:rPr>
        <w:t xml:space="preserve"> </w:t>
      </w:r>
    </w:p>
    <w:p w:rsidR="00B9662E" w:rsidRPr="00260CDD" w:rsidRDefault="00B9662E" w:rsidP="00260CDD">
      <w:pPr>
        <w:numPr>
          <w:ilvl w:val="0"/>
          <w:numId w:val="255"/>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Влияние на правовые нормы</w:t>
      </w:r>
      <w:r w:rsidRPr="00260CDD">
        <w:rPr>
          <w:rFonts w:ascii="Times New Roman" w:hAnsi="Times New Roman" w:cs="Times New Roman"/>
          <w:sz w:val="24"/>
          <w:szCs w:val="24"/>
        </w:rPr>
        <w:t> — церковные нормы, нередко превращавшиеся сами в нормы права. </w:t>
      </w:r>
      <w:r w:rsidR="00260CDD" w:rsidRPr="00260CDD">
        <w:rPr>
          <w:rFonts w:ascii="Times New Roman" w:hAnsi="Times New Roman" w:cs="Times New Roman"/>
          <w:sz w:val="24"/>
          <w:szCs w:val="24"/>
        </w:rPr>
        <w:t xml:space="preserve"> </w:t>
      </w:r>
    </w:p>
    <w:p w:rsidR="00B9662E" w:rsidRPr="00260CDD" w:rsidRDefault="00B9662E" w:rsidP="00260CDD">
      <w:pPr>
        <w:pStyle w:val="2"/>
        <w:spacing w:before="0" w:beforeAutospacing="0" w:after="0" w:afterAutospacing="0"/>
        <w:ind w:firstLine="709"/>
        <w:jc w:val="both"/>
        <w:rPr>
          <w:sz w:val="24"/>
          <w:szCs w:val="24"/>
        </w:rPr>
      </w:pPr>
      <w:r w:rsidRPr="00260CDD">
        <w:rPr>
          <w:sz w:val="24"/>
          <w:szCs w:val="24"/>
        </w:rPr>
        <w:t>Буржуазное</w:t>
      </w:r>
    </w:p>
    <w:p w:rsidR="00B9662E" w:rsidRPr="00260CDD" w:rsidRDefault="00B9662E" w:rsidP="00260CDD">
      <w:pPr>
        <w:spacing w:after="0" w:line="240" w:lineRule="auto"/>
        <w:ind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Представляет собой совокупность установленных или санкционированных государством норм и правил поведения</w:t>
      </w:r>
      <w:r w:rsidRPr="00260CDD">
        <w:rPr>
          <w:rFonts w:ascii="Times New Roman" w:hAnsi="Times New Roman" w:cs="Times New Roman"/>
          <w:sz w:val="24"/>
          <w:szCs w:val="24"/>
        </w:rPr>
        <w:t>, призванных защищать основы буржуазного способа производства, в первую очередь — частную собственность, и регулировать общественные отношения в государстве. Некоторые черты:</w:t>
      </w:r>
      <w:r w:rsidR="00260CDD" w:rsidRPr="00260CDD">
        <w:rPr>
          <w:rFonts w:ascii="Times New Roman" w:hAnsi="Times New Roman" w:cs="Times New Roman"/>
          <w:sz w:val="24"/>
          <w:szCs w:val="24"/>
        </w:rPr>
        <w:t xml:space="preserve"> </w:t>
      </w:r>
    </w:p>
    <w:p w:rsidR="00B9662E" w:rsidRPr="00260CDD" w:rsidRDefault="00B9662E" w:rsidP="00260CDD">
      <w:pPr>
        <w:numPr>
          <w:ilvl w:val="0"/>
          <w:numId w:val="256"/>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Принцип индивидуализма</w:t>
      </w:r>
      <w:r w:rsidRPr="00260CDD">
        <w:rPr>
          <w:rFonts w:ascii="Times New Roman" w:hAnsi="Times New Roman" w:cs="Times New Roman"/>
          <w:sz w:val="24"/>
          <w:szCs w:val="24"/>
        </w:rPr>
        <w:t> — главным субъектом права становится человек как личность, её права и свободы.</w:t>
      </w:r>
    </w:p>
    <w:p w:rsidR="00B9662E" w:rsidRPr="00260CDD" w:rsidRDefault="00B9662E" w:rsidP="00260CDD">
      <w:pPr>
        <w:numPr>
          <w:ilvl w:val="0"/>
          <w:numId w:val="256"/>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Принцип свободы</w:t>
      </w:r>
      <w:r w:rsidRPr="00260CDD">
        <w:rPr>
          <w:rFonts w:ascii="Times New Roman" w:hAnsi="Times New Roman" w:cs="Times New Roman"/>
          <w:sz w:val="24"/>
          <w:szCs w:val="24"/>
        </w:rPr>
        <w:t xml:space="preserve"> — свобода не только как носитель общечеловеческого гуманистического идеала, но и как составная часть гражданского общества: экономические свободы, социальные, политические, религиозные и т. </w:t>
      </w:r>
      <w:proofErr w:type="gramStart"/>
      <w:r w:rsidRPr="00260CDD">
        <w:rPr>
          <w:rFonts w:ascii="Times New Roman" w:hAnsi="Times New Roman" w:cs="Times New Roman"/>
          <w:sz w:val="24"/>
          <w:szCs w:val="24"/>
        </w:rPr>
        <w:t>д..</w:t>
      </w:r>
      <w:proofErr w:type="gramEnd"/>
    </w:p>
    <w:p w:rsidR="00B9662E" w:rsidRPr="00260CDD" w:rsidRDefault="00B9662E" w:rsidP="00260CDD">
      <w:pPr>
        <w:numPr>
          <w:ilvl w:val="0"/>
          <w:numId w:val="256"/>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Принцип законности</w:t>
      </w:r>
      <w:r w:rsidRPr="00260CDD">
        <w:rPr>
          <w:rFonts w:ascii="Times New Roman" w:hAnsi="Times New Roman" w:cs="Times New Roman"/>
          <w:sz w:val="24"/>
          <w:szCs w:val="24"/>
        </w:rPr>
        <w:t> — закон должен выступать как регулятор всех общественных отношений.</w:t>
      </w:r>
    </w:p>
    <w:p w:rsidR="00B9662E" w:rsidRPr="00260CDD" w:rsidRDefault="00B9662E" w:rsidP="00260CDD">
      <w:pPr>
        <w:numPr>
          <w:ilvl w:val="0"/>
          <w:numId w:val="256"/>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Принцип верховенства права</w:t>
      </w:r>
      <w:r w:rsidRPr="00260CDD">
        <w:rPr>
          <w:rFonts w:ascii="Times New Roman" w:hAnsi="Times New Roman" w:cs="Times New Roman"/>
          <w:sz w:val="24"/>
          <w:szCs w:val="24"/>
        </w:rPr>
        <w:t> — если раньше право рождалось из установок Социалистическое</w:t>
      </w:r>
    </w:p>
    <w:p w:rsidR="00B9662E" w:rsidRPr="00260CDD" w:rsidRDefault="00B9662E" w:rsidP="00260CDD">
      <w:pPr>
        <w:spacing w:after="0" w:line="240" w:lineRule="auto"/>
        <w:ind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Согласно марксистской теории</w:t>
      </w:r>
      <w:r w:rsidRPr="00260CDD">
        <w:rPr>
          <w:rFonts w:ascii="Times New Roman" w:hAnsi="Times New Roman" w:cs="Times New Roman"/>
          <w:sz w:val="24"/>
          <w:szCs w:val="24"/>
        </w:rPr>
        <w:t>, социалистическое право представляет собой на первом этапе — этапе становления и развития социалистического государства — возведённую в закон волю пролетариата, крестьян и трудовой интеллигенции, а на втором этапе — этапе развитого социализма — возведённую в закон волю всего народа. Некоторые черты: </w:t>
      </w:r>
      <w:r w:rsidR="00260CDD" w:rsidRPr="00260CDD">
        <w:rPr>
          <w:rFonts w:ascii="Times New Roman" w:hAnsi="Times New Roman" w:cs="Times New Roman"/>
          <w:sz w:val="24"/>
          <w:szCs w:val="24"/>
        </w:rPr>
        <w:t xml:space="preserve"> </w:t>
      </w:r>
    </w:p>
    <w:p w:rsidR="00B9662E" w:rsidRPr="00260CDD" w:rsidRDefault="00B9662E" w:rsidP="00260CDD">
      <w:pPr>
        <w:numPr>
          <w:ilvl w:val="0"/>
          <w:numId w:val="257"/>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Господство государственной собственности</w:t>
      </w:r>
      <w:r w:rsidRPr="00260CDD">
        <w:rPr>
          <w:rFonts w:ascii="Times New Roman" w:hAnsi="Times New Roman" w:cs="Times New Roman"/>
          <w:sz w:val="24"/>
          <w:szCs w:val="24"/>
        </w:rPr>
        <w:t> на средства производства.</w:t>
      </w:r>
    </w:p>
    <w:p w:rsidR="00B9662E" w:rsidRPr="00260CDD" w:rsidRDefault="00B9662E" w:rsidP="00260CDD">
      <w:pPr>
        <w:numPr>
          <w:ilvl w:val="0"/>
          <w:numId w:val="257"/>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Отрицание различий</w:t>
      </w:r>
      <w:r w:rsidRPr="00260CDD">
        <w:rPr>
          <w:rFonts w:ascii="Times New Roman" w:hAnsi="Times New Roman" w:cs="Times New Roman"/>
          <w:sz w:val="24"/>
          <w:szCs w:val="24"/>
        </w:rPr>
        <w:t> между публичным и частным правом.</w:t>
      </w:r>
    </w:p>
    <w:p w:rsidR="00B9662E" w:rsidRPr="00260CDD" w:rsidRDefault="00B9662E" w:rsidP="00260CDD">
      <w:pPr>
        <w:numPr>
          <w:ilvl w:val="0"/>
          <w:numId w:val="257"/>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Особое устройство политической системы</w:t>
      </w:r>
      <w:r w:rsidRPr="00260CDD">
        <w:rPr>
          <w:rFonts w:ascii="Times New Roman" w:hAnsi="Times New Roman" w:cs="Times New Roman"/>
          <w:sz w:val="24"/>
          <w:szCs w:val="24"/>
        </w:rPr>
        <w:t> — доминирование политической партии, отсутствие многопартийности.</w:t>
      </w:r>
    </w:p>
    <w:p w:rsidR="00B9662E" w:rsidRPr="00260CDD" w:rsidRDefault="00B9662E" w:rsidP="00260CDD">
      <w:pPr>
        <w:numPr>
          <w:ilvl w:val="0"/>
          <w:numId w:val="257"/>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Вмешательство государства</w:t>
      </w:r>
      <w:r w:rsidRPr="00260CDD">
        <w:rPr>
          <w:rFonts w:ascii="Times New Roman" w:hAnsi="Times New Roman" w:cs="Times New Roman"/>
          <w:sz w:val="24"/>
          <w:szCs w:val="24"/>
        </w:rPr>
        <w:t> в сферу гражданских, семейных и трудовых</w:t>
      </w:r>
    </w:p>
    <w:p w:rsidR="00B9662E" w:rsidRPr="00260CDD" w:rsidRDefault="00B9662E" w:rsidP="00260CDD">
      <w:pPr>
        <w:spacing w:after="0" w:line="240" w:lineRule="auto"/>
        <w:ind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Правовая система общества</w:t>
      </w:r>
      <w:r w:rsidRPr="00260CDD">
        <w:rPr>
          <w:rFonts w:ascii="Times New Roman" w:hAnsi="Times New Roman" w:cs="Times New Roman"/>
          <w:sz w:val="24"/>
          <w:szCs w:val="24"/>
        </w:rPr>
        <w:t> — это система правовых явлений и процессов, обусловленных закономерностями развития общества, осознанная и постоянно воспроизводимая государством, организациями, людьми и используемая ими для достижения определённых целей.</w:t>
      </w:r>
      <w:r w:rsidR="00260CDD" w:rsidRPr="00260CDD">
        <w:rPr>
          <w:rFonts w:ascii="Times New Roman" w:hAnsi="Times New Roman" w:cs="Times New Roman"/>
          <w:sz w:val="24"/>
          <w:szCs w:val="24"/>
        </w:rPr>
        <w:t xml:space="preserve"> </w:t>
      </w:r>
    </w:p>
    <w:p w:rsidR="00B9662E" w:rsidRPr="00260CDD" w:rsidRDefault="00B9662E" w:rsidP="00260CDD">
      <w:pPr>
        <w:spacing w:after="0" w:line="240" w:lineRule="auto"/>
        <w:ind w:firstLine="709"/>
        <w:jc w:val="both"/>
        <w:rPr>
          <w:rFonts w:ascii="Times New Roman" w:hAnsi="Times New Roman" w:cs="Times New Roman"/>
          <w:sz w:val="24"/>
          <w:szCs w:val="24"/>
        </w:rPr>
      </w:pPr>
      <w:r w:rsidRPr="00260CDD">
        <w:rPr>
          <w:rFonts w:ascii="Times New Roman" w:hAnsi="Times New Roman" w:cs="Times New Roman"/>
          <w:sz w:val="24"/>
          <w:szCs w:val="24"/>
        </w:rPr>
        <w:t>Понятие «правовая система» может рассматриваться в широком и узком смыслах:</w:t>
      </w:r>
      <w:r w:rsidR="00260CDD" w:rsidRPr="00260CDD">
        <w:rPr>
          <w:rFonts w:ascii="Times New Roman" w:hAnsi="Times New Roman" w:cs="Times New Roman"/>
          <w:sz w:val="24"/>
          <w:szCs w:val="24"/>
        </w:rPr>
        <w:t xml:space="preserve"> </w:t>
      </w:r>
    </w:p>
    <w:p w:rsidR="00B9662E" w:rsidRPr="00260CDD" w:rsidRDefault="00B9662E" w:rsidP="00260CDD">
      <w:pPr>
        <w:numPr>
          <w:ilvl w:val="0"/>
          <w:numId w:val="258"/>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В широком смысле</w:t>
      </w:r>
      <w:r w:rsidRPr="00260CDD">
        <w:rPr>
          <w:rFonts w:ascii="Times New Roman" w:hAnsi="Times New Roman" w:cs="Times New Roman"/>
          <w:sz w:val="24"/>
          <w:szCs w:val="24"/>
        </w:rPr>
        <w:t> — правовая система представляет собой правовую организацию общества, совокупность внутренне согласованных и взаимосвязанных социально однородных юридических средств, с помощью которых официальная власть оказывает регулятивно-организующее и стабилизирующее воздействие на общественные отношения, поведение людей.</w:t>
      </w:r>
    </w:p>
    <w:p w:rsidR="00B9662E" w:rsidRPr="00260CDD" w:rsidRDefault="00B9662E" w:rsidP="00260CDD">
      <w:pPr>
        <w:numPr>
          <w:ilvl w:val="0"/>
          <w:numId w:val="258"/>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В узком смысле</w:t>
      </w:r>
      <w:r w:rsidRPr="00260CDD">
        <w:rPr>
          <w:rFonts w:ascii="Times New Roman" w:hAnsi="Times New Roman" w:cs="Times New Roman"/>
          <w:sz w:val="24"/>
          <w:szCs w:val="24"/>
        </w:rPr>
        <w:t xml:space="preserve"> — правовая система сводится к объективному праву и рассматривается как целостное единство правовых актов и норм национального права, </w:t>
      </w:r>
      <w:r w:rsidRPr="00260CDD">
        <w:rPr>
          <w:rFonts w:ascii="Times New Roman" w:hAnsi="Times New Roman" w:cs="Times New Roman"/>
          <w:sz w:val="24"/>
          <w:szCs w:val="24"/>
        </w:rPr>
        <w:lastRenderedPageBreak/>
        <w:t>разделённых на части (правовые институты и отрасли права) в соответствии с предметом и методом правового регулирования.</w:t>
      </w:r>
    </w:p>
    <w:p w:rsidR="00B9662E" w:rsidRPr="00260CDD" w:rsidRDefault="00B9662E" w:rsidP="00260CDD">
      <w:pPr>
        <w:spacing w:after="0" w:line="240" w:lineRule="auto"/>
        <w:ind w:firstLine="709"/>
        <w:jc w:val="both"/>
        <w:rPr>
          <w:rFonts w:ascii="Times New Roman" w:hAnsi="Times New Roman" w:cs="Times New Roman"/>
          <w:sz w:val="24"/>
          <w:szCs w:val="24"/>
        </w:rPr>
      </w:pPr>
      <w:r w:rsidRPr="00260CDD">
        <w:rPr>
          <w:rFonts w:ascii="Times New Roman" w:hAnsi="Times New Roman" w:cs="Times New Roman"/>
          <w:sz w:val="24"/>
          <w:szCs w:val="24"/>
        </w:rPr>
        <w:t>Правовую систему не следует путать с системой права, которая является лишь частью правовой системы. </w:t>
      </w:r>
      <w:r w:rsidR="00260CDD" w:rsidRPr="00260CDD">
        <w:rPr>
          <w:rFonts w:ascii="Times New Roman" w:hAnsi="Times New Roman" w:cs="Times New Roman"/>
          <w:sz w:val="24"/>
          <w:szCs w:val="24"/>
        </w:rPr>
        <w:t xml:space="preserve"> </w:t>
      </w:r>
    </w:p>
    <w:p w:rsidR="00B9662E" w:rsidRPr="00260CDD" w:rsidRDefault="00B9662E" w:rsidP="00260CDD">
      <w:pPr>
        <w:pStyle w:val="2"/>
        <w:spacing w:before="0" w:beforeAutospacing="0" w:after="0" w:afterAutospacing="0"/>
        <w:ind w:firstLine="709"/>
        <w:jc w:val="both"/>
        <w:rPr>
          <w:sz w:val="24"/>
          <w:szCs w:val="24"/>
        </w:rPr>
      </w:pPr>
      <w:r w:rsidRPr="00260CDD">
        <w:rPr>
          <w:sz w:val="24"/>
          <w:szCs w:val="24"/>
        </w:rPr>
        <w:t>Структура</w:t>
      </w:r>
    </w:p>
    <w:p w:rsidR="00B9662E" w:rsidRPr="00260CDD" w:rsidRDefault="00B9662E" w:rsidP="00260CDD">
      <w:pPr>
        <w:spacing w:after="0" w:line="240" w:lineRule="auto"/>
        <w:ind w:firstLine="709"/>
        <w:jc w:val="both"/>
        <w:rPr>
          <w:rFonts w:ascii="Times New Roman" w:hAnsi="Times New Roman" w:cs="Times New Roman"/>
          <w:sz w:val="24"/>
          <w:szCs w:val="24"/>
        </w:rPr>
      </w:pPr>
      <w:r w:rsidRPr="00260CDD">
        <w:rPr>
          <w:rFonts w:ascii="Times New Roman" w:hAnsi="Times New Roman" w:cs="Times New Roman"/>
          <w:sz w:val="24"/>
          <w:szCs w:val="24"/>
        </w:rPr>
        <w:t>В структуре правовой системы выделяют различные компоненты: </w:t>
      </w:r>
      <w:r w:rsidR="00260CDD" w:rsidRPr="00260CDD">
        <w:rPr>
          <w:rFonts w:ascii="Times New Roman" w:hAnsi="Times New Roman" w:cs="Times New Roman"/>
          <w:sz w:val="24"/>
          <w:szCs w:val="24"/>
        </w:rPr>
        <w:t xml:space="preserve"> </w:t>
      </w:r>
    </w:p>
    <w:p w:rsidR="00B9662E" w:rsidRPr="00260CDD" w:rsidRDefault="00B9662E" w:rsidP="00260CDD">
      <w:pPr>
        <w:numPr>
          <w:ilvl w:val="0"/>
          <w:numId w:val="259"/>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Нормативный</w:t>
      </w:r>
      <w:r w:rsidRPr="00260CDD">
        <w:rPr>
          <w:rFonts w:ascii="Times New Roman" w:hAnsi="Times New Roman" w:cs="Times New Roman"/>
          <w:sz w:val="24"/>
          <w:szCs w:val="24"/>
        </w:rPr>
        <w:t> — правовые нормы, объединённые в институты и отрасли права, а также источники права в формальном смысле — нормативные юридические тексты, где нормы права находят своё внешнее выражение (конституции, законы и иные нормативные правовые акты, судебные прецеденты, нормативные договоры, правовые обычаи, правовая доктрина).</w:t>
      </w:r>
    </w:p>
    <w:p w:rsidR="00B9662E" w:rsidRPr="00260CDD" w:rsidRDefault="00B9662E" w:rsidP="00260CDD">
      <w:pPr>
        <w:numPr>
          <w:ilvl w:val="0"/>
          <w:numId w:val="259"/>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Институциональный (или организационный)</w:t>
      </w:r>
      <w:r w:rsidRPr="00260CDD">
        <w:rPr>
          <w:rFonts w:ascii="Times New Roman" w:hAnsi="Times New Roman" w:cs="Times New Roman"/>
          <w:sz w:val="24"/>
          <w:szCs w:val="24"/>
        </w:rPr>
        <w:t xml:space="preserve"> — различные организации и учреждения, осуществляющие юридическую деятельность, прежде всего связанную с правотворчеством и </w:t>
      </w:r>
      <w:proofErr w:type="spellStart"/>
      <w:r w:rsidRPr="00260CDD">
        <w:rPr>
          <w:rFonts w:ascii="Times New Roman" w:hAnsi="Times New Roman" w:cs="Times New Roman"/>
          <w:sz w:val="24"/>
          <w:szCs w:val="24"/>
        </w:rPr>
        <w:t>правоприменением</w:t>
      </w:r>
      <w:proofErr w:type="spellEnd"/>
      <w:r w:rsidRPr="00260CDD">
        <w:rPr>
          <w:rFonts w:ascii="Times New Roman" w:hAnsi="Times New Roman" w:cs="Times New Roman"/>
          <w:sz w:val="24"/>
          <w:szCs w:val="24"/>
        </w:rPr>
        <w:t xml:space="preserve"> (государство в целом, его органы и должностные лица, органы местного самоуправления, некоторые общественные образования и т. п.).</w:t>
      </w:r>
    </w:p>
    <w:p w:rsidR="00B9662E" w:rsidRPr="00260CDD" w:rsidRDefault="00B9662E" w:rsidP="00260CDD">
      <w:pPr>
        <w:numPr>
          <w:ilvl w:val="0"/>
          <w:numId w:val="259"/>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Идеологический</w:t>
      </w:r>
      <w:r w:rsidRPr="00260CDD">
        <w:rPr>
          <w:rFonts w:ascii="Times New Roman" w:hAnsi="Times New Roman" w:cs="Times New Roman"/>
          <w:sz w:val="24"/>
          <w:szCs w:val="24"/>
        </w:rPr>
        <w:t> — состояние правосознания общества: типичные для данного общества представления о праве и государстве, их роли и назначении в обществе, юридическая наука и разрабатываемые ею правовые доктрины и понятия, правовая культура населения в целом и особенности правосознания отдельных социальных групп.</w:t>
      </w:r>
    </w:p>
    <w:p w:rsidR="00B9662E" w:rsidRPr="00260CDD" w:rsidRDefault="00B9662E" w:rsidP="00260CDD">
      <w:pPr>
        <w:numPr>
          <w:ilvl w:val="0"/>
          <w:numId w:val="259"/>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 xml:space="preserve">Практический (или </w:t>
      </w:r>
      <w:proofErr w:type="spellStart"/>
      <w:r w:rsidRPr="00260CDD">
        <w:rPr>
          <w:rStyle w:val="a7"/>
          <w:rFonts w:ascii="Times New Roman" w:hAnsi="Times New Roman" w:cs="Times New Roman"/>
          <w:sz w:val="24"/>
          <w:szCs w:val="24"/>
        </w:rPr>
        <w:t>деятельностный</w:t>
      </w:r>
      <w:proofErr w:type="spellEnd"/>
      <w:r w:rsidRPr="00260CDD">
        <w:rPr>
          <w:rStyle w:val="a7"/>
          <w:rFonts w:ascii="Times New Roman" w:hAnsi="Times New Roman" w:cs="Times New Roman"/>
          <w:sz w:val="24"/>
          <w:szCs w:val="24"/>
        </w:rPr>
        <w:t>)</w:t>
      </w:r>
      <w:r w:rsidRPr="00260CDD">
        <w:rPr>
          <w:rFonts w:ascii="Times New Roman" w:hAnsi="Times New Roman" w:cs="Times New Roman"/>
          <w:sz w:val="24"/>
          <w:szCs w:val="24"/>
        </w:rPr>
        <w:t> — состояние юридической практики, то есть принятые способы правотворчества и реализации права (в том числе юридическая техника, стиль юридического мышления и юридической аргументации, практика принятия юридических решений), типичные формы юридически значимого поведения населения.</w:t>
      </w:r>
    </w:p>
    <w:p w:rsidR="00B9662E" w:rsidRPr="00260CDD" w:rsidRDefault="00B9662E" w:rsidP="00260CDD">
      <w:pPr>
        <w:spacing w:after="0" w:line="240" w:lineRule="auto"/>
        <w:ind w:firstLine="709"/>
        <w:jc w:val="both"/>
        <w:rPr>
          <w:rFonts w:ascii="Times New Roman" w:hAnsi="Times New Roman" w:cs="Times New Roman"/>
          <w:sz w:val="24"/>
          <w:szCs w:val="24"/>
        </w:rPr>
      </w:pPr>
      <w:r w:rsidRPr="00260CDD">
        <w:rPr>
          <w:rFonts w:ascii="Times New Roman" w:hAnsi="Times New Roman" w:cs="Times New Roman"/>
          <w:noProof/>
          <w:sz w:val="24"/>
          <w:szCs w:val="24"/>
          <w:lang w:eastAsia="ru-RU"/>
        </w:rPr>
        <w:drawing>
          <wp:inline distT="0" distB="0" distL="0" distR="0" wp14:anchorId="73376052" wp14:editId="2E77311D">
            <wp:extent cx="2924175" cy="2191385"/>
            <wp:effectExtent l="0" t="0" r="9525" b="0"/>
            <wp:docPr id="11" name="Рисунок 11" descr="Основы правовой системы и ее стру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сновы правовой системы и ее структур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4175" cy="2191385"/>
                    </a:xfrm>
                    <a:prstGeom prst="rect">
                      <a:avLst/>
                    </a:prstGeom>
                    <a:noFill/>
                    <a:ln>
                      <a:noFill/>
                    </a:ln>
                  </pic:spPr>
                </pic:pic>
              </a:graphicData>
            </a:graphic>
          </wp:inline>
        </w:drawing>
      </w:r>
    </w:p>
    <w:p w:rsidR="00B9662E" w:rsidRPr="00260CDD" w:rsidRDefault="00B9662E" w:rsidP="00260CDD">
      <w:pPr>
        <w:pStyle w:val="2"/>
        <w:spacing w:before="0" w:beforeAutospacing="0" w:after="0" w:afterAutospacing="0"/>
        <w:ind w:firstLine="709"/>
        <w:jc w:val="both"/>
        <w:rPr>
          <w:sz w:val="24"/>
          <w:szCs w:val="24"/>
        </w:rPr>
      </w:pPr>
      <w:r w:rsidRPr="00260CDD">
        <w:rPr>
          <w:sz w:val="24"/>
          <w:szCs w:val="24"/>
        </w:rPr>
        <w:t>Виды</w:t>
      </w:r>
    </w:p>
    <w:p w:rsidR="00B9662E" w:rsidRPr="00260CDD" w:rsidRDefault="00B9662E" w:rsidP="00260CDD">
      <w:pPr>
        <w:spacing w:after="0" w:line="240" w:lineRule="auto"/>
        <w:ind w:firstLine="709"/>
        <w:jc w:val="both"/>
        <w:rPr>
          <w:rFonts w:ascii="Times New Roman" w:hAnsi="Times New Roman" w:cs="Times New Roman"/>
          <w:sz w:val="24"/>
          <w:szCs w:val="24"/>
        </w:rPr>
      </w:pPr>
      <w:r w:rsidRPr="00260CDD">
        <w:rPr>
          <w:rFonts w:ascii="Times New Roman" w:hAnsi="Times New Roman" w:cs="Times New Roman"/>
          <w:sz w:val="24"/>
          <w:szCs w:val="24"/>
        </w:rPr>
        <w:t>В современном правоведении различают:</w:t>
      </w:r>
      <w:r w:rsidR="00260CDD" w:rsidRPr="00260CDD">
        <w:rPr>
          <w:rFonts w:ascii="Times New Roman" w:hAnsi="Times New Roman" w:cs="Times New Roman"/>
          <w:sz w:val="24"/>
          <w:szCs w:val="24"/>
        </w:rPr>
        <w:t xml:space="preserve"> </w:t>
      </w:r>
    </w:p>
    <w:p w:rsidR="00B9662E" w:rsidRPr="00260CDD" w:rsidRDefault="00B9662E" w:rsidP="00260CDD">
      <w:pPr>
        <w:numPr>
          <w:ilvl w:val="0"/>
          <w:numId w:val="260"/>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Национальные правовые системы</w:t>
      </w:r>
      <w:r w:rsidRPr="00260CDD">
        <w:rPr>
          <w:rFonts w:ascii="Times New Roman" w:hAnsi="Times New Roman" w:cs="Times New Roman"/>
          <w:sz w:val="24"/>
          <w:szCs w:val="24"/>
        </w:rPr>
        <w:t> — исторически сложившаяся совокупность юридической практики, права и превалирующей правовой идеологии отдельно взятого государства.</w:t>
      </w:r>
    </w:p>
    <w:p w:rsidR="00B9662E" w:rsidRPr="00260CDD" w:rsidRDefault="00B9662E" w:rsidP="00260CDD">
      <w:pPr>
        <w:numPr>
          <w:ilvl w:val="0"/>
          <w:numId w:val="260"/>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Правовые семьи</w:t>
      </w:r>
      <w:r w:rsidRPr="00260CDD">
        <w:rPr>
          <w:rFonts w:ascii="Times New Roman" w:hAnsi="Times New Roman" w:cs="Times New Roman"/>
          <w:sz w:val="24"/>
          <w:szCs w:val="24"/>
        </w:rPr>
        <w:t> — совокупность национальных правовых систем, базирующаяся на общности структуры и источников права, исторического способа формирования.</w:t>
      </w:r>
    </w:p>
    <w:p w:rsidR="00B9662E" w:rsidRPr="00260CDD" w:rsidRDefault="00B9662E" w:rsidP="00260CDD">
      <w:pPr>
        <w:numPr>
          <w:ilvl w:val="0"/>
          <w:numId w:val="260"/>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Группы правовых систем</w:t>
      </w:r>
      <w:r w:rsidRPr="00260CDD">
        <w:rPr>
          <w:rFonts w:ascii="Times New Roman" w:hAnsi="Times New Roman" w:cs="Times New Roman"/>
          <w:sz w:val="24"/>
          <w:szCs w:val="24"/>
        </w:rPr>
        <w:t> — возникают внутри отдельных правовых систем.</w:t>
      </w:r>
    </w:p>
    <w:p w:rsidR="00B9662E" w:rsidRPr="00260CDD" w:rsidRDefault="00B9662E" w:rsidP="00260CDD">
      <w:pPr>
        <w:pStyle w:val="2"/>
        <w:spacing w:before="0" w:beforeAutospacing="0" w:after="0" w:afterAutospacing="0"/>
        <w:ind w:firstLine="709"/>
        <w:jc w:val="both"/>
        <w:rPr>
          <w:sz w:val="24"/>
          <w:szCs w:val="24"/>
        </w:rPr>
      </w:pPr>
      <w:r w:rsidRPr="00260CDD">
        <w:rPr>
          <w:sz w:val="24"/>
          <w:szCs w:val="24"/>
        </w:rPr>
        <w:t>Функции</w:t>
      </w:r>
    </w:p>
    <w:p w:rsidR="00B9662E" w:rsidRPr="00260CDD" w:rsidRDefault="00B9662E" w:rsidP="00260CDD">
      <w:pPr>
        <w:spacing w:after="0" w:line="240" w:lineRule="auto"/>
        <w:ind w:firstLine="709"/>
        <w:jc w:val="both"/>
        <w:rPr>
          <w:rFonts w:ascii="Times New Roman" w:hAnsi="Times New Roman" w:cs="Times New Roman"/>
          <w:sz w:val="24"/>
          <w:szCs w:val="24"/>
        </w:rPr>
      </w:pPr>
      <w:r w:rsidRPr="00260CDD">
        <w:rPr>
          <w:rFonts w:ascii="Times New Roman" w:hAnsi="Times New Roman" w:cs="Times New Roman"/>
          <w:sz w:val="24"/>
          <w:szCs w:val="24"/>
        </w:rPr>
        <w:t>Правовая система по-своему воздействует на регулируемые ею общественные отношения — это направления (функции). Некоторые функции правовой системы:</w:t>
      </w:r>
      <w:r w:rsidR="00260CDD" w:rsidRPr="00260CDD">
        <w:rPr>
          <w:rFonts w:ascii="Times New Roman" w:hAnsi="Times New Roman" w:cs="Times New Roman"/>
          <w:sz w:val="24"/>
          <w:szCs w:val="24"/>
        </w:rPr>
        <w:t xml:space="preserve"> </w:t>
      </w:r>
    </w:p>
    <w:p w:rsidR="00B9662E" w:rsidRPr="00260CDD" w:rsidRDefault="00B9662E" w:rsidP="00260CDD">
      <w:pPr>
        <w:numPr>
          <w:ilvl w:val="0"/>
          <w:numId w:val="261"/>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Интегративная</w:t>
      </w:r>
      <w:r w:rsidRPr="00260CDD">
        <w:rPr>
          <w:rFonts w:ascii="Times New Roman" w:hAnsi="Times New Roman" w:cs="Times New Roman"/>
          <w:sz w:val="24"/>
          <w:szCs w:val="24"/>
        </w:rPr>
        <w:t> — объединение членов общества на основе общих правовых норм и ценностей.</w:t>
      </w:r>
    </w:p>
    <w:p w:rsidR="00B9662E" w:rsidRPr="00260CDD" w:rsidRDefault="00B9662E" w:rsidP="00260CDD">
      <w:pPr>
        <w:numPr>
          <w:ilvl w:val="0"/>
          <w:numId w:val="261"/>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Регулятивная</w:t>
      </w:r>
      <w:r w:rsidRPr="00260CDD">
        <w:rPr>
          <w:rFonts w:ascii="Times New Roman" w:hAnsi="Times New Roman" w:cs="Times New Roman"/>
          <w:sz w:val="24"/>
          <w:szCs w:val="24"/>
        </w:rPr>
        <w:t> — установление правил поведения и контроль за их соблюдением.</w:t>
      </w:r>
    </w:p>
    <w:p w:rsidR="00B9662E" w:rsidRPr="00260CDD" w:rsidRDefault="00B9662E" w:rsidP="00260CDD">
      <w:pPr>
        <w:numPr>
          <w:ilvl w:val="0"/>
          <w:numId w:val="261"/>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lastRenderedPageBreak/>
        <w:t>Охранительная</w:t>
      </w:r>
      <w:r w:rsidRPr="00260CDD">
        <w:rPr>
          <w:rFonts w:ascii="Times New Roman" w:hAnsi="Times New Roman" w:cs="Times New Roman"/>
          <w:sz w:val="24"/>
          <w:szCs w:val="24"/>
        </w:rPr>
        <w:t> — защита прав и интересов граждан, общества и государства.</w:t>
      </w:r>
    </w:p>
    <w:p w:rsidR="00B9662E" w:rsidRPr="00260CDD" w:rsidRDefault="00B9662E" w:rsidP="00260CDD">
      <w:pPr>
        <w:numPr>
          <w:ilvl w:val="0"/>
          <w:numId w:val="261"/>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Функция правовой социализации</w:t>
      </w:r>
      <w:r w:rsidRPr="00260CDD">
        <w:rPr>
          <w:rFonts w:ascii="Times New Roman" w:hAnsi="Times New Roman" w:cs="Times New Roman"/>
          <w:sz w:val="24"/>
          <w:szCs w:val="24"/>
        </w:rPr>
        <w:t> — формирование у граждан правового сознания и культуры.</w:t>
      </w:r>
    </w:p>
    <w:p w:rsidR="00B9662E" w:rsidRPr="00260CDD" w:rsidRDefault="00B9662E" w:rsidP="00260CDD">
      <w:pPr>
        <w:numPr>
          <w:ilvl w:val="0"/>
          <w:numId w:val="261"/>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Ценностно-ориентирующая</w:t>
      </w:r>
      <w:r w:rsidRPr="00260CDD">
        <w:rPr>
          <w:rFonts w:ascii="Times New Roman" w:hAnsi="Times New Roman" w:cs="Times New Roman"/>
          <w:sz w:val="24"/>
          <w:szCs w:val="24"/>
        </w:rPr>
        <w:t> — установление и поддержание определённых ценностей и принципов в обществе.</w:t>
      </w:r>
    </w:p>
    <w:p w:rsidR="00B9662E" w:rsidRPr="00260CDD" w:rsidRDefault="00B9662E" w:rsidP="00260CDD">
      <w:pPr>
        <w:numPr>
          <w:ilvl w:val="0"/>
          <w:numId w:val="261"/>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Информационная</w:t>
      </w:r>
      <w:r w:rsidRPr="00260CDD">
        <w:rPr>
          <w:rFonts w:ascii="Times New Roman" w:hAnsi="Times New Roman" w:cs="Times New Roman"/>
          <w:sz w:val="24"/>
          <w:szCs w:val="24"/>
        </w:rPr>
        <w:t> — распространение правовой информации и обеспечение доступности правовых норм и процедур для граждан.</w:t>
      </w:r>
    </w:p>
    <w:p w:rsidR="00B9662E" w:rsidRPr="00260CDD" w:rsidRDefault="00B9662E" w:rsidP="00260CDD">
      <w:pPr>
        <w:pStyle w:val="2"/>
        <w:spacing w:before="0" w:beforeAutospacing="0" w:after="0" w:afterAutospacing="0"/>
        <w:ind w:firstLine="709"/>
        <w:jc w:val="both"/>
        <w:rPr>
          <w:sz w:val="24"/>
          <w:szCs w:val="24"/>
        </w:rPr>
      </w:pPr>
      <w:r w:rsidRPr="00260CDD">
        <w:rPr>
          <w:sz w:val="24"/>
          <w:szCs w:val="24"/>
        </w:rPr>
        <w:t>Развитие</w:t>
      </w:r>
    </w:p>
    <w:p w:rsidR="00B9662E" w:rsidRPr="00260CDD" w:rsidRDefault="00B9662E" w:rsidP="00260CDD">
      <w:pPr>
        <w:spacing w:after="0" w:line="240" w:lineRule="auto"/>
        <w:ind w:firstLine="709"/>
        <w:jc w:val="both"/>
        <w:rPr>
          <w:rFonts w:ascii="Times New Roman" w:hAnsi="Times New Roman" w:cs="Times New Roman"/>
          <w:sz w:val="24"/>
          <w:szCs w:val="24"/>
        </w:rPr>
      </w:pPr>
      <w:r w:rsidRPr="00260CDD">
        <w:rPr>
          <w:rFonts w:ascii="Times New Roman" w:hAnsi="Times New Roman" w:cs="Times New Roman"/>
          <w:sz w:val="24"/>
          <w:szCs w:val="24"/>
        </w:rPr>
        <w:t>Правовая система не является постоянной — она непрерывно совершенствуется и изменяется в ходе исторического процесса. На содержание и динамику правовой системы воздействуют многие факторы — экономические, внутриполитические, внешнеполитические. </w:t>
      </w:r>
      <w:r w:rsidR="00260CDD" w:rsidRPr="00260CDD">
        <w:rPr>
          <w:rFonts w:ascii="Times New Roman" w:hAnsi="Times New Roman" w:cs="Times New Roman"/>
          <w:sz w:val="24"/>
          <w:szCs w:val="24"/>
        </w:rPr>
        <w:t xml:space="preserve"> </w:t>
      </w:r>
    </w:p>
    <w:p w:rsidR="00B9662E" w:rsidRPr="00260CDD" w:rsidRDefault="00B9662E" w:rsidP="00260CDD">
      <w:pPr>
        <w:spacing w:after="0" w:line="240" w:lineRule="auto"/>
        <w:ind w:firstLine="709"/>
        <w:jc w:val="both"/>
        <w:rPr>
          <w:rFonts w:ascii="Times New Roman" w:hAnsi="Times New Roman" w:cs="Times New Roman"/>
          <w:sz w:val="24"/>
          <w:szCs w:val="24"/>
        </w:rPr>
      </w:pPr>
      <w:r w:rsidRPr="00260CDD">
        <w:rPr>
          <w:rFonts w:ascii="Times New Roman" w:hAnsi="Times New Roman" w:cs="Times New Roman"/>
          <w:sz w:val="24"/>
          <w:szCs w:val="24"/>
        </w:rPr>
        <w:t>Правовая система каждого государства отражает закономерности развития общества, его исторические, национальные, культурные особенности. </w:t>
      </w:r>
    </w:p>
    <w:p w:rsidR="00B9662E" w:rsidRPr="00260CDD" w:rsidRDefault="00B9662E" w:rsidP="00260CDD">
      <w:pPr>
        <w:pStyle w:val="2"/>
        <w:spacing w:before="0" w:beforeAutospacing="0" w:after="0" w:afterAutospacing="0"/>
        <w:ind w:firstLine="709"/>
        <w:jc w:val="both"/>
        <w:rPr>
          <w:sz w:val="24"/>
          <w:szCs w:val="24"/>
        </w:rPr>
      </w:pPr>
      <w:r w:rsidRPr="00260CDD">
        <w:rPr>
          <w:sz w:val="24"/>
          <w:szCs w:val="24"/>
        </w:rPr>
        <w:t>Правовая система</w:t>
      </w:r>
    </w:p>
    <w:p w:rsidR="00B9662E" w:rsidRPr="00260CDD" w:rsidRDefault="00B9662E" w:rsidP="00260CDD">
      <w:pPr>
        <w:spacing w:after="0" w:line="240" w:lineRule="auto"/>
        <w:ind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Правовая система</w:t>
      </w:r>
      <w:r w:rsidRPr="00260CDD">
        <w:rPr>
          <w:rFonts w:ascii="Times New Roman" w:hAnsi="Times New Roman" w:cs="Times New Roman"/>
          <w:sz w:val="24"/>
          <w:szCs w:val="24"/>
        </w:rPr>
        <w:t> — это правовая организация общества, одна из его социальных подсистем. Некоторые особенности понятия:</w:t>
      </w:r>
    </w:p>
    <w:p w:rsidR="00B9662E" w:rsidRPr="00260CDD" w:rsidRDefault="00B9662E" w:rsidP="00260CDD">
      <w:pPr>
        <w:numPr>
          <w:ilvl w:val="0"/>
          <w:numId w:val="262"/>
        </w:numPr>
        <w:spacing w:after="0" w:line="240" w:lineRule="auto"/>
        <w:ind w:left="0" w:firstLine="709"/>
        <w:jc w:val="both"/>
        <w:rPr>
          <w:rFonts w:ascii="Times New Roman" w:hAnsi="Times New Roman" w:cs="Times New Roman"/>
          <w:sz w:val="24"/>
          <w:szCs w:val="24"/>
        </w:rPr>
      </w:pPr>
      <w:r w:rsidRPr="00260CDD">
        <w:rPr>
          <w:rFonts w:ascii="Times New Roman" w:hAnsi="Times New Roman" w:cs="Times New Roman"/>
          <w:sz w:val="24"/>
          <w:szCs w:val="24"/>
        </w:rPr>
        <w:t>В широком смысле включает в себя разноплановые правовые явления, характеризующие правовую организацию общества.</w:t>
      </w:r>
    </w:p>
    <w:p w:rsidR="00B9662E" w:rsidRPr="00260CDD" w:rsidRDefault="00B9662E" w:rsidP="00260CDD">
      <w:pPr>
        <w:numPr>
          <w:ilvl w:val="0"/>
          <w:numId w:val="262"/>
        </w:numPr>
        <w:spacing w:after="0" w:line="240" w:lineRule="auto"/>
        <w:ind w:left="0" w:firstLine="709"/>
        <w:jc w:val="both"/>
        <w:rPr>
          <w:rFonts w:ascii="Times New Roman" w:hAnsi="Times New Roman" w:cs="Times New Roman"/>
          <w:sz w:val="24"/>
          <w:szCs w:val="24"/>
        </w:rPr>
      </w:pPr>
      <w:r w:rsidRPr="00260CDD">
        <w:rPr>
          <w:rFonts w:ascii="Times New Roman" w:hAnsi="Times New Roman" w:cs="Times New Roman"/>
          <w:sz w:val="24"/>
          <w:szCs w:val="24"/>
        </w:rPr>
        <w:t>Обычно принято говорить о национальной правовой системе — правовой системе конкретного государства.</w:t>
      </w:r>
    </w:p>
    <w:p w:rsidR="00B9662E" w:rsidRPr="00260CDD" w:rsidRDefault="00B9662E" w:rsidP="00260CDD">
      <w:pPr>
        <w:numPr>
          <w:ilvl w:val="0"/>
          <w:numId w:val="262"/>
        </w:numPr>
        <w:spacing w:after="0" w:line="240" w:lineRule="auto"/>
        <w:ind w:left="0" w:firstLine="709"/>
        <w:jc w:val="both"/>
        <w:rPr>
          <w:rFonts w:ascii="Times New Roman" w:hAnsi="Times New Roman" w:cs="Times New Roman"/>
          <w:sz w:val="24"/>
          <w:szCs w:val="24"/>
        </w:rPr>
      </w:pPr>
      <w:r w:rsidRPr="00260CDD">
        <w:rPr>
          <w:rFonts w:ascii="Times New Roman" w:hAnsi="Times New Roman" w:cs="Times New Roman"/>
          <w:sz w:val="24"/>
          <w:szCs w:val="24"/>
        </w:rPr>
        <w:t>В структуре правовой системы выделяют различные компоненты: нормативный (правовые нормы, объединённые в институты и отрасли права), институциональный (организации и учреждения, осуществляющие юридическую деятельность), идеологический (состояние правосознания общества) и практический (состояние юридической практики).</w:t>
      </w:r>
    </w:p>
    <w:p w:rsidR="00B9662E" w:rsidRPr="00260CDD" w:rsidRDefault="00B9662E" w:rsidP="00260CDD">
      <w:pPr>
        <w:numPr>
          <w:ilvl w:val="0"/>
          <w:numId w:val="262"/>
        </w:numPr>
        <w:spacing w:after="0" w:line="240" w:lineRule="auto"/>
        <w:ind w:left="0" w:firstLine="709"/>
        <w:jc w:val="both"/>
        <w:rPr>
          <w:rFonts w:ascii="Times New Roman" w:hAnsi="Times New Roman" w:cs="Times New Roman"/>
          <w:sz w:val="24"/>
          <w:szCs w:val="24"/>
        </w:rPr>
      </w:pPr>
      <w:r w:rsidRPr="00260CDD">
        <w:rPr>
          <w:rFonts w:ascii="Times New Roman" w:hAnsi="Times New Roman" w:cs="Times New Roman"/>
          <w:sz w:val="24"/>
          <w:szCs w:val="24"/>
        </w:rPr>
        <w:t>Единого, общепризнанного определения понятия «правовая система» не существует, что порождает множественность подходов к его трактовке.</w:t>
      </w:r>
    </w:p>
    <w:p w:rsidR="00B9662E" w:rsidRPr="00260CDD" w:rsidRDefault="00B9662E" w:rsidP="00260CDD">
      <w:pPr>
        <w:pStyle w:val="2"/>
        <w:spacing w:before="0" w:beforeAutospacing="0" w:after="0" w:afterAutospacing="0"/>
        <w:ind w:firstLine="709"/>
        <w:jc w:val="both"/>
        <w:rPr>
          <w:sz w:val="24"/>
          <w:szCs w:val="24"/>
        </w:rPr>
      </w:pPr>
      <w:r w:rsidRPr="00260CDD">
        <w:rPr>
          <w:sz w:val="24"/>
          <w:szCs w:val="24"/>
        </w:rPr>
        <w:t>Правовая семья</w:t>
      </w:r>
    </w:p>
    <w:p w:rsidR="00B9662E" w:rsidRPr="00260CDD" w:rsidRDefault="00B9662E" w:rsidP="00260CDD">
      <w:pPr>
        <w:spacing w:after="0" w:line="240" w:lineRule="auto"/>
        <w:ind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Правовая семья</w:t>
      </w:r>
      <w:r w:rsidRPr="00260CDD">
        <w:rPr>
          <w:rFonts w:ascii="Times New Roman" w:hAnsi="Times New Roman" w:cs="Times New Roman"/>
          <w:sz w:val="24"/>
          <w:szCs w:val="24"/>
        </w:rPr>
        <w:t> — это более или менее широкая совокупность национальных правовых систем, которые объединяет общность источников права, основных понятий, структуры права и исторического пути его формирования. Некоторые особенности понятия: </w:t>
      </w:r>
      <w:r w:rsidR="00260CDD" w:rsidRPr="00260CDD">
        <w:rPr>
          <w:rFonts w:ascii="Times New Roman" w:hAnsi="Times New Roman" w:cs="Times New Roman"/>
          <w:sz w:val="24"/>
          <w:szCs w:val="24"/>
        </w:rPr>
        <w:t xml:space="preserve"> </w:t>
      </w:r>
    </w:p>
    <w:p w:rsidR="00B9662E" w:rsidRPr="00260CDD" w:rsidRDefault="00B9662E" w:rsidP="00260CDD">
      <w:pPr>
        <w:numPr>
          <w:ilvl w:val="0"/>
          <w:numId w:val="263"/>
        </w:numPr>
        <w:spacing w:after="0" w:line="240" w:lineRule="auto"/>
        <w:ind w:left="0" w:firstLine="709"/>
        <w:jc w:val="both"/>
        <w:rPr>
          <w:rFonts w:ascii="Times New Roman" w:hAnsi="Times New Roman" w:cs="Times New Roman"/>
          <w:sz w:val="24"/>
          <w:szCs w:val="24"/>
        </w:rPr>
      </w:pPr>
      <w:r w:rsidRPr="00260CDD">
        <w:rPr>
          <w:rFonts w:ascii="Times New Roman" w:hAnsi="Times New Roman" w:cs="Times New Roman"/>
          <w:sz w:val="24"/>
          <w:szCs w:val="24"/>
        </w:rPr>
        <w:t xml:space="preserve">Термин «правовая семья» отражает конкретные особенности ряда правовых систем, которые явились итогом сходства их исторического развития: ведущих институтов и отраслей, структуры, источников, правовой культуры и т. </w:t>
      </w:r>
      <w:proofErr w:type="gramStart"/>
      <w:r w:rsidRPr="00260CDD">
        <w:rPr>
          <w:rFonts w:ascii="Times New Roman" w:hAnsi="Times New Roman" w:cs="Times New Roman"/>
          <w:sz w:val="24"/>
          <w:szCs w:val="24"/>
        </w:rPr>
        <w:t>д..</w:t>
      </w:r>
      <w:proofErr w:type="gramEnd"/>
      <w:r w:rsidR="00260CDD" w:rsidRPr="00260CDD">
        <w:rPr>
          <w:rFonts w:ascii="Times New Roman" w:hAnsi="Times New Roman" w:cs="Times New Roman"/>
          <w:sz w:val="24"/>
          <w:szCs w:val="24"/>
        </w:rPr>
        <w:t xml:space="preserve"> </w:t>
      </w:r>
    </w:p>
    <w:p w:rsidR="00B9662E" w:rsidRPr="00260CDD" w:rsidRDefault="00B9662E" w:rsidP="00260CDD">
      <w:pPr>
        <w:numPr>
          <w:ilvl w:val="0"/>
          <w:numId w:val="263"/>
        </w:numPr>
        <w:spacing w:after="0" w:line="240" w:lineRule="auto"/>
        <w:ind w:left="0" w:firstLine="709"/>
        <w:jc w:val="both"/>
        <w:rPr>
          <w:rFonts w:ascii="Times New Roman" w:hAnsi="Times New Roman" w:cs="Times New Roman"/>
          <w:sz w:val="24"/>
          <w:szCs w:val="24"/>
        </w:rPr>
      </w:pPr>
      <w:r w:rsidRPr="00260CDD">
        <w:rPr>
          <w:rFonts w:ascii="Times New Roman" w:hAnsi="Times New Roman" w:cs="Times New Roman"/>
          <w:sz w:val="24"/>
          <w:szCs w:val="24"/>
        </w:rPr>
        <w:t>Компаративисты предлагают различные критерии, на основании которых правовые системы объединяются в правовые семьи. Обобщённо они могут быть сведены в три группы: исторические, идеологические и юридико-технические. </w:t>
      </w:r>
      <w:r w:rsidR="00260CDD" w:rsidRPr="00260CDD">
        <w:rPr>
          <w:rFonts w:ascii="Times New Roman" w:hAnsi="Times New Roman" w:cs="Times New Roman"/>
          <w:sz w:val="24"/>
          <w:szCs w:val="24"/>
        </w:rPr>
        <w:t xml:space="preserve"> </w:t>
      </w:r>
    </w:p>
    <w:p w:rsidR="00B9662E" w:rsidRPr="00260CDD" w:rsidRDefault="00B9662E" w:rsidP="00260CDD">
      <w:pPr>
        <w:numPr>
          <w:ilvl w:val="0"/>
          <w:numId w:val="263"/>
        </w:numPr>
        <w:spacing w:after="0" w:line="240" w:lineRule="auto"/>
        <w:ind w:left="0" w:firstLine="709"/>
        <w:jc w:val="both"/>
        <w:rPr>
          <w:rFonts w:ascii="Times New Roman" w:hAnsi="Times New Roman" w:cs="Times New Roman"/>
          <w:sz w:val="24"/>
          <w:szCs w:val="24"/>
        </w:rPr>
      </w:pPr>
      <w:r w:rsidRPr="00260CDD">
        <w:rPr>
          <w:rFonts w:ascii="Times New Roman" w:hAnsi="Times New Roman" w:cs="Times New Roman"/>
          <w:sz w:val="24"/>
          <w:szCs w:val="24"/>
        </w:rPr>
        <w:t>Несмотря на общность многих компонентов системы, каждая страна правовой семьи сохраняет определённые индивидуальные черты, отличные от стран той же правовой семьи.</w:t>
      </w:r>
      <w:r w:rsidR="00260CDD" w:rsidRPr="00260CDD">
        <w:rPr>
          <w:rFonts w:ascii="Times New Roman" w:hAnsi="Times New Roman" w:cs="Times New Roman"/>
          <w:sz w:val="24"/>
          <w:szCs w:val="24"/>
        </w:rPr>
        <w:t xml:space="preserve"> </w:t>
      </w:r>
    </w:p>
    <w:p w:rsidR="00B9662E" w:rsidRPr="00260CDD" w:rsidRDefault="00B9662E" w:rsidP="00260CDD">
      <w:pPr>
        <w:spacing w:after="0" w:line="240" w:lineRule="auto"/>
        <w:ind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Соотношение понятий</w:t>
      </w:r>
      <w:r w:rsidRPr="00260CDD">
        <w:rPr>
          <w:rFonts w:ascii="Times New Roman" w:hAnsi="Times New Roman" w:cs="Times New Roman"/>
          <w:sz w:val="24"/>
          <w:szCs w:val="24"/>
        </w:rPr>
        <w:t>:</w:t>
      </w:r>
    </w:p>
    <w:p w:rsidR="00B9662E" w:rsidRPr="00260CDD" w:rsidRDefault="00B9662E" w:rsidP="00260CDD">
      <w:pPr>
        <w:numPr>
          <w:ilvl w:val="0"/>
          <w:numId w:val="264"/>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Правовая система</w:t>
      </w:r>
      <w:r w:rsidRPr="00260CDD">
        <w:rPr>
          <w:rFonts w:ascii="Times New Roman" w:hAnsi="Times New Roman" w:cs="Times New Roman"/>
          <w:sz w:val="24"/>
          <w:szCs w:val="24"/>
        </w:rPr>
        <w:t> — понятие более узкое, чем правовая семья. </w:t>
      </w:r>
      <w:r w:rsidR="00260CDD" w:rsidRPr="00260CDD">
        <w:rPr>
          <w:rFonts w:ascii="Times New Roman" w:hAnsi="Times New Roman" w:cs="Times New Roman"/>
          <w:sz w:val="24"/>
          <w:szCs w:val="24"/>
        </w:rPr>
        <w:t xml:space="preserve"> </w:t>
      </w:r>
    </w:p>
    <w:p w:rsidR="00B9662E" w:rsidRPr="00260CDD" w:rsidRDefault="00B9662E" w:rsidP="00260CDD">
      <w:pPr>
        <w:numPr>
          <w:ilvl w:val="0"/>
          <w:numId w:val="264"/>
        </w:numPr>
        <w:spacing w:after="0" w:line="240" w:lineRule="auto"/>
        <w:ind w:left="0"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Правовая семья</w:t>
      </w:r>
      <w:r w:rsidRPr="00260CDD">
        <w:rPr>
          <w:rFonts w:ascii="Times New Roman" w:hAnsi="Times New Roman" w:cs="Times New Roman"/>
          <w:sz w:val="24"/>
          <w:szCs w:val="24"/>
        </w:rPr>
        <w:t> — понятие шире понятия правовой системы, так как состоит из нескольких однородных систем.</w:t>
      </w:r>
      <w:r w:rsidR="00260CDD" w:rsidRPr="00260CDD">
        <w:rPr>
          <w:rFonts w:ascii="Times New Roman" w:hAnsi="Times New Roman" w:cs="Times New Roman"/>
          <w:sz w:val="24"/>
          <w:szCs w:val="24"/>
        </w:rPr>
        <w:t xml:space="preserve"> </w:t>
      </w:r>
    </w:p>
    <w:p w:rsidR="00B9662E" w:rsidRPr="00260CDD" w:rsidRDefault="00B9662E" w:rsidP="00260CDD">
      <w:pPr>
        <w:spacing w:after="0" w:line="240" w:lineRule="auto"/>
        <w:ind w:firstLine="709"/>
        <w:jc w:val="both"/>
        <w:rPr>
          <w:rFonts w:ascii="Times New Roman" w:hAnsi="Times New Roman" w:cs="Times New Roman"/>
          <w:sz w:val="24"/>
          <w:szCs w:val="24"/>
        </w:rPr>
      </w:pPr>
      <w:r w:rsidRPr="00260CDD">
        <w:rPr>
          <w:rFonts w:ascii="Times New Roman" w:hAnsi="Times New Roman" w:cs="Times New Roman"/>
          <w:sz w:val="24"/>
          <w:szCs w:val="24"/>
        </w:rPr>
        <w:t>Таким образом, </w:t>
      </w:r>
      <w:r w:rsidRPr="00260CDD">
        <w:rPr>
          <w:rStyle w:val="a7"/>
          <w:rFonts w:ascii="Times New Roman" w:hAnsi="Times New Roman" w:cs="Times New Roman"/>
          <w:sz w:val="24"/>
          <w:szCs w:val="24"/>
        </w:rPr>
        <w:t>правовая система</w:t>
      </w:r>
      <w:r w:rsidRPr="00260CDD">
        <w:rPr>
          <w:rFonts w:ascii="Times New Roman" w:hAnsi="Times New Roman" w:cs="Times New Roman"/>
          <w:sz w:val="24"/>
          <w:szCs w:val="24"/>
        </w:rPr>
        <w:t> отражает внутреннее строение права, а </w:t>
      </w:r>
      <w:r w:rsidRPr="00260CDD">
        <w:rPr>
          <w:rStyle w:val="a7"/>
          <w:rFonts w:ascii="Times New Roman" w:hAnsi="Times New Roman" w:cs="Times New Roman"/>
          <w:sz w:val="24"/>
          <w:szCs w:val="24"/>
        </w:rPr>
        <w:t>правовая семья</w:t>
      </w:r>
      <w:r w:rsidRPr="00260CDD">
        <w:rPr>
          <w:rFonts w:ascii="Times New Roman" w:hAnsi="Times New Roman" w:cs="Times New Roman"/>
          <w:sz w:val="24"/>
          <w:szCs w:val="24"/>
        </w:rPr>
        <w:t> — межнациональный характер, охватывающий территорию нескольких государств</w:t>
      </w:r>
    </w:p>
    <w:p w:rsidR="00260CDD" w:rsidRPr="00260CDD" w:rsidRDefault="00260CDD" w:rsidP="00260CDD">
      <w:pPr>
        <w:spacing w:after="0" w:line="240" w:lineRule="auto"/>
        <w:ind w:firstLine="709"/>
        <w:jc w:val="both"/>
        <w:rPr>
          <w:rFonts w:ascii="Times New Roman" w:hAnsi="Times New Roman" w:cs="Times New Roman"/>
          <w:sz w:val="24"/>
          <w:szCs w:val="24"/>
        </w:rPr>
      </w:pPr>
      <w:r w:rsidRPr="00260CDD">
        <w:rPr>
          <w:rStyle w:val="a7"/>
          <w:rFonts w:ascii="Times New Roman" w:hAnsi="Times New Roman" w:cs="Times New Roman"/>
          <w:sz w:val="24"/>
          <w:szCs w:val="24"/>
        </w:rPr>
        <w:lastRenderedPageBreak/>
        <w:t>В современности выделяют несколько основных правовых семей</w:t>
      </w:r>
      <w:r w:rsidRPr="00260CDD">
        <w:rPr>
          <w:rFonts w:ascii="Times New Roman" w:hAnsi="Times New Roman" w:cs="Times New Roman"/>
          <w:sz w:val="24"/>
          <w:szCs w:val="24"/>
        </w:rPr>
        <w:t xml:space="preserve">: романо-германскую, англосаксонскую, религиозную и традиционную. Ниже приведены характеристики каждой из них.  </w:t>
      </w:r>
    </w:p>
    <w:p w:rsidR="00260CDD" w:rsidRPr="00260CDD" w:rsidRDefault="00260CDD" w:rsidP="00260CDD">
      <w:pPr>
        <w:pStyle w:val="2"/>
        <w:spacing w:before="0" w:beforeAutospacing="0" w:after="0" w:afterAutospacing="0"/>
        <w:ind w:firstLine="709"/>
        <w:jc w:val="both"/>
        <w:rPr>
          <w:sz w:val="24"/>
          <w:szCs w:val="24"/>
        </w:rPr>
      </w:pPr>
      <w:r w:rsidRPr="00260CDD">
        <w:rPr>
          <w:sz w:val="24"/>
          <w:szCs w:val="24"/>
        </w:rPr>
        <w:t>Романо-германская (романская)</w:t>
      </w:r>
    </w:p>
    <w:p w:rsidR="00260CDD" w:rsidRPr="00260CDD" w:rsidRDefault="00260CDD" w:rsidP="00260CDD">
      <w:pPr>
        <w:spacing w:after="0" w:line="240" w:lineRule="auto"/>
        <w:ind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Объединяет правовые системы стран континентальной Европы</w:t>
      </w:r>
      <w:r w:rsidRPr="00260CDD">
        <w:rPr>
          <w:rFonts w:ascii="Times New Roman" w:hAnsi="Times New Roman" w:cs="Times New Roman"/>
          <w:sz w:val="24"/>
          <w:szCs w:val="24"/>
        </w:rPr>
        <w:t xml:space="preserve">. Возникла на основе рецепции римского права. </w:t>
      </w:r>
    </w:p>
    <w:p w:rsidR="00260CDD" w:rsidRPr="00260CDD" w:rsidRDefault="00260CDD" w:rsidP="00260CDD">
      <w:pPr>
        <w:spacing w:after="0" w:line="240" w:lineRule="auto"/>
        <w:ind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Некоторые особенности</w:t>
      </w:r>
      <w:r w:rsidRPr="00260CDD">
        <w:rPr>
          <w:rFonts w:ascii="Times New Roman" w:hAnsi="Times New Roman" w:cs="Times New Roman"/>
          <w:sz w:val="24"/>
          <w:szCs w:val="24"/>
        </w:rPr>
        <w:t>:</w:t>
      </w:r>
    </w:p>
    <w:p w:rsidR="00260CDD" w:rsidRPr="00260CDD" w:rsidRDefault="00260CDD" w:rsidP="00260CDD">
      <w:pPr>
        <w:numPr>
          <w:ilvl w:val="0"/>
          <w:numId w:val="265"/>
        </w:numPr>
        <w:spacing w:after="0" w:line="240" w:lineRule="auto"/>
        <w:ind w:left="0" w:firstLine="709"/>
        <w:jc w:val="both"/>
        <w:rPr>
          <w:rFonts w:ascii="Times New Roman" w:hAnsi="Times New Roman" w:cs="Times New Roman"/>
          <w:sz w:val="24"/>
          <w:szCs w:val="24"/>
        </w:rPr>
      </w:pPr>
      <w:r w:rsidRPr="00260CDD">
        <w:rPr>
          <w:rFonts w:ascii="Times New Roman" w:hAnsi="Times New Roman" w:cs="Times New Roman"/>
          <w:sz w:val="24"/>
          <w:szCs w:val="24"/>
        </w:rPr>
        <w:t>Основной источник права — закон (нормативный правовой акт).</w:t>
      </w:r>
    </w:p>
    <w:p w:rsidR="00260CDD" w:rsidRPr="00260CDD" w:rsidRDefault="00260CDD" w:rsidP="00260CDD">
      <w:pPr>
        <w:numPr>
          <w:ilvl w:val="0"/>
          <w:numId w:val="265"/>
        </w:numPr>
        <w:spacing w:after="0" w:line="240" w:lineRule="auto"/>
        <w:ind w:left="0" w:firstLine="709"/>
        <w:jc w:val="both"/>
        <w:rPr>
          <w:rFonts w:ascii="Times New Roman" w:hAnsi="Times New Roman" w:cs="Times New Roman"/>
          <w:sz w:val="24"/>
          <w:szCs w:val="24"/>
        </w:rPr>
      </w:pPr>
      <w:r w:rsidRPr="00260CDD">
        <w:rPr>
          <w:rFonts w:ascii="Times New Roman" w:hAnsi="Times New Roman" w:cs="Times New Roman"/>
          <w:sz w:val="24"/>
          <w:szCs w:val="24"/>
        </w:rPr>
        <w:t>Чёткое отраслевое деление норм права. Практически все отрасли подразделяются на две подсистемы: частное право и публичное право.</w:t>
      </w:r>
    </w:p>
    <w:p w:rsidR="00260CDD" w:rsidRPr="00260CDD" w:rsidRDefault="00260CDD" w:rsidP="00260CDD">
      <w:pPr>
        <w:numPr>
          <w:ilvl w:val="0"/>
          <w:numId w:val="265"/>
        </w:numPr>
        <w:spacing w:after="0" w:line="240" w:lineRule="auto"/>
        <w:ind w:left="0" w:firstLine="709"/>
        <w:jc w:val="both"/>
        <w:rPr>
          <w:rFonts w:ascii="Times New Roman" w:hAnsi="Times New Roman" w:cs="Times New Roman"/>
          <w:sz w:val="24"/>
          <w:szCs w:val="24"/>
        </w:rPr>
      </w:pPr>
      <w:r w:rsidRPr="00260CDD">
        <w:rPr>
          <w:rFonts w:ascii="Times New Roman" w:hAnsi="Times New Roman" w:cs="Times New Roman"/>
          <w:sz w:val="24"/>
          <w:szCs w:val="24"/>
        </w:rPr>
        <w:t>В системе органов государства проводится чёткое разделение на законодательные и правоприменительные органы.</w:t>
      </w:r>
    </w:p>
    <w:p w:rsidR="00260CDD" w:rsidRPr="00260CDD" w:rsidRDefault="00260CDD" w:rsidP="00260CDD">
      <w:pPr>
        <w:numPr>
          <w:ilvl w:val="0"/>
          <w:numId w:val="265"/>
        </w:numPr>
        <w:spacing w:after="0" w:line="240" w:lineRule="auto"/>
        <w:ind w:left="0" w:firstLine="709"/>
        <w:jc w:val="both"/>
        <w:rPr>
          <w:rFonts w:ascii="Times New Roman" w:hAnsi="Times New Roman" w:cs="Times New Roman"/>
          <w:sz w:val="24"/>
          <w:szCs w:val="24"/>
        </w:rPr>
      </w:pPr>
      <w:r w:rsidRPr="00260CDD">
        <w:rPr>
          <w:rFonts w:ascii="Times New Roman" w:hAnsi="Times New Roman" w:cs="Times New Roman"/>
          <w:sz w:val="24"/>
          <w:szCs w:val="24"/>
        </w:rPr>
        <w:t>Для большинства стран этой семьи характерно наличие писаной конституции.</w:t>
      </w:r>
    </w:p>
    <w:p w:rsidR="00260CDD" w:rsidRPr="00260CDD" w:rsidRDefault="00260CDD" w:rsidP="00260CDD">
      <w:pPr>
        <w:pStyle w:val="2"/>
        <w:spacing w:before="0" w:beforeAutospacing="0" w:after="0" w:afterAutospacing="0"/>
        <w:ind w:firstLine="709"/>
        <w:jc w:val="both"/>
        <w:rPr>
          <w:sz w:val="24"/>
          <w:szCs w:val="24"/>
        </w:rPr>
      </w:pPr>
      <w:r w:rsidRPr="00260CDD">
        <w:rPr>
          <w:sz w:val="24"/>
          <w:szCs w:val="24"/>
        </w:rPr>
        <w:t>Англосаксонская</w:t>
      </w:r>
    </w:p>
    <w:p w:rsidR="00260CDD" w:rsidRPr="00260CDD" w:rsidRDefault="00260CDD" w:rsidP="00260CDD">
      <w:pPr>
        <w:spacing w:after="0" w:line="240" w:lineRule="auto"/>
        <w:ind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Объединяет правовые системы, основанные на общем праве Великобритании</w:t>
      </w:r>
      <w:r w:rsidRPr="00260CDD">
        <w:rPr>
          <w:rFonts w:ascii="Times New Roman" w:hAnsi="Times New Roman" w:cs="Times New Roman"/>
          <w:sz w:val="24"/>
          <w:szCs w:val="24"/>
        </w:rPr>
        <w:t xml:space="preserve">. Также является основным в её бывших владениях (колониях), в том числе стран Содружества наций, и США.  </w:t>
      </w:r>
    </w:p>
    <w:p w:rsidR="00260CDD" w:rsidRPr="00260CDD" w:rsidRDefault="00260CDD" w:rsidP="00260CDD">
      <w:pPr>
        <w:spacing w:after="0" w:line="240" w:lineRule="auto"/>
        <w:ind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Некоторые особенности</w:t>
      </w:r>
      <w:r w:rsidRPr="00260CDD">
        <w:rPr>
          <w:rFonts w:ascii="Times New Roman" w:hAnsi="Times New Roman" w:cs="Times New Roman"/>
          <w:sz w:val="24"/>
          <w:szCs w:val="24"/>
        </w:rPr>
        <w:t>:</w:t>
      </w:r>
    </w:p>
    <w:p w:rsidR="00260CDD" w:rsidRPr="00260CDD" w:rsidRDefault="00260CDD" w:rsidP="00260CDD">
      <w:pPr>
        <w:numPr>
          <w:ilvl w:val="0"/>
          <w:numId w:val="266"/>
        </w:numPr>
        <w:spacing w:after="0" w:line="240" w:lineRule="auto"/>
        <w:ind w:left="0" w:firstLine="709"/>
        <w:jc w:val="both"/>
        <w:rPr>
          <w:rFonts w:ascii="Times New Roman" w:hAnsi="Times New Roman" w:cs="Times New Roman"/>
          <w:sz w:val="24"/>
          <w:szCs w:val="24"/>
        </w:rPr>
      </w:pPr>
      <w:r w:rsidRPr="00260CDD">
        <w:rPr>
          <w:rFonts w:ascii="Times New Roman" w:hAnsi="Times New Roman" w:cs="Times New Roman"/>
          <w:sz w:val="24"/>
          <w:szCs w:val="24"/>
        </w:rPr>
        <w:t>Судебный прецедент — основной источник права, хотя возрастает роль актов статутного права и регламентов.</w:t>
      </w:r>
    </w:p>
    <w:p w:rsidR="00260CDD" w:rsidRPr="00260CDD" w:rsidRDefault="00260CDD" w:rsidP="00260CDD">
      <w:pPr>
        <w:numPr>
          <w:ilvl w:val="0"/>
          <w:numId w:val="266"/>
        </w:numPr>
        <w:spacing w:after="0" w:line="240" w:lineRule="auto"/>
        <w:ind w:left="0" w:firstLine="709"/>
        <w:jc w:val="both"/>
        <w:rPr>
          <w:rFonts w:ascii="Times New Roman" w:hAnsi="Times New Roman" w:cs="Times New Roman"/>
          <w:sz w:val="24"/>
          <w:szCs w:val="24"/>
        </w:rPr>
      </w:pPr>
      <w:r w:rsidRPr="00260CDD">
        <w:rPr>
          <w:rFonts w:ascii="Times New Roman" w:hAnsi="Times New Roman" w:cs="Times New Roman"/>
          <w:sz w:val="24"/>
          <w:szCs w:val="24"/>
        </w:rPr>
        <w:t>Преобладание вопросов процессуального права над вопросами материального права.</w:t>
      </w:r>
    </w:p>
    <w:p w:rsidR="00260CDD" w:rsidRPr="00260CDD" w:rsidRDefault="00260CDD" w:rsidP="00260CDD">
      <w:pPr>
        <w:numPr>
          <w:ilvl w:val="0"/>
          <w:numId w:val="266"/>
        </w:numPr>
        <w:spacing w:after="0" w:line="240" w:lineRule="auto"/>
        <w:ind w:left="0" w:firstLine="709"/>
        <w:jc w:val="both"/>
        <w:rPr>
          <w:rFonts w:ascii="Times New Roman" w:hAnsi="Times New Roman" w:cs="Times New Roman"/>
          <w:sz w:val="24"/>
          <w:szCs w:val="24"/>
        </w:rPr>
      </w:pPr>
      <w:r w:rsidRPr="00260CDD">
        <w:rPr>
          <w:rFonts w:ascii="Times New Roman" w:hAnsi="Times New Roman" w:cs="Times New Roman"/>
          <w:sz w:val="24"/>
          <w:szCs w:val="24"/>
        </w:rPr>
        <w:t>Отсутствие чёткого отраслевого деления системы права.</w:t>
      </w:r>
    </w:p>
    <w:p w:rsidR="00260CDD" w:rsidRPr="00260CDD" w:rsidRDefault="00260CDD" w:rsidP="00260CDD">
      <w:pPr>
        <w:numPr>
          <w:ilvl w:val="0"/>
          <w:numId w:val="266"/>
        </w:numPr>
        <w:spacing w:after="0" w:line="240" w:lineRule="auto"/>
        <w:ind w:left="0" w:firstLine="709"/>
        <w:jc w:val="both"/>
        <w:rPr>
          <w:rFonts w:ascii="Times New Roman" w:hAnsi="Times New Roman" w:cs="Times New Roman"/>
          <w:sz w:val="24"/>
          <w:szCs w:val="24"/>
        </w:rPr>
      </w:pPr>
      <w:proofErr w:type="spellStart"/>
      <w:r w:rsidRPr="00260CDD">
        <w:rPr>
          <w:rFonts w:ascii="Times New Roman" w:hAnsi="Times New Roman" w:cs="Times New Roman"/>
          <w:sz w:val="24"/>
          <w:szCs w:val="24"/>
        </w:rPr>
        <w:t>Невыраженность</w:t>
      </w:r>
      <w:proofErr w:type="spellEnd"/>
      <w:r w:rsidRPr="00260CDD">
        <w:rPr>
          <w:rFonts w:ascii="Times New Roman" w:hAnsi="Times New Roman" w:cs="Times New Roman"/>
          <w:sz w:val="24"/>
          <w:szCs w:val="24"/>
        </w:rPr>
        <w:t xml:space="preserve"> разделения права на публичное и частное (ввиду поглощения последнего первым).</w:t>
      </w:r>
    </w:p>
    <w:p w:rsidR="00260CDD" w:rsidRPr="00260CDD" w:rsidRDefault="00260CDD" w:rsidP="00260CDD">
      <w:pPr>
        <w:spacing w:after="0" w:line="240" w:lineRule="auto"/>
        <w:ind w:firstLine="709"/>
        <w:jc w:val="both"/>
        <w:rPr>
          <w:rFonts w:ascii="Times New Roman" w:hAnsi="Times New Roman" w:cs="Times New Roman"/>
          <w:sz w:val="24"/>
          <w:szCs w:val="24"/>
        </w:rPr>
      </w:pPr>
      <w:r w:rsidRPr="00260CDD">
        <w:rPr>
          <w:rFonts w:ascii="Times New Roman" w:hAnsi="Times New Roman" w:cs="Times New Roman"/>
          <w:sz w:val="24"/>
          <w:szCs w:val="24"/>
        </w:rPr>
        <w:t> </w:t>
      </w:r>
    </w:p>
    <w:p w:rsidR="00260CDD" w:rsidRPr="00260CDD" w:rsidRDefault="00260CDD" w:rsidP="00260CDD">
      <w:pPr>
        <w:pStyle w:val="2"/>
        <w:spacing w:before="0" w:beforeAutospacing="0" w:after="0" w:afterAutospacing="0"/>
        <w:ind w:firstLine="709"/>
        <w:jc w:val="both"/>
        <w:rPr>
          <w:sz w:val="24"/>
          <w:szCs w:val="24"/>
        </w:rPr>
      </w:pPr>
      <w:r w:rsidRPr="00260CDD">
        <w:rPr>
          <w:sz w:val="24"/>
          <w:szCs w:val="24"/>
        </w:rPr>
        <w:t>Религиозная</w:t>
      </w:r>
    </w:p>
    <w:p w:rsidR="00260CDD" w:rsidRPr="00260CDD" w:rsidRDefault="00260CDD" w:rsidP="00260CDD">
      <w:pPr>
        <w:spacing w:after="0" w:line="240" w:lineRule="auto"/>
        <w:ind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Объединяет правовые системы, основанные на религиозном праве</w:t>
      </w:r>
      <w:r w:rsidRPr="00260CDD">
        <w:rPr>
          <w:rFonts w:ascii="Times New Roman" w:hAnsi="Times New Roman" w:cs="Times New Roman"/>
          <w:sz w:val="24"/>
          <w:szCs w:val="24"/>
        </w:rPr>
        <w:t xml:space="preserve">. К религиозной правовой семье относят мусульманское (связано с исламом), индусское (связано с индуизмом) и иудейское (связано с иудаизмом) право.  </w:t>
      </w:r>
    </w:p>
    <w:p w:rsidR="00260CDD" w:rsidRPr="00260CDD" w:rsidRDefault="00260CDD" w:rsidP="00260CDD">
      <w:pPr>
        <w:spacing w:after="0" w:line="240" w:lineRule="auto"/>
        <w:ind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Некоторые особенности</w:t>
      </w:r>
      <w:r w:rsidRPr="00260CDD">
        <w:rPr>
          <w:rFonts w:ascii="Times New Roman" w:hAnsi="Times New Roman" w:cs="Times New Roman"/>
          <w:sz w:val="24"/>
          <w:szCs w:val="24"/>
        </w:rPr>
        <w:t>:</w:t>
      </w:r>
    </w:p>
    <w:p w:rsidR="00260CDD" w:rsidRPr="00260CDD" w:rsidRDefault="00260CDD" w:rsidP="00260CDD">
      <w:pPr>
        <w:numPr>
          <w:ilvl w:val="0"/>
          <w:numId w:val="267"/>
        </w:numPr>
        <w:spacing w:after="0" w:line="240" w:lineRule="auto"/>
        <w:ind w:left="0" w:firstLine="709"/>
        <w:jc w:val="both"/>
        <w:rPr>
          <w:rFonts w:ascii="Times New Roman" w:hAnsi="Times New Roman" w:cs="Times New Roman"/>
          <w:sz w:val="24"/>
          <w:szCs w:val="24"/>
        </w:rPr>
      </w:pPr>
      <w:r w:rsidRPr="00260CDD">
        <w:rPr>
          <w:rFonts w:ascii="Times New Roman" w:hAnsi="Times New Roman" w:cs="Times New Roman"/>
          <w:sz w:val="24"/>
          <w:szCs w:val="24"/>
        </w:rPr>
        <w:t>Значительное влияние религии на формирование правовых норм.</w:t>
      </w:r>
    </w:p>
    <w:p w:rsidR="00260CDD" w:rsidRPr="00260CDD" w:rsidRDefault="00260CDD" w:rsidP="00260CDD">
      <w:pPr>
        <w:numPr>
          <w:ilvl w:val="0"/>
          <w:numId w:val="267"/>
        </w:numPr>
        <w:spacing w:after="0" w:line="240" w:lineRule="auto"/>
        <w:ind w:left="0" w:firstLine="709"/>
        <w:jc w:val="both"/>
        <w:rPr>
          <w:rFonts w:ascii="Times New Roman" w:hAnsi="Times New Roman" w:cs="Times New Roman"/>
          <w:sz w:val="24"/>
          <w:szCs w:val="24"/>
        </w:rPr>
      </w:pPr>
      <w:r w:rsidRPr="00260CDD">
        <w:rPr>
          <w:rFonts w:ascii="Times New Roman" w:hAnsi="Times New Roman" w:cs="Times New Roman"/>
          <w:sz w:val="24"/>
          <w:szCs w:val="24"/>
        </w:rPr>
        <w:t>Признание божественного характера таких норм.</w:t>
      </w:r>
    </w:p>
    <w:p w:rsidR="00260CDD" w:rsidRPr="00260CDD" w:rsidRDefault="00260CDD" w:rsidP="00260CDD">
      <w:pPr>
        <w:numPr>
          <w:ilvl w:val="0"/>
          <w:numId w:val="267"/>
        </w:numPr>
        <w:spacing w:after="0" w:line="240" w:lineRule="auto"/>
        <w:ind w:left="0" w:firstLine="709"/>
        <w:jc w:val="both"/>
        <w:rPr>
          <w:rFonts w:ascii="Times New Roman" w:hAnsi="Times New Roman" w:cs="Times New Roman"/>
          <w:sz w:val="24"/>
          <w:szCs w:val="24"/>
        </w:rPr>
      </w:pPr>
      <w:r w:rsidRPr="00260CDD">
        <w:rPr>
          <w:rFonts w:ascii="Times New Roman" w:hAnsi="Times New Roman" w:cs="Times New Roman"/>
          <w:sz w:val="24"/>
          <w:szCs w:val="24"/>
        </w:rPr>
        <w:t>Невозможность чётко отделить собственно правовые нормы от религиозных норм и учений, философских положений.</w:t>
      </w:r>
    </w:p>
    <w:p w:rsidR="00260CDD" w:rsidRPr="00260CDD" w:rsidRDefault="00260CDD" w:rsidP="00260CDD">
      <w:pPr>
        <w:numPr>
          <w:ilvl w:val="0"/>
          <w:numId w:val="267"/>
        </w:numPr>
        <w:spacing w:after="0" w:line="240" w:lineRule="auto"/>
        <w:ind w:left="0" w:firstLine="709"/>
        <w:jc w:val="both"/>
        <w:rPr>
          <w:rFonts w:ascii="Times New Roman" w:hAnsi="Times New Roman" w:cs="Times New Roman"/>
          <w:sz w:val="24"/>
          <w:szCs w:val="24"/>
        </w:rPr>
      </w:pPr>
      <w:r w:rsidRPr="00260CDD">
        <w:rPr>
          <w:rFonts w:ascii="Times New Roman" w:hAnsi="Times New Roman" w:cs="Times New Roman"/>
          <w:sz w:val="24"/>
          <w:szCs w:val="24"/>
        </w:rPr>
        <w:t>Персональный характер права (а не территориальный) — предписания религиозного права обычно распространяются только на представителей данной религиозной общины.</w:t>
      </w:r>
    </w:p>
    <w:p w:rsidR="00260CDD" w:rsidRPr="00260CDD" w:rsidRDefault="00260CDD" w:rsidP="00260CDD">
      <w:pPr>
        <w:pStyle w:val="2"/>
        <w:spacing w:before="0" w:beforeAutospacing="0" w:after="0" w:afterAutospacing="0"/>
        <w:ind w:firstLine="709"/>
        <w:jc w:val="both"/>
        <w:rPr>
          <w:sz w:val="24"/>
          <w:szCs w:val="24"/>
        </w:rPr>
      </w:pPr>
      <w:r w:rsidRPr="00260CDD">
        <w:rPr>
          <w:sz w:val="24"/>
          <w:szCs w:val="24"/>
        </w:rPr>
        <w:t>Традиционная</w:t>
      </w:r>
    </w:p>
    <w:p w:rsidR="00260CDD" w:rsidRPr="00260CDD" w:rsidRDefault="00260CDD" w:rsidP="00260CDD">
      <w:pPr>
        <w:spacing w:after="0" w:line="240" w:lineRule="auto"/>
        <w:ind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Распространена в некоторых странах Африки, Азии, Австралии и Океании</w:t>
      </w:r>
      <w:r w:rsidRPr="00260CDD">
        <w:rPr>
          <w:rFonts w:ascii="Times New Roman" w:hAnsi="Times New Roman" w:cs="Times New Roman"/>
          <w:sz w:val="24"/>
          <w:szCs w:val="24"/>
        </w:rPr>
        <w:t xml:space="preserve">. Где правовой обычай занимает доминирующее место среди источников права и выполняет важную роль регулятора общественных отношений.  </w:t>
      </w:r>
    </w:p>
    <w:p w:rsidR="00260CDD" w:rsidRPr="00260CDD" w:rsidRDefault="00260CDD" w:rsidP="00260CDD">
      <w:pPr>
        <w:spacing w:after="0" w:line="240" w:lineRule="auto"/>
        <w:ind w:firstLine="709"/>
        <w:jc w:val="both"/>
        <w:rPr>
          <w:rFonts w:ascii="Times New Roman" w:hAnsi="Times New Roman" w:cs="Times New Roman"/>
          <w:sz w:val="24"/>
          <w:szCs w:val="24"/>
        </w:rPr>
      </w:pPr>
      <w:r w:rsidRPr="00260CDD">
        <w:rPr>
          <w:rStyle w:val="a7"/>
          <w:rFonts w:ascii="Times New Roman" w:hAnsi="Times New Roman" w:cs="Times New Roman"/>
          <w:sz w:val="24"/>
          <w:szCs w:val="24"/>
        </w:rPr>
        <w:t>Некоторые особенности</w:t>
      </w:r>
      <w:r w:rsidRPr="00260CDD">
        <w:rPr>
          <w:rFonts w:ascii="Times New Roman" w:hAnsi="Times New Roman" w:cs="Times New Roman"/>
          <w:sz w:val="24"/>
          <w:szCs w:val="24"/>
        </w:rPr>
        <w:t>:</w:t>
      </w:r>
    </w:p>
    <w:p w:rsidR="00260CDD" w:rsidRPr="00260CDD" w:rsidRDefault="00260CDD" w:rsidP="00260CDD">
      <w:pPr>
        <w:numPr>
          <w:ilvl w:val="0"/>
          <w:numId w:val="268"/>
        </w:numPr>
        <w:spacing w:after="0" w:line="240" w:lineRule="auto"/>
        <w:ind w:left="0" w:firstLine="709"/>
        <w:jc w:val="both"/>
        <w:rPr>
          <w:rFonts w:ascii="Times New Roman" w:hAnsi="Times New Roman" w:cs="Times New Roman"/>
          <w:sz w:val="24"/>
          <w:szCs w:val="24"/>
        </w:rPr>
      </w:pPr>
      <w:r w:rsidRPr="00260CDD">
        <w:rPr>
          <w:rFonts w:ascii="Times New Roman" w:hAnsi="Times New Roman" w:cs="Times New Roman"/>
          <w:sz w:val="24"/>
          <w:szCs w:val="24"/>
        </w:rPr>
        <w:t>Традиционное право базируется на неписаной и давней традиции или сложившейся в течение длительного времени системе обычаев.</w:t>
      </w:r>
    </w:p>
    <w:p w:rsidR="00260CDD" w:rsidRPr="00260CDD" w:rsidRDefault="00260CDD" w:rsidP="00260CDD">
      <w:pPr>
        <w:numPr>
          <w:ilvl w:val="0"/>
          <w:numId w:val="268"/>
        </w:numPr>
        <w:spacing w:after="0" w:line="240" w:lineRule="auto"/>
        <w:ind w:left="0" w:firstLine="709"/>
        <w:jc w:val="both"/>
        <w:rPr>
          <w:rFonts w:ascii="Times New Roman" w:hAnsi="Times New Roman" w:cs="Times New Roman"/>
          <w:sz w:val="24"/>
          <w:szCs w:val="24"/>
        </w:rPr>
      </w:pPr>
      <w:r w:rsidRPr="00260CDD">
        <w:rPr>
          <w:rFonts w:ascii="Times New Roman" w:hAnsi="Times New Roman" w:cs="Times New Roman"/>
          <w:sz w:val="24"/>
          <w:szCs w:val="24"/>
        </w:rPr>
        <w:t>Обычное право влияет на формирование местной власти, регулирует брачно-семейные отношения, вопросы землевладения, собственности и наследования, определяет порядок и организацию правосудия внутри общины.</w:t>
      </w:r>
    </w:p>
    <w:p w:rsidR="00260CDD" w:rsidRPr="00260CDD" w:rsidRDefault="00260CDD" w:rsidP="00260CDD">
      <w:pPr>
        <w:numPr>
          <w:ilvl w:val="0"/>
          <w:numId w:val="268"/>
        </w:numPr>
        <w:spacing w:after="0" w:line="240" w:lineRule="auto"/>
        <w:ind w:left="0" w:firstLine="709"/>
        <w:jc w:val="both"/>
        <w:rPr>
          <w:rFonts w:ascii="Times New Roman" w:hAnsi="Times New Roman" w:cs="Times New Roman"/>
          <w:sz w:val="24"/>
          <w:szCs w:val="24"/>
        </w:rPr>
      </w:pPr>
      <w:r w:rsidRPr="00260CDD">
        <w:rPr>
          <w:rFonts w:ascii="Times New Roman" w:hAnsi="Times New Roman" w:cs="Times New Roman"/>
          <w:sz w:val="24"/>
          <w:szCs w:val="24"/>
        </w:rPr>
        <w:t>Государственные органы, как правило, признают и принимают во внимание решения племенных общин, основанных на обычном праве.</w:t>
      </w:r>
    </w:p>
    <w:p w:rsidR="00533E23" w:rsidRPr="00260CDD" w:rsidRDefault="00533E23" w:rsidP="00260CDD">
      <w:pPr>
        <w:spacing w:after="0" w:line="240" w:lineRule="auto"/>
        <w:ind w:firstLine="709"/>
        <w:jc w:val="both"/>
        <w:rPr>
          <w:rFonts w:ascii="Times New Roman" w:hAnsi="Times New Roman" w:cs="Times New Roman"/>
          <w:sz w:val="24"/>
          <w:szCs w:val="24"/>
        </w:rPr>
      </w:pPr>
    </w:p>
    <w:p w:rsidR="00772D77" w:rsidRPr="00260CDD" w:rsidRDefault="00772D77" w:rsidP="00260CDD">
      <w:pPr>
        <w:spacing w:after="0" w:line="240" w:lineRule="auto"/>
        <w:ind w:firstLine="709"/>
        <w:jc w:val="both"/>
        <w:rPr>
          <w:rFonts w:ascii="Times New Roman" w:hAnsi="Times New Roman" w:cs="Times New Roman"/>
          <w:sz w:val="24"/>
          <w:szCs w:val="24"/>
        </w:rPr>
      </w:pPr>
      <w:r w:rsidRPr="00260CDD">
        <w:rPr>
          <w:rFonts w:ascii="Times New Roman" w:hAnsi="Times New Roman" w:cs="Times New Roman"/>
          <w:sz w:val="24"/>
          <w:szCs w:val="24"/>
        </w:rPr>
        <w:br w:type="page"/>
      </w:r>
    </w:p>
    <w:p w:rsidR="0044186F" w:rsidRDefault="0044186F" w:rsidP="0044186F">
      <w:pPr>
        <w:spacing w:after="0" w:line="240" w:lineRule="auto"/>
        <w:ind w:firstLine="709"/>
        <w:jc w:val="both"/>
        <w:rPr>
          <w:rFonts w:ascii="Times New Roman" w:hAnsi="Times New Roman" w:cs="Times New Roman"/>
          <w:sz w:val="24"/>
          <w:szCs w:val="24"/>
        </w:rPr>
      </w:pPr>
    </w:p>
    <w:p w:rsidR="00772D77" w:rsidRDefault="00772D77" w:rsidP="00772D77">
      <w:pPr>
        <w:spacing w:after="0" w:line="240" w:lineRule="auto"/>
        <w:ind w:firstLine="709"/>
        <w:jc w:val="center"/>
        <w:rPr>
          <w:rFonts w:ascii="Times New Roman" w:hAnsi="Times New Roman" w:cs="Times New Roman"/>
          <w:b/>
          <w:sz w:val="28"/>
          <w:szCs w:val="28"/>
          <w:u w:val="single"/>
        </w:rPr>
      </w:pPr>
      <w:r w:rsidRPr="00772D77">
        <w:rPr>
          <w:rFonts w:ascii="Times New Roman" w:hAnsi="Times New Roman" w:cs="Times New Roman"/>
          <w:b/>
          <w:sz w:val="28"/>
          <w:szCs w:val="28"/>
          <w:u w:val="single"/>
        </w:rPr>
        <w:t>Практическое занятие № 13 по теме «Типы права и основные правовые семьи мира». Сравнительный анализ правовых семей современности.</w:t>
      </w:r>
    </w:p>
    <w:p w:rsidR="00260CDD" w:rsidRPr="004275A3" w:rsidRDefault="00260CDD" w:rsidP="004275A3">
      <w:pPr>
        <w:pStyle w:val="a5"/>
        <w:ind w:left="0" w:firstLine="709"/>
        <w:rPr>
          <w:sz w:val="24"/>
          <w:szCs w:val="24"/>
        </w:rPr>
      </w:pPr>
      <w:r w:rsidRPr="004275A3">
        <w:rPr>
          <w:sz w:val="24"/>
          <w:szCs w:val="24"/>
        </w:rPr>
        <w:t>У2 оперировать юридическими понятиями и категориями; У3</w:t>
      </w:r>
      <w:r w:rsidRPr="004275A3">
        <w:rPr>
          <w:spacing w:val="-6"/>
          <w:sz w:val="24"/>
          <w:szCs w:val="24"/>
        </w:rPr>
        <w:t xml:space="preserve"> </w:t>
      </w:r>
      <w:r w:rsidRPr="004275A3">
        <w:rPr>
          <w:sz w:val="24"/>
          <w:szCs w:val="24"/>
        </w:rPr>
        <w:t>применять</w:t>
      </w:r>
      <w:r w:rsidRPr="004275A3">
        <w:rPr>
          <w:spacing w:val="-6"/>
          <w:sz w:val="24"/>
          <w:szCs w:val="24"/>
        </w:rPr>
        <w:t xml:space="preserve"> </w:t>
      </w:r>
      <w:r w:rsidRPr="004275A3">
        <w:rPr>
          <w:sz w:val="24"/>
          <w:szCs w:val="24"/>
        </w:rPr>
        <w:t>на</w:t>
      </w:r>
      <w:r w:rsidRPr="004275A3">
        <w:rPr>
          <w:spacing w:val="-6"/>
          <w:sz w:val="24"/>
          <w:szCs w:val="24"/>
        </w:rPr>
        <w:t xml:space="preserve"> </w:t>
      </w:r>
      <w:r w:rsidRPr="004275A3">
        <w:rPr>
          <w:sz w:val="24"/>
          <w:szCs w:val="24"/>
        </w:rPr>
        <w:t>практике</w:t>
      </w:r>
      <w:r w:rsidRPr="004275A3">
        <w:rPr>
          <w:spacing w:val="-6"/>
          <w:sz w:val="24"/>
          <w:szCs w:val="24"/>
        </w:rPr>
        <w:t xml:space="preserve"> </w:t>
      </w:r>
      <w:r w:rsidRPr="004275A3">
        <w:rPr>
          <w:sz w:val="24"/>
          <w:szCs w:val="24"/>
        </w:rPr>
        <w:t>нормы</w:t>
      </w:r>
      <w:r w:rsidRPr="004275A3">
        <w:rPr>
          <w:spacing w:val="-6"/>
          <w:sz w:val="24"/>
          <w:szCs w:val="24"/>
        </w:rPr>
        <w:t xml:space="preserve"> </w:t>
      </w:r>
      <w:r w:rsidRPr="004275A3">
        <w:rPr>
          <w:sz w:val="24"/>
          <w:szCs w:val="24"/>
        </w:rPr>
        <w:t>различных</w:t>
      </w:r>
      <w:r w:rsidRPr="004275A3">
        <w:rPr>
          <w:spacing w:val="-5"/>
          <w:sz w:val="24"/>
          <w:szCs w:val="24"/>
        </w:rPr>
        <w:t xml:space="preserve"> </w:t>
      </w:r>
      <w:r w:rsidRPr="004275A3">
        <w:rPr>
          <w:sz w:val="24"/>
          <w:szCs w:val="24"/>
        </w:rPr>
        <w:t>отраслей</w:t>
      </w:r>
      <w:r w:rsidRPr="004275A3">
        <w:rPr>
          <w:spacing w:val="-6"/>
          <w:sz w:val="24"/>
          <w:szCs w:val="24"/>
        </w:rPr>
        <w:t xml:space="preserve"> </w:t>
      </w:r>
      <w:r w:rsidRPr="004275A3">
        <w:rPr>
          <w:sz w:val="24"/>
          <w:szCs w:val="24"/>
        </w:rPr>
        <w:t>права;</w:t>
      </w:r>
    </w:p>
    <w:p w:rsidR="00260CDD" w:rsidRPr="004275A3" w:rsidRDefault="00260CDD" w:rsidP="004275A3">
      <w:pPr>
        <w:pStyle w:val="a5"/>
        <w:ind w:left="0" w:firstLine="709"/>
        <w:rPr>
          <w:sz w:val="24"/>
          <w:szCs w:val="24"/>
        </w:rPr>
      </w:pPr>
      <w:r w:rsidRPr="004275A3">
        <w:rPr>
          <w:sz w:val="24"/>
          <w:szCs w:val="24"/>
        </w:rPr>
        <w:t>У4 работать</w:t>
      </w:r>
      <w:r w:rsidRPr="004275A3">
        <w:rPr>
          <w:spacing w:val="-1"/>
          <w:sz w:val="24"/>
          <w:szCs w:val="24"/>
        </w:rPr>
        <w:t xml:space="preserve"> </w:t>
      </w:r>
      <w:r w:rsidRPr="004275A3">
        <w:rPr>
          <w:sz w:val="24"/>
          <w:szCs w:val="24"/>
        </w:rPr>
        <w:t>с законодательными и иными нормативными правовыми актами, специальной литературой на государственном и иностранном языках;</w:t>
      </w:r>
    </w:p>
    <w:p w:rsidR="00260CDD" w:rsidRPr="004275A3" w:rsidRDefault="00260CDD" w:rsidP="004275A3">
      <w:pPr>
        <w:pStyle w:val="a5"/>
        <w:ind w:left="0" w:firstLine="709"/>
        <w:rPr>
          <w:sz w:val="24"/>
          <w:szCs w:val="24"/>
        </w:rPr>
      </w:pPr>
      <w:r w:rsidRPr="004275A3">
        <w:rPr>
          <w:b/>
          <w:sz w:val="24"/>
          <w:szCs w:val="24"/>
        </w:rPr>
        <w:t>Цель</w:t>
      </w:r>
      <w:r w:rsidRPr="004275A3">
        <w:rPr>
          <w:b/>
          <w:spacing w:val="40"/>
          <w:sz w:val="24"/>
          <w:szCs w:val="24"/>
        </w:rPr>
        <w:t xml:space="preserve"> </w:t>
      </w:r>
      <w:r w:rsidRPr="004275A3">
        <w:rPr>
          <w:sz w:val="24"/>
          <w:szCs w:val="24"/>
        </w:rPr>
        <w:t>–</w:t>
      </w:r>
      <w:r w:rsidRPr="004275A3">
        <w:rPr>
          <w:spacing w:val="40"/>
          <w:sz w:val="24"/>
          <w:szCs w:val="24"/>
        </w:rPr>
        <w:t xml:space="preserve"> </w:t>
      </w:r>
      <w:r w:rsidRPr="004275A3">
        <w:rPr>
          <w:sz w:val="24"/>
          <w:szCs w:val="24"/>
        </w:rPr>
        <w:t>формирование</w:t>
      </w:r>
      <w:r w:rsidRPr="004275A3">
        <w:rPr>
          <w:spacing w:val="40"/>
          <w:sz w:val="24"/>
          <w:szCs w:val="24"/>
        </w:rPr>
        <w:t xml:space="preserve"> </w:t>
      </w:r>
      <w:r w:rsidRPr="004275A3">
        <w:rPr>
          <w:sz w:val="24"/>
          <w:szCs w:val="24"/>
        </w:rPr>
        <w:t>умений</w:t>
      </w:r>
      <w:r w:rsidRPr="004275A3">
        <w:rPr>
          <w:spacing w:val="40"/>
          <w:sz w:val="24"/>
          <w:szCs w:val="24"/>
        </w:rPr>
        <w:t xml:space="preserve"> </w:t>
      </w:r>
      <w:r w:rsidRPr="004275A3">
        <w:rPr>
          <w:sz w:val="24"/>
          <w:szCs w:val="24"/>
        </w:rPr>
        <w:t>проводить</w:t>
      </w:r>
      <w:r w:rsidRPr="004275A3">
        <w:rPr>
          <w:spacing w:val="40"/>
          <w:sz w:val="24"/>
          <w:szCs w:val="24"/>
        </w:rPr>
        <w:t xml:space="preserve"> </w:t>
      </w:r>
      <w:r w:rsidRPr="004275A3">
        <w:rPr>
          <w:sz w:val="24"/>
          <w:szCs w:val="24"/>
        </w:rPr>
        <w:t>сравнительный</w:t>
      </w:r>
      <w:r w:rsidRPr="004275A3">
        <w:rPr>
          <w:spacing w:val="40"/>
          <w:sz w:val="24"/>
          <w:szCs w:val="24"/>
        </w:rPr>
        <w:t xml:space="preserve"> </w:t>
      </w:r>
      <w:r w:rsidRPr="004275A3">
        <w:rPr>
          <w:sz w:val="24"/>
          <w:szCs w:val="24"/>
        </w:rPr>
        <w:t>анализ</w:t>
      </w:r>
      <w:r w:rsidRPr="004275A3">
        <w:rPr>
          <w:spacing w:val="40"/>
          <w:sz w:val="24"/>
          <w:szCs w:val="24"/>
        </w:rPr>
        <w:t xml:space="preserve"> </w:t>
      </w:r>
      <w:r w:rsidRPr="004275A3">
        <w:rPr>
          <w:sz w:val="24"/>
          <w:szCs w:val="24"/>
        </w:rPr>
        <w:t>правовых семей современности.</w:t>
      </w:r>
    </w:p>
    <w:p w:rsidR="00260CDD" w:rsidRPr="004275A3" w:rsidRDefault="00260CDD" w:rsidP="004275A3">
      <w:pPr>
        <w:pStyle w:val="1"/>
        <w:spacing w:before="0" w:line="240" w:lineRule="auto"/>
        <w:ind w:firstLine="709"/>
        <w:jc w:val="both"/>
        <w:rPr>
          <w:rFonts w:ascii="Times New Roman" w:hAnsi="Times New Roman" w:cs="Times New Roman"/>
          <w:color w:val="auto"/>
          <w:sz w:val="24"/>
          <w:szCs w:val="24"/>
        </w:rPr>
      </w:pPr>
      <w:r w:rsidRPr="004275A3">
        <w:rPr>
          <w:rFonts w:ascii="Times New Roman" w:hAnsi="Times New Roman" w:cs="Times New Roman"/>
          <w:color w:val="auto"/>
          <w:spacing w:val="-2"/>
          <w:sz w:val="24"/>
          <w:szCs w:val="24"/>
        </w:rPr>
        <w:t>Задания:</w:t>
      </w:r>
    </w:p>
    <w:p w:rsidR="00260CDD" w:rsidRPr="004275A3" w:rsidRDefault="00260CDD" w:rsidP="004275A3">
      <w:pPr>
        <w:spacing w:after="0" w:line="240" w:lineRule="auto"/>
        <w:ind w:firstLine="709"/>
        <w:jc w:val="both"/>
        <w:rPr>
          <w:rFonts w:ascii="Times New Roman" w:hAnsi="Times New Roman" w:cs="Times New Roman"/>
          <w:b/>
          <w:sz w:val="24"/>
          <w:szCs w:val="24"/>
        </w:rPr>
      </w:pPr>
      <w:r w:rsidRPr="004275A3">
        <w:rPr>
          <w:rFonts w:ascii="Times New Roman" w:hAnsi="Times New Roman" w:cs="Times New Roman"/>
          <w:b/>
          <w:sz w:val="24"/>
          <w:szCs w:val="24"/>
        </w:rPr>
        <w:t>Задание</w:t>
      </w:r>
      <w:r w:rsidRPr="004275A3">
        <w:rPr>
          <w:rFonts w:ascii="Times New Roman" w:hAnsi="Times New Roman" w:cs="Times New Roman"/>
          <w:b/>
          <w:spacing w:val="-13"/>
          <w:sz w:val="24"/>
          <w:szCs w:val="24"/>
        </w:rPr>
        <w:t xml:space="preserve"> </w:t>
      </w:r>
      <w:r w:rsidRPr="004275A3">
        <w:rPr>
          <w:rFonts w:ascii="Times New Roman" w:hAnsi="Times New Roman" w:cs="Times New Roman"/>
          <w:b/>
          <w:sz w:val="24"/>
          <w:szCs w:val="24"/>
        </w:rPr>
        <w:t>1.</w:t>
      </w:r>
      <w:r w:rsidRPr="004275A3">
        <w:rPr>
          <w:rFonts w:ascii="Times New Roman" w:hAnsi="Times New Roman" w:cs="Times New Roman"/>
          <w:b/>
          <w:spacing w:val="-13"/>
          <w:sz w:val="24"/>
          <w:szCs w:val="24"/>
        </w:rPr>
        <w:t xml:space="preserve"> </w:t>
      </w:r>
      <w:r w:rsidRPr="004275A3">
        <w:rPr>
          <w:rFonts w:ascii="Times New Roman" w:hAnsi="Times New Roman" w:cs="Times New Roman"/>
          <w:b/>
          <w:sz w:val="24"/>
          <w:szCs w:val="24"/>
        </w:rPr>
        <w:t>Исторические</w:t>
      </w:r>
      <w:r w:rsidRPr="004275A3">
        <w:rPr>
          <w:rFonts w:ascii="Times New Roman" w:hAnsi="Times New Roman" w:cs="Times New Roman"/>
          <w:b/>
          <w:spacing w:val="-12"/>
          <w:sz w:val="24"/>
          <w:szCs w:val="24"/>
        </w:rPr>
        <w:t xml:space="preserve"> </w:t>
      </w:r>
      <w:r w:rsidRPr="004275A3">
        <w:rPr>
          <w:rFonts w:ascii="Times New Roman" w:hAnsi="Times New Roman" w:cs="Times New Roman"/>
          <w:b/>
          <w:sz w:val="24"/>
          <w:szCs w:val="24"/>
        </w:rPr>
        <w:t>корни</w:t>
      </w:r>
      <w:r w:rsidRPr="004275A3">
        <w:rPr>
          <w:rFonts w:ascii="Times New Roman" w:hAnsi="Times New Roman" w:cs="Times New Roman"/>
          <w:b/>
          <w:spacing w:val="-12"/>
          <w:sz w:val="24"/>
          <w:szCs w:val="24"/>
        </w:rPr>
        <w:t xml:space="preserve"> </w:t>
      </w:r>
      <w:r w:rsidRPr="004275A3">
        <w:rPr>
          <w:rFonts w:ascii="Times New Roman" w:hAnsi="Times New Roman" w:cs="Times New Roman"/>
          <w:b/>
          <w:sz w:val="24"/>
          <w:szCs w:val="24"/>
        </w:rPr>
        <w:t>правовых</w:t>
      </w:r>
      <w:r w:rsidRPr="004275A3">
        <w:rPr>
          <w:rFonts w:ascii="Times New Roman" w:hAnsi="Times New Roman" w:cs="Times New Roman"/>
          <w:b/>
          <w:spacing w:val="-12"/>
          <w:sz w:val="24"/>
          <w:szCs w:val="24"/>
        </w:rPr>
        <w:t xml:space="preserve"> </w:t>
      </w:r>
      <w:r w:rsidRPr="004275A3">
        <w:rPr>
          <w:rFonts w:ascii="Times New Roman" w:hAnsi="Times New Roman" w:cs="Times New Roman"/>
          <w:b/>
          <w:spacing w:val="-2"/>
          <w:sz w:val="24"/>
          <w:szCs w:val="24"/>
        </w:rPr>
        <w:t>семей</w:t>
      </w:r>
    </w:p>
    <w:p w:rsidR="00260CDD" w:rsidRPr="004275A3" w:rsidRDefault="00260CDD" w:rsidP="004275A3">
      <w:pPr>
        <w:pStyle w:val="a4"/>
        <w:widowControl w:val="0"/>
        <w:numPr>
          <w:ilvl w:val="0"/>
          <w:numId w:val="269"/>
        </w:numPr>
        <w:tabs>
          <w:tab w:val="left" w:pos="704"/>
        </w:tabs>
        <w:autoSpaceDE w:val="0"/>
        <w:autoSpaceDN w:val="0"/>
        <w:spacing w:after="0" w:line="240" w:lineRule="auto"/>
        <w:ind w:left="0" w:firstLine="709"/>
        <w:contextualSpacing w:val="0"/>
        <w:jc w:val="both"/>
        <w:rPr>
          <w:rFonts w:ascii="Times New Roman" w:hAnsi="Times New Roman" w:cs="Times New Roman"/>
          <w:sz w:val="24"/>
          <w:szCs w:val="24"/>
        </w:rPr>
      </w:pPr>
      <w:r w:rsidRPr="004275A3">
        <w:rPr>
          <w:rFonts w:ascii="Times New Roman" w:hAnsi="Times New Roman" w:cs="Times New Roman"/>
          <w:sz w:val="24"/>
          <w:szCs w:val="24"/>
        </w:rPr>
        <w:t>Изучите</w:t>
      </w:r>
      <w:r w:rsidRPr="004275A3">
        <w:rPr>
          <w:rFonts w:ascii="Times New Roman" w:hAnsi="Times New Roman" w:cs="Times New Roman"/>
          <w:spacing w:val="-13"/>
          <w:sz w:val="24"/>
          <w:szCs w:val="24"/>
        </w:rPr>
        <w:t xml:space="preserve"> </w:t>
      </w:r>
      <w:r w:rsidRPr="004275A3">
        <w:rPr>
          <w:rFonts w:ascii="Times New Roman" w:hAnsi="Times New Roman" w:cs="Times New Roman"/>
          <w:sz w:val="24"/>
          <w:szCs w:val="24"/>
        </w:rPr>
        <w:t>происхождение</w:t>
      </w:r>
      <w:r w:rsidRPr="004275A3">
        <w:rPr>
          <w:rFonts w:ascii="Times New Roman" w:hAnsi="Times New Roman" w:cs="Times New Roman"/>
          <w:spacing w:val="-13"/>
          <w:sz w:val="24"/>
          <w:szCs w:val="24"/>
        </w:rPr>
        <w:t xml:space="preserve"> </w:t>
      </w:r>
      <w:r w:rsidRPr="004275A3">
        <w:rPr>
          <w:rFonts w:ascii="Times New Roman" w:hAnsi="Times New Roman" w:cs="Times New Roman"/>
          <w:sz w:val="24"/>
          <w:szCs w:val="24"/>
        </w:rPr>
        <w:t>и</w:t>
      </w:r>
      <w:r w:rsidRPr="004275A3">
        <w:rPr>
          <w:rFonts w:ascii="Times New Roman" w:hAnsi="Times New Roman" w:cs="Times New Roman"/>
          <w:spacing w:val="-13"/>
          <w:sz w:val="24"/>
          <w:szCs w:val="24"/>
        </w:rPr>
        <w:t xml:space="preserve"> </w:t>
      </w:r>
      <w:r w:rsidRPr="004275A3">
        <w:rPr>
          <w:rFonts w:ascii="Times New Roman" w:hAnsi="Times New Roman" w:cs="Times New Roman"/>
          <w:sz w:val="24"/>
          <w:szCs w:val="24"/>
        </w:rPr>
        <w:t>историческое</w:t>
      </w:r>
      <w:r w:rsidRPr="004275A3">
        <w:rPr>
          <w:rFonts w:ascii="Times New Roman" w:hAnsi="Times New Roman" w:cs="Times New Roman"/>
          <w:spacing w:val="-12"/>
          <w:sz w:val="24"/>
          <w:szCs w:val="24"/>
        </w:rPr>
        <w:t xml:space="preserve"> </w:t>
      </w:r>
      <w:r w:rsidRPr="004275A3">
        <w:rPr>
          <w:rFonts w:ascii="Times New Roman" w:hAnsi="Times New Roman" w:cs="Times New Roman"/>
          <w:sz w:val="24"/>
          <w:szCs w:val="24"/>
        </w:rPr>
        <w:t>развитие</w:t>
      </w:r>
      <w:r w:rsidRPr="004275A3">
        <w:rPr>
          <w:rFonts w:ascii="Times New Roman" w:hAnsi="Times New Roman" w:cs="Times New Roman"/>
          <w:spacing w:val="-13"/>
          <w:sz w:val="24"/>
          <w:szCs w:val="24"/>
        </w:rPr>
        <w:t xml:space="preserve"> </w:t>
      </w:r>
      <w:r w:rsidRPr="004275A3">
        <w:rPr>
          <w:rFonts w:ascii="Times New Roman" w:hAnsi="Times New Roman" w:cs="Times New Roman"/>
          <w:sz w:val="24"/>
          <w:szCs w:val="24"/>
        </w:rPr>
        <w:t>правовых</w:t>
      </w:r>
      <w:r w:rsidRPr="004275A3">
        <w:rPr>
          <w:rFonts w:ascii="Times New Roman" w:hAnsi="Times New Roman" w:cs="Times New Roman"/>
          <w:spacing w:val="-12"/>
          <w:sz w:val="24"/>
          <w:szCs w:val="24"/>
        </w:rPr>
        <w:t xml:space="preserve"> </w:t>
      </w:r>
      <w:r w:rsidRPr="004275A3">
        <w:rPr>
          <w:rFonts w:ascii="Times New Roman" w:hAnsi="Times New Roman" w:cs="Times New Roman"/>
          <w:spacing w:val="-2"/>
          <w:sz w:val="24"/>
          <w:szCs w:val="24"/>
        </w:rPr>
        <w:t>семей.</w:t>
      </w:r>
    </w:p>
    <w:p w:rsidR="00260CDD" w:rsidRPr="004275A3" w:rsidRDefault="00260CDD" w:rsidP="004275A3">
      <w:pPr>
        <w:pStyle w:val="a4"/>
        <w:widowControl w:val="0"/>
        <w:numPr>
          <w:ilvl w:val="0"/>
          <w:numId w:val="269"/>
        </w:numPr>
        <w:tabs>
          <w:tab w:val="left" w:pos="787"/>
        </w:tabs>
        <w:autoSpaceDE w:val="0"/>
        <w:autoSpaceDN w:val="0"/>
        <w:spacing w:after="0" w:line="240" w:lineRule="auto"/>
        <w:ind w:left="0" w:firstLine="709"/>
        <w:contextualSpacing w:val="0"/>
        <w:jc w:val="both"/>
        <w:rPr>
          <w:rFonts w:ascii="Times New Roman" w:hAnsi="Times New Roman" w:cs="Times New Roman"/>
          <w:sz w:val="24"/>
          <w:szCs w:val="24"/>
        </w:rPr>
      </w:pPr>
      <w:r w:rsidRPr="004275A3">
        <w:rPr>
          <w:rFonts w:ascii="Times New Roman" w:hAnsi="Times New Roman" w:cs="Times New Roman"/>
          <w:sz w:val="24"/>
          <w:szCs w:val="24"/>
        </w:rPr>
        <w:t>Заполните</w:t>
      </w:r>
      <w:r w:rsidRPr="004275A3">
        <w:rPr>
          <w:rFonts w:ascii="Times New Roman" w:hAnsi="Times New Roman" w:cs="Times New Roman"/>
          <w:spacing w:val="40"/>
          <w:sz w:val="24"/>
          <w:szCs w:val="24"/>
        </w:rPr>
        <w:t xml:space="preserve"> </w:t>
      </w:r>
      <w:r w:rsidRPr="004275A3">
        <w:rPr>
          <w:rFonts w:ascii="Times New Roman" w:hAnsi="Times New Roman" w:cs="Times New Roman"/>
          <w:sz w:val="24"/>
          <w:szCs w:val="24"/>
        </w:rPr>
        <w:t>таблицу,</w:t>
      </w:r>
      <w:r w:rsidRPr="004275A3">
        <w:rPr>
          <w:rFonts w:ascii="Times New Roman" w:hAnsi="Times New Roman" w:cs="Times New Roman"/>
          <w:spacing w:val="40"/>
          <w:sz w:val="24"/>
          <w:szCs w:val="24"/>
        </w:rPr>
        <w:t xml:space="preserve"> </w:t>
      </w:r>
      <w:r w:rsidRPr="004275A3">
        <w:rPr>
          <w:rFonts w:ascii="Times New Roman" w:hAnsi="Times New Roman" w:cs="Times New Roman"/>
          <w:sz w:val="24"/>
          <w:szCs w:val="24"/>
        </w:rPr>
        <w:t>указав</w:t>
      </w:r>
      <w:r w:rsidRPr="004275A3">
        <w:rPr>
          <w:rFonts w:ascii="Times New Roman" w:hAnsi="Times New Roman" w:cs="Times New Roman"/>
          <w:spacing w:val="40"/>
          <w:sz w:val="24"/>
          <w:szCs w:val="24"/>
        </w:rPr>
        <w:t xml:space="preserve"> </w:t>
      </w:r>
      <w:r w:rsidRPr="004275A3">
        <w:rPr>
          <w:rFonts w:ascii="Times New Roman" w:hAnsi="Times New Roman" w:cs="Times New Roman"/>
          <w:sz w:val="24"/>
          <w:szCs w:val="24"/>
        </w:rPr>
        <w:t>ключевые</w:t>
      </w:r>
      <w:r w:rsidRPr="004275A3">
        <w:rPr>
          <w:rFonts w:ascii="Times New Roman" w:hAnsi="Times New Roman" w:cs="Times New Roman"/>
          <w:spacing w:val="40"/>
          <w:sz w:val="24"/>
          <w:szCs w:val="24"/>
        </w:rPr>
        <w:t xml:space="preserve"> </w:t>
      </w:r>
      <w:r w:rsidRPr="004275A3">
        <w:rPr>
          <w:rFonts w:ascii="Times New Roman" w:hAnsi="Times New Roman" w:cs="Times New Roman"/>
          <w:sz w:val="24"/>
          <w:szCs w:val="24"/>
        </w:rPr>
        <w:t>события</w:t>
      </w:r>
      <w:r w:rsidRPr="004275A3">
        <w:rPr>
          <w:rFonts w:ascii="Times New Roman" w:hAnsi="Times New Roman" w:cs="Times New Roman"/>
          <w:spacing w:val="40"/>
          <w:sz w:val="24"/>
          <w:szCs w:val="24"/>
        </w:rPr>
        <w:t xml:space="preserve"> </w:t>
      </w:r>
      <w:r w:rsidRPr="004275A3">
        <w:rPr>
          <w:rFonts w:ascii="Times New Roman" w:hAnsi="Times New Roman" w:cs="Times New Roman"/>
          <w:sz w:val="24"/>
          <w:szCs w:val="24"/>
        </w:rPr>
        <w:t>и</w:t>
      </w:r>
      <w:r w:rsidRPr="004275A3">
        <w:rPr>
          <w:rFonts w:ascii="Times New Roman" w:hAnsi="Times New Roman" w:cs="Times New Roman"/>
          <w:spacing w:val="40"/>
          <w:sz w:val="24"/>
          <w:szCs w:val="24"/>
        </w:rPr>
        <w:t xml:space="preserve"> </w:t>
      </w:r>
      <w:r w:rsidRPr="004275A3">
        <w:rPr>
          <w:rFonts w:ascii="Times New Roman" w:hAnsi="Times New Roman" w:cs="Times New Roman"/>
          <w:sz w:val="24"/>
          <w:szCs w:val="24"/>
        </w:rPr>
        <w:t>даты,</w:t>
      </w:r>
      <w:r w:rsidRPr="004275A3">
        <w:rPr>
          <w:rFonts w:ascii="Times New Roman" w:hAnsi="Times New Roman" w:cs="Times New Roman"/>
          <w:spacing w:val="40"/>
          <w:sz w:val="24"/>
          <w:szCs w:val="24"/>
        </w:rPr>
        <w:t xml:space="preserve"> </w:t>
      </w:r>
      <w:r w:rsidRPr="004275A3">
        <w:rPr>
          <w:rFonts w:ascii="Times New Roman" w:hAnsi="Times New Roman" w:cs="Times New Roman"/>
          <w:sz w:val="24"/>
          <w:szCs w:val="24"/>
        </w:rPr>
        <w:t>повлиявшие</w:t>
      </w:r>
      <w:r w:rsidRPr="004275A3">
        <w:rPr>
          <w:rFonts w:ascii="Times New Roman" w:hAnsi="Times New Roman" w:cs="Times New Roman"/>
          <w:spacing w:val="40"/>
          <w:sz w:val="24"/>
          <w:szCs w:val="24"/>
        </w:rPr>
        <w:t xml:space="preserve"> </w:t>
      </w:r>
      <w:r w:rsidRPr="004275A3">
        <w:rPr>
          <w:rFonts w:ascii="Times New Roman" w:hAnsi="Times New Roman" w:cs="Times New Roman"/>
          <w:sz w:val="24"/>
          <w:szCs w:val="24"/>
        </w:rPr>
        <w:t>на</w:t>
      </w:r>
      <w:r w:rsidRPr="004275A3">
        <w:rPr>
          <w:rFonts w:ascii="Times New Roman" w:hAnsi="Times New Roman" w:cs="Times New Roman"/>
          <w:spacing w:val="80"/>
          <w:w w:val="150"/>
          <w:sz w:val="24"/>
          <w:szCs w:val="24"/>
        </w:rPr>
        <w:t xml:space="preserve"> </w:t>
      </w:r>
      <w:r w:rsidRPr="004275A3">
        <w:rPr>
          <w:rFonts w:ascii="Times New Roman" w:hAnsi="Times New Roman" w:cs="Times New Roman"/>
          <w:sz w:val="24"/>
          <w:szCs w:val="24"/>
        </w:rPr>
        <w:t>формирование каждой правовой семьи.</w:t>
      </w:r>
    </w:p>
    <w:tbl>
      <w:tblPr>
        <w:tblStyle w:val="TableNormal"/>
        <w:tblW w:w="0" w:type="auto"/>
        <w:tblInd w:w="17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61"/>
        <w:gridCol w:w="6857"/>
      </w:tblGrid>
      <w:tr w:rsidR="004275A3" w:rsidRPr="004275A3" w:rsidTr="00EE159A">
        <w:trPr>
          <w:trHeight w:val="462"/>
        </w:trPr>
        <w:tc>
          <w:tcPr>
            <w:tcW w:w="3161" w:type="dxa"/>
          </w:tcPr>
          <w:p w:rsidR="00260CDD" w:rsidRPr="004275A3" w:rsidRDefault="00260CDD" w:rsidP="004275A3">
            <w:pPr>
              <w:pStyle w:val="TableParagraph"/>
              <w:ind w:left="0" w:firstLine="709"/>
              <w:jc w:val="both"/>
              <w:rPr>
                <w:b/>
                <w:sz w:val="24"/>
                <w:szCs w:val="24"/>
              </w:rPr>
            </w:pPr>
            <w:proofErr w:type="spellStart"/>
            <w:r w:rsidRPr="004275A3">
              <w:rPr>
                <w:b/>
                <w:sz w:val="24"/>
                <w:szCs w:val="24"/>
              </w:rPr>
              <w:t>Правовая</w:t>
            </w:r>
            <w:proofErr w:type="spellEnd"/>
            <w:r w:rsidRPr="004275A3">
              <w:rPr>
                <w:b/>
                <w:spacing w:val="-17"/>
                <w:sz w:val="24"/>
                <w:szCs w:val="24"/>
              </w:rPr>
              <w:t xml:space="preserve"> </w:t>
            </w:r>
            <w:proofErr w:type="spellStart"/>
            <w:r w:rsidRPr="004275A3">
              <w:rPr>
                <w:b/>
                <w:spacing w:val="-2"/>
                <w:sz w:val="24"/>
                <w:szCs w:val="24"/>
              </w:rPr>
              <w:t>семья</w:t>
            </w:r>
            <w:proofErr w:type="spellEnd"/>
          </w:p>
        </w:tc>
        <w:tc>
          <w:tcPr>
            <w:tcW w:w="6857" w:type="dxa"/>
          </w:tcPr>
          <w:p w:rsidR="00260CDD" w:rsidRPr="004275A3" w:rsidRDefault="00260CDD" w:rsidP="004275A3">
            <w:pPr>
              <w:pStyle w:val="TableParagraph"/>
              <w:ind w:left="0" w:firstLine="709"/>
              <w:jc w:val="both"/>
              <w:rPr>
                <w:b/>
                <w:sz w:val="24"/>
                <w:szCs w:val="24"/>
              </w:rPr>
            </w:pPr>
            <w:proofErr w:type="spellStart"/>
            <w:r w:rsidRPr="004275A3">
              <w:rPr>
                <w:b/>
                <w:sz w:val="24"/>
                <w:szCs w:val="24"/>
              </w:rPr>
              <w:t>Ключевые</w:t>
            </w:r>
            <w:proofErr w:type="spellEnd"/>
            <w:r w:rsidRPr="004275A3">
              <w:rPr>
                <w:b/>
                <w:spacing w:val="-15"/>
                <w:sz w:val="24"/>
                <w:szCs w:val="24"/>
              </w:rPr>
              <w:t xml:space="preserve"> </w:t>
            </w:r>
            <w:proofErr w:type="spellStart"/>
            <w:r w:rsidRPr="004275A3">
              <w:rPr>
                <w:b/>
                <w:spacing w:val="-2"/>
                <w:sz w:val="24"/>
                <w:szCs w:val="24"/>
              </w:rPr>
              <w:t>события</w:t>
            </w:r>
            <w:proofErr w:type="spellEnd"/>
            <w:r w:rsidRPr="004275A3">
              <w:rPr>
                <w:b/>
                <w:spacing w:val="-2"/>
                <w:sz w:val="24"/>
                <w:szCs w:val="24"/>
              </w:rPr>
              <w:t>/</w:t>
            </w:r>
            <w:proofErr w:type="spellStart"/>
            <w:r w:rsidRPr="004275A3">
              <w:rPr>
                <w:b/>
                <w:spacing w:val="-2"/>
                <w:sz w:val="24"/>
                <w:szCs w:val="24"/>
              </w:rPr>
              <w:t>датировки</w:t>
            </w:r>
            <w:proofErr w:type="spellEnd"/>
          </w:p>
        </w:tc>
      </w:tr>
      <w:tr w:rsidR="004275A3" w:rsidRPr="004275A3" w:rsidTr="00EE159A">
        <w:trPr>
          <w:trHeight w:val="460"/>
        </w:trPr>
        <w:tc>
          <w:tcPr>
            <w:tcW w:w="3161" w:type="dxa"/>
          </w:tcPr>
          <w:p w:rsidR="00260CDD" w:rsidRPr="004275A3" w:rsidRDefault="00260CDD" w:rsidP="004275A3">
            <w:pPr>
              <w:pStyle w:val="TableParagraph"/>
              <w:ind w:left="0" w:firstLine="709"/>
              <w:jc w:val="both"/>
              <w:rPr>
                <w:sz w:val="24"/>
                <w:szCs w:val="24"/>
              </w:rPr>
            </w:pPr>
          </w:p>
        </w:tc>
        <w:tc>
          <w:tcPr>
            <w:tcW w:w="6857" w:type="dxa"/>
          </w:tcPr>
          <w:p w:rsidR="00260CDD" w:rsidRPr="004275A3" w:rsidRDefault="00260CDD" w:rsidP="004275A3">
            <w:pPr>
              <w:pStyle w:val="TableParagraph"/>
              <w:ind w:left="0" w:firstLine="709"/>
              <w:jc w:val="both"/>
              <w:rPr>
                <w:sz w:val="24"/>
                <w:szCs w:val="24"/>
              </w:rPr>
            </w:pPr>
            <w:r w:rsidRPr="004275A3">
              <w:rPr>
                <w:spacing w:val="-5"/>
                <w:sz w:val="24"/>
                <w:szCs w:val="24"/>
              </w:rPr>
              <w:t>...</w:t>
            </w:r>
          </w:p>
        </w:tc>
      </w:tr>
    </w:tbl>
    <w:p w:rsidR="00260CDD" w:rsidRPr="004275A3" w:rsidRDefault="00260CDD" w:rsidP="004275A3">
      <w:pPr>
        <w:pStyle w:val="a4"/>
        <w:widowControl w:val="0"/>
        <w:numPr>
          <w:ilvl w:val="0"/>
          <w:numId w:val="269"/>
        </w:numPr>
        <w:tabs>
          <w:tab w:val="left" w:pos="777"/>
        </w:tabs>
        <w:autoSpaceDE w:val="0"/>
        <w:autoSpaceDN w:val="0"/>
        <w:spacing w:after="0" w:line="240" w:lineRule="auto"/>
        <w:ind w:left="0" w:firstLine="709"/>
        <w:contextualSpacing w:val="0"/>
        <w:jc w:val="both"/>
        <w:rPr>
          <w:rFonts w:ascii="Times New Roman" w:hAnsi="Times New Roman" w:cs="Times New Roman"/>
          <w:sz w:val="24"/>
          <w:szCs w:val="24"/>
        </w:rPr>
      </w:pPr>
      <w:r w:rsidRPr="004275A3">
        <w:rPr>
          <w:rFonts w:ascii="Times New Roman" w:hAnsi="Times New Roman" w:cs="Times New Roman"/>
          <w:sz w:val="24"/>
          <w:szCs w:val="24"/>
        </w:rPr>
        <w:t>Для</w:t>
      </w:r>
      <w:r w:rsidRPr="004275A3">
        <w:rPr>
          <w:rFonts w:ascii="Times New Roman" w:hAnsi="Times New Roman" w:cs="Times New Roman"/>
          <w:spacing w:val="40"/>
          <w:sz w:val="24"/>
          <w:szCs w:val="24"/>
        </w:rPr>
        <w:t xml:space="preserve"> </w:t>
      </w:r>
      <w:r w:rsidRPr="004275A3">
        <w:rPr>
          <w:rFonts w:ascii="Times New Roman" w:hAnsi="Times New Roman" w:cs="Times New Roman"/>
          <w:sz w:val="24"/>
          <w:szCs w:val="24"/>
        </w:rPr>
        <w:t>каждой</w:t>
      </w:r>
      <w:r w:rsidRPr="004275A3">
        <w:rPr>
          <w:rFonts w:ascii="Times New Roman" w:hAnsi="Times New Roman" w:cs="Times New Roman"/>
          <w:spacing w:val="40"/>
          <w:sz w:val="24"/>
          <w:szCs w:val="24"/>
        </w:rPr>
        <w:t xml:space="preserve"> </w:t>
      </w:r>
      <w:r w:rsidRPr="004275A3">
        <w:rPr>
          <w:rFonts w:ascii="Times New Roman" w:hAnsi="Times New Roman" w:cs="Times New Roman"/>
          <w:sz w:val="24"/>
          <w:szCs w:val="24"/>
        </w:rPr>
        <w:t>из</w:t>
      </w:r>
      <w:r w:rsidRPr="004275A3">
        <w:rPr>
          <w:rFonts w:ascii="Times New Roman" w:hAnsi="Times New Roman" w:cs="Times New Roman"/>
          <w:spacing w:val="40"/>
          <w:sz w:val="24"/>
          <w:szCs w:val="24"/>
        </w:rPr>
        <w:t xml:space="preserve"> </w:t>
      </w:r>
      <w:r w:rsidRPr="004275A3">
        <w:rPr>
          <w:rFonts w:ascii="Times New Roman" w:hAnsi="Times New Roman" w:cs="Times New Roman"/>
          <w:sz w:val="24"/>
          <w:szCs w:val="24"/>
        </w:rPr>
        <w:t>перечисленных</w:t>
      </w:r>
      <w:r w:rsidRPr="004275A3">
        <w:rPr>
          <w:rFonts w:ascii="Times New Roman" w:hAnsi="Times New Roman" w:cs="Times New Roman"/>
          <w:spacing w:val="40"/>
          <w:sz w:val="24"/>
          <w:szCs w:val="24"/>
        </w:rPr>
        <w:t xml:space="preserve"> </w:t>
      </w:r>
      <w:r w:rsidRPr="004275A3">
        <w:rPr>
          <w:rFonts w:ascii="Times New Roman" w:hAnsi="Times New Roman" w:cs="Times New Roman"/>
          <w:sz w:val="24"/>
          <w:szCs w:val="24"/>
        </w:rPr>
        <w:t>правовых</w:t>
      </w:r>
      <w:r w:rsidRPr="004275A3">
        <w:rPr>
          <w:rFonts w:ascii="Times New Roman" w:hAnsi="Times New Roman" w:cs="Times New Roman"/>
          <w:spacing w:val="40"/>
          <w:sz w:val="24"/>
          <w:szCs w:val="24"/>
        </w:rPr>
        <w:t xml:space="preserve"> </w:t>
      </w:r>
      <w:r w:rsidRPr="004275A3">
        <w:rPr>
          <w:rFonts w:ascii="Times New Roman" w:hAnsi="Times New Roman" w:cs="Times New Roman"/>
          <w:sz w:val="24"/>
          <w:szCs w:val="24"/>
        </w:rPr>
        <w:t>семей</w:t>
      </w:r>
      <w:r w:rsidRPr="004275A3">
        <w:rPr>
          <w:rFonts w:ascii="Times New Roman" w:hAnsi="Times New Roman" w:cs="Times New Roman"/>
          <w:spacing w:val="40"/>
          <w:sz w:val="24"/>
          <w:szCs w:val="24"/>
        </w:rPr>
        <w:t xml:space="preserve"> </w:t>
      </w:r>
      <w:r w:rsidRPr="004275A3">
        <w:rPr>
          <w:rFonts w:ascii="Times New Roman" w:hAnsi="Times New Roman" w:cs="Times New Roman"/>
          <w:sz w:val="24"/>
          <w:szCs w:val="24"/>
        </w:rPr>
        <w:t>определите</w:t>
      </w:r>
      <w:r w:rsidRPr="004275A3">
        <w:rPr>
          <w:rFonts w:ascii="Times New Roman" w:hAnsi="Times New Roman" w:cs="Times New Roman"/>
          <w:spacing w:val="40"/>
          <w:sz w:val="24"/>
          <w:szCs w:val="24"/>
        </w:rPr>
        <w:t xml:space="preserve"> </w:t>
      </w:r>
      <w:r w:rsidRPr="004275A3">
        <w:rPr>
          <w:rFonts w:ascii="Times New Roman" w:hAnsi="Times New Roman" w:cs="Times New Roman"/>
          <w:sz w:val="24"/>
          <w:szCs w:val="24"/>
        </w:rPr>
        <w:t>три-четыре ключевых характеристики, которые отличают её от остальных.</w:t>
      </w:r>
    </w:p>
    <w:p w:rsidR="00260CDD" w:rsidRPr="004275A3" w:rsidRDefault="00260CDD" w:rsidP="004275A3">
      <w:pPr>
        <w:pStyle w:val="a4"/>
        <w:widowControl w:val="0"/>
        <w:numPr>
          <w:ilvl w:val="0"/>
          <w:numId w:val="269"/>
        </w:numPr>
        <w:tabs>
          <w:tab w:val="left" w:pos="704"/>
        </w:tabs>
        <w:autoSpaceDE w:val="0"/>
        <w:autoSpaceDN w:val="0"/>
        <w:spacing w:after="0" w:line="240" w:lineRule="auto"/>
        <w:ind w:left="0" w:firstLine="709"/>
        <w:contextualSpacing w:val="0"/>
        <w:jc w:val="both"/>
        <w:rPr>
          <w:rFonts w:ascii="Times New Roman" w:hAnsi="Times New Roman" w:cs="Times New Roman"/>
          <w:sz w:val="24"/>
          <w:szCs w:val="24"/>
        </w:rPr>
      </w:pPr>
      <w:r w:rsidRPr="004275A3">
        <w:rPr>
          <w:rFonts w:ascii="Times New Roman" w:hAnsi="Times New Roman" w:cs="Times New Roman"/>
          <w:sz w:val="24"/>
          <w:szCs w:val="24"/>
        </w:rPr>
        <w:t>Объясните,</w:t>
      </w:r>
      <w:r w:rsidRPr="004275A3">
        <w:rPr>
          <w:rFonts w:ascii="Times New Roman" w:hAnsi="Times New Roman" w:cs="Times New Roman"/>
          <w:spacing w:val="-5"/>
          <w:sz w:val="24"/>
          <w:szCs w:val="24"/>
        </w:rPr>
        <w:t xml:space="preserve"> </w:t>
      </w:r>
      <w:r w:rsidRPr="004275A3">
        <w:rPr>
          <w:rFonts w:ascii="Times New Roman" w:hAnsi="Times New Roman" w:cs="Times New Roman"/>
          <w:sz w:val="24"/>
          <w:szCs w:val="24"/>
        </w:rPr>
        <w:t>почему</w:t>
      </w:r>
      <w:r w:rsidRPr="004275A3">
        <w:rPr>
          <w:rFonts w:ascii="Times New Roman" w:hAnsi="Times New Roman" w:cs="Times New Roman"/>
          <w:spacing w:val="-6"/>
          <w:sz w:val="24"/>
          <w:szCs w:val="24"/>
        </w:rPr>
        <w:t xml:space="preserve"> </w:t>
      </w:r>
      <w:r w:rsidRPr="004275A3">
        <w:rPr>
          <w:rFonts w:ascii="Times New Roman" w:hAnsi="Times New Roman" w:cs="Times New Roman"/>
          <w:sz w:val="24"/>
          <w:szCs w:val="24"/>
        </w:rPr>
        <w:t>вы</w:t>
      </w:r>
      <w:r w:rsidRPr="004275A3">
        <w:rPr>
          <w:rFonts w:ascii="Times New Roman" w:hAnsi="Times New Roman" w:cs="Times New Roman"/>
          <w:spacing w:val="-6"/>
          <w:sz w:val="24"/>
          <w:szCs w:val="24"/>
        </w:rPr>
        <w:t xml:space="preserve"> </w:t>
      </w:r>
      <w:r w:rsidRPr="004275A3">
        <w:rPr>
          <w:rFonts w:ascii="Times New Roman" w:hAnsi="Times New Roman" w:cs="Times New Roman"/>
          <w:sz w:val="24"/>
          <w:szCs w:val="24"/>
        </w:rPr>
        <w:t>выбрали</w:t>
      </w:r>
      <w:r w:rsidRPr="004275A3">
        <w:rPr>
          <w:rFonts w:ascii="Times New Roman" w:hAnsi="Times New Roman" w:cs="Times New Roman"/>
          <w:spacing w:val="-6"/>
          <w:sz w:val="24"/>
          <w:szCs w:val="24"/>
        </w:rPr>
        <w:t xml:space="preserve"> </w:t>
      </w:r>
      <w:r w:rsidRPr="004275A3">
        <w:rPr>
          <w:rFonts w:ascii="Times New Roman" w:hAnsi="Times New Roman" w:cs="Times New Roman"/>
          <w:sz w:val="24"/>
          <w:szCs w:val="24"/>
        </w:rPr>
        <w:t>именно</w:t>
      </w:r>
      <w:r w:rsidRPr="004275A3">
        <w:rPr>
          <w:rFonts w:ascii="Times New Roman" w:hAnsi="Times New Roman" w:cs="Times New Roman"/>
          <w:spacing w:val="-5"/>
          <w:sz w:val="24"/>
          <w:szCs w:val="24"/>
        </w:rPr>
        <w:t xml:space="preserve"> </w:t>
      </w:r>
      <w:r w:rsidRPr="004275A3">
        <w:rPr>
          <w:rFonts w:ascii="Times New Roman" w:hAnsi="Times New Roman" w:cs="Times New Roman"/>
          <w:sz w:val="24"/>
          <w:szCs w:val="24"/>
        </w:rPr>
        <w:t>эти</w:t>
      </w:r>
      <w:r w:rsidRPr="004275A3">
        <w:rPr>
          <w:rFonts w:ascii="Times New Roman" w:hAnsi="Times New Roman" w:cs="Times New Roman"/>
          <w:spacing w:val="-6"/>
          <w:sz w:val="24"/>
          <w:szCs w:val="24"/>
        </w:rPr>
        <w:t xml:space="preserve"> </w:t>
      </w:r>
      <w:r w:rsidRPr="004275A3">
        <w:rPr>
          <w:rFonts w:ascii="Times New Roman" w:hAnsi="Times New Roman" w:cs="Times New Roman"/>
          <w:sz w:val="24"/>
          <w:szCs w:val="24"/>
        </w:rPr>
        <w:t>характеристики. Таблица для заполнения:</w:t>
      </w:r>
    </w:p>
    <w:tbl>
      <w:tblPr>
        <w:tblStyle w:val="TableNormal"/>
        <w:tblW w:w="0" w:type="auto"/>
        <w:tblInd w:w="17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957"/>
        <w:gridCol w:w="7061"/>
      </w:tblGrid>
      <w:tr w:rsidR="004275A3" w:rsidRPr="004275A3" w:rsidTr="00EE159A">
        <w:trPr>
          <w:trHeight w:val="462"/>
        </w:trPr>
        <w:tc>
          <w:tcPr>
            <w:tcW w:w="2957" w:type="dxa"/>
          </w:tcPr>
          <w:p w:rsidR="00260CDD" w:rsidRPr="004275A3" w:rsidRDefault="00260CDD" w:rsidP="004275A3">
            <w:pPr>
              <w:pStyle w:val="TableParagraph"/>
              <w:ind w:left="0" w:firstLine="709"/>
              <w:jc w:val="both"/>
              <w:rPr>
                <w:sz w:val="24"/>
                <w:szCs w:val="24"/>
              </w:rPr>
            </w:pPr>
            <w:proofErr w:type="spellStart"/>
            <w:r w:rsidRPr="004275A3">
              <w:rPr>
                <w:sz w:val="24"/>
                <w:szCs w:val="24"/>
              </w:rPr>
              <w:t>Правовая</w:t>
            </w:r>
            <w:proofErr w:type="spellEnd"/>
            <w:r w:rsidRPr="004275A3">
              <w:rPr>
                <w:spacing w:val="-13"/>
                <w:sz w:val="24"/>
                <w:szCs w:val="24"/>
              </w:rPr>
              <w:t xml:space="preserve"> </w:t>
            </w:r>
            <w:proofErr w:type="spellStart"/>
            <w:r w:rsidRPr="004275A3">
              <w:rPr>
                <w:spacing w:val="-2"/>
                <w:sz w:val="24"/>
                <w:szCs w:val="24"/>
              </w:rPr>
              <w:t>семья</w:t>
            </w:r>
            <w:proofErr w:type="spellEnd"/>
          </w:p>
        </w:tc>
        <w:tc>
          <w:tcPr>
            <w:tcW w:w="7061" w:type="dxa"/>
          </w:tcPr>
          <w:p w:rsidR="00260CDD" w:rsidRPr="004275A3" w:rsidRDefault="00260CDD" w:rsidP="004275A3">
            <w:pPr>
              <w:pStyle w:val="TableParagraph"/>
              <w:ind w:left="0" w:firstLine="709"/>
              <w:jc w:val="both"/>
              <w:rPr>
                <w:sz w:val="24"/>
                <w:szCs w:val="24"/>
              </w:rPr>
            </w:pPr>
            <w:proofErr w:type="spellStart"/>
            <w:r w:rsidRPr="004275A3">
              <w:rPr>
                <w:sz w:val="24"/>
                <w:szCs w:val="24"/>
              </w:rPr>
              <w:t>Ключевые</w:t>
            </w:r>
            <w:proofErr w:type="spellEnd"/>
            <w:r w:rsidRPr="004275A3">
              <w:rPr>
                <w:spacing w:val="-13"/>
                <w:sz w:val="24"/>
                <w:szCs w:val="24"/>
              </w:rPr>
              <w:t xml:space="preserve"> </w:t>
            </w:r>
            <w:proofErr w:type="spellStart"/>
            <w:r w:rsidRPr="004275A3">
              <w:rPr>
                <w:spacing w:val="-2"/>
                <w:sz w:val="24"/>
                <w:szCs w:val="24"/>
              </w:rPr>
              <w:t>характеристики</w:t>
            </w:r>
            <w:proofErr w:type="spellEnd"/>
          </w:p>
        </w:tc>
      </w:tr>
    </w:tbl>
    <w:p w:rsidR="00260CDD" w:rsidRPr="004275A3" w:rsidRDefault="00260CDD" w:rsidP="004275A3">
      <w:pPr>
        <w:pStyle w:val="a5"/>
        <w:ind w:left="0" w:firstLine="709"/>
        <w:rPr>
          <w:sz w:val="24"/>
          <w:szCs w:val="24"/>
        </w:rPr>
      </w:pPr>
    </w:p>
    <w:p w:rsidR="00260CDD" w:rsidRPr="004275A3" w:rsidRDefault="00260CDD" w:rsidP="004275A3">
      <w:pPr>
        <w:pStyle w:val="1"/>
        <w:spacing w:before="0" w:line="240" w:lineRule="auto"/>
        <w:ind w:firstLine="709"/>
        <w:jc w:val="both"/>
        <w:rPr>
          <w:rFonts w:ascii="Times New Roman" w:hAnsi="Times New Roman" w:cs="Times New Roman"/>
          <w:color w:val="auto"/>
          <w:sz w:val="24"/>
          <w:szCs w:val="24"/>
        </w:rPr>
      </w:pPr>
      <w:r w:rsidRPr="004275A3">
        <w:rPr>
          <w:rFonts w:ascii="Times New Roman" w:hAnsi="Times New Roman" w:cs="Times New Roman"/>
          <w:color w:val="auto"/>
          <w:sz w:val="24"/>
          <w:szCs w:val="24"/>
        </w:rPr>
        <w:t>Задание</w:t>
      </w:r>
      <w:r w:rsidRPr="004275A3">
        <w:rPr>
          <w:rFonts w:ascii="Times New Roman" w:hAnsi="Times New Roman" w:cs="Times New Roman"/>
          <w:color w:val="auto"/>
          <w:spacing w:val="-13"/>
          <w:sz w:val="24"/>
          <w:szCs w:val="24"/>
        </w:rPr>
        <w:t xml:space="preserve"> </w:t>
      </w:r>
      <w:r w:rsidRPr="004275A3">
        <w:rPr>
          <w:rFonts w:ascii="Times New Roman" w:hAnsi="Times New Roman" w:cs="Times New Roman"/>
          <w:color w:val="auto"/>
          <w:sz w:val="24"/>
          <w:szCs w:val="24"/>
        </w:rPr>
        <w:t>2.</w:t>
      </w:r>
      <w:r w:rsidRPr="004275A3">
        <w:rPr>
          <w:rFonts w:ascii="Times New Roman" w:hAnsi="Times New Roman" w:cs="Times New Roman"/>
          <w:color w:val="auto"/>
          <w:spacing w:val="-11"/>
          <w:sz w:val="24"/>
          <w:szCs w:val="24"/>
        </w:rPr>
        <w:t xml:space="preserve"> </w:t>
      </w:r>
      <w:r w:rsidRPr="004275A3">
        <w:rPr>
          <w:rFonts w:ascii="Times New Roman" w:hAnsi="Times New Roman" w:cs="Times New Roman"/>
          <w:color w:val="auto"/>
          <w:sz w:val="24"/>
          <w:szCs w:val="24"/>
        </w:rPr>
        <w:t>Источники</w:t>
      </w:r>
      <w:r w:rsidRPr="004275A3">
        <w:rPr>
          <w:rFonts w:ascii="Times New Roman" w:hAnsi="Times New Roman" w:cs="Times New Roman"/>
          <w:color w:val="auto"/>
          <w:spacing w:val="-10"/>
          <w:sz w:val="24"/>
          <w:szCs w:val="24"/>
        </w:rPr>
        <w:t xml:space="preserve"> </w:t>
      </w:r>
      <w:r w:rsidRPr="004275A3">
        <w:rPr>
          <w:rFonts w:ascii="Times New Roman" w:hAnsi="Times New Roman" w:cs="Times New Roman"/>
          <w:color w:val="auto"/>
          <w:spacing w:val="-2"/>
          <w:sz w:val="24"/>
          <w:szCs w:val="24"/>
        </w:rPr>
        <w:t>права</w:t>
      </w:r>
    </w:p>
    <w:p w:rsidR="00260CDD" w:rsidRPr="004275A3" w:rsidRDefault="00260CDD" w:rsidP="004275A3">
      <w:pPr>
        <w:pStyle w:val="a4"/>
        <w:widowControl w:val="0"/>
        <w:numPr>
          <w:ilvl w:val="1"/>
          <w:numId w:val="269"/>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4275A3">
        <w:rPr>
          <w:rFonts w:ascii="Times New Roman" w:hAnsi="Times New Roman" w:cs="Times New Roman"/>
          <w:sz w:val="24"/>
          <w:szCs w:val="24"/>
        </w:rPr>
        <w:t>Определите</w:t>
      </w:r>
      <w:r w:rsidRPr="004275A3">
        <w:rPr>
          <w:rFonts w:ascii="Times New Roman" w:hAnsi="Times New Roman" w:cs="Times New Roman"/>
          <w:spacing w:val="-12"/>
          <w:sz w:val="24"/>
          <w:szCs w:val="24"/>
        </w:rPr>
        <w:t xml:space="preserve"> </w:t>
      </w:r>
      <w:r w:rsidRPr="004275A3">
        <w:rPr>
          <w:rFonts w:ascii="Times New Roman" w:hAnsi="Times New Roman" w:cs="Times New Roman"/>
          <w:sz w:val="24"/>
          <w:szCs w:val="24"/>
        </w:rPr>
        <w:t>основные</w:t>
      </w:r>
      <w:r w:rsidRPr="004275A3">
        <w:rPr>
          <w:rFonts w:ascii="Times New Roman" w:hAnsi="Times New Roman" w:cs="Times New Roman"/>
          <w:spacing w:val="-12"/>
          <w:sz w:val="24"/>
          <w:szCs w:val="24"/>
        </w:rPr>
        <w:t xml:space="preserve"> </w:t>
      </w:r>
      <w:r w:rsidRPr="004275A3">
        <w:rPr>
          <w:rFonts w:ascii="Times New Roman" w:hAnsi="Times New Roman" w:cs="Times New Roman"/>
          <w:sz w:val="24"/>
          <w:szCs w:val="24"/>
        </w:rPr>
        <w:t>источники</w:t>
      </w:r>
      <w:r w:rsidRPr="004275A3">
        <w:rPr>
          <w:rFonts w:ascii="Times New Roman" w:hAnsi="Times New Roman" w:cs="Times New Roman"/>
          <w:spacing w:val="-12"/>
          <w:sz w:val="24"/>
          <w:szCs w:val="24"/>
        </w:rPr>
        <w:t xml:space="preserve"> </w:t>
      </w:r>
      <w:r w:rsidRPr="004275A3">
        <w:rPr>
          <w:rFonts w:ascii="Times New Roman" w:hAnsi="Times New Roman" w:cs="Times New Roman"/>
          <w:sz w:val="24"/>
          <w:szCs w:val="24"/>
        </w:rPr>
        <w:t>права</w:t>
      </w:r>
      <w:r w:rsidRPr="004275A3">
        <w:rPr>
          <w:rFonts w:ascii="Times New Roman" w:hAnsi="Times New Roman" w:cs="Times New Roman"/>
          <w:spacing w:val="-12"/>
          <w:sz w:val="24"/>
          <w:szCs w:val="24"/>
        </w:rPr>
        <w:t xml:space="preserve"> </w:t>
      </w:r>
      <w:r w:rsidRPr="004275A3">
        <w:rPr>
          <w:rFonts w:ascii="Times New Roman" w:hAnsi="Times New Roman" w:cs="Times New Roman"/>
          <w:sz w:val="24"/>
          <w:szCs w:val="24"/>
        </w:rPr>
        <w:t>для</w:t>
      </w:r>
      <w:r w:rsidRPr="004275A3">
        <w:rPr>
          <w:rFonts w:ascii="Times New Roman" w:hAnsi="Times New Roman" w:cs="Times New Roman"/>
          <w:spacing w:val="-12"/>
          <w:sz w:val="24"/>
          <w:szCs w:val="24"/>
        </w:rPr>
        <w:t xml:space="preserve"> </w:t>
      </w:r>
      <w:r w:rsidRPr="004275A3">
        <w:rPr>
          <w:rFonts w:ascii="Times New Roman" w:hAnsi="Times New Roman" w:cs="Times New Roman"/>
          <w:sz w:val="24"/>
          <w:szCs w:val="24"/>
        </w:rPr>
        <w:t>каждой</w:t>
      </w:r>
      <w:r w:rsidRPr="004275A3">
        <w:rPr>
          <w:rFonts w:ascii="Times New Roman" w:hAnsi="Times New Roman" w:cs="Times New Roman"/>
          <w:spacing w:val="-11"/>
          <w:sz w:val="24"/>
          <w:szCs w:val="24"/>
        </w:rPr>
        <w:t xml:space="preserve"> </w:t>
      </w:r>
      <w:r w:rsidRPr="004275A3">
        <w:rPr>
          <w:rFonts w:ascii="Times New Roman" w:hAnsi="Times New Roman" w:cs="Times New Roman"/>
          <w:sz w:val="24"/>
          <w:szCs w:val="24"/>
        </w:rPr>
        <w:t>из</w:t>
      </w:r>
      <w:r w:rsidRPr="004275A3">
        <w:rPr>
          <w:rFonts w:ascii="Times New Roman" w:hAnsi="Times New Roman" w:cs="Times New Roman"/>
          <w:spacing w:val="-12"/>
          <w:sz w:val="24"/>
          <w:szCs w:val="24"/>
        </w:rPr>
        <w:t xml:space="preserve"> </w:t>
      </w:r>
      <w:r w:rsidRPr="004275A3">
        <w:rPr>
          <w:rFonts w:ascii="Times New Roman" w:hAnsi="Times New Roman" w:cs="Times New Roman"/>
          <w:sz w:val="24"/>
          <w:szCs w:val="24"/>
        </w:rPr>
        <w:t>правовых</w:t>
      </w:r>
      <w:r w:rsidRPr="004275A3">
        <w:rPr>
          <w:rFonts w:ascii="Times New Roman" w:hAnsi="Times New Roman" w:cs="Times New Roman"/>
          <w:spacing w:val="-12"/>
          <w:sz w:val="24"/>
          <w:szCs w:val="24"/>
        </w:rPr>
        <w:t xml:space="preserve"> </w:t>
      </w:r>
      <w:r w:rsidRPr="004275A3">
        <w:rPr>
          <w:rFonts w:ascii="Times New Roman" w:hAnsi="Times New Roman" w:cs="Times New Roman"/>
          <w:spacing w:val="-2"/>
          <w:sz w:val="24"/>
          <w:szCs w:val="24"/>
        </w:rPr>
        <w:t>семей.</w:t>
      </w:r>
    </w:p>
    <w:p w:rsidR="00260CDD" w:rsidRPr="004275A3" w:rsidRDefault="00260CDD" w:rsidP="004275A3">
      <w:pPr>
        <w:pStyle w:val="a4"/>
        <w:widowControl w:val="0"/>
        <w:numPr>
          <w:ilvl w:val="1"/>
          <w:numId w:val="269"/>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4275A3">
        <w:rPr>
          <w:rFonts w:ascii="Times New Roman" w:hAnsi="Times New Roman" w:cs="Times New Roman"/>
          <w:sz w:val="24"/>
          <w:szCs w:val="24"/>
        </w:rPr>
        <w:t>Составьте</w:t>
      </w:r>
      <w:r w:rsidRPr="004275A3">
        <w:rPr>
          <w:rFonts w:ascii="Times New Roman" w:hAnsi="Times New Roman" w:cs="Times New Roman"/>
          <w:spacing w:val="-1"/>
          <w:sz w:val="24"/>
          <w:szCs w:val="24"/>
        </w:rPr>
        <w:t xml:space="preserve"> </w:t>
      </w:r>
      <w:r w:rsidRPr="004275A3">
        <w:rPr>
          <w:rFonts w:ascii="Times New Roman" w:hAnsi="Times New Roman" w:cs="Times New Roman"/>
          <w:sz w:val="24"/>
          <w:szCs w:val="24"/>
        </w:rPr>
        <w:t>схему,</w:t>
      </w:r>
      <w:r w:rsidRPr="004275A3">
        <w:rPr>
          <w:rFonts w:ascii="Times New Roman" w:hAnsi="Times New Roman" w:cs="Times New Roman"/>
          <w:spacing w:val="-1"/>
          <w:sz w:val="24"/>
          <w:szCs w:val="24"/>
        </w:rPr>
        <w:t xml:space="preserve"> </w:t>
      </w:r>
      <w:r w:rsidRPr="004275A3">
        <w:rPr>
          <w:rFonts w:ascii="Times New Roman" w:hAnsi="Times New Roman" w:cs="Times New Roman"/>
          <w:sz w:val="24"/>
          <w:szCs w:val="24"/>
        </w:rPr>
        <w:t>показывающую</w:t>
      </w:r>
      <w:r w:rsidRPr="004275A3">
        <w:rPr>
          <w:rFonts w:ascii="Times New Roman" w:hAnsi="Times New Roman" w:cs="Times New Roman"/>
          <w:spacing w:val="-1"/>
          <w:sz w:val="24"/>
          <w:szCs w:val="24"/>
        </w:rPr>
        <w:t xml:space="preserve"> </w:t>
      </w:r>
      <w:r w:rsidRPr="004275A3">
        <w:rPr>
          <w:rFonts w:ascii="Times New Roman" w:hAnsi="Times New Roman" w:cs="Times New Roman"/>
          <w:sz w:val="24"/>
          <w:szCs w:val="24"/>
        </w:rPr>
        <w:t>иерархию источников</w:t>
      </w:r>
      <w:r w:rsidRPr="004275A3">
        <w:rPr>
          <w:rFonts w:ascii="Times New Roman" w:hAnsi="Times New Roman" w:cs="Times New Roman"/>
          <w:spacing w:val="-1"/>
          <w:sz w:val="24"/>
          <w:szCs w:val="24"/>
        </w:rPr>
        <w:t xml:space="preserve"> </w:t>
      </w:r>
      <w:r w:rsidRPr="004275A3">
        <w:rPr>
          <w:rFonts w:ascii="Times New Roman" w:hAnsi="Times New Roman" w:cs="Times New Roman"/>
          <w:sz w:val="24"/>
          <w:szCs w:val="24"/>
        </w:rPr>
        <w:t>права</w:t>
      </w:r>
      <w:r w:rsidRPr="004275A3">
        <w:rPr>
          <w:rFonts w:ascii="Times New Roman" w:hAnsi="Times New Roman" w:cs="Times New Roman"/>
          <w:spacing w:val="-1"/>
          <w:sz w:val="24"/>
          <w:szCs w:val="24"/>
        </w:rPr>
        <w:t xml:space="preserve"> </w:t>
      </w:r>
      <w:r w:rsidRPr="004275A3">
        <w:rPr>
          <w:rFonts w:ascii="Times New Roman" w:hAnsi="Times New Roman" w:cs="Times New Roman"/>
          <w:sz w:val="24"/>
          <w:szCs w:val="24"/>
        </w:rPr>
        <w:t>в</w:t>
      </w:r>
      <w:r w:rsidRPr="004275A3">
        <w:rPr>
          <w:rFonts w:ascii="Times New Roman" w:hAnsi="Times New Roman" w:cs="Times New Roman"/>
          <w:spacing w:val="-1"/>
          <w:sz w:val="24"/>
          <w:szCs w:val="24"/>
        </w:rPr>
        <w:t xml:space="preserve"> </w:t>
      </w:r>
      <w:r w:rsidRPr="004275A3">
        <w:rPr>
          <w:rFonts w:ascii="Times New Roman" w:hAnsi="Times New Roman" w:cs="Times New Roman"/>
          <w:sz w:val="24"/>
          <w:szCs w:val="24"/>
        </w:rPr>
        <w:t xml:space="preserve">каждой </w:t>
      </w:r>
      <w:r w:rsidRPr="004275A3">
        <w:rPr>
          <w:rFonts w:ascii="Times New Roman" w:hAnsi="Times New Roman" w:cs="Times New Roman"/>
          <w:spacing w:val="-2"/>
          <w:sz w:val="24"/>
          <w:szCs w:val="24"/>
        </w:rPr>
        <w:t>семье.</w:t>
      </w:r>
    </w:p>
    <w:p w:rsidR="00260CDD" w:rsidRPr="004275A3" w:rsidRDefault="00260CDD" w:rsidP="004275A3">
      <w:pPr>
        <w:pStyle w:val="a4"/>
        <w:widowControl w:val="0"/>
        <w:numPr>
          <w:ilvl w:val="1"/>
          <w:numId w:val="269"/>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4275A3">
        <w:rPr>
          <w:rFonts w:ascii="Times New Roman" w:hAnsi="Times New Roman" w:cs="Times New Roman"/>
          <w:sz w:val="24"/>
          <w:szCs w:val="24"/>
        </w:rPr>
        <w:t>Проведите</w:t>
      </w:r>
      <w:r w:rsidRPr="004275A3">
        <w:rPr>
          <w:rFonts w:ascii="Times New Roman" w:hAnsi="Times New Roman" w:cs="Times New Roman"/>
          <w:spacing w:val="67"/>
          <w:sz w:val="24"/>
          <w:szCs w:val="24"/>
        </w:rPr>
        <w:t xml:space="preserve"> </w:t>
      </w:r>
      <w:r w:rsidRPr="004275A3">
        <w:rPr>
          <w:rFonts w:ascii="Times New Roman" w:hAnsi="Times New Roman" w:cs="Times New Roman"/>
          <w:sz w:val="24"/>
          <w:szCs w:val="24"/>
        </w:rPr>
        <w:t>сравнение</w:t>
      </w:r>
      <w:r w:rsidRPr="004275A3">
        <w:rPr>
          <w:rFonts w:ascii="Times New Roman" w:hAnsi="Times New Roman" w:cs="Times New Roman"/>
          <w:spacing w:val="68"/>
          <w:sz w:val="24"/>
          <w:szCs w:val="24"/>
        </w:rPr>
        <w:t xml:space="preserve"> </w:t>
      </w:r>
      <w:r w:rsidRPr="004275A3">
        <w:rPr>
          <w:rFonts w:ascii="Times New Roman" w:hAnsi="Times New Roman" w:cs="Times New Roman"/>
          <w:sz w:val="24"/>
          <w:szCs w:val="24"/>
        </w:rPr>
        <w:t>между</w:t>
      </w:r>
      <w:r w:rsidRPr="004275A3">
        <w:rPr>
          <w:rFonts w:ascii="Times New Roman" w:hAnsi="Times New Roman" w:cs="Times New Roman"/>
          <w:spacing w:val="68"/>
          <w:sz w:val="24"/>
          <w:szCs w:val="24"/>
        </w:rPr>
        <w:t xml:space="preserve"> </w:t>
      </w:r>
      <w:r w:rsidRPr="004275A3">
        <w:rPr>
          <w:rFonts w:ascii="Times New Roman" w:hAnsi="Times New Roman" w:cs="Times New Roman"/>
          <w:sz w:val="24"/>
          <w:szCs w:val="24"/>
        </w:rPr>
        <w:t>источниками</w:t>
      </w:r>
      <w:r w:rsidRPr="004275A3">
        <w:rPr>
          <w:rFonts w:ascii="Times New Roman" w:hAnsi="Times New Roman" w:cs="Times New Roman"/>
          <w:spacing w:val="68"/>
          <w:sz w:val="24"/>
          <w:szCs w:val="24"/>
        </w:rPr>
        <w:t xml:space="preserve"> </w:t>
      </w:r>
      <w:r w:rsidRPr="004275A3">
        <w:rPr>
          <w:rFonts w:ascii="Times New Roman" w:hAnsi="Times New Roman" w:cs="Times New Roman"/>
          <w:sz w:val="24"/>
          <w:szCs w:val="24"/>
        </w:rPr>
        <w:t>права</w:t>
      </w:r>
      <w:r w:rsidRPr="004275A3">
        <w:rPr>
          <w:rFonts w:ascii="Times New Roman" w:hAnsi="Times New Roman" w:cs="Times New Roman"/>
          <w:spacing w:val="68"/>
          <w:sz w:val="24"/>
          <w:szCs w:val="24"/>
        </w:rPr>
        <w:t xml:space="preserve"> </w:t>
      </w:r>
      <w:r w:rsidRPr="004275A3">
        <w:rPr>
          <w:rFonts w:ascii="Times New Roman" w:hAnsi="Times New Roman" w:cs="Times New Roman"/>
          <w:sz w:val="24"/>
          <w:szCs w:val="24"/>
        </w:rPr>
        <w:t>в</w:t>
      </w:r>
      <w:r w:rsidRPr="004275A3">
        <w:rPr>
          <w:rFonts w:ascii="Times New Roman" w:hAnsi="Times New Roman" w:cs="Times New Roman"/>
          <w:spacing w:val="68"/>
          <w:sz w:val="24"/>
          <w:szCs w:val="24"/>
        </w:rPr>
        <w:t xml:space="preserve"> </w:t>
      </w:r>
      <w:r w:rsidRPr="004275A3">
        <w:rPr>
          <w:rFonts w:ascii="Times New Roman" w:hAnsi="Times New Roman" w:cs="Times New Roman"/>
          <w:sz w:val="24"/>
          <w:szCs w:val="24"/>
        </w:rPr>
        <w:t>разных</w:t>
      </w:r>
      <w:r w:rsidRPr="004275A3">
        <w:rPr>
          <w:rFonts w:ascii="Times New Roman" w:hAnsi="Times New Roman" w:cs="Times New Roman"/>
          <w:spacing w:val="68"/>
          <w:sz w:val="24"/>
          <w:szCs w:val="24"/>
        </w:rPr>
        <w:t xml:space="preserve"> </w:t>
      </w:r>
      <w:r w:rsidRPr="004275A3">
        <w:rPr>
          <w:rFonts w:ascii="Times New Roman" w:hAnsi="Times New Roman" w:cs="Times New Roman"/>
          <w:sz w:val="24"/>
          <w:szCs w:val="24"/>
        </w:rPr>
        <w:t>правовых семьях,</w:t>
      </w:r>
      <w:r w:rsidRPr="004275A3">
        <w:rPr>
          <w:rFonts w:ascii="Times New Roman" w:hAnsi="Times New Roman" w:cs="Times New Roman"/>
          <w:spacing w:val="-10"/>
          <w:sz w:val="24"/>
          <w:szCs w:val="24"/>
        </w:rPr>
        <w:t xml:space="preserve"> </w:t>
      </w:r>
      <w:r w:rsidRPr="004275A3">
        <w:rPr>
          <w:rFonts w:ascii="Times New Roman" w:hAnsi="Times New Roman" w:cs="Times New Roman"/>
          <w:sz w:val="24"/>
          <w:szCs w:val="24"/>
        </w:rPr>
        <w:t>выделив</w:t>
      </w:r>
      <w:r w:rsidRPr="004275A3">
        <w:rPr>
          <w:rFonts w:ascii="Times New Roman" w:hAnsi="Times New Roman" w:cs="Times New Roman"/>
          <w:spacing w:val="-10"/>
          <w:sz w:val="24"/>
          <w:szCs w:val="24"/>
        </w:rPr>
        <w:t xml:space="preserve"> </w:t>
      </w:r>
      <w:r w:rsidRPr="004275A3">
        <w:rPr>
          <w:rFonts w:ascii="Times New Roman" w:hAnsi="Times New Roman" w:cs="Times New Roman"/>
          <w:sz w:val="24"/>
          <w:szCs w:val="24"/>
        </w:rPr>
        <w:t>сходства</w:t>
      </w:r>
      <w:r w:rsidRPr="004275A3">
        <w:rPr>
          <w:rFonts w:ascii="Times New Roman" w:hAnsi="Times New Roman" w:cs="Times New Roman"/>
          <w:spacing w:val="-10"/>
          <w:sz w:val="24"/>
          <w:szCs w:val="24"/>
        </w:rPr>
        <w:t xml:space="preserve"> </w:t>
      </w:r>
      <w:r w:rsidRPr="004275A3">
        <w:rPr>
          <w:rFonts w:ascii="Times New Roman" w:hAnsi="Times New Roman" w:cs="Times New Roman"/>
          <w:sz w:val="24"/>
          <w:szCs w:val="24"/>
        </w:rPr>
        <w:t>и</w:t>
      </w:r>
      <w:r w:rsidRPr="004275A3">
        <w:rPr>
          <w:rFonts w:ascii="Times New Roman" w:hAnsi="Times New Roman" w:cs="Times New Roman"/>
          <w:spacing w:val="-9"/>
          <w:sz w:val="24"/>
          <w:szCs w:val="24"/>
        </w:rPr>
        <w:t xml:space="preserve"> </w:t>
      </w:r>
      <w:r w:rsidRPr="004275A3">
        <w:rPr>
          <w:rFonts w:ascii="Times New Roman" w:hAnsi="Times New Roman" w:cs="Times New Roman"/>
          <w:sz w:val="24"/>
          <w:szCs w:val="24"/>
        </w:rPr>
        <w:t>различия.</w:t>
      </w:r>
    </w:p>
    <w:p w:rsidR="00260CDD" w:rsidRPr="004275A3" w:rsidRDefault="00260CDD" w:rsidP="004275A3">
      <w:pPr>
        <w:pStyle w:val="1"/>
        <w:spacing w:before="0" w:line="240" w:lineRule="auto"/>
        <w:ind w:firstLine="709"/>
        <w:jc w:val="both"/>
        <w:rPr>
          <w:rFonts w:ascii="Times New Roman" w:hAnsi="Times New Roman" w:cs="Times New Roman"/>
          <w:color w:val="auto"/>
          <w:sz w:val="24"/>
          <w:szCs w:val="24"/>
        </w:rPr>
      </w:pPr>
      <w:r w:rsidRPr="004275A3">
        <w:rPr>
          <w:rFonts w:ascii="Times New Roman" w:hAnsi="Times New Roman" w:cs="Times New Roman"/>
          <w:color w:val="auto"/>
          <w:sz w:val="24"/>
          <w:szCs w:val="24"/>
        </w:rPr>
        <w:t>Задание</w:t>
      </w:r>
      <w:r w:rsidRPr="004275A3">
        <w:rPr>
          <w:rFonts w:ascii="Times New Roman" w:hAnsi="Times New Roman" w:cs="Times New Roman"/>
          <w:color w:val="auto"/>
          <w:spacing w:val="-9"/>
          <w:sz w:val="24"/>
          <w:szCs w:val="24"/>
        </w:rPr>
        <w:t xml:space="preserve"> </w:t>
      </w:r>
      <w:r w:rsidRPr="004275A3">
        <w:rPr>
          <w:rFonts w:ascii="Times New Roman" w:hAnsi="Times New Roman" w:cs="Times New Roman"/>
          <w:color w:val="auto"/>
          <w:sz w:val="24"/>
          <w:szCs w:val="24"/>
        </w:rPr>
        <w:t>3.</w:t>
      </w:r>
      <w:r w:rsidRPr="004275A3">
        <w:rPr>
          <w:rFonts w:ascii="Times New Roman" w:hAnsi="Times New Roman" w:cs="Times New Roman"/>
          <w:color w:val="auto"/>
          <w:spacing w:val="56"/>
          <w:sz w:val="24"/>
          <w:szCs w:val="24"/>
        </w:rPr>
        <w:t xml:space="preserve"> </w:t>
      </w:r>
      <w:r w:rsidRPr="004275A3">
        <w:rPr>
          <w:rFonts w:ascii="Times New Roman" w:hAnsi="Times New Roman" w:cs="Times New Roman"/>
          <w:color w:val="auto"/>
          <w:sz w:val="24"/>
          <w:szCs w:val="24"/>
        </w:rPr>
        <w:t>Принципы</w:t>
      </w:r>
      <w:r w:rsidRPr="004275A3">
        <w:rPr>
          <w:rFonts w:ascii="Times New Roman" w:hAnsi="Times New Roman" w:cs="Times New Roman"/>
          <w:color w:val="auto"/>
          <w:spacing w:val="-8"/>
          <w:sz w:val="24"/>
          <w:szCs w:val="24"/>
        </w:rPr>
        <w:t xml:space="preserve"> </w:t>
      </w:r>
      <w:r w:rsidRPr="004275A3">
        <w:rPr>
          <w:rFonts w:ascii="Times New Roman" w:hAnsi="Times New Roman" w:cs="Times New Roman"/>
          <w:color w:val="auto"/>
          <w:spacing w:val="-2"/>
          <w:sz w:val="24"/>
          <w:szCs w:val="24"/>
        </w:rPr>
        <w:t>правосудия</w:t>
      </w:r>
    </w:p>
    <w:p w:rsidR="00260CDD" w:rsidRPr="004275A3" w:rsidRDefault="00260CDD" w:rsidP="004275A3">
      <w:pPr>
        <w:pStyle w:val="a4"/>
        <w:widowControl w:val="0"/>
        <w:numPr>
          <w:ilvl w:val="0"/>
          <w:numId w:val="272"/>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4275A3">
        <w:rPr>
          <w:rFonts w:ascii="Times New Roman" w:hAnsi="Times New Roman" w:cs="Times New Roman"/>
          <w:sz w:val="24"/>
          <w:szCs w:val="24"/>
        </w:rPr>
        <w:t>Опишите</w:t>
      </w:r>
      <w:r w:rsidRPr="004275A3">
        <w:rPr>
          <w:rFonts w:ascii="Times New Roman" w:hAnsi="Times New Roman" w:cs="Times New Roman"/>
          <w:spacing w:val="-12"/>
          <w:sz w:val="24"/>
          <w:szCs w:val="24"/>
        </w:rPr>
        <w:t xml:space="preserve"> </w:t>
      </w:r>
      <w:r w:rsidRPr="004275A3">
        <w:rPr>
          <w:rFonts w:ascii="Times New Roman" w:hAnsi="Times New Roman" w:cs="Times New Roman"/>
          <w:sz w:val="24"/>
          <w:szCs w:val="24"/>
        </w:rPr>
        <w:t>принципы</w:t>
      </w:r>
      <w:r w:rsidRPr="004275A3">
        <w:rPr>
          <w:rFonts w:ascii="Times New Roman" w:hAnsi="Times New Roman" w:cs="Times New Roman"/>
          <w:spacing w:val="-14"/>
          <w:sz w:val="24"/>
          <w:szCs w:val="24"/>
        </w:rPr>
        <w:t xml:space="preserve"> </w:t>
      </w:r>
      <w:r w:rsidRPr="004275A3">
        <w:rPr>
          <w:rFonts w:ascii="Times New Roman" w:hAnsi="Times New Roman" w:cs="Times New Roman"/>
          <w:sz w:val="24"/>
          <w:szCs w:val="24"/>
        </w:rPr>
        <w:t>правосудия,</w:t>
      </w:r>
      <w:r w:rsidRPr="004275A3">
        <w:rPr>
          <w:rFonts w:ascii="Times New Roman" w:hAnsi="Times New Roman" w:cs="Times New Roman"/>
          <w:spacing w:val="-13"/>
          <w:sz w:val="24"/>
          <w:szCs w:val="24"/>
        </w:rPr>
        <w:t xml:space="preserve"> </w:t>
      </w:r>
      <w:r w:rsidRPr="004275A3">
        <w:rPr>
          <w:rFonts w:ascii="Times New Roman" w:hAnsi="Times New Roman" w:cs="Times New Roman"/>
          <w:sz w:val="24"/>
          <w:szCs w:val="24"/>
        </w:rPr>
        <w:t>характерные</w:t>
      </w:r>
      <w:r w:rsidRPr="004275A3">
        <w:rPr>
          <w:rFonts w:ascii="Times New Roman" w:hAnsi="Times New Roman" w:cs="Times New Roman"/>
          <w:spacing w:val="-13"/>
          <w:sz w:val="24"/>
          <w:szCs w:val="24"/>
        </w:rPr>
        <w:t xml:space="preserve"> </w:t>
      </w:r>
      <w:r w:rsidRPr="004275A3">
        <w:rPr>
          <w:rFonts w:ascii="Times New Roman" w:hAnsi="Times New Roman" w:cs="Times New Roman"/>
          <w:sz w:val="24"/>
          <w:szCs w:val="24"/>
        </w:rPr>
        <w:t>для</w:t>
      </w:r>
      <w:r w:rsidRPr="004275A3">
        <w:rPr>
          <w:rFonts w:ascii="Times New Roman" w:hAnsi="Times New Roman" w:cs="Times New Roman"/>
          <w:spacing w:val="-13"/>
          <w:sz w:val="24"/>
          <w:szCs w:val="24"/>
        </w:rPr>
        <w:t xml:space="preserve"> </w:t>
      </w:r>
      <w:r w:rsidRPr="004275A3">
        <w:rPr>
          <w:rFonts w:ascii="Times New Roman" w:hAnsi="Times New Roman" w:cs="Times New Roman"/>
          <w:sz w:val="24"/>
          <w:szCs w:val="24"/>
        </w:rPr>
        <w:t>правовых</w:t>
      </w:r>
      <w:r w:rsidRPr="004275A3">
        <w:rPr>
          <w:rFonts w:ascii="Times New Roman" w:hAnsi="Times New Roman" w:cs="Times New Roman"/>
          <w:spacing w:val="-13"/>
          <w:sz w:val="24"/>
          <w:szCs w:val="24"/>
        </w:rPr>
        <w:t xml:space="preserve"> </w:t>
      </w:r>
      <w:r w:rsidRPr="004275A3">
        <w:rPr>
          <w:rFonts w:ascii="Times New Roman" w:hAnsi="Times New Roman" w:cs="Times New Roman"/>
          <w:spacing w:val="-2"/>
          <w:sz w:val="24"/>
          <w:szCs w:val="24"/>
        </w:rPr>
        <w:t>семей.</w:t>
      </w:r>
    </w:p>
    <w:p w:rsidR="00260CDD" w:rsidRPr="004275A3" w:rsidRDefault="00260CDD" w:rsidP="004275A3">
      <w:pPr>
        <w:pStyle w:val="a4"/>
        <w:widowControl w:val="0"/>
        <w:numPr>
          <w:ilvl w:val="0"/>
          <w:numId w:val="272"/>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4275A3">
        <w:rPr>
          <w:rFonts w:ascii="Times New Roman" w:hAnsi="Times New Roman" w:cs="Times New Roman"/>
          <w:sz w:val="24"/>
          <w:szCs w:val="24"/>
        </w:rPr>
        <w:t>Приведите</w:t>
      </w:r>
      <w:r w:rsidRPr="004275A3">
        <w:rPr>
          <w:rFonts w:ascii="Times New Roman" w:hAnsi="Times New Roman" w:cs="Times New Roman"/>
          <w:spacing w:val="80"/>
          <w:sz w:val="24"/>
          <w:szCs w:val="24"/>
        </w:rPr>
        <w:t xml:space="preserve"> </w:t>
      </w:r>
      <w:r w:rsidRPr="004275A3">
        <w:rPr>
          <w:rFonts w:ascii="Times New Roman" w:hAnsi="Times New Roman" w:cs="Times New Roman"/>
          <w:sz w:val="24"/>
          <w:szCs w:val="24"/>
        </w:rPr>
        <w:t>примеры</w:t>
      </w:r>
      <w:r w:rsidRPr="004275A3">
        <w:rPr>
          <w:rFonts w:ascii="Times New Roman" w:hAnsi="Times New Roman" w:cs="Times New Roman"/>
          <w:spacing w:val="80"/>
          <w:sz w:val="24"/>
          <w:szCs w:val="24"/>
        </w:rPr>
        <w:t xml:space="preserve"> </w:t>
      </w:r>
      <w:r w:rsidRPr="004275A3">
        <w:rPr>
          <w:rFonts w:ascii="Times New Roman" w:hAnsi="Times New Roman" w:cs="Times New Roman"/>
          <w:sz w:val="24"/>
          <w:szCs w:val="24"/>
        </w:rPr>
        <w:t>конкретных</w:t>
      </w:r>
      <w:r w:rsidRPr="004275A3">
        <w:rPr>
          <w:rFonts w:ascii="Times New Roman" w:hAnsi="Times New Roman" w:cs="Times New Roman"/>
          <w:spacing w:val="80"/>
          <w:sz w:val="24"/>
          <w:szCs w:val="24"/>
        </w:rPr>
        <w:t xml:space="preserve"> </w:t>
      </w:r>
      <w:r w:rsidRPr="004275A3">
        <w:rPr>
          <w:rFonts w:ascii="Times New Roman" w:hAnsi="Times New Roman" w:cs="Times New Roman"/>
          <w:sz w:val="24"/>
          <w:szCs w:val="24"/>
        </w:rPr>
        <w:t>принципов</w:t>
      </w:r>
      <w:r w:rsidRPr="004275A3">
        <w:rPr>
          <w:rFonts w:ascii="Times New Roman" w:hAnsi="Times New Roman" w:cs="Times New Roman"/>
          <w:spacing w:val="80"/>
          <w:sz w:val="24"/>
          <w:szCs w:val="24"/>
        </w:rPr>
        <w:t xml:space="preserve"> </w:t>
      </w:r>
      <w:r w:rsidRPr="004275A3">
        <w:rPr>
          <w:rFonts w:ascii="Times New Roman" w:hAnsi="Times New Roman" w:cs="Times New Roman"/>
          <w:sz w:val="24"/>
          <w:szCs w:val="24"/>
        </w:rPr>
        <w:t>и</w:t>
      </w:r>
      <w:r w:rsidRPr="004275A3">
        <w:rPr>
          <w:rFonts w:ascii="Times New Roman" w:hAnsi="Times New Roman" w:cs="Times New Roman"/>
          <w:spacing w:val="80"/>
          <w:sz w:val="24"/>
          <w:szCs w:val="24"/>
        </w:rPr>
        <w:t xml:space="preserve"> </w:t>
      </w:r>
      <w:r w:rsidRPr="004275A3">
        <w:rPr>
          <w:rFonts w:ascii="Times New Roman" w:hAnsi="Times New Roman" w:cs="Times New Roman"/>
          <w:sz w:val="24"/>
          <w:szCs w:val="24"/>
        </w:rPr>
        <w:t>объясните,</w:t>
      </w:r>
      <w:r w:rsidRPr="004275A3">
        <w:rPr>
          <w:rFonts w:ascii="Times New Roman" w:hAnsi="Times New Roman" w:cs="Times New Roman"/>
          <w:spacing w:val="80"/>
          <w:sz w:val="24"/>
          <w:szCs w:val="24"/>
        </w:rPr>
        <w:t xml:space="preserve"> </w:t>
      </w:r>
      <w:r w:rsidRPr="004275A3">
        <w:rPr>
          <w:rFonts w:ascii="Times New Roman" w:hAnsi="Times New Roman" w:cs="Times New Roman"/>
          <w:sz w:val="24"/>
          <w:szCs w:val="24"/>
        </w:rPr>
        <w:t>как</w:t>
      </w:r>
      <w:r w:rsidRPr="004275A3">
        <w:rPr>
          <w:rFonts w:ascii="Times New Roman" w:hAnsi="Times New Roman" w:cs="Times New Roman"/>
          <w:spacing w:val="80"/>
          <w:sz w:val="24"/>
          <w:szCs w:val="24"/>
        </w:rPr>
        <w:t xml:space="preserve"> </w:t>
      </w:r>
      <w:r w:rsidRPr="004275A3">
        <w:rPr>
          <w:rFonts w:ascii="Times New Roman" w:hAnsi="Times New Roman" w:cs="Times New Roman"/>
          <w:sz w:val="24"/>
          <w:szCs w:val="24"/>
        </w:rPr>
        <w:t>они реализуются в судебной практике.</w:t>
      </w:r>
    </w:p>
    <w:p w:rsidR="00260CDD" w:rsidRPr="004275A3" w:rsidRDefault="00260CDD" w:rsidP="004275A3">
      <w:pPr>
        <w:pStyle w:val="a4"/>
        <w:widowControl w:val="0"/>
        <w:numPr>
          <w:ilvl w:val="0"/>
          <w:numId w:val="272"/>
        </w:numPr>
        <w:tabs>
          <w:tab w:val="left" w:pos="1144"/>
          <w:tab w:val="left" w:pos="1146"/>
          <w:tab w:val="left" w:pos="2639"/>
          <w:tab w:val="left" w:pos="4073"/>
          <w:tab w:val="left" w:pos="5067"/>
          <w:tab w:val="left" w:pos="6776"/>
          <w:tab w:val="left" w:pos="8579"/>
          <w:tab w:val="left" w:pos="8927"/>
        </w:tabs>
        <w:autoSpaceDE w:val="0"/>
        <w:autoSpaceDN w:val="0"/>
        <w:spacing w:after="0" w:line="240" w:lineRule="auto"/>
        <w:ind w:left="0" w:firstLine="709"/>
        <w:contextualSpacing w:val="0"/>
        <w:jc w:val="both"/>
        <w:rPr>
          <w:rFonts w:ascii="Times New Roman" w:hAnsi="Times New Roman" w:cs="Times New Roman"/>
          <w:sz w:val="24"/>
          <w:szCs w:val="24"/>
        </w:rPr>
      </w:pPr>
      <w:r w:rsidRPr="004275A3">
        <w:rPr>
          <w:rFonts w:ascii="Times New Roman" w:hAnsi="Times New Roman" w:cs="Times New Roman"/>
          <w:spacing w:val="-2"/>
          <w:sz w:val="24"/>
          <w:szCs w:val="24"/>
        </w:rPr>
        <w:t>Проведите</w:t>
      </w:r>
      <w:r w:rsidRPr="004275A3">
        <w:rPr>
          <w:rFonts w:ascii="Times New Roman" w:hAnsi="Times New Roman" w:cs="Times New Roman"/>
          <w:sz w:val="24"/>
          <w:szCs w:val="24"/>
        </w:rPr>
        <w:tab/>
      </w:r>
      <w:r w:rsidRPr="004275A3">
        <w:rPr>
          <w:rFonts w:ascii="Times New Roman" w:hAnsi="Times New Roman" w:cs="Times New Roman"/>
          <w:spacing w:val="-2"/>
          <w:sz w:val="24"/>
          <w:szCs w:val="24"/>
        </w:rPr>
        <w:t>сравнение</w:t>
      </w:r>
      <w:r w:rsidRPr="004275A3">
        <w:rPr>
          <w:rFonts w:ascii="Times New Roman" w:hAnsi="Times New Roman" w:cs="Times New Roman"/>
          <w:sz w:val="24"/>
          <w:szCs w:val="24"/>
        </w:rPr>
        <w:tab/>
      </w:r>
      <w:r w:rsidRPr="004275A3">
        <w:rPr>
          <w:rFonts w:ascii="Times New Roman" w:hAnsi="Times New Roman" w:cs="Times New Roman"/>
          <w:spacing w:val="-4"/>
          <w:sz w:val="24"/>
          <w:szCs w:val="24"/>
        </w:rPr>
        <w:t>между</w:t>
      </w:r>
      <w:r w:rsidRPr="004275A3">
        <w:rPr>
          <w:rFonts w:ascii="Times New Roman" w:hAnsi="Times New Roman" w:cs="Times New Roman"/>
          <w:sz w:val="24"/>
          <w:szCs w:val="24"/>
        </w:rPr>
        <w:tab/>
      </w:r>
      <w:r w:rsidRPr="004275A3">
        <w:rPr>
          <w:rFonts w:ascii="Times New Roman" w:hAnsi="Times New Roman" w:cs="Times New Roman"/>
          <w:spacing w:val="-2"/>
          <w:sz w:val="24"/>
          <w:szCs w:val="24"/>
        </w:rPr>
        <w:t>принципами</w:t>
      </w:r>
      <w:r w:rsidRPr="004275A3">
        <w:rPr>
          <w:rFonts w:ascii="Times New Roman" w:hAnsi="Times New Roman" w:cs="Times New Roman"/>
          <w:sz w:val="24"/>
          <w:szCs w:val="24"/>
        </w:rPr>
        <w:tab/>
      </w:r>
      <w:r w:rsidRPr="004275A3">
        <w:rPr>
          <w:rFonts w:ascii="Times New Roman" w:hAnsi="Times New Roman" w:cs="Times New Roman"/>
          <w:spacing w:val="-2"/>
          <w:sz w:val="24"/>
          <w:szCs w:val="24"/>
        </w:rPr>
        <w:t>правосудия</w:t>
      </w:r>
      <w:r w:rsidRPr="004275A3">
        <w:rPr>
          <w:rFonts w:ascii="Times New Roman" w:hAnsi="Times New Roman" w:cs="Times New Roman"/>
          <w:sz w:val="24"/>
          <w:szCs w:val="24"/>
        </w:rPr>
        <w:tab/>
      </w:r>
      <w:r w:rsidRPr="004275A3">
        <w:rPr>
          <w:rFonts w:ascii="Times New Roman" w:hAnsi="Times New Roman" w:cs="Times New Roman"/>
          <w:spacing w:val="-10"/>
          <w:sz w:val="24"/>
          <w:szCs w:val="24"/>
        </w:rPr>
        <w:t>в</w:t>
      </w:r>
      <w:r w:rsidRPr="004275A3">
        <w:rPr>
          <w:rFonts w:ascii="Times New Roman" w:hAnsi="Times New Roman" w:cs="Times New Roman"/>
          <w:sz w:val="24"/>
          <w:szCs w:val="24"/>
        </w:rPr>
        <w:tab/>
      </w:r>
      <w:r w:rsidRPr="004275A3">
        <w:rPr>
          <w:rFonts w:ascii="Times New Roman" w:hAnsi="Times New Roman" w:cs="Times New Roman"/>
          <w:spacing w:val="-2"/>
          <w:sz w:val="24"/>
          <w:szCs w:val="24"/>
        </w:rPr>
        <w:t xml:space="preserve">разных </w:t>
      </w:r>
      <w:r w:rsidRPr="004275A3">
        <w:rPr>
          <w:rFonts w:ascii="Times New Roman" w:hAnsi="Times New Roman" w:cs="Times New Roman"/>
          <w:sz w:val="24"/>
          <w:szCs w:val="24"/>
        </w:rPr>
        <w:t>правовых семьях, выделив сходства и различия.</w:t>
      </w:r>
    </w:p>
    <w:p w:rsidR="00260CDD" w:rsidRPr="004275A3" w:rsidRDefault="00260CDD" w:rsidP="004275A3">
      <w:pPr>
        <w:pStyle w:val="1"/>
        <w:spacing w:before="0" w:line="240" w:lineRule="auto"/>
        <w:ind w:firstLine="709"/>
        <w:jc w:val="both"/>
        <w:rPr>
          <w:rFonts w:ascii="Times New Roman" w:hAnsi="Times New Roman" w:cs="Times New Roman"/>
          <w:color w:val="auto"/>
          <w:sz w:val="24"/>
          <w:szCs w:val="24"/>
        </w:rPr>
      </w:pPr>
      <w:r w:rsidRPr="004275A3">
        <w:rPr>
          <w:rFonts w:ascii="Times New Roman" w:hAnsi="Times New Roman" w:cs="Times New Roman"/>
          <w:color w:val="auto"/>
          <w:sz w:val="24"/>
          <w:szCs w:val="24"/>
        </w:rPr>
        <w:t>Задание</w:t>
      </w:r>
      <w:r w:rsidRPr="004275A3">
        <w:rPr>
          <w:rFonts w:ascii="Times New Roman" w:hAnsi="Times New Roman" w:cs="Times New Roman"/>
          <w:color w:val="auto"/>
          <w:spacing w:val="-10"/>
          <w:sz w:val="24"/>
          <w:szCs w:val="24"/>
        </w:rPr>
        <w:t xml:space="preserve"> </w:t>
      </w:r>
      <w:r w:rsidRPr="004275A3">
        <w:rPr>
          <w:rFonts w:ascii="Times New Roman" w:hAnsi="Times New Roman" w:cs="Times New Roman"/>
          <w:color w:val="auto"/>
          <w:sz w:val="24"/>
          <w:szCs w:val="24"/>
        </w:rPr>
        <w:t>4.</w:t>
      </w:r>
      <w:r w:rsidRPr="004275A3">
        <w:rPr>
          <w:rFonts w:ascii="Times New Roman" w:hAnsi="Times New Roman" w:cs="Times New Roman"/>
          <w:color w:val="auto"/>
          <w:spacing w:val="-8"/>
          <w:sz w:val="24"/>
          <w:szCs w:val="24"/>
        </w:rPr>
        <w:t xml:space="preserve"> </w:t>
      </w:r>
      <w:r w:rsidRPr="004275A3">
        <w:rPr>
          <w:rFonts w:ascii="Times New Roman" w:hAnsi="Times New Roman" w:cs="Times New Roman"/>
          <w:color w:val="auto"/>
          <w:sz w:val="24"/>
          <w:szCs w:val="24"/>
        </w:rPr>
        <w:t>Права</w:t>
      </w:r>
      <w:r w:rsidRPr="004275A3">
        <w:rPr>
          <w:rFonts w:ascii="Times New Roman" w:hAnsi="Times New Roman" w:cs="Times New Roman"/>
          <w:color w:val="auto"/>
          <w:spacing w:val="-8"/>
          <w:sz w:val="24"/>
          <w:szCs w:val="24"/>
        </w:rPr>
        <w:t xml:space="preserve"> </w:t>
      </w:r>
      <w:r w:rsidRPr="004275A3">
        <w:rPr>
          <w:rFonts w:ascii="Times New Roman" w:hAnsi="Times New Roman" w:cs="Times New Roman"/>
          <w:color w:val="auto"/>
          <w:spacing w:val="-2"/>
          <w:sz w:val="24"/>
          <w:szCs w:val="24"/>
        </w:rPr>
        <w:t>человека</w:t>
      </w:r>
    </w:p>
    <w:p w:rsidR="00260CDD" w:rsidRPr="004275A3" w:rsidRDefault="00260CDD" w:rsidP="004275A3">
      <w:pPr>
        <w:pStyle w:val="a4"/>
        <w:widowControl w:val="0"/>
        <w:numPr>
          <w:ilvl w:val="0"/>
          <w:numId w:val="271"/>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4275A3">
        <w:rPr>
          <w:rFonts w:ascii="Times New Roman" w:hAnsi="Times New Roman" w:cs="Times New Roman"/>
          <w:sz w:val="24"/>
          <w:szCs w:val="24"/>
        </w:rPr>
        <w:t>Исследуйте</w:t>
      </w:r>
      <w:r w:rsidRPr="004275A3">
        <w:rPr>
          <w:rFonts w:ascii="Times New Roman" w:hAnsi="Times New Roman" w:cs="Times New Roman"/>
          <w:spacing w:val="-9"/>
          <w:sz w:val="24"/>
          <w:szCs w:val="24"/>
        </w:rPr>
        <w:t xml:space="preserve"> </w:t>
      </w:r>
      <w:r w:rsidRPr="004275A3">
        <w:rPr>
          <w:rFonts w:ascii="Times New Roman" w:hAnsi="Times New Roman" w:cs="Times New Roman"/>
          <w:sz w:val="24"/>
          <w:szCs w:val="24"/>
        </w:rPr>
        <w:t>подходы</w:t>
      </w:r>
      <w:r w:rsidRPr="004275A3">
        <w:rPr>
          <w:rFonts w:ascii="Times New Roman" w:hAnsi="Times New Roman" w:cs="Times New Roman"/>
          <w:spacing w:val="-9"/>
          <w:sz w:val="24"/>
          <w:szCs w:val="24"/>
        </w:rPr>
        <w:t xml:space="preserve"> </w:t>
      </w:r>
      <w:r w:rsidRPr="004275A3">
        <w:rPr>
          <w:rFonts w:ascii="Times New Roman" w:hAnsi="Times New Roman" w:cs="Times New Roman"/>
          <w:sz w:val="24"/>
          <w:szCs w:val="24"/>
        </w:rPr>
        <w:t>к</w:t>
      </w:r>
      <w:r w:rsidRPr="004275A3">
        <w:rPr>
          <w:rFonts w:ascii="Times New Roman" w:hAnsi="Times New Roman" w:cs="Times New Roman"/>
          <w:spacing w:val="-9"/>
          <w:sz w:val="24"/>
          <w:szCs w:val="24"/>
        </w:rPr>
        <w:t xml:space="preserve"> </w:t>
      </w:r>
      <w:r w:rsidRPr="004275A3">
        <w:rPr>
          <w:rFonts w:ascii="Times New Roman" w:hAnsi="Times New Roman" w:cs="Times New Roman"/>
          <w:sz w:val="24"/>
          <w:szCs w:val="24"/>
        </w:rPr>
        <w:t>защите</w:t>
      </w:r>
      <w:r w:rsidRPr="004275A3">
        <w:rPr>
          <w:rFonts w:ascii="Times New Roman" w:hAnsi="Times New Roman" w:cs="Times New Roman"/>
          <w:spacing w:val="-9"/>
          <w:sz w:val="24"/>
          <w:szCs w:val="24"/>
        </w:rPr>
        <w:t xml:space="preserve"> </w:t>
      </w:r>
      <w:r w:rsidRPr="004275A3">
        <w:rPr>
          <w:rFonts w:ascii="Times New Roman" w:hAnsi="Times New Roman" w:cs="Times New Roman"/>
          <w:sz w:val="24"/>
          <w:szCs w:val="24"/>
        </w:rPr>
        <w:t>прав</w:t>
      </w:r>
      <w:r w:rsidRPr="004275A3">
        <w:rPr>
          <w:rFonts w:ascii="Times New Roman" w:hAnsi="Times New Roman" w:cs="Times New Roman"/>
          <w:spacing w:val="-8"/>
          <w:sz w:val="24"/>
          <w:szCs w:val="24"/>
        </w:rPr>
        <w:t xml:space="preserve"> </w:t>
      </w:r>
      <w:r w:rsidRPr="004275A3">
        <w:rPr>
          <w:rFonts w:ascii="Times New Roman" w:hAnsi="Times New Roman" w:cs="Times New Roman"/>
          <w:sz w:val="24"/>
          <w:szCs w:val="24"/>
        </w:rPr>
        <w:t>человека</w:t>
      </w:r>
      <w:r w:rsidRPr="004275A3">
        <w:rPr>
          <w:rFonts w:ascii="Times New Roman" w:hAnsi="Times New Roman" w:cs="Times New Roman"/>
          <w:spacing w:val="-9"/>
          <w:sz w:val="24"/>
          <w:szCs w:val="24"/>
        </w:rPr>
        <w:t xml:space="preserve"> </w:t>
      </w:r>
      <w:r w:rsidRPr="004275A3">
        <w:rPr>
          <w:rFonts w:ascii="Times New Roman" w:hAnsi="Times New Roman" w:cs="Times New Roman"/>
          <w:sz w:val="24"/>
          <w:szCs w:val="24"/>
        </w:rPr>
        <w:t>в</w:t>
      </w:r>
      <w:r w:rsidRPr="004275A3">
        <w:rPr>
          <w:rFonts w:ascii="Times New Roman" w:hAnsi="Times New Roman" w:cs="Times New Roman"/>
          <w:spacing w:val="-6"/>
          <w:sz w:val="24"/>
          <w:szCs w:val="24"/>
        </w:rPr>
        <w:t xml:space="preserve"> </w:t>
      </w:r>
      <w:r w:rsidRPr="004275A3">
        <w:rPr>
          <w:rFonts w:ascii="Times New Roman" w:hAnsi="Times New Roman" w:cs="Times New Roman"/>
          <w:sz w:val="24"/>
          <w:szCs w:val="24"/>
        </w:rPr>
        <w:t>правовых</w:t>
      </w:r>
      <w:r w:rsidRPr="004275A3">
        <w:rPr>
          <w:rFonts w:ascii="Times New Roman" w:hAnsi="Times New Roman" w:cs="Times New Roman"/>
          <w:spacing w:val="-8"/>
          <w:sz w:val="24"/>
          <w:szCs w:val="24"/>
        </w:rPr>
        <w:t xml:space="preserve"> </w:t>
      </w:r>
      <w:r w:rsidRPr="004275A3">
        <w:rPr>
          <w:rFonts w:ascii="Times New Roman" w:hAnsi="Times New Roman" w:cs="Times New Roman"/>
          <w:spacing w:val="-2"/>
          <w:sz w:val="24"/>
          <w:szCs w:val="24"/>
        </w:rPr>
        <w:t>системах.</w:t>
      </w:r>
    </w:p>
    <w:p w:rsidR="00260CDD" w:rsidRPr="004275A3" w:rsidRDefault="00260CDD" w:rsidP="004275A3">
      <w:pPr>
        <w:pStyle w:val="a4"/>
        <w:widowControl w:val="0"/>
        <w:numPr>
          <w:ilvl w:val="0"/>
          <w:numId w:val="271"/>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4275A3">
        <w:rPr>
          <w:rFonts w:ascii="Times New Roman" w:hAnsi="Times New Roman" w:cs="Times New Roman"/>
          <w:sz w:val="24"/>
          <w:szCs w:val="24"/>
        </w:rPr>
        <w:t>Подготовьте</w:t>
      </w:r>
      <w:r w:rsidRPr="004275A3">
        <w:rPr>
          <w:rFonts w:ascii="Times New Roman" w:hAnsi="Times New Roman" w:cs="Times New Roman"/>
          <w:spacing w:val="-4"/>
          <w:sz w:val="24"/>
          <w:szCs w:val="24"/>
        </w:rPr>
        <w:t xml:space="preserve"> </w:t>
      </w:r>
      <w:r w:rsidRPr="004275A3">
        <w:rPr>
          <w:rFonts w:ascii="Times New Roman" w:hAnsi="Times New Roman" w:cs="Times New Roman"/>
          <w:sz w:val="24"/>
          <w:szCs w:val="24"/>
        </w:rPr>
        <w:t>презентацию,</w:t>
      </w:r>
      <w:r w:rsidRPr="004275A3">
        <w:rPr>
          <w:rFonts w:ascii="Times New Roman" w:hAnsi="Times New Roman" w:cs="Times New Roman"/>
          <w:spacing w:val="-4"/>
          <w:sz w:val="24"/>
          <w:szCs w:val="24"/>
        </w:rPr>
        <w:t xml:space="preserve"> </w:t>
      </w:r>
      <w:r w:rsidRPr="004275A3">
        <w:rPr>
          <w:rFonts w:ascii="Times New Roman" w:hAnsi="Times New Roman" w:cs="Times New Roman"/>
          <w:sz w:val="24"/>
          <w:szCs w:val="24"/>
        </w:rPr>
        <w:t>сравнивая</w:t>
      </w:r>
      <w:r w:rsidRPr="004275A3">
        <w:rPr>
          <w:rFonts w:ascii="Times New Roman" w:hAnsi="Times New Roman" w:cs="Times New Roman"/>
          <w:spacing w:val="-3"/>
          <w:sz w:val="24"/>
          <w:szCs w:val="24"/>
        </w:rPr>
        <w:t xml:space="preserve"> </w:t>
      </w:r>
      <w:r w:rsidRPr="004275A3">
        <w:rPr>
          <w:rFonts w:ascii="Times New Roman" w:hAnsi="Times New Roman" w:cs="Times New Roman"/>
          <w:sz w:val="24"/>
          <w:szCs w:val="24"/>
        </w:rPr>
        <w:t>механизмы</w:t>
      </w:r>
      <w:r w:rsidRPr="004275A3">
        <w:rPr>
          <w:rFonts w:ascii="Times New Roman" w:hAnsi="Times New Roman" w:cs="Times New Roman"/>
          <w:spacing w:val="-4"/>
          <w:sz w:val="24"/>
          <w:szCs w:val="24"/>
        </w:rPr>
        <w:t xml:space="preserve"> </w:t>
      </w:r>
      <w:r w:rsidRPr="004275A3">
        <w:rPr>
          <w:rFonts w:ascii="Times New Roman" w:hAnsi="Times New Roman" w:cs="Times New Roman"/>
          <w:sz w:val="24"/>
          <w:szCs w:val="24"/>
        </w:rPr>
        <w:t>защиты</w:t>
      </w:r>
      <w:r w:rsidRPr="004275A3">
        <w:rPr>
          <w:rFonts w:ascii="Times New Roman" w:hAnsi="Times New Roman" w:cs="Times New Roman"/>
          <w:spacing w:val="-3"/>
          <w:sz w:val="24"/>
          <w:szCs w:val="24"/>
        </w:rPr>
        <w:t xml:space="preserve"> </w:t>
      </w:r>
      <w:r w:rsidRPr="004275A3">
        <w:rPr>
          <w:rFonts w:ascii="Times New Roman" w:hAnsi="Times New Roman" w:cs="Times New Roman"/>
          <w:sz w:val="24"/>
          <w:szCs w:val="24"/>
        </w:rPr>
        <w:t>прав</w:t>
      </w:r>
      <w:r w:rsidRPr="004275A3">
        <w:rPr>
          <w:rFonts w:ascii="Times New Roman" w:hAnsi="Times New Roman" w:cs="Times New Roman"/>
          <w:spacing w:val="-4"/>
          <w:sz w:val="24"/>
          <w:szCs w:val="24"/>
        </w:rPr>
        <w:t xml:space="preserve"> </w:t>
      </w:r>
      <w:r w:rsidRPr="004275A3">
        <w:rPr>
          <w:rFonts w:ascii="Times New Roman" w:hAnsi="Times New Roman" w:cs="Times New Roman"/>
          <w:sz w:val="24"/>
          <w:szCs w:val="24"/>
        </w:rPr>
        <w:t>человека в этих правовых семьях.</w:t>
      </w:r>
    </w:p>
    <w:p w:rsidR="00260CDD" w:rsidRPr="004275A3" w:rsidRDefault="00260CDD" w:rsidP="004275A3">
      <w:pPr>
        <w:pStyle w:val="a5"/>
        <w:ind w:left="0" w:firstLine="709"/>
        <w:rPr>
          <w:sz w:val="24"/>
          <w:szCs w:val="24"/>
        </w:rPr>
      </w:pPr>
    </w:p>
    <w:p w:rsidR="00260CDD" w:rsidRPr="004275A3" w:rsidRDefault="00260CDD" w:rsidP="004275A3">
      <w:pPr>
        <w:pStyle w:val="1"/>
        <w:spacing w:before="0" w:line="240" w:lineRule="auto"/>
        <w:ind w:firstLine="709"/>
        <w:jc w:val="both"/>
        <w:rPr>
          <w:rFonts w:ascii="Times New Roman" w:hAnsi="Times New Roman" w:cs="Times New Roman"/>
          <w:color w:val="auto"/>
          <w:sz w:val="24"/>
          <w:szCs w:val="24"/>
        </w:rPr>
      </w:pPr>
      <w:r w:rsidRPr="004275A3">
        <w:rPr>
          <w:rFonts w:ascii="Times New Roman" w:hAnsi="Times New Roman" w:cs="Times New Roman"/>
          <w:color w:val="auto"/>
          <w:sz w:val="24"/>
          <w:szCs w:val="24"/>
        </w:rPr>
        <w:t>Задание</w:t>
      </w:r>
      <w:r w:rsidRPr="004275A3">
        <w:rPr>
          <w:rFonts w:ascii="Times New Roman" w:hAnsi="Times New Roman" w:cs="Times New Roman"/>
          <w:color w:val="auto"/>
          <w:spacing w:val="-13"/>
          <w:sz w:val="24"/>
          <w:szCs w:val="24"/>
        </w:rPr>
        <w:t xml:space="preserve"> </w:t>
      </w:r>
      <w:r w:rsidRPr="004275A3">
        <w:rPr>
          <w:rFonts w:ascii="Times New Roman" w:hAnsi="Times New Roman" w:cs="Times New Roman"/>
          <w:color w:val="auto"/>
          <w:sz w:val="24"/>
          <w:szCs w:val="24"/>
        </w:rPr>
        <w:t>5.</w:t>
      </w:r>
      <w:r w:rsidRPr="004275A3">
        <w:rPr>
          <w:rFonts w:ascii="Times New Roman" w:hAnsi="Times New Roman" w:cs="Times New Roman"/>
          <w:color w:val="auto"/>
          <w:spacing w:val="-11"/>
          <w:sz w:val="24"/>
          <w:szCs w:val="24"/>
        </w:rPr>
        <w:t xml:space="preserve"> </w:t>
      </w:r>
      <w:r w:rsidRPr="004275A3">
        <w:rPr>
          <w:rFonts w:ascii="Times New Roman" w:hAnsi="Times New Roman" w:cs="Times New Roman"/>
          <w:color w:val="auto"/>
          <w:sz w:val="24"/>
          <w:szCs w:val="24"/>
        </w:rPr>
        <w:t>Практика</w:t>
      </w:r>
      <w:r w:rsidRPr="004275A3">
        <w:rPr>
          <w:rFonts w:ascii="Times New Roman" w:hAnsi="Times New Roman" w:cs="Times New Roman"/>
          <w:color w:val="auto"/>
          <w:spacing w:val="-11"/>
          <w:sz w:val="24"/>
          <w:szCs w:val="24"/>
        </w:rPr>
        <w:t xml:space="preserve"> </w:t>
      </w:r>
      <w:r w:rsidRPr="004275A3">
        <w:rPr>
          <w:rFonts w:ascii="Times New Roman" w:hAnsi="Times New Roman" w:cs="Times New Roman"/>
          <w:color w:val="auto"/>
          <w:sz w:val="24"/>
          <w:szCs w:val="24"/>
        </w:rPr>
        <w:t>применения</w:t>
      </w:r>
      <w:r w:rsidRPr="004275A3">
        <w:rPr>
          <w:rFonts w:ascii="Times New Roman" w:hAnsi="Times New Roman" w:cs="Times New Roman"/>
          <w:color w:val="auto"/>
          <w:spacing w:val="-10"/>
          <w:sz w:val="24"/>
          <w:szCs w:val="24"/>
        </w:rPr>
        <w:t xml:space="preserve"> </w:t>
      </w:r>
      <w:r w:rsidRPr="004275A3">
        <w:rPr>
          <w:rFonts w:ascii="Times New Roman" w:hAnsi="Times New Roman" w:cs="Times New Roman"/>
          <w:color w:val="auto"/>
          <w:spacing w:val="-2"/>
          <w:sz w:val="24"/>
          <w:szCs w:val="24"/>
        </w:rPr>
        <w:t>права</w:t>
      </w:r>
    </w:p>
    <w:p w:rsidR="00260CDD" w:rsidRPr="004275A3" w:rsidRDefault="00260CDD" w:rsidP="004275A3">
      <w:pPr>
        <w:pStyle w:val="a4"/>
        <w:widowControl w:val="0"/>
        <w:numPr>
          <w:ilvl w:val="0"/>
          <w:numId w:val="270"/>
        </w:numPr>
        <w:tabs>
          <w:tab w:val="left" w:pos="757"/>
        </w:tabs>
        <w:autoSpaceDE w:val="0"/>
        <w:autoSpaceDN w:val="0"/>
        <w:spacing w:after="0" w:line="240" w:lineRule="auto"/>
        <w:ind w:left="0" w:firstLine="709"/>
        <w:contextualSpacing w:val="0"/>
        <w:jc w:val="both"/>
        <w:rPr>
          <w:rFonts w:ascii="Times New Roman" w:hAnsi="Times New Roman" w:cs="Times New Roman"/>
          <w:sz w:val="24"/>
          <w:szCs w:val="24"/>
        </w:rPr>
      </w:pPr>
      <w:r w:rsidRPr="004275A3">
        <w:rPr>
          <w:rFonts w:ascii="Times New Roman" w:hAnsi="Times New Roman" w:cs="Times New Roman"/>
          <w:sz w:val="24"/>
          <w:szCs w:val="24"/>
        </w:rPr>
        <w:t>Найдите</w:t>
      </w:r>
      <w:r w:rsidRPr="004275A3">
        <w:rPr>
          <w:rFonts w:ascii="Times New Roman" w:hAnsi="Times New Roman" w:cs="Times New Roman"/>
          <w:spacing w:val="40"/>
          <w:sz w:val="24"/>
          <w:szCs w:val="24"/>
        </w:rPr>
        <w:t xml:space="preserve"> </w:t>
      </w:r>
      <w:r w:rsidRPr="004275A3">
        <w:rPr>
          <w:rFonts w:ascii="Times New Roman" w:hAnsi="Times New Roman" w:cs="Times New Roman"/>
          <w:sz w:val="24"/>
          <w:szCs w:val="24"/>
        </w:rPr>
        <w:t>конкретные</w:t>
      </w:r>
      <w:r w:rsidRPr="004275A3">
        <w:rPr>
          <w:rFonts w:ascii="Times New Roman" w:hAnsi="Times New Roman" w:cs="Times New Roman"/>
          <w:spacing w:val="40"/>
          <w:sz w:val="24"/>
          <w:szCs w:val="24"/>
        </w:rPr>
        <w:t xml:space="preserve"> </w:t>
      </w:r>
      <w:r w:rsidRPr="004275A3">
        <w:rPr>
          <w:rFonts w:ascii="Times New Roman" w:hAnsi="Times New Roman" w:cs="Times New Roman"/>
          <w:sz w:val="24"/>
          <w:szCs w:val="24"/>
        </w:rPr>
        <w:t>примеры</w:t>
      </w:r>
      <w:r w:rsidRPr="004275A3">
        <w:rPr>
          <w:rFonts w:ascii="Times New Roman" w:hAnsi="Times New Roman" w:cs="Times New Roman"/>
          <w:spacing w:val="40"/>
          <w:sz w:val="24"/>
          <w:szCs w:val="24"/>
        </w:rPr>
        <w:t xml:space="preserve"> </w:t>
      </w:r>
      <w:r w:rsidRPr="004275A3">
        <w:rPr>
          <w:rFonts w:ascii="Times New Roman" w:hAnsi="Times New Roman" w:cs="Times New Roman"/>
          <w:sz w:val="24"/>
          <w:szCs w:val="24"/>
        </w:rPr>
        <w:t>применения</w:t>
      </w:r>
      <w:r w:rsidRPr="004275A3">
        <w:rPr>
          <w:rFonts w:ascii="Times New Roman" w:hAnsi="Times New Roman" w:cs="Times New Roman"/>
          <w:spacing w:val="40"/>
          <w:sz w:val="24"/>
          <w:szCs w:val="24"/>
        </w:rPr>
        <w:t xml:space="preserve"> </w:t>
      </w:r>
      <w:r w:rsidRPr="004275A3">
        <w:rPr>
          <w:rFonts w:ascii="Times New Roman" w:hAnsi="Times New Roman" w:cs="Times New Roman"/>
          <w:sz w:val="24"/>
          <w:szCs w:val="24"/>
        </w:rPr>
        <w:t>права</w:t>
      </w:r>
      <w:r w:rsidRPr="004275A3">
        <w:rPr>
          <w:rFonts w:ascii="Times New Roman" w:hAnsi="Times New Roman" w:cs="Times New Roman"/>
          <w:spacing w:val="40"/>
          <w:sz w:val="24"/>
          <w:szCs w:val="24"/>
        </w:rPr>
        <w:t xml:space="preserve"> </w:t>
      </w:r>
      <w:r w:rsidRPr="004275A3">
        <w:rPr>
          <w:rFonts w:ascii="Times New Roman" w:hAnsi="Times New Roman" w:cs="Times New Roman"/>
          <w:sz w:val="24"/>
          <w:szCs w:val="24"/>
        </w:rPr>
        <w:t>в</w:t>
      </w:r>
      <w:r w:rsidRPr="004275A3">
        <w:rPr>
          <w:rFonts w:ascii="Times New Roman" w:hAnsi="Times New Roman" w:cs="Times New Roman"/>
          <w:spacing w:val="40"/>
          <w:sz w:val="24"/>
          <w:szCs w:val="24"/>
        </w:rPr>
        <w:t xml:space="preserve"> </w:t>
      </w:r>
      <w:r w:rsidRPr="004275A3">
        <w:rPr>
          <w:rFonts w:ascii="Times New Roman" w:hAnsi="Times New Roman" w:cs="Times New Roman"/>
          <w:sz w:val="24"/>
          <w:szCs w:val="24"/>
        </w:rPr>
        <w:t>каждой</w:t>
      </w:r>
      <w:r w:rsidRPr="004275A3">
        <w:rPr>
          <w:rFonts w:ascii="Times New Roman" w:hAnsi="Times New Roman" w:cs="Times New Roman"/>
          <w:spacing w:val="40"/>
          <w:sz w:val="24"/>
          <w:szCs w:val="24"/>
        </w:rPr>
        <w:t xml:space="preserve"> </w:t>
      </w:r>
      <w:r w:rsidRPr="004275A3">
        <w:rPr>
          <w:rFonts w:ascii="Times New Roman" w:hAnsi="Times New Roman" w:cs="Times New Roman"/>
          <w:sz w:val="24"/>
          <w:szCs w:val="24"/>
        </w:rPr>
        <w:t>из</w:t>
      </w:r>
      <w:r w:rsidRPr="004275A3">
        <w:rPr>
          <w:rFonts w:ascii="Times New Roman" w:hAnsi="Times New Roman" w:cs="Times New Roman"/>
          <w:spacing w:val="40"/>
          <w:sz w:val="24"/>
          <w:szCs w:val="24"/>
        </w:rPr>
        <w:t xml:space="preserve"> </w:t>
      </w:r>
      <w:r w:rsidRPr="004275A3">
        <w:rPr>
          <w:rFonts w:ascii="Times New Roman" w:hAnsi="Times New Roman" w:cs="Times New Roman"/>
          <w:sz w:val="24"/>
          <w:szCs w:val="24"/>
        </w:rPr>
        <w:t xml:space="preserve">правовых </w:t>
      </w:r>
      <w:r w:rsidRPr="004275A3">
        <w:rPr>
          <w:rFonts w:ascii="Times New Roman" w:hAnsi="Times New Roman" w:cs="Times New Roman"/>
          <w:spacing w:val="-2"/>
          <w:sz w:val="24"/>
          <w:szCs w:val="24"/>
        </w:rPr>
        <w:t>семей.</w:t>
      </w:r>
    </w:p>
    <w:p w:rsidR="00260CDD" w:rsidRPr="004275A3" w:rsidRDefault="00260CDD" w:rsidP="004275A3">
      <w:pPr>
        <w:pStyle w:val="a4"/>
        <w:widowControl w:val="0"/>
        <w:numPr>
          <w:ilvl w:val="0"/>
          <w:numId w:val="270"/>
        </w:numPr>
        <w:tabs>
          <w:tab w:val="left" w:pos="705"/>
          <w:tab w:val="left" w:pos="1867"/>
        </w:tabs>
        <w:autoSpaceDE w:val="0"/>
        <w:autoSpaceDN w:val="0"/>
        <w:spacing w:after="0" w:line="240" w:lineRule="auto"/>
        <w:ind w:left="0" w:firstLine="709"/>
        <w:contextualSpacing w:val="0"/>
        <w:jc w:val="both"/>
        <w:rPr>
          <w:rFonts w:ascii="Times New Roman" w:hAnsi="Times New Roman" w:cs="Times New Roman"/>
          <w:sz w:val="24"/>
          <w:szCs w:val="24"/>
        </w:rPr>
      </w:pPr>
      <w:r w:rsidRPr="004275A3">
        <w:rPr>
          <w:rFonts w:ascii="Times New Roman" w:hAnsi="Times New Roman" w:cs="Times New Roman"/>
          <w:sz w:val="24"/>
          <w:szCs w:val="24"/>
        </w:rPr>
        <w:t>Представьте</w:t>
      </w:r>
      <w:r w:rsidRPr="004275A3">
        <w:rPr>
          <w:rFonts w:ascii="Times New Roman" w:hAnsi="Times New Roman" w:cs="Times New Roman"/>
          <w:spacing w:val="-7"/>
          <w:sz w:val="24"/>
          <w:szCs w:val="24"/>
        </w:rPr>
        <w:t xml:space="preserve"> </w:t>
      </w:r>
      <w:r w:rsidRPr="004275A3">
        <w:rPr>
          <w:rFonts w:ascii="Times New Roman" w:hAnsi="Times New Roman" w:cs="Times New Roman"/>
          <w:sz w:val="24"/>
          <w:szCs w:val="24"/>
        </w:rPr>
        <w:t>краткий</w:t>
      </w:r>
      <w:r w:rsidRPr="004275A3">
        <w:rPr>
          <w:rFonts w:ascii="Times New Roman" w:hAnsi="Times New Roman" w:cs="Times New Roman"/>
          <w:spacing w:val="-6"/>
          <w:sz w:val="24"/>
          <w:szCs w:val="24"/>
        </w:rPr>
        <w:t xml:space="preserve"> </w:t>
      </w:r>
      <w:r w:rsidRPr="004275A3">
        <w:rPr>
          <w:rFonts w:ascii="Times New Roman" w:hAnsi="Times New Roman" w:cs="Times New Roman"/>
          <w:sz w:val="24"/>
          <w:szCs w:val="24"/>
        </w:rPr>
        <w:t>отчет,</w:t>
      </w:r>
      <w:r w:rsidRPr="004275A3">
        <w:rPr>
          <w:rFonts w:ascii="Times New Roman" w:hAnsi="Times New Roman" w:cs="Times New Roman"/>
          <w:spacing w:val="-6"/>
          <w:sz w:val="24"/>
          <w:szCs w:val="24"/>
        </w:rPr>
        <w:t xml:space="preserve"> </w:t>
      </w:r>
      <w:r w:rsidRPr="004275A3">
        <w:rPr>
          <w:rFonts w:ascii="Times New Roman" w:hAnsi="Times New Roman" w:cs="Times New Roman"/>
          <w:sz w:val="24"/>
          <w:szCs w:val="24"/>
        </w:rPr>
        <w:t>описывающий</w:t>
      </w:r>
      <w:r w:rsidRPr="004275A3">
        <w:rPr>
          <w:rFonts w:ascii="Times New Roman" w:hAnsi="Times New Roman" w:cs="Times New Roman"/>
          <w:spacing w:val="-6"/>
          <w:sz w:val="24"/>
          <w:szCs w:val="24"/>
        </w:rPr>
        <w:t xml:space="preserve"> </w:t>
      </w:r>
      <w:r w:rsidRPr="004275A3">
        <w:rPr>
          <w:rFonts w:ascii="Times New Roman" w:hAnsi="Times New Roman" w:cs="Times New Roman"/>
          <w:sz w:val="24"/>
          <w:szCs w:val="24"/>
        </w:rPr>
        <w:t>этот</w:t>
      </w:r>
      <w:r w:rsidRPr="004275A3">
        <w:rPr>
          <w:rFonts w:ascii="Times New Roman" w:hAnsi="Times New Roman" w:cs="Times New Roman"/>
          <w:spacing w:val="-7"/>
          <w:sz w:val="24"/>
          <w:szCs w:val="24"/>
        </w:rPr>
        <w:t xml:space="preserve"> </w:t>
      </w:r>
      <w:r w:rsidRPr="004275A3">
        <w:rPr>
          <w:rFonts w:ascii="Times New Roman" w:hAnsi="Times New Roman" w:cs="Times New Roman"/>
          <w:sz w:val="24"/>
          <w:szCs w:val="24"/>
        </w:rPr>
        <w:t>случай,</w:t>
      </w:r>
      <w:r w:rsidRPr="004275A3">
        <w:rPr>
          <w:rFonts w:ascii="Times New Roman" w:hAnsi="Times New Roman" w:cs="Times New Roman"/>
          <w:spacing w:val="-7"/>
          <w:sz w:val="24"/>
          <w:szCs w:val="24"/>
        </w:rPr>
        <w:t xml:space="preserve"> </w:t>
      </w:r>
      <w:r w:rsidRPr="004275A3">
        <w:rPr>
          <w:rFonts w:ascii="Times New Roman" w:hAnsi="Times New Roman" w:cs="Times New Roman"/>
          <w:sz w:val="24"/>
          <w:szCs w:val="24"/>
        </w:rPr>
        <w:t>включая: Описание дела</w:t>
      </w:r>
    </w:p>
    <w:p w:rsidR="00260CDD" w:rsidRPr="004275A3" w:rsidRDefault="00260CDD" w:rsidP="004275A3">
      <w:pPr>
        <w:pStyle w:val="a5"/>
        <w:ind w:left="0" w:firstLine="709"/>
        <w:rPr>
          <w:sz w:val="24"/>
          <w:szCs w:val="24"/>
        </w:rPr>
      </w:pPr>
      <w:r w:rsidRPr="004275A3">
        <w:rPr>
          <w:sz w:val="24"/>
          <w:szCs w:val="24"/>
        </w:rPr>
        <w:t>Решение</w:t>
      </w:r>
      <w:r w:rsidRPr="004275A3">
        <w:rPr>
          <w:spacing w:val="-17"/>
          <w:sz w:val="24"/>
          <w:szCs w:val="24"/>
        </w:rPr>
        <w:t xml:space="preserve"> </w:t>
      </w:r>
      <w:r w:rsidRPr="004275A3">
        <w:rPr>
          <w:spacing w:val="-4"/>
          <w:sz w:val="24"/>
          <w:szCs w:val="24"/>
        </w:rPr>
        <w:t>суда</w:t>
      </w:r>
    </w:p>
    <w:p w:rsidR="00260CDD" w:rsidRPr="004275A3" w:rsidRDefault="00260CDD" w:rsidP="004275A3">
      <w:pPr>
        <w:pStyle w:val="a5"/>
        <w:ind w:left="0" w:firstLine="709"/>
        <w:rPr>
          <w:sz w:val="24"/>
          <w:szCs w:val="24"/>
        </w:rPr>
      </w:pPr>
      <w:r w:rsidRPr="004275A3">
        <w:rPr>
          <w:sz w:val="24"/>
          <w:szCs w:val="24"/>
        </w:rPr>
        <w:t>Анализ</w:t>
      </w:r>
      <w:r w:rsidRPr="004275A3">
        <w:rPr>
          <w:spacing w:val="-16"/>
          <w:sz w:val="24"/>
          <w:szCs w:val="24"/>
        </w:rPr>
        <w:t xml:space="preserve"> </w:t>
      </w:r>
      <w:r w:rsidRPr="004275A3">
        <w:rPr>
          <w:sz w:val="24"/>
          <w:szCs w:val="24"/>
        </w:rPr>
        <w:t>примененного</w:t>
      </w:r>
      <w:r w:rsidRPr="004275A3">
        <w:rPr>
          <w:spacing w:val="-16"/>
          <w:sz w:val="24"/>
          <w:szCs w:val="24"/>
        </w:rPr>
        <w:t xml:space="preserve"> </w:t>
      </w:r>
      <w:r w:rsidRPr="004275A3">
        <w:rPr>
          <w:spacing w:val="-2"/>
          <w:sz w:val="24"/>
          <w:szCs w:val="24"/>
        </w:rPr>
        <w:t>права</w:t>
      </w:r>
    </w:p>
    <w:p w:rsidR="00260CDD" w:rsidRPr="004275A3" w:rsidRDefault="00260CDD" w:rsidP="004275A3">
      <w:pPr>
        <w:pStyle w:val="a4"/>
        <w:widowControl w:val="0"/>
        <w:numPr>
          <w:ilvl w:val="0"/>
          <w:numId w:val="270"/>
        </w:numPr>
        <w:tabs>
          <w:tab w:val="left" w:pos="766"/>
        </w:tabs>
        <w:autoSpaceDE w:val="0"/>
        <w:autoSpaceDN w:val="0"/>
        <w:spacing w:after="0" w:line="240" w:lineRule="auto"/>
        <w:ind w:left="0" w:firstLine="709"/>
        <w:contextualSpacing w:val="0"/>
        <w:jc w:val="both"/>
        <w:rPr>
          <w:rFonts w:ascii="Times New Roman" w:hAnsi="Times New Roman" w:cs="Times New Roman"/>
          <w:sz w:val="24"/>
          <w:szCs w:val="24"/>
        </w:rPr>
      </w:pPr>
      <w:r w:rsidRPr="004275A3">
        <w:rPr>
          <w:rFonts w:ascii="Times New Roman" w:hAnsi="Times New Roman" w:cs="Times New Roman"/>
          <w:sz w:val="24"/>
          <w:szCs w:val="24"/>
        </w:rPr>
        <w:t>Опишите,</w:t>
      </w:r>
      <w:r w:rsidRPr="004275A3">
        <w:rPr>
          <w:rFonts w:ascii="Times New Roman" w:hAnsi="Times New Roman" w:cs="Times New Roman"/>
          <w:spacing w:val="40"/>
          <w:sz w:val="24"/>
          <w:szCs w:val="24"/>
        </w:rPr>
        <w:t xml:space="preserve"> </w:t>
      </w:r>
      <w:r w:rsidRPr="004275A3">
        <w:rPr>
          <w:rFonts w:ascii="Times New Roman" w:hAnsi="Times New Roman" w:cs="Times New Roman"/>
          <w:sz w:val="24"/>
          <w:szCs w:val="24"/>
        </w:rPr>
        <w:t>как</w:t>
      </w:r>
      <w:r w:rsidRPr="004275A3">
        <w:rPr>
          <w:rFonts w:ascii="Times New Roman" w:hAnsi="Times New Roman" w:cs="Times New Roman"/>
          <w:spacing w:val="40"/>
          <w:sz w:val="24"/>
          <w:szCs w:val="24"/>
        </w:rPr>
        <w:t xml:space="preserve"> </w:t>
      </w:r>
      <w:r w:rsidRPr="004275A3">
        <w:rPr>
          <w:rFonts w:ascii="Times New Roman" w:hAnsi="Times New Roman" w:cs="Times New Roman"/>
          <w:sz w:val="24"/>
          <w:szCs w:val="24"/>
        </w:rPr>
        <w:t>эти</w:t>
      </w:r>
      <w:r w:rsidRPr="004275A3">
        <w:rPr>
          <w:rFonts w:ascii="Times New Roman" w:hAnsi="Times New Roman" w:cs="Times New Roman"/>
          <w:spacing w:val="40"/>
          <w:sz w:val="24"/>
          <w:szCs w:val="24"/>
        </w:rPr>
        <w:t xml:space="preserve"> </w:t>
      </w:r>
      <w:r w:rsidRPr="004275A3">
        <w:rPr>
          <w:rFonts w:ascii="Times New Roman" w:hAnsi="Times New Roman" w:cs="Times New Roman"/>
          <w:sz w:val="24"/>
          <w:szCs w:val="24"/>
        </w:rPr>
        <w:t>примеры</w:t>
      </w:r>
      <w:r w:rsidRPr="004275A3">
        <w:rPr>
          <w:rFonts w:ascii="Times New Roman" w:hAnsi="Times New Roman" w:cs="Times New Roman"/>
          <w:spacing w:val="40"/>
          <w:sz w:val="24"/>
          <w:szCs w:val="24"/>
        </w:rPr>
        <w:t xml:space="preserve"> </w:t>
      </w:r>
      <w:r w:rsidRPr="004275A3">
        <w:rPr>
          <w:rFonts w:ascii="Times New Roman" w:hAnsi="Times New Roman" w:cs="Times New Roman"/>
          <w:sz w:val="24"/>
          <w:szCs w:val="24"/>
        </w:rPr>
        <w:t>иллюстрируют</w:t>
      </w:r>
      <w:r w:rsidRPr="004275A3">
        <w:rPr>
          <w:rFonts w:ascii="Times New Roman" w:hAnsi="Times New Roman" w:cs="Times New Roman"/>
          <w:spacing w:val="40"/>
          <w:sz w:val="24"/>
          <w:szCs w:val="24"/>
        </w:rPr>
        <w:t xml:space="preserve"> </w:t>
      </w:r>
      <w:r w:rsidRPr="004275A3">
        <w:rPr>
          <w:rFonts w:ascii="Times New Roman" w:hAnsi="Times New Roman" w:cs="Times New Roman"/>
          <w:sz w:val="24"/>
          <w:szCs w:val="24"/>
        </w:rPr>
        <w:t>специфику</w:t>
      </w:r>
      <w:r w:rsidRPr="004275A3">
        <w:rPr>
          <w:rFonts w:ascii="Times New Roman" w:hAnsi="Times New Roman" w:cs="Times New Roman"/>
          <w:spacing w:val="40"/>
          <w:sz w:val="24"/>
          <w:szCs w:val="24"/>
        </w:rPr>
        <w:t xml:space="preserve"> </w:t>
      </w:r>
      <w:r w:rsidRPr="004275A3">
        <w:rPr>
          <w:rFonts w:ascii="Times New Roman" w:hAnsi="Times New Roman" w:cs="Times New Roman"/>
          <w:sz w:val="24"/>
          <w:szCs w:val="24"/>
        </w:rPr>
        <w:t>данной</w:t>
      </w:r>
      <w:r w:rsidRPr="004275A3">
        <w:rPr>
          <w:rFonts w:ascii="Times New Roman" w:hAnsi="Times New Roman" w:cs="Times New Roman"/>
          <w:spacing w:val="40"/>
          <w:sz w:val="24"/>
          <w:szCs w:val="24"/>
        </w:rPr>
        <w:t xml:space="preserve"> </w:t>
      </w:r>
      <w:r w:rsidRPr="004275A3">
        <w:rPr>
          <w:rFonts w:ascii="Times New Roman" w:hAnsi="Times New Roman" w:cs="Times New Roman"/>
          <w:sz w:val="24"/>
          <w:szCs w:val="24"/>
        </w:rPr>
        <w:t xml:space="preserve">правовой </w:t>
      </w:r>
      <w:r w:rsidRPr="004275A3">
        <w:rPr>
          <w:rFonts w:ascii="Times New Roman" w:hAnsi="Times New Roman" w:cs="Times New Roman"/>
          <w:spacing w:val="-2"/>
          <w:sz w:val="24"/>
          <w:szCs w:val="24"/>
        </w:rPr>
        <w:lastRenderedPageBreak/>
        <w:t>семьи.</w:t>
      </w:r>
    </w:p>
    <w:p w:rsidR="00260CDD" w:rsidRPr="004275A3" w:rsidRDefault="00260CDD" w:rsidP="004275A3">
      <w:pPr>
        <w:pStyle w:val="1"/>
        <w:spacing w:before="0" w:line="240" w:lineRule="auto"/>
        <w:ind w:firstLine="709"/>
        <w:jc w:val="both"/>
        <w:rPr>
          <w:rFonts w:ascii="Times New Roman" w:hAnsi="Times New Roman" w:cs="Times New Roman"/>
          <w:color w:val="auto"/>
          <w:sz w:val="24"/>
          <w:szCs w:val="24"/>
        </w:rPr>
      </w:pPr>
      <w:r w:rsidRPr="004275A3">
        <w:rPr>
          <w:rFonts w:ascii="Times New Roman" w:hAnsi="Times New Roman" w:cs="Times New Roman"/>
          <w:color w:val="auto"/>
          <w:sz w:val="24"/>
          <w:szCs w:val="24"/>
        </w:rPr>
        <w:t>Задание</w:t>
      </w:r>
      <w:r w:rsidRPr="004275A3">
        <w:rPr>
          <w:rFonts w:ascii="Times New Roman" w:hAnsi="Times New Roman" w:cs="Times New Roman"/>
          <w:color w:val="auto"/>
          <w:spacing w:val="-10"/>
          <w:sz w:val="24"/>
          <w:szCs w:val="24"/>
        </w:rPr>
        <w:t xml:space="preserve"> </w:t>
      </w:r>
      <w:r w:rsidRPr="004275A3">
        <w:rPr>
          <w:rFonts w:ascii="Times New Roman" w:hAnsi="Times New Roman" w:cs="Times New Roman"/>
          <w:color w:val="auto"/>
          <w:sz w:val="24"/>
          <w:szCs w:val="24"/>
        </w:rPr>
        <w:t>6.</w:t>
      </w:r>
      <w:r w:rsidRPr="004275A3">
        <w:rPr>
          <w:rFonts w:ascii="Times New Roman" w:hAnsi="Times New Roman" w:cs="Times New Roman"/>
          <w:color w:val="auto"/>
          <w:spacing w:val="55"/>
          <w:sz w:val="24"/>
          <w:szCs w:val="24"/>
        </w:rPr>
        <w:t xml:space="preserve"> </w:t>
      </w:r>
      <w:r w:rsidRPr="004275A3">
        <w:rPr>
          <w:rFonts w:ascii="Times New Roman" w:hAnsi="Times New Roman" w:cs="Times New Roman"/>
          <w:color w:val="auto"/>
          <w:sz w:val="24"/>
          <w:szCs w:val="24"/>
        </w:rPr>
        <w:t>Современные</w:t>
      </w:r>
      <w:r w:rsidRPr="004275A3">
        <w:rPr>
          <w:rFonts w:ascii="Times New Roman" w:hAnsi="Times New Roman" w:cs="Times New Roman"/>
          <w:color w:val="auto"/>
          <w:spacing w:val="-8"/>
          <w:sz w:val="24"/>
          <w:szCs w:val="24"/>
        </w:rPr>
        <w:t xml:space="preserve"> </w:t>
      </w:r>
      <w:r w:rsidRPr="004275A3">
        <w:rPr>
          <w:rFonts w:ascii="Times New Roman" w:hAnsi="Times New Roman" w:cs="Times New Roman"/>
          <w:color w:val="auto"/>
          <w:sz w:val="24"/>
          <w:szCs w:val="24"/>
        </w:rPr>
        <w:t>вызовы</w:t>
      </w:r>
      <w:r w:rsidRPr="004275A3">
        <w:rPr>
          <w:rFonts w:ascii="Times New Roman" w:hAnsi="Times New Roman" w:cs="Times New Roman"/>
          <w:color w:val="auto"/>
          <w:spacing w:val="-8"/>
          <w:sz w:val="24"/>
          <w:szCs w:val="24"/>
        </w:rPr>
        <w:t xml:space="preserve"> </w:t>
      </w:r>
      <w:r w:rsidRPr="004275A3">
        <w:rPr>
          <w:rFonts w:ascii="Times New Roman" w:hAnsi="Times New Roman" w:cs="Times New Roman"/>
          <w:color w:val="auto"/>
          <w:sz w:val="24"/>
          <w:szCs w:val="24"/>
        </w:rPr>
        <w:t>и</w:t>
      </w:r>
      <w:r w:rsidRPr="004275A3">
        <w:rPr>
          <w:rFonts w:ascii="Times New Roman" w:hAnsi="Times New Roman" w:cs="Times New Roman"/>
          <w:color w:val="auto"/>
          <w:spacing w:val="-8"/>
          <w:sz w:val="24"/>
          <w:szCs w:val="24"/>
        </w:rPr>
        <w:t xml:space="preserve"> </w:t>
      </w:r>
      <w:r w:rsidRPr="004275A3">
        <w:rPr>
          <w:rFonts w:ascii="Times New Roman" w:hAnsi="Times New Roman" w:cs="Times New Roman"/>
          <w:color w:val="auto"/>
          <w:spacing w:val="-2"/>
          <w:sz w:val="24"/>
          <w:szCs w:val="24"/>
        </w:rPr>
        <w:t>тенденции</w:t>
      </w:r>
    </w:p>
    <w:p w:rsidR="00260CDD" w:rsidRPr="004275A3" w:rsidRDefault="00260CDD" w:rsidP="004275A3">
      <w:pPr>
        <w:pStyle w:val="a4"/>
        <w:widowControl w:val="0"/>
        <w:numPr>
          <w:ilvl w:val="1"/>
          <w:numId w:val="270"/>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4275A3">
        <w:rPr>
          <w:rFonts w:ascii="Times New Roman" w:hAnsi="Times New Roman" w:cs="Times New Roman"/>
          <w:sz w:val="24"/>
          <w:szCs w:val="24"/>
        </w:rPr>
        <w:t>Проанализируйте</w:t>
      </w:r>
      <w:r w:rsidRPr="004275A3">
        <w:rPr>
          <w:rFonts w:ascii="Times New Roman" w:hAnsi="Times New Roman" w:cs="Times New Roman"/>
          <w:spacing w:val="80"/>
          <w:sz w:val="24"/>
          <w:szCs w:val="24"/>
        </w:rPr>
        <w:t xml:space="preserve"> </w:t>
      </w:r>
      <w:r w:rsidRPr="004275A3">
        <w:rPr>
          <w:rFonts w:ascii="Times New Roman" w:hAnsi="Times New Roman" w:cs="Times New Roman"/>
          <w:sz w:val="24"/>
          <w:szCs w:val="24"/>
        </w:rPr>
        <w:t>современные</w:t>
      </w:r>
      <w:r w:rsidRPr="004275A3">
        <w:rPr>
          <w:rFonts w:ascii="Times New Roman" w:hAnsi="Times New Roman" w:cs="Times New Roman"/>
          <w:spacing w:val="80"/>
          <w:sz w:val="24"/>
          <w:szCs w:val="24"/>
        </w:rPr>
        <w:t xml:space="preserve"> </w:t>
      </w:r>
      <w:r w:rsidRPr="004275A3">
        <w:rPr>
          <w:rFonts w:ascii="Times New Roman" w:hAnsi="Times New Roman" w:cs="Times New Roman"/>
          <w:sz w:val="24"/>
          <w:szCs w:val="24"/>
        </w:rPr>
        <w:t>вызовы</w:t>
      </w:r>
      <w:r w:rsidRPr="004275A3">
        <w:rPr>
          <w:rFonts w:ascii="Times New Roman" w:hAnsi="Times New Roman" w:cs="Times New Roman"/>
          <w:spacing w:val="80"/>
          <w:sz w:val="24"/>
          <w:szCs w:val="24"/>
        </w:rPr>
        <w:t xml:space="preserve"> </w:t>
      </w:r>
      <w:r w:rsidRPr="004275A3">
        <w:rPr>
          <w:rFonts w:ascii="Times New Roman" w:hAnsi="Times New Roman" w:cs="Times New Roman"/>
          <w:sz w:val="24"/>
          <w:szCs w:val="24"/>
        </w:rPr>
        <w:t>и</w:t>
      </w:r>
      <w:r w:rsidRPr="004275A3">
        <w:rPr>
          <w:rFonts w:ascii="Times New Roman" w:hAnsi="Times New Roman" w:cs="Times New Roman"/>
          <w:spacing w:val="80"/>
          <w:sz w:val="24"/>
          <w:szCs w:val="24"/>
        </w:rPr>
        <w:t xml:space="preserve"> </w:t>
      </w:r>
      <w:r w:rsidRPr="004275A3">
        <w:rPr>
          <w:rFonts w:ascii="Times New Roman" w:hAnsi="Times New Roman" w:cs="Times New Roman"/>
          <w:sz w:val="24"/>
          <w:szCs w:val="24"/>
        </w:rPr>
        <w:t>тенденции,</w:t>
      </w:r>
      <w:r w:rsidRPr="004275A3">
        <w:rPr>
          <w:rFonts w:ascii="Times New Roman" w:hAnsi="Times New Roman" w:cs="Times New Roman"/>
          <w:spacing w:val="80"/>
          <w:sz w:val="24"/>
          <w:szCs w:val="24"/>
        </w:rPr>
        <w:t xml:space="preserve"> </w:t>
      </w:r>
      <w:r w:rsidRPr="004275A3">
        <w:rPr>
          <w:rFonts w:ascii="Times New Roman" w:hAnsi="Times New Roman" w:cs="Times New Roman"/>
          <w:sz w:val="24"/>
          <w:szCs w:val="24"/>
        </w:rPr>
        <w:t>влияющие</w:t>
      </w:r>
      <w:r w:rsidRPr="004275A3">
        <w:rPr>
          <w:rFonts w:ascii="Times New Roman" w:hAnsi="Times New Roman" w:cs="Times New Roman"/>
          <w:spacing w:val="80"/>
          <w:sz w:val="24"/>
          <w:szCs w:val="24"/>
        </w:rPr>
        <w:t xml:space="preserve"> </w:t>
      </w:r>
      <w:r w:rsidRPr="004275A3">
        <w:rPr>
          <w:rFonts w:ascii="Times New Roman" w:hAnsi="Times New Roman" w:cs="Times New Roman"/>
          <w:sz w:val="24"/>
          <w:szCs w:val="24"/>
        </w:rPr>
        <w:t>на развитие правовых семей:</w:t>
      </w:r>
    </w:p>
    <w:p w:rsidR="00260CDD" w:rsidRPr="004275A3" w:rsidRDefault="00260CDD" w:rsidP="004275A3">
      <w:pPr>
        <w:pStyle w:val="a5"/>
        <w:ind w:left="0" w:firstLine="709"/>
        <w:rPr>
          <w:sz w:val="24"/>
          <w:szCs w:val="24"/>
        </w:rPr>
      </w:pPr>
      <w:r w:rsidRPr="004275A3">
        <w:rPr>
          <w:spacing w:val="-2"/>
          <w:sz w:val="24"/>
          <w:szCs w:val="24"/>
        </w:rPr>
        <w:t xml:space="preserve">Глобализация </w:t>
      </w:r>
      <w:proofErr w:type="spellStart"/>
      <w:r w:rsidRPr="004275A3">
        <w:rPr>
          <w:spacing w:val="-2"/>
          <w:sz w:val="24"/>
          <w:szCs w:val="24"/>
        </w:rPr>
        <w:t>Цифровизация</w:t>
      </w:r>
      <w:proofErr w:type="spellEnd"/>
    </w:p>
    <w:p w:rsidR="00260CDD" w:rsidRPr="004275A3" w:rsidRDefault="00260CDD" w:rsidP="004275A3">
      <w:pPr>
        <w:pStyle w:val="a5"/>
        <w:ind w:left="0" w:firstLine="709"/>
        <w:rPr>
          <w:sz w:val="24"/>
          <w:szCs w:val="24"/>
        </w:rPr>
      </w:pPr>
      <w:r w:rsidRPr="004275A3">
        <w:rPr>
          <w:spacing w:val="-2"/>
          <w:sz w:val="24"/>
          <w:szCs w:val="24"/>
        </w:rPr>
        <w:t>Экологические</w:t>
      </w:r>
      <w:r w:rsidRPr="004275A3">
        <w:rPr>
          <w:spacing w:val="3"/>
          <w:sz w:val="24"/>
          <w:szCs w:val="24"/>
        </w:rPr>
        <w:t xml:space="preserve"> </w:t>
      </w:r>
      <w:r w:rsidRPr="004275A3">
        <w:rPr>
          <w:spacing w:val="-2"/>
          <w:sz w:val="24"/>
          <w:szCs w:val="24"/>
        </w:rPr>
        <w:t>проблемы</w:t>
      </w:r>
    </w:p>
    <w:p w:rsidR="00260CDD" w:rsidRPr="004275A3" w:rsidRDefault="00260CDD" w:rsidP="004275A3">
      <w:pPr>
        <w:spacing w:after="0" w:line="240" w:lineRule="auto"/>
        <w:ind w:firstLine="709"/>
        <w:jc w:val="both"/>
        <w:rPr>
          <w:rFonts w:ascii="Times New Roman" w:hAnsi="Times New Roman" w:cs="Times New Roman"/>
          <w:b/>
          <w:sz w:val="24"/>
          <w:szCs w:val="24"/>
          <w:u w:val="single"/>
        </w:rPr>
      </w:pPr>
      <w:r w:rsidRPr="004275A3">
        <w:rPr>
          <w:rFonts w:ascii="Times New Roman" w:hAnsi="Times New Roman" w:cs="Times New Roman"/>
          <w:sz w:val="24"/>
          <w:szCs w:val="24"/>
        </w:rPr>
        <w:t xml:space="preserve">Напишите эссе, рассуждая, как эти факторы влияют на эволюцию правовых систем и какие изменения происходят в разных правовых </w:t>
      </w:r>
      <w:r w:rsidRPr="004275A3">
        <w:rPr>
          <w:rFonts w:ascii="Times New Roman" w:hAnsi="Times New Roman" w:cs="Times New Roman"/>
          <w:spacing w:val="-2"/>
          <w:sz w:val="24"/>
          <w:szCs w:val="24"/>
        </w:rPr>
        <w:t>семьях.</w:t>
      </w:r>
    </w:p>
    <w:p w:rsidR="00772D77" w:rsidRDefault="00772D77">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772D77" w:rsidRDefault="00772D77" w:rsidP="00772D77">
      <w:pPr>
        <w:spacing w:after="0" w:line="240" w:lineRule="auto"/>
        <w:jc w:val="center"/>
        <w:rPr>
          <w:rFonts w:ascii="Times New Roman" w:hAnsi="Times New Roman" w:cs="Times New Roman"/>
          <w:b/>
          <w:sz w:val="28"/>
          <w:szCs w:val="28"/>
          <w:u w:val="single"/>
        </w:rPr>
      </w:pPr>
      <w:r w:rsidRPr="00772D77">
        <w:rPr>
          <w:rFonts w:ascii="Times New Roman" w:hAnsi="Times New Roman" w:cs="Times New Roman"/>
          <w:b/>
          <w:sz w:val="28"/>
          <w:szCs w:val="28"/>
          <w:u w:val="single"/>
        </w:rPr>
        <w:lastRenderedPageBreak/>
        <w:t>Тема 3.9. Правоотношения</w:t>
      </w:r>
    </w:p>
    <w:p w:rsidR="00772D77" w:rsidRPr="00772D77" w:rsidRDefault="00772D77" w:rsidP="00772D77">
      <w:pPr>
        <w:spacing w:after="0" w:line="240" w:lineRule="auto"/>
        <w:jc w:val="center"/>
        <w:rPr>
          <w:rFonts w:ascii="Times New Roman" w:hAnsi="Times New Roman" w:cs="Times New Roman"/>
          <w:b/>
          <w:sz w:val="28"/>
          <w:szCs w:val="28"/>
          <w:u w:val="single"/>
        </w:rPr>
      </w:pPr>
    </w:p>
    <w:p w:rsidR="00772D77" w:rsidRPr="00CF17C1" w:rsidRDefault="00772D77" w:rsidP="00772D77">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Понятие и признаки правоотношений как особой формы общественных отношений. Виды правоотношений. Состав (элементы) правоотношений.</w:t>
      </w:r>
    </w:p>
    <w:p w:rsidR="00772D77" w:rsidRPr="00CF17C1" w:rsidRDefault="00772D77" w:rsidP="00772D77">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Понятие субъектов правоотношений. Правоспособность и дееспособность субъектов правоотношений. Правовой статус граждан и юридических лиц. </w:t>
      </w:r>
    </w:p>
    <w:p w:rsidR="00772D77" w:rsidRDefault="00772D77" w:rsidP="00772D77">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Государство как субъект правоотношений</w:t>
      </w:r>
    </w:p>
    <w:p w:rsidR="00772D77" w:rsidRPr="002E0F86" w:rsidRDefault="00772D77" w:rsidP="002E0F86">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xml:space="preserve">Понятие и виды объектов правоотношений. Содержание правоотношения. Субъективное </w:t>
      </w:r>
      <w:r w:rsidRPr="002E0F86">
        <w:rPr>
          <w:rFonts w:ascii="Times New Roman" w:hAnsi="Times New Roman" w:cs="Times New Roman"/>
          <w:sz w:val="24"/>
          <w:szCs w:val="24"/>
        </w:rPr>
        <w:t>право и юридическая обязанность.</w:t>
      </w:r>
    </w:p>
    <w:p w:rsidR="00772D77" w:rsidRPr="002E0F86" w:rsidRDefault="00772D77" w:rsidP="002E0F86">
      <w:pPr>
        <w:spacing w:after="0" w:line="240" w:lineRule="auto"/>
        <w:ind w:firstLine="709"/>
        <w:jc w:val="both"/>
        <w:rPr>
          <w:rFonts w:ascii="Times New Roman" w:hAnsi="Times New Roman" w:cs="Times New Roman"/>
          <w:sz w:val="24"/>
          <w:szCs w:val="24"/>
        </w:rPr>
      </w:pPr>
      <w:r w:rsidRPr="002E0F86">
        <w:rPr>
          <w:rFonts w:ascii="Times New Roman" w:hAnsi="Times New Roman" w:cs="Times New Roman"/>
          <w:sz w:val="24"/>
          <w:szCs w:val="24"/>
        </w:rPr>
        <w:t>Основания возникновения, изменения и прекращения правоотношений. Понятие юридических фактов, их классификация. Действия и события.</w:t>
      </w:r>
    </w:p>
    <w:p w:rsidR="00772D77" w:rsidRPr="002E0F86" w:rsidRDefault="00772D77" w:rsidP="002E0F86">
      <w:pPr>
        <w:spacing w:after="0" w:line="240" w:lineRule="auto"/>
        <w:ind w:firstLine="709"/>
        <w:jc w:val="both"/>
        <w:rPr>
          <w:rFonts w:ascii="Times New Roman" w:hAnsi="Times New Roman" w:cs="Times New Roman"/>
          <w:sz w:val="24"/>
          <w:szCs w:val="24"/>
        </w:rPr>
      </w:pPr>
      <w:r w:rsidRPr="002E0F86">
        <w:rPr>
          <w:rFonts w:ascii="Times New Roman" w:hAnsi="Times New Roman" w:cs="Times New Roman"/>
          <w:sz w:val="24"/>
          <w:szCs w:val="24"/>
        </w:rPr>
        <w:t>Фактический состав. Правовые презумпции и правовые фикции.</w:t>
      </w:r>
    </w:p>
    <w:p w:rsidR="004275A3" w:rsidRPr="002E0F86" w:rsidRDefault="004275A3" w:rsidP="002E0F86">
      <w:pPr>
        <w:spacing w:after="0" w:line="240" w:lineRule="auto"/>
        <w:ind w:firstLine="709"/>
        <w:jc w:val="both"/>
        <w:rPr>
          <w:rFonts w:ascii="Times New Roman" w:hAnsi="Times New Roman" w:cs="Times New Roman"/>
          <w:sz w:val="24"/>
          <w:szCs w:val="24"/>
        </w:rPr>
      </w:pPr>
    </w:p>
    <w:p w:rsidR="004275A3" w:rsidRPr="002E0F86" w:rsidRDefault="004275A3" w:rsidP="002E0F86">
      <w:pPr>
        <w:shd w:val="clear" w:color="auto" w:fill="FFFFFF"/>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Правоотношения</w:t>
      </w:r>
      <w:r w:rsidRPr="002E0F86">
        <w:rPr>
          <w:rFonts w:ascii="Times New Roman" w:hAnsi="Times New Roman" w:cs="Times New Roman"/>
          <w:sz w:val="24"/>
          <w:szCs w:val="24"/>
        </w:rPr>
        <w:t> — это общественные отношения, урегулированные нормами права, участники которых связаны друг с другом субъективными юридическими правами и обязанностями. </w:t>
      </w:r>
      <w:r w:rsidR="001C77F1" w:rsidRPr="002E0F86">
        <w:rPr>
          <w:rFonts w:ascii="Times New Roman" w:hAnsi="Times New Roman" w:cs="Times New Roman"/>
          <w:sz w:val="24"/>
          <w:szCs w:val="24"/>
        </w:rPr>
        <w:t xml:space="preserve"> </w:t>
      </w:r>
    </w:p>
    <w:p w:rsidR="004275A3" w:rsidRPr="002E0F86" w:rsidRDefault="004275A3" w:rsidP="002E0F86">
      <w:pPr>
        <w:shd w:val="clear" w:color="auto" w:fill="FFFFFF"/>
        <w:spacing w:after="0" w:line="240" w:lineRule="auto"/>
        <w:ind w:firstLine="709"/>
        <w:jc w:val="both"/>
        <w:rPr>
          <w:rFonts w:ascii="Times New Roman" w:hAnsi="Times New Roman" w:cs="Times New Roman"/>
          <w:sz w:val="24"/>
          <w:szCs w:val="24"/>
        </w:rPr>
      </w:pPr>
      <w:r w:rsidRPr="002E0F86">
        <w:rPr>
          <w:rFonts w:ascii="Times New Roman" w:hAnsi="Times New Roman" w:cs="Times New Roman"/>
          <w:sz w:val="24"/>
          <w:szCs w:val="24"/>
        </w:rPr>
        <w:t>Некоторые </w:t>
      </w:r>
      <w:r w:rsidRPr="002E0F86">
        <w:rPr>
          <w:rStyle w:val="a7"/>
          <w:rFonts w:ascii="Times New Roman" w:hAnsi="Times New Roman" w:cs="Times New Roman"/>
          <w:sz w:val="24"/>
          <w:szCs w:val="24"/>
        </w:rPr>
        <w:t>признаки правоотношений</w:t>
      </w:r>
      <w:r w:rsidRPr="002E0F86">
        <w:rPr>
          <w:rFonts w:ascii="Times New Roman" w:hAnsi="Times New Roman" w:cs="Times New Roman"/>
          <w:sz w:val="24"/>
          <w:szCs w:val="24"/>
        </w:rPr>
        <w:t> как особой формы общественных отношений:</w:t>
      </w:r>
    </w:p>
    <w:p w:rsidR="004275A3" w:rsidRPr="002E0F86" w:rsidRDefault="004275A3" w:rsidP="002E0F86">
      <w:pPr>
        <w:numPr>
          <w:ilvl w:val="0"/>
          <w:numId w:val="273"/>
        </w:numPr>
        <w:shd w:val="clear" w:color="auto" w:fill="FFFFFF"/>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Участники наделены взаимными правами и обязанностями</w:t>
      </w:r>
      <w:r w:rsidRPr="002E0F86">
        <w:rPr>
          <w:rFonts w:ascii="Times New Roman" w:hAnsi="Times New Roman" w:cs="Times New Roman"/>
          <w:sz w:val="24"/>
          <w:szCs w:val="24"/>
        </w:rPr>
        <w:t>. Если один субъект правового отношения наделён правом, то на другой возлагается юридическая обязанность. Интересы одного участника могут быть реализованы лишь посредством другого.</w:t>
      </w:r>
    </w:p>
    <w:p w:rsidR="004275A3" w:rsidRPr="002E0F86" w:rsidRDefault="004275A3" w:rsidP="002E0F86">
      <w:pPr>
        <w:numPr>
          <w:ilvl w:val="0"/>
          <w:numId w:val="273"/>
        </w:numPr>
        <w:shd w:val="clear" w:color="auto" w:fill="FFFFFF"/>
        <w:spacing w:after="0" w:line="240" w:lineRule="auto"/>
        <w:ind w:left="0" w:firstLine="709"/>
        <w:jc w:val="both"/>
        <w:rPr>
          <w:rFonts w:ascii="Times New Roman" w:hAnsi="Times New Roman" w:cs="Times New Roman"/>
          <w:sz w:val="24"/>
          <w:szCs w:val="24"/>
        </w:rPr>
      </w:pPr>
      <w:proofErr w:type="spellStart"/>
      <w:r w:rsidRPr="002E0F86">
        <w:rPr>
          <w:rStyle w:val="a7"/>
          <w:rFonts w:ascii="Times New Roman" w:hAnsi="Times New Roman" w:cs="Times New Roman"/>
          <w:sz w:val="24"/>
          <w:szCs w:val="24"/>
        </w:rPr>
        <w:t>Индивидуализированность</w:t>
      </w:r>
      <w:proofErr w:type="spellEnd"/>
      <w:r w:rsidRPr="002E0F86">
        <w:rPr>
          <w:rStyle w:val="a7"/>
          <w:rFonts w:ascii="Times New Roman" w:hAnsi="Times New Roman" w:cs="Times New Roman"/>
          <w:sz w:val="24"/>
          <w:szCs w:val="24"/>
        </w:rPr>
        <w:t xml:space="preserve"> субъектов</w:t>
      </w:r>
      <w:r w:rsidRPr="002E0F86">
        <w:rPr>
          <w:rFonts w:ascii="Times New Roman" w:hAnsi="Times New Roman" w:cs="Times New Roman"/>
          <w:sz w:val="24"/>
          <w:szCs w:val="24"/>
        </w:rPr>
        <w:t>, строгая определённость их взаимного поведения, персонификация их прав и обязанностей. Стороны, как правило, известны и могут быть названы поименно.</w:t>
      </w:r>
    </w:p>
    <w:p w:rsidR="004275A3" w:rsidRPr="002E0F86" w:rsidRDefault="004275A3" w:rsidP="002E0F86">
      <w:pPr>
        <w:numPr>
          <w:ilvl w:val="0"/>
          <w:numId w:val="273"/>
        </w:numPr>
        <w:shd w:val="clear" w:color="auto" w:fill="FFFFFF"/>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Сознательно-волевой характер</w:t>
      </w:r>
      <w:r w:rsidRPr="002E0F86">
        <w:rPr>
          <w:rFonts w:ascii="Times New Roman" w:hAnsi="Times New Roman" w:cs="Times New Roman"/>
          <w:sz w:val="24"/>
          <w:szCs w:val="24"/>
        </w:rPr>
        <w:t>. С одной стороны, правоотношения складываются на основе норм права, в которых закрепляется воля государства. С другой стороны, часть правовых отношений возникает, изменяется и прекращается по воле самих субъектов права.</w:t>
      </w:r>
    </w:p>
    <w:p w:rsidR="004275A3" w:rsidRPr="002E0F86" w:rsidRDefault="004275A3" w:rsidP="002E0F86">
      <w:pPr>
        <w:numPr>
          <w:ilvl w:val="0"/>
          <w:numId w:val="273"/>
        </w:numPr>
        <w:shd w:val="clear" w:color="auto" w:fill="FFFFFF"/>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Гарантируются государством</w:t>
      </w:r>
      <w:r w:rsidRPr="002E0F86">
        <w:rPr>
          <w:rFonts w:ascii="Times New Roman" w:hAnsi="Times New Roman" w:cs="Times New Roman"/>
          <w:sz w:val="24"/>
          <w:szCs w:val="24"/>
        </w:rPr>
        <w:t> и охраняются в необходимых случаях его принудительной силой. Другие разновидности общественных отношений такой охраны не имеют.</w:t>
      </w:r>
    </w:p>
    <w:p w:rsidR="00DB4371" w:rsidRPr="002E0F86" w:rsidRDefault="00DB4371" w:rsidP="002E0F86">
      <w:pPr>
        <w:pStyle w:val="2"/>
        <w:spacing w:before="0" w:beforeAutospacing="0" w:after="0" w:afterAutospacing="0"/>
        <w:ind w:firstLine="709"/>
        <w:jc w:val="both"/>
        <w:rPr>
          <w:sz w:val="24"/>
          <w:szCs w:val="24"/>
        </w:rPr>
      </w:pPr>
      <w:r w:rsidRPr="002E0F86">
        <w:rPr>
          <w:sz w:val="24"/>
          <w:szCs w:val="24"/>
        </w:rPr>
        <w:t>По субъектам</w:t>
      </w:r>
    </w:p>
    <w:p w:rsidR="00DB4371" w:rsidRPr="002E0F86" w:rsidRDefault="00DB4371" w:rsidP="002E0F86">
      <w:pPr>
        <w:numPr>
          <w:ilvl w:val="0"/>
          <w:numId w:val="274"/>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По количеству субъектов</w:t>
      </w:r>
      <w:r w:rsidRPr="002E0F86">
        <w:rPr>
          <w:rFonts w:ascii="Times New Roman" w:hAnsi="Times New Roman" w:cs="Times New Roman"/>
          <w:sz w:val="24"/>
          <w:szCs w:val="24"/>
        </w:rPr>
        <w:t>:</w:t>
      </w:r>
    </w:p>
    <w:p w:rsidR="00DB4371" w:rsidRPr="002E0F86" w:rsidRDefault="00DB4371" w:rsidP="002E0F86">
      <w:pPr>
        <w:numPr>
          <w:ilvl w:val="1"/>
          <w:numId w:val="274"/>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Двусторонние</w:t>
      </w:r>
      <w:r w:rsidRPr="002E0F86">
        <w:rPr>
          <w:rFonts w:ascii="Times New Roman" w:hAnsi="Times New Roman" w:cs="Times New Roman"/>
          <w:sz w:val="24"/>
          <w:szCs w:val="24"/>
        </w:rPr>
        <w:t> — правоотношения между двумя субъектами (например, при купле-продаже).</w:t>
      </w:r>
    </w:p>
    <w:p w:rsidR="00DB4371" w:rsidRPr="002E0F86" w:rsidRDefault="00DB4371" w:rsidP="002E0F86">
      <w:pPr>
        <w:numPr>
          <w:ilvl w:val="1"/>
          <w:numId w:val="274"/>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Многосторонние</w:t>
      </w:r>
      <w:r w:rsidRPr="002E0F86">
        <w:rPr>
          <w:rFonts w:ascii="Times New Roman" w:hAnsi="Times New Roman" w:cs="Times New Roman"/>
          <w:sz w:val="24"/>
          <w:szCs w:val="24"/>
        </w:rPr>
        <w:t> — правоотношения, в которых участвуют свыше двух лиц (например, при расследовании уголовного дела в правоотношении участвуют следователь, обвиняемый, потерпевшие и другие участники).</w:t>
      </w:r>
    </w:p>
    <w:p w:rsidR="00DB4371" w:rsidRPr="002E0F86" w:rsidRDefault="00DB4371" w:rsidP="002E0F86">
      <w:pPr>
        <w:numPr>
          <w:ilvl w:val="0"/>
          <w:numId w:val="274"/>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По степени конкретизации субъектов</w:t>
      </w:r>
      <w:r w:rsidRPr="002E0F86">
        <w:rPr>
          <w:rFonts w:ascii="Times New Roman" w:hAnsi="Times New Roman" w:cs="Times New Roman"/>
          <w:sz w:val="24"/>
          <w:szCs w:val="24"/>
        </w:rPr>
        <w:t>:</w:t>
      </w:r>
    </w:p>
    <w:p w:rsidR="00DB4371" w:rsidRPr="002E0F86" w:rsidRDefault="00DB4371" w:rsidP="002E0F86">
      <w:pPr>
        <w:numPr>
          <w:ilvl w:val="1"/>
          <w:numId w:val="274"/>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Относительные</w:t>
      </w:r>
      <w:r w:rsidRPr="002E0F86">
        <w:rPr>
          <w:rFonts w:ascii="Times New Roman" w:hAnsi="Times New Roman" w:cs="Times New Roman"/>
          <w:sz w:val="24"/>
          <w:szCs w:val="24"/>
        </w:rPr>
        <w:t xml:space="preserve"> — правоотношения, в которых поименно определены все субъекты: как </w:t>
      </w:r>
      <w:proofErr w:type="spellStart"/>
      <w:r w:rsidRPr="002E0F86">
        <w:rPr>
          <w:rFonts w:ascii="Times New Roman" w:hAnsi="Times New Roman" w:cs="Times New Roman"/>
          <w:sz w:val="24"/>
          <w:szCs w:val="24"/>
        </w:rPr>
        <w:t>управомоченные</w:t>
      </w:r>
      <w:proofErr w:type="spellEnd"/>
      <w:r w:rsidRPr="002E0F86">
        <w:rPr>
          <w:rFonts w:ascii="Times New Roman" w:hAnsi="Times New Roman" w:cs="Times New Roman"/>
          <w:sz w:val="24"/>
          <w:szCs w:val="24"/>
        </w:rPr>
        <w:t>, так и обязанные (например, отношения купли-продажи, заключение договора).</w:t>
      </w:r>
    </w:p>
    <w:p w:rsidR="00DB4371" w:rsidRPr="002E0F86" w:rsidRDefault="00DB4371" w:rsidP="002E0F86">
      <w:pPr>
        <w:numPr>
          <w:ilvl w:val="1"/>
          <w:numId w:val="274"/>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Абсолютные</w:t>
      </w:r>
      <w:r w:rsidRPr="002E0F86">
        <w:rPr>
          <w:rFonts w:ascii="Times New Roman" w:hAnsi="Times New Roman" w:cs="Times New Roman"/>
          <w:sz w:val="24"/>
          <w:szCs w:val="24"/>
        </w:rPr>
        <w:t xml:space="preserve"> — правоотношения, в которых определена лишь </w:t>
      </w:r>
      <w:proofErr w:type="spellStart"/>
      <w:r w:rsidRPr="002E0F86">
        <w:rPr>
          <w:rFonts w:ascii="Times New Roman" w:hAnsi="Times New Roman" w:cs="Times New Roman"/>
          <w:sz w:val="24"/>
          <w:szCs w:val="24"/>
        </w:rPr>
        <w:t>управомоченная</w:t>
      </w:r>
      <w:proofErr w:type="spellEnd"/>
      <w:r w:rsidRPr="002E0F86">
        <w:rPr>
          <w:rFonts w:ascii="Times New Roman" w:hAnsi="Times New Roman" w:cs="Times New Roman"/>
          <w:sz w:val="24"/>
          <w:szCs w:val="24"/>
        </w:rPr>
        <w:t xml:space="preserve"> сторона, все остальные субъекты — обязанные (например, в земельных отношениях </w:t>
      </w:r>
      <w:proofErr w:type="spellStart"/>
      <w:r w:rsidRPr="002E0F86">
        <w:rPr>
          <w:rFonts w:ascii="Times New Roman" w:hAnsi="Times New Roman" w:cs="Times New Roman"/>
          <w:sz w:val="24"/>
          <w:szCs w:val="24"/>
        </w:rPr>
        <w:t>управомоченная</w:t>
      </w:r>
      <w:proofErr w:type="spellEnd"/>
      <w:r w:rsidRPr="002E0F86">
        <w:rPr>
          <w:rFonts w:ascii="Times New Roman" w:hAnsi="Times New Roman" w:cs="Times New Roman"/>
          <w:sz w:val="24"/>
          <w:szCs w:val="24"/>
        </w:rPr>
        <w:t xml:space="preserve"> сторона — собственник земли, а остальные — обязанные).</w:t>
      </w:r>
    </w:p>
    <w:p w:rsidR="00DB4371" w:rsidRPr="002E0F86" w:rsidRDefault="00DB4371" w:rsidP="002E0F86">
      <w:pPr>
        <w:pStyle w:val="2"/>
        <w:spacing w:before="0" w:beforeAutospacing="0" w:after="0" w:afterAutospacing="0"/>
        <w:ind w:firstLine="709"/>
        <w:jc w:val="both"/>
        <w:rPr>
          <w:sz w:val="24"/>
          <w:szCs w:val="24"/>
        </w:rPr>
      </w:pPr>
      <w:r w:rsidRPr="002E0F86">
        <w:rPr>
          <w:sz w:val="24"/>
          <w:szCs w:val="24"/>
        </w:rPr>
        <w:t>По объектам</w:t>
      </w:r>
    </w:p>
    <w:p w:rsidR="00DB4371" w:rsidRPr="002E0F86" w:rsidRDefault="00DB4371" w:rsidP="002E0F86">
      <w:pPr>
        <w:numPr>
          <w:ilvl w:val="0"/>
          <w:numId w:val="275"/>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Материальные объекты</w:t>
      </w:r>
      <w:r w:rsidRPr="002E0F86">
        <w:rPr>
          <w:rFonts w:ascii="Times New Roman" w:hAnsi="Times New Roman" w:cs="Times New Roman"/>
          <w:sz w:val="24"/>
          <w:szCs w:val="24"/>
        </w:rPr>
        <w:t xml:space="preserve"> — вещи и иные материальные ценности, на которые направлены имущественные правоотношения. </w:t>
      </w:r>
      <w:proofErr w:type="gramStart"/>
      <w:r w:rsidRPr="002E0F86">
        <w:rPr>
          <w:rFonts w:ascii="Times New Roman" w:hAnsi="Times New Roman" w:cs="Times New Roman"/>
          <w:sz w:val="24"/>
          <w:szCs w:val="24"/>
        </w:rPr>
        <w:t>Например</w:t>
      </w:r>
      <w:proofErr w:type="gramEnd"/>
      <w:r w:rsidRPr="002E0F86">
        <w:rPr>
          <w:rFonts w:ascii="Times New Roman" w:hAnsi="Times New Roman" w:cs="Times New Roman"/>
          <w:sz w:val="24"/>
          <w:szCs w:val="24"/>
        </w:rPr>
        <w:t>: недвижимое имущество (земельные участки, здания), движимое имущество (автомобили, техника, ценные бумаги), деньги и другие средства платежа.</w:t>
      </w:r>
    </w:p>
    <w:p w:rsidR="00DB4371" w:rsidRPr="002E0F86" w:rsidRDefault="00DB4371" w:rsidP="002E0F86">
      <w:pPr>
        <w:numPr>
          <w:ilvl w:val="0"/>
          <w:numId w:val="275"/>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lastRenderedPageBreak/>
        <w:t>Нематериальные объекты</w:t>
      </w:r>
      <w:r w:rsidRPr="002E0F86">
        <w:rPr>
          <w:rFonts w:ascii="Times New Roman" w:hAnsi="Times New Roman" w:cs="Times New Roman"/>
          <w:sz w:val="24"/>
          <w:szCs w:val="24"/>
        </w:rPr>
        <w:t> — нематериальные блага, не имеющие физической формы, но обладающие юридической значимостью. К ним относятся: интеллектуальная собственность (авторские права, патенты, товарные знаки), честь, достоинство граждан и деловая репутация организаций, персональные данные.</w:t>
      </w:r>
    </w:p>
    <w:p w:rsidR="00DB4371" w:rsidRPr="002E0F86" w:rsidRDefault="00DB4371" w:rsidP="002E0F86">
      <w:pPr>
        <w:numPr>
          <w:ilvl w:val="0"/>
          <w:numId w:val="275"/>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Действия и поведение субъектов</w:t>
      </w:r>
      <w:r w:rsidRPr="002E0F86">
        <w:rPr>
          <w:rFonts w:ascii="Times New Roman" w:hAnsi="Times New Roman" w:cs="Times New Roman"/>
          <w:sz w:val="24"/>
          <w:szCs w:val="24"/>
        </w:rPr>
        <w:t xml:space="preserve"> — определённые поступки или воздержание от их совершения, которые могут быть предметом правоотношений. </w:t>
      </w:r>
      <w:proofErr w:type="gramStart"/>
      <w:r w:rsidRPr="002E0F86">
        <w:rPr>
          <w:rFonts w:ascii="Times New Roman" w:hAnsi="Times New Roman" w:cs="Times New Roman"/>
          <w:sz w:val="24"/>
          <w:szCs w:val="24"/>
        </w:rPr>
        <w:t>Например</w:t>
      </w:r>
      <w:proofErr w:type="gramEnd"/>
      <w:r w:rsidRPr="002E0F86">
        <w:rPr>
          <w:rFonts w:ascii="Times New Roman" w:hAnsi="Times New Roman" w:cs="Times New Roman"/>
          <w:sz w:val="24"/>
          <w:szCs w:val="24"/>
        </w:rPr>
        <w:t>: выполнение обязательств по договору (поставка товаров, выполнение работ, оказание услуг), обязательство по неразглашению коммерческой тайны, соблюдение правил дорожного движения.</w:t>
      </w:r>
    </w:p>
    <w:p w:rsidR="00DB4371" w:rsidRPr="002E0F86" w:rsidRDefault="00DB4371" w:rsidP="002E0F86">
      <w:pPr>
        <w:pStyle w:val="2"/>
        <w:spacing w:before="0" w:beforeAutospacing="0" w:after="0" w:afterAutospacing="0"/>
        <w:ind w:firstLine="709"/>
        <w:jc w:val="both"/>
        <w:rPr>
          <w:sz w:val="24"/>
          <w:szCs w:val="24"/>
        </w:rPr>
      </w:pPr>
      <w:r w:rsidRPr="002E0F86">
        <w:rPr>
          <w:sz w:val="24"/>
          <w:szCs w:val="24"/>
        </w:rPr>
        <w:t>По содержанию</w:t>
      </w:r>
    </w:p>
    <w:p w:rsidR="00DB4371" w:rsidRPr="002E0F86" w:rsidRDefault="00DB4371" w:rsidP="002E0F86">
      <w:pPr>
        <w:numPr>
          <w:ilvl w:val="0"/>
          <w:numId w:val="276"/>
        </w:numPr>
        <w:spacing w:after="0" w:line="240" w:lineRule="auto"/>
        <w:ind w:left="0" w:firstLine="709"/>
        <w:jc w:val="both"/>
        <w:rPr>
          <w:rFonts w:ascii="Times New Roman" w:hAnsi="Times New Roman" w:cs="Times New Roman"/>
          <w:sz w:val="24"/>
          <w:szCs w:val="24"/>
        </w:rPr>
      </w:pPr>
      <w:proofErr w:type="spellStart"/>
      <w:r w:rsidRPr="002E0F86">
        <w:rPr>
          <w:rStyle w:val="a7"/>
          <w:rFonts w:ascii="Times New Roman" w:hAnsi="Times New Roman" w:cs="Times New Roman"/>
          <w:sz w:val="24"/>
          <w:szCs w:val="24"/>
        </w:rPr>
        <w:t>Общерегулятивные</w:t>
      </w:r>
      <w:proofErr w:type="spellEnd"/>
      <w:r w:rsidRPr="002E0F86">
        <w:rPr>
          <w:rFonts w:ascii="Times New Roman" w:hAnsi="Times New Roman" w:cs="Times New Roman"/>
          <w:sz w:val="24"/>
          <w:szCs w:val="24"/>
        </w:rPr>
        <w:t> — правоотношения, возникающие на основании юридических норм, гипотезы которых не содержат указаний на юридические факты. Такие нормы порождают у всех адресатов одинаковые права или обязанности без всяких условий (например, многие конституционные нормы).</w:t>
      </w:r>
    </w:p>
    <w:p w:rsidR="00DB4371" w:rsidRPr="002E0F86" w:rsidRDefault="00DB4371" w:rsidP="002E0F86">
      <w:pPr>
        <w:numPr>
          <w:ilvl w:val="0"/>
          <w:numId w:val="276"/>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Регулятивные</w:t>
      </w:r>
      <w:r w:rsidRPr="002E0F86">
        <w:rPr>
          <w:rFonts w:ascii="Times New Roman" w:hAnsi="Times New Roman" w:cs="Times New Roman"/>
          <w:sz w:val="24"/>
          <w:szCs w:val="24"/>
        </w:rPr>
        <w:t> — правоотношения, вызываемые к жизни нормами права и юридическими фактами (событиями и правомерными действиями). Могут возникать и при отсутствии нормативной регламентации на основе договора между сторонами.</w:t>
      </w:r>
    </w:p>
    <w:p w:rsidR="00DB4371" w:rsidRPr="002E0F86" w:rsidRDefault="00DB4371" w:rsidP="002E0F86">
      <w:pPr>
        <w:numPr>
          <w:ilvl w:val="0"/>
          <w:numId w:val="276"/>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Охранительные</w:t>
      </w:r>
      <w:r w:rsidRPr="002E0F86">
        <w:rPr>
          <w:rFonts w:ascii="Times New Roman" w:hAnsi="Times New Roman" w:cs="Times New Roman"/>
          <w:sz w:val="24"/>
          <w:szCs w:val="24"/>
        </w:rPr>
        <w:t> — правоотношения, возникающие на основе охранительных норм и правонарушений, связаны с возникновением и реализацией юридической ответственности, предусмотренной в санкции охранительной нормы.</w:t>
      </w:r>
    </w:p>
    <w:p w:rsidR="00DB4371" w:rsidRPr="002E0F86" w:rsidRDefault="00DB4371" w:rsidP="002E0F86">
      <w:pPr>
        <w:spacing w:after="0" w:line="240" w:lineRule="auto"/>
        <w:ind w:firstLine="709"/>
        <w:jc w:val="both"/>
        <w:rPr>
          <w:rFonts w:ascii="Times New Roman" w:hAnsi="Times New Roman" w:cs="Times New Roman"/>
          <w:sz w:val="24"/>
          <w:szCs w:val="24"/>
        </w:rPr>
      </w:pPr>
      <w:r w:rsidRPr="002E0F86">
        <w:rPr>
          <w:rFonts w:ascii="Times New Roman" w:hAnsi="Times New Roman" w:cs="Times New Roman"/>
          <w:sz w:val="24"/>
          <w:szCs w:val="24"/>
        </w:rPr>
        <w:t> По юридическим фактам</w:t>
      </w:r>
    </w:p>
    <w:p w:rsidR="00DB4371" w:rsidRPr="002E0F86" w:rsidRDefault="00DB4371" w:rsidP="002E0F86">
      <w:pPr>
        <w:numPr>
          <w:ilvl w:val="0"/>
          <w:numId w:val="277"/>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Правообразующие</w:t>
      </w:r>
      <w:r w:rsidRPr="002E0F86">
        <w:rPr>
          <w:rFonts w:ascii="Times New Roman" w:hAnsi="Times New Roman" w:cs="Times New Roman"/>
          <w:sz w:val="24"/>
          <w:szCs w:val="24"/>
        </w:rPr>
        <w:t> — лежат в основе возникновения правовых отношений, например, заключение трудового договора, вступление в брак.</w:t>
      </w:r>
    </w:p>
    <w:p w:rsidR="00DB4371" w:rsidRPr="002E0F86" w:rsidRDefault="00DB4371" w:rsidP="002E0F86">
      <w:pPr>
        <w:numPr>
          <w:ilvl w:val="0"/>
          <w:numId w:val="277"/>
        </w:numPr>
        <w:spacing w:after="0" w:line="240" w:lineRule="auto"/>
        <w:ind w:left="0" w:firstLine="709"/>
        <w:jc w:val="both"/>
        <w:rPr>
          <w:rFonts w:ascii="Times New Roman" w:hAnsi="Times New Roman" w:cs="Times New Roman"/>
          <w:sz w:val="24"/>
          <w:szCs w:val="24"/>
        </w:rPr>
      </w:pPr>
      <w:proofErr w:type="spellStart"/>
      <w:r w:rsidRPr="002E0F86">
        <w:rPr>
          <w:rStyle w:val="a7"/>
          <w:rFonts w:ascii="Times New Roman" w:hAnsi="Times New Roman" w:cs="Times New Roman"/>
          <w:sz w:val="24"/>
          <w:szCs w:val="24"/>
        </w:rPr>
        <w:t>Правоизменяющие</w:t>
      </w:r>
      <w:proofErr w:type="spellEnd"/>
      <w:r w:rsidRPr="002E0F86">
        <w:rPr>
          <w:rFonts w:ascii="Times New Roman" w:hAnsi="Times New Roman" w:cs="Times New Roman"/>
          <w:sz w:val="24"/>
          <w:szCs w:val="24"/>
        </w:rPr>
        <w:t> — изменяют содержание правового отношения, например, изменение условий любого юридического договора (перевод на другую должность).</w:t>
      </w:r>
    </w:p>
    <w:p w:rsidR="00DB4371" w:rsidRPr="002E0F86" w:rsidRDefault="00DB4371" w:rsidP="002E0F86">
      <w:pPr>
        <w:numPr>
          <w:ilvl w:val="0"/>
          <w:numId w:val="277"/>
        </w:numPr>
        <w:spacing w:after="0" w:line="240" w:lineRule="auto"/>
        <w:ind w:left="0" w:firstLine="709"/>
        <w:jc w:val="both"/>
        <w:rPr>
          <w:rFonts w:ascii="Times New Roman" w:hAnsi="Times New Roman" w:cs="Times New Roman"/>
          <w:sz w:val="24"/>
          <w:szCs w:val="24"/>
        </w:rPr>
      </w:pPr>
      <w:proofErr w:type="spellStart"/>
      <w:r w:rsidRPr="002E0F86">
        <w:rPr>
          <w:rStyle w:val="a7"/>
          <w:rFonts w:ascii="Times New Roman" w:hAnsi="Times New Roman" w:cs="Times New Roman"/>
          <w:sz w:val="24"/>
          <w:szCs w:val="24"/>
        </w:rPr>
        <w:t>Правопрекращающие</w:t>
      </w:r>
      <w:proofErr w:type="spellEnd"/>
      <w:r w:rsidRPr="002E0F86">
        <w:rPr>
          <w:rFonts w:ascii="Times New Roman" w:hAnsi="Times New Roman" w:cs="Times New Roman"/>
          <w:sz w:val="24"/>
          <w:szCs w:val="24"/>
        </w:rPr>
        <w:t> — прекращают существование правового отношения (расторжение брака, увольнение с работы по собственному желанию).</w:t>
      </w:r>
    </w:p>
    <w:p w:rsidR="00DB4371" w:rsidRPr="002E0F86" w:rsidRDefault="00DB4371" w:rsidP="002E0F86">
      <w:pPr>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Правоотношения состоят из нескольких элементов</w:t>
      </w:r>
      <w:r w:rsidRPr="002E0F86">
        <w:rPr>
          <w:rFonts w:ascii="Times New Roman" w:hAnsi="Times New Roman" w:cs="Times New Roman"/>
          <w:sz w:val="24"/>
          <w:szCs w:val="24"/>
        </w:rPr>
        <w:t>, которые включают субъектов, объекты, содержание и юридические факты. </w:t>
      </w:r>
      <w:r w:rsidR="001C77F1" w:rsidRPr="002E0F86">
        <w:rPr>
          <w:rFonts w:ascii="Times New Roman" w:hAnsi="Times New Roman" w:cs="Times New Roman"/>
          <w:sz w:val="24"/>
          <w:szCs w:val="24"/>
        </w:rPr>
        <w:t xml:space="preserve"> </w:t>
      </w:r>
    </w:p>
    <w:p w:rsidR="00DB4371" w:rsidRPr="002E0F86" w:rsidRDefault="00DB4371" w:rsidP="002E0F86">
      <w:pPr>
        <w:spacing w:after="0" w:line="240" w:lineRule="auto"/>
        <w:ind w:firstLine="709"/>
        <w:jc w:val="both"/>
        <w:rPr>
          <w:rFonts w:ascii="Times New Roman" w:hAnsi="Times New Roman" w:cs="Times New Roman"/>
          <w:sz w:val="24"/>
          <w:szCs w:val="24"/>
        </w:rPr>
      </w:pPr>
      <w:r w:rsidRPr="002E0F86">
        <w:rPr>
          <w:rFonts w:ascii="Times New Roman" w:hAnsi="Times New Roman" w:cs="Times New Roman"/>
          <w:noProof/>
          <w:sz w:val="24"/>
          <w:szCs w:val="24"/>
          <w:lang w:eastAsia="ru-RU"/>
        </w:rPr>
        <w:drawing>
          <wp:inline distT="0" distB="0" distL="0" distR="0" wp14:anchorId="267CAA40" wp14:editId="179C22C2">
            <wp:extent cx="2924175" cy="2191385"/>
            <wp:effectExtent l="0" t="0" r="9525" b="0"/>
            <wp:docPr id="12" name="Рисунок 12" descr="Схема и содержимое отно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хема и содержимое отношения"/>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4175" cy="2191385"/>
                    </a:xfrm>
                    <a:prstGeom prst="rect">
                      <a:avLst/>
                    </a:prstGeom>
                    <a:noFill/>
                    <a:ln>
                      <a:noFill/>
                    </a:ln>
                  </pic:spPr>
                </pic:pic>
              </a:graphicData>
            </a:graphic>
          </wp:inline>
        </w:drawing>
      </w:r>
    </w:p>
    <w:p w:rsidR="00DB4371" w:rsidRPr="002E0F86" w:rsidRDefault="00DB4371" w:rsidP="002E0F86">
      <w:pPr>
        <w:pStyle w:val="2"/>
        <w:spacing w:before="0" w:beforeAutospacing="0" w:after="0" w:afterAutospacing="0"/>
        <w:ind w:firstLine="709"/>
        <w:jc w:val="both"/>
        <w:rPr>
          <w:sz w:val="24"/>
          <w:szCs w:val="24"/>
        </w:rPr>
      </w:pPr>
      <w:r w:rsidRPr="002E0F86">
        <w:rPr>
          <w:sz w:val="24"/>
          <w:szCs w:val="24"/>
        </w:rPr>
        <w:t>Субъекты</w:t>
      </w:r>
    </w:p>
    <w:p w:rsidR="00DB4371" w:rsidRPr="002E0F86" w:rsidRDefault="00DB4371" w:rsidP="002E0F86">
      <w:pPr>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Субъекты правоотношений</w:t>
      </w:r>
      <w:r w:rsidRPr="002E0F86">
        <w:rPr>
          <w:rFonts w:ascii="Times New Roman" w:hAnsi="Times New Roman" w:cs="Times New Roman"/>
          <w:sz w:val="24"/>
          <w:szCs w:val="24"/>
        </w:rPr>
        <w:t> — это участники общественных отношений, обладающие правами и обязанностями, установленными нормами права. Некоторые категории субъектов:</w:t>
      </w:r>
      <w:r w:rsidR="001C77F1" w:rsidRPr="002E0F86">
        <w:rPr>
          <w:rFonts w:ascii="Times New Roman" w:hAnsi="Times New Roman" w:cs="Times New Roman"/>
          <w:sz w:val="24"/>
          <w:szCs w:val="24"/>
        </w:rPr>
        <w:t xml:space="preserve"> </w:t>
      </w:r>
    </w:p>
    <w:p w:rsidR="00DB4371" w:rsidRPr="002E0F86" w:rsidRDefault="00DB4371" w:rsidP="002E0F86">
      <w:pPr>
        <w:numPr>
          <w:ilvl w:val="0"/>
          <w:numId w:val="278"/>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Физические лица</w:t>
      </w:r>
      <w:r w:rsidRPr="002E0F86">
        <w:rPr>
          <w:rFonts w:ascii="Times New Roman" w:hAnsi="Times New Roman" w:cs="Times New Roman"/>
          <w:sz w:val="24"/>
          <w:szCs w:val="24"/>
        </w:rPr>
        <w:t> — граждане государства, иностранные граждане, лица без гражданства.</w:t>
      </w:r>
    </w:p>
    <w:p w:rsidR="00DB4371" w:rsidRPr="002E0F86" w:rsidRDefault="00DB4371" w:rsidP="002E0F86">
      <w:pPr>
        <w:numPr>
          <w:ilvl w:val="0"/>
          <w:numId w:val="278"/>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Юридические лица</w:t>
      </w:r>
      <w:r w:rsidRPr="002E0F86">
        <w:rPr>
          <w:rFonts w:ascii="Times New Roman" w:hAnsi="Times New Roman" w:cs="Times New Roman"/>
          <w:sz w:val="24"/>
          <w:szCs w:val="24"/>
        </w:rPr>
        <w:t xml:space="preserve"> — организации, зарегистрированные в установленном порядке, обладающие самостоятельной </w:t>
      </w:r>
      <w:proofErr w:type="spellStart"/>
      <w:r w:rsidRPr="002E0F86">
        <w:rPr>
          <w:rFonts w:ascii="Times New Roman" w:hAnsi="Times New Roman" w:cs="Times New Roman"/>
          <w:sz w:val="24"/>
          <w:szCs w:val="24"/>
        </w:rPr>
        <w:t>правосубъектностью</w:t>
      </w:r>
      <w:proofErr w:type="spellEnd"/>
      <w:r w:rsidRPr="002E0F86">
        <w:rPr>
          <w:rFonts w:ascii="Times New Roman" w:hAnsi="Times New Roman" w:cs="Times New Roman"/>
          <w:sz w:val="24"/>
          <w:szCs w:val="24"/>
        </w:rPr>
        <w:t xml:space="preserve"> (коммерческие и некоммерческие организации).</w:t>
      </w:r>
    </w:p>
    <w:p w:rsidR="00DB4371" w:rsidRPr="002E0F86" w:rsidRDefault="00DB4371" w:rsidP="002E0F86">
      <w:pPr>
        <w:numPr>
          <w:ilvl w:val="0"/>
          <w:numId w:val="278"/>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lastRenderedPageBreak/>
        <w:t>Государственные органы и органы местного самоуправления</w:t>
      </w:r>
      <w:r w:rsidRPr="002E0F86">
        <w:rPr>
          <w:rFonts w:ascii="Times New Roman" w:hAnsi="Times New Roman" w:cs="Times New Roman"/>
          <w:sz w:val="24"/>
          <w:szCs w:val="24"/>
        </w:rPr>
        <w:t> — учреждения, осуществляющие властные полномочия и регулирующие общественные отношения в рамках своей компетенции.</w:t>
      </w:r>
    </w:p>
    <w:p w:rsidR="00DB4371" w:rsidRPr="002E0F86" w:rsidRDefault="00DB4371" w:rsidP="002E0F86">
      <w:pPr>
        <w:numPr>
          <w:ilvl w:val="0"/>
          <w:numId w:val="278"/>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Публично-правовые образования</w:t>
      </w:r>
      <w:r w:rsidRPr="002E0F86">
        <w:rPr>
          <w:rFonts w:ascii="Times New Roman" w:hAnsi="Times New Roman" w:cs="Times New Roman"/>
          <w:sz w:val="24"/>
          <w:szCs w:val="24"/>
        </w:rPr>
        <w:t> — государство, субъекты федерации, муниципальные образования, выступающие в качестве самостоятельных участников правоотношений.</w:t>
      </w:r>
    </w:p>
    <w:p w:rsidR="00DB4371" w:rsidRPr="002E0F86" w:rsidRDefault="00DB4371" w:rsidP="002E0F86">
      <w:pPr>
        <w:pStyle w:val="2"/>
        <w:spacing w:before="0" w:beforeAutospacing="0" w:after="0" w:afterAutospacing="0"/>
        <w:ind w:firstLine="709"/>
        <w:jc w:val="both"/>
        <w:rPr>
          <w:sz w:val="24"/>
          <w:szCs w:val="24"/>
        </w:rPr>
      </w:pPr>
      <w:r w:rsidRPr="002E0F86">
        <w:rPr>
          <w:sz w:val="24"/>
          <w:szCs w:val="24"/>
        </w:rPr>
        <w:t>Объекты</w:t>
      </w:r>
    </w:p>
    <w:p w:rsidR="00DB4371" w:rsidRPr="002E0F86" w:rsidRDefault="00DB4371" w:rsidP="002E0F86">
      <w:pPr>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Объекты правоотношений</w:t>
      </w:r>
      <w:r w:rsidRPr="002E0F86">
        <w:rPr>
          <w:rFonts w:ascii="Times New Roman" w:hAnsi="Times New Roman" w:cs="Times New Roman"/>
          <w:sz w:val="24"/>
          <w:szCs w:val="24"/>
        </w:rPr>
        <w:t> — это материальные или нематериальные блага, по поводу которых возникают юридические взаимоотношения между субъектами права. Некоторые виды объектов:</w:t>
      </w:r>
      <w:r w:rsidR="001C77F1" w:rsidRPr="002E0F86">
        <w:rPr>
          <w:rFonts w:ascii="Times New Roman" w:hAnsi="Times New Roman" w:cs="Times New Roman"/>
          <w:sz w:val="24"/>
          <w:szCs w:val="24"/>
        </w:rPr>
        <w:t xml:space="preserve"> </w:t>
      </w:r>
    </w:p>
    <w:p w:rsidR="00DB4371" w:rsidRPr="002E0F86" w:rsidRDefault="00DB4371" w:rsidP="002E0F86">
      <w:pPr>
        <w:numPr>
          <w:ilvl w:val="0"/>
          <w:numId w:val="279"/>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Материальные</w:t>
      </w:r>
      <w:r w:rsidRPr="002E0F86">
        <w:rPr>
          <w:rFonts w:ascii="Times New Roman" w:hAnsi="Times New Roman" w:cs="Times New Roman"/>
          <w:sz w:val="24"/>
          <w:szCs w:val="24"/>
        </w:rPr>
        <w:t xml:space="preserve"> — вещи и иные материальные ценности, на которые направлены имущественные правоотношения. </w:t>
      </w:r>
      <w:proofErr w:type="gramStart"/>
      <w:r w:rsidRPr="002E0F86">
        <w:rPr>
          <w:rFonts w:ascii="Times New Roman" w:hAnsi="Times New Roman" w:cs="Times New Roman"/>
          <w:sz w:val="24"/>
          <w:szCs w:val="24"/>
        </w:rPr>
        <w:t>Например</w:t>
      </w:r>
      <w:proofErr w:type="gramEnd"/>
      <w:r w:rsidRPr="002E0F86">
        <w:rPr>
          <w:rFonts w:ascii="Times New Roman" w:hAnsi="Times New Roman" w:cs="Times New Roman"/>
          <w:sz w:val="24"/>
          <w:szCs w:val="24"/>
        </w:rPr>
        <w:t>: недвижимое имущество (земельные участки, здания), движимое имущество (автомобили, техника, ценные бумаги), деньги и другие средства платежа.</w:t>
      </w:r>
    </w:p>
    <w:p w:rsidR="00DB4371" w:rsidRPr="002E0F86" w:rsidRDefault="00DB4371" w:rsidP="002E0F86">
      <w:pPr>
        <w:numPr>
          <w:ilvl w:val="0"/>
          <w:numId w:val="279"/>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Нематериальные</w:t>
      </w:r>
      <w:r w:rsidRPr="002E0F86">
        <w:rPr>
          <w:rFonts w:ascii="Times New Roman" w:hAnsi="Times New Roman" w:cs="Times New Roman"/>
          <w:sz w:val="24"/>
          <w:szCs w:val="24"/>
        </w:rPr>
        <w:t> — нематериальные блага, не имеющие физической формы, но обладающие юридической значимостью. К ним относятся: интеллектуальная собственность (авторские права, патенты, товарные знаки), честь, достоинство граждан и деловая репутация организаций, персональные данные.</w:t>
      </w:r>
    </w:p>
    <w:p w:rsidR="00DB4371" w:rsidRPr="002E0F86" w:rsidRDefault="00DB4371" w:rsidP="002E0F86">
      <w:pPr>
        <w:numPr>
          <w:ilvl w:val="0"/>
          <w:numId w:val="279"/>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Действия и поведение субъектов</w:t>
      </w:r>
      <w:r w:rsidRPr="002E0F86">
        <w:rPr>
          <w:rFonts w:ascii="Times New Roman" w:hAnsi="Times New Roman" w:cs="Times New Roman"/>
          <w:sz w:val="24"/>
          <w:szCs w:val="24"/>
        </w:rPr>
        <w:t xml:space="preserve"> — определённые поступки или воздержание от их совершения, которые могут быть предметом правоотношений. </w:t>
      </w:r>
      <w:proofErr w:type="gramStart"/>
      <w:r w:rsidRPr="002E0F86">
        <w:rPr>
          <w:rFonts w:ascii="Times New Roman" w:hAnsi="Times New Roman" w:cs="Times New Roman"/>
          <w:sz w:val="24"/>
          <w:szCs w:val="24"/>
        </w:rPr>
        <w:t>Например</w:t>
      </w:r>
      <w:proofErr w:type="gramEnd"/>
      <w:r w:rsidRPr="002E0F86">
        <w:rPr>
          <w:rFonts w:ascii="Times New Roman" w:hAnsi="Times New Roman" w:cs="Times New Roman"/>
          <w:sz w:val="24"/>
          <w:szCs w:val="24"/>
        </w:rPr>
        <w:t>: выполнение обязательств по договору (поставка товаров, выполнение работ, оказание услуг), обязательство по неразглашению коммерческой тайны, соблюдение правил дорожного движения.</w:t>
      </w:r>
    </w:p>
    <w:p w:rsidR="00DB4371" w:rsidRPr="002E0F86" w:rsidRDefault="00DB4371" w:rsidP="002E0F86">
      <w:pPr>
        <w:pStyle w:val="2"/>
        <w:spacing w:before="0" w:beforeAutospacing="0" w:after="0" w:afterAutospacing="0"/>
        <w:ind w:firstLine="709"/>
        <w:jc w:val="both"/>
        <w:rPr>
          <w:sz w:val="24"/>
          <w:szCs w:val="24"/>
        </w:rPr>
      </w:pPr>
      <w:r w:rsidRPr="002E0F86">
        <w:rPr>
          <w:sz w:val="24"/>
          <w:szCs w:val="24"/>
        </w:rPr>
        <w:t>Содержание</w:t>
      </w:r>
    </w:p>
    <w:p w:rsidR="00DB4371" w:rsidRPr="002E0F86" w:rsidRDefault="00DB4371" w:rsidP="002E0F86">
      <w:pPr>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Содержание правоотношений</w:t>
      </w:r>
      <w:r w:rsidRPr="002E0F86">
        <w:rPr>
          <w:rFonts w:ascii="Times New Roman" w:hAnsi="Times New Roman" w:cs="Times New Roman"/>
          <w:sz w:val="24"/>
          <w:szCs w:val="24"/>
        </w:rPr>
        <w:t> — это субъективные права и юридические обязанности, выражающие связь между субъектами (участниками) правоотношения.</w:t>
      </w:r>
      <w:r w:rsidR="001C77F1" w:rsidRPr="002E0F86">
        <w:rPr>
          <w:rFonts w:ascii="Times New Roman" w:hAnsi="Times New Roman" w:cs="Times New Roman"/>
          <w:sz w:val="24"/>
          <w:szCs w:val="24"/>
        </w:rPr>
        <w:t xml:space="preserve"> </w:t>
      </w:r>
    </w:p>
    <w:p w:rsidR="00DB4371" w:rsidRPr="002E0F86" w:rsidRDefault="00DB4371" w:rsidP="002E0F86">
      <w:pPr>
        <w:numPr>
          <w:ilvl w:val="0"/>
          <w:numId w:val="280"/>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Субъективное право</w:t>
      </w:r>
      <w:r w:rsidRPr="002E0F86">
        <w:rPr>
          <w:rFonts w:ascii="Times New Roman" w:hAnsi="Times New Roman" w:cs="Times New Roman"/>
          <w:sz w:val="24"/>
          <w:szCs w:val="24"/>
        </w:rPr>
        <w:t xml:space="preserve"> — мера возможного поведения </w:t>
      </w:r>
      <w:proofErr w:type="spellStart"/>
      <w:r w:rsidRPr="002E0F86">
        <w:rPr>
          <w:rFonts w:ascii="Times New Roman" w:hAnsi="Times New Roman" w:cs="Times New Roman"/>
          <w:sz w:val="24"/>
          <w:szCs w:val="24"/>
        </w:rPr>
        <w:t>управомоченного</w:t>
      </w:r>
      <w:proofErr w:type="spellEnd"/>
      <w:r w:rsidRPr="002E0F86">
        <w:rPr>
          <w:rFonts w:ascii="Times New Roman" w:hAnsi="Times New Roman" w:cs="Times New Roman"/>
          <w:sz w:val="24"/>
          <w:szCs w:val="24"/>
        </w:rPr>
        <w:t xml:space="preserve"> лица, устанавливается на основе норм права. Включает в себя ряд правомочий (право на юридические действия, право требования, право притязания).</w:t>
      </w:r>
    </w:p>
    <w:p w:rsidR="00DB4371" w:rsidRPr="002E0F86" w:rsidRDefault="00DB4371" w:rsidP="002E0F86">
      <w:pPr>
        <w:numPr>
          <w:ilvl w:val="0"/>
          <w:numId w:val="280"/>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Юридическая обязанность</w:t>
      </w:r>
      <w:r w:rsidRPr="002E0F86">
        <w:rPr>
          <w:rFonts w:ascii="Times New Roman" w:hAnsi="Times New Roman" w:cs="Times New Roman"/>
          <w:sz w:val="24"/>
          <w:szCs w:val="24"/>
        </w:rPr>
        <w:t> — мера необходимого (должного) поведения обязанного лица, устанавливается на основе норм права. Соблюдение обязанности обеспечено возможностью государственного принуждения.</w:t>
      </w:r>
    </w:p>
    <w:p w:rsidR="00DB4371" w:rsidRPr="002E0F86" w:rsidRDefault="00DB4371" w:rsidP="002E0F86">
      <w:pPr>
        <w:pStyle w:val="2"/>
        <w:spacing w:before="0" w:beforeAutospacing="0" w:after="0" w:afterAutospacing="0"/>
        <w:ind w:firstLine="709"/>
        <w:jc w:val="both"/>
        <w:rPr>
          <w:sz w:val="24"/>
          <w:szCs w:val="24"/>
        </w:rPr>
      </w:pPr>
      <w:r w:rsidRPr="002E0F86">
        <w:rPr>
          <w:sz w:val="24"/>
          <w:szCs w:val="24"/>
        </w:rPr>
        <w:t>Юридические факты</w:t>
      </w:r>
    </w:p>
    <w:p w:rsidR="00DB4371" w:rsidRPr="002E0F86" w:rsidRDefault="00DB4371" w:rsidP="002E0F86">
      <w:pPr>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Юридические факты</w:t>
      </w:r>
      <w:r w:rsidRPr="002E0F86">
        <w:rPr>
          <w:rFonts w:ascii="Times New Roman" w:hAnsi="Times New Roman" w:cs="Times New Roman"/>
          <w:sz w:val="24"/>
          <w:szCs w:val="24"/>
        </w:rPr>
        <w:t> — это определённые жизненные обстоятельства (условия, ситуации), с которыми нормы права связывают возникновение, изменение или прекращение правоотношений. Некоторые виды юридических фактов: </w:t>
      </w:r>
      <w:r w:rsidR="001C77F1" w:rsidRPr="002E0F86">
        <w:rPr>
          <w:rFonts w:ascii="Times New Roman" w:hAnsi="Times New Roman" w:cs="Times New Roman"/>
          <w:sz w:val="24"/>
          <w:szCs w:val="24"/>
        </w:rPr>
        <w:t xml:space="preserve"> </w:t>
      </w:r>
    </w:p>
    <w:p w:rsidR="00DB4371" w:rsidRPr="002E0F86" w:rsidRDefault="00DB4371" w:rsidP="002E0F86">
      <w:pPr>
        <w:numPr>
          <w:ilvl w:val="0"/>
          <w:numId w:val="281"/>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Правообразующие</w:t>
      </w:r>
      <w:r w:rsidRPr="002E0F86">
        <w:rPr>
          <w:rFonts w:ascii="Times New Roman" w:hAnsi="Times New Roman" w:cs="Times New Roman"/>
          <w:sz w:val="24"/>
          <w:szCs w:val="24"/>
        </w:rPr>
        <w:t> — лежат в основе возникновения правовых отношений, например, заключение трудового договора, вступление в брак.</w:t>
      </w:r>
    </w:p>
    <w:p w:rsidR="00DB4371" w:rsidRPr="002E0F86" w:rsidRDefault="00DB4371" w:rsidP="002E0F86">
      <w:pPr>
        <w:numPr>
          <w:ilvl w:val="0"/>
          <w:numId w:val="281"/>
        </w:numPr>
        <w:spacing w:after="0" w:line="240" w:lineRule="auto"/>
        <w:ind w:left="0" w:firstLine="709"/>
        <w:jc w:val="both"/>
        <w:rPr>
          <w:rFonts w:ascii="Times New Roman" w:hAnsi="Times New Roman" w:cs="Times New Roman"/>
          <w:sz w:val="24"/>
          <w:szCs w:val="24"/>
        </w:rPr>
      </w:pPr>
      <w:proofErr w:type="spellStart"/>
      <w:r w:rsidRPr="002E0F86">
        <w:rPr>
          <w:rStyle w:val="a7"/>
          <w:rFonts w:ascii="Times New Roman" w:hAnsi="Times New Roman" w:cs="Times New Roman"/>
          <w:sz w:val="24"/>
          <w:szCs w:val="24"/>
        </w:rPr>
        <w:t>Правоизменяющие</w:t>
      </w:r>
      <w:proofErr w:type="spellEnd"/>
      <w:r w:rsidRPr="002E0F86">
        <w:rPr>
          <w:rFonts w:ascii="Times New Roman" w:hAnsi="Times New Roman" w:cs="Times New Roman"/>
          <w:sz w:val="24"/>
          <w:szCs w:val="24"/>
        </w:rPr>
        <w:t> — изменяют содержание правового отношения, например, изменение условий любого юридического договора (перевод на другую должность).</w:t>
      </w:r>
    </w:p>
    <w:p w:rsidR="00DB4371" w:rsidRPr="002E0F86" w:rsidRDefault="00DB4371" w:rsidP="002E0F86">
      <w:pPr>
        <w:numPr>
          <w:ilvl w:val="0"/>
          <w:numId w:val="281"/>
        </w:numPr>
        <w:spacing w:after="0" w:line="240" w:lineRule="auto"/>
        <w:ind w:left="0" w:firstLine="709"/>
        <w:jc w:val="both"/>
        <w:rPr>
          <w:rFonts w:ascii="Times New Roman" w:hAnsi="Times New Roman" w:cs="Times New Roman"/>
          <w:sz w:val="24"/>
          <w:szCs w:val="24"/>
        </w:rPr>
      </w:pPr>
      <w:proofErr w:type="spellStart"/>
      <w:r w:rsidRPr="002E0F86">
        <w:rPr>
          <w:rStyle w:val="a7"/>
          <w:rFonts w:ascii="Times New Roman" w:hAnsi="Times New Roman" w:cs="Times New Roman"/>
          <w:sz w:val="24"/>
          <w:szCs w:val="24"/>
        </w:rPr>
        <w:t>Правопрекращающие</w:t>
      </w:r>
      <w:proofErr w:type="spellEnd"/>
      <w:r w:rsidRPr="002E0F86">
        <w:rPr>
          <w:rFonts w:ascii="Times New Roman" w:hAnsi="Times New Roman" w:cs="Times New Roman"/>
          <w:sz w:val="24"/>
          <w:szCs w:val="24"/>
        </w:rPr>
        <w:t> — прекращают существование правового отношения (расторжение брака, увольнение с работы по собственному желанию).</w:t>
      </w:r>
    </w:p>
    <w:p w:rsidR="00EE159A" w:rsidRPr="002E0F86" w:rsidRDefault="00EE159A" w:rsidP="002E0F86">
      <w:pPr>
        <w:shd w:val="clear" w:color="auto" w:fill="FFFFFF"/>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Субъекты правоотношений</w:t>
      </w:r>
      <w:r w:rsidRPr="002E0F86">
        <w:rPr>
          <w:rFonts w:ascii="Times New Roman" w:hAnsi="Times New Roman" w:cs="Times New Roman"/>
          <w:sz w:val="24"/>
          <w:szCs w:val="24"/>
        </w:rPr>
        <w:t> — это участники общественных отношений, обладающие правами и обязанностями, установленными нормами права. Они являются носителями юридических прав и обязанностей, а их правовой статус определяется нормативными актами.</w:t>
      </w:r>
      <w:r w:rsidR="001C77F1" w:rsidRPr="002E0F86">
        <w:rPr>
          <w:rFonts w:ascii="Times New Roman" w:hAnsi="Times New Roman" w:cs="Times New Roman"/>
          <w:sz w:val="24"/>
          <w:szCs w:val="24"/>
        </w:rPr>
        <w:t xml:space="preserve"> </w:t>
      </w:r>
    </w:p>
    <w:p w:rsidR="00EE159A" w:rsidRPr="002E0F86" w:rsidRDefault="00EE159A" w:rsidP="002E0F86">
      <w:pPr>
        <w:shd w:val="clear" w:color="auto" w:fill="FFFFFF"/>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Некоторые категории субъектов правоотношений</w:t>
      </w:r>
      <w:r w:rsidRPr="002E0F86">
        <w:rPr>
          <w:rFonts w:ascii="Times New Roman" w:hAnsi="Times New Roman" w:cs="Times New Roman"/>
          <w:sz w:val="24"/>
          <w:szCs w:val="24"/>
        </w:rPr>
        <w:t>:</w:t>
      </w:r>
    </w:p>
    <w:p w:rsidR="00EE159A" w:rsidRPr="002E0F86" w:rsidRDefault="00EE159A" w:rsidP="002E0F86">
      <w:pPr>
        <w:numPr>
          <w:ilvl w:val="0"/>
          <w:numId w:val="282"/>
        </w:numPr>
        <w:shd w:val="clear" w:color="auto" w:fill="FFFFFF"/>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Физические лица</w:t>
      </w:r>
      <w:r w:rsidRPr="002E0F86">
        <w:rPr>
          <w:rFonts w:ascii="Times New Roman" w:hAnsi="Times New Roman" w:cs="Times New Roman"/>
          <w:sz w:val="24"/>
          <w:szCs w:val="24"/>
        </w:rPr>
        <w:t>. Граждане государства, иностранные граждане, лица без гражданства, обладающие правоспособностью и дееспособностью.</w:t>
      </w:r>
    </w:p>
    <w:p w:rsidR="00EE159A" w:rsidRPr="002E0F86" w:rsidRDefault="00EE159A" w:rsidP="002E0F86">
      <w:pPr>
        <w:numPr>
          <w:ilvl w:val="0"/>
          <w:numId w:val="282"/>
        </w:numPr>
        <w:shd w:val="clear" w:color="auto" w:fill="FFFFFF"/>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lastRenderedPageBreak/>
        <w:t>Юридические лица</w:t>
      </w:r>
      <w:r w:rsidRPr="002E0F86">
        <w:rPr>
          <w:rFonts w:ascii="Times New Roman" w:hAnsi="Times New Roman" w:cs="Times New Roman"/>
          <w:sz w:val="24"/>
          <w:szCs w:val="24"/>
        </w:rPr>
        <w:t xml:space="preserve">. Организации, зарегистрированные в установленном порядке, обладающие самостоятельной </w:t>
      </w:r>
      <w:proofErr w:type="spellStart"/>
      <w:r w:rsidRPr="002E0F86">
        <w:rPr>
          <w:rFonts w:ascii="Times New Roman" w:hAnsi="Times New Roman" w:cs="Times New Roman"/>
          <w:sz w:val="24"/>
          <w:szCs w:val="24"/>
        </w:rPr>
        <w:t>правосубъектностью</w:t>
      </w:r>
      <w:proofErr w:type="spellEnd"/>
      <w:r w:rsidRPr="002E0F86">
        <w:rPr>
          <w:rFonts w:ascii="Times New Roman" w:hAnsi="Times New Roman" w:cs="Times New Roman"/>
          <w:sz w:val="24"/>
          <w:szCs w:val="24"/>
        </w:rPr>
        <w:t xml:space="preserve"> (коммерческие и некоммерческие организации).</w:t>
      </w:r>
    </w:p>
    <w:p w:rsidR="00EE159A" w:rsidRPr="002E0F86" w:rsidRDefault="00EE159A" w:rsidP="002E0F86">
      <w:pPr>
        <w:numPr>
          <w:ilvl w:val="0"/>
          <w:numId w:val="282"/>
        </w:numPr>
        <w:shd w:val="clear" w:color="auto" w:fill="FFFFFF"/>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Государственные органы и органы местного самоуправления</w:t>
      </w:r>
      <w:r w:rsidRPr="002E0F86">
        <w:rPr>
          <w:rFonts w:ascii="Times New Roman" w:hAnsi="Times New Roman" w:cs="Times New Roman"/>
          <w:sz w:val="24"/>
          <w:szCs w:val="24"/>
        </w:rPr>
        <w:t>. Учреждения, осуществляющие властные полномочия и регулирующие общественные отношения в рамках своей компетенции.</w:t>
      </w:r>
    </w:p>
    <w:p w:rsidR="00EE159A" w:rsidRPr="002E0F86" w:rsidRDefault="00EE159A" w:rsidP="002E0F86">
      <w:pPr>
        <w:numPr>
          <w:ilvl w:val="0"/>
          <w:numId w:val="282"/>
        </w:numPr>
        <w:shd w:val="clear" w:color="auto" w:fill="FFFFFF"/>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Публично-правовые образования</w:t>
      </w:r>
      <w:r w:rsidRPr="002E0F86">
        <w:rPr>
          <w:rFonts w:ascii="Times New Roman" w:hAnsi="Times New Roman" w:cs="Times New Roman"/>
          <w:sz w:val="24"/>
          <w:szCs w:val="24"/>
        </w:rPr>
        <w:t>. Государство, субъекты федерации, муниципальные образования, выступающие в качестве самостоятельных участников правоотношений.</w:t>
      </w:r>
    </w:p>
    <w:p w:rsidR="00EE159A" w:rsidRPr="002E0F86" w:rsidRDefault="00EE159A" w:rsidP="002E0F86">
      <w:pPr>
        <w:shd w:val="clear" w:color="auto" w:fill="FFFFFF"/>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Правоспособность</w:t>
      </w:r>
      <w:r w:rsidRPr="002E0F86">
        <w:rPr>
          <w:rFonts w:ascii="Times New Roman" w:hAnsi="Times New Roman" w:cs="Times New Roman"/>
          <w:sz w:val="24"/>
          <w:szCs w:val="24"/>
        </w:rPr>
        <w:t> — это закреплённая в законодательстве способность субъекта иметь юридические права и нести юридические обязанности. Она начинается с момента рождения индивида и прекращается смертью.</w:t>
      </w:r>
      <w:r w:rsidR="001C77F1" w:rsidRPr="002E0F86">
        <w:rPr>
          <w:rFonts w:ascii="Times New Roman" w:hAnsi="Times New Roman" w:cs="Times New Roman"/>
          <w:sz w:val="24"/>
          <w:szCs w:val="24"/>
        </w:rPr>
        <w:t xml:space="preserve"> </w:t>
      </w:r>
    </w:p>
    <w:p w:rsidR="00EE159A" w:rsidRPr="002E0F86" w:rsidRDefault="00EE159A" w:rsidP="002E0F86">
      <w:pPr>
        <w:shd w:val="clear" w:color="auto" w:fill="FFFFFF"/>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Дееспособность</w:t>
      </w:r>
      <w:r w:rsidRPr="002E0F86">
        <w:rPr>
          <w:rFonts w:ascii="Times New Roman" w:hAnsi="Times New Roman" w:cs="Times New Roman"/>
          <w:sz w:val="24"/>
          <w:szCs w:val="24"/>
        </w:rPr>
        <w:t> — это способность субъекта самостоятельно, своими осознанными действиями осуществлять юридические права и обязанности. Дееспособность подразделяется на общую и специальную. </w:t>
      </w:r>
      <w:r w:rsidR="001C77F1" w:rsidRPr="002E0F86">
        <w:rPr>
          <w:rFonts w:ascii="Times New Roman" w:hAnsi="Times New Roman" w:cs="Times New Roman"/>
          <w:sz w:val="24"/>
          <w:szCs w:val="24"/>
        </w:rPr>
        <w:t xml:space="preserve"> </w:t>
      </w:r>
    </w:p>
    <w:p w:rsidR="00EE159A" w:rsidRPr="002E0F86" w:rsidRDefault="00EE159A" w:rsidP="002E0F86">
      <w:pPr>
        <w:shd w:val="clear" w:color="auto" w:fill="FFFFFF"/>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Правоспособность и дееспособность</w:t>
      </w:r>
      <w:r w:rsidRPr="002E0F86">
        <w:rPr>
          <w:rFonts w:ascii="Times New Roman" w:hAnsi="Times New Roman" w:cs="Times New Roman"/>
          <w:sz w:val="24"/>
          <w:szCs w:val="24"/>
        </w:rPr>
        <w:t> не всегда совпадают. Все люди правоспособны, однако не все они одновременно дееспособны, и наоборот, все дееспособные люди являются правоспособными.</w:t>
      </w:r>
    </w:p>
    <w:p w:rsidR="00EE159A" w:rsidRPr="002E0F86" w:rsidRDefault="00EE159A" w:rsidP="002E0F86">
      <w:pPr>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Правоспособность и дееспособность</w:t>
      </w:r>
      <w:r w:rsidRPr="002E0F86">
        <w:rPr>
          <w:rFonts w:ascii="Times New Roman" w:hAnsi="Times New Roman" w:cs="Times New Roman"/>
          <w:sz w:val="24"/>
          <w:szCs w:val="24"/>
        </w:rPr>
        <w:t> — понятия, которые отражают способность лица быть участником правоотношений. Они входят в понятие </w:t>
      </w:r>
      <w:proofErr w:type="spellStart"/>
      <w:r w:rsidRPr="002E0F86">
        <w:rPr>
          <w:rStyle w:val="a7"/>
          <w:rFonts w:ascii="Times New Roman" w:hAnsi="Times New Roman" w:cs="Times New Roman"/>
          <w:sz w:val="24"/>
          <w:szCs w:val="24"/>
        </w:rPr>
        <w:t>правосубъектности</w:t>
      </w:r>
      <w:proofErr w:type="spellEnd"/>
      <w:r w:rsidRPr="002E0F86">
        <w:rPr>
          <w:rFonts w:ascii="Times New Roman" w:hAnsi="Times New Roman" w:cs="Times New Roman"/>
          <w:sz w:val="24"/>
          <w:szCs w:val="24"/>
        </w:rPr>
        <w:t> — совокупности юридических качеств, признаваемых правом и позволяющих лицу быть участником правоотношений. </w:t>
      </w:r>
      <w:r w:rsidR="001C77F1" w:rsidRPr="002E0F86">
        <w:rPr>
          <w:rFonts w:ascii="Times New Roman" w:hAnsi="Times New Roman" w:cs="Times New Roman"/>
          <w:sz w:val="24"/>
          <w:szCs w:val="24"/>
        </w:rPr>
        <w:t xml:space="preserve"> </w:t>
      </w:r>
    </w:p>
    <w:p w:rsidR="00EE159A" w:rsidRPr="002E0F86" w:rsidRDefault="00EE159A" w:rsidP="002E0F86">
      <w:pPr>
        <w:pStyle w:val="2"/>
        <w:spacing w:before="0" w:beforeAutospacing="0" w:after="0" w:afterAutospacing="0"/>
        <w:ind w:firstLine="709"/>
        <w:jc w:val="both"/>
        <w:rPr>
          <w:sz w:val="24"/>
          <w:szCs w:val="24"/>
        </w:rPr>
      </w:pPr>
      <w:r w:rsidRPr="002E0F86">
        <w:rPr>
          <w:sz w:val="24"/>
          <w:szCs w:val="24"/>
        </w:rPr>
        <w:t>Правоспособность</w:t>
      </w:r>
    </w:p>
    <w:p w:rsidR="00EE159A" w:rsidRPr="002E0F86" w:rsidRDefault="00EE159A" w:rsidP="002E0F86">
      <w:pPr>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Правоспособность</w:t>
      </w:r>
      <w:r w:rsidRPr="002E0F86">
        <w:rPr>
          <w:rFonts w:ascii="Times New Roman" w:hAnsi="Times New Roman" w:cs="Times New Roman"/>
          <w:sz w:val="24"/>
          <w:szCs w:val="24"/>
        </w:rPr>
        <w:t> — это способность лица иметь гражданские права и нести обязанности, признанная и гарантированная законом. Некоторые особенности правоспособности: </w:t>
      </w:r>
      <w:r w:rsidR="001C77F1" w:rsidRPr="002E0F86">
        <w:rPr>
          <w:rFonts w:ascii="Times New Roman" w:hAnsi="Times New Roman" w:cs="Times New Roman"/>
          <w:sz w:val="24"/>
          <w:szCs w:val="24"/>
        </w:rPr>
        <w:t xml:space="preserve"> </w:t>
      </w:r>
    </w:p>
    <w:p w:rsidR="00EE159A" w:rsidRPr="002E0F86" w:rsidRDefault="00EE159A" w:rsidP="002E0F86">
      <w:pPr>
        <w:numPr>
          <w:ilvl w:val="0"/>
          <w:numId w:val="283"/>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Для физических лиц</w:t>
      </w:r>
      <w:r w:rsidRPr="002E0F86">
        <w:rPr>
          <w:rFonts w:ascii="Times New Roman" w:hAnsi="Times New Roman" w:cs="Times New Roman"/>
          <w:sz w:val="24"/>
          <w:szCs w:val="24"/>
        </w:rPr>
        <w:t> — возникает с момента рождения и сохраняется до смерти. Это неотъемлемое и одинаковое для всех качество, которое нельзя ограничить или лишить.</w:t>
      </w:r>
    </w:p>
    <w:p w:rsidR="00EE159A" w:rsidRPr="002E0F86" w:rsidRDefault="00EE159A" w:rsidP="002E0F86">
      <w:pPr>
        <w:numPr>
          <w:ilvl w:val="0"/>
          <w:numId w:val="283"/>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Для юридических лиц</w:t>
      </w:r>
      <w:r w:rsidRPr="002E0F86">
        <w:rPr>
          <w:rFonts w:ascii="Times New Roman" w:hAnsi="Times New Roman" w:cs="Times New Roman"/>
          <w:sz w:val="24"/>
          <w:szCs w:val="24"/>
        </w:rPr>
        <w:t> — начинается с момента их официальной регистрации и завершается в момент прекращения их существования. Объём правоспособности определяется законом, исходя из целей и задач организации, установленных учредительными документами.</w:t>
      </w:r>
    </w:p>
    <w:p w:rsidR="00EE159A" w:rsidRPr="002E0F86" w:rsidRDefault="00EE159A" w:rsidP="002E0F86">
      <w:pPr>
        <w:numPr>
          <w:ilvl w:val="0"/>
          <w:numId w:val="283"/>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По объёму прав</w:t>
      </w:r>
      <w:r w:rsidRPr="002E0F86">
        <w:rPr>
          <w:rFonts w:ascii="Times New Roman" w:hAnsi="Times New Roman" w:cs="Times New Roman"/>
          <w:sz w:val="24"/>
          <w:szCs w:val="24"/>
        </w:rPr>
        <w:t>:</w:t>
      </w:r>
    </w:p>
    <w:p w:rsidR="00EE159A" w:rsidRPr="002E0F86" w:rsidRDefault="00EE159A" w:rsidP="002E0F86">
      <w:pPr>
        <w:numPr>
          <w:ilvl w:val="1"/>
          <w:numId w:val="283"/>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Общая правоспособность</w:t>
      </w:r>
      <w:r w:rsidRPr="002E0F86">
        <w:rPr>
          <w:rFonts w:ascii="Times New Roman" w:hAnsi="Times New Roman" w:cs="Times New Roman"/>
          <w:sz w:val="24"/>
          <w:szCs w:val="24"/>
        </w:rPr>
        <w:t> — возможность обладать всеми правами и обязанностями, установленными законом.</w:t>
      </w:r>
    </w:p>
    <w:p w:rsidR="00EE159A" w:rsidRPr="002E0F86" w:rsidRDefault="00EE159A" w:rsidP="002E0F86">
      <w:pPr>
        <w:numPr>
          <w:ilvl w:val="1"/>
          <w:numId w:val="283"/>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Специальная правоспособность</w:t>
      </w:r>
      <w:r w:rsidRPr="002E0F86">
        <w:rPr>
          <w:rFonts w:ascii="Times New Roman" w:hAnsi="Times New Roman" w:cs="Times New Roman"/>
          <w:sz w:val="24"/>
          <w:szCs w:val="24"/>
        </w:rPr>
        <w:t> — наличие только тех прав, которые связаны с определённой деятельностью (например, у медицинских учреждений, банков).</w:t>
      </w:r>
    </w:p>
    <w:p w:rsidR="00EE159A" w:rsidRPr="002E0F86" w:rsidRDefault="00EE159A" w:rsidP="002E0F86">
      <w:pPr>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Юридическое значение правоспособности</w:t>
      </w:r>
      <w:r w:rsidRPr="002E0F86">
        <w:rPr>
          <w:rFonts w:ascii="Times New Roman" w:hAnsi="Times New Roman" w:cs="Times New Roman"/>
          <w:sz w:val="24"/>
          <w:szCs w:val="24"/>
        </w:rPr>
        <w:t>: она является основой для участия субъектов в гражданских, административных и других правоотношениях. Без неё невозможно владение имуществом, заключение договоров, защита интересов в суде и другие правовые действия.</w:t>
      </w:r>
      <w:r w:rsidR="001C77F1" w:rsidRPr="002E0F86">
        <w:rPr>
          <w:rFonts w:ascii="Times New Roman" w:hAnsi="Times New Roman" w:cs="Times New Roman"/>
          <w:sz w:val="24"/>
          <w:szCs w:val="24"/>
        </w:rPr>
        <w:t xml:space="preserve"> </w:t>
      </w:r>
    </w:p>
    <w:p w:rsidR="00EE159A" w:rsidRPr="002E0F86" w:rsidRDefault="00EE159A" w:rsidP="002E0F86">
      <w:pPr>
        <w:pStyle w:val="2"/>
        <w:spacing w:before="0" w:beforeAutospacing="0" w:after="0" w:afterAutospacing="0"/>
        <w:ind w:firstLine="709"/>
        <w:jc w:val="both"/>
        <w:rPr>
          <w:sz w:val="24"/>
          <w:szCs w:val="24"/>
        </w:rPr>
      </w:pPr>
      <w:r w:rsidRPr="002E0F86">
        <w:rPr>
          <w:sz w:val="24"/>
          <w:szCs w:val="24"/>
        </w:rPr>
        <w:t>Дееспособность</w:t>
      </w:r>
    </w:p>
    <w:p w:rsidR="00EE159A" w:rsidRPr="002E0F86" w:rsidRDefault="00EE159A" w:rsidP="002E0F86">
      <w:pPr>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Дееспособность</w:t>
      </w:r>
      <w:r w:rsidRPr="002E0F86">
        <w:rPr>
          <w:rFonts w:ascii="Times New Roman" w:hAnsi="Times New Roman" w:cs="Times New Roman"/>
          <w:sz w:val="24"/>
          <w:szCs w:val="24"/>
        </w:rPr>
        <w:t> — это способность лица своими действиями приобретать и осуществлять права, создавать обязанности. Некоторые особенности дееспособности: </w:t>
      </w:r>
      <w:r w:rsidR="001C77F1" w:rsidRPr="002E0F86">
        <w:rPr>
          <w:rFonts w:ascii="Times New Roman" w:hAnsi="Times New Roman" w:cs="Times New Roman"/>
          <w:sz w:val="24"/>
          <w:szCs w:val="24"/>
        </w:rPr>
        <w:t xml:space="preserve"> </w:t>
      </w:r>
    </w:p>
    <w:p w:rsidR="00EE159A" w:rsidRPr="002E0F86" w:rsidRDefault="00EE159A" w:rsidP="002E0F86">
      <w:pPr>
        <w:numPr>
          <w:ilvl w:val="0"/>
          <w:numId w:val="284"/>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Полная дееспособность</w:t>
      </w:r>
      <w:r w:rsidRPr="002E0F86">
        <w:rPr>
          <w:rFonts w:ascii="Times New Roman" w:hAnsi="Times New Roman" w:cs="Times New Roman"/>
          <w:sz w:val="24"/>
          <w:szCs w:val="24"/>
        </w:rPr>
        <w:t> — наступает с 18 лет. До этого возраста дееспособность ограничена: ребёнок до 6 лет полностью недееспособен, с 6 до 18 лет может совершать мелкие бытовые покупки, а заключать крупные соглашения — только с согласия родителей.</w:t>
      </w:r>
    </w:p>
    <w:p w:rsidR="00EE159A" w:rsidRPr="002E0F86" w:rsidRDefault="00EE159A" w:rsidP="002E0F86">
      <w:pPr>
        <w:numPr>
          <w:ilvl w:val="0"/>
          <w:numId w:val="284"/>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Дееспособность взрослого человека</w:t>
      </w:r>
      <w:r w:rsidRPr="002E0F86">
        <w:rPr>
          <w:rFonts w:ascii="Times New Roman" w:hAnsi="Times New Roman" w:cs="Times New Roman"/>
          <w:sz w:val="24"/>
          <w:szCs w:val="24"/>
        </w:rPr>
        <w:t xml:space="preserve"> может быть ограничена, если из-за психических расстройств, наркомании, алкоголизма или </w:t>
      </w:r>
      <w:proofErr w:type="spellStart"/>
      <w:r w:rsidRPr="002E0F86">
        <w:rPr>
          <w:rFonts w:ascii="Times New Roman" w:hAnsi="Times New Roman" w:cs="Times New Roman"/>
          <w:sz w:val="24"/>
          <w:szCs w:val="24"/>
        </w:rPr>
        <w:t>игромании</w:t>
      </w:r>
      <w:proofErr w:type="spellEnd"/>
      <w:r w:rsidRPr="002E0F86">
        <w:rPr>
          <w:rFonts w:ascii="Times New Roman" w:hAnsi="Times New Roman" w:cs="Times New Roman"/>
          <w:sz w:val="24"/>
          <w:szCs w:val="24"/>
        </w:rPr>
        <w:t xml:space="preserve"> он не может отвечать </w:t>
      </w:r>
      <w:r w:rsidRPr="002E0F86">
        <w:rPr>
          <w:rFonts w:ascii="Times New Roman" w:hAnsi="Times New Roman" w:cs="Times New Roman"/>
          <w:sz w:val="24"/>
          <w:szCs w:val="24"/>
        </w:rPr>
        <w:lastRenderedPageBreak/>
        <w:t>за свои действия (ст. 30 ГК РФ). Суд может назначить ему опекуна, без которого такой человек не сможет заключать серьёзные сделки.</w:t>
      </w:r>
    </w:p>
    <w:p w:rsidR="00EE159A" w:rsidRPr="002E0F86" w:rsidRDefault="00EE159A" w:rsidP="002E0F86">
      <w:pPr>
        <w:spacing w:after="0" w:line="240" w:lineRule="auto"/>
        <w:ind w:firstLine="709"/>
        <w:jc w:val="both"/>
        <w:rPr>
          <w:rFonts w:ascii="Times New Roman" w:hAnsi="Times New Roman" w:cs="Times New Roman"/>
          <w:sz w:val="24"/>
          <w:szCs w:val="24"/>
        </w:rPr>
      </w:pPr>
      <w:r w:rsidRPr="002E0F86">
        <w:rPr>
          <w:rFonts w:ascii="Times New Roman" w:hAnsi="Times New Roman" w:cs="Times New Roman"/>
          <w:sz w:val="24"/>
          <w:szCs w:val="24"/>
        </w:rPr>
        <w:t> </w:t>
      </w:r>
    </w:p>
    <w:p w:rsidR="00EE159A" w:rsidRPr="002E0F86" w:rsidRDefault="00EE159A" w:rsidP="002E0F86">
      <w:pPr>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Важно не путать правоспособность и дееспособность</w:t>
      </w:r>
      <w:r w:rsidRPr="002E0F86">
        <w:rPr>
          <w:rFonts w:ascii="Times New Roman" w:hAnsi="Times New Roman" w:cs="Times New Roman"/>
          <w:sz w:val="24"/>
          <w:szCs w:val="24"/>
        </w:rPr>
        <w:t xml:space="preserve">: в первом случае речь о теоретической возможности иметь права и обязанности, во втором — о фактической способности реализовывать их, нести ответственность за поступки. </w:t>
      </w:r>
      <w:proofErr w:type="gramStart"/>
      <w:r w:rsidRPr="002E0F86">
        <w:rPr>
          <w:rFonts w:ascii="Times New Roman" w:hAnsi="Times New Roman" w:cs="Times New Roman"/>
          <w:sz w:val="24"/>
          <w:szCs w:val="24"/>
        </w:rPr>
        <w:t>Например</w:t>
      </w:r>
      <w:proofErr w:type="gramEnd"/>
      <w:r w:rsidRPr="002E0F86">
        <w:rPr>
          <w:rFonts w:ascii="Times New Roman" w:hAnsi="Times New Roman" w:cs="Times New Roman"/>
          <w:sz w:val="24"/>
          <w:szCs w:val="24"/>
        </w:rPr>
        <w:t>: 13-летний подросток правоспособен, но не дееспособен — он имеет гражданские права, свободу вероисповедания, но при этом не может заключить сделку по покупке недвижимости. </w:t>
      </w:r>
    </w:p>
    <w:p w:rsidR="006421E6" w:rsidRPr="002E0F86" w:rsidRDefault="006421E6" w:rsidP="002E0F86">
      <w:pPr>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Правовой статус</w:t>
      </w:r>
      <w:r w:rsidRPr="002E0F86">
        <w:rPr>
          <w:rFonts w:ascii="Times New Roman" w:hAnsi="Times New Roman" w:cs="Times New Roman"/>
          <w:sz w:val="24"/>
          <w:szCs w:val="24"/>
        </w:rPr>
        <w:t> — это установленное нормами права положение субъекта в правовой системе, которое определяет его права, обязанности и ответственность. Этот статус определяет положение субъекта в обществе и регулирует его взаимоотношения с другими субъектами права. </w:t>
      </w:r>
      <w:r w:rsidR="001C77F1" w:rsidRPr="002E0F86">
        <w:rPr>
          <w:rFonts w:ascii="Times New Roman" w:hAnsi="Times New Roman" w:cs="Times New Roman"/>
          <w:sz w:val="24"/>
          <w:szCs w:val="24"/>
        </w:rPr>
        <w:t xml:space="preserve"> </w:t>
      </w:r>
    </w:p>
    <w:p w:rsidR="006421E6" w:rsidRPr="002E0F86" w:rsidRDefault="006421E6" w:rsidP="002E0F86">
      <w:pPr>
        <w:spacing w:after="0" w:line="240" w:lineRule="auto"/>
        <w:ind w:firstLine="709"/>
        <w:jc w:val="both"/>
        <w:rPr>
          <w:rFonts w:ascii="Times New Roman" w:hAnsi="Times New Roman" w:cs="Times New Roman"/>
          <w:sz w:val="24"/>
          <w:szCs w:val="24"/>
        </w:rPr>
      </w:pPr>
      <w:r w:rsidRPr="002E0F86">
        <w:rPr>
          <w:rFonts w:ascii="Times New Roman" w:hAnsi="Times New Roman" w:cs="Times New Roman"/>
          <w:sz w:val="24"/>
          <w:szCs w:val="24"/>
        </w:rPr>
        <w:t>Правовой статус может быть общим, специальным или индивидуальным. </w:t>
      </w:r>
      <w:r w:rsidR="001C77F1" w:rsidRPr="002E0F86">
        <w:rPr>
          <w:rFonts w:ascii="Times New Roman" w:hAnsi="Times New Roman" w:cs="Times New Roman"/>
          <w:sz w:val="24"/>
          <w:szCs w:val="24"/>
        </w:rPr>
        <w:t xml:space="preserve"> </w:t>
      </w:r>
    </w:p>
    <w:p w:rsidR="006421E6" w:rsidRPr="002E0F86" w:rsidRDefault="006421E6" w:rsidP="002E0F86">
      <w:pPr>
        <w:pStyle w:val="2"/>
        <w:spacing w:before="0" w:beforeAutospacing="0" w:after="0" w:afterAutospacing="0"/>
        <w:ind w:firstLine="709"/>
        <w:jc w:val="both"/>
        <w:rPr>
          <w:sz w:val="24"/>
          <w:szCs w:val="24"/>
        </w:rPr>
      </w:pPr>
      <w:r w:rsidRPr="002E0F86">
        <w:rPr>
          <w:sz w:val="24"/>
          <w:szCs w:val="24"/>
        </w:rPr>
        <w:t>Граждане (физические лица)</w:t>
      </w:r>
    </w:p>
    <w:p w:rsidR="006421E6" w:rsidRPr="002E0F86" w:rsidRDefault="006421E6" w:rsidP="002E0F86">
      <w:pPr>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Правовой статус граждан</w:t>
      </w:r>
      <w:r w:rsidRPr="002E0F86">
        <w:rPr>
          <w:rFonts w:ascii="Times New Roman" w:hAnsi="Times New Roman" w:cs="Times New Roman"/>
          <w:sz w:val="24"/>
          <w:szCs w:val="24"/>
        </w:rPr>
        <w:t> определяет права и обязанности граждан перед государством и другими гражданами. Некоторые элементы статуса:</w:t>
      </w:r>
      <w:r w:rsidR="00AD19F2" w:rsidRPr="002E0F86">
        <w:rPr>
          <w:rFonts w:ascii="Times New Roman" w:hAnsi="Times New Roman" w:cs="Times New Roman"/>
          <w:sz w:val="24"/>
          <w:szCs w:val="24"/>
        </w:rPr>
        <w:t xml:space="preserve"> </w:t>
      </w:r>
    </w:p>
    <w:p w:rsidR="006421E6" w:rsidRPr="002E0F86" w:rsidRDefault="006421E6" w:rsidP="002E0F86">
      <w:pPr>
        <w:numPr>
          <w:ilvl w:val="0"/>
          <w:numId w:val="285"/>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Права</w:t>
      </w:r>
      <w:r w:rsidRPr="002E0F86">
        <w:rPr>
          <w:rFonts w:ascii="Times New Roman" w:hAnsi="Times New Roman" w:cs="Times New Roman"/>
          <w:sz w:val="24"/>
          <w:szCs w:val="24"/>
        </w:rPr>
        <w:t> — полномочия, предоставляемые гражданам: гражданские (например, право на собственность), политические (право на участие в выборах), социальные (право на образование, медицинское обслуживание) и другие.</w:t>
      </w:r>
    </w:p>
    <w:p w:rsidR="006421E6" w:rsidRPr="002E0F86" w:rsidRDefault="006421E6" w:rsidP="002E0F86">
      <w:pPr>
        <w:numPr>
          <w:ilvl w:val="0"/>
          <w:numId w:val="285"/>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Обязанности</w:t>
      </w:r>
      <w:r w:rsidRPr="002E0F86">
        <w:rPr>
          <w:rFonts w:ascii="Times New Roman" w:hAnsi="Times New Roman" w:cs="Times New Roman"/>
          <w:sz w:val="24"/>
          <w:szCs w:val="24"/>
        </w:rPr>
        <w:t> — обязательства, которые личность обязана выполнять: могут быть гражданскими (например, обязанность выплачивать налоги), социальными (например, обязанность ухаживать за членами семьи) и другими.</w:t>
      </w:r>
    </w:p>
    <w:p w:rsidR="006421E6" w:rsidRPr="002E0F86" w:rsidRDefault="006421E6" w:rsidP="002E0F86">
      <w:pPr>
        <w:numPr>
          <w:ilvl w:val="0"/>
          <w:numId w:val="285"/>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Ответственность</w:t>
      </w:r>
      <w:r w:rsidRPr="002E0F86">
        <w:rPr>
          <w:rFonts w:ascii="Times New Roman" w:hAnsi="Times New Roman" w:cs="Times New Roman"/>
          <w:sz w:val="24"/>
          <w:szCs w:val="24"/>
        </w:rPr>
        <w:t> — если личность нарушает свои права или обязанности, ей может быть предъявлена ответственность: возможность наложения санкций, штрафов, административных наказаний или даже уголовной ответственности в случае тяжких нарушений.</w:t>
      </w:r>
    </w:p>
    <w:p w:rsidR="006421E6" w:rsidRPr="002E0F86" w:rsidRDefault="006421E6" w:rsidP="002E0F86">
      <w:pPr>
        <w:numPr>
          <w:ilvl w:val="0"/>
          <w:numId w:val="285"/>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Привилегии</w:t>
      </w:r>
      <w:r w:rsidRPr="002E0F86">
        <w:rPr>
          <w:rFonts w:ascii="Times New Roman" w:hAnsi="Times New Roman" w:cs="Times New Roman"/>
          <w:sz w:val="24"/>
          <w:szCs w:val="24"/>
        </w:rPr>
        <w:t> — в некоторых случаях правовой статус личности может предоставлять особые права или льготы. Например, лица, имеющие статус инвалида, могут иметь право на льготы в общественном транспорте или на освобождение от уплаты некоторых налогов.</w:t>
      </w:r>
    </w:p>
    <w:p w:rsidR="006421E6" w:rsidRPr="002E0F86" w:rsidRDefault="006421E6" w:rsidP="002E0F86">
      <w:pPr>
        <w:spacing w:after="0" w:line="240" w:lineRule="auto"/>
        <w:ind w:firstLine="709"/>
        <w:jc w:val="both"/>
        <w:rPr>
          <w:rFonts w:ascii="Times New Roman" w:hAnsi="Times New Roman" w:cs="Times New Roman"/>
          <w:sz w:val="24"/>
          <w:szCs w:val="24"/>
        </w:rPr>
      </w:pPr>
      <w:r w:rsidRPr="002E0F86">
        <w:rPr>
          <w:rFonts w:ascii="Times New Roman" w:hAnsi="Times New Roman" w:cs="Times New Roman"/>
          <w:sz w:val="24"/>
          <w:szCs w:val="24"/>
        </w:rPr>
        <w:t>Выделяют несколько видов правового статуса граждан:</w:t>
      </w:r>
      <w:r w:rsidR="00AD19F2" w:rsidRPr="002E0F86">
        <w:rPr>
          <w:rFonts w:ascii="Times New Roman" w:hAnsi="Times New Roman" w:cs="Times New Roman"/>
          <w:sz w:val="24"/>
          <w:szCs w:val="24"/>
        </w:rPr>
        <w:t xml:space="preserve"> </w:t>
      </w:r>
    </w:p>
    <w:p w:rsidR="006421E6" w:rsidRPr="002E0F86" w:rsidRDefault="006421E6" w:rsidP="002E0F86">
      <w:pPr>
        <w:numPr>
          <w:ilvl w:val="0"/>
          <w:numId w:val="286"/>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Общий</w:t>
      </w:r>
      <w:r w:rsidRPr="002E0F86">
        <w:rPr>
          <w:rFonts w:ascii="Times New Roman" w:hAnsi="Times New Roman" w:cs="Times New Roman"/>
          <w:sz w:val="24"/>
          <w:szCs w:val="24"/>
        </w:rPr>
        <w:t> — присущ всем гражданам, находящимся на территории Российской Федерации.</w:t>
      </w:r>
    </w:p>
    <w:p w:rsidR="006421E6" w:rsidRPr="002E0F86" w:rsidRDefault="006421E6" w:rsidP="002E0F86">
      <w:pPr>
        <w:numPr>
          <w:ilvl w:val="0"/>
          <w:numId w:val="286"/>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Специальный</w:t>
      </w:r>
      <w:r w:rsidRPr="002E0F86">
        <w:rPr>
          <w:rFonts w:ascii="Times New Roman" w:hAnsi="Times New Roman" w:cs="Times New Roman"/>
          <w:sz w:val="24"/>
          <w:szCs w:val="24"/>
        </w:rPr>
        <w:t> — предоставляется определённым категориям граждан, например, государственным служащим, военнослужащим, беженцам.</w:t>
      </w:r>
    </w:p>
    <w:p w:rsidR="006421E6" w:rsidRPr="002E0F86" w:rsidRDefault="006421E6" w:rsidP="002E0F86">
      <w:pPr>
        <w:numPr>
          <w:ilvl w:val="0"/>
          <w:numId w:val="286"/>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Индивидуальный</w:t>
      </w:r>
      <w:r w:rsidRPr="002E0F86">
        <w:rPr>
          <w:rFonts w:ascii="Times New Roman" w:hAnsi="Times New Roman" w:cs="Times New Roman"/>
          <w:sz w:val="24"/>
          <w:szCs w:val="24"/>
        </w:rPr>
        <w:t> — формируется на основе конкретных обстоятельств, например, при получении лицензии на определённый вид деятельности.</w:t>
      </w:r>
    </w:p>
    <w:p w:rsidR="006421E6" w:rsidRPr="002E0F86" w:rsidRDefault="006421E6" w:rsidP="002E0F86">
      <w:pPr>
        <w:pStyle w:val="2"/>
        <w:spacing w:before="0" w:beforeAutospacing="0" w:after="0" w:afterAutospacing="0"/>
        <w:ind w:firstLine="709"/>
        <w:jc w:val="both"/>
        <w:rPr>
          <w:sz w:val="24"/>
          <w:szCs w:val="24"/>
        </w:rPr>
      </w:pPr>
      <w:r w:rsidRPr="002E0F86">
        <w:rPr>
          <w:sz w:val="24"/>
          <w:szCs w:val="24"/>
        </w:rPr>
        <w:t>Юридические лица</w:t>
      </w:r>
    </w:p>
    <w:p w:rsidR="006421E6" w:rsidRPr="002E0F86" w:rsidRDefault="006421E6" w:rsidP="002E0F86">
      <w:pPr>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Правовой статус юридических лиц</w:t>
      </w:r>
      <w:r w:rsidRPr="002E0F86">
        <w:rPr>
          <w:rFonts w:ascii="Times New Roman" w:hAnsi="Times New Roman" w:cs="Times New Roman"/>
          <w:sz w:val="24"/>
          <w:szCs w:val="24"/>
        </w:rPr>
        <w:t> применяется к организациям, которые обладают обособленным имуществом, отвечают им по своим обязательствам, могут от своего имени приобретать и осуществлять гражданские права и нести обязанности, быть истцом и ответчиком в суде. </w:t>
      </w:r>
      <w:r w:rsidR="00AD19F2" w:rsidRPr="002E0F86">
        <w:rPr>
          <w:rFonts w:ascii="Times New Roman" w:hAnsi="Times New Roman" w:cs="Times New Roman"/>
          <w:sz w:val="24"/>
          <w:szCs w:val="24"/>
        </w:rPr>
        <w:t xml:space="preserve"> </w:t>
      </w:r>
    </w:p>
    <w:p w:rsidR="006421E6" w:rsidRPr="002E0F86" w:rsidRDefault="006421E6" w:rsidP="002E0F86">
      <w:pPr>
        <w:spacing w:after="0" w:line="240" w:lineRule="auto"/>
        <w:ind w:firstLine="709"/>
        <w:jc w:val="both"/>
        <w:rPr>
          <w:rFonts w:ascii="Times New Roman" w:hAnsi="Times New Roman" w:cs="Times New Roman"/>
          <w:sz w:val="24"/>
          <w:szCs w:val="24"/>
        </w:rPr>
      </w:pPr>
      <w:r w:rsidRPr="002E0F86">
        <w:rPr>
          <w:rFonts w:ascii="Times New Roman" w:hAnsi="Times New Roman" w:cs="Times New Roman"/>
          <w:sz w:val="24"/>
          <w:szCs w:val="24"/>
        </w:rPr>
        <w:t>Некоторые особенности правового статуса юридических лиц:</w:t>
      </w:r>
    </w:p>
    <w:p w:rsidR="006421E6" w:rsidRPr="002E0F86" w:rsidRDefault="006421E6" w:rsidP="002E0F86">
      <w:pPr>
        <w:numPr>
          <w:ilvl w:val="0"/>
          <w:numId w:val="287"/>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Правоспособность</w:t>
      </w:r>
      <w:r w:rsidRPr="002E0F86">
        <w:rPr>
          <w:rFonts w:ascii="Times New Roman" w:hAnsi="Times New Roman" w:cs="Times New Roman"/>
          <w:sz w:val="24"/>
          <w:szCs w:val="24"/>
        </w:rPr>
        <w:t> — юридическое лицо обладает гражданской правоспособностью с момента государственной регистрации. Она может быть общей — для коммерческих организаций, специальной — для некоммерческих организаций, государственных учреждений, унитарных предприятий.</w:t>
      </w:r>
    </w:p>
    <w:p w:rsidR="006421E6" w:rsidRPr="002E0F86" w:rsidRDefault="006421E6" w:rsidP="002E0F86">
      <w:pPr>
        <w:numPr>
          <w:ilvl w:val="0"/>
          <w:numId w:val="287"/>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Права и обязанности</w:t>
      </w:r>
      <w:r w:rsidRPr="002E0F86">
        <w:rPr>
          <w:rFonts w:ascii="Times New Roman" w:hAnsi="Times New Roman" w:cs="Times New Roman"/>
          <w:sz w:val="24"/>
          <w:szCs w:val="24"/>
        </w:rPr>
        <w:t> — юридическое лицо может приобретать имущество, заключать договоры, участвовать в судебных разбирательствах, нести налоговую и административную ответственность, создавать филиалы и представительства, вести бухгалтерский учёт и отчётность.</w:t>
      </w:r>
    </w:p>
    <w:p w:rsidR="006421E6" w:rsidRPr="002E0F86" w:rsidRDefault="006421E6" w:rsidP="002E0F86">
      <w:pPr>
        <w:numPr>
          <w:ilvl w:val="0"/>
          <w:numId w:val="287"/>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lastRenderedPageBreak/>
        <w:t>Ответственность</w:t>
      </w:r>
      <w:r w:rsidRPr="002E0F86">
        <w:rPr>
          <w:rFonts w:ascii="Times New Roman" w:hAnsi="Times New Roman" w:cs="Times New Roman"/>
          <w:sz w:val="24"/>
          <w:szCs w:val="24"/>
        </w:rPr>
        <w:t> — юридическое лицо отвечает по обязательствам всем своим имуществом, за исключением имущества, на которое не может быть обращено взыскание (например, унитарные предприятия не несут ответственности по долгам собственника — ст. 113 ГК РФ).</w:t>
      </w:r>
    </w:p>
    <w:p w:rsidR="006421E6" w:rsidRPr="002E0F86" w:rsidRDefault="006421E6" w:rsidP="002E0F86">
      <w:pPr>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Государство может выступать в роли субъекта правоотношений</w:t>
      </w:r>
      <w:r w:rsidRPr="002E0F86">
        <w:rPr>
          <w:rFonts w:ascii="Times New Roman" w:hAnsi="Times New Roman" w:cs="Times New Roman"/>
          <w:sz w:val="24"/>
          <w:szCs w:val="24"/>
        </w:rPr>
        <w:t> в разных сферах: гражданском, административном и международном праве. Статус государства как субъекта правоотношений зависит от отрасли права и особенностей участия государства в правоотношениях.</w:t>
      </w:r>
      <w:r w:rsidR="00AD19F2" w:rsidRPr="002E0F86">
        <w:rPr>
          <w:rFonts w:ascii="Times New Roman" w:hAnsi="Times New Roman" w:cs="Times New Roman"/>
          <w:sz w:val="24"/>
          <w:szCs w:val="24"/>
        </w:rPr>
        <w:t xml:space="preserve"> </w:t>
      </w:r>
    </w:p>
    <w:p w:rsidR="006421E6" w:rsidRPr="002E0F86" w:rsidRDefault="006421E6" w:rsidP="002E0F86">
      <w:pPr>
        <w:pStyle w:val="2"/>
        <w:spacing w:before="0" w:beforeAutospacing="0" w:after="0" w:afterAutospacing="0"/>
        <w:ind w:firstLine="709"/>
        <w:jc w:val="both"/>
        <w:rPr>
          <w:sz w:val="24"/>
          <w:szCs w:val="24"/>
        </w:rPr>
      </w:pPr>
      <w:r w:rsidRPr="002E0F86">
        <w:rPr>
          <w:sz w:val="24"/>
          <w:szCs w:val="24"/>
        </w:rPr>
        <w:t>В гражданском праве</w:t>
      </w:r>
    </w:p>
    <w:p w:rsidR="006421E6" w:rsidRPr="002E0F86" w:rsidRDefault="006421E6" w:rsidP="002E0F86">
      <w:pPr>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Государство — особый субъект гражданских правоотношений</w:t>
      </w:r>
      <w:r w:rsidRPr="002E0F86">
        <w:rPr>
          <w:rFonts w:ascii="Times New Roman" w:hAnsi="Times New Roman" w:cs="Times New Roman"/>
          <w:sz w:val="24"/>
          <w:szCs w:val="24"/>
        </w:rPr>
        <w:t>. Некоторые особенности статуса: </w:t>
      </w:r>
      <w:r w:rsidR="00AD19F2" w:rsidRPr="002E0F86">
        <w:rPr>
          <w:rFonts w:ascii="Times New Roman" w:hAnsi="Times New Roman" w:cs="Times New Roman"/>
          <w:sz w:val="24"/>
          <w:szCs w:val="24"/>
        </w:rPr>
        <w:t xml:space="preserve"> </w:t>
      </w:r>
    </w:p>
    <w:p w:rsidR="006421E6" w:rsidRPr="002E0F86" w:rsidRDefault="006421E6" w:rsidP="002E0F86">
      <w:pPr>
        <w:numPr>
          <w:ilvl w:val="0"/>
          <w:numId w:val="288"/>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Обладает гражданской правоспособностью и дееспособностью</w:t>
      </w:r>
      <w:r w:rsidRPr="002E0F86">
        <w:rPr>
          <w:rFonts w:ascii="Times New Roman" w:hAnsi="Times New Roman" w:cs="Times New Roman"/>
          <w:sz w:val="24"/>
          <w:szCs w:val="24"/>
        </w:rPr>
        <w:t>. Однако характер правоспособности государства отличается от правоспособности юридического лица и гражданина</w:t>
      </w:r>
      <w:r w:rsidR="00AD19F2" w:rsidRPr="002E0F86">
        <w:rPr>
          <w:rFonts w:ascii="Times New Roman" w:hAnsi="Times New Roman" w:cs="Times New Roman"/>
          <w:sz w:val="24"/>
          <w:szCs w:val="24"/>
        </w:rPr>
        <w:t xml:space="preserve"> </w:t>
      </w:r>
    </w:p>
    <w:p w:rsidR="006421E6" w:rsidRPr="002E0F86" w:rsidRDefault="006421E6" w:rsidP="002E0F86">
      <w:pPr>
        <w:numPr>
          <w:ilvl w:val="0"/>
          <w:numId w:val="288"/>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Участвует в правоотношениях не в своих частных интересах, а для решения публичных задач</w:t>
      </w:r>
      <w:r w:rsidRPr="002E0F86">
        <w:rPr>
          <w:rFonts w:ascii="Times New Roman" w:hAnsi="Times New Roman" w:cs="Times New Roman"/>
          <w:sz w:val="24"/>
          <w:szCs w:val="24"/>
        </w:rPr>
        <w:t>. Например, государство выступает в качестве продавца и покупателя, заказчика, нанимателя, заёмщика.</w:t>
      </w:r>
      <w:r w:rsidR="00AD19F2" w:rsidRPr="002E0F86">
        <w:rPr>
          <w:rFonts w:ascii="Times New Roman" w:hAnsi="Times New Roman" w:cs="Times New Roman"/>
          <w:sz w:val="24"/>
          <w:szCs w:val="24"/>
        </w:rPr>
        <w:t xml:space="preserve"> </w:t>
      </w:r>
    </w:p>
    <w:p w:rsidR="006421E6" w:rsidRPr="002E0F86" w:rsidRDefault="006421E6" w:rsidP="002E0F86">
      <w:pPr>
        <w:numPr>
          <w:ilvl w:val="0"/>
          <w:numId w:val="288"/>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Само определяет порядок осуществления принадлежащих ему гражданских прав и обязанностей</w:t>
      </w:r>
      <w:r w:rsidRPr="002E0F86">
        <w:rPr>
          <w:rFonts w:ascii="Times New Roman" w:hAnsi="Times New Roman" w:cs="Times New Roman"/>
          <w:sz w:val="24"/>
          <w:szCs w:val="24"/>
        </w:rPr>
        <w:t xml:space="preserve">. Реализует </w:t>
      </w:r>
      <w:proofErr w:type="spellStart"/>
      <w:r w:rsidRPr="002E0F86">
        <w:rPr>
          <w:rFonts w:ascii="Times New Roman" w:hAnsi="Times New Roman" w:cs="Times New Roman"/>
          <w:sz w:val="24"/>
          <w:szCs w:val="24"/>
        </w:rPr>
        <w:t>правосубъектность</w:t>
      </w:r>
      <w:proofErr w:type="spellEnd"/>
      <w:r w:rsidRPr="002E0F86">
        <w:rPr>
          <w:rFonts w:ascii="Times New Roman" w:hAnsi="Times New Roman" w:cs="Times New Roman"/>
          <w:sz w:val="24"/>
          <w:szCs w:val="24"/>
        </w:rPr>
        <w:t xml:space="preserve"> посредством системы государственных органов. </w:t>
      </w:r>
      <w:r w:rsidR="00AD19F2" w:rsidRPr="002E0F86">
        <w:rPr>
          <w:rFonts w:ascii="Times New Roman" w:hAnsi="Times New Roman" w:cs="Times New Roman"/>
          <w:sz w:val="24"/>
          <w:szCs w:val="24"/>
        </w:rPr>
        <w:t xml:space="preserve"> </w:t>
      </w:r>
    </w:p>
    <w:p w:rsidR="006421E6" w:rsidRPr="002E0F86" w:rsidRDefault="006421E6" w:rsidP="002E0F86">
      <w:pPr>
        <w:numPr>
          <w:ilvl w:val="0"/>
          <w:numId w:val="288"/>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Обладает целевой гражданской правоспособностью</w:t>
      </w:r>
      <w:r w:rsidRPr="002E0F86">
        <w:rPr>
          <w:rFonts w:ascii="Times New Roman" w:hAnsi="Times New Roman" w:cs="Times New Roman"/>
          <w:sz w:val="24"/>
          <w:szCs w:val="24"/>
        </w:rPr>
        <w:t>, так как его деятельность направлена на выполнение публичных функций, которые закреплены источниками публичного права.</w:t>
      </w:r>
      <w:r w:rsidR="00AD19F2" w:rsidRPr="002E0F86">
        <w:rPr>
          <w:rFonts w:ascii="Times New Roman" w:hAnsi="Times New Roman" w:cs="Times New Roman"/>
          <w:sz w:val="24"/>
          <w:szCs w:val="24"/>
        </w:rPr>
        <w:t xml:space="preserve"> </w:t>
      </w:r>
    </w:p>
    <w:p w:rsidR="006421E6" w:rsidRPr="002E0F86" w:rsidRDefault="006421E6" w:rsidP="002E0F86">
      <w:pPr>
        <w:pStyle w:val="2"/>
        <w:spacing w:before="0" w:beforeAutospacing="0" w:after="0" w:afterAutospacing="0"/>
        <w:ind w:firstLine="709"/>
        <w:jc w:val="both"/>
        <w:rPr>
          <w:sz w:val="24"/>
          <w:szCs w:val="24"/>
        </w:rPr>
      </w:pPr>
      <w:r w:rsidRPr="002E0F86">
        <w:rPr>
          <w:sz w:val="24"/>
          <w:szCs w:val="24"/>
        </w:rPr>
        <w:t>В административном праве</w:t>
      </w:r>
    </w:p>
    <w:p w:rsidR="006421E6" w:rsidRPr="002E0F86" w:rsidRDefault="006421E6" w:rsidP="002E0F86">
      <w:pPr>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Государство — субъект административных правоотношений</w:t>
      </w:r>
      <w:r w:rsidRPr="002E0F86">
        <w:rPr>
          <w:rFonts w:ascii="Times New Roman" w:hAnsi="Times New Roman" w:cs="Times New Roman"/>
          <w:sz w:val="24"/>
          <w:szCs w:val="24"/>
        </w:rPr>
        <w:t> в сфере государственного управления. Некоторые особенности статуса: </w:t>
      </w:r>
      <w:r w:rsidR="00AD19F2" w:rsidRPr="002E0F86">
        <w:rPr>
          <w:rFonts w:ascii="Times New Roman" w:hAnsi="Times New Roman" w:cs="Times New Roman"/>
          <w:sz w:val="24"/>
          <w:szCs w:val="24"/>
        </w:rPr>
        <w:t xml:space="preserve"> </w:t>
      </w:r>
    </w:p>
    <w:p w:rsidR="006421E6" w:rsidRPr="002E0F86" w:rsidRDefault="006421E6" w:rsidP="002E0F86">
      <w:pPr>
        <w:numPr>
          <w:ilvl w:val="0"/>
          <w:numId w:val="289"/>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Выступает как обязательный субъект</w:t>
      </w:r>
      <w:r w:rsidRPr="002E0F86">
        <w:rPr>
          <w:rFonts w:ascii="Times New Roman" w:hAnsi="Times New Roman" w:cs="Times New Roman"/>
          <w:sz w:val="24"/>
          <w:szCs w:val="24"/>
        </w:rPr>
        <w:t> — обычно выступает соответствующий орган исполнительной власти (или должностное лицо), наделённый обязанностями и правами по осуществлению исполнительно-распорядительной деятельности.</w:t>
      </w:r>
    </w:p>
    <w:p w:rsidR="006421E6" w:rsidRPr="002E0F86" w:rsidRDefault="006421E6" w:rsidP="002E0F86">
      <w:pPr>
        <w:numPr>
          <w:ilvl w:val="0"/>
          <w:numId w:val="289"/>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Ответственность одной из сторон наступает не перед второй стороной правоотношений, а непосредственно перед государством</w:t>
      </w:r>
      <w:r w:rsidRPr="002E0F86">
        <w:rPr>
          <w:rFonts w:ascii="Times New Roman" w:hAnsi="Times New Roman" w:cs="Times New Roman"/>
          <w:sz w:val="24"/>
          <w:szCs w:val="24"/>
        </w:rPr>
        <w:t> в лице его соответствующего органа (должностного лица). Это объясняется тем, что речь идёт фактически о нарушении публично-правовых интересов в сфере исполнительной власти.</w:t>
      </w:r>
    </w:p>
    <w:p w:rsidR="006421E6" w:rsidRPr="002E0F86" w:rsidRDefault="006421E6" w:rsidP="002E0F86">
      <w:pPr>
        <w:pStyle w:val="2"/>
        <w:spacing w:before="0" w:beforeAutospacing="0" w:after="0" w:afterAutospacing="0"/>
        <w:ind w:firstLine="709"/>
        <w:jc w:val="both"/>
        <w:rPr>
          <w:sz w:val="24"/>
          <w:szCs w:val="24"/>
        </w:rPr>
      </w:pPr>
      <w:r w:rsidRPr="002E0F86">
        <w:rPr>
          <w:sz w:val="24"/>
          <w:szCs w:val="24"/>
        </w:rPr>
        <w:t>В международном праве</w:t>
      </w:r>
    </w:p>
    <w:p w:rsidR="006421E6" w:rsidRPr="002E0F86" w:rsidRDefault="006421E6" w:rsidP="002E0F86">
      <w:pPr>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Государство — первичный субъект международного права</w:t>
      </w:r>
      <w:r w:rsidRPr="002E0F86">
        <w:rPr>
          <w:rFonts w:ascii="Times New Roman" w:hAnsi="Times New Roman" w:cs="Times New Roman"/>
          <w:sz w:val="24"/>
          <w:szCs w:val="24"/>
        </w:rPr>
        <w:t> в силу присущего ему суверенитета. Некоторые особенности статуса: </w:t>
      </w:r>
      <w:r w:rsidR="00AD19F2" w:rsidRPr="002E0F86">
        <w:rPr>
          <w:rFonts w:ascii="Times New Roman" w:hAnsi="Times New Roman" w:cs="Times New Roman"/>
          <w:sz w:val="24"/>
          <w:szCs w:val="24"/>
        </w:rPr>
        <w:t xml:space="preserve"> </w:t>
      </w:r>
    </w:p>
    <w:p w:rsidR="006421E6" w:rsidRPr="002E0F86" w:rsidRDefault="006421E6" w:rsidP="002E0F86">
      <w:pPr>
        <w:numPr>
          <w:ilvl w:val="0"/>
          <w:numId w:val="290"/>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 xml:space="preserve">Обладает международной </w:t>
      </w:r>
      <w:proofErr w:type="spellStart"/>
      <w:r w:rsidRPr="002E0F86">
        <w:rPr>
          <w:rStyle w:val="a7"/>
          <w:rFonts w:ascii="Times New Roman" w:hAnsi="Times New Roman" w:cs="Times New Roman"/>
          <w:sz w:val="24"/>
          <w:szCs w:val="24"/>
        </w:rPr>
        <w:t>правосубъектностью</w:t>
      </w:r>
      <w:proofErr w:type="spellEnd"/>
      <w:r w:rsidRPr="002E0F86">
        <w:rPr>
          <w:rFonts w:ascii="Times New Roman" w:hAnsi="Times New Roman" w:cs="Times New Roman"/>
          <w:sz w:val="24"/>
          <w:szCs w:val="24"/>
        </w:rPr>
        <w:t> — способностью полномасштабно участвовать в международных отношениях, приобретать права, исполнять обязанности, нести ответственность. </w:t>
      </w:r>
      <w:r w:rsidR="00AD19F2" w:rsidRPr="002E0F86">
        <w:rPr>
          <w:rFonts w:ascii="Times New Roman" w:hAnsi="Times New Roman" w:cs="Times New Roman"/>
          <w:sz w:val="24"/>
          <w:szCs w:val="24"/>
        </w:rPr>
        <w:t xml:space="preserve"> </w:t>
      </w:r>
    </w:p>
    <w:p w:rsidR="006421E6" w:rsidRPr="002E0F86" w:rsidRDefault="006421E6" w:rsidP="002E0F86">
      <w:pPr>
        <w:numPr>
          <w:ilvl w:val="0"/>
          <w:numId w:val="290"/>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Суверенитет</w:t>
      </w:r>
      <w:r w:rsidRPr="002E0F86">
        <w:rPr>
          <w:rFonts w:ascii="Times New Roman" w:hAnsi="Times New Roman" w:cs="Times New Roman"/>
          <w:sz w:val="24"/>
          <w:szCs w:val="24"/>
        </w:rPr>
        <w:t> делает государство независимым от других субъектов международного права и даёт возможность самостоятельно участвовать в международных отношениях. </w:t>
      </w:r>
      <w:r w:rsidR="00AD19F2" w:rsidRPr="002E0F86">
        <w:rPr>
          <w:rStyle w:val="a7"/>
          <w:rFonts w:ascii="Times New Roman" w:hAnsi="Times New Roman" w:cs="Times New Roman"/>
          <w:sz w:val="24"/>
          <w:szCs w:val="24"/>
          <w:shd w:val="clear" w:color="auto" w:fill="FFFFFF"/>
        </w:rPr>
        <w:t xml:space="preserve"> </w:t>
      </w:r>
      <w:r w:rsidRPr="002E0F86">
        <w:rPr>
          <w:rStyle w:val="a7"/>
          <w:rFonts w:ascii="Times New Roman" w:hAnsi="Times New Roman" w:cs="Times New Roman"/>
          <w:sz w:val="24"/>
          <w:szCs w:val="24"/>
          <w:shd w:val="clear" w:color="auto" w:fill="FFFFFF"/>
        </w:rPr>
        <w:t>Основу международно-правового статуса государства составляют права и обязанности</w:t>
      </w:r>
      <w:r w:rsidRPr="002E0F86">
        <w:rPr>
          <w:rFonts w:ascii="Times New Roman" w:hAnsi="Times New Roman" w:cs="Times New Roman"/>
          <w:sz w:val="24"/>
          <w:szCs w:val="24"/>
          <w:shd w:val="clear" w:color="auto" w:fill="FFFFFF"/>
        </w:rPr>
        <w:t>. Например, к основным правам относятся право на независимость, право юрисдикции над своей территорией, равноправие с другими государствами. В обязанности государства входит уважение суверенитета других государств, соблюдение принципов международного права. </w:t>
      </w:r>
      <w:hyperlink r:id="rId25" w:tgtFrame="_blank" w:history="1">
        <w:r w:rsidRPr="002E0F86">
          <w:rPr>
            <w:rFonts w:ascii="Times New Roman" w:hAnsi="Times New Roman" w:cs="Times New Roman"/>
            <w:sz w:val="24"/>
            <w:szCs w:val="24"/>
          </w:rPr>
          <w:br/>
        </w:r>
      </w:hyperlink>
      <w:r w:rsidRPr="002E0F86">
        <w:rPr>
          <w:rStyle w:val="a7"/>
          <w:rFonts w:ascii="Times New Roman" w:hAnsi="Times New Roman" w:cs="Times New Roman"/>
          <w:sz w:val="24"/>
          <w:szCs w:val="24"/>
        </w:rPr>
        <w:t>Объект правоотношения</w:t>
      </w:r>
      <w:r w:rsidRPr="002E0F86">
        <w:rPr>
          <w:rFonts w:ascii="Times New Roman" w:hAnsi="Times New Roman" w:cs="Times New Roman"/>
          <w:sz w:val="24"/>
          <w:szCs w:val="24"/>
        </w:rPr>
        <w:t> — это то, на что направлены права и обязанности субъектов правоотношений, по поводу чего они вступают в юридические связи. Это ценность, на достижение, использование или изменение которой направлены правовые нормы и действия сторон в рамках правоотношений. </w:t>
      </w:r>
      <w:r w:rsidR="00AD19F2" w:rsidRPr="002E0F86">
        <w:rPr>
          <w:rFonts w:ascii="Times New Roman" w:hAnsi="Times New Roman" w:cs="Times New Roman"/>
          <w:sz w:val="24"/>
          <w:szCs w:val="24"/>
        </w:rPr>
        <w:t xml:space="preserve"> </w:t>
      </w:r>
    </w:p>
    <w:p w:rsidR="006421E6" w:rsidRPr="002E0F86" w:rsidRDefault="006421E6" w:rsidP="002E0F86">
      <w:pPr>
        <w:pStyle w:val="2"/>
        <w:spacing w:before="0" w:beforeAutospacing="0" w:after="0" w:afterAutospacing="0"/>
        <w:ind w:firstLine="709"/>
        <w:jc w:val="both"/>
        <w:rPr>
          <w:sz w:val="24"/>
          <w:szCs w:val="24"/>
        </w:rPr>
      </w:pPr>
      <w:r w:rsidRPr="002E0F86">
        <w:rPr>
          <w:sz w:val="24"/>
          <w:szCs w:val="24"/>
        </w:rPr>
        <w:t>Понятие</w:t>
      </w:r>
    </w:p>
    <w:p w:rsidR="006421E6" w:rsidRPr="002E0F86" w:rsidRDefault="006421E6" w:rsidP="002E0F86">
      <w:pPr>
        <w:spacing w:after="0" w:line="240" w:lineRule="auto"/>
        <w:ind w:firstLine="709"/>
        <w:jc w:val="both"/>
        <w:rPr>
          <w:rFonts w:ascii="Times New Roman" w:hAnsi="Times New Roman" w:cs="Times New Roman"/>
          <w:sz w:val="24"/>
          <w:szCs w:val="24"/>
        </w:rPr>
      </w:pPr>
      <w:r w:rsidRPr="002E0F86">
        <w:rPr>
          <w:rFonts w:ascii="Times New Roman" w:hAnsi="Times New Roman" w:cs="Times New Roman"/>
          <w:sz w:val="24"/>
          <w:szCs w:val="24"/>
        </w:rPr>
        <w:lastRenderedPageBreak/>
        <w:t>Объект правоотношения — это элемент общественных отношений, их определённая часть, по поводу которой субъекты взаимодействуют между собой. Например, лицо может претендовать на предоставление ему другой стороной какого-либо имущества (денег, вещей и т. п.), владеть и распоряжаться какими-то ценностями</w:t>
      </w:r>
      <w:r w:rsidR="00AD19F2" w:rsidRPr="002E0F86">
        <w:rPr>
          <w:rFonts w:ascii="Times New Roman" w:hAnsi="Times New Roman" w:cs="Times New Roman"/>
          <w:sz w:val="24"/>
          <w:szCs w:val="24"/>
        </w:rPr>
        <w:t xml:space="preserve"> </w:t>
      </w:r>
    </w:p>
    <w:p w:rsidR="006421E6" w:rsidRPr="002E0F86" w:rsidRDefault="006421E6" w:rsidP="002E0F86">
      <w:pPr>
        <w:pStyle w:val="2"/>
        <w:spacing w:before="0" w:beforeAutospacing="0" w:after="0" w:afterAutospacing="0"/>
        <w:ind w:firstLine="709"/>
        <w:jc w:val="both"/>
        <w:rPr>
          <w:sz w:val="24"/>
          <w:szCs w:val="24"/>
        </w:rPr>
      </w:pPr>
      <w:r w:rsidRPr="002E0F86">
        <w:rPr>
          <w:sz w:val="24"/>
          <w:szCs w:val="24"/>
        </w:rPr>
        <w:t>Виды</w:t>
      </w:r>
    </w:p>
    <w:p w:rsidR="006421E6" w:rsidRPr="002E0F86" w:rsidRDefault="006421E6" w:rsidP="002E0F86">
      <w:pPr>
        <w:spacing w:after="0" w:line="240" w:lineRule="auto"/>
        <w:ind w:firstLine="709"/>
        <w:jc w:val="both"/>
        <w:rPr>
          <w:rFonts w:ascii="Times New Roman" w:hAnsi="Times New Roman" w:cs="Times New Roman"/>
          <w:sz w:val="24"/>
          <w:szCs w:val="24"/>
        </w:rPr>
      </w:pPr>
      <w:r w:rsidRPr="002E0F86">
        <w:rPr>
          <w:rFonts w:ascii="Times New Roman" w:hAnsi="Times New Roman" w:cs="Times New Roman"/>
          <w:sz w:val="24"/>
          <w:szCs w:val="24"/>
        </w:rPr>
        <w:t>В зависимости от характера правоотношений и их видов объектами могут выступать: </w:t>
      </w:r>
      <w:r w:rsidR="000F38D0" w:rsidRPr="002E0F86">
        <w:rPr>
          <w:rFonts w:ascii="Times New Roman" w:hAnsi="Times New Roman" w:cs="Times New Roman"/>
          <w:sz w:val="24"/>
          <w:szCs w:val="24"/>
        </w:rPr>
        <w:t xml:space="preserve"> </w:t>
      </w:r>
    </w:p>
    <w:p w:rsidR="006421E6" w:rsidRPr="002E0F86" w:rsidRDefault="006421E6" w:rsidP="002E0F86">
      <w:pPr>
        <w:numPr>
          <w:ilvl w:val="0"/>
          <w:numId w:val="291"/>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Материальные блага</w:t>
      </w:r>
      <w:r w:rsidRPr="002E0F86">
        <w:rPr>
          <w:rFonts w:ascii="Times New Roman" w:hAnsi="Times New Roman" w:cs="Times New Roman"/>
          <w:sz w:val="24"/>
          <w:szCs w:val="24"/>
        </w:rPr>
        <w:t> — вещи, предметы, ценности. Характерны для гражданских и имущественных правоотношений (купля-продажа, дарение, мена, завещание).</w:t>
      </w:r>
    </w:p>
    <w:p w:rsidR="006421E6" w:rsidRPr="002E0F86" w:rsidRDefault="006421E6" w:rsidP="002E0F86">
      <w:pPr>
        <w:numPr>
          <w:ilvl w:val="0"/>
          <w:numId w:val="291"/>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Нематериальные личные блага</w:t>
      </w:r>
      <w:r w:rsidRPr="002E0F86">
        <w:rPr>
          <w:rFonts w:ascii="Times New Roman" w:hAnsi="Times New Roman" w:cs="Times New Roman"/>
          <w:sz w:val="24"/>
          <w:szCs w:val="24"/>
        </w:rPr>
        <w:t> — жизнь, честь, здоровье, достоинство, свобода, безопасность, право на имя, неприкосновенность человека. Типичны для уголовных и процессуальных правоотношений.</w:t>
      </w:r>
    </w:p>
    <w:p w:rsidR="006421E6" w:rsidRPr="002E0F86" w:rsidRDefault="006421E6" w:rsidP="002E0F86">
      <w:pPr>
        <w:numPr>
          <w:ilvl w:val="0"/>
          <w:numId w:val="291"/>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Поведение субъектов, их действия, оказание услуг и их результаты</w:t>
      </w:r>
      <w:r w:rsidRPr="002E0F86">
        <w:rPr>
          <w:rFonts w:ascii="Times New Roman" w:hAnsi="Times New Roman" w:cs="Times New Roman"/>
          <w:sz w:val="24"/>
          <w:szCs w:val="24"/>
        </w:rPr>
        <w:t>. Например, правоотношения, складывающиеся на основе норм административного права в сфере управления, бытового обслуживания, хозяйственной, культурной и иной деятельности.</w:t>
      </w:r>
    </w:p>
    <w:p w:rsidR="006421E6" w:rsidRPr="002E0F86" w:rsidRDefault="006421E6" w:rsidP="002E0F86">
      <w:pPr>
        <w:numPr>
          <w:ilvl w:val="0"/>
          <w:numId w:val="291"/>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Продукты духовного творчества</w:t>
      </w:r>
      <w:r w:rsidRPr="002E0F86">
        <w:rPr>
          <w:rFonts w:ascii="Times New Roman" w:hAnsi="Times New Roman" w:cs="Times New Roman"/>
          <w:sz w:val="24"/>
          <w:szCs w:val="24"/>
        </w:rPr>
        <w:t> — произведения литературы, искусства, живописи, музыки, научные открытия, изобретения.</w:t>
      </w:r>
    </w:p>
    <w:p w:rsidR="006421E6" w:rsidRPr="002E0F86" w:rsidRDefault="006421E6" w:rsidP="002E0F86">
      <w:pPr>
        <w:numPr>
          <w:ilvl w:val="0"/>
          <w:numId w:val="291"/>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Ценные бумаги и официальные документы</w:t>
      </w:r>
      <w:r w:rsidRPr="002E0F86">
        <w:rPr>
          <w:rFonts w:ascii="Times New Roman" w:hAnsi="Times New Roman" w:cs="Times New Roman"/>
          <w:sz w:val="24"/>
          <w:szCs w:val="24"/>
        </w:rPr>
        <w:t> — облигации, акции, векселя, деньги, дипломы, аттестаты. Могут стать объектом правоотношений, возникающих при их утрате, восстановлении, оформлении дубликатов.</w:t>
      </w:r>
    </w:p>
    <w:p w:rsidR="006421E6" w:rsidRPr="002E0F86" w:rsidRDefault="006421E6" w:rsidP="002E0F86">
      <w:pPr>
        <w:spacing w:after="0" w:line="240" w:lineRule="auto"/>
        <w:ind w:firstLine="709"/>
        <w:jc w:val="both"/>
        <w:rPr>
          <w:rFonts w:ascii="Times New Roman" w:hAnsi="Times New Roman" w:cs="Times New Roman"/>
          <w:sz w:val="24"/>
          <w:szCs w:val="24"/>
        </w:rPr>
      </w:pPr>
      <w:r w:rsidRPr="002E0F86">
        <w:rPr>
          <w:rFonts w:ascii="Times New Roman" w:hAnsi="Times New Roman" w:cs="Times New Roman"/>
          <w:sz w:val="24"/>
          <w:szCs w:val="24"/>
        </w:rPr>
        <w:t> </w:t>
      </w:r>
      <w:hyperlink r:id="rId26" w:tgtFrame="_blank" w:history="1">
        <w:r w:rsidRPr="002E0F86">
          <w:rPr>
            <w:rStyle w:val="a8"/>
            <w:rFonts w:ascii="Times New Roman" w:hAnsi="Times New Roman" w:cs="Times New Roman"/>
            <w:color w:val="auto"/>
            <w:sz w:val="24"/>
            <w:szCs w:val="24"/>
          </w:rPr>
          <w:t>spravochnick.ru</w:t>
        </w:r>
      </w:hyperlink>
      <w:hyperlink r:id="rId27" w:tgtFrame="_blank" w:history="1">
        <w:r w:rsidRPr="002E0F86">
          <w:rPr>
            <w:rStyle w:val="a8"/>
            <w:rFonts w:ascii="Times New Roman" w:hAnsi="Times New Roman" w:cs="Times New Roman"/>
            <w:color w:val="auto"/>
            <w:sz w:val="24"/>
            <w:szCs w:val="24"/>
          </w:rPr>
          <w:t>ru.ruwiki.ru</w:t>
        </w:r>
      </w:hyperlink>
    </w:p>
    <w:p w:rsidR="006421E6" w:rsidRPr="002E0F86" w:rsidRDefault="006421E6" w:rsidP="002E0F86">
      <w:pPr>
        <w:pStyle w:val="2"/>
        <w:spacing w:before="0" w:beforeAutospacing="0" w:after="0" w:afterAutospacing="0"/>
        <w:ind w:firstLine="709"/>
        <w:jc w:val="both"/>
        <w:rPr>
          <w:sz w:val="24"/>
          <w:szCs w:val="24"/>
        </w:rPr>
      </w:pPr>
      <w:r w:rsidRPr="002E0F86">
        <w:rPr>
          <w:sz w:val="24"/>
          <w:szCs w:val="24"/>
        </w:rPr>
        <w:t>Теории</w:t>
      </w:r>
    </w:p>
    <w:p w:rsidR="006421E6" w:rsidRPr="002E0F86" w:rsidRDefault="006421E6" w:rsidP="002E0F86">
      <w:pPr>
        <w:spacing w:after="0" w:line="240" w:lineRule="auto"/>
        <w:ind w:firstLine="709"/>
        <w:jc w:val="both"/>
        <w:rPr>
          <w:rFonts w:ascii="Times New Roman" w:hAnsi="Times New Roman" w:cs="Times New Roman"/>
          <w:sz w:val="24"/>
          <w:szCs w:val="24"/>
        </w:rPr>
      </w:pPr>
      <w:r w:rsidRPr="002E0F86">
        <w:rPr>
          <w:rFonts w:ascii="Times New Roman" w:hAnsi="Times New Roman" w:cs="Times New Roman"/>
          <w:sz w:val="24"/>
          <w:szCs w:val="24"/>
        </w:rPr>
        <w:t>В теории правоотношений существует два основных подхода к определению объекта правоотношения:</w:t>
      </w:r>
      <w:r w:rsidR="00AD19F2" w:rsidRPr="002E0F86">
        <w:rPr>
          <w:rFonts w:ascii="Times New Roman" w:hAnsi="Times New Roman" w:cs="Times New Roman"/>
          <w:sz w:val="24"/>
          <w:szCs w:val="24"/>
        </w:rPr>
        <w:t xml:space="preserve"> </w:t>
      </w:r>
    </w:p>
    <w:p w:rsidR="006421E6" w:rsidRPr="002E0F86" w:rsidRDefault="006421E6" w:rsidP="002E0F86">
      <w:pPr>
        <w:numPr>
          <w:ilvl w:val="0"/>
          <w:numId w:val="292"/>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Монистическая теория</w:t>
      </w:r>
      <w:r w:rsidRPr="002E0F86">
        <w:rPr>
          <w:rFonts w:ascii="Times New Roman" w:hAnsi="Times New Roman" w:cs="Times New Roman"/>
          <w:sz w:val="24"/>
          <w:szCs w:val="24"/>
        </w:rPr>
        <w:t> — существует только один возможный объект правоотношения — поведение (действия или бездействие) обязанного лица.</w:t>
      </w:r>
    </w:p>
    <w:p w:rsidR="006421E6" w:rsidRPr="002E0F86" w:rsidRDefault="006421E6" w:rsidP="002E0F86">
      <w:pPr>
        <w:numPr>
          <w:ilvl w:val="0"/>
          <w:numId w:val="292"/>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Плюралистическая теория</w:t>
      </w:r>
      <w:r w:rsidRPr="002E0F86">
        <w:rPr>
          <w:rFonts w:ascii="Times New Roman" w:hAnsi="Times New Roman" w:cs="Times New Roman"/>
          <w:sz w:val="24"/>
          <w:szCs w:val="24"/>
        </w:rPr>
        <w:t xml:space="preserve"> — существует несколько возможных объектов правоотношения, в зависимости от его вида. </w:t>
      </w:r>
      <w:proofErr w:type="gramStart"/>
      <w:r w:rsidRPr="002E0F86">
        <w:rPr>
          <w:rFonts w:ascii="Times New Roman" w:hAnsi="Times New Roman" w:cs="Times New Roman"/>
          <w:sz w:val="24"/>
          <w:szCs w:val="24"/>
        </w:rPr>
        <w:t>Например</w:t>
      </w:r>
      <w:proofErr w:type="gramEnd"/>
      <w:r w:rsidRPr="002E0F86">
        <w:rPr>
          <w:rFonts w:ascii="Times New Roman" w:hAnsi="Times New Roman" w:cs="Times New Roman"/>
          <w:sz w:val="24"/>
          <w:szCs w:val="24"/>
        </w:rPr>
        <w:t>:</w:t>
      </w:r>
    </w:p>
    <w:p w:rsidR="006421E6" w:rsidRPr="002E0F86" w:rsidRDefault="006421E6" w:rsidP="002E0F86">
      <w:pPr>
        <w:numPr>
          <w:ilvl w:val="1"/>
          <w:numId w:val="292"/>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Вещь</w:t>
      </w:r>
      <w:r w:rsidRPr="002E0F86">
        <w:rPr>
          <w:rFonts w:ascii="Times New Roman" w:hAnsi="Times New Roman" w:cs="Times New Roman"/>
          <w:sz w:val="24"/>
          <w:szCs w:val="24"/>
        </w:rPr>
        <w:t> — в вещных правах (например, право собственности, право хозяйственного ведения) объектом является вещь, над которой субъект осуществляет правомочия владения, пользования и распоряжения.</w:t>
      </w:r>
    </w:p>
    <w:p w:rsidR="006421E6" w:rsidRPr="002E0F86" w:rsidRDefault="006421E6" w:rsidP="002E0F86">
      <w:pPr>
        <w:numPr>
          <w:ilvl w:val="1"/>
          <w:numId w:val="292"/>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Действия (поведение)</w:t>
      </w:r>
      <w:r w:rsidRPr="002E0F86">
        <w:rPr>
          <w:rFonts w:ascii="Times New Roman" w:hAnsi="Times New Roman" w:cs="Times New Roman"/>
          <w:sz w:val="24"/>
          <w:szCs w:val="24"/>
        </w:rPr>
        <w:t> — в обязательственных правоотношениях (например, договор купли-продажи, договор подряда) объектом является действие (или бездействие) обязанного лица.</w:t>
      </w:r>
    </w:p>
    <w:p w:rsidR="006421E6" w:rsidRPr="002E0F86" w:rsidRDefault="006421E6" w:rsidP="002E0F86">
      <w:pPr>
        <w:numPr>
          <w:ilvl w:val="1"/>
          <w:numId w:val="292"/>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Нематериальные блага</w:t>
      </w:r>
      <w:r w:rsidRPr="002E0F86">
        <w:rPr>
          <w:rFonts w:ascii="Times New Roman" w:hAnsi="Times New Roman" w:cs="Times New Roman"/>
          <w:sz w:val="24"/>
          <w:szCs w:val="24"/>
        </w:rPr>
        <w:t> — в правоотношениях, связанных с защитой чести, достоинства, деловой репутации, объектом являются нематериальные блага.</w:t>
      </w:r>
    </w:p>
    <w:p w:rsidR="006421E6" w:rsidRPr="002E0F86" w:rsidRDefault="006421E6" w:rsidP="002E0F86">
      <w:pPr>
        <w:numPr>
          <w:ilvl w:val="1"/>
          <w:numId w:val="292"/>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Результаты интеллектуальной деятельности</w:t>
      </w:r>
      <w:r w:rsidRPr="002E0F86">
        <w:rPr>
          <w:rFonts w:ascii="Times New Roman" w:hAnsi="Times New Roman" w:cs="Times New Roman"/>
          <w:sz w:val="24"/>
          <w:szCs w:val="24"/>
        </w:rPr>
        <w:t xml:space="preserve"> — в авторском праве и патентном праве объектом являются произведения искусства, изобретения, полезные модели и т. </w:t>
      </w:r>
      <w:proofErr w:type="gramStart"/>
      <w:r w:rsidRPr="002E0F86">
        <w:rPr>
          <w:rFonts w:ascii="Times New Roman" w:hAnsi="Times New Roman" w:cs="Times New Roman"/>
          <w:sz w:val="24"/>
          <w:szCs w:val="24"/>
        </w:rPr>
        <w:t>д..</w:t>
      </w:r>
      <w:proofErr w:type="gramEnd"/>
    </w:p>
    <w:p w:rsidR="000202B9" w:rsidRPr="002E0F86" w:rsidRDefault="000202B9" w:rsidP="002E0F86">
      <w:pPr>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Содержание правоотношения</w:t>
      </w:r>
      <w:r w:rsidRPr="002E0F86">
        <w:rPr>
          <w:rFonts w:ascii="Times New Roman" w:hAnsi="Times New Roman" w:cs="Times New Roman"/>
          <w:sz w:val="24"/>
          <w:szCs w:val="24"/>
        </w:rPr>
        <w:t> — это </w:t>
      </w:r>
      <w:r w:rsidRPr="002E0F86">
        <w:rPr>
          <w:rStyle w:val="a7"/>
          <w:rFonts w:ascii="Times New Roman" w:hAnsi="Times New Roman" w:cs="Times New Roman"/>
          <w:sz w:val="24"/>
          <w:szCs w:val="24"/>
        </w:rPr>
        <w:t>субъективные права и юридические обязанности</w:t>
      </w:r>
      <w:r w:rsidRPr="002E0F86">
        <w:rPr>
          <w:rFonts w:ascii="Times New Roman" w:hAnsi="Times New Roman" w:cs="Times New Roman"/>
          <w:sz w:val="24"/>
          <w:szCs w:val="24"/>
        </w:rPr>
        <w:t>, которые выражают связь между участниками (субъектами) правоотношения. Эти элементы неразрывно связаны друг с другом: они возникают одновременно, но в дальнейшем содержание правоотношения может меняться: у участников могут появиться новые права и обязанности. </w:t>
      </w:r>
      <w:r w:rsidR="00AD19F2" w:rsidRPr="002E0F86">
        <w:rPr>
          <w:rFonts w:ascii="Times New Roman" w:hAnsi="Times New Roman" w:cs="Times New Roman"/>
          <w:sz w:val="24"/>
          <w:szCs w:val="24"/>
        </w:rPr>
        <w:t xml:space="preserve"> </w:t>
      </w:r>
    </w:p>
    <w:p w:rsidR="000202B9" w:rsidRPr="002E0F86" w:rsidRDefault="000202B9" w:rsidP="002E0F86">
      <w:pPr>
        <w:spacing w:after="0" w:line="240" w:lineRule="auto"/>
        <w:ind w:firstLine="709"/>
        <w:jc w:val="both"/>
        <w:rPr>
          <w:rFonts w:ascii="Times New Roman" w:hAnsi="Times New Roman" w:cs="Times New Roman"/>
          <w:sz w:val="24"/>
          <w:szCs w:val="24"/>
        </w:rPr>
      </w:pPr>
      <w:r w:rsidRPr="002E0F86">
        <w:rPr>
          <w:rFonts w:ascii="Times New Roman" w:hAnsi="Times New Roman" w:cs="Times New Roman"/>
          <w:sz w:val="24"/>
          <w:szCs w:val="24"/>
        </w:rPr>
        <w:t>Содержание правоотношения имеет двойственный характер: </w:t>
      </w:r>
      <w:r w:rsidRPr="002E0F86">
        <w:rPr>
          <w:rStyle w:val="a7"/>
          <w:rFonts w:ascii="Times New Roman" w:hAnsi="Times New Roman" w:cs="Times New Roman"/>
          <w:sz w:val="24"/>
          <w:szCs w:val="24"/>
        </w:rPr>
        <w:t>юридическое</w:t>
      </w:r>
      <w:r w:rsidRPr="002E0F86">
        <w:rPr>
          <w:rFonts w:ascii="Times New Roman" w:hAnsi="Times New Roman" w:cs="Times New Roman"/>
          <w:sz w:val="24"/>
          <w:szCs w:val="24"/>
        </w:rPr>
        <w:t xml:space="preserve"> — это возможность определённых действий </w:t>
      </w:r>
      <w:proofErr w:type="spellStart"/>
      <w:r w:rsidRPr="002E0F86">
        <w:rPr>
          <w:rFonts w:ascii="Times New Roman" w:hAnsi="Times New Roman" w:cs="Times New Roman"/>
          <w:sz w:val="24"/>
          <w:szCs w:val="24"/>
        </w:rPr>
        <w:t>управомоченного</w:t>
      </w:r>
      <w:proofErr w:type="spellEnd"/>
      <w:r w:rsidRPr="002E0F86">
        <w:rPr>
          <w:rFonts w:ascii="Times New Roman" w:hAnsi="Times New Roman" w:cs="Times New Roman"/>
          <w:sz w:val="24"/>
          <w:szCs w:val="24"/>
        </w:rPr>
        <w:t xml:space="preserve"> лица, необходимость определённых действий или необходимость воздержания от запрещённых действий обязанного лица, </w:t>
      </w:r>
      <w:r w:rsidRPr="002E0F86">
        <w:rPr>
          <w:rStyle w:val="a7"/>
          <w:rFonts w:ascii="Times New Roman" w:hAnsi="Times New Roman" w:cs="Times New Roman"/>
          <w:sz w:val="24"/>
          <w:szCs w:val="24"/>
        </w:rPr>
        <w:t>фактическое</w:t>
      </w:r>
      <w:r w:rsidRPr="002E0F86">
        <w:rPr>
          <w:rFonts w:ascii="Times New Roman" w:hAnsi="Times New Roman" w:cs="Times New Roman"/>
          <w:sz w:val="24"/>
          <w:szCs w:val="24"/>
        </w:rPr>
        <w:t> — сами действия, в которых реализуются права и обязанности. </w:t>
      </w:r>
      <w:r w:rsidR="00AD19F2" w:rsidRPr="002E0F86">
        <w:rPr>
          <w:rFonts w:ascii="Times New Roman" w:hAnsi="Times New Roman" w:cs="Times New Roman"/>
          <w:sz w:val="24"/>
          <w:szCs w:val="24"/>
        </w:rPr>
        <w:t xml:space="preserve"> </w:t>
      </w:r>
    </w:p>
    <w:p w:rsidR="000202B9" w:rsidRPr="002E0F86" w:rsidRDefault="000202B9" w:rsidP="002E0F86">
      <w:pPr>
        <w:pStyle w:val="2"/>
        <w:spacing w:before="0" w:beforeAutospacing="0" w:after="0" w:afterAutospacing="0"/>
        <w:ind w:firstLine="709"/>
        <w:jc w:val="both"/>
        <w:rPr>
          <w:sz w:val="24"/>
          <w:szCs w:val="24"/>
        </w:rPr>
      </w:pPr>
      <w:r w:rsidRPr="002E0F86">
        <w:rPr>
          <w:sz w:val="24"/>
          <w:szCs w:val="24"/>
        </w:rPr>
        <w:t>Субъективные права</w:t>
      </w:r>
    </w:p>
    <w:p w:rsidR="000202B9" w:rsidRPr="002E0F86" w:rsidRDefault="000202B9" w:rsidP="002E0F86">
      <w:pPr>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lastRenderedPageBreak/>
        <w:t>Субъективное право</w:t>
      </w:r>
      <w:r w:rsidRPr="002E0F86">
        <w:rPr>
          <w:rFonts w:ascii="Times New Roman" w:hAnsi="Times New Roman" w:cs="Times New Roman"/>
          <w:sz w:val="24"/>
          <w:szCs w:val="24"/>
        </w:rPr>
        <w:t> — это мера юридически дозволенного поведения, гарантированная государством. Некоторые особенности:</w:t>
      </w:r>
      <w:r w:rsidR="000F38D0" w:rsidRPr="002E0F86">
        <w:rPr>
          <w:rFonts w:ascii="Times New Roman" w:hAnsi="Times New Roman" w:cs="Times New Roman"/>
          <w:sz w:val="24"/>
          <w:szCs w:val="24"/>
        </w:rPr>
        <w:t xml:space="preserve"> </w:t>
      </w:r>
    </w:p>
    <w:p w:rsidR="000202B9" w:rsidRPr="002E0F86" w:rsidRDefault="000202B9" w:rsidP="002E0F86">
      <w:pPr>
        <w:numPr>
          <w:ilvl w:val="0"/>
          <w:numId w:val="293"/>
        </w:numPr>
        <w:spacing w:after="0" w:line="240" w:lineRule="auto"/>
        <w:ind w:left="0" w:firstLine="709"/>
        <w:jc w:val="both"/>
        <w:rPr>
          <w:rFonts w:ascii="Times New Roman" w:hAnsi="Times New Roman" w:cs="Times New Roman"/>
          <w:sz w:val="24"/>
          <w:szCs w:val="24"/>
        </w:rPr>
      </w:pPr>
      <w:r w:rsidRPr="002E0F86">
        <w:rPr>
          <w:rFonts w:ascii="Times New Roman" w:hAnsi="Times New Roman" w:cs="Times New Roman"/>
          <w:sz w:val="24"/>
          <w:szCs w:val="24"/>
        </w:rPr>
        <w:t>Реализация права происходит путём совершения определённых действий либо воздержания от их совершения, чтобы получить материальное или нематериальное благо, по поводу которого возникло правоотношение.</w:t>
      </w:r>
    </w:p>
    <w:p w:rsidR="000202B9" w:rsidRPr="002E0F86" w:rsidRDefault="000202B9" w:rsidP="002E0F86">
      <w:pPr>
        <w:numPr>
          <w:ilvl w:val="0"/>
          <w:numId w:val="293"/>
        </w:numPr>
        <w:spacing w:after="0" w:line="240" w:lineRule="auto"/>
        <w:ind w:left="0" w:firstLine="709"/>
        <w:jc w:val="both"/>
        <w:rPr>
          <w:rFonts w:ascii="Times New Roman" w:hAnsi="Times New Roman" w:cs="Times New Roman"/>
          <w:sz w:val="24"/>
          <w:szCs w:val="24"/>
        </w:rPr>
      </w:pPr>
      <w:r w:rsidRPr="002E0F86">
        <w:rPr>
          <w:rFonts w:ascii="Times New Roman" w:hAnsi="Times New Roman" w:cs="Times New Roman"/>
          <w:sz w:val="24"/>
          <w:szCs w:val="24"/>
        </w:rPr>
        <w:t>Обладатель субъективного права (</w:t>
      </w:r>
      <w:proofErr w:type="spellStart"/>
      <w:r w:rsidRPr="002E0F86">
        <w:rPr>
          <w:rFonts w:ascii="Times New Roman" w:hAnsi="Times New Roman" w:cs="Times New Roman"/>
          <w:sz w:val="24"/>
          <w:szCs w:val="24"/>
        </w:rPr>
        <w:t>управомоченное</w:t>
      </w:r>
      <w:proofErr w:type="spellEnd"/>
      <w:r w:rsidRPr="002E0F86">
        <w:rPr>
          <w:rFonts w:ascii="Times New Roman" w:hAnsi="Times New Roman" w:cs="Times New Roman"/>
          <w:sz w:val="24"/>
          <w:szCs w:val="24"/>
        </w:rPr>
        <w:t xml:space="preserve"> лицо) в случае его нарушения может прибегнуть к силе государства для реализации и защиты своего права, например, обратиться в суд.</w:t>
      </w:r>
    </w:p>
    <w:p w:rsidR="000202B9" w:rsidRPr="002E0F86" w:rsidRDefault="000202B9" w:rsidP="002E0F86">
      <w:pPr>
        <w:numPr>
          <w:ilvl w:val="0"/>
          <w:numId w:val="293"/>
        </w:numPr>
        <w:spacing w:after="0" w:line="240" w:lineRule="auto"/>
        <w:ind w:left="0" w:firstLine="709"/>
        <w:jc w:val="both"/>
        <w:rPr>
          <w:rFonts w:ascii="Times New Roman" w:hAnsi="Times New Roman" w:cs="Times New Roman"/>
          <w:sz w:val="24"/>
          <w:szCs w:val="24"/>
        </w:rPr>
      </w:pPr>
      <w:r w:rsidRPr="002E0F86">
        <w:rPr>
          <w:rFonts w:ascii="Times New Roman" w:hAnsi="Times New Roman" w:cs="Times New Roman"/>
          <w:sz w:val="24"/>
          <w:szCs w:val="24"/>
        </w:rPr>
        <w:t>По способу защиты субъективные права различаются на абсолютные и относительные:</w:t>
      </w:r>
    </w:p>
    <w:p w:rsidR="000202B9" w:rsidRPr="002E0F86" w:rsidRDefault="000202B9" w:rsidP="002E0F86">
      <w:pPr>
        <w:numPr>
          <w:ilvl w:val="1"/>
          <w:numId w:val="293"/>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Абсолютное право</w:t>
      </w:r>
      <w:r w:rsidRPr="002E0F86">
        <w:rPr>
          <w:rFonts w:ascii="Times New Roman" w:hAnsi="Times New Roman" w:cs="Times New Roman"/>
          <w:sz w:val="24"/>
          <w:szCs w:val="24"/>
        </w:rPr>
        <w:t xml:space="preserve"> — </w:t>
      </w:r>
      <w:proofErr w:type="spellStart"/>
      <w:r w:rsidRPr="002E0F86">
        <w:rPr>
          <w:rFonts w:ascii="Times New Roman" w:hAnsi="Times New Roman" w:cs="Times New Roman"/>
          <w:sz w:val="24"/>
          <w:szCs w:val="24"/>
        </w:rPr>
        <w:t>управомоченное</w:t>
      </w:r>
      <w:proofErr w:type="spellEnd"/>
      <w:r w:rsidRPr="002E0F86">
        <w:rPr>
          <w:rFonts w:ascii="Times New Roman" w:hAnsi="Times New Roman" w:cs="Times New Roman"/>
          <w:sz w:val="24"/>
          <w:szCs w:val="24"/>
        </w:rPr>
        <w:t xml:space="preserve"> лицо может требовать конкретных действий или воздержания от действий от неопределённо широкого круга лиц.</w:t>
      </w:r>
    </w:p>
    <w:p w:rsidR="000202B9" w:rsidRPr="002E0F86" w:rsidRDefault="000202B9" w:rsidP="002E0F86">
      <w:pPr>
        <w:numPr>
          <w:ilvl w:val="1"/>
          <w:numId w:val="293"/>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Относительное право</w:t>
      </w:r>
      <w:r w:rsidRPr="002E0F86">
        <w:rPr>
          <w:rFonts w:ascii="Times New Roman" w:hAnsi="Times New Roman" w:cs="Times New Roman"/>
          <w:sz w:val="24"/>
          <w:szCs w:val="24"/>
        </w:rPr>
        <w:t> — требования обладателя права могут быть обращены только к конкретному лицу или кругу лиц (например, права кредитора по отношению к должнику).</w:t>
      </w:r>
    </w:p>
    <w:p w:rsidR="000202B9" w:rsidRPr="002E0F86" w:rsidRDefault="000202B9" w:rsidP="002E0F86">
      <w:pPr>
        <w:pStyle w:val="2"/>
        <w:spacing w:before="0" w:beforeAutospacing="0" w:after="0" w:afterAutospacing="0"/>
        <w:ind w:firstLine="709"/>
        <w:jc w:val="both"/>
        <w:rPr>
          <w:sz w:val="24"/>
          <w:szCs w:val="24"/>
        </w:rPr>
      </w:pPr>
      <w:r w:rsidRPr="002E0F86">
        <w:rPr>
          <w:sz w:val="24"/>
          <w:szCs w:val="24"/>
        </w:rPr>
        <w:t>Юридические обязанности</w:t>
      </w:r>
    </w:p>
    <w:p w:rsidR="000202B9" w:rsidRPr="002E0F86" w:rsidRDefault="000202B9" w:rsidP="002E0F86">
      <w:pPr>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Юридическая обязанность</w:t>
      </w:r>
      <w:r w:rsidRPr="002E0F86">
        <w:rPr>
          <w:rFonts w:ascii="Times New Roman" w:hAnsi="Times New Roman" w:cs="Times New Roman"/>
          <w:sz w:val="24"/>
          <w:szCs w:val="24"/>
        </w:rPr>
        <w:t xml:space="preserve"> — это мера необходимого (должного) поведения обязанного лица, установленная и обеспеченная государством в интересах </w:t>
      </w:r>
      <w:proofErr w:type="spellStart"/>
      <w:r w:rsidRPr="002E0F86">
        <w:rPr>
          <w:rFonts w:ascii="Times New Roman" w:hAnsi="Times New Roman" w:cs="Times New Roman"/>
          <w:sz w:val="24"/>
          <w:szCs w:val="24"/>
        </w:rPr>
        <w:t>управомоченного</w:t>
      </w:r>
      <w:proofErr w:type="spellEnd"/>
      <w:r w:rsidRPr="002E0F86">
        <w:rPr>
          <w:rFonts w:ascii="Times New Roman" w:hAnsi="Times New Roman" w:cs="Times New Roman"/>
          <w:sz w:val="24"/>
          <w:szCs w:val="24"/>
        </w:rPr>
        <w:t xml:space="preserve"> лица. Некоторые формы юридической обязанности:</w:t>
      </w:r>
      <w:r w:rsidR="000F38D0" w:rsidRPr="002E0F86">
        <w:rPr>
          <w:rFonts w:ascii="Times New Roman" w:hAnsi="Times New Roman" w:cs="Times New Roman"/>
          <w:sz w:val="24"/>
          <w:szCs w:val="24"/>
        </w:rPr>
        <w:t xml:space="preserve"> </w:t>
      </w:r>
    </w:p>
    <w:p w:rsidR="000202B9" w:rsidRPr="002E0F86" w:rsidRDefault="000202B9" w:rsidP="002E0F86">
      <w:pPr>
        <w:numPr>
          <w:ilvl w:val="0"/>
          <w:numId w:val="294"/>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Обязанность совершать предписанные действия</w:t>
      </w:r>
      <w:r w:rsidRPr="002E0F86">
        <w:rPr>
          <w:rFonts w:ascii="Times New Roman" w:hAnsi="Times New Roman" w:cs="Times New Roman"/>
          <w:sz w:val="24"/>
          <w:szCs w:val="24"/>
        </w:rPr>
        <w:t> (активная форма) — например, оказать услугу, выполнить работу, выплатить денежные средства.</w:t>
      </w:r>
    </w:p>
    <w:p w:rsidR="000202B9" w:rsidRPr="002E0F86" w:rsidRDefault="000202B9" w:rsidP="002E0F86">
      <w:pPr>
        <w:numPr>
          <w:ilvl w:val="0"/>
          <w:numId w:val="294"/>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Обязанность воздерживаться от запрещённых действий</w:t>
      </w:r>
      <w:r w:rsidRPr="002E0F86">
        <w:rPr>
          <w:rFonts w:ascii="Times New Roman" w:hAnsi="Times New Roman" w:cs="Times New Roman"/>
          <w:sz w:val="24"/>
          <w:szCs w:val="24"/>
        </w:rPr>
        <w:t> (пассивная форма) — например, не нарушать право собственности, право частной жизни.</w:t>
      </w:r>
    </w:p>
    <w:p w:rsidR="000202B9" w:rsidRPr="002E0F86" w:rsidRDefault="000202B9" w:rsidP="002E0F86">
      <w:pPr>
        <w:numPr>
          <w:ilvl w:val="0"/>
          <w:numId w:val="294"/>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 xml:space="preserve">Обязанность отвечать на </w:t>
      </w:r>
      <w:proofErr w:type="spellStart"/>
      <w:r w:rsidRPr="002E0F86">
        <w:rPr>
          <w:rStyle w:val="a7"/>
          <w:rFonts w:ascii="Times New Roman" w:hAnsi="Times New Roman" w:cs="Times New Roman"/>
          <w:sz w:val="24"/>
          <w:szCs w:val="24"/>
        </w:rPr>
        <w:t>правопритязание</w:t>
      </w:r>
      <w:proofErr w:type="spellEnd"/>
      <w:r w:rsidRPr="002E0F86">
        <w:rPr>
          <w:rFonts w:ascii="Times New Roman" w:hAnsi="Times New Roman" w:cs="Times New Roman"/>
          <w:sz w:val="24"/>
          <w:szCs w:val="24"/>
        </w:rPr>
        <w:t> — например, выступать в роли ответчика в суде.</w:t>
      </w:r>
    </w:p>
    <w:p w:rsidR="000202B9" w:rsidRPr="002E0F86" w:rsidRDefault="000202B9" w:rsidP="002E0F86">
      <w:pPr>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shd w:val="clear" w:color="auto" w:fill="FFFFFF"/>
        </w:rPr>
        <w:t>Важно</w:t>
      </w:r>
      <w:r w:rsidRPr="002E0F86">
        <w:rPr>
          <w:rFonts w:ascii="Times New Roman" w:hAnsi="Times New Roman" w:cs="Times New Roman"/>
          <w:sz w:val="24"/>
          <w:szCs w:val="24"/>
          <w:shd w:val="clear" w:color="auto" w:fill="FFFFFF"/>
        </w:rPr>
        <w:t>: юридическая обязанность связана с субъективным правом — без субъективного права нет юридической обязанности. </w:t>
      </w:r>
      <w:hyperlink r:id="rId28" w:tgtFrame="_blank" w:history="1">
        <w:r w:rsidRPr="002E0F86">
          <w:rPr>
            <w:rFonts w:ascii="Times New Roman" w:hAnsi="Times New Roman" w:cs="Times New Roman"/>
            <w:sz w:val="24"/>
            <w:szCs w:val="24"/>
          </w:rPr>
          <w:br/>
        </w:r>
      </w:hyperlink>
      <w:r w:rsidRPr="002E0F86">
        <w:rPr>
          <w:rStyle w:val="a7"/>
          <w:rFonts w:ascii="Times New Roman" w:hAnsi="Times New Roman" w:cs="Times New Roman"/>
          <w:sz w:val="24"/>
          <w:szCs w:val="24"/>
        </w:rPr>
        <w:t>Основания возникновения, изменения и прекращения правоотношений</w:t>
      </w:r>
      <w:r w:rsidRPr="002E0F86">
        <w:rPr>
          <w:rFonts w:ascii="Times New Roman" w:hAnsi="Times New Roman" w:cs="Times New Roman"/>
          <w:sz w:val="24"/>
          <w:szCs w:val="24"/>
        </w:rPr>
        <w:t> — это </w:t>
      </w:r>
      <w:r w:rsidRPr="002E0F86">
        <w:rPr>
          <w:rStyle w:val="a7"/>
          <w:rFonts w:ascii="Times New Roman" w:hAnsi="Times New Roman" w:cs="Times New Roman"/>
          <w:sz w:val="24"/>
          <w:szCs w:val="24"/>
        </w:rPr>
        <w:t>юридические факты</w:t>
      </w:r>
      <w:r w:rsidRPr="002E0F86">
        <w:rPr>
          <w:rFonts w:ascii="Times New Roman" w:hAnsi="Times New Roman" w:cs="Times New Roman"/>
          <w:sz w:val="24"/>
          <w:szCs w:val="24"/>
        </w:rPr>
        <w:t> — конкретные жизненные обстоятельства, с которыми нормы права связывают возникновение, изменение или прекращение правоотношений. Сами по себе правовые нормы не могут порождать, изменять или прекращать правоотношения — в таких случаях необходимо наступление специальных обстоятельств.</w:t>
      </w:r>
      <w:r w:rsidR="000F38D0" w:rsidRPr="002E0F86">
        <w:rPr>
          <w:rFonts w:ascii="Times New Roman" w:hAnsi="Times New Roman" w:cs="Times New Roman"/>
          <w:sz w:val="24"/>
          <w:szCs w:val="24"/>
        </w:rPr>
        <w:t xml:space="preserve"> </w:t>
      </w:r>
    </w:p>
    <w:p w:rsidR="000202B9" w:rsidRPr="002E0F86" w:rsidRDefault="000202B9" w:rsidP="002E0F86">
      <w:pPr>
        <w:pStyle w:val="2"/>
        <w:spacing w:before="0" w:beforeAutospacing="0" w:after="0" w:afterAutospacing="0"/>
        <w:ind w:firstLine="709"/>
        <w:jc w:val="both"/>
        <w:rPr>
          <w:sz w:val="24"/>
          <w:szCs w:val="24"/>
        </w:rPr>
      </w:pPr>
      <w:r w:rsidRPr="002E0F86">
        <w:rPr>
          <w:sz w:val="24"/>
          <w:szCs w:val="24"/>
        </w:rPr>
        <w:t>Возникновение</w:t>
      </w:r>
    </w:p>
    <w:p w:rsidR="000202B9" w:rsidRPr="002E0F86" w:rsidRDefault="000202B9" w:rsidP="002E0F86">
      <w:pPr>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Правообразующие факты</w:t>
      </w:r>
      <w:r w:rsidRPr="002E0F86">
        <w:rPr>
          <w:rFonts w:ascii="Times New Roman" w:hAnsi="Times New Roman" w:cs="Times New Roman"/>
          <w:sz w:val="24"/>
          <w:szCs w:val="24"/>
        </w:rPr>
        <w:t> — лежат в основе возникновения правоотношений. Некоторые примеры:</w:t>
      </w:r>
      <w:r w:rsidR="000F38D0" w:rsidRPr="002E0F86">
        <w:rPr>
          <w:rFonts w:ascii="Times New Roman" w:hAnsi="Times New Roman" w:cs="Times New Roman"/>
          <w:sz w:val="24"/>
          <w:szCs w:val="24"/>
        </w:rPr>
        <w:t xml:space="preserve"> </w:t>
      </w:r>
    </w:p>
    <w:p w:rsidR="000202B9" w:rsidRPr="002E0F86" w:rsidRDefault="000202B9" w:rsidP="002E0F86">
      <w:pPr>
        <w:numPr>
          <w:ilvl w:val="0"/>
          <w:numId w:val="295"/>
        </w:numPr>
        <w:spacing w:after="0" w:line="240" w:lineRule="auto"/>
        <w:ind w:left="0" w:firstLine="709"/>
        <w:jc w:val="both"/>
        <w:rPr>
          <w:rFonts w:ascii="Times New Roman" w:hAnsi="Times New Roman" w:cs="Times New Roman"/>
          <w:sz w:val="24"/>
          <w:szCs w:val="24"/>
        </w:rPr>
      </w:pPr>
      <w:r w:rsidRPr="002E0F86">
        <w:rPr>
          <w:rFonts w:ascii="Times New Roman" w:hAnsi="Times New Roman" w:cs="Times New Roman"/>
          <w:sz w:val="24"/>
          <w:szCs w:val="24"/>
        </w:rPr>
        <w:t>заключение договора купли-продажи (волеизъявление сторон, выраженное в договоре);</w:t>
      </w:r>
    </w:p>
    <w:p w:rsidR="000202B9" w:rsidRPr="002E0F86" w:rsidRDefault="000202B9" w:rsidP="002E0F86">
      <w:pPr>
        <w:numPr>
          <w:ilvl w:val="0"/>
          <w:numId w:val="295"/>
        </w:numPr>
        <w:spacing w:after="0" w:line="240" w:lineRule="auto"/>
        <w:ind w:left="0" w:firstLine="709"/>
        <w:jc w:val="both"/>
        <w:rPr>
          <w:rFonts w:ascii="Times New Roman" w:hAnsi="Times New Roman" w:cs="Times New Roman"/>
          <w:sz w:val="24"/>
          <w:szCs w:val="24"/>
        </w:rPr>
      </w:pPr>
      <w:r w:rsidRPr="002E0F86">
        <w:rPr>
          <w:rFonts w:ascii="Times New Roman" w:hAnsi="Times New Roman" w:cs="Times New Roman"/>
          <w:sz w:val="24"/>
          <w:szCs w:val="24"/>
        </w:rPr>
        <w:t>наследование (смерть наследодателя, правоотношения возникают на основании факта смерти и наличия завещания или правил наследования по закону);</w:t>
      </w:r>
    </w:p>
    <w:p w:rsidR="000202B9" w:rsidRPr="002E0F86" w:rsidRDefault="000202B9" w:rsidP="002E0F86">
      <w:pPr>
        <w:numPr>
          <w:ilvl w:val="0"/>
          <w:numId w:val="295"/>
        </w:numPr>
        <w:spacing w:after="0" w:line="240" w:lineRule="auto"/>
        <w:ind w:left="0" w:firstLine="709"/>
        <w:jc w:val="both"/>
        <w:rPr>
          <w:rFonts w:ascii="Times New Roman" w:hAnsi="Times New Roman" w:cs="Times New Roman"/>
          <w:sz w:val="24"/>
          <w:szCs w:val="24"/>
        </w:rPr>
      </w:pPr>
      <w:r w:rsidRPr="002E0F86">
        <w:rPr>
          <w:rFonts w:ascii="Times New Roman" w:hAnsi="Times New Roman" w:cs="Times New Roman"/>
          <w:sz w:val="24"/>
          <w:szCs w:val="24"/>
        </w:rPr>
        <w:t>регистрация брака (заявление лиц о вступлении в брак и соответствие установленным требованиям, возникают семейные правоотношения).</w:t>
      </w:r>
    </w:p>
    <w:p w:rsidR="000202B9" w:rsidRPr="002E0F86" w:rsidRDefault="000202B9" w:rsidP="002E0F86">
      <w:pPr>
        <w:spacing w:after="0" w:line="240" w:lineRule="auto"/>
        <w:ind w:firstLine="709"/>
        <w:jc w:val="both"/>
        <w:rPr>
          <w:rFonts w:ascii="Times New Roman" w:hAnsi="Times New Roman" w:cs="Times New Roman"/>
          <w:sz w:val="24"/>
          <w:szCs w:val="24"/>
        </w:rPr>
      </w:pPr>
      <w:r w:rsidRPr="002E0F86">
        <w:rPr>
          <w:rFonts w:ascii="Times New Roman" w:hAnsi="Times New Roman" w:cs="Times New Roman"/>
          <w:sz w:val="24"/>
          <w:szCs w:val="24"/>
        </w:rPr>
        <w:t>Основанием возникновения может служить как единичный юридический факт, так и совокупность фактов, возникающих одновременно или в определённой последовательности (сложный юридический состав).</w:t>
      </w:r>
      <w:r w:rsidR="000F38D0" w:rsidRPr="002E0F86">
        <w:rPr>
          <w:rFonts w:ascii="Times New Roman" w:hAnsi="Times New Roman" w:cs="Times New Roman"/>
          <w:sz w:val="24"/>
          <w:szCs w:val="24"/>
        </w:rPr>
        <w:t xml:space="preserve"> </w:t>
      </w:r>
    </w:p>
    <w:p w:rsidR="000202B9" w:rsidRPr="002E0F86" w:rsidRDefault="000202B9" w:rsidP="002E0F86">
      <w:pPr>
        <w:pStyle w:val="2"/>
        <w:spacing w:before="0" w:beforeAutospacing="0" w:after="0" w:afterAutospacing="0"/>
        <w:ind w:firstLine="709"/>
        <w:jc w:val="both"/>
        <w:rPr>
          <w:sz w:val="24"/>
          <w:szCs w:val="24"/>
        </w:rPr>
      </w:pPr>
      <w:r w:rsidRPr="002E0F86">
        <w:rPr>
          <w:sz w:val="24"/>
          <w:szCs w:val="24"/>
        </w:rPr>
        <w:t>Изменение</w:t>
      </w:r>
    </w:p>
    <w:p w:rsidR="000202B9" w:rsidRPr="002E0F86" w:rsidRDefault="000202B9" w:rsidP="002E0F86">
      <w:pPr>
        <w:spacing w:after="0" w:line="240" w:lineRule="auto"/>
        <w:ind w:firstLine="709"/>
        <w:jc w:val="both"/>
        <w:rPr>
          <w:rFonts w:ascii="Times New Roman" w:hAnsi="Times New Roman" w:cs="Times New Roman"/>
          <w:sz w:val="24"/>
          <w:szCs w:val="24"/>
        </w:rPr>
      </w:pPr>
      <w:proofErr w:type="spellStart"/>
      <w:r w:rsidRPr="002E0F86">
        <w:rPr>
          <w:rStyle w:val="a7"/>
          <w:rFonts w:ascii="Times New Roman" w:hAnsi="Times New Roman" w:cs="Times New Roman"/>
          <w:sz w:val="24"/>
          <w:szCs w:val="24"/>
        </w:rPr>
        <w:t>Правоизменяющие</w:t>
      </w:r>
      <w:proofErr w:type="spellEnd"/>
      <w:r w:rsidRPr="002E0F86">
        <w:rPr>
          <w:rStyle w:val="a7"/>
          <w:rFonts w:ascii="Times New Roman" w:hAnsi="Times New Roman" w:cs="Times New Roman"/>
          <w:sz w:val="24"/>
          <w:szCs w:val="24"/>
        </w:rPr>
        <w:t xml:space="preserve"> факты</w:t>
      </w:r>
      <w:r w:rsidRPr="002E0F86">
        <w:rPr>
          <w:rFonts w:ascii="Times New Roman" w:hAnsi="Times New Roman" w:cs="Times New Roman"/>
          <w:sz w:val="24"/>
          <w:szCs w:val="24"/>
        </w:rPr>
        <w:t> — изменяют содержание правоотношения. Некоторые примеры:</w:t>
      </w:r>
      <w:r w:rsidR="000F38D0" w:rsidRPr="002E0F86">
        <w:rPr>
          <w:rFonts w:ascii="Times New Roman" w:hAnsi="Times New Roman" w:cs="Times New Roman"/>
          <w:sz w:val="24"/>
          <w:szCs w:val="24"/>
        </w:rPr>
        <w:t xml:space="preserve"> </w:t>
      </w:r>
    </w:p>
    <w:p w:rsidR="000202B9" w:rsidRPr="002E0F86" w:rsidRDefault="000202B9" w:rsidP="002E0F86">
      <w:pPr>
        <w:numPr>
          <w:ilvl w:val="0"/>
          <w:numId w:val="296"/>
        </w:numPr>
        <w:spacing w:after="0" w:line="240" w:lineRule="auto"/>
        <w:ind w:left="0" w:firstLine="709"/>
        <w:jc w:val="both"/>
        <w:rPr>
          <w:rFonts w:ascii="Times New Roman" w:hAnsi="Times New Roman" w:cs="Times New Roman"/>
          <w:sz w:val="24"/>
          <w:szCs w:val="24"/>
        </w:rPr>
      </w:pPr>
      <w:r w:rsidRPr="002E0F86">
        <w:rPr>
          <w:rFonts w:ascii="Times New Roman" w:hAnsi="Times New Roman" w:cs="Times New Roman"/>
          <w:sz w:val="24"/>
          <w:szCs w:val="24"/>
        </w:rPr>
        <w:t>изменение состава участников (например, при уступке права требования кредитор передаёт своё право другому лицу);</w:t>
      </w:r>
    </w:p>
    <w:p w:rsidR="000202B9" w:rsidRPr="002E0F86" w:rsidRDefault="000202B9" w:rsidP="002E0F86">
      <w:pPr>
        <w:numPr>
          <w:ilvl w:val="0"/>
          <w:numId w:val="296"/>
        </w:numPr>
        <w:spacing w:after="0" w:line="240" w:lineRule="auto"/>
        <w:ind w:left="0" w:firstLine="709"/>
        <w:jc w:val="both"/>
        <w:rPr>
          <w:rFonts w:ascii="Times New Roman" w:hAnsi="Times New Roman" w:cs="Times New Roman"/>
          <w:sz w:val="24"/>
          <w:szCs w:val="24"/>
        </w:rPr>
      </w:pPr>
      <w:r w:rsidRPr="002E0F86">
        <w:rPr>
          <w:rFonts w:ascii="Times New Roman" w:hAnsi="Times New Roman" w:cs="Times New Roman"/>
          <w:sz w:val="24"/>
          <w:szCs w:val="24"/>
        </w:rPr>
        <w:t>изменение предмета правоотношения (например, в договоре купли-продажи стороны согласовывают замену одного товара на другой);</w:t>
      </w:r>
    </w:p>
    <w:p w:rsidR="000202B9" w:rsidRPr="002E0F86" w:rsidRDefault="000202B9" w:rsidP="002E0F86">
      <w:pPr>
        <w:numPr>
          <w:ilvl w:val="0"/>
          <w:numId w:val="296"/>
        </w:numPr>
        <w:spacing w:after="0" w:line="240" w:lineRule="auto"/>
        <w:ind w:left="0" w:firstLine="709"/>
        <w:jc w:val="both"/>
        <w:rPr>
          <w:rFonts w:ascii="Times New Roman" w:hAnsi="Times New Roman" w:cs="Times New Roman"/>
          <w:sz w:val="24"/>
          <w:szCs w:val="24"/>
        </w:rPr>
      </w:pPr>
      <w:r w:rsidRPr="002E0F86">
        <w:rPr>
          <w:rFonts w:ascii="Times New Roman" w:hAnsi="Times New Roman" w:cs="Times New Roman"/>
          <w:sz w:val="24"/>
          <w:szCs w:val="24"/>
        </w:rPr>
        <w:lastRenderedPageBreak/>
        <w:t>изменение условий исполнения обязательств (например, стороны могут изменить срок оплаты или способ передачи товара).</w:t>
      </w:r>
    </w:p>
    <w:p w:rsidR="000202B9" w:rsidRPr="002E0F86" w:rsidRDefault="000202B9" w:rsidP="002E0F86">
      <w:pPr>
        <w:pStyle w:val="2"/>
        <w:spacing w:before="0" w:beforeAutospacing="0" w:after="0" w:afterAutospacing="0"/>
        <w:ind w:firstLine="709"/>
        <w:jc w:val="both"/>
        <w:rPr>
          <w:sz w:val="24"/>
          <w:szCs w:val="24"/>
        </w:rPr>
      </w:pPr>
      <w:r w:rsidRPr="002E0F86">
        <w:rPr>
          <w:sz w:val="24"/>
          <w:szCs w:val="24"/>
        </w:rPr>
        <w:t>Прекращение</w:t>
      </w:r>
    </w:p>
    <w:p w:rsidR="000202B9" w:rsidRPr="002E0F86" w:rsidRDefault="000202B9" w:rsidP="002E0F86">
      <w:pPr>
        <w:spacing w:after="0" w:line="240" w:lineRule="auto"/>
        <w:ind w:firstLine="709"/>
        <w:jc w:val="both"/>
        <w:rPr>
          <w:rFonts w:ascii="Times New Roman" w:hAnsi="Times New Roman" w:cs="Times New Roman"/>
          <w:sz w:val="24"/>
          <w:szCs w:val="24"/>
        </w:rPr>
      </w:pPr>
      <w:proofErr w:type="spellStart"/>
      <w:r w:rsidRPr="002E0F86">
        <w:rPr>
          <w:rStyle w:val="a7"/>
          <w:rFonts w:ascii="Times New Roman" w:hAnsi="Times New Roman" w:cs="Times New Roman"/>
          <w:sz w:val="24"/>
          <w:szCs w:val="24"/>
        </w:rPr>
        <w:t>Правопрекращающие</w:t>
      </w:r>
      <w:proofErr w:type="spellEnd"/>
      <w:r w:rsidRPr="002E0F86">
        <w:rPr>
          <w:rStyle w:val="a7"/>
          <w:rFonts w:ascii="Times New Roman" w:hAnsi="Times New Roman" w:cs="Times New Roman"/>
          <w:sz w:val="24"/>
          <w:szCs w:val="24"/>
        </w:rPr>
        <w:t xml:space="preserve"> факты</w:t>
      </w:r>
      <w:r w:rsidRPr="002E0F86">
        <w:rPr>
          <w:rFonts w:ascii="Times New Roman" w:hAnsi="Times New Roman" w:cs="Times New Roman"/>
          <w:sz w:val="24"/>
          <w:szCs w:val="24"/>
        </w:rPr>
        <w:t> — прекращают существование правоотношения. Некоторые примеры:</w:t>
      </w:r>
      <w:r w:rsidR="000F38D0" w:rsidRPr="002E0F86">
        <w:rPr>
          <w:rFonts w:ascii="Times New Roman" w:hAnsi="Times New Roman" w:cs="Times New Roman"/>
          <w:sz w:val="24"/>
          <w:szCs w:val="24"/>
        </w:rPr>
        <w:t xml:space="preserve"> </w:t>
      </w:r>
    </w:p>
    <w:p w:rsidR="000202B9" w:rsidRPr="002E0F86" w:rsidRDefault="000202B9" w:rsidP="002E0F86">
      <w:pPr>
        <w:numPr>
          <w:ilvl w:val="0"/>
          <w:numId w:val="297"/>
        </w:numPr>
        <w:spacing w:after="0" w:line="240" w:lineRule="auto"/>
        <w:ind w:left="0" w:firstLine="709"/>
        <w:jc w:val="both"/>
        <w:rPr>
          <w:rFonts w:ascii="Times New Roman" w:hAnsi="Times New Roman" w:cs="Times New Roman"/>
          <w:sz w:val="24"/>
          <w:szCs w:val="24"/>
        </w:rPr>
      </w:pPr>
      <w:r w:rsidRPr="002E0F86">
        <w:rPr>
          <w:rFonts w:ascii="Times New Roman" w:hAnsi="Times New Roman" w:cs="Times New Roman"/>
          <w:sz w:val="24"/>
          <w:szCs w:val="24"/>
        </w:rPr>
        <w:t>исполнение обязательств (например, покупатель оплатил товар, а продавец его передал);</w:t>
      </w:r>
    </w:p>
    <w:p w:rsidR="000202B9" w:rsidRPr="002E0F86" w:rsidRDefault="000202B9" w:rsidP="002E0F86">
      <w:pPr>
        <w:numPr>
          <w:ilvl w:val="0"/>
          <w:numId w:val="297"/>
        </w:numPr>
        <w:spacing w:after="0" w:line="240" w:lineRule="auto"/>
        <w:ind w:left="0" w:firstLine="709"/>
        <w:jc w:val="both"/>
        <w:rPr>
          <w:rFonts w:ascii="Times New Roman" w:hAnsi="Times New Roman" w:cs="Times New Roman"/>
          <w:sz w:val="24"/>
          <w:szCs w:val="24"/>
        </w:rPr>
      </w:pPr>
      <w:r w:rsidRPr="002E0F86">
        <w:rPr>
          <w:rFonts w:ascii="Times New Roman" w:hAnsi="Times New Roman" w:cs="Times New Roman"/>
          <w:sz w:val="24"/>
          <w:szCs w:val="24"/>
        </w:rPr>
        <w:t>отказ от права (сторона может отказаться от своего права, что ведёт к прекращению соответствующего правоотношения);</w:t>
      </w:r>
    </w:p>
    <w:p w:rsidR="000202B9" w:rsidRPr="002E0F86" w:rsidRDefault="000202B9" w:rsidP="002E0F86">
      <w:pPr>
        <w:numPr>
          <w:ilvl w:val="0"/>
          <w:numId w:val="297"/>
        </w:numPr>
        <w:spacing w:after="0" w:line="240" w:lineRule="auto"/>
        <w:ind w:left="0" w:firstLine="709"/>
        <w:jc w:val="both"/>
        <w:rPr>
          <w:rFonts w:ascii="Times New Roman" w:hAnsi="Times New Roman" w:cs="Times New Roman"/>
          <w:sz w:val="24"/>
          <w:szCs w:val="24"/>
        </w:rPr>
      </w:pPr>
      <w:r w:rsidRPr="002E0F86">
        <w:rPr>
          <w:rFonts w:ascii="Times New Roman" w:hAnsi="Times New Roman" w:cs="Times New Roman"/>
          <w:sz w:val="24"/>
          <w:szCs w:val="24"/>
        </w:rPr>
        <w:t>смерть гражданина (в некоторых случаях) (например, личные неимущественные права прекращаются с смертью субъекта);</w:t>
      </w:r>
    </w:p>
    <w:p w:rsidR="000202B9" w:rsidRPr="002E0F86" w:rsidRDefault="000202B9" w:rsidP="002E0F86">
      <w:pPr>
        <w:numPr>
          <w:ilvl w:val="0"/>
          <w:numId w:val="297"/>
        </w:numPr>
        <w:spacing w:after="0" w:line="240" w:lineRule="auto"/>
        <w:ind w:left="0" w:firstLine="709"/>
        <w:jc w:val="both"/>
        <w:rPr>
          <w:rFonts w:ascii="Times New Roman" w:hAnsi="Times New Roman" w:cs="Times New Roman"/>
          <w:sz w:val="24"/>
          <w:szCs w:val="24"/>
        </w:rPr>
      </w:pPr>
      <w:r w:rsidRPr="002E0F86">
        <w:rPr>
          <w:rFonts w:ascii="Times New Roman" w:hAnsi="Times New Roman" w:cs="Times New Roman"/>
          <w:sz w:val="24"/>
          <w:szCs w:val="24"/>
        </w:rPr>
        <w:t>расторжение договора (если договор расторгается по соглашению сторон или в судебном порядке, связанные с ним правоотношения прекращаются);</w:t>
      </w:r>
    </w:p>
    <w:p w:rsidR="000202B9" w:rsidRPr="002E0F86" w:rsidRDefault="000202B9" w:rsidP="002E0F86">
      <w:pPr>
        <w:numPr>
          <w:ilvl w:val="0"/>
          <w:numId w:val="297"/>
        </w:numPr>
        <w:spacing w:after="0" w:line="240" w:lineRule="auto"/>
        <w:ind w:left="0" w:firstLine="709"/>
        <w:jc w:val="both"/>
        <w:rPr>
          <w:rFonts w:ascii="Times New Roman" w:hAnsi="Times New Roman" w:cs="Times New Roman"/>
          <w:sz w:val="24"/>
          <w:szCs w:val="24"/>
        </w:rPr>
      </w:pPr>
      <w:r w:rsidRPr="002E0F86">
        <w:rPr>
          <w:rFonts w:ascii="Times New Roman" w:hAnsi="Times New Roman" w:cs="Times New Roman"/>
          <w:sz w:val="24"/>
          <w:szCs w:val="24"/>
        </w:rPr>
        <w:t>невозможность исполнения обязательств (например, утрата предмета договора без вины сторон).</w:t>
      </w:r>
    </w:p>
    <w:p w:rsidR="000202B9" w:rsidRPr="002E0F86" w:rsidRDefault="000202B9" w:rsidP="002E0F86">
      <w:pPr>
        <w:spacing w:after="0" w:line="240" w:lineRule="auto"/>
        <w:ind w:firstLine="709"/>
        <w:jc w:val="both"/>
        <w:rPr>
          <w:rFonts w:ascii="Times New Roman" w:hAnsi="Times New Roman" w:cs="Times New Roman"/>
          <w:sz w:val="24"/>
          <w:szCs w:val="24"/>
        </w:rPr>
      </w:pPr>
    </w:p>
    <w:p w:rsidR="000202B9" w:rsidRPr="002E0F86" w:rsidRDefault="000202B9" w:rsidP="002E0F86">
      <w:pPr>
        <w:spacing w:after="0" w:line="240" w:lineRule="auto"/>
        <w:ind w:firstLine="709"/>
        <w:jc w:val="both"/>
        <w:rPr>
          <w:rFonts w:ascii="Times New Roman" w:hAnsi="Times New Roman" w:cs="Times New Roman"/>
          <w:sz w:val="24"/>
          <w:szCs w:val="24"/>
        </w:rPr>
      </w:pPr>
      <w:r w:rsidRPr="002E0F86">
        <w:rPr>
          <w:rFonts w:ascii="Times New Roman" w:hAnsi="Times New Roman" w:cs="Times New Roman"/>
          <w:sz w:val="24"/>
          <w:szCs w:val="24"/>
        </w:rPr>
        <w:t xml:space="preserve">Один и тот же юридический факт может быть одновременно правообразующим для одного лица и </w:t>
      </w:r>
      <w:proofErr w:type="spellStart"/>
      <w:r w:rsidRPr="002E0F86">
        <w:rPr>
          <w:rFonts w:ascii="Times New Roman" w:hAnsi="Times New Roman" w:cs="Times New Roman"/>
          <w:sz w:val="24"/>
          <w:szCs w:val="24"/>
        </w:rPr>
        <w:t>правопрекращающим</w:t>
      </w:r>
      <w:proofErr w:type="spellEnd"/>
      <w:r w:rsidRPr="002E0F86">
        <w:rPr>
          <w:rFonts w:ascii="Times New Roman" w:hAnsi="Times New Roman" w:cs="Times New Roman"/>
          <w:sz w:val="24"/>
          <w:szCs w:val="24"/>
        </w:rPr>
        <w:t xml:space="preserve"> — для другого. Например, договор дарения вещи влечёт прекращение права собственности на неё у дарителя и возникновение права собственности у одаряемого. </w:t>
      </w:r>
    </w:p>
    <w:p w:rsidR="000202B9" w:rsidRPr="002E0F86" w:rsidRDefault="000202B9" w:rsidP="002E0F86">
      <w:pPr>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Юридические факты</w:t>
      </w:r>
      <w:r w:rsidRPr="002E0F86">
        <w:rPr>
          <w:rFonts w:ascii="Times New Roman" w:hAnsi="Times New Roman" w:cs="Times New Roman"/>
          <w:sz w:val="24"/>
          <w:szCs w:val="24"/>
        </w:rPr>
        <w:t> — это конкретные жизненные обстоятельства, с которыми нормы права связывают возникновение, изменение или прекращение прав и обязанностей участников правоотношений. </w:t>
      </w:r>
      <w:r w:rsidR="000F38D0" w:rsidRPr="002E0F86">
        <w:rPr>
          <w:rFonts w:ascii="Times New Roman" w:hAnsi="Times New Roman" w:cs="Times New Roman"/>
          <w:sz w:val="24"/>
          <w:szCs w:val="24"/>
        </w:rPr>
        <w:t xml:space="preserve"> </w:t>
      </w:r>
    </w:p>
    <w:p w:rsidR="000202B9" w:rsidRPr="002E0F86" w:rsidRDefault="000202B9" w:rsidP="002E0F86">
      <w:pPr>
        <w:pStyle w:val="2"/>
        <w:spacing w:before="0" w:beforeAutospacing="0" w:after="0" w:afterAutospacing="0"/>
        <w:ind w:firstLine="709"/>
        <w:jc w:val="both"/>
        <w:rPr>
          <w:sz w:val="24"/>
          <w:szCs w:val="24"/>
        </w:rPr>
      </w:pPr>
      <w:r w:rsidRPr="002E0F86">
        <w:rPr>
          <w:sz w:val="24"/>
          <w:szCs w:val="24"/>
        </w:rPr>
        <w:t>Понятие</w:t>
      </w:r>
    </w:p>
    <w:p w:rsidR="000202B9" w:rsidRPr="002E0F86" w:rsidRDefault="000202B9" w:rsidP="002E0F86">
      <w:pPr>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Юридический факт</w:t>
      </w:r>
      <w:r w:rsidRPr="002E0F86">
        <w:rPr>
          <w:rFonts w:ascii="Times New Roman" w:hAnsi="Times New Roman" w:cs="Times New Roman"/>
          <w:sz w:val="24"/>
          <w:szCs w:val="24"/>
        </w:rPr>
        <w:t> — это обстоятельство, которое:</w:t>
      </w:r>
    </w:p>
    <w:p w:rsidR="000202B9" w:rsidRPr="002E0F86" w:rsidRDefault="000202B9" w:rsidP="002E0F86">
      <w:pPr>
        <w:numPr>
          <w:ilvl w:val="0"/>
          <w:numId w:val="298"/>
        </w:numPr>
        <w:spacing w:after="0" w:line="240" w:lineRule="auto"/>
        <w:ind w:left="0" w:firstLine="709"/>
        <w:jc w:val="both"/>
        <w:rPr>
          <w:rFonts w:ascii="Times New Roman" w:hAnsi="Times New Roman" w:cs="Times New Roman"/>
          <w:sz w:val="24"/>
          <w:szCs w:val="24"/>
        </w:rPr>
      </w:pPr>
      <w:r w:rsidRPr="002E0F86">
        <w:rPr>
          <w:rFonts w:ascii="Times New Roman" w:hAnsi="Times New Roman" w:cs="Times New Roman"/>
          <w:sz w:val="24"/>
          <w:szCs w:val="24"/>
        </w:rPr>
        <w:t>определённым образом выражено вовне (мысли и чувства юридическими фактами не признаются); </w:t>
      </w:r>
      <w:r w:rsidR="00F752A1" w:rsidRPr="002E0F86">
        <w:rPr>
          <w:rFonts w:ascii="Times New Roman" w:hAnsi="Times New Roman" w:cs="Times New Roman"/>
          <w:sz w:val="24"/>
          <w:szCs w:val="24"/>
        </w:rPr>
        <w:t xml:space="preserve"> </w:t>
      </w:r>
    </w:p>
    <w:p w:rsidR="000202B9" w:rsidRPr="002E0F86" w:rsidRDefault="000202B9" w:rsidP="002E0F86">
      <w:pPr>
        <w:numPr>
          <w:ilvl w:val="0"/>
          <w:numId w:val="298"/>
        </w:numPr>
        <w:spacing w:after="0" w:line="240" w:lineRule="auto"/>
        <w:ind w:left="0" w:firstLine="709"/>
        <w:jc w:val="both"/>
        <w:rPr>
          <w:rFonts w:ascii="Times New Roman" w:hAnsi="Times New Roman" w:cs="Times New Roman"/>
          <w:sz w:val="24"/>
          <w:szCs w:val="24"/>
        </w:rPr>
      </w:pPr>
      <w:r w:rsidRPr="002E0F86">
        <w:rPr>
          <w:rFonts w:ascii="Times New Roman" w:hAnsi="Times New Roman" w:cs="Times New Roman"/>
          <w:sz w:val="24"/>
          <w:szCs w:val="24"/>
        </w:rPr>
        <w:t>выражается в наличии или отсутствии определённых явлений;</w:t>
      </w:r>
      <w:r w:rsidR="00F752A1" w:rsidRPr="002E0F86">
        <w:rPr>
          <w:rFonts w:ascii="Times New Roman" w:hAnsi="Times New Roman" w:cs="Times New Roman"/>
          <w:sz w:val="24"/>
          <w:szCs w:val="24"/>
        </w:rPr>
        <w:t xml:space="preserve"> </w:t>
      </w:r>
    </w:p>
    <w:p w:rsidR="000202B9" w:rsidRPr="002E0F86" w:rsidRDefault="000202B9" w:rsidP="002E0F86">
      <w:pPr>
        <w:numPr>
          <w:ilvl w:val="0"/>
          <w:numId w:val="298"/>
        </w:numPr>
        <w:spacing w:after="0" w:line="240" w:lineRule="auto"/>
        <w:ind w:left="0" w:firstLine="709"/>
        <w:jc w:val="both"/>
        <w:rPr>
          <w:rFonts w:ascii="Times New Roman" w:hAnsi="Times New Roman" w:cs="Times New Roman"/>
          <w:sz w:val="24"/>
          <w:szCs w:val="24"/>
        </w:rPr>
      </w:pPr>
      <w:r w:rsidRPr="002E0F86">
        <w:rPr>
          <w:rFonts w:ascii="Times New Roman" w:hAnsi="Times New Roman" w:cs="Times New Roman"/>
          <w:sz w:val="24"/>
          <w:szCs w:val="24"/>
        </w:rPr>
        <w:t>предусмотрено нормами права;</w:t>
      </w:r>
      <w:r w:rsidR="00F752A1" w:rsidRPr="002E0F86">
        <w:rPr>
          <w:rFonts w:ascii="Times New Roman" w:hAnsi="Times New Roman" w:cs="Times New Roman"/>
          <w:sz w:val="24"/>
          <w:szCs w:val="24"/>
        </w:rPr>
        <w:t xml:space="preserve"> </w:t>
      </w:r>
    </w:p>
    <w:p w:rsidR="000202B9" w:rsidRPr="002E0F86" w:rsidRDefault="000202B9" w:rsidP="002E0F86">
      <w:pPr>
        <w:numPr>
          <w:ilvl w:val="0"/>
          <w:numId w:val="298"/>
        </w:numPr>
        <w:spacing w:after="0" w:line="240" w:lineRule="auto"/>
        <w:ind w:left="0" w:firstLine="709"/>
        <w:jc w:val="both"/>
        <w:rPr>
          <w:rFonts w:ascii="Times New Roman" w:hAnsi="Times New Roman" w:cs="Times New Roman"/>
          <w:sz w:val="24"/>
          <w:szCs w:val="24"/>
        </w:rPr>
      </w:pPr>
      <w:r w:rsidRPr="002E0F86">
        <w:rPr>
          <w:rFonts w:ascii="Times New Roman" w:hAnsi="Times New Roman" w:cs="Times New Roman"/>
          <w:sz w:val="24"/>
          <w:szCs w:val="24"/>
        </w:rPr>
        <w:t>зафиксировано в установленной законодательством процедурно-процессуальной форме; </w:t>
      </w:r>
      <w:r w:rsidR="00F752A1" w:rsidRPr="002E0F86">
        <w:rPr>
          <w:rFonts w:ascii="Times New Roman" w:hAnsi="Times New Roman" w:cs="Times New Roman"/>
          <w:sz w:val="24"/>
          <w:szCs w:val="24"/>
        </w:rPr>
        <w:t xml:space="preserve"> </w:t>
      </w:r>
    </w:p>
    <w:p w:rsidR="000202B9" w:rsidRPr="002E0F86" w:rsidRDefault="000202B9" w:rsidP="002E0F86">
      <w:pPr>
        <w:numPr>
          <w:ilvl w:val="0"/>
          <w:numId w:val="298"/>
        </w:numPr>
        <w:spacing w:after="0" w:line="240" w:lineRule="auto"/>
        <w:ind w:left="0" w:firstLine="709"/>
        <w:jc w:val="both"/>
        <w:rPr>
          <w:rFonts w:ascii="Times New Roman" w:hAnsi="Times New Roman" w:cs="Times New Roman"/>
          <w:sz w:val="24"/>
          <w:szCs w:val="24"/>
        </w:rPr>
      </w:pPr>
      <w:r w:rsidRPr="002E0F86">
        <w:rPr>
          <w:rFonts w:ascii="Times New Roman" w:hAnsi="Times New Roman" w:cs="Times New Roman"/>
          <w:sz w:val="24"/>
          <w:szCs w:val="24"/>
        </w:rPr>
        <w:t>влечёт за собой предусмотренные в законе правовые последствия. </w:t>
      </w:r>
      <w:r w:rsidR="00F752A1" w:rsidRPr="002E0F86">
        <w:rPr>
          <w:rFonts w:ascii="Times New Roman" w:hAnsi="Times New Roman" w:cs="Times New Roman"/>
          <w:sz w:val="24"/>
          <w:szCs w:val="24"/>
        </w:rPr>
        <w:t xml:space="preserve"> </w:t>
      </w:r>
    </w:p>
    <w:p w:rsidR="000202B9" w:rsidRPr="002E0F86" w:rsidRDefault="000202B9" w:rsidP="002E0F86">
      <w:pPr>
        <w:spacing w:after="0" w:line="240" w:lineRule="auto"/>
        <w:ind w:firstLine="709"/>
        <w:jc w:val="both"/>
        <w:rPr>
          <w:rFonts w:ascii="Times New Roman" w:hAnsi="Times New Roman" w:cs="Times New Roman"/>
          <w:sz w:val="24"/>
          <w:szCs w:val="24"/>
        </w:rPr>
      </w:pPr>
      <w:r w:rsidRPr="002E0F86">
        <w:rPr>
          <w:rFonts w:ascii="Times New Roman" w:hAnsi="Times New Roman" w:cs="Times New Roman"/>
          <w:sz w:val="24"/>
          <w:szCs w:val="24"/>
        </w:rPr>
        <w:t>Юридические факты, как правило, возникают и существуют помимо права, но придание им правового характера необходимо для их регулирования и упорядочивания. </w:t>
      </w:r>
      <w:r w:rsidR="00F752A1" w:rsidRPr="002E0F86">
        <w:rPr>
          <w:rFonts w:ascii="Times New Roman" w:hAnsi="Times New Roman" w:cs="Times New Roman"/>
          <w:sz w:val="24"/>
          <w:szCs w:val="24"/>
        </w:rPr>
        <w:t xml:space="preserve"> </w:t>
      </w:r>
    </w:p>
    <w:p w:rsidR="000202B9" w:rsidRPr="002E0F86" w:rsidRDefault="000202B9" w:rsidP="002E0F86">
      <w:pPr>
        <w:pStyle w:val="2"/>
        <w:spacing w:before="0" w:beforeAutospacing="0" w:after="0" w:afterAutospacing="0"/>
        <w:ind w:firstLine="709"/>
        <w:jc w:val="both"/>
        <w:rPr>
          <w:sz w:val="24"/>
          <w:szCs w:val="24"/>
        </w:rPr>
      </w:pPr>
      <w:r w:rsidRPr="002E0F86">
        <w:rPr>
          <w:sz w:val="24"/>
          <w:szCs w:val="24"/>
        </w:rPr>
        <w:t>Классификация</w:t>
      </w:r>
    </w:p>
    <w:p w:rsidR="000202B9" w:rsidRPr="002E0F86" w:rsidRDefault="000202B9" w:rsidP="002E0F86">
      <w:pPr>
        <w:spacing w:after="0" w:line="240" w:lineRule="auto"/>
        <w:ind w:firstLine="709"/>
        <w:jc w:val="both"/>
        <w:rPr>
          <w:rFonts w:ascii="Times New Roman" w:hAnsi="Times New Roman" w:cs="Times New Roman"/>
          <w:sz w:val="24"/>
          <w:szCs w:val="24"/>
        </w:rPr>
      </w:pPr>
      <w:r w:rsidRPr="002E0F86">
        <w:rPr>
          <w:rFonts w:ascii="Times New Roman" w:hAnsi="Times New Roman" w:cs="Times New Roman"/>
          <w:sz w:val="24"/>
          <w:szCs w:val="24"/>
        </w:rPr>
        <w:t xml:space="preserve">Юридические факты могут быть классифицированы по различным основаниям, </w:t>
      </w:r>
      <w:proofErr w:type="gramStart"/>
      <w:r w:rsidRPr="002E0F86">
        <w:rPr>
          <w:rFonts w:ascii="Times New Roman" w:hAnsi="Times New Roman" w:cs="Times New Roman"/>
          <w:sz w:val="24"/>
          <w:szCs w:val="24"/>
        </w:rPr>
        <w:t>например</w:t>
      </w:r>
      <w:proofErr w:type="gramEnd"/>
      <w:r w:rsidRPr="002E0F86">
        <w:rPr>
          <w:rFonts w:ascii="Times New Roman" w:hAnsi="Times New Roman" w:cs="Times New Roman"/>
          <w:sz w:val="24"/>
          <w:szCs w:val="24"/>
        </w:rPr>
        <w:t>:</w:t>
      </w:r>
    </w:p>
    <w:p w:rsidR="000202B9" w:rsidRPr="002E0F86" w:rsidRDefault="000202B9" w:rsidP="002E0F86">
      <w:pPr>
        <w:numPr>
          <w:ilvl w:val="0"/>
          <w:numId w:val="299"/>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По волевому признаку</w:t>
      </w:r>
      <w:r w:rsidRPr="002E0F86">
        <w:rPr>
          <w:rFonts w:ascii="Times New Roman" w:hAnsi="Times New Roman" w:cs="Times New Roman"/>
          <w:sz w:val="24"/>
          <w:szCs w:val="24"/>
        </w:rPr>
        <w:t>:</w:t>
      </w:r>
    </w:p>
    <w:p w:rsidR="000202B9" w:rsidRPr="002E0F86" w:rsidRDefault="000202B9" w:rsidP="002E0F86">
      <w:pPr>
        <w:numPr>
          <w:ilvl w:val="1"/>
          <w:numId w:val="299"/>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Действия</w:t>
      </w:r>
      <w:r w:rsidRPr="002E0F86">
        <w:rPr>
          <w:rFonts w:ascii="Times New Roman" w:hAnsi="Times New Roman" w:cs="Times New Roman"/>
          <w:sz w:val="24"/>
          <w:szCs w:val="24"/>
        </w:rPr>
        <w:t> — обстоятельства, зависящие от воли человека. Правомерные действия — соответствуют закону (например, заключение договора, регистрация брака), неправомерные — противоречат закону, влекут юридическую ответственность (например, кража, нарушение трудовой дисциплины).</w:t>
      </w:r>
    </w:p>
    <w:p w:rsidR="000202B9" w:rsidRPr="002E0F86" w:rsidRDefault="000202B9" w:rsidP="002E0F86">
      <w:pPr>
        <w:numPr>
          <w:ilvl w:val="1"/>
          <w:numId w:val="299"/>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События</w:t>
      </w:r>
      <w:r w:rsidRPr="002E0F86">
        <w:rPr>
          <w:rFonts w:ascii="Times New Roman" w:hAnsi="Times New Roman" w:cs="Times New Roman"/>
          <w:sz w:val="24"/>
          <w:szCs w:val="24"/>
        </w:rPr>
        <w:t> — обстоятельства, которые происходят независимо от воли людей: природные явления (например, землетрясения, наводнения), жизненные обстоятельства (например, смерть человека, наступление определённого возраста).</w:t>
      </w:r>
    </w:p>
    <w:p w:rsidR="000202B9" w:rsidRPr="002E0F86" w:rsidRDefault="000202B9" w:rsidP="002E0F86">
      <w:pPr>
        <w:numPr>
          <w:ilvl w:val="0"/>
          <w:numId w:val="299"/>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По юридическим последствиям</w:t>
      </w:r>
      <w:r w:rsidRPr="002E0F86">
        <w:rPr>
          <w:rFonts w:ascii="Times New Roman" w:hAnsi="Times New Roman" w:cs="Times New Roman"/>
          <w:sz w:val="24"/>
          <w:szCs w:val="24"/>
        </w:rPr>
        <w:t>:</w:t>
      </w:r>
    </w:p>
    <w:p w:rsidR="000202B9" w:rsidRPr="002E0F86" w:rsidRDefault="000202B9" w:rsidP="002E0F86">
      <w:pPr>
        <w:numPr>
          <w:ilvl w:val="1"/>
          <w:numId w:val="299"/>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Правообразующие</w:t>
      </w:r>
      <w:r w:rsidRPr="002E0F86">
        <w:rPr>
          <w:rFonts w:ascii="Times New Roman" w:hAnsi="Times New Roman" w:cs="Times New Roman"/>
          <w:sz w:val="24"/>
          <w:szCs w:val="24"/>
        </w:rPr>
        <w:t> — служат основанием для возникновения новых правоотношений (например, подписание трудового договора).</w:t>
      </w:r>
    </w:p>
    <w:p w:rsidR="000202B9" w:rsidRPr="002E0F86" w:rsidRDefault="000202B9" w:rsidP="002E0F86">
      <w:pPr>
        <w:numPr>
          <w:ilvl w:val="1"/>
          <w:numId w:val="299"/>
        </w:numPr>
        <w:spacing w:after="0" w:line="240" w:lineRule="auto"/>
        <w:ind w:left="0" w:firstLine="709"/>
        <w:jc w:val="both"/>
        <w:rPr>
          <w:rFonts w:ascii="Times New Roman" w:hAnsi="Times New Roman" w:cs="Times New Roman"/>
          <w:sz w:val="24"/>
          <w:szCs w:val="24"/>
        </w:rPr>
      </w:pPr>
      <w:proofErr w:type="spellStart"/>
      <w:r w:rsidRPr="002E0F86">
        <w:rPr>
          <w:rStyle w:val="a7"/>
          <w:rFonts w:ascii="Times New Roman" w:hAnsi="Times New Roman" w:cs="Times New Roman"/>
          <w:sz w:val="24"/>
          <w:szCs w:val="24"/>
        </w:rPr>
        <w:t>Правоизменяющие</w:t>
      </w:r>
      <w:proofErr w:type="spellEnd"/>
      <w:r w:rsidRPr="002E0F86">
        <w:rPr>
          <w:rFonts w:ascii="Times New Roman" w:hAnsi="Times New Roman" w:cs="Times New Roman"/>
          <w:sz w:val="24"/>
          <w:szCs w:val="24"/>
        </w:rPr>
        <w:t> — изменяют существующие правоотношения (например, внесение изменений в контракт).</w:t>
      </w:r>
    </w:p>
    <w:p w:rsidR="000202B9" w:rsidRPr="002E0F86" w:rsidRDefault="000202B9" w:rsidP="002E0F86">
      <w:pPr>
        <w:numPr>
          <w:ilvl w:val="1"/>
          <w:numId w:val="299"/>
        </w:numPr>
        <w:spacing w:after="0" w:line="240" w:lineRule="auto"/>
        <w:ind w:left="0" w:firstLine="709"/>
        <w:jc w:val="both"/>
        <w:rPr>
          <w:rFonts w:ascii="Times New Roman" w:hAnsi="Times New Roman" w:cs="Times New Roman"/>
          <w:sz w:val="24"/>
          <w:szCs w:val="24"/>
        </w:rPr>
      </w:pPr>
      <w:proofErr w:type="spellStart"/>
      <w:r w:rsidRPr="002E0F86">
        <w:rPr>
          <w:rStyle w:val="a7"/>
          <w:rFonts w:ascii="Times New Roman" w:hAnsi="Times New Roman" w:cs="Times New Roman"/>
          <w:sz w:val="24"/>
          <w:szCs w:val="24"/>
        </w:rPr>
        <w:t>Правопрекращающие</w:t>
      </w:r>
      <w:proofErr w:type="spellEnd"/>
      <w:r w:rsidRPr="002E0F86">
        <w:rPr>
          <w:rFonts w:ascii="Times New Roman" w:hAnsi="Times New Roman" w:cs="Times New Roman"/>
          <w:sz w:val="24"/>
          <w:szCs w:val="24"/>
        </w:rPr>
        <w:t> — прекращают действующие правоотношения (например, расторжение договора, истечение срока действия обязательства).</w:t>
      </w:r>
    </w:p>
    <w:p w:rsidR="000202B9" w:rsidRPr="002E0F86" w:rsidRDefault="000202B9" w:rsidP="002E0F86">
      <w:pPr>
        <w:numPr>
          <w:ilvl w:val="0"/>
          <w:numId w:val="299"/>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lastRenderedPageBreak/>
        <w:t>По сфере действия</w:t>
      </w:r>
      <w:r w:rsidRPr="002E0F86">
        <w:rPr>
          <w:rFonts w:ascii="Times New Roman" w:hAnsi="Times New Roman" w:cs="Times New Roman"/>
          <w:sz w:val="24"/>
          <w:szCs w:val="24"/>
        </w:rPr>
        <w:t>:</w:t>
      </w:r>
    </w:p>
    <w:p w:rsidR="000202B9" w:rsidRPr="002E0F86" w:rsidRDefault="000202B9" w:rsidP="002E0F86">
      <w:pPr>
        <w:numPr>
          <w:ilvl w:val="1"/>
          <w:numId w:val="299"/>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Материальные</w:t>
      </w:r>
      <w:r w:rsidRPr="002E0F86">
        <w:rPr>
          <w:rFonts w:ascii="Times New Roman" w:hAnsi="Times New Roman" w:cs="Times New Roman"/>
          <w:sz w:val="24"/>
          <w:szCs w:val="24"/>
        </w:rPr>
        <w:t> — связаны с возникновением, изменением или прекращением материальных правоотношений (например, уплата налога).</w:t>
      </w:r>
    </w:p>
    <w:p w:rsidR="000202B9" w:rsidRPr="002E0F86" w:rsidRDefault="000202B9" w:rsidP="002E0F86">
      <w:pPr>
        <w:numPr>
          <w:ilvl w:val="1"/>
          <w:numId w:val="299"/>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Процессуальные</w:t>
      </w:r>
      <w:r w:rsidRPr="002E0F86">
        <w:rPr>
          <w:rFonts w:ascii="Times New Roman" w:hAnsi="Times New Roman" w:cs="Times New Roman"/>
          <w:sz w:val="24"/>
          <w:szCs w:val="24"/>
        </w:rPr>
        <w:t> — обеспечивают процессуальные правоотношения (например, подача искового заявления).</w:t>
      </w:r>
    </w:p>
    <w:p w:rsidR="000202B9" w:rsidRPr="002E0F86" w:rsidRDefault="000202B9" w:rsidP="002E0F86">
      <w:pPr>
        <w:pStyle w:val="2"/>
        <w:spacing w:before="0" w:beforeAutospacing="0" w:after="0" w:afterAutospacing="0"/>
        <w:ind w:firstLine="709"/>
        <w:jc w:val="both"/>
        <w:rPr>
          <w:sz w:val="24"/>
          <w:szCs w:val="24"/>
        </w:rPr>
      </w:pPr>
      <w:r w:rsidRPr="002E0F86">
        <w:rPr>
          <w:sz w:val="24"/>
          <w:szCs w:val="24"/>
        </w:rPr>
        <w:t>Виды</w:t>
      </w:r>
    </w:p>
    <w:p w:rsidR="000202B9" w:rsidRPr="002E0F86" w:rsidRDefault="000202B9" w:rsidP="002E0F86">
      <w:pPr>
        <w:spacing w:after="0" w:line="240" w:lineRule="auto"/>
        <w:ind w:firstLine="709"/>
        <w:jc w:val="both"/>
        <w:rPr>
          <w:rFonts w:ascii="Times New Roman" w:hAnsi="Times New Roman" w:cs="Times New Roman"/>
          <w:sz w:val="24"/>
          <w:szCs w:val="24"/>
        </w:rPr>
      </w:pPr>
      <w:r w:rsidRPr="002E0F86">
        <w:rPr>
          <w:rFonts w:ascii="Times New Roman" w:hAnsi="Times New Roman" w:cs="Times New Roman"/>
          <w:sz w:val="24"/>
          <w:szCs w:val="24"/>
        </w:rPr>
        <w:t>Некоторые примеры юридических фактов:</w:t>
      </w:r>
    </w:p>
    <w:p w:rsidR="000202B9" w:rsidRPr="002E0F86" w:rsidRDefault="000202B9" w:rsidP="002E0F86">
      <w:pPr>
        <w:numPr>
          <w:ilvl w:val="0"/>
          <w:numId w:val="300"/>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Заключение трудового договора</w:t>
      </w:r>
      <w:r w:rsidRPr="002E0F86">
        <w:rPr>
          <w:rFonts w:ascii="Times New Roman" w:hAnsi="Times New Roman" w:cs="Times New Roman"/>
          <w:sz w:val="24"/>
          <w:szCs w:val="24"/>
        </w:rPr>
        <w:t> — даёт основание для возникновения обязанностей у работодателя и работника, создавая трудовые правоотношения.</w:t>
      </w:r>
    </w:p>
    <w:p w:rsidR="000202B9" w:rsidRPr="002E0F86" w:rsidRDefault="000202B9" w:rsidP="002E0F86">
      <w:pPr>
        <w:numPr>
          <w:ilvl w:val="0"/>
          <w:numId w:val="300"/>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Регистрация права собственности</w:t>
      </w:r>
      <w:r w:rsidRPr="002E0F86">
        <w:rPr>
          <w:rFonts w:ascii="Times New Roman" w:hAnsi="Times New Roman" w:cs="Times New Roman"/>
          <w:sz w:val="24"/>
          <w:szCs w:val="24"/>
        </w:rPr>
        <w:t> — устанавливает точный момент, с которого лицо признаётся собственником имущества, и закрепляет его права.</w:t>
      </w:r>
    </w:p>
    <w:p w:rsidR="000202B9" w:rsidRPr="002E0F86" w:rsidRDefault="000202B9" w:rsidP="002E0F86">
      <w:pPr>
        <w:numPr>
          <w:ilvl w:val="0"/>
          <w:numId w:val="300"/>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Расторжение договора</w:t>
      </w:r>
      <w:r w:rsidRPr="002E0F86">
        <w:rPr>
          <w:rFonts w:ascii="Times New Roman" w:hAnsi="Times New Roman" w:cs="Times New Roman"/>
          <w:sz w:val="24"/>
          <w:szCs w:val="24"/>
        </w:rPr>
        <w:t> — прекращает существующее правоотношение.</w:t>
      </w:r>
    </w:p>
    <w:p w:rsidR="000202B9" w:rsidRPr="002E0F86" w:rsidRDefault="000202B9" w:rsidP="002E0F86">
      <w:pPr>
        <w:numPr>
          <w:ilvl w:val="0"/>
          <w:numId w:val="300"/>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Стихийное бедствие</w:t>
      </w:r>
      <w:r w:rsidRPr="002E0F86">
        <w:rPr>
          <w:rFonts w:ascii="Times New Roman" w:hAnsi="Times New Roman" w:cs="Times New Roman"/>
          <w:sz w:val="24"/>
          <w:szCs w:val="24"/>
        </w:rPr>
        <w:t> — обстоятельство, происходящее независимо от воли (стихийное бедствие, смерть).</w:t>
      </w:r>
    </w:p>
    <w:p w:rsidR="000202B9" w:rsidRPr="002E0F86" w:rsidRDefault="000202B9" w:rsidP="002E0F86">
      <w:pPr>
        <w:pStyle w:val="2"/>
        <w:spacing w:before="0" w:beforeAutospacing="0" w:after="0" w:afterAutospacing="0"/>
        <w:ind w:firstLine="709"/>
        <w:jc w:val="both"/>
        <w:rPr>
          <w:sz w:val="24"/>
          <w:szCs w:val="24"/>
        </w:rPr>
      </w:pPr>
      <w:r w:rsidRPr="002E0F86">
        <w:rPr>
          <w:sz w:val="24"/>
          <w:szCs w:val="24"/>
        </w:rPr>
        <w:t>Значение</w:t>
      </w:r>
    </w:p>
    <w:p w:rsidR="000202B9" w:rsidRPr="002E0F86" w:rsidRDefault="000202B9" w:rsidP="002E0F86">
      <w:pPr>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Юридические факты служат связующим звеном между нормами права и реальной жизнью</w:t>
      </w:r>
      <w:r w:rsidRPr="002E0F86">
        <w:rPr>
          <w:rFonts w:ascii="Times New Roman" w:hAnsi="Times New Roman" w:cs="Times New Roman"/>
          <w:sz w:val="24"/>
          <w:szCs w:val="24"/>
        </w:rPr>
        <w:t>. Некоторые функции юридических фактов:</w:t>
      </w:r>
      <w:r w:rsidR="00F752A1" w:rsidRPr="002E0F86">
        <w:rPr>
          <w:rFonts w:ascii="Times New Roman" w:hAnsi="Times New Roman" w:cs="Times New Roman"/>
          <w:sz w:val="24"/>
          <w:szCs w:val="24"/>
        </w:rPr>
        <w:t xml:space="preserve"> </w:t>
      </w:r>
    </w:p>
    <w:p w:rsidR="000202B9" w:rsidRPr="002E0F86" w:rsidRDefault="000202B9" w:rsidP="002E0F86">
      <w:pPr>
        <w:numPr>
          <w:ilvl w:val="0"/>
          <w:numId w:val="301"/>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Создание правовой определённости</w:t>
      </w:r>
      <w:r w:rsidRPr="002E0F86">
        <w:rPr>
          <w:rFonts w:ascii="Times New Roman" w:hAnsi="Times New Roman" w:cs="Times New Roman"/>
          <w:sz w:val="24"/>
          <w:szCs w:val="24"/>
        </w:rPr>
        <w:t> — они чётко фиксируют, когда именно возникают, изменяются или прекращаются правоотношения.</w:t>
      </w:r>
    </w:p>
    <w:p w:rsidR="000202B9" w:rsidRPr="002E0F86" w:rsidRDefault="000202B9" w:rsidP="002E0F86">
      <w:pPr>
        <w:numPr>
          <w:ilvl w:val="0"/>
          <w:numId w:val="301"/>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Обеспечение практической реализации прав и обязанностей</w:t>
      </w:r>
      <w:r w:rsidRPr="002E0F86">
        <w:rPr>
          <w:rFonts w:ascii="Times New Roman" w:hAnsi="Times New Roman" w:cs="Times New Roman"/>
          <w:sz w:val="24"/>
          <w:szCs w:val="24"/>
        </w:rPr>
        <w:t> — без наступления юридического факта норма права не может быть применена.</w:t>
      </w:r>
    </w:p>
    <w:p w:rsidR="000202B9" w:rsidRPr="002E0F86" w:rsidRDefault="000202B9" w:rsidP="002E0F86">
      <w:pPr>
        <w:numPr>
          <w:ilvl w:val="0"/>
          <w:numId w:val="301"/>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Защита прав и интересов граждан и организаций</w:t>
      </w:r>
      <w:r w:rsidRPr="002E0F86">
        <w:rPr>
          <w:rFonts w:ascii="Times New Roman" w:hAnsi="Times New Roman" w:cs="Times New Roman"/>
          <w:sz w:val="24"/>
          <w:szCs w:val="24"/>
        </w:rPr>
        <w:t> — юридические факты служат основой для доказывания правомерности требований или возражений в спорах.</w:t>
      </w:r>
    </w:p>
    <w:p w:rsidR="000202B9" w:rsidRPr="002E0F86" w:rsidRDefault="000202B9" w:rsidP="002E0F86">
      <w:pPr>
        <w:numPr>
          <w:ilvl w:val="0"/>
          <w:numId w:val="301"/>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Инструмент привлечения к юридической ответственности</w:t>
      </w:r>
      <w:r w:rsidRPr="002E0F86">
        <w:rPr>
          <w:rFonts w:ascii="Times New Roman" w:hAnsi="Times New Roman" w:cs="Times New Roman"/>
          <w:sz w:val="24"/>
          <w:szCs w:val="24"/>
        </w:rPr>
        <w:t> — неправомерные действия, такие как нарушение договора или совершение преступления, служат основанием для применения санкций и восстановления нарушенного права.</w:t>
      </w:r>
    </w:p>
    <w:p w:rsidR="00F752A1" w:rsidRPr="002E0F86" w:rsidRDefault="00F752A1" w:rsidP="002E0F86">
      <w:pPr>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Фактический (юридический) состав</w:t>
      </w:r>
      <w:r w:rsidRPr="002E0F86">
        <w:rPr>
          <w:rFonts w:ascii="Times New Roman" w:hAnsi="Times New Roman" w:cs="Times New Roman"/>
          <w:sz w:val="24"/>
          <w:szCs w:val="24"/>
        </w:rPr>
        <w:t xml:space="preserve"> — это совокупность юридических фактов, необходимых для наступления правовых последствий — возникновения, изменения или прекращения правоотношения. В сложных правовых ситуациях одного факта часто бывает недостаточно, требуется наличие нескольких взаимосвязанных фактов. </w:t>
      </w:r>
    </w:p>
    <w:p w:rsidR="00F752A1" w:rsidRPr="002E0F86" w:rsidRDefault="00F752A1" w:rsidP="002E0F86">
      <w:pPr>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Признаки фактического состава</w:t>
      </w:r>
      <w:r w:rsidRPr="002E0F86">
        <w:rPr>
          <w:rFonts w:ascii="Times New Roman" w:hAnsi="Times New Roman" w:cs="Times New Roman"/>
          <w:sz w:val="24"/>
          <w:szCs w:val="24"/>
        </w:rPr>
        <w:t>:</w:t>
      </w:r>
    </w:p>
    <w:p w:rsidR="00F752A1" w:rsidRPr="002E0F86" w:rsidRDefault="00F752A1" w:rsidP="002E0F86">
      <w:pPr>
        <w:numPr>
          <w:ilvl w:val="0"/>
          <w:numId w:val="302"/>
        </w:numPr>
        <w:spacing w:after="0" w:line="240" w:lineRule="auto"/>
        <w:ind w:left="0" w:firstLine="709"/>
        <w:jc w:val="both"/>
        <w:rPr>
          <w:rFonts w:ascii="Times New Roman" w:hAnsi="Times New Roman" w:cs="Times New Roman"/>
          <w:sz w:val="24"/>
          <w:szCs w:val="24"/>
        </w:rPr>
      </w:pPr>
      <w:r w:rsidRPr="002E0F86">
        <w:rPr>
          <w:rFonts w:ascii="Times New Roman" w:hAnsi="Times New Roman" w:cs="Times New Roman"/>
          <w:sz w:val="24"/>
          <w:szCs w:val="24"/>
        </w:rPr>
        <w:t>системность — элементы взаимосвязаны и образуют единое целое;</w:t>
      </w:r>
    </w:p>
    <w:p w:rsidR="00F752A1" w:rsidRPr="002E0F86" w:rsidRDefault="00F752A1" w:rsidP="002E0F86">
      <w:pPr>
        <w:numPr>
          <w:ilvl w:val="0"/>
          <w:numId w:val="302"/>
        </w:numPr>
        <w:spacing w:after="0" w:line="240" w:lineRule="auto"/>
        <w:ind w:left="0" w:firstLine="709"/>
        <w:jc w:val="both"/>
        <w:rPr>
          <w:rFonts w:ascii="Times New Roman" w:hAnsi="Times New Roman" w:cs="Times New Roman"/>
          <w:sz w:val="24"/>
          <w:szCs w:val="24"/>
        </w:rPr>
      </w:pPr>
      <w:r w:rsidRPr="002E0F86">
        <w:rPr>
          <w:rFonts w:ascii="Times New Roman" w:hAnsi="Times New Roman" w:cs="Times New Roman"/>
          <w:sz w:val="24"/>
          <w:szCs w:val="24"/>
        </w:rPr>
        <w:t>полнота — для наступления правовых последствий необходимо наличие всех элементов состава;</w:t>
      </w:r>
    </w:p>
    <w:p w:rsidR="00F752A1" w:rsidRPr="002E0F86" w:rsidRDefault="00F752A1" w:rsidP="002E0F86">
      <w:pPr>
        <w:numPr>
          <w:ilvl w:val="0"/>
          <w:numId w:val="302"/>
        </w:numPr>
        <w:spacing w:after="0" w:line="240" w:lineRule="auto"/>
        <w:ind w:left="0" w:firstLine="709"/>
        <w:jc w:val="both"/>
        <w:rPr>
          <w:rFonts w:ascii="Times New Roman" w:hAnsi="Times New Roman" w:cs="Times New Roman"/>
          <w:sz w:val="24"/>
          <w:szCs w:val="24"/>
        </w:rPr>
      </w:pPr>
      <w:r w:rsidRPr="002E0F86">
        <w:rPr>
          <w:rFonts w:ascii="Times New Roman" w:hAnsi="Times New Roman" w:cs="Times New Roman"/>
          <w:sz w:val="24"/>
          <w:szCs w:val="24"/>
        </w:rPr>
        <w:t>определённость — состав и содержание элементов должны быть чётко определены;</w:t>
      </w:r>
    </w:p>
    <w:p w:rsidR="00F752A1" w:rsidRPr="002E0F86" w:rsidRDefault="00F752A1" w:rsidP="002E0F86">
      <w:pPr>
        <w:numPr>
          <w:ilvl w:val="0"/>
          <w:numId w:val="302"/>
        </w:numPr>
        <w:spacing w:after="0" w:line="240" w:lineRule="auto"/>
        <w:ind w:left="0" w:firstLine="709"/>
        <w:jc w:val="both"/>
        <w:rPr>
          <w:rFonts w:ascii="Times New Roman" w:hAnsi="Times New Roman" w:cs="Times New Roman"/>
          <w:sz w:val="24"/>
          <w:szCs w:val="24"/>
        </w:rPr>
      </w:pPr>
      <w:r w:rsidRPr="002E0F86">
        <w:rPr>
          <w:rFonts w:ascii="Times New Roman" w:hAnsi="Times New Roman" w:cs="Times New Roman"/>
          <w:sz w:val="24"/>
          <w:szCs w:val="24"/>
        </w:rPr>
        <w:t>правовая значимость — каждый элемент состава должен иметь самостоятельное правовое значение.</w:t>
      </w:r>
    </w:p>
    <w:p w:rsidR="00F752A1" w:rsidRPr="002E0F86" w:rsidRDefault="00F752A1" w:rsidP="002E0F86">
      <w:pPr>
        <w:pStyle w:val="2"/>
        <w:spacing w:before="0" w:beforeAutospacing="0" w:after="0" w:afterAutospacing="0"/>
        <w:ind w:firstLine="709"/>
        <w:jc w:val="both"/>
        <w:rPr>
          <w:sz w:val="24"/>
          <w:szCs w:val="24"/>
        </w:rPr>
      </w:pPr>
      <w:r w:rsidRPr="002E0F86">
        <w:rPr>
          <w:sz w:val="24"/>
          <w:szCs w:val="24"/>
        </w:rPr>
        <w:t>Структура</w:t>
      </w:r>
    </w:p>
    <w:p w:rsidR="00F752A1" w:rsidRPr="002E0F86" w:rsidRDefault="00F752A1" w:rsidP="002E0F86">
      <w:pPr>
        <w:spacing w:after="0" w:line="240" w:lineRule="auto"/>
        <w:ind w:firstLine="709"/>
        <w:jc w:val="both"/>
        <w:rPr>
          <w:rFonts w:ascii="Times New Roman" w:hAnsi="Times New Roman" w:cs="Times New Roman"/>
          <w:sz w:val="24"/>
          <w:szCs w:val="24"/>
        </w:rPr>
      </w:pPr>
      <w:r w:rsidRPr="002E0F86">
        <w:rPr>
          <w:rFonts w:ascii="Times New Roman" w:hAnsi="Times New Roman" w:cs="Times New Roman"/>
          <w:sz w:val="24"/>
          <w:szCs w:val="24"/>
        </w:rPr>
        <w:t>Фактический состав может включать:</w:t>
      </w:r>
    </w:p>
    <w:p w:rsidR="00F752A1" w:rsidRPr="002E0F86" w:rsidRDefault="00F752A1" w:rsidP="002E0F86">
      <w:pPr>
        <w:numPr>
          <w:ilvl w:val="0"/>
          <w:numId w:val="303"/>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Юридические факты</w:t>
      </w:r>
      <w:r w:rsidRPr="002E0F86">
        <w:rPr>
          <w:rFonts w:ascii="Times New Roman" w:hAnsi="Times New Roman" w:cs="Times New Roman"/>
          <w:sz w:val="24"/>
          <w:szCs w:val="24"/>
        </w:rPr>
        <w:t> — обстоятельства, предусмотренные нормами права в качестве оснований для правовых последствий.</w:t>
      </w:r>
    </w:p>
    <w:p w:rsidR="00F752A1" w:rsidRPr="002E0F86" w:rsidRDefault="00F752A1" w:rsidP="002E0F86">
      <w:pPr>
        <w:numPr>
          <w:ilvl w:val="0"/>
          <w:numId w:val="303"/>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Юридически значимые условия</w:t>
      </w:r>
      <w:r w:rsidRPr="002E0F86">
        <w:rPr>
          <w:rFonts w:ascii="Times New Roman" w:hAnsi="Times New Roman" w:cs="Times New Roman"/>
          <w:sz w:val="24"/>
          <w:szCs w:val="24"/>
        </w:rPr>
        <w:t> — обстоятельства, которые создают основания для возникновения (прекращения) правоотношений или совершение действий, влекущих правовые последствия.</w:t>
      </w:r>
    </w:p>
    <w:p w:rsidR="00F752A1" w:rsidRPr="002E0F86" w:rsidRDefault="00F752A1" w:rsidP="002E0F86">
      <w:pPr>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Пример</w:t>
      </w:r>
      <w:r w:rsidRPr="002E0F86">
        <w:rPr>
          <w:rFonts w:ascii="Times New Roman" w:hAnsi="Times New Roman" w:cs="Times New Roman"/>
          <w:sz w:val="24"/>
          <w:szCs w:val="24"/>
        </w:rPr>
        <w:t xml:space="preserve">: возникновение пенсионного правоотношения требует наличия следующих элементов: достижение определённого возраста, наличие необходимого трудового стажа, обращение за назначением пенсии, принятие решения о назначении пенсии компетентным органом.  </w:t>
      </w:r>
    </w:p>
    <w:p w:rsidR="00F752A1" w:rsidRPr="002E0F86" w:rsidRDefault="00F752A1" w:rsidP="002E0F86">
      <w:pPr>
        <w:pStyle w:val="2"/>
        <w:spacing w:before="0" w:beforeAutospacing="0" w:after="0" w:afterAutospacing="0"/>
        <w:ind w:firstLine="709"/>
        <w:jc w:val="both"/>
        <w:rPr>
          <w:sz w:val="24"/>
          <w:szCs w:val="24"/>
        </w:rPr>
      </w:pPr>
      <w:r w:rsidRPr="002E0F86">
        <w:rPr>
          <w:sz w:val="24"/>
          <w:szCs w:val="24"/>
        </w:rPr>
        <w:t>Виды</w:t>
      </w:r>
    </w:p>
    <w:p w:rsidR="00F752A1" w:rsidRPr="002E0F86" w:rsidRDefault="00F752A1" w:rsidP="002E0F86">
      <w:pPr>
        <w:spacing w:after="0" w:line="240" w:lineRule="auto"/>
        <w:ind w:firstLine="709"/>
        <w:jc w:val="both"/>
        <w:rPr>
          <w:rFonts w:ascii="Times New Roman" w:hAnsi="Times New Roman" w:cs="Times New Roman"/>
          <w:sz w:val="24"/>
          <w:szCs w:val="24"/>
        </w:rPr>
      </w:pPr>
      <w:r w:rsidRPr="002E0F86">
        <w:rPr>
          <w:rFonts w:ascii="Times New Roman" w:hAnsi="Times New Roman" w:cs="Times New Roman"/>
          <w:sz w:val="24"/>
          <w:szCs w:val="24"/>
        </w:rPr>
        <w:t>Некоторые виды фактических составов:</w:t>
      </w:r>
    </w:p>
    <w:p w:rsidR="00F752A1" w:rsidRPr="002E0F86" w:rsidRDefault="00F752A1" w:rsidP="002E0F86">
      <w:pPr>
        <w:numPr>
          <w:ilvl w:val="0"/>
          <w:numId w:val="304"/>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По характеру связи между элементами</w:t>
      </w:r>
      <w:r w:rsidRPr="002E0F86">
        <w:rPr>
          <w:rFonts w:ascii="Times New Roman" w:hAnsi="Times New Roman" w:cs="Times New Roman"/>
          <w:sz w:val="24"/>
          <w:szCs w:val="24"/>
        </w:rPr>
        <w:t>:</w:t>
      </w:r>
    </w:p>
    <w:p w:rsidR="00F752A1" w:rsidRPr="002E0F86" w:rsidRDefault="00F752A1" w:rsidP="002E0F86">
      <w:pPr>
        <w:numPr>
          <w:ilvl w:val="1"/>
          <w:numId w:val="304"/>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lastRenderedPageBreak/>
        <w:t>Простые</w:t>
      </w:r>
      <w:r w:rsidRPr="002E0F86">
        <w:rPr>
          <w:rFonts w:ascii="Times New Roman" w:hAnsi="Times New Roman" w:cs="Times New Roman"/>
          <w:sz w:val="24"/>
          <w:szCs w:val="24"/>
        </w:rPr>
        <w:t> — элементы могут накапливаться в любой последовательности.</w:t>
      </w:r>
    </w:p>
    <w:p w:rsidR="00F752A1" w:rsidRPr="002E0F86" w:rsidRDefault="00F752A1" w:rsidP="002E0F86">
      <w:pPr>
        <w:numPr>
          <w:ilvl w:val="1"/>
          <w:numId w:val="304"/>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Сложные</w:t>
      </w:r>
      <w:r w:rsidRPr="002E0F86">
        <w:rPr>
          <w:rFonts w:ascii="Times New Roman" w:hAnsi="Times New Roman" w:cs="Times New Roman"/>
          <w:sz w:val="24"/>
          <w:szCs w:val="24"/>
        </w:rPr>
        <w:t> — элементы должны накапливаться в строго определённой последовательности.</w:t>
      </w:r>
    </w:p>
    <w:p w:rsidR="00F752A1" w:rsidRPr="002E0F86" w:rsidRDefault="00F752A1" w:rsidP="002E0F86">
      <w:pPr>
        <w:numPr>
          <w:ilvl w:val="0"/>
          <w:numId w:val="304"/>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По степени определённости</w:t>
      </w:r>
      <w:r w:rsidRPr="002E0F86">
        <w:rPr>
          <w:rFonts w:ascii="Times New Roman" w:hAnsi="Times New Roman" w:cs="Times New Roman"/>
          <w:sz w:val="24"/>
          <w:szCs w:val="24"/>
        </w:rPr>
        <w:t>:</w:t>
      </w:r>
    </w:p>
    <w:p w:rsidR="00F752A1" w:rsidRPr="002E0F86" w:rsidRDefault="00F752A1" w:rsidP="002E0F86">
      <w:pPr>
        <w:numPr>
          <w:ilvl w:val="1"/>
          <w:numId w:val="304"/>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Определённые</w:t>
      </w:r>
      <w:r w:rsidRPr="002E0F86">
        <w:rPr>
          <w:rFonts w:ascii="Times New Roman" w:hAnsi="Times New Roman" w:cs="Times New Roman"/>
          <w:sz w:val="24"/>
          <w:szCs w:val="24"/>
        </w:rPr>
        <w:t> — все элементы точно указаны в законе.</w:t>
      </w:r>
    </w:p>
    <w:p w:rsidR="00F752A1" w:rsidRPr="002E0F86" w:rsidRDefault="00F752A1" w:rsidP="002E0F86">
      <w:pPr>
        <w:numPr>
          <w:ilvl w:val="1"/>
          <w:numId w:val="304"/>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Бланкетные</w:t>
      </w:r>
      <w:r w:rsidRPr="002E0F86">
        <w:rPr>
          <w:rFonts w:ascii="Times New Roman" w:hAnsi="Times New Roman" w:cs="Times New Roman"/>
          <w:sz w:val="24"/>
          <w:szCs w:val="24"/>
        </w:rPr>
        <w:t> — часть элементов определяется другими нормативными актами.</w:t>
      </w:r>
    </w:p>
    <w:p w:rsidR="00F752A1" w:rsidRPr="002E0F86" w:rsidRDefault="00F752A1" w:rsidP="002E0F86">
      <w:pPr>
        <w:numPr>
          <w:ilvl w:val="1"/>
          <w:numId w:val="304"/>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Альтернативные</w:t>
      </w:r>
      <w:r w:rsidRPr="002E0F86">
        <w:rPr>
          <w:rFonts w:ascii="Times New Roman" w:hAnsi="Times New Roman" w:cs="Times New Roman"/>
          <w:sz w:val="24"/>
          <w:szCs w:val="24"/>
        </w:rPr>
        <w:t> — правовые последствия могут наступить при наличии различных вариантов фактов.</w:t>
      </w:r>
    </w:p>
    <w:p w:rsidR="00F752A1" w:rsidRPr="002E0F86" w:rsidRDefault="00F752A1" w:rsidP="002E0F86">
      <w:pPr>
        <w:numPr>
          <w:ilvl w:val="0"/>
          <w:numId w:val="304"/>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По времени накопления элементов</w:t>
      </w:r>
      <w:r w:rsidRPr="002E0F86">
        <w:rPr>
          <w:rFonts w:ascii="Times New Roman" w:hAnsi="Times New Roman" w:cs="Times New Roman"/>
          <w:sz w:val="24"/>
          <w:szCs w:val="24"/>
        </w:rPr>
        <w:t>:</w:t>
      </w:r>
    </w:p>
    <w:p w:rsidR="00F752A1" w:rsidRPr="002E0F86" w:rsidRDefault="00F752A1" w:rsidP="002E0F86">
      <w:pPr>
        <w:numPr>
          <w:ilvl w:val="1"/>
          <w:numId w:val="304"/>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Завершенные</w:t>
      </w:r>
      <w:r w:rsidRPr="002E0F86">
        <w:rPr>
          <w:rFonts w:ascii="Times New Roman" w:hAnsi="Times New Roman" w:cs="Times New Roman"/>
          <w:sz w:val="24"/>
          <w:szCs w:val="24"/>
        </w:rPr>
        <w:t> — все элементы уже имеются в наличии.</w:t>
      </w:r>
    </w:p>
    <w:p w:rsidR="00F752A1" w:rsidRPr="002E0F86" w:rsidRDefault="00F752A1" w:rsidP="002E0F86">
      <w:pPr>
        <w:numPr>
          <w:ilvl w:val="1"/>
          <w:numId w:val="304"/>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Развивающиеся</w:t>
      </w:r>
      <w:r w:rsidRPr="002E0F86">
        <w:rPr>
          <w:rFonts w:ascii="Times New Roman" w:hAnsi="Times New Roman" w:cs="Times New Roman"/>
          <w:sz w:val="24"/>
          <w:szCs w:val="24"/>
        </w:rPr>
        <w:t> — элементы накапливаются постепенно.</w:t>
      </w:r>
    </w:p>
    <w:p w:rsidR="00F752A1" w:rsidRPr="002E0F86" w:rsidRDefault="00F752A1" w:rsidP="002E0F86">
      <w:pPr>
        <w:numPr>
          <w:ilvl w:val="1"/>
          <w:numId w:val="304"/>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Незавершённые</w:t>
      </w:r>
      <w:r w:rsidRPr="002E0F86">
        <w:rPr>
          <w:rFonts w:ascii="Times New Roman" w:hAnsi="Times New Roman" w:cs="Times New Roman"/>
          <w:sz w:val="24"/>
          <w:szCs w:val="24"/>
        </w:rPr>
        <w:t> — не все необходимые элементы ещё сформировались.</w:t>
      </w:r>
    </w:p>
    <w:p w:rsidR="00F752A1" w:rsidRPr="002E0F86" w:rsidRDefault="00F752A1" w:rsidP="002E0F86">
      <w:pPr>
        <w:pStyle w:val="2"/>
        <w:spacing w:before="0" w:beforeAutospacing="0" w:after="0" w:afterAutospacing="0"/>
        <w:ind w:firstLine="709"/>
        <w:jc w:val="both"/>
        <w:rPr>
          <w:sz w:val="24"/>
          <w:szCs w:val="24"/>
        </w:rPr>
      </w:pPr>
      <w:r w:rsidRPr="002E0F86">
        <w:rPr>
          <w:sz w:val="24"/>
          <w:szCs w:val="24"/>
        </w:rPr>
        <w:t>Функции</w:t>
      </w:r>
    </w:p>
    <w:p w:rsidR="00F752A1" w:rsidRPr="002E0F86" w:rsidRDefault="00F752A1" w:rsidP="002E0F86">
      <w:pPr>
        <w:spacing w:after="0" w:line="240" w:lineRule="auto"/>
        <w:ind w:firstLine="709"/>
        <w:jc w:val="both"/>
        <w:rPr>
          <w:rFonts w:ascii="Times New Roman" w:hAnsi="Times New Roman" w:cs="Times New Roman"/>
          <w:sz w:val="24"/>
          <w:szCs w:val="24"/>
        </w:rPr>
      </w:pPr>
      <w:r w:rsidRPr="002E0F86">
        <w:rPr>
          <w:rFonts w:ascii="Times New Roman" w:hAnsi="Times New Roman" w:cs="Times New Roman"/>
          <w:sz w:val="24"/>
          <w:szCs w:val="24"/>
        </w:rPr>
        <w:t>Фактические составы выполняют </w:t>
      </w:r>
      <w:r w:rsidRPr="002E0F86">
        <w:rPr>
          <w:rStyle w:val="a7"/>
          <w:rFonts w:ascii="Times New Roman" w:hAnsi="Times New Roman" w:cs="Times New Roman"/>
          <w:sz w:val="24"/>
          <w:szCs w:val="24"/>
        </w:rPr>
        <w:t>основную функцию</w:t>
      </w:r>
      <w:r w:rsidRPr="002E0F86">
        <w:rPr>
          <w:rFonts w:ascii="Times New Roman" w:hAnsi="Times New Roman" w:cs="Times New Roman"/>
          <w:sz w:val="24"/>
          <w:szCs w:val="24"/>
        </w:rPr>
        <w:t> — служат фактическими предпосылками возникновения, изменения или прекращения правоотношений. Помимо этого, некоторые из них осуществляют </w:t>
      </w:r>
      <w:r w:rsidRPr="002E0F86">
        <w:rPr>
          <w:rStyle w:val="a7"/>
          <w:rFonts w:ascii="Times New Roman" w:hAnsi="Times New Roman" w:cs="Times New Roman"/>
          <w:sz w:val="24"/>
          <w:szCs w:val="24"/>
        </w:rPr>
        <w:t>дополнительные функции</w:t>
      </w:r>
      <w:r w:rsidRPr="002E0F86">
        <w:rPr>
          <w:rFonts w:ascii="Times New Roman" w:hAnsi="Times New Roman" w:cs="Times New Roman"/>
          <w:sz w:val="24"/>
          <w:szCs w:val="24"/>
        </w:rPr>
        <w:t xml:space="preserve">. </w:t>
      </w:r>
      <w:proofErr w:type="gramStart"/>
      <w:r w:rsidRPr="002E0F86">
        <w:rPr>
          <w:rFonts w:ascii="Times New Roman" w:hAnsi="Times New Roman" w:cs="Times New Roman"/>
          <w:sz w:val="24"/>
          <w:szCs w:val="24"/>
        </w:rPr>
        <w:t>Например</w:t>
      </w:r>
      <w:proofErr w:type="gramEnd"/>
      <w:r w:rsidRPr="002E0F86">
        <w:rPr>
          <w:rFonts w:ascii="Times New Roman" w:hAnsi="Times New Roman" w:cs="Times New Roman"/>
          <w:sz w:val="24"/>
          <w:szCs w:val="24"/>
        </w:rPr>
        <w:t xml:space="preserve">: </w:t>
      </w:r>
    </w:p>
    <w:p w:rsidR="00F752A1" w:rsidRPr="002E0F86" w:rsidRDefault="00F752A1" w:rsidP="002E0F86">
      <w:pPr>
        <w:numPr>
          <w:ilvl w:val="0"/>
          <w:numId w:val="305"/>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Предварительное воздействие на общественные отношения</w:t>
      </w:r>
      <w:r w:rsidRPr="002E0F86">
        <w:rPr>
          <w:rFonts w:ascii="Times New Roman" w:hAnsi="Times New Roman" w:cs="Times New Roman"/>
          <w:sz w:val="24"/>
          <w:szCs w:val="24"/>
        </w:rPr>
        <w:t> — фактические составы, определённые в гипотезе нормы, воздействуют на поведение людей, проводя «подготовительную работу» для возникновения правоотношения.</w:t>
      </w:r>
    </w:p>
    <w:p w:rsidR="00F752A1" w:rsidRPr="002E0F86" w:rsidRDefault="00F752A1" w:rsidP="002E0F86">
      <w:pPr>
        <w:numPr>
          <w:ilvl w:val="0"/>
          <w:numId w:val="305"/>
        </w:numPr>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Установление границ индивидуального регулирования</w:t>
      </w:r>
      <w:r w:rsidRPr="002E0F86">
        <w:rPr>
          <w:rFonts w:ascii="Times New Roman" w:hAnsi="Times New Roman" w:cs="Times New Roman"/>
          <w:sz w:val="24"/>
          <w:szCs w:val="24"/>
        </w:rPr>
        <w:t> — фактические составы определяют, в каких случаях допустимо индивидуальное регулирование общественных отношений (решение юридически значимых вопросов по усмотрению субъекта).</w:t>
      </w:r>
    </w:p>
    <w:p w:rsidR="00F752A1" w:rsidRPr="002E0F86" w:rsidRDefault="00F752A1" w:rsidP="002E0F86">
      <w:pPr>
        <w:spacing w:after="0" w:line="240" w:lineRule="auto"/>
        <w:ind w:firstLine="709"/>
        <w:jc w:val="both"/>
        <w:rPr>
          <w:rFonts w:ascii="Times New Roman" w:hAnsi="Times New Roman" w:cs="Times New Roman"/>
          <w:sz w:val="24"/>
          <w:szCs w:val="24"/>
        </w:rPr>
      </w:pPr>
      <w:r w:rsidRPr="002E0F86">
        <w:rPr>
          <w:rFonts w:ascii="Times New Roman" w:hAnsi="Times New Roman" w:cs="Times New Roman"/>
          <w:sz w:val="24"/>
          <w:szCs w:val="24"/>
        </w:rPr>
        <w:t> Нормативно-правовая база</w:t>
      </w:r>
    </w:p>
    <w:p w:rsidR="00F752A1" w:rsidRPr="002E0F86" w:rsidRDefault="00F752A1" w:rsidP="002E0F86">
      <w:pPr>
        <w:spacing w:after="0" w:line="240" w:lineRule="auto"/>
        <w:ind w:firstLine="709"/>
        <w:jc w:val="both"/>
        <w:rPr>
          <w:rFonts w:ascii="Times New Roman" w:hAnsi="Times New Roman" w:cs="Times New Roman"/>
          <w:sz w:val="24"/>
          <w:szCs w:val="24"/>
        </w:rPr>
      </w:pPr>
      <w:r w:rsidRPr="002E0F86">
        <w:rPr>
          <w:rFonts w:ascii="Times New Roman" w:hAnsi="Times New Roman" w:cs="Times New Roman"/>
          <w:sz w:val="24"/>
          <w:szCs w:val="24"/>
        </w:rPr>
        <w:t>Фактические составы закреплены в </w:t>
      </w:r>
      <w:r w:rsidRPr="002E0F86">
        <w:rPr>
          <w:rStyle w:val="a7"/>
          <w:rFonts w:ascii="Times New Roman" w:hAnsi="Times New Roman" w:cs="Times New Roman"/>
          <w:sz w:val="24"/>
          <w:szCs w:val="24"/>
        </w:rPr>
        <w:t>нормах права</w:t>
      </w:r>
      <w:r w:rsidRPr="002E0F86">
        <w:rPr>
          <w:rFonts w:ascii="Times New Roman" w:hAnsi="Times New Roman" w:cs="Times New Roman"/>
          <w:sz w:val="24"/>
          <w:szCs w:val="24"/>
        </w:rPr>
        <w:t> — они предусмотрены в гипотезе нормы в качестве оснований для правовых последствий. </w:t>
      </w:r>
    </w:p>
    <w:p w:rsidR="00F752A1" w:rsidRPr="002E0F86" w:rsidRDefault="00F752A1" w:rsidP="002E0F86">
      <w:pPr>
        <w:shd w:val="clear" w:color="auto" w:fill="FFFFFF"/>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Правовые презумпции</w:t>
      </w:r>
      <w:r w:rsidRPr="002E0F86">
        <w:rPr>
          <w:rFonts w:ascii="Times New Roman" w:hAnsi="Times New Roman" w:cs="Times New Roman"/>
          <w:sz w:val="24"/>
          <w:szCs w:val="24"/>
        </w:rPr>
        <w:t xml:space="preserve"> — это закреплённые в нормах права предположения о наличии или отсутствии юридических фактов. В основе презумпций лежит повторяемость жизненных ситуаций. Вывод, который они делают, не достоверный, а вероятный. </w:t>
      </w:r>
    </w:p>
    <w:p w:rsidR="00F752A1" w:rsidRPr="002E0F86" w:rsidRDefault="00F752A1" w:rsidP="002E0F86">
      <w:pPr>
        <w:shd w:val="clear" w:color="auto" w:fill="FFFFFF"/>
        <w:spacing w:after="0" w:line="240" w:lineRule="auto"/>
        <w:ind w:firstLine="709"/>
        <w:jc w:val="both"/>
        <w:rPr>
          <w:rFonts w:ascii="Times New Roman" w:hAnsi="Times New Roman" w:cs="Times New Roman"/>
          <w:sz w:val="24"/>
          <w:szCs w:val="24"/>
        </w:rPr>
      </w:pPr>
      <w:r w:rsidRPr="002E0F86">
        <w:rPr>
          <w:rFonts w:ascii="Times New Roman" w:hAnsi="Times New Roman" w:cs="Times New Roman"/>
          <w:sz w:val="24"/>
          <w:szCs w:val="24"/>
        </w:rPr>
        <w:t>Некоторые виды правовых презумпций:</w:t>
      </w:r>
    </w:p>
    <w:p w:rsidR="00F752A1" w:rsidRPr="002E0F86" w:rsidRDefault="00F752A1" w:rsidP="002E0F86">
      <w:pPr>
        <w:numPr>
          <w:ilvl w:val="0"/>
          <w:numId w:val="306"/>
        </w:numPr>
        <w:shd w:val="clear" w:color="auto" w:fill="FFFFFF"/>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Презумпция знания закона</w:t>
      </w:r>
      <w:r w:rsidRPr="002E0F86">
        <w:rPr>
          <w:rFonts w:ascii="Times New Roman" w:hAnsi="Times New Roman" w:cs="Times New Roman"/>
          <w:sz w:val="24"/>
          <w:szCs w:val="24"/>
        </w:rPr>
        <w:t>. Предполагается, что каждый представитель общества должен знать законы страны. Из этого вытекает, что незнание закона не освобождает от ответственности за его нарушение.</w:t>
      </w:r>
    </w:p>
    <w:p w:rsidR="00F752A1" w:rsidRPr="002E0F86" w:rsidRDefault="00F752A1" w:rsidP="002E0F86">
      <w:pPr>
        <w:numPr>
          <w:ilvl w:val="0"/>
          <w:numId w:val="306"/>
        </w:numPr>
        <w:shd w:val="clear" w:color="auto" w:fill="FFFFFF"/>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Презумпция невиновности</w:t>
      </w:r>
      <w:r w:rsidRPr="002E0F86">
        <w:rPr>
          <w:rFonts w:ascii="Times New Roman" w:hAnsi="Times New Roman" w:cs="Times New Roman"/>
          <w:sz w:val="24"/>
          <w:szCs w:val="24"/>
        </w:rPr>
        <w:t>. Предполагает, что каждый является невиновным в совершении того или иного правонарушения, пока обратное не будет доказано.</w:t>
      </w:r>
    </w:p>
    <w:p w:rsidR="00F752A1" w:rsidRPr="002E0F86" w:rsidRDefault="00F752A1" w:rsidP="002E0F86">
      <w:pPr>
        <w:numPr>
          <w:ilvl w:val="0"/>
          <w:numId w:val="306"/>
        </w:numPr>
        <w:shd w:val="clear" w:color="auto" w:fill="FFFFFF"/>
        <w:spacing w:after="0" w:line="240" w:lineRule="auto"/>
        <w:ind w:left="0"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Презумпция справедливости закона</w:t>
      </w:r>
      <w:r w:rsidRPr="002E0F86">
        <w:rPr>
          <w:rFonts w:ascii="Times New Roman" w:hAnsi="Times New Roman" w:cs="Times New Roman"/>
          <w:sz w:val="24"/>
          <w:szCs w:val="24"/>
        </w:rPr>
        <w:t>.</w:t>
      </w:r>
    </w:p>
    <w:p w:rsidR="00F752A1" w:rsidRPr="002E0F86" w:rsidRDefault="00F752A1" w:rsidP="002E0F86">
      <w:pPr>
        <w:shd w:val="clear" w:color="auto" w:fill="FFFFFF"/>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Правовые фикции</w:t>
      </w:r>
      <w:r w:rsidRPr="002E0F86">
        <w:rPr>
          <w:rFonts w:ascii="Times New Roman" w:hAnsi="Times New Roman" w:cs="Times New Roman"/>
          <w:sz w:val="24"/>
          <w:szCs w:val="24"/>
        </w:rPr>
        <w:t xml:space="preserve"> — это особый приём, который заключается в том, что действительность подводится под некую формулу, ей не соответствующую, чтобы затем из этой формулы сделать определённые выводы. Фикция противостоит истине, но принимается за истину. </w:t>
      </w:r>
    </w:p>
    <w:p w:rsidR="00F752A1" w:rsidRPr="002E0F86" w:rsidRDefault="00F752A1" w:rsidP="002E0F86">
      <w:pPr>
        <w:shd w:val="clear" w:color="auto" w:fill="FFFFFF"/>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Некоторые особенности правовых фикций:</w:t>
      </w:r>
    </w:p>
    <w:p w:rsidR="00F752A1" w:rsidRPr="002E0F86" w:rsidRDefault="00F752A1" w:rsidP="002E0F86">
      <w:pPr>
        <w:numPr>
          <w:ilvl w:val="0"/>
          <w:numId w:val="307"/>
        </w:numPr>
        <w:shd w:val="clear" w:color="auto" w:fill="FFFFFF"/>
        <w:spacing w:after="0" w:line="240" w:lineRule="auto"/>
        <w:ind w:left="0" w:firstLine="709"/>
        <w:jc w:val="both"/>
        <w:rPr>
          <w:rFonts w:ascii="Times New Roman" w:hAnsi="Times New Roman" w:cs="Times New Roman"/>
          <w:sz w:val="24"/>
          <w:szCs w:val="24"/>
        </w:rPr>
      </w:pPr>
      <w:r w:rsidRPr="002E0F86">
        <w:rPr>
          <w:rFonts w:ascii="Times New Roman" w:hAnsi="Times New Roman" w:cs="Times New Roman"/>
          <w:sz w:val="24"/>
          <w:szCs w:val="24"/>
        </w:rPr>
        <w:t>Чтобы иметь юридическую силу и быть применимой на практике, фикция должна быть официально закреплена в нормативных правовых актах.</w:t>
      </w:r>
    </w:p>
    <w:p w:rsidR="00F752A1" w:rsidRPr="002E0F86" w:rsidRDefault="00F752A1" w:rsidP="002E0F86">
      <w:pPr>
        <w:numPr>
          <w:ilvl w:val="0"/>
          <w:numId w:val="307"/>
        </w:numPr>
        <w:shd w:val="clear" w:color="auto" w:fill="FFFFFF"/>
        <w:spacing w:after="0" w:line="240" w:lineRule="auto"/>
        <w:ind w:left="0" w:firstLine="709"/>
        <w:jc w:val="both"/>
        <w:rPr>
          <w:rFonts w:ascii="Times New Roman" w:hAnsi="Times New Roman" w:cs="Times New Roman"/>
          <w:sz w:val="24"/>
          <w:szCs w:val="24"/>
        </w:rPr>
      </w:pPr>
      <w:r w:rsidRPr="002E0F86">
        <w:rPr>
          <w:rFonts w:ascii="Times New Roman" w:hAnsi="Times New Roman" w:cs="Times New Roman"/>
          <w:sz w:val="24"/>
          <w:szCs w:val="24"/>
        </w:rPr>
        <w:t>Фикция применяется с целью вызвать юридические последствия, которые направлены на создание, изменение или прекращение правоотношения.</w:t>
      </w:r>
    </w:p>
    <w:p w:rsidR="00F752A1" w:rsidRPr="002E0F86" w:rsidRDefault="00F752A1" w:rsidP="002E0F86">
      <w:pPr>
        <w:numPr>
          <w:ilvl w:val="0"/>
          <w:numId w:val="307"/>
        </w:numPr>
        <w:shd w:val="clear" w:color="auto" w:fill="FFFFFF"/>
        <w:spacing w:after="0" w:line="240" w:lineRule="auto"/>
        <w:ind w:left="0" w:firstLine="709"/>
        <w:jc w:val="both"/>
        <w:rPr>
          <w:rFonts w:ascii="Times New Roman" w:hAnsi="Times New Roman" w:cs="Times New Roman"/>
          <w:sz w:val="24"/>
          <w:szCs w:val="24"/>
        </w:rPr>
      </w:pPr>
      <w:r w:rsidRPr="002E0F86">
        <w:rPr>
          <w:rFonts w:ascii="Times New Roman" w:hAnsi="Times New Roman" w:cs="Times New Roman"/>
          <w:sz w:val="24"/>
          <w:szCs w:val="24"/>
        </w:rPr>
        <w:t>Фикция может относиться к фактам, состояниям или положениям, которые не существуют на практике, но признаются таковыми.</w:t>
      </w:r>
    </w:p>
    <w:p w:rsidR="00F752A1" w:rsidRPr="002E0F86" w:rsidRDefault="00F752A1" w:rsidP="002E0F86">
      <w:pPr>
        <w:numPr>
          <w:ilvl w:val="0"/>
          <w:numId w:val="307"/>
        </w:numPr>
        <w:shd w:val="clear" w:color="auto" w:fill="FFFFFF"/>
        <w:spacing w:after="0" w:line="240" w:lineRule="auto"/>
        <w:ind w:left="0" w:firstLine="709"/>
        <w:jc w:val="both"/>
        <w:rPr>
          <w:rFonts w:ascii="Times New Roman" w:hAnsi="Times New Roman" w:cs="Times New Roman"/>
          <w:sz w:val="24"/>
          <w:szCs w:val="24"/>
        </w:rPr>
      </w:pPr>
      <w:r w:rsidRPr="002E0F86">
        <w:rPr>
          <w:rFonts w:ascii="Times New Roman" w:hAnsi="Times New Roman" w:cs="Times New Roman"/>
          <w:sz w:val="24"/>
          <w:szCs w:val="24"/>
        </w:rPr>
        <w:t>Фикция может быть условной, то есть предусматривать возможность соответствия положениям действительности.</w:t>
      </w:r>
    </w:p>
    <w:p w:rsidR="00F752A1" w:rsidRPr="002E0F86" w:rsidRDefault="00F752A1" w:rsidP="002E0F86">
      <w:pPr>
        <w:shd w:val="clear" w:color="auto" w:fill="FFFFFF"/>
        <w:spacing w:after="0" w:line="240" w:lineRule="auto"/>
        <w:ind w:firstLine="709"/>
        <w:jc w:val="both"/>
        <w:rPr>
          <w:rFonts w:ascii="Times New Roman" w:hAnsi="Times New Roman" w:cs="Times New Roman"/>
          <w:sz w:val="24"/>
          <w:szCs w:val="24"/>
        </w:rPr>
      </w:pPr>
      <w:r w:rsidRPr="002E0F86">
        <w:rPr>
          <w:rStyle w:val="a7"/>
          <w:rFonts w:ascii="Times New Roman" w:hAnsi="Times New Roman" w:cs="Times New Roman"/>
          <w:sz w:val="24"/>
          <w:szCs w:val="24"/>
        </w:rPr>
        <w:t>Некоторые примеры правовых фикций:</w:t>
      </w:r>
    </w:p>
    <w:p w:rsidR="00F752A1" w:rsidRPr="002E0F86" w:rsidRDefault="00F752A1" w:rsidP="002E0F86">
      <w:pPr>
        <w:numPr>
          <w:ilvl w:val="0"/>
          <w:numId w:val="308"/>
        </w:numPr>
        <w:shd w:val="clear" w:color="auto" w:fill="FFFFFF"/>
        <w:spacing w:after="0" w:line="240" w:lineRule="auto"/>
        <w:ind w:left="0" w:firstLine="709"/>
        <w:jc w:val="both"/>
        <w:rPr>
          <w:rFonts w:ascii="Times New Roman" w:hAnsi="Times New Roman" w:cs="Times New Roman"/>
          <w:sz w:val="24"/>
          <w:szCs w:val="24"/>
        </w:rPr>
      </w:pPr>
      <w:r w:rsidRPr="002E0F86">
        <w:rPr>
          <w:rFonts w:ascii="Times New Roman" w:hAnsi="Times New Roman" w:cs="Times New Roman"/>
          <w:sz w:val="24"/>
          <w:szCs w:val="24"/>
        </w:rPr>
        <w:lastRenderedPageBreak/>
        <w:t>В российском законодательстве принято предположение о том, что эмбрион может приравниваться к родившемуся ребёнку с точки зрения признания за ним ряда субъективных прав.</w:t>
      </w:r>
    </w:p>
    <w:p w:rsidR="00F752A1" w:rsidRPr="002E0F86" w:rsidRDefault="00F752A1" w:rsidP="002E0F86">
      <w:pPr>
        <w:numPr>
          <w:ilvl w:val="0"/>
          <w:numId w:val="308"/>
        </w:numPr>
        <w:shd w:val="clear" w:color="auto" w:fill="FFFFFF"/>
        <w:spacing w:after="0" w:line="240" w:lineRule="auto"/>
        <w:ind w:left="0" w:firstLine="709"/>
        <w:jc w:val="both"/>
        <w:rPr>
          <w:rFonts w:ascii="Times New Roman" w:hAnsi="Times New Roman" w:cs="Times New Roman"/>
          <w:sz w:val="24"/>
          <w:szCs w:val="24"/>
        </w:rPr>
      </w:pPr>
      <w:r w:rsidRPr="002E0F86">
        <w:rPr>
          <w:rFonts w:ascii="Times New Roman" w:hAnsi="Times New Roman" w:cs="Times New Roman"/>
          <w:sz w:val="24"/>
          <w:szCs w:val="24"/>
        </w:rPr>
        <w:t>Во французском наследственном праве существует фикция, согласно которой если жена и муж погибли одновременно, первым погибшим считается муж.</w:t>
      </w:r>
    </w:p>
    <w:p w:rsidR="00F752A1" w:rsidRPr="002E0F86" w:rsidRDefault="00F752A1" w:rsidP="002E0F86">
      <w:pPr>
        <w:shd w:val="clear" w:color="auto" w:fill="FFFFFF"/>
        <w:spacing w:after="0" w:line="240" w:lineRule="auto"/>
        <w:ind w:firstLine="709"/>
        <w:jc w:val="both"/>
        <w:rPr>
          <w:rFonts w:ascii="Times New Roman" w:hAnsi="Times New Roman" w:cs="Times New Roman"/>
          <w:sz w:val="24"/>
          <w:szCs w:val="24"/>
        </w:rPr>
      </w:pPr>
      <w:r w:rsidRPr="002E0F86">
        <w:rPr>
          <w:rFonts w:ascii="Times New Roman" w:hAnsi="Times New Roman" w:cs="Times New Roman"/>
          <w:sz w:val="24"/>
          <w:szCs w:val="24"/>
        </w:rPr>
        <w:t>Правовые презумпции и фикции — это не законодательные нормы, а специфические разновидности правил (принципов), выработанных в ходе длительного развития юридической теории и практики.</w:t>
      </w:r>
    </w:p>
    <w:p w:rsidR="004275A3" w:rsidRDefault="004275A3" w:rsidP="000202B9">
      <w:pPr>
        <w:spacing w:after="0" w:line="240" w:lineRule="auto"/>
        <w:rPr>
          <w:rFonts w:ascii="Times New Roman" w:hAnsi="Times New Roman" w:cs="Times New Roman"/>
          <w:sz w:val="24"/>
          <w:szCs w:val="24"/>
        </w:rPr>
      </w:pPr>
    </w:p>
    <w:p w:rsidR="00772D77" w:rsidRDefault="00772D77">
      <w:pPr>
        <w:rPr>
          <w:rFonts w:ascii="Times New Roman" w:hAnsi="Times New Roman" w:cs="Times New Roman"/>
          <w:sz w:val="24"/>
          <w:szCs w:val="24"/>
        </w:rPr>
      </w:pPr>
      <w:r>
        <w:rPr>
          <w:rFonts w:ascii="Times New Roman" w:hAnsi="Times New Roman" w:cs="Times New Roman"/>
          <w:sz w:val="24"/>
          <w:szCs w:val="24"/>
        </w:rPr>
        <w:br w:type="page"/>
      </w:r>
    </w:p>
    <w:p w:rsidR="00772D77" w:rsidRDefault="00772D77" w:rsidP="00772D77">
      <w:pPr>
        <w:spacing w:after="0" w:line="240" w:lineRule="auto"/>
        <w:rPr>
          <w:rFonts w:ascii="Times New Roman" w:hAnsi="Times New Roman" w:cs="Times New Roman"/>
          <w:sz w:val="24"/>
          <w:szCs w:val="24"/>
        </w:rPr>
      </w:pPr>
    </w:p>
    <w:p w:rsidR="00772D77" w:rsidRDefault="00772D77" w:rsidP="00772D77">
      <w:pPr>
        <w:spacing w:after="0" w:line="240" w:lineRule="auto"/>
        <w:jc w:val="center"/>
        <w:rPr>
          <w:rFonts w:ascii="Times New Roman" w:hAnsi="Times New Roman" w:cs="Times New Roman"/>
          <w:b/>
          <w:sz w:val="28"/>
          <w:szCs w:val="28"/>
          <w:u w:val="single"/>
        </w:rPr>
      </w:pPr>
      <w:r w:rsidRPr="00772D77">
        <w:rPr>
          <w:rFonts w:ascii="Times New Roman" w:hAnsi="Times New Roman" w:cs="Times New Roman"/>
          <w:b/>
          <w:sz w:val="28"/>
          <w:szCs w:val="28"/>
          <w:u w:val="single"/>
        </w:rPr>
        <w:t>Практическое занятие № 14 по теме «Правоотношения». Нахождение структурных элементов (субъекты, объекты, содержание) правоотношения, определение вида правоотношения по всем известным классификациям.</w:t>
      </w:r>
    </w:p>
    <w:p w:rsidR="002E0F86" w:rsidRPr="002E0F86" w:rsidRDefault="002E0F86" w:rsidP="002E0F86">
      <w:pPr>
        <w:pStyle w:val="a5"/>
        <w:ind w:left="0" w:firstLine="709"/>
        <w:rPr>
          <w:sz w:val="24"/>
          <w:szCs w:val="24"/>
        </w:rPr>
      </w:pPr>
      <w:r w:rsidRPr="002E0F86">
        <w:rPr>
          <w:sz w:val="24"/>
          <w:szCs w:val="24"/>
        </w:rPr>
        <w:t>У2</w:t>
      </w:r>
      <w:r w:rsidRPr="002E0F86">
        <w:rPr>
          <w:spacing w:val="-14"/>
          <w:sz w:val="24"/>
          <w:szCs w:val="24"/>
        </w:rPr>
        <w:t xml:space="preserve"> </w:t>
      </w:r>
      <w:r w:rsidRPr="002E0F86">
        <w:rPr>
          <w:sz w:val="24"/>
          <w:szCs w:val="24"/>
        </w:rPr>
        <w:t>оперировать</w:t>
      </w:r>
      <w:r w:rsidRPr="002E0F86">
        <w:rPr>
          <w:spacing w:val="-13"/>
          <w:sz w:val="24"/>
          <w:szCs w:val="24"/>
        </w:rPr>
        <w:t xml:space="preserve"> </w:t>
      </w:r>
      <w:r w:rsidRPr="002E0F86">
        <w:rPr>
          <w:sz w:val="24"/>
          <w:szCs w:val="24"/>
        </w:rPr>
        <w:t>юридическими</w:t>
      </w:r>
      <w:r w:rsidRPr="002E0F86">
        <w:rPr>
          <w:spacing w:val="-14"/>
          <w:sz w:val="24"/>
          <w:szCs w:val="24"/>
        </w:rPr>
        <w:t xml:space="preserve"> </w:t>
      </w:r>
      <w:r w:rsidRPr="002E0F86">
        <w:rPr>
          <w:sz w:val="24"/>
          <w:szCs w:val="24"/>
        </w:rPr>
        <w:t>понятиями</w:t>
      </w:r>
      <w:r w:rsidRPr="002E0F86">
        <w:rPr>
          <w:spacing w:val="-13"/>
          <w:sz w:val="24"/>
          <w:szCs w:val="24"/>
        </w:rPr>
        <w:t xml:space="preserve"> </w:t>
      </w:r>
      <w:r w:rsidRPr="002E0F86">
        <w:rPr>
          <w:sz w:val="24"/>
          <w:szCs w:val="24"/>
        </w:rPr>
        <w:t>и</w:t>
      </w:r>
      <w:r w:rsidRPr="002E0F86">
        <w:rPr>
          <w:spacing w:val="-13"/>
          <w:sz w:val="24"/>
          <w:szCs w:val="24"/>
        </w:rPr>
        <w:t xml:space="preserve"> </w:t>
      </w:r>
      <w:r w:rsidRPr="002E0F86">
        <w:rPr>
          <w:spacing w:val="-2"/>
          <w:sz w:val="24"/>
          <w:szCs w:val="24"/>
        </w:rPr>
        <w:t>категориями;</w:t>
      </w:r>
    </w:p>
    <w:p w:rsidR="002E0F86" w:rsidRPr="002E0F86" w:rsidRDefault="002E0F86" w:rsidP="002E0F86">
      <w:pPr>
        <w:pStyle w:val="a5"/>
        <w:ind w:left="0" w:firstLine="709"/>
        <w:rPr>
          <w:sz w:val="24"/>
          <w:szCs w:val="24"/>
        </w:rPr>
      </w:pPr>
      <w:r w:rsidRPr="002E0F86">
        <w:rPr>
          <w:sz w:val="24"/>
          <w:szCs w:val="24"/>
        </w:rPr>
        <w:t>У5 анализировать, делать выводы и обосновывать свою точку зрения по правовым отношениям</w:t>
      </w:r>
    </w:p>
    <w:p w:rsidR="002E0F86" w:rsidRPr="002E0F86" w:rsidRDefault="002E0F86" w:rsidP="002E0F86">
      <w:pPr>
        <w:pStyle w:val="a5"/>
        <w:ind w:left="0" w:firstLine="709"/>
        <w:rPr>
          <w:sz w:val="24"/>
          <w:szCs w:val="24"/>
        </w:rPr>
      </w:pPr>
      <w:r w:rsidRPr="002E0F86">
        <w:rPr>
          <w:b/>
          <w:sz w:val="24"/>
          <w:szCs w:val="24"/>
        </w:rPr>
        <w:t xml:space="preserve">Цель </w:t>
      </w:r>
      <w:r w:rsidRPr="002E0F86">
        <w:rPr>
          <w:sz w:val="24"/>
          <w:szCs w:val="24"/>
        </w:rPr>
        <w:t xml:space="preserve">– формирование умений правильного определения структурных элементов и классификации правоотношений, анализа различных правовых </w:t>
      </w:r>
      <w:r w:rsidRPr="002E0F86">
        <w:rPr>
          <w:spacing w:val="-2"/>
          <w:sz w:val="24"/>
          <w:szCs w:val="24"/>
        </w:rPr>
        <w:t>ситуаций.</w:t>
      </w:r>
    </w:p>
    <w:p w:rsidR="002E0F86" w:rsidRPr="002E0F86" w:rsidRDefault="002E0F86" w:rsidP="002E0F86">
      <w:pPr>
        <w:pStyle w:val="1"/>
        <w:spacing w:before="0" w:line="240" w:lineRule="auto"/>
        <w:ind w:firstLine="709"/>
        <w:jc w:val="both"/>
        <w:rPr>
          <w:rFonts w:ascii="Times New Roman" w:hAnsi="Times New Roman" w:cs="Times New Roman"/>
          <w:color w:val="auto"/>
          <w:sz w:val="24"/>
          <w:szCs w:val="24"/>
        </w:rPr>
      </w:pPr>
      <w:r w:rsidRPr="002E0F86">
        <w:rPr>
          <w:rFonts w:ascii="Times New Roman" w:hAnsi="Times New Roman" w:cs="Times New Roman"/>
          <w:color w:val="auto"/>
          <w:sz w:val="24"/>
          <w:szCs w:val="24"/>
        </w:rPr>
        <w:t>Задание</w:t>
      </w:r>
      <w:r w:rsidRPr="002E0F86">
        <w:rPr>
          <w:rFonts w:ascii="Times New Roman" w:hAnsi="Times New Roman" w:cs="Times New Roman"/>
          <w:color w:val="auto"/>
          <w:spacing w:val="-12"/>
          <w:sz w:val="24"/>
          <w:szCs w:val="24"/>
        </w:rPr>
        <w:t xml:space="preserve"> </w:t>
      </w:r>
      <w:r w:rsidRPr="002E0F86">
        <w:rPr>
          <w:rFonts w:ascii="Times New Roman" w:hAnsi="Times New Roman" w:cs="Times New Roman"/>
          <w:color w:val="auto"/>
          <w:sz w:val="24"/>
          <w:szCs w:val="24"/>
        </w:rPr>
        <w:t>1.</w:t>
      </w:r>
      <w:r w:rsidRPr="002E0F86">
        <w:rPr>
          <w:rFonts w:ascii="Times New Roman" w:hAnsi="Times New Roman" w:cs="Times New Roman"/>
          <w:color w:val="auto"/>
          <w:spacing w:val="-10"/>
          <w:sz w:val="24"/>
          <w:szCs w:val="24"/>
        </w:rPr>
        <w:t xml:space="preserve"> </w:t>
      </w:r>
      <w:r w:rsidRPr="002E0F86">
        <w:rPr>
          <w:rFonts w:ascii="Times New Roman" w:hAnsi="Times New Roman" w:cs="Times New Roman"/>
          <w:color w:val="auto"/>
          <w:sz w:val="24"/>
          <w:szCs w:val="24"/>
        </w:rPr>
        <w:t>Определение</w:t>
      </w:r>
      <w:r w:rsidRPr="002E0F86">
        <w:rPr>
          <w:rFonts w:ascii="Times New Roman" w:hAnsi="Times New Roman" w:cs="Times New Roman"/>
          <w:color w:val="auto"/>
          <w:spacing w:val="-10"/>
          <w:sz w:val="24"/>
          <w:szCs w:val="24"/>
        </w:rPr>
        <w:t xml:space="preserve"> </w:t>
      </w:r>
      <w:r w:rsidRPr="002E0F86">
        <w:rPr>
          <w:rFonts w:ascii="Times New Roman" w:hAnsi="Times New Roman" w:cs="Times New Roman"/>
          <w:color w:val="auto"/>
          <w:sz w:val="24"/>
          <w:szCs w:val="24"/>
        </w:rPr>
        <w:t>субъектов</w:t>
      </w:r>
      <w:r w:rsidRPr="002E0F86">
        <w:rPr>
          <w:rFonts w:ascii="Times New Roman" w:hAnsi="Times New Roman" w:cs="Times New Roman"/>
          <w:color w:val="auto"/>
          <w:spacing w:val="-9"/>
          <w:sz w:val="24"/>
          <w:szCs w:val="24"/>
        </w:rPr>
        <w:t xml:space="preserve"> </w:t>
      </w:r>
      <w:r w:rsidRPr="002E0F86">
        <w:rPr>
          <w:rFonts w:ascii="Times New Roman" w:hAnsi="Times New Roman" w:cs="Times New Roman"/>
          <w:color w:val="auto"/>
          <w:sz w:val="24"/>
          <w:szCs w:val="24"/>
        </w:rPr>
        <w:t>и</w:t>
      </w:r>
      <w:r w:rsidRPr="002E0F86">
        <w:rPr>
          <w:rFonts w:ascii="Times New Roman" w:hAnsi="Times New Roman" w:cs="Times New Roman"/>
          <w:color w:val="auto"/>
          <w:spacing w:val="-10"/>
          <w:sz w:val="24"/>
          <w:szCs w:val="24"/>
        </w:rPr>
        <w:t xml:space="preserve"> </w:t>
      </w:r>
      <w:r w:rsidRPr="002E0F86">
        <w:rPr>
          <w:rFonts w:ascii="Times New Roman" w:hAnsi="Times New Roman" w:cs="Times New Roman"/>
          <w:color w:val="auto"/>
          <w:sz w:val="24"/>
          <w:szCs w:val="24"/>
        </w:rPr>
        <w:t>объекта</w:t>
      </w:r>
      <w:r w:rsidRPr="002E0F86">
        <w:rPr>
          <w:rFonts w:ascii="Times New Roman" w:hAnsi="Times New Roman" w:cs="Times New Roman"/>
          <w:color w:val="auto"/>
          <w:spacing w:val="-10"/>
          <w:sz w:val="24"/>
          <w:szCs w:val="24"/>
        </w:rPr>
        <w:t xml:space="preserve"> </w:t>
      </w:r>
      <w:r w:rsidRPr="002E0F86">
        <w:rPr>
          <w:rFonts w:ascii="Times New Roman" w:hAnsi="Times New Roman" w:cs="Times New Roman"/>
          <w:color w:val="auto"/>
          <w:spacing w:val="-2"/>
          <w:sz w:val="24"/>
          <w:szCs w:val="24"/>
        </w:rPr>
        <w:t>правоотношения</w:t>
      </w:r>
    </w:p>
    <w:p w:rsidR="002E0F86" w:rsidRPr="002E0F86" w:rsidRDefault="002E0F86" w:rsidP="002E0F86">
      <w:pPr>
        <w:pStyle w:val="a5"/>
        <w:ind w:left="0" w:firstLine="709"/>
        <w:rPr>
          <w:sz w:val="24"/>
          <w:szCs w:val="24"/>
        </w:rPr>
      </w:pPr>
      <w:r w:rsidRPr="002E0F86">
        <w:rPr>
          <w:sz w:val="24"/>
          <w:szCs w:val="24"/>
        </w:rPr>
        <w:t>Вы являетесь участником следующих ситуаций. Определите субъектов и объект каждого правоотношения.</w:t>
      </w:r>
    </w:p>
    <w:p w:rsidR="002E0F86" w:rsidRPr="002E0F86" w:rsidRDefault="002E0F86" w:rsidP="002E0F86">
      <w:pPr>
        <w:pStyle w:val="a4"/>
        <w:widowControl w:val="0"/>
        <w:numPr>
          <w:ilvl w:val="0"/>
          <w:numId w:val="310"/>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2E0F86">
        <w:rPr>
          <w:rFonts w:ascii="Times New Roman" w:hAnsi="Times New Roman" w:cs="Times New Roman"/>
          <w:b/>
          <w:sz w:val="24"/>
          <w:szCs w:val="24"/>
        </w:rPr>
        <w:t>Ситуация:</w:t>
      </w:r>
      <w:r w:rsidRPr="002E0F86">
        <w:rPr>
          <w:rFonts w:ascii="Times New Roman" w:hAnsi="Times New Roman" w:cs="Times New Roman"/>
          <w:b/>
          <w:spacing w:val="-7"/>
          <w:sz w:val="24"/>
          <w:szCs w:val="24"/>
        </w:rPr>
        <w:t xml:space="preserve"> </w:t>
      </w:r>
      <w:r w:rsidRPr="002E0F86">
        <w:rPr>
          <w:rFonts w:ascii="Times New Roman" w:hAnsi="Times New Roman" w:cs="Times New Roman"/>
          <w:sz w:val="24"/>
          <w:szCs w:val="24"/>
        </w:rPr>
        <w:t>Вы</w:t>
      </w:r>
      <w:r w:rsidRPr="002E0F86">
        <w:rPr>
          <w:rFonts w:ascii="Times New Roman" w:hAnsi="Times New Roman" w:cs="Times New Roman"/>
          <w:spacing w:val="-7"/>
          <w:sz w:val="24"/>
          <w:szCs w:val="24"/>
        </w:rPr>
        <w:t xml:space="preserve"> </w:t>
      </w:r>
      <w:r w:rsidRPr="002E0F86">
        <w:rPr>
          <w:rFonts w:ascii="Times New Roman" w:hAnsi="Times New Roman" w:cs="Times New Roman"/>
          <w:sz w:val="24"/>
          <w:szCs w:val="24"/>
        </w:rPr>
        <w:t>взяли</w:t>
      </w:r>
      <w:r w:rsidRPr="002E0F86">
        <w:rPr>
          <w:rFonts w:ascii="Times New Roman" w:hAnsi="Times New Roman" w:cs="Times New Roman"/>
          <w:spacing w:val="-8"/>
          <w:sz w:val="24"/>
          <w:szCs w:val="24"/>
        </w:rPr>
        <w:t xml:space="preserve"> </w:t>
      </w:r>
      <w:r w:rsidRPr="002E0F86">
        <w:rPr>
          <w:rFonts w:ascii="Times New Roman" w:hAnsi="Times New Roman" w:cs="Times New Roman"/>
          <w:sz w:val="24"/>
          <w:szCs w:val="24"/>
        </w:rPr>
        <w:t>кредит</w:t>
      </w:r>
      <w:r w:rsidRPr="002E0F86">
        <w:rPr>
          <w:rFonts w:ascii="Times New Roman" w:hAnsi="Times New Roman" w:cs="Times New Roman"/>
          <w:spacing w:val="-5"/>
          <w:sz w:val="24"/>
          <w:szCs w:val="24"/>
        </w:rPr>
        <w:t xml:space="preserve"> </w:t>
      </w:r>
      <w:r w:rsidRPr="002E0F86">
        <w:rPr>
          <w:rFonts w:ascii="Times New Roman" w:hAnsi="Times New Roman" w:cs="Times New Roman"/>
          <w:sz w:val="24"/>
          <w:szCs w:val="24"/>
        </w:rPr>
        <w:t>в</w:t>
      </w:r>
      <w:r w:rsidRPr="002E0F86">
        <w:rPr>
          <w:rFonts w:ascii="Times New Roman" w:hAnsi="Times New Roman" w:cs="Times New Roman"/>
          <w:spacing w:val="-8"/>
          <w:sz w:val="24"/>
          <w:szCs w:val="24"/>
        </w:rPr>
        <w:t xml:space="preserve"> </w:t>
      </w:r>
      <w:r w:rsidRPr="002E0F86">
        <w:rPr>
          <w:rFonts w:ascii="Times New Roman" w:hAnsi="Times New Roman" w:cs="Times New Roman"/>
          <w:sz w:val="24"/>
          <w:szCs w:val="24"/>
        </w:rPr>
        <w:t>банке</w:t>
      </w:r>
      <w:r w:rsidRPr="002E0F86">
        <w:rPr>
          <w:rFonts w:ascii="Times New Roman" w:hAnsi="Times New Roman" w:cs="Times New Roman"/>
          <w:spacing w:val="-7"/>
          <w:sz w:val="24"/>
          <w:szCs w:val="24"/>
        </w:rPr>
        <w:t xml:space="preserve"> </w:t>
      </w:r>
      <w:r w:rsidRPr="002E0F86">
        <w:rPr>
          <w:rFonts w:ascii="Times New Roman" w:hAnsi="Times New Roman" w:cs="Times New Roman"/>
          <w:sz w:val="24"/>
          <w:szCs w:val="24"/>
        </w:rPr>
        <w:t>на</w:t>
      </w:r>
      <w:r w:rsidRPr="002E0F86">
        <w:rPr>
          <w:rFonts w:ascii="Times New Roman" w:hAnsi="Times New Roman" w:cs="Times New Roman"/>
          <w:spacing w:val="-8"/>
          <w:sz w:val="24"/>
          <w:szCs w:val="24"/>
        </w:rPr>
        <w:t xml:space="preserve"> </w:t>
      </w:r>
      <w:r w:rsidRPr="002E0F86">
        <w:rPr>
          <w:rFonts w:ascii="Times New Roman" w:hAnsi="Times New Roman" w:cs="Times New Roman"/>
          <w:sz w:val="24"/>
          <w:szCs w:val="24"/>
        </w:rPr>
        <w:t>покупку</w:t>
      </w:r>
      <w:r w:rsidRPr="002E0F86">
        <w:rPr>
          <w:rFonts w:ascii="Times New Roman" w:hAnsi="Times New Roman" w:cs="Times New Roman"/>
          <w:spacing w:val="-6"/>
          <w:sz w:val="24"/>
          <w:szCs w:val="24"/>
        </w:rPr>
        <w:t xml:space="preserve"> </w:t>
      </w:r>
      <w:r w:rsidRPr="002E0F86">
        <w:rPr>
          <w:rFonts w:ascii="Times New Roman" w:hAnsi="Times New Roman" w:cs="Times New Roman"/>
          <w:spacing w:val="-2"/>
          <w:sz w:val="24"/>
          <w:szCs w:val="24"/>
        </w:rPr>
        <w:t>автомобиля.</w:t>
      </w:r>
    </w:p>
    <w:p w:rsidR="002E0F86" w:rsidRPr="002E0F86" w:rsidRDefault="002E0F86" w:rsidP="002E0F86">
      <w:pPr>
        <w:pStyle w:val="1"/>
        <w:spacing w:before="0" w:line="240" w:lineRule="auto"/>
        <w:ind w:firstLine="709"/>
        <w:jc w:val="both"/>
        <w:rPr>
          <w:rFonts w:ascii="Times New Roman" w:hAnsi="Times New Roman" w:cs="Times New Roman"/>
          <w:color w:val="auto"/>
          <w:sz w:val="24"/>
          <w:szCs w:val="24"/>
        </w:rPr>
      </w:pPr>
      <w:r w:rsidRPr="002E0F86">
        <w:rPr>
          <w:rFonts w:ascii="Times New Roman" w:hAnsi="Times New Roman" w:cs="Times New Roman"/>
          <w:color w:val="auto"/>
          <w:spacing w:val="-2"/>
          <w:sz w:val="24"/>
          <w:szCs w:val="24"/>
        </w:rPr>
        <w:t>Вопросы:</w:t>
      </w:r>
    </w:p>
    <w:p w:rsidR="002E0F86" w:rsidRPr="002E0F86" w:rsidRDefault="002E0F86" w:rsidP="002E0F86">
      <w:pPr>
        <w:pStyle w:val="a5"/>
        <w:ind w:left="0" w:firstLine="709"/>
        <w:rPr>
          <w:sz w:val="24"/>
          <w:szCs w:val="24"/>
        </w:rPr>
      </w:pPr>
      <w:r w:rsidRPr="002E0F86">
        <w:rPr>
          <w:sz w:val="24"/>
          <w:szCs w:val="24"/>
        </w:rPr>
        <w:t>Кто</w:t>
      </w:r>
      <w:r w:rsidRPr="002E0F86">
        <w:rPr>
          <w:spacing w:val="-10"/>
          <w:sz w:val="24"/>
          <w:szCs w:val="24"/>
        </w:rPr>
        <w:t xml:space="preserve"> </w:t>
      </w:r>
      <w:r w:rsidRPr="002E0F86">
        <w:rPr>
          <w:sz w:val="24"/>
          <w:szCs w:val="24"/>
        </w:rPr>
        <w:t>является</w:t>
      </w:r>
      <w:r w:rsidRPr="002E0F86">
        <w:rPr>
          <w:spacing w:val="-10"/>
          <w:sz w:val="24"/>
          <w:szCs w:val="24"/>
        </w:rPr>
        <w:t xml:space="preserve"> </w:t>
      </w:r>
      <w:r w:rsidRPr="002E0F86">
        <w:rPr>
          <w:sz w:val="24"/>
          <w:szCs w:val="24"/>
        </w:rPr>
        <w:t>субъектами</w:t>
      </w:r>
      <w:r w:rsidRPr="002E0F86">
        <w:rPr>
          <w:spacing w:val="-10"/>
          <w:sz w:val="24"/>
          <w:szCs w:val="24"/>
        </w:rPr>
        <w:t xml:space="preserve"> </w:t>
      </w:r>
      <w:r w:rsidRPr="002E0F86">
        <w:rPr>
          <w:sz w:val="24"/>
          <w:szCs w:val="24"/>
        </w:rPr>
        <w:t>этого</w:t>
      </w:r>
      <w:r w:rsidRPr="002E0F86">
        <w:rPr>
          <w:spacing w:val="-7"/>
          <w:sz w:val="24"/>
          <w:szCs w:val="24"/>
        </w:rPr>
        <w:t xml:space="preserve"> </w:t>
      </w:r>
      <w:r w:rsidRPr="002E0F86">
        <w:rPr>
          <w:sz w:val="24"/>
          <w:szCs w:val="24"/>
        </w:rPr>
        <w:t>правоотношения? Что является объектом этого правоотношения?</w:t>
      </w:r>
    </w:p>
    <w:p w:rsidR="002E0F86" w:rsidRPr="002E0F86" w:rsidRDefault="002E0F86" w:rsidP="002E0F86">
      <w:pPr>
        <w:pStyle w:val="a4"/>
        <w:widowControl w:val="0"/>
        <w:numPr>
          <w:ilvl w:val="0"/>
          <w:numId w:val="310"/>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2E0F86">
        <w:rPr>
          <w:rFonts w:ascii="Times New Roman" w:hAnsi="Times New Roman" w:cs="Times New Roman"/>
          <w:b/>
          <w:sz w:val="24"/>
          <w:szCs w:val="24"/>
        </w:rPr>
        <w:t>Ситуация:</w:t>
      </w:r>
      <w:r w:rsidRPr="002E0F86">
        <w:rPr>
          <w:rFonts w:ascii="Times New Roman" w:hAnsi="Times New Roman" w:cs="Times New Roman"/>
          <w:b/>
          <w:spacing w:val="-3"/>
          <w:sz w:val="24"/>
          <w:szCs w:val="24"/>
        </w:rPr>
        <w:t xml:space="preserve"> </w:t>
      </w:r>
      <w:r w:rsidRPr="002E0F86">
        <w:rPr>
          <w:rFonts w:ascii="Times New Roman" w:hAnsi="Times New Roman" w:cs="Times New Roman"/>
          <w:sz w:val="24"/>
          <w:szCs w:val="24"/>
        </w:rPr>
        <w:t>Ваш</w:t>
      </w:r>
      <w:r w:rsidRPr="002E0F86">
        <w:rPr>
          <w:rFonts w:ascii="Times New Roman" w:hAnsi="Times New Roman" w:cs="Times New Roman"/>
          <w:spacing w:val="40"/>
          <w:sz w:val="24"/>
          <w:szCs w:val="24"/>
        </w:rPr>
        <w:t xml:space="preserve"> </w:t>
      </w:r>
      <w:r w:rsidRPr="002E0F86">
        <w:rPr>
          <w:rFonts w:ascii="Times New Roman" w:hAnsi="Times New Roman" w:cs="Times New Roman"/>
          <w:sz w:val="24"/>
          <w:szCs w:val="24"/>
        </w:rPr>
        <w:t>сосед</w:t>
      </w:r>
      <w:r w:rsidRPr="002E0F86">
        <w:rPr>
          <w:rFonts w:ascii="Times New Roman" w:hAnsi="Times New Roman" w:cs="Times New Roman"/>
          <w:spacing w:val="40"/>
          <w:sz w:val="24"/>
          <w:szCs w:val="24"/>
        </w:rPr>
        <w:t xml:space="preserve"> </w:t>
      </w:r>
      <w:r w:rsidRPr="002E0F86">
        <w:rPr>
          <w:rFonts w:ascii="Times New Roman" w:hAnsi="Times New Roman" w:cs="Times New Roman"/>
          <w:sz w:val="24"/>
          <w:szCs w:val="24"/>
        </w:rPr>
        <w:t>установил</w:t>
      </w:r>
      <w:r w:rsidRPr="002E0F86">
        <w:rPr>
          <w:rFonts w:ascii="Times New Roman" w:hAnsi="Times New Roman" w:cs="Times New Roman"/>
          <w:spacing w:val="40"/>
          <w:sz w:val="24"/>
          <w:szCs w:val="24"/>
        </w:rPr>
        <w:t xml:space="preserve"> </w:t>
      </w:r>
      <w:r w:rsidRPr="002E0F86">
        <w:rPr>
          <w:rFonts w:ascii="Times New Roman" w:hAnsi="Times New Roman" w:cs="Times New Roman"/>
          <w:sz w:val="24"/>
          <w:szCs w:val="24"/>
        </w:rPr>
        <w:t>забор</w:t>
      </w:r>
      <w:r w:rsidRPr="002E0F86">
        <w:rPr>
          <w:rFonts w:ascii="Times New Roman" w:hAnsi="Times New Roman" w:cs="Times New Roman"/>
          <w:spacing w:val="40"/>
          <w:sz w:val="24"/>
          <w:szCs w:val="24"/>
        </w:rPr>
        <w:t xml:space="preserve"> </w:t>
      </w:r>
      <w:r w:rsidRPr="002E0F86">
        <w:rPr>
          <w:rFonts w:ascii="Times New Roman" w:hAnsi="Times New Roman" w:cs="Times New Roman"/>
          <w:sz w:val="24"/>
          <w:szCs w:val="24"/>
        </w:rPr>
        <w:t>на</w:t>
      </w:r>
      <w:r w:rsidRPr="002E0F86">
        <w:rPr>
          <w:rFonts w:ascii="Times New Roman" w:hAnsi="Times New Roman" w:cs="Times New Roman"/>
          <w:spacing w:val="40"/>
          <w:sz w:val="24"/>
          <w:szCs w:val="24"/>
        </w:rPr>
        <w:t xml:space="preserve"> </w:t>
      </w:r>
      <w:r w:rsidRPr="002E0F86">
        <w:rPr>
          <w:rFonts w:ascii="Times New Roman" w:hAnsi="Times New Roman" w:cs="Times New Roman"/>
          <w:sz w:val="24"/>
          <w:szCs w:val="24"/>
        </w:rPr>
        <w:t>вашем</w:t>
      </w:r>
      <w:r w:rsidRPr="002E0F86">
        <w:rPr>
          <w:rFonts w:ascii="Times New Roman" w:hAnsi="Times New Roman" w:cs="Times New Roman"/>
          <w:spacing w:val="40"/>
          <w:sz w:val="24"/>
          <w:szCs w:val="24"/>
        </w:rPr>
        <w:t xml:space="preserve"> </w:t>
      </w:r>
      <w:r w:rsidRPr="002E0F86">
        <w:rPr>
          <w:rFonts w:ascii="Times New Roman" w:hAnsi="Times New Roman" w:cs="Times New Roman"/>
          <w:sz w:val="24"/>
          <w:szCs w:val="24"/>
        </w:rPr>
        <w:t>участке</w:t>
      </w:r>
      <w:r w:rsidRPr="002E0F86">
        <w:rPr>
          <w:rFonts w:ascii="Times New Roman" w:hAnsi="Times New Roman" w:cs="Times New Roman"/>
          <w:spacing w:val="40"/>
          <w:sz w:val="24"/>
          <w:szCs w:val="24"/>
        </w:rPr>
        <w:t xml:space="preserve"> </w:t>
      </w:r>
      <w:r w:rsidRPr="002E0F86">
        <w:rPr>
          <w:rFonts w:ascii="Times New Roman" w:hAnsi="Times New Roman" w:cs="Times New Roman"/>
          <w:sz w:val="24"/>
          <w:szCs w:val="24"/>
        </w:rPr>
        <w:t>без</w:t>
      </w:r>
      <w:r w:rsidRPr="002E0F86">
        <w:rPr>
          <w:rFonts w:ascii="Times New Roman" w:hAnsi="Times New Roman" w:cs="Times New Roman"/>
          <w:spacing w:val="40"/>
          <w:sz w:val="24"/>
          <w:szCs w:val="24"/>
        </w:rPr>
        <w:t xml:space="preserve"> </w:t>
      </w:r>
      <w:r w:rsidRPr="002E0F86">
        <w:rPr>
          <w:rFonts w:ascii="Times New Roman" w:hAnsi="Times New Roman" w:cs="Times New Roman"/>
          <w:sz w:val="24"/>
          <w:szCs w:val="24"/>
        </w:rPr>
        <w:t xml:space="preserve">вашего </w:t>
      </w:r>
      <w:r w:rsidRPr="002E0F86">
        <w:rPr>
          <w:rFonts w:ascii="Times New Roman" w:hAnsi="Times New Roman" w:cs="Times New Roman"/>
          <w:spacing w:val="-2"/>
          <w:sz w:val="24"/>
          <w:szCs w:val="24"/>
        </w:rPr>
        <w:t>согласия.</w:t>
      </w:r>
    </w:p>
    <w:p w:rsidR="002E0F86" w:rsidRPr="002E0F86" w:rsidRDefault="002E0F86" w:rsidP="002E0F86">
      <w:pPr>
        <w:pStyle w:val="1"/>
        <w:spacing w:before="0" w:line="240" w:lineRule="auto"/>
        <w:ind w:firstLine="709"/>
        <w:jc w:val="both"/>
        <w:rPr>
          <w:rFonts w:ascii="Times New Roman" w:hAnsi="Times New Roman" w:cs="Times New Roman"/>
          <w:color w:val="auto"/>
          <w:sz w:val="24"/>
          <w:szCs w:val="24"/>
        </w:rPr>
      </w:pPr>
      <w:r w:rsidRPr="002E0F86">
        <w:rPr>
          <w:rFonts w:ascii="Times New Roman" w:hAnsi="Times New Roman" w:cs="Times New Roman"/>
          <w:color w:val="auto"/>
          <w:spacing w:val="-2"/>
          <w:sz w:val="24"/>
          <w:szCs w:val="24"/>
        </w:rPr>
        <w:t>Вопросы:</w:t>
      </w:r>
    </w:p>
    <w:p w:rsidR="002E0F86" w:rsidRPr="002E0F86" w:rsidRDefault="002E0F86" w:rsidP="002E0F86">
      <w:pPr>
        <w:pStyle w:val="a5"/>
        <w:ind w:left="0" w:firstLine="709"/>
        <w:rPr>
          <w:sz w:val="24"/>
          <w:szCs w:val="24"/>
        </w:rPr>
      </w:pPr>
      <w:r w:rsidRPr="002E0F86">
        <w:rPr>
          <w:sz w:val="24"/>
          <w:szCs w:val="24"/>
        </w:rPr>
        <w:t>Кто</w:t>
      </w:r>
      <w:r w:rsidRPr="002E0F86">
        <w:rPr>
          <w:spacing w:val="-10"/>
          <w:sz w:val="24"/>
          <w:szCs w:val="24"/>
        </w:rPr>
        <w:t xml:space="preserve"> </w:t>
      </w:r>
      <w:r w:rsidRPr="002E0F86">
        <w:rPr>
          <w:sz w:val="24"/>
          <w:szCs w:val="24"/>
        </w:rPr>
        <w:t>является</w:t>
      </w:r>
      <w:r w:rsidRPr="002E0F86">
        <w:rPr>
          <w:spacing w:val="-10"/>
          <w:sz w:val="24"/>
          <w:szCs w:val="24"/>
        </w:rPr>
        <w:t xml:space="preserve"> </w:t>
      </w:r>
      <w:r w:rsidRPr="002E0F86">
        <w:rPr>
          <w:sz w:val="24"/>
          <w:szCs w:val="24"/>
        </w:rPr>
        <w:t>субъектами</w:t>
      </w:r>
      <w:r w:rsidRPr="002E0F86">
        <w:rPr>
          <w:spacing w:val="-10"/>
          <w:sz w:val="24"/>
          <w:szCs w:val="24"/>
        </w:rPr>
        <w:t xml:space="preserve"> </w:t>
      </w:r>
      <w:r w:rsidRPr="002E0F86">
        <w:rPr>
          <w:sz w:val="24"/>
          <w:szCs w:val="24"/>
        </w:rPr>
        <w:t>этого</w:t>
      </w:r>
      <w:r w:rsidRPr="002E0F86">
        <w:rPr>
          <w:spacing w:val="-9"/>
          <w:sz w:val="24"/>
          <w:szCs w:val="24"/>
        </w:rPr>
        <w:t xml:space="preserve"> </w:t>
      </w:r>
      <w:r w:rsidRPr="002E0F86">
        <w:rPr>
          <w:sz w:val="24"/>
          <w:szCs w:val="24"/>
        </w:rPr>
        <w:t>правоотношения? Что является объектом этого правоотношения?</w:t>
      </w:r>
    </w:p>
    <w:p w:rsidR="002E0F86" w:rsidRPr="002E0F86" w:rsidRDefault="002E0F86" w:rsidP="002E0F86">
      <w:pPr>
        <w:pStyle w:val="a4"/>
        <w:widowControl w:val="0"/>
        <w:numPr>
          <w:ilvl w:val="0"/>
          <w:numId w:val="310"/>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2E0F86">
        <w:rPr>
          <w:rFonts w:ascii="Times New Roman" w:hAnsi="Times New Roman" w:cs="Times New Roman"/>
          <w:b/>
          <w:sz w:val="24"/>
          <w:szCs w:val="24"/>
        </w:rPr>
        <w:t>Ситуация:</w:t>
      </w:r>
      <w:r w:rsidRPr="002E0F86">
        <w:rPr>
          <w:rFonts w:ascii="Times New Roman" w:hAnsi="Times New Roman" w:cs="Times New Roman"/>
          <w:b/>
          <w:spacing w:val="-4"/>
          <w:sz w:val="24"/>
          <w:szCs w:val="24"/>
        </w:rPr>
        <w:t xml:space="preserve"> </w:t>
      </w:r>
      <w:r w:rsidRPr="002E0F86">
        <w:rPr>
          <w:rFonts w:ascii="Times New Roman" w:hAnsi="Times New Roman" w:cs="Times New Roman"/>
          <w:sz w:val="24"/>
          <w:szCs w:val="24"/>
        </w:rPr>
        <w:t xml:space="preserve">Ваша компания заключила договор аренды офиса с другой </w:t>
      </w:r>
      <w:r w:rsidRPr="002E0F86">
        <w:rPr>
          <w:rFonts w:ascii="Times New Roman" w:hAnsi="Times New Roman" w:cs="Times New Roman"/>
          <w:spacing w:val="-2"/>
          <w:sz w:val="24"/>
          <w:szCs w:val="24"/>
        </w:rPr>
        <w:t>компанией.</w:t>
      </w:r>
    </w:p>
    <w:p w:rsidR="002E0F86" w:rsidRPr="002E0F86" w:rsidRDefault="002E0F86" w:rsidP="002E0F86">
      <w:pPr>
        <w:pStyle w:val="1"/>
        <w:spacing w:before="0" w:line="240" w:lineRule="auto"/>
        <w:ind w:firstLine="709"/>
        <w:jc w:val="both"/>
        <w:rPr>
          <w:rFonts w:ascii="Times New Roman" w:hAnsi="Times New Roman" w:cs="Times New Roman"/>
          <w:color w:val="auto"/>
          <w:sz w:val="24"/>
          <w:szCs w:val="24"/>
        </w:rPr>
      </w:pPr>
      <w:r w:rsidRPr="002E0F86">
        <w:rPr>
          <w:rFonts w:ascii="Times New Roman" w:hAnsi="Times New Roman" w:cs="Times New Roman"/>
          <w:color w:val="auto"/>
          <w:spacing w:val="-2"/>
          <w:sz w:val="24"/>
          <w:szCs w:val="24"/>
        </w:rPr>
        <w:t>Вопросы:</w:t>
      </w:r>
    </w:p>
    <w:p w:rsidR="002E0F86" w:rsidRPr="002E0F86" w:rsidRDefault="002E0F86" w:rsidP="002E0F86">
      <w:pPr>
        <w:pStyle w:val="a5"/>
        <w:ind w:left="0" w:firstLine="709"/>
        <w:rPr>
          <w:sz w:val="24"/>
          <w:szCs w:val="24"/>
        </w:rPr>
      </w:pPr>
      <w:r w:rsidRPr="002E0F86">
        <w:rPr>
          <w:sz w:val="24"/>
          <w:szCs w:val="24"/>
        </w:rPr>
        <w:t>Кто</w:t>
      </w:r>
      <w:r w:rsidRPr="002E0F86">
        <w:rPr>
          <w:spacing w:val="-10"/>
          <w:sz w:val="24"/>
          <w:szCs w:val="24"/>
        </w:rPr>
        <w:t xml:space="preserve"> </w:t>
      </w:r>
      <w:r w:rsidRPr="002E0F86">
        <w:rPr>
          <w:sz w:val="24"/>
          <w:szCs w:val="24"/>
        </w:rPr>
        <w:t>является</w:t>
      </w:r>
      <w:r w:rsidRPr="002E0F86">
        <w:rPr>
          <w:spacing w:val="-10"/>
          <w:sz w:val="24"/>
          <w:szCs w:val="24"/>
        </w:rPr>
        <w:t xml:space="preserve"> </w:t>
      </w:r>
      <w:r w:rsidRPr="002E0F86">
        <w:rPr>
          <w:sz w:val="24"/>
          <w:szCs w:val="24"/>
        </w:rPr>
        <w:t>субъектами</w:t>
      </w:r>
      <w:r w:rsidRPr="002E0F86">
        <w:rPr>
          <w:spacing w:val="-10"/>
          <w:sz w:val="24"/>
          <w:szCs w:val="24"/>
        </w:rPr>
        <w:t xml:space="preserve"> </w:t>
      </w:r>
      <w:r w:rsidRPr="002E0F86">
        <w:rPr>
          <w:sz w:val="24"/>
          <w:szCs w:val="24"/>
        </w:rPr>
        <w:t>этого</w:t>
      </w:r>
      <w:r w:rsidRPr="002E0F86">
        <w:rPr>
          <w:spacing w:val="-9"/>
          <w:sz w:val="24"/>
          <w:szCs w:val="24"/>
        </w:rPr>
        <w:t xml:space="preserve"> </w:t>
      </w:r>
      <w:r w:rsidRPr="002E0F86">
        <w:rPr>
          <w:sz w:val="24"/>
          <w:szCs w:val="24"/>
        </w:rPr>
        <w:t>правоотношения? Что является объектом этого правоотношения?</w:t>
      </w:r>
    </w:p>
    <w:p w:rsidR="002E0F86" w:rsidRPr="002E0F86" w:rsidRDefault="002E0F86" w:rsidP="002E0F86">
      <w:pPr>
        <w:pStyle w:val="a5"/>
        <w:ind w:left="0" w:firstLine="709"/>
        <w:rPr>
          <w:sz w:val="24"/>
          <w:szCs w:val="24"/>
        </w:rPr>
      </w:pPr>
    </w:p>
    <w:p w:rsidR="002E0F86" w:rsidRPr="002E0F86" w:rsidRDefault="002E0F86" w:rsidP="002E0F86">
      <w:pPr>
        <w:pStyle w:val="1"/>
        <w:spacing w:before="0" w:line="240" w:lineRule="auto"/>
        <w:ind w:firstLine="709"/>
        <w:jc w:val="both"/>
        <w:rPr>
          <w:rFonts w:ascii="Times New Roman" w:hAnsi="Times New Roman" w:cs="Times New Roman"/>
          <w:color w:val="auto"/>
          <w:sz w:val="24"/>
          <w:szCs w:val="24"/>
        </w:rPr>
      </w:pPr>
      <w:r w:rsidRPr="002E0F86">
        <w:rPr>
          <w:rFonts w:ascii="Times New Roman" w:hAnsi="Times New Roman" w:cs="Times New Roman"/>
          <w:color w:val="auto"/>
          <w:sz w:val="24"/>
          <w:szCs w:val="24"/>
        </w:rPr>
        <w:t>Задание</w:t>
      </w:r>
      <w:r w:rsidRPr="002E0F86">
        <w:rPr>
          <w:rFonts w:ascii="Times New Roman" w:hAnsi="Times New Roman" w:cs="Times New Roman"/>
          <w:color w:val="auto"/>
          <w:spacing w:val="-13"/>
          <w:sz w:val="24"/>
          <w:szCs w:val="24"/>
        </w:rPr>
        <w:t xml:space="preserve"> </w:t>
      </w:r>
      <w:r w:rsidRPr="002E0F86">
        <w:rPr>
          <w:rFonts w:ascii="Times New Roman" w:hAnsi="Times New Roman" w:cs="Times New Roman"/>
          <w:color w:val="auto"/>
          <w:sz w:val="24"/>
          <w:szCs w:val="24"/>
        </w:rPr>
        <w:t>2.</w:t>
      </w:r>
      <w:r w:rsidRPr="002E0F86">
        <w:rPr>
          <w:rFonts w:ascii="Times New Roman" w:hAnsi="Times New Roman" w:cs="Times New Roman"/>
          <w:color w:val="auto"/>
          <w:spacing w:val="-11"/>
          <w:sz w:val="24"/>
          <w:szCs w:val="24"/>
        </w:rPr>
        <w:t xml:space="preserve"> </w:t>
      </w:r>
      <w:r w:rsidRPr="002E0F86">
        <w:rPr>
          <w:rFonts w:ascii="Times New Roman" w:hAnsi="Times New Roman" w:cs="Times New Roman"/>
          <w:color w:val="auto"/>
          <w:sz w:val="24"/>
          <w:szCs w:val="24"/>
        </w:rPr>
        <w:t>Определение</w:t>
      </w:r>
      <w:r w:rsidRPr="002E0F86">
        <w:rPr>
          <w:rFonts w:ascii="Times New Roman" w:hAnsi="Times New Roman" w:cs="Times New Roman"/>
          <w:color w:val="auto"/>
          <w:spacing w:val="-11"/>
          <w:sz w:val="24"/>
          <w:szCs w:val="24"/>
        </w:rPr>
        <w:t xml:space="preserve"> </w:t>
      </w:r>
      <w:r w:rsidRPr="002E0F86">
        <w:rPr>
          <w:rFonts w:ascii="Times New Roman" w:hAnsi="Times New Roman" w:cs="Times New Roman"/>
          <w:color w:val="auto"/>
          <w:sz w:val="24"/>
          <w:szCs w:val="24"/>
        </w:rPr>
        <w:t>содержания</w:t>
      </w:r>
      <w:r w:rsidRPr="002E0F86">
        <w:rPr>
          <w:rFonts w:ascii="Times New Roman" w:hAnsi="Times New Roman" w:cs="Times New Roman"/>
          <w:color w:val="auto"/>
          <w:spacing w:val="-11"/>
          <w:sz w:val="24"/>
          <w:szCs w:val="24"/>
        </w:rPr>
        <w:t xml:space="preserve"> </w:t>
      </w:r>
      <w:r w:rsidRPr="002E0F86">
        <w:rPr>
          <w:rFonts w:ascii="Times New Roman" w:hAnsi="Times New Roman" w:cs="Times New Roman"/>
          <w:color w:val="auto"/>
          <w:spacing w:val="-2"/>
          <w:sz w:val="24"/>
          <w:szCs w:val="24"/>
        </w:rPr>
        <w:t>правоотношения</w:t>
      </w:r>
    </w:p>
    <w:p w:rsidR="002E0F86" w:rsidRPr="002E0F86" w:rsidRDefault="002E0F86" w:rsidP="002E0F86">
      <w:pPr>
        <w:pStyle w:val="a5"/>
        <w:ind w:left="0" w:firstLine="709"/>
        <w:rPr>
          <w:sz w:val="24"/>
          <w:szCs w:val="24"/>
        </w:rPr>
      </w:pPr>
      <w:r w:rsidRPr="002E0F86">
        <w:rPr>
          <w:sz w:val="24"/>
          <w:szCs w:val="24"/>
        </w:rPr>
        <w:t>Для</w:t>
      </w:r>
      <w:r w:rsidRPr="002E0F86">
        <w:rPr>
          <w:spacing w:val="40"/>
          <w:sz w:val="24"/>
          <w:szCs w:val="24"/>
        </w:rPr>
        <w:t xml:space="preserve"> </w:t>
      </w:r>
      <w:r w:rsidRPr="002E0F86">
        <w:rPr>
          <w:sz w:val="24"/>
          <w:szCs w:val="24"/>
        </w:rPr>
        <w:t>каждой</w:t>
      </w:r>
      <w:r w:rsidRPr="002E0F86">
        <w:rPr>
          <w:spacing w:val="40"/>
          <w:sz w:val="24"/>
          <w:szCs w:val="24"/>
        </w:rPr>
        <w:t xml:space="preserve"> </w:t>
      </w:r>
      <w:r w:rsidRPr="002E0F86">
        <w:rPr>
          <w:sz w:val="24"/>
          <w:szCs w:val="24"/>
        </w:rPr>
        <w:t>ситуации</w:t>
      </w:r>
      <w:r w:rsidRPr="002E0F86">
        <w:rPr>
          <w:spacing w:val="40"/>
          <w:sz w:val="24"/>
          <w:szCs w:val="24"/>
        </w:rPr>
        <w:t xml:space="preserve"> </w:t>
      </w:r>
      <w:r w:rsidRPr="002E0F86">
        <w:rPr>
          <w:sz w:val="24"/>
          <w:szCs w:val="24"/>
        </w:rPr>
        <w:t>определите</w:t>
      </w:r>
      <w:r w:rsidRPr="002E0F86">
        <w:rPr>
          <w:spacing w:val="40"/>
          <w:sz w:val="24"/>
          <w:szCs w:val="24"/>
        </w:rPr>
        <w:t xml:space="preserve"> </w:t>
      </w:r>
      <w:r w:rsidRPr="002E0F86">
        <w:rPr>
          <w:sz w:val="24"/>
          <w:szCs w:val="24"/>
        </w:rPr>
        <w:t>содержание</w:t>
      </w:r>
      <w:r w:rsidRPr="002E0F86">
        <w:rPr>
          <w:spacing w:val="40"/>
          <w:sz w:val="24"/>
          <w:szCs w:val="24"/>
        </w:rPr>
        <w:t xml:space="preserve"> </w:t>
      </w:r>
      <w:r w:rsidRPr="002E0F86">
        <w:rPr>
          <w:sz w:val="24"/>
          <w:szCs w:val="24"/>
        </w:rPr>
        <w:t>правоотношения,</w:t>
      </w:r>
      <w:r w:rsidRPr="002E0F86">
        <w:rPr>
          <w:spacing w:val="40"/>
          <w:sz w:val="24"/>
          <w:szCs w:val="24"/>
        </w:rPr>
        <w:t xml:space="preserve"> </w:t>
      </w:r>
      <w:r w:rsidRPr="002E0F86">
        <w:rPr>
          <w:sz w:val="24"/>
          <w:szCs w:val="24"/>
        </w:rPr>
        <w:t>т.е.</w:t>
      </w:r>
      <w:r w:rsidRPr="002E0F86">
        <w:rPr>
          <w:spacing w:val="40"/>
          <w:sz w:val="24"/>
          <w:szCs w:val="24"/>
        </w:rPr>
        <w:t xml:space="preserve"> </w:t>
      </w:r>
      <w:r w:rsidRPr="002E0F86">
        <w:rPr>
          <w:sz w:val="24"/>
          <w:szCs w:val="24"/>
        </w:rPr>
        <w:t>какие права и обязанности имеют стороны.</w:t>
      </w:r>
    </w:p>
    <w:p w:rsidR="002E0F86" w:rsidRPr="002E0F86" w:rsidRDefault="002E0F86" w:rsidP="002E0F86">
      <w:pPr>
        <w:pStyle w:val="a4"/>
        <w:widowControl w:val="0"/>
        <w:numPr>
          <w:ilvl w:val="0"/>
          <w:numId w:val="309"/>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2E0F86">
        <w:rPr>
          <w:rFonts w:ascii="Times New Roman" w:hAnsi="Times New Roman" w:cs="Times New Roman"/>
          <w:b/>
          <w:sz w:val="24"/>
          <w:szCs w:val="24"/>
        </w:rPr>
        <w:t>Ситуация:</w:t>
      </w:r>
      <w:r w:rsidRPr="002E0F86">
        <w:rPr>
          <w:rFonts w:ascii="Times New Roman" w:hAnsi="Times New Roman" w:cs="Times New Roman"/>
          <w:b/>
          <w:spacing w:val="-12"/>
          <w:sz w:val="24"/>
          <w:szCs w:val="24"/>
        </w:rPr>
        <w:t xml:space="preserve"> </w:t>
      </w:r>
      <w:r w:rsidRPr="002E0F86">
        <w:rPr>
          <w:rFonts w:ascii="Times New Roman" w:hAnsi="Times New Roman" w:cs="Times New Roman"/>
          <w:sz w:val="24"/>
          <w:szCs w:val="24"/>
        </w:rPr>
        <w:t>Вы</w:t>
      </w:r>
      <w:r w:rsidRPr="002E0F86">
        <w:rPr>
          <w:rFonts w:ascii="Times New Roman" w:hAnsi="Times New Roman" w:cs="Times New Roman"/>
          <w:spacing w:val="-12"/>
          <w:sz w:val="24"/>
          <w:szCs w:val="24"/>
        </w:rPr>
        <w:t xml:space="preserve"> </w:t>
      </w:r>
      <w:r w:rsidRPr="002E0F86">
        <w:rPr>
          <w:rFonts w:ascii="Times New Roman" w:hAnsi="Times New Roman" w:cs="Times New Roman"/>
          <w:sz w:val="24"/>
          <w:szCs w:val="24"/>
        </w:rPr>
        <w:t>заключили</w:t>
      </w:r>
      <w:r w:rsidRPr="002E0F86">
        <w:rPr>
          <w:rFonts w:ascii="Times New Roman" w:hAnsi="Times New Roman" w:cs="Times New Roman"/>
          <w:spacing w:val="-11"/>
          <w:sz w:val="24"/>
          <w:szCs w:val="24"/>
        </w:rPr>
        <w:t xml:space="preserve"> </w:t>
      </w:r>
      <w:r w:rsidRPr="002E0F86">
        <w:rPr>
          <w:rFonts w:ascii="Times New Roman" w:hAnsi="Times New Roman" w:cs="Times New Roman"/>
          <w:sz w:val="24"/>
          <w:szCs w:val="24"/>
        </w:rPr>
        <w:t>договор</w:t>
      </w:r>
      <w:r w:rsidRPr="002E0F86">
        <w:rPr>
          <w:rFonts w:ascii="Times New Roman" w:hAnsi="Times New Roman" w:cs="Times New Roman"/>
          <w:spacing w:val="-12"/>
          <w:sz w:val="24"/>
          <w:szCs w:val="24"/>
        </w:rPr>
        <w:t xml:space="preserve"> </w:t>
      </w:r>
      <w:r w:rsidRPr="002E0F86">
        <w:rPr>
          <w:rFonts w:ascii="Times New Roman" w:hAnsi="Times New Roman" w:cs="Times New Roman"/>
          <w:sz w:val="24"/>
          <w:szCs w:val="24"/>
        </w:rPr>
        <w:t>подряда</w:t>
      </w:r>
      <w:r w:rsidRPr="002E0F86">
        <w:rPr>
          <w:rFonts w:ascii="Times New Roman" w:hAnsi="Times New Roman" w:cs="Times New Roman"/>
          <w:spacing w:val="-12"/>
          <w:sz w:val="24"/>
          <w:szCs w:val="24"/>
        </w:rPr>
        <w:t xml:space="preserve"> </w:t>
      </w:r>
      <w:r w:rsidRPr="002E0F86">
        <w:rPr>
          <w:rFonts w:ascii="Times New Roman" w:hAnsi="Times New Roman" w:cs="Times New Roman"/>
          <w:sz w:val="24"/>
          <w:szCs w:val="24"/>
        </w:rPr>
        <w:t>на</w:t>
      </w:r>
      <w:r w:rsidRPr="002E0F86">
        <w:rPr>
          <w:rFonts w:ascii="Times New Roman" w:hAnsi="Times New Roman" w:cs="Times New Roman"/>
          <w:spacing w:val="-12"/>
          <w:sz w:val="24"/>
          <w:szCs w:val="24"/>
        </w:rPr>
        <w:t xml:space="preserve"> </w:t>
      </w:r>
      <w:r w:rsidRPr="002E0F86">
        <w:rPr>
          <w:rFonts w:ascii="Times New Roman" w:hAnsi="Times New Roman" w:cs="Times New Roman"/>
          <w:sz w:val="24"/>
          <w:szCs w:val="24"/>
        </w:rPr>
        <w:t>строительство</w:t>
      </w:r>
      <w:r w:rsidRPr="002E0F86">
        <w:rPr>
          <w:rFonts w:ascii="Times New Roman" w:hAnsi="Times New Roman" w:cs="Times New Roman"/>
          <w:spacing w:val="-11"/>
          <w:sz w:val="24"/>
          <w:szCs w:val="24"/>
        </w:rPr>
        <w:t xml:space="preserve"> </w:t>
      </w:r>
      <w:r w:rsidRPr="002E0F86">
        <w:rPr>
          <w:rFonts w:ascii="Times New Roman" w:hAnsi="Times New Roman" w:cs="Times New Roman"/>
          <w:spacing w:val="-2"/>
          <w:sz w:val="24"/>
          <w:szCs w:val="24"/>
        </w:rPr>
        <w:t>дома.</w:t>
      </w:r>
    </w:p>
    <w:p w:rsidR="002E0F86" w:rsidRPr="002E0F86" w:rsidRDefault="002E0F86" w:rsidP="002E0F86">
      <w:pPr>
        <w:pStyle w:val="1"/>
        <w:spacing w:before="0" w:line="240" w:lineRule="auto"/>
        <w:ind w:firstLine="709"/>
        <w:jc w:val="both"/>
        <w:rPr>
          <w:rFonts w:ascii="Times New Roman" w:hAnsi="Times New Roman" w:cs="Times New Roman"/>
          <w:color w:val="auto"/>
          <w:sz w:val="24"/>
          <w:szCs w:val="24"/>
        </w:rPr>
      </w:pPr>
      <w:r w:rsidRPr="002E0F86">
        <w:rPr>
          <w:rFonts w:ascii="Times New Roman" w:hAnsi="Times New Roman" w:cs="Times New Roman"/>
          <w:color w:val="auto"/>
          <w:spacing w:val="-2"/>
          <w:sz w:val="24"/>
          <w:szCs w:val="24"/>
        </w:rPr>
        <w:t>Вопросы:</w:t>
      </w:r>
    </w:p>
    <w:p w:rsidR="002E0F86" w:rsidRPr="002E0F86" w:rsidRDefault="002E0F86" w:rsidP="002E0F86">
      <w:pPr>
        <w:pStyle w:val="a5"/>
        <w:ind w:left="0" w:firstLine="709"/>
        <w:rPr>
          <w:sz w:val="24"/>
          <w:szCs w:val="24"/>
        </w:rPr>
      </w:pPr>
      <w:r w:rsidRPr="002E0F86">
        <w:rPr>
          <w:sz w:val="24"/>
          <w:szCs w:val="24"/>
        </w:rPr>
        <w:t>Какие</w:t>
      </w:r>
      <w:r w:rsidRPr="002E0F86">
        <w:rPr>
          <w:spacing w:val="-8"/>
          <w:sz w:val="24"/>
          <w:szCs w:val="24"/>
        </w:rPr>
        <w:t xml:space="preserve"> </w:t>
      </w:r>
      <w:r w:rsidRPr="002E0F86">
        <w:rPr>
          <w:sz w:val="24"/>
          <w:szCs w:val="24"/>
        </w:rPr>
        <w:t>права</w:t>
      </w:r>
      <w:r w:rsidRPr="002E0F86">
        <w:rPr>
          <w:spacing w:val="-8"/>
          <w:sz w:val="24"/>
          <w:szCs w:val="24"/>
        </w:rPr>
        <w:t xml:space="preserve"> </w:t>
      </w:r>
      <w:r w:rsidRPr="002E0F86">
        <w:rPr>
          <w:sz w:val="24"/>
          <w:szCs w:val="24"/>
        </w:rPr>
        <w:t>и</w:t>
      </w:r>
      <w:r w:rsidRPr="002E0F86">
        <w:rPr>
          <w:spacing w:val="-8"/>
          <w:sz w:val="24"/>
          <w:szCs w:val="24"/>
        </w:rPr>
        <w:t xml:space="preserve"> </w:t>
      </w:r>
      <w:r w:rsidRPr="002E0F86">
        <w:rPr>
          <w:sz w:val="24"/>
          <w:szCs w:val="24"/>
        </w:rPr>
        <w:t>обязанности</w:t>
      </w:r>
      <w:r w:rsidRPr="002E0F86">
        <w:rPr>
          <w:spacing w:val="-8"/>
          <w:sz w:val="24"/>
          <w:szCs w:val="24"/>
        </w:rPr>
        <w:t xml:space="preserve"> </w:t>
      </w:r>
      <w:r w:rsidRPr="002E0F86">
        <w:rPr>
          <w:sz w:val="24"/>
          <w:szCs w:val="24"/>
        </w:rPr>
        <w:t>имеет</w:t>
      </w:r>
      <w:r w:rsidRPr="002E0F86">
        <w:rPr>
          <w:spacing w:val="-8"/>
          <w:sz w:val="24"/>
          <w:szCs w:val="24"/>
        </w:rPr>
        <w:t xml:space="preserve"> </w:t>
      </w:r>
      <w:r w:rsidRPr="002E0F86">
        <w:rPr>
          <w:sz w:val="24"/>
          <w:szCs w:val="24"/>
        </w:rPr>
        <w:t>подрядчик? Какие права и обязанности имеет заказчик?</w:t>
      </w:r>
    </w:p>
    <w:p w:rsidR="002E0F86" w:rsidRPr="002E0F86" w:rsidRDefault="002E0F86" w:rsidP="002E0F86">
      <w:pPr>
        <w:pStyle w:val="a4"/>
        <w:widowControl w:val="0"/>
        <w:numPr>
          <w:ilvl w:val="0"/>
          <w:numId w:val="309"/>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2E0F86">
        <w:rPr>
          <w:rFonts w:ascii="Times New Roman" w:hAnsi="Times New Roman" w:cs="Times New Roman"/>
          <w:b/>
          <w:sz w:val="24"/>
          <w:szCs w:val="24"/>
        </w:rPr>
        <w:t>Ситуация:</w:t>
      </w:r>
      <w:r w:rsidRPr="002E0F86">
        <w:rPr>
          <w:rFonts w:ascii="Times New Roman" w:hAnsi="Times New Roman" w:cs="Times New Roman"/>
          <w:b/>
          <w:spacing w:val="-8"/>
          <w:sz w:val="24"/>
          <w:szCs w:val="24"/>
        </w:rPr>
        <w:t xml:space="preserve"> </w:t>
      </w:r>
      <w:r w:rsidRPr="002E0F86">
        <w:rPr>
          <w:rFonts w:ascii="Times New Roman" w:hAnsi="Times New Roman" w:cs="Times New Roman"/>
          <w:sz w:val="24"/>
          <w:szCs w:val="24"/>
        </w:rPr>
        <w:t>Вы</w:t>
      </w:r>
      <w:r w:rsidRPr="002E0F86">
        <w:rPr>
          <w:rFonts w:ascii="Times New Roman" w:hAnsi="Times New Roman" w:cs="Times New Roman"/>
          <w:spacing w:val="-9"/>
          <w:sz w:val="24"/>
          <w:szCs w:val="24"/>
        </w:rPr>
        <w:t xml:space="preserve"> </w:t>
      </w:r>
      <w:r w:rsidRPr="002E0F86">
        <w:rPr>
          <w:rFonts w:ascii="Times New Roman" w:hAnsi="Times New Roman" w:cs="Times New Roman"/>
          <w:sz w:val="24"/>
          <w:szCs w:val="24"/>
        </w:rPr>
        <w:t>передали</w:t>
      </w:r>
      <w:r w:rsidRPr="002E0F86">
        <w:rPr>
          <w:rFonts w:ascii="Times New Roman" w:hAnsi="Times New Roman" w:cs="Times New Roman"/>
          <w:spacing w:val="-8"/>
          <w:sz w:val="24"/>
          <w:szCs w:val="24"/>
        </w:rPr>
        <w:t xml:space="preserve"> </w:t>
      </w:r>
      <w:r w:rsidRPr="002E0F86">
        <w:rPr>
          <w:rFonts w:ascii="Times New Roman" w:hAnsi="Times New Roman" w:cs="Times New Roman"/>
          <w:sz w:val="24"/>
          <w:szCs w:val="24"/>
        </w:rPr>
        <w:t>свою</w:t>
      </w:r>
      <w:r w:rsidRPr="002E0F86">
        <w:rPr>
          <w:rFonts w:ascii="Times New Roman" w:hAnsi="Times New Roman" w:cs="Times New Roman"/>
          <w:spacing w:val="-8"/>
          <w:sz w:val="24"/>
          <w:szCs w:val="24"/>
        </w:rPr>
        <w:t xml:space="preserve"> </w:t>
      </w:r>
      <w:r w:rsidRPr="002E0F86">
        <w:rPr>
          <w:rFonts w:ascii="Times New Roman" w:hAnsi="Times New Roman" w:cs="Times New Roman"/>
          <w:sz w:val="24"/>
          <w:szCs w:val="24"/>
        </w:rPr>
        <w:t>картину</w:t>
      </w:r>
      <w:r w:rsidRPr="002E0F86">
        <w:rPr>
          <w:rFonts w:ascii="Times New Roman" w:hAnsi="Times New Roman" w:cs="Times New Roman"/>
          <w:spacing w:val="-8"/>
          <w:sz w:val="24"/>
          <w:szCs w:val="24"/>
        </w:rPr>
        <w:t xml:space="preserve"> </w:t>
      </w:r>
      <w:r w:rsidRPr="002E0F86">
        <w:rPr>
          <w:rFonts w:ascii="Times New Roman" w:hAnsi="Times New Roman" w:cs="Times New Roman"/>
          <w:sz w:val="24"/>
          <w:szCs w:val="24"/>
        </w:rPr>
        <w:t>в</w:t>
      </w:r>
      <w:r w:rsidRPr="002E0F86">
        <w:rPr>
          <w:rFonts w:ascii="Times New Roman" w:hAnsi="Times New Roman" w:cs="Times New Roman"/>
          <w:spacing w:val="-9"/>
          <w:sz w:val="24"/>
          <w:szCs w:val="24"/>
        </w:rPr>
        <w:t xml:space="preserve"> </w:t>
      </w:r>
      <w:r w:rsidRPr="002E0F86">
        <w:rPr>
          <w:rFonts w:ascii="Times New Roman" w:hAnsi="Times New Roman" w:cs="Times New Roman"/>
          <w:sz w:val="24"/>
          <w:szCs w:val="24"/>
        </w:rPr>
        <w:t>аренду</w:t>
      </w:r>
      <w:r w:rsidRPr="002E0F86">
        <w:rPr>
          <w:rFonts w:ascii="Times New Roman" w:hAnsi="Times New Roman" w:cs="Times New Roman"/>
          <w:spacing w:val="-6"/>
          <w:sz w:val="24"/>
          <w:szCs w:val="24"/>
        </w:rPr>
        <w:t xml:space="preserve"> </w:t>
      </w:r>
      <w:r w:rsidRPr="002E0F86">
        <w:rPr>
          <w:rFonts w:ascii="Times New Roman" w:hAnsi="Times New Roman" w:cs="Times New Roman"/>
          <w:sz w:val="24"/>
          <w:szCs w:val="24"/>
        </w:rPr>
        <w:t>галерее</w:t>
      </w:r>
      <w:r w:rsidRPr="002E0F86">
        <w:rPr>
          <w:rFonts w:ascii="Times New Roman" w:hAnsi="Times New Roman" w:cs="Times New Roman"/>
          <w:spacing w:val="-8"/>
          <w:sz w:val="24"/>
          <w:szCs w:val="24"/>
        </w:rPr>
        <w:t xml:space="preserve"> </w:t>
      </w:r>
      <w:r w:rsidRPr="002E0F86">
        <w:rPr>
          <w:rFonts w:ascii="Times New Roman" w:hAnsi="Times New Roman" w:cs="Times New Roman"/>
          <w:sz w:val="24"/>
          <w:szCs w:val="24"/>
        </w:rPr>
        <w:t>для</w:t>
      </w:r>
      <w:r w:rsidRPr="002E0F86">
        <w:rPr>
          <w:rFonts w:ascii="Times New Roman" w:hAnsi="Times New Roman" w:cs="Times New Roman"/>
          <w:spacing w:val="-9"/>
          <w:sz w:val="24"/>
          <w:szCs w:val="24"/>
        </w:rPr>
        <w:t xml:space="preserve"> </w:t>
      </w:r>
      <w:r w:rsidRPr="002E0F86">
        <w:rPr>
          <w:rFonts w:ascii="Times New Roman" w:hAnsi="Times New Roman" w:cs="Times New Roman"/>
          <w:spacing w:val="-2"/>
          <w:sz w:val="24"/>
          <w:szCs w:val="24"/>
        </w:rPr>
        <w:t>выставки.</w:t>
      </w:r>
    </w:p>
    <w:p w:rsidR="002E0F86" w:rsidRPr="002E0F86" w:rsidRDefault="002E0F86" w:rsidP="002E0F86">
      <w:pPr>
        <w:pStyle w:val="1"/>
        <w:spacing w:before="0" w:line="240" w:lineRule="auto"/>
        <w:ind w:firstLine="709"/>
        <w:jc w:val="both"/>
        <w:rPr>
          <w:rFonts w:ascii="Times New Roman" w:hAnsi="Times New Roman" w:cs="Times New Roman"/>
          <w:color w:val="auto"/>
          <w:sz w:val="24"/>
          <w:szCs w:val="24"/>
        </w:rPr>
      </w:pPr>
      <w:r w:rsidRPr="002E0F86">
        <w:rPr>
          <w:rFonts w:ascii="Times New Roman" w:hAnsi="Times New Roman" w:cs="Times New Roman"/>
          <w:color w:val="auto"/>
          <w:spacing w:val="-2"/>
          <w:sz w:val="24"/>
          <w:szCs w:val="24"/>
        </w:rPr>
        <w:t>Вопросы:</w:t>
      </w:r>
    </w:p>
    <w:p w:rsidR="002E0F86" w:rsidRPr="002E0F86" w:rsidRDefault="002E0F86" w:rsidP="002E0F86">
      <w:pPr>
        <w:pStyle w:val="a5"/>
        <w:ind w:left="0" w:firstLine="709"/>
        <w:rPr>
          <w:sz w:val="24"/>
          <w:szCs w:val="24"/>
        </w:rPr>
      </w:pPr>
      <w:r w:rsidRPr="002E0F86">
        <w:rPr>
          <w:sz w:val="24"/>
          <w:szCs w:val="24"/>
        </w:rPr>
        <w:t>Какие</w:t>
      </w:r>
      <w:r w:rsidRPr="002E0F86">
        <w:rPr>
          <w:spacing w:val="-7"/>
          <w:sz w:val="24"/>
          <w:szCs w:val="24"/>
        </w:rPr>
        <w:t xml:space="preserve"> </w:t>
      </w:r>
      <w:r w:rsidRPr="002E0F86">
        <w:rPr>
          <w:sz w:val="24"/>
          <w:szCs w:val="24"/>
        </w:rPr>
        <w:t>права</w:t>
      </w:r>
      <w:r w:rsidRPr="002E0F86">
        <w:rPr>
          <w:spacing w:val="-7"/>
          <w:sz w:val="24"/>
          <w:szCs w:val="24"/>
        </w:rPr>
        <w:t xml:space="preserve"> </w:t>
      </w:r>
      <w:r w:rsidRPr="002E0F86">
        <w:rPr>
          <w:sz w:val="24"/>
          <w:szCs w:val="24"/>
        </w:rPr>
        <w:t>и</w:t>
      </w:r>
      <w:r w:rsidRPr="002E0F86">
        <w:rPr>
          <w:spacing w:val="-7"/>
          <w:sz w:val="24"/>
          <w:szCs w:val="24"/>
        </w:rPr>
        <w:t xml:space="preserve"> </w:t>
      </w:r>
      <w:r w:rsidRPr="002E0F86">
        <w:rPr>
          <w:sz w:val="24"/>
          <w:szCs w:val="24"/>
        </w:rPr>
        <w:t>обязанности</w:t>
      </w:r>
      <w:r w:rsidRPr="002E0F86">
        <w:rPr>
          <w:spacing w:val="-7"/>
          <w:sz w:val="24"/>
          <w:szCs w:val="24"/>
        </w:rPr>
        <w:t xml:space="preserve"> </w:t>
      </w:r>
      <w:r w:rsidRPr="002E0F86">
        <w:rPr>
          <w:sz w:val="24"/>
          <w:szCs w:val="24"/>
        </w:rPr>
        <w:t>имеет</w:t>
      </w:r>
      <w:r w:rsidRPr="002E0F86">
        <w:rPr>
          <w:spacing w:val="-7"/>
          <w:sz w:val="24"/>
          <w:szCs w:val="24"/>
        </w:rPr>
        <w:t xml:space="preserve"> </w:t>
      </w:r>
      <w:r w:rsidRPr="002E0F86">
        <w:rPr>
          <w:sz w:val="24"/>
          <w:szCs w:val="24"/>
        </w:rPr>
        <w:t>владелец</w:t>
      </w:r>
      <w:r w:rsidRPr="002E0F86">
        <w:rPr>
          <w:spacing w:val="-7"/>
          <w:sz w:val="24"/>
          <w:szCs w:val="24"/>
        </w:rPr>
        <w:t xml:space="preserve"> </w:t>
      </w:r>
      <w:r w:rsidRPr="002E0F86">
        <w:rPr>
          <w:sz w:val="24"/>
          <w:szCs w:val="24"/>
        </w:rPr>
        <w:t>картины? Какие права и обязанности имеет галерея?</w:t>
      </w:r>
    </w:p>
    <w:p w:rsidR="002E0F86" w:rsidRPr="002E0F86" w:rsidRDefault="002E0F86" w:rsidP="002E0F86">
      <w:pPr>
        <w:pStyle w:val="a4"/>
        <w:widowControl w:val="0"/>
        <w:numPr>
          <w:ilvl w:val="0"/>
          <w:numId w:val="309"/>
        </w:numPr>
        <w:tabs>
          <w:tab w:val="left" w:pos="1144"/>
          <w:tab w:val="left" w:pos="1146"/>
          <w:tab w:val="left" w:pos="3174"/>
          <w:tab w:val="left" w:pos="4558"/>
          <w:tab w:val="left" w:pos="5977"/>
          <w:tab w:val="left" w:pos="6898"/>
          <w:tab w:val="left" w:pos="7407"/>
          <w:tab w:val="left" w:pos="8163"/>
        </w:tabs>
        <w:autoSpaceDE w:val="0"/>
        <w:autoSpaceDN w:val="0"/>
        <w:spacing w:after="0" w:line="240" w:lineRule="auto"/>
        <w:ind w:left="0" w:firstLine="709"/>
        <w:contextualSpacing w:val="0"/>
        <w:jc w:val="both"/>
        <w:rPr>
          <w:rFonts w:ascii="Times New Roman" w:hAnsi="Times New Roman" w:cs="Times New Roman"/>
          <w:sz w:val="24"/>
          <w:szCs w:val="24"/>
        </w:rPr>
      </w:pPr>
      <w:r w:rsidRPr="002E0F86">
        <w:rPr>
          <w:rFonts w:ascii="Times New Roman" w:hAnsi="Times New Roman" w:cs="Times New Roman"/>
          <w:b/>
          <w:sz w:val="24"/>
          <w:szCs w:val="24"/>
        </w:rPr>
        <w:t xml:space="preserve">Ситуация: </w:t>
      </w:r>
      <w:r w:rsidRPr="002E0F86">
        <w:rPr>
          <w:rFonts w:ascii="Times New Roman" w:hAnsi="Times New Roman" w:cs="Times New Roman"/>
          <w:sz w:val="24"/>
          <w:szCs w:val="24"/>
        </w:rPr>
        <w:t>Вы</w:t>
      </w:r>
      <w:r w:rsidRPr="002E0F86">
        <w:rPr>
          <w:rFonts w:ascii="Times New Roman" w:hAnsi="Times New Roman" w:cs="Times New Roman"/>
          <w:sz w:val="24"/>
          <w:szCs w:val="24"/>
        </w:rPr>
        <w:tab/>
      </w:r>
      <w:r w:rsidRPr="002E0F86">
        <w:rPr>
          <w:rFonts w:ascii="Times New Roman" w:hAnsi="Times New Roman" w:cs="Times New Roman"/>
          <w:spacing w:val="-2"/>
          <w:sz w:val="24"/>
          <w:szCs w:val="24"/>
        </w:rPr>
        <w:t>получили</w:t>
      </w:r>
      <w:r w:rsidRPr="002E0F86">
        <w:rPr>
          <w:rFonts w:ascii="Times New Roman" w:hAnsi="Times New Roman" w:cs="Times New Roman"/>
          <w:sz w:val="24"/>
          <w:szCs w:val="24"/>
        </w:rPr>
        <w:tab/>
      </w:r>
      <w:r w:rsidRPr="002E0F86">
        <w:rPr>
          <w:rFonts w:ascii="Times New Roman" w:hAnsi="Times New Roman" w:cs="Times New Roman"/>
          <w:spacing w:val="-2"/>
          <w:sz w:val="24"/>
          <w:szCs w:val="24"/>
        </w:rPr>
        <w:t>авторское</w:t>
      </w:r>
      <w:r w:rsidRPr="002E0F86">
        <w:rPr>
          <w:rFonts w:ascii="Times New Roman" w:hAnsi="Times New Roman" w:cs="Times New Roman"/>
          <w:sz w:val="24"/>
          <w:szCs w:val="24"/>
        </w:rPr>
        <w:tab/>
      </w:r>
      <w:r w:rsidRPr="002E0F86">
        <w:rPr>
          <w:rFonts w:ascii="Times New Roman" w:hAnsi="Times New Roman" w:cs="Times New Roman"/>
          <w:spacing w:val="-2"/>
          <w:sz w:val="24"/>
          <w:szCs w:val="24"/>
        </w:rPr>
        <w:t>право</w:t>
      </w:r>
      <w:r w:rsidRPr="002E0F86">
        <w:rPr>
          <w:rFonts w:ascii="Times New Roman" w:hAnsi="Times New Roman" w:cs="Times New Roman"/>
          <w:sz w:val="24"/>
          <w:szCs w:val="24"/>
        </w:rPr>
        <w:tab/>
      </w:r>
      <w:r w:rsidRPr="002E0F86">
        <w:rPr>
          <w:rFonts w:ascii="Times New Roman" w:hAnsi="Times New Roman" w:cs="Times New Roman"/>
          <w:spacing w:val="-6"/>
          <w:sz w:val="24"/>
          <w:szCs w:val="24"/>
        </w:rPr>
        <w:t>на</w:t>
      </w:r>
      <w:r w:rsidRPr="002E0F86">
        <w:rPr>
          <w:rFonts w:ascii="Times New Roman" w:hAnsi="Times New Roman" w:cs="Times New Roman"/>
          <w:sz w:val="24"/>
          <w:szCs w:val="24"/>
        </w:rPr>
        <w:tab/>
      </w:r>
      <w:r w:rsidRPr="002E0F86">
        <w:rPr>
          <w:rFonts w:ascii="Times New Roman" w:hAnsi="Times New Roman" w:cs="Times New Roman"/>
          <w:spacing w:val="-4"/>
          <w:sz w:val="24"/>
          <w:szCs w:val="24"/>
        </w:rPr>
        <w:t>свое</w:t>
      </w:r>
      <w:r w:rsidRPr="002E0F86">
        <w:rPr>
          <w:rFonts w:ascii="Times New Roman" w:hAnsi="Times New Roman" w:cs="Times New Roman"/>
          <w:sz w:val="24"/>
          <w:szCs w:val="24"/>
        </w:rPr>
        <w:tab/>
      </w:r>
      <w:r w:rsidRPr="002E0F86">
        <w:rPr>
          <w:rFonts w:ascii="Times New Roman" w:hAnsi="Times New Roman" w:cs="Times New Roman"/>
          <w:spacing w:val="-2"/>
          <w:sz w:val="24"/>
          <w:szCs w:val="24"/>
        </w:rPr>
        <w:t>литературное произведение.</w:t>
      </w:r>
    </w:p>
    <w:p w:rsidR="002E0F86" w:rsidRPr="002E0F86" w:rsidRDefault="002E0F86" w:rsidP="002E0F86">
      <w:pPr>
        <w:pStyle w:val="1"/>
        <w:spacing w:before="0" w:line="240" w:lineRule="auto"/>
        <w:ind w:firstLine="709"/>
        <w:jc w:val="both"/>
        <w:rPr>
          <w:rFonts w:ascii="Times New Roman" w:hAnsi="Times New Roman" w:cs="Times New Roman"/>
          <w:color w:val="auto"/>
          <w:sz w:val="24"/>
          <w:szCs w:val="24"/>
        </w:rPr>
      </w:pPr>
      <w:r w:rsidRPr="002E0F86">
        <w:rPr>
          <w:rFonts w:ascii="Times New Roman" w:hAnsi="Times New Roman" w:cs="Times New Roman"/>
          <w:color w:val="auto"/>
          <w:spacing w:val="-2"/>
          <w:sz w:val="24"/>
          <w:szCs w:val="24"/>
        </w:rPr>
        <w:t>Вопросы:</w:t>
      </w:r>
    </w:p>
    <w:p w:rsidR="002E0F86" w:rsidRPr="002E0F86" w:rsidRDefault="002E0F86" w:rsidP="002E0F86">
      <w:pPr>
        <w:pStyle w:val="a5"/>
        <w:ind w:left="0" w:firstLine="709"/>
        <w:rPr>
          <w:spacing w:val="-2"/>
          <w:sz w:val="24"/>
          <w:szCs w:val="24"/>
        </w:rPr>
      </w:pPr>
      <w:r w:rsidRPr="002E0F86">
        <w:rPr>
          <w:sz w:val="24"/>
          <w:szCs w:val="24"/>
        </w:rPr>
        <w:t>Какие</w:t>
      </w:r>
      <w:r w:rsidRPr="002E0F86">
        <w:rPr>
          <w:spacing w:val="-9"/>
          <w:sz w:val="24"/>
          <w:szCs w:val="24"/>
        </w:rPr>
        <w:t xml:space="preserve"> </w:t>
      </w:r>
      <w:r w:rsidRPr="002E0F86">
        <w:rPr>
          <w:sz w:val="24"/>
          <w:szCs w:val="24"/>
        </w:rPr>
        <w:t>права</w:t>
      </w:r>
      <w:r w:rsidRPr="002E0F86">
        <w:rPr>
          <w:spacing w:val="-9"/>
          <w:sz w:val="24"/>
          <w:szCs w:val="24"/>
        </w:rPr>
        <w:t xml:space="preserve"> </w:t>
      </w:r>
      <w:r w:rsidRPr="002E0F86">
        <w:rPr>
          <w:sz w:val="24"/>
          <w:szCs w:val="24"/>
        </w:rPr>
        <w:t>и</w:t>
      </w:r>
      <w:r w:rsidRPr="002E0F86">
        <w:rPr>
          <w:spacing w:val="-8"/>
          <w:sz w:val="24"/>
          <w:szCs w:val="24"/>
        </w:rPr>
        <w:t xml:space="preserve"> </w:t>
      </w:r>
      <w:r w:rsidRPr="002E0F86">
        <w:rPr>
          <w:sz w:val="24"/>
          <w:szCs w:val="24"/>
        </w:rPr>
        <w:t>обязанности</w:t>
      </w:r>
      <w:r w:rsidRPr="002E0F86">
        <w:rPr>
          <w:spacing w:val="-9"/>
          <w:sz w:val="24"/>
          <w:szCs w:val="24"/>
        </w:rPr>
        <w:t xml:space="preserve"> </w:t>
      </w:r>
      <w:r w:rsidRPr="002E0F86">
        <w:rPr>
          <w:sz w:val="24"/>
          <w:szCs w:val="24"/>
        </w:rPr>
        <w:t>имеет</w:t>
      </w:r>
      <w:r w:rsidRPr="002E0F86">
        <w:rPr>
          <w:spacing w:val="-8"/>
          <w:sz w:val="24"/>
          <w:szCs w:val="24"/>
        </w:rPr>
        <w:t xml:space="preserve"> </w:t>
      </w:r>
      <w:r w:rsidRPr="002E0F86">
        <w:rPr>
          <w:sz w:val="24"/>
          <w:szCs w:val="24"/>
        </w:rPr>
        <w:t>автор</w:t>
      </w:r>
      <w:r w:rsidRPr="002E0F86">
        <w:rPr>
          <w:spacing w:val="-7"/>
          <w:sz w:val="24"/>
          <w:szCs w:val="24"/>
        </w:rPr>
        <w:t xml:space="preserve"> </w:t>
      </w:r>
      <w:r w:rsidRPr="002E0F86">
        <w:rPr>
          <w:spacing w:val="-2"/>
          <w:sz w:val="24"/>
          <w:szCs w:val="24"/>
        </w:rPr>
        <w:t>произведения?</w:t>
      </w:r>
    </w:p>
    <w:p w:rsidR="002E0F86" w:rsidRPr="002E0F86" w:rsidRDefault="002E0F86" w:rsidP="002E0F86">
      <w:pPr>
        <w:pStyle w:val="1"/>
        <w:spacing w:before="0" w:line="240" w:lineRule="auto"/>
        <w:ind w:firstLine="709"/>
        <w:jc w:val="both"/>
        <w:rPr>
          <w:rFonts w:ascii="Times New Roman" w:hAnsi="Times New Roman" w:cs="Times New Roman"/>
          <w:color w:val="auto"/>
          <w:sz w:val="24"/>
          <w:szCs w:val="24"/>
        </w:rPr>
      </w:pPr>
      <w:r w:rsidRPr="002E0F86">
        <w:rPr>
          <w:rFonts w:ascii="Times New Roman" w:hAnsi="Times New Roman" w:cs="Times New Roman"/>
          <w:color w:val="auto"/>
          <w:sz w:val="24"/>
          <w:szCs w:val="24"/>
        </w:rPr>
        <w:t>Задание</w:t>
      </w:r>
      <w:r w:rsidRPr="002E0F86">
        <w:rPr>
          <w:rFonts w:ascii="Times New Roman" w:hAnsi="Times New Roman" w:cs="Times New Roman"/>
          <w:color w:val="auto"/>
          <w:spacing w:val="-13"/>
          <w:sz w:val="24"/>
          <w:szCs w:val="24"/>
        </w:rPr>
        <w:t xml:space="preserve"> </w:t>
      </w:r>
      <w:r w:rsidRPr="002E0F86">
        <w:rPr>
          <w:rFonts w:ascii="Times New Roman" w:hAnsi="Times New Roman" w:cs="Times New Roman"/>
          <w:color w:val="auto"/>
          <w:sz w:val="24"/>
          <w:szCs w:val="24"/>
        </w:rPr>
        <w:t>3.</w:t>
      </w:r>
      <w:r w:rsidRPr="002E0F86">
        <w:rPr>
          <w:rFonts w:ascii="Times New Roman" w:hAnsi="Times New Roman" w:cs="Times New Roman"/>
          <w:color w:val="auto"/>
          <w:spacing w:val="-12"/>
          <w:sz w:val="24"/>
          <w:szCs w:val="24"/>
        </w:rPr>
        <w:t xml:space="preserve"> </w:t>
      </w:r>
      <w:r w:rsidRPr="002E0F86">
        <w:rPr>
          <w:rFonts w:ascii="Times New Roman" w:hAnsi="Times New Roman" w:cs="Times New Roman"/>
          <w:color w:val="auto"/>
          <w:sz w:val="24"/>
          <w:szCs w:val="24"/>
        </w:rPr>
        <w:t>Классификация</w:t>
      </w:r>
      <w:r w:rsidRPr="002E0F86">
        <w:rPr>
          <w:rFonts w:ascii="Times New Roman" w:hAnsi="Times New Roman" w:cs="Times New Roman"/>
          <w:color w:val="auto"/>
          <w:spacing w:val="-10"/>
          <w:sz w:val="24"/>
          <w:szCs w:val="24"/>
        </w:rPr>
        <w:t xml:space="preserve"> </w:t>
      </w:r>
      <w:r w:rsidRPr="002E0F86">
        <w:rPr>
          <w:rFonts w:ascii="Times New Roman" w:hAnsi="Times New Roman" w:cs="Times New Roman"/>
          <w:color w:val="auto"/>
          <w:spacing w:val="-2"/>
          <w:sz w:val="24"/>
          <w:szCs w:val="24"/>
        </w:rPr>
        <w:t>правоотношений</w:t>
      </w:r>
    </w:p>
    <w:p w:rsidR="002E0F86" w:rsidRPr="002E0F86" w:rsidRDefault="002E0F86" w:rsidP="002E0F86">
      <w:pPr>
        <w:pStyle w:val="a5"/>
        <w:ind w:left="0" w:firstLine="709"/>
        <w:rPr>
          <w:sz w:val="24"/>
          <w:szCs w:val="24"/>
        </w:rPr>
      </w:pPr>
      <w:r w:rsidRPr="002E0F86">
        <w:rPr>
          <w:sz w:val="24"/>
          <w:szCs w:val="24"/>
        </w:rPr>
        <w:t>Определите</w:t>
      </w:r>
      <w:r w:rsidRPr="002E0F86">
        <w:rPr>
          <w:spacing w:val="-14"/>
          <w:sz w:val="24"/>
          <w:szCs w:val="24"/>
        </w:rPr>
        <w:t xml:space="preserve"> </w:t>
      </w:r>
      <w:r w:rsidRPr="002E0F86">
        <w:rPr>
          <w:sz w:val="24"/>
          <w:szCs w:val="24"/>
        </w:rPr>
        <w:t>вид</w:t>
      </w:r>
      <w:r w:rsidRPr="002E0F86">
        <w:rPr>
          <w:spacing w:val="-14"/>
          <w:sz w:val="24"/>
          <w:szCs w:val="24"/>
        </w:rPr>
        <w:t xml:space="preserve"> </w:t>
      </w:r>
      <w:r w:rsidRPr="002E0F86">
        <w:rPr>
          <w:sz w:val="24"/>
          <w:szCs w:val="24"/>
        </w:rPr>
        <w:t>правоотношения</w:t>
      </w:r>
      <w:r w:rsidRPr="002E0F86">
        <w:rPr>
          <w:spacing w:val="-13"/>
          <w:sz w:val="24"/>
          <w:szCs w:val="24"/>
        </w:rPr>
        <w:t xml:space="preserve"> </w:t>
      </w:r>
      <w:r w:rsidRPr="002E0F86">
        <w:rPr>
          <w:sz w:val="24"/>
          <w:szCs w:val="24"/>
        </w:rPr>
        <w:t>по</w:t>
      </w:r>
      <w:r w:rsidRPr="002E0F86">
        <w:rPr>
          <w:spacing w:val="-13"/>
          <w:sz w:val="24"/>
          <w:szCs w:val="24"/>
        </w:rPr>
        <w:t xml:space="preserve"> </w:t>
      </w:r>
      <w:r w:rsidRPr="002E0F86">
        <w:rPr>
          <w:sz w:val="24"/>
          <w:szCs w:val="24"/>
        </w:rPr>
        <w:t>следующим</w:t>
      </w:r>
      <w:r w:rsidRPr="002E0F86">
        <w:rPr>
          <w:spacing w:val="-13"/>
          <w:sz w:val="24"/>
          <w:szCs w:val="24"/>
        </w:rPr>
        <w:t xml:space="preserve"> </w:t>
      </w:r>
      <w:r w:rsidRPr="002E0F86">
        <w:rPr>
          <w:spacing w:val="-2"/>
          <w:sz w:val="24"/>
          <w:szCs w:val="24"/>
        </w:rPr>
        <w:t>классификациям:</w:t>
      </w:r>
    </w:p>
    <w:p w:rsidR="002E0F86" w:rsidRPr="002E0F86" w:rsidRDefault="002E0F86" w:rsidP="002E0F86">
      <w:pPr>
        <w:pStyle w:val="a4"/>
        <w:widowControl w:val="0"/>
        <w:numPr>
          <w:ilvl w:val="0"/>
          <w:numId w:val="312"/>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2E0F86">
        <w:rPr>
          <w:rFonts w:ascii="Times New Roman" w:hAnsi="Times New Roman" w:cs="Times New Roman"/>
          <w:b/>
          <w:sz w:val="24"/>
          <w:szCs w:val="24"/>
        </w:rPr>
        <w:t>Ситуация:</w:t>
      </w:r>
      <w:r w:rsidRPr="002E0F86">
        <w:rPr>
          <w:rFonts w:ascii="Times New Roman" w:hAnsi="Times New Roman" w:cs="Times New Roman"/>
          <w:b/>
          <w:spacing w:val="-16"/>
          <w:sz w:val="24"/>
          <w:szCs w:val="24"/>
        </w:rPr>
        <w:t xml:space="preserve"> </w:t>
      </w:r>
      <w:r w:rsidRPr="002E0F86">
        <w:rPr>
          <w:rFonts w:ascii="Times New Roman" w:hAnsi="Times New Roman" w:cs="Times New Roman"/>
          <w:sz w:val="24"/>
          <w:szCs w:val="24"/>
        </w:rPr>
        <w:t>Договор</w:t>
      </w:r>
      <w:r w:rsidRPr="002E0F86">
        <w:rPr>
          <w:rFonts w:ascii="Times New Roman" w:hAnsi="Times New Roman" w:cs="Times New Roman"/>
          <w:spacing w:val="-16"/>
          <w:sz w:val="24"/>
          <w:szCs w:val="24"/>
        </w:rPr>
        <w:t xml:space="preserve"> </w:t>
      </w:r>
      <w:r w:rsidRPr="002E0F86">
        <w:rPr>
          <w:rFonts w:ascii="Times New Roman" w:hAnsi="Times New Roman" w:cs="Times New Roman"/>
          <w:sz w:val="24"/>
          <w:szCs w:val="24"/>
        </w:rPr>
        <w:t>купли-продажи</w:t>
      </w:r>
      <w:r w:rsidRPr="002E0F86">
        <w:rPr>
          <w:rFonts w:ascii="Times New Roman" w:hAnsi="Times New Roman" w:cs="Times New Roman"/>
          <w:spacing w:val="-16"/>
          <w:sz w:val="24"/>
          <w:szCs w:val="24"/>
        </w:rPr>
        <w:t xml:space="preserve"> </w:t>
      </w:r>
      <w:r w:rsidRPr="002E0F86">
        <w:rPr>
          <w:rFonts w:ascii="Times New Roman" w:hAnsi="Times New Roman" w:cs="Times New Roman"/>
          <w:spacing w:val="-2"/>
          <w:sz w:val="24"/>
          <w:szCs w:val="24"/>
        </w:rPr>
        <w:t>квартиры.</w:t>
      </w:r>
    </w:p>
    <w:p w:rsidR="002E0F86" w:rsidRPr="002E0F86" w:rsidRDefault="002E0F86" w:rsidP="002E0F86">
      <w:pPr>
        <w:pStyle w:val="1"/>
        <w:spacing w:before="0" w:line="240" w:lineRule="auto"/>
        <w:ind w:firstLine="709"/>
        <w:jc w:val="both"/>
        <w:rPr>
          <w:rFonts w:ascii="Times New Roman" w:hAnsi="Times New Roman" w:cs="Times New Roman"/>
          <w:color w:val="auto"/>
          <w:sz w:val="24"/>
          <w:szCs w:val="24"/>
        </w:rPr>
      </w:pPr>
      <w:r w:rsidRPr="002E0F86">
        <w:rPr>
          <w:rFonts w:ascii="Times New Roman" w:hAnsi="Times New Roman" w:cs="Times New Roman"/>
          <w:color w:val="auto"/>
          <w:spacing w:val="-2"/>
          <w:sz w:val="24"/>
          <w:szCs w:val="24"/>
        </w:rPr>
        <w:t>Вопросы:</w:t>
      </w:r>
    </w:p>
    <w:p w:rsidR="002E0F86" w:rsidRPr="002E0F86" w:rsidRDefault="002E0F86" w:rsidP="002E0F86">
      <w:pPr>
        <w:pStyle w:val="a5"/>
        <w:ind w:left="0" w:firstLine="709"/>
        <w:rPr>
          <w:sz w:val="24"/>
          <w:szCs w:val="24"/>
        </w:rPr>
      </w:pPr>
      <w:r w:rsidRPr="002E0F86">
        <w:rPr>
          <w:sz w:val="24"/>
          <w:szCs w:val="24"/>
        </w:rPr>
        <w:t>Какое это правоотношение по характеру регулирования?</w:t>
      </w:r>
      <w:r w:rsidRPr="002E0F86">
        <w:rPr>
          <w:spacing w:val="40"/>
          <w:sz w:val="24"/>
          <w:szCs w:val="24"/>
        </w:rPr>
        <w:t xml:space="preserve"> </w:t>
      </w:r>
      <w:r w:rsidRPr="002E0F86">
        <w:rPr>
          <w:sz w:val="24"/>
          <w:szCs w:val="24"/>
        </w:rPr>
        <w:t>К</w:t>
      </w:r>
      <w:r w:rsidRPr="002E0F86">
        <w:rPr>
          <w:spacing w:val="-7"/>
          <w:sz w:val="24"/>
          <w:szCs w:val="24"/>
        </w:rPr>
        <w:t xml:space="preserve"> </w:t>
      </w:r>
      <w:r w:rsidRPr="002E0F86">
        <w:rPr>
          <w:sz w:val="24"/>
          <w:szCs w:val="24"/>
        </w:rPr>
        <w:t>какой</w:t>
      </w:r>
      <w:r w:rsidRPr="002E0F86">
        <w:rPr>
          <w:spacing w:val="-7"/>
          <w:sz w:val="24"/>
          <w:szCs w:val="24"/>
        </w:rPr>
        <w:t xml:space="preserve"> </w:t>
      </w:r>
      <w:r w:rsidRPr="002E0F86">
        <w:rPr>
          <w:sz w:val="24"/>
          <w:szCs w:val="24"/>
        </w:rPr>
        <w:t>отрасли</w:t>
      </w:r>
      <w:r w:rsidRPr="002E0F86">
        <w:rPr>
          <w:spacing w:val="-7"/>
          <w:sz w:val="24"/>
          <w:szCs w:val="24"/>
        </w:rPr>
        <w:t xml:space="preserve"> </w:t>
      </w:r>
      <w:r w:rsidRPr="002E0F86">
        <w:rPr>
          <w:sz w:val="24"/>
          <w:szCs w:val="24"/>
        </w:rPr>
        <w:t>права</w:t>
      </w:r>
      <w:r w:rsidRPr="002E0F86">
        <w:rPr>
          <w:spacing w:val="-7"/>
          <w:sz w:val="24"/>
          <w:szCs w:val="24"/>
        </w:rPr>
        <w:t xml:space="preserve"> </w:t>
      </w:r>
      <w:r w:rsidRPr="002E0F86">
        <w:rPr>
          <w:sz w:val="24"/>
          <w:szCs w:val="24"/>
        </w:rPr>
        <w:t>относится</w:t>
      </w:r>
      <w:r w:rsidRPr="002E0F86">
        <w:rPr>
          <w:spacing w:val="-7"/>
          <w:sz w:val="24"/>
          <w:szCs w:val="24"/>
        </w:rPr>
        <w:t xml:space="preserve"> </w:t>
      </w:r>
      <w:r w:rsidRPr="002E0F86">
        <w:rPr>
          <w:sz w:val="24"/>
          <w:szCs w:val="24"/>
        </w:rPr>
        <w:t>данное</w:t>
      </w:r>
      <w:r w:rsidRPr="002E0F86">
        <w:rPr>
          <w:spacing w:val="-7"/>
          <w:sz w:val="24"/>
          <w:szCs w:val="24"/>
        </w:rPr>
        <w:t xml:space="preserve"> </w:t>
      </w:r>
      <w:r w:rsidRPr="002E0F86">
        <w:rPr>
          <w:sz w:val="24"/>
          <w:szCs w:val="24"/>
        </w:rPr>
        <w:t>правоотношение? Является ли оно двусторонним или многосторонним?</w:t>
      </w:r>
    </w:p>
    <w:p w:rsidR="002E0F86" w:rsidRPr="002E0F86" w:rsidRDefault="002E0F86" w:rsidP="002E0F86">
      <w:pPr>
        <w:pStyle w:val="a5"/>
        <w:ind w:left="0" w:firstLine="709"/>
        <w:rPr>
          <w:sz w:val="24"/>
          <w:szCs w:val="24"/>
        </w:rPr>
      </w:pPr>
      <w:r w:rsidRPr="002E0F86">
        <w:rPr>
          <w:sz w:val="24"/>
          <w:szCs w:val="24"/>
        </w:rPr>
        <w:t>Какой</w:t>
      </w:r>
      <w:r w:rsidRPr="002E0F86">
        <w:rPr>
          <w:spacing w:val="-9"/>
          <w:sz w:val="24"/>
          <w:szCs w:val="24"/>
        </w:rPr>
        <w:t xml:space="preserve"> </w:t>
      </w:r>
      <w:r w:rsidRPr="002E0F86">
        <w:rPr>
          <w:sz w:val="24"/>
          <w:szCs w:val="24"/>
        </w:rPr>
        <w:t>способ</w:t>
      </w:r>
      <w:r w:rsidRPr="002E0F86">
        <w:rPr>
          <w:spacing w:val="-10"/>
          <w:sz w:val="24"/>
          <w:szCs w:val="24"/>
        </w:rPr>
        <w:t xml:space="preserve"> </w:t>
      </w:r>
      <w:r w:rsidRPr="002E0F86">
        <w:rPr>
          <w:sz w:val="24"/>
          <w:szCs w:val="24"/>
        </w:rPr>
        <w:t>защиты</w:t>
      </w:r>
      <w:r w:rsidRPr="002E0F86">
        <w:rPr>
          <w:spacing w:val="-10"/>
          <w:sz w:val="24"/>
          <w:szCs w:val="24"/>
        </w:rPr>
        <w:t xml:space="preserve"> </w:t>
      </w:r>
      <w:r w:rsidRPr="002E0F86">
        <w:rPr>
          <w:sz w:val="24"/>
          <w:szCs w:val="24"/>
        </w:rPr>
        <w:t>прав</w:t>
      </w:r>
      <w:r w:rsidRPr="002E0F86">
        <w:rPr>
          <w:spacing w:val="-10"/>
          <w:sz w:val="24"/>
          <w:szCs w:val="24"/>
        </w:rPr>
        <w:t xml:space="preserve"> </w:t>
      </w:r>
      <w:r w:rsidRPr="002E0F86">
        <w:rPr>
          <w:spacing w:val="-2"/>
          <w:sz w:val="24"/>
          <w:szCs w:val="24"/>
        </w:rPr>
        <w:t>предусмотрен?</w:t>
      </w:r>
    </w:p>
    <w:p w:rsidR="002E0F86" w:rsidRPr="002E0F86" w:rsidRDefault="002E0F86" w:rsidP="002E0F86">
      <w:pPr>
        <w:pStyle w:val="a4"/>
        <w:widowControl w:val="0"/>
        <w:numPr>
          <w:ilvl w:val="0"/>
          <w:numId w:val="312"/>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2E0F86">
        <w:rPr>
          <w:rFonts w:ascii="Times New Roman" w:hAnsi="Times New Roman" w:cs="Times New Roman"/>
          <w:b/>
          <w:sz w:val="24"/>
          <w:szCs w:val="24"/>
        </w:rPr>
        <w:t>Ситуация:</w:t>
      </w:r>
      <w:r w:rsidRPr="002E0F86">
        <w:rPr>
          <w:rFonts w:ascii="Times New Roman" w:hAnsi="Times New Roman" w:cs="Times New Roman"/>
          <w:b/>
          <w:spacing w:val="-4"/>
          <w:sz w:val="24"/>
          <w:szCs w:val="24"/>
        </w:rPr>
        <w:t xml:space="preserve"> </w:t>
      </w:r>
      <w:r w:rsidRPr="002E0F86">
        <w:rPr>
          <w:rFonts w:ascii="Times New Roman" w:hAnsi="Times New Roman" w:cs="Times New Roman"/>
          <w:sz w:val="24"/>
          <w:szCs w:val="24"/>
        </w:rPr>
        <w:t>Административная</w:t>
      </w:r>
      <w:r w:rsidRPr="002E0F86">
        <w:rPr>
          <w:rFonts w:ascii="Times New Roman" w:hAnsi="Times New Roman" w:cs="Times New Roman"/>
          <w:spacing w:val="40"/>
          <w:sz w:val="24"/>
          <w:szCs w:val="24"/>
        </w:rPr>
        <w:t xml:space="preserve"> </w:t>
      </w:r>
      <w:r w:rsidRPr="002E0F86">
        <w:rPr>
          <w:rFonts w:ascii="Times New Roman" w:hAnsi="Times New Roman" w:cs="Times New Roman"/>
          <w:sz w:val="24"/>
          <w:szCs w:val="24"/>
        </w:rPr>
        <w:t>жалоба</w:t>
      </w:r>
      <w:r w:rsidRPr="002E0F86">
        <w:rPr>
          <w:rFonts w:ascii="Times New Roman" w:hAnsi="Times New Roman" w:cs="Times New Roman"/>
          <w:spacing w:val="40"/>
          <w:sz w:val="24"/>
          <w:szCs w:val="24"/>
        </w:rPr>
        <w:t xml:space="preserve"> </w:t>
      </w:r>
      <w:r w:rsidRPr="002E0F86">
        <w:rPr>
          <w:rFonts w:ascii="Times New Roman" w:hAnsi="Times New Roman" w:cs="Times New Roman"/>
          <w:sz w:val="24"/>
          <w:szCs w:val="24"/>
        </w:rPr>
        <w:t>на</w:t>
      </w:r>
      <w:r w:rsidRPr="002E0F86">
        <w:rPr>
          <w:rFonts w:ascii="Times New Roman" w:hAnsi="Times New Roman" w:cs="Times New Roman"/>
          <w:spacing w:val="40"/>
          <w:sz w:val="24"/>
          <w:szCs w:val="24"/>
        </w:rPr>
        <w:t xml:space="preserve"> </w:t>
      </w:r>
      <w:r w:rsidRPr="002E0F86">
        <w:rPr>
          <w:rFonts w:ascii="Times New Roman" w:hAnsi="Times New Roman" w:cs="Times New Roman"/>
          <w:sz w:val="24"/>
          <w:szCs w:val="24"/>
        </w:rPr>
        <w:t>действия</w:t>
      </w:r>
      <w:r w:rsidRPr="002E0F86">
        <w:rPr>
          <w:rFonts w:ascii="Times New Roman" w:hAnsi="Times New Roman" w:cs="Times New Roman"/>
          <w:spacing w:val="40"/>
          <w:sz w:val="24"/>
          <w:szCs w:val="24"/>
        </w:rPr>
        <w:t xml:space="preserve"> </w:t>
      </w:r>
      <w:r w:rsidRPr="002E0F86">
        <w:rPr>
          <w:rFonts w:ascii="Times New Roman" w:hAnsi="Times New Roman" w:cs="Times New Roman"/>
          <w:sz w:val="24"/>
          <w:szCs w:val="24"/>
        </w:rPr>
        <w:t xml:space="preserve">государственного </w:t>
      </w:r>
      <w:r w:rsidRPr="002E0F86">
        <w:rPr>
          <w:rFonts w:ascii="Times New Roman" w:hAnsi="Times New Roman" w:cs="Times New Roman"/>
          <w:spacing w:val="-2"/>
          <w:sz w:val="24"/>
          <w:szCs w:val="24"/>
        </w:rPr>
        <w:t>органа.</w:t>
      </w:r>
    </w:p>
    <w:p w:rsidR="002E0F86" w:rsidRPr="002E0F86" w:rsidRDefault="002E0F86" w:rsidP="002E0F86">
      <w:pPr>
        <w:pStyle w:val="1"/>
        <w:spacing w:before="0" w:line="240" w:lineRule="auto"/>
        <w:ind w:firstLine="709"/>
        <w:jc w:val="both"/>
        <w:rPr>
          <w:rFonts w:ascii="Times New Roman" w:hAnsi="Times New Roman" w:cs="Times New Roman"/>
          <w:color w:val="auto"/>
          <w:sz w:val="24"/>
          <w:szCs w:val="24"/>
        </w:rPr>
      </w:pPr>
      <w:r w:rsidRPr="002E0F86">
        <w:rPr>
          <w:rFonts w:ascii="Times New Roman" w:hAnsi="Times New Roman" w:cs="Times New Roman"/>
          <w:color w:val="auto"/>
          <w:spacing w:val="-2"/>
          <w:sz w:val="24"/>
          <w:szCs w:val="24"/>
        </w:rPr>
        <w:lastRenderedPageBreak/>
        <w:t>Вопросы:</w:t>
      </w:r>
    </w:p>
    <w:p w:rsidR="002E0F86" w:rsidRPr="002E0F86" w:rsidRDefault="002E0F86" w:rsidP="002E0F86">
      <w:pPr>
        <w:pStyle w:val="a5"/>
        <w:ind w:left="0" w:firstLine="709"/>
        <w:rPr>
          <w:sz w:val="24"/>
          <w:szCs w:val="24"/>
        </w:rPr>
      </w:pPr>
      <w:r w:rsidRPr="002E0F86">
        <w:rPr>
          <w:sz w:val="24"/>
          <w:szCs w:val="24"/>
        </w:rPr>
        <w:t>Какое это правоотношение по характеру регулирования?</w:t>
      </w:r>
      <w:r w:rsidRPr="002E0F86">
        <w:rPr>
          <w:spacing w:val="40"/>
          <w:sz w:val="24"/>
          <w:szCs w:val="24"/>
        </w:rPr>
        <w:t xml:space="preserve"> </w:t>
      </w:r>
      <w:r w:rsidRPr="002E0F86">
        <w:rPr>
          <w:sz w:val="24"/>
          <w:szCs w:val="24"/>
        </w:rPr>
        <w:t>К</w:t>
      </w:r>
      <w:r w:rsidRPr="002E0F86">
        <w:rPr>
          <w:spacing w:val="-7"/>
          <w:sz w:val="24"/>
          <w:szCs w:val="24"/>
        </w:rPr>
        <w:t xml:space="preserve"> </w:t>
      </w:r>
      <w:r w:rsidRPr="002E0F86">
        <w:rPr>
          <w:sz w:val="24"/>
          <w:szCs w:val="24"/>
        </w:rPr>
        <w:t>какой</w:t>
      </w:r>
      <w:r w:rsidRPr="002E0F86">
        <w:rPr>
          <w:spacing w:val="-7"/>
          <w:sz w:val="24"/>
          <w:szCs w:val="24"/>
        </w:rPr>
        <w:t xml:space="preserve"> </w:t>
      </w:r>
      <w:r w:rsidRPr="002E0F86">
        <w:rPr>
          <w:sz w:val="24"/>
          <w:szCs w:val="24"/>
        </w:rPr>
        <w:t>отрасли</w:t>
      </w:r>
      <w:r w:rsidRPr="002E0F86">
        <w:rPr>
          <w:spacing w:val="-7"/>
          <w:sz w:val="24"/>
          <w:szCs w:val="24"/>
        </w:rPr>
        <w:t xml:space="preserve"> </w:t>
      </w:r>
      <w:r w:rsidRPr="002E0F86">
        <w:rPr>
          <w:sz w:val="24"/>
          <w:szCs w:val="24"/>
        </w:rPr>
        <w:t>права</w:t>
      </w:r>
      <w:r w:rsidRPr="002E0F86">
        <w:rPr>
          <w:spacing w:val="-7"/>
          <w:sz w:val="24"/>
          <w:szCs w:val="24"/>
        </w:rPr>
        <w:t xml:space="preserve"> </w:t>
      </w:r>
      <w:r w:rsidRPr="002E0F86">
        <w:rPr>
          <w:sz w:val="24"/>
          <w:szCs w:val="24"/>
        </w:rPr>
        <w:t>относится</w:t>
      </w:r>
      <w:r w:rsidRPr="002E0F86">
        <w:rPr>
          <w:spacing w:val="-7"/>
          <w:sz w:val="24"/>
          <w:szCs w:val="24"/>
        </w:rPr>
        <w:t xml:space="preserve"> </w:t>
      </w:r>
      <w:r w:rsidRPr="002E0F86">
        <w:rPr>
          <w:sz w:val="24"/>
          <w:szCs w:val="24"/>
        </w:rPr>
        <w:t>данное</w:t>
      </w:r>
      <w:r w:rsidRPr="002E0F86">
        <w:rPr>
          <w:spacing w:val="-7"/>
          <w:sz w:val="24"/>
          <w:szCs w:val="24"/>
        </w:rPr>
        <w:t xml:space="preserve"> </w:t>
      </w:r>
      <w:r w:rsidRPr="002E0F86">
        <w:rPr>
          <w:sz w:val="24"/>
          <w:szCs w:val="24"/>
        </w:rPr>
        <w:t>правоотношение? Является ли оно двусторонним или многосторонним?</w:t>
      </w:r>
    </w:p>
    <w:p w:rsidR="002E0F86" w:rsidRPr="002E0F86" w:rsidRDefault="002E0F86" w:rsidP="002E0F86">
      <w:pPr>
        <w:pStyle w:val="a5"/>
        <w:ind w:left="0" w:firstLine="709"/>
        <w:rPr>
          <w:sz w:val="24"/>
          <w:szCs w:val="24"/>
        </w:rPr>
      </w:pPr>
      <w:r w:rsidRPr="002E0F86">
        <w:rPr>
          <w:sz w:val="24"/>
          <w:szCs w:val="24"/>
        </w:rPr>
        <w:t>Какой</w:t>
      </w:r>
      <w:r w:rsidRPr="002E0F86">
        <w:rPr>
          <w:spacing w:val="-9"/>
          <w:sz w:val="24"/>
          <w:szCs w:val="24"/>
        </w:rPr>
        <w:t xml:space="preserve"> </w:t>
      </w:r>
      <w:r w:rsidRPr="002E0F86">
        <w:rPr>
          <w:sz w:val="24"/>
          <w:szCs w:val="24"/>
        </w:rPr>
        <w:t>способ</w:t>
      </w:r>
      <w:r w:rsidRPr="002E0F86">
        <w:rPr>
          <w:spacing w:val="-10"/>
          <w:sz w:val="24"/>
          <w:szCs w:val="24"/>
        </w:rPr>
        <w:t xml:space="preserve"> </w:t>
      </w:r>
      <w:r w:rsidRPr="002E0F86">
        <w:rPr>
          <w:sz w:val="24"/>
          <w:szCs w:val="24"/>
        </w:rPr>
        <w:t>защиты</w:t>
      </w:r>
      <w:r w:rsidRPr="002E0F86">
        <w:rPr>
          <w:spacing w:val="-10"/>
          <w:sz w:val="24"/>
          <w:szCs w:val="24"/>
        </w:rPr>
        <w:t xml:space="preserve"> </w:t>
      </w:r>
      <w:r w:rsidRPr="002E0F86">
        <w:rPr>
          <w:sz w:val="24"/>
          <w:szCs w:val="24"/>
        </w:rPr>
        <w:t>прав</w:t>
      </w:r>
      <w:r w:rsidRPr="002E0F86">
        <w:rPr>
          <w:spacing w:val="-10"/>
          <w:sz w:val="24"/>
          <w:szCs w:val="24"/>
        </w:rPr>
        <w:t xml:space="preserve"> </w:t>
      </w:r>
      <w:r w:rsidRPr="002E0F86">
        <w:rPr>
          <w:spacing w:val="-2"/>
          <w:sz w:val="24"/>
          <w:szCs w:val="24"/>
        </w:rPr>
        <w:t>предусмотрен?</w:t>
      </w:r>
    </w:p>
    <w:p w:rsidR="002E0F86" w:rsidRPr="002E0F86" w:rsidRDefault="002E0F86" w:rsidP="002E0F86">
      <w:pPr>
        <w:pStyle w:val="a4"/>
        <w:widowControl w:val="0"/>
        <w:numPr>
          <w:ilvl w:val="0"/>
          <w:numId w:val="312"/>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2E0F86">
        <w:rPr>
          <w:rFonts w:ascii="Times New Roman" w:hAnsi="Times New Roman" w:cs="Times New Roman"/>
          <w:b/>
          <w:sz w:val="24"/>
          <w:szCs w:val="24"/>
        </w:rPr>
        <w:t>Ситуация:</w:t>
      </w:r>
      <w:r w:rsidRPr="002E0F86">
        <w:rPr>
          <w:rFonts w:ascii="Times New Roman" w:hAnsi="Times New Roman" w:cs="Times New Roman"/>
          <w:b/>
          <w:spacing w:val="-11"/>
          <w:sz w:val="24"/>
          <w:szCs w:val="24"/>
        </w:rPr>
        <w:t xml:space="preserve"> </w:t>
      </w:r>
      <w:r w:rsidRPr="002E0F86">
        <w:rPr>
          <w:rFonts w:ascii="Times New Roman" w:hAnsi="Times New Roman" w:cs="Times New Roman"/>
          <w:sz w:val="24"/>
          <w:szCs w:val="24"/>
        </w:rPr>
        <w:t>Брачный</w:t>
      </w:r>
      <w:r w:rsidRPr="002E0F86">
        <w:rPr>
          <w:rFonts w:ascii="Times New Roman" w:hAnsi="Times New Roman" w:cs="Times New Roman"/>
          <w:spacing w:val="-12"/>
          <w:sz w:val="24"/>
          <w:szCs w:val="24"/>
        </w:rPr>
        <w:t xml:space="preserve"> </w:t>
      </w:r>
      <w:r w:rsidRPr="002E0F86">
        <w:rPr>
          <w:rFonts w:ascii="Times New Roman" w:hAnsi="Times New Roman" w:cs="Times New Roman"/>
          <w:sz w:val="24"/>
          <w:szCs w:val="24"/>
        </w:rPr>
        <w:t>договор</w:t>
      </w:r>
      <w:r w:rsidRPr="002E0F86">
        <w:rPr>
          <w:rFonts w:ascii="Times New Roman" w:hAnsi="Times New Roman" w:cs="Times New Roman"/>
          <w:spacing w:val="-13"/>
          <w:sz w:val="24"/>
          <w:szCs w:val="24"/>
        </w:rPr>
        <w:t xml:space="preserve"> </w:t>
      </w:r>
      <w:r w:rsidRPr="002E0F86">
        <w:rPr>
          <w:rFonts w:ascii="Times New Roman" w:hAnsi="Times New Roman" w:cs="Times New Roman"/>
          <w:sz w:val="24"/>
          <w:szCs w:val="24"/>
        </w:rPr>
        <w:t>между</w:t>
      </w:r>
      <w:r w:rsidRPr="002E0F86">
        <w:rPr>
          <w:rFonts w:ascii="Times New Roman" w:hAnsi="Times New Roman" w:cs="Times New Roman"/>
          <w:spacing w:val="-11"/>
          <w:sz w:val="24"/>
          <w:szCs w:val="24"/>
        </w:rPr>
        <w:t xml:space="preserve"> </w:t>
      </w:r>
      <w:r w:rsidRPr="002E0F86">
        <w:rPr>
          <w:rFonts w:ascii="Times New Roman" w:hAnsi="Times New Roman" w:cs="Times New Roman"/>
          <w:spacing w:val="-2"/>
          <w:sz w:val="24"/>
          <w:szCs w:val="24"/>
        </w:rPr>
        <w:t>супругами.</w:t>
      </w:r>
    </w:p>
    <w:p w:rsidR="002E0F86" w:rsidRPr="002E0F86" w:rsidRDefault="002E0F86" w:rsidP="002E0F86">
      <w:pPr>
        <w:pStyle w:val="1"/>
        <w:spacing w:before="0" w:line="240" w:lineRule="auto"/>
        <w:ind w:firstLine="709"/>
        <w:jc w:val="both"/>
        <w:rPr>
          <w:rFonts w:ascii="Times New Roman" w:hAnsi="Times New Roman" w:cs="Times New Roman"/>
          <w:color w:val="auto"/>
          <w:sz w:val="24"/>
          <w:szCs w:val="24"/>
        </w:rPr>
      </w:pPr>
      <w:r w:rsidRPr="002E0F86">
        <w:rPr>
          <w:rFonts w:ascii="Times New Roman" w:hAnsi="Times New Roman" w:cs="Times New Roman"/>
          <w:color w:val="auto"/>
          <w:spacing w:val="-2"/>
          <w:sz w:val="24"/>
          <w:szCs w:val="24"/>
        </w:rPr>
        <w:t>Вопросы:</w:t>
      </w:r>
    </w:p>
    <w:p w:rsidR="002E0F86" w:rsidRPr="002E0F86" w:rsidRDefault="002E0F86" w:rsidP="002E0F86">
      <w:pPr>
        <w:pStyle w:val="a5"/>
        <w:ind w:left="0" w:firstLine="709"/>
        <w:rPr>
          <w:sz w:val="24"/>
          <w:szCs w:val="24"/>
        </w:rPr>
      </w:pPr>
      <w:r w:rsidRPr="002E0F86">
        <w:rPr>
          <w:sz w:val="24"/>
          <w:szCs w:val="24"/>
        </w:rPr>
        <w:t>Какое это правоотношение по характеру регулирования?</w:t>
      </w:r>
      <w:r w:rsidRPr="002E0F86">
        <w:rPr>
          <w:spacing w:val="40"/>
          <w:sz w:val="24"/>
          <w:szCs w:val="24"/>
        </w:rPr>
        <w:t xml:space="preserve"> </w:t>
      </w:r>
      <w:r w:rsidRPr="002E0F86">
        <w:rPr>
          <w:sz w:val="24"/>
          <w:szCs w:val="24"/>
        </w:rPr>
        <w:t>К</w:t>
      </w:r>
      <w:r w:rsidRPr="002E0F86">
        <w:rPr>
          <w:spacing w:val="-7"/>
          <w:sz w:val="24"/>
          <w:szCs w:val="24"/>
        </w:rPr>
        <w:t xml:space="preserve"> </w:t>
      </w:r>
      <w:r w:rsidRPr="002E0F86">
        <w:rPr>
          <w:sz w:val="24"/>
          <w:szCs w:val="24"/>
        </w:rPr>
        <w:t>какой</w:t>
      </w:r>
      <w:r w:rsidRPr="002E0F86">
        <w:rPr>
          <w:spacing w:val="-7"/>
          <w:sz w:val="24"/>
          <w:szCs w:val="24"/>
        </w:rPr>
        <w:t xml:space="preserve"> </w:t>
      </w:r>
      <w:r w:rsidRPr="002E0F86">
        <w:rPr>
          <w:sz w:val="24"/>
          <w:szCs w:val="24"/>
        </w:rPr>
        <w:t>отрасли</w:t>
      </w:r>
      <w:r w:rsidRPr="002E0F86">
        <w:rPr>
          <w:spacing w:val="-7"/>
          <w:sz w:val="24"/>
          <w:szCs w:val="24"/>
        </w:rPr>
        <w:t xml:space="preserve"> </w:t>
      </w:r>
      <w:r w:rsidRPr="002E0F86">
        <w:rPr>
          <w:sz w:val="24"/>
          <w:szCs w:val="24"/>
        </w:rPr>
        <w:t>права</w:t>
      </w:r>
      <w:r w:rsidRPr="002E0F86">
        <w:rPr>
          <w:spacing w:val="-7"/>
          <w:sz w:val="24"/>
          <w:szCs w:val="24"/>
        </w:rPr>
        <w:t xml:space="preserve"> </w:t>
      </w:r>
      <w:r w:rsidRPr="002E0F86">
        <w:rPr>
          <w:sz w:val="24"/>
          <w:szCs w:val="24"/>
        </w:rPr>
        <w:t>относится</w:t>
      </w:r>
      <w:r w:rsidRPr="002E0F86">
        <w:rPr>
          <w:spacing w:val="-7"/>
          <w:sz w:val="24"/>
          <w:szCs w:val="24"/>
        </w:rPr>
        <w:t xml:space="preserve"> </w:t>
      </w:r>
      <w:r w:rsidRPr="002E0F86">
        <w:rPr>
          <w:sz w:val="24"/>
          <w:szCs w:val="24"/>
        </w:rPr>
        <w:t>данное</w:t>
      </w:r>
      <w:r w:rsidRPr="002E0F86">
        <w:rPr>
          <w:spacing w:val="-7"/>
          <w:sz w:val="24"/>
          <w:szCs w:val="24"/>
        </w:rPr>
        <w:t xml:space="preserve"> </w:t>
      </w:r>
      <w:r w:rsidRPr="002E0F86">
        <w:rPr>
          <w:sz w:val="24"/>
          <w:szCs w:val="24"/>
        </w:rPr>
        <w:t>правоотношение? Является ли оно двусторонним или многосторонним?</w:t>
      </w:r>
    </w:p>
    <w:p w:rsidR="002E0F86" w:rsidRPr="002E0F86" w:rsidRDefault="002E0F86" w:rsidP="002E0F86">
      <w:pPr>
        <w:pStyle w:val="a5"/>
        <w:ind w:left="0" w:firstLine="709"/>
        <w:rPr>
          <w:sz w:val="24"/>
          <w:szCs w:val="24"/>
        </w:rPr>
      </w:pPr>
      <w:r w:rsidRPr="002E0F86">
        <w:rPr>
          <w:sz w:val="24"/>
          <w:szCs w:val="24"/>
        </w:rPr>
        <w:t>Какой</w:t>
      </w:r>
      <w:r w:rsidRPr="002E0F86">
        <w:rPr>
          <w:spacing w:val="-9"/>
          <w:sz w:val="24"/>
          <w:szCs w:val="24"/>
        </w:rPr>
        <w:t xml:space="preserve"> </w:t>
      </w:r>
      <w:r w:rsidRPr="002E0F86">
        <w:rPr>
          <w:sz w:val="24"/>
          <w:szCs w:val="24"/>
        </w:rPr>
        <w:t>способ</w:t>
      </w:r>
      <w:r w:rsidRPr="002E0F86">
        <w:rPr>
          <w:spacing w:val="-10"/>
          <w:sz w:val="24"/>
          <w:szCs w:val="24"/>
        </w:rPr>
        <w:t xml:space="preserve"> </w:t>
      </w:r>
      <w:r w:rsidRPr="002E0F86">
        <w:rPr>
          <w:sz w:val="24"/>
          <w:szCs w:val="24"/>
        </w:rPr>
        <w:t>защиты</w:t>
      </w:r>
      <w:r w:rsidRPr="002E0F86">
        <w:rPr>
          <w:spacing w:val="-10"/>
          <w:sz w:val="24"/>
          <w:szCs w:val="24"/>
        </w:rPr>
        <w:t xml:space="preserve"> </w:t>
      </w:r>
      <w:r w:rsidRPr="002E0F86">
        <w:rPr>
          <w:sz w:val="24"/>
          <w:szCs w:val="24"/>
        </w:rPr>
        <w:t>прав</w:t>
      </w:r>
      <w:r w:rsidRPr="002E0F86">
        <w:rPr>
          <w:spacing w:val="-10"/>
          <w:sz w:val="24"/>
          <w:szCs w:val="24"/>
        </w:rPr>
        <w:t xml:space="preserve"> </w:t>
      </w:r>
      <w:r w:rsidRPr="002E0F86">
        <w:rPr>
          <w:spacing w:val="-2"/>
          <w:sz w:val="24"/>
          <w:szCs w:val="24"/>
        </w:rPr>
        <w:t>предусмотрен?</w:t>
      </w:r>
    </w:p>
    <w:p w:rsidR="002E0F86" w:rsidRPr="002E0F86" w:rsidRDefault="002E0F86" w:rsidP="002E0F86">
      <w:pPr>
        <w:pStyle w:val="a5"/>
        <w:ind w:left="0" w:firstLine="709"/>
        <w:rPr>
          <w:sz w:val="24"/>
          <w:szCs w:val="24"/>
        </w:rPr>
      </w:pPr>
    </w:p>
    <w:p w:rsidR="002E0F86" w:rsidRPr="002E0F86" w:rsidRDefault="002E0F86" w:rsidP="002E0F86">
      <w:pPr>
        <w:pStyle w:val="1"/>
        <w:spacing w:before="0" w:line="240" w:lineRule="auto"/>
        <w:ind w:firstLine="709"/>
        <w:jc w:val="both"/>
        <w:rPr>
          <w:rFonts w:ascii="Times New Roman" w:hAnsi="Times New Roman" w:cs="Times New Roman"/>
          <w:color w:val="auto"/>
          <w:sz w:val="24"/>
          <w:szCs w:val="24"/>
        </w:rPr>
      </w:pPr>
      <w:r w:rsidRPr="002E0F86">
        <w:rPr>
          <w:rFonts w:ascii="Times New Roman" w:hAnsi="Times New Roman" w:cs="Times New Roman"/>
          <w:color w:val="auto"/>
          <w:sz w:val="24"/>
          <w:szCs w:val="24"/>
        </w:rPr>
        <w:t>Задание</w:t>
      </w:r>
      <w:r w:rsidRPr="002E0F86">
        <w:rPr>
          <w:rFonts w:ascii="Times New Roman" w:hAnsi="Times New Roman" w:cs="Times New Roman"/>
          <w:color w:val="auto"/>
          <w:spacing w:val="-10"/>
          <w:sz w:val="24"/>
          <w:szCs w:val="24"/>
        </w:rPr>
        <w:t xml:space="preserve"> </w:t>
      </w:r>
      <w:r w:rsidRPr="002E0F86">
        <w:rPr>
          <w:rFonts w:ascii="Times New Roman" w:hAnsi="Times New Roman" w:cs="Times New Roman"/>
          <w:color w:val="auto"/>
          <w:sz w:val="24"/>
          <w:szCs w:val="24"/>
        </w:rPr>
        <w:t>4.</w:t>
      </w:r>
      <w:r w:rsidRPr="002E0F86">
        <w:rPr>
          <w:rFonts w:ascii="Times New Roman" w:hAnsi="Times New Roman" w:cs="Times New Roman"/>
          <w:color w:val="auto"/>
          <w:spacing w:val="-9"/>
          <w:sz w:val="24"/>
          <w:szCs w:val="24"/>
        </w:rPr>
        <w:t xml:space="preserve"> </w:t>
      </w:r>
      <w:r w:rsidRPr="002E0F86">
        <w:rPr>
          <w:rFonts w:ascii="Times New Roman" w:hAnsi="Times New Roman" w:cs="Times New Roman"/>
          <w:color w:val="auto"/>
          <w:sz w:val="24"/>
          <w:szCs w:val="24"/>
        </w:rPr>
        <w:t>Анализ</w:t>
      </w:r>
      <w:r w:rsidRPr="002E0F86">
        <w:rPr>
          <w:rFonts w:ascii="Times New Roman" w:hAnsi="Times New Roman" w:cs="Times New Roman"/>
          <w:color w:val="auto"/>
          <w:spacing w:val="-7"/>
          <w:sz w:val="24"/>
          <w:szCs w:val="24"/>
        </w:rPr>
        <w:t xml:space="preserve"> </w:t>
      </w:r>
      <w:r w:rsidRPr="002E0F86">
        <w:rPr>
          <w:rFonts w:ascii="Times New Roman" w:hAnsi="Times New Roman" w:cs="Times New Roman"/>
          <w:color w:val="auto"/>
          <w:sz w:val="24"/>
          <w:szCs w:val="24"/>
        </w:rPr>
        <w:t>сложных</w:t>
      </w:r>
      <w:r w:rsidRPr="002E0F86">
        <w:rPr>
          <w:rFonts w:ascii="Times New Roman" w:hAnsi="Times New Roman" w:cs="Times New Roman"/>
          <w:color w:val="auto"/>
          <w:spacing w:val="-7"/>
          <w:sz w:val="24"/>
          <w:szCs w:val="24"/>
        </w:rPr>
        <w:t xml:space="preserve"> </w:t>
      </w:r>
      <w:r w:rsidRPr="002E0F86">
        <w:rPr>
          <w:rFonts w:ascii="Times New Roman" w:hAnsi="Times New Roman" w:cs="Times New Roman"/>
          <w:color w:val="auto"/>
          <w:spacing w:val="-2"/>
          <w:sz w:val="24"/>
          <w:szCs w:val="24"/>
        </w:rPr>
        <w:t>случаев</w:t>
      </w:r>
    </w:p>
    <w:p w:rsidR="002E0F86" w:rsidRPr="002E0F86" w:rsidRDefault="002E0F86" w:rsidP="002E0F86">
      <w:pPr>
        <w:pStyle w:val="a5"/>
        <w:ind w:left="0" w:firstLine="709"/>
        <w:rPr>
          <w:sz w:val="24"/>
          <w:szCs w:val="24"/>
        </w:rPr>
      </w:pPr>
      <w:r w:rsidRPr="002E0F86">
        <w:rPr>
          <w:sz w:val="24"/>
          <w:szCs w:val="24"/>
        </w:rPr>
        <w:t>Проанализируйте</w:t>
      </w:r>
      <w:r w:rsidRPr="002E0F86">
        <w:rPr>
          <w:spacing w:val="-13"/>
          <w:sz w:val="24"/>
          <w:szCs w:val="24"/>
        </w:rPr>
        <w:t xml:space="preserve"> </w:t>
      </w:r>
      <w:r w:rsidRPr="002E0F86">
        <w:rPr>
          <w:sz w:val="24"/>
          <w:szCs w:val="24"/>
        </w:rPr>
        <w:t>следующие</w:t>
      </w:r>
      <w:r w:rsidRPr="002E0F86">
        <w:rPr>
          <w:spacing w:val="-10"/>
          <w:sz w:val="24"/>
          <w:szCs w:val="24"/>
        </w:rPr>
        <w:t xml:space="preserve"> </w:t>
      </w:r>
      <w:r w:rsidRPr="002E0F86">
        <w:rPr>
          <w:sz w:val="24"/>
          <w:szCs w:val="24"/>
        </w:rPr>
        <w:t>сложные</w:t>
      </w:r>
      <w:r w:rsidRPr="002E0F86">
        <w:rPr>
          <w:spacing w:val="-12"/>
          <w:sz w:val="24"/>
          <w:szCs w:val="24"/>
        </w:rPr>
        <w:t xml:space="preserve"> </w:t>
      </w:r>
      <w:r w:rsidRPr="002E0F86">
        <w:rPr>
          <w:sz w:val="24"/>
          <w:szCs w:val="24"/>
        </w:rPr>
        <w:t>случаи</w:t>
      </w:r>
      <w:r w:rsidRPr="002E0F86">
        <w:rPr>
          <w:spacing w:val="-10"/>
          <w:sz w:val="24"/>
          <w:szCs w:val="24"/>
        </w:rPr>
        <w:t xml:space="preserve"> </w:t>
      </w:r>
      <w:r w:rsidRPr="002E0F86">
        <w:rPr>
          <w:sz w:val="24"/>
          <w:szCs w:val="24"/>
        </w:rPr>
        <w:t>и</w:t>
      </w:r>
      <w:r w:rsidRPr="002E0F86">
        <w:rPr>
          <w:spacing w:val="-12"/>
          <w:sz w:val="24"/>
          <w:szCs w:val="24"/>
        </w:rPr>
        <w:t xml:space="preserve"> </w:t>
      </w:r>
      <w:r w:rsidRPr="002E0F86">
        <w:rPr>
          <w:sz w:val="24"/>
          <w:szCs w:val="24"/>
        </w:rPr>
        <w:t>ответьте</w:t>
      </w:r>
      <w:r w:rsidRPr="002E0F86">
        <w:rPr>
          <w:spacing w:val="-12"/>
          <w:sz w:val="24"/>
          <w:szCs w:val="24"/>
        </w:rPr>
        <w:t xml:space="preserve"> </w:t>
      </w:r>
      <w:r w:rsidRPr="002E0F86">
        <w:rPr>
          <w:sz w:val="24"/>
          <w:szCs w:val="24"/>
        </w:rPr>
        <w:t>на</w:t>
      </w:r>
      <w:r w:rsidRPr="002E0F86">
        <w:rPr>
          <w:spacing w:val="-11"/>
          <w:sz w:val="24"/>
          <w:szCs w:val="24"/>
        </w:rPr>
        <w:t xml:space="preserve"> </w:t>
      </w:r>
      <w:r w:rsidRPr="002E0F86">
        <w:rPr>
          <w:spacing w:val="-2"/>
          <w:sz w:val="24"/>
          <w:szCs w:val="24"/>
        </w:rPr>
        <w:t>вопросы.</w:t>
      </w:r>
    </w:p>
    <w:p w:rsidR="002E0F86" w:rsidRPr="002E0F86" w:rsidRDefault="002E0F86" w:rsidP="002E0F86">
      <w:pPr>
        <w:pStyle w:val="a4"/>
        <w:widowControl w:val="0"/>
        <w:numPr>
          <w:ilvl w:val="0"/>
          <w:numId w:val="311"/>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2E0F86">
        <w:rPr>
          <w:rFonts w:ascii="Times New Roman" w:hAnsi="Times New Roman" w:cs="Times New Roman"/>
          <w:b/>
          <w:sz w:val="24"/>
          <w:szCs w:val="24"/>
        </w:rPr>
        <w:t>Ситуация:</w:t>
      </w:r>
      <w:r w:rsidRPr="002E0F86">
        <w:rPr>
          <w:rFonts w:ascii="Times New Roman" w:hAnsi="Times New Roman" w:cs="Times New Roman"/>
          <w:b/>
          <w:spacing w:val="-3"/>
          <w:sz w:val="24"/>
          <w:szCs w:val="24"/>
        </w:rPr>
        <w:t xml:space="preserve"> </w:t>
      </w:r>
      <w:r w:rsidRPr="002E0F86">
        <w:rPr>
          <w:rFonts w:ascii="Times New Roman" w:hAnsi="Times New Roman" w:cs="Times New Roman"/>
          <w:sz w:val="24"/>
          <w:szCs w:val="24"/>
        </w:rPr>
        <w:t>Владелец земельного участка заключил договор аренды с фермером на использование земли для выращивания сельскохозяйственных культур. Однако фермер начал строить на этом участке склад без разрешения владельца.</w:t>
      </w:r>
    </w:p>
    <w:p w:rsidR="002E0F86" w:rsidRPr="002E0F86" w:rsidRDefault="002E0F86" w:rsidP="002E0F86">
      <w:pPr>
        <w:pStyle w:val="1"/>
        <w:spacing w:before="0" w:line="240" w:lineRule="auto"/>
        <w:ind w:firstLine="709"/>
        <w:jc w:val="both"/>
        <w:rPr>
          <w:rFonts w:ascii="Times New Roman" w:hAnsi="Times New Roman" w:cs="Times New Roman"/>
          <w:color w:val="auto"/>
          <w:sz w:val="24"/>
          <w:szCs w:val="24"/>
        </w:rPr>
      </w:pPr>
      <w:r w:rsidRPr="002E0F86">
        <w:rPr>
          <w:rFonts w:ascii="Times New Roman" w:hAnsi="Times New Roman" w:cs="Times New Roman"/>
          <w:color w:val="auto"/>
          <w:spacing w:val="-2"/>
          <w:sz w:val="24"/>
          <w:szCs w:val="24"/>
        </w:rPr>
        <w:t>Вопросы:</w:t>
      </w:r>
    </w:p>
    <w:p w:rsidR="002E0F86" w:rsidRPr="002E0F86" w:rsidRDefault="002E0F86" w:rsidP="002E0F86">
      <w:pPr>
        <w:pStyle w:val="a5"/>
        <w:ind w:left="0" w:firstLine="709"/>
        <w:rPr>
          <w:sz w:val="24"/>
          <w:szCs w:val="24"/>
        </w:rPr>
      </w:pPr>
      <w:r w:rsidRPr="002E0F86">
        <w:rPr>
          <w:sz w:val="24"/>
          <w:szCs w:val="24"/>
        </w:rPr>
        <w:t>Какие</w:t>
      </w:r>
      <w:r w:rsidRPr="002E0F86">
        <w:rPr>
          <w:spacing w:val="40"/>
          <w:sz w:val="24"/>
          <w:szCs w:val="24"/>
        </w:rPr>
        <w:t xml:space="preserve"> </w:t>
      </w:r>
      <w:r w:rsidRPr="002E0F86">
        <w:rPr>
          <w:sz w:val="24"/>
          <w:szCs w:val="24"/>
        </w:rPr>
        <w:t>правоотношения</w:t>
      </w:r>
      <w:r w:rsidRPr="002E0F86">
        <w:rPr>
          <w:spacing w:val="40"/>
          <w:sz w:val="24"/>
          <w:szCs w:val="24"/>
        </w:rPr>
        <w:t xml:space="preserve"> </w:t>
      </w:r>
      <w:r w:rsidRPr="002E0F86">
        <w:rPr>
          <w:sz w:val="24"/>
          <w:szCs w:val="24"/>
        </w:rPr>
        <w:t>возникли</w:t>
      </w:r>
      <w:r w:rsidRPr="002E0F86">
        <w:rPr>
          <w:spacing w:val="40"/>
          <w:sz w:val="24"/>
          <w:szCs w:val="24"/>
        </w:rPr>
        <w:t xml:space="preserve"> </w:t>
      </w:r>
      <w:r w:rsidRPr="002E0F86">
        <w:rPr>
          <w:sz w:val="24"/>
          <w:szCs w:val="24"/>
        </w:rPr>
        <w:t>между</w:t>
      </w:r>
      <w:r w:rsidRPr="002E0F86">
        <w:rPr>
          <w:spacing w:val="40"/>
          <w:sz w:val="24"/>
          <w:szCs w:val="24"/>
        </w:rPr>
        <w:t xml:space="preserve"> </w:t>
      </w:r>
      <w:r w:rsidRPr="002E0F86">
        <w:rPr>
          <w:sz w:val="24"/>
          <w:szCs w:val="24"/>
        </w:rPr>
        <w:t>владельцем</w:t>
      </w:r>
      <w:r w:rsidRPr="002E0F86">
        <w:rPr>
          <w:spacing w:val="40"/>
          <w:sz w:val="24"/>
          <w:szCs w:val="24"/>
        </w:rPr>
        <w:t xml:space="preserve"> </w:t>
      </w:r>
      <w:r w:rsidRPr="002E0F86">
        <w:rPr>
          <w:sz w:val="24"/>
          <w:szCs w:val="24"/>
        </w:rPr>
        <w:t>участка</w:t>
      </w:r>
      <w:r w:rsidRPr="002E0F86">
        <w:rPr>
          <w:spacing w:val="40"/>
          <w:sz w:val="24"/>
          <w:szCs w:val="24"/>
        </w:rPr>
        <w:t xml:space="preserve"> </w:t>
      </w:r>
      <w:r w:rsidRPr="002E0F86">
        <w:rPr>
          <w:sz w:val="24"/>
          <w:szCs w:val="24"/>
        </w:rPr>
        <w:t xml:space="preserve">и </w:t>
      </w:r>
      <w:r w:rsidRPr="002E0F86">
        <w:rPr>
          <w:spacing w:val="-2"/>
          <w:sz w:val="24"/>
          <w:szCs w:val="24"/>
        </w:rPr>
        <w:t>фермером?</w:t>
      </w:r>
    </w:p>
    <w:p w:rsidR="002E0F86" w:rsidRPr="002E0F86" w:rsidRDefault="002E0F86" w:rsidP="002E0F86">
      <w:pPr>
        <w:pStyle w:val="a5"/>
        <w:ind w:left="0" w:firstLine="709"/>
        <w:rPr>
          <w:sz w:val="24"/>
          <w:szCs w:val="24"/>
        </w:rPr>
      </w:pPr>
      <w:r w:rsidRPr="002E0F86">
        <w:rPr>
          <w:sz w:val="24"/>
          <w:szCs w:val="24"/>
        </w:rPr>
        <w:t>Какие</w:t>
      </w:r>
      <w:r w:rsidRPr="002E0F86">
        <w:rPr>
          <w:spacing w:val="-12"/>
          <w:sz w:val="24"/>
          <w:szCs w:val="24"/>
        </w:rPr>
        <w:t xml:space="preserve"> </w:t>
      </w:r>
      <w:r w:rsidRPr="002E0F86">
        <w:rPr>
          <w:sz w:val="24"/>
          <w:szCs w:val="24"/>
        </w:rPr>
        <w:t>нарушения</w:t>
      </w:r>
      <w:r w:rsidRPr="002E0F86">
        <w:rPr>
          <w:spacing w:val="-11"/>
          <w:sz w:val="24"/>
          <w:szCs w:val="24"/>
        </w:rPr>
        <w:t xml:space="preserve"> </w:t>
      </w:r>
      <w:r w:rsidRPr="002E0F86">
        <w:rPr>
          <w:sz w:val="24"/>
          <w:szCs w:val="24"/>
        </w:rPr>
        <w:t>произошли</w:t>
      </w:r>
      <w:r w:rsidRPr="002E0F86">
        <w:rPr>
          <w:spacing w:val="-11"/>
          <w:sz w:val="24"/>
          <w:szCs w:val="24"/>
        </w:rPr>
        <w:t xml:space="preserve"> </w:t>
      </w:r>
      <w:r w:rsidRPr="002E0F86">
        <w:rPr>
          <w:sz w:val="24"/>
          <w:szCs w:val="24"/>
        </w:rPr>
        <w:t>со</w:t>
      </w:r>
      <w:r w:rsidRPr="002E0F86">
        <w:rPr>
          <w:spacing w:val="-11"/>
          <w:sz w:val="24"/>
          <w:szCs w:val="24"/>
        </w:rPr>
        <w:t xml:space="preserve"> </w:t>
      </w:r>
      <w:r w:rsidRPr="002E0F86">
        <w:rPr>
          <w:sz w:val="24"/>
          <w:szCs w:val="24"/>
        </w:rPr>
        <w:t>стороны</w:t>
      </w:r>
      <w:r w:rsidRPr="002E0F86">
        <w:rPr>
          <w:spacing w:val="-11"/>
          <w:sz w:val="24"/>
          <w:szCs w:val="24"/>
        </w:rPr>
        <w:t xml:space="preserve"> </w:t>
      </w:r>
      <w:r w:rsidRPr="002E0F86">
        <w:rPr>
          <w:spacing w:val="-2"/>
          <w:sz w:val="24"/>
          <w:szCs w:val="24"/>
        </w:rPr>
        <w:t>фермера?</w:t>
      </w:r>
    </w:p>
    <w:p w:rsidR="002E0F86" w:rsidRPr="002E0F86" w:rsidRDefault="002E0F86" w:rsidP="002E0F86">
      <w:pPr>
        <w:pStyle w:val="a5"/>
        <w:ind w:left="0" w:firstLine="709"/>
        <w:rPr>
          <w:sz w:val="24"/>
          <w:szCs w:val="24"/>
        </w:rPr>
      </w:pPr>
      <w:r w:rsidRPr="002E0F86">
        <w:rPr>
          <w:sz w:val="24"/>
          <w:szCs w:val="24"/>
        </w:rPr>
        <w:t>Каким</w:t>
      </w:r>
      <w:r w:rsidRPr="002E0F86">
        <w:rPr>
          <w:spacing w:val="-12"/>
          <w:sz w:val="24"/>
          <w:szCs w:val="24"/>
        </w:rPr>
        <w:t xml:space="preserve"> </w:t>
      </w:r>
      <w:r w:rsidRPr="002E0F86">
        <w:rPr>
          <w:sz w:val="24"/>
          <w:szCs w:val="24"/>
        </w:rPr>
        <w:t>образом</w:t>
      </w:r>
      <w:r w:rsidRPr="002E0F86">
        <w:rPr>
          <w:spacing w:val="-11"/>
          <w:sz w:val="24"/>
          <w:szCs w:val="24"/>
        </w:rPr>
        <w:t xml:space="preserve"> </w:t>
      </w:r>
      <w:r w:rsidRPr="002E0F86">
        <w:rPr>
          <w:sz w:val="24"/>
          <w:szCs w:val="24"/>
        </w:rPr>
        <w:t>можно</w:t>
      </w:r>
      <w:r w:rsidRPr="002E0F86">
        <w:rPr>
          <w:spacing w:val="-10"/>
          <w:sz w:val="24"/>
          <w:szCs w:val="24"/>
        </w:rPr>
        <w:t xml:space="preserve"> </w:t>
      </w:r>
      <w:r w:rsidRPr="002E0F86">
        <w:rPr>
          <w:sz w:val="24"/>
          <w:szCs w:val="24"/>
        </w:rPr>
        <w:t>защитить</w:t>
      </w:r>
      <w:r w:rsidRPr="002E0F86">
        <w:rPr>
          <w:spacing w:val="-12"/>
          <w:sz w:val="24"/>
          <w:szCs w:val="24"/>
        </w:rPr>
        <w:t xml:space="preserve"> </w:t>
      </w:r>
      <w:r w:rsidRPr="002E0F86">
        <w:rPr>
          <w:sz w:val="24"/>
          <w:szCs w:val="24"/>
        </w:rPr>
        <w:t>права</w:t>
      </w:r>
      <w:r w:rsidRPr="002E0F86">
        <w:rPr>
          <w:spacing w:val="-11"/>
          <w:sz w:val="24"/>
          <w:szCs w:val="24"/>
        </w:rPr>
        <w:t xml:space="preserve"> </w:t>
      </w:r>
      <w:r w:rsidRPr="002E0F86">
        <w:rPr>
          <w:sz w:val="24"/>
          <w:szCs w:val="24"/>
        </w:rPr>
        <w:t>владельца</w:t>
      </w:r>
      <w:r w:rsidRPr="002E0F86">
        <w:rPr>
          <w:spacing w:val="-12"/>
          <w:sz w:val="24"/>
          <w:szCs w:val="24"/>
        </w:rPr>
        <w:t xml:space="preserve"> </w:t>
      </w:r>
      <w:r w:rsidRPr="002E0F86">
        <w:rPr>
          <w:spacing w:val="-2"/>
          <w:sz w:val="24"/>
          <w:szCs w:val="24"/>
        </w:rPr>
        <w:t>участка?</w:t>
      </w:r>
    </w:p>
    <w:p w:rsidR="002E0F86" w:rsidRPr="002E0F86" w:rsidRDefault="002E0F86" w:rsidP="002E0F86">
      <w:pPr>
        <w:pStyle w:val="a4"/>
        <w:widowControl w:val="0"/>
        <w:numPr>
          <w:ilvl w:val="0"/>
          <w:numId w:val="311"/>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2E0F86">
        <w:rPr>
          <w:rFonts w:ascii="Times New Roman" w:hAnsi="Times New Roman" w:cs="Times New Roman"/>
          <w:b/>
          <w:sz w:val="24"/>
          <w:szCs w:val="24"/>
        </w:rPr>
        <w:t>Ситуация:</w:t>
      </w:r>
      <w:r w:rsidRPr="002E0F86">
        <w:rPr>
          <w:rFonts w:ascii="Times New Roman" w:hAnsi="Times New Roman" w:cs="Times New Roman"/>
          <w:b/>
          <w:spacing w:val="-3"/>
          <w:sz w:val="24"/>
          <w:szCs w:val="24"/>
        </w:rPr>
        <w:t xml:space="preserve"> </w:t>
      </w:r>
      <w:r w:rsidRPr="002E0F86">
        <w:rPr>
          <w:rFonts w:ascii="Times New Roman" w:hAnsi="Times New Roman" w:cs="Times New Roman"/>
          <w:sz w:val="24"/>
          <w:szCs w:val="24"/>
        </w:rPr>
        <w:t>Работник был уволен по сокращению штата, но считает,</w:t>
      </w:r>
      <w:r w:rsidRPr="002E0F86">
        <w:rPr>
          <w:rFonts w:ascii="Times New Roman" w:hAnsi="Times New Roman" w:cs="Times New Roman"/>
          <w:spacing w:val="40"/>
          <w:sz w:val="24"/>
          <w:szCs w:val="24"/>
        </w:rPr>
        <w:t xml:space="preserve"> </w:t>
      </w:r>
      <w:r w:rsidRPr="002E0F86">
        <w:rPr>
          <w:rFonts w:ascii="Times New Roman" w:hAnsi="Times New Roman" w:cs="Times New Roman"/>
          <w:sz w:val="24"/>
          <w:szCs w:val="24"/>
        </w:rPr>
        <w:t>что его уволили незаконно, так как он единственный родитель несовершеннолетнего ребенка.</w:t>
      </w:r>
    </w:p>
    <w:p w:rsidR="002E0F86" w:rsidRPr="002E0F86" w:rsidRDefault="002E0F86" w:rsidP="002E0F86">
      <w:pPr>
        <w:pStyle w:val="1"/>
        <w:spacing w:before="0" w:line="240" w:lineRule="auto"/>
        <w:ind w:firstLine="709"/>
        <w:jc w:val="both"/>
        <w:rPr>
          <w:rFonts w:ascii="Times New Roman" w:hAnsi="Times New Roman" w:cs="Times New Roman"/>
          <w:color w:val="auto"/>
          <w:sz w:val="24"/>
          <w:szCs w:val="24"/>
        </w:rPr>
      </w:pPr>
      <w:r w:rsidRPr="002E0F86">
        <w:rPr>
          <w:rFonts w:ascii="Times New Roman" w:hAnsi="Times New Roman" w:cs="Times New Roman"/>
          <w:color w:val="auto"/>
          <w:spacing w:val="-2"/>
          <w:sz w:val="24"/>
          <w:szCs w:val="24"/>
        </w:rPr>
        <w:t>Вопросы:</w:t>
      </w:r>
    </w:p>
    <w:p w:rsidR="002E0F86" w:rsidRPr="002E0F86" w:rsidRDefault="002E0F86" w:rsidP="002E0F86">
      <w:pPr>
        <w:pStyle w:val="a5"/>
        <w:tabs>
          <w:tab w:val="left" w:pos="2932"/>
          <w:tab w:val="left" w:pos="5285"/>
          <w:tab w:val="left" w:pos="6738"/>
          <w:tab w:val="left" w:pos="7860"/>
          <w:tab w:val="left" w:pos="9627"/>
        </w:tabs>
        <w:ind w:left="0" w:firstLine="709"/>
        <w:rPr>
          <w:sz w:val="24"/>
          <w:szCs w:val="24"/>
        </w:rPr>
      </w:pPr>
      <w:r w:rsidRPr="002E0F86">
        <w:rPr>
          <w:spacing w:val="-2"/>
          <w:sz w:val="24"/>
          <w:szCs w:val="24"/>
        </w:rPr>
        <w:t>Какие</w:t>
      </w:r>
      <w:r w:rsidR="006C09EA">
        <w:rPr>
          <w:spacing w:val="-2"/>
          <w:sz w:val="24"/>
          <w:szCs w:val="24"/>
        </w:rPr>
        <w:t xml:space="preserve"> </w:t>
      </w:r>
      <w:r w:rsidRPr="002E0F86">
        <w:rPr>
          <w:spacing w:val="-2"/>
          <w:sz w:val="24"/>
          <w:szCs w:val="24"/>
        </w:rPr>
        <w:t>правоотношения</w:t>
      </w:r>
      <w:r w:rsidR="006C09EA">
        <w:rPr>
          <w:spacing w:val="-2"/>
          <w:sz w:val="24"/>
          <w:szCs w:val="24"/>
        </w:rPr>
        <w:t xml:space="preserve"> </w:t>
      </w:r>
      <w:r w:rsidRPr="002E0F86">
        <w:rPr>
          <w:spacing w:val="-2"/>
          <w:sz w:val="24"/>
          <w:szCs w:val="24"/>
        </w:rPr>
        <w:t>возникли</w:t>
      </w:r>
      <w:r w:rsidR="006C09EA">
        <w:rPr>
          <w:sz w:val="24"/>
          <w:szCs w:val="24"/>
        </w:rPr>
        <w:t xml:space="preserve"> </w:t>
      </w:r>
      <w:r w:rsidRPr="002E0F86">
        <w:rPr>
          <w:spacing w:val="-2"/>
          <w:sz w:val="24"/>
          <w:szCs w:val="24"/>
        </w:rPr>
        <w:t>между</w:t>
      </w:r>
      <w:r w:rsidR="006C09EA">
        <w:rPr>
          <w:sz w:val="24"/>
          <w:szCs w:val="24"/>
        </w:rPr>
        <w:t xml:space="preserve"> </w:t>
      </w:r>
      <w:r w:rsidRPr="002E0F86">
        <w:rPr>
          <w:spacing w:val="-2"/>
          <w:sz w:val="24"/>
          <w:szCs w:val="24"/>
        </w:rPr>
        <w:t>работником</w:t>
      </w:r>
      <w:r w:rsidR="006C09EA">
        <w:rPr>
          <w:sz w:val="24"/>
          <w:szCs w:val="24"/>
        </w:rPr>
        <w:t xml:space="preserve"> </w:t>
      </w:r>
      <w:r w:rsidRPr="002E0F86">
        <w:rPr>
          <w:spacing w:val="-10"/>
          <w:sz w:val="24"/>
          <w:szCs w:val="24"/>
        </w:rPr>
        <w:t xml:space="preserve">и </w:t>
      </w:r>
      <w:r w:rsidRPr="002E0F86">
        <w:rPr>
          <w:spacing w:val="-2"/>
          <w:sz w:val="24"/>
          <w:szCs w:val="24"/>
        </w:rPr>
        <w:t>работодателем?</w:t>
      </w:r>
    </w:p>
    <w:p w:rsidR="002E0F86" w:rsidRPr="002E0F86" w:rsidRDefault="002E0F86" w:rsidP="002E0F86">
      <w:pPr>
        <w:pStyle w:val="a5"/>
        <w:ind w:left="0" w:firstLine="709"/>
        <w:rPr>
          <w:sz w:val="24"/>
          <w:szCs w:val="24"/>
        </w:rPr>
      </w:pPr>
      <w:r w:rsidRPr="002E0F86">
        <w:rPr>
          <w:sz w:val="24"/>
          <w:szCs w:val="24"/>
        </w:rPr>
        <w:t>Какие</w:t>
      </w:r>
      <w:r w:rsidRPr="002E0F86">
        <w:rPr>
          <w:spacing w:val="-8"/>
          <w:sz w:val="24"/>
          <w:szCs w:val="24"/>
        </w:rPr>
        <w:t xml:space="preserve"> </w:t>
      </w:r>
      <w:r w:rsidRPr="002E0F86">
        <w:rPr>
          <w:sz w:val="24"/>
          <w:szCs w:val="24"/>
        </w:rPr>
        <w:t>нормы</w:t>
      </w:r>
      <w:r w:rsidRPr="002E0F86">
        <w:rPr>
          <w:spacing w:val="-8"/>
          <w:sz w:val="24"/>
          <w:szCs w:val="24"/>
        </w:rPr>
        <w:t xml:space="preserve"> </w:t>
      </w:r>
      <w:r w:rsidRPr="002E0F86">
        <w:rPr>
          <w:sz w:val="24"/>
          <w:szCs w:val="24"/>
        </w:rPr>
        <w:t>трудового</w:t>
      </w:r>
      <w:r w:rsidRPr="002E0F86">
        <w:rPr>
          <w:spacing w:val="-8"/>
          <w:sz w:val="24"/>
          <w:szCs w:val="24"/>
        </w:rPr>
        <w:t xml:space="preserve"> </w:t>
      </w:r>
      <w:r w:rsidRPr="002E0F86">
        <w:rPr>
          <w:sz w:val="24"/>
          <w:szCs w:val="24"/>
        </w:rPr>
        <w:t>законодательства</w:t>
      </w:r>
      <w:r w:rsidRPr="002E0F86">
        <w:rPr>
          <w:spacing w:val="-8"/>
          <w:sz w:val="24"/>
          <w:szCs w:val="24"/>
        </w:rPr>
        <w:t xml:space="preserve"> </w:t>
      </w:r>
      <w:r w:rsidRPr="002E0F86">
        <w:rPr>
          <w:sz w:val="24"/>
          <w:szCs w:val="24"/>
        </w:rPr>
        <w:t>были</w:t>
      </w:r>
      <w:r w:rsidRPr="002E0F86">
        <w:rPr>
          <w:spacing w:val="-7"/>
          <w:sz w:val="24"/>
          <w:szCs w:val="24"/>
        </w:rPr>
        <w:t xml:space="preserve"> </w:t>
      </w:r>
      <w:r w:rsidRPr="002E0F86">
        <w:rPr>
          <w:sz w:val="24"/>
          <w:szCs w:val="24"/>
        </w:rPr>
        <w:t>нарушены? Каким образом работник может защитить свои права?</w:t>
      </w:r>
    </w:p>
    <w:p w:rsidR="002E0F86" w:rsidRPr="002E0F86" w:rsidRDefault="002E0F86" w:rsidP="002E0F86">
      <w:pPr>
        <w:pStyle w:val="a4"/>
        <w:widowControl w:val="0"/>
        <w:numPr>
          <w:ilvl w:val="0"/>
          <w:numId w:val="311"/>
        </w:numPr>
        <w:tabs>
          <w:tab w:val="left" w:pos="1144"/>
          <w:tab w:val="left" w:pos="1146"/>
          <w:tab w:val="left" w:pos="3528"/>
          <w:tab w:val="left" w:pos="4454"/>
          <w:tab w:val="left" w:pos="6068"/>
          <w:tab w:val="left" w:pos="6698"/>
          <w:tab w:val="left" w:pos="7304"/>
          <w:tab w:val="left" w:pos="9167"/>
        </w:tabs>
        <w:autoSpaceDE w:val="0"/>
        <w:autoSpaceDN w:val="0"/>
        <w:spacing w:after="0" w:line="240" w:lineRule="auto"/>
        <w:ind w:left="0" w:firstLine="709"/>
        <w:contextualSpacing w:val="0"/>
        <w:jc w:val="both"/>
        <w:rPr>
          <w:rFonts w:ascii="Times New Roman" w:hAnsi="Times New Roman" w:cs="Times New Roman"/>
          <w:sz w:val="24"/>
          <w:szCs w:val="24"/>
        </w:rPr>
      </w:pPr>
      <w:r w:rsidRPr="002E0F86">
        <w:rPr>
          <w:rFonts w:ascii="Times New Roman" w:hAnsi="Times New Roman" w:cs="Times New Roman"/>
          <w:b/>
          <w:sz w:val="24"/>
          <w:szCs w:val="24"/>
        </w:rPr>
        <w:t xml:space="preserve">Ситуация: </w:t>
      </w:r>
      <w:r w:rsidRPr="002E0F86">
        <w:rPr>
          <w:rFonts w:ascii="Times New Roman" w:hAnsi="Times New Roman" w:cs="Times New Roman"/>
          <w:sz w:val="24"/>
          <w:szCs w:val="24"/>
        </w:rPr>
        <w:t>Автор</w:t>
      </w:r>
      <w:r w:rsidR="006C09EA">
        <w:rPr>
          <w:rFonts w:ascii="Times New Roman" w:hAnsi="Times New Roman" w:cs="Times New Roman"/>
          <w:sz w:val="24"/>
          <w:szCs w:val="24"/>
        </w:rPr>
        <w:t xml:space="preserve"> </w:t>
      </w:r>
      <w:r w:rsidRPr="002E0F86">
        <w:rPr>
          <w:rFonts w:ascii="Times New Roman" w:hAnsi="Times New Roman" w:cs="Times New Roman"/>
          <w:spacing w:val="-4"/>
          <w:sz w:val="24"/>
          <w:szCs w:val="24"/>
        </w:rPr>
        <w:t>книги</w:t>
      </w:r>
      <w:r w:rsidR="006C09EA">
        <w:rPr>
          <w:rFonts w:ascii="Times New Roman" w:hAnsi="Times New Roman" w:cs="Times New Roman"/>
          <w:sz w:val="24"/>
          <w:szCs w:val="24"/>
        </w:rPr>
        <w:t xml:space="preserve"> </w:t>
      </w:r>
      <w:r w:rsidRPr="002E0F86">
        <w:rPr>
          <w:rFonts w:ascii="Times New Roman" w:hAnsi="Times New Roman" w:cs="Times New Roman"/>
          <w:spacing w:val="-2"/>
          <w:sz w:val="24"/>
          <w:szCs w:val="24"/>
        </w:rPr>
        <w:t>обнаружил,</w:t>
      </w:r>
      <w:r w:rsidR="006C09EA">
        <w:rPr>
          <w:rFonts w:ascii="Times New Roman" w:hAnsi="Times New Roman" w:cs="Times New Roman"/>
          <w:sz w:val="24"/>
          <w:szCs w:val="24"/>
        </w:rPr>
        <w:t xml:space="preserve"> </w:t>
      </w:r>
      <w:r w:rsidRPr="002E0F86">
        <w:rPr>
          <w:rFonts w:ascii="Times New Roman" w:hAnsi="Times New Roman" w:cs="Times New Roman"/>
          <w:spacing w:val="-4"/>
          <w:sz w:val="24"/>
          <w:szCs w:val="24"/>
        </w:rPr>
        <w:t>что</w:t>
      </w:r>
      <w:r w:rsidR="006C09EA">
        <w:rPr>
          <w:rFonts w:ascii="Times New Roman" w:hAnsi="Times New Roman" w:cs="Times New Roman"/>
          <w:sz w:val="24"/>
          <w:szCs w:val="24"/>
        </w:rPr>
        <w:t xml:space="preserve"> </w:t>
      </w:r>
      <w:r w:rsidRPr="002E0F86">
        <w:rPr>
          <w:rFonts w:ascii="Times New Roman" w:hAnsi="Times New Roman" w:cs="Times New Roman"/>
          <w:spacing w:val="-4"/>
          <w:sz w:val="24"/>
          <w:szCs w:val="24"/>
        </w:rPr>
        <w:t>его</w:t>
      </w:r>
      <w:r w:rsidR="006C09EA">
        <w:rPr>
          <w:rFonts w:ascii="Times New Roman" w:hAnsi="Times New Roman" w:cs="Times New Roman"/>
          <w:sz w:val="24"/>
          <w:szCs w:val="24"/>
        </w:rPr>
        <w:t xml:space="preserve"> </w:t>
      </w:r>
      <w:r w:rsidRPr="002E0F86">
        <w:rPr>
          <w:rFonts w:ascii="Times New Roman" w:hAnsi="Times New Roman" w:cs="Times New Roman"/>
          <w:spacing w:val="-2"/>
          <w:sz w:val="24"/>
          <w:szCs w:val="24"/>
        </w:rPr>
        <w:t>произведение</w:t>
      </w:r>
      <w:r w:rsidR="006C09EA">
        <w:rPr>
          <w:rFonts w:ascii="Times New Roman" w:hAnsi="Times New Roman" w:cs="Times New Roman"/>
          <w:sz w:val="24"/>
          <w:szCs w:val="24"/>
        </w:rPr>
        <w:t xml:space="preserve"> </w:t>
      </w:r>
      <w:r w:rsidRPr="002E0F86">
        <w:rPr>
          <w:rFonts w:ascii="Times New Roman" w:hAnsi="Times New Roman" w:cs="Times New Roman"/>
          <w:spacing w:val="-4"/>
          <w:sz w:val="24"/>
          <w:szCs w:val="24"/>
        </w:rPr>
        <w:t xml:space="preserve">было </w:t>
      </w:r>
      <w:r w:rsidRPr="002E0F86">
        <w:rPr>
          <w:rFonts w:ascii="Times New Roman" w:hAnsi="Times New Roman" w:cs="Times New Roman"/>
          <w:sz w:val="24"/>
          <w:szCs w:val="24"/>
        </w:rPr>
        <w:t>опубликовано другим издательством без его согласия.</w:t>
      </w:r>
    </w:p>
    <w:p w:rsidR="002E0F86" w:rsidRPr="002E0F86" w:rsidRDefault="002E0F86" w:rsidP="002E0F86">
      <w:pPr>
        <w:pStyle w:val="1"/>
        <w:spacing w:before="0" w:line="240" w:lineRule="auto"/>
        <w:ind w:firstLine="709"/>
        <w:jc w:val="both"/>
        <w:rPr>
          <w:rFonts w:ascii="Times New Roman" w:hAnsi="Times New Roman" w:cs="Times New Roman"/>
          <w:color w:val="auto"/>
          <w:sz w:val="24"/>
          <w:szCs w:val="24"/>
        </w:rPr>
      </w:pPr>
      <w:r w:rsidRPr="002E0F86">
        <w:rPr>
          <w:rFonts w:ascii="Times New Roman" w:hAnsi="Times New Roman" w:cs="Times New Roman"/>
          <w:color w:val="auto"/>
          <w:spacing w:val="-2"/>
          <w:sz w:val="24"/>
          <w:szCs w:val="24"/>
        </w:rPr>
        <w:t>Вопросы:</w:t>
      </w:r>
    </w:p>
    <w:p w:rsidR="002E0F86" w:rsidRPr="002E0F86" w:rsidRDefault="002E0F86" w:rsidP="002E0F86">
      <w:pPr>
        <w:pStyle w:val="a5"/>
        <w:ind w:left="0" w:firstLine="709"/>
        <w:rPr>
          <w:sz w:val="24"/>
          <w:szCs w:val="24"/>
        </w:rPr>
      </w:pPr>
      <w:r w:rsidRPr="002E0F86">
        <w:rPr>
          <w:sz w:val="24"/>
          <w:szCs w:val="24"/>
        </w:rPr>
        <w:t>Какие</w:t>
      </w:r>
      <w:r w:rsidRPr="002E0F86">
        <w:rPr>
          <w:spacing w:val="-12"/>
          <w:sz w:val="24"/>
          <w:szCs w:val="24"/>
        </w:rPr>
        <w:t xml:space="preserve"> </w:t>
      </w:r>
      <w:r w:rsidRPr="002E0F86">
        <w:rPr>
          <w:sz w:val="24"/>
          <w:szCs w:val="24"/>
        </w:rPr>
        <w:t>правоотношения</w:t>
      </w:r>
      <w:r w:rsidRPr="002E0F86">
        <w:rPr>
          <w:spacing w:val="-12"/>
          <w:sz w:val="24"/>
          <w:szCs w:val="24"/>
        </w:rPr>
        <w:t xml:space="preserve"> </w:t>
      </w:r>
      <w:r w:rsidRPr="002E0F86">
        <w:rPr>
          <w:sz w:val="24"/>
          <w:szCs w:val="24"/>
        </w:rPr>
        <w:t>возникли</w:t>
      </w:r>
      <w:r w:rsidRPr="002E0F86">
        <w:rPr>
          <w:spacing w:val="-11"/>
          <w:sz w:val="24"/>
          <w:szCs w:val="24"/>
        </w:rPr>
        <w:t xml:space="preserve"> </w:t>
      </w:r>
      <w:r w:rsidRPr="002E0F86">
        <w:rPr>
          <w:sz w:val="24"/>
          <w:szCs w:val="24"/>
        </w:rPr>
        <w:t>между</w:t>
      </w:r>
      <w:r w:rsidRPr="002E0F86">
        <w:rPr>
          <w:spacing w:val="-12"/>
          <w:sz w:val="24"/>
          <w:szCs w:val="24"/>
        </w:rPr>
        <w:t xml:space="preserve"> </w:t>
      </w:r>
      <w:r w:rsidRPr="002E0F86">
        <w:rPr>
          <w:sz w:val="24"/>
          <w:szCs w:val="24"/>
        </w:rPr>
        <w:t>автором</w:t>
      </w:r>
      <w:r w:rsidRPr="002E0F86">
        <w:rPr>
          <w:spacing w:val="-12"/>
          <w:sz w:val="24"/>
          <w:szCs w:val="24"/>
        </w:rPr>
        <w:t xml:space="preserve"> </w:t>
      </w:r>
      <w:r w:rsidRPr="002E0F86">
        <w:rPr>
          <w:sz w:val="24"/>
          <w:szCs w:val="24"/>
        </w:rPr>
        <w:t>и</w:t>
      </w:r>
      <w:r w:rsidRPr="002E0F86">
        <w:rPr>
          <w:spacing w:val="-12"/>
          <w:sz w:val="24"/>
          <w:szCs w:val="24"/>
        </w:rPr>
        <w:t xml:space="preserve"> </w:t>
      </w:r>
      <w:r w:rsidRPr="002E0F86">
        <w:rPr>
          <w:spacing w:val="-2"/>
          <w:sz w:val="24"/>
          <w:szCs w:val="24"/>
        </w:rPr>
        <w:t>издателем?</w:t>
      </w:r>
    </w:p>
    <w:p w:rsidR="002E0F86" w:rsidRPr="002E0F86" w:rsidRDefault="002E0F86" w:rsidP="002E0F86">
      <w:pPr>
        <w:pStyle w:val="a5"/>
        <w:ind w:left="0" w:firstLine="709"/>
        <w:rPr>
          <w:sz w:val="24"/>
          <w:szCs w:val="24"/>
        </w:rPr>
      </w:pPr>
      <w:r w:rsidRPr="002E0F86">
        <w:rPr>
          <w:sz w:val="24"/>
          <w:szCs w:val="24"/>
        </w:rPr>
        <w:t>Какие нормы авторского права были нарушены? Каким</w:t>
      </w:r>
      <w:r w:rsidRPr="002E0F86">
        <w:rPr>
          <w:spacing w:val="-7"/>
          <w:sz w:val="24"/>
          <w:szCs w:val="24"/>
        </w:rPr>
        <w:t xml:space="preserve"> </w:t>
      </w:r>
      <w:r w:rsidRPr="002E0F86">
        <w:rPr>
          <w:sz w:val="24"/>
          <w:szCs w:val="24"/>
        </w:rPr>
        <w:t>образом</w:t>
      </w:r>
      <w:r w:rsidRPr="002E0F86">
        <w:rPr>
          <w:spacing w:val="-6"/>
          <w:sz w:val="24"/>
          <w:szCs w:val="24"/>
        </w:rPr>
        <w:t xml:space="preserve"> </w:t>
      </w:r>
      <w:r w:rsidRPr="002E0F86">
        <w:rPr>
          <w:sz w:val="24"/>
          <w:szCs w:val="24"/>
        </w:rPr>
        <w:t>автор</w:t>
      </w:r>
      <w:r w:rsidRPr="002E0F86">
        <w:rPr>
          <w:spacing w:val="-6"/>
          <w:sz w:val="24"/>
          <w:szCs w:val="24"/>
        </w:rPr>
        <w:t xml:space="preserve"> </w:t>
      </w:r>
      <w:r w:rsidRPr="002E0F86">
        <w:rPr>
          <w:sz w:val="24"/>
          <w:szCs w:val="24"/>
        </w:rPr>
        <w:t>может</w:t>
      </w:r>
      <w:r w:rsidRPr="002E0F86">
        <w:rPr>
          <w:spacing w:val="-6"/>
          <w:sz w:val="24"/>
          <w:szCs w:val="24"/>
        </w:rPr>
        <w:t xml:space="preserve"> </w:t>
      </w:r>
      <w:r w:rsidRPr="002E0F86">
        <w:rPr>
          <w:sz w:val="24"/>
          <w:szCs w:val="24"/>
        </w:rPr>
        <w:t>защитить</w:t>
      </w:r>
      <w:r w:rsidRPr="002E0F86">
        <w:rPr>
          <w:spacing w:val="-6"/>
          <w:sz w:val="24"/>
          <w:szCs w:val="24"/>
        </w:rPr>
        <w:t xml:space="preserve"> </w:t>
      </w:r>
      <w:r w:rsidRPr="002E0F86">
        <w:rPr>
          <w:sz w:val="24"/>
          <w:szCs w:val="24"/>
        </w:rPr>
        <w:t>свои</w:t>
      </w:r>
      <w:r w:rsidRPr="002E0F86">
        <w:rPr>
          <w:spacing w:val="-7"/>
          <w:sz w:val="24"/>
          <w:szCs w:val="24"/>
        </w:rPr>
        <w:t xml:space="preserve"> </w:t>
      </w:r>
      <w:r w:rsidRPr="002E0F86">
        <w:rPr>
          <w:sz w:val="24"/>
          <w:szCs w:val="24"/>
        </w:rPr>
        <w:t>права?</w:t>
      </w:r>
    </w:p>
    <w:p w:rsidR="002E0F86" w:rsidRPr="002E0F86" w:rsidRDefault="002E0F86" w:rsidP="002E0F86">
      <w:pPr>
        <w:pStyle w:val="a5"/>
        <w:ind w:left="0" w:firstLine="709"/>
        <w:rPr>
          <w:sz w:val="24"/>
          <w:szCs w:val="24"/>
        </w:rPr>
      </w:pPr>
    </w:p>
    <w:p w:rsidR="002E0F86" w:rsidRPr="002E0F86" w:rsidRDefault="002E0F86" w:rsidP="002E0F86">
      <w:pPr>
        <w:pStyle w:val="1"/>
        <w:spacing w:before="0" w:line="240" w:lineRule="auto"/>
        <w:ind w:firstLine="709"/>
        <w:jc w:val="both"/>
        <w:rPr>
          <w:rFonts w:ascii="Times New Roman" w:hAnsi="Times New Roman" w:cs="Times New Roman"/>
          <w:color w:val="auto"/>
          <w:sz w:val="24"/>
          <w:szCs w:val="24"/>
        </w:rPr>
      </w:pPr>
      <w:r w:rsidRPr="002E0F86">
        <w:rPr>
          <w:rFonts w:ascii="Times New Roman" w:hAnsi="Times New Roman" w:cs="Times New Roman"/>
          <w:color w:val="auto"/>
          <w:sz w:val="24"/>
          <w:szCs w:val="24"/>
        </w:rPr>
        <w:t>Задание</w:t>
      </w:r>
      <w:r w:rsidRPr="002E0F86">
        <w:rPr>
          <w:rFonts w:ascii="Times New Roman" w:hAnsi="Times New Roman" w:cs="Times New Roman"/>
          <w:color w:val="auto"/>
          <w:spacing w:val="-12"/>
          <w:sz w:val="24"/>
          <w:szCs w:val="24"/>
        </w:rPr>
        <w:t xml:space="preserve"> </w:t>
      </w:r>
      <w:r w:rsidRPr="002E0F86">
        <w:rPr>
          <w:rFonts w:ascii="Times New Roman" w:hAnsi="Times New Roman" w:cs="Times New Roman"/>
          <w:color w:val="auto"/>
          <w:sz w:val="24"/>
          <w:szCs w:val="24"/>
        </w:rPr>
        <w:t>5.</w:t>
      </w:r>
      <w:r w:rsidRPr="002E0F86">
        <w:rPr>
          <w:rFonts w:ascii="Times New Roman" w:hAnsi="Times New Roman" w:cs="Times New Roman"/>
          <w:color w:val="auto"/>
          <w:spacing w:val="-10"/>
          <w:sz w:val="24"/>
          <w:szCs w:val="24"/>
        </w:rPr>
        <w:t xml:space="preserve"> </w:t>
      </w:r>
      <w:r w:rsidRPr="002E0F86">
        <w:rPr>
          <w:rFonts w:ascii="Times New Roman" w:hAnsi="Times New Roman" w:cs="Times New Roman"/>
          <w:color w:val="auto"/>
          <w:sz w:val="24"/>
          <w:szCs w:val="24"/>
        </w:rPr>
        <w:t>Обсуждение</w:t>
      </w:r>
      <w:r w:rsidRPr="002E0F86">
        <w:rPr>
          <w:rFonts w:ascii="Times New Roman" w:hAnsi="Times New Roman" w:cs="Times New Roman"/>
          <w:color w:val="auto"/>
          <w:spacing w:val="-10"/>
          <w:sz w:val="24"/>
          <w:szCs w:val="24"/>
        </w:rPr>
        <w:t xml:space="preserve"> </w:t>
      </w:r>
      <w:r w:rsidRPr="002E0F86">
        <w:rPr>
          <w:rFonts w:ascii="Times New Roman" w:hAnsi="Times New Roman" w:cs="Times New Roman"/>
          <w:color w:val="auto"/>
          <w:sz w:val="24"/>
          <w:szCs w:val="24"/>
        </w:rPr>
        <w:t>результатов,</w:t>
      </w:r>
      <w:r w:rsidRPr="002E0F86">
        <w:rPr>
          <w:rFonts w:ascii="Times New Roman" w:hAnsi="Times New Roman" w:cs="Times New Roman"/>
          <w:color w:val="auto"/>
          <w:spacing w:val="-8"/>
          <w:sz w:val="24"/>
          <w:szCs w:val="24"/>
        </w:rPr>
        <w:t xml:space="preserve"> </w:t>
      </w:r>
      <w:r w:rsidRPr="002E0F86">
        <w:rPr>
          <w:rFonts w:ascii="Times New Roman" w:hAnsi="Times New Roman" w:cs="Times New Roman"/>
          <w:color w:val="auto"/>
          <w:sz w:val="24"/>
          <w:szCs w:val="24"/>
        </w:rPr>
        <w:t>в</w:t>
      </w:r>
      <w:r w:rsidRPr="002E0F86">
        <w:rPr>
          <w:rFonts w:ascii="Times New Roman" w:hAnsi="Times New Roman" w:cs="Times New Roman"/>
          <w:color w:val="auto"/>
          <w:spacing w:val="-10"/>
          <w:sz w:val="24"/>
          <w:szCs w:val="24"/>
        </w:rPr>
        <w:t xml:space="preserve"> </w:t>
      </w:r>
      <w:r w:rsidRPr="002E0F86">
        <w:rPr>
          <w:rFonts w:ascii="Times New Roman" w:hAnsi="Times New Roman" w:cs="Times New Roman"/>
          <w:color w:val="auto"/>
          <w:sz w:val="24"/>
          <w:szCs w:val="24"/>
        </w:rPr>
        <w:t>виде</w:t>
      </w:r>
      <w:r w:rsidRPr="002E0F86">
        <w:rPr>
          <w:rFonts w:ascii="Times New Roman" w:hAnsi="Times New Roman" w:cs="Times New Roman"/>
          <w:color w:val="auto"/>
          <w:spacing w:val="-11"/>
          <w:sz w:val="24"/>
          <w:szCs w:val="24"/>
        </w:rPr>
        <w:t xml:space="preserve"> </w:t>
      </w:r>
      <w:r w:rsidRPr="002E0F86">
        <w:rPr>
          <w:rFonts w:ascii="Times New Roman" w:hAnsi="Times New Roman" w:cs="Times New Roman"/>
          <w:color w:val="auto"/>
          <w:sz w:val="24"/>
          <w:szCs w:val="24"/>
        </w:rPr>
        <w:t>ответов</w:t>
      </w:r>
      <w:r w:rsidRPr="002E0F86">
        <w:rPr>
          <w:rFonts w:ascii="Times New Roman" w:hAnsi="Times New Roman" w:cs="Times New Roman"/>
          <w:color w:val="auto"/>
          <w:spacing w:val="-8"/>
          <w:sz w:val="24"/>
          <w:szCs w:val="24"/>
        </w:rPr>
        <w:t xml:space="preserve"> </w:t>
      </w:r>
      <w:r w:rsidRPr="002E0F86">
        <w:rPr>
          <w:rFonts w:ascii="Times New Roman" w:hAnsi="Times New Roman" w:cs="Times New Roman"/>
          <w:color w:val="auto"/>
          <w:sz w:val="24"/>
          <w:szCs w:val="24"/>
        </w:rPr>
        <w:t>на</w:t>
      </w:r>
      <w:r w:rsidRPr="002E0F86">
        <w:rPr>
          <w:rFonts w:ascii="Times New Roman" w:hAnsi="Times New Roman" w:cs="Times New Roman"/>
          <w:color w:val="auto"/>
          <w:spacing w:val="-9"/>
          <w:sz w:val="24"/>
          <w:szCs w:val="24"/>
        </w:rPr>
        <w:t xml:space="preserve"> </w:t>
      </w:r>
      <w:r w:rsidRPr="002E0F86">
        <w:rPr>
          <w:rFonts w:ascii="Times New Roman" w:hAnsi="Times New Roman" w:cs="Times New Roman"/>
          <w:color w:val="auto"/>
          <w:spacing w:val="-2"/>
          <w:sz w:val="24"/>
          <w:szCs w:val="24"/>
        </w:rPr>
        <w:t>вопросы:</w:t>
      </w:r>
    </w:p>
    <w:p w:rsidR="002E0F86" w:rsidRPr="002E0F86" w:rsidRDefault="002E0F86" w:rsidP="002E0F86">
      <w:pPr>
        <w:pStyle w:val="a5"/>
        <w:tabs>
          <w:tab w:val="left" w:pos="1398"/>
          <w:tab w:val="left" w:pos="2932"/>
          <w:tab w:val="left" w:pos="4291"/>
          <w:tab w:val="left" w:pos="4981"/>
          <w:tab w:val="left" w:pos="6766"/>
          <w:tab w:val="left" w:pos="8292"/>
          <w:tab w:val="left" w:pos="9625"/>
        </w:tabs>
        <w:ind w:left="0" w:firstLine="709"/>
        <w:rPr>
          <w:sz w:val="24"/>
          <w:szCs w:val="24"/>
        </w:rPr>
      </w:pPr>
      <w:r w:rsidRPr="002E0F86">
        <w:rPr>
          <w:spacing w:val="-2"/>
          <w:sz w:val="24"/>
          <w:szCs w:val="24"/>
        </w:rPr>
        <w:t>Какие</w:t>
      </w:r>
      <w:r w:rsidRPr="002E0F86">
        <w:rPr>
          <w:sz w:val="24"/>
          <w:szCs w:val="24"/>
        </w:rPr>
        <w:tab/>
      </w:r>
      <w:r w:rsidRPr="002E0F86">
        <w:rPr>
          <w:spacing w:val="-2"/>
          <w:sz w:val="24"/>
          <w:szCs w:val="24"/>
        </w:rPr>
        <w:t>сложности</w:t>
      </w:r>
      <w:r w:rsidR="006C09EA">
        <w:rPr>
          <w:sz w:val="24"/>
          <w:szCs w:val="24"/>
        </w:rPr>
        <w:t xml:space="preserve"> </w:t>
      </w:r>
      <w:r w:rsidRPr="002E0F86">
        <w:rPr>
          <w:spacing w:val="-2"/>
          <w:sz w:val="24"/>
          <w:szCs w:val="24"/>
        </w:rPr>
        <w:t>возникли</w:t>
      </w:r>
      <w:r w:rsidR="006C09EA">
        <w:rPr>
          <w:sz w:val="24"/>
          <w:szCs w:val="24"/>
        </w:rPr>
        <w:t xml:space="preserve"> </w:t>
      </w:r>
      <w:r w:rsidRPr="002E0F86">
        <w:rPr>
          <w:spacing w:val="-4"/>
          <w:sz w:val="24"/>
          <w:szCs w:val="24"/>
        </w:rPr>
        <w:t>при</w:t>
      </w:r>
      <w:r w:rsidR="006C09EA">
        <w:rPr>
          <w:sz w:val="24"/>
          <w:szCs w:val="24"/>
        </w:rPr>
        <w:t xml:space="preserve"> </w:t>
      </w:r>
      <w:r w:rsidRPr="002E0F86">
        <w:rPr>
          <w:spacing w:val="-2"/>
          <w:sz w:val="24"/>
          <w:szCs w:val="24"/>
        </w:rPr>
        <w:t>определении</w:t>
      </w:r>
      <w:r w:rsidR="006C09EA">
        <w:rPr>
          <w:sz w:val="24"/>
          <w:szCs w:val="24"/>
        </w:rPr>
        <w:t xml:space="preserve"> </w:t>
      </w:r>
      <w:r w:rsidRPr="002E0F86">
        <w:rPr>
          <w:spacing w:val="-2"/>
          <w:sz w:val="24"/>
          <w:szCs w:val="24"/>
        </w:rPr>
        <w:t>субъектов,</w:t>
      </w:r>
      <w:r w:rsidR="006C09EA">
        <w:rPr>
          <w:sz w:val="24"/>
          <w:szCs w:val="24"/>
        </w:rPr>
        <w:t xml:space="preserve"> </w:t>
      </w:r>
      <w:r w:rsidRPr="002E0F86">
        <w:rPr>
          <w:spacing w:val="-2"/>
          <w:sz w:val="24"/>
          <w:szCs w:val="24"/>
        </w:rPr>
        <w:t>объектов</w:t>
      </w:r>
      <w:r w:rsidR="006C09EA">
        <w:rPr>
          <w:sz w:val="24"/>
          <w:szCs w:val="24"/>
        </w:rPr>
        <w:t xml:space="preserve"> </w:t>
      </w:r>
      <w:r w:rsidRPr="002E0F86">
        <w:rPr>
          <w:spacing w:val="-10"/>
          <w:sz w:val="24"/>
          <w:szCs w:val="24"/>
        </w:rPr>
        <w:t xml:space="preserve">и </w:t>
      </w:r>
      <w:r w:rsidRPr="002E0F86">
        <w:rPr>
          <w:spacing w:val="-2"/>
          <w:sz w:val="24"/>
          <w:szCs w:val="24"/>
        </w:rPr>
        <w:t>содержания?</w:t>
      </w:r>
    </w:p>
    <w:p w:rsidR="002E0F86" w:rsidRPr="002E0F86" w:rsidRDefault="002E0F86" w:rsidP="002E0F86">
      <w:pPr>
        <w:pStyle w:val="a5"/>
        <w:ind w:left="0" w:firstLine="709"/>
        <w:rPr>
          <w:sz w:val="24"/>
          <w:szCs w:val="24"/>
        </w:rPr>
      </w:pPr>
      <w:r w:rsidRPr="002E0F86">
        <w:rPr>
          <w:sz w:val="24"/>
          <w:szCs w:val="24"/>
        </w:rPr>
        <w:t>Как</w:t>
      </w:r>
      <w:r w:rsidRPr="002E0F86">
        <w:rPr>
          <w:spacing w:val="-10"/>
          <w:sz w:val="24"/>
          <w:szCs w:val="24"/>
        </w:rPr>
        <w:t xml:space="preserve"> </w:t>
      </w:r>
      <w:r w:rsidRPr="002E0F86">
        <w:rPr>
          <w:sz w:val="24"/>
          <w:szCs w:val="24"/>
        </w:rPr>
        <w:t>вы</w:t>
      </w:r>
      <w:r w:rsidRPr="002E0F86">
        <w:rPr>
          <w:spacing w:val="-10"/>
          <w:sz w:val="24"/>
          <w:szCs w:val="24"/>
        </w:rPr>
        <w:t xml:space="preserve"> </w:t>
      </w:r>
      <w:r w:rsidRPr="002E0F86">
        <w:rPr>
          <w:sz w:val="24"/>
          <w:szCs w:val="24"/>
        </w:rPr>
        <w:t>определяли</w:t>
      </w:r>
      <w:r w:rsidRPr="002E0F86">
        <w:rPr>
          <w:spacing w:val="-7"/>
          <w:sz w:val="24"/>
          <w:szCs w:val="24"/>
        </w:rPr>
        <w:t xml:space="preserve"> </w:t>
      </w:r>
      <w:r w:rsidRPr="002E0F86">
        <w:rPr>
          <w:sz w:val="24"/>
          <w:szCs w:val="24"/>
        </w:rPr>
        <w:t>виды</w:t>
      </w:r>
      <w:r w:rsidRPr="002E0F86">
        <w:rPr>
          <w:spacing w:val="-10"/>
          <w:sz w:val="24"/>
          <w:szCs w:val="24"/>
        </w:rPr>
        <w:t xml:space="preserve"> </w:t>
      </w:r>
      <w:r w:rsidRPr="002E0F86">
        <w:rPr>
          <w:spacing w:val="-2"/>
          <w:sz w:val="24"/>
          <w:szCs w:val="24"/>
        </w:rPr>
        <w:t>правоотношений?</w:t>
      </w:r>
    </w:p>
    <w:p w:rsidR="002E0F86" w:rsidRPr="002E0F86" w:rsidRDefault="002E0F86" w:rsidP="002E0F86">
      <w:pPr>
        <w:pStyle w:val="a5"/>
        <w:ind w:left="0" w:firstLine="709"/>
        <w:rPr>
          <w:sz w:val="24"/>
          <w:szCs w:val="24"/>
        </w:rPr>
      </w:pPr>
      <w:r w:rsidRPr="002E0F86">
        <w:rPr>
          <w:sz w:val="24"/>
          <w:szCs w:val="24"/>
        </w:rPr>
        <w:t>Есть</w:t>
      </w:r>
      <w:r w:rsidRPr="002E0F86">
        <w:rPr>
          <w:spacing w:val="-7"/>
          <w:sz w:val="24"/>
          <w:szCs w:val="24"/>
        </w:rPr>
        <w:t xml:space="preserve"> </w:t>
      </w:r>
      <w:r w:rsidRPr="002E0F86">
        <w:rPr>
          <w:sz w:val="24"/>
          <w:szCs w:val="24"/>
        </w:rPr>
        <w:t>ли</w:t>
      </w:r>
      <w:r w:rsidRPr="002E0F86">
        <w:rPr>
          <w:spacing w:val="-7"/>
          <w:sz w:val="24"/>
          <w:szCs w:val="24"/>
        </w:rPr>
        <w:t xml:space="preserve"> </w:t>
      </w:r>
      <w:r w:rsidRPr="002E0F86">
        <w:rPr>
          <w:sz w:val="24"/>
          <w:szCs w:val="24"/>
        </w:rPr>
        <w:t>какие-то</w:t>
      </w:r>
      <w:r w:rsidRPr="002E0F86">
        <w:rPr>
          <w:spacing w:val="-7"/>
          <w:sz w:val="24"/>
          <w:szCs w:val="24"/>
        </w:rPr>
        <w:t xml:space="preserve"> </w:t>
      </w:r>
      <w:r w:rsidRPr="002E0F86">
        <w:rPr>
          <w:sz w:val="24"/>
          <w:szCs w:val="24"/>
        </w:rPr>
        <w:t>общие</w:t>
      </w:r>
      <w:r w:rsidRPr="002E0F86">
        <w:rPr>
          <w:spacing w:val="-8"/>
          <w:sz w:val="24"/>
          <w:szCs w:val="24"/>
        </w:rPr>
        <w:t xml:space="preserve"> </w:t>
      </w:r>
      <w:r w:rsidRPr="002E0F86">
        <w:rPr>
          <w:sz w:val="24"/>
          <w:szCs w:val="24"/>
        </w:rPr>
        <w:t>черты</w:t>
      </w:r>
      <w:r w:rsidRPr="002E0F86">
        <w:rPr>
          <w:spacing w:val="-7"/>
          <w:sz w:val="24"/>
          <w:szCs w:val="24"/>
        </w:rPr>
        <w:t xml:space="preserve"> </w:t>
      </w:r>
      <w:r w:rsidRPr="002E0F86">
        <w:rPr>
          <w:sz w:val="24"/>
          <w:szCs w:val="24"/>
        </w:rPr>
        <w:t>у</w:t>
      </w:r>
      <w:r w:rsidRPr="002E0F86">
        <w:rPr>
          <w:spacing w:val="-6"/>
          <w:sz w:val="24"/>
          <w:szCs w:val="24"/>
        </w:rPr>
        <w:t xml:space="preserve"> </w:t>
      </w:r>
      <w:r w:rsidRPr="002E0F86">
        <w:rPr>
          <w:sz w:val="24"/>
          <w:szCs w:val="24"/>
        </w:rPr>
        <w:t>разных</w:t>
      </w:r>
      <w:r w:rsidRPr="002E0F86">
        <w:rPr>
          <w:spacing w:val="-6"/>
          <w:sz w:val="24"/>
          <w:szCs w:val="24"/>
        </w:rPr>
        <w:t xml:space="preserve"> </w:t>
      </w:r>
      <w:r w:rsidRPr="002E0F86">
        <w:rPr>
          <w:sz w:val="24"/>
          <w:szCs w:val="24"/>
        </w:rPr>
        <w:t>типов</w:t>
      </w:r>
      <w:r w:rsidRPr="002E0F86">
        <w:rPr>
          <w:spacing w:val="-6"/>
          <w:sz w:val="24"/>
          <w:szCs w:val="24"/>
        </w:rPr>
        <w:t xml:space="preserve"> </w:t>
      </w:r>
      <w:r w:rsidRPr="002E0F86">
        <w:rPr>
          <w:spacing w:val="-2"/>
          <w:sz w:val="24"/>
          <w:szCs w:val="24"/>
        </w:rPr>
        <w:t>правоотношений?</w:t>
      </w:r>
    </w:p>
    <w:p w:rsidR="002E0F86" w:rsidRPr="002E0F86" w:rsidRDefault="002E0F86" w:rsidP="002E0F86">
      <w:pPr>
        <w:pStyle w:val="a5"/>
        <w:ind w:left="0" w:firstLine="709"/>
        <w:rPr>
          <w:sz w:val="24"/>
          <w:szCs w:val="24"/>
        </w:rPr>
      </w:pPr>
    </w:p>
    <w:p w:rsidR="002E0F86" w:rsidRPr="002E0F86" w:rsidRDefault="002E0F86" w:rsidP="002E0F86">
      <w:pPr>
        <w:pStyle w:val="1"/>
        <w:spacing w:before="0" w:line="240" w:lineRule="auto"/>
        <w:ind w:firstLine="709"/>
        <w:jc w:val="both"/>
        <w:rPr>
          <w:rFonts w:ascii="Times New Roman" w:hAnsi="Times New Roman" w:cs="Times New Roman"/>
          <w:color w:val="auto"/>
          <w:sz w:val="24"/>
          <w:szCs w:val="24"/>
        </w:rPr>
      </w:pPr>
      <w:r w:rsidRPr="002E0F86">
        <w:rPr>
          <w:rFonts w:ascii="Times New Roman" w:hAnsi="Times New Roman" w:cs="Times New Roman"/>
          <w:color w:val="auto"/>
          <w:sz w:val="24"/>
          <w:szCs w:val="24"/>
        </w:rPr>
        <w:t>Подведение</w:t>
      </w:r>
      <w:r w:rsidRPr="002E0F86">
        <w:rPr>
          <w:rFonts w:ascii="Times New Roman" w:hAnsi="Times New Roman" w:cs="Times New Roman"/>
          <w:color w:val="auto"/>
          <w:spacing w:val="-16"/>
          <w:sz w:val="24"/>
          <w:szCs w:val="24"/>
        </w:rPr>
        <w:t xml:space="preserve"> </w:t>
      </w:r>
      <w:r w:rsidRPr="002E0F86">
        <w:rPr>
          <w:rFonts w:ascii="Times New Roman" w:hAnsi="Times New Roman" w:cs="Times New Roman"/>
          <w:color w:val="auto"/>
          <w:sz w:val="24"/>
          <w:szCs w:val="24"/>
        </w:rPr>
        <w:t>итогов.</w:t>
      </w:r>
      <w:r w:rsidRPr="002E0F86">
        <w:rPr>
          <w:rFonts w:ascii="Times New Roman" w:hAnsi="Times New Roman" w:cs="Times New Roman"/>
          <w:color w:val="auto"/>
          <w:spacing w:val="-15"/>
          <w:sz w:val="24"/>
          <w:szCs w:val="24"/>
        </w:rPr>
        <w:t xml:space="preserve"> </w:t>
      </w:r>
      <w:r w:rsidRPr="002E0F86">
        <w:rPr>
          <w:rFonts w:ascii="Times New Roman" w:hAnsi="Times New Roman" w:cs="Times New Roman"/>
          <w:color w:val="auto"/>
          <w:spacing w:val="-2"/>
          <w:sz w:val="24"/>
          <w:szCs w:val="24"/>
        </w:rPr>
        <w:t>Выводы.</w:t>
      </w:r>
    </w:p>
    <w:p w:rsidR="002E0F86" w:rsidRDefault="002E0F86" w:rsidP="002E0F86">
      <w:pPr>
        <w:pStyle w:val="a5"/>
        <w:spacing w:line="322" w:lineRule="exact"/>
        <w:ind w:left="1867"/>
      </w:pPr>
    </w:p>
    <w:p w:rsidR="009403BE" w:rsidRDefault="002E0F86" w:rsidP="002E0F86">
      <w:pPr>
        <w:spacing w:after="0" w:line="240" w:lineRule="auto"/>
        <w:jc w:val="both"/>
        <w:rPr>
          <w:spacing w:val="-2"/>
        </w:rPr>
      </w:pPr>
      <w:r w:rsidRPr="006C09EA">
        <w:rPr>
          <w:rFonts w:ascii="Times New Roman" w:hAnsi="Times New Roman" w:cs="Times New Roman"/>
          <w:sz w:val="24"/>
          <w:szCs w:val="24"/>
        </w:rPr>
        <w:t>Какие</w:t>
      </w:r>
      <w:r w:rsidRPr="006C09EA">
        <w:rPr>
          <w:rFonts w:ascii="Times New Roman" w:hAnsi="Times New Roman" w:cs="Times New Roman"/>
          <w:spacing w:val="-12"/>
          <w:sz w:val="24"/>
          <w:szCs w:val="24"/>
        </w:rPr>
        <w:t xml:space="preserve"> </w:t>
      </w:r>
      <w:r w:rsidRPr="006C09EA">
        <w:rPr>
          <w:rFonts w:ascii="Times New Roman" w:hAnsi="Times New Roman" w:cs="Times New Roman"/>
          <w:sz w:val="24"/>
          <w:szCs w:val="24"/>
        </w:rPr>
        <w:t>права</w:t>
      </w:r>
      <w:r w:rsidRPr="006C09EA">
        <w:rPr>
          <w:rFonts w:ascii="Times New Roman" w:hAnsi="Times New Roman" w:cs="Times New Roman"/>
          <w:spacing w:val="-12"/>
          <w:sz w:val="24"/>
          <w:szCs w:val="24"/>
        </w:rPr>
        <w:t xml:space="preserve"> </w:t>
      </w:r>
      <w:r w:rsidRPr="006C09EA">
        <w:rPr>
          <w:rFonts w:ascii="Times New Roman" w:hAnsi="Times New Roman" w:cs="Times New Roman"/>
          <w:sz w:val="24"/>
          <w:szCs w:val="24"/>
        </w:rPr>
        <w:t>и</w:t>
      </w:r>
      <w:r w:rsidRPr="006C09EA">
        <w:rPr>
          <w:rFonts w:ascii="Times New Roman" w:hAnsi="Times New Roman" w:cs="Times New Roman"/>
          <w:spacing w:val="-11"/>
          <w:sz w:val="24"/>
          <w:szCs w:val="24"/>
        </w:rPr>
        <w:t xml:space="preserve"> </w:t>
      </w:r>
      <w:r w:rsidRPr="006C09EA">
        <w:rPr>
          <w:rFonts w:ascii="Times New Roman" w:hAnsi="Times New Roman" w:cs="Times New Roman"/>
          <w:sz w:val="24"/>
          <w:szCs w:val="24"/>
        </w:rPr>
        <w:t>обязанности</w:t>
      </w:r>
      <w:r w:rsidRPr="006C09EA">
        <w:rPr>
          <w:rFonts w:ascii="Times New Roman" w:hAnsi="Times New Roman" w:cs="Times New Roman"/>
          <w:spacing w:val="-12"/>
          <w:sz w:val="24"/>
          <w:szCs w:val="24"/>
        </w:rPr>
        <w:t xml:space="preserve"> </w:t>
      </w:r>
      <w:r w:rsidRPr="006C09EA">
        <w:rPr>
          <w:rFonts w:ascii="Times New Roman" w:hAnsi="Times New Roman" w:cs="Times New Roman"/>
          <w:sz w:val="24"/>
          <w:szCs w:val="24"/>
        </w:rPr>
        <w:t>имеют</w:t>
      </w:r>
      <w:r w:rsidRPr="006C09EA">
        <w:rPr>
          <w:rFonts w:ascii="Times New Roman" w:hAnsi="Times New Roman" w:cs="Times New Roman"/>
          <w:spacing w:val="-12"/>
          <w:sz w:val="24"/>
          <w:szCs w:val="24"/>
        </w:rPr>
        <w:t xml:space="preserve"> </w:t>
      </w:r>
      <w:r w:rsidRPr="006C09EA">
        <w:rPr>
          <w:rFonts w:ascii="Times New Roman" w:hAnsi="Times New Roman" w:cs="Times New Roman"/>
          <w:sz w:val="24"/>
          <w:szCs w:val="24"/>
        </w:rPr>
        <w:t>пользователи</w:t>
      </w:r>
      <w:r w:rsidRPr="006C09EA">
        <w:rPr>
          <w:rFonts w:ascii="Times New Roman" w:hAnsi="Times New Roman" w:cs="Times New Roman"/>
          <w:spacing w:val="-10"/>
          <w:sz w:val="24"/>
          <w:szCs w:val="24"/>
        </w:rPr>
        <w:t xml:space="preserve"> </w:t>
      </w:r>
      <w:r w:rsidRPr="006C09EA">
        <w:rPr>
          <w:rFonts w:ascii="Times New Roman" w:hAnsi="Times New Roman" w:cs="Times New Roman"/>
          <w:spacing w:val="-2"/>
          <w:sz w:val="24"/>
          <w:szCs w:val="24"/>
        </w:rPr>
        <w:t>произведения</w:t>
      </w:r>
      <w:r>
        <w:rPr>
          <w:spacing w:val="-2"/>
        </w:rPr>
        <w:t>?</w:t>
      </w:r>
    </w:p>
    <w:p w:rsidR="009403BE" w:rsidRDefault="009403BE">
      <w:pPr>
        <w:rPr>
          <w:spacing w:val="-2"/>
        </w:rPr>
      </w:pPr>
      <w:r>
        <w:rPr>
          <w:spacing w:val="-2"/>
        </w:rPr>
        <w:br w:type="page"/>
      </w:r>
    </w:p>
    <w:p w:rsidR="00BB4A54" w:rsidRDefault="001C79B6" w:rsidP="001C79B6">
      <w:pPr>
        <w:spacing w:after="0" w:line="240" w:lineRule="auto"/>
        <w:jc w:val="center"/>
        <w:rPr>
          <w:rFonts w:ascii="Times New Roman" w:hAnsi="Times New Roman" w:cs="Times New Roman"/>
          <w:b/>
          <w:sz w:val="28"/>
          <w:szCs w:val="28"/>
          <w:u w:val="single"/>
        </w:rPr>
      </w:pPr>
      <w:r w:rsidRPr="001C79B6">
        <w:rPr>
          <w:rFonts w:ascii="Times New Roman" w:hAnsi="Times New Roman" w:cs="Times New Roman"/>
          <w:b/>
          <w:sz w:val="28"/>
          <w:szCs w:val="28"/>
          <w:u w:val="single"/>
        </w:rPr>
        <w:lastRenderedPageBreak/>
        <w:t xml:space="preserve">Тема 3.10. </w:t>
      </w:r>
      <w:r w:rsidR="00BB4A54" w:rsidRPr="001C79B6">
        <w:rPr>
          <w:rFonts w:ascii="Times New Roman" w:hAnsi="Times New Roman" w:cs="Times New Roman"/>
          <w:b/>
          <w:sz w:val="28"/>
          <w:szCs w:val="28"/>
          <w:u w:val="single"/>
        </w:rPr>
        <w:t>Правомерное поведение, правонарушение и юридическая ответственность</w:t>
      </w:r>
    </w:p>
    <w:p w:rsidR="001C79B6" w:rsidRPr="001C79B6" w:rsidRDefault="001C79B6" w:rsidP="001C79B6">
      <w:pPr>
        <w:spacing w:after="0" w:line="240" w:lineRule="auto"/>
        <w:jc w:val="center"/>
        <w:rPr>
          <w:rFonts w:ascii="Times New Roman" w:hAnsi="Times New Roman" w:cs="Times New Roman"/>
          <w:b/>
          <w:sz w:val="28"/>
          <w:szCs w:val="28"/>
          <w:u w:val="single"/>
        </w:rPr>
      </w:pPr>
    </w:p>
    <w:p w:rsidR="00BB4A54" w:rsidRPr="00CF17C1" w:rsidRDefault="00BB4A54" w:rsidP="00BB4A54">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Понятие и виды правомерного поведения. Понятие и признаки правонарушения. Виды правонарушений: преступления и проступки.</w:t>
      </w:r>
    </w:p>
    <w:p w:rsidR="00BB4A54" w:rsidRDefault="00BB4A54" w:rsidP="00BB4A54">
      <w:pPr>
        <w:spacing w:after="0" w:line="240" w:lineRule="auto"/>
        <w:jc w:val="both"/>
        <w:rPr>
          <w:rFonts w:ascii="Times New Roman" w:hAnsi="Times New Roman" w:cs="Times New Roman"/>
          <w:sz w:val="28"/>
          <w:szCs w:val="28"/>
        </w:rPr>
      </w:pPr>
      <w:r w:rsidRPr="00CF17C1">
        <w:rPr>
          <w:rFonts w:ascii="Times New Roman" w:hAnsi="Times New Roman" w:cs="Times New Roman"/>
          <w:sz w:val="24"/>
          <w:szCs w:val="24"/>
        </w:rPr>
        <w:t>Состав правонарушения. Субъект, объект правонарушения, причинная связь в праве, формы вины.</w:t>
      </w:r>
    </w:p>
    <w:p w:rsidR="00BB4A54" w:rsidRPr="00CF17C1" w:rsidRDefault="00BB4A54" w:rsidP="00BB4A54">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Понятие юридической ответственности. Отличие юридической ответственности от других мер государственного принуждения. </w:t>
      </w:r>
    </w:p>
    <w:p w:rsidR="00BB4A54" w:rsidRPr="00CF17C1" w:rsidRDefault="00BB4A54" w:rsidP="00BB4A54">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Цели и функции юридической ответственности. Принципы юридической ответственности.</w:t>
      </w:r>
    </w:p>
    <w:p w:rsidR="00BB4A54" w:rsidRDefault="00BB4A54" w:rsidP="00C85445">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Виды юридической ответственности: уголовная, административная, гражданско-правовая, дисциплинарная. Обстоятельства, исключающие применение юридической ответственности.</w:t>
      </w:r>
    </w:p>
    <w:p w:rsidR="001C79B6" w:rsidRDefault="001C79B6" w:rsidP="00C85445">
      <w:pPr>
        <w:spacing w:after="0" w:line="240" w:lineRule="auto"/>
        <w:ind w:firstLine="709"/>
        <w:jc w:val="both"/>
        <w:rPr>
          <w:rFonts w:ascii="Times New Roman" w:hAnsi="Times New Roman" w:cs="Times New Roman"/>
          <w:sz w:val="24"/>
          <w:szCs w:val="24"/>
        </w:rPr>
      </w:pPr>
    </w:p>
    <w:p w:rsidR="001C79B6" w:rsidRPr="00C85445" w:rsidRDefault="001C79B6" w:rsidP="00C85445">
      <w:pPr>
        <w:spacing w:after="0" w:line="240" w:lineRule="auto"/>
        <w:ind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Правомерное поведение</w:t>
      </w:r>
      <w:r w:rsidRPr="00C85445">
        <w:rPr>
          <w:rFonts w:ascii="Times New Roman" w:hAnsi="Times New Roman" w:cs="Times New Roman"/>
          <w:sz w:val="24"/>
          <w:szCs w:val="24"/>
        </w:rPr>
        <w:t> — категория в теории права, которая означает </w:t>
      </w:r>
      <w:r w:rsidRPr="00C85445">
        <w:rPr>
          <w:rStyle w:val="a7"/>
          <w:rFonts w:ascii="Times New Roman" w:hAnsi="Times New Roman" w:cs="Times New Roman"/>
          <w:sz w:val="24"/>
          <w:szCs w:val="24"/>
        </w:rPr>
        <w:t>действия или бездействие человека, соответствующие установленным нормам права</w:t>
      </w:r>
      <w:r w:rsidRPr="00C85445">
        <w:rPr>
          <w:rFonts w:ascii="Times New Roman" w:hAnsi="Times New Roman" w:cs="Times New Roman"/>
          <w:sz w:val="24"/>
          <w:szCs w:val="24"/>
        </w:rPr>
        <w:t>. Оно выражается в соблюдении законов и выполнении обязанностей, предписанных государством. </w:t>
      </w:r>
      <w:r w:rsidR="00A633C3" w:rsidRPr="00C85445">
        <w:rPr>
          <w:rFonts w:ascii="Times New Roman" w:hAnsi="Times New Roman" w:cs="Times New Roman"/>
          <w:sz w:val="24"/>
          <w:szCs w:val="24"/>
        </w:rPr>
        <w:t xml:space="preserve"> </w:t>
      </w:r>
    </w:p>
    <w:p w:rsidR="001C79B6" w:rsidRPr="00C85445" w:rsidRDefault="001C79B6" w:rsidP="00C85445">
      <w:pPr>
        <w:pStyle w:val="2"/>
        <w:spacing w:before="0" w:beforeAutospacing="0" w:after="0" w:afterAutospacing="0"/>
        <w:ind w:firstLine="709"/>
        <w:jc w:val="both"/>
        <w:rPr>
          <w:color w:val="333333"/>
          <w:sz w:val="24"/>
          <w:szCs w:val="24"/>
        </w:rPr>
      </w:pPr>
      <w:r w:rsidRPr="00C85445">
        <w:rPr>
          <w:color w:val="333333"/>
          <w:sz w:val="24"/>
          <w:szCs w:val="24"/>
        </w:rPr>
        <w:t>Понятие</w:t>
      </w:r>
    </w:p>
    <w:p w:rsidR="001C79B6" w:rsidRPr="00C85445" w:rsidRDefault="001C79B6" w:rsidP="00C85445">
      <w:pPr>
        <w:spacing w:after="0" w:line="240" w:lineRule="auto"/>
        <w:ind w:firstLine="709"/>
        <w:jc w:val="both"/>
        <w:rPr>
          <w:rFonts w:ascii="Times New Roman" w:hAnsi="Times New Roman" w:cs="Times New Roman"/>
          <w:sz w:val="24"/>
          <w:szCs w:val="24"/>
        </w:rPr>
      </w:pPr>
      <w:r w:rsidRPr="00C85445">
        <w:rPr>
          <w:rFonts w:ascii="Times New Roman" w:hAnsi="Times New Roman" w:cs="Times New Roman"/>
          <w:sz w:val="24"/>
          <w:szCs w:val="24"/>
        </w:rPr>
        <w:t>Существует несколько трактовок понятия правомерного поведения:</w:t>
      </w:r>
      <w:r w:rsidR="00A633C3" w:rsidRPr="00C85445">
        <w:rPr>
          <w:rFonts w:ascii="Times New Roman" w:hAnsi="Times New Roman" w:cs="Times New Roman"/>
          <w:sz w:val="24"/>
          <w:szCs w:val="24"/>
        </w:rPr>
        <w:t xml:space="preserve"> </w:t>
      </w:r>
    </w:p>
    <w:p w:rsidR="001C79B6" w:rsidRPr="00C85445" w:rsidRDefault="001C79B6" w:rsidP="00C85445">
      <w:pPr>
        <w:numPr>
          <w:ilvl w:val="0"/>
          <w:numId w:val="313"/>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Первый подход</w:t>
      </w:r>
      <w:r w:rsidRPr="00C85445">
        <w:rPr>
          <w:rFonts w:ascii="Times New Roman" w:hAnsi="Times New Roman" w:cs="Times New Roman"/>
          <w:sz w:val="24"/>
          <w:szCs w:val="24"/>
        </w:rPr>
        <w:t> — правомерным считается всякое поведение субъекта, не являющееся неправомерным (правомерное поведение — совершение любых деяний, кроме правонарушений).</w:t>
      </w:r>
    </w:p>
    <w:p w:rsidR="001C79B6" w:rsidRPr="00C85445" w:rsidRDefault="001C79B6" w:rsidP="00C85445">
      <w:pPr>
        <w:numPr>
          <w:ilvl w:val="0"/>
          <w:numId w:val="313"/>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Второй подход</w:t>
      </w:r>
      <w:r w:rsidRPr="00C85445">
        <w:rPr>
          <w:rFonts w:ascii="Times New Roman" w:hAnsi="Times New Roman" w:cs="Times New Roman"/>
          <w:sz w:val="24"/>
          <w:szCs w:val="24"/>
        </w:rPr>
        <w:t> — правомерное поведение — совершение поступков, урегулированных нормами права, а не только отсутствие нарушений закона.</w:t>
      </w:r>
    </w:p>
    <w:p w:rsidR="001C79B6" w:rsidRPr="00C85445" w:rsidRDefault="001C79B6" w:rsidP="00C85445">
      <w:pPr>
        <w:spacing w:after="0" w:line="240" w:lineRule="auto"/>
        <w:ind w:firstLine="709"/>
        <w:jc w:val="both"/>
        <w:rPr>
          <w:rFonts w:ascii="Times New Roman" w:hAnsi="Times New Roman" w:cs="Times New Roman"/>
          <w:sz w:val="24"/>
          <w:szCs w:val="24"/>
        </w:rPr>
      </w:pPr>
      <w:r w:rsidRPr="00C85445">
        <w:rPr>
          <w:rFonts w:ascii="Times New Roman" w:hAnsi="Times New Roman" w:cs="Times New Roman"/>
          <w:sz w:val="24"/>
          <w:szCs w:val="24"/>
        </w:rPr>
        <w:t>Правомерное поведение направлено на удовлетворение юридически значимых интересов субъектов и общества, осуществляется при поддержке государства.</w:t>
      </w:r>
      <w:r w:rsidR="00B96F55" w:rsidRPr="00C85445">
        <w:rPr>
          <w:rFonts w:ascii="Times New Roman" w:hAnsi="Times New Roman" w:cs="Times New Roman"/>
          <w:sz w:val="24"/>
          <w:szCs w:val="24"/>
        </w:rPr>
        <w:t xml:space="preserve"> </w:t>
      </w:r>
    </w:p>
    <w:p w:rsidR="001C79B6" w:rsidRPr="00C85445" w:rsidRDefault="001C79B6" w:rsidP="00C85445">
      <w:pPr>
        <w:pStyle w:val="2"/>
        <w:spacing w:before="0" w:beforeAutospacing="0" w:after="0" w:afterAutospacing="0"/>
        <w:ind w:firstLine="709"/>
        <w:jc w:val="both"/>
        <w:rPr>
          <w:color w:val="333333"/>
          <w:sz w:val="24"/>
          <w:szCs w:val="24"/>
        </w:rPr>
      </w:pPr>
      <w:r w:rsidRPr="00C85445">
        <w:rPr>
          <w:color w:val="333333"/>
          <w:sz w:val="24"/>
          <w:szCs w:val="24"/>
        </w:rPr>
        <w:t>Виды</w:t>
      </w:r>
    </w:p>
    <w:p w:rsidR="001C79B6" w:rsidRPr="00C85445" w:rsidRDefault="001C79B6" w:rsidP="00C85445">
      <w:pPr>
        <w:spacing w:after="0" w:line="240" w:lineRule="auto"/>
        <w:ind w:firstLine="709"/>
        <w:jc w:val="both"/>
        <w:rPr>
          <w:rFonts w:ascii="Times New Roman" w:hAnsi="Times New Roman" w:cs="Times New Roman"/>
          <w:sz w:val="24"/>
          <w:szCs w:val="24"/>
        </w:rPr>
      </w:pPr>
      <w:r w:rsidRPr="00C85445">
        <w:rPr>
          <w:rFonts w:ascii="Times New Roman" w:hAnsi="Times New Roman" w:cs="Times New Roman"/>
          <w:sz w:val="24"/>
          <w:szCs w:val="24"/>
        </w:rPr>
        <w:t xml:space="preserve">Правомерное поведение классифицируют по различным критериям, </w:t>
      </w:r>
      <w:proofErr w:type="gramStart"/>
      <w:r w:rsidRPr="00C85445">
        <w:rPr>
          <w:rFonts w:ascii="Times New Roman" w:hAnsi="Times New Roman" w:cs="Times New Roman"/>
          <w:sz w:val="24"/>
          <w:szCs w:val="24"/>
        </w:rPr>
        <w:t>например</w:t>
      </w:r>
      <w:proofErr w:type="gramEnd"/>
      <w:r w:rsidRPr="00C85445">
        <w:rPr>
          <w:rFonts w:ascii="Times New Roman" w:hAnsi="Times New Roman" w:cs="Times New Roman"/>
          <w:sz w:val="24"/>
          <w:szCs w:val="24"/>
        </w:rPr>
        <w:t>:</w:t>
      </w:r>
    </w:p>
    <w:p w:rsidR="001C79B6" w:rsidRPr="00C85445" w:rsidRDefault="001C79B6" w:rsidP="00C85445">
      <w:pPr>
        <w:numPr>
          <w:ilvl w:val="0"/>
          <w:numId w:val="314"/>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По степени активности</w:t>
      </w:r>
      <w:r w:rsidRPr="00C85445">
        <w:rPr>
          <w:rFonts w:ascii="Times New Roman" w:hAnsi="Times New Roman" w:cs="Times New Roman"/>
          <w:sz w:val="24"/>
          <w:szCs w:val="24"/>
        </w:rPr>
        <w:t>:</w:t>
      </w:r>
    </w:p>
    <w:p w:rsidR="001C79B6" w:rsidRPr="00C85445" w:rsidRDefault="001C79B6" w:rsidP="00C85445">
      <w:pPr>
        <w:numPr>
          <w:ilvl w:val="1"/>
          <w:numId w:val="314"/>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Активное</w:t>
      </w:r>
      <w:r w:rsidRPr="00C85445">
        <w:rPr>
          <w:rFonts w:ascii="Times New Roman" w:hAnsi="Times New Roman" w:cs="Times New Roman"/>
          <w:sz w:val="24"/>
          <w:szCs w:val="24"/>
        </w:rPr>
        <w:t> — граждане проявляют инициативу для защиты прав, участия в общественной жизни, например, участие в выборах.</w:t>
      </w:r>
    </w:p>
    <w:p w:rsidR="001C79B6" w:rsidRPr="00C85445" w:rsidRDefault="001C79B6" w:rsidP="00C85445">
      <w:pPr>
        <w:numPr>
          <w:ilvl w:val="1"/>
          <w:numId w:val="314"/>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Пассивное</w:t>
      </w:r>
      <w:r w:rsidRPr="00C85445">
        <w:rPr>
          <w:rFonts w:ascii="Times New Roman" w:hAnsi="Times New Roman" w:cs="Times New Roman"/>
          <w:sz w:val="24"/>
          <w:szCs w:val="24"/>
        </w:rPr>
        <w:t> — человек не нарушает законы, но не проявляет дополнительных инициатив.</w:t>
      </w:r>
    </w:p>
    <w:p w:rsidR="001C79B6" w:rsidRPr="00C85445" w:rsidRDefault="001C79B6" w:rsidP="00C85445">
      <w:pPr>
        <w:numPr>
          <w:ilvl w:val="0"/>
          <w:numId w:val="314"/>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По субъекту</w:t>
      </w:r>
      <w:r w:rsidRPr="00C85445">
        <w:rPr>
          <w:rFonts w:ascii="Times New Roman" w:hAnsi="Times New Roman" w:cs="Times New Roman"/>
          <w:sz w:val="24"/>
          <w:szCs w:val="24"/>
        </w:rPr>
        <w:t>:</w:t>
      </w:r>
    </w:p>
    <w:p w:rsidR="001C79B6" w:rsidRPr="00C85445" w:rsidRDefault="001C79B6" w:rsidP="00C85445">
      <w:pPr>
        <w:numPr>
          <w:ilvl w:val="1"/>
          <w:numId w:val="314"/>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Индивидуальное</w:t>
      </w:r>
      <w:r w:rsidRPr="00C85445">
        <w:rPr>
          <w:rFonts w:ascii="Times New Roman" w:hAnsi="Times New Roman" w:cs="Times New Roman"/>
          <w:sz w:val="24"/>
          <w:szCs w:val="24"/>
        </w:rPr>
        <w:t> — действия одного человека в рамках закона.</w:t>
      </w:r>
    </w:p>
    <w:p w:rsidR="001C79B6" w:rsidRPr="00C85445" w:rsidRDefault="001C79B6" w:rsidP="00C85445">
      <w:pPr>
        <w:numPr>
          <w:ilvl w:val="1"/>
          <w:numId w:val="314"/>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Коллективное</w:t>
      </w:r>
      <w:r w:rsidRPr="00C85445">
        <w:rPr>
          <w:rFonts w:ascii="Times New Roman" w:hAnsi="Times New Roman" w:cs="Times New Roman"/>
          <w:sz w:val="24"/>
          <w:szCs w:val="24"/>
        </w:rPr>
        <w:t> — совместные действия группы людей, например, коллективное обращение в суд.</w:t>
      </w:r>
    </w:p>
    <w:p w:rsidR="001C79B6" w:rsidRPr="00C85445" w:rsidRDefault="001C79B6" w:rsidP="00C85445">
      <w:pPr>
        <w:numPr>
          <w:ilvl w:val="0"/>
          <w:numId w:val="314"/>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По мотивации</w:t>
      </w:r>
      <w:r w:rsidRPr="00C85445">
        <w:rPr>
          <w:rFonts w:ascii="Times New Roman" w:hAnsi="Times New Roman" w:cs="Times New Roman"/>
          <w:sz w:val="24"/>
          <w:szCs w:val="24"/>
        </w:rPr>
        <w:t>:</w:t>
      </w:r>
    </w:p>
    <w:p w:rsidR="001C79B6" w:rsidRPr="00C85445" w:rsidRDefault="001C79B6" w:rsidP="00C85445">
      <w:pPr>
        <w:numPr>
          <w:ilvl w:val="1"/>
          <w:numId w:val="314"/>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Моральное</w:t>
      </w:r>
      <w:r w:rsidRPr="00C85445">
        <w:rPr>
          <w:rFonts w:ascii="Times New Roman" w:hAnsi="Times New Roman" w:cs="Times New Roman"/>
          <w:sz w:val="24"/>
          <w:szCs w:val="24"/>
        </w:rPr>
        <w:t> — основано на личных убеждениях и ценностях.</w:t>
      </w:r>
    </w:p>
    <w:p w:rsidR="001C79B6" w:rsidRPr="00C85445" w:rsidRDefault="001C79B6" w:rsidP="00C85445">
      <w:pPr>
        <w:numPr>
          <w:ilvl w:val="1"/>
          <w:numId w:val="314"/>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Юридическое</w:t>
      </w:r>
      <w:r w:rsidRPr="00C85445">
        <w:rPr>
          <w:rFonts w:ascii="Times New Roman" w:hAnsi="Times New Roman" w:cs="Times New Roman"/>
          <w:sz w:val="24"/>
          <w:szCs w:val="24"/>
        </w:rPr>
        <w:t> — выполняется исключительно из стремления соблюдать закон.</w:t>
      </w:r>
    </w:p>
    <w:p w:rsidR="001C79B6" w:rsidRPr="00C85445" w:rsidRDefault="001C79B6" w:rsidP="00C85445">
      <w:pPr>
        <w:spacing w:after="0" w:line="240" w:lineRule="auto"/>
        <w:ind w:firstLine="709"/>
        <w:jc w:val="both"/>
        <w:rPr>
          <w:rFonts w:ascii="Times New Roman" w:hAnsi="Times New Roman" w:cs="Times New Roman"/>
          <w:sz w:val="24"/>
          <w:szCs w:val="24"/>
        </w:rPr>
      </w:pPr>
      <w:r w:rsidRPr="00C85445">
        <w:rPr>
          <w:rFonts w:ascii="Times New Roman" w:hAnsi="Times New Roman" w:cs="Times New Roman"/>
          <w:sz w:val="24"/>
          <w:szCs w:val="24"/>
        </w:rPr>
        <w:t>Также правомерное поведение может классифицироваться по отраслям права, в сфере действия которой происходит совершение правомерных поступков (например, гражданско-правовое, административно-правовое, финансово-правовое, трудовое). </w:t>
      </w:r>
      <w:r w:rsidR="00A633C3" w:rsidRPr="00C85445">
        <w:rPr>
          <w:rFonts w:ascii="Times New Roman" w:hAnsi="Times New Roman" w:cs="Times New Roman"/>
          <w:sz w:val="24"/>
          <w:szCs w:val="24"/>
        </w:rPr>
        <w:t xml:space="preserve"> </w:t>
      </w:r>
    </w:p>
    <w:p w:rsidR="001C79B6" w:rsidRPr="00C85445" w:rsidRDefault="001C79B6" w:rsidP="00C85445">
      <w:pPr>
        <w:pStyle w:val="2"/>
        <w:spacing w:before="0" w:beforeAutospacing="0" w:after="0" w:afterAutospacing="0"/>
        <w:ind w:firstLine="709"/>
        <w:jc w:val="both"/>
        <w:rPr>
          <w:color w:val="333333"/>
          <w:sz w:val="24"/>
          <w:szCs w:val="24"/>
        </w:rPr>
      </w:pPr>
      <w:r w:rsidRPr="00C85445">
        <w:rPr>
          <w:color w:val="333333"/>
          <w:sz w:val="24"/>
          <w:szCs w:val="24"/>
        </w:rPr>
        <w:t>Признаки</w:t>
      </w:r>
    </w:p>
    <w:p w:rsidR="001C79B6" w:rsidRPr="00C85445" w:rsidRDefault="001C79B6" w:rsidP="00C85445">
      <w:pPr>
        <w:spacing w:after="0" w:line="240" w:lineRule="auto"/>
        <w:ind w:firstLine="709"/>
        <w:jc w:val="both"/>
        <w:rPr>
          <w:rFonts w:ascii="Times New Roman" w:hAnsi="Times New Roman" w:cs="Times New Roman"/>
          <w:sz w:val="24"/>
          <w:szCs w:val="24"/>
        </w:rPr>
      </w:pPr>
      <w:r w:rsidRPr="00C85445">
        <w:rPr>
          <w:rFonts w:ascii="Times New Roman" w:hAnsi="Times New Roman" w:cs="Times New Roman"/>
          <w:sz w:val="24"/>
          <w:szCs w:val="24"/>
        </w:rPr>
        <w:t>Некоторые признаки правомерного поведения:</w:t>
      </w:r>
    </w:p>
    <w:p w:rsidR="001C79B6" w:rsidRPr="00C85445" w:rsidRDefault="001C79B6" w:rsidP="00C85445">
      <w:pPr>
        <w:numPr>
          <w:ilvl w:val="0"/>
          <w:numId w:val="315"/>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Соответствие нормам права</w:t>
      </w:r>
      <w:r w:rsidRPr="00C85445">
        <w:rPr>
          <w:rFonts w:ascii="Times New Roman" w:hAnsi="Times New Roman" w:cs="Times New Roman"/>
          <w:sz w:val="24"/>
          <w:szCs w:val="24"/>
        </w:rPr>
        <w:t> — действия или бездействие выполняются в рамках закона.</w:t>
      </w:r>
    </w:p>
    <w:p w:rsidR="001C79B6" w:rsidRPr="00C85445" w:rsidRDefault="001C79B6" w:rsidP="00C85445">
      <w:pPr>
        <w:numPr>
          <w:ilvl w:val="0"/>
          <w:numId w:val="315"/>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Сознательный характер</w:t>
      </w:r>
      <w:r w:rsidRPr="00C85445">
        <w:rPr>
          <w:rFonts w:ascii="Times New Roman" w:hAnsi="Times New Roman" w:cs="Times New Roman"/>
          <w:sz w:val="24"/>
          <w:szCs w:val="24"/>
        </w:rPr>
        <w:t> — поведение основано на осознанном принятии норм права.</w:t>
      </w:r>
    </w:p>
    <w:p w:rsidR="001C79B6" w:rsidRPr="00C85445" w:rsidRDefault="001C79B6" w:rsidP="00C85445">
      <w:pPr>
        <w:numPr>
          <w:ilvl w:val="0"/>
          <w:numId w:val="315"/>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lastRenderedPageBreak/>
        <w:t>Добровольность</w:t>
      </w:r>
      <w:r w:rsidRPr="00C85445">
        <w:rPr>
          <w:rFonts w:ascii="Times New Roman" w:hAnsi="Times New Roman" w:cs="Times New Roman"/>
          <w:sz w:val="24"/>
          <w:szCs w:val="24"/>
        </w:rPr>
        <w:t> — люди соблюдают законы не под принуждением, а из внутреннего стремления следовать установленным нормам.</w:t>
      </w:r>
    </w:p>
    <w:p w:rsidR="001C79B6" w:rsidRPr="00C85445" w:rsidRDefault="001C79B6" w:rsidP="00C85445">
      <w:pPr>
        <w:numPr>
          <w:ilvl w:val="0"/>
          <w:numId w:val="315"/>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Обеспечение общественного порядка</w:t>
      </w:r>
      <w:r w:rsidRPr="00C85445">
        <w:rPr>
          <w:rFonts w:ascii="Times New Roman" w:hAnsi="Times New Roman" w:cs="Times New Roman"/>
          <w:sz w:val="24"/>
          <w:szCs w:val="24"/>
        </w:rPr>
        <w:t> — действия, соответствующие праву, создают условия для стабильности, безопасности и развития общества.</w:t>
      </w:r>
    </w:p>
    <w:p w:rsidR="001C79B6" w:rsidRPr="00C85445" w:rsidRDefault="001C79B6" w:rsidP="00C85445">
      <w:pPr>
        <w:numPr>
          <w:ilvl w:val="0"/>
          <w:numId w:val="315"/>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Социальная полезность</w:t>
      </w:r>
      <w:r w:rsidRPr="00C85445">
        <w:rPr>
          <w:rFonts w:ascii="Times New Roman" w:hAnsi="Times New Roman" w:cs="Times New Roman"/>
          <w:sz w:val="24"/>
          <w:szCs w:val="24"/>
        </w:rPr>
        <w:t> — правомерное поведение направлено на достижение положительных результатов для общества, способствует защите прав граждан, развитию общественных институтов.</w:t>
      </w:r>
    </w:p>
    <w:p w:rsidR="001C79B6" w:rsidRPr="00C85445" w:rsidRDefault="001C79B6" w:rsidP="00C85445">
      <w:pPr>
        <w:pStyle w:val="2"/>
        <w:spacing w:before="0" w:beforeAutospacing="0" w:after="0" w:afterAutospacing="0"/>
        <w:ind w:firstLine="709"/>
        <w:jc w:val="both"/>
        <w:rPr>
          <w:color w:val="333333"/>
          <w:sz w:val="24"/>
          <w:szCs w:val="24"/>
        </w:rPr>
      </w:pPr>
      <w:r w:rsidRPr="00C85445">
        <w:rPr>
          <w:color w:val="333333"/>
          <w:sz w:val="24"/>
          <w:szCs w:val="24"/>
        </w:rPr>
        <w:t>Нормативно-правовая база</w:t>
      </w:r>
    </w:p>
    <w:p w:rsidR="001C79B6" w:rsidRPr="00C85445" w:rsidRDefault="001C79B6" w:rsidP="00C85445">
      <w:pPr>
        <w:spacing w:after="0" w:line="240" w:lineRule="auto"/>
        <w:ind w:firstLine="709"/>
        <w:jc w:val="both"/>
        <w:rPr>
          <w:rFonts w:ascii="Times New Roman" w:hAnsi="Times New Roman" w:cs="Times New Roman"/>
          <w:sz w:val="24"/>
          <w:szCs w:val="24"/>
        </w:rPr>
      </w:pPr>
      <w:r w:rsidRPr="00C85445">
        <w:rPr>
          <w:rFonts w:ascii="Times New Roman" w:hAnsi="Times New Roman" w:cs="Times New Roman"/>
          <w:sz w:val="24"/>
          <w:szCs w:val="24"/>
        </w:rPr>
        <w:t>Правомерное поведение закрепляется в нормах права, которые устанавливают границы дозволенного и запрещённого. При этом поведение может детально описываться этими нормами или иметь общие ориентиры дозволенных действий (например, принцип правового регулирования: «разрешено всё, что не запрещено законом»).</w:t>
      </w:r>
    </w:p>
    <w:p w:rsidR="001C79B6" w:rsidRPr="00C85445" w:rsidRDefault="001C79B6" w:rsidP="00C85445">
      <w:pPr>
        <w:spacing w:after="0" w:line="240" w:lineRule="auto"/>
        <w:ind w:firstLine="709"/>
        <w:jc w:val="both"/>
        <w:rPr>
          <w:rFonts w:ascii="Times New Roman" w:hAnsi="Times New Roman" w:cs="Times New Roman"/>
          <w:sz w:val="24"/>
          <w:szCs w:val="24"/>
        </w:rPr>
      </w:pPr>
    </w:p>
    <w:p w:rsidR="0041623F" w:rsidRPr="00C85445" w:rsidRDefault="0041623F" w:rsidP="00C85445">
      <w:pPr>
        <w:spacing w:after="0" w:line="240" w:lineRule="auto"/>
        <w:ind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Преступления и проступки</w:t>
      </w:r>
      <w:r w:rsidRPr="00C85445">
        <w:rPr>
          <w:rFonts w:ascii="Times New Roman" w:hAnsi="Times New Roman" w:cs="Times New Roman"/>
          <w:sz w:val="24"/>
          <w:szCs w:val="24"/>
        </w:rPr>
        <w:t> — два основных вида правонарушений, которые различаются по степени общественной опасности. Основной критерий разграничения — степень общественной опасности и предусмотренные за эти деяния санкции. </w:t>
      </w:r>
      <w:r w:rsidR="00B96F55" w:rsidRPr="00C85445">
        <w:rPr>
          <w:rFonts w:ascii="Times New Roman" w:hAnsi="Times New Roman" w:cs="Times New Roman"/>
          <w:sz w:val="24"/>
          <w:szCs w:val="24"/>
        </w:rPr>
        <w:t xml:space="preserve"> </w:t>
      </w:r>
    </w:p>
    <w:p w:rsidR="0041623F" w:rsidRPr="00C85445" w:rsidRDefault="0041623F" w:rsidP="00C85445">
      <w:pPr>
        <w:pStyle w:val="2"/>
        <w:spacing w:before="0" w:beforeAutospacing="0" w:after="0" w:afterAutospacing="0"/>
        <w:ind w:firstLine="709"/>
        <w:jc w:val="both"/>
        <w:rPr>
          <w:color w:val="333333"/>
          <w:sz w:val="24"/>
          <w:szCs w:val="24"/>
        </w:rPr>
      </w:pPr>
      <w:r w:rsidRPr="00C85445">
        <w:rPr>
          <w:color w:val="333333"/>
          <w:sz w:val="24"/>
          <w:szCs w:val="24"/>
        </w:rPr>
        <w:t>Преступления</w:t>
      </w:r>
    </w:p>
    <w:p w:rsidR="0041623F" w:rsidRPr="00C85445" w:rsidRDefault="0041623F" w:rsidP="00C85445">
      <w:pPr>
        <w:spacing w:after="0" w:line="240" w:lineRule="auto"/>
        <w:ind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Преступление</w:t>
      </w:r>
      <w:r w:rsidRPr="00C85445">
        <w:rPr>
          <w:rFonts w:ascii="Times New Roman" w:hAnsi="Times New Roman" w:cs="Times New Roman"/>
          <w:sz w:val="24"/>
          <w:szCs w:val="24"/>
        </w:rPr>
        <w:t> — общественно опасное деяние (действие или бездействие), запрещённое уголовным законодательством под угрозой наказания. Преступления, как правило, наносят существенный вред личности, обществу или государству. </w:t>
      </w:r>
      <w:r w:rsidR="00B96F55" w:rsidRPr="00C85445">
        <w:rPr>
          <w:rFonts w:ascii="Times New Roman" w:hAnsi="Times New Roman" w:cs="Times New Roman"/>
          <w:sz w:val="24"/>
          <w:szCs w:val="24"/>
        </w:rPr>
        <w:t xml:space="preserve"> </w:t>
      </w:r>
    </w:p>
    <w:p w:rsidR="0041623F" w:rsidRPr="00C85445" w:rsidRDefault="0041623F" w:rsidP="00C85445">
      <w:pPr>
        <w:spacing w:after="0" w:line="240" w:lineRule="auto"/>
        <w:ind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Примеры</w:t>
      </w:r>
      <w:r w:rsidRPr="00C85445">
        <w:rPr>
          <w:rFonts w:ascii="Times New Roman" w:hAnsi="Times New Roman" w:cs="Times New Roman"/>
          <w:sz w:val="24"/>
          <w:szCs w:val="24"/>
        </w:rPr>
        <w:t>: кража, мошенничество, причинение вреда здоровью. </w:t>
      </w:r>
      <w:r w:rsidR="00B96F55" w:rsidRPr="00C85445">
        <w:rPr>
          <w:rFonts w:ascii="Times New Roman" w:hAnsi="Times New Roman" w:cs="Times New Roman"/>
          <w:sz w:val="24"/>
          <w:szCs w:val="24"/>
        </w:rPr>
        <w:t xml:space="preserve"> </w:t>
      </w:r>
    </w:p>
    <w:p w:rsidR="0041623F" w:rsidRPr="00C85445" w:rsidRDefault="0041623F" w:rsidP="00C85445">
      <w:pPr>
        <w:spacing w:after="0" w:line="240" w:lineRule="auto"/>
        <w:ind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Виды преступлений</w:t>
      </w:r>
      <w:r w:rsidRPr="00C85445">
        <w:rPr>
          <w:rFonts w:ascii="Times New Roman" w:hAnsi="Times New Roman" w:cs="Times New Roman"/>
          <w:sz w:val="24"/>
          <w:szCs w:val="24"/>
        </w:rPr>
        <w:t> различаются по степени тяжести:</w:t>
      </w:r>
      <w:r w:rsidR="00B96F55" w:rsidRPr="00C85445">
        <w:rPr>
          <w:rFonts w:ascii="Times New Roman" w:hAnsi="Times New Roman" w:cs="Times New Roman"/>
          <w:sz w:val="24"/>
          <w:szCs w:val="24"/>
        </w:rPr>
        <w:t xml:space="preserve"> </w:t>
      </w:r>
    </w:p>
    <w:p w:rsidR="0041623F" w:rsidRPr="00C85445" w:rsidRDefault="0041623F" w:rsidP="00C85445">
      <w:pPr>
        <w:numPr>
          <w:ilvl w:val="0"/>
          <w:numId w:val="316"/>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Преступления небольшой тяжести</w:t>
      </w:r>
      <w:r w:rsidRPr="00C85445">
        <w:rPr>
          <w:rFonts w:ascii="Times New Roman" w:hAnsi="Times New Roman" w:cs="Times New Roman"/>
          <w:sz w:val="24"/>
          <w:szCs w:val="24"/>
        </w:rPr>
        <w:t> — наказание — до 2 лет лишения свободы.</w:t>
      </w:r>
    </w:p>
    <w:p w:rsidR="0041623F" w:rsidRPr="00C85445" w:rsidRDefault="0041623F" w:rsidP="00C85445">
      <w:pPr>
        <w:numPr>
          <w:ilvl w:val="0"/>
          <w:numId w:val="316"/>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Преступления средней тяжести</w:t>
      </w:r>
      <w:r w:rsidRPr="00C85445">
        <w:rPr>
          <w:rFonts w:ascii="Times New Roman" w:hAnsi="Times New Roman" w:cs="Times New Roman"/>
          <w:sz w:val="24"/>
          <w:szCs w:val="24"/>
        </w:rPr>
        <w:t> — наказание — до 5 лет лишения свободы.</w:t>
      </w:r>
    </w:p>
    <w:p w:rsidR="0041623F" w:rsidRPr="00C85445" w:rsidRDefault="0041623F" w:rsidP="00C85445">
      <w:pPr>
        <w:numPr>
          <w:ilvl w:val="0"/>
          <w:numId w:val="316"/>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Тяжкие преступления</w:t>
      </w:r>
      <w:r w:rsidRPr="00C85445">
        <w:rPr>
          <w:rFonts w:ascii="Times New Roman" w:hAnsi="Times New Roman" w:cs="Times New Roman"/>
          <w:sz w:val="24"/>
          <w:szCs w:val="24"/>
        </w:rPr>
        <w:t> — наказание — лишение свободы сроком до 10 лет.</w:t>
      </w:r>
    </w:p>
    <w:p w:rsidR="0041623F" w:rsidRPr="00C85445" w:rsidRDefault="0041623F" w:rsidP="00C85445">
      <w:pPr>
        <w:numPr>
          <w:ilvl w:val="0"/>
          <w:numId w:val="316"/>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Особо тяжкие преступления</w:t>
      </w:r>
      <w:r w:rsidRPr="00C85445">
        <w:rPr>
          <w:rFonts w:ascii="Times New Roman" w:hAnsi="Times New Roman" w:cs="Times New Roman"/>
          <w:sz w:val="24"/>
          <w:szCs w:val="24"/>
        </w:rPr>
        <w:t> — наказание — лишение свободы сроком более 10 лет.</w:t>
      </w:r>
    </w:p>
    <w:p w:rsidR="0041623F" w:rsidRPr="00C85445" w:rsidRDefault="0041623F" w:rsidP="00C85445">
      <w:pPr>
        <w:spacing w:after="0" w:line="240" w:lineRule="auto"/>
        <w:ind w:firstLine="709"/>
        <w:jc w:val="both"/>
        <w:rPr>
          <w:rFonts w:ascii="Times New Roman" w:hAnsi="Times New Roman" w:cs="Times New Roman"/>
          <w:sz w:val="24"/>
          <w:szCs w:val="24"/>
        </w:rPr>
      </w:pPr>
      <w:r w:rsidRPr="00C85445">
        <w:rPr>
          <w:rFonts w:ascii="Times New Roman" w:hAnsi="Times New Roman" w:cs="Times New Roman"/>
          <w:sz w:val="24"/>
          <w:szCs w:val="24"/>
        </w:rPr>
        <w:t> </w:t>
      </w:r>
    </w:p>
    <w:p w:rsidR="0041623F" w:rsidRPr="00C85445" w:rsidRDefault="0041623F" w:rsidP="00C85445">
      <w:pPr>
        <w:spacing w:after="0" w:line="240" w:lineRule="auto"/>
        <w:ind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За преступления предусмотрена уголовная ответственность</w:t>
      </w:r>
      <w:r w:rsidRPr="00C85445">
        <w:rPr>
          <w:rFonts w:ascii="Times New Roman" w:hAnsi="Times New Roman" w:cs="Times New Roman"/>
          <w:sz w:val="24"/>
          <w:szCs w:val="24"/>
        </w:rPr>
        <w:t>. По общему правилу уголовная ответственность наступает с 16 лет, но за совершение ряда преступлений — уже с 14. </w:t>
      </w:r>
      <w:r w:rsidR="00B96F55" w:rsidRPr="00C85445">
        <w:rPr>
          <w:rFonts w:ascii="Times New Roman" w:hAnsi="Times New Roman" w:cs="Times New Roman"/>
          <w:sz w:val="24"/>
          <w:szCs w:val="24"/>
        </w:rPr>
        <w:t xml:space="preserve"> </w:t>
      </w:r>
    </w:p>
    <w:p w:rsidR="0041623F" w:rsidRPr="00C85445" w:rsidRDefault="0041623F" w:rsidP="00C85445">
      <w:pPr>
        <w:pStyle w:val="2"/>
        <w:spacing w:before="0" w:beforeAutospacing="0" w:after="0" w:afterAutospacing="0"/>
        <w:ind w:firstLine="709"/>
        <w:jc w:val="both"/>
        <w:rPr>
          <w:color w:val="333333"/>
          <w:sz w:val="24"/>
          <w:szCs w:val="24"/>
        </w:rPr>
      </w:pPr>
      <w:r w:rsidRPr="00C85445">
        <w:rPr>
          <w:color w:val="333333"/>
          <w:sz w:val="24"/>
          <w:szCs w:val="24"/>
        </w:rPr>
        <w:t>Проступки</w:t>
      </w:r>
    </w:p>
    <w:p w:rsidR="0041623F" w:rsidRPr="00C85445" w:rsidRDefault="0041623F" w:rsidP="00C85445">
      <w:pPr>
        <w:spacing w:after="0" w:line="240" w:lineRule="auto"/>
        <w:ind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Проступок</w:t>
      </w:r>
      <w:r w:rsidRPr="00C85445">
        <w:rPr>
          <w:rFonts w:ascii="Times New Roman" w:hAnsi="Times New Roman" w:cs="Times New Roman"/>
          <w:sz w:val="24"/>
          <w:szCs w:val="24"/>
        </w:rPr>
        <w:t> — менее тяжкое правонарушение, не предусмотренное уголовным законодательством. Проступки не относятся к общественно опасным деяниям. </w:t>
      </w:r>
      <w:r w:rsidR="00B96F55" w:rsidRPr="00C85445">
        <w:rPr>
          <w:rFonts w:ascii="Times New Roman" w:hAnsi="Times New Roman" w:cs="Times New Roman"/>
          <w:sz w:val="24"/>
          <w:szCs w:val="24"/>
        </w:rPr>
        <w:t xml:space="preserve"> </w:t>
      </w:r>
    </w:p>
    <w:p w:rsidR="0041623F" w:rsidRPr="00C85445" w:rsidRDefault="0041623F" w:rsidP="00C85445">
      <w:pPr>
        <w:spacing w:after="0" w:line="240" w:lineRule="auto"/>
        <w:ind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Некоторые виды проступков</w:t>
      </w:r>
      <w:r w:rsidRPr="00C85445">
        <w:rPr>
          <w:rFonts w:ascii="Times New Roman" w:hAnsi="Times New Roman" w:cs="Times New Roman"/>
          <w:sz w:val="24"/>
          <w:szCs w:val="24"/>
        </w:rPr>
        <w:t>:</w:t>
      </w:r>
    </w:p>
    <w:p w:rsidR="0041623F" w:rsidRPr="00C85445" w:rsidRDefault="0041623F" w:rsidP="00C85445">
      <w:pPr>
        <w:numPr>
          <w:ilvl w:val="0"/>
          <w:numId w:val="317"/>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Административные</w:t>
      </w:r>
      <w:r w:rsidRPr="00C85445">
        <w:rPr>
          <w:rFonts w:ascii="Times New Roman" w:hAnsi="Times New Roman" w:cs="Times New Roman"/>
          <w:sz w:val="24"/>
          <w:szCs w:val="24"/>
        </w:rPr>
        <w:t xml:space="preserve"> — посягающие на собственность, общественный или государственный порядок, на права и свободы граждан. </w:t>
      </w:r>
      <w:proofErr w:type="gramStart"/>
      <w:r w:rsidRPr="00C85445">
        <w:rPr>
          <w:rFonts w:ascii="Times New Roman" w:hAnsi="Times New Roman" w:cs="Times New Roman"/>
          <w:sz w:val="24"/>
          <w:szCs w:val="24"/>
        </w:rPr>
        <w:t>Например</w:t>
      </w:r>
      <w:proofErr w:type="gramEnd"/>
      <w:r w:rsidRPr="00C85445">
        <w:rPr>
          <w:rFonts w:ascii="Times New Roman" w:hAnsi="Times New Roman" w:cs="Times New Roman"/>
          <w:sz w:val="24"/>
          <w:szCs w:val="24"/>
        </w:rPr>
        <w:t>: нарушение правил дорожного движения, правил провоза багажа в транспорте. </w:t>
      </w:r>
      <w:r w:rsidR="00B96F55" w:rsidRPr="00C85445">
        <w:rPr>
          <w:rFonts w:ascii="Times New Roman" w:hAnsi="Times New Roman" w:cs="Times New Roman"/>
          <w:sz w:val="24"/>
          <w:szCs w:val="24"/>
        </w:rPr>
        <w:t xml:space="preserve"> </w:t>
      </w:r>
    </w:p>
    <w:p w:rsidR="0041623F" w:rsidRPr="00C85445" w:rsidRDefault="0041623F" w:rsidP="00C85445">
      <w:pPr>
        <w:numPr>
          <w:ilvl w:val="0"/>
          <w:numId w:val="317"/>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Дисциплинарные</w:t>
      </w:r>
      <w:r w:rsidRPr="00C85445">
        <w:rPr>
          <w:rFonts w:ascii="Times New Roman" w:hAnsi="Times New Roman" w:cs="Times New Roman"/>
          <w:sz w:val="24"/>
          <w:szCs w:val="24"/>
        </w:rPr>
        <w:t xml:space="preserve"> — нарушение служебной или трудовой дисциплины, ненадлежащее исполнение или неисполнение работником возложенных служебных или трудовых обязанностей. </w:t>
      </w:r>
      <w:proofErr w:type="gramStart"/>
      <w:r w:rsidRPr="00C85445">
        <w:rPr>
          <w:rFonts w:ascii="Times New Roman" w:hAnsi="Times New Roman" w:cs="Times New Roman"/>
          <w:sz w:val="24"/>
          <w:szCs w:val="24"/>
        </w:rPr>
        <w:t>Например</w:t>
      </w:r>
      <w:proofErr w:type="gramEnd"/>
      <w:r w:rsidRPr="00C85445">
        <w:rPr>
          <w:rFonts w:ascii="Times New Roman" w:hAnsi="Times New Roman" w:cs="Times New Roman"/>
          <w:sz w:val="24"/>
          <w:szCs w:val="24"/>
        </w:rPr>
        <w:t>: прогул, игнорирование распоряжений начальства. </w:t>
      </w:r>
      <w:r w:rsidR="00B96F55" w:rsidRPr="00C85445">
        <w:rPr>
          <w:rFonts w:ascii="Times New Roman" w:hAnsi="Times New Roman" w:cs="Times New Roman"/>
          <w:sz w:val="24"/>
          <w:szCs w:val="24"/>
        </w:rPr>
        <w:t xml:space="preserve"> </w:t>
      </w:r>
    </w:p>
    <w:p w:rsidR="0041623F" w:rsidRPr="00C85445" w:rsidRDefault="0041623F" w:rsidP="00C85445">
      <w:pPr>
        <w:numPr>
          <w:ilvl w:val="0"/>
          <w:numId w:val="317"/>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Гражданско-правовые</w:t>
      </w:r>
      <w:r w:rsidRPr="00C85445">
        <w:rPr>
          <w:rFonts w:ascii="Times New Roman" w:hAnsi="Times New Roman" w:cs="Times New Roman"/>
          <w:sz w:val="24"/>
          <w:szCs w:val="24"/>
        </w:rPr>
        <w:t xml:space="preserve"> — противоправные виновные деяния, которые наносят вред имущественным и связанным с ним личным неимущественным отношениям, урегулированным нормами гражданского права. </w:t>
      </w:r>
      <w:proofErr w:type="gramStart"/>
      <w:r w:rsidRPr="00C85445">
        <w:rPr>
          <w:rFonts w:ascii="Times New Roman" w:hAnsi="Times New Roman" w:cs="Times New Roman"/>
          <w:sz w:val="24"/>
          <w:szCs w:val="24"/>
        </w:rPr>
        <w:t>Например</w:t>
      </w:r>
      <w:proofErr w:type="gramEnd"/>
      <w:r w:rsidRPr="00C85445">
        <w:rPr>
          <w:rFonts w:ascii="Times New Roman" w:hAnsi="Times New Roman" w:cs="Times New Roman"/>
          <w:sz w:val="24"/>
          <w:szCs w:val="24"/>
        </w:rPr>
        <w:t>: неисполнение договорных обязательств, нарушение прав собственника, заключение противозаконной сделки.</w:t>
      </w:r>
      <w:r w:rsidR="00B96F55" w:rsidRPr="00C85445">
        <w:rPr>
          <w:rFonts w:ascii="Times New Roman" w:hAnsi="Times New Roman" w:cs="Times New Roman"/>
          <w:sz w:val="24"/>
          <w:szCs w:val="24"/>
        </w:rPr>
        <w:t xml:space="preserve"> </w:t>
      </w:r>
    </w:p>
    <w:p w:rsidR="0041623F" w:rsidRPr="00C85445" w:rsidRDefault="0041623F" w:rsidP="00C85445">
      <w:pPr>
        <w:spacing w:after="0" w:line="240" w:lineRule="auto"/>
        <w:ind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За проступки чаще всего назначаются взыскания</w:t>
      </w:r>
      <w:r w:rsidRPr="00C85445">
        <w:rPr>
          <w:rFonts w:ascii="Times New Roman" w:hAnsi="Times New Roman" w:cs="Times New Roman"/>
          <w:sz w:val="24"/>
          <w:szCs w:val="24"/>
        </w:rPr>
        <w:t> в виде выговора, штрафа или лишения определённых прав.</w:t>
      </w:r>
    </w:p>
    <w:p w:rsidR="0041623F" w:rsidRPr="00C85445" w:rsidRDefault="0041623F" w:rsidP="00C85445">
      <w:pPr>
        <w:spacing w:after="0" w:line="240" w:lineRule="auto"/>
        <w:ind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Состав правонарушения</w:t>
      </w:r>
      <w:r w:rsidRPr="00C85445">
        <w:rPr>
          <w:rFonts w:ascii="Times New Roman" w:hAnsi="Times New Roman" w:cs="Times New Roman"/>
          <w:sz w:val="24"/>
          <w:szCs w:val="24"/>
        </w:rPr>
        <w:t> — это структура правонарушения, которая включает </w:t>
      </w:r>
      <w:r w:rsidRPr="00C85445">
        <w:rPr>
          <w:rStyle w:val="a7"/>
          <w:rFonts w:ascii="Times New Roman" w:hAnsi="Times New Roman" w:cs="Times New Roman"/>
          <w:sz w:val="24"/>
          <w:szCs w:val="24"/>
        </w:rPr>
        <w:t>четыре обязательных элемента</w:t>
      </w:r>
      <w:r w:rsidRPr="00C85445">
        <w:rPr>
          <w:rFonts w:ascii="Times New Roman" w:hAnsi="Times New Roman" w:cs="Times New Roman"/>
          <w:sz w:val="24"/>
          <w:szCs w:val="24"/>
        </w:rPr>
        <w:t>: </w:t>
      </w:r>
      <w:r w:rsidR="00B96F55" w:rsidRPr="00C85445">
        <w:rPr>
          <w:rFonts w:ascii="Times New Roman" w:hAnsi="Times New Roman" w:cs="Times New Roman"/>
          <w:sz w:val="24"/>
          <w:szCs w:val="24"/>
        </w:rPr>
        <w:t xml:space="preserve"> </w:t>
      </w:r>
    </w:p>
    <w:p w:rsidR="0041623F" w:rsidRPr="00C85445" w:rsidRDefault="0041623F" w:rsidP="00C85445">
      <w:pPr>
        <w:numPr>
          <w:ilvl w:val="0"/>
          <w:numId w:val="318"/>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Объект</w:t>
      </w:r>
      <w:r w:rsidRPr="00C85445">
        <w:rPr>
          <w:rFonts w:ascii="Times New Roman" w:hAnsi="Times New Roman" w:cs="Times New Roman"/>
          <w:sz w:val="24"/>
          <w:szCs w:val="24"/>
        </w:rPr>
        <w:t>.</w:t>
      </w:r>
    </w:p>
    <w:p w:rsidR="0041623F" w:rsidRPr="00C85445" w:rsidRDefault="0041623F" w:rsidP="00C85445">
      <w:pPr>
        <w:numPr>
          <w:ilvl w:val="0"/>
          <w:numId w:val="318"/>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Субъект</w:t>
      </w:r>
      <w:r w:rsidRPr="00C85445">
        <w:rPr>
          <w:rFonts w:ascii="Times New Roman" w:hAnsi="Times New Roman" w:cs="Times New Roman"/>
          <w:sz w:val="24"/>
          <w:szCs w:val="24"/>
        </w:rPr>
        <w:t>.</w:t>
      </w:r>
    </w:p>
    <w:p w:rsidR="0041623F" w:rsidRPr="00C85445" w:rsidRDefault="0041623F" w:rsidP="00C85445">
      <w:pPr>
        <w:numPr>
          <w:ilvl w:val="0"/>
          <w:numId w:val="318"/>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lastRenderedPageBreak/>
        <w:t>Объективная сторона</w:t>
      </w:r>
      <w:r w:rsidRPr="00C85445">
        <w:rPr>
          <w:rFonts w:ascii="Times New Roman" w:hAnsi="Times New Roman" w:cs="Times New Roman"/>
          <w:sz w:val="24"/>
          <w:szCs w:val="24"/>
        </w:rPr>
        <w:t>.</w:t>
      </w:r>
    </w:p>
    <w:p w:rsidR="0041623F" w:rsidRPr="00C85445" w:rsidRDefault="0041623F" w:rsidP="00C85445">
      <w:pPr>
        <w:numPr>
          <w:ilvl w:val="0"/>
          <w:numId w:val="318"/>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Субъективная сторона</w:t>
      </w:r>
      <w:r w:rsidRPr="00C85445">
        <w:rPr>
          <w:rFonts w:ascii="Times New Roman" w:hAnsi="Times New Roman" w:cs="Times New Roman"/>
          <w:sz w:val="24"/>
          <w:szCs w:val="24"/>
        </w:rPr>
        <w:t>.</w:t>
      </w:r>
    </w:p>
    <w:p w:rsidR="0041623F" w:rsidRPr="00C85445" w:rsidRDefault="0041623F" w:rsidP="00C85445">
      <w:pPr>
        <w:spacing w:after="0" w:line="240" w:lineRule="auto"/>
        <w:ind w:firstLine="709"/>
        <w:jc w:val="both"/>
        <w:rPr>
          <w:rFonts w:ascii="Times New Roman" w:hAnsi="Times New Roman" w:cs="Times New Roman"/>
          <w:sz w:val="24"/>
          <w:szCs w:val="24"/>
        </w:rPr>
      </w:pPr>
      <w:r w:rsidRPr="00C85445">
        <w:rPr>
          <w:rFonts w:ascii="Times New Roman" w:hAnsi="Times New Roman" w:cs="Times New Roman"/>
          <w:sz w:val="24"/>
          <w:szCs w:val="24"/>
        </w:rPr>
        <w:t>Только при наличии всех элементов состава правонарушения возникает юридическая ответственность. Отсутствие хотя бы одного элемента исключает юридическую ответственность. </w:t>
      </w:r>
      <w:r w:rsidR="00C85445" w:rsidRPr="00C85445">
        <w:rPr>
          <w:rFonts w:ascii="Times New Roman" w:hAnsi="Times New Roman" w:cs="Times New Roman"/>
          <w:sz w:val="24"/>
          <w:szCs w:val="24"/>
        </w:rPr>
        <w:t xml:space="preserve"> </w:t>
      </w:r>
    </w:p>
    <w:p w:rsidR="0041623F" w:rsidRPr="00C85445" w:rsidRDefault="0041623F" w:rsidP="00C85445">
      <w:pPr>
        <w:spacing w:after="0" w:line="240" w:lineRule="auto"/>
        <w:ind w:firstLine="709"/>
        <w:jc w:val="both"/>
        <w:rPr>
          <w:rFonts w:ascii="Times New Roman" w:hAnsi="Times New Roman" w:cs="Times New Roman"/>
          <w:sz w:val="24"/>
          <w:szCs w:val="24"/>
        </w:rPr>
      </w:pPr>
      <w:r w:rsidRPr="00C85445">
        <w:rPr>
          <w:rFonts w:ascii="Times New Roman" w:hAnsi="Times New Roman" w:cs="Times New Roman"/>
          <w:noProof/>
          <w:sz w:val="24"/>
          <w:szCs w:val="24"/>
          <w:lang w:eastAsia="ru-RU"/>
        </w:rPr>
        <w:drawing>
          <wp:inline distT="0" distB="0" distL="0" distR="0">
            <wp:extent cx="2717165" cy="2191385"/>
            <wp:effectExtent l="0" t="0" r="6985" b="0"/>
            <wp:docPr id="13" name="Рисунок 13" descr="Элементом состава правонарушения является выберите один ответ проект предмет метод субъект страница номер пя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Элементом состава правонарушения является выберите один ответ проект предмет метод субъект страница номер пять"/>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7165" cy="2191385"/>
                    </a:xfrm>
                    <a:prstGeom prst="rect">
                      <a:avLst/>
                    </a:prstGeom>
                    <a:noFill/>
                    <a:ln>
                      <a:noFill/>
                    </a:ln>
                  </pic:spPr>
                </pic:pic>
              </a:graphicData>
            </a:graphic>
          </wp:inline>
        </w:drawing>
      </w:r>
    </w:p>
    <w:p w:rsidR="0041623F" w:rsidRPr="00C85445" w:rsidRDefault="0041623F" w:rsidP="00C85445">
      <w:pPr>
        <w:pStyle w:val="2"/>
        <w:spacing w:before="0" w:beforeAutospacing="0" w:after="0" w:afterAutospacing="0"/>
        <w:ind w:firstLine="709"/>
        <w:jc w:val="both"/>
        <w:rPr>
          <w:color w:val="333333"/>
          <w:sz w:val="24"/>
          <w:szCs w:val="24"/>
        </w:rPr>
      </w:pPr>
      <w:r w:rsidRPr="00C85445">
        <w:rPr>
          <w:color w:val="333333"/>
          <w:sz w:val="24"/>
          <w:szCs w:val="24"/>
        </w:rPr>
        <w:t>Объект</w:t>
      </w:r>
    </w:p>
    <w:p w:rsidR="0041623F" w:rsidRPr="00C85445" w:rsidRDefault="0041623F" w:rsidP="00C85445">
      <w:pPr>
        <w:spacing w:after="0" w:line="240" w:lineRule="auto"/>
        <w:ind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Объект</w:t>
      </w:r>
      <w:r w:rsidRPr="00C85445">
        <w:rPr>
          <w:rFonts w:ascii="Times New Roman" w:hAnsi="Times New Roman" w:cs="Times New Roman"/>
          <w:sz w:val="24"/>
          <w:szCs w:val="24"/>
        </w:rPr>
        <w:t xml:space="preserve"> — это охраняемые правом общественные отношения, на которые направлено противоправное деяние. </w:t>
      </w:r>
      <w:proofErr w:type="gramStart"/>
      <w:r w:rsidRPr="00C85445">
        <w:rPr>
          <w:rFonts w:ascii="Times New Roman" w:hAnsi="Times New Roman" w:cs="Times New Roman"/>
          <w:sz w:val="24"/>
          <w:szCs w:val="24"/>
        </w:rPr>
        <w:t>Например</w:t>
      </w:r>
      <w:proofErr w:type="gramEnd"/>
      <w:r w:rsidRPr="00C85445">
        <w:rPr>
          <w:rFonts w:ascii="Times New Roman" w:hAnsi="Times New Roman" w:cs="Times New Roman"/>
          <w:sz w:val="24"/>
          <w:szCs w:val="24"/>
        </w:rPr>
        <w:t>:</w:t>
      </w:r>
      <w:r w:rsidR="00B96F55" w:rsidRPr="00C85445">
        <w:rPr>
          <w:rFonts w:ascii="Times New Roman" w:hAnsi="Times New Roman" w:cs="Times New Roman"/>
          <w:sz w:val="24"/>
          <w:szCs w:val="24"/>
        </w:rPr>
        <w:t xml:space="preserve"> </w:t>
      </w:r>
    </w:p>
    <w:p w:rsidR="0041623F" w:rsidRPr="00C85445" w:rsidRDefault="0041623F" w:rsidP="00C85445">
      <w:pPr>
        <w:numPr>
          <w:ilvl w:val="0"/>
          <w:numId w:val="319"/>
        </w:numPr>
        <w:spacing w:after="0" w:line="240" w:lineRule="auto"/>
        <w:ind w:left="0" w:firstLine="709"/>
        <w:jc w:val="both"/>
        <w:rPr>
          <w:rFonts w:ascii="Times New Roman" w:hAnsi="Times New Roman" w:cs="Times New Roman"/>
          <w:sz w:val="24"/>
          <w:szCs w:val="24"/>
        </w:rPr>
      </w:pPr>
      <w:r w:rsidRPr="00C85445">
        <w:rPr>
          <w:rFonts w:ascii="Times New Roman" w:hAnsi="Times New Roman" w:cs="Times New Roman"/>
          <w:sz w:val="24"/>
          <w:szCs w:val="24"/>
        </w:rPr>
        <w:t>жизнь человека, его здоровье;</w:t>
      </w:r>
    </w:p>
    <w:p w:rsidR="0041623F" w:rsidRPr="00C85445" w:rsidRDefault="0041623F" w:rsidP="00C85445">
      <w:pPr>
        <w:numPr>
          <w:ilvl w:val="0"/>
          <w:numId w:val="319"/>
        </w:numPr>
        <w:spacing w:after="0" w:line="240" w:lineRule="auto"/>
        <w:ind w:left="0" w:firstLine="709"/>
        <w:jc w:val="both"/>
        <w:rPr>
          <w:rFonts w:ascii="Times New Roman" w:hAnsi="Times New Roman" w:cs="Times New Roman"/>
          <w:sz w:val="24"/>
          <w:szCs w:val="24"/>
        </w:rPr>
      </w:pPr>
      <w:r w:rsidRPr="00C85445">
        <w:rPr>
          <w:rFonts w:ascii="Times New Roman" w:hAnsi="Times New Roman" w:cs="Times New Roman"/>
          <w:sz w:val="24"/>
          <w:szCs w:val="24"/>
        </w:rPr>
        <w:t>имущество гражданина, организации;</w:t>
      </w:r>
    </w:p>
    <w:p w:rsidR="0041623F" w:rsidRPr="00C85445" w:rsidRDefault="0041623F" w:rsidP="00C85445">
      <w:pPr>
        <w:numPr>
          <w:ilvl w:val="0"/>
          <w:numId w:val="319"/>
        </w:numPr>
        <w:spacing w:after="0" w:line="240" w:lineRule="auto"/>
        <w:ind w:left="0" w:firstLine="709"/>
        <w:jc w:val="both"/>
        <w:rPr>
          <w:rFonts w:ascii="Times New Roman" w:hAnsi="Times New Roman" w:cs="Times New Roman"/>
          <w:sz w:val="24"/>
          <w:szCs w:val="24"/>
        </w:rPr>
      </w:pPr>
      <w:r w:rsidRPr="00C85445">
        <w:rPr>
          <w:rFonts w:ascii="Times New Roman" w:hAnsi="Times New Roman" w:cs="Times New Roman"/>
          <w:sz w:val="24"/>
          <w:szCs w:val="24"/>
        </w:rPr>
        <w:t>общественный порядок и общественная безопасность.</w:t>
      </w:r>
    </w:p>
    <w:p w:rsidR="0041623F" w:rsidRPr="00C85445" w:rsidRDefault="0041623F" w:rsidP="00C85445">
      <w:pPr>
        <w:spacing w:after="0" w:line="240" w:lineRule="auto"/>
        <w:ind w:firstLine="709"/>
        <w:jc w:val="both"/>
        <w:rPr>
          <w:rFonts w:ascii="Times New Roman" w:hAnsi="Times New Roman" w:cs="Times New Roman"/>
          <w:sz w:val="24"/>
          <w:szCs w:val="24"/>
        </w:rPr>
      </w:pPr>
      <w:r w:rsidRPr="00C85445">
        <w:rPr>
          <w:rFonts w:ascii="Times New Roman" w:hAnsi="Times New Roman" w:cs="Times New Roman"/>
          <w:sz w:val="24"/>
          <w:szCs w:val="24"/>
        </w:rPr>
        <w:t>Выделяют общий, родовой и непосредственный объект: </w:t>
      </w:r>
      <w:r w:rsidR="00B96F55" w:rsidRPr="00C85445">
        <w:rPr>
          <w:rFonts w:ascii="Times New Roman" w:hAnsi="Times New Roman" w:cs="Times New Roman"/>
          <w:sz w:val="24"/>
          <w:szCs w:val="24"/>
        </w:rPr>
        <w:t xml:space="preserve"> </w:t>
      </w:r>
    </w:p>
    <w:p w:rsidR="0041623F" w:rsidRPr="00C85445" w:rsidRDefault="0041623F" w:rsidP="00C85445">
      <w:pPr>
        <w:numPr>
          <w:ilvl w:val="0"/>
          <w:numId w:val="320"/>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Общий объект</w:t>
      </w:r>
      <w:r w:rsidRPr="00C85445">
        <w:rPr>
          <w:rFonts w:ascii="Times New Roman" w:hAnsi="Times New Roman" w:cs="Times New Roman"/>
          <w:sz w:val="24"/>
          <w:szCs w:val="24"/>
        </w:rPr>
        <w:t> — общественные отношения, охраняемые правом.</w:t>
      </w:r>
    </w:p>
    <w:p w:rsidR="0041623F" w:rsidRPr="00C85445" w:rsidRDefault="0041623F" w:rsidP="00C85445">
      <w:pPr>
        <w:numPr>
          <w:ilvl w:val="0"/>
          <w:numId w:val="320"/>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Родовой объект</w:t>
      </w:r>
      <w:r w:rsidRPr="00C85445">
        <w:rPr>
          <w:rFonts w:ascii="Times New Roman" w:hAnsi="Times New Roman" w:cs="Times New Roman"/>
          <w:sz w:val="24"/>
          <w:szCs w:val="24"/>
        </w:rPr>
        <w:t> — группа однородных общественных отношений, на которые посягает правонарушитель. Например, в трудовом праве — дисциплина труда, в семейном праве — порядок и условия заключения брака.</w:t>
      </w:r>
    </w:p>
    <w:p w:rsidR="0041623F" w:rsidRPr="00C85445" w:rsidRDefault="0041623F" w:rsidP="00C85445">
      <w:pPr>
        <w:numPr>
          <w:ilvl w:val="0"/>
          <w:numId w:val="320"/>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Непосредственный объект</w:t>
      </w:r>
      <w:r w:rsidRPr="00C85445">
        <w:rPr>
          <w:rFonts w:ascii="Times New Roman" w:hAnsi="Times New Roman" w:cs="Times New Roman"/>
          <w:sz w:val="24"/>
          <w:szCs w:val="24"/>
        </w:rPr>
        <w:t> — конкретные блага, личность, её здоровье, честь и т. д., на которые посягает правонарушитель.</w:t>
      </w:r>
    </w:p>
    <w:p w:rsidR="0041623F" w:rsidRPr="00C85445" w:rsidRDefault="0041623F" w:rsidP="00C85445">
      <w:pPr>
        <w:pStyle w:val="2"/>
        <w:spacing w:before="0" w:beforeAutospacing="0" w:after="0" w:afterAutospacing="0"/>
        <w:ind w:firstLine="709"/>
        <w:jc w:val="both"/>
        <w:rPr>
          <w:color w:val="333333"/>
          <w:sz w:val="24"/>
          <w:szCs w:val="24"/>
        </w:rPr>
      </w:pPr>
      <w:r w:rsidRPr="00C85445">
        <w:rPr>
          <w:color w:val="333333"/>
          <w:sz w:val="24"/>
          <w:szCs w:val="24"/>
        </w:rPr>
        <w:t>Субъект</w:t>
      </w:r>
    </w:p>
    <w:p w:rsidR="0041623F" w:rsidRPr="00C85445" w:rsidRDefault="0041623F" w:rsidP="00C85445">
      <w:pPr>
        <w:spacing w:after="0" w:line="240" w:lineRule="auto"/>
        <w:ind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Субъект</w:t>
      </w:r>
      <w:r w:rsidRPr="00C85445">
        <w:rPr>
          <w:rFonts w:ascii="Times New Roman" w:hAnsi="Times New Roman" w:cs="Times New Roman"/>
          <w:sz w:val="24"/>
          <w:szCs w:val="24"/>
        </w:rPr>
        <w:t> — лицо, совершившее правонарушение. Это может быть физическое или юридическое лицо. Обязательное условие — правоспособность и достижение определённого возраста. В большинстве случаев ответственность наступает с 16 лет, за некоторые преступления — с 14. </w:t>
      </w:r>
      <w:r w:rsidR="00B96F55" w:rsidRPr="00C85445">
        <w:rPr>
          <w:rFonts w:ascii="Times New Roman" w:hAnsi="Times New Roman" w:cs="Times New Roman"/>
          <w:sz w:val="24"/>
          <w:szCs w:val="24"/>
        </w:rPr>
        <w:t xml:space="preserve"> </w:t>
      </w:r>
    </w:p>
    <w:p w:rsidR="0041623F" w:rsidRPr="00C85445" w:rsidRDefault="0041623F" w:rsidP="00C85445">
      <w:pPr>
        <w:pStyle w:val="2"/>
        <w:spacing w:before="0" w:beforeAutospacing="0" w:after="0" w:afterAutospacing="0"/>
        <w:ind w:firstLine="709"/>
        <w:jc w:val="both"/>
        <w:rPr>
          <w:color w:val="333333"/>
          <w:sz w:val="24"/>
          <w:szCs w:val="24"/>
        </w:rPr>
      </w:pPr>
      <w:r w:rsidRPr="00C85445">
        <w:rPr>
          <w:color w:val="333333"/>
          <w:sz w:val="24"/>
          <w:szCs w:val="24"/>
        </w:rPr>
        <w:t>Объективная сторона</w:t>
      </w:r>
    </w:p>
    <w:p w:rsidR="0041623F" w:rsidRPr="00C85445" w:rsidRDefault="0041623F" w:rsidP="00C85445">
      <w:pPr>
        <w:spacing w:after="0" w:line="240" w:lineRule="auto"/>
        <w:ind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Объективная сторона</w:t>
      </w:r>
      <w:r w:rsidRPr="00C85445">
        <w:rPr>
          <w:rFonts w:ascii="Times New Roman" w:hAnsi="Times New Roman" w:cs="Times New Roman"/>
          <w:sz w:val="24"/>
          <w:szCs w:val="24"/>
        </w:rPr>
        <w:t> — конкретное действие или бездействие, а также его последствия. Например, факт повреждения имущества, нарушение правил, нанесение ущерба.</w:t>
      </w:r>
      <w:r w:rsidR="00B96F55" w:rsidRPr="00C85445">
        <w:rPr>
          <w:rFonts w:ascii="Times New Roman" w:hAnsi="Times New Roman" w:cs="Times New Roman"/>
          <w:sz w:val="24"/>
          <w:szCs w:val="24"/>
        </w:rPr>
        <w:t xml:space="preserve"> </w:t>
      </w:r>
    </w:p>
    <w:p w:rsidR="0041623F" w:rsidRPr="00C85445" w:rsidRDefault="0041623F" w:rsidP="00C85445">
      <w:pPr>
        <w:spacing w:after="0" w:line="240" w:lineRule="auto"/>
        <w:ind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Обязательные признаки объективной стороны</w:t>
      </w:r>
      <w:r w:rsidRPr="00C85445">
        <w:rPr>
          <w:rFonts w:ascii="Times New Roman" w:hAnsi="Times New Roman" w:cs="Times New Roman"/>
          <w:sz w:val="24"/>
          <w:szCs w:val="24"/>
        </w:rPr>
        <w:t>: противоправное деяние, его вредные последствия, причинно-следственная связь между деянием и последствиями.</w:t>
      </w:r>
      <w:r w:rsidR="00B96F55" w:rsidRPr="00C85445">
        <w:rPr>
          <w:rFonts w:ascii="Times New Roman" w:hAnsi="Times New Roman" w:cs="Times New Roman"/>
          <w:sz w:val="24"/>
          <w:szCs w:val="24"/>
        </w:rPr>
        <w:t xml:space="preserve"> </w:t>
      </w:r>
    </w:p>
    <w:p w:rsidR="0041623F" w:rsidRPr="00C85445" w:rsidRDefault="0041623F" w:rsidP="00C85445">
      <w:pPr>
        <w:spacing w:after="0" w:line="240" w:lineRule="auto"/>
        <w:ind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Факультативные признаки</w:t>
      </w:r>
      <w:r w:rsidRPr="00C85445">
        <w:rPr>
          <w:rFonts w:ascii="Times New Roman" w:hAnsi="Times New Roman" w:cs="Times New Roman"/>
          <w:sz w:val="24"/>
          <w:szCs w:val="24"/>
        </w:rPr>
        <w:t>: место, время, способ совершения правонарушения.</w:t>
      </w:r>
      <w:r w:rsidR="00B96F55" w:rsidRPr="00C85445">
        <w:rPr>
          <w:rFonts w:ascii="Times New Roman" w:hAnsi="Times New Roman" w:cs="Times New Roman"/>
          <w:sz w:val="24"/>
          <w:szCs w:val="24"/>
        </w:rPr>
        <w:t xml:space="preserve"> </w:t>
      </w:r>
    </w:p>
    <w:p w:rsidR="0041623F" w:rsidRPr="00C85445" w:rsidRDefault="0041623F" w:rsidP="00C85445">
      <w:pPr>
        <w:pStyle w:val="2"/>
        <w:spacing w:before="0" w:beforeAutospacing="0" w:after="0" w:afterAutospacing="0"/>
        <w:ind w:firstLine="709"/>
        <w:jc w:val="both"/>
        <w:rPr>
          <w:color w:val="333333"/>
          <w:sz w:val="24"/>
          <w:szCs w:val="24"/>
        </w:rPr>
      </w:pPr>
      <w:r w:rsidRPr="00C85445">
        <w:rPr>
          <w:color w:val="333333"/>
          <w:sz w:val="24"/>
          <w:szCs w:val="24"/>
        </w:rPr>
        <w:t>Субъективная сторона</w:t>
      </w:r>
    </w:p>
    <w:p w:rsidR="0041623F" w:rsidRPr="00C85445" w:rsidRDefault="0041623F" w:rsidP="00C85445">
      <w:pPr>
        <w:spacing w:after="0" w:line="240" w:lineRule="auto"/>
        <w:ind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Субъективная сторона</w:t>
      </w:r>
      <w:r w:rsidRPr="00C85445">
        <w:rPr>
          <w:rFonts w:ascii="Times New Roman" w:hAnsi="Times New Roman" w:cs="Times New Roman"/>
          <w:sz w:val="24"/>
          <w:szCs w:val="24"/>
        </w:rPr>
        <w:t> — психическое отношение лица к противоправному деянию и его последствиям. Проявляется как цель, мотив правонарушения и вина в его совершении.</w:t>
      </w:r>
      <w:r w:rsidR="00B96F55" w:rsidRPr="00C85445">
        <w:rPr>
          <w:rFonts w:ascii="Times New Roman" w:hAnsi="Times New Roman" w:cs="Times New Roman"/>
          <w:sz w:val="24"/>
          <w:szCs w:val="24"/>
        </w:rPr>
        <w:t xml:space="preserve"> </w:t>
      </w:r>
    </w:p>
    <w:p w:rsidR="0041623F" w:rsidRPr="00C85445" w:rsidRDefault="0041623F" w:rsidP="00C85445">
      <w:pPr>
        <w:spacing w:after="0" w:line="240" w:lineRule="auto"/>
        <w:ind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Формы вины</w:t>
      </w:r>
      <w:r w:rsidRPr="00C85445">
        <w:rPr>
          <w:rFonts w:ascii="Times New Roman" w:hAnsi="Times New Roman" w:cs="Times New Roman"/>
          <w:sz w:val="24"/>
          <w:szCs w:val="24"/>
        </w:rPr>
        <w:t>: умысел (прямой или косвенный) или неосторожность (легкомыслие или небрежность). </w:t>
      </w:r>
      <w:r w:rsidR="00B96F55" w:rsidRPr="00C85445">
        <w:rPr>
          <w:rFonts w:ascii="Times New Roman" w:hAnsi="Times New Roman" w:cs="Times New Roman"/>
          <w:sz w:val="24"/>
          <w:szCs w:val="24"/>
        </w:rPr>
        <w:t xml:space="preserve"> </w:t>
      </w:r>
    </w:p>
    <w:p w:rsidR="0041623F" w:rsidRPr="00C85445" w:rsidRDefault="0041623F" w:rsidP="00C85445">
      <w:pPr>
        <w:spacing w:after="0" w:line="240" w:lineRule="auto"/>
        <w:ind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Важно</w:t>
      </w:r>
      <w:r w:rsidRPr="00C85445">
        <w:rPr>
          <w:rFonts w:ascii="Times New Roman" w:hAnsi="Times New Roman" w:cs="Times New Roman"/>
          <w:sz w:val="24"/>
          <w:szCs w:val="24"/>
        </w:rPr>
        <w:t>: вина — центральный признак субъективной стороны, без неё человек не может быть привлечён к ответственности. </w:t>
      </w:r>
    </w:p>
    <w:p w:rsidR="007C25FE" w:rsidRPr="00C85445" w:rsidRDefault="007C25FE" w:rsidP="00C85445">
      <w:pPr>
        <w:shd w:val="clear" w:color="auto" w:fill="FFFFFF"/>
        <w:spacing w:after="0" w:line="240" w:lineRule="auto"/>
        <w:ind w:firstLine="709"/>
        <w:jc w:val="both"/>
        <w:rPr>
          <w:rFonts w:ascii="Times New Roman" w:hAnsi="Times New Roman" w:cs="Times New Roman"/>
          <w:color w:val="333333"/>
          <w:sz w:val="24"/>
          <w:szCs w:val="24"/>
        </w:rPr>
      </w:pPr>
      <w:r w:rsidRPr="00C85445">
        <w:rPr>
          <w:rStyle w:val="a7"/>
          <w:rFonts w:ascii="Times New Roman" w:hAnsi="Times New Roman" w:cs="Times New Roman"/>
          <w:color w:val="333333"/>
          <w:sz w:val="24"/>
          <w:szCs w:val="24"/>
        </w:rPr>
        <w:t>Субъект правонарушения</w:t>
      </w:r>
      <w:r w:rsidRPr="00C85445">
        <w:rPr>
          <w:rFonts w:ascii="Times New Roman" w:hAnsi="Times New Roman" w:cs="Times New Roman"/>
          <w:color w:val="333333"/>
          <w:sz w:val="24"/>
          <w:szCs w:val="24"/>
        </w:rPr>
        <w:t xml:space="preserve"> — это лицо (иногда организация), совершившее правонарушение. Субъектом могут быть дееспособные физические и юридические лица, </w:t>
      </w:r>
      <w:r w:rsidRPr="00C85445">
        <w:rPr>
          <w:rFonts w:ascii="Times New Roman" w:hAnsi="Times New Roman" w:cs="Times New Roman"/>
          <w:color w:val="333333"/>
          <w:sz w:val="24"/>
          <w:szCs w:val="24"/>
        </w:rPr>
        <w:lastRenderedPageBreak/>
        <w:t>должностные лица и органы власти. В некоторых случаях правонарушение предусматривает специальные признаки субъекта или их количество. Пример: получить взятку может только лицо, обладающее определёнными властными полномочиями.</w:t>
      </w:r>
      <w:r w:rsidR="005D582B" w:rsidRPr="00C85445">
        <w:rPr>
          <w:rFonts w:ascii="Times New Roman" w:hAnsi="Times New Roman" w:cs="Times New Roman"/>
          <w:color w:val="333333"/>
          <w:sz w:val="24"/>
          <w:szCs w:val="24"/>
        </w:rPr>
        <w:t xml:space="preserve"> </w:t>
      </w:r>
    </w:p>
    <w:p w:rsidR="007C25FE" w:rsidRPr="00C85445" w:rsidRDefault="007C25FE" w:rsidP="00C85445">
      <w:pPr>
        <w:shd w:val="clear" w:color="auto" w:fill="FFFFFF"/>
        <w:spacing w:after="0" w:line="240" w:lineRule="auto"/>
        <w:ind w:firstLine="709"/>
        <w:jc w:val="both"/>
        <w:rPr>
          <w:rFonts w:ascii="Times New Roman" w:hAnsi="Times New Roman" w:cs="Times New Roman"/>
          <w:color w:val="333333"/>
          <w:sz w:val="24"/>
          <w:szCs w:val="24"/>
        </w:rPr>
      </w:pPr>
      <w:r w:rsidRPr="00C85445">
        <w:rPr>
          <w:rStyle w:val="a7"/>
          <w:rFonts w:ascii="Times New Roman" w:hAnsi="Times New Roman" w:cs="Times New Roman"/>
          <w:color w:val="333333"/>
          <w:sz w:val="24"/>
          <w:szCs w:val="24"/>
        </w:rPr>
        <w:t>Объект правонарушения</w:t>
      </w:r>
      <w:r w:rsidRPr="00C85445">
        <w:rPr>
          <w:rFonts w:ascii="Times New Roman" w:hAnsi="Times New Roman" w:cs="Times New Roman"/>
          <w:color w:val="333333"/>
          <w:sz w:val="24"/>
          <w:szCs w:val="24"/>
        </w:rPr>
        <w:t> — это определённые общественные отношения, на которые посягает правонарушение, и которые регулируются и охраняются правом. Пример: право собственности, государственная безопасность, равенство граждан. Эти правоотношения возникают по поводу конкретных предметов: материальные блага (квартиры, машины, деньги и ценные бумаги), нематериальные блага (честь и достоинство, деловая репутация, интеллектуальная собственность), сделки и договоры. </w:t>
      </w:r>
      <w:r w:rsidR="005D582B" w:rsidRPr="00C85445">
        <w:rPr>
          <w:rFonts w:ascii="Times New Roman" w:hAnsi="Times New Roman" w:cs="Times New Roman"/>
          <w:color w:val="333333"/>
          <w:sz w:val="24"/>
          <w:szCs w:val="24"/>
        </w:rPr>
        <w:t xml:space="preserve"> </w:t>
      </w:r>
    </w:p>
    <w:p w:rsidR="007C25FE" w:rsidRPr="00C85445" w:rsidRDefault="007C25FE" w:rsidP="00C85445">
      <w:pPr>
        <w:shd w:val="clear" w:color="auto" w:fill="FFFFFF"/>
        <w:spacing w:after="0" w:line="240" w:lineRule="auto"/>
        <w:ind w:firstLine="709"/>
        <w:jc w:val="both"/>
        <w:rPr>
          <w:rFonts w:ascii="Times New Roman" w:hAnsi="Times New Roman" w:cs="Times New Roman"/>
          <w:color w:val="333333"/>
          <w:sz w:val="24"/>
          <w:szCs w:val="24"/>
        </w:rPr>
      </w:pPr>
      <w:r w:rsidRPr="00C85445">
        <w:rPr>
          <w:rStyle w:val="a7"/>
          <w:rFonts w:ascii="Times New Roman" w:hAnsi="Times New Roman" w:cs="Times New Roman"/>
          <w:color w:val="333333"/>
          <w:sz w:val="24"/>
          <w:szCs w:val="24"/>
        </w:rPr>
        <w:t>Причинная связь в праве</w:t>
      </w:r>
      <w:r w:rsidRPr="00C85445">
        <w:rPr>
          <w:rFonts w:ascii="Times New Roman" w:hAnsi="Times New Roman" w:cs="Times New Roman"/>
          <w:color w:val="333333"/>
          <w:sz w:val="24"/>
          <w:szCs w:val="24"/>
        </w:rPr>
        <w:t> — это связь между общественно опасным деянием (действием или бездействием) и общественно опасным последствием. Причинно-следственная связь характеризуется следующими признаками: соответствие характеру действия (бездействия), указанному в законе, предшествование деяния результату во времени, необходимое условие для наступления последствия. При отсутствии причинной связи невозможно привлечь лицо к ответственности, так как отсутствует объективная сторона преступления. </w:t>
      </w:r>
      <w:r w:rsidR="005D582B" w:rsidRPr="00C85445">
        <w:rPr>
          <w:rFonts w:ascii="Times New Roman" w:hAnsi="Times New Roman" w:cs="Times New Roman"/>
          <w:color w:val="333333"/>
          <w:sz w:val="24"/>
          <w:szCs w:val="24"/>
        </w:rPr>
        <w:t xml:space="preserve"> </w:t>
      </w:r>
    </w:p>
    <w:p w:rsidR="007C25FE" w:rsidRPr="00C85445" w:rsidRDefault="007C25FE" w:rsidP="00C85445">
      <w:pPr>
        <w:shd w:val="clear" w:color="auto" w:fill="FFFFFF"/>
        <w:spacing w:after="0" w:line="240" w:lineRule="auto"/>
        <w:ind w:firstLine="709"/>
        <w:jc w:val="both"/>
        <w:rPr>
          <w:rFonts w:ascii="Times New Roman" w:hAnsi="Times New Roman" w:cs="Times New Roman"/>
          <w:color w:val="333333"/>
          <w:sz w:val="24"/>
          <w:szCs w:val="24"/>
        </w:rPr>
      </w:pPr>
      <w:r w:rsidRPr="00C85445">
        <w:rPr>
          <w:rStyle w:val="a7"/>
          <w:rFonts w:ascii="Times New Roman" w:hAnsi="Times New Roman" w:cs="Times New Roman"/>
          <w:color w:val="333333"/>
          <w:sz w:val="24"/>
          <w:szCs w:val="24"/>
        </w:rPr>
        <w:t>Формы вины</w:t>
      </w:r>
      <w:r w:rsidRPr="00C85445">
        <w:rPr>
          <w:rFonts w:ascii="Times New Roman" w:hAnsi="Times New Roman" w:cs="Times New Roman"/>
          <w:color w:val="333333"/>
          <w:sz w:val="24"/>
          <w:szCs w:val="24"/>
        </w:rPr>
        <w:t> в праве:</w:t>
      </w:r>
    </w:p>
    <w:p w:rsidR="007C25FE" w:rsidRPr="00C85445" w:rsidRDefault="007C25FE" w:rsidP="00C85445">
      <w:pPr>
        <w:numPr>
          <w:ilvl w:val="0"/>
          <w:numId w:val="321"/>
        </w:numPr>
        <w:shd w:val="clear" w:color="auto" w:fill="FFFFFF"/>
        <w:spacing w:after="0" w:line="240" w:lineRule="auto"/>
        <w:ind w:left="0" w:firstLine="709"/>
        <w:jc w:val="both"/>
        <w:rPr>
          <w:rFonts w:ascii="Times New Roman" w:hAnsi="Times New Roman" w:cs="Times New Roman"/>
          <w:color w:val="333333"/>
          <w:sz w:val="24"/>
          <w:szCs w:val="24"/>
        </w:rPr>
      </w:pPr>
      <w:r w:rsidRPr="00C85445">
        <w:rPr>
          <w:rStyle w:val="a7"/>
          <w:rFonts w:ascii="Times New Roman" w:hAnsi="Times New Roman" w:cs="Times New Roman"/>
          <w:color w:val="333333"/>
          <w:sz w:val="24"/>
          <w:szCs w:val="24"/>
        </w:rPr>
        <w:t>Умысел</w:t>
      </w:r>
      <w:r w:rsidRPr="00C85445">
        <w:rPr>
          <w:rFonts w:ascii="Times New Roman" w:hAnsi="Times New Roman" w:cs="Times New Roman"/>
          <w:color w:val="333333"/>
          <w:sz w:val="24"/>
          <w:szCs w:val="24"/>
        </w:rPr>
        <w:t>. Представляет собой сознательное и целенаправленное совершение противоправного деяния. Умысел подразделяется на:</w:t>
      </w:r>
    </w:p>
    <w:p w:rsidR="007C25FE" w:rsidRPr="00C85445" w:rsidRDefault="007C25FE" w:rsidP="00C85445">
      <w:pPr>
        <w:numPr>
          <w:ilvl w:val="1"/>
          <w:numId w:val="321"/>
        </w:numPr>
        <w:shd w:val="clear" w:color="auto" w:fill="FFFFFF"/>
        <w:spacing w:after="0" w:line="240" w:lineRule="auto"/>
        <w:ind w:left="0" w:firstLine="709"/>
        <w:jc w:val="both"/>
        <w:rPr>
          <w:rFonts w:ascii="Times New Roman" w:hAnsi="Times New Roman" w:cs="Times New Roman"/>
          <w:color w:val="333333"/>
          <w:sz w:val="24"/>
          <w:szCs w:val="24"/>
        </w:rPr>
      </w:pPr>
      <w:r w:rsidRPr="00C85445">
        <w:rPr>
          <w:rStyle w:val="a7"/>
          <w:rFonts w:ascii="Times New Roman" w:hAnsi="Times New Roman" w:cs="Times New Roman"/>
          <w:color w:val="333333"/>
          <w:sz w:val="24"/>
          <w:szCs w:val="24"/>
        </w:rPr>
        <w:t>Прямой умысел</w:t>
      </w:r>
      <w:r w:rsidRPr="00C85445">
        <w:rPr>
          <w:rFonts w:ascii="Times New Roman" w:hAnsi="Times New Roman" w:cs="Times New Roman"/>
          <w:color w:val="333333"/>
          <w:sz w:val="24"/>
          <w:szCs w:val="24"/>
        </w:rPr>
        <w:t> — лицо осознаёт общественную опасность деяния, предвидит последствия и желает их наступления.</w:t>
      </w:r>
    </w:p>
    <w:p w:rsidR="007C25FE" w:rsidRPr="00C85445" w:rsidRDefault="007C25FE" w:rsidP="00C85445">
      <w:pPr>
        <w:numPr>
          <w:ilvl w:val="1"/>
          <w:numId w:val="321"/>
        </w:numPr>
        <w:shd w:val="clear" w:color="auto" w:fill="FFFFFF"/>
        <w:spacing w:after="0" w:line="240" w:lineRule="auto"/>
        <w:ind w:left="0" w:firstLine="709"/>
        <w:jc w:val="both"/>
        <w:rPr>
          <w:rFonts w:ascii="Times New Roman" w:hAnsi="Times New Roman" w:cs="Times New Roman"/>
          <w:color w:val="333333"/>
          <w:sz w:val="24"/>
          <w:szCs w:val="24"/>
        </w:rPr>
      </w:pPr>
      <w:r w:rsidRPr="00C85445">
        <w:rPr>
          <w:rStyle w:val="a7"/>
          <w:rFonts w:ascii="Times New Roman" w:hAnsi="Times New Roman" w:cs="Times New Roman"/>
          <w:color w:val="333333"/>
          <w:sz w:val="24"/>
          <w:szCs w:val="24"/>
        </w:rPr>
        <w:t>Косвенный умысел</w:t>
      </w:r>
      <w:r w:rsidRPr="00C85445">
        <w:rPr>
          <w:rFonts w:ascii="Times New Roman" w:hAnsi="Times New Roman" w:cs="Times New Roman"/>
          <w:color w:val="333333"/>
          <w:sz w:val="24"/>
          <w:szCs w:val="24"/>
        </w:rPr>
        <w:t> — лицо осознаёт общественную опасность, предвидит возможность наступления последствий, но сознательно допускает их или относится безразлично.</w:t>
      </w:r>
    </w:p>
    <w:p w:rsidR="007C25FE" w:rsidRPr="00C85445" w:rsidRDefault="007C25FE" w:rsidP="00C85445">
      <w:pPr>
        <w:numPr>
          <w:ilvl w:val="0"/>
          <w:numId w:val="321"/>
        </w:numPr>
        <w:shd w:val="clear" w:color="auto" w:fill="FFFFFF"/>
        <w:spacing w:after="0" w:line="240" w:lineRule="auto"/>
        <w:ind w:left="0" w:firstLine="709"/>
        <w:jc w:val="both"/>
        <w:rPr>
          <w:rFonts w:ascii="Times New Roman" w:hAnsi="Times New Roman" w:cs="Times New Roman"/>
          <w:color w:val="333333"/>
          <w:sz w:val="24"/>
          <w:szCs w:val="24"/>
        </w:rPr>
      </w:pPr>
      <w:r w:rsidRPr="00C85445">
        <w:rPr>
          <w:rStyle w:val="a7"/>
          <w:rFonts w:ascii="Times New Roman" w:hAnsi="Times New Roman" w:cs="Times New Roman"/>
          <w:color w:val="333333"/>
          <w:sz w:val="24"/>
          <w:szCs w:val="24"/>
        </w:rPr>
        <w:t>Неосторожность</w:t>
      </w:r>
      <w:r w:rsidRPr="00C85445">
        <w:rPr>
          <w:rFonts w:ascii="Times New Roman" w:hAnsi="Times New Roman" w:cs="Times New Roman"/>
          <w:color w:val="333333"/>
          <w:sz w:val="24"/>
          <w:szCs w:val="24"/>
        </w:rPr>
        <w:t>. Форма вины, при которой лицо не предвидело возможность наступления последствий, хотя должно и могло это предвидеть. Неосторожность включает:</w:t>
      </w:r>
    </w:p>
    <w:p w:rsidR="007C25FE" w:rsidRPr="00C85445" w:rsidRDefault="007C25FE" w:rsidP="00C85445">
      <w:pPr>
        <w:numPr>
          <w:ilvl w:val="1"/>
          <w:numId w:val="321"/>
        </w:numPr>
        <w:shd w:val="clear" w:color="auto" w:fill="FFFFFF"/>
        <w:spacing w:after="0" w:line="240" w:lineRule="auto"/>
        <w:ind w:left="0" w:firstLine="709"/>
        <w:jc w:val="both"/>
        <w:rPr>
          <w:rFonts w:ascii="Times New Roman" w:hAnsi="Times New Roman" w:cs="Times New Roman"/>
          <w:color w:val="333333"/>
          <w:sz w:val="24"/>
          <w:szCs w:val="24"/>
        </w:rPr>
      </w:pPr>
      <w:r w:rsidRPr="00C85445">
        <w:rPr>
          <w:rStyle w:val="a7"/>
          <w:rFonts w:ascii="Times New Roman" w:hAnsi="Times New Roman" w:cs="Times New Roman"/>
          <w:color w:val="333333"/>
          <w:sz w:val="24"/>
          <w:szCs w:val="24"/>
        </w:rPr>
        <w:t>Легкомыслие</w:t>
      </w:r>
      <w:r w:rsidRPr="00C85445">
        <w:rPr>
          <w:rFonts w:ascii="Times New Roman" w:hAnsi="Times New Roman" w:cs="Times New Roman"/>
          <w:color w:val="333333"/>
          <w:sz w:val="24"/>
          <w:szCs w:val="24"/>
        </w:rPr>
        <w:t> — лицо предвидело последствия, но самонадеянно рассчитывало на их предотвращение.</w:t>
      </w:r>
    </w:p>
    <w:p w:rsidR="007C25FE" w:rsidRPr="00C85445" w:rsidRDefault="007C25FE" w:rsidP="00C85445">
      <w:pPr>
        <w:numPr>
          <w:ilvl w:val="1"/>
          <w:numId w:val="321"/>
        </w:numPr>
        <w:shd w:val="clear" w:color="auto" w:fill="FFFFFF"/>
        <w:spacing w:after="0" w:line="240" w:lineRule="auto"/>
        <w:ind w:left="0" w:firstLine="709"/>
        <w:jc w:val="both"/>
        <w:rPr>
          <w:rFonts w:ascii="Times New Roman" w:hAnsi="Times New Roman" w:cs="Times New Roman"/>
          <w:color w:val="333333"/>
          <w:sz w:val="24"/>
          <w:szCs w:val="24"/>
        </w:rPr>
      </w:pPr>
      <w:r w:rsidRPr="00C85445">
        <w:rPr>
          <w:rStyle w:val="a7"/>
          <w:rFonts w:ascii="Times New Roman" w:hAnsi="Times New Roman" w:cs="Times New Roman"/>
          <w:color w:val="333333"/>
          <w:sz w:val="24"/>
          <w:szCs w:val="24"/>
        </w:rPr>
        <w:t>Небрежность</w:t>
      </w:r>
      <w:r w:rsidRPr="00C85445">
        <w:rPr>
          <w:rFonts w:ascii="Times New Roman" w:hAnsi="Times New Roman" w:cs="Times New Roman"/>
          <w:color w:val="333333"/>
          <w:sz w:val="24"/>
          <w:szCs w:val="24"/>
        </w:rPr>
        <w:t> — лицо не предвидело, но должно и могло предвидеть последствия.</w:t>
      </w:r>
    </w:p>
    <w:p w:rsidR="007C25FE" w:rsidRPr="00C85445" w:rsidRDefault="007C25FE" w:rsidP="00C85445">
      <w:pPr>
        <w:spacing w:after="0" w:line="240" w:lineRule="auto"/>
        <w:ind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Юридическая ответственность</w:t>
      </w:r>
      <w:r w:rsidRPr="00C85445">
        <w:rPr>
          <w:rFonts w:ascii="Times New Roman" w:hAnsi="Times New Roman" w:cs="Times New Roman"/>
          <w:sz w:val="24"/>
          <w:szCs w:val="24"/>
        </w:rPr>
        <w:t> — это установленная законом реакция государства на нарушение правовых норм. Если гражданин или организация нарушает закон, государство может применить к ним различные меры: штраф, лишение свободы, компенсацию убытков или дисциплинарное взыскание — в зависимости от тяжести и характера проступка.</w:t>
      </w:r>
      <w:r w:rsidR="005D582B" w:rsidRPr="00C85445">
        <w:rPr>
          <w:rFonts w:ascii="Times New Roman" w:hAnsi="Times New Roman" w:cs="Times New Roman"/>
          <w:sz w:val="24"/>
          <w:szCs w:val="24"/>
        </w:rPr>
        <w:t xml:space="preserve"> </w:t>
      </w:r>
    </w:p>
    <w:p w:rsidR="007C25FE" w:rsidRPr="00C85445" w:rsidRDefault="007C25FE" w:rsidP="00C85445">
      <w:pPr>
        <w:spacing w:after="0" w:line="240" w:lineRule="auto"/>
        <w:ind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Признаки юридической ответственности</w:t>
      </w:r>
      <w:r w:rsidRPr="00C85445">
        <w:rPr>
          <w:rFonts w:ascii="Times New Roman" w:hAnsi="Times New Roman" w:cs="Times New Roman"/>
          <w:sz w:val="24"/>
          <w:szCs w:val="24"/>
        </w:rPr>
        <w:t>:</w:t>
      </w:r>
    </w:p>
    <w:p w:rsidR="007C25FE" w:rsidRPr="00C85445" w:rsidRDefault="007C25FE" w:rsidP="00C85445">
      <w:pPr>
        <w:numPr>
          <w:ilvl w:val="0"/>
          <w:numId w:val="322"/>
        </w:numPr>
        <w:spacing w:after="0" w:line="240" w:lineRule="auto"/>
        <w:ind w:left="0" w:firstLine="709"/>
        <w:jc w:val="both"/>
        <w:rPr>
          <w:rFonts w:ascii="Times New Roman" w:hAnsi="Times New Roman" w:cs="Times New Roman"/>
          <w:sz w:val="24"/>
          <w:szCs w:val="24"/>
        </w:rPr>
      </w:pPr>
      <w:r w:rsidRPr="00C85445">
        <w:rPr>
          <w:rFonts w:ascii="Times New Roman" w:hAnsi="Times New Roman" w:cs="Times New Roman"/>
          <w:sz w:val="24"/>
          <w:szCs w:val="24"/>
        </w:rPr>
        <w:t>возникает только при наличии правонарушения;</w:t>
      </w:r>
    </w:p>
    <w:p w:rsidR="007C25FE" w:rsidRPr="00C85445" w:rsidRDefault="007C25FE" w:rsidP="00C85445">
      <w:pPr>
        <w:numPr>
          <w:ilvl w:val="0"/>
          <w:numId w:val="322"/>
        </w:numPr>
        <w:spacing w:after="0" w:line="240" w:lineRule="auto"/>
        <w:ind w:left="0" w:firstLine="709"/>
        <w:jc w:val="both"/>
        <w:rPr>
          <w:rFonts w:ascii="Times New Roman" w:hAnsi="Times New Roman" w:cs="Times New Roman"/>
          <w:sz w:val="24"/>
          <w:szCs w:val="24"/>
        </w:rPr>
      </w:pPr>
      <w:r w:rsidRPr="00C85445">
        <w:rPr>
          <w:rFonts w:ascii="Times New Roman" w:hAnsi="Times New Roman" w:cs="Times New Roman"/>
          <w:sz w:val="24"/>
          <w:szCs w:val="24"/>
        </w:rPr>
        <w:t>носит государственный характер, её применяют уполномоченные органы (суды, инспекции, правоохранительные органы и другие структуры);</w:t>
      </w:r>
    </w:p>
    <w:p w:rsidR="007C25FE" w:rsidRPr="00C85445" w:rsidRDefault="007C25FE" w:rsidP="00C85445">
      <w:pPr>
        <w:numPr>
          <w:ilvl w:val="0"/>
          <w:numId w:val="322"/>
        </w:numPr>
        <w:spacing w:after="0" w:line="240" w:lineRule="auto"/>
        <w:ind w:left="0" w:firstLine="709"/>
        <w:jc w:val="both"/>
        <w:rPr>
          <w:rFonts w:ascii="Times New Roman" w:hAnsi="Times New Roman" w:cs="Times New Roman"/>
          <w:sz w:val="24"/>
          <w:szCs w:val="24"/>
        </w:rPr>
      </w:pPr>
      <w:r w:rsidRPr="00C85445">
        <w:rPr>
          <w:rFonts w:ascii="Times New Roman" w:hAnsi="Times New Roman" w:cs="Times New Roman"/>
          <w:sz w:val="24"/>
          <w:szCs w:val="24"/>
        </w:rPr>
        <w:t>имеет санкцию — заранее установленную в законе меру наказания за конкретное правонарушение;</w:t>
      </w:r>
    </w:p>
    <w:p w:rsidR="007C25FE" w:rsidRPr="00C85445" w:rsidRDefault="007C25FE" w:rsidP="00C85445">
      <w:pPr>
        <w:numPr>
          <w:ilvl w:val="0"/>
          <w:numId w:val="322"/>
        </w:numPr>
        <w:spacing w:after="0" w:line="240" w:lineRule="auto"/>
        <w:ind w:left="0" w:firstLine="709"/>
        <w:jc w:val="both"/>
        <w:rPr>
          <w:rFonts w:ascii="Times New Roman" w:hAnsi="Times New Roman" w:cs="Times New Roman"/>
          <w:sz w:val="24"/>
          <w:szCs w:val="24"/>
        </w:rPr>
      </w:pPr>
      <w:r w:rsidRPr="00C85445">
        <w:rPr>
          <w:rFonts w:ascii="Times New Roman" w:hAnsi="Times New Roman" w:cs="Times New Roman"/>
          <w:sz w:val="24"/>
          <w:szCs w:val="24"/>
        </w:rPr>
        <w:t>реализуется только через официальную процедуру;</w:t>
      </w:r>
    </w:p>
    <w:p w:rsidR="007C25FE" w:rsidRPr="00C85445" w:rsidRDefault="007C25FE" w:rsidP="00C85445">
      <w:pPr>
        <w:numPr>
          <w:ilvl w:val="0"/>
          <w:numId w:val="322"/>
        </w:numPr>
        <w:spacing w:after="0" w:line="240" w:lineRule="auto"/>
        <w:ind w:left="0" w:firstLine="709"/>
        <w:jc w:val="both"/>
        <w:rPr>
          <w:rFonts w:ascii="Times New Roman" w:hAnsi="Times New Roman" w:cs="Times New Roman"/>
          <w:sz w:val="24"/>
          <w:szCs w:val="24"/>
        </w:rPr>
      </w:pPr>
      <w:r w:rsidRPr="00C85445">
        <w:rPr>
          <w:rFonts w:ascii="Times New Roman" w:hAnsi="Times New Roman" w:cs="Times New Roman"/>
          <w:sz w:val="24"/>
          <w:szCs w:val="24"/>
        </w:rPr>
        <w:t>несёт негативные последствия для нарушителя.</w:t>
      </w:r>
    </w:p>
    <w:p w:rsidR="007C25FE" w:rsidRPr="00C85445" w:rsidRDefault="007C25FE" w:rsidP="00C85445">
      <w:pPr>
        <w:pStyle w:val="2"/>
        <w:spacing w:before="0" w:beforeAutospacing="0" w:after="0" w:afterAutospacing="0"/>
        <w:ind w:firstLine="709"/>
        <w:jc w:val="both"/>
        <w:rPr>
          <w:color w:val="333333"/>
          <w:sz w:val="24"/>
          <w:szCs w:val="24"/>
        </w:rPr>
      </w:pPr>
      <w:r w:rsidRPr="00C85445">
        <w:rPr>
          <w:color w:val="333333"/>
          <w:sz w:val="24"/>
          <w:szCs w:val="24"/>
        </w:rPr>
        <w:t>Виды</w:t>
      </w:r>
    </w:p>
    <w:p w:rsidR="007C25FE" w:rsidRPr="00C85445" w:rsidRDefault="007C25FE" w:rsidP="00C85445">
      <w:pPr>
        <w:spacing w:after="0" w:line="240" w:lineRule="auto"/>
        <w:ind w:firstLine="709"/>
        <w:jc w:val="both"/>
        <w:rPr>
          <w:rFonts w:ascii="Times New Roman" w:hAnsi="Times New Roman" w:cs="Times New Roman"/>
          <w:sz w:val="24"/>
          <w:szCs w:val="24"/>
        </w:rPr>
      </w:pPr>
      <w:r w:rsidRPr="00C85445">
        <w:rPr>
          <w:rFonts w:ascii="Times New Roman" w:hAnsi="Times New Roman" w:cs="Times New Roman"/>
          <w:sz w:val="24"/>
          <w:szCs w:val="24"/>
        </w:rPr>
        <w:t>Некоторые виды юридической ответственности:</w:t>
      </w:r>
    </w:p>
    <w:p w:rsidR="007C25FE" w:rsidRPr="00C85445" w:rsidRDefault="007C25FE" w:rsidP="00C85445">
      <w:pPr>
        <w:numPr>
          <w:ilvl w:val="0"/>
          <w:numId w:val="323"/>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Уголовная</w:t>
      </w:r>
      <w:r w:rsidRPr="00C85445">
        <w:rPr>
          <w:rFonts w:ascii="Times New Roman" w:hAnsi="Times New Roman" w:cs="Times New Roman"/>
          <w:sz w:val="24"/>
          <w:szCs w:val="24"/>
        </w:rPr>
        <w:t> — наступает за преступления (например, кража, мошенничество). Может включать лишение свободы, штраф, исправительные работы.</w:t>
      </w:r>
    </w:p>
    <w:p w:rsidR="007C25FE" w:rsidRPr="00C85445" w:rsidRDefault="007C25FE" w:rsidP="00C85445">
      <w:pPr>
        <w:numPr>
          <w:ilvl w:val="0"/>
          <w:numId w:val="323"/>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Административная</w:t>
      </w:r>
      <w:r w:rsidRPr="00C85445">
        <w:rPr>
          <w:rFonts w:ascii="Times New Roman" w:hAnsi="Times New Roman" w:cs="Times New Roman"/>
          <w:sz w:val="24"/>
          <w:szCs w:val="24"/>
        </w:rPr>
        <w:t> — назначается за нарушения административного характера: нарушение ПДД, торговля без лицензии, нарушение санитарных норм.</w:t>
      </w:r>
    </w:p>
    <w:p w:rsidR="007C25FE" w:rsidRPr="00C85445" w:rsidRDefault="007C25FE" w:rsidP="00C85445">
      <w:pPr>
        <w:numPr>
          <w:ilvl w:val="0"/>
          <w:numId w:val="323"/>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lastRenderedPageBreak/>
        <w:t>Гражданско-правовая</w:t>
      </w:r>
      <w:r w:rsidRPr="00C85445">
        <w:rPr>
          <w:rFonts w:ascii="Times New Roman" w:hAnsi="Times New Roman" w:cs="Times New Roman"/>
          <w:sz w:val="24"/>
          <w:szCs w:val="24"/>
        </w:rPr>
        <w:t> — связана с нарушением имущественных или личных неимущественных прав. Например, если компания не исполнила условия договора, её обяжут возместить убытки.</w:t>
      </w:r>
    </w:p>
    <w:p w:rsidR="007C25FE" w:rsidRPr="00C85445" w:rsidRDefault="007C25FE" w:rsidP="00C85445">
      <w:pPr>
        <w:numPr>
          <w:ilvl w:val="0"/>
          <w:numId w:val="323"/>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Дисциплинарная</w:t>
      </w:r>
      <w:r w:rsidRPr="00C85445">
        <w:rPr>
          <w:rFonts w:ascii="Times New Roman" w:hAnsi="Times New Roman" w:cs="Times New Roman"/>
          <w:sz w:val="24"/>
          <w:szCs w:val="24"/>
        </w:rPr>
        <w:t> — применяется внутри трудовых отношений. За опоздания или невыполнение обязанностей работника могут лишить премии или объявить выговор.</w:t>
      </w:r>
    </w:p>
    <w:p w:rsidR="007C25FE" w:rsidRPr="00C85445" w:rsidRDefault="007C25FE" w:rsidP="00C85445">
      <w:pPr>
        <w:numPr>
          <w:ilvl w:val="0"/>
          <w:numId w:val="323"/>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Материальная</w:t>
      </w:r>
      <w:r w:rsidRPr="00C85445">
        <w:rPr>
          <w:rFonts w:ascii="Times New Roman" w:hAnsi="Times New Roman" w:cs="Times New Roman"/>
          <w:sz w:val="24"/>
          <w:szCs w:val="24"/>
        </w:rPr>
        <w:t xml:space="preserve"> — наступает, если работник причинил материальный ущерб работодателю, </w:t>
      </w:r>
      <w:proofErr w:type="gramStart"/>
      <w:r w:rsidRPr="00C85445">
        <w:rPr>
          <w:rFonts w:ascii="Times New Roman" w:hAnsi="Times New Roman" w:cs="Times New Roman"/>
          <w:sz w:val="24"/>
          <w:szCs w:val="24"/>
        </w:rPr>
        <w:t>например</w:t>
      </w:r>
      <w:proofErr w:type="gramEnd"/>
      <w:r w:rsidRPr="00C85445">
        <w:rPr>
          <w:rFonts w:ascii="Times New Roman" w:hAnsi="Times New Roman" w:cs="Times New Roman"/>
          <w:sz w:val="24"/>
          <w:szCs w:val="24"/>
        </w:rPr>
        <w:t xml:space="preserve"> повредил имущество.</w:t>
      </w:r>
    </w:p>
    <w:p w:rsidR="007C25FE" w:rsidRPr="00C85445" w:rsidRDefault="007C25FE" w:rsidP="00C85445">
      <w:pPr>
        <w:spacing w:after="0" w:line="240" w:lineRule="auto"/>
        <w:ind w:firstLine="709"/>
        <w:jc w:val="both"/>
        <w:rPr>
          <w:rFonts w:ascii="Times New Roman" w:hAnsi="Times New Roman" w:cs="Times New Roman"/>
          <w:sz w:val="24"/>
          <w:szCs w:val="24"/>
        </w:rPr>
      </w:pPr>
      <w:r w:rsidRPr="00C85445">
        <w:rPr>
          <w:rFonts w:ascii="Times New Roman" w:hAnsi="Times New Roman" w:cs="Times New Roman"/>
          <w:sz w:val="24"/>
          <w:szCs w:val="24"/>
        </w:rPr>
        <w:t>Деление юридической ответственности на виды условно, поскольку некоторые виды пересекаются. Например, за налоговые нарушения может грозить налоговая, административная и уголовная ответственность.</w:t>
      </w:r>
      <w:r w:rsidR="005D582B" w:rsidRPr="00C85445">
        <w:rPr>
          <w:rFonts w:ascii="Times New Roman" w:hAnsi="Times New Roman" w:cs="Times New Roman"/>
          <w:sz w:val="24"/>
          <w:szCs w:val="24"/>
        </w:rPr>
        <w:t xml:space="preserve"> </w:t>
      </w:r>
    </w:p>
    <w:p w:rsidR="007C25FE" w:rsidRPr="00C85445" w:rsidRDefault="007C25FE" w:rsidP="00C85445">
      <w:pPr>
        <w:pStyle w:val="2"/>
        <w:spacing w:before="0" w:beforeAutospacing="0" w:after="0" w:afterAutospacing="0"/>
        <w:ind w:firstLine="709"/>
        <w:jc w:val="both"/>
        <w:rPr>
          <w:color w:val="333333"/>
          <w:sz w:val="24"/>
          <w:szCs w:val="24"/>
        </w:rPr>
      </w:pPr>
      <w:r w:rsidRPr="00C85445">
        <w:rPr>
          <w:color w:val="333333"/>
          <w:sz w:val="24"/>
          <w:szCs w:val="24"/>
        </w:rPr>
        <w:t>Основания</w:t>
      </w:r>
    </w:p>
    <w:p w:rsidR="007C25FE" w:rsidRPr="00C85445" w:rsidRDefault="007C25FE" w:rsidP="00C85445">
      <w:pPr>
        <w:spacing w:after="0" w:line="240" w:lineRule="auto"/>
        <w:ind w:firstLine="709"/>
        <w:jc w:val="both"/>
        <w:rPr>
          <w:rFonts w:ascii="Times New Roman" w:hAnsi="Times New Roman" w:cs="Times New Roman"/>
          <w:sz w:val="24"/>
          <w:szCs w:val="24"/>
        </w:rPr>
      </w:pPr>
      <w:r w:rsidRPr="00C85445">
        <w:rPr>
          <w:rFonts w:ascii="Times New Roman" w:hAnsi="Times New Roman" w:cs="Times New Roman"/>
          <w:sz w:val="24"/>
          <w:szCs w:val="24"/>
        </w:rPr>
        <w:t>Для наступления юридической ответственности должны выполняться несколько условий:</w:t>
      </w:r>
      <w:r w:rsidR="005D582B" w:rsidRPr="00C85445">
        <w:rPr>
          <w:rFonts w:ascii="Times New Roman" w:hAnsi="Times New Roman" w:cs="Times New Roman"/>
          <w:sz w:val="24"/>
          <w:szCs w:val="24"/>
        </w:rPr>
        <w:t xml:space="preserve"> </w:t>
      </w:r>
    </w:p>
    <w:p w:rsidR="007C25FE" w:rsidRPr="00C85445" w:rsidRDefault="007C25FE" w:rsidP="00C85445">
      <w:pPr>
        <w:numPr>
          <w:ilvl w:val="0"/>
          <w:numId w:val="324"/>
        </w:numPr>
        <w:spacing w:after="0" w:line="240" w:lineRule="auto"/>
        <w:ind w:left="0" w:firstLine="709"/>
        <w:jc w:val="both"/>
        <w:rPr>
          <w:rFonts w:ascii="Times New Roman" w:hAnsi="Times New Roman" w:cs="Times New Roman"/>
          <w:sz w:val="24"/>
          <w:szCs w:val="24"/>
        </w:rPr>
      </w:pPr>
      <w:r w:rsidRPr="00C85445">
        <w:rPr>
          <w:rFonts w:ascii="Times New Roman" w:hAnsi="Times New Roman" w:cs="Times New Roman"/>
          <w:sz w:val="24"/>
          <w:szCs w:val="24"/>
        </w:rPr>
        <w:t>было совершено правонарушение;</w:t>
      </w:r>
    </w:p>
    <w:p w:rsidR="007C25FE" w:rsidRPr="00C85445" w:rsidRDefault="007C25FE" w:rsidP="00C85445">
      <w:pPr>
        <w:numPr>
          <w:ilvl w:val="0"/>
          <w:numId w:val="324"/>
        </w:numPr>
        <w:spacing w:after="0" w:line="240" w:lineRule="auto"/>
        <w:ind w:left="0" w:firstLine="709"/>
        <w:jc w:val="both"/>
        <w:rPr>
          <w:rFonts w:ascii="Times New Roman" w:hAnsi="Times New Roman" w:cs="Times New Roman"/>
          <w:sz w:val="24"/>
          <w:szCs w:val="24"/>
        </w:rPr>
      </w:pPr>
      <w:r w:rsidRPr="00C85445">
        <w:rPr>
          <w:rFonts w:ascii="Times New Roman" w:hAnsi="Times New Roman" w:cs="Times New Roman"/>
          <w:sz w:val="24"/>
          <w:szCs w:val="24"/>
        </w:rPr>
        <w:t>компетентные органы официально зафиксировали неправомерное поведение нарушителя;</w:t>
      </w:r>
    </w:p>
    <w:p w:rsidR="007C25FE" w:rsidRPr="00C85445" w:rsidRDefault="007C25FE" w:rsidP="00C85445">
      <w:pPr>
        <w:numPr>
          <w:ilvl w:val="0"/>
          <w:numId w:val="324"/>
        </w:numPr>
        <w:spacing w:after="0" w:line="240" w:lineRule="auto"/>
        <w:ind w:left="0" w:firstLine="709"/>
        <w:jc w:val="both"/>
        <w:rPr>
          <w:rFonts w:ascii="Times New Roman" w:hAnsi="Times New Roman" w:cs="Times New Roman"/>
          <w:sz w:val="24"/>
          <w:szCs w:val="24"/>
        </w:rPr>
      </w:pPr>
      <w:r w:rsidRPr="00C85445">
        <w:rPr>
          <w:rFonts w:ascii="Times New Roman" w:hAnsi="Times New Roman" w:cs="Times New Roman"/>
          <w:sz w:val="24"/>
          <w:szCs w:val="24"/>
        </w:rPr>
        <w:t>характер и объём санкций за нарушение установлены в виде юридической нормы.</w:t>
      </w:r>
    </w:p>
    <w:p w:rsidR="007C25FE" w:rsidRPr="00C85445" w:rsidRDefault="007C25FE" w:rsidP="00C85445">
      <w:pPr>
        <w:pStyle w:val="2"/>
        <w:spacing w:before="0" w:beforeAutospacing="0" w:after="0" w:afterAutospacing="0"/>
        <w:ind w:firstLine="709"/>
        <w:jc w:val="both"/>
        <w:rPr>
          <w:color w:val="333333"/>
          <w:sz w:val="24"/>
          <w:szCs w:val="24"/>
        </w:rPr>
      </w:pPr>
      <w:r w:rsidRPr="00C85445">
        <w:rPr>
          <w:color w:val="333333"/>
          <w:sz w:val="24"/>
          <w:szCs w:val="24"/>
        </w:rPr>
        <w:t>Принципы</w:t>
      </w:r>
    </w:p>
    <w:p w:rsidR="007C25FE" w:rsidRPr="00C85445" w:rsidRDefault="007C25FE" w:rsidP="00C85445">
      <w:pPr>
        <w:spacing w:after="0" w:line="240" w:lineRule="auto"/>
        <w:ind w:firstLine="709"/>
        <w:jc w:val="both"/>
        <w:rPr>
          <w:rFonts w:ascii="Times New Roman" w:hAnsi="Times New Roman" w:cs="Times New Roman"/>
          <w:sz w:val="24"/>
          <w:szCs w:val="24"/>
        </w:rPr>
      </w:pPr>
      <w:r w:rsidRPr="00C85445">
        <w:rPr>
          <w:rFonts w:ascii="Times New Roman" w:hAnsi="Times New Roman" w:cs="Times New Roman"/>
          <w:sz w:val="24"/>
          <w:szCs w:val="24"/>
        </w:rPr>
        <w:t>Некоторые принципы юридической ответственности:</w:t>
      </w:r>
    </w:p>
    <w:p w:rsidR="007C25FE" w:rsidRPr="00C85445" w:rsidRDefault="007C25FE" w:rsidP="00C85445">
      <w:pPr>
        <w:numPr>
          <w:ilvl w:val="0"/>
          <w:numId w:val="325"/>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Законность</w:t>
      </w:r>
      <w:r w:rsidRPr="00C85445">
        <w:rPr>
          <w:rFonts w:ascii="Times New Roman" w:hAnsi="Times New Roman" w:cs="Times New Roman"/>
          <w:sz w:val="24"/>
          <w:szCs w:val="24"/>
        </w:rPr>
        <w:t> — ответственность возможна только за деяния, которые прямо определяются законом как правонарушения.</w:t>
      </w:r>
    </w:p>
    <w:p w:rsidR="007C25FE" w:rsidRPr="00C85445" w:rsidRDefault="007C25FE" w:rsidP="00C85445">
      <w:pPr>
        <w:numPr>
          <w:ilvl w:val="0"/>
          <w:numId w:val="325"/>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Справедливость</w:t>
      </w:r>
      <w:r w:rsidRPr="00C85445">
        <w:rPr>
          <w:rFonts w:ascii="Times New Roman" w:hAnsi="Times New Roman" w:cs="Times New Roman"/>
          <w:sz w:val="24"/>
          <w:szCs w:val="24"/>
        </w:rPr>
        <w:t> — наказание должно быть соразмерным тяжести совершённого правонарушения и учитывать все обстоятельства дела.</w:t>
      </w:r>
    </w:p>
    <w:p w:rsidR="007C25FE" w:rsidRPr="00C85445" w:rsidRDefault="007C25FE" w:rsidP="00C85445">
      <w:pPr>
        <w:numPr>
          <w:ilvl w:val="0"/>
          <w:numId w:val="325"/>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Неотвратимость</w:t>
      </w:r>
      <w:r w:rsidRPr="00C85445">
        <w:rPr>
          <w:rFonts w:ascii="Times New Roman" w:hAnsi="Times New Roman" w:cs="Times New Roman"/>
          <w:sz w:val="24"/>
          <w:szCs w:val="24"/>
        </w:rPr>
        <w:t> — правонарушитель обязательно должен быть привлечён к ответственности.</w:t>
      </w:r>
    </w:p>
    <w:p w:rsidR="007C25FE" w:rsidRPr="00C85445" w:rsidRDefault="007C25FE" w:rsidP="00C85445">
      <w:pPr>
        <w:numPr>
          <w:ilvl w:val="0"/>
          <w:numId w:val="325"/>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Целесообразность</w:t>
      </w:r>
      <w:r w:rsidRPr="00C85445">
        <w:rPr>
          <w:rFonts w:ascii="Times New Roman" w:hAnsi="Times New Roman" w:cs="Times New Roman"/>
          <w:sz w:val="24"/>
          <w:szCs w:val="24"/>
        </w:rPr>
        <w:t> — меры наказания должны способствовать восстановлению правопорядка и предупреждению новых правонарушений.</w:t>
      </w:r>
    </w:p>
    <w:p w:rsidR="007C25FE" w:rsidRPr="00C85445" w:rsidRDefault="007C25FE" w:rsidP="00C85445">
      <w:pPr>
        <w:numPr>
          <w:ilvl w:val="0"/>
          <w:numId w:val="325"/>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Запрет двойного наказания</w:t>
      </w:r>
      <w:r w:rsidRPr="00C85445">
        <w:rPr>
          <w:rFonts w:ascii="Times New Roman" w:hAnsi="Times New Roman" w:cs="Times New Roman"/>
          <w:sz w:val="24"/>
          <w:szCs w:val="24"/>
        </w:rPr>
        <w:t> — никто не может быть дважды привлечён к юридической ответственности за одно и то же правонарушение.</w:t>
      </w:r>
    </w:p>
    <w:p w:rsidR="007C25FE" w:rsidRPr="00C85445" w:rsidRDefault="007C25FE" w:rsidP="00C85445">
      <w:pPr>
        <w:pStyle w:val="2"/>
        <w:spacing w:before="0" w:beforeAutospacing="0" w:after="0" w:afterAutospacing="0"/>
        <w:ind w:firstLine="709"/>
        <w:jc w:val="both"/>
        <w:rPr>
          <w:color w:val="333333"/>
          <w:sz w:val="24"/>
          <w:szCs w:val="24"/>
        </w:rPr>
      </w:pPr>
      <w:r w:rsidRPr="00C85445">
        <w:rPr>
          <w:color w:val="333333"/>
          <w:sz w:val="24"/>
          <w:szCs w:val="24"/>
        </w:rPr>
        <w:t>Функции</w:t>
      </w:r>
    </w:p>
    <w:p w:rsidR="007C25FE" w:rsidRPr="00C85445" w:rsidRDefault="007C25FE" w:rsidP="00C85445">
      <w:pPr>
        <w:spacing w:after="0" w:line="240" w:lineRule="auto"/>
        <w:ind w:firstLine="709"/>
        <w:jc w:val="both"/>
        <w:rPr>
          <w:rFonts w:ascii="Times New Roman" w:hAnsi="Times New Roman" w:cs="Times New Roman"/>
          <w:sz w:val="24"/>
          <w:szCs w:val="24"/>
        </w:rPr>
      </w:pPr>
      <w:r w:rsidRPr="00C85445">
        <w:rPr>
          <w:rFonts w:ascii="Times New Roman" w:hAnsi="Times New Roman" w:cs="Times New Roman"/>
          <w:sz w:val="24"/>
          <w:szCs w:val="24"/>
        </w:rPr>
        <w:t>Юридическая ответственность выполняет несколько функций:</w:t>
      </w:r>
      <w:r w:rsidR="005D582B" w:rsidRPr="00C85445">
        <w:rPr>
          <w:rFonts w:ascii="Times New Roman" w:hAnsi="Times New Roman" w:cs="Times New Roman"/>
          <w:sz w:val="24"/>
          <w:szCs w:val="24"/>
        </w:rPr>
        <w:t xml:space="preserve"> </w:t>
      </w:r>
    </w:p>
    <w:p w:rsidR="007C25FE" w:rsidRPr="00C85445" w:rsidRDefault="007C25FE" w:rsidP="00C85445">
      <w:pPr>
        <w:numPr>
          <w:ilvl w:val="0"/>
          <w:numId w:val="326"/>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Регулятивная</w:t>
      </w:r>
      <w:r w:rsidRPr="00C85445">
        <w:rPr>
          <w:rFonts w:ascii="Times New Roman" w:hAnsi="Times New Roman" w:cs="Times New Roman"/>
          <w:sz w:val="24"/>
          <w:szCs w:val="24"/>
        </w:rPr>
        <w:t> — поддерживает правопорядок, помогает регулировать общественные отношения и стабилизировать их.</w:t>
      </w:r>
    </w:p>
    <w:p w:rsidR="007C25FE" w:rsidRPr="00C85445" w:rsidRDefault="007C25FE" w:rsidP="00C85445">
      <w:pPr>
        <w:numPr>
          <w:ilvl w:val="0"/>
          <w:numId w:val="326"/>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Воспитательная</w:t>
      </w:r>
      <w:r w:rsidRPr="00C85445">
        <w:rPr>
          <w:rFonts w:ascii="Times New Roman" w:hAnsi="Times New Roman" w:cs="Times New Roman"/>
          <w:sz w:val="24"/>
          <w:szCs w:val="24"/>
        </w:rPr>
        <w:t> — помогает формировать у граждан и организаций понимание важности соблюдения закона.</w:t>
      </w:r>
    </w:p>
    <w:p w:rsidR="007C25FE" w:rsidRPr="00C85445" w:rsidRDefault="007C25FE" w:rsidP="00C85445">
      <w:pPr>
        <w:numPr>
          <w:ilvl w:val="0"/>
          <w:numId w:val="326"/>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Превентивная (предупредительная)</w:t>
      </w:r>
      <w:r w:rsidRPr="00C85445">
        <w:rPr>
          <w:rFonts w:ascii="Times New Roman" w:hAnsi="Times New Roman" w:cs="Times New Roman"/>
          <w:sz w:val="24"/>
          <w:szCs w:val="24"/>
        </w:rPr>
        <w:t> — страх перед возможным наказанием удерживает потенциальных нарушителей от незаконных действий.</w:t>
      </w:r>
    </w:p>
    <w:p w:rsidR="007C25FE" w:rsidRPr="00C85445" w:rsidRDefault="007C25FE" w:rsidP="00C85445">
      <w:pPr>
        <w:numPr>
          <w:ilvl w:val="0"/>
          <w:numId w:val="326"/>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Карательная</w:t>
      </w:r>
      <w:r w:rsidRPr="00C85445">
        <w:rPr>
          <w:rFonts w:ascii="Times New Roman" w:hAnsi="Times New Roman" w:cs="Times New Roman"/>
          <w:sz w:val="24"/>
          <w:szCs w:val="24"/>
        </w:rPr>
        <w:t> — направлена на восстановление справедливости за счёт наказания виновного.</w:t>
      </w:r>
    </w:p>
    <w:p w:rsidR="007C25FE" w:rsidRPr="00C85445" w:rsidRDefault="007C25FE" w:rsidP="00C85445">
      <w:pPr>
        <w:numPr>
          <w:ilvl w:val="0"/>
          <w:numId w:val="326"/>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Восстановительная</w:t>
      </w:r>
      <w:r w:rsidRPr="00C85445">
        <w:rPr>
          <w:rFonts w:ascii="Times New Roman" w:hAnsi="Times New Roman" w:cs="Times New Roman"/>
          <w:sz w:val="24"/>
          <w:szCs w:val="24"/>
        </w:rPr>
        <w:t> — компенсирует причинённый вред. Если нарушитель нанёс имущественный или моральный ущерб, его обязывают устранить последствия: выплатить компенсацию, восстановить положение пострадавшего или вернуть утраченное имущество.</w:t>
      </w:r>
    </w:p>
    <w:p w:rsidR="009E6F52" w:rsidRPr="00C85445" w:rsidRDefault="009E6F52" w:rsidP="00C85445">
      <w:pPr>
        <w:pStyle w:val="a4"/>
        <w:numPr>
          <w:ilvl w:val="0"/>
          <w:numId w:val="326"/>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Отличие юридической ответственности от других мер государственного принуждения</w:t>
      </w:r>
      <w:r w:rsidRPr="00C85445">
        <w:rPr>
          <w:rFonts w:ascii="Times New Roman" w:hAnsi="Times New Roman" w:cs="Times New Roman"/>
          <w:sz w:val="24"/>
          <w:szCs w:val="24"/>
        </w:rPr>
        <w:t> заключается в специфике оснований её применения.</w:t>
      </w:r>
      <w:r w:rsidR="005D582B" w:rsidRPr="00C85445">
        <w:rPr>
          <w:rFonts w:ascii="Times New Roman" w:hAnsi="Times New Roman" w:cs="Times New Roman"/>
          <w:sz w:val="24"/>
          <w:szCs w:val="24"/>
        </w:rPr>
        <w:t xml:space="preserve"> </w:t>
      </w:r>
    </w:p>
    <w:p w:rsidR="009E6F52" w:rsidRPr="00C85445" w:rsidRDefault="009E6F52" w:rsidP="00C85445">
      <w:pPr>
        <w:pStyle w:val="a4"/>
        <w:numPr>
          <w:ilvl w:val="0"/>
          <w:numId w:val="326"/>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Юридическая ответственность</w:t>
      </w:r>
      <w:r w:rsidRPr="00C85445">
        <w:rPr>
          <w:rFonts w:ascii="Times New Roman" w:hAnsi="Times New Roman" w:cs="Times New Roman"/>
          <w:sz w:val="24"/>
          <w:szCs w:val="24"/>
        </w:rPr>
        <w:t> — мера государственного принуждения в отношении субъекта, ответственного за противоправное деяние. Фактическим основанием её применения является только состав правонарушения, с которым сопряжён тот или иной вид санкций. </w:t>
      </w:r>
      <w:r w:rsidR="005D582B" w:rsidRPr="00C85445">
        <w:rPr>
          <w:rFonts w:ascii="Times New Roman" w:hAnsi="Times New Roman" w:cs="Times New Roman"/>
          <w:sz w:val="24"/>
          <w:szCs w:val="24"/>
        </w:rPr>
        <w:t xml:space="preserve"> </w:t>
      </w:r>
    </w:p>
    <w:p w:rsidR="009E6F52" w:rsidRPr="00C85445" w:rsidRDefault="009E6F52" w:rsidP="00C85445">
      <w:pPr>
        <w:pStyle w:val="a4"/>
        <w:numPr>
          <w:ilvl w:val="0"/>
          <w:numId w:val="326"/>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lastRenderedPageBreak/>
        <w:t>Другие меры государственного принуждения</w:t>
      </w:r>
      <w:r w:rsidRPr="00C85445">
        <w:rPr>
          <w:rFonts w:ascii="Times New Roman" w:hAnsi="Times New Roman" w:cs="Times New Roman"/>
          <w:sz w:val="24"/>
          <w:szCs w:val="24"/>
        </w:rPr>
        <w:t> могут иметь иные цели. Например, меры защиты прав личности, когда государство реализует принудительные меры для восстановления нарушенного права лица без привлечения нарушителя к ответственности. К таким мерам относится, например, изъятие имущества из чужого незаконного владения или принудительное взыскание алиментов. </w:t>
      </w:r>
      <w:r w:rsidR="005D582B" w:rsidRPr="00C85445">
        <w:rPr>
          <w:rFonts w:ascii="Times New Roman" w:hAnsi="Times New Roman" w:cs="Times New Roman"/>
          <w:sz w:val="24"/>
          <w:szCs w:val="24"/>
        </w:rPr>
        <w:t xml:space="preserve"> </w:t>
      </w:r>
    </w:p>
    <w:p w:rsidR="009E6F52" w:rsidRPr="00C85445" w:rsidRDefault="009E6F52" w:rsidP="00C85445">
      <w:pPr>
        <w:pStyle w:val="a4"/>
        <w:numPr>
          <w:ilvl w:val="0"/>
          <w:numId w:val="326"/>
        </w:numPr>
        <w:spacing w:after="0" w:line="240" w:lineRule="auto"/>
        <w:ind w:left="0" w:firstLine="709"/>
        <w:jc w:val="both"/>
        <w:rPr>
          <w:rFonts w:ascii="Times New Roman" w:hAnsi="Times New Roman" w:cs="Times New Roman"/>
          <w:sz w:val="24"/>
          <w:szCs w:val="24"/>
        </w:rPr>
      </w:pPr>
      <w:r w:rsidRPr="00C85445">
        <w:rPr>
          <w:rFonts w:ascii="Times New Roman" w:hAnsi="Times New Roman" w:cs="Times New Roman"/>
          <w:sz w:val="24"/>
          <w:szCs w:val="24"/>
        </w:rPr>
        <w:t>Ещё один пример — меры пресечения, которые используются для предупреждения или пресечения правонарушений. Поскольку в данном случае правонарушение отсутствует, то невозможно говорить и о юридической ответственности.</w:t>
      </w:r>
      <w:r w:rsidR="005D582B" w:rsidRPr="00C85445">
        <w:rPr>
          <w:rFonts w:ascii="Times New Roman" w:hAnsi="Times New Roman" w:cs="Times New Roman"/>
          <w:sz w:val="24"/>
          <w:szCs w:val="24"/>
        </w:rPr>
        <w:t xml:space="preserve"> </w:t>
      </w:r>
    </w:p>
    <w:p w:rsidR="001C79B6" w:rsidRPr="00C85445" w:rsidRDefault="009E6F52" w:rsidP="00C85445">
      <w:pPr>
        <w:pStyle w:val="a4"/>
        <w:numPr>
          <w:ilvl w:val="0"/>
          <w:numId w:val="326"/>
        </w:numPr>
        <w:spacing w:after="0" w:line="240" w:lineRule="auto"/>
        <w:ind w:left="0" w:firstLine="709"/>
        <w:jc w:val="both"/>
        <w:rPr>
          <w:rFonts w:ascii="Times New Roman" w:hAnsi="Times New Roman" w:cs="Times New Roman"/>
          <w:sz w:val="24"/>
          <w:szCs w:val="24"/>
        </w:rPr>
      </w:pPr>
      <w:r w:rsidRPr="00C85445">
        <w:rPr>
          <w:rFonts w:ascii="Times New Roman" w:hAnsi="Times New Roman" w:cs="Times New Roman"/>
          <w:color w:val="333333"/>
          <w:sz w:val="24"/>
          <w:szCs w:val="24"/>
          <w:shd w:val="clear" w:color="auto" w:fill="FFFFFF"/>
        </w:rPr>
        <w:t>Таким образом, </w:t>
      </w:r>
      <w:r w:rsidRPr="00C85445">
        <w:rPr>
          <w:rStyle w:val="a7"/>
          <w:rFonts w:ascii="Times New Roman" w:hAnsi="Times New Roman" w:cs="Times New Roman"/>
          <w:color w:val="333333"/>
          <w:sz w:val="24"/>
          <w:szCs w:val="24"/>
          <w:shd w:val="clear" w:color="auto" w:fill="FFFFFF"/>
        </w:rPr>
        <w:t>юридическая ответственность — лишь разновидность государственного принуждения</w:t>
      </w:r>
      <w:r w:rsidRPr="00C85445">
        <w:rPr>
          <w:rFonts w:ascii="Times New Roman" w:hAnsi="Times New Roman" w:cs="Times New Roman"/>
          <w:color w:val="333333"/>
          <w:sz w:val="24"/>
          <w:szCs w:val="24"/>
          <w:shd w:val="clear" w:color="auto" w:fill="FFFFFF"/>
        </w:rPr>
        <w:t>, а категория государственного принуждения по своему содержанию шире категории юридической ответственности и не сводится исключительно к ней. </w:t>
      </w:r>
      <w:r w:rsidR="00C85445" w:rsidRPr="00C85445">
        <w:rPr>
          <w:rFonts w:ascii="Times New Roman" w:hAnsi="Times New Roman" w:cs="Times New Roman"/>
          <w:sz w:val="24"/>
          <w:szCs w:val="24"/>
        </w:rPr>
        <w:t xml:space="preserve"> </w:t>
      </w:r>
    </w:p>
    <w:p w:rsidR="009E6F52" w:rsidRPr="00C85445" w:rsidRDefault="009E6F52" w:rsidP="00C85445">
      <w:pPr>
        <w:spacing w:after="0" w:line="240" w:lineRule="auto"/>
        <w:ind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Юридическая ответственность</w:t>
      </w:r>
      <w:r w:rsidRPr="00C85445">
        <w:rPr>
          <w:rFonts w:ascii="Times New Roman" w:hAnsi="Times New Roman" w:cs="Times New Roman"/>
          <w:sz w:val="24"/>
          <w:szCs w:val="24"/>
        </w:rPr>
        <w:t> — это применение мер государственного принуждения к нарушителю за совершение противоправного деяния. Её цели и функции обусловлены социальной необходимостью, которая проявляется в принуждении нарушителя к соблюдению норм права.</w:t>
      </w:r>
      <w:r w:rsidR="005D582B" w:rsidRPr="00C85445">
        <w:rPr>
          <w:rFonts w:ascii="Times New Roman" w:hAnsi="Times New Roman" w:cs="Times New Roman"/>
          <w:sz w:val="24"/>
          <w:szCs w:val="24"/>
        </w:rPr>
        <w:t xml:space="preserve"> </w:t>
      </w:r>
    </w:p>
    <w:p w:rsidR="009E6F52" w:rsidRPr="00C85445" w:rsidRDefault="009E6F52" w:rsidP="00C85445">
      <w:pPr>
        <w:pStyle w:val="2"/>
        <w:spacing w:before="0" w:beforeAutospacing="0" w:after="0" w:afterAutospacing="0"/>
        <w:ind w:firstLine="709"/>
        <w:jc w:val="both"/>
        <w:rPr>
          <w:color w:val="333333"/>
          <w:sz w:val="24"/>
          <w:szCs w:val="24"/>
        </w:rPr>
      </w:pPr>
      <w:r w:rsidRPr="00C85445">
        <w:rPr>
          <w:color w:val="333333"/>
          <w:sz w:val="24"/>
          <w:szCs w:val="24"/>
        </w:rPr>
        <w:t>Цели</w:t>
      </w:r>
    </w:p>
    <w:p w:rsidR="009E6F52" w:rsidRPr="00C85445" w:rsidRDefault="009E6F52" w:rsidP="00C85445">
      <w:pPr>
        <w:spacing w:after="0" w:line="240" w:lineRule="auto"/>
        <w:ind w:firstLine="709"/>
        <w:jc w:val="both"/>
        <w:rPr>
          <w:rFonts w:ascii="Times New Roman" w:hAnsi="Times New Roman" w:cs="Times New Roman"/>
          <w:sz w:val="24"/>
          <w:szCs w:val="24"/>
        </w:rPr>
      </w:pPr>
      <w:r w:rsidRPr="00C85445">
        <w:rPr>
          <w:rFonts w:ascii="Times New Roman" w:hAnsi="Times New Roman" w:cs="Times New Roman"/>
          <w:sz w:val="24"/>
          <w:szCs w:val="24"/>
        </w:rPr>
        <w:t>Некоторые цели юридической ответственности:</w:t>
      </w:r>
    </w:p>
    <w:p w:rsidR="009E6F52" w:rsidRPr="00C85445" w:rsidRDefault="009E6F52" w:rsidP="00C85445">
      <w:pPr>
        <w:numPr>
          <w:ilvl w:val="0"/>
          <w:numId w:val="327"/>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Обеспечение законодательных требований</w:t>
      </w:r>
      <w:r w:rsidRPr="00C85445">
        <w:rPr>
          <w:rFonts w:ascii="Times New Roman" w:hAnsi="Times New Roman" w:cs="Times New Roman"/>
          <w:sz w:val="24"/>
          <w:szCs w:val="24"/>
        </w:rPr>
        <w:t> — посредством ответственности и наказания государство стимулирует общество соблюдать закон и блюсти правопорядок.</w:t>
      </w:r>
    </w:p>
    <w:p w:rsidR="009E6F52" w:rsidRPr="00C85445" w:rsidRDefault="009E6F52" w:rsidP="00C85445">
      <w:pPr>
        <w:numPr>
          <w:ilvl w:val="0"/>
          <w:numId w:val="327"/>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Предотвращение противоправных действий или бездействия</w:t>
      </w:r>
      <w:r w:rsidRPr="00C85445">
        <w:rPr>
          <w:rFonts w:ascii="Times New Roman" w:hAnsi="Times New Roman" w:cs="Times New Roman"/>
          <w:sz w:val="24"/>
          <w:szCs w:val="24"/>
        </w:rPr>
        <w:t> — страх перед наказанием и иными негативными последствиями юридической ответственности служит сдерживающим фактором для вероятных нарушителей.</w:t>
      </w:r>
    </w:p>
    <w:p w:rsidR="009E6F52" w:rsidRPr="00C85445" w:rsidRDefault="009E6F52" w:rsidP="00C85445">
      <w:pPr>
        <w:numPr>
          <w:ilvl w:val="0"/>
          <w:numId w:val="327"/>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Восстановление справедливости</w:t>
      </w:r>
      <w:r w:rsidRPr="00C85445">
        <w:rPr>
          <w:rFonts w:ascii="Times New Roman" w:hAnsi="Times New Roman" w:cs="Times New Roman"/>
          <w:sz w:val="24"/>
          <w:szCs w:val="24"/>
        </w:rPr>
        <w:t> — с помощью юридической ответственности государство восстанавливает и защищает права и интересы пострадавших сторон.</w:t>
      </w:r>
    </w:p>
    <w:p w:rsidR="009E6F52" w:rsidRPr="00C85445" w:rsidRDefault="009E6F52" w:rsidP="00C85445">
      <w:pPr>
        <w:numPr>
          <w:ilvl w:val="0"/>
          <w:numId w:val="327"/>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Перевоспитание виновного лица</w:t>
      </w:r>
      <w:r w:rsidRPr="00C85445">
        <w:rPr>
          <w:rFonts w:ascii="Times New Roman" w:hAnsi="Times New Roman" w:cs="Times New Roman"/>
          <w:sz w:val="24"/>
          <w:szCs w:val="24"/>
        </w:rPr>
        <w:t> — борьба с нарушителями способствует повышению ответственности и дисциплине других лиц.</w:t>
      </w:r>
    </w:p>
    <w:p w:rsidR="009E6F52" w:rsidRPr="00C85445" w:rsidRDefault="009E6F52" w:rsidP="00C85445">
      <w:pPr>
        <w:pStyle w:val="2"/>
        <w:spacing w:before="0" w:beforeAutospacing="0" w:after="0" w:afterAutospacing="0"/>
        <w:ind w:firstLine="709"/>
        <w:jc w:val="both"/>
        <w:rPr>
          <w:color w:val="333333"/>
          <w:sz w:val="24"/>
          <w:szCs w:val="24"/>
        </w:rPr>
      </w:pPr>
      <w:r w:rsidRPr="00C85445">
        <w:rPr>
          <w:color w:val="333333"/>
          <w:sz w:val="24"/>
          <w:szCs w:val="24"/>
        </w:rPr>
        <w:t>Функции</w:t>
      </w:r>
    </w:p>
    <w:p w:rsidR="009E6F52" w:rsidRPr="00C85445" w:rsidRDefault="009E6F52" w:rsidP="00C85445">
      <w:pPr>
        <w:spacing w:after="0" w:line="240" w:lineRule="auto"/>
        <w:ind w:firstLine="709"/>
        <w:jc w:val="both"/>
        <w:rPr>
          <w:rFonts w:ascii="Times New Roman" w:hAnsi="Times New Roman" w:cs="Times New Roman"/>
          <w:sz w:val="24"/>
          <w:szCs w:val="24"/>
        </w:rPr>
      </w:pPr>
      <w:r w:rsidRPr="00C85445">
        <w:rPr>
          <w:rFonts w:ascii="Times New Roman" w:hAnsi="Times New Roman" w:cs="Times New Roman"/>
          <w:sz w:val="24"/>
          <w:szCs w:val="24"/>
        </w:rPr>
        <w:t>Некоторые функции юридической ответственности:</w:t>
      </w:r>
    </w:p>
    <w:p w:rsidR="009E6F52" w:rsidRPr="00C85445" w:rsidRDefault="009E6F52" w:rsidP="00C85445">
      <w:pPr>
        <w:numPr>
          <w:ilvl w:val="0"/>
          <w:numId w:val="328"/>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Карательная</w:t>
      </w:r>
      <w:r w:rsidRPr="00C85445">
        <w:rPr>
          <w:rFonts w:ascii="Times New Roman" w:hAnsi="Times New Roman" w:cs="Times New Roman"/>
          <w:sz w:val="24"/>
          <w:szCs w:val="24"/>
        </w:rPr>
        <w:t> — наложение наказания за нарушение.</w:t>
      </w:r>
    </w:p>
    <w:p w:rsidR="009E6F52" w:rsidRPr="00C85445" w:rsidRDefault="009E6F52" w:rsidP="00C85445">
      <w:pPr>
        <w:numPr>
          <w:ilvl w:val="0"/>
          <w:numId w:val="328"/>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Превентивная (предупредительная)</w:t>
      </w:r>
      <w:r w:rsidRPr="00C85445">
        <w:rPr>
          <w:rFonts w:ascii="Times New Roman" w:hAnsi="Times New Roman" w:cs="Times New Roman"/>
          <w:sz w:val="24"/>
          <w:szCs w:val="24"/>
        </w:rPr>
        <w:t> — наказание призвано предупредить совершение новых нарушений.</w:t>
      </w:r>
    </w:p>
    <w:p w:rsidR="009E6F52" w:rsidRPr="00C85445" w:rsidRDefault="009E6F52" w:rsidP="00C85445">
      <w:pPr>
        <w:numPr>
          <w:ilvl w:val="0"/>
          <w:numId w:val="328"/>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Воспитательная</w:t>
      </w:r>
      <w:r w:rsidRPr="00C85445">
        <w:rPr>
          <w:rFonts w:ascii="Times New Roman" w:hAnsi="Times New Roman" w:cs="Times New Roman"/>
          <w:sz w:val="24"/>
          <w:szCs w:val="24"/>
        </w:rPr>
        <w:t> — борьба с нарушителями способствует повышению ответственности и дисциплине других лиц.</w:t>
      </w:r>
    </w:p>
    <w:p w:rsidR="009E6F52" w:rsidRPr="00C85445" w:rsidRDefault="009E6F52" w:rsidP="00C85445">
      <w:pPr>
        <w:numPr>
          <w:ilvl w:val="0"/>
          <w:numId w:val="328"/>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Компенсационная</w:t>
      </w:r>
      <w:r w:rsidRPr="00C85445">
        <w:rPr>
          <w:rFonts w:ascii="Times New Roman" w:hAnsi="Times New Roman" w:cs="Times New Roman"/>
          <w:sz w:val="24"/>
          <w:szCs w:val="24"/>
        </w:rPr>
        <w:t> — восстановление прав пострадавшей стороны, восстановление общественных отношений.</w:t>
      </w:r>
    </w:p>
    <w:p w:rsidR="009E6F52" w:rsidRPr="00C85445" w:rsidRDefault="009E6F52" w:rsidP="00C85445">
      <w:pPr>
        <w:numPr>
          <w:ilvl w:val="0"/>
          <w:numId w:val="328"/>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Регулятивная</w:t>
      </w:r>
      <w:r w:rsidRPr="00C85445">
        <w:rPr>
          <w:rFonts w:ascii="Times New Roman" w:hAnsi="Times New Roman" w:cs="Times New Roman"/>
          <w:sz w:val="24"/>
          <w:szCs w:val="24"/>
        </w:rPr>
        <w:t> — поддерживает правопорядок путём установления и соблюдения правовых норм, что формирует стабильную правовую среду для взаимодействия людей на основе закона.</w:t>
      </w:r>
    </w:p>
    <w:p w:rsidR="000C18B3" w:rsidRPr="00C85445" w:rsidRDefault="000C18B3" w:rsidP="00C85445">
      <w:pPr>
        <w:spacing w:after="0" w:line="240" w:lineRule="auto"/>
        <w:ind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Принципы юридической ответственности</w:t>
      </w:r>
      <w:r w:rsidRPr="00C85445">
        <w:rPr>
          <w:rFonts w:ascii="Times New Roman" w:hAnsi="Times New Roman" w:cs="Times New Roman"/>
          <w:sz w:val="24"/>
          <w:szCs w:val="24"/>
        </w:rPr>
        <w:t> — это основополагающие идеи, которые определяют рамки справедливого и законного процесса в сфере юридической ответственности. К ним относятся </w:t>
      </w:r>
      <w:r w:rsidRPr="00C85445">
        <w:rPr>
          <w:rStyle w:val="a7"/>
          <w:rFonts w:ascii="Times New Roman" w:hAnsi="Times New Roman" w:cs="Times New Roman"/>
          <w:sz w:val="24"/>
          <w:szCs w:val="24"/>
        </w:rPr>
        <w:t>законность</w:t>
      </w:r>
      <w:r w:rsidRPr="00C85445">
        <w:rPr>
          <w:rFonts w:ascii="Times New Roman" w:hAnsi="Times New Roman" w:cs="Times New Roman"/>
          <w:sz w:val="24"/>
          <w:szCs w:val="24"/>
        </w:rPr>
        <w:t>, </w:t>
      </w:r>
      <w:r w:rsidRPr="00C85445">
        <w:rPr>
          <w:rStyle w:val="a7"/>
          <w:rFonts w:ascii="Times New Roman" w:hAnsi="Times New Roman" w:cs="Times New Roman"/>
          <w:sz w:val="24"/>
          <w:szCs w:val="24"/>
        </w:rPr>
        <w:t>справедливость</w:t>
      </w:r>
      <w:r w:rsidRPr="00C85445">
        <w:rPr>
          <w:rFonts w:ascii="Times New Roman" w:hAnsi="Times New Roman" w:cs="Times New Roman"/>
          <w:sz w:val="24"/>
          <w:szCs w:val="24"/>
        </w:rPr>
        <w:t>, </w:t>
      </w:r>
      <w:r w:rsidRPr="00C85445">
        <w:rPr>
          <w:rStyle w:val="a7"/>
          <w:rFonts w:ascii="Times New Roman" w:hAnsi="Times New Roman" w:cs="Times New Roman"/>
          <w:sz w:val="24"/>
          <w:szCs w:val="24"/>
        </w:rPr>
        <w:t>неотвратимость</w:t>
      </w:r>
      <w:r w:rsidRPr="00C85445">
        <w:rPr>
          <w:rFonts w:ascii="Times New Roman" w:hAnsi="Times New Roman" w:cs="Times New Roman"/>
          <w:sz w:val="24"/>
          <w:szCs w:val="24"/>
        </w:rPr>
        <w:t> и </w:t>
      </w:r>
      <w:r w:rsidRPr="00C85445">
        <w:rPr>
          <w:rStyle w:val="a7"/>
          <w:rFonts w:ascii="Times New Roman" w:hAnsi="Times New Roman" w:cs="Times New Roman"/>
          <w:sz w:val="24"/>
          <w:szCs w:val="24"/>
        </w:rPr>
        <w:t>гуманизм</w:t>
      </w:r>
      <w:r w:rsidR="005D582B" w:rsidRPr="00C85445">
        <w:rPr>
          <w:rFonts w:ascii="Times New Roman" w:hAnsi="Times New Roman" w:cs="Times New Roman"/>
          <w:sz w:val="24"/>
          <w:szCs w:val="24"/>
        </w:rPr>
        <w:t xml:space="preserve"> </w:t>
      </w:r>
    </w:p>
    <w:p w:rsidR="000C18B3" w:rsidRPr="00C85445" w:rsidRDefault="000C18B3" w:rsidP="00C85445">
      <w:pPr>
        <w:pStyle w:val="2"/>
        <w:spacing w:before="0" w:beforeAutospacing="0" w:after="0" w:afterAutospacing="0"/>
        <w:ind w:firstLine="709"/>
        <w:jc w:val="both"/>
        <w:rPr>
          <w:color w:val="333333"/>
          <w:sz w:val="24"/>
          <w:szCs w:val="24"/>
        </w:rPr>
      </w:pPr>
      <w:r w:rsidRPr="00C85445">
        <w:rPr>
          <w:color w:val="333333"/>
          <w:sz w:val="24"/>
          <w:szCs w:val="24"/>
        </w:rPr>
        <w:t>Законность</w:t>
      </w:r>
    </w:p>
    <w:p w:rsidR="000C18B3" w:rsidRPr="00C85445" w:rsidRDefault="000C18B3" w:rsidP="00C85445">
      <w:pPr>
        <w:spacing w:after="0" w:line="240" w:lineRule="auto"/>
        <w:ind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Ответственность возможна только за деяния, которые прямо определяются законом как правонарушения</w:t>
      </w:r>
      <w:r w:rsidRPr="00C85445">
        <w:rPr>
          <w:rFonts w:ascii="Times New Roman" w:hAnsi="Times New Roman" w:cs="Times New Roman"/>
          <w:sz w:val="24"/>
          <w:szCs w:val="24"/>
        </w:rPr>
        <w:t>. Этот принцип исключает произвол и требует, чтобы все санкции имели чёткое правовое основание.</w:t>
      </w:r>
      <w:r w:rsidR="005D582B" w:rsidRPr="00C85445">
        <w:rPr>
          <w:rFonts w:ascii="Times New Roman" w:hAnsi="Times New Roman" w:cs="Times New Roman"/>
          <w:sz w:val="24"/>
          <w:szCs w:val="24"/>
        </w:rPr>
        <w:t xml:space="preserve"> </w:t>
      </w:r>
    </w:p>
    <w:p w:rsidR="000C18B3" w:rsidRPr="00C85445" w:rsidRDefault="000C18B3" w:rsidP="00C85445">
      <w:pPr>
        <w:spacing w:after="0" w:line="240" w:lineRule="auto"/>
        <w:ind w:firstLine="709"/>
        <w:jc w:val="both"/>
        <w:rPr>
          <w:rFonts w:ascii="Times New Roman" w:hAnsi="Times New Roman" w:cs="Times New Roman"/>
          <w:sz w:val="24"/>
          <w:szCs w:val="24"/>
        </w:rPr>
      </w:pPr>
      <w:r w:rsidRPr="00C85445">
        <w:rPr>
          <w:rFonts w:ascii="Times New Roman" w:hAnsi="Times New Roman" w:cs="Times New Roman"/>
          <w:sz w:val="24"/>
          <w:szCs w:val="24"/>
        </w:rPr>
        <w:t>Некоторые аспекты принципа:</w:t>
      </w:r>
    </w:p>
    <w:p w:rsidR="000C18B3" w:rsidRPr="00C85445" w:rsidRDefault="000C18B3" w:rsidP="00C85445">
      <w:pPr>
        <w:numPr>
          <w:ilvl w:val="0"/>
          <w:numId w:val="329"/>
        </w:numPr>
        <w:spacing w:after="0" w:line="240" w:lineRule="auto"/>
        <w:ind w:left="0" w:firstLine="709"/>
        <w:jc w:val="both"/>
        <w:rPr>
          <w:rFonts w:ascii="Times New Roman" w:hAnsi="Times New Roman" w:cs="Times New Roman"/>
          <w:sz w:val="24"/>
          <w:szCs w:val="24"/>
        </w:rPr>
      </w:pPr>
      <w:r w:rsidRPr="00C85445">
        <w:rPr>
          <w:rFonts w:ascii="Times New Roman" w:hAnsi="Times New Roman" w:cs="Times New Roman"/>
          <w:sz w:val="24"/>
          <w:szCs w:val="24"/>
        </w:rPr>
        <w:t>Ответственность возникает только за деяние, которое до его совершения было запрещено законом.</w:t>
      </w:r>
    </w:p>
    <w:p w:rsidR="000C18B3" w:rsidRPr="00C85445" w:rsidRDefault="000C18B3" w:rsidP="00C85445">
      <w:pPr>
        <w:numPr>
          <w:ilvl w:val="0"/>
          <w:numId w:val="329"/>
        </w:numPr>
        <w:spacing w:after="0" w:line="240" w:lineRule="auto"/>
        <w:ind w:left="0" w:firstLine="709"/>
        <w:jc w:val="both"/>
        <w:rPr>
          <w:rFonts w:ascii="Times New Roman" w:hAnsi="Times New Roman" w:cs="Times New Roman"/>
          <w:sz w:val="24"/>
          <w:szCs w:val="24"/>
        </w:rPr>
      </w:pPr>
      <w:r w:rsidRPr="00C85445">
        <w:rPr>
          <w:rFonts w:ascii="Times New Roman" w:hAnsi="Times New Roman" w:cs="Times New Roman"/>
          <w:sz w:val="24"/>
          <w:szCs w:val="24"/>
        </w:rPr>
        <w:lastRenderedPageBreak/>
        <w:t>Неблагоприятные последствия для лица наступают только в пределах и в сроки, установленные законом.</w:t>
      </w:r>
    </w:p>
    <w:p w:rsidR="000C18B3" w:rsidRPr="00C85445" w:rsidRDefault="000C18B3" w:rsidP="00C85445">
      <w:pPr>
        <w:numPr>
          <w:ilvl w:val="0"/>
          <w:numId w:val="329"/>
        </w:numPr>
        <w:spacing w:after="0" w:line="240" w:lineRule="auto"/>
        <w:ind w:left="0" w:firstLine="709"/>
        <w:jc w:val="both"/>
        <w:rPr>
          <w:rFonts w:ascii="Times New Roman" w:hAnsi="Times New Roman" w:cs="Times New Roman"/>
          <w:sz w:val="24"/>
          <w:szCs w:val="24"/>
        </w:rPr>
      </w:pPr>
      <w:r w:rsidRPr="00C85445">
        <w:rPr>
          <w:rFonts w:ascii="Times New Roman" w:hAnsi="Times New Roman" w:cs="Times New Roman"/>
          <w:sz w:val="24"/>
          <w:szCs w:val="24"/>
        </w:rPr>
        <w:t>Привлекать к юридической ответственности могут только уполномоченные органы и лица, строго следуя нормам и предписаниям действующего законодательства.</w:t>
      </w:r>
    </w:p>
    <w:p w:rsidR="000C18B3" w:rsidRPr="00C85445" w:rsidRDefault="000C18B3" w:rsidP="00C85445">
      <w:pPr>
        <w:pStyle w:val="2"/>
        <w:spacing w:before="0" w:beforeAutospacing="0" w:after="0" w:afterAutospacing="0"/>
        <w:ind w:firstLine="709"/>
        <w:jc w:val="both"/>
        <w:rPr>
          <w:color w:val="333333"/>
          <w:sz w:val="24"/>
          <w:szCs w:val="24"/>
        </w:rPr>
      </w:pPr>
      <w:r w:rsidRPr="00C85445">
        <w:rPr>
          <w:color w:val="333333"/>
          <w:sz w:val="24"/>
          <w:szCs w:val="24"/>
        </w:rPr>
        <w:t>Справедливость</w:t>
      </w:r>
    </w:p>
    <w:p w:rsidR="000C18B3" w:rsidRPr="00C85445" w:rsidRDefault="000C18B3" w:rsidP="00C85445">
      <w:pPr>
        <w:spacing w:after="0" w:line="240" w:lineRule="auto"/>
        <w:ind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Наказание должно быть соразмерным тяжести совершённого правонарушения</w:t>
      </w:r>
      <w:r w:rsidRPr="00C85445">
        <w:rPr>
          <w:rFonts w:ascii="Times New Roman" w:hAnsi="Times New Roman" w:cs="Times New Roman"/>
          <w:sz w:val="24"/>
          <w:szCs w:val="24"/>
        </w:rPr>
        <w:t> и учитывать все обстоятельства дела. Цель — соблюдение баланса между интересами общества и правами нарушителя.</w:t>
      </w:r>
      <w:r w:rsidR="005D582B" w:rsidRPr="00C85445">
        <w:rPr>
          <w:rFonts w:ascii="Times New Roman" w:hAnsi="Times New Roman" w:cs="Times New Roman"/>
          <w:sz w:val="24"/>
          <w:szCs w:val="24"/>
        </w:rPr>
        <w:t xml:space="preserve"> </w:t>
      </w:r>
    </w:p>
    <w:p w:rsidR="000C18B3" w:rsidRPr="00C85445" w:rsidRDefault="000C18B3" w:rsidP="00C85445">
      <w:pPr>
        <w:spacing w:after="0" w:line="240" w:lineRule="auto"/>
        <w:ind w:firstLine="709"/>
        <w:jc w:val="both"/>
        <w:rPr>
          <w:rFonts w:ascii="Times New Roman" w:hAnsi="Times New Roman" w:cs="Times New Roman"/>
          <w:sz w:val="24"/>
          <w:szCs w:val="24"/>
        </w:rPr>
      </w:pPr>
      <w:r w:rsidRPr="00C85445">
        <w:rPr>
          <w:rFonts w:ascii="Times New Roman" w:hAnsi="Times New Roman" w:cs="Times New Roman"/>
          <w:sz w:val="24"/>
          <w:szCs w:val="24"/>
        </w:rPr>
        <w:t>Некоторые требования принципа:</w:t>
      </w:r>
    </w:p>
    <w:p w:rsidR="000C18B3" w:rsidRPr="00C85445" w:rsidRDefault="000C18B3" w:rsidP="00C85445">
      <w:pPr>
        <w:numPr>
          <w:ilvl w:val="0"/>
          <w:numId w:val="330"/>
        </w:numPr>
        <w:spacing w:after="0" w:line="240" w:lineRule="auto"/>
        <w:ind w:left="0" w:firstLine="709"/>
        <w:jc w:val="both"/>
        <w:rPr>
          <w:rFonts w:ascii="Times New Roman" w:hAnsi="Times New Roman" w:cs="Times New Roman"/>
          <w:sz w:val="24"/>
          <w:szCs w:val="24"/>
        </w:rPr>
      </w:pPr>
      <w:r w:rsidRPr="00C85445">
        <w:rPr>
          <w:rFonts w:ascii="Times New Roman" w:hAnsi="Times New Roman" w:cs="Times New Roman"/>
          <w:sz w:val="24"/>
          <w:szCs w:val="24"/>
        </w:rPr>
        <w:t>Наказание должно соответствовать степени общественной опасности деяния и личности нарушителя.</w:t>
      </w:r>
      <w:r w:rsidR="005D582B" w:rsidRPr="00C85445">
        <w:rPr>
          <w:rFonts w:ascii="Times New Roman" w:hAnsi="Times New Roman" w:cs="Times New Roman"/>
          <w:sz w:val="24"/>
          <w:szCs w:val="24"/>
        </w:rPr>
        <w:t xml:space="preserve"> </w:t>
      </w:r>
    </w:p>
    <w:p w:rsidR="000C18B3" w:rsidRPr="00C85445" w:rsidRDefault="000C18B3" w:rsidP="00C85445">
      <w:pPr>
        <w:numPr>
          <w:ilvl w:val="0"/>
          <w:numId w:val="330"/>
        </w:numPr>
        <w:spacing w:after="0" w:line="240" w:lineRule="auto"/>
        <w:ind w:left="0" w:firstLine="709"/>
        <w:jc w:val="both"/>
        <w:rPr>
          <w:rFonts w:ascii="Times New Roman" w:hAnsi="Times New Roman" w:cs="Times New Roman"/>
          <w:sz w:val="24"/>
          <w:szCs w:val="24"/>
        </w:rPr>
      </w:pPr>
      <w:r w:rsidRPr="00C85445">
        <w:rPr>
          <w:rFonts w:ascii="Times New Roman" w:hAnsi="Times New Roman" w:cs="Times New Roman"/>
          <w:sz w:val="24"/>
          <w:szCs w:val="24"/>
        </w:rPr>
        <w:t>Закон, устанавливающий ответственность или усиливающий её, не имеет обратной силы.</w:t>
      </w:r>
      <w:r w:rsidR="005D582B" w:rsidRPr="00C85445">
        <w:rPr>
          <w:rFonts w:ascii="Times New Roman" w:hAnsi="Times New Roman" w:cs="Times New Roman"/>
          <w:sz w:val="24"/>
          <w:szCs w:val="24"/>
        </w:rPr>
        <w:t xml:space="preserve"> </w:t>
      </w:r>
    </w:p>
    <w:p w:rsidR="000C18B3" w:rsidRPr="00C85445" w:rsidRDefault="000C18B3" w:rsidP="00C85445">
      <w:pPr>
        <w:numPr>
          <w:ilvl w:val="0"/>
          <w:numId w:val="330"/>
        </w:numPr>
        <w:spacing w:after="0" w:line="240" w:lineRule="auto"/>
        <w:ind w:left="0" w:firstLine="709"/>
        <w:jc w:val="both"/>
        <w:rPr>
          <w:rFonts w:ascii="Times New Roman" w:hAnsi="Times New Roman" w:cs="Times New Roman"/>
          <w:sz w:val="24"/>
          <w:szCs w:val="24"/>
        </w:rPr>
      </w:pPr>
      <w:r w:rsidRPr="00C85445">
        <w:rPr>
          <w:rFonts w:ascii="Times New Roman" w:hAnsi="Times New Roman" w:cs="Times New Roman"/>
          <w:sz w:val="24"/>
          <w:szCs w:val="24"/>
        </w:rPr>
        <w:t>Если вред, причинённый нарушителем, имеет обратимый характер, юридическая ответственность должна обеспечить его восполнение.</w:t>
      </w:r>
      <w:r w:rsidR="005D582B" w:rsidRPr="00C85445">
        <w:rPr>
          <w:rFonts w:ascii="Times New Roman" w:hAnsi="Times New Roman" w:cs="Times New Roman"/>
          <w:sz w:val="24"/>
          <w:szCs w:val="24"/>
        </w:rPr>
        <w:t xml:space="preserve"> </w:t>
      </w:r>
    </w:p>
    <w:p w:rsidR="000C18B3" w:rsidRPr="00C85445" w:rsidRDefault="000C18B3" w:rsidP="00C85445">
      <w:pPr>
        <w:numPr>
          <w:ilvl w:val="0"/>
          <w:numId w:val="330"/>
        </w:numPr>
        <w:spacing w:after="0" w:line="240" w:lineRule="auto"/>
        <w:ind w:left="0" w:firstLine="709"/>
        <w:jc w:val="both"/>
        <w:rPr>
          <w:rFonts w:ascii="Times New Roman" w:hAnsi="Times New Roman" w:cs="Times New Roman"/>
          <w:sz w:val="24"/>
          <w:szCs w:val="24"/>
        </w:rPr>
      </w:pPr>
      <w:r w:rsidRPr="00C85445">
        <w:rPr>
          <w:rFonts w:ascii="Times New Roman" w:hAnsi="Times New Roman" w:cs="Times New Roman"/>
          <w:sz w:val="24"/>
          <w:szCs w:val="24"/>
        </w:rPr>
        <w:t>Недопустимо повторное привлечение лица к юридической ответственности за одно и то же правонарушение.</w:t>
      </w:r>
      <w:r w:rsidR="005D582B" w:rsidRPr="00C85445">
        <w:rPr>
          <w:rFonts w:ascii="Times New Roman" w:hAnsi="Times New Roman" w:cs="Times New Roman"/>
          <w:sz w:val="24"/>
          <w:szCs w:val="24"/>
        </w:rPr>
        <w:t xml:space="preserve"> </w:t>
      </w:r>
    </w:p>
    <w:p w:rsidR="000C18B3" w:rsidRPr="00C85445" w:rsidRDefault="000C18B3" w:rsidP="00C85445">
      <w:pPr>
        <w:pStyle w:val="2"/>
        <w:spacing w:before="0" w:beforeAutospacing="0" w:after="0" w:afterAutospacing="0"/>
        <w:ind w:firstLine="709"/>
        <w:jc w:val="both"/>
        <w:rPr>
          <w:color w:val="333333"/>
          <w:sz w:val="24"/>
          <w:szCs w:val="24"/>
        </w:rPr>
      </w:pPr>
      <w:r w:rsidRPr="00C85445">
        <w:rPr>
          <w:color w:val="333333"/>
          <w:sz w:val="24"/>
          <w:szCs w:val="24"/>
        </w:rPr>
        <w:t>Неотвратимость</w:t>
      </w:r>
    </w:p>
    <w:p w:rsidR="000C18B3" w:rsidRPr="00C85445" w:rsidRDefault="000C18B3" w:rsidP="00C85445">
      <w:pPr>
        <w:spacing w:after="0" w:line="240" w:lineRule="auto"/>
        <w:ind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Правонарушитель обязательно должен быть привлечён к ответственности</w:t>
      </w:r>
      <w:r w:rsidRPr="00C85445">
        <w:rPr>
          <w:rFonts w:ascii="Times New Roman" w:hAnsi="Times New Roman" w:cs="Times New Roman"/>
          <w:sz w:val="24"/>
          <w:szCs w:val="24"/>
        </w:rPr>
        <w:t>. Это создаёт систему гарантии правопорядка и предсказуемости правовых последствий для общества.</w:t>
      </w:r>
      <w:r w:rsidR="005D582B" w:rsidRPr="00C85445">
        <w:rPr>
          <w:rFonts w:ascii="Times New Roman" w:hAnsi="Times New Roman" w:cs="Times New Roman"/>
          <w:sz w:val="24"/>
          <w:szCs w:val="24"/>
        </w:rPr>
        <w:t xml:space="preserve"> </w:t>
      </w:r>
    </w:p>
    <w:p w:rsidR="000C18B3" w:rsidRPr="00C85445" w:rsidRDefault="000C18B3" w:rsidP="00C85445">
      <w:pPr>
        <w:spacing w:after="0" w:line="240" w:lineRule="auto"/>
        <w:ind w:firstLine="709"/>
        <w:jc w:val="both"/>
        <w:rPr>
          <w:rFonts w:ascii="Times New Roman" w:hAnsi="Times New Roman" w:cs="Times New Roman"/>
          <w:sz w:val="24"/>
          <w:szCs w:val="24"/>
        </w:rPr>
      </w:pPr>
      <w:r w:rsidRPr="00C85445">
        <w:rPr>
          <w:rFonts w:ascii="Times New Roman" w:hAnsi="Times New Roman" w:cs="Times New Roman"/>
          <w:sz w:val="24"/>
          <w:szCs w:val="24"/>
        </w:rPr>
        <w:t>Некоторые аспекты принципа:</w:t>
      </w:r>
    </w:p>
    <w:p w:rsidR="000C18B3" w:rsidRPr="00C85445" w:rsidRDefault="000C18B3" w:rsidP="00C85445">
      <w:pPr>
        <w:numPr>
          <w:ilvl w:val="0"/>
          <w:numId w:val="331"/>
        </w:numPr>
        <w:spacing w:after="0" w:line="240" w:lineRule="auto"/>
        <w:ind w:left="0" w:firstLine="709"/>
        <w:jc w:val="both"/>
        <w:rPr>
          <w:rFonts w:ascii="Times New Roman" w:hAnsi="Times New Roman" w:cs="Times New Roman"/>
          <w:sz w:val="24"/>
          <w:szCs w:val="24"/>
        </w:rPr>
      </w:pPr>
      <w:r w:rsidRPr="00C85445">
        <w:rPr>
          <w:rFonts w:ascii="Times New Roman" w:hAnsi="Times New Roman" w:cs="Times New Roman"/>
          <w:sz w:val="24"/>
          <w:szCs w:val="24"/>
        </w:rPr>
        <w:t>Правонарушитель не должен оставаться нераскрытым, вне поля зрения государства и общественности, без отрицательной реакции с их стороны.</w:t>
      </w:r>
      <w:r w:rsidR="005D582B" w:rsidRPr="00C85445">
        <w:rPr>
          <w:rFonts w:ascii="Times New Roman" w:hAnsi="Times New Roman" w:cs="Times New Roman"/>
          <w:sz w:val="24"/>
          <w:szCs w:val="24"/>
        </w:rPr>
        <w:t xml:space="preserve"> </w:t>
      </w:r>
    </w:p>
    <w:p w:rsidR="000C18B3" w:rsidRPr="00C85445" w:rsidRDefault="000C18B3" w:rsidP="00C85445">
      <w:pPr>
        <w:numPr>
          <w:ilvl w:val="0"/>
          <w:numId w:val="331"/>
        </w:numPr>
        <w:spacing w:after="0" w:line="240" w:lineRule="auto"/>
        <w:ind w:left="0" w:firstLine="709"/>
        <w:jc w:val="both"/>
        <w:rPr>
          <w:rFonts w:ascii="Times New Roman" w:hAnsi="Times New Roman" w:cs="Times New Roman"/>
          <w:sz w:val="24"/>
          <w:szCs w:val="24"/>
        </w:rPr>
      </w:pPr>
      <w:r w:rsidRPr="00C85445">
        <w:rPr>
          <w:rFonts w:ascii="Times New Roman" w:hAnsi="Times New Roman" w:cs="Times New Roman"/>
          <w:sz w:val="24"/>
          <w:szCs w:val="24"/>
        </w:rPr>
        <w:t>Наказание должно последовать после совершения любого правонарушения.</w:t>
      </w:r>
      <w:r w:rsidR="005D582B" w:rsidRPr="00C85445">
        <w:rPr>
          <w:rFonts w:ascii="Times New Roman" w:hAnsi="Times New Roman" w:cs="Times New Roman"/>
          <w:sz w:val="24"/>
          <w:szCs w:val="24"/>
        </w:rPr>
        <w:t xml:space="preserve"> </w:t>
      </w:r>
    </w:p>
    <w:p w:rsidR="000C18B3" w:rsidRPr="00C85445" w:rsidRDefault="000C18B3" w:rsidP="00C85445">
      <w:pPr>
        <w:numPr>
          <w:ilvl w:val="0"/>
          <w:numId w:val="331"/>
        </w:numPr>
        <w:spacing w:after="0" w:line="240" w:lineRule="auto"/>
        <w:ind w:left="0" w:firstLine="709"/>
        <w:jc w:val="both"/>
        <w:rPr>
          <w:rFonts w:ascii="Times New Roman" w:hAnsi="Times New Roman" w:cs="Times New Roman"/>
          <w:sz w:val="24"/>
          <w:szCs w:val="24"/>
        </w:rPr>
      </w:pPr>
      <w:r w:rsidRPr="00C85445">
        <w:rPr>
          <w:rFonts w:ascii="Times New Roman" w:hAnsi="Times New Roman" w:cs="Times New Roman"/>
          <w:sz w:val="24"/>
          <w:szCs w:val="24"/>
        </w:rPr>
        <w:t>Закон предусматривает возможность полного или частичного освобождения от юридической ответственности с учётом определённых обстоятельств.</w:t>
      </w:r>
      <w:r w:rsidR="005D582B" w:rsidRPr="00C85445">
        <w:rPr>
          <w:rFonts w:ascii="Times New Roman" w:hAnsi="Times New Roman" w:cs="Times New Roman"/>
          <w:sz w:val="24"/>
          <w:szCs w:val="24"/>
        </w:rPr>
        <w:t xml:space="preserve"> </w:t>
      </w:r>
    </w:p>
    <w:p w:rsidR="000C18B3" w:rsidRPr="00C85445" w:rsidRDefault="000C18B3" w:rsidP="00C85445">
      <w:pPr>
        <w:pStyle w:val="2"/>
        <w:spacing w:before="0" w:beforeAutospacing="0" w:after="0" w:afterAutospacing="0"/>
        <w:ind w:firstLine="709"/>
        <w:jc w:val="both"/>
        <w:rPr>
          <w:color w:val="333333"/>
          <w:sz w:val="24"/>
          <w:szCs w:val="24"/>
        </w:rPr>
      </w:pPr>
      <w:r w:rsidRPr="00C85445">
        <w:rPr>
          <w:color w:val="333333"/>
          <w:sz w:val="24"/>
          <w:szCs w:val="24"/>
        </w:rPr>
        <w:t>Гуманизм</w:t>
      </w:r>
    </w:p>
    <w:p w:rsidR="000C18B3" w:rsidRPr="00C85445" w:rsidRDefault="000C18B3" w:rsidP="00C85445">
      <w:pPr>
        <w:spacing w:after="0" w:line="240" w:lineRule="auto"/>
        <w:ind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Меры воздействия не должны унижать человеческое достоинство</w:t>
      </w:r>
      <w:r w:rsidRPr="00C85445">
        <w:rPr>
          <w:rFonts w:ascii="Times New Roman" w:hAnsi="Times New Roman" w:cs="Times New Roman"/>
          <w:sz w:val="24"/>
          <w:szCs w:val="24"/>
        </w:rPr>
        <w:t> и причинять чрезмерный вред. При назначении наказания учитывается возможность исправления нарушителя.</w:t>
      </w:r>
      <w:r w:rsidR="005D582B" w:rsidRPr="00C85445">
        <w:rPr>
          <w:rFonts w:ascii="Times New Roman" w:hAnsi="Times New Roman" w:cs="Times New Roman"/>
          <w:sz w:val="24"/>
          <w:szCs w:val="24"/>
        </w:rPr>
        <w:t xml:space="preserve"> </w:t>
      </w:r>
    </w:p>
    <w:p w:rsidR="000C18B3" w:rsidRPr="00C85445" w:rsidRDefault="000C18B3" w:rsidP="00C85445">
      <w:pPr>
        <w:spacing w:after="0" w:line="240" w:lineRule="auto"/>
        <w:ind w:firstLine="709"/>
        <w:jc w:val="both"/>
        <w:rPr>
          <w:rFonts w:ascii="Times New Roman" w:hAnsi="Times New Roman" w:cs="Times New Roman"/>
          <w:sz w:val="24"/>
          <w:szCs w:val="24"/>
        </w:rPr>
      </w:pPr>
      <w:r w:rsidRPr="00C85445">
        <w:rPr>
          <w:rFonts w:ascii="Times New Roman" w:hAnsi="Times New Roman" w:cs="Times New Roman"/>
          <w:sz w:val="24"/>
          <w:szCs w:val="24"/>
        </w:rPr>
        <w:t>Некоторые проявления принципа:</w:t>
      </w:r>
    </w:p>
    <w:p w:rsidR="000C18B3" w:rsidRPr="00C85445" w:rsidRDefault="000C18B3" w:rsidP="00C85445">
      <w:pPr>
        <w:numPr>
          <w:ilvl w:val="0"/>
          <w:numId w:val="332"/>
        </w:numPr>
        <w:spacing w:after="0" w:line="240" w:lineRule="auto"/>
        <w:ind w:left="0" w:firstLine="709"/>
        <w:jc w:val="both"/>
        <w:rPr>
          <w:rFonts w:ascii="Times New Roman" w:hAnsi="Times New Roman" w:cs="Times New Roman"/>
          <w:sz w:val="24"/>
          <w:szCs w:val="24"/>
        </w:rPr>
      </w:pPr>
      <w:r w:rsidRPr="00C85445">
        <w:rPr>
          <w:rFonts w:ascii="Times New Roman" w:hAnsi="Times New Roman" w:cs="Times New Roman"/>
          <w:sz w:val="24"/>
          <w:szCs w:val="24"/>
        </w:rPr>
        <w:t>Установление юридической ответственности с учётом нравственных норм и уважения прав человека.</w:t>
      </w:r>
    </w:p>
    <w:p w:rsidR="000C18B3" w:rsidRPr="00C85445" w:rsidRDefault="000C18B3" w:rsidP="00C85445">
      <w:pPr>
        <w:numPr>
          <w:ilvl w:val="0"/>
          <w:numId w:val="332"/>
        </w:numPr>
        <w:spacing w:after="0" w:line="240" w:lineRule="auto"/>
        <w:ind w:left="0" w:firstLine="709"/>
        <w:jc w:val="both"/>
        <w:rPr>
          <w:rFonts w:ascii="Times New Roman" w:hAnsi="Times New Roman" w:cs="Times New Roman"/>
          <w:sz w:val="24"/>
          <w:szCs w:val="24"/>
        </w:rPr>
      </w:pPr>
      <w:r w:rsidRPr="00C85445">
        <w:rPr>
          <w:rFonts w:ascii="Times New Roman" w:hAnsi="Times New Roman" w:cs="Times New Roman"/>
          <w:sz w:val="24"/>
          <w:szCs w:val="24"/>
        </w:rPr>
        <w:t>Запрет обращения, унижающего человеческое достоинство, применения насилия и пыток.</w:t>
      </w:r>
    </w:p>
    <w:p w:rsidR="000C18B3" w:rsidRPr="00C85445" w:rsidRDefault="000C18B3" w:rsidP="00C85445">
      <w:pPr>
        <w:numPr>
          <w:ilvl w:val="0"/>
          <w:numId w:val="332"/>
        </w:numPr>
        <w:spacing w:after="0" w:line="240" w:lineRule="auto"/>
        <w:ind w:left="0" w:firstLine="709"/>
        <w:jc w:val="both"/>
        <w:rPr>
          <w:rFonts w:ascii="Times New Roman" w:hAnsi="Times New Roman" w:cs="Times New Roman"/>
          <w:sz w:val="24"/>
          <w:szCs w:val="24"/>
        </w:rPr>
      </w:pPr>
      <w:r w:rsidRPr="00C85445">
        <w:rPr>
          <w:rFonts w:ascii="Times New Roman" w:hAnsi="Times New Roman" w:cs="Times New Roman"/>
          <w:sz w:val="24"/>
          <w:szCs w:val="24"/>
        </w:rPr>
        <w:t>Установление особой системы льгот в зависимости от определённых характеристик субъекта (инвалидность, старость, болезнь, несовершеннолетие и т. д.) или вне зависимости от них.</w:t>
      </w:r>
    </w:p>
    <w:p w:rsidR="000C18B3" w:rsidRPr="00C85445" w:rsidRDefault="000C18B3" w:rsidP="00C85445">
      <w:pPr>
        <w:numPr>
          <w:ilvl w:val="0"/>
          <w:numId w:val="332"/>
        </w:numPr>
        <w:spacing w:after="0" w:line="240" w:lineRule="auto"/>
        <w:ind w:left="0" w:firstLine="709"/>
        <w:jc w:val="both"/>
        <w:rPr>
          <w:rFonts w:ascii="Times New Roman" w:hAnsi="Times New Roman" w:cs="Times New Roman"/>
          <w:sz w:val="24"/>
          <w:szCs w:val="24"/>
        </w:rPr>
      </w:pPr>
      <w:r w:rsidRPr="00C85445">
        <w:rPr>
          <w:rFonts w:ascii="Times New Roman" w:hAnsi="Times New Roman" w:cs="Times New Roman"/>
          <w:sz w:val="24"/>
          <w:szCs w:val="24"/>
        </w:rPr>
        <w:t>Освобождение от юридической ответственности или наказания на основании актов помилования и амнистии.</w:t>
      </w:r>
    </w:p>
    <w:p w:rsidR="000C18B3" w:rsidRPr="00C85445" w:rsidRDefault="000C18B3" w:rsidP="00C85445">
      <w:pPr>
        <w:shd w:val="clear" w:color="auto" w:fill="FFFFFF"/>
        <w:spacing w:after="0" w:line="240" w:lineRule="auto"/>
        <w:ind w:firstLine="709"/>
        <w:jc w:val="both"/>
        <w:rPr>
          <w:rFonts w:ascii="Times New Roman" w:hAnsi="Times New Roman" w:cs="Times New Roman"/>
          <w:color w:val="333333"/>
          <w:sz w:val="24"/>
          <w:szCs w:val="24"/>
        </w:rPr>
      </w:pPr>
      <w:r w:rsidRPr="00C85445">
        <w:rPr>
          <w:rStyle w:val="a7"/>
          <w:rFonts w:ascii="Times New Roman" w:hAnsi="Times New Roman" w:cs="Times New Roman"/>
          <w:color w:val="333333"/>
          <w:sz w:val="24"/>
          <w:szCs w:val="24"/>
        </w:rPr>
        <w:t>Виды юридической ответственности</w:t>
      </w:r>
      <w:r w:rsidRPr="00C85445">
        <w:rPr>
          <w:rFonts w:ascii="Times New Roman" w:hAnsi="Times New Roman" w:cs="Times New Roman"/>
          <w:color w:val="333333"/>
          <w:sz w:val="24"/>
          <w:szCs w:val="24"/>
        </w:rPr>
        <w:t> зависят от характера правонарушения и санкций:</w:t>
      </w:r>
    </w:p>
    <w:p w:rsidR="000C18B3" w:rsidRPr="00C85445" w:rsidRDefault="000C18B3" w:rsidP="00C85445">
      <w:pPr>
        <w:numPr>
          <w:ilvl w:val="0"/>
          <w:numId w:val="333"/>
        </w:numPr>
        <w:shd w:val="clear" w:color="auto" w:fill="FFFFFF"/>
        <w:spacing w:after="0" w:line="240" w:lineRule="auto"/>
        <w:ind w:left="0" w:firstLine="709"/>
        <w:jc w:val="both"/>
        <w:textAlignment w:val="top"/>
        <w:rPr>
          <w:rFonts w:ascii="Times New Roman" w:hAnsi="Times New Roman" w:cs="Times New Roman"/>
          <w:color w:val="333333"/>
          <w:sz w:val="24"/>
          <w:szCs w:val="24"/>
        </w:rPr>
      </w:pPr>
      <w:r w:rsidRPr="00C85445">
        <w:rPr>
          <w:rStyle w:val="a7"/>
          <w:rFonts w:ascii="Times New Roman" w:hAnsi="Times New Roman" w:cs="Times New Roman"/>
          <w:color w:val="333333"/>
          <w:sz w:val="24"/>
          <w:szCs w:val="24"/>
        </w:rPr>
        <w:t>Уголовная</w:t>
      </w:r>
      <w:r w:rsidRPr="00C85445">
        <w:rPr>
          <w:rFonts w:ascii="Times New Roman" w:hAnsi="Times New Roman" w:cs="Times New Roman"/>
          <w:color w:val="333333"/>
          <w:sz w:val="24"/>
          <w:szCs w:val="24"/>
        </w:rPr>
        <w:t> — наиболее серьёзный вид ответственности, наступает за преступления, зафиксированные в Уголовном кодексе. Наказание предусматривает лишение свободы, принудительные работы, крупные штрафы или лишение права занимать определённые должности.</w:t>
      </w:r>
      <w:r w:rsidR="005D582B" w:rsidRPr="00C85445">
        <w:rPr>
          <w:rFonts w:ascii="Times New Roman" w:hAnsi="Times New Roman" w:cs="Times New Roman"/>
          <w:color w:val="333333"/>
          <w:sz w:val="24"/>
          <w:szCs w:val="24"/>
        </w:rPr>
        <w:t xml:space="preserve"> </w:t>
      </w:r>
    </w:p>
    <w:p w:rsidR="000C18B3" w:rsidRPr="00C85445" w:rsidRDefault="000C18B3" w:rsidP="00C85445">
      <w:pPr>
        <w:numPr>
          <w:ilvl w:val="0"/>
          <w:numId w:val="333"/>
        </w:numPr>
        <w:shd w:val="clear" w:color="auto" w:fill="FFFFFF"/>
        <w:spacing w:after="0" w:line="240" w:lineRule="auto"/>
        <w:ind w:left="0" w:firstLine="709"/>
        <w:jc w:val="both"/>
        <w:textAlignment w:val="top"/>
        <w:rPr>
          <w:rFonts w:ascii="Times New Roman" w:hAnsi="Times New Roman" w:cs="Times New Roman"/>
          <w:color w:val="333333"/>
          <w:sz w:val="24"/>
          <w:szCs w:val="24"/>
        </w:rPr>
      </w:pPr>
      <w:r w:rsidRPr="00C85445">
        <w:rPr>
          <w:rStyle w:val="a7"/>
          <w:rFonts w:ascii="Times New Roman" w:hAnsi="Times New Roman" w:cs="Times New Roman"/>
          <w:color w:val="333333"/>
          <w:sz w:val="24"/>
          <w:szCs w:val="24"/>
        </w:rPr>
        <w:t>Административная</w:t>
      </w:r>
      <w:r w:rsidRPr="00C85445">
        <w:rPr>
          <w:rFonts w:ascii="Times New Roman" w:hAnsi="Times New Roman" w:cs="Times New Roman"/>
          <w:color w:val="333333"/>
          <w:sz w:val="24"/>
          <w:szCs w:val="24"/>
        </w:rPr>
        <w:t> — наступает за нарушение правовых норм общественного порядка. Меры, применяемые в рамках административной ответственности, включают штрафы, предупреждения, конфискацию или временное лишение лицензий.</w:t>
      </w:r>
      <w:r w:rsidR="005D582B" w:rsidRPr="00C85445">
        <w:rPr>
          <w:rFonts w:ascii="Times New Roman" w:hAnsi="Times New Roman" w:cs="Times New Roman"/>
          <w:color w:val="333333"/>
          <w:sz w:val="24"/>
          <w:szCs w:val="24"/>
        </w:rPr>
        <w:t xml:space="preserve"> </w:t>
      </w:r>
    </w:p>
    <w:p w:rsidR="000C18B3" w:rsidRPr="00C85445" w:rsidRDefault="000C18B3" w:rsidP="00C85445">
      <w:pPr>
        <w:numPr>
          <w:ilvl w:val="0"/>
          <w:numId w:val="333"/>
        </w:numPr>
        <w:shd w:val="clear" w:color="auto" w:fill="FFFFFF"/>
        <w:spacing w:after="0" w:line="240" w:lineRule="auto"/>
        <w:ind w:left="0" w:firstLine="709"/>
        <w:jc w:val="both"/>
        <w:textAlignment w:val="top"/>
        <w:rPr>
          <w:rFonts w:ascii="Times New Roman" w:hAnsi="Times New Roman" w:cs="Times New Roman"/>
          <w:color w:val="333333"/>
          <w:sz w:val="24"/>
          <w:szCs w:val="24"/>
        </w:rPr>
      </w:pPr>
      <w:r w:rsidRPr="00C85445">
        <w:rPr>
          <w:rStyle w:val="a7"/>
          <w:rFonts w:ascii="Times New Roman" w:hAnsi="Times New Roman" w:cs="Times New Roman"/>
          <w:color w:val="333333"/>
          <w:sz w:val="24"/>
          <w:szCs w:val="24"/>
        </w:rPr>
        <w:t>Гражданско-правовая</w:t>
      </w:r>
      <w:r w:rsidRPr="00C85445">
        <w:rPr>
          <w:rFonts w:ascii="Times New Roman" w:hAnsi="Times New Roman" w:cs="Times New Roman"/>
          <w:color w:val="333333"/>
          <w:sz w:val="24"/>
          <w:szCs w:val="24"/>
        </w:rPr>
        <w:t xml:space="preserve"> — направлена на защиту частных интересов и наступает в случае неисполнения договорных обязательств или причинения ущерба </w:t>
      </w:r>
      <w:r w:rsidRPr="00C85445">
        <w:rPr>
          <w:rFonts w:ascii="Times New Roman" w:hAnsi="Times New Roman" w:cs="Times New Roman"/>
          <w:color w:val="333333"/>
          <w:sz w:val="24"/>
          <w:szCs w:val="24"/>
        </w:rPr>
        <w:lastRenderedPageBreak/>
        <w:t>имуществу. Ответственными за неё являются суды общей юрисдикции. Гражданско-правовая ответственность предусматривает возмещение ущерба, уплату неустойки или расторжение договора.</w:t>
      </w:r>
      <w:r w:rsidR="005D582B" w:rsidRPr="00C85445">
        <w:rPr>
          <w:rFonts w:ascii="Times New Roman" w:hAnsi="Times New Roman" w:cs="Times New Roman"/>
          <w:color w:val="333333"/>
          <w:sz w:val="24"/>
          <w:szCs w:val="24"/>
        </w:rPr>
        <w:t xml:space="preserve"> </w:t>
      </w:r>
    </w:p>
    <w:p w:rsidR="000C18B3" w:rsidRPr="00C85445" w:rsidRDefault="000C18B3" w:rsidP="00C85445">
      <w:pPr>
        <w:numPr>
          <w:ilvl w:val="0"/>
          <w:numId w:val="333"/>
        </w:numPr>
        <w:shd w:val="clear" w:color="auto" w:fill="FFFFFF"/>
        <w:spacing w:after="0" w:line="240" w:lineRule="auto"/>
        <w:ind w:left="0" w:firstLine="709"/>
        <w:jc w:val="both"/>
        <w:textAlignment w:val="top"/>
        <w:rPr>
          <w:rFonts w:ascii="Times New Roman" w:hAnsi="Times New Roman" w:cs="Times New Roman"/>
          <w:color w:val="333333"/>
          <w:sz w:val="24"/>
          <w:szCs w:val="24"/>
        </w:rPr>
      </w:pPr>
      <w:r w:rsidRPr="00C85445">
        <w:rPr>
          <w:rStyle w:val="a7"/>
          <w:rFonts w:ascii="Times New Roman" w:hAnsi="Times New Roman" w:cs="Times New Roman"/>
          <w:color w:val="333333"/>
          <w:sz w:val="24"/>
          <w:szCs w:val="24"/>
        </w:rPr>
        <w:t>Дисциплинарная</w:t>
      </w:r>
      <w:r w:rsidRPr="00C85445">
        <w:rPr>
          <w:rFonts w:ascii="Times New Roman" w:hAnsi="Times New Roman" w:cs="Times New Roman"/>
          <w:color w:val="333333"/>
          <w:sz w:val="24"/>
          <w:szCs w:val="24"/>
        </w:rPr>
        <w:t> — применяется за нарушение трудовой дисциплины и нормативных актов в сфере трудовых отношений. Работодатель имеет право наложить дисциплинарное взыскание, такое как замечание, выговор или увольнение.</w:t>
      </w:r>
      <w:r w:rsidR="005D582B" w:rsidRPr="00C85445">
        <w:rPr>
          <w:rFonts w:ascii="Times New Roman" w:hAnsi="Times New Roman" w:cs="Times New Roman"/>
          <w:color w:val="333333"/>
          <w:sz w:val="24"/>
          <w:szCs w:val="24"/>
        </w:rPr>
        <w:t xml:space="preserve"> </w:t>
      </w:r>
    </w:p>
    <w:p w:rsidR="000C18B3" w:rsidRPr="00C85445" w:rsidRDefault="000C18B3" w:rsidP="00C85445">
      <w:pPr>
        <w:shd w:val="clear" w:color="auto" w:fill="FFFFFF"/>
        <w:spacing w:after="0" w:line="240" w:lineRule="auto"/>
        <w:ind w:firstLine="709"/>
        <w:jc w:val="both"/>
        <w:rPr>
          <w:rFonts w:ascii="Times New Roman" w:hAnsi="Times New Roman" w:cs="Times New Roman"/>
          <w:color w:val="333333"/>
          <w:sz w:val="24"/>
          <w:szCs w:val="24"/>
        </w:rPr>
      </w:pPr>
      <w:r w:rsidRPr="00C85445">
        <w:rPr>
          <w:rStyle w:val="a7"/>
          <w:rFonts w:ascii="Times New Roman" w:hAnsi="Times New Roman" w:cs="Times New Roman"/>
          <w:color w:val="333333"/>
          <w:sz w:val="24"/>
          <w:szCs w:val="24"/>
        </w:rPr>
        <w:t>Некоторые примеры:</w:t>
      </w:r>
    </w:p>
    <w:p w:rsidR="000C18B3" w:rsidRPr="00C85445" w:rsidRDefault="000C18B3" w:rsidP="00C85445">
      <w:pPr>
        <w:numPr>
          <w:ilvl w:val="0"/>
          <w:numId w:val="334"/>
        </w:numPr>
        <w:shd w:val="clear" w:color="auto" w:fill="FFFFFF"/>
        <w:spacing w:after="0" w:line="240" w:lineRule="auto"/>
        <w:ind w:left="0" w:firstLine="709"/>
        <w:jc w:val="both"/>
        <w:rPr>
          <w:rFonts w:ascii="Times New Roman" w:hAnsi="Times New Roman" w:cs="Times New Roman"/>
          <w:color w:val="333333"/>
          <w:sz w:val="24"/>
          <w:szCs w:val="24"/>
        </w:rPr>
      </w:pPr>
      <w:r w:rsidRPr="00C85445">
        <w:rPr>
          <w:rStyle w:val="a7"/>
          <w:rFonts w:ascii="Times New Roman" w:hAnsi="Times New Roman" w:cs="Times New Roman"/>
          <w:color w:val="333333"/>
          <w:sz w:val="24"/>
          <w:szCs w:val="24"/>
        </w:rPr>
        <w:t>Уголовная ответственность</w:t>
      </w:r>
      <w:r w:rsidRPr="00C85445">
        <w:rPr>
          <w:rFonts w:ascii="Times New Roman" w:hAnsi="Times New Roman" w:cs="Times New Roman"/>
          <w:color w:val="333333"/>
          <w:sz w:val="24"/>
          <w:szCs w:val="24"/>
        </w:rPr>
        <w:t>: человек осуждён за грабёж и приговорён к тюремному сроку.</w:t>
      </w:r>
    </w:p>
    <w:p w:rsidR="000C18B3" w:rsidRPr="00C85445" w:rsidRDefault="000C18B3" w:rsidP="00C85445">
      <w:pPr>
        <w:numPr>
          <w:ilvl w:val="0"/>
          <w:numId w:val="334"/>
        </w:numPr>
        <w:shd w:val="clear" w:color="auto" w:fill="FFFFFF"/>
        <w:spacing w:after="0" w:line="240" w:lineRule="auto"/>
        <w:ind w:left="0" w:firstLine="709"/>
        <w:jc w:val="both"/>
        <w:rPr>
          <w:rFonts w:ascii="Times New Roman" w:hAnsi="Times New Roman" w:cs="Times New Roman"/>
          <w:color w:val="333333"/>
          <w:sz w:val="24"/>
          <w:szCs w:val="24"/>
        </w:rPr>
      </w:pPr>
      <w:r w:rsidRPr="00C85445">
        <w:rPr>
          <w:rStyle w:val="a7"/>
          <w:rFonts w:ascii="Times New Roman" w:hAnsi="Times New Roman" w:cs="Times New Roman"/>
          <w:color w:val="333333"/>
          <w:sz w:val="24"/>
          <w:szCs w:val="24"/>
        </w:rPr>
        <w:t>Административная ответственность</w:t>
      </w:r>
      <w:r w:rsidRPr="00C85445">
        <w:rPr>
          <w:rFonts w:ascii="Times New Roman" w:hAnsi="Times New Roman" w:cs="Times New Roman"/>
          <w:color w:val="333333"/>
          <w:sz w:val="24"/>
          <w:szCs w:val="24"/>
        </w:rPr>
        <w:t>: водитель превышает скорость и получает штраф на определённую сумму за нарушение ПДД.</w:t>
      </w:r>
    </w:p>
    <w:p w:rsidR="000C18B3" w:rsidRPr="00C85445" w:rsidRDefault="000C18B3" w:rsidP="00C85445">
      <w:pPr>
        <w:numPr>
          <w:ilvl w:val="0"/>
          <w:numId w:val="334"/>
        </w:numPr>
        <w:shd w:val="clear" w:color="auto" w:fill="FFFFFF"/>
        <w:spacing w:after="0" w:line="240" w:lineRule="auto"/>
        <w:ind w:left="0" w:firstLine="709"/>
        <w:jc w:val="both"/>
        <w:rPr>
          <w:rFonts w:ascii="Times New Roman" w:hAnsi="Times New Roman" w:cs="Times New Roman"/>
          <w:color w:val="333333"/>
          <w:sz w:val="24"/>
          <w:szCs w:val="24"/>
        </w:rPr>
      </w:pPr>
      <w:r w:rsidRPr="00C85445">
        <w:rPr>
          <w:rStyle w:val="a7"/>
          <w:rFonts w:ascii="Times New Roman" w:hAnsi="Times New Roman" w:cs="Times New Roman"/>
          <w:color w:val="333333"/>
          <w:sz w:val="24"/>
          <w:szCs w:val="24"/>
        </w:rPr>
        <w:t>Гражданско-правовая ответственность</w:t>
      </w:r>
      <w:r w:rsidRPr="00C85445">
        <w:rPr>
          <w:rFonts w:ascii="Times New Roman" w:hAnsi="Times New Roman" w:cs="Times New Roman"/>
          <w:color w:val="333333"/>
          <w:sz w:val="24"/>
          <w:szCs w:val="24"/>
        </w:rPr>
        <w:t>: если арендатор не оплачивает арендную плату, то арендодатель через суд требует возврата долга и расторжения договора.</w:t>
      </w:r>
    </w:p>
    <w:p w:rsidR="000C18B3" w:rsidRPr="00C85445" w:rsidRDefault="000C18B3" w:rsidP="00C85445">
      <w:pPr>
        <w:numPr>
          <w:ilvl w:val="0"/>
          <w:numId w:val="334"/>
        </w:numPr>
        <w:shd w:val="clear" w:color="auto" w:fill="FFFFFF"/>
        <w:spacing w:after="0" w:line="240" w:lineRule="auto"/>
        <w:ind w:left="0" w:firstLine="709"/>
        <w:jc w:val="both"/>
        <w:rPr>
          <w:rFonts w:ascii="Times New Roman" w:hAnsi="Times New Roman" w:cs="Times New Roman"/>
          <w:color w:val="333333"/>
          <w:sz w:val="24"/>
          <w:szCs w:val="24"/>
        </w:rPr>
      </w:pPr>
      <w:r w:rsidRPr="00C85445">
        <w:rPr>
          <w:rStyle w:val="a7"/>
          <w:rFonts w:ascii="Times New Roman" w:hAnsi="Times New Roman" w:cs="Times New Roman"/>
          <w:color w:val="333333"/>
          <w:sz w:val="24"/>
          <w:szCs w:val="24"/>
        </w:rPr>
        <w:t>Дисциплинарная ответственность</w:t>
      </w:r>
      <w:r w:rsidRPr="00C85445">
        <w:rPr>
          <w:rFonts w:ascii="Times New Roman" w:hAnsi="Times New Roman" w:cs="Times New Roman"/>
          <w:color w:val="333333"/>
          <w:sz w:val="24"/>
          <w:szCs w:val="24"/>
        </w:rPr>
        <w:t>: сотрудник, регулярно опаздывающий на работу и нарушающий корпоративные кодексы, может получить выговор.</w:t>
      </w:r>
    </w:p>
    <w:p w:rsidR="005D582B" w:rsidRPr="00C85445" w:rsidRDefault="005D582B" w:rsidP="00C85445">
      <w:pPr>
        <w:spacing w:after="0" w:line="240" w:lineRule="auto"/>
        <w:ind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Обстоятельства, исключающие юридическую ответственность</w:t>
      </w:r>
      <w:r w:rsidRPr="00C85445">
        <w:rPr>
          <w:rFonts w:ascii="Times New Roman" w:hAnsi="Times New Roman" w:cs="Times New Roman"/>
          <w:sz w:val="24"/>
          <w:szCs w:val="24"/>
        </w:rPr>
        <w:t xml:space="preserve">, — это случаи, когда совершённое деяние, внешне содержащее признаки состава правонарушения, признаётся общественно полезным и правомерным.  </w:t>
      </w:r>
    </w:p>
    <w:p w:rsidR="005D582B" w:rsidRPr="00C85445" w:rsidRDefault="005D582B" w:rsidP="00C85445">
      <w:pPr>
        <w:spacing w:after="0" w:line="240" w:lineRule="auto"/>
        <w:ind w:firstLine="709"/>
        <w:jc w:val="both"/>
        <w:rPr>
          <w:rFonts w:ascii="Times New Roman" w:hAnsi="Times New Roman" w:cs="Times New Roman"/>
          <w:sz w:val="24"/>
          <w:szCs w:val="24"/>
        </w:rPr>
      </w:pPr>
      <w:r w:rsidRPr="00C85445">
        <w:rPr>
          <w:rFonts w:ascii="Times New Roman" w:hAnsi="Times New Roman" w:cs="Times New Roman"/>
          <w:sz w:val="24"/>
          <w:szCs w:val="24"/>
        </w:rPr>
        <w:t>Некоторые из таких обстоятельств:</w:t>
      </w:r>
    </w:p>
    <w:p w:rsidR="005D582B" w:rsidRPr="00C85445" w:rsidRDefault="005D582B" w:rsidP="00C85445">
      <w:pPr>
        <w:numPr>
          <w:ilvl w:val="0"/>
          <w:numId w:val="335"/>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Необходимая оборона</w:t>
      </w:r>
      <w:r w:rsidRPr="00C85445">
        <w:rPr>
          <w:rFonts w:ascii="Times New Roman" w:hAnsi="Times New Roman" w:cs="Times New Roman"/>
          <w:sz w:val="24"/>
          <w:szCs w:val="24"/>
        </w:rPr>
        <w:t xml:space="preserve">. Гражданин защищает свои права и интересы, а также права и интересы других лиц, общества, государства от преступных посягательств. Главное условие — не превышение пределов необходимой обороны, то есть умышленных действий, явно </w:t>
      </w:r>
      <w:proofErr w:type="gramStart"/>
      <w:r w:rsidRPr="00C85445">
        <w:rPr>
          <w:rFonts w:ascii="Times New Roman" w:hAnsi="Times New Roman" w:cs="Times New Roman"/>
          <w:sz w:val="24"/>
          <w:szCs w:val="24"/>
        </w:rPr>
        <w:t>не соответствующих</w:t>
      </w:r>
      <w:proofErr w:type="gramEnd"/>
      <w:r w:rsidRPr="00C85445">
        <w:rPr>
          <w:rFonts w:ascii="Times New Roman" w:hAnsi="Times New Roman" w:cs="Times New Roman"/>
          <w:sz w:val="24"/>
          <w:szCs w:val="24"/>
        </w:rPr>
        <w:t xml:space="preserve"> характеру и опасности посягательства.</w:t>
      </w:r>
    </w:p>
    <w:p w:rsidR="005D582B" w:rsidRPr="00C85445" w:rsidRDefault="005D582B" w:rsidP="00C85445">
      <w:pPr>
        <w:numPr>
          <w:ilvl w:val="0"/>
          <w:numId w:val="335"/>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Крайняя необходимость</w:t>
      </w:r>
      <w:r w:rsidRPr="00C85445">
        <w:rPr>
          <w:rFonts w:ascii="Times New Roman" w:hAnsi="Times New Roman" w:cs="Times New Roman"/>
          <w:sz w:val="24"/>
          <w:szCs w:val="24"/>
        </w:rPr>
        <w:t>. Противоправное деяние совершено для устранения опасности, угрожающей интересам личности, государства, общества. При этом причинённый вред является менее значительным, чем предотвращённый.</w:t>
      </w:r>
    </w:p>
    <w:p w:rsidR="005D582B" w:rsidRPr="00C85445" w:rsidRDefault="005D582B" w:rsidP="00C85445">
      <w:pPr>
        <w:numPr>
          <w:ilvl w:val="0"/>
          <w:numId w:val="335"/>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Совершение малозначительного деяния</w:t>
      </w:r>
      <w:r w:rsidRPr="00C85445">
        <w:rPr>
          <w:rFonts w:ascii="Times New Roman" w:hAnsi="Times New Roman" w:cs="Times New Roman"/>
          <w:sz w:val="24"/>
          <w:szCs w:val="24"/>
        </w:rPr>
        <w:t>. Оно не представляет общественной опасности в силу незначительности ущерба.</w:t>
      </w:r>
    </w:p>
    <w:p w:rsidR="005D582B" w:rsidRPr="00C85445" w:rsidRDefault="005D582B" w:rsidP="00C85445">
      <w:pPr>
        <w:numPr>
          <w:ilvl w:val="0"/>
          <w:numId w:val="335"/>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Причинение вреда лицу, совершившему противоправное деяние, при его задержании</w:t>
      </w:r>
      <w:r w:rsidRPr="00C85445">
        <w:rPr>
          <w:rFonts w:ascii="Times New Roman" w:hAnsi="Times New Roman" w:cs="Times New Roman"/>
          <w:sz w:val="24"/>
          <w:szCs w:val="24"/>
        </w:rPr>
        <w:t>. Это делается для доставления органам власти и пресечения возможности совершения им новых правонарушений. При этом иными средствами задержать такое лицо не представлялось возможным и не было допущено превышения необходимых для этого мер.</w:t>
      </w:r>
    </w:p>
    <w:p w:rsidR="005D582B" w:rsidRPr="00C85445" w:rsidRDefault="005D582B" w:rsidP="00C85445">
      <w:pPr>
        <w:numPr>
          <w:ilvl w:val="0"/>
          <w:numId w:val="335"/>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Физическое или психическое принуждение</w:t>
      </w:r>
      <w:r w:rsidRPr="00C85445">
        <w:rPr>
          <w:rFonts w:ascii="Times New Roman" w:hAnsi="Times New Roman" w:cs="Times New Roman"/>
          <w:sz w:val="24"/>
          <w:szCs w:val="24"/>
        </w:rPr>
        <w:t>. Лицо причиняет вред правам и интересам личности, общества или государства в результате физического (психического) принуждения, если вследствие такого принуждения лицо не могло руководить своими действиями (бездействием).</w:t>
      </w:r>
    </w:p>
    <w:p w:rsidR="005D582B" w:rsidRPr="00C85445" w:rsidRDefault="005D582B" w:rsidP="00C85445">
      <w:pPr>
        <w:numPr>
          <w:ilvl w:val="0"/>
          <w:numId w:val="335"/>
        </w:numPr>
        <w:spacing w:after="0" w:line="240" w:lineRule="auto"/>
        <w:ind w:left="0" w:firstLine="709"/>
        <w:jc w:val="both"/>
        <w:rPr>
          <w:rFonts w:ascii="Times New Roman" w:hAnsi="Times New Roman" w:cs="Times New Roman"/>
          <w:sz w:val="24"/>
          <w:szCs w:val="24"/>
        </w:rPr>
      </w:pPr>
      <w:r w:rsidRPr="00C85445">
        <w:rPr>
          <w:rStyle w:val="a7"/>
          <w:rFonts w:ascii="Times New Roman" w:hAnsi="Times New Roman" w:cs="Times New Roman"/>
          <w:sz w:val="24"/>
          <w:szCs w:val="24"/>
        </w:rPr>
        <w:t>Невменяемость</w:t>
      </w:r>
      <w:r w:rsidRPr="00C85445">
        <w:rPr>
          <w:rFonts w:ascii="Times New Roman" w:hAnsi="Times New Roman" w:cs="Times New Roman"/>
          <w:sz w:val="24"/>
          <w:szCs w:val="24"/>
        </w:rPr>
        <w:t>. Неспособность лица отдавать себе отчёт в своих действиях или руководить ими в момент совершения правонарушения, обусловленная болезненным состоянием психики или слабоумием.</w:t>
      </w:r>
    </w:p>
    <w:p w:rsidR="001C79B6" w:rsidRPr="00C85445" w:rsidRDefault="005D582B" w:rsidP="00C85445">
      <w:pPr>
        <w:spacing w:after="0" w:line="240" w:lineRule="auto"/>
        <w:ind w:firstLine="709"/>
        <w:jc w:val="both"/>
        <w:rPr>
          <w:rFonts w:ascii="Times New Roman" w:hAnsi="Times New Roman" w:cs="Times New Roman"/>
          <w:sz w:val="24"/>
          <w:szCs w:val="24"/>
        </w:rPr>
      </w:pPr>
      <w:r w:rsidRPr="00C85445">
        <w:rPr>
          <w:rFonts w:ascii="Times New Roman" w:hAnsi="Times New Roman" w:cs="Times New Roman"/>
          <w:color w:val="333333"/>
          <w:sz w:val="24"/>
          <w:szCs w:val="24"/>
          <w:shd w:val="clear" w:color="auto" w:fill="FFFFFF"/>
        </w:rPr>
        <w:t>Кроме того, к обстоятельствам, исключающим юридическую ответственность, относят, например, добровольный отказ от преступления, наличие супружеской либо родственных связей с правонарушителем в случае укрывательства и недонесения о совершённом им деянии. </w:t>
      </w:r>
      <w:r w:rsidR="008F2133" w:rsidRPr="00C85445">
        <w:rPr>
          <w:rFonts w:ascii="Times New Roman" w:hAnsi="Times New Roman" w:cs="Times New Roman"/>
          <w:sz w:val="24"/>
          <w:szCs w:val="24"/>
        </w:rPr>
        <w:t xml:space="preserve"> </w:t>
      </w:r>
    </w:p>
    <w:p w:rsidR="001C79B6" w:rsidRDefault="001C79B6">
      <w:pPr>
        <w:rPr>
          <w:rFonts w:ascii="Times New Roman" w:hAnsi="Times New Roman" w:cs="Times New Roman"/>
          <w:sz w:val="28"/>
          <w:szCs w:val="28"/>
        </w:rPr>
      </w:pPr>
      <w:r>
        <w:rPr>
          <w:rFonts w:ascii="Times New Roman" w:hAnsi="Times New Roman" w:cs="Times New Roman"/>
          <w:sz w:val="28"/>
          <w:szCs w:val="28"/>
        </w:rPr>
        <w:br w:type="page"/>
      </w:r>
    </w:p>
    <w:p w:rsidR="00BB4A54" w:rsidRDefault="00BB4A54" w:rsidP="002E0F86">
      <w:pPr>
        <w:spacing w:after="0" w:line="240" w:lineRule="auto"/>
        <w:jc w:val="both"/>
        <w:rPr>
          <w:rFonts w:ascii="Times New Roman" w:hAnsi="Times New Roman" w:cs="Times New Roman"/>
          <w:sz w:val="28"/>
          <w:szCs w:val="28"/>
        </w:rPr>
      </w:pPr>
    </w:p>
    <w:p w:rsidR="00BB4A54" w:rsidRPr="008F2133" w:rsidRDefault="00BB4A54" w:rsidP="008F2133">
      <w:pPr>
        <w:spacing w:after="0" w:line="240" w:lineRule="auto"/>
        <w:jc w:val="center"/>
        <w:rPr>
          <w:rFonts w:ascii="Times New Roman" w:hAnsi="Times New Roman" w:cs="Times New Roman"/>
          <w:b/>
          <w:sz w:val="28"/>
          <w:szCs w:val="28"/>
          <w:u w:val="single"/>
        </w:rPr>
      </w:pPr>
      <w:r w:rsidRPr="008F2133">
        <w:rPr>
          <w:rFonts w:ascii="Times New Roman" w:hAnsi="Times New Roman" w:cs="Times New Roman"/>
          <w:b/>
          <w:sz w:val="28"/>
          <w:szCs w:val="28"/>
          <w:u w:val="single"/>
        </w:rPr>
        <w:t>Практическое занятие № 15 по теме «Правомерное поведение, правонарушение и юридическая ответственность». Решение задач на определение состава правонарушения.</w:t>
      </w:r>
    </w:p>
    <w:p w:rsidR="00C55DCC" w:rsidRPr="00336D45" w:rsidRDefault="00C55DCC" w:rsidP="00336D45">
      <w:pPr>
        <w:pStyle w:val="a5"/>
        <w:ind w:left="0" w:firstLine="709"/>
        <w:rPr>
          <w:sz w:val="24"/>
          <w:szCs w:val="24"/>
        </w:rPr>
      </w:pPr>
      <w:r w:rsidRPr="00336D45">
        <w:rPr>
          <w:sz w:val="24"/>
          <w:szCs w:val="24"/>
        </w:rPr>
        <w:t>У1 применять теоретические положения при изучении специальных юридических дисциплин;</w:t>
      </w:r>
    </w:p>
    <w:p w:rsidR="00C55DCC" w:rsidRPr="00336D45" w:rsidRDefault="00C55DCC" w:rsidP="00336D45">
      <w:pPr>
        <w:pStyle w:val="a5"/>
        <w:ind w:left="0" w:firstLine="709"/>
        <w:rPr>
          <w:sz w:val="24"/>
          <w:szCs w:val="24"/>
        </w:rPr>
      </w:pPr>
      <w:r w:rsidRPr="00336D45">
        <w:rPr>
          <w:sz w:val="24"/>
          <w:szCs w:val="24"/>
        </w:rPr>
        <w:t>У2 оперировать юридическими понятиями и категориями; У3</w:t>
      </w:r>
      <w:r w:rsidRPr="00336D45">
        <w:rPr>
          <w:spacing w:val="-6"/>
          <w:sz w:val="24"/>
          <w:szCs w:val="24"/>
        </w:rPr>
        <w:t xml:space="preserve"> </w:t>
      </w:r>
      <w:r w:rsidRPr="00336D45">
        <w:rPr>
          <w:sz w:val="24"/>
          <w:szCs w:val="24"/>
        </w:rPr>
        <w:t>применять</w:t>
      </w:r>
      <w:r w:rsidRPr="00336D45">
        <w:rPr>
          <w:spacing w:val="-6"/>
          <w:sz w:val="24"/>
          <w:szCs w:val="24"/>
        </w:rPr>
        <w:t xml:space="preserve"> </w:t>
      </w:r>
      <w:r w:rsidRPr="00336D45">
        <w:rPr>
          <w:sz w:val="24"/>
          <w:szCs w:val="24"/>
        </w:rPr>
        <w:t>на</w:t>
      </w:r>
      <w:r w:rsidRPr="00336D45">
        <w:rPr>
          <w:spacing w:val="-6"/>
          <w:sz w:val="24"/>
          <w:szCs w:val="24"/>
        </w:rPr>
        <w:t xml:space="preserve"> </w:t>
      </w:r>
      <w:r w:rsidRPr="00336D45">
        <w:rPr>
          <w:sz w:val="24"/>
          <w:szCs w:val="24"/>
        </w:rPr>
        <w:t>практике</w:t>
      </w:r>
      <w:r w:rsidRPr="00336D45">
        <w:rPr>
          <w:spacing w:val="-6"/>
          <w:sz w:val="24"/>
          <w:szCs w:val="24"/>
        </w:rPr>
        <w:t xml:space="preserve"> </w:t>
      </w:r>
      <w:r w:rsidRPr="00336D45">
        <w:rPr>
          <w:sz w:val="24"/>
          <w:szCs w:val="24"/>
        </w:rPr>
        <w:t>нормы</w:t>
      </w:r>
      <w:r w:rsidRPr="00336D45">
        <w:rPr>
          <w:spacing w:val="-6"/>
          <w:sz w:val="24"/>
          <w:szCs w:val="24"/>
        </w:rPr>
        <w:t xml:space="preserve"> </w:t>
      </w:r>
      <w:r w:rsidRPr="00336D45">
        <w:rPr>
          <w:sz w:val="24"/>
          <w:szCs w:val="24"/>
        </w:rPr>
        <w:t>различных</w:t>
      </w:r>
      <w:r w:rsidRPr="00336D45">
        <w:rPr>
          <w:spacing w:val="-5"/>
          <w:sz w:val="24"/>
          <w:szCs w:val="24"/>
        </w:rPr>
        <w:t xml:space="preserve"> </w:t>
      </w:r>
      <w:r w:rsidRPr="00336D45">
        <w:rPr>
          <w:sz w:val="24"/>
          <w:szCs w:val="24"/>
        </w:rPr>
        <w:t>отраслей</w:t>
      </w:r>
      <w:r w:rsidRPr="00336D45">
        <w:rPr>
          <w:spacing w:val="-6"/>
          <w:sz w:val="24"/>
          <w:szCs w:val="24"/>
        </w:rPr>
        <w:t xml:space="preserve"> </w:t>
      </w:r>
      <w:r w:rsidRPr="00336D45">
        <w:rPr>
          <w:sz w:val="24"/>
          <w:szCs w:val="24"/>
        </w:rPr>
        <w:t>права;</w:t>
      </w:r>
    </w:p>
    <w:p w:rsidR="00C55DCC" w:rsidRPr="00336D45" w:rsidRDefault="00C55DCC" w:rsidP="00336D45">
      <w:pPr>
        <w:pStyle w:val="a5"/>
        <w:ind w:left="0" w:firstLine="709"/>
        <w:rPr>
          <w:sz w:val="24"/>
          <w:szCs w:val="24"/>
        </w:rPr>
      </w:pPr>
      <w:r w:rsidRPr="00336D45">
        <w:rPr>
          <w:sz w:val="24"/>
          <w:szCs w:val="24"/>
        </w:rPr>
        <w:t>У4 работать</w:t>
      </w:r>
      <w:r w:rsidRPr="00336D45">
        <w:rPr>
          <w:spacing w:val="-1"/>
          <w:sz w:val="24"/>
          <w:szCs w:val="24"/>
        </w:rPr>
        <w:t xml:space="preserve"> </w:t>
      </w:r>
      <w:r w:rsidRPr="00336D45">
        <w:rPr>
          <w:sz w:val="24"/>
          <w:szCs w:val="24"/>
        </w:rPr>
        <w:t>с законодательными и иными нормативными правовыми актами, специальной литературой на государственном и иностранном языках;</w:t>
      </w:r>
    </w:p>
    <w:p w:rsidR="00C55DCC" w:rsidRPr="00336D45" w:rsidRDefault="00C55DCC" w:rsidP="00336D45">
      <w:pPr>
        <w:pStyle w:val="a5"/>
        <w:ind w:left="0" w:firstLine="709"/>
        <w:rPr>
          <w:sz w:val="24"/>
          <w:szCs w:val="24"/>
        </w:rPr>
      </w:pPr>
      <w:r w:rsidRPr="00336D45">
        <w:rPr>
          <w:sz w:val="24"/>
          <w:szCs w:val="24"/>
        </w:rPr>
        <w:t>У5</w:t>
      </w:r>
      <w:r w:rsidRPr="00336D45">
        <w:rPr>
          <w:spacing w:val="40"/>
          <w:sz w:val="24"/>
          <w:szCs w:val="24"/>
        </w:rPr>
        <w:t xml:space="preserve"> </w:t>
      </w:r>
      <w:r w:rsidRPr="00336D45">
        <w:rPr>
          <w:sz w:val="24"/>
          <w:szCs w:val="24"/>
        </w:rPr>
        <w:t>анализировать,</w:t>
      </w:r>
      <w:r w:rsidRPr="00336D45">
        <w:rPr>
          <w:spacing w:val="40"/>
          <w:sz w:val="24"/>
          <w:szCs w:val="24"/>
        </w:rPr>
        <w:t xml:space="preserve"> </w:t>
      </w:r>
      <w:r w:rsidRPr="00336D45">
        <w:rPr>
          <w:sz w:val="24"/>
          <w:szCs w:val="24"/>
        </w:rPr>
        <w:t>делать</w:t>
      </w:r>
      <w:r w:rsidRPr="00336D45">
        <w:rPr>
          <w:spacing w:val="40"/>
          <w:sz w:val="24"/>
          <w:szCs w:val="24"/>
        </w:rPr>
        <w:t xml:space="preserve"> </w:t>
      </w:r>
      <w:r w:rsidRPr="00336D45">
        <w:rPr>
          <w:sz w:val="24"/>
          <w:szCs w:val="24"/>
        </w:rPr>
        <w:t>выводы</w:t>
      </w:r>
      <w:r w:rsidRPr="00336D45">
        <w:rPr>
          <w:spacing w:val="40"/>
          <w:sz w:val="24"/>
          <w:szCs w:val="24"/>
        </w:rPr>
        <w:t xml:space="preserve"> </w:t>
      </w:r>
      <w:r w:rsidRPr="00336D45">
        <w:rPr>
          <w:sz w:val="24"/>
          <w:szCs w:val="24"/>
        </w:rPr>
        <w:t>и</w:t>
      </w:r>
      <w:r w:rsidRPr="00336D45">
        <w:rPr>
          <w:spacing w:val="40"/>
          <w:sz w:val="24"/>
          <w:szCs w:val="24"/>
        </w:rPr>
        <w:t xml:space="preserve"> </w:t>
      </w:r>
      <w:r w:rsidRPr="00336D45">
        <w:rPr>
          <w:sz w:val="24"/>
          <w:szCs w:val="24"/>
        </w:rPr>
        <w:t>обосновывать</w:t>
      </w:r>
      <w:r w:rsidRPr="00336D45">
        <w:rPr>
          <w:spacing w:val="40"/>
          <w:sz w:val="24"/>
          <w:szCs w:val="24"/>
        </w:rPr>
        <w:t xml:space="preserve"> </w:t>
      </w:r>
      <w:r w:rsidRPr="00336D45">
        <w:rPr>
          <w:sz w:val="24"/>
          <w:szCs w:val="24"/>
        </w:rPr>
        <w:t>свою</w:t>
      </w:r>
      <w:r w:rsidRPr="00336D45">
        <w:rPr>
          <w:spacing w:val="40"/>
          <w:sz w:val="24"/>
          <w:szCs w:val="24"/>
        </w:rPr>
        <w:t xml:space="preserve"> </w:t>
      </w:r>
      <w:r w:rsidRPr="00336D45">
        <w:rPr>
          <w:sz w:val="24"/>
          <w:szCs w:val="24"/>
        </w:rPr>
        <w:t>точку</w:t>
      </w:r>
      <w:r w:rsidRPr="00336D45">
        <w:rPr>
          <w:spacing w:val="40"/>
          <w:sz w:val="24"/>
          <w:szCs w:val="24"/>
        </w:rPr>
        <w:t xml:space="preserve"> </w:t>
      </w:r>
      <w:r w:rsidRPr="00336D45">
        <w:rPr>
          <w:sz w:val="24"/>
          <w:szCs w:val="24"/>
        </w:rPr>
        <w:t>зрения</w:t>
      </w:r>
      <w:r w:rsidRPr="00336D45">
        <w:rPr>
          <w:spacing w:val="40"/>
          <w:sz w:val="24"/>
          <w:szCs w:val="24"/>
        </w:rPr>
        <w:t xml:space="preserve"> </w:t>
      </w:r>
      <w:r w:rsidRPr="00336D45">
        <w:rPr>
          <w:sz w:val="24"/>
          <w:szCs w:val="24"/>
        </w:rPr>
        <w:t>по</w:t>
      </w:r>
      <w:r w:rsidRPr="00336D45">
        <w:rPr>
          <w:spacing w:val="80"/>
          <w:sz w:val="24"/>
          <w:szCs w:val="24"/>
        </w:rPr>
        <w:t xml:space="preserve"> </w:t>
      </w:r>
      <w:r w:rsidRPr="00336D45">
        <w:rPr>
          <w:sz w:val="24"/>
          <w:szCs w:val="24"/>
        </w:rPr>
        <w:t>правовым отношениям</w:t>
      </w:r>
    </w:p>
    <w:p w:rsidR="00C55DCC" w:rsidRPr="00336D45" w:rsidRDefault="00C55DCC" w:rsidP="00336D45">
      <w:pPr>
        <w:pStyle w:val="a5"/>
        <w:ind w:left="0" w:firstLine="709"/>
        <w:rPr>
          <w:sz w:val="24"/>
          <w:szCs w:val="24"/>
        </w:rPr>
      </w:pPr>
      <w:r w:rsidRPr="00336D45">
        <w:rPr>
          <w:b/>
          <w:sz w:val="24"/>
          <w:szCs w:val="24"/>
        </w:rPr>
        <w:t xml:space="preserve">Цель </w:t>
      </w:r>
      <w:r w:rsidRPr="00336D45">
        <w:rPr>
          <w:sz w:val="24"/>
          <w:szCs w:val="24"/>
        </w:rPr>
        <w:t>– формирование умений правильно квалифицировать действия лица с точки зрения закона и обеспечить соблюдение прав и интересов всех участников правоотношений.</w:t>
      </w:r>
    </w:p>
    <w:p w:rsidR="00C55DCC" w:rsidRPr="00336D45" w:rsidRDefault="00C55DCC" w:rsidP="00336D45">
      <w:pPr>
        <w:pStyle w:val="1"/>
        <w:spacing w:before="0" w:line="240" w:lineRule="auto"/>
        <w:ind w:firstLine="709"/>
        <w:jc w:val="both"/>
        <w:rPr>
          <w:rFonts w:ascii="Times New Roman" w:hAnsi="Times New Roman" w:cs="Times New Roman"/>
          <w:sz w:val="24"/>
          <w:szCs w:val="24"/>
        </w:rPr>
      </w:pPr>
      <w:r w:rsidRPr="00336D45">
        <w:rPr>
          <w:rFonts w:ascii="Times New Roman" w:hAnsi="Times New Roman" w:cs="Times New Roman"/>
          <w:spacing w:val="-2"/>
          <w:sz w:val="24"/>
          <w:szCs w:val="24"/>
        </w:rPr>
        <w:t>Теоретическая</w:t>
      </w:r>
      <w:r w:rsidRPr="00336D45">
        <w:rPr>
          <w:rFonts w:ascii="Times New Roman" w:hAnsi="Times New Roman" w:cs="Times New Roman"/>
          <w:spacing w:val="1"/>
          <w:sz w:val="24"/>
          <w:szCs w:val="24"/>
        </w:rPr>
        <w:t xml:space="preserve"> </w:t>
      </w:r>
      <w:r w:rsidRPr="00336D45">
        <w:rPr>
          <w:rFonts w:ascii="Times New Roman" w:hAnsi="Times New Roman" w:cs="Times New Roman"/>
          <w:spacing w:val="-2"/>
          <w:sz w:val="24"/>
          <w:szCs w:val="24"/>
        </w:rPr>
        <w:t>часть:</w:t>
      </w:r>
    </w:p>
    <w:p w:rsidR="00C55DCC" w:rsidRPr="00336D45" w:rsidRDefault="00C55DCC" w:rsidP="00336D45">
      <w:pPr>
        <w:pStyle w:val="a5"/>
        <w:ind w:left="0" w:firstLine="709"/>
        <w:rPr>
          <w:sz w:val="24"/>
          <w:szCs w:val="24"/>
        </w:rPr>
      </w:pPr>
      <w:r w:rsidRPr="00336D45">
        <w:rPr>
          <w:sz w:val="24"/>
          <w:szCs w:val="24"/>
        </w:rPr>
        <w:t>Для решения задач на определение состава правонарушения необходимо понимать основные элементы состава правонарушения:</w:t>
      </w:r>
    </w:p>
    <w:p w:rsidR="00C55DCC" w:rsidRPr="00336D45" w:rsidRDefault="00C55DCC" w:rsidP="00336D45">
      <w:pPr>
        <w:pStyle w:val="a4"/>
        <w:widowControl w:val="0"/>
        <w:numPr>
          <w:ilvl w:val="0"/>
          <w:numId w:val="337"/>
        </w:numPr>
        <w:tabs>
          <w:tab w:val="left" w:pos="1144"/>
          <w:tab w:val="left" w:pos="1146"/>
          <w:tab w:val="left" w:pos="2542"/>
          <w:tab w:val="left" w:pos="3115"/>
          <w:tab w:val="left" w:pos="3631"/>
          <w:tab w:val="left" w:pos="4275"/>
          <w:tab w:val="left" w:pos="5893"/>
          <w:tab w:val="left" w:pos="7949"/>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 xml:space="preserve">Объект </w:t>
      </w:r>
      <w:r w:rsidRPr="00336D45">
        <w:rPr>
          <w:rFonts w:ascii="Times New Roman" w:hAnsi="Times New Roman" w:cs="Times New Roman"/>
          <w:sz w:val="24"/>
          <w:szCs w:val="24"/>
        </w:rPr>
        <w:t>–</w:t>
      </w:r>
      <w:r w:rsidRPr="00336D45">
        <w:rPr>
          <w:rFonts w:ascii="Times New Roman" w:hAnsi="Times New Roman" w:cs="Times New Roman"/>
          <w:sz w:val="24"/>
          <w:szCs w:val="24"/>
        </w:rPr>
        <w:tab/>
      </w:r>
      <w:r w:rsidRPr="00336D45">
        <w:rPr>
          <w:rFonts w:ascii="Times New Roman" w:hAnsi="Times New Roman" w:cs="Times New Roman"/>
          <w:spacing w:val="-4"/>
          <w:sz w:val="24"/>
          <w:szCs w:val="24"/>
        </w:rPr>
        <w:t>то,</w:t>
      </w:r>
      <w:r w:rsidRPr="00336D45">
        <w:rPr>
          <w:rFonts w:ascii="Times New Roman" w:hAnsi="Times New Roman" w:cs="Times New Roman"/>
          <w:sz w:val="24"/>
          <w:szCs w:val="24"/>
        </w:rPr>
        <w:tab/>
      </w:r>
      <w:r w:rsidRPr="00336D45">
        <w:rPr>
          <w:rFonts w:ascii="Times New Roman" w:hAnsi="Times New Roman" w:cs="Times New Roman"/>
          <w:spacing w:val="-6"/>
          <w:sz w:val="24"/>
          <w:szCs w:val="24"/>
        </w:rPr>
        <w:t>на</w:t>
      </w:r>
      <w:r w:rsidRPr="00336D45">
        <w:rPr>
          <w:rFonts w:ascii="Times New Roman" w:hAnsi="Times New Roman" w:cs="Times New Roman"/>
          <w:sz w:val="24"/>
          <w:szCs w:val="24"/>
        </w:rPr>
        <w:tab/>
      </w:r>
      <w:r w:rsidRPr="00336D45">
        <w:rPr>
          <w:rFonts w:ascii="Times New Roman" w:hAnsi="Times New Roman" w:cs="Times New Roman"/>
          <w:spacing w:val="-4"/>
          <w:sz w:val="24"/>
          <w:szCs w:val="24"/>
        </w:rPr>
        <w:t>что</w:t>
      </w:r>
      <w:r w:rsidRPr="00336D45">
        <w:rPr>
          <w:rFonts w:ascii="Times New Roman" w:hAnsi="Times New Roman" w:cs="Times New Roman"/>
          <w:sz w:val="24"/>
          <w:szCs w:val="24"/>
        </w:rPr>
        <w:tab/>
      </w:r>
      <w:r w:rsidRPr="00336D45">
        <w:rPr>
          <w:rFonts w:ascii="Times New Roman" w:hAnsi="Times New Roman" w:cs="Times New Roman"/>
          <w:spacing w:val="-2"/>
          <w:sz w:val="24"/>
          <w:szCs w:val="24"/>
        </w:rPr>
        <w:t>направлено</w:t>
      </w:r>
      <w:r w:rsidRPr="00336D45">
        <w:rPr>
          <w:rFonts w:ascii="Times New Roman" w:hAnsi="Times New Roman" w:cs="Times New Roman"/>
          <w:sz w:val="24"/>
          <w:szCs w:val="24"/>
        </w:rPr>
        <w:tab/>
      </w:r>
      <w:r w:rsidRPr="00336D45">
        <w:rPr>
          <w:rFonts w:ascii="Times New Roman" w:hAnsi="Times New Roman" w:cs="Times New Roman"/>
          <w:spacing w:val="-2"/>
          <w:sz w:val="24"/>
          <w:szCs w:val="24"/>
        </w:rPr>
        <w:t>посягательство</w:t>
      </w:r>
      <w:r w:rsidRPr="00336D45">
        <w:rPr>
          <w:rFonts w:ascii="Times New Roman" w:hAnsi="Times New Roman" w:cs="Times New Roman"/>
          <w:sz w:val="24"/>
          <w:szCs w:val="24"/>
        </w:rPr>
        <w:tab/>
      </w:r>
      <w:r w:rsidRPr="00336D45">
        <w:rPr>
          <w:rFonts w:ascii="Times New Roman" w:hAnsi="Times New Roman" w:cs="Times New Roman"/>
          <w:spacing w:val="-2"/>
          <w:sz w:val="24"/>
          <w:szCs w:val="24"/>
        </w:rPr>
        <w:t>(общественные отношения).</w:t>
      </w:r>
    </w:p>
    <w:p w:rsidR="00C55DCC" w:rsidRPr="00336D45" w:rsidRDefault="00C55DCC" w:rsidP="00336D45">
      <w:pPr>
        <w:pStyle w:val="a4"/>
        <w:widowControl w:val="0"/>
        <w:numPr>
          <w:ilvl w:val="0"/>
          <w:numId w:val="337"/>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Объективная</w:t>
      </w:r>
      <w:r w:rsidRPr="00336D45">
        <w:rPr>
          <w:rFonts w:ascii="Times New Roman" w:hAnsi="Times New Roman" w:cs="Times New Roman"/>
          <w:b/>
          <w:spacing w:val="40"/>
          <w:sz w:val="24"/>
          <w:szCs w:val="24"/>
        </w:rPr>
        <w:t xml:space="preserve"> </w:t>
      </w:r>
      <w:r w:rsidRPr="00336D45">
        <w:rPr>
          <w:rFonts w:ascii="Times New Roman" w:hAnsi="Times New Roman" w:cs="Times New Roman"/>
          <w:b/>
          <w:sz w:val="24"/>
          <w:szCs w:val="24"/>
        </w:rPr>
        <w:t>сторона</w:t>
      </w:r>
      <w:r w:rsidRPr="00336D45">
        <w:rPr>
          <w:rFonts w:ascii="Times New Roman" w:hAnsi="Times New Roman" w:cs="Times New Roman"/>
          <w:b/>
          <w:spacing w:val="-1"/>
          <w:sz w:val="24"/>
          <w:szCs w:val="24"/>
        </w:rPr>
        <w:t xml:space="preserve"> </w:t>
      </w:r>
      <w:r w:rsidRPr="00336D45">
        <w:rPr>
          <w:rFonts w:ascii="Times New Roman" w:hAnsi="Times New Roman" w:cs="Times New Roman"/>
          <w:sz w:val="24"/>
          <w:szCs w:val="24"/>
        </w:rPr>
        <w:t>–</w:t>
      </w:r>
      <w:r w:rsidRPr="00336D45">
        <w:rPr>
          <w:rFonts w:ascii="Times New Roman" w:hAnsi="Times New Roman" w:cs="Times New Roman"/>
          <w:spacing w:val="40"/>
          <w:sz w:val="24"/>
          <w:szCs w:val="24"/>
        </w:rPr>
        <w:t xml:space="preserve"> </w:t>
      </w:r>
      <w:r w:rsidRPr="00336D45">
        <w:rPr>
          <w:rFonts w:ascii="Times New Roman" w:hAnsi="Times New Roman" w:cs="Times New Roman"/>
          <w:sz w:val="24"/>
          <w:szCs w:val="24"/>
        </w:rPr>
        <w:t>внешнее</w:t>
      </w:r>
      <w:r w:rsidRPr="00336D45">
        <w:rPr>
          <w:rFonts w:ascii="Times New Roman" w:hAnsi="Times New Roman" w:cs="Times New Roman"/>
          <w:spacing w:val="40"/>
          <w:sz w:val="24"/>
          <w:szCs w:val="24"/>
        </w:rPr>
        <w:t xml:space="preserve"> </w:t>
      </w:r>
      <w:r w:rsidRPr="00336D45">
        <w:rPr>
          <w:rFonts w:ascii="Times New Roman" w:hAnsi="Times New Roman" w:cs="Times New Roman"/>
          <w:sz w:val="24"/>
          <w:szCs w:val="24"/>
        </w:rPr>
        <w:t>проявление</w:t>
      </w:r>
      <w:r w:rsidRPr="00336D45">
        <w:rPr>
          <w:rFonts w:ascii="Times New Roman" w:hAnsi="Times New Roman" w:cs="Times New Roman"/>
          <w:spacing w:val="40"/>
          <w:sz w:val="24"/>
          <w:szCs w:val="24"/>
        </w:rPr>
        <w:t xml:space="preserve"> </w:t>
      </w:r>
      <w:r w:rsidRPr="00336D45">
        <w:rPr>
          <w:rFonts w:ascii="Times New Roman" w:hAnsi="Times New Roman" w:cs="Times New Roman"/>
          <w:sz w:val="24"/>
          <w:szCs w:val="24"/>
        </w:rPr>
        <w:t>деяния</w:t>
      </w:r>
      <w:r w:rsidRPr="00336D45">
        <w:rPr>
          <w:rFonts w:ascii="Times New Roman" w:hAnsi="Times New Roman" w:cs="Times New Roman"/>
          <w:spacing w:val="40"/>
          <w:sz w:val="24"/>
          <w:szCs w:val="24"/>
        </w:rPr>
        <w:t xml:space="preserve"> </w:t>
      </w:r>
      <w:r w:rsidRPr="00336D45">
        <w:rPr>
          <w:rFonts w:ascii="Times New Roman" w:hAnsi="Times New Roman" w:cs="Times New Roman"/>
          <w:sz w:val="24"/>
          <w:szCs w:val="24"/>
        </w:rPr>
        <w:t>(действие</w:t>
      </w:r>
      <w:r w:rsidRPr="00336D45">
        <w:rPr>
          <w:rFonts w:ascii="Times New Roman" w:hAnsi="Times New Roman" w:cs="Times New Roman"/>
          <w:spacing w:val="40"/>
          <w:sz w:val="24"/>
          <w:szCs w:val="24"/>
        </w:rPr>
        <w:t xml:space="preserve"> </w:t>
      </w:r>
      <w:r w:rsidRPr="00336D45">
        <w:rPr>
          <w:rFonts w:ascii="Times New Roman" w:hAnsi="Times New Roman" w:cs="Times New Roman"/>
          <w:sz w:val="24"/>
          <w:szCs w:val="24"/>
        </w:rPr>
        <w:t>или бездействие),</w:t>
      </w:r>
      <w:r w:rsidRPr="00336D45">
        <w:rPr>
          <w:rFonts w:ascii="Times New Roman" w:hAnsi="Times New Roman" w:cs="Times New Roman"/>
          <w:spacing w:val="-2"/>
          <w:sz w:val="24"/>
          <w:szCs w:val="24"/>
        </w:rPr>
        <w:t xml:space="preserve"> </w:t>
      </w:r>
      <w:r w:rsidRPr="00336D45">
        <w:rPr>
          <w:rFonts w:ascii="Times New Roman" w:hAnsi="Times New Roman" w:cs="Times New Roman"/>
          <w:sz w:val="24"/>
          <w:szCs w:val="24"/>
        </w:rPr>
        <w:t>последствия</w:t>
      </w:r>
      <w:r w:rsidRPr="00336D45">
        <w:rPr>
          <w:rFonts w:ascii="Times New Roman" w:hAnsi="Times New Roman" w:cs="Times New Roman"/>
          <w:spacing w:val="-2"/>
          <w:sz w:val="24"/>
          <w:szCs w:val="24"/>
        </w:rPr>
        <w:t xml:space="preserve"> </w:t>
      </w:r>
      <w:r w:rsidRPr="00336D45">
        <w:rPr>
          <w:rFonts w:ascii="Times New Roman" w:hAnsi="Times New Roman" w:cs="Times New Roman"/>
          <w:sz w:val="24"/>
          <w:szCs w:val="24"/>
        </w:rPr>
        <w:t>и</w:t>
      </w:r>
      <w:r w:rsidRPr="00336D45">
        <w:rPr>
          <w:rFonts w:ascii="Times New Roman" w:hAnsi="Times New Roman" w:cs="Times New Roman"/>
          <w:spacing w:val="-1"/>
          <w:sz w:val="24"/>
          <w:szCs w:val="24"/>
        </w:rPr>
        <w:t xml:space="preserve"> </w:t>
      </w:r>
      <w:r w:rsidRPr="00336D45">
        <w:rPr>
          <w:rFonts w:ascii="Times New Roman" w:hAnsi="Times New Roman" w:cs="Times New Roman"/>
          <w:sz w:val="24"/>
          <w:szCs w:val="24"/>
        </w:rPr>
        <w:t>причинно-следственная</w:t>
      </w:r>
      <w:r w:rsidRPr="00336D45">
        <w:rPr>
          <w:rFonts w:ascii="Times New Roman" w:hAnsi="Times New Roman" w:cs="Times New Roman"/>
          <w:spacing w:val="-2"/>
          <w:sz w:val="24"/>
          <w:szCs w:val="24"/>
        </w:rPr>
        <w:t xml:space="preserve"> </w:t>
      </w:r>
      <w:r w:rsidRPr="00336D45">
        <w:rPr>
          <w:rFonts w:ascii="Times New Roman" w:hAnsi="Times New Roman" w:cs="Times New Roman"/>
          <w:sz w:val="24"/>
          <w:szCs w:val="24"/>
        </w:rPr>
        <w:t>связь</w:t>
      </w:r>
      <w:r w:rsidRPr="00336D45">
        <w:rPr>
          <w:rFonts w:ascii="Times New Roman" w:hAnsi="Times New Roman" w:cs="Times New Roman"/>
          <w:spacing w:val="-2"/>
          <w:sz w:val="24"/>
          <w:szCs w:val="24"/>
        </w:rPr>
        <w:t xml:space="preserve"> </w:t>
      </w:r>
      <w:r w:rsidRPr="00336D45">
        <w:rPr>
          <w:rFonts w:ascii="Times New Roman" w:hAnsi="Times New Roman" w:cs="Times New Roman"/>
          <w:sz w:val="24"/>
          <w:szCs w:val="24"/>
        </w:rPr>
        <w:t>между</w:t>
      </w:r>
      <w:r w:rsidRPr="00336D45">
        <w:rPr>
          <w:rFonts w:ascii="Times New Roman" w:hAnsi="Times New Roman" w:cs="Times New Roman"/>
          <w:spacing w:val="-1"/>
          <w:sz w:val="24"/>
          <w:szCs w:val="24"/>
        </w:rPr>
        <w:t xml:space="preserve"> </w:t>
      </w:r>
      <w:r w:rsidRPr="00336D45">
        <w:rPr>
          <w:rFonts w:ascii="Times New Roman" w:hAnsi="Times New Roman" w:cs="Times New Roman"/>
          <w:sz w:val="24"/>
          <w:szCs w:val="24"/>
        </w:rPr>
        <w:t>ними.</w:t>
      </w:r>
    </w:p>
    <w:p w:rsidR="00C55DCC" w:rsidRPr="00336D45" w:rsidRDefault="00C55DCC" w:rsidP="00336D45">
      <w:pPr>
        <w:pStyle w:val="a4"/>
        <w:widowControl w:val="0"/>
        <w:numPr>
          <w:ilvl w:val="0"/>
          <w:numId w:val="337"/>
        </w:numPr>
        <w:tabs>
          <w:tab w:val="left" w:pos="1144"/>
          <w:tab w:val="left" w:pos="1146"/>
          <w:tab w:val="left" w:pos="2685"/>
          <w:tab w:val="left" w:pos="3593"/>
          <w:tab w:val="left" w:pos="5473"/>
          <w:tab w:val="left" w:pos="6622"/>
          <w:tab w:val="left" w:pos="8367"/>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 xml:space="preserve">Субъект </w:t>
      </w:r>
      <w:r w:rsidRPr="00336D45">
        <w:rPr>
          <w:rFonts w:ascii="Times New Roman" w:hAnsi="Times New Roman" w:cs="Times New Roman"/>
          <w:sz w:val="24"/>
          <w:szCs w:val="24"/>
        </w:rPr>
        <w:t>–</w:t>
      </w:r>
      <w:r w:rsidRPr="00336D45">
        <w:rPr>
          <w:rFonts w:ascii="Times New Roman" w:hAnsi="Times New Roman" w:cs="Times New Roman"/>
          <w:sz w:val="24"/>
          <w:szCs w:val="24"/>
        </w:rPr>
        <w:tab/>
      </w:r>
      <w:r w:rsidRPr="00336D45">
        <w:rPr>
          <w:rFonts w:ascii="Times New Roman" w:hAnsi="Times New Roman" w:cs="Times New Roman"/>
          <w:spacing w:val="-2"/>
          <w:sz w:val="24"/>
          <w:szCs w:val="24"/>
        </w:rPr>
        <w:t>лицо,</w:t>
      </w:r>
      <w:r w:rsidRPr="00336D45">
        <w:rPr>
          <w:rFonts w:ascii="Times New Roman" w:hAnsi="Times New Roman" w:cs="Times New Roman"/>
          <w:sz w:val="24"/>
          <w:szCs w:val="24"/>
        </w:rPr>
        <w:tab/>
      </w:r>
      <w:r w:rsidRPr="00336D45">
        <w:rPr>
          <w:rFonts w:ascii="Times New Roman" w:hAnsi="Times New Roman" w:cs="Times New Roman"/>
          <w:spacing w:val="-2"/>
          <w:sz w:val="24"/>
          <w:szCs w:val="24"/>
        </w:rPr>
        <w:t>совершившее</w:t>
      </w:r>
      <w:r w:rsidRPr="00336D45">
        <w:rPr>
          <w:rFonts w:ascii="Times New Roman" w:hAnsi="Times New Roman" w:cs="Times New Roman"/>
          <w:sz w:val="24"/>
          <w:szCs w:val="24"/>
        </w:rPr>
        <w:tab/>
      </w:r>
      <w:r w:rsidRPr="00336D45">
        <w:rPr>
          <w:rFonts w:ascii="Times New Roman" w:hAnsi="Times New Roman" w:cs="Times New Roman"/>
          <w:spacing w:val="-2"/>
          <w:sz w:val="24"/>
          <w:szCs w:val="24"/>
        </w:rPr>
        <w:t>деяние,</w:t>
      </w:r>
      <w:r w:rsidRPr="00336D45">
        <w:rPr>
          <w:rFonts w:ascii="Times New Roman" w:hAnsi="Times New Roman" w:cs="Times New Roman"/>
          <w:sz w:val="24"/>
          <w:szCs w:val="24"/>
        </w:rPr>
        <w:tab/>
      </w:r>
      <w:r w:rsidRPr="00336D45">
        <w:rPr>
          <w:rFonts w:ascii="Times New Roman" w:hAnsi="Times New Roman" w:cs="Times New Roman"/>
          <w:spacing w:val="-2"/>
          <w:sz w:val="24"/>
          <w:szCs w:val="24"/>
        </w:rPr>
        <w:t>обладающее</w:t>
      </w:r>
      <w:r w:rsidRPr="00336D45">
        <w:rPr>
          <w:rFonts w:ascii="Times New Roman" w:hAnsi="Times New Roman" w:cs="Times New Roman"/>
          <w:sz w:val="24"/>
          <w:szCs w:val="24"/>
        </w:rPr>
        <w:tab/>
      </w:r>
      <w:r w:rsidRPr="00336D45">
        <w:rPr>
          <w:rFonts w:ascii="Times New Roman" w:hAnsi="Times New Roman" w:cs="Times New Roman"/>
          <w:spacing w:val="-2"/>
          <w:sz w:val="24"/>
          <w:szCs w:val="24"/>
        </w:rPr>
        <w:t xml:space="preserve">признаками </w:t>
      </w:r>
      <w:r w:rsidRPr="00336D45">
        <w:rPr>
          <w:rFonts w:ascii="Times New Roman" w:hAnsi="Times New Roman" w:cs="Times New Roman"/>
          <w:sz w:val="24"/>
          <w:szCs w:val="24"/>
        </w:rPr>
        <w:t>субъекта ответственности (возраст, вменяемость).</w:t>
      </w:r>
    </w:p>
    <w:p w:rsidR="00C55DCC" w:rsidRPr="00336D45" w:rsidRDefault="00C55DCC" w:rsidP="00336D45">
      <w:pPr>
        <w:pStyle w:val="a4"/>
        <w:widowControl w:val="0"/>
        <w:numPr>
          <w:ilvl w:val="0"/>
          <w:numId w:val="337"/>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Субъективная</w:t>
      </w:r>
      <w:r w:rsidRPr="00336D45">
        <w:rPr>
          <w:rFonts w:ascii="Times New Roman" w:hAnsi="Times New Roman" w:cs="Times New Roman"/>
          <w:b/>
          <w:spacing w:val="40"/>
          <w:sz w:val="24"/>
          <w:szCs w:val="24"/>
        </w:rPr>
        <w:t xml:space="preserve"> </w:t>
      </w:r>
      <w:r w:rsidRPr="00336D45">
        <w:rPr>
          <w:rFonts w:ascii="Times New Roman" w:hAnsi="Times New Roman" w:cs="Times New Roman"/>
          <w:b/>
          <w:sz w:val="24"/>
          <w:szCs w:val="24"/>
        </w:rPr>
        <w:t>сторона</w:t>
      </w:r>
      <w:r w:rsidRPr="00336D45">
        <w:rPr>
          <w:rFonts w:ascii="Times New Roman" w:hAnsi="Times New Roman" w:cs="Times New Roman"/>
          <w:b/>
          <w:spacing w:val="-1"/>
          <w:sz w:val="24"/>
          <w:szCs w:val="24"/>
        </w:rPr>
        <w:t xml:space="preserve"> </w:t>
      </w:r>
      <w:r w:rsidRPr="00336D45">
        <w:rPr>
          <w:rFonts w:ascii="Times New Roman" w:hAnsi="Times New Roman" w:cs="Times New Roman"/>
          <w:sz w:val="24"/>
          <w:szCs w:val="24"/>
        </w:rPr>
        <w:t>–</w:t>
      </w:r>
      <w:r w:rsidRPr="00336D45">
        <w:rPr>
          <w:rFonts w:ascii="Times New Roman" w:hAnsi="Times New Roman" w:cs="Times New Roman"/>
          <w:spacing w:val="40"/>
          <w:sz w:val="24"/>
          <w:szCs w:val="24"/>
        </w:rPr>
        <w:t xml:space="preserve"> </w:t>
      </w:r>
      <w:r w:rsidRPr="00336D45">
        <w:rPr>
          <w:rFonts w:ascii="Times New Roman" w:hAnsi="Times New Roman" w:cs="Times New Roman"/>
          <w:sz w:val="24"/>
          <w:szCs w:val="24"/>
        </w:rPr>
        <w:t>отношение</w:t>
      </w:r>
      <w:r w:rsidRPr="00336D45">
        <w:rPr>
          <w:rFonts w:ascii="Times New Roman" w:hAnsi="Times New Roman" w:cs="Times New Roman"/>
          <w:spacing w:val="40"/>
          <w:sz w:val="24"/>
          <w:szCs w:val="24"/>
        </w:rPr>
        <w:t xml:space="preserve"> </w:t>
      </w:r>
      <w:r w:rsidRPr="00336D45">
        <w:rPr>
          <w:rFonts w:ascii="Times New Roman" w:hAnsi="Times New Roman" w:cs="Times New Roman"/>
          <w:sz w:val="24"/>
          <w:szCs w:val="24"/>
        </w:rPr>
        <w:t>лица</w:t>
      </w:r>
      <w:r w:rsidRPr="00336D45">
        <w:rPr>
          <w:rFonts w:ascii="Times New Roman" w:hAnsi="Times New Roman" w:cs="Times New Roman"/>
          <w:spacing w:val="40"/>
          <w:sz w:val="24"/>
          <w:szCs w:val="24"/>
        </w:rPr>
        <w:t xml:space="preserve"> </w:t>
      </w:r>
      <w:r w:rsidRPr="00336D45">
        <w:rPr>
          <w:rFonts w:ascii="Times New Roman" w:hAnsi="Times New Roman" w:cs="Times New Roman"/>
          <w:sz w:val="24"/>
          <w:szCs w:val="24"/>
        </w:rPr>
        <w:t>к</w:t>
      </w:r>
      <w:r w:rsidRPr="00336D45">
        <w:rPr>
          <w:rFonts w:ascii="Times New Roman" w:hAnsi="Times New Roman" w:cs="Times New Roman"/>
          <w:spacing w:val="40"/>
          <w:sz w:val="24"/>
          <w:szCs w:val="24"/>
        </w:rPr>
        <w:t xml:space="preserve"> </w:t>
      </w:r>
      <w:r w:rsidRPr="00336D45">
        <w:rPr>
          <w:rFonts w:ascii="Times New Roman" w:hAnsi="Times New Roman" w:cs="Times New Roman"/>
          <w:sz w:val="24"/>
          <w:szCs w:val="24"/>
        </w:rPr>
        <w:t>совершенному</w:t>
      </w:r>
      <w:r w:rsidRPr="00336D45">
        <w:rPr>
          <w:rFonts w:ascii="Times New Roman" w:hAnsi="Times New Roman" w:cs="Times New Roman"/>
          <w:spacing w:val="40"/>
          <w:sz w:val="24"/>
          <w:szCs w:val="24"/>
        </w:rPr>
        <w:t xml:space="preserve"> </w:t>
      </w:r>
      <w:r w:rsidRPr="00336D45">
        <w:rPr>
          <w:rFonts w:ascii="Times New Roman" w:hAnsi="Times New Roman" w:cs="Times New Roman"/>
          <w:sz w:val="24"/>
          <w:szCs w:val="24"/>
        </w:rPr>
        <w:t>деянию</w:t>
      </w:r>
      <w:r w:rsidRPr="00336D45">
        <w:rPr>
          <w:rFonts w:ascii="Times New Roman" w:hAnsi="Times New Roman" w:cs="Times New Roman"/>
          <w:spacing w:val="40"/>
          <w:sz w:val="24"/>
          <w:szCs w:val="24"/>
        </w:rPr>
        <w:t xml:space="preserve"> </w:t>
      </w:r>
      <w:r w:rsidRPr="00336D45">
        <w:rPr>
          <w:rFonts w:ascii="Times New Roman" w:hAnsi="Times New Roman" w:cs="Times New Roman"/>
          <w:sz w:val="24"/>
          <w:szCs w:val="24"/>
        </w:rPr>
        <w:t>(вина, мотив, цель).</w:t>
      </w:r>
    </w:p>
    <w:p w:rsidR="00C55DCC" w:rsidRPr="00336D45" w:rsidRDefault="00C55DCC" w:rsidP="00336D45">
      <w:pPr>
        <w:pStyle w:val="a5"/>
        <w:ind w:left="0" w:firstLine="709"/>
        <w:rPr>
          <w:sz w:val="24"/>
          <w:szCs w:val="24"/>
        </w:rPr>
      </w:pPr>
      <w:r w:rsidRPr="00336D45">
        <w:rPr>
          <w:sz w:val="24"/>
          <w:szCs w:val="24"/>
        </w:rPr>
        <w:t>Теперь</w:t>
      </w:r>
      <w:r w:rsidRPr="00336D45">
        <w:rPr>
          <w:spacing w:val="-10"/>
          <w:sz w:val="24"/>
          <w:szCs w:val="24"/>
        </w:rPr>
        <w:t xml:space="preserve"> </w:t>
      </w:r>
      <w:r w:rsidRPr="00336D45">
        <w:rPr>
          <w:sz w:val="24"/>
          <w:szCs w:val="24"/>
        </w:rPr>
        <w:t>рассмотрим</w:t>
      </w:r>
      <w:r w:rsidRPr="00336D45">
        <w:rPr>
          <w:spacing w:val="-9"/>
          <w:sz w:val="24"/>
          <w:szCs w:val="24"/>
        </w:rPr>
        <w:t xml:space="preserve"> </w:t>
      </w:r>
      <w:r w:rsidRPr="00336D45">
        <w:rPr>
          <w:sz w:val="24"/>
          <w:szCs w:val="24"/>
        </w:rPr>
        <w:t>пример</w:t>
      </w:r>
      <w:r w:rsidRPr="00336D45">
        <w:rPr>
          <w:spacing w:val="-10"/>
          <w:sz w:val="24"/>
          <w:szCs w:val="24"/>
        </w:rPr>
        <w:t xml:space="preserve"> </w:t>
      </w:r>
      <w:r w:rsidRPr="00336D45">
        <w:rPr>
          <w:sz w:val="24"/>
          <w:szCs w:val="24"/>
        </w:rPr>
        <w:t>задачи</w:t>
      </w:r>
      <w:r w:rsidRPr="00336D45">
        <w:rPr>
          <w:spacing w:val="-9"/>
          <w:sz w:val="24"/>
          <w:szCs w:val="24"/>
        </w:rPr>
        <w:t xml:space="preserve"> </w:t>
      </w:r>
      <w:r w:rsidRPr="00336D45">
        <w:rPr>
          <w:sz w:val="24"/>
          <w:szCs w:val="24"/>
        </w:rPr>
        <w:t>и</w:t>
      </w:r>
      <w:r w:rsidRPr="00336D45">
        <w:rPr>
          <w:spacing w:val="-10"/>
          <w:sz w:val="24"/>
          <w:szCs w:val="24"/>
        </w:rPr>
        <w:t xml:space="preserve"> </w:t>
      </w:r>
      <w:r w:rsidRPr="00336D45">
        <w:rPr>
          <w:sz w:val="24"/>
          <w:szCs w:val="24"/>
        </w:rPr>
        <w:t>решим</w:t>
      </w:r>
      <w:r w:rsidRPr="00336D45">
        <w:rPr>
          <w:spacing w:val="-9"/>
          <w:sz w:val="24"/>
          <w:szCs w:val="24"/>
        </w:rPr>
        <w:t xml:space="preserve"> </w:t>
      </w:r>
      <w:r w:rsidRPr="00336D45">
        <w:rPr>
          <w:sz w:val="24"/>
          <w:szCs w:val="24"/>
        </w:rPr>
        <w:t>её,</w:t>
      </w:r>
      <w:r w:rsidRPr="00336D45">
        <w:rPr>
          <w:spacing w:val="-10"/>
          <w:sz w:val="24"/>
          <w:szCs w:val="24"/>
        </w:rPr>
        <w:t xml:space="preserve"> </w:t>
      </w:r>
      <w:r w:rsidRPr="00336D45">
        <w:rPr>
          <w:sz w:val="24"/>
          <w:szCs w:val="24"/>
        </w:rPr>
        <w:t>используя</w:t>
      </w:r>
      <w:r w:rsidRPr="00336D45">
        <w:rPr>
          <w:spacing w:val="-8"/>
          <w:sz w:val="24"/>
          <w:szCs w:val="24"/>
        </w:rPr>
        <w:t xml:space="preserve"> </w:t>
      </w:r>
      <w:r w:rsidRPr="00336D45">
        <w:rPr>
          <w:sz w:val="24"/>
          <w:szCs w:val="24"/>
        </w:rPr>
        <w:t>эти</w:t>
      </w:r>
      <w:r w:rsidRPr="00336D45">
        <w:rPr>
          <w:spacing w:val="-10"/>
          <w:sz w:val="24"/>
          <w:szCs w:val="24"/>
        </w:rPr>
        <w:t xml:space="preserve"> </w:t>
      </w:r>
      <w:r w:rsidRPr="00336D45">
        <w:rPr>
          <w:spacing w:val="-2"/>
          <w:sz w:val="24"/>
          <w:szCs w:val="24"/>
        </w:rPr>
        <w:t>элементы.</w:t>
      </w:r>
    </w:p>
    <w:p w:rsidR="00C55DCC" w:rsidRPr="00336D45" w:rsidRDefault="00C55DCC" w:rsidP="00336D45">
      <w:pPr>
        <w:pStyle w:val="1"/>
        <w:spacing w:before="0" w:line="240" w:lineRule="auto"/>
        <w:ind w:firstLine="709"/>
        <w:jc w:val="both"/>
        <w:rPr>
          <w:rFonts w:ascii="Times New Roman" w:hAnsi="Times New Roman" w:cs="Times New Roman"/>
          <w:sz w:val="24"/>
          <w:szCs w:val="24"/>
        </w:rPr>
      </w:pPr>
      <w:r w:rsidRPr="00336D45">
        <w:rPr>
          <w:rFonts w:ascii="Times New Roman" w:hAnsi="Times New Roman" w:cs="Times New Roman"/>
          <w:spacing w:val="-2"/>
          <w:sz w:val="24"/>
          <w:szCs w:val="24"/>
        </w:rPr>
        <w:t>Задача</w:t>
      </w:r>
    </w:p>
    <w:p w:rsidR="00C55DCC" w:rsidRPr="00336D45" w:rsidRDefault="00C55DCC" w:rsidP="00336D45">
      <w:pPr>
        <w:pStyle w:val="a5"/>
        <w:ind w:left="0" w:firstLine="709"/>
        <w:rPr>
          <w:sz w:val="24"/>
          <w:szCs w:val="24"/>
        </w:rPr>
      </w:pPr>
      <w:r w:rsidRPr="00336D45">
        <w:rPr>
          <w:sz w:val="24"/>
          <w:szCs w:val="24"/>
        </w:rPr>
        <w:t xml:space="preserve">Иванов, находясь в состоянии алкогольного опьянения, разбил витрину магазина, причинив ущерб на сумму 50 тысяч рублей. Определите состав </w:t>
      </w:r>
      <w:r w:rsidRPr="00336D45">
        <w:rPr>
          <w:spacing w:val="-2"/>
          <w:sz w:val="24"/>
          <w:szCs w:val="24"/>
        </w:rPr>
        <w:t>правонарушения.</w:t>
      </w:r>
    </w:p>
    <w:p w:rsidR="00C55DCC" w:rsidRPr="00336D45" w:rsidRDefault="00C55DCC" w:rsidP="00336D45">
      <w:pPr>
        <w:pStyle w:val="1"/>
        <w:spacing w:before="0" w:line="240" w:lineRule="auto"/>
        <w:ind w:firstLine="709"/>
        <w:jc w:val="both"/>
        <w:rPr>
          <w:rFonts w:ascii="Times New Roman" w:hAnsi="Times New Roman" w:cs="Times New Roman"/>
          <w:sz w:val="24"/>
          <w:szCs w:val="24"/>
        </w:rPr>
      </w:pPr>
      <w:r w:rsidRPr="00336D45">
        <w:rPr>
          <w:rFonts w:ascii="Times New Roman" w:hAnsi="Times New Roman" w:cs="Times New Roman"/>
          <w:sz w:val="24"/>
          <w:szCs w:val="24"/>
        </w:rPr>
        <w:t>Шаги</w:t>
      </w:r>
      <w:r w:rsidRPr="00336D45">
        <w:rPr>
          <w:rFonts w:ascii="Times New Roman" w:hAnsi="Times New Roman" w:cs="Times New Roman"/>
          <w:spacing w:val="-8"/>
          <w:sz w:val="24"/>
          <w:szCs w:val="24"/>
        </w:rPr>
        <w:t xml:space="preserve"> </w:t>
      </w:r>
      <w:r w:rsidRPr="00336D45">
        <w:rPr>
          <w:rFonts w:ascii="Times New Roman" w:hAnsi="Times New Roman" w:cs="Times New Roman"/>
          <w:sz w:val="24"/>
          <w:szCs w:val="24"/>
        </w:rPr>
        <w:t>для</w:t>
      </w:r>
      <w:r w:rsidRPr="00336D45">
        <w:rPr>
          <w:rFonts w:ascii="Times New Roman" w:hAnsi="Times New Roman" w:cs="Times New Roman"/>
          <w:spacing w:val="-8"/>
          <w:sz w:val="24"/>
          <w:szCs w:val="24"/>
        </w:rPr>
        <w:t xml:space="preserve"> </w:t>
      </w:r>
      <w:r w:rsidRPr="00336D45">
        <w:rPr>
          <w:rFonts w:ascii="Times New Roman" w:hAnsi="Times New Roman" w:cs="Times New Roman"/>
          <w:spacing w:val="-2"/>
          <w:sz w:val="24"/>
          <w:szCs w:val="24"/>
        </w:rPr>
        <w:t>решения:</w:t>
      </w:r>
    </w:p>
    <w:p w:rsidR="00C55DCC" w:rsidRPr="00336D45" w:rsidRDefault="00C55DCC" w:rsidP="00336D45">
      <w:pPr>
        <w:pStyle w:val="a4"/>
        <w:widowControl w:val="0"/>
        <w:numPr>
          <w:ilvl w:val="0"/>
          <w:numId w:val="336"/>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Определение объекта</w:t>
      </w:r>
      <w:r w:rsidRPr="00336D45">
        <w:rPr>
          <w:rFonts w:ascii="Times New Roman" w:hAnsi="Times New Roman" w:cs="Times New Roman"/>
          <w:sz w:val="24"/>
          <w:szCs w:val="24"/>
        </w:rPr>
        <w:t xml:space="preserve">: </w:t>
      </w:r>
      <w:proofErr w:type="gramStart"/>
      <w:r w:rsidRPr="00336D45">
        <w:rPr>
          <w:rFonts w:ascii="Times New Roman" w:hAnsi="Times New Roman" w:cs="Times New Roman"/>
          <w:sz w:val="24"/>
          <w:szCs w:val="24"/>
        </w:rPr>
        <w:t>В</w:t>
      </w:r>
      <w:proofErr w:type="gramEnd"/>
      <w:r w:rsidRPr="00336D45">
        <w:rPr>
          <w:rFonts w:ascii="Times New Roman" w:hAnsi="Times New Roman" w:cs="Times New Roman"/>
          <w:sz w:val="24"/>
          <w:szCs w:val="24"/>
        </w:rPr>
        <w:t xml:space="preserve"> данном случае объектом является имущественное право собственности магазина, так как был нанесён материальный ущерб.</w:t>
      </w:r>
    </w:p>
    <w:p w:rsidR="00C55DCC" w:rsidRPr="00336D45" w:rsidRDefault="00C55DCC" w:rsidP="00336D45">
      <w:pPr>
        <w:pStyle w:val="a4"/>
        <w:widowControl w:val="0"/>
        <w:numPr>
          <w:ilvl w:val="0"/>
          <w:numId w:val="336"/>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Определение объективной стороны</w:t>
      </w:r>
      <w:r w:rsidRPr="00336D45">
        <w:rPr>
          <w:rFonts w:ascii="Times New Roman" w:hAnsi="Times New Roman" w:cs="Times New Roman"/>
          <w:sz w:val="24"/>
          <w:szCs w:val="24"/>
        </w:rPr>
        <w:t>: Действие Иванова – разбитие витрины магазина. Последствия – нанесение ущерба магазину на</w:t>
      </w:r>
      <w:r w:rsidRPr="00336D45">
        <w:rPr>
          <w:rFonts w:ascii="Times New Roman" w:hAnsi="Times New Roman" w:cs="Times New Roman"/>
          <w:spacing w:val="80"/>
          <w:sz w:val="24"/>
          <w:szCs w:val="24"/>
        </w:rPr>
        <w:t xml:space="preserve"> </w:t>
      </w:r>
      <w:r w:rsidRPr="00336D45">
        <w:rPr>
          <w:rFonts w:ascii="Times New Roman" w:hAnsi="Times New Roman" w:cs="Times New Roman"/>
          <w:sz w:val="24"/>
          <w:szCs w:val="24"/>
        </w:rPr>
        <w:t>сумму 50 тысяч рублей. Причинно-следственная связь очевидна: Иванов своими действиями нанёс ущерб магазину.</w:t>
      </w:r>
    </w:p>
    <w:p w:rsidR="00C55DCC" w:rsidRPr="00336D45" w:rsidRDefault="00C55DCC" w:rsidP="00336D45">
      <w:pPr>
        <w:pStyle w:val="a4"/>
        <w:widowControl w:val="0"/>
        <w:numPr>
          <w:ilvl w:val="0"/>
          <w:numId w:val="336"/>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Определение субъекта</w:t>
      </w:r>
      <w:r w:rsidRPr="00336D45">
        <w:rPr>
          <w:rFonts w:ascii="Times New Roman" w:hAnsi="Times New Roman" w:cs="Times New Roman"/>
          <w:sz w:val="24"/>
          <w:szCs w:val="24"/>
        </w:rPr>
        <w:t xml:space="preserve">: Субъектом является Иванов, который достиг возраста уголовной ответственности и не имеет признаков </w:t>
      </w:r>
      <w:r w:rsidRPr="00336D45">
        <w:rPr>
          <w:rFonts w:ascii="Times New Roman" w:hAnsi="Times New Roman" w:cs="Times New Roman"/>
          <w:spacing w:val="-2"/>
          <w:sz w:val="24"/>
          <w:szCs w:val="24"/>
        </w:rPr>
        <w:t>невменяемости.</w:t>
      </w:r>
    </w:p>
    <w:p w:rsidR="00C55DCC" w:rsidRPr="00336D45" w:rsidRDefault="00C55DCC" w:rsidP="00336D45">
      <w:pPr>
        <w:pStyle w:val="a4"/>
        <w:widowControl w:val="0"/>
        <w:numPr>
          <w:ilvl w:val="0"/>
          <w:numId w:val="336"/>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Определение</w:t>
      </w:r>
      <w:r w:rsidRPr="00336D45">
        <w:rPr>
          <w:rFonts w:ascii="Times New Roman" w:hAnsi="Times New Roman" w:cs="Times New Roman"/>
          <w:b/>
          <w:spacing w:val="-7"/>
          <w:sz w:val="24"/>
          <w:szCs w:val="24"/>
        </w:rPr>
        <w:t xml:space="preserve"> </w:t>
      </w:r>
      <w:r w:rsidRPr="00336D45">
        <w:rPr>
          <w:rFonts w:ascii="Times New Roman" w:hAnsi="Times New Roman" w:cs="Times New Roman"/>
          <w:b/>
          <w:sz w:val="24"/>
          <w:szCs w:val="24"/>
        </w:rPr>
        <w:t>субъективной</w:t>
      </w:r>
      <w:r w:rsidRPr="00336D45">
        <w:rPr>
          <w:rFonts w:ascii="Times New Roman" w:hAnsi="Times New Roman" w:cs="Times New Roman"/>
          <w:b/>
          <w:spacing w:val="-6"/>
          <w:sz w:val="24"/>
          <w:szCs w:val="24"/>
        </w:rPr>
        <w:t xml:space="preserve"> </w:t>
      </w:r>
      <w:r w:rsidRPr="00336D45">
        <w:rPr>
          <w:rFonts w:ascii="Times New Roman" w:hAnsi="Times New Roman" w:cs="Times New Roman"/>
          <w:b/>
          <w:sz w:val="24"/>
          <w:szCs w:val="24"/>
        </w:rPr>
        <w:t>стороны</w:t>
      </w:r>
      <w:r w:rsidRPr="00336D45">
        <w:rPr>
          <w:rFonts w:ascii="Times New Roman" w:hAnsi="Times New Roman" w:cs="Times New Roman"/>
          <w:sz w:val="24"/>
          <w:szCs w:val="24"/>
        </w:rPr>
        <w:t>:</w:t>
      </w:r>
      <w:r w:rsidRPr="00336D45">
        <w:rPr>
          <w:rFonts w:ascii="Times New Roman" w:hAnsi="Times New Roman" w:cs="Times New Roman"/>
          <w:spacing w:val="-6"/>
          <w:sz w:val="24"/>
          <w:szCs w:val="24"/>
        </w:rPr>
        <w:t xml:space="preserve"> </w:t>
      </w:r>
      <w:r w:rsidRPr="00336D45">
        <w:rPr>
          <w:rFonts w:ascii="Times New Roman" w:hAnsi="Times New Roman" w:cs="Times New Roman"/>
          <w:sz w:val="24"/>
          <w:szCs w:val="24"/>
        </w:rPr>
        <w:t>Иванов</w:t>
      </w:r>
      <w:r w:rsidRPr="00336D45">
        <w:rPr>
          <w:rFonts w:ascii="Times New Roman" w:hAnsi="Times New Roman" w:cs="Times New Roman"/>
          <w:spacing w:val="-7"/>
          <w:sz w:val="24"/>
          <w:szCs w:val="24"/>
        </w:rPr>
        <w:t xml:space="preserve"> </w:t>
      </w:r>
      <w:r w:rsidRPr="00336D45">
        <w:rPr>
          <w:rFonts w:ascii="Times New Roman" w:hAnsi="Times New Roman" w:cs="Times New Roman"/>
          <w:sz w:val="24"/>
          <w:szCs w:val="24"/>
        </w:rPr>
        <w:t>действовал</w:t>
      </w:r>
      <w:r w:rsidRPr="00336D45">
        <w:rPr>
          <w:rFonts w:ascii="Times New Roman" w:hAnsi="Times New Roman" w:cs="Times New Roman"/>
          <w:spacing w:val="-6"/>
          <w:sz w:val="24"/>
          <w:szCs w:val="24"/>
        </w:rPr>
        <w:t xml:space="preserve"> </w:t>
      </w:r>
      <w:r w:rsidRPr="00336D45">
        <w:rPr>
          <w:rFonts w:ascii="Times New Roman" w:hAnsi="Times New Roman" w:cs="Times New Roman"/>
          <w:sz w:val="24"/>
          <w:szCs w:val="24"/>
        </w:rPr>
        <w:t>умышленно, поскольку его действия были направлены на разрушение имущества, и он осознавал противоправность своих действий.</w:t>
      </w:r>
    </w:p>
    <w:p w:rsidR="00C55DCC" w:rsidRPr="00336D45" w:rsidRDefault="00C55DCC" w:rsidP="00336D45">
      <w:pPr>
        <w:pStyle w:val="1"/>
        <w:spacing w:before="0" w:line="240" w:lineRule="auto"/>
        <w:ind w:firstLine="709"/>
        <w:jc w:val="both"/>
        <w:rPr>
          <w:rFonts w:ascii="Times New Roman" w:hAnsi="Times New Roman" w:cs="Times New Roman"/>
          <w:sz w:val="24"/>
          <w:szCs w:val="24"/>
        </w:rPr>
      </w:pPr>
      <w:r w:rsidRPr="00336D45">
        <w:rPr>
          <w:rFonts w:ascii="Times New Roman" w:hAnsi="Times New Roman" w:cs="Times New Roman"/>
          <w:sz w:val="24"/>
          <w:szCs w:val="24"/>
        </w:rPr>
        <w:t>Состав</w:t>
      </w:r>
      <w:r w:rsidRPr="00336D45">
        <w:rPr>
          <w:rFonts w:ascii="Times New Roman" w:hAnsi="Times New Roman" w:cs="Times New Roman"/>
          <w:spacing w:val="-14"/>
          <w:sz w:val="24"/>
          <w:szCs w:val="24"/>
        </w:rPr>
        <w:t xml:space="preserve"> </w:t>
      </w:r>
      <w:r w:rsidRPr="00336D45">
        <w:rPr>
          <w:rFonts w:ascii="Times New Roman" w:hAnsi="Times New Roman" w:cs="Times New Roman"/>
          <w:spacing w:val="-2"/>
          <w:sz w:val="24"/>
          <w:szCs w:val="24"/>
        </w:rPr>
        <w:t>правонарушения:</w:t>
      </w:r>
    </w:p>
    <w:p w:rsidR="00C55DCC" w:rsidRPr="00336D45" w:rsidRDefault="00C55DCC" w:rsidP="00336D45">
      <w:pPr>
        <w:pStyle w:val="a5"/>
        <w:ind w:left="0" w:firstLine="709"/>
        <w:rPr>
          <w:sz w:val="24"/>
          <w:szCs w:val="24"/>
        </w:rPr>
      </w:pPr>
      <w:r w:rsidRPr="00336D45">
        <w:rPr>
          <w:sz w:val="24"/>
          <w:szCs w:val="24"/>
        </w:rPr>
        <w:t>Объект:</w:t>
      </w:r>
      <w:r w:rsidRPr="00336D45">
        <w:rPr>
          <w:spacing w:val="-15"/>
          <w:sz w:val="24"/>
          <w:szCs w:val="24"/>
        </w:rPr>
        <w:t xml:space="preserve"> </w:t>
      </w:r>
      <w:r w:rsidRPr="00336D45">
        <w:rPr>
          <w:sz w:val="24"/>
          <w:szCs w:val="24"/>
        </w:rPr>
        <w:t>Имущество</w:t>
      </w:r>
      <w:r w:rsidRPr="00336D45">
        <w:rPr>
          <w:spacing w:val="-13"/>
          <w:sz w:val="24"/>
          <w:szCs w:val="24"/>
        </w:rPr>
        <w:t xml:space="preserve"> </w:t>
      </w:r>
      <w:r w:rsidRPr="00336D45">
        <w:rPr>
          <w:spacing w:val="-2"/>
          <w:sz w:val="24"/>
          <w:szCs w:val="24"/>
        </w:rPr>
        <w:t>магазина.</w:t>
      </w:r>
    </w:p>
    <w:p w:rsidR="00C55DCC" w:rsidRPr="00336D45" w:rsidRDefault="00C55DCC" w:rsidP="00336D45">
      <w:pPr>
        <w:pStyle w:val="a5"/>
        <w:ind w:left="0" w:firstLine="709"/>
        <w:rPr>
          <w:sz w:val="24"/>
          <w:szCs w:val="24"/>
        </w:rPr>
      </w:pPr>
      <w:r w:rsidRPr="00336D45">
        <w:rPr>
          <w:sz w:val="24"/>
          <w:szCs w:val="24"/>
        </w:rPr>
        <w:t>Объективная</w:t>
      </w:r>
      <w:r w:rsidRPr="00336D45">
        <w:rPr>
          <w:spacing w:val="-3"/>
          <w:sz w:val="24"/>
          <w:szCs w:val="24"/>
        </w:rPr>
        <w:t xml:space="preserve"> </w:t>
      </w:r>
      <w:r w:rsidRPr="00336D45">
        <w:rPr>
          <w:sz w:val="24"/>
          <w:szCs w:val="24"/>
        </w:rPr>
        <w:t>сторона:</w:t>
      </w:r>
      <w:r w:rsidRPr="00336D45">
        <w:rPr>
          <w:spacing w:val="-4"/>
          <w:sz w:val="24"/>
          <w:szCs w:val="24"/>
        </w:rPr>
        <w:t xml:space="preserve"> </w:t>
      </w:r>
      <w:r w:rsidRPr="00336D45">
        <w:rPr>
          <w:sz w:val="24"/>
          <w:szCs w:val="24"/>
        </w:rPr>
        <w:t>Разбитие</w:t>
      </w:r>
      <w:r w:rsidRPr="00336D45">
        <w:rPr>
          <w:spacing w:val="-3"/>
          <w:sz w:val="24"/>
          <w:szCs w:val="24"/>
        </w:rPr>
        <w:t xml:space="preserve"> </w:t>
      </w:r>
      <w:r w:rsidRPr="00336D45">
        <w:rPr>
          <w:sz w:val="24"/>
          <w:szCs w:val="24"/>
        </w:rPr>
        <w:t>витрины</w:t>
      </w:r>
      <w:r w:rsidRPr="00336D45">
        <w:rPr>
          <w:spacing w:val="-3"/>
          <w:sz w:val="24"/>
          <w:szCs w:val="24"/>
        </w:rPr>
        <w:t xml:space="preserve"> </w:t>
      </w:r>
      <w:r w:rsidRPr="00336D45">
        <w:rPr>
          <w:sz w:val="24"/>
          <w:szCs w:val="24"/>
        </w:rPr>
        <w:t>с</w:t>
      </w:r>
      <w:r w:rsidRPr="00336D45">
        <w:rPr>
          <w:spacing w:val="-4"/>
          <w:sz w:val="24"/>
          <w:szCs w:val="24"/>
        </w:rPr>
        <w:t xml:space="preserve"> </w:t>
      </w:r>
      <w:r w:rsidRPr="00336D45">
        <w:rPr>
          <w:sz w:val="24"/>
          <w:szCs w:val="24"/>
        </w:rPr>
        <w:t>причинением</w:t>
      </w:r>
      <w:r w:rsidRPr="00336D45">
        <w:rPr>
          <w:spacing w:val="-2"/>
          <w:sz w:val="24"/>
          <w:szCs w:val="24"/>
        </w:rPr>
        <w:t xml:space="preserve"> </w:t>
      </w:r>
      <w:r w:rsidRPr="00336D45">
        <w:rPr>
          <w:sz w:val="24"/>
          <w:szCs w:val="24"/>
        </w:rPr>
        <w:t xml:space="preserve">материального </w:t>
      </w:r>
      <w:r w:rsidRPr="00336D45">
        <w:rPr>
          <w:spacing w:val="-2"/>
          <w:sz w:val="24"/>
          <w:szCs w:val="24"/>
        </w:rPr>
        <w:t>ущерба.</w:t>
      </w:r>
    </w:p>
    <w:p w:rsidR="00C55DCC" w:rsidRPr="00336D45" w:rsidRDefault="00C55DCC" w:rsidP="00336D45">
      <w:pPr>
        <w:pStyle w:val="a5"/>
        <w:ind w:left="0" w:firstLine="709"/>
        <w:rPr>
          <w:sz w:val="24"/>
          <w:szCs w:val="24"/>
        </w:rPr>
      </w:pPr>
      <w:r w:rsidRPr="00336D45">
        <w:rPr>
          <w:sz w:val="24"/>
          <w:szCs w:val="24"/>
        </w:rPr>
        <w:t>Субъект:</w:t>
      </w:r>
      <w:r w:rsidRPr="00336D45">
        <w:rPr>
          <w:spacing w:val="40"/>
          <w:sz w:val="24"/>
          <w:szCs w:val="24"/>
        </w:rPr>
        <w:t xml:space="preserve"> </w:t>
      </w:r>
      <w:r w:rsidRPr="00336D45">
        <w:rPr>
          <w:sz w:val="24"/>
          <w:szCs w:val="24"/>
        </w:rPr>
        <w:t>Иванов,</w:t>
      </w:r>
      <w:r w:rsidRPr="00336D45">
        <w:rPr>
          <w:spacing w:val="40"/>
          <w:sz w:val="24"/>
          <w:szCs w:val="24"/>
        </w:rPr>
        <w:t xml:space="preserve"> </w:t>
      </w:r>
      <w:r w:rsidRPr="00336D45">
        <w:rPr>
          <w:sz w:val="24"/>
          <w:szCs w:val="24"/>
        </w:rPr>
        <w:t>достигший</w:t>
      </w:r>
      <w:r w:rsidRPr="00336D45">
        <w:rPr>
          <w:spacing w:val="40"/>
          <w:sz w:val="24"/>
          <w:szCs w:val="24"/>
        </w:rPr>
        <w:t xml:space="preserve"> </w:t>
      </w:r>
      <w:r w:rsidRPr="00336D45">
        <w:rPr>
          <w:sz w:val="24"/>
          <w:szCs w:val="24"/>
        </w:rPr>
        <w:t>возраста</w:t>
      </w:r>
      <w:r w:rsidRPr="00336D45">
        <w:rPr>
          <w:spacing w:val="40"/>
          <w:sz w:val="24"/>
          <w:szCs w:val="24"/>
        </w:rPr>
        <w:t xml:space="preserve"> </w:t>
      </w:r>
      <w:r w:rsidRPr="00336D45">
        <w:rPr>
          <w:sz w:val="24"/>
          <w:szCs w:val="24"/>
        </w:rPr>
        <w:t>уголовной</w:t>
      </w:r>
      <w:r w:rsidRPr="00336D45">
        <w:rPr>
          <w:spacing w:val="40"/>
          <w:sz w:val="24"/>
          <w:szCs w:val="24"/>
        </w:rPr>
        <w:t xml:space="preserve"> </w:t>
      </w:r>
      <w:r w:rsidRPr="00336D45">
        <w:rPr>
          <w:sz w:val="24"/>
          <w:szCs w:val="24"/>
        </w:rPr>
        <w:t>ответственности</w:t>
      </w:r>
      <w:r w:rsidRPr="00336D45">
        <w:rPr>
          <w:spacing w:val="40"/>
          <w:sz w:val="24"/>
          <w:szCs w:val="24"/>
        </w:rPr>
        <w:t xml:space="preserve"> </w:t>
      </w:r>
      <w:r w:rsidRPr="00336D45">
        <w:rPr>
          <w:sz w:val="24"/>
          <w:szCs w:val="24"/>
        </w:rPr>
        <w:t xml:space="preserve">и </w:t>
      </w:r>
      <w:r w:rsidRPr="00336D45">
        <w:rPr>
          <w:spacing w:val="-2"/>
          <w:sz w:val="24"/>
          <w:szCs w:val="24"/>
        </w:rPr>
        <w:t>вменяемый.</w:t>
      </w:r>
    </w:p>
    <w:p w:rsidR="00C55DCC" w:rsidRPr="00336D45" w:rsidRDefault="00C55DCC" w:rsidP="00336D45">
      <w:pPr>
        <w:pStyle w:val="a5"/>
        <w:ind w:left="0" w:firstLine="709"/>
        <w:rPr>
          <w:sz w:val="24"/>
          <w:szCs w:val="24"/>
        </w:rPr>
      </w:pPr>
      <w:r w:rsidRPr="00336D45">
        <w:rPr>
          <w:sz w:val="24"/>
          <w:szCs w:val="24"/>
        </w:rPr>
        <w:t>Субъективная</w:t>
      </w:r>
      <w:r w:rsidRPr="00336D45">
        <w:rPr>
          <w:spacing w:val="-14"/>
          <w:sz w:val="24"/>
          <w:szCs w:val="24"/>
        </w:rPr>
        <w:t xml:space="preserve"> </w:t>
      </w:r>
      <w:r w:rsidRPr="00336D45">
        <w:rPr>
          <w:sz w:val="24"/>
          <w:szCs w:val="24"/>
        </w:rPr>
        <w:t>сторона:</w:t>
      </w:r>
      <w:r w:rsidRPr="00336D45">
        <w:rPr>
          <w:spacing w:val="-13"/>
          <w:sz w:val="24"/>
          <w:szCs w:val="24"/>
        </w:rPr>
        <w:t xml:space="preserve"> </w:t>
      </w:r>
      <w:r w:rsidRPr="00336D45">
        <w:rPr>
          <w:sz w:val="24"/>
          <w:szCs w:val="24"/>
        </w:rPr>
        <w:t>Умысел</w:t>
      </w:r>
      <w:r w:rsidRPr="00336D45">
        <w:rPr>
          <w:spacing w:val="-13"/>
          <w:sz w:val="24"/>
          <w:szCs w:val="24"/>
        </w:rPr>
        <w:t xml:space="preserve"> </w:t>
      </w:r>
      <w:r w:rsidRPr="00336D45">
        <w:rPr>
          <w:sz w:val="24"/>
          <w:szCs w:val="24"/>
        </w:rPr>
        <w:t>на</w:t>
      </w:r>
      <w:r w:rsidRPr="00336D45">
        <w:rPr>
          <w:spacing w:val="-13"/>
          <w:sz w:val="24"/>
          <w:szCs w:val="24"/>
        </w:rPr>
        <w:t xml:space="preserve"> </w:t>
      </w:r>
      <w:r w:rsidRPr="00336D45">
        <w:rPr>
          <w:sz w:val="24"/>
          <w:szCs w:val="24"/>
        </w:rPr>
        <w:t>совершение</w:t>
      </w:r>
      <w:r w:rsidRPr="00336D45">
        <w:rPr>
          <w:spacing w:val="-13"/>
          <w:sz w:val="24"/>
          <w:szCs w:val="24"/>
        </w:rPr>
        <w:t xml:space="preserve"> </w:t>
      </w:r>
      <w:r w:rsidRPr="00336D45">
        <w:rPr>
          <w:spacing w:val="-2"/>
          <w:sz w:val="24"/>
          <w:szCs w:val="24"/>
        </w:rPr>
        <w:t>преступления.</w:t>
      </w:r>
    </w:p>
    <w:p w:rsidR="00C55DCC" w:rsidRPr="00336D45" w:rsidRDefault="00C55DCC" w:rsidP="00336D45">
      <w:pPr>
        <w:pStyle w:val="a5"/>
        <w:ind w:left="0" w:firstLine="709"/>
        <w:rPr>
          <w:sz w:val="24"/>
          <w:szCs w:val="24"/>
        </w:rPr>
      </w:pPr>
      <w:r w:rsidRPr="00336D45">
        <w:rPr>
          <w:sz w:val="24"/>
          <w:szCs w:val="24"/>
        </w:rPr>
        <w:t>Таким образом, данное деяние содержит все признаки административного правонарушения или уголовного преступления (в зависимости от квалификации) по статье о повреждении чужого имущества.</w:t>
      </w:r>
    </w:p>
    <w:p w:rsidR="00C55DCC" w:rsidRPr="00336D45" w:rsidRDefault="00C55DCC" w:rsidP="00336D45">
      <w:pPr>
        <w:pStyle w:val="a5"/>
        <w:ind w:left="0" w:firstLine="709"/>
        <w:rPr>
          <w:sz w:val="24"/>
          <w:szCs w:val="24"/>
        </w:rPr>
      </w:pPr>
    </w:p>
    <w:p w:rsidR="00C55DCC" w:rsidRPr="00336D45" w:rsidRDefault="00C55DCC" w:rsidP="00336D45">
      <w:pPr>
        <w:pStyle w:val="a5"/>
        <w:ind w:left="0" w:firstLine="709"/>
        <w:rPr>
          <w:sz w:val="24"/>
          <w:szCs w:val="24"/>
        </w:rPr>
      </w:pPr>
      <w:r w:rsidRPr="00336D45">
        <w:rPr>
          <w:b/>
          <w:sz w:val="24"/>
          <w:szCs w:val="24"/>
        </w:rPr>
        <w:t xml:space="preserve">Практическая часть – </w:t>
      </w:r>
      <w:r w:rsidRPr="00336D45">
        <w:rPr>
          <w:sz w:val="24"/>
          <w:szCs w:val="24"/>
        </w:rPr>
        <w:t xml:space="preserve">решение задач. Для каждого случая важно тщательно </w:t>
      </w:r>
      <w:r w:rsidRPr="00336D45">
        <w:rPr>
          <w:sz w:val="24"/>
          <w:szCs w:val="24"/>
        </w:rPr>
        <w:lastRenderedPageBreak/>
        <w:t>анализировать все четыре элемента состава правонарушения, чтобы правильно квалифицировать деяние.</w:t>
      </w:r>
    </w:p>
    <w:p w:rsidR="00C55DCC" w:rsidRPr="00336D45" w:rsidRDefault="00C55DCC" w:rsidP="00336D45">
      <w:pPr>
        <w:pStyle w:val="a5"/>
        <w:ind w:left="0" w:firstLine="709"/>
        <w:rPr>
          <w:sz w:val="24"/>
          <w:szCs w:val="24"/>
        </w:rPr>
      </w:pPr>
      <w:r w:rsidRPr="00336D45">
        <w:rPr>
          <w:b/>
          <w:sz w:val="24"/>
          <w:szCs w:val="24"/>
        </w:rPr>
        <w:t>Задача 1.</w:t>
      </w:r>
      <w:r w:rsidRPr="00336D45">
        <w:rPr>
          <w:b/>
          <w:spacing w:val="40"/>
          <w:sz w:val="24"/>
          <w:szCs w:val="24"/>
        </w:rPr>
        <w:t xml:space="preserve"> </w:t>
      </w:r>
      <w:r w:rsidRPr="00336D45">
        <w:rPr>
          <w:sz w:val="24"/>
          <w:szCs w:val="24"/>
        </w:rPr>
        <w:t>Петров, управляя автомобилем в нетрезвом виде, совершил наезд на пешехода Сидорова, причинив ему тяжкий вред здоровью. Определить состав правонарушения.</w:t>
      </w:r>
    </w:p>
    <w:p w:rsidR="00C55DCC" w:rsidRPr="00336D45" w:rsidRDefault="00C55DCC" w:rsidP="00336D45">
      <w:pPr>
        <w:spacing w:after="0" w:line="240" w:lineRule="auto"/>
        <w:ind w:firstLine="709"/>
        <w:jc w:val="both"/>
        <w:rPr>
          <w:rFonts w:ascii="Times New Roman" w:hAnsi="Times New Roman" w:cs="Times New Roman"/>
          <w:b/>
          <w:sz w:val="24"/>
          <w:szCs w:val="24"/>
        </w:rPr>
      </w:pPr>
      <w:r w:rsidRPr="00336D45">
        <w:rPr>
          <w:rFonts w:ascii="Times New Roman" w:hAnsi="Times New Roman" w:cs="Times New Roman"/>
          <w:b/>
          <w:spacing w:val="-2"/>
          <w:sz w:val="24"/>
          <w:szCs w:val="24"/>
        </w:rPr>
        <w:t>Решение:</w:t>
      </w:r>
    </w:p>
    <w:p w:rsidR="00C55DCC" w:rsidRPr="00336D45" w:rsidRDefault="00C55DCC" w:rsidP="00336D45">
      <w:pPr>
        <w:pStyle w:val="a4"/>
        <w:widowControl w:val="0"/>
        <w:numPr>
          <w:ilvl w:val="0"/>
          <w:numId w:val="345"/>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Объект</w:t>
      </w:r>
      <w:r w:rsidRPr="00336D45">
        <w:rPr>
          <w:rFonts w:ascii="Times New Roman" w:hAnsi="Times New Roman" w:cs="Times New Roman"/>
          <w:b/>
          <w:spacing w:val="-15"/>
          <w:sz w:val="24"/>
          <w:szCs w:val="24"/>
        </w:rPr>
        <w:t xml:space="preserve"> </w:t>
      </w:r>
      <w:r w:rsidRPr="00336D45">
        <w:rPr>
          <w:rFonts w:ascii="Times New Roman" w:hAnsi="Times New Roman" w:cs="Times New Roman"/>
          <w:spacing w:val="-10"/>
          <w:sz w:val="24"/>
          <w:szCs w:val="24"/>
        </w:rPr>
        <w:t>–</w:t>
      </w:r>
    </w:p>
    <w:p w:rsidR="00C55DCC" w:rsidRPr="00336D45" w:rsidRDefault="00C55DCC" w:rsidP="00336D45">
      <w:pPr>
        <w:pStyle w:val="a4"/>
        <w:widowControl w:val="0"/>
        <w:numPr>
          <w:ilvl w:val="0"/>
          <w:numId w:val="345"/>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Объективная</w:t>
      </w:r>
      <w:r w:rsidRPr="00336D45">
        <w:rPr>
          <w:rFonts w:ascii="Times New Roman" w:hAnsi="Times New Roman" w:cs="Times New Roman"/>
          <w:b/>
          <w:spacing w:val="-18"/>
          <w:sz w:val="24"/>
          <w:szCs w:val="24"/>
        </w:rPr>
        <w:t xml:space="preserve"> </w:t>
      </w:r>
      <w:r w:rsidRPr="00336D45">
        <w:rPr>
          <w:rFonts w:ascii="Times New Roman" w:hAnsi="Times New Roman" w:cs="Times New Roman"/>
          <w:b/>
          <w:sz w:val="24"/>
          <w:szCs w:val="24"/>
        </w:rPr>
        <w:t>сторона</w:t>
      </w:r>
      <w:r w:rsidRPr="00336D45">
        <w:rPr>
          <w:rFonts w:ascii="Times New Roman" w:hAnsi="Times New Roman" w:cs="Times New Roman"/>
          <w:b/>
          <w:spacing w:val="-16"/>
          <w:sz w:val="24"/>
          <w:szCs w:val="24"/>
        </w:rPr>
        <w:t xml:space="preserve"> </w:t>
      </w:r>
      <w:r w:rsidRPr="00336D45">
        <w:rPr>
          <w:rFonts w:ascii="Times New Roman" w:hAnsi="Times New Roman" w:cs="Times New Roman"/>
          <w:spacing w:val="-10"/>
          <w:sz w:val="24"/>
          <w:szCs w:val="24"/>
        </w:rPr>
        <w:t>–</w:t>
      </w:r>
    </w:p>
    <w:p w:rsidR="00C55DCC" w:rsidRPr="00336D45" w:rsidRDefault="00C55DCC" w:rsidP="00336D45">
      <w:pPr>
        <w:pStyle w:val="a4"/>
        <w:widowControl w:val="0"/>
        <w:numPr>
          <w:ilvl w:val="0"/>
          <w:numId w:val="345"/>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Субъект</w:t>
      </w:r>
      <w:r w:rsidRPr="00336D45">
        <w:rPr>
          <w:rFonts w:ascii="Times New Roman" w:hAnsi="Times New Roman" w:cs="Times New Roman"/>
          <w:b/>
          <w:spacing w:val="-13"/>
          <w:sz w:val="24"/>
          <w:szCs w:val="24"/>
        </w:rPr>
        <w:t xml:space="preserve"> </w:t>
      </w:r>
      <w:r w:rsidRPr="00336D45">
        <w:rPr>
          <w:rFonts w:ascii="Times New Roman" w:hAnsi="Times New Roman" w:cs="Times New Roman"/>
          <w:spacing w:val="-12"/>
          <w:sz w:val="24"/>
          <w:szCs w:val="24"/>
        </w:rPr>
        <w:t>–</w:t>
      </w:r>
    </w:p>
    <w:p w:rsidR="00C55DCC" w:rsidRPr="00336D45" w:rsidRDefault="00C55DCC" w:rsidP="00336D45">
      <w:pPr>
        <w:pStyle w:val="a4"/>
        <w:widowControl w:val="0"/>
        <w:numPr>
          <w:ilvl w:val="0"/>
          <w:numId w:val="345"/>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Субъективная</w:t>
      </w:r>
      <w:r w:rsidRPr="00336D45">
        <w:rPr>
          <w:rFonts w:ascii="Times New Roman" w:hAnsi="Times New Roman" w:cs="Times New Roman"/>
          <w:b/>
          <w:spacing w:val="-16"/>
          <w:sz w:val="24"/>
          <w:szCs w:val="24"/>
        </w:rPr>
        <w:t xml:space="preserve"> </w:t>
      </w:r>
      <w:r w:rsidRPr="00336D45">
        <w:rPr>
          <w:rFonts w:ascii="Times New Roman" w:hAnsi="Times New Roman" w:cs="Times New Roman"/>
          <w:b/>
          <w:sz w:val="24"/>
          <w:szCs w:val="24"/>
        </w:rPr>
        <w:t>сторона</w:t>
      </w:r>
      <w:r w:rsidRPr="00336D45">
        <w:rPr>
          <w:rFonts w:ascii="Times New Roman" w:hAnsi="Times New Roman" w:cs="Times New Roman"/>
          <w:b/>
          <w:spacing w:val="-16"/>
          <w:sz w:val="24"/>
          <w:szCs w:val="24"/>
        </w:rPr>
        <w:t xml:space="preserve"> </w:t>
      </w:r>
      <w:r w:rsidRPr="00336D45">
        <w:rPr>
          <w:rFonts w:ascii="Times New Roman" w:hAnsi="Times New Roman" w:cs="Times New Roman"/>
          <w:sz w:val="24"/>
          <w:szCs w:val="24"/>
        </w:rPr>
        <w:t>– Состав правонарушения:</w:t>
      </w:r>
    </w:p>
    <w:p w:rsidR="00C55DCC" w:rsidRPr="00336D45" w:rsidRDefault="00C55DCC" w:rsidP="00336D45">
      <w:pPr>
        <w:pStyle w:val="a5"/>
        <w:ind w:left="0" w:firstLine="709"/>
        <w:rPr>
          <w:sz w:val="24"/>
          <w:szCs w:val="24"/>
        </w:rPr>
      </w:pPr>
      <w:r w:rsidRPr="00336D45">
        <w:rPr>
          <w:b/>
          <w:sz w:val="24"/>
          <w:szCs w:val="24"/>
        </w:rPr>
        <w:t xml:space="preserve">Задача 2. </w:t>
      </w:r>
      <w:r w:rsidRPr="00336D45">
        <w:rPr>
          <w:sz w:val="24"/>
          <w:szCs w:val="24"/>
        </w:rPr>
        <w:t>Кузнецов, будучи сотрудником компании "Альфа", передал коммерческую тайну этой компании конкурентам за вознаграждение. Определить состав правонарушения.</w:t>
      </w:r>
    </w:p>
    <w:p w:rsidR="00C55DCC" w:rsidRPr="00336D45" w:rsidRDefault="00C55DCC" w:rsidP="00336D45">
      <w:pPr>
        <w:spacing w:after="0" w:line="240" w:lineRule="auto"/>
        <w:ind w:firstLine="709"/>
        <w:jc w:val="both"/>
        <w:rPr>
          <w:rFonts w:ascii="Times New Roman" w:hAnsi="Times New Roman" w:cs="Times New Roman"/>
          <w:b/>
          <w:sz w:val="24"/>
          <w:szCs w:val="24"/>
        </w:rPr>
      </w:pPr>
      <w:r w:rsidRPr="00336D45">
        <w:rPr>
          <w:rFonts w:ascii="Times New Roman" w:hAnsi="Times New Roman" w:cs="Times New Roman"/>
          <w:b/>
          <w:spacing w:val="-2"/>
          <w:sz w:val="24"/>
          <w:szCs w:val="24"/>
        </w:rPr>
        <w:t>Решение:</w:t>
      </w:r>
    </w:p>
    <w:p w:rsidR="00C55DCC" w:rsidRPr="00336D45" w:rsidRDefault="00C55DCC" w:rsidP="00336D45">
      <w:pPr>
        <w:pStyle w:val="a4"/>
        <w:widowControl w:val="0"/>
        <w:numPr>
          <w:ilvl w:val="0"/>
          <w:numId w:val="344"/>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Объект</w:t>
      </w:r>
      <w:r w:rsidRPr="00336D45">
        <w:rPr>
          <w:rFonts w:ascii="Times New Roman" w:hAnsi="Times New Roman" w:cs="Times New Roman"/>
          <w:b/>
          <w:spacing w:val="-15"/>
          <w:sz w:val="24"/>
          <w:szCs w:val="24"/>
        </w:rPr>
        <w:t xml:space="preserve"> </w:t>
      </w:r>
      <w:r w:rsidRPr="00336D45">
        <w:rPr>
          <w:rFonts w:ascii="Times New Roman" w:hAnsi="Times New Roman" w:cs="Times New Roman"/>
          <w:spacing w:val="-10"/>
          <w:sz w:val="24"/>
          <w:szCs w:val="24"/>
        </w:rPr>
        <w:t>–</w:t>
      </w:r>
    </w:p>
    <w:p w:rsidR="00C55DCC" w:rsidRPr="00336D45" w:rsidRDefault="00C55DCC" w:rsidP="00336D45">
      <w:pPr>
        <w:pStyle w:val="a4"/>
        <w:widowControl w:val="0"/>
        <w:numPr>
          <w:ilvl w:val="0"/>
          <w:numId w:val="344"/>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Объективная</w:t>
      </w:r>
      <w:r w:rsidRPr="00336D45">
        <w:rPr>
          <w:rFonts w:ascii="Times New Roman" w:hAnsi="Times New Roman" w:cs="Times New Roman"/>
          <w:b/>
          <w:spacing w:val="-18"/>
          <w:sz w:val="24"/>
          <w:szCs w:val="24"/>
        </w:rPr>
        <w:t xml:space="preserve"> </w:t>
      </w:r>
      <w:r w:rsidRPr="00336D45">
        <w:rPr>
          <w:rFonts w:ascii="Times New Roman" w:hAnsi="Times New Roman" w:cs="Times New Roman"/>
          <w:b/>
          <w:sz w:val="24"/>
          <w:szCs w:val="24"/>
        </w:rPr>
        <w:t>сторона</w:t>
      </w:r>
      <w:r w:rsidRPr="00336D45">
        <w:rPr>
          <w:rFonts w:ascii="Times New Roman" w:hAnsi="Times New Roman" w:cs="Times New Roman"/>
          <w:b/>
          <w:spacing w:val="-16"/>
          <w:sz w:val="24"/>
          <w:szCs w:val="24"/>
        </w:rPr>
        <w:t xml:space="preserve"> </w:t>
      </w:r>
      <w:r w:rsidRPr="00336D45">
        <w:rPr>
          <w:rFonts w:ascii="Times New Roman" w:hAnsi="Times New Roman" w:cs="Times New Roman"/>
          <w:spacing w:val="-10"/>
          <w:sz w:val="24"/>
          <w:szCs w:val="24"/>
        </w:rPr>
        <w:t>–</w:t>
      </w:r>
    </w:p>
    <w:p w:rsidR="00C55DCC" w:rsidRPr="00336D45" w:rsidRDefault="00C55DCC" w:rsidP="00336D45">
      <w:pPr>
        <w:pStyle w:val="a4"/>
        <w:widowControl w:val="0"/>
        <w:numPr>
          <w:ilvl w:val="0"/>
          <w:numId w:val="344"/>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Субъект</w:t>
      </w:r>
      <w:r w:rsidRPr="00336D45">
        <w:rPr>
          <w:rFonts w:ascii="Times New Roman" w:hAnsi="Times New Roman" w:cs="Times New Roman"/>
          <w:b/>
          <w:spacing w:val="-13"/>
          <w:sz w:val="24"/>
          <w:szCs w:val="24"/>
        </w:rPr>
        <w:t xml:space="preserve"> </w:t>
      </w:r>
      <w:r w:rsidRPr="00336D45">
        <w:rPr>
          <w:rFonts w:ascii="Times New Roman" w:hAnsi="Times New Roman" w:cs="Times New Roman"/>
          <w:spacing w:val="-12"/>
          <w:sz w:val="24"/>
          <w:szCs w:val="24"/>
        </w:rPr>
        <w:t>–</w:t>
      </w:r>
    </w:p>
    <w:p w:rsidR="00C55DCC" w:rsidRPr="00336D45" w:rsidRDefault="00C55DCC" w:rsidP="00336D45">
      <w:pPr>
        <w:pStyle w:val="a4"/>
        <w:widowControl w:val="0"/>
        <w:numPr>
          <w:ilvl w:val="0"/>
          <w:numId w:val="344"/>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Субъективная</w:t>
      </w:r>
      <w:r w:rsidRPr="00336D45">
        <w:rPr>
          <w:rFonts w:ascii="Times New Roman" w:hAnsi="Times New Roman" w:cs="Times New Roman"/>
          <w:b/>
          <w:spacing w:val="-16"/>
          <w:sz w:val="24"/>
          <w:szCs w:val="24"/>
        </w:rPr>
        <w:t xml:space="preserve"> </w:t>
      </w:r>
      <w:r w:rsidRPr="00336D45">
        <w:rPr>
          <w:rFonts w:ascii="Times New Roman" w:hAnsi="Times New Roman" w:cs="Times New Roman"/>
          <w:b/>
          <w:sz w:val="24"/>
          <w:szCs w:val="24"/>
        </w:rPr>
        <w:t>сторона</w:t>
      </w:r>
      <w:r w:rsidRPr="00336D45">
        <w:rPr>
          <w:rFonts w:ascii="Times New Roman" w:hAnsi="Times New Roman" w:cs="Times New Roman"/>
          <w:b/>
          <w:spacing w:val="-16"/>
          <w:sz w:val="24"/>
          <w:szCs w:val="24"/>
        </w:rPr>
        <w:t xml:space="preserve"> </w:t>
      </w:r>
      <w:r w:rsidRPr="00336D45">
        <w:rPr>
          <w:rFonts w:ascii="Times New Roman" w:hAnsi="Times New Roman" w:cs="Times New Roman"/>
          <w:sz w:val="24"/>
          <w:szCs w:val="24"/>
        </w:rPr>
        <w:t>– Состав правонарушения:</w:t>
      </w:r>
    </w:p>
    <w:p w:rsidR="00C55DCC" w:rsidRPr="00336D45" w:rsidRDefault="00C55DCC" w:rsidP="00336D45">
      <w:pPr>
        <w:pStyle w:val="a5"/>
        <w:tabs>
          <w:tab w:val="left" w:pos="1834"/>
        </w:tabs>
        <w:ind w:left="0" w:firstLine="709"/>
        <w:rPr>
          <w:sz w:val="24"/>
          <w:szCs w:val="24"/>
        </w:rPr>
      </w:pPr>
      <w:r w:rsidRPr="00336D45">
        <w:rPr>
          <w:b/>
          <w:sz w:val="24"/>
          <w:szCs w:val="24"/>
        </w:rPr>
        <w:t>Задача</w:t>
      </w:r>
      <w:r w:rsidRPr="00336D45">
        <w:rPr>
          <w:b/>
          <w:spacing w:val="40"/>
          <w:sz w:val="24"/>
          <w:szCs w:val="24"/>
        </w:rPr>
        <w:t xml:space="preserve"> </w:t>
      </w:r>
      <w:r w:rsidRPr="00336D45">
        <w:rPr>
          <w:b/>
          <w:sz w:val="24"/>
          <w:szCs w:val="24"/>
        </w:rPr>
        <w:t>3.</w:t>
      </w:r>
      <w:r w:rsidRPr="00336D45">
        <w:rPr>
          <w:b/>
          <w:sz w:val="24"/>
          <w:szCs w:val="24"/>
        </w:rPr>
        <w:tab/>
      </w:r>
      <w:r w:rsidRPr="00336D45">
        <w:rPr>
          <w:sz w:val="24"/>
          <w:szCs w:val="24"/>
        </w:rPr>
        <w:t>Семенова,</w:t>
      </w:r>
      <w:r w:rsidRPr="00336D45">
        <w:rPr>
          <w:spacing w:val="40"/>
          <w:sz w:val="24"/>
          <w:szCs w:val="24"/>
        </w:rPr>
        <w:t xml:space="preserve"> </w:t>
      </w:r>
      <w:r w:rsidRPr="00336D45">
        <w:rPr>
          <w:sz w:val="24"/>
          <w:szCs w:val="24"/>
        </w:rPr>
        <w:t>работая</w:t>
      </w:r>
      <w:r w:rsidRPr="00336D45">
        <w:rPr>
          <w:spacing w:val="40"/>
          <w:sz w:val="24"/>
          <w:szCs w:val="24"/>
        </w:rPr>
        <w:t xml:space="preserve"> </w:t>
      </w:r>
      <w:r w:rsidRPr="00336D45">
        <w:rPr>
          <w:sz w:val="24"/>
          <w:szCs w:val="24"/>
        </w:rPr>
        <w:t>продавцом</w:t>
      </w:r>
      <w:r w:rsidRPr="00336D45">
        <w:rPr>
          <w:spacing w:val="40"/>
          <w:sz w:val="24"/>
          <w:szCs w:val="24"/>
        </w:rPr>
        <w:t xml:space="preserve"> </w:t>
      </w:r>
      <w:r w:rsidRPr="00336D45">
        <w:rPr>
          <w:sz w:val="24"/>
          <w:szCs w:val="24"/>
        </w:rPr>
        <w:t>в</w:t>
      </w:r>
      <w:r w:rsidRPr="00336D45">
        <w:rPr>
          <w:spacing w:val="40"/>
          <w:sz w:val="24"/>
          <w:szCs w:val="24"/>
        </w:rPr>
        <w:t xml:space="preserve"> </w:t>
      </w:r>
      <w:r w:rsidRPr="00336D45">
        <w:rPr>
          <w:sz w:val="24"/>
          <w:szCs w:val="24"/>
        </w:rPr>
        <w:t>магазине,</w:t>
      </w:r>
      <w:r w:rsidRPr="00336D45">
        <w:rPr>
          <w:spacing w:val="40"/>
          <w:sz w:val="24"/>
          <w:szCs w:val="24"/>
        </w:rPr>
        <w:t xml:space="preserve"> </w:t>
      </w:r>
      <w:r w:rsidRPr="00336D45">
        <w:rPr>
          <w:sz w:val="24"/>
          <w:szCs w:val="24"/>
        </w:rPr>
        <w:t>допустила</w:t>
      </w:r>
      <w:r w:rsidRPr="00336D45">
        <w:rPr>
          <w:spacing w:val="40"/>
          <w:sz w:val="24"/>
          <w:szCs w:val="24"/>
        </w:rPr>
        <w:t xml:space="preserve"> </w:t>
      </w:r>
      <w:r w:rsidRPr="00336D45">
        <w:rPr>
          <w:sz w:val="24"/>
          <w:szCs w:val="24"/>
        </w:rPr>
        <w:t>недостачу товара на сумму 10 тысяч рублей. Определить состав правонарушения.</w:t>
      </w:r>
    </w:p>
    <w:p w:rsidR="00C55DCC" w:rsidRPr="00336D45" w:rsidRDefault="00C55DCC" w:rsidP="00336D45">
      <w:pPr>
        <w:spacing w:after="0" w:line="240" w:lineRule="auto"/>
        <w:ind w:firstLine="709"/>
        <w:jc w:val="both"/>
        <w:rPr>
          <w:rFonts w:ascii="Times New Roman" w:hAnsi="Times New Roman" w:cs="Times New Roman"/>
          <w:b/>
          <w:sz w:val="24"/>
          <w:szCs w:val="24"/>
        </w:rPr>
      </w:pPr>
      <w:r w:rsidRPr="00336D45">
        <w:rPr>
          <w:rFonts w:ascii="Times New Roman" w:hAnsi="Times New Roman" w:cs="Times New Roman"/>
          <w:b/>
          <w:spacing w:val="-2"/>
          <w:sz w:val="24"/>
          <w:szCs w:val="24"/>
        </w:rPr>
        <w:t>Решение:</w:t>
      </w:r>
    </w:p>
    <w:p w:rsidR="00C55DCC" w:rsidRPr="00336D45" w:rsidRDefault="00C55DCC" w:rsidP="00336D45">
      <w:pPr>
        <w:pStyle w:val="a4"/>
        <w:widowControl w:val="0"/>
        <w:numPr>
          <w:ilvl w:val="0"/>
          <w:numId w:val="343"/>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Объект</w:t>
      </w:r>
      <w:r w:rsidRPr="00336D45">
        <w:rPr>
          <w:rFonts w:ascii="Times New Roman" w:hAnsi="Times New Roman" w:cs="Times New Roman"/>
          <w:b/>
          <w:spacing w:val="-15"/>
          <w:sz w:val="24"/>
          <w:szCs w:val="24"/>
        </w:rPr>
        <w:t xml:space="preserve"> </w:t>
      </w:r>
      <w:r w:rsidRPr="00336D45">
        <w:rPr>
          <w:rFonts w:ascii="Times New Roman" w:hAnsi="Times New Roman" w:cs="Times New Roman"/>
          <w:spacing w:val="-10"/>
          <w:sz w:val="24"/>
          <w:szCs w:val="24"/>
        </w:rPr>
        <w:t>–</w:t>
      </w:r>
    </w:p>
    <w:p w:rsidR="00C55DCC" w:rsidRPr="00336D45" w:rsidRDefault="00C55DCC" w:rsidP="00336D45">
      <w:pPr>
        <w:pStyle w:val="a4"/>
        <w:widowControl w:val="0"/>
        <w:numPr>
          <w:ilvl w:val="0"/>
          <w:numId w:val="343"/>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Объективная</w:t>
      </w:r>
      <w:r w:rsidRPr="00336D45">
        <w:rPr>
          <w:rFonts w:ascii="Times New Roman" w:hAnsi="Times New Roman" w:cs="Times New Roman"/>
          <w:b/>
          <w:spacing w:val="-18"/>
          <w:sz w:val="24"/>
          <w:szCs w:val="24"/>
        </w:rPr>
        <w:t xml:space="preserve"> </w:t>
      </w:r>
      <w:r w:rsidRPr="00336D45">
        <w:rPr>
          <w:rFonts w:ascii="Times New Roman" w:hAnsi="Times New Roman" w:cs="Times New Roman"/>
          <w:b/>
          <w:sz w:val="24"/>
          <w:szCs w:val="24"/>
        </w:rPr>
        <w:t>сторона</w:t>
      </w:r>
      <w:r w:rsidRPr="00336D45">
        <w:rPr>
          <w:rFonts w:ascii="Times New Roman" w:hAnsi="Times New Roman" w:cs="Times New Roman"/>
          <w:b/>
          <w:spacing w:val="-16"/>
          <w:sz w:val="24"/>
          <w:szCs w:val="24"/>
        </w:rPr>
        <w:t xml:space="preserve"> </w:t>
      </w:r>
      <w:r w:rsidRPr="00336D45">
        <w:rPr>
          <w:rFonts w:ascii="Times New Roman" w:hAnsi="Times New Roman" w:cs="Times New Roman"/>
          <w:spacing w:val="-10"/>
          <w:sz w:val="24"/>
          <w:szCs w:val="24"/>
        </w:rPr>
        <w:t>–</w:t>
      </w:r>
    </w:p>
    <w:p w:rsidR="00C55DCC" w:rsidRPr="00336D45" w:rsidRDefault="00C55DCC" w:rsidP="00336D45">
      <w:pPr>
        <w:pStyle w:val="a4"/>
        <w:widowControl w:val="0"/>
        <w:numPr>
          <w:ilvl w:val="0"/>
          <w:numId w:val="343"/>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Субъект</w:t>
      </w:r>
      <w:r w:rsidRPr="00336D45">
        <w:rPr>
          <w:rFonts w:ascii="Times New Roman" w:hAnsi="Times New Roman" w:cs="Times New Roman"/>
          <w:b/>
          <w:spacing w:val="-13"/>
          <w:sz w:val="24"/>
          <w:szCs w:val="24"/>
        </w:rPr>
        <w:t xml:space="preserve"> </w:t>
      </w:r>
      <w:r w:rsidRPr="00336D45">
        <w:rPr>
          <w:rFonts w:ascii="Times New Roman" w:hAnsi="Times New Roman" w:cs="Times New Roman"/>
          <w:spacing w:val="-12"/>
          <w:sz w:val="24"/>
          <w:szCs w:val="24"/>
        </w:rPr>
        <w:t>–</w:t>
      </w:r>
    </w:p>
    <w:p w:rsidR="00C55DCC" w:rsidRPr="00336D45" w:rsidRDefault="00C55DCC" w:rsidP="00336D45">
      <w:pPr>
        <w:pStyle w:val="a4"/>
        <w:widowControl w:val="0"/>
        <w:numPr>
          <w:ilvl w:val="0"/>
          <w:numId w:val="343"/>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Субъективная</w:t>
      </w:r>
      <w:r w:rsidRPr="00336D45">
        <w:rPr>
          <w:rFonts w:ascii="Times New Roman" w:hAnsi="Times New Roman" w:cs="Times New Roman"/>
          <w:b/>
          <w:spacing w:val="-16"/>
          <w:sz w:val="24"/>
          <w:szCs w:val="24"/>
        </w:rPr>
        <w:t xml:space="preserve"> </w:t>
      </w:r>
      <w:r w:rsidRPr="00336D45">
        <w:rPr>
          <w:rFonts w:ascii="Times New Roman" w:hAnsi="Times New Roman" w:cs="Times New Roman"/>
          <w:b/>
          <w:sz w:val="24"/>
          <w:szCs w:val="24"/>
        </w:rPr>
        <w:t>сторона</w:t>
      </w:r>
      <w:r w:rsidRPr="00336D45">
        <w:rPr>
          <w:rFonts w:ascii="Times New Roman" w:hAnsi="Times New Roman" w:cs="Times New Roman"/>
          <w:b/>
          <w:spacing w:val="-16"/>
          <w:sz w:val="24"/>
          <w:szCs w:val="24"/>
        </w:rPr>
        <w:t xml:space="preserve"> </w:t>
      </w:r>
      <w:r w:rsidRPr="00336D45">
        <w:rPr>
          <w:rFonts w:ascii="Times New Roman" w:hAnsi="Times New Roman" w:cs="Times New Roman"/>
          <w:sz w:val="24"/>
          <w:szCs w:val="24"/>
        </w:rPr>
        <w:t>– Состав правонарушения:</w:t>
      </w:r>
    </w:p>
    <w:p w:rsidR="00C55DCC" w:rsidRPr="00336D45" w:rsidRDefault="00C55DCC" w:rsidP="00336D45">
      <w:pPr>
        <w:pStyle w:val="a5"/>
        <w:ind w:left="0" w:firstLine="709"/>
        <w:rPr>
          <w:sz w:val="24"/>
          <w:szCs w:val="24"/>
        </w:rPr>
      </w:pPr>
      <w:r w:rsidRPr="00336D45">
        <w:rPr>
          <w:b/>
          <w:sz w:val="24"/>
          <w:szCs w:val="24"/>
        </w:rPr>
        <w:t xml:space="preserve">Задача 4. </w:t>
      </w:r>
      <w:r w:rsidRPr="00336D45">
        <w:rPr>
          <w:sz w:val="24"/>
          <w:szCs w:val="24"/>
        </w:rPr>
        <w:t xml:space="preserve">Васильев, проходя мимо склада, увидел открытую дверь и решил зайти внутрь. Он взял ящик с инструментами стоимостью 5 тысяч рублей и скрылся. Однако через некоторое время Васильев вернул инструменты владельцу склада, объяснив свой поступок тем, что хотел временно воспользоваться ими для ремонта своей квартиры. Определите состав </w:t>
      </w:r>
      <w:r w:rsidRPr="00336D45">
        <w:rPr>
          <w:spacing w:val="-2"/>
          <w:sz w:val="24"/>
          <w:szCs w:val="24"/>
        </w:rPr>
        <w:t>правонарушения.</w:t>
      </w:r>
    </w:p>
    <w:p w:rsidR="00C55DCC" w:rsidRPr="00336D45" w:rsidRDefault="00C55DCC" w:rsidP="00336D45">
      <w:pPr>
        <w:spacing w:after="0" w:line="240" w:lineRule="auto"/>
        <w:ind w:firstLine="709"/>
        <w:jc w:val="both"/>
        <w:rPr>
          <w:rFonts w:ascii="Times New Roman" w:hAnsi="Times New Roman" w:cs="Times New Roman"/>
          <w:b/>
          <w:sz w:val="24"/>
          <w:szCs w:val="24"/>
        </w:rPr>
      </w:pPr>
      <w:r w:rsidRPr="00336D45">
        <w:rPr>
          <w:rFonts w:ascii="Times New Roman" w:hAnsi="Times New Roman" w:cs="Times New Roman"/>
          <w:b/>
          <w:spacing w:val="-2"/>
          <w:sz w:val="24"/>
          <w:szCs w:val="24"/>
        </w:rPr>
        <w:t>Решение:</w:t>
      </w:r>
    </w:p>
    <w:p w:rsidR="00C55DCC" w:rsidRPr="00336D45" w:rsidRDefault="00C55DCC" w:rsidP="00336D45">
      <w:pPr>
        <w:pStyle w:val="a4"/>
        <w:widowControl w:val="0"/>
        <w:numPr>
          <w:ilvl w:val="0"/>
          <w:numId w:val="342"/>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Объект</w:t>
      </w:r>
      <w:r w:rsidRPr="00336D45">
        <w:rPr>
          <w:rFonts w:ascii="Times New Roman" w:hAnsi="Times New Roman" w:cs="Times New Roman"/>
          <w:b/>
          <w:spacing w:val="-15"/>
          <w:sz w:val="24"/>
          <w:szCs w:val="24"/>
        </w:rPr>
        <w:t xml:space="preserve"> </w:t>
      </w:r>
      <w:r w:rsidRPr="00336D45">
        <w:rPr>
          <w:rFonts w:ascii="Times New Roman" w:hAnsi="Times New Roman" w:cs="Times New Roman"/>
          <w:spacing w:val="-10"/>
          <w:sz w:val="24"/>
          <w:szCs w:val="24"/>
        </w:rPr>
        <w:t>–</w:t>
      </w:r>
    </w:p>
    <w:p w:rsidR="00C55DCC" w:rsidRPr="00336D45" w:rsidRDefault="00C55DCC" w:rsidP="00336D45">
      <w:pPr>
        <w:pStyle w:val="a4"/>
        <w:widowControl w:val="0"/>
        <w:numPr>
          <w:ilvl w:val="0"/>
          <w:numId w:val="342"/>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Объективная</w:t>
      </w:r>
      <w:r w:rsidRPr="00336D45">
        <w:rPr>
          <w:rFonts w:ascii="Times New Roman" w:hAnsi="Times New Roman" w:cs="Times New Roman"/>
          <w:b/>
          <w:spacing w:val="-18"/>
          <w:sz w:val="24"/>
          <w:szCs w:val="24"/>
        </w:rPr>
        <w:t xml:space="preserve"> </w:t>
      </w:r>
      <w:r w:rsidRPr="00336D45">
        <w:rPr>
          <w:rFonts w:ascii="Times New Roman" w:hAnsi="Times New Roman" w:cs="Times New Roman"/>
          <w:b/>
          <w:sz w:val="24"/>
          <w:szCs w:val="24"/>
        </w:rPr>
        <w:t>сторона</w:t>
      </w:r>
      <w:r w:rsidRPr="00336D45">
        <w:rPr>
          <w:rFonts w:ascii="Times New Roman" w:hAnsi="Times New Roman" w:cs="Times New Roman"/>
          <w:b/>
          <w:spacing w:val="-16"/>
          <w:sz w:val="24"/>
          <w:szCs w:val="24"/>
        </w:rPr>
        <w:t xml:space="preserve"> </w:t>
      </w:r>
      <w:r w:rsidRPr="00336D45">
        <w:rPr>
          <w:rFonts w:ascii="Times New Roman" w:hAnsi="Times New Roman" w:cs="Times New Roman"/>
          <w:spacing w:val="-10"/>
          <w:sz w:val="24"/>
          <w:szCs w:val="24"/>
        </w:rPr>
        <w:t>–</w:t>
      </w:r>
    </w:p>
    <w:p w:rsidR="00C55DCC" w:rsidRPr="00336D45" w:rsidRDefault="00C55DCC" w:rsidP="00336D45">
      <w:pPr>
        <w:pStyle w:val="a4"/>
        <w:widowControl w:val="0"/>
        <w:numPr>
          <w:ilvl w:val="0"/>
          <w:numId w:val="342"/>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Субъект</w:t>
      </w:r>
      <w:r w:rsidRPr="00336D45">
        <w:rPr>
          <w:rFonts w:ascii="Times New Roman" w:hAnsi="Times New Roman" w:cs="Times New Roman"/>
          <w:b/>
          <w:spacing w:val="-13"/>
          <w:sz w:val="24"/>
          <w:szCs w:val="24"/>
        </w:rPr>
        <w:t xml:space="preserve"> </w:t>
      </w:r>
      <w:r w:rsidRPr="00336D45">
        <w:rPr>
          <w:rFonts w:ascii="Times New Roman" w:hAnsi="Times New Roman" w:cs="Times New Roman"/>
          <w:spacing w:val="-12"/>
          <w:sz w:val="24"/>
          <w:szCs w:val="24"/>
        </w:rPr>
        <w:t>–</w:t>
      </w:r>
    </w:p>
    <w:p w:rsidR="00C55DCC" w:rsidRPr="00336D45" w:rsidRDefault="00C55DCC" w:rsidP="00336D45">
      <w:pPr>
        <w:pStyle w:val="a4"/>
        <w:widowControl w:val="0"/>
        <w:numPr>
          <w:ilvl w:val="0"/>
          <w:numId w:val="342"/>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Субъективная</w:t>
      </w:r>
      <w:r w:rsidRPr="00336D45">
        <w:rPr>
          <w:rFonts w:ascii="Times New Roman" w:hAnsi="Times New Roman" w:cs="Times New Roman"/>
          <w:b/>
          <w:spacing w:val="-16"/>
          <w:sz w:val="24"/>
          <w:szCs w:val="24"/>
        </w:rPr>
        <w:t xml:space="preserve"> </w:t>
      </w:r>
      <w:r w:rsidRPr="00336D45">
        <w:rPr>
          <w:rFonts w:ascii="Times New Roman" w:hAnsi="Times New Roman" w:cs="Times New Roman"/>
          <w:b/>
          <w:sz w:val="24"/>
          <w:szCs w:val="24"/>
        </w:rPr>
        <w:t>сторона</w:t>
      </w:r>
      <w:r w:rsidRPr="00336D45">
        <w:rPr>
          <w:rFonts w:ascii="Times New Roman" w:hAnsi="Times New Roman" w:cs="Times New Roman"/>
          <w:b/>
          <w:spacing w:val="-16"/>
          <w:sz w:val="24"/>
          <w:szCs w:val="24"/>
        </w:rPr>
        <w:t xml:space="preserve"> </w:t>
      </w:r>
      <w:r w:rsidRPr="00336D45">
        <w:rPr>
          <w:rFonts w:ascii="Times New Roman" w:hAnsi="Times New Roman" w:cs="Times New Roman"/>
          <w:sz w:val="24"/>
          <w:szCs w:val="24"/>
        </w:rPr>
        <w:t>– Состав правонарушения:</w:t>
      </w:r>
    </w:p>
    <w:p w:rsidR="00C55DCC" w:rsidRPr="00336D45" w:rsidRDefault="00C55DCC" w:rsidP="00336D45">
      <w:pPr>
        <w:pStyle w:val="a5"/>
        <w:ind w:left="0" w:firstLine="709"/>
        <w:rPr>
          <w:sz w:val="24"/>
          <w:szCs w:val="24"/>
        </w:rPr>
      </w:pPr>
      <w:r w:rsidRPr="00336D45">
        <w:rPr>
          <w:b/>
          <w:sz w:val="24"/>
          <w:szCs w:val="24"/>
        </w:rPr>
        <w:t xml:space="preserve">Задача 5. </w:t>
      </w:r>
      <w:r w:rsidRPr="00336D45">
        <w:rPr>
          <w:sz w:val="24"/>
          <w:szCs w:val="24"/>
        </w:rPr>
        <w:t>Федоров, находясь в парке, заметил лежащий на земле мобильный телефон. Решив, что владелец телефона оставил его здесь случайно, Федоров забрал телефон себе. Через два дня Федоров попытался продать найденный телефон своему знакомому. Однако знакомый узнал телефон и сообщил об этом владельцу. Определите состав правонарушения.</w:t>
      </w:r>
    </w:p>
    <w:p w:rsidR="00C55DCC" w:rsidRPr="00336D45" w:rsidRDefault="00C55DCC" w:rsidP="00336D45">
      <w:pPr>
        <w:spacing w:after="0" w:line="240" w:lineRule="auto"/>
        <w:ind w:firstLine="709"/>
        <w:jc w:val="both"/>
        <w:rPr>
          <w:rFonts w:ascii="Times New Roman" w:hAnsi="Times New Roman" w:cs="Times New Roman"/>
          <w:b/>
          <w:sz w:val="24"/>
          <w:szCs w:val="24"/>
        </w:rPr>
      </w:pPr>
      <w:r w:rsidRPr="00336D45">
        <w:rPr>
          <w:rFonts w:ascii="Times New Roman" w:hAnsi="Times New Roman" w:cs="Times New Roman"/>
          <w:b/>
          <w:spacing w:val="-2"/>
          <w:sz w:val="24"/>
          <w:szCs w:val="24"/>
        </w:rPr>
        <w:t>Решение:</w:t>
      </w:r>
    </w:p>
    <w:p w:rsidR="00C55DCC" w:rsidRPr="00336D45" w:rsidRDefault="00C55DCC" w:rsidP="00336D45">
      <w:pPr>
        <w:pStyle w:val="a4"/>
        <w:widowControl w:val="0"/>
        <w:numPr>
          <w:ilvl w:val="0"/>
          <w:numId w:val="341"/>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Объект</w:t>
      </w:r>
      <w:r w:rsidRPr="00336D45">
        <w:rPr>
          <w:rFonts w:ascii="Times New Roman" w:hAnsi="Times New Roman" w:cs="Times New Roman"/>
          <w:b/>
          <w:spacing w:val="-15"/>
          <w:sz w:val="24"/>
          <w:szCs w:val="24"/>
        </w:rPr>
        <w:t xml:space="preserve"> </w:t>
      </w:r>
      <w:r w:rsidRPr="00336D45">
        <w:rPr>
          <w:rFonts w:ascii="Times New Roman" w:hAnsi="Times New Roman" w:cs="Times New Roman"/>
          <w:spacing w:val="-10"/>
          <w:sz w:val="24"/>
          <w:szCs w:val="24"/>
        </w:rPr>
        <w:t>–</w:t>
      </w:r>
    </w:p>
    <w:p w:rsidR="00C55DCC" w:rsidRPr="00336D45" w:rsidRDefault="00C55DCC" w:rsidP="00336D45">
      <w:pPr>
        <w:pStyle w:val="a4"/>
        <w:widowControl w:val="0"/>
        <w:numPr>
          <w:ilvl w:val="0"/>
          <w:numId w:val="341"/>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Объективная</w:t>
      </w:r>
      <w:r w:rsidRPr="00336D45">
        <w:rPr>
          <w:rFonts w:ascii="Times New Roman" w:hAnsi="Times New Roman" w:cs="Times New Roman"/>
          <w:b/>
          <w:spacing w:val="-18"/>
          <w:sz w:val="24"/>
          <w:szCs w:val="24"/>
        </w:rPr>
        <w:t xml:space="preserve"> </w:t>
      </w:r>
      <w:r w:rsidRPr="00336D45">
        <w:rPr>
          <w:rFonts w:ascii="Times New Roman" w:hAnsi="Times New Roman" w:cs="Times New Roman"/>
          <w:b/>
          <w:sz w:val="24"/>
          <w:szCs w:val="24"/>
        </w:rPr>
        <w:t>сторона</w:t>
      </w:r>
      <w:r w:rsidRPr="00336D45">
        <w:rPr>
          <w:rFonts w:ascii="Times New Roman" w:hAnsi="Times New Roman" w:cs="Times New Roman"/>
          <w:b/>
          <w:spacing w:val="-16"/>
          <w:sz w:val="24"/>
          <w:szCs w:val="24"/>
        </w:rPr>
        <w:t xml:space="preserve"> </w:t>
      </w:r>
      <w:r w:rsidRPr="00336D45">
        <w:rPr>
          <w:rFonts w:ascii="Times New Roman" w:hAnsi="Times New Roman" w:cs="Times New Roman"/>
          <w:spacing w:val="-10"/>
          <w:sz w:val="24"/>
          <w:szCs w:val="24"/>
        </w:rPr>
        <w:t>–</w:t>
      </w:r>
    </w:p>
    <w:p w:rsidR="00C55DCC" w:rsidRPr="00336D45" w:rsidRDefault="00C55DCC" w:rsidP="00336D45">
      <w:pPr>
        <w:pStyle w:val="a4"/>
        <w:widowControl w:val="0"/>
        <w:numPr>
          <w:ilvl w:val="0"/>
          <w:numId w:val="341"/>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Субъект</w:t>
      </w:r>
      <w:r w:rsidRPr="00336D45">
        <w:rPr>
          <w:rFonts w:ascii="Times New Roman" w:hAnsi="Times New Roman" w:cs="Times New Roman"/>
          <w:b/>
          <w:spacing w:val="-13"/>
          <w:sz w:val="24"/>
          <w:szCs w:val="24"/>
        </w:rPr>
        <w:t xml:space="preserve"> </w:t>
      </w:r>
      <w:r w:rsidRPr="00336D45">
        <w:rPr>
          <w:rFonts w:ascii="Times New Roman" w:hAnsi="Times New Roman" w:cs="Times New Roman"/>
          <w:spacing w:val="-12"/>
          <w:sz w:val="24"/>
          <w:szCs w:val="24"/>
        </w:rPr>
        <w:t>–</w:t>
      </w:r>
    </w:p>
    <w:p w:rsidR="00C55DCC" w:rsidRPr="00336D45" w:rsidRDefault="00C55DCC" w:rsidP="00336D45">
      <w:pPr>
        <w:pStyle w:val="a4"/>
        <w:widowControl w:val="0"/>
        <w:numPr>
          <w:ilvl w:val="0"/>
          <w:numId w:val="341"/>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Субъективная</w:t>
      </w:r>
      <w:r w:rsidRPr="00336D45">
        <w:rPr>
          <w:rFonts w:ascii="Times New Roman" w:hAnsi="Times New Roman" w:cs="Times New Roman"/>
          <w:b/>
          <w:spacing w:val="-16"/>
          <w:sz w:val="24"/>
          <w:szCs w:val="24"/>
        </w:rPr>
        <w:t xml:space="preserve"> </w:t>
      </w:r>
      <w:r w:rsidRPr="00336D45">
        <w:rPr>
          <w:rFonts w:ascii="Times New Roman" w:hAnsi="Times New Roman" w:cs="Times New Roman"/>
          <w:b/>
          <w:sz w:val="24"/>
          <w:szCs w:val="24"/>
        </w:rPr>
        <w:t>сторона</w:t>
      </w:r>
      <w:r w:rsidRPr="00336D45">
        <w:rPr>
          <w:rFonts w:ascii="Times New Roman" w:hAnsi="Times New Roman" w:cs="Times New Roman"/>
          <w:b/>
          <w:spacing w:val="-16"/>
          <w:sz w:val="24"/>
          <w:szCs w:val="24"/>
        </w:rPr>
        <w:t xml:space="preserve"> </w:t>
      </w:r>
      <w:r w:rsidRPr="00336D45">
        <w:rPr>
          <w:rFonts w:ascii="Times New Roman" w:hAnsi="Times New Roman" w:cs="Times New Roman"/>
          <w:sz w:val="24"/>
          <w:szCs w:val="24"/>
        </w:rPr>
        <w:t>– Состав правонарушения:</w:t>
      </w:r>
    </w:p>
    <w:p w:rsidR="00336D45" w:rsidRDefault="00C55DCC" w:rsidP="00336D45">
      <w:pPr>
        <w:pStyle w:val="a5"/>
        <w:tabs>
          <w:tab w:val="left" w:pos="1201"/>
          <w:tab w:val="left" w:pos="1547"/>
          <w:tab w:val="left" w:pos="1792"/>
          <w:tab w:val="left" w:pos="2010"/>
          <w:tab w:val="left" w:pos="2395"/>
          <w:tab w:val="left" w:pos="3403"/>
          <w:tab w:val="left" w:pos="3988"/>
          <w:tab w:val="left" w:pos="4789"/>
          <w:tab w:val="left" w:pos="5128"/>
          <w:tab w:val="left" w:pos="6223"/>
          <w:tab w:val="left" w:pos="6884"/>
          <w:tab w:val="left" w:pos="7270"/>
          <w:tab w:val="left" w:pos="7450"/>
          <w:tab w:val="left" w:pos="8400"/>
          <w:tab w:val="left" w:pos="8528"/>
          <w:tab w:val="left" w:pos="9333"/>
        </w:tabs>
        <w:ind w:left="0" w:firstLine="709"/>
        <w:rPr>
          <w:sz w:val="24"/>
          <w:szCs w:val="24"/>
        </w:rPr>
      </w:pPr>
      <w:r w:rsidRPr="00336D45">
        <w:rPr>
          <w:b/>
          <w:spacing w:val="-2"/>
          <w:sz w:val="24"/>
          <w:szCs w:val="24"/>
        </w:rPr>
        <w:t>Задача</w:t>
      </w:r>
      <w:r w:rsidRPr="00336D45">
        <w:rPr>
          <w:b/>
          <w:sz w:val="24"/>
          <w:szCs w:val="24"/>
        </w:rPr>
        <w:tab/>
      </w:r>
      <w:r w:rsidRPr="00336D45">
        <w:rPr>
          <w:b/>
          <w:spacing w:val="-6"/>
          <w:sz w:val="24"/>
          <w:szCs w:val="24"/>
        </w:rPr>
        <w:t>6.</w:t>
      </w:r>
      <w:r w:rsidRPr="00336D45">
        <w:rPr>
          <w:b/>
          <w:sz w:val="24"/>
          <w:szCs w:val="24"/>
        </w:rPr>
        <w:tab/>
      </w:r>
      <w:r w:rsidRPr="00336D45">
        <w:rPr>
          <w:b/>
          <w:sz w:val="24"/>
          <w:szCs w:val="24"/>
        </w:rPr>
        <w:tab/>
      </w:r>
      <w:r w:rsidRPr="00336D45">
        <w:rPr>
          <w:spacing w:val="-2"/>
          <w:sz w:val="24"/>
          <w:szCs w:val="24"/>
        </w:rPr>
        <w:t>Сергеева,</w:t>
      </w:r>
      <w:r w:rsidRPr="00336D45">
        <w:rPr>
          <w:sz w:val="24"/>
          <w:szCs w:val="24"/>
        </w:rPr>
        <w:tab/>
      </w:r>
      <w:r w:rsidRPr="00336D45">
        <w:rPr>
          <w:spacing w:val="-2"/>
          <w:sz w:val="24"/>
          <w:szCs w:val="24"/>
        </w:rPr>
        <w:t>работающая</w:t>
      </w:r>
      <w:r w:rsidRPr="00336D45">
        <w:rPr>
          <w:sz w:val="24"/>
          <w:szCs w:val="24"/>
        </w:rPr>
        <w:tab/>
      </w:r>
      <w:r w:rsidRPr="00336D45">
        <w:rPr>
          <w:spacing w:val="-2"/>
          <w:sz w:val="24"/>
          <w:szCs w:val="24"/>
        </w:rPr>
        <w:t>бухгалтером</w:t>
      </w:r>
      <w:r w:rsidRPr="00336D45">
        <w:rPr>
          <w:sz w:val="24"/>
          <w:szCs w:val="24"/>
        </w:rPr>
        <w:tab/>
      </w:r>
      <w:r w:rsidRPr="00336D45">
        <w:rPr>
          <w:spacing w:val="-10"/>
          <w:sz w:val="24"/>
          <w:szCs w:val="24"/>
        </w:rPr>
        <w:t>в</w:t>
      </w:r>
      <w:r w:rsidRPr="00336D45">
        <w:rPr>
          <w:sz w:val="24"/>
          <w:szCs w:val="24"/>
        </w:rPr>
        <w:tab/>
      </w:r>
      <w:r w:rsidRPr="00336D45">
        <w:rPr>
          <w:spacing w:val="-2"/>
          <w:sz w:val="24"/>
          <w:szCs w:val="24"/>
        </w:rPr>
        <w:t>крупной</w:t>
      </w:r>
      <w:r w:rsidRPr="00336D45">
        <w:rPr>
          <w:sz w:val="24"/>
          <w:szCs w:val="24"/>
        </w:rPr>
        <w:tab/>
      </w:r>
      <w:r w:rsidRPr="00336D45">
        <w:rPr>
          <w:sz w:val="24"/>
          <w:szCs w:val="24"/>
        </w:rPr>
        <w:tab/>
      </w:r>
      <w:r w:rsidRPr="00336D45">
        <w:rPr>
          <w:spacing w:val="-2"/>
          <w:sz w:val="24"/>
          <w:szCs w:val="24"/>
        </w:rPr>
        <w:t xml:space="preserve">компании, </w:t>
      </w:r>
      <w:r w:rsidRPr="00336D45">
        <w:rPr>
          <w:sz w:val="24"/>
          <w:szCs w:val="24"/>
        </w:rPr>
        <w:t>обнаружила</w:t>
      </w:r>
      <w:r w:rsidRPr="00336D45">
        <w:rPr>
          <w:spacing w:val="40"/>
          <w:sz w:val="24"/>
          <w:szCs w:val="24"/>
        </w:rPr>
        <w:t xml:space="preserve"> </w:t>
      </w:r>
      <w:r w:rsidRPr="00336D45">
        <w:rPr>
          <w:sz w:val="24"/>
          <w:szCs w:val="24"/>
        </w:rPr>
        <w:t>ошибку</w:t>
      </w:r>
      <w:r w:rsidRPr="00336D45">
        <w:rPr>
          <w:spacing w:val="40"/>
          <w:sz w:val="24"/>
          <w:szCs w:val="24"/>
        </w:rPr>
        <w:t xml:space="preserve"> </w:t>
      </w:r>
      <w:r w:rsidRPr="00336D45">
        <w:rPr>
          <w:sz w:val="24"/>
          <w:szCs w:val="24"/>
        </w:rPr>
        <w:t>в</w:t>
      </w:r>
      <w:r w:rsidRPr="00336D45">
        <w:rPr>
          <w:spacing w:val="40"/>
          <w:sz w:val="24"/>
          <w:szCs w:val="24"/>
        </w:rPr>
        <w:t xml:space="preserve"> </w:t>
      </w:r>
      <w:r w:rsidRPr="00336D45">
        <w:rPr>
          <w:sz w:val="24"/>
          <w:szCs w:val="24"/>
        </w:rPr>
        <w:t>расчетах</w:t>
      </w:r>
      <w:r w:rsidRPr="00336D45">
        <w:rPr>
          <w:spacing w:val="40"/>
          <w:sz w:val="24"/>
          <w:szCs w:val="24"/>
        </w:rPr>
        <w:t xml:space="preserve"> </w:t>
      </w:r>
      <w:r w:rsidRPr="00336D45">
        <w:rPr>
          <w:sz w:val="24"/>
          <w:szCs w:val="24"/>
        </w:rPr>
        <w:t>заработной</w:t>
      </w:r>
      <w:r w:rsidRPr="00336D45">
        <w:rPr>
          <w:spacing w:val="40"/>
          <w:sz w:val="24"/>
          <w:szCs w:val="24"/>
        </w:rPr>
        <w:t xml:space="preserve"> </w:t>
      </w:r>
      <w:r w:rsidRPr="00336D45">
        <w:rPr>
          <w:sz w:val="24"/>
          <w:szCs w:val="24"/>
        </w:rPr>
        <w:t>платы</w:t>
      </w:r>
      <w:r w:rsidRPr="00336D45">
        <w:rPr>
          <w:spacing w:val="40"/>
          <w:sz w:val="24"/>
          <w:szCs w:val="24"/>
        </w:rPr>
        <w:t xml:space="preserve"> </w:t>
      </w:r>
      <w:r w:rsidRPr="00336D45">
        <w:rPr>
          <w:sz w:val="24"/>
          <w:szCs w:val="24"/>
        </w:rPr>
        <w:t>одного</w:t>
      </w:r>
      <w:r w:rsidRPr="00336D45">
        <w:rPr>
          <w:spacing w:val="40"/>
          <w:sz w:val="24"/>
          <w:szCs w:val="24"/>
        </w:rPr>
        <w:t xml:space="preserve"> </w:t>
      </w:r>
      <w:r w:rsidRPr="00336D45">
        <w:rPr>
          <w:sz w:val="24"/>
          <w:szCs w:val="24"/>
        </w:rPr>
        <w:t>из</w:t>
      </w:r>
      <w:r w:rsidRPr="00336D45">
        <w:rPr>
          <w:spacing w:val="40"/>
          <w:sz w:val="24"/>
          <w:szCs w:val="24"/>
        </w:rPr>
        <w:t xml:space="preserve"> </w:t>
      </w:r>
      <w:r w:rsidRPr="00336D45">
        <w:rPr>
          <w:sz w:val="24"/>
          <w:szCs w:val="24"/>
        </w:rPr>
        <w:t>сотрудников. Вместо</w:t>
      </w:r>
      <w:r w:rsidRPr="00336D45">
        <w:rPr>
          <w:spacing w:val="40"/>
          <w:sz w:val="24"/>
          <w:szCs w:val="24"/>
        </w:rPr>
        <w:t xml:space="preserve"> </w:t>
      </w:r>
      <w:r w:rsidRPr="00336D45">
        <w:rPr>
          <w:sz w:val="24"/>
          <w:szCs w:val="24"/>
        </w:rPr>
        <w:t>того</w:t>
      </w:r>
      <w:r w:rsidRPr="00336D45">
        <w:rPr>
          <w:spacing w:val="40"/>
          <w:sz w:val="24"/>
          <w:szCs w:val="24"/>
        </w:rPr>
        <w:t xml:space="preserve"> </w:t>
      </w:r>
      <w:r w:rsidRPr="00336D45">
        <w:rPr>
          <w:sz w:val="24"/>
          <w:szCs w:val="24"/>
        </w:rPr>
        <w:t>чтобы</w:t>
      </w:r>
      <w:r w:rsidRPr="00336D45">
        <w:rPr>
          <w:spacing w:val="40"/>
          <w:sz w:val="24"/>
          <w:szCs w:val="24"/>
        </w:rPr>
        <w:t xml:space="preserve"> </w:t>
      </w:r>
      <w:r w:rsidRPr="00336D45">
        <w:rPr>
          <w:sz w:val="24"/>
          <w:szCs w:val="24"/>
        </w:rPr>
        <w:t>исправить</w:t>
      </w:r>
      <w:r w:rsidRPr="00336D45">
        <w:rPr>
          <w:spacing w:val="40"/>
          <w:sz w:val="24"/>
          <w:szCs w:val="24"/>
        </w:rPr>
        <w:t xml:space="preserve"> </w:t>
      </w:r>
      <w:r w:rsidRPr="00336D45">
        <w:rPr>
          <w:sz w:val="24"/>
          <w:szCs w:val="24"/>
        </w:rPr>
        <w:t>ошибку,</w:t>
      </w:r>
      <w:r w:rsidRPr="00336D45">
        <w:rPr>
          <w:spacing w:val="40"/>
          <w:sz w:val="24"/>
          <w:szCs w:val="24"/>
        </w:rPr>
        <w:t xml:space="preserve"> </w:t>
      </w:r>
      <w:r w:rsidRPr="00336D45">
        <w:rPr>
          <w:sz w:val="24"/>
          <w:szCs w:val="24"/>
        </w:rPr>
        <w:t>Сергеева</w:t>
      </w:r>
      <w:r w:rsidRPr="00336D45">
        <w:rPr>
          <w:spacing w:val="40"/>
          <w:sz w:val="24"/>
          <w:szCs w:val="24"/>
        </w:rPr>
        <w:t xml:space="preserve"> </w:t>
      </w:r>
      <w:r w:rsidRPr="00336D45">
        <w:rPr>
          <w:sz w:val="24"/>
          <w:szCs w:val="24"/>
        </w:rPr>
        <w:t>решила</w:t>
      </w:r>
      <w:r w:rsidRPr="00336D45">
        <w:rPr>
          <w:spacing w:val="40"/>
          <w:sz w:val="24"/>
          <w:szCs w:val="24"/>
        </w:rPr>
        <w:t xml:space="preserve"> </w:t>
      </w:r>
      <w:r w:rsidRPr="00336D45">
        <w:rPr>
          <w:sz w:val="24"/>
          <w:szCs w:val="24"/>
        </w:rPr>
        <w:t>оставить</w:t>
      </w:r>
      <w:r w:rsidRPr="00336D45">
        <w:rPr>
          <w:spacing w:val="40"/>
          <w:sz w:val="24"/>
          <w:szCs w:val="24"/>
        </w:rPr>
        <w:t xml:space="preserve"> </w:t>
      </w:r>
      <w:r w:rsidRPr="00336D45">
        <w:rPr>
          <w:sz w:val="24"/>
          <w:szCs w:val="24"/>
        </w:rPr>
        <w:t>всё</w:t>
      </w:r>
      <w:r w:rsidRPr="00336D45">
        <w:rPr>
          <w:spacing w:val="40"/>
          <w:sz w:val="24"/>
          <w:szCs w:val="24"/>
        </w:rPr>
        <w:t xml:space="preserve"> </w:t>
      </w:r>
      <w:r w:rsidRPr="00336D45">
        <w:rPr>
          <w:sz w:val="24"/>
          <w:szCs w:val="24"/>
        </w:rPr>
        <w:t xml:space="preserve">как </w:t>
      </w:r>
      <w:r w:rsidRPr="00336D45">
        <w:rPr>
          <w:spacing w:val="-4"/>
          <w:sz w:val="24"/>
          <w:szCs w:val="24"/>
        </w:rPr>
        <w:t>есть,</w:t>
      </w:r>
      <w:r w:rsidRPr="00336D45">
        <w:rPr>
          <w:sz w:val="24"/>
          <w:szCs w:val="24"/>
        </w:rPr>
        <w:tab/>
      </w:r>
      <w:r w:rsidRPr="00336D45">
        <w:rPr>
          <w:spacing w:val="-4"/>
          <w:sz w:val="24"/>
          <w:szCs w:val="24"/>
        </w:rPr>
        <w:t>так</w:t>
      </w:r>
      <w:r w:rsidRPr="00336D45">
        <w:rPr>
          <w:sz w:val="24"/>
          <w:szCs w:val="24"/>
        </w:rPr>
        <w:tab/>
      </w:r>
      <w:r w:rsidRPr="00336D45">
        <w:rPr>
          <w:spacing w:val="-4"/>
          <w:sz w:val="24"/>
          <w:szCs w:val="24"/>
        </w:rPr>
        <w:t>как</w:t>
      </w:r>
      <w:r w:rsidRPr="00336D45">
        <w:rPr>
          <w:sz w:val="24"/>
          <w:szCs w:val="24"/>
        </w:rPr>
        <w:tab/>
      </w:r>
      <w:r w:rsidRPr="00336D45">
        <w:rPr>
          <w:spacing w:val="-2"/>
          <w:sz w:val="24"/>
          <w:szCs w:val="24"/>
        </w:rPr>
        <w:t>сотруднику</w:t>
      </w:r>
      <w:r w:rsidRPr="00336D45">
        <w:rPr>
          <w:sz w:val="24"/>
          <w:szCs w:val="24"/>
        </w:rPr>
        <w:tab/>
      </w:r>
      <w:r w:rsidRPr="00336D45">
        <w:rPr>
          <w:spacing w:val="-4"/>
          <w:sz w:val="24"/>
          <w:szCs w:val="24"/>
        </w:rPr>
        <w:t>была</w:t>
      </w:r>
      <w:r w:rsidRPr="00336D45">
        <w:rPr>
          <w:sz w:val="24"/>
          <w:szCs w:val="24"/>
        </w:rPr>
        <w:tab/>
      </w:r>
      <w:r w:rsidRPr="00336D45">
        <w:rPr>
          <w:spacing w:val="-2"/>
          <w:sz w:val="24"/>
          <w:szCs w:val="24"/>
        </w:rPr>
        <w:t>начислена</w:t>
      </w:r>
      <w:r w:rsidRPr="00336D45">
        <w:rPr>
          <w:sz w:val="24"/>
          <w:szCs w:val="24"/>
        </w:rPr>
        <w:tab/>
      </w:r>
      <w:r w:rsidRPr="00336D45">
        <w:rPr>
          <w:spacing w:val="-2"/>
          <w:sz w:val="24"/>
          <w:szCs w:val="24"/>
        </w:rPr>
        <w:t>большая</w:t>
      </w:r>
      <w:r w:rsidRPr="00336D45">
        <w:rPr>
          <w:sz w:val="24"/>
          <w:szCs w:val="24"/>
        </w:rPr>
        <w:tab/>
      </w:r>
      <w:r w:rsidRPr="00336D45">
        <w:rPr>
          <w:sz w:val="24"/>
          <w:szCs w:val="24"/>
        </w:rPr>
        <w:tab/>
      </w:r>
      <w:r w:rsidRPr="00336D45">
        <w:rPr>
          <w:spacing w:val="-2"/>
          <w:sz w:val="24"/>
          <w:szCs w:val="24"/>
        </w:rPr>
        <w:t>сумма</w:t>
      </w:r>
      <w:r w:rsidRPr="00336D45">
        <w:rPr>
          <w:sz w:val="24"/>
          <w:szCs w:val="24"/>
        </w:rPr>
        <w:tab/>
      </w:r>
      <w:r w:rsidRPr="00336D45">
        <w:rPr>
          <w:spacing w:val="-2"/>
          <w:sz w:val="24"/>
          <w:szCs w:val="24"/>
        </w:rPr>
        <w:t>денег,</w:t>
      </w:r>
      <w:r w:rsidRPr="00336D45">
        <w:rPr>
          <w:sz w:val="24"/>
          <w:szCs w:val="24"/>
        </w:rPr>
        <w:tab/>
      </w:r>
      <w:r w:rsidRPr="00336D45">
        <w:rPr>
          <w:spacing w:val="-4"/>
          <w:sz w:val="24"/>
          <w:szCs w:val="24"/>
        </w:rPr>
        <w:t xml:space="preserve">чем </w:t>
      </w:r>
      <w:r w:rsidRPr="00336D45">
        <w:rPr>
          <w:sz w:val="24"/>
          <w:szCs w:val="24"/>
        </w:rPr>
        <w:t>положено.</w:t>
      </w:r>
      <w:r w:rsidRPr="00336D45">
        <w:rPr>
          <w:spacing w:val="80"/>
          <w:sz w:val="24"/>
          <w:szCs w:val="24"/>
        </w:rPr>
        <w:t xml:space="preserve"> </w:t>
      </w:r>
      <w:r w:rsidRPr="00336D45">
        <w:rPr>
          <w:sz w:val="24"/>
          <w:szCs w:val="24"/>
        </w:rPr>
        <w:t>Когда</w:t>
      </w:r>
      <w:r w:rsidRPr="00336D45">
        <w:rPr>
          <w:spacing w:val="80"/>
          <w:sz w:val="24"/>
          <w:szCs w:val="24"/>
        </w:rPr>
        <w:t xml:space="preserve"> </w:t>
      </w:r>
      <w:r w:rsidRPr="00336D45">
        <w:rPr>
          <w:sz w:val="24"/>
          <w:szCs w:val="24"/>
        </w:rPr>
        <w:t>ошибка</w:t>
      </w:r>
      <w:r w:rsidRPr="00336D45">
        <w:rPr>
          <w:spacing w:val="80"/>
          <w:sz w:val="24"/>
          <w:szCs w:val="24"/>
        </w:rPr>
        <w:t xml:space="preserve"> </w:t>
      </w:r>
      <w:r w:rsidRPr="00336D45">
        <w:rPr>
          <w:sz w:val="24"/>
          <w:szCs w:val="24"/>
        </w:rPr>
        <w:t>была</w:t>
      </w:r>
      <w:r w:rsidRPr="00336D45">
        <w:rPr>
          <w:spacing w:val="80"/>
          <w:sz w:val="24"/>
          <w:szCs w:val="24"/>
        </w:rPr>
        <w:t xml:space="preserve"> </w:t>
      </w:r>
      <w:r w:rsidRPr="00336D45">
        <w:rPr>
          <w:sz w:val="24"/>
          <w:szCs w:val="24"/>
        </w:rPr>
        <w:t>выявлена</w:t>
      </w:r>
      <w:r w:rsidRPr="00336D45">
        <w:rPr>
          <w:spacing w:val="80"/>
          <w:sz w:val="24"/>
          <w:szCs w:val="24"/>
        </w:rPr>
        <w:t xml:space="preserve"> </w:t>
      </w:r>
      <w:r w:rsidRPr="00336D45">
        <w:rPr>
          <w:sz w:val="24"/>
          <w:szCs w:val="24"/>
        </w:rPr>
        <w:t>руководством,</w:t>
      </w:r>
      <w:r w:rsidRPr="00336D45">
        <w:rPr>
          <w:spacing w:val="80"/>
          <w:sz w:val="24"/>
          <w:szCs w:val="24"/>
        </w:rPr>
        <w:t xml:space="preserve"> </w:t>
      </w:r>
      <w:r w:rsidRPr="00336D45">
        <w:rPr>
          <w:sz w:val="24"/>
          <w:szCs w:val="24"/>
        </w:rPr>
        <w:t>выяснилось,</w:t>
      </w:r>
      <w:r w:rsidRPr="00336D45">
        <w:rPr>
          <w:spacing w:val="80"/>
          <w:sz w:val="24"/>
          <w:szCs w:val="24"/>
        </w:rPr>
        <w:t xml:space="preserve"> </w:t>
      </w:r>
      <w:r w:rsidRPr="00336D45">
        <w:rPr>
          <w:sz w:val="24"/>
          <w:szCs w:val="24"/>
        </w:rPr>
        <w:t xml:space="preserve">что Сергеевой было известно о ней заранее. Определите состав правонарушения. </w:t>
      </w:r>
    </w:p>
    <w:p w:rsidR="00C55DCC" w:rsidRPr="00336D45" w:rsidRDefault="00C55DCC" w:rsidP="00336D45">
      <w:pPr>
        <w:pStyle w:val="a5"/>
        <w:tabs>
          <w:tab w:val="left" w:pos="1201"/>
          <w:tab w:val="left" w:pos="1547"/>
          <w:tab w:val="left" w:pos="1792"/>
          <w:tab w:val="left" w:pos="2010"/>
          <w:tab w:val="left" w:pos="2395"/>
          <w:tab w:val="left" w:pos="3403"/>
          <w:tab w:val="left" w:pos="3988"/>
          <w:tab w:val="left" w:pos="4789"/>
          <w:tab w:val="left" w:pos="5128"/>
          <w:tab w:val="left" w:pos="6223"/>
          <w:tab w:val="left" w:pos="6884"/>
          <w:tab w:val="left" w:pos="7270"/>
          <w:tab w:val="left" w:pos="7450"/>
          <w:tab w:val="left" w:pos="8400"/>
          <w:tab w:val="left" w:pos="8528"/>
          <w:tab w:val="left" w:pos="9333"/>
        </w:tabs>
        <w:ind w:left="0" w:firstLine="709"/>
        <w:rPr>
          <w:b/>
          <w:sz w:val="24"/>
          <w:szCs w:val="24"/>
        </w:rPr>
      </w:pPr>
      <w:r w:rsidRPr="00336D45">
        <w:rPr>
          <w:b/>
          <w:spacing w:val="-2"/>
          <w:sz w:val="24"/>
          <w:szCs w:val="24"/>
        </w:rPr>
        <w:lastRenderedPageBreak/>
        <w:t>Решение:</w:t>
      </w:r>
    </w:p>
    <w:p w:rsidR="00C55DCC" w:rsidRPr="00336D45" w:rsidRDefault="00C55DCC" w:rsidP="00336D45">
      <w:pPr>
        <w:pStyle w:val="a4"/>
        <w:widowControl w:val="0"/>
        <w:numPr>
          <w:ilvl w:val="0"/>
          <w:numId w:val="340"/>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Объект</w:t>
      </w:r>
      <w:r w:rsidRPr="00336D45">
        <w:rPr>
          <w:rFonts w:ascii="Times New Roman" w:hAnsi="Times New Roman" w:cs="Times New Roman"/>
          <w:b/>
          <w:spacing w:val="-15"/>
          <w:sz w:val="24"/>
          <w:szCs w:val="24"/>
        </w:rPr>
        <w:t xml:space="preserve"> </w:t>
      </w:r>
      <w:r w:rsidRPr="00336D45">
        <w:rPr>
          <w:rFonts w:ascii="Times New Roman" w:hAnsi="Times New Roman" w:cs="Times New Roman"/>
          <w:spacing w:val="-10"/>
          <w:sz w:val="24"/>
          <w:szCs w:val="24"/>
        </w:rPr>
        <w:t>–</w:t>
      </w:r>
    </w:p>
    <w:p w:rsidR="00C55DCC" w:rsidRPr="00336D45" w:rsidRDefault="00C55DCC" w:rsidP="00336D45">
      <w:pPr>
        <w:pStyle w:val="a4"/>
        <w:widowControl w:val="0"/>
        <w:numPr>
          <w:ilvl w:val="0"/>
          <w:numId w:val="340"/>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Объективная</w:t>
      </w:r>
      <w:r w:rsidRPr="00336D45">
        <w:rPr>
          <w:rFonts w:ascii="Times New Roman" w:hAnsi="Times New Roman" w:cs="Times New Roman"/>
          <w:b/>
          <w:spacing w:val="-18"/>
          <w:sz w:val="24"/>
          <w:szCs w:val="24"/>
        </w:rPr>
        <w:t xml:space="preserve"> </w:t>
      </w:r>
      <w:r w:rsidRPr="00336D45">
        <w:rPr>
          <w:rFonts w:ascii="Times New Roman" w:hAnsi="Times New Roman" w:cs="Times New Roman"/>
          <w:b/>
          <w:sz w:val="24"/>
          <w:szCs w:val="24"/>
        </w:rPr>
        <w:t>сторона</w:t>
      </w:r>
      <w:r w:rsidRPr="00336D45">
        <w:rPr>
          <w:rFonts w:ascii="Times New Roman" w:hAnsi="Times New Roman" w:cs="Times New Roman"/>
          <w:b/>
          <w:spacing w:val="-16"/>
          <w:sz w:val="24"/>
          <w:szCs w:val="24"/>
        </w:rPr>
        <w:t xml:space="preserve"> </w:t>
      </w:r>
      <w:r w:rsidRPr="00336D45">
        <w:rPr>
          <w:rFonts w:ascii="Times New Roman" w:hAnsi="Times New Roman" w:cs="Times New Roman"/>
          <w:spacing w:val="-10"/>
          <w:sz w:val="24"/>
          <w:szCs w:val="24"/>
        </w:rPr>
        <w:t>–</w:t>
      </w:r>
    </w:p>
    <w:p w:rsidR="00C55DCC" w:rsidRPr="00336D45" w:rsidRDefault="00C55DCC" w:rsidP="00336D45">
      <w:pPr>
        <w:pStyle w:val="a4"/>
        <w:widowControl w:val="0"/>
        <w:numPr>
          <w:ilvl w:val="0"/>
          <w:numId w:val="340"/>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Субъект</w:t>
      </w:r>
      <w:r w:rsidRPr="00336D45">
        <w:rPr>
          <w:rFonts w:ascii="Times New Roman" w:hAnsi="Times New Roman" w:cs="Times New Roman"/>
          <w:b/>
          <w:spacing w:val="-13"/>
          <w:sz w:val="24"/>
          <w:szCs w:val="24"/>
        </w:rPr>
        <w:t xml:space="preserve"> </w:t>
      </w:r>
      <w:r w:rsidRPr="00336D45">
        <w:rPr>
          <w:rFonts w:ascii="Times New Roman" w:hAnsi="Times New Roman" w:cs="Times New Roman"/>
          <w:spacing w:val="-12"/>
          <w:sz w:val="24"/>
          <w:szCs w:val="24"/>
        </w:rPr>
        <w:t>–</w:t>
      </w:r>
    </w:p>
    <w:p w:rsidR="00C55DCC" w:rsidRPr="00336D45" w:rsidRDefault="00C55DCC" w:rsidP="00336D45">
      <w:pPr>
        <w:pStyle w:val="a4"/>
        <w:widowControl w:val="0"/>
        <w:numPr>
          <w:ilvl w:val="0"/>
          <w:numId w:val="340"/>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Субъективная</w:t>
      </w:r>
      <w:r w:rsidRPr="00336D45">
        <w:rPr>
          <w:rFonts w:ascii="Times New Roman" w:hAnsi="Times New Roman" w:cs="Times New Roman"/>
          <w:b/>
          <w:spacing w:val="-16"/>
          <w:sz w:val="24"/>
          <w:szCs w:val="24"/>
        </w:rPr>
        <w:t xml:space="preserve"> </w:t>
      </w:r>
      <w:r w:rsidRPr="00336D45">
        <w:rPr>
          <w:rFonts w:ascii="Times New Roman" w:hAnsi="Times New Roman" w:cs="Times New Roman"/>
          <w:b/>
          <w:sz w:val="24"/>
          <w:szCs w:val="24"/>
        </w:rPr>
        <w:t>сторона</w:t>
      </w:r>
      <w:r w:rsidRPr="00336D45">
        <w:rPr>
          <w:rFonts w:ascii="Times New Roman" w:hAnsi="Times New Roman" w:cs="Times New Roman"/>
          <w:b/>
          <w:spacing w:val="-16"/>
          <w:sz w:val="24"/>
          <w:szCs w:val="24"/>
        </w:rPr>
        <w:t xml:space="preserve"> </w:t>
      </w:r>
      <w:r w:rsidRPr="00336D45">
        <w:rPr>
          <w:rFonts w:ascii="Times New Roman" w:hAnsi="Times New Roman" w:cs="Times New Roman"/>
          <w:sz w:val="24"/>
          <w:szCs w:val="24"/>
        </w:rPr>
        <w:t>– Состав правонарушения:</w:t>
      </w:r>
    </w:p>
    <w:p w:rsidR="00C55DCC" w:rsidRPr="00336D45" w:rsidRDefault="00C55DCC" w:rsidP="00336D45">
      <w:pPr>
        <w:pStyle w:val="a5"/>
        <w:ind w:left="0" w:firstLine="709"/>
        <w:rPr>
          <w:sz w:val="24"/>
          <w:szCs w:val="24"/>
        </w:rPr>
      </w:pPr>
      <w:r w:rsidRPr="00336D45">
        <w:rPr>
          <w:b/>
          <w:sz w:val="24"/>
          <w:szCs w:val="24"/>
        </w:rPr>
        <w:t xml:space="preserve">Задача 7. </w:t>
      </w:r>
      <w:r w:rsidRPr="00336D45">
        <w:rPr>
          <w:sz w:val="24"/>
          <w:szCs w:val="24"/>
        </w:rPr>
        <w:t>Петров, недовольный поведением соседа, решил поджечь его автомобиль. Ночью Петров облил машину бензином и бросил спичку.</w:t>
      </w:r>
      <w:r w:rsidRPr="00336D45">
        <w:rPr>
          <w:spacing w:val="40"/>
          <w:sz w:val="24"/>
          <w:szCs w:val="24"/>
        </w:rPr>
        <w:t xml:space="preserve"> </w:t>
      </w:r>
      <w:r w:rsidRPr="00336D45">
        <w:rPr>
          <w:sz w:val="24"/>
          <w:szCs w:val="24"/>
        </w:rPr>
        <w:t>Однако пламя быстро погасло, и автомобиль остался неповрежденным. На следующий день Петров был задержан сотрудниками полиции. Определите состав правонарушения.</w:t>
      </w:r>
    </w:p>
    <w:p w:rsidR="00C55DCC" w:rsidRPr="00336D45" w:rsidRDefault="00C55DCC" w:rsidP="00336D45">
      <w:pPr>
        <w:spacing w:after="0" w:line="240" w:lineRule="auto"/>
        <w:ind w:firstLine="709"/>
        <w:jc w:val="both"/>
        <w:rPr>
          <w:rFonts w:ascii="Times New Roman" w:hAnsi="Times New Roman" w:cs="Times New Roman"/>
          <w:b/>
          <w:sz w:val="24"/>
          <w:szCs w:val="24"/>
        </w:rPr>
      </w:pPr>
      <w:r w:rsidRPr="00336D45">
        <w:rPr>
          <w:rFonts w:ascii="Times New Roman" w:hAnsi="Times New Roman" w:cs="Times New Roman"/>
          <w:b/>
          <w:spacing w:val="-2"/>
          <w:sz w:val="24"/>
          <w:szCs w:val="24"/>
        </w:rPr>
        <w:t>Решение:</w:t>
      </w:r>
    </w:p>
    <w:p w:rsidR="00C55DCC" w:rsidRPr="00336D45" w:rsidRDefault="00C55DCC" w:rsidP="00336D45">
      <w:pPr>
        <w:pStyle w:val="a4"/>
        <w:widowControl w:val="0"/>
        <w:numPr>
          <w:ilvl w:val="0"/>
          <w:numId w:val="339"/>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Объект</w:t>
      </w:r>
      <w:r w:rsidRPr="00336D45">
        <w:rPr>
          <w:rFonts w:ascii="Times New Roman" w:hAnsi="Times New Roman" w:cs="Times New Roman"/>
          <w:b/>
          <w:spacing w:val="-15"/>
          <w:sz w:val="24"/>
          <w:szCs w:val="24"/>
        </w:rPr>
        <w:t xml:space="preserve"> </w:t>
      </w:r>
      <w:r w:rsidRPr="00336D45">
        <w:rPr>
          <w:rFonts w:ascii="Times New Roman" w:hAnsi="Times New Roman" w:cs="Times New Roman"/>
          <w:spacing w:val="-10"/>
          <w:sz w:val="24"/>
          <w:szCs w:val="24"/>
        </w:rPr>
        <w:t>–</w:t>
      </w:r>
    </w:p>
    <w:p w:rsidR="00C55DCC" w:rsidRPr="00336D45" w:rsidRDefault="00C55DCC" w:rsidP="00336D45">
      <w:pPr>
        <w:pStyle w:val="a4"/>
        <w:widowControl w:val="0"/>
        <w:numPr>
          <w:ilvl w:val="0"/>
          <w:numId w:val="339"/>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Объективная</w:t>
      </w:r>
      <w:r w:rsidRPr="00336D45">
        <w:rPr>
          <w:rFonts w:ascii="Times New Roman" w:hAnsi="Times New Roman" w:cs="Times New Roman"/>
          <w:b/>
          <w:spacing w:val="-18"/>
          <w:sz w:val="24"/>
          <w:szCs w:val="24"/>
        </w:rPr>
        <w:t xml:space="preserve"> </w:t>
      </w:r>
      <w:r w:rsidRPr="00336D45">
        <w:rPr>
          <w:rFonts w:ascii="Times New Roman" w:hAnsi="Times New Roman" w:cs="Times New Roman"/>
          <w:b/>
          <w:sz w:val="24"/>
          <w:szCs w:val="24"/>
        </w:rPr>
        <w:t>сторона</w:t>
      </w:r>
      <w:r w:rsidRPr="00336D45">
        <w:rPr>
          <w:rFonts w:ascii="Times New Roman" w:hAnsi="Times New Roman" w:cs="Times New Roman"/>
          <w:b/>
          <w:spacing w:val="-16"/>
          <w:sz w:val="24"/>
          <w:szCs w:val="24"/>
        </w:rPr>
        <w:t xml:space="preserve"> </w:t>
      </w:r>
      <w:r w:rsidRPr="00336D45">
        <w:rPr>
          <w:rFonts w:ascii="Times New Roman" w:hAnsi="Times New Roman" w:cs="Times New Roman"/>
          <w:spacing w:val="-10"/>
          <w:sz w:val="24"/>
          <w:szCs w:val="24"/>
        </w:rPr>
        <w:t>–</w:t>
      </w:r>
    </w:p>
    <w:p w:rsidR="00C55DCC" w:rsidRPr="00336D45" w:rsidRDefault="00C55DCC" w:rsidP="00336D45">
      <w:pPr>
        <w:pStyle w:val="a4"/>
        <w:widowControl w:val="0"/>
        <w:numPr>
          <w:ilvl w:val="0"/>
          <w:numId w:val="339"/>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Субъект</w:t>
      </w:r>
      <w:r w:rsidRPr="00336D45">
        <w:rPr>
          <w:rFonts w:ascii="Times New Roman" w:hAnsi="Times New Roman" w:cs="Times New Roman"/>
          <w:b/>
          <w:spacing w:val="-13"/>
          <w:sz w:val="24"/>
          <w:szCs w:val="24"/>
        </w:rPr>
        <w:t xml:space="preserve"> </w:t>
      </w:r>
      <w:r w:rsidRPr="00336D45">
        <w:rPr>
          <w:rFonts w:ascii="Times New Roman" w:hAnsi="Times New Roman" w:cs="Times New Roman"/>
          <w:spacing w:val="-12"/>
          <w:sz w:val="24"/>
          <w:szCs w:val="24"/>
        </w:rPr>
        <w:t>–</w:t>
      </w:r>
    </w:p>
    <w:p w:rsidR="00C55DCC" w:rsidRPr="00336D45" w:rsidRDefault="00C55DCC" w:rsidP="00336D45">
      <w:pPr>
        <w:pStyle w:val="a4"/>
        <w:widowControl w:val="0"/>
        <w:numPr>
          <w:ilvl w:val="0"/>
          <w:numId w:val="339"/>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Субъективная</w:t>
      </w:r>
      <w:r w:rsidRPr="00336D45">
        <w:rPr>
          <w:rFonts w:ascii="Times New Roman" w:hAnsi="Times New Roman" w:cs="Times New Roman"/>
          <w:b/>
          <w:spacing w:val="-16"/>
          <w:sz w:val="24"/>
          <w:szCs w:val="24"/>
        </w:rPr>
        <w:t xml:space="preserve"> </w:t>
      </w:r>
      <w:r w:rsidRPr="00336D45">
        <w:rPr>
          <w:rFonts w:ascii="Times New Roman" w:hAnsi="Times New Roman" w:cs="Times New Roman"/>
          <w:b/>
          <w:sz w:val="24"/>
          <w:szCs w:val="24"/>
        </w:rPr>
        <w:t>сторона</w:t>
      </w:r>
      <w:r w:rsidRPr="00336D45">
        <w:rPr>
          <w:rFonts w:ascii="Times New Roman" w:hAnsi="Times New Roman" w:cs="Times New Roman"/>
          <w:b/>
          <w:spacing w:val="-16"/>
          <w:sz w:val="24"/>
          <w:szCs w:val="24"/>
        </w:rPr>
        <w:t xml:space="preserve"> </w:t>
      </w:r>
      <w:r w:rsidRPr="00336D45">
        <w:rPr>
          <w:rFonts w:ascii="Times New Roman" w:hAnsi="Times New Roman" w:cs="Times New Roman"/>
          <w:sz w:val="24"/>
          <w:szCs w:val="24"/>
        </w:rPr>
        <w:t>– Состав правонарушения:</w:t>
      </w:r>
    </w:p>
    <w:p w:rsidR="00C55DCC" w:rsidRPr="00336D45" w:rsidRDefault="00C55DCC" w:rsidP="00336D45">
      <w:pPr>
        <w:pStyle w:val="a5"/>
        <w:ind w:left="0" w:firstLine="709"/>
        <w:rPr>
          <w:sz w:val="24"/>
          <w:szCs w:val="24"/>
        </w:rPr>
      </w:pPr>
      <w:r w:rsidRPr="00336D45">
        <w:rPr>
          <w:b/>
          <w:sz w:val="24"/>
          <w:szCs w:val="24"/>
        </w:rPr>
        <w:t xml:space="preserve">Задача 8. </w:t>
      </w:r>
      <w:r w:rsidRPr="00336D45">
        <w:rPr>
          <w:sz w:val="24"/>
          <w:szCs w:val="24"/>
        </w:rPr>
        <w:t>Иванченко, являясь индивидуальным предпринимателем, не уплатил налоги за последний квартал в полном объеме. При проверке налоговыми органами было установлено, что Иванченко знал о необходимости уплаты налогов, но сознательно уклонился от этого. Определите состав правонарушения.</w:t>
      </w:r>
    </w:p>
    <w:p w:rsidR="00C55DCC" w:rsidRPr="00336D45" w:rsidRDefault="00C55DCC" w:rsidP="00336D45">
      <w:pPr>
        <w:spacing w:after="0" w:line="240" w:lineRule="auto"/>
        <w:ind w:firstLine="709"/>
        <w:jc w:val="both"/>
        <w:rPr>
          <w:rFonts w:ascii="Times New Roman" w:hAnsi="Times New Roman" w:cs="Times New Roman"/>
          <w:b/>
          <w:sz w:val="24"/>
          <w:szCs w:val="24"/>
        </w:rPr>
      </w:pPr>
      <w:r w:rsidRPr="00336D45">
        <w:rPr>
          <w:rFonts w:ascii="Times New Roman" w:hAnsi="Times New Roman" w:cs="Times New Roman"/>
          <w:b/>
          <w:spacing w:val="-2"/>
          <w:sz w:val="24"/>
          <w:szCs w:val="24"/>
        </w:rPr>
        <w:t>Решение:</w:t>
      </w:r>
    </w:p>
    <w:p w:rsidR="00C55DCC" w:rsidRPr="00336D45" w:rsidRDefault="00C55DCC" w:rsidP="00336D45">
      <w:pPr>
        <w:pStyle w:val="a4"/>
        <w:widowControl w:val="0"/>
        <w:numPr>
          <w:ilvl w:val="0"/>
          <w:numId w:val="338"/>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Объект</w:t>
      </w:r>
      <w:r w:rsidRPr="00336D45">
        <w:rPr>
          <w:rFonts w:ascii="Times New Roman" w:hAnsi="Times New Roman" w:cs="Times New Roman"/>
          <w:b/>
          <w:spacing w:val="-15"/>
          <w:sz w:val="24"/>
          <w:szCs w:val="24"/>
        </w:rPr>
        <w:t xml:space="preserve"> </w:t>
      </w:r>
      <w:r w:rsidRPr="00336D45">
        <w:rPr>
          <w:rFonts w:ascii="Times New Roman" w:hAnsi="Times New Roman" w:cs="Times New Roman"/>
          <w:spacing w:val="-10"/>
          <w:sz w:val="24"/>
          <w:szCs w:val="24"/>
        </w:rPr>
        <w:t>–</w:t>
      </w:r>
    </w:p>
    <w:p w:rsidR="00C55DCC" w:rsidRPr="00336D45" w:rsidRDefault="00C55DCC" w:rsidP="00336D45">
      <w:pPr>
        <w:pStyle w:val="a4"/>
        <w:widowControl w:val="0"/>
        <w:numPr>
          <w:ilvl w:val="0"/>
          <w:numId w:val="338"/>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Объективная</w:t>
      </w:r>
      <w:r w:rsidRPr="00336D45">
        <w:rPr>
          <w:rFonts w:ascii="Times New Roman" w:hAnsi="Times New Roman" w:cs="Times New Roman"/>
          <w:b/>
          <w:spacing w:val="-18"/>
          <w:sz w:val="24"/>
          <w:szCs w:val="24"/>
        </w:rPr>
        <w:t xml:space="preserve"> </w:t>
      </w:r>
      <w:r w:rsidRPr="00336D45">
        <w:rPr>
          <w:rFonts w:ascii="Times New Roman" w:hAnsi="Times New Roman" w:cs="Times New Roman"/>
          <w:b/>
          <w:sz w:val="24"/>
          <w:szCs w:val="24"/>
        </w:rPr>
        <w:t>сторона</w:t>
      </w:r>
      <w:r w:rsidRPr="00336D45">
        <w:rPr>
          <w:rFonts w:ascii="Times New Roman" w:hAnsi="Times New Roman" w:cs="Times New Roman"/>
          <w:b/>
          <w:spacing w:val="-16"/>
          <w:sz w:val="24"/>
          <w:szCs w:val="24"/>
        </w:rPr>
        <w:t xml:space="preserve"> </w:t>
      </w:r>
      <w:r w:rsidRPr="00336D45">
        <w:rPr>
          <w:rFonts w:ascii="Times New Roman" w:hAnsi="Times New Roman" w:cs="Times New Roman"/>
          <w:spacing w:val="-10"/>
          <w:sz w:val="24"/>
          <w:szCs w:val="24"/>
        </w:rPr>
        <w:t>–</w:t>
      </w:r>
    </w:p>
    <w:p w:rsidR="00C55DCC" w:rsidRPr="00336D45" w:rsidRDefault="00C55DCC" w:rsidP="00336D45">
      <w:pPr>
        <w:pStyle w:val="a4"/>
        <w:widowControl w:val="0"/>
        <w:numPr>
          <w:ilvl w:val="0"/>
          <w:numId w:val="338"/>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Субъект</w:t>
      </w:r>
      <w:r w:rsidRPr="00336D45">
        <w:rPr>
          <w:rFonts w:ascii="Times New Roman" w:hAnsi="Times New Roman" w:cs="Times New Roman"/>
          <w:b/>
          <w:spacing w:val="-13"/>
          <w:sz w:val="24"/>
          <w:szCs w:val="24"/>
        </w:rPr>
        <w:t xml:space="preserve"> </w:t>
      </w:r>
      <w:r w:rsidRPr="00336D45">
        <w:rPr>
          <w:rFonts w:ascii="Times New Roman" w:hAnsi="Times New Roman" w:cs="Times New Roman"/>
          <w:spacing w:val="-12"/>
          <w:sz w:val="24"/>
          <w:szCs w:val="24"/>
        </w:rPr>
        <w:t>–</w:t>
      </w:r>
    </w:p>
    <w:p w:rsidR="00C55DCC" w:rsidRPr="00336D45" w:rsidRDefault="00C55DCC" w:rsidP="00336D45">
      <w:pPr>
        <w:pStyle w:val="a4"/>
        <w:widowControl w:val="0"/>
        <w:numPr>
          <w:ilvl w:val="0"/>
          <w:numId w:val="338"/>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336D45">
        <w:rPr>
          <w:rFonts w:ascii="Times New Roman" w:hAnsi="Times New Roman" w:cs="Times New Roman"/>
          <w:b/>
          <w:sz w:val="24"/>
          <w:szCs w:val="24"/>
        </w:rPr>
        <w:t>Субъективная</w:t>
      </w:r>
      <w:r w:rsidRPr="00336D45">
        <w:rPr>
          <w:rFonts w:ascii="Times New Roman" w:hAnsi="Times New Roman" w:cs="Times New Roman"/>
          <w:b/>
          <w:spacing w:val="-16"/>
          <w:sz w:val="24"/>
          <w:szCs w:val="24"/>
        </w:rPr>
        <w:t xml:space="preserve"> </w:t>
      </w:r>
      <w:r w:rsidRPr="00336D45">
        <w:rPr>
          <w:rFonts w:ascii="Times New Roman" w:hAnsi="Times New Roman" w:cs="Times New Roman"/>
          <w:b/>
          <w:sz w:val="24"/>
          <w:szCs w:val="24"/>
        </w:rPr>
        <w:t>сторона</w:t>
      </w:r>
      <w:r w:rsidRPr="00336D45">
        <w:rPr>
          <w:rFonts w:ascii="Times New Roman" w:hAnsi="Times New Roman" w:cs="Times New Roman"/>
          <w:b/>
          <w:spacing w:val="-16"/>
          <w:sz w:val="24"/>
          <w:szCs w:val="24"/>
        </w:rPr>
        <w:t xml:space="preserve"> </w:t>
      </w:r>
      <w:r w:rsidRPr="00336D45">
        <w:rPr>
          <w:rFonts w:ascii="Times New Roman" w:hAnsi="Times New Roman" w:cs="Times New Roman"/>
          <w:sz w:val="24"/>
          <w:szCs w:val="24"/>
        </w:rPr>
        <w:t>– Состав правонарушения:</w:t>
      </w:r>
    </w:p>
    <w:p w:rsidR="00C55DCC" w:rsidRPr="00336D45" w:rsidRDefault="00C55DCC" w:rsidP="00336D45">
      <w:pPr>
        <w:pStyle w:val="a5"/>
        <w:ind w:left="0" w:firstLine="709"/>
        <w:rPr>
          <w:sz w:val="24"/>
          <w:szCs w:val="24"/>
        </w:rPr>
      </w:pPr>
      <w:r w:rsidRPr="00336D45">
        <w:rPr>
          <w:sz w:val="24"/>
          <w:szCs w:val="24"/>
        </w:rPr>
        <w:t>Обсуждение.</w:t>
      </w:r>
      <w:r w:rsidRPr="00336D45">
        <w:rPr>
          <w:spacing w:val="-15"/>
          <w:sz w:val="24"/>
          <w:szCs w:val="24"/>
        </w:rPr>
        <w:t xml:space="preserve"> </w:t>
      </w:r>
      <w:r w:rsidRPr="00336D45">
        <w:rPr>
          <w:sz w:val="24"/>
          <w:szCs w:val="24"/>
        </w:rPr>
        <w:t>Подведение</w:t>
      </w:r>
      <w:r w:rsidRPr="00336D45">
        <w:rPr>
          <w:spacing w:val="-15"/>
          <w:sz w:val="24"/>
          <w:szCs w:val="24"/>
        </w:rPr>
        <w:t xml:space="preserve"> </w:t>
      </w:r>
      <w:r w:rsidRPr="00336D45">
        <w:rPr>
          <w:sz w:val="24"/>
          <w:szCs w:val="24"/>
        </w:rPr>
        <w:t>итогов</w:t>
      </w:r>
      <w:r w:rsidRPr="00336D45">
        <w:rPr>
          <w:spacing w:val="-15"/>
          <w:sz w:val="24"/>
          <w:szCs w:val="24"/>
        </w:rPr>
        <w:t xml:space="preserve"> </w:t>
      </w:r>
      <w:r w:rsidRPr="00336D45">
        <w:rPr>
          <w:sz w:val="24"/>
          <w:szCs w:val="24"/>
        </w:rPr>
        <w:t>занятия.</w:t>
      </w:r>
      <w:r w:rsidRPr="00336D45">
        <w:rPr>
          <w:spacing w:val="-15"/>
          <w:sz w:val="24"/>
          <w:szCs w:val="24"/>
        </w:rPr>
        <w:t xml:space="preserve"> </w:t>
      </w:r>
      <w:r w:rsidRPr="00336D45">
        <w:rPr>
          <w:spacing w:val="-2"/>
          <w:sz w:val="24"/>
          <w:szCs w:val="24"/>
        </w:rPr>
        <w:t>Выводы.</w:t>
      </w:r>
    </w:p>
    <w:p w:rsidR="00BB4A54" w:rsidRDefault="00BB4A54" w:rsidP="002E0F86">
      <w:pPr>
        <w:spacing w:after="0" w:line="240" w:lineRule="auto"/>
        <w:jc w:val="both"/>
        <w:rPr>
          <w:rFonts w:ascii="Times New Roman" w:hAnsi="Times New Roman" w:cs="Times New Roman"/>
          <w:sz w:val="28"/>
          <w:szCs w:val="28"/>
        </w:rPr>
      </w:pPr>
    </w:p>
    <w:p w:rsidR="008F2133" w:rsidRDefault="008F2133" w:rsidP="002E0F86">
      <w:pPr>
        <w:spacing w:after="0" w:line="240" w:lineRule="auto"/>
        <w:jc w:val="both"/>
        <w:rPr>
          <w:rFonts w:ascii="Times New Roman" w:hAnsi="Times New Roman" w:cs="Times New Roman"/>
          <w:sz w:val="28"/>
          <w:szCs w:val="28"/>
        </w:rPr>
      </w:pPr>
    </w:p>
    <w:p w:rsidR="008F2133" w:rsidRDefault="008F2133">
      <w:pPr>
        <w:rPr>
          <w:rFonts w:ascii="Times New Roman" w:hAnsi="Times New Roman" w:cs="Times New Roman"/>
          <w:sz w:val="28"/>
          <w:szCs w:val="28"/>
        </w:rPr>
      </w:pPr>
      <w:r>
        <w:rPr>
          <w:rFonts w:ascii="Times New Roman" w:hAnsi="Times New Roman" w:cs="Times New Roman"/>
          <w:sz w:val="28"/>
          <w:szCs w:val="28"/>
        </w:rPr>
        <w:br w:type="page"/>
      </w:r>
    </w:p>
    <w:p w:rsidR="00BB4A54" w:rsidRPr="008F2133" w:rsidRDefault="00BB4A54" w:rsidP="008F2133">
      <w:pPr>
        <w:spacing w:after="0" w:line="240" w:lineRule="auto"/>
        <w:jc w:val="center"/>
        <w:rPr>
          <w:rFonts w:ascii="Times New Roman" w:hAnsi="Times New Roman" w:cs="Times New Roman"/>
          <w:b/>
          <w:sz w:val="28"/>
          <w:szCs w:val="28"/>
          <w:u w:val="single"/>
        </w:rPr>
      </w:pPr>
      <w:r w:rsidRPr="008F2133">
        <w:rPr>
          <w:rFonts w:ascii="Times New Roman" w:hAnsi="Times New Roman" w:cs="Times New Roman"/>
          <w:b/>
          <w:sz w:val="28"/>
          <w:szCs w:val="28"/>
          <w:u w:val="single"/>
        </w:rPr>
        <w:lastRenderedPageBreak/>
        <w:t>Практическое занятие № 16 по теме «Правомерное поведение, правонарушение и юридическая ответственность». Решение практических ситуаций на определение вида юридической ответственности и возможности ее применения.</w:t>
      </w:r>
    </w:p>
    <w:p w:rsidR="00BB4A54" w:rsidRPr="00117A68" w:rsidRDefault="00BB4A54" w:rsidP="00117A68">
      <w:pPr>
        <w:spacing w:after="0" w:line="240" w:lineRule="auto"/>
        <w:ind w:firstLine="709"/>
        <w:jc w:val="both"/>
        <w:rPr>
          <w:rFonts w:ascii="Times New Roman" w:hAnsi="Times New Roman" w:cs="Times New Roman"/>
          <w:sz w:val="24"/>
          <w:szCs w:val="24"/>
        </w:rPr>
      </w:pPr>
    </w:p>
    <w:p w:rsidR="00336D45" w:rsidRPr="00117A68" w:rsidRDefault="00336D45" w:rsidP="00117A68">
      <w:pPr>
        <w:pStyle w:val="a5"/>
        <w:ind w:left="0" w:firstLine="709"/>
        <w:rPr>
          <w:sz w:val="24"/>
          <w:szCs w:val="24"/>
        </w:rPr>
      </w:pPr>
      <w:r w:rsidRPr="00117A68">
        <w:rPr>
          <w:sz w:val="24"/>
          <w:szCs w:val="24"/>
        </w:rPr>
        <w:t>У1 применять теоретические положения при изучении специальных юридических дисциплин;</w:t>
      </w:r>
    </w:p>
    <w:p w:rsidR="00336D45" w:rsidRPr="00117A68" w:rsidRDefault="00336D45" w:rsidP="00117A68">
      <w:pPr>
        <w:pStyle w:val="a5"/>
        <w:ind w:left="0" w:firstLine="709"/>
        <w:rPr>
          <w:sz w:val="24"/>
          <w:szCs w:val="24"/>
        </w:rPr>
      </w:pPr>
      <w:r w:rsidRPr="00117A68">
        <w:rPr>
          <w:sz w:val="24"/>
          <w:szCs w:val="24"/>
        </w:rPr>
        <w:t>У2 оперировать юридическими понятиями и категориями; У3</w:t>
      </w:r>
      <w:r w:rsidRPr="00117A68">
        <w:rPr>
          <w:spacing w:val="-11"/>
          <w:sz w:val="24"/>
          <w:szCs w:val="24"/>
        </w:rPr>
        <w:t xml:space="preserve"> </w:t>
      </w:r>
      <w:r w:rsidRPr="00117A68">
        <w:rPr>
          <w:sz w:val="24"/>
          <w:szCs w:val="24"/>
        </w:rPr>
        <w:t>применять</w:t>
      </w:r>
      <w:r w:rsidRPr="00117A68">
        <w:rPr>
          <w:spacing w:val="-10"/>
          <w:sz w:val="24"/>
          <w:szCs w:val="24"/>
        </w:rPr>
        <w:t xml:space="preserve"> </w:t>
      </w:r>
      <w:r w:rsidRPr="00117A68">
        <w:rPr>
          <w:sz w:val="24"/>
          <w:szCs w:val="24"/>
        </w:rPr>
        <w:t>на</w:t>
      </w:r>
      <w:r w:rsidRPr="00117A68">
        <w:rPr>
          <w:spacing w:val="-11"/>
          <w:sz w:val="24"/>
          <w:szCs w:val="24"/>
        </w:rPr>
        <w:t xml:space="preserve"> </w:t>
      </w:r>
      <w:r w:rsidRPr="00117A68">
        <w:rPr>
          <w:sz w:val="24"/>
          <w:szCs w:val="24"/>
        </w:rPr>
        <w:t>практике</w:t>
      </w:r>
      <w:r w:rsidRPr="00117A68">
        <w:rPr>
          <w:spacing w:val="-10"/>
          <w:sz w:val="24"/>
          <w:szCs w:val="24"/>
        </w:rPr>
        <w:t xml:space="preserve"> </w:t>
      </w:r>
      <w:r w:rsidRPr="00117A68">
        <w:rPr>
          <w:sz w:val="24"/>
          <w:szCs w:val="24"/>
        </w:rPr>
        <w:t>нормы</w:t>
      </w:r>
      <w:r w:rsidRPr="00117A68">
        <w:rPr>
          <w:spacing w:val="-11"/>
          <w:sz w:val="24"/>
          <w:szCs w:val="24"/>
        </w:rPr>
        <w:t xml:space="preserve"> </w:t>
      </w:r>
      <w:r w:rsidRPr="00117A68">
        <w:rPr>
          <w:sz w:val="24"/>
          <w:szCs w:val="24"/>
        </w:rPr>
        <w:t>различных</w:t>
      </w:r>
      <w:r w:rsidRPr="00117A68">
        <w:rPr>
          <w:spacing w:val="-9"/>
          <w:sz w:val="24"/>
          <w:szCs w:val="24"/>
        </w:rPr>
        <w:t xml:space="preserve"> </w:t>
      </w:r>
      <w:r w:rsidRPr="00117A68">
        <w:rPr>
          <w:sz w:val="24"/>
          <w:szCs w:val="24"/>
        </w:rPr>
        <w:t>отраслей</w:t>
      </w:r>
      <w:r w:rsidRPr="00117A68">
        <w:rPr>
          <w:spacing w:val="-11"/>
          <w:sz w:val="24"/>
          <w:szCs w:val="24"/>
        </w:rPr>
        <w:t xml:space="preserve"> </w:t>
      </w:r>
      <w:r w:rsidRPr="00117A68">
        <w:rPr>
          <w:spacing w:val="-2"/>
          <w:sz w:val="24"/>
          <w:szCs w:val="24"/>
        </w:rPr>
        <w:t>права;</w:t>
      </w:r>
    </w:p>
    <w:p w:rsidR="00336D45" w:rsidRPr="00117A68" w:rsidRDefault="00336D45" w:rsidP="00117A68">
      <w:pPr>
        <w:pStyle w:val="a5"/>
        <w:ind w:left="0" w:firstLine="709"/>
        <w:rPr>
          <w:sz w:val="24"/>
          <w:szCs w:val="24"/>
        </w:rPr>
      </w:pPr>
      <w:r w:rsidRPr="00117A68">
        <w:rPr>
          <w:sz w:val="24"/>
          <w:szCs w:val="24"/>
        </w:rPr>
        <w:t>У4 работать</w:t>
      </w:r>
      <w:r w:rsidRPr="00117A68">
        <w:rPr>
          <w:spacing w:val="-1"/>
          <w:sz w:val="24"/>
          <w:szCs w:val="24"/>
        </w:rPr>
        <w:t xml:space="preserve"> </w:t>
      </w:r>
      <w:r w:rsidRPr="00117A68">
        <w:rPr>
          <w:sz w:val="24"/>
          <w:szCs w:val="24"/>
        </w:rPr>
        <w:t>с законодательными и иными нормативными правовыми актами, специальной литературой на государственном и иностранном языках;</w:t>
      </w:r>
    </w:p>
    <w:p w:rsidR="00336D45" w:rsidRPr="00117A68" w:rsidRDefault="00336D45" w:rsidP="00117A68">
      <w:pPr>
        <w:pStyle w:val="a5"/>
        <w:ind w:left="0" w:firstLine="709"/>
        <w:rPr>
          <w:sz w:val="24"/>
          <w:szCs w:val="24"/>
        </w:rPr>
      </w:pPr>
      <w:r w:rsidRPr="00117A68">
        <w:rPr>
          <w:sz w:val="24"/>
          <w:szCs w:val="24"/>
        </w:rPr>
        <w:t>У5 анализировать, делать выводы и обосновывать свою точку зрения по правовым отношениям</w:t>
      </w:r>
    </w:p>
    <w:p w:rsidR="00336D45" w:rsidRPr="00117A68" w:rsidRDefault="00336D45" w:rsidP="00117A68">
      <w:pPr>
        <w:pStyle w:val="a5"/>
        <w:ind w:left="0" w:firstLine="709"/>
        <w:rPr>
          <w:sz w:val="24"/>
          <w:szCs w:val="24"/>
        </w:rPr>
      </w:pPr>
      <w:r w:rsidRPr="00117A68">
        <w:rPr>
          <w:b/>
          <w:sz w:val="24"/>
          <w:szCs w:val="24"/>
        </w:rPr>
        <w:t xml:space="preserve">Цель </w:t>
      </w:r>
      <w:r w:rsidRPr="00117A68">
        <w:rPr>
          <w:sz w:val="24"/>
          <w:szCs w:val="24"/>
        </w:rPr>
        <w:t>– выработать навыки точного определения вида юридической ответственности, обоснования необходимости её применения и соблюдения всех требований законодательства при привлечении к ответственности.</w:t>
      </w:r>
    </w:p>
    <w:p w:rsidR="00336D45" w:rsidRPr="00117A68" w:rsidRDefault="00336D45" w:rsidP="00117A68">
      <w:pPr>
        <w:pStyle w:val="1"/>
        <w:spacing w:before="0" w:line="240" w:lineRule="auto"/>
        <w:ind w:firstLine="709"/>
        <w:jc w:val="both"/>
        <w:rPr>
          <w:rFonts w:ascii="Times New Roman" w:hAnsi="Times New Roman" w:cs="Times New Roman"/>
          <w:color w:val="auto"/>
          <w:sz w:val="24"/>
          <w:szCs w:val="24"/>
        </w:rPr>
      </w:pPr>
      <w:r w:rsidRPr="00117A68">
        <w:rPr>
          <w:rFonts w:ascii="Times New Roman" w:hAnsi="Times New Roman" w:cs="Times New Roman"/>
          <w:color w:val="auto"/>
          <w:spacing w:val="-2"/>
          <w:sz w:val="24"/>
          <w:szCs w:val="24"/>
        </w:rPr>
        <w:t>Теоретическая</w:t>
      </w:r>
      <w:r w:rsidRPr="00117A68">
        <w:rPr>
          <w:rFonts w:ascii="Times New Roman" w:hAnsi="Times New Roman" w:cs="Times New Roman"/>
          <w:color w:val="auto"/>
          <w:spacing w:val="1"/>
          <w:sz w:val="24"/>
          <w:szCs w:val="24"/>
        </w:rPr>
        <w:t xml:space="preserve"> </w:t>
      </w:r>
      <w:r w:rsidRPr="00117A68">
        <w:rPr>
          <w:rFonts w:ascii="Times New Roman" w:hAnsi="Times New Roman" w:cs="Times New Roman"/>
          <w:color w:val="auto"/>
          <w:spacing w:val="-2"/>
          <w:sz w:val="24"/>
          <w:szCs w:val="24"/>
        </w:rPr>
        <w:t>часть:</w:t>
      </w:r>
    </w:p>
    <w:p w:rsidR="00336D45" w:rsidRPr="00117A68" w:rsidRDefault="00336D45" w:rsidP="00117A68">
      <w:pPr>
        <w:pStyle w:val="a5"/>
        <w:ind w:left="0" w:firstLine="709"/>
        <w:rPr>
          <w:sz w:val="24"/>
          <w:szCs w:val="24"/>
        </w:rPr>
      </w:pPr>
      <w:r w:rsidRPr="00117A68">
        <w:rPr>
          <w:sz w:val="24"/>
          <w:szCs w:val="24"/>
        </w:rPr>
        <w:t>Разбор практической ситуации на тему определения вида юридической ответственности и возможностей ее применения:</w:t>
      </w:r>
    </w:p>
    <w:p w:rsidR="00336D45" w:rsidRPr="00117A68" w:rsidRDefault="00336D45" w:rsidP="00117A68">
      <w:pPr>
        <w:pStyle w:val="1"/>
        <w:spacing w:before="0" w:line="240" w:lineRule="auto"/>
        <w:ind w:firstLine="709"/>
        <w:jc w:val="both"/>
        <w:rPr>
          <w:rFonts w:ascii="Times New Roman" w:hAnsi="Times New Roman" w:cs="Times New Roman"/>
          <w:color w:val="auto"/>
          <w:sz w:val="24"/>
          <w:szCs w:val="24"/>
        </w:rPr>
      </w:pPr>
      <w:r w:rsidRPr="00117A68">
        <w:rPr>
          <w:rFonts w:ascii="Times New Roman" w:hAnsi="Times New Roman" w:cs="Times New Roman"/>
          <w:color w:val="auto"/>
          <w:spacing w:val="-2"/>
          <w:sz w:val="24"/>
          <w:szCs w:val="24"/>
        </w:rPr>
        <w:t>Описание</w:t>
      </w:r>
      <w:r w:rsidRPr="00117A68">
        <w:rPr>
          <w:rFonts w:ascii="Times New Roman" w:hAnsi="Times New Roman" w:cs="Times New Roman"/>
          <w:color w:val="auto"/>
          <w:spacing w:val="-4"/>
          <w:sz w:val="24"/>
          <w:szCs w:val="24"/>
        </w:rPr>
        <w:t xml:space="preserve"> </w:t>
      </w:r>
      <w:r w:rsidRPr="00117A68">
        <w:rPr>
          <w:rFonts w:ascii="Times New Roman" w:hAnsi="Times New Roman" w:cs="Times New Roman"/>
          <w:color w:val="auto"/>
          <w:spacing w:val="-2"/>
          <w:sz w:val="24"/>
          <w:szCs w:val="24"/>
        </w:rPr>
        <w:t>ситуации:</w:t>
      </w:r>
    </w:p>
    <w:p w:rsidR="00336D45" w:rsidRPr="00117A68" w:rsidRDefault="00336D45" w:rsidP="00117A68">
      <w:pPr>
        <w:pStyle w:val="a5"/>
        <w:ind w:left="0" w:firstLine="709"/>
        <w:rPr>
          <w:sz w:val="24"/>
          <w:szCs w:val="24"/>
        </w:rPr>
      </w:pPr>
      <w:r w:rsidRPr="00117A68">
        <w:rPr>
          <w:sz w:val="24"/>
          <w:szCs w:val="24"/>
        </w:rPr>
        <w:t>Антонов, работник предприятия, систематически опаздывал на работу. Руководитель предприятия неоднократно делал ему замечания, однако Антонов продолжал нарушать дисциплину труда. После очередного опоздания руководитель принял решение уволить Антонова по причине неоднократного неисполнения трудовых обязанностей.</w:t>
      </w:r>
    </w:p>
    <w:p w:rsidR="00336D45" w:rsidRPr="00117A68" w:rsidRDefault="00336D45" w:rsidP="00117A68">
      <w:pPr>
        <w:pStyle w:val="1"/>
        <w:spacing w:before="0" w:line="240" w:lineRule="auto"/>
        <w:ind w:firstLine="709"/>
        <w:jc w:val="both"/>
        <w:rPr>
          <w:rFonts w:ascii="Times New Roman" w:hAnsi="Times New Roman" w:cs="Times New Roman"/>
          <w:color w:val="auto"/>
          <w:sz w:val="24"/>
          <w:szCs w:val="24"/>
        </w:rPr>
      </w:pPr>
      <w:r w:rsidRPr="00117A68">
        <w:rPr>
          <w:rFonts w:ascii="Times New Roman" w:hAnsi="Times New Roman" w:cs="Times New Roman"/>
          <w:color w:val="auto"/>
          <w:spacing w:val="-2"/>
          <w:sz w:val="24"/>
          <w:szCs w:val="24"/>
        </w:rPr>
        <w:t>Вопросы:</w:t>
      </w:r>
    </w:p>
    <w:p w:rsidR="00336D45" w:rsidRPr="00117A68" w:rsidRDefault="00336D45" w:rsidP="00117A68">
      <w:pPr>
        <w:pStyle w:val="a4"/>
        <w:widowControl w:val="0"/>
        <w:numPr>
          <w:ilvl w:val="0"/>
          <w:numId w:val="361"/>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117A68">
        <w:rPr>
          <w:rFonts w:ascii="Times New Roman" w:hAnsi="Times New Roman" w:cs="Times New Roman"/>
          <w:sz w:val="24"/>
          <w:szCs w:val="24"/>
        </w:rPr>
        <w:t>Какой</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вид</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юридической</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ответственности</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может</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быть</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применен</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 xml:space="preserve">к </w:t>
      </w:r>
      <w:r w:rsidRPr="00117A68">
        <w:rPr>
          <w:rFonts w:ascii="Times New Roman" w:hAnsi="Times New Roman" w:cs="Times New Roman"/>
          <w:spacing w:val="-2"/>
          <w:sz w:val="24"/>
          <w:szCs w:val="24"/>
        </w:rPr>
        <w:t>Антонову?</w:t>
      </w:r>
    </w:p>
    <w:p w:rsidR="00336D45" w:rsidRPr="00117A68" w:rsidRDefault="00336D45" w:rsidP="00117A68">
      <w:pPr>
        <w:pStyle w:val="a4"/>
        <w:widowControl w:val="0"/>
        <w:numPr>
          <w:ilvl w:val="0"/>
          <w:numId w:val="361"/>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117A68">
        <w:rPr>
          <w:rFonts w:ascii="Times New Roman" w:hAnsi="Times New Roman" w:cs="Times New Roman"/>
          <w:sz w:val="24"/>
          <w:szCs w:val="24"/>
        </w:rPr>
        <w:t xml:space="preserve">Какие условия должны быть соблюдены для применения данного вида </w:t>
      </w:r>
      <w:r w:rsidRPr="00117A68">
        <w:rPr>
          <w:rFonts w:ascii="Times New Roman" w:hAnsi="Times New Roman" w:cs="Times New Roman"/>
          <w:spacing w:val="-2"/>
          <w:sz w:val="24"/>
          <w:szCs w:val="24"/>
        </w:rPr>
        <w:t>ответственности?</w:t>
      </w:r>
    </w:p>
    <w:p w:rsidR="00336D45" w:rsidRPr="00117A68" w:rsidRDefault="00336D45" w:rsidP="00117A68">
      <w:pPr>
        <w:pStyle w:val="1"/>
        <w:spacing w:before="0" w:line="240" w:lineRule="auto"/>
        <w:ind w:firstLine="709"/>
        <w:jc w:val="both"/>
        <w:rPr>
          <w:rFonts w:ascii="Times New Roman" w:hAnsi="Times New Roman" w:cs="Times New Roman"/>
          <w:color w:val="auto"/>
          <w:sz w:val="24"/>
          <w:szCs w:val="24"/>
        </w:rPr>
      </w:pPr>
      <w:r w:rsidRPr="00117A68">
        <w:rPr>
          <w:rFonts w:ascii="Times New Roman" w:hAnsi="Times New Roman" w:cs="Times New Roman"/>
          <w:color w:val="auto"/>
          <w:spacing w:val="-2"/>
          <w:sz w:val="24"/>
          <w:szCs w:val="24"/>
        </w:rPr>
        <w:t>Решение:</w:t>
      </w:r>
    </w:p>
    <w:p w:rsidR="001C66D1" w:rsidRPr="001C66D1" w:rsidRDefault="00336D45" w:rsidP="00117A68">
      <w:pPr>
        <w:pStyle w:val="a4"/>
        <w:widowControl w:val="0"/>
        <w:numPr>
          <w:ilvl w:val="0"/>
          <w:numId w:val="360"/>
        </w:numPr>
        <w:tabs>
          <w:tab w:val="left" w:pos="1144"/>
          <w:tab w:val="left" w:pos="1146"/>
          <w:tab w:val="left" w:pos="2708"/>
          <w:tab w:val="left" w:pos="5481"/>
        </w:tabs>
        <w:autoSpaceDE w:val="0"/>
        <w:autoSpaceDN w:val="0"/>
        <w:spacing w:after="0" w:line="240" w:lineRule="auto"/>
        <w:ind w:left="0" w:firstLine="709"/>
        <w:contextualSpacing w:val="0"/>
        <w:jc w:val="both"/>
        <w:rPr>
          <w:rFonts w:ascii="Times New Roman" w:hAnsi="Times New Roman" w:cs="Times New Roman"/>
          <w:sz w:val="24"/>
          <w:szCs w:val="24"/>
        </w:rPr>
      </w:pPr>
      <w:r w:rsidRPr="00117A68">
        <w:rPr>
          <w:rFonts w:ascii="Times New Roman" w:hAnsi="Times New Roman" w:cs="Times New Roman"/>
          <w:b/>
          <w:spacing w:val="-4"/>
          <w:sz w:val="24"/>
          <w:szCs w:val="24"/>
        </w:rPr>
        <w:t>Вид</w:t>
      </w:r>
      <w:r w:rsidR="001C66D1">
        <w:rPr>
          <w:rFonts w:ascii="Times New Roman" w:hAnsi="Times New Roman" w:cs="Times New Roman"/>
          <w:b/>
          <w:sz w:val="24"/>
          <w:szCs w:val="24"/>
        </w:rPr>
        <w:t xml:space="preserve"> </w:t>
      </w:r>
      <w:proofErr w:type="gramStart"/>
      <w:r w:rsidRPr="00117A68">
        <w:rPr>
          <w:rFonts w:ascii="Times New Roman" w:hAnsi="Times New Roman" w:cs="Times New Roman"/>
          <w:b/>
          <w:spacing w:val="-2"/>
          <w:sz w:val="24"/>
          <w:szCs w:val="24"/>
        </w:rPr>
        <w:t>юридической</w:t>
      </w:r>
      <w:r w:rsidR="001C66D1">
        <w:rPr>
          <w:rFonts w:ascii="Times New Roman" w:hAnsi="Times New Roman" w:cs="Times New Roman"/>
          <w:b/>
          <w:spacing w:val="-2"/>
          <w:sz w:val="24"/>
          <w:szCs w:val="24"/>
        </w:rPr>
        <w:t xml:space="preserve"> </w:t>
      </w:r>
      <w:r w:rsidR="001C66D1">
        <w:rPr>
          <w:rFonts w:ascii="Times New Roman" w:hAnsi="Times New Roman" w:cs="Times New Roman"/>
          <w:b/>
          <w:sz w:val="24"/>
          <w:szCs w:val="24"/>
        </w:rPr>
        <w:t xml:space="preserve"> </w:t>
      </w:r>
      <w:r w:rsidRPr="00117A68">
        <w:rPr>
          <w:rFonts w:ascii="Times New Roman" w:hAnsi="Times New Roman" w:cs="Times New Roman"/>
          <w:b/>
          <w:sz w:val="24"/>
          <w:szCs w:val="24"/>
        </w:rPr>
        <w:t>ответственности</w:t>
      </w:r>
      <w:proofErr w:type="gramEnd"/>
      <w:r w:rsidRPr="00117A68">
        <w:rPr>
          <w:rFonts w:ascii="Times New Roman" w:hAnsi="Times New Roman" w:cs="Times New Roman"/>
          <w:b/>
          <w:sz w:val="24"/>
          <w:szCs w:val="24"/>
        </w:rPr>
        <w:t>:</w:t>
      </w:r>
      <w:r w:rsidRPr="00117A68">
        <w:rPr>
          <w:rFonts w:ascii="Times New Roman" w:hAnsi="Times New Roman" w:cs="Times New Roman"/>
          <w:b/>
          <w:spacing w:val="-18"/>
          <w:sz w:val="24"/>
          <w:szCs w:val="24"/>
        </w:rPr>
        <w:t xml:space="preserve"> </w:t>
      </w:r>
    </w:p>
    <w:p w:rsidR="00336D45" w:rsidRPr="00117A68" w:rsidRDefault="00336D45" w:rsidP="001C66D1">
      <w:pPr>
        <w:pStyle w:val="a4"/>
        <w:widowControl w:val="0"/>
        <w:tabs>
          <w:tab w:val="left" w:pos="1144"/>
          <w:tab w:val="left" w:pos="1146"/>
          <w:tab w:val="left" w:pos="2708"/>
          <w:tab w:val="left" w:pos="5481"/>
        </w:tabs>
        <w:autoSpaceDE w:val="0"/>
        <w:autoSpaceDN w:val="0"/>
        <w:spacing w:after="0" w:line="240" w:lineRule="auto"/>
        <w:ind w:left="709"/>
        <w:contextualSpacing w:val="0"/>
        <w:jc w:val="both"/>
        <w:rPr>
          <w:rFonts w:ascii="Times New Roman" w:hAnsi="Times New Roman" w:cs="Times New Roman"/>
          <w:sz w:val="24"/>
          <w:szCs w:val="24"/>
        </w:rPr>
      </w:pPr>
      <w:r w:rsidRPr="00117A68">
        <w:rPr>
          <w:rFonts w:ascii="Times New Roman" w:hAnsi="Times New Roman" w:cs="Times New Roman"/>
          <w:sz w:val="24"/>
          <w:szCs w:val="24"/>
        </w:rPr>
        <w:t xml:space="preserve">Дисциплинарная </w:t>
      </w:r>
      <w:r w:rsidRPr="00117A68">
        <w:rPr>
          <w:rFonts w:ascii="Times New Roman" w:hAnsi="Times New Roman" w:cs="Times New Roman"/>
          <w:spacing w:val="-2"/>
          <w:sz w:val="24"/>
          <w:szCs w:val="24"/>
        </w:rPr>
        <w:t>ответственность.</w:t>
      </w:r>
    </w:p>
    <w:p w:rsidR="00336D45" w:rsidRPr="00117A68" w:rsidRDefault="00336D45" w:rsidP="00117A68">
      <w:pPr>
        <w:pStyle w:val="a5"/>
        <w:ind w:left="0" w:firstLine="709"/>
        <w:rPr>
          <w:sz w:val="24"/>
          <w:szCs w:val="24"/>
        </w:rPr>
      </w:pPr>
      <w:r w:rsidRPr="00117A68">
        <w:rPr>
          <w:sz w:val="24"/>
          <w:szCs w:val="24"/>
        </w:rPr>
        <w:t>Основание: Статья 192 Трудового кодекса Российской Федерации предусматривает возможность привлечения работника к дисциплинарной ответственности за нарушение трудовой дисциплины, включая систематические опоздания.</w:t>
      </w:r>
    </w:p>
    <w:p w:rsidR="00336D45" w:rsidRPr="00117A68" w:rsidRDefault="00336D45" w:rsidP="00117A68">
      <w:pPr>
        <w:pStyle w:val="1"/>
        <w:keepNext w:val="0"/>
        <w:keepLines w:val="0"/>
        <w:widowControl w:val="0"/>
        <w:numPr>
          <w:ilvl w:val="0"/>
          <w:numId w:val="360"/>
        </w:numPr>
        <w:tabs>
          <w:tab w:val="left" w:pos="1144"/>
        </w:tabs>
        <w:autoSpaceDE w:val="0"/>
        <w:autoSpaceDN w:val="0"/>
        <w:spacing w:before="0" w:line="240" w:lineRule="auto"/>
        <w:ind w:left="0" w:firstLine="709"/>
        <w:jc w:val="both"/>
        <w:rPr>
          <w:rFonts w:ascii="Times New Roman" w:hAnsi="Times New Roman" w:cs="Times New Roman"/>
          <w:color w:val="auto"/>
          <w:sz w:val="24"/>
          <w:szCs w:val="24"/>
        </w:rPr>
      </w:pPr>
      <w:r w:rsidRPr="00117A68">
        <w:rPr>
          <w:rFonts w:ascii="Times New Roman" w:hAnsi="Times New Roman" w:cs="Times New Roman"/>
          <w:color w:val="auto"/>
          <w:sz w:val="24"/>
          <w:szCs w:val="24"/>
        </w:rPr>
        <w:t>Условия</w:t>
      </w:r>
      <w:r w:rsidRPr="00117A68">
        <w:rPr>
          <w:rFonts w:ascii="Times New Roman" w:hAnsi="Times New Roman" w:cs="Times New Roman"/>
          <w:color w:val="auto"/>
          <w:spacing w:val="-11"/>
          <w:sz w:val="24"/>
          <w:szCs w:val="24"/>
        </w:rPr>
        <w:t xml:space="preserve"> </w:t>
      </w:r>
      <w:r w:rsidRPr="00117A68">
        <w:rPr>
          <w:rFonts w:ascii="Times New Roman" w:hAnsi="Times New Roman" w:cs="Times New Roman"/>
          <w:color w:val="auto"/>
          <w:spacing w:val="-2"/>
          <w:sz w:val="24"/>
          <w:szCs w:val="24"/>
        </w:rPr>
        <w:t>применения:</w:t>
      </w:r>
    </w:p>
    <w:p w:rsidR="00336D45" w:rsidRPr="00117A68" w:rsidRDefault="00336D45" w:rsidP="00117A68">
      <w:pPr>
        <w:pStyle w:val="a5"/>
        <w:ind w:left="0" w:firstLine="709"/>
        <w:rPr>
          <w:sz w:val="24"/>
          <w:szCs w:val="24"/>
        </w:rPr>
      </w:pPr>
      <w:r w:rsidRPr="00117A68">
        <w:rPr>
          <w:sz w:val="24"/>
          <w:szCs w:val="24"/>
        </w:rPr>
        <w:t>Должны быть зафиксированы факты нарушения трудовой дисциплины (опозданий).</w:t>
      </w:r>
    </w:p>
    <w:p w:rsidR="00336D45" w:rsidRPr="00117A68" w:rsidRDefault="00336D45" w:rsidP="00117A68">
      <w:pPr>
        <w:pStyle w:val="a5"/>
        <w:ind w:left="0" w:firstLine="709"/>
        <w:rPr>
          <w:sz w:val="24"/>
          <w:szCs w:val="24"/>
        </w:rPr>
      </w:pPr>
      <w:r w:rsidRPr="00117A68">
        <w:rPr>
          <w:sz w:val="24"/>
          <w:szCs w:val="24"/>
        </w:rPr>
        <w:t>Работодатель должен был предупредить работника о возможных последствиях нарушений (замечание, выговор).</w:t>
      </w:r>
    </w:p>
    <w:p w:rsidR="00336D45" w:rsidRPr="00117A68" w:rsidRDefault="00336D45" w:rsidP="00117A68">
      <w:pPr>
        <w:pStyle w:val="a5"/>
        <w:ind w:left="0" w:firstLine="709"/>
        <w:rPr>
          <w:sz w:val="24"/>
          <w:szCs w:val="24"/>
        </w:rPr>
      </w:pPr>
      <w:r w:rsidRPr="00117A68">
        <w:rPr>
          <w:sz w:val="24"/>
          <w:szCs w:val="24"/>
        </w:rPr>
        <w:t>Соблюдение сроков и порядка наложения дисциплинарных взысканий (увольнение возможно только после неоднократного неисполнения трудовых обязанностей).</w:t>
      </w:r>
    </w:p>
    <w:p w:rsidR="00336D45" w:rsidRPr="00117A68" w:rsidRDefault="00336D45" w:rsidP="00117A68">
      <w:pPr>
        <w:pStyle w:val="a5"/>
        <w:ind w:left="0" w:firstLine="709"/>
        <w:rPr>
          <w:sz w:val="24"/>
          <w:szCs w:val="24"/>
        </w:rPr>
      </w:pPr>
      <w:r w:rsidRPr="00117A68">
        <w:rPr>
          <w:sz w:val="24"/>
          <w:szCs w:val="24"/>
        </w:rPr>
        <w:t>При решении подобных практических ситуаций важно учитывать</w:t>
      </w:r>
      <w:r w:rsidRPr="00117A68">
        <w:rPr>
          <w:spacing w:val="40"/>
          <w:sz w:val="24"/>
          <w:szCs w:val="24"/>
        </w:rPr>
        <w:t xml:space="preserve"> </w:t>
      </w:r>
      <w:r w:rsidRPr="00117A68">
        <w:rPr>
          <w:sz w:val="24"/>
          <w:szCs w:val="24"/>
        </w:rPr>
        <w:t>конкретные обстоятельства каждой ситуации, а также нормы действующего законодательства, регулирующие соответствующие виды ответственности.</w:t>
      </w:r>
    </w:p>
    <w:p w:rsidR="00336D45" w:rsidRPr="00117A68" w:rsidRDefault="00336D45" w:rsidP="00117A68">
      <w:pPr>
        <w:pStyle w:val="a5"/>
        <w:ind w:left="0" w:firstLine="709"/>
        <w:rPr>
          <w:sz w:val="24"/>
          <w:szCs w:val="24"/>
        </w:rPr>
      </w:pPr>
    </w:p>
    <w:p w:rsidR="00336D45" w:rsidRPr="00117A68" w:rsidRDefault="00336D45" w:rsidP="00117A68">
      <w:pPr>
        <w:pStyle w:val="1"/>
        <w:spacing w:before="0" w:line="240" w:lineRule="auto"/>
        <w:ind w:firstLine="709"/>
        <w:jc w:val="both"/>
        <w:rPr>
          <w:rFonts w:ascii="Times New Roman" w:hAnsi="Times New Roman" w:cs="Times New Roman"/>
          <w:color w:val="auto"/>
          <w:sz w:val="24"/>
          <w:szCs w:val="24"/>
        </w:rPr>
      </w:pPr>
      <w:r w:rsidRPr="00117A68">
        <w:rPr>
          <w:rFonts w:ascii="Times New Roman" w:hAnsi="Times New Roman" w:cs="Times New Roman"/>
          <w:color w:val="auto"/>
          <w:spacing w:val="-2"/>
          <w:sz w:val="24"/>
          <w:szCs w:val="24"/>
        </w:rPr>
        <w:t>Практическая</w:t>
      </w:r>
      <w:r w:rsidRPr="00117A68">
        <w:rPr>
          <w:rFonts w:ascii="Times New Roman" w:hAnsi="Times New Roman" w:cs="Times New Roman"/>
          <w:color w:val="auto"/>
          <w:spacing w:val="-1"/>
          <w:sz w:val="24"/>
          <w:szCs w:val="24"/>
        </w:rPr>
        <w:t xml:space="preserve"> </w:t>
      </w:r>
      <w:r w:rsidRPr="00117A68">
        <w:rPr>
          <w:rFonts w:ascii="Times New Roman" w:hAnsi="Times New Roman" w:cs="Times New Roman"/>
          <w:color w:val="auto"/>
          <w:spacing w:val="-2"/>
          <w:sz w:val="24"/>
          <w:szCs w:val="24"/>
        </w:rPr>
        <w:t>часть:</w:t>
      </w:r>
    </w:p>
    <w:p w:rsidR="00336D45" w:rsidRPr="00117A68" w:rsidRDefault="00336D45" w:rsidP="00117A68">
      <w:pPr>
        <w:pStyle w:val="a5"/>
        <w:tabs>
          <w:tab w:val="left" w:pos="1742"/>
          <w:tab w:val="left" w:pos="2181"/>
          <w:tab w:val="left" w:pos="3506"/>
          <w:tab w:val="left" w:pos="5442"/>
          <w:tab w:val="left" w:pos="6850"/>
          <w:tab w:val="left" w:pos="7422"/>
          <w:tab w:val="left" w:pos="9228"/>
        </w:tabs>
        <w:ind w:left="0" w:firstLine="709"/>
        <w:rPr>
          <w:sz w:val="24"/>
          <w:szCs w:val="24"/>
        </w:rPr>
      </w:pPr>
      <w:r w:rsidRPr="00117A68">
        <w:rPr>
          <w:b/>
          <w:spacing w:val="-2"/>
          <w:sz w:val="24"/>
          <w:szCs w:val="24"/>
        </w:rPr>
        <w:t>Задание</w:t>
      </w:r>
      <w:r w:rsidRPr="00117A68">
        <w:rPr>
          <w:b/>
          <w:sz w:val="24"/>
          <w:szCs w:val="24"/>
        </w:rPr>
        <w:tab/>
      </w:r>
      <w:r w:rsidRPr="00117A68">
        <w:rPr>
          <w:spacing w:val="-10"/>
          <w:sz w:val="24"/>
          <w:szCs w:val="24"/>
        </w:rPr>
        <w:t>–</w:t>
      </w:r>
      <w:r w:rsidRPr="00117A68">
        <w:rPr>
          <w:spacing w:val="-2"/>
          <w:sz w:val="24"/>
          <w:szCs w:val="24"/>
        </w:rPr>
        <w:t>решение</w:t>
      </w:r>
      <w:r w:rsidR="00117A68">
        <w:rPr>
          <w:sz w:val="24"/>
          <w:szCs w:val="24"/>
        </w:rPr>
        <w:t xml:space="preserve"> </w:t>
      </w:r>
      <w:r w:rsidRPr="00117A68">
        <w:rPr>
          <w:spacing w:val="-2"/>
          <w:sz w:val="24"/>
          <w:szCs w:val="24"/>
        </w:rPr>
        <w:t>практических</w:t>
      </w:r>
      <w:r w:rsidR="00117A68">
        <w:rPr>
          <w:sz w:val="24"/>
          <w:szCs w:val="24"/>
        </w:rPr>
        <w:t xml:space="preserve"> </w:t>
      </w:r>
      <w:r w:rsidRPr="00117A68">
        <w:rPr>
          <w:spacing w:val="-2"/>
          <w:sz w:val="24"/>
          <w:szCs w:val="24"/>
        </w:rPr>
        <w:t>ситуаций</w:t>
      </w:r>
      <w:r w:rsidR="00117A68">
        <w:rPr>
          <w:sz w:val="24"/>
          <w:szCs w:val="24"/>
        </w:rPr>
        <w:t xml:space="preserve"> </w:t>
      </w:r>
      <w:r w:rsidRPr="00117A68">
        <w:rPr>
          <w:spacing w:val="-6"/>
          <w:sz w:val="24"/>
          <w:szCs w:val="24"/>
        </w:rPr>
        <w:t>на</w:t>
      </w:r>
      <w:r w:rsidRPr="00117A68">
        <w:rPr>
          <w:sz w:val="24"/>
          <w:szCs w:val="24"/>
        </w:rPr>
        <w:tab/>
      </w:r>
      <w:r w:rsidRPr="00117A68">
        <w:rPr>
          <w:spacing w:val="-2"/>
          <w:sz w:val="24"/>
          <w:szCs w:val="24"/>
        </w:rPr>
        <w:t>определение</w:t>
      </w:r>
      <w:r w:rsidR="00117A68">
        <w:rPr>
          <w:sz w:val="24"/>
          <w:szCs w:val="24"/>
        </w:rPr>
        <w:t xml:space="preserve"> </w:t>
      </w:r>
      <w:r w:rsidRPr="00117A68">
        <w:rPr>
          <w:spacing w:val="-4"/>
          <w:sz w:val="24"/>
          <w:szCs w:val="24"/>
        </w:rPr>
        <w:t xml:space="preserve">вида </w:t>
      </w:r>
      <w:r w:rsidRPr="00117A68">
        <w:rPr>
          <w:sz w:val="24"/>
          <w:szCs w:val="24"/>
        </w:rPr>
        <w:t>юридической ответственности и возможности ее применения:</w:t>
      </w:r>
    </w:p>
    <w:p w:rsidR="00336D45" w:rsidRPr="00117A68" w:rsidRDefault="00336D45" w:rsidP="00117A68">
      <w:pPr>
        <w:pStyle w:val="1"/>
        <w:spacing w:before="0" w:line="240" w:lineRule="auto"/>
        <w:ind w:firstLine="709"/>
        <w:jc w:val="both"/>
        <w:rPr>
          <w:rFonts w:ascii="Times New Roman" w:hAnsi="Times New Roman" w:cs="Times New Roman"/>
          <w:color w:val="auto"/>
          <w:sz w:val="24"/>
          <w:szCs w:val="24"/>
        </w:rPr>
      </w:pPr>
      <w:r w:rsidRPr="00117A68">
        <w:rPr>
          <w:rFonts w:ascii="Times New Roman" w:hAnsi="Times New Roman" w:cs="Times New Roman"/>
          <w:color w:val="auto"/>
          <w:sz w:val="24"/>
          <w:szCs w:val="24"/>
        </w:rPr>
        <w:t>Практическая</w:t>
      </w:r>
      <w:r w:rsidRPr="00117A68">
        <w:rPr>
          <w:rFonts w:ascii="Times New Roman" w:hAnsi="Times New Roman" w:cs="Times New Roman"/>
          <w:color w:val="auto"/>
          <w:spacing w:val="-18"/>
          <w:sz w:val="24"/>
          <w:szCs w:val="24"/>
        </w:rPr>
        <w:t xml:space="preserve"> </w:t>
      </w:r>
      <w:r w:rsidRPr="00117A68">
        <w:rPr>
          <w:rFonts w:ascii="Times New Roman" w:hAnsi="Times New Roman" w:cs="Times New Roman"/>
          <w:color w:val="auto"/>
          <w:sz w:val="24"/>
          <w:szCs w:val="24"/>
        </w:rPr>
        <w:t>ситуация</w:t>
      </w:r>
      <w:r w:rsidRPr="00117A68">
        <w:rPr>
          <w:rFonts w:ascii="Times New Roman" w:hAnsi="Times New Roman" w:cs="Times New Roman"/>
          <w:color w:val="auto"/>
          <w:spacing w:val="-17"/>
          <w:sz w:val="24"/>
          <w:szCs w:val="24"/>
        </w:rPr>
        <w:t xml:space="preserve"> </w:t>
      </w:r>
      <w:r w:rsidRPr="00117A68">
        <w:rPr>
          <w:rFonts w:ascii="Times New Roman" w:hAnsi="Times New Roman" w:cs="Times New Roman"/>
          <w:color w:val="auto"/>
          <w:sz w:val="24"/>
          <w:szCs w:val="24"/>
        </w:rPr>
        <w:t>1. Описание ситуации:</w:t>
      </w:r>
    </w:p>
    <w:p w:rsidR="00336D45" w:rsidRPr="00117A68" w:rsidRDefault="00336D45" w:rsidP="00117A68">
      <w:pPr>
        <w:pStyle w:val="a5"/>
        <w:ind w:left="0" w:firstLine="709"/>
        <w:rPr>
          <w:sz w:val="24"/>
          <w:szCs w:val="24"/>
        </w:rPr>
      </w:pPr>
      <w:r w:rsidRPr="00117A68">
        <w:rPr>
          <w:sz w:val="24"/>
          <w:szCs w:val="24"/>
        </w:rPr>
        <w:t>Компания "</w:t>
      </w:r>
      <w:proofErr w:type="spellStart"/>
      <w:r w:rsidRPr="00117A68">
        <w:rPr>
          <w:sz w:val="24"/>
          <w:szCs w:val="24"/>
        </w:rPr>
        <w:t>СтройТех</w:t>
      </w:r>
      <w:proofErr w:type="spellEnd"/>
      <w:r w:rsidRPr="00117A68">
        <w:rPr>
          <w:sz w:val="24"/>
          <w:szCs w:val="24"/>
        </w:rPr>
        <w:t>" заключила договор поставки строительных</w:t>
      </w:r>
      <w:r w:rsidRPr="00117A68">
        <w:rPr>
          <w:spacing w:val="40"/>
          <w:sz w:val="24"/>
          <w:szCs w:val="24"/>
        </w:rPr>
        <w:t xml:space="preserve"> </w:t>
      </w:r>
      <w:r w:rsidRPr="00117A68">
        <w:rPr>
          <w:sz w:val="24"/>
          <w:szCs w:val="24"/>
        </w:rPr>
        <w:t>материалов с компанией "</w:t>
      </w:r>
      <w:proofErr w:type="spellStart"/>
      <w:r w:rsidRPr="00117A68">
        <w:rPr>
          <w:sz w:val="24"/>
          <w:szCs w:val="24"/>
        </w:rPr>
        <w:t>БетонСтрой</w:t>
      </w:r>
      <w:proofErr w:type="spellEnd"/>
      <w:r w:rsidRPr="00117A68">
        <w:rPr>
          <w:sz w:val="24"/>
          <w:szCs w:val="24"/>
        </w:rPr>
        <w:t>". По условиям договора компания "</w:t>
      </w:r>
      <w:proofErr w:type="spellStart"/>
      <w:r w:rsidRPr="00117A68">
        <w:rPr>
          <w:sz w:val="24"/>
          <w:szCs w:val="24"/>
        </w:rPr>
        <w:t>СтройТех</w:t>
      </w:r>
      <w:proofErr w:type="spellEnd"/>
      <w:r w:rsidRPr="00117A68">
        <w:rPr>
          <w:sz w:val="24"/>
          <w:szCs w:val="24"/>
        </w:rPr>
        <w:t xml:space="preserve">" должна была поставить материалы до 1 октября текущего года. Однако поставка была осуществлена </w:t>
      </w:r>
      <w:r w:rsidRPr="00117A68">
        <w:rPr>
          <w:sz w:val="24"/>
          <w:szCs w:val="24"/>
        </w:rPr>
        <w:lastRenderedPageBreak/>
        <w:t xml:space="preserve">только 15 ноября, что привело к задержке строительства и дополнительным расходам со стороны </w:t>
      </w:r>
      <w:r w:rsidRPr="00117A68">
        <w:rPr>
          <w:spacing w:val="-2"/>
          <w:sz w:val="24"/>
          <w:szCs w:val="24"/>
        </w:rPr>
        <w:t>"</w:t>
      </w:r>
      <w:proofErr w:type="spellStart"/>
      <w:r w:rsidRPr="00117A68">
        <w:rPr>
          <w:spacing w:val="-2"/>
          <w:sz w:val="24"/>
          <w:szCs w:val="24"/>
        </w:rPr>
        <w:t>БетонСтрой</w:t>
      </w:r>
      <w:proofErr w:type="spellEnd"/>
      <w:r w:rsidRPr="00117A68">
        <w:rPr>
          <w:spacing w:val="-2"/>
          <w:sz w:val="24"/>
          <w:szCs w:val="24"/>
        </w:rPr>
        <w:t>".</w:t>
      </w:r>
    </w:p>
    <w:p w:rsidR="00336D45" w:rsidRPr="00117A68" w:rsidRDefault="00336D45" w:rsidP="00117A68">
      <w:pPr>
        <w:pStyle w:val="1"/>
        <w:spacing w:before="0" w:line="240" w:lineRule="auto"/>
        <w:ind w:firstLine="709"/>
        <w:jc w:val="both"/>
        <w:rPr>
          <w:rFonts w:ascii="Times New Roman" w:hAnsi="Times New Roman" w:cs="Times New Roman"/>
          <w:color w:val="auto"/>
          <w:sz w:val="24"/>
          <w:szCs w:val="24"/>
        </w:rPr>
      </w:pPr>
      <w:r w:rsidRPr="00117A68">
        <w:rPr>
          <w:rFonts w:ascii="Times New Roman" w:hAnsi="Times New Roman" w:cs="Times New Roman"/>
          <w:color w:val="auto"/>
          <w:spacing w:val="-2"/>
          <w:sz w:val="24"/>
          <w:szCs w:val="24"/>
        </w:rPr>
        <w:t>Вопросы:</w:t>
      </w:r>
    </w:p>
    <w:p w:rsidR="00336D45" w:rsidRPr="00117A68" w:rsidRDefault="00336D45" w:rsidP="00117A68">
      <w:pPr>
        <w:pStyle w:val="a4"/>
        <w:widowControl w:val="0"/>
        <w:numPr>
          <w:ilvl w:val="0"/>
          <w:numId w:val="359"/>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117A68">
        <w:rPr>
          <w:rFonts w:ascii="Times New Roman" w:hAnsi="Times New Roman" w:cs="Times New Roman"/>
          <w:sz w:val="24"/>
          <w:szCs w:val="24"/>
        </w:rPr>
        <w:t>Какой</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вид</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юридической</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ответственности</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может</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быть</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применен</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к компании "</w:t>
      </w:r>
      <w:proofErr w:type="spellStart"/>
      <w:r w:rsidRPr="00117A68">
        <w:rPr>
          <w:rFonts w:ascii="Times New Roman" w:hAnsi="Times New Roman" w:cs="Times New Roman"/>
          <w:sz w:val="24"/>
          <w:szCs w:val="24"/>
        </w:rPr>
        <w:t>СтройТех</w:t>
      </w:r>
      <w:proofErr w:type="spellEnd"/>
      <w:r w:rsidRPr="00117A68">
        <w:rPr>
          <w:rFonts w:ascii="Times New Roman" w:hAnsi="Times New Roman" w:cs="Times New Roman"/>
          <w:sz w:val="24"/>
          <w:szCs w:val="24"/>
        </w:rPr>
        <w:t>"?</w:t>
      </w:r>
    </w:p>
    <w:p w:rsidR="00336D45" w:rsidRPr="00117A68" w:rsidRDefault="00336D45" w:rsidP="00117A68">
      <w:pPr>
        <w:pStyle w:val="a4"/>
        <w:widowControl w:val="0"/>
        <w:numPr>
          <w:ilvl w:val="0"/>
          <w:numId w:val="359"/>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117A68">
        <w:rPr>
          <w:rFonts w:ascii="Times New Roman" w:hAnsi="Times New Roman" w:cs="Times New Roman"/>
          <w:sz w:val="24"/>
          <w:szCs w:val="24"/>
        </w:rPr>
        <w:t>Каковы</w:t>
      </w:r>
      <w:r w:rsidRPr="00117A68">
        <w:rPr>
          <w:rFonts w:ascii="Times New Roman" w:hAnsi="Times New Roman" w:cs="Times New Roman"/>
          <w:spacing w:val="-13"/>
          <w:sz w:val="24"/>
          <w:szCs w:val="24"/>
        </w:rPr>
        <w:t xml:space="preserve"> </w:t>
      </w:r>
      <w:r w:rsidRPr="00117A68">
        <w:rPr>
          <w:rFonts w:ascii="Times New Roman" w:hAnsi="Times New Roman" w:cs="Times New Roman"/>
          <w:sz w:val="24"/>
          <w:szCs w:val="24"/>
        </w:rPr>
        <w:t>основания</w:t>
      </w:r>
      <w:r w:rsidRPr="00117A68">
        <w:rPr>
          <w:rFonts w:ascii="Times New Roman" w:hAnsi="Times New Roman" w:cs="Times New Roman"/>
          <w:spacing w:val="-13"/>
          <w:sz w:val="24"/>
          <w:szCs w:val="24"/>
        </w:rPr>
        <w:t xml:space="preserve"> </w:t>
      </w:r>
      <w:r w:rsidRPr="00117A68">
        <w:rPr>
          <w:rFonts w:ascii="Times New Roman" w:hAnsi="Times New Roman" w:cs="Times New Roman"/>
          <w:sz w:val="24"/>
          <w:szCs w:val="24"/>
        </w:rPr>
        <w:t>для</w:t>
      </w:r>
      <w:r w:rsidRPr="00117A68">
        <w:rPr>
          <w:rFonts w:ascii="Times New Roman" w:hAnsi="Times New Roman" w:cs="Times New Roman"/>
          <w:spacing w:val="-14"/>
          <w:sz w:val="24"/>
          <w:szCs w:val="24"/>
        </w:rPr>
        <w:t xml:space="preserve"> </w:t>
      </w:r>
      <w:r w:rsidRPr="00117A68">
        <w:rPr>
          <w:rFonts w:ascii="Times New Roman" w:hAnsi="Times New Roman" w:cs="Times New Roman"/>
          <w:sz w:val="24"/>
          <w:szCs w:val="24"/>
        </w:rPr>
        <w:t>применения</w:t>
      </w:r>
      <w:r w:rsidRPr="00117A68">
        <w:rPr>
          <w:rFonts w:ascii="Times New Roman" w:hAnsi="Times New Roman" w:cs="Times New Roman"/>
          <w:spacing w:val="-13"/>
          <w:sz w:val="24"/>
          <w:szCs w:val="24"/>
        </w:rPr>
        <w:t xml:space="preserve"> </w:t>
      </w:r>
      <w:r w:rsidRPr="00117A68">
        <w:rPr>
          <w:rFonts w:ascii="Times New Roman" w:hAnsi="Times New Roman" w:cs="Times New Roman"/>
          <w:sz w:val="24"/>
          <w:szCs w:val="24"/>
        </w:rPr>
        <w:t>данной</w:t>
      </w:r>
      <w:r w:rsidRPr="00117A68">
        <w:rPr>
          <w:rFonts w:ascii="Times New Roman" w:hAnsi="Times New Roman" w:cs="Times New Roman"/>
          <w:spacing w:val="-13"/>
          <w:sz w:val="24"/>
          <w:szCs w:val="24"/>
        </w:rPr>
        <w:t xml:space="preserve"> </w:t>
      </w:r>
      <w:r w:rsidRPr="00117A68">
        <w:rPr>
          <w:rFonts w:ascii="Times New Roman" w:hAnsi="Times New Roman" w:cs="Times New Roman"/>
          <w:spacing w:val="-2"/>
          <w:sz w:val="24"/>
          <w:szCs w:val="24"/>
        </w:rPr>
        <w:t>ответственности?</w:t>
      </w:r>
    </w:p>
    <w:p w:rsidR="00336D45" w:rsidRPr="00117A68" w:rsidRDefault="00336D45" w:rsidP="00117A68">
      <w:pPr>
        <w:spacing w:after="0" w:line="240" w:lineRule="auto"/>
        <w:ind w:firstLine="709"/>
        <w:jc w:val="both"/>
        <w:rPr>
          <w:rFonts w:ascii="Times New Roman" w:hAnsi="Times New Roman" w:cs="Times New Roman"/>
          <w:b/>
          <w:sz w:val="24"/>
          <w:szCs w:val="24"/>
        </w:rPr>
      </w:pPr>
      <w:r w:rsidRPr="00117A68">
        <w:rPr>
          <w:rFonts w:ascii="Times New Roman" w:hAnsi="Times New Roman" w:cs="Times New Roman"/>
          <w:b/>
          <w:spacing w:val="-2"/>
          <w:sz w:val="24"/>
          <w:szCs w:val="24"/>
        </w:rPr>
        <w:t>Решение:</w:t>
      </w:r>
    </w:p>
    <w:p w:rsidR="00336D45" w:rsidRPr="00117A68" w:rsidRDefault="00336D45" w:rsidP="00117A68">
      <w:pPr>
        <w:pStyle w:val="a4"/>
        <w:widowControl w:val="0"/>
        <w:numPr>
          <w:ilvl w:val="0"/>
          <w:numId w:val="358"/>
        </w:numPr>
        <w:tabs>
          <w:tab w:val="left" w:pos="1144"/>
        </w:tabs>
        <w:autoSpaceDE w:val="0"/>
        <w:autoSpaceDN w:val="0"/>
        <w:spacing w:after="0" w:line="240" w:lineRule="auto"/>
        <w:ind w:left="0" w:firstLine="709"/>
        <w:contextualSpacing w:val="0"/>
        <w:jc w:val="both"/>
        <w:rPr>
          <w:rFonts w:ascii="Times New Roman" w:hAnsi="Times New Roman" w:cs="Times New Roman"/>
          <w:b/>
          <w:sz w:val="24"/>
          <w:szCs w:val="24"/>
        </w:rPr>
      </w:pPr>
      <w:r w:rsidRPr="00117A68">
        <w:rPr>
          <w:rFonts w:ascii="Times New Roman" w:hAnsi="Times New Roman" w:cs="Times New Roman"/>
          <w:b/>
          <w:sz w:val="24"/>
          <w:szCs w:val="24"/>
        </w:rPr>
        <w:t>Вид</w:t>
      </w:r>
      <w:r w:rsidRPr="00117A68">
        <w:rPr>
          <w:rFonts w:ascii="Times New Roman" w:hAnsi="Times New Roman" w:cs="Times New Roman"/>
          <w:b/>
          <w:spacing w:val="-13"/>
          <w:sz w:val="24"/>
          <w:szCs w:val="24"/>
        </w:rPr>
        <w:t xml:space="preserve"> </w:t>
      </w:r>
      <w:r w:rsidRPr="00117A68">
        <w:rPr>
          <w:rFonts w:ascii="Times New Roman" w:hAnsi="Times New Roman" w:cs="Times New Roman"/>
          <w:b/>
          <w:sz w:val="24"/>
          <w:szCs w:val="24"/>
        </w:rPr>
        <w:t>юридической</w:t>
      </w:r>
      <w:r w:rsidRPr="00117A68">
        <w:rPr>
          <w:rFonts w:ascii="Times New Roman" w:hAnsi="Times New Roman" w:cs="Times New Roman"/>
          <w:b/>
          <w:spacing w:val="-11"/>
          <w:sz w:val="24"/>
          <w:szCs w:val="24"/>
        </w:rPr>
        <w:t xml:space="preserve"> </w:t>
      </w:r>
      <w:r w:rsidRPr="00117A68">
        <w:rPr>
          <w:rFonts w:ascii="Times New Roman" w:hAnsi="Times New Roman" w:cs="Times New Roman"/>
          <w:b/>
          <w:spacing w:val="-2"/>
          <w:sz w:val="24"/>
          <w:szCs w:val="24"/>
        </w:rPr>
        <w:t>ответственности:</w:t>
      </w:r>
    </w:p>
    <w:p w:rsidR="00336D45" w:rsidRPr="00117A68" w:rsidRDefault="00336D45" w:rsidP="00117A68">
      <w:pPr>
        <w:pStyle w:val="a4"/>
        <w:widowControl w:val="0"/>
        <w:numPr>
          <w:ilvl w:val="0"/>
          <w:numId w:val="358"/>
        </w:numPr>
        <w:tabs>
          <w:tab w:val="left" w:pos="1144"/>
        </w:tabs>
        <w:autoSpaceDE w:val="0"/>
        <w:autoSpaceDN w:val="0"/>
        <w:spacing w:after="0" w:line="240" w:lineRule="auto"/>
        <w:ind w:left="0" w:firstLine="709"/>
        <w:contextualSpacing w:val="0"/>
        <w:jc w:val="both"/>
        <w:rPr>
          <w:rFonts w:ascii="Times New Roman" w:hAnsi="Times New Roman" w:cs="Times New Roman"/>
          <w:b/>
          <w:sz w:val="24"/>
          <w:szCs w:val="24"/>
        </w:rPr>
      </w:pPr>
      <w:r w:rsidRPr="00117A68">
        <w:rPr>
          <w:rFonts w:ascii="Times New Roman" w:hAnsi="Times New Roman" w:cs="Times New Roman"/>
          <w:b/>
          <w:sz w:val="24"/>
          <w:szCs w:val="24"/>
        </w:rPr>
        <w:t>Основания</w:t>
      </w:r>
      <w:r w:rsidRPr="00117A68">
        <w:rPr>
          <w:rFonts w:ascii="Times New Roman" w:hAnsi="Times New Roman" w:cs="Times New Roman"/>
          <w:b/>
          <w:spacing w:val="-11"/>
          <w:sz w:val="24"/>
          <w:szCs w:val="24"/>
        </w:rPr>
        <w:t xml:space="preserve"> </w:t>
      </w:r>
      <w:r w:rsidRPr="00117A68">
        <w:rPr>
          <w:rFonts w:ascii="Times New Roman" w:hAnsi="Times New Roman" w:cs="Times New Roman"/>
          <w:b/>
          <w:sz w:val="24"/>
          <w:szCs w:val="24"/>
        </w:rPr>
        <w:t>для</w:t>
      </w:r>
      <w:r w:rsidRPr="00117A68">
        <w:rPr>
          <w:rFonts w:ascii="Times New Roman" w:hAnsi="Times New Roman" w:cs="Times New Roman"/>
          <w:b/>
          <w:spacing w:val="-11"/>
          <w:sz w:val="24"/>
          <w:szCs w:val="24"/>
        </w:rPr>
        <w:t xml:space="preserve"> </w:t>
      </w:r>
      <w:r w:rsidRPr="00117A68">
        <w:rPr>
          <w:rFonts w:ascii="Times New Roman" w:hAnsi="Times New Roman" w:cs="Times New Roman"/>
          <w:b/>
          <w:spacing w:val="-2"/>
          <w:sz w:val="24"/>
          <w:szCs w:val="24"/>
        </w:rPr>
        <w:t>применения:</w:t>
      </w:r>
    </w:p>
    <w:p w:rsidR="00336D45" w:rsidRPr="00117A68" w:rsidRDefault="00336D45" w:rsidP="00117A68">
      <w:pPr>
        <w:spacing w:after="0" w:line="240" w:lineRule="auto"/>
        <w:ind w:firstLine="709"/>
        <w:jc w:val="both"/>
        <w:rPr>
          <w:rFonts w:ascii="Times New Roman" w:hAnsi="Times New Roman" w:cs="Times New Roman"/>
          <w:b/>
          <w:sz w:val="24"/>
          <w:szCs w:val="24"/>
        </w:rPr>
      </w:pPr>
      <w:r w:rsidRPr="00117A68">
        <w:rPr>
          <w:rFonts w:ascii="Times New Roman" w:hAnsi="Times New Roman" w:cs="Times New Roman"/>
          <w:b/>
          <w:sz w:val="24"/>
          <w:szCs w:val="24"/>
        </w:rPr>
        <w:t>Практическая</w:t>
      </w:r>
      <w:r w:rsidRPr="00117A68">
        <w:rPr>
          <w:rFonts w:ascii="Times New Roman" w:hAnsi="Times New Roman" w:cs="Times New Roman"/>
          <w:b/>
          <w:spacing w:val="-18"/>
          <w:sz w:val="24"/>
          <w:szCs w:val="24"/>
        </w:rPr>
        <w:t xml:space="preserve"> </w:t>
      </w:r>
      <w:r w:rsidRPr="00117A68">
        <w:rPr>
          <w:rFonts w:ascii="Times New Roman" w:hAnsi="Times New Roman" w:cs="Times New Roman"/>
          <w:b/>
          <w:sz w:val="24"/>
          <w:szCs w:val="24"/>
        </w:rPr>
        <w:t>ситуация</w:t>
      </w:r>
      <w:r w:rsidRPr="00117A68">
        <w:rPr>
          <w:rFonts w:ascii="Times New Roman" w:hAnsi="Times New Roman" w:cs="Times New Roman"/>
          <w:b/>
          <w:spacing w:val="-16"/>
          <w:sz w:val="24"/>
          <w:szCs w:val="24"/>
        </w:rPr>
        <w:t xml:space="preserve"> </w:t>
      </w:r>
      <w:r w:rsidRPr="00117A68">
        <w:rPr>
          <w:rFonts w:ascii="Times New Roman" w:hAnsi="Times New Roman" w:cs="Times New Roman"/>
          <w:b/>
          <w:sz w:val="24"/>
          <w:szCs w:val="24"/>
        </w:rPr>
        <w:t>2. Описание ситуации:</w:t>
      </w:r>
    </w:p>
    <w:p w:rsidR="00336D45" w:rsidRPr="00117A68" w:rsidRDefault="00336D45" w:rsidP="00117A68">
      <w:pPr>
        <w:pStyle w:val="a5"/>
        <w:ind w:left="0" w:firstLine="709"/>
        <w:rPr>
          <w:sz w:val="24"/>
          <w:szCs w:val="24"/>
        </w:rPr>
      </w:pPr>
      <w:r w:rsidRPr="00117A68">
        <w:rPr>
          <w:sz w:val="24"/>
          <w:szCs w:val="24"/>
        </w:rPr>
        <w:t>Сидоров, управляя автомобилем в состоянии алкогольного опьянения, превысил</w:t>
      </w:r>
      <w:r w:rsidRPr="00117A68">
        <w:rPr>
          <w:spacing w:val="-2"/>
          <w:sz w:val="24"/>
          <w:szCs w:val="24"/>
        </w:rPr>
        <w:t xml:space="preserve"> </w:t>
      </w:r>
      <w:r w:rsidRPr="00117A68">
        <w:rPr>
          <w:sz w:val="24"/>
          <w:szCs w:val="24"/>
        </w:rPr>
        <w:t>скорость</w:t>
      </w:r>
      <w:r w:rsidRPr="00117A68">
        <w:rPr>
          <w:spacing w:val="-2"/>
          <w:sz w:val="24"/>
          <w:szCs w:val="24"/>
        </w:rPr>
        <w:t xml:space="preserve"> </w:t>
      </w:r>
      <w:r w:rsidRPr="00117A68">
        <w:rPr>
          <w:sz w:val="24"/>
          <w:szCs w:val="24"/>
        </w:rPr>
        <w:t>и</w:t>
      </w:r>
      <w:r w:rsidRPr="00117A68">
        <w:rPr>
          <w:spacing w:val="-2"/>
          <w:sz w:val="24"/>
          <w:szCs w:val="24"/>
        </w:rPr>
        <w:t xml:space="preserve"> </w:t>
      </w:r>
      <w:r w:rsidRPr="00117A68">
        <w:rPr>
          <w:sz w:val="24"/>
          <w:szCs w:val="24"/>
        </w:rPr>
        <w:t>совершил</w:t>
      </w:r>
      <w:r w:rsidRPr="00117A68">
        <w:rPr>
          <w:spacing w:val="-3"/>
          <w:sz w:val="24"/>
          <w:szCs w:val="24"/>
        </w:rPr>
        <w:t xml:space="preserve"> </w:t>
      </w:r>
      <w:r w:rsidRPr="00117A68">
        <w:rPr>
          <w:sz w:val="24"/>
          <w:szCs w:val="24"/>
        </w:rPr>
        <w:t>наезд</w:t>
      </w:r>
      <w:r w:rsidRPr="00117A68">
        <w:rPr>
          <w:spacing w:val="-2"/>
          <w:sz w:val="24"/>
          <w:szCs w:val="24"/>
        </w:rPr>
        <w:t xml:space="preserve"> </w:t>
      </w:r>
      <w:r w:rsidRPr="00117A68">
        <w:rPr>
          <w:sz w:val="24"/>
          <w:szCs w:val="24"/>
        </w:rPr>
        <w:t>на</w:t>
      </w:r>
      <w:r w:rsidRPr="00117A68">
        <w:rPr>
          <w:spacing w:val="-3"/>
          <w:sz w:val="24"/>
          <w:szCs w:val="24"/>
        </w:rPr>
        <w:t xml:space="preserve"> </w:t>
      </w:r>
      <w:r w:rsidRPr="00117A68">
        <w:rPr>
          <w:sz w:val="24"/>
          <w:szCs w:val="24"/>
        </w:rPr>
        <w:t>пешехода,</w:t>
      </w:r>
      <w:r w:rsidRPr="00117A68">
        <w:rPr>
          <w:spacing w:val="-3"/>
          <w:sz w:val="24"/>
          <w:szCs w:val="24"/>
        </w:rPr>
        <w:t xml:space="preserve"> </w:t>
      </w:r>
      <w:r w:rsidRPr="00117A68">
        <w:rPr>
          <w:sz w:val="24"/>
          <w:szCs w:val="24"/>
        </w:rPr>
        <w:t>причинив</w:t>
      </w:r>
      <w:r w:rsidRPr="00117A68">
        <w:rPr>
          <w:spacing w:val="-2"/>
          <w:sz w:val="24"/>
          <w:szCs w:val="24"/>
        </w:rPr>
        <w:t xml:space="preserve"> </w:t>
      </w:r>
      <w:r w:rsidRPr="00117A68">
        <w:rPr>
          <w:sz w:val="24"/>
          <w:szCs w:val="24"/>
        </w:rPr>
        <w:t>ему</w:t>
      </w:r>
      <w:r w:rsidRPr="00117A68">
        <w:rPr>
          <w:spacing w:val="-1"/>
          <w:sz w:val="24"/>
          <w:szCs w:val="24"/>
        </w:rPr>
        <w:t xml:space="preserve"> </w:t>
      </w:r>
      <w:r w:rsidRPr="00117A68">
        <w:rPr>
          <w:sz w:val="24"/>
          <w:szCs w:val="24"/>
        </w:rPr>
        <w:t>легкий</w:t>
      </w:r>
      <w:r w:rsidRPr="00117A68">
        <w:rPr>
          <w:spacing w:val="-2"/>
          <w:sz w:val="24"/>
          <w:szCs w:val="24"/>
        </w:rPr>
        <w:t xml:space="preserve"> </w:t>
      </w:r>
      <w:r w:rsidRPr="00117A68">
        <w:rPr>
          <w:sz w:val="24"/>
          <w:szCs w:val="24"/>
        </w:rPr>
        <w:t>вред здоровью. Пешеход обратился в полицию с заявлением о привлечении Сидорова к ответственности.</w:t>
      </w:r>
    </w:p>
    <w:p w:rsidR="00336D45" w:rsidRPr="00117A68" w:rsidRDefault="00336D45" w:rsidP="00117A68">
      <w:pPr>
        <w:pStyle w:val="1"/>
        <w:spacing w:before="0" w:line="240" w:lineRule="auto"/>
        <w:ind w:firstLine="709"/>
        <w:jc w:val="both"/>
        <w:rPr>
          <w:rFonts w:ascii="Times New Roman" w:hAnsi="Times New Roman" w:cs="Times New Roman"/>
          <w:color w:val="auto"/>
          <w:sz w:val="24"/>
          <w:szCs w:val="24"/>
        </w:rPr>
      </w:pPr>
      <w:r w:rsidRPr="00117A68">
        <w:rPr>
          <w:rFonts w:ascii="Times New Roman" w:hAnsi="Times New Roman" w:cs="Times New Roman"/>
          <w:color w:val="auto"/>
          <w:spacing w:val="-2"/>
          <w:sz w:val="24"/>
          <w:szCs w:val="24"/>
        </w:rPr>
        <w:t>Вопросы:</w:t>
      </w:r>
    </w:p>
    <w:p w:rsidR="00336D45" w:rsidRPr="00117A68" w:rsidRDefault="00336D45" w:rsidP="00117A68">
      <w:pPr>
        <w:pStyle w:val="a4"/>
        <w:widowControl w:val="0"/>
        <w:numPr>
          <w:ilvl w:val="0"/>
          <w:numId w:val="357"/>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117A68">
        <w:rPr>
          <w:rFonts w:ascii="Times New Roman" w:hAnsi="Times New Roman" w:cs="Times New Roman"/>
          <w:sz w:val="24"/>
          <w:szCs w:val="24"/>
        </w:rPr>
        <w:t>Какой</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вид</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юридической</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ответственности</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может</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быть</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применен</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 xml:space="preserve">к </w:t>
      </w:r>
      <w:r w:rsidRPr="00117A68">
        <w:rPr>
          <w:rFonts w:ascii="Times New Roman" w:hAnsi="Times New Roman" w:cs="Times New Roman"/>
          <w:spacing w:val="-2"/>
          <w:sz w:val="24"/>
          <w:szCs w:val="24"/>
        </w:rPr>
        <w:t>Сидорову?</w:t>
      </w:r>
    </w:p>
    <w:p w:rsidR="00336D45" w:rsidRPr="00117A68" w:rsidRDefault="00336D45" w:rsidP="00117A68">
      <w:pPr>
        <w:pStyle w:val="a4"/>
        <w:widowControl w:val="0"/>
        <w:numPr>
          <w:ilvl w:val="0"/>
          <w:numId w:val="357"/>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117A68">
        <w:rPr>
          <w:rFonts w:ascii="Times New Roman" w:hAnsi="Times New Roman" w:cs="Times New Roman"/>
          <w:sz w:val="24"/>
          <w:szCs w:val="24"/>
        </w:rPr>
        <w:t>Какие</w:t>
      </w:r>
      <w:r w:rsidRPr="00117A68">
        <w:rPr>
          <w:rFonts w:ascii="Times New Roman" w:hAnsi="Times New Roman" w:cs="Times New Roman"/>
          <w:spacing w:val="-9"/>
          <w:sz w:val="24"/>
          <w:szCs w:val="24"/>
        </w:rPr>
        <w:t xml:space="preserve"> </w:t>
      </w:r>
      <w:r w:rsidRPr="00117A68">
        <w:rPr>
          <w:rFonts w:ascii="Times New Roman" w:hAnsi="Times New Roman" w:cs="Times New Roman"/>
          <w:sz w:val="24"/>
          <w:szCs w:val="24"/>
        </w:rPr>
        <w:t>меры</w:t>
      </w:r>
      <w:r w:rsidRPr="00117A68">
        <w:rPr>
          <w:rFonts w:ascii="Times New Roman" w:hAnsi="Times New Roman" w:cs="Times New Roman"/>
          <w:spacing w:val="-9"/>
          <w:sz w:val="24"/>
          <w:szCs w:val="24"/>
        </w:rPr>
        <w:t xml:space="preserve"> </w:t>
      </w:r>
      <w:r w:rsidRPr="00117A68">
        <w:rPr>
          <w:rFonts w:ascii="Times New Roman" w:hAnsi="Times New Roman" w:cs="Times New Roman"/>
          <w:sz w:val="24"/>
          <w:szCs w:val="24"/>
        </w:rPr>
        <w:t>могут</w:t>
      </w:r>
      <w:r w:rsidRPr="00117A68">
        <w:rPr>
          <w:rFonts w:ascii="Times New Roman" w:hAnsi="Times New Roman" w:cs="Times New Roman"/>
          <w:spacing w:val="-9"/>
          <w:sz w:val="24"/>
          <w:szCs w:val="24"/>
        </w:rPr>
        <w:t xml:space="preserve"> </w:t>
      </w:r>
      <w:r w:rsidRPr="00117A68">
        <w:rPr>
          <w:rFonts w:ascii="Times New Roman" w:hAnsi="Times New Roman" w:cs="Times New Roman"/>
          <w:sz w:val="24"/>
          <w:szCs w:val="24"/>
        </w:rPr>
        <w:t>быть</w:t>
      </w:r>
      <w:r w:rsidRPr="00117A68">
        <w:rPr>
          <w:rFonts w:ascii="Times New Roman" w:hAnsi="Times New Roman" w:cs="Times New Roman"/>
          <w:spacing w:val="-9"/>
          <w:sz w:val="24"/>
          <w:szCs w:val="24"/>
        </w:rPr>
        <w:t xml:space="preserve"> </w:t>
      </w:r>
      <w:r w:rsidRPr="00117A68">
        <w:rPr>
          <w:rFonts w:ascii="Times New Roman" w:hAnsi="Times New Roman" w:cs="Times New Roman"/>
          <w:sz w:val="24"/>
          <w:szCs w:val="24"/>
        </w:rPr>
        <w:t>приняты</w:t>
      </w:r>
      <w:r w:rsidRPr="00117A68">
        <w:rPr>
          <w:rFonts w:ascii="Times New Roman" w:hAnsi="Times New Roman" w:cs="Times New Roman"/>
          <w:spacing w:val="-9"/>
          <w:sz w:val="24"/>
          <w:szCs w:val="24"/>
        </w:rPr>
        <w:t xml:space="preserve"> </w:t>
      </w:r>
      <w:r w:rsidRPr="00117A68">
        <w:rPr>
          <w:rFonts w:ascii="Times New Roman" w:hAnsi="Times New Roman" w:cs="Times New Roman"/>
          <w:sz w:val="24"/>
          <w:szCs w:val="24"/>
        </w:rPr>
        <w:t>в</w:t>
      </w:r>
      <w:r w:rsidRPr="00117A68">
        <w:rPr>
          <w:rFonts w:ascii="Times New Roman" w:hAnsi="Times New Roman" w:cs="Times New Roman"/>
          <w:spacing w:val="-9"/>
          <w:sz w:val="24"/>
          <w:szCs w:val="24"/>
        </w:rPr>
        <w:t xml:space="preserve"> </w:t>
      </w:r>
      <w:r w:rsidRPr="00117A68">
        <w:rPr>
          <w:rFonts w:ascii="Times New Roman" w:hAnsi="Times New Roman" w:cs="Times New Roman"/>
          <w:sz w:val="24"/>
          <w:szCs w:val="24"/>
        </w:rPr>
        <w:t>отношении</w:t>
      </w:r>
      <w:r w:rsidRPr="00117A68">
        <w:rPr>
          <w:rFonts w:ascii="Times New Roman" w:hAnsi="Times New Roman" w:cs="Times New Roman"/>
          <w:spacing w:val="-7"/>
          <w:sz w:val="24"/>
          <w:szCs w:val="24"/>
        </w:rPr>
        <w:t xml:space="preserve"> </w:t>
      </w:r>
      <w:r w:rsidRPr="00117A68">
        <w:rPr>
          <w:rFonts w:ascii="Times New Roman" w:hAnsi="Times New Roman" w:cs="Times New Roman"/>
          <w:spacing w:val="-2"/>
          <w:sz w:val="24"/>
          <w:szCs w:val="24"/>
        </w:rPr>
        <w:t>Сидорова?</w:t>
      </w:r>
    </w:p>
    <w:p w:rsidR="00336D45" w:rsidRPr="00117A68" w:rsidRDefault="00336D45" w:rsidP="00117A68">
      <w:pPr>
        <w:spacing w:after="0" w:line="240" w:lineRule="auto"/>
        <w:ind w:firstLine="709"/>
        <w:jc w:val="both"/>
        <w:rPr>
          <w:rFonts w:ascii="Times New Roman" w:hAnsi="Times New Roman" w:cs="Times New Roman"/>
          <w:b/>
          <w:sz w:val="24"/>
          <w:szCs w:val="24"/>
        </w:rPr>
      </w:pPr>
      <w:r w:rsidRPr="00117A68">
        <w:rPr>
          <w:rFonts w:ascii="Times New Roman" w:hAnsi="Times New Roman" w:cs="Times New Roman"/>
          <w:b/>
          <w:spacing w:val="-2"/>
          <w:sz w:val="24"/>
          <w:szCs w:val="24"/>
        </w:rPr>
        <w:t>Решение:</w:t>
      </w:r>
    </w:p>
    <w:p w:rsidR="00336D45" w:rsidRPr="00117A68" w:rsidRDefault="00336D45" w:rsidP="00117A68">
      <w:pPr>
        <w:pStyle w:val="a4"/>
        <w:widowControl w:val="0"/>
        <w:numPr>
          <w:ilvl w:val="0"/>
          <w:numId w:val="356"/>
        </w:numPr>
        <w:tabs>
          <w:tab w:val="left" w:pos="1144"/>
        </w:tabs>
        <w:autoSpaceDE w:val="0"/>
        <w:autoSpaceDN w:val="0"/>
        <w:spacing w:after="0" w:line="240" w:lineRule="auto"/>
        <w:ind w:left="0" w:firstLine="709"/>
        <w:contextualSpacing w:val="0"/>
        <w:jc w:val="both"/>
        <w:rPr>
          <w:rFonts w:ascii="Times New Roman" w:hAnsi="Times New Roman" w:cs="Times New Roman"/>
          <w:b/>
          <w:sz w:val="24"/>
          <w:szCs w:val="24"/>
        </w:rPr>
      </w:pPr>
      <w:r w:rsidRPr="00117A68">
        <w:rPr>
          <w:rFonts w:ascii="Times New Roman" w:hAnsi="Times New Roman" w:cs="Times New Roman"/>
          <w:b/>
          <w:sz w:val="24"/>
          <w:szCs w:val="24"/>
        </w:rPr>
        <w:t>Вид</w:t>
      </w:r>
      <w:r w:rsidRPr="00117A68">
        <w:rPr>
          <w:rFonts w:ascii="Times New Roman" w:hAnsi="Times New Roman" w:cs="Times New Roman"/>
          <w:b/>
          <w:spacing w:val="-13"/>
          <w:sz w:val="24"/>
          <w:szCs w:val="24"/>
        </w:rPr>
        <w:t xml:space="preserve"> </w:t>
      </w:r>
      <w:r w:rsidRPr="00117A68">
        <w:rPr>
          <w:rFonts w:ascii="Times New Roman" w:hAnsi="Times New Roman" w:cs="Times New Roman"/>
          <w:b/>
          <w:sz w:val="24"/>
          <w:szCs w:val="24"/>
        </w:rPr>
        <w:t>юридической</w:t>
      </w:r>
      <w:r w:rsidRPr="00117A68">
        <w:rPr>
          <w:rFonts w:ascii="Times New Roman" w:hAnsi="Times New Roman" w:cs="Times New Roman"/>
          <w:b/>
          <w:spacing w:val="-11"/>
          <w:sz w:val="24"/>
          <w:szCs w:val="24"/>
        </w:rPr>
        <w:t xml:space="preserve"> </w:t>
      </w:r>
      <w:r w:rsidRPr="00117A68">
        <w:rPr>
          <w:rFonts w:ascii="Times New Roman" w:hAnsi="Times New Roman" w:cs="Times New Roman"/>
          <w:b/>
          <w:spacing w:val="-2"/>
          <w:sz w:val="24"/>
          <w:szCs w:val="24"/>
        </w:rPr>
        <w:t>ответственности:</w:t>
      </w:r>
    </w:p>
    <w:p w:rsidR="00336D45" w:rsidRPr="00117A68" w:rsidRDefault="00336D45" w:rsidP="00117A68">
      <w:pPr>
        <w:pStyle w:val="a4"/>
        <w:widowControl w:val="0"/>
        <w:numPr>
          <w:ilvl w:val="0"/>
          <w:numId w:val="356"/>
        </w:numPr>
        <w:tabs>
          <w:tab w:val="left" w:pos="1144"/>
        </w:tabs>
        <w:autoSpaceDE w:val="0"/>
        <w:autoSpaceDN w:val="0"/>
        <w:spacing w:after="0" w:line="240" w:lineRule="auto"/>
        <w:ind w:left="0" w:firstLine="709"/>
        <w:contextualSpacing w:val="0"/>
        <w:jc w:val="both"/>
        <w:rPr>
          <w:rFonts w:ascii="Times New Roman" w:hAnsi="Times New Roman" w:cs="Times New Roman"/>
          <w:b/>
          <w:sz w:val="24"/>
          <w:szCs w:val="24"/>
        </w:rPr>
      </w:pPr>
      <w:r w:rsidRPr="00117A68">
        <w:rPr>
          <w:rFonts w:ascii="Times New Roman" w:hAnsi="Times New Roman" w:cs="Times New Roman"/>
          <w:b/>
          <w:sz w:val="24"/>
          <w:szCs w:val="24"/>
        </w:rPr>
        <w:t>Меры</w:t>
      </w:r>
      <w:r w:rsidRPr="00117A68">
        <w:rPr>
          <w:rFonts w:ascii="Times New Roman" w:hAnsi="Times New Roman" w:cs="Times New Roman"/>
          <w:b/>
          <w:spacing w:val="-9"/>
          <w:sz w:val="24"/>
          <w:szCs w:val="24"/>
        </w:rPr>
        <w:t xml:space="preserve"> </w:t>
      </w:r>
      <w:r w:rsidRPr="00117A68">
        <w:rPr>
          <w:rFonts w:ascii="Times New Roman" w:hAnsi="Times New Roman" w:cs="Times New Roman"/>
          <w:b/>
          <w:spacing w:val="-2"/>
          <w:sz w:val="24"/>
          <w:szCs w:val="24"/>
        </w:rPr>
        <w:t>ответственности:</w:t>
      </w:r>
    </w:p>
    <w:p w:rsidR="00336D45" w:rsidRPr="00117A68" w:rsidRDefault="00336D45" w:rsidP="00117A68">
      <w:pPr>
        <w:pStyle w:val="a5"/>
        <w:ind w:left="0" w:firstLine="709"/>
        <w:rPr>
          <w:b/>
          <w:sz w:val="24"/>
          <w:szCs w:val="24"/>
        </w:rPr>
      </w:pPr>
    </w:p>
    <w:p w:rsidR="00336D45" w:rsidRPr="00117A68" w:rsidRDefault="00336D45" w:rsidP="00117A68">
      <w:pPr>
        <w:spacing w:after="0" w:line="240" w:lineRule="auto"/>
        <w:ind w:firstLine="709"/>
        <w:jc w:val="both"/>
        <w:rPr>
          <w:rFonts w:ascii="Times New Roman" w:hAnsi="Times New Roman" w:cs="Times New Roman"/>
          <w:b/>
          <w:sz w:val="24"/>
          <w:szCs w:val="24"/>
        </w:rPr>
      </w:pPr>
      <w:r w:rsidRPr="00117A68">
        <w:rPr>
          <w:rFonts w:ascii="Times New Roman" w:hAnsi="Times New Roman" w:cs="Times New Roman"/>
          <w:b/>
          <w:sz w:val="24"/>
          <w:szCs w:val="24"/>
        </w:rPr>
        <w:t>Практическая</w:t>
      </w:r>
      <w:r w:rsidRPr="00117A68">
        <w:rPr>
          <w:rFonts w:ascii="Times New Roman" w:hAnsi="Times New Roman" w:cs="Times New Roman"/>
          <w:b/>
          <w:spacing w:val="-18"/>
          <w:sz w:val="24"/>
          <w:szCs w:val="24"/>
        </w:rPr>
        <w:t xml:space="preserve"> </w:t>
      </w:r>
      <w:r w:rsidRPr="00117A68">
        <w:rPr>
          <w:rFonts w:ascii="Times New Roman" w:hAnsi="Times New Roman" w:cs="Times New Roman"/>
          <w:b/>
          <w:sz w:val="24"/>
          <w:szCs w:val="24"/>
        </w:rPr>
        <w:t>ситуация</w:t>
      </w:r>
      <w:r w:rsidRPr="00117A68">
        <w:rPr>
          <w:rFonts w:ascii="Times New Roman" w:hAnsi="Times New Roman" w:cs="Times New Roman"/>
          <w:b/>
          <w:spacing w:val="-17"/>
          <w:sz w:val="24"/>
          <w:szCs w:val="24"/>
        </w:rPr>
        <w:t xml:space="preserve"> </w:t>
      </w:r>
      <w:r w:rsidRPr="00117A68">
        <w:rPr>
          <w:rFonts w:ascii="Times New Roman" w:hAnsi="Times New Roman" w:cs="Times New Roman"/>
          <w:b/>
          <w:sz w:val="24"/>
          <w:szCs w:val="24"/>
        </w:rPr>
        <w:t>3. Описание ситуации:</w:t>
      </w:r>
    </w:p>
    <w:p w:rsidR="00336D45" w:rsidRPr="00117A68" w:rsidRDefault="00336D45" w:rsidP="00117A68">
      <w:pPr>
        <w:pStyle w:val="a5"/>
        <w:ind w:left="0" w:firstLine="709"/>
        <w:rPr>
          <w:sz w:val="24"/>
          <w:szCs w:val="24"/>
        </w:rPr>
      </w:pPr>
      <w:r w:rsidRPr="00117A68">
        <w:rPr>
          <w:sz w:val="24"/>
          <w:szCs w:val="24"/>
        </w:rPr>
        <w:t>ООО "</w:t>
      </w:r>
      <w:proofErr w:type="spellStart"/>
      <w:r w:rsidRPr="00117A68">
        <w:rPr>
          <w:sz w:val="24"/>
          <w:szCs w:val="24"/>
        </w:rPr>
        <w:t>ТоргСервис</w:t>
      </w:r>
      <w:proofErr w:type="spellEnd"/>
      <w:r w:rsidRPr="00117A68">
        <w:rPr>
          <w:sz w:val="24"/>
          <w:szCs w:val="24"/>
        </w:rPr>
        <w:t>" не предоставило в установленный срок отчетность в налоговые органы. Налоговые органы направили уведомление о необходимости предоставления отчетности, однако ООО "</w:t>
      </w:r>
      <w:proofErr w:type="spellStart"/>
      <w:r w:rsidRPr="00117A68">
        <w:rPr>
          <w:sz w:val="24"/>
          <w:szCs w:val="24"/>
        </w:rPr>
        <w:t>ТоргСервис</w:t>
      </w:r>
      <w:proofErr w:type="spellEnd"/>
      <w:r w:rsidRPr="00117A68">
        <w:rPr>
          <w:sz w:val="24"/>
          <w:szCs w:val="24"/>
        </w:rPr>
        <w:t>" проигнорировало требование.</w:t>
      </w:r>
    </w:p>
    <w:p w:rsidR="00336D45" w:rsidRPr="00117A68" w:rsidRDefault="00336D45" w:rsidP="00117A68">
      <w:pPr>
        <w:pStyle w:val="1"/>
        <w:spacing w:before="0" w:line="240" w:lineRule="auto"/>
        <w:ind w:firstLine="709"/>
        <w:jc w:val="both"/>
        <w:rPr>
          <w:rFonts w:ascii="Times New Roman" w:hAnsi="Times New Roman" w:cs="Times New Roman"/>
          <w:color w:val="auto"/>
          <w:sz w:val="24"/>
          <w:szCs w:val="24"/>
        </w:rPr>
      </w:pPr>
      <w:r w:rsidRPr="00117A68">
        <w:rPr>
          <w:rFonts w:ascii="Times New Roman" w:hAnsi="Times New Roman" w:cs="Times New Roman"/>
          <w:color w:val="auto"/>
          <w:spacing w:val="-2"/>
          <w:sz w:val="24"/>
          <w:szCs w:val="24"/>
        </w:rPr>
        <w:t>Вопросы:</w:t>
      </w:r>
    </w:p>
    <w:p w:rsidR="00336D45" w:rsidRPr="00117A68" w:rsidRDefault="00336D45" w:rsidP="00117A68">
      <w:pPr>
        <w:pStyle w:val="a4"/>
        <w:widowControl w:val="0"/>
        <w:numPr>
          <w:ilvl w:val="0"/>
          <w:numId w:val="355"/>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117A68">
        <w:rPr>
          <w:rFonts w:ascii="Times New Roman" w:hAnsi="Times New Roman" w:cs="Times New Roman"/>
          <w:sz w:val="24"/>
          <w:szCs w:val="24"/>
        </w:rPr>
        <w:t xml:space="preserve">Какой вид юридической ответственности может быть применен к ООО </w:t>
      </w:r>
      <w:r w:rsidRPr="00117A68">
        <w:rPr>
          <w:rFonts w:ascii="Times New Roman" w:hAnsi="Times New Roman" w:cs="Times New Roman"/>
          <w:spacing w:val="-2"/>
          <w:sz w:val="24"/>
          <w:szCs w:val="24"/>
        </w:rPr>
        <w:t>"</w:t>
      </w:r>
      <w:proofErr w:type="spellStart"/>
      <w:r w:rsidRPr="00117A68">
        <w:rPr>
          <w:rFonts w:ascii="Times New Roman" w:hAnsi="Times New Roman" w:cs="Times New Roman"/>
          <w:spacing w:val="-2"/>
          <w:sz w:val="24"/>
          <w:szCs w:val="24"/>
        </w:rPr>
        <w:t>ТоргСервис</w:t>
      </w:r>
      <w:proofErr w:type="spellEnd"/>
      <w:r w:rsidRPr="00117A68">
        <w:rPr>
          <w:rFonts w:ascii="Times New Roman" w:hAnsi="Times New Roman" w:cs="Times New Roman"/>
          <w:spacing w:val="-2"/>
          <w:sz w:val="24"/>
          <w:szCs w:val="24"/>
        </w:rPr>
        <w:t>"?</w:t>
      </w:r>
    </w:p>
    <w:p w:rsidR="00336D45" w:rsidRPr="00117A68" w:rsidRDefault="00336D45" w:rsidP="00117A68">
      <w:pPr>
        <w:pStyle w:val="a4"/>
        <w:widowControl w:val="0"/>
        <w:numPr>
          <w:ilvl w:val="0"/>
          <w:numId w:val="355"/>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117A68">
        <w:rPr>
          <w:rFonts w:ascii="Times New Roman" w:hAnsi="Times New Roman" w:cs="Times New Roman"/>
          <w:sz w:val="24"/>
          <w:szCs w:val="24"/>
        </w:rPr>
        <w:t>Какие</w:t>
      </w:r>
      <w:r w:rsidRPr="00117A68">
        <w:rPr>
          <w:rFonts w:ascii="Times New Roman" w:hAnsi="Times New Roman" w:cs="Times New Roman"/>
          <w:spacing w:val="-11"/>
          <w:sz w:val="24"/>
          <w:szCs w:val="24"/>
        </w:rPr>
        <w:t xml:space="preserve"> </w:t>
      </w:r>
      <w:r w:rsidRPr="00117A68">
        <w:rPr>
          <w:rFonts w:ascii="Times New Roman" w:hAnsi="Times New Roman" w:cs="Times New Roman"/>
          <w:sz w:val="24"/>
          <w:szCs w:val="24"/>
        </w:rPr>
        <w:t>санкции</w:t>
      </w:r>
      <w:r w:rsidRPr="00117A68">
        <w:rPr>
          <w:rFonts w:ascii="Times New Roman" w:hAnsi="Times New Roman" w:cs="Times New Roman"/>
          <w:spacing w:val="-9"/>
          <w:sz w:val="24"/>
          <w:szCs w:val="24"/>
        </w:rPr>
        <w:t xml:space="preserve"> </w:t>
      </w:r>
      <w:r w:rsidRPr="00117A68">
        <w:rPr>
          <w:rFonts w:ascii="Times New Roman" w:hAnsi="Times New Roman" w:cs="Times New Roman"/>
          <w:sz w:val="24"/>
          <w:szCs w:val="24"/>
        </w:rPr>
        <w:t>могут</w:t>
      </w:r>
      <w:r w:rsidRPr="00117A68">
        <w:rPr>
          <w:rFonts w:ascii="Times New Roman" w:hAnsi="Times New Roman" w:cs="Times New Roman"/>
          <w:spacing w:val="-11"/>
          <w:sz w:val="24"/>
          <w:szCs w:val="24"/>
        </w:rPr>
        <w:t xml:space="preserve"> </w:t>
      </w:r>
      <w:r w:rsidRPr="00117A68">
        <w:rPr>
          <w:rFonts w:ascii="Times New Roman" w:hAnsi="Times New Roman" w:cs="Times New Roman"/>
          <w:sz w:val="24"/>
          <w:szCs w:val="24"/>
        </w:rPr>
        <w:t>быть</w:t>
      </w:r>
      <w:r w:rsidRPr="00117A68">
        <w:rPr>
          <w:rFonts w:ascii="Times New Roman" w:hAnsi="Times New Roman" w:cs="Times New Roman"/>
          <w:spacing w:val="-10"/>
          <w:sz w:val="24"/>
          <w:szCs w:val="24"/>
        </w:rPr>
        <w:t xml:space="preserve"> </w:t>
      </w:r>
      <w:r w:rsidRPr="00117A68">
        <w:rPr>
          <w:rFonts w:ascii="Times New Roman" w:hAnsi="Times New Roman" w:cs="Times New Roman"/>
          <w:sz w:val="24"/>
          <w:szCs w:val="24"/>
        </w:rPr>
        <w:t>применены</w:t>
      </w:r>
      <w:r w:rsidRPr="00117A68">
        <w:rPr>
          <w:rFonts w:ascii="Times New Roman" w:hAnsi="Times New Roman" w:cs="Times New Roman"/>
          <w:spacing w:val="-11"/>
          <w:sz w:val="24"/>
          <w:szCs w:val="24"/>
        </w:rPr>
        <w:t xml:space="preserve"> </w:t>
      </w:r>
      <w:r w:rsidRPr="00117A68">
        <w:rPr>
          <w:rFonts w:ascii="Times New Roman" w:hAnsi="Times New Roman" w:cs="Times New Roman"/>
          <w:sz w:val="24"/>
          <w:szCs w:val="24"/>
        </w:rPr>
        <w:t>к</w:t>
      </w:r>
      <w:r w:rsidRPr="00117A68">
        <w:rPr>
          <w:rFonts w:ascii="Times New Roman" w:hAnsi="Times New Roman" w:cs="Times New Roman"/>
          <w:spacing w:val="-10"/>
          <w:sz w:val="24"/>
          <w:szCs w:val="24"/>
        </w:rPr>
        <w:t xml:space="preserve"> </w:t>
      </w:r>
      <w:r w:rsidRPr="00117A68">
        <w:rPr>
          <w:rFonts w:ascii="Times New Roman" w:hAnsi="Times New Roman" w:cs="Times New Roman"/>
          <w:spacing w:val="-2"/>
          <w:sz w:val="24"/>
          <w:szCs w:val="24"/>
        </w:rPr>
        <w:t>организации?</w:t>
      </w:r>
    </w:p>
    <w:p w:rsidR="00336D45" w:rsidRPr="00117A68" w:rsidRDefault="00336D45" w:rsidP="00117A68">
      <w:pPr>
        <w:spacing w:after="0" w:line="240" w:lineRule="auto"/>
        <w:ind w:firstLine="709"/>
        <w:jc w:val="both"/>
        <w:rPr>
          <w:rFonts w:ascii="Times New Roman" w:hAnsi="Times New Roman" w:cs="Times New Roman"/>
          <w:b/>
          <w:sz w:val="24"/>
          <w:szCs w:val="24"/>
        </w:rPr>
      </w:pPr>
      <w:r w:rsidRPr="00117A68">
        <w:rPr>
          <w:rFonts w:ascii="Times New Roman" w:hAnsi="Times New Roman" w:cs="Times New Roman"/>
          <w:b/>
          <w:spacing w:val="-2"/>
          <w:sz w:val="24"/>
          <w:szCs w:val="24"/>
        </w:rPr>
        <w:t>Решение:</w:t>
      </w:r>
    </w:p>
    <w:p w:rsidR="00336D45" w:rsidRPr="00117A68" w:rsidRDefault="00336D45" w:rsidP="00117A68">
      <w:pPr>
        <w:pStyle w:val="a4"/>
        <w:widowControl w:val="0"/>
        <w:numPr>
          <w:ilvl w:val="0"/>
          <w:numId w:val="354"/>
        </w:numPr>
        <w:tabs>
          <w:tab w:val="left" w:pos="1144"/>
        </w:tabs>
        <w:autoSpaceDE w:val="0"/>
        <w:autoSpaceDN w:val="0"/>
        <w:spacing w:after="0" w:line="240" w:lineRule="auto"/>
        <w:ind w:left="0" w:firstLine="709"/>
        <w:contextualSpacing w:val="0"/>
        <w:jc w:val="both"/>
        <w:rPr>
          <w:rFonts w:ascii="Times New Roman" w:hAnsi="Times New Roman" w:cs="Times New Roman"/>
          <w:b/>
          <w:sz w:val="24"/>
          <w:szCs w:val="24"/>
        </w:rPr>
      </w:pPr>
      <w:r w:rsidRPr="00117A68">
        <w:rPr>
          <w:rFonts w:ascii="Times New Roman" w:hAnsi="Times New Roman" w:cs="Times New Roman"/>
          <w:b/>
          <w:sz w:val="24"/>
          <w:szCs w:val="24"/>
        </w:rPr>
        <w:t>Вид</w:t>
      </w:r>
      <w:r w:rsidRPr="00117A68">
        <w:rPr>
          <w:rFonts w:ascii="Times New Roman" w:hAnsi="Times New Roman" w:cs="Times New Roman"/>
          <w:b/>
          <w:spacing w:val="-13"/>
          <w:sz w:val="24"/>
          <w:szCs w:val="24"/>
        </w:rPr>
        <w:t xml:space="preserve"> </w:t>
      </w:r>
      <w:r w:rsidRPr="00117A68">
        <w:rPr>
          <w:rFonts w:ascii="Times New Roman" w:hAnsi="Times New Roman" w:cs="Times New Roman"/>
          <w:b/>
          <w:sz w:val="24"/>
          <w:szCs w:val="24"/>
        </w:rPr>
        <w:t>юридической</w:t>
      </w:r>
      <w:r w:rsidRPr="00117A68">
        <w:rPr>
          <w:rFonts w:ascii="Times New Roman" w:hAnsi="Times New Roman" w:cs="Times New Roman"/>
          <w:b/>
          <w:spacing w:val="-11"/>
          <w:sz w:val="24"/>
          <w:szCs w:val="24"/>
        </w:rPr>
        <w:t xml:space="preserve"> </w:t>
      </w:r>
      <w:r w:rsidRPr="00117A68">
        <w:rPr>
          <w:rFonts w:ascii="Times New Roman" w:hAnsi="Times New Roman" w:cs="Times New Roman"/>
          <w:b/>
          <w:spacing w:val="-2"/>
          <w:sz w:val="24"/>
          <w:szCs w:val="24"/>
        </w:rPr>
        <w:t>ответственности:</w:t>
      </w:r>
    </w:p>
    <w:p w:rsidR="00336D45" w:rsidRPr="00117A68" w:rsidRDefault="00336D45" w:rsidP="00117A68">
      <w:pPr>
        <w:pStyle w:val="a4"/>
        <w:widowControl w:val="0"/>
        <w:numPr>
          <w:ilvl w:val="0"/>
          <w:numId w:val="354"/>
        </w:numPr>
        <w:tabs>
          <w:tab w:val="left" w:pos="1144"/>
        </w:tabs>
        <w:autoSpaceDE w:val="0"/>
        <w:autoSpaceDN w:val="0"/>
        <w:spacing w:after="0" w:line="240" w:lineRule="auto"/>
        <w:ind w:left="0" w:firstLine="709"/>
        <w:contextualSpacing w:val="0"/>
        <w:jc w:val="both"/>
        <w:rPr>
          <w:rFonts w:ascii="Times New Roman" w:hAnsi="Times New Roman" w:cs="Times New Roman"/>
          <w:b/>
          <w:sz w:val="24"/>
          <w:szCs w:val="24"/>
        </w:rPr>
      </w:pPr>
      <w:r w:rsidRPr="00117A68">
        <w:rPr>
          <w:rFonts w:ascii="Times New Roman" w:hAnsi="Times New Roman" w:cs="Times New Roman"/>
          <w:b/>
          <w:spacing w:val="-2"/>
          <w:sz w:val="24"/>
          <w:szCs w:val="24"/>
        </w:rPr>
        <w:t>Санкции:</w:t>
      </w:r>
    </w:p>
    <w:p w:rsidR="00336D45" w:rsidRPr="00117A68" w:rsidRDefault="00336D45" w:rsidP="00117A68">
      <w:pPr>
        <w:pStyle w:val="a5"/>
        <w:ind w:left="0" w:firstLine="709"/>
        <w:rPr>
          <w:b/>
          <w:sz w:val="24"/>
          <w:szCs w:val="24"/>
        </w:rPr>
      </w:pPr>
    </w:p>
    <w:p w:rsidR="00336D45" w:rsidRPr="00117A68" w:rsidRDefault="00336D45" w:rsidP="00117A68">
      <w:pPr>
        <w:spacing w:after="0" w:line="240" w:lineRule="auto"/>
        <w:ind w:firstLine="709"/>
        <w:jc w:val="both"/>
        <w:rPr>
          <w:rFonts w:ascii="Times New Roman" w:hAnsi="Times New Roman" w:cs="Times New Roman"/>
          <w:b/>
          <w:sz w:val="24"/>
          <w:szCs w:val="24"/>
        </w:rPr>
      </w:pPr>
      <w:r w:rsidRPr="00117A68">
        <w:rPr>
          <w:rFonts w:ascii="Times New Roman" w:hAnsi="Times New Roman" w:cs="Times New Roman"/>
          <w:b/>
          <w:sz w:val="24"/>
          <w:szCs w:val="24"/>
        </w:rPr>
        <w:t>Практическая</w:t>
      </w:r>
      <w:r w:rsidRPr="00117A68">
        <w:rPr>
          <w:rFonts w:ascii="Times New Roman" w:hAnsi="Times New Roman" w:cs="Times New Roman"/>
          <w:b/>
          <w:spacing w:val="-18"/>
          <w:sz w:val="24"/>
          <w:szCs w:val="24"/>
        </w:rPr>
        <w:t xml:space="preserve"> </w:t>
      </w:r>
      <w:r w:rsidRPr="00117A68">
        <w:rPr>
          <w:rFonts w:ascii="Times New Roman" w:hAnsi="Times New Roman" w:cs="Times New Roman"/>
          <w:b/>
          <w:sz w:val="24"/>
          <w:szCs w:val="24"/>
        </w:rPr>
        <w:t>ситуация</w:t>
      </w:r>
      <w:r w:rsidRPr="00117A68">
        <w:rPr>
          <w:rFonts w:ascii="Times New Roman" w:hAnsi="Times New Roman" w:cs="Times New Roman"/>
          <w:b/>
          <w:spacing w:val="-16"/>
          <w:sz w:val="24"/>
          <w:szCs w:val="24"/>
        </w:rPr>
        <w:t xml:space="preserve"> </w:t>
      </w:r>
      <w:r w:rsidRPr="00117A68">
        <w:rPr>
          <w:rFonts w:ascii="Times New Roman" w:hAnsi="Times New Roman" w:cs="Times New Roman"/>
          <w:b/>
          <w:sz w:val="24"/>
          <w:szCs w:val="24"/>
        </w:rPr>
        <w:t>4. Описание ситуации:</w:t>
      </w:r>
    </w:p>
    <w:p w:rsidR="00336D45" w:rsidRPr="00117A68" w:rsidRDefault="00336D45" w:rsidP="00117A68">
      <w:pPr>
        <w:pStyle w:val="a5"/>
        <w:ind w:left="0" w:firstLine="709"/>
        <w:rPr>
          <w:sz w:val="24"/>
          <w:szCs w:val="24"/>
        </w:rPr>
      </w:pPr>
      <w:r w:rsidRPr="00117A68">
        <w:rPr>
          <w:sz w:val="24"/>
          <w:szCs w:val="24"/>
        </w:rPr>
        <w:t>Работник предприятия Иванов систематически нарушает режим рабочего времени, приходя на работу позже установленного графика. Несмотря на многочисленные предупреждения со стороны руководства, Иванов продолжает опаздывать. В результате руководство приняло решение применить к нему меры дисциплинарной ответственности.</w:t>
      </w:r>
    </w:p>
    <w:p w:rsidR="00336D45" w:rsidRPr="00117A68" w:rsidRDefault="00336D45" w:rsidP="00117A68">
      <w:pPr>
        <w:pStyle w:val="1"/>
        <w:spacing w:before="0" w:line="240" w:lineRule="auto"/>
        <w:ind w:firstLine="709"/>
        <w:jc w:val="both"/>
        <w:rPr>
          <w:rFonts w:ascii="Times New Roman" w:hAnsi="Times New Roman" w:cs="Times New Roman"/>
          <w:color w:val="auto"/>
          <w:sz w:val="24"/>
          <w:szCs w:val="24"/>
        </w:rPr>
      </w:pPr>
      <w:r w:rsidRPr="00117A68">
        <w:rPr>
          <w:rFonts w:ascii="Times New Roman" w:hAnsi="Times New Roman" w:cs="Times New Roman"/>
          <w:color w:val="auto"/>
          <w:spacing w:val="-2"/>
          <w:sz w:val="24"/>
          <w:szCs w:val="24"/>
        </w:rPr>
        <w:t>Вопросы:</w:t>
      </w:r>
    </w:p>
    <w:p w:rsidR="00336D45" w:rsidRPr="00117A68" w:rsidRDefault="00336D45" w:rsidP="00117A68">
      <w:pPr>
        <w:pStyle w:val="a4"/>
        <w:widowControl w:val="0"/>
        <w:numPr>
          <w:ilvl w:val="0"/>
          <w:numId w:val="353"/>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117A68">
        <w:rPr>
          <w:rFonts w:ascii="Times New Roman" w:hAnsi="Times New Roman" w:cs="Times New Roman"/>
          <w:sz w:val="24"/>
          <w:szCs w:val="24"/>
        </w:rPr>
        <w:t>Какой</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вид</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юридической</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ответственности</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может</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быть</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применен</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 xml:space="preserve">к </w:t>
      </w:r>
      <w:r w:rsidRPr="00117A68">
        <w:rPr>
          <w:rFonts w:ascii="Times New Roman" w:hAnsi="Times New Roman" w:cs="Times New Roman"/>
          <w:spacing w:val="-2"/>
          <w:sz w:val="24"/>
          <w:szCs w:val="24"/>
        </w:rPr>
        <w:t>Иванову?</w:t>
      </w:r>
    </w:p>
    <w:p w:rsidR="00336D45" w:rsidRPr="00117A68" w:rsidRDefault="00336D45" w:rsidP="00117A68">
      <w:pPr>
        <w:pStyle w:val="a4"/>
        <w:widowControl w:val="0"/>
        <w:numPr>
          <w:ilvl w:val="0"/>
          <w:numId w:val="353"/>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117A68">
        <w:rPr>
          <w:rFonts w:ascii="Times New Roman" w:hAnsi="Times New Roman" w:cs="Times New Roman"/>
          <w:sz w:val="24"/>
          <w:szCs w:val="24"/>
        </w:rPr>
        <w:t xml:space="preserve">Какие условия должны быть соблюдены для применения данного вида </w:t>
      </w:r>
      <w:r w:rsidRPr="00117A68">
        <w:rPr>
          <w:rFonts w:ascii="Times New Roman" w:hAnsi="Times New Roman" w:cs="Times New Roman"/>
          <w:spacing w:val="-2"/>
          <w:sz w:val="24"/>
          <w:szCs w:val="24"/>
        </w:rPr>
        <w:t>ответственности?</w:t>
      </w:r>
    </w:p>
    <w:p w:rsidR="00336D45" w:rsidRPr="00117A68" w:rsidRDefault="00336D45" w:rsidP="00117A68">
      <w:pPr>
        <w:spacing w:after="0" w:line="240" w:lineRule="auto"/>
        <w:ind w:firstLine="709"/>
        <w:jc w:val="both"/>
        <w:rPr>
          <w:rFonts w:ascii="Times New Roman" w:hAnsi="Times New Roman" w:cs="Times New Roman"/>
          <w:b/>
          <w:sz w:val="24"/>
          <w:szCs w:val="24"/>
        </w:rPr>
      </w:pPr>
      <w:r w:rsidRPr="00117A68">
        <w:rPr>
          <w:rFonts w:ascii="Times New Roman" w:hAnsi="Times New Roman" w:cs="Times New Roman"/>
          <w:b/>
          <w:spacing w:val="-2"/>
          <w:sz w:val="24"/>
          <w:szCs w:val="24"/>
        </w:rPr>
        <w:t>Решение:</w:t>
      </w:r>
    </w:p>
    <w:p w:rsidR="00336D45" w:rsidRPr="00117A68" w:rsidRDefault="00336D45" w:rsidP="00117A68">
      <w:pPr>
        <w:pStyle w:val="a4"/>
        <w:widowControl w:val="0"/>
        <w:numPr>
          <w:ilvl w:val="0"/>
          <w:numId w:val="352"/>
        </w:numPr>
        <w:tabs>
          <w:tab w:val="left" w:pos="1144"/>
        </w:tabs>
        <w:autoSpaceDE w:val="0"/>
        <w:autoSpaceDN w:val="0"/>
        <w:spacing w:after="0" w:line="240" w:lineRule="auto"/>
        <w:ind w:left="0" w:firstLine="709"/>
        <w:contextualSpacing w:val="0"/>
        <w:jc w:val="both"/>
        <w:rPr>
          <w:rFonts w:ascii="Times New Roman" w:hAnsi="Times New Roman" w:cs="Times New Roman"/>
          <w:b/>
          <w:sz w:val="24"/>
          <w:szCs w:val="24"/>
        </w:rPr>
      </w:pPr>
      <w:r w:rsidRPr="00117A68">
        <w:rPr>
          <w:rFonts w:ascii="Times New Roman" w:hAnsi="Times New Roman" w:cs="Times New Roman"/>
          <w:b/>
          <w:sz w:val="24"/>
          <w:szCs w:val="24"/>
        </w:rPr>
        <w:t>Вид</w:t>
      </w:r>
      <w:r w:rsidRPr="00117A68">
        <w:rPr>
          <w:rFonts w:ascii="Times New Roman" w:hAnsi="Times New Roman" w:cs="Times New Roman"/>
          <w:b/>
          <w:spacing w:val="-13"/>
          <w:sz w:val="24"/>
          <w:szCs w:val="24"/>
        </w:rPr>
        <w:t xml:space="preserve"> </w:t>
      </w:r>
      <w:r w:rsidRPr="00117A68">
        <w:rPr>
          <w:rFonts w:ascii="Times New Roman" w:hAnsi="Times New Roman" w:cs="Times New Roman"/>
          <w:b/>
          <w:sz w:val="24"/>
          <w:szCs w:val="24"/>
        </w:rPr>
        <w:t>юридической</w:t>
      </w:r>
      <w:r w:rsidRPr="00117A68">
        <w:rPr>
          <w:rFonts w:ascii="Times New Roman" w:hAnsi="Times New Roman" w:cs="Times New Roman"/>
          <w:b/>
          <w:spacing w:val="-11"/>
          <w:sz w:val="24"/>
          <w:szCs w:val="24"/>
        </w:rPr>
        <w:t xml:space="preserve"> </w:t>
      </w:r>
      <w:r w:rsidRPr="00117A68">
        <w:rPr>
          <w:rFonts w:ascii="Times New Roman" w:hAnsi="Times New Roman" w:cs="Times New Roman"/>
          <w:b/>
          <w:spacing w:val="-2"/>
          <w:sz w:val="24"/>
          <w:szCs w:val="24"/>
        </w:rPr>
        <w:t>ответственности:</w:t>
      </w:r>
    </w:p>
    <w:p w:rsidR="00336D45" w:rsidRPr="00117A68" w:rsidRDefault="00336D45" w:rsidP="00117A68">
      <w:pPr>
        <w:pStyle w:val="a4"/>
        <w:widowControl w:val="0"/>
        <w:numPr>
          <w:ilvl w:val="0"/>
          <w:numId w:val="352"/>
        </w:numPr>
        <w:tabs>
          <w:tab w:val="left" w:pos="1144"/>
        </w:tabs>
        <w:autoSpaceDE w:val="0"/>
        <w:autoSpaceDN w:val="0"/>
        <w:spacing w:after="0" w:line="240" w:lineRule="auto"/>
        <w:ind w:left="0" w:firstLine="709"/>
        <w:contextualSpacing w:val="0"/>
        <w:jc w:val="both"/>
        <w:rPr>
          <w:rFonts w:ascii="Times New Roman" w:hAnsi="Times New Roman" w:cs="Times New Roman"/>
          <w:b/>
          <w:sz w:val="24"/>
          <w:szCs w:val="24"/>
        </w:rPr>
      </w:pPr>
      <w:r w:rsidRPr="00117A68">
        <w:rPr>
          <w:rFonts w:ascii="Times New Roman" w:hAnsi="Times New Roman" w:cs="Times New Roman"/>
          <w:b/>
          <w:sz w:val="24"/>
          <w:szCs w:val="24"/>
        </w:rPr>
        <w:t>Условия</w:t>
      </w:r>
      <w:r w:rsidRPr="00117A68">
        <w:rPr>
          <w:rFonts w:ascii="Times New Roman" w:hAnsi="Times New Roman" w:cs="Times New Roman"/>
          <w:b/>
          <w:spacing w:val="-11"/>
          <w:sz w:val="24"/>
          <w:szCs w:val="24"/>
        </w:rPr>
        <w:t xml:space="preserve"> </w:t>
      </w:r>
      <w:r w:rsidRPr="00117A68">
        <w:rPr>
          <w:rFonts w:ascii="Times New Roman" w:hAnsi="Times New Roman" w:cs="Times New Roman"/>
          <w:b/>
          <w:spacing w:val="-2"/>
          <w:sz w:val="24"/>
          <w:szCs w:val="24"/>
        </w:rPr>
        <w:t>применения:</w:t>
      </w:r>
    </w:p>
    <w:p w:rsidR="00336D45" w:rsidRPr="00117A68" w:rsidRDefault="00336D45" w:rsidP="00117A68">
      <w:pPr>
        <w:spacing w:after="0" w:line="240" w:lineRule="auto"/>
        <w:ind w:firstLine="709"/>
        <w:jc w:val="both"/>
        <w:rPr>
          <w:rFonts w:ascii="Times New Roman" w:hAnsi="Times New Roman" w:cs="Times New Roman"/>
          <w:b/>
          <w:sz w:val="24"/>
          <w:szCs w:val="24"/>
        </w:rPr>
      </w:pPr>
      <w:r w:rsidRPr="00117A68">
        <w:rPr>
          <w:rFonts w:ascii="Times New Roman" w:hAnsi="Times New Roman" w:cs="Times New Roman"/>
          <w:b/>
          <w:sz w:val="24"/>
          <w:szCs w:val="24"/>
        </w:rPr>
        <w:t>Практическая</w:t>
      </w:r>
      <w:r w:rsidRPr="00117A68">
        <w:rPr>
          <w:rFonts w:ascii="Times New Roman" w:hAnsi="Times New Roman" w:cs="Times New Roman"/>
          <w:b/>
          <w:spacing w:val="-18"/>
          <w:sz w:val="24"/>
          <w:szCs w:val="24"/>
        </w:rPr>
        <w:t xml:space="preserve"> </w:t>
      </w:r>
      <w:r w:rsidRPr="00117A68">
        <w:rPr>
          <w:rFonts w:ascii="Times New Roman" w:hAnsi="Times New Roman" w:cs="Times New Roman"/>
          <w:b/>
          <w:sz w:val="24"/>
          <w:szCs w:val="24"/>
        </w:rPr>
        <w:t>ситуация</w:t>
      </w:r>
      <w:r w:rsidRPr="00117A68">
        <w:rPr>
          <w:rFonts w:ascii="Times New Roman" w:hAnsi="Times New Roman" w:cs="Times New Roman"/>
          <w:b/>
          <w:spacing w:val="-16"/>
          <w:sz w:val="24"/>
          <w:szCs w:val="24"/>
        </w:rPr>
        <w:t xml:space="preserve"> </w:t>
      </w:r>
      <w:r w:rsidRPr="00117A68">
        <w:rPr>
          <w:rFonts w:ascii="Times New Roman" w:hAnsi="Times New Roman" w:cs="Times New Roman"/>
          <w:b/>
          <w:sz w:val="24"/>
          <w:szCs w:val="24"/>
        </w:rPr>
        <w:t>5. Описание ситуации:</w:t>
      </w:r>
    </w:p>
    <w:p w:rsidR="00336D45" w:rsidRPr="00117A68" w:rsidRDefault="00336D45" w:rsidP="00117A68">
      <w:pPr>
        <w:pStyle w:val="a5"/>
        <w:ind w:left="0" w:firstLine="709"/>
        <w:rPr>
          <w:sz w:val="24"/>
          <w:szCs w:val="24"/>
        </w:rPr>
      </w:pPr>
      <w:r w:rsidRPr="00117A68">
        <w:rPr>
          <w:sz w:val="24"/>
          <w:szCs w:val="24"/>
        </w:rPr>
        <w:t>Гражданин Петров управлял своим автомобилем в состоянии алкогольного опьянения. В ходе движения он не справился с управлением и совершил наезд на пешехода, причинив ему легкие телесные повреждения. Полиция остановила Петрова и установила факт употребления алкоголя.</w:t>
      </w:r>
    </w:p>
    <w:p w:rsidR="00336D45" w:rsidRPr="00117A68" w:rsidRDefault="00336D45" w:rsidP="00117A68">
      <w:pPr>
        <w:pStyle w:val="1"/>
        <w:spacing w:before="0" w:line="240" w:lineRule="auto"/>
        <w:ind w:firstLine="709"/>
        <w:jc w:val="both"/>
        <w:rPr>
          <w:rFonts w:ascii="Times New Roman" w:hAnsi="Times New Roman" w:cs="Times New Roman"/>
          <w:color w:val="auto"/>
          <w:sz w:val="24"/>
          <w:szCs w:val="24"/>
        </w:rPr>
      </w:pPr>
      <w:r w:rsidRPr="00117A68">
        <w:rPr>
          <w:rFonts w:ascii="Times New Roman" w:hAnsi="Times New Roman" w:cs="Times New Roman"/>
          <w:color w:val="auto"/>
          <w:spacing w:val="-2"/>
          <w:sz w:val="24"/>
          <w:szCs w:val="24"/>
        </w:rPr>
        <w:lastRenderedPageBreak/>
        <w:t>Вопросы:</w:t>
      </w:r>
    </w:p>
    <w:p w:rsidR="00336D45" w:rsidRPr="00117A68" w:rsidRDefault="00336D45" w:rsidP="00117A68">
      <w:pPr>
        <w:pStyle w:val="a4"/>
        <w:widowControl w:val="0"/>
        <w:numPr>
          <w:ilvl w:val="0"/>
          <w:numId w:val="351"/>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117A68">
        <w:rPr>
          <w:rFonts w:ascii="Times New Roman" w:hAnsi="Times New Roman" w:cs="Times New Roman"/>
          <w:sz w:val="24"/>
          <w:szCs w:val="24"/>
        </w:rPr>
        <w:t>Какой</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вид</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юридической</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ответственности</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может</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быть</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применен</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 xml:space="preserve">к </w:t>
      </w:r>
      <w:r w:rsidRPr="00117A68">
        <w:rPr>
          <w:rFonts w:ascii="Times New Roman" w:hAnsi="Times New Roman" w:cs="Times New Roman"/>
          <w:spacing w:val="-2"/>
          <w:sz w:val="24"/>
          <w:szCs w:val="24"/>
        </w:rPr>
        <w:t>Петрову?</w:t>
      </w:r>
    </w:p>
    <w:p w:rsidR="00336D45" w:rsidRPr="00117A68" w:rsidRDefault="00336D45" w:rsidP="00117A68">
      <w:pPr>
        <w:pStyle w:val="a4"/>
        <w:widowControl w:val="0"/>
        <w:numPr>
          <w:ilvl w:val="0"/>
          <w:numId w:val="351"/>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117A68">
        <w:rPr>
          <w:rFonts w:ascii="Times New Roman" w:hAnsi="Times New Roman" w:cs="Times New Roman"/>
          <w:sz w:val="24"/>
          <w:szCs w:val="24"/>
        </w:rPr>
        <w:t>Какие</w:t>
      </w:r>
      <w:r w:rsidRPr="00117A68">
        <w:rPr>
          <w:rFonts w:ascii="Times New Roman" w:hAnsi="Times New Roman" w:cs="Times New Roman"/>
          <w:spacing w:val="-9"/>
          <w:sz w:val="24"/>
          <w:szCs w:val="24"/>
        </w:rPr>
        <w:t xml:space="preserve"> </w:t>
      </w:r>
      <w:r w:rsidRPr="00117A68">
        <w:rPr>
          <w:rFonts w:ascii="Times New Roman" w:hAnsi="Times New Roman" w:cs="Times New Roman"/>
          <w:sz w:val="24"/>
          <w:szCs w:val="24"/>
        </w:rPr>
        <w:t>меры</w:t>
      </w:r>
      <w:r w:rsidRPr="00117A68">
        <w:rPr>
          <w:rFonts w:ascii="Times New Roman" w:hAnsi="Times New Roman" w:cs="Times New Roman"/>
          <w:spacing w:val="-9"/>
          <w:sz w:val="24"/>
          <w:szCs w:val="24"/>
        </w:rPr>
        <w:t xml:space="preserve"> </w:t>
      </w:r>
      <w:r w:rsidRPr="00117A68">
        <w:rPr>
          <w:rFonts w:ascii="Times New Roman" w:hAnsi="Times New Roman" w:cs="Times New Roman"/>
          <w:sz w:val="24"/>
          <w:szCs w:val="24"/>
        </w:rPr>
        <w:t>могут</w:t>
      </w:r>
      <w:r w:rsidRPr="00117A68">
        <w:rPr>
          <w:rFonts w:ascii="Times New Roman" w:hAnsi="Times New Roman" w:cs="Times New Roman"/>
          <w:spacing w:val="-9"/>
          <w:sz w:val="24"/>
          <w:szCs w:val="24"/>
        </w:rPr>
        <w:t xml:space="preserve"> </w:t>
      </w:r>
      <w:r w:rsidRPr="00117A68">
        <w:rPr>
          <w:rFonts w:ascii="Times New Roman" w:hAnsi="Times New Roman" w:cs="Times New Roman"/>
          <w:sz w:val="24"/>
          <w:szCs w:val="24"/>
        </w:rPr>
        <w:t>быть</w:t>
      </w:r>
      <w:r w:rsidRPr="00117A68">
        <w:rPr>
          <w:rFonts w:ascii="Times New Roman" w:hAnsi="Times New Roman" w:cs="Times New Roman"/>
          <w:spacing w:val="-9"/>
          <w:sz w:val="24"/>
          <w:szCs w:val="24"/>
        </w:rPr>
        <w:t xml:space="preserve"> </w:t>
      </w:r>
      <w:r w:rsidRPr="00117A68">
        <w:rPr>
          <w:rFonts w:ascii="Times New Roman" w:hAnsi="Times New Roman" w:cs="Times New Roman"/>
          <w:sz w:val="24"/>
          <w:szCs w:val="24"/>
        </w:rPr>
        <w:t>приняты</w:t>
      </w:r>
      <w:r w:rsidRPr="00117A68">
        <w:rPr>
          <w:rFonts w:ascii="Times New Roman" w:hAnsi="Times New Roman" w:cs="Times New Roman"/>
          <w:spacing w:val="-9"/>
          <w:sz w:val="24"/>
          <w:szCs w:val="24"/>
        </w:rPr>
        <w:t xml:space="preserve"> </w:t>
      </w:r>
      <w:r w:rsidRPr="00117A68">
        <w:rPr>
          <w:rFonts w:ascii="Times New Roman" w:hAnsi="Times New Roman" w:cs="Times New Roman"/>
          <w:sz w:val="24"/>
          <w:szCs w:val="24"/>
        </w:rPr>
        <w:t>в</w:t>
      </w:r>
      <w:r w:rsidRPr="00117A68">
        <w:rPr>
          <w:rFonts w:ascii="Times New Roman" w:hAnsi="Times New Roman" w:cs="Times New Roman"/>
          <w:spacing w:val="-9"/>
          <w:sz w:val="24"/>
          <w:szCs w:val="24"/>
        </w:rPr>
        <w:t xml:space="preserve"> </w:t>
      </w:r>
      <w:r w:rsidRPr="00117A68">
        <w:rPr>
          <w:rFonts w:ascii="Times New Roman" w:hAnsi="Times New Roman" w:cs="Times New Roman"/>
          <w:sz w:val="24"/>
          <w:szCs w:val="24"/>
        </w:rPr>
        <w:t>отношении</w:t>
      </w:r>
      <w:r w:rsidRPr="00117A68">
        <w:rPr>
          <w:rFonts w:ascii="Times New Roman" w:hAnsi="Times New Roman" w:cs="Times New Roman"/>
          <w:spacing w:val="-7"/>
          <w:sz w:val="24"/>
          <w:szCs w:val="24"/>
        </w:rPr>
        <w:t xml:space="preserve"> </w:t>
      </w:r>
      <w:r w:rsidRPr="00117A68">
        <w:rPr>
          <w:rFonts w:ascii="Times New Roman" w:hAnsi="Times New Roman" w:cs="Times New Roman"/>
          <w:spacing w:val="-2"/>
          <w:sz w:val="24"/>
          <w:szCs w:val="24"/>
        </w:rPr>
        <w:t>Петрова?</w:t>
      </w:r>
    </w:p>
    <w:p w:rsidR="00336D45" w:rsidRPr="00117A68" w:rsidRDefault="00336D45" w:rsidP="00117A68">
      <w:pPr>
        <w:spacing w:after="0" w:line="240" w:lineRule="auto"/>
        <w:ind w:firstLine="709"/>
        <w:jc w:val="both"/>
        <w:rPr>
          <w:rFonts w:ascii="Times New Roman" w:hAnsi="Times New Roman" w:cs="Times New Roman"/>
          <w:b/>
          <w:sz w:val="24"/>
          <w:szCs w:val="24"/>
        </w:rPr>
      </w:pPr>
      <w:r w:rsidRPr="00117A68">
        <w:rPr>
          <w:rFonts w:ascii="Times New Roman" w:hAnsi="Times New Roman" w:cs="Times New Roman"/>
          <w:b/>
          <w:spacing w:val="-2"/>
          <w:sz w:val="24"/>
          <w:szCs w:val="24"/>
        </w:rPr>
        <w:t>Решение:</w:t>
      </w:r>
    </w:p>
    <w:p w:rsidR="00336D45" w:rsidRPr="00117A68" w:rsidRDefault="00336D45" w:rsidP="00117A68">
      <w:pPr>
        <w:pStyle w:val="a4"/>
        <w:widowControl w:val="0"/>
        <w:numPr>
          <w:ilvl w:val="0"/>
          <w:numId w:val="350"/>
        </w:numPr>
        <w:tabs>
          <w:tab w:val="left" w:pos="1144"/>
        </w:tabs>
        <w:autoSpaceDE w:val="0"/>
        <w:autoSpaceDN w:val="0"/>
        <w:spacing w:after="0" w:line="240" w:lineRule="auto"/>
        <w:ind w:left="0" w:firstLine="709"/>
        <w:contextualSpacing w:val="0"/>
        <w:jc w:val="both"/>
        <w:rPr>
          <w:rFonts w:ascii="Times New Roman" w:hAnsi="Times New Roman" w:cs="Times New Roman"/>
          <w:b/>
          <w:sz w:val="24"/>
          <w:szCs w:val="24"/>
        </w:rPr>
      </w:pPr>
      <w:r w:rsidRPr="00117A68">
        <w:rPr>
          <w:rFonts w:ascii="Times New Roman" w:hAnsi="Times New Roman" w:cs="Times New Roman"/>
          <w:b/>
          <w:sz w:val="24"/>
          <w:szCs w:val="24"/>
        </w:rPr>
        <w:t>Вид</w:t>
      </w:r>
      <w:r w:rsidRPr="00117A68">
        <w:rPr>
          <w:rFonts w:ascii="Times New Roman" w:hAnsi="Times New Roman" w:cs="Times New Roman"/>
          <w:b/>
          <w:spacing w:val="-13"/>
          <w:sz w:val="24"/>
          <w:szCs w:val="24"/>
        </w:rPr>
        <w:t xml:space="preserve"> </w:t>
      </w:r>
      <w:r w:rsidRPr="00117A68">
        <w:rPr>
          <w:rFonts w:ascii="Times New Roman" w:hAnsi="Times New Roman" w:cs="Times New Roman"/>
          <w:b/>
          <w:sz w:val="24"/>
          <w:szCs w:val="24"/>
        </w:rPr>
        <w:t>юридической</w:t>
      </w:r>
      <w:r w:rsidRPr="00117A68">
        <w:rPr>
          <w:rFonts w:ascii="Times New Roman" w:hAnsi="Times New Roman" w:cs="Times New Roman"/>
          <w:b/>
          <w:spacing w:val="-11"/>
          <w:sz w:val="24"/>
          <w:szCs w:val="24"/>
        </w:rPr>
        <w:t xml:space="preserve"> </w:t>
      </w:r>
      <w:r w:rsidRPr="00117A68">
        <w:rPr>
          <w:rFonts w:ascii="Times New Roman" w:hAnsi="Times New Roman" w:cs="Times New Roman"/>
          <w:b/>
          <w:spacing w:val="-2"/>
          <w:sz w:val="24"/>
          <w:szCs w:val="24"/>
        </w:rPr>
        <w:t>ответственности:</w:t>
      </w:r>
    </w:p>
    <w:p w:rsidR="00336D45" w:rsidRPr="00117A68" w:rsidRDefault="00336D45" w:rsidP="00117A68">
      <w:pPr>
        <w:pStyle w:val="a4"/>
        <w:widowControl w:val="0"/>
        <w:numPr>
          <w:ilvl w:val="0"/>
          <w:numId w:val="350"/>
        </w:numPr>
        <w:tabs>
          <w:tab w:val="left" w:pos="1144"/>
        </w:tabs>
        <w:autoSpaceDE w:val="0"/>
        <w:autoSpaceDN w:val="0"/>
        <w:spacing w:after="0" w:line="240" w:lineRule="auto"/>
        <w:ind w:left="0" w:firstLine="709"/>
        <w:contextualSpacing w:val="0"/>
        <w:jc w:val="both"/>
        <w:rPr>
          <w:rFonts w:ascii="Times New Roman" w:hAnsi="Times New Roman" w:cs="Times New Roman"/>
          <w:b/>
          <w:sz w:val="24"/>
          <w:szCs w:val="24"/>
        </w:rPr>
      </w:pPr>
      <w:r w:rsidRPr="00117A68">
        <w:rPr>
          <w:rFonts w:ascii="Times New Roman" w:hAnsi="Times New Roman" w:cs="Times New Roman"/>
          <w:b/>
          <w:sz w:val="24"/>
          <w:szCs w:val="24"/>
        </w:rPr>
        <w:t>Меры</w:t>
      </w:r>
      <w:r w:rsidRPr="00117A68">
        <w:rPr>
          <w:rFonts w:ascii="Times New Roman" w:hAnsi="Times New Roman" w:cs="Times New Roman"/>
          <w:b/>
          <w:spacing w:val="-9"/>
          <w:sz w:val="24"/>
          <w:szCs w:val="24"/>
        </w:rPr>
        <w:t xml:space="preserve"> </w:t>
      </w:r>
      <w:r w:rsidRPr="00117A68">
        <w:rPr>
          <w:rFonts w:ascii="Times New Roman" w:hAnsi="Times New Roman" w:cs="Times New Roman"/>
          <w:b/>
          <w:spacing w:val="-2"/>
          <w:sz w:val="24"/>
          <w:szCs w:val="24"/>
        </w:rPr>
        <w:t>ответственности:</w:t>
      </w:r>
    </w:p>
    <w:p w:rsidR="00336D45" w:rsidRPr="00117A68" w:rsidRDefault="00336D45" w:rsidP="00117A68">
      <w:pPr>
        <w:pStyle w:val="a5"/>
        <w:ind w:left="0" w:firstLine="709"/>
        <w:rPr>
          <w:b/>
          <w:sz w:val="24"/>
          <w:szCs w:val="24"/>
        </w:rPr>
      </w:pPr>
    </w:p>
    <w:p w:rsidR="00336D45" w:rsidRPr="00117A68" w:rsidRDefault="00336D45" w:rsidP="00117A68">
      <w:pPr>
        <w:spacing w:after="0" w:line="240" w:lineRule="auto"/>
        <w:ind w:firstLine="709"/>
        <w:jc w:val="both"/>
        <w:rPr>
          <w:rFonts w:ascii="Times New Roman" w:hAnsi="Times New Roman" w:cs="Times New Roman"/>
          <w:b/>
          <w:sz w:val="24"/>
          <w:szCs w:val="24"/>
        </w:rPr>
      </w:pPr>
      <w:r w:rsidRPr="00117A68">
        <w:rPr>
          <w:rFonts w:ascii="Times New Roman" w:hAnsi="Times New Roman" w:cs="Times New Roman"/>
          <w:b/>
          <w:sz w:val="24"/>
          <w:szCs w:val="24"/>
        </w:rPr>
        <w:t>Практическая</w:t>
      </w:r>
      <w:r w:rsidRPr="00117A68">
        <w:rPr>
          <w:rFonts w:ascii="Times New Roman" w:hAnsi="Times New Roman" w:cs="Times New Roman"/>
          <w:b/>
          <w:spacing w:val="-18"/>
          <w:sz w:val="24"/>
          <w:szCs w:val="24"/>
        </w:rPr>
        <w:t xml:space="preserve"> </w:t>
      </w:r>
      <w:r w:rsidRPr="00117A68">
        <w:rPr>
          <w:rFonts w:ascii="Times New Roman" w:hAnsi="Times New Roman" w:cs="Times New Roman"/>
          <w:b/>
          <w:sz w:val="24"/>
          <w:szCs w:val="24"/>
        </w:rPr>
        <w:t>ситуация</w:t>
      </w:r>
      <w:r w:rsidRPr="00117A68">
        <w:rPr>
          <w:rFonts w:ascii="Times New Roman" w:hAnsi="Times New Roman" w:cs="Times New Roman"/>
          <w:b/>
          <w:spacing w:val="-16"/>
          <w:sz w:val="24"/>
          <w:szCs w:val="24"/>
        </w:rPr>
        <w:t xml:space="preserve"> </w:t>
      </w:r>
      <w:r w:rsidRPr="00117A68">
        <w:rPr>
          <w:rFonts w:ascii="Times New Roman" w:hAnsi="Times New Roman" w:cs="Times New Roman"/>
          <w:b/>
          <w:sz w:val="24"/>
          <w:szCs w:val="24"/>
        </w:rPr>
        <w:t>6. Описание ситуации:</w:t>
      </w:r>
    </w:p>
    <w:p w:rsidR="00336D45" w:rsidRPr="00117A68" w:rsidRDefault="00336D45" w:rsidP="00117A68">
      <w:pPr>
        <w:pStyle w:val="a5"/>
        <w:ind w:left="0" w:firstLine="709"/>
        <w:rPr>
          <w:sz w:val="24"/>
          <w:szCs w:val="24"/>
        </w:rPr>
      </w:pPr>
      <w:r w:rsidRPr="00117A68">
        <w:rPr>
          <w:sz w:val="24"/>
          <w:szCs w:val="24"/>
        </w:rPr>
        <w:t>Индивидуальный предприниматель Сидоров не предоставил в</w:t>
      </w:r>
      <w:r w:rsidRPr="00117A68">
        <w:rPr>
          <w:spacing w:val="80"/>
          <w:sz w:val="24"/>
          <w:szCs w:val="24"/>
        </w:rPr>
        <w:t xml:space="preserve"> </w:t>
      </w:r>
      <w:r w:rsidRPr="00117A68">
        <w:rPr>
          <w:sz w:val="24"/>
          <w:szCs w:val="24"/>
        </w:rPr>
        <w:t>установленные сроки налоговую декларацию в налоговый орган. Налоговый орган направил уведомление о необходимости представления декларации, но Сидоров игнорировал требования.</w:t>
      </w:r>
    </w:p>
    <w:p w:rsidR="00336D45" w:rsidRPr="00117A68" w:rsidRDefault="00336D45" w:rsidP="00117A68">
      <w:pPr>
        <w:pStyle w:val="1"/>
        <w:spacing w:before="0" w:line="240" w:lineRule="auto"/>
        <w:ind w:firstLine="709"/>
        <w:jc w:val="both"/>
        <w:rPr>
          <w:rFonts w:ascii="Times New Roman" w:hAnsi="Times New Roman" w:cs="Times New Roman"/>
          <w:color w:val="auto"/>
          <w:sz w:val="24"/>
          <w:szCs w:val="24"/>
        </w:rPr>
      </w:pPr>
      <w:r w:rsidRPr="00117A68">
        <w:rPr>
          <w:rFonts w:ascii="Times New Roman" w:hAnsi="Times New Roman" w:cs="Times New Roman"/>
          <w:color w:val="auto"/>
          <w:spacing w:val="-2"/>
          <w:sz w:val="24"/>
          <w:szCs w:val="24"/>
        </w:rPr>
        <w:t>Вопросы:</w:t>
      </w:r>
    </w:p>
    <w:p w:rsidR="00336D45" w:rsidRPr="00117A68" w:rsidRDefault="00336D45" w:rsidP="00117A68">
      <w:pPr>
        <w:pStyle w:val="a4"/>
        <w:widowControl w:val="0"/>
        <w:numPr>
          <w:ilvl w:val="0"/>
          <w:numId w:val="349"/>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117A68">
        <w:rPr>
          <w:rFonts w:ascii="Times New Roman" w:hAnsi="Times New Roman" w:cs="Times New Roman"/>
          <w:sz w:val="24"/>
          <w:szCs w:val="24"/>
        </w:rPr>
        <w:t>Какой</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вид</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юридической</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ответственности</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может</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быть</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применен</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 xml:space="preserve">к </w:t>
      </w:r>
      <w:r w:rsidRPr="00117A68">
        <w:rPr>
          <w:rFonts w:ascii="Times New Roman" w:hAnsi="Times New Roman" w:cs="Times New Roman"/>
          <w:spacing w:val="-2"/>
          <w:sz w:val="24"/>
          <w:szCs w:val="24"/>
        </w:rPr>
        <w:t>Сидорову?</w:t>
      </w:r>
    </w:p>
    <w:p w:rsidR="00336D45" w:rsidRPr="00117A68" w:rsidRDefault="00336D45" w:rsidP="00117A68">
      <w:pPr>
        <w:pStyle w:val="a4"/>
        <w:widowControl w:val="0"/>
        <w:numPr>
          <w:ilvl w:val="0"/>
          <w:numId w:val="349"/>
        </w:numPr>
        <w:tabs>
          <w:tab w:val="left" w:pos="1144"/>
          <w:tab w:val="left" w:pos="1146"/>
          <w:tab w:val="left" w:pos="2202"/>
          <w:tab w:val="left" w:pos="3521"/>
          <w:tab w:val="left" w:pos="4550"/>
          <w:tab w:val="left" w:pos="5465"/>
          <w:tab w:val="left" w:pos="7153"/>
          <w:tab w:val="left" w:pos="7623"/>
        </w:tabs>
        <w:autoSpaceDE w:val="0"/>
        <w:autoSpaceDN w:val="0"/>
        <w:spacing w:after="0" w:line="240" w:lineRule="auto"/>
        <w:ind w:left="0" w:firstLine="709"/>
        <w:contextualSpacing w:val="0"/>
        <w:jc w:val="both"/>
        <w:rPr>
          <w:rFonts w:ascii="Times New Roman" w:hAnsi="Times New Roman" w:cs="Times New Roman"/>
          <w:sz w:val="24"/>
          <w:szCs w:val="24"/>
        </w:rPr>
      </w:pPr>
      <w:r w:rsidRPr="00117A68">
        <w:rPr>
          <w:rFonts w:ascii="Times New Roman" w:hAnsi="Times New Roman" w:cs="Times New Roman"/>
          <w:spacing w:val="-2"/>
          <w:sz w:val="24"/>
          <w:szCs w:val="24"/>
        </w:rPr>
        <w:t>Какие</w:t>
      </w:r>
      <w:r w:rsidR="00D764A8">
        <w:rPr>
          <w:rFonts w:ascii="Times New Roman" w:hAnsi="Times New Roman" w:cs="Times New Roman"/>
          <w:sz w:val="24"/>
          <w:szCs w:val="24"/>
        </w:rPr>
        <w:t xml:space="preserve"> </w:t>
      </w:r>
      <w:r w:rsidRPr="00117A68">
        <w:rPr>
          <w:rFonts w:ascii="Times New Roman" w:hAnsi="Times New Roman" w:cs="Times New Roman"/>
          <w:spacing w:val="-2"/>
          <w:sz w:val="24"/>
          <w:szCs w:val="24"/>
        </w:rPr>
        <w:t>санкции</w:t>
      </w:r>
      <w:r w:rsidR="00D764A8">
        <w:rPr>
          <w:rFonts w:ascii="Times New Roman" w:hAnsi="Times New Roman" w:cs="Times New Roman"/>
          <w:sz w:val="24"/>
          <w:szCs w:val="24"/>
        </w:rPr>
        <w:t xml:space="preserve"> </w:t>
      </w:r>
      <w:r w:rsidRPr="00117A68">
        <w:rPr>
          <w:rFonts w:ascii="Times New Roman" w:hAnsi="Times New Roman" w:cs="Times New Roman"/>
          <w:spacing w:val="-2"/>
          <w:sz w:val="24"/>
          <w:szCs w:val="24"/>
        </w:rPr>
        <w:t>могут</w:t>
      </w:r>
      <w:r w:rsidR="00D764A8">
        <w:rPr>
          <w:rFonts w:ascii="Times New Roman" w:hAnsi="Times New Roman" w:cs="Times New Roman"/>
          <w:sz w:val="24"/>
          <w:szCs w:val="24"/>
        </w:rPr>
        <w:t xml:space="preserve"> </w:t>
      </w:r>
      <w:r w:rsidRPr="00117A68">
        <w:rPr>
          <w:rFonts w:ascii="Times New Roman" w:hAnsi="Times New Roman" w:cs="Times New Roman"/>
          <w:spacing w:val="-4"/>
          <w:sz w:val="24"/>
          <w:szCs w:val="24"/>
        </w:rPr>
        <w:t>быть</w:t>
      </w:r>
      <w:r w:rsidR="00D764A8">
        <w:rPr>
          <w:rFonts w:ascii="Times New Roman" w:hAnsi="Times New Roman" w:cs="Times New Roman"/>
          <w:sz w:val="24"/>
          <w:szCs w:val="24"/>
        </w:rPr>
        <w:t xml:space="preserve"> </w:t>
      </w:r>
      <w:r w:rsidRPr="00117A68">
        <w:rPr>
          <w:rFonts w:ascii="Times New Roman" w:hAnsi="Times New Roman" w:cs="Times New Roman"/>
          <w:spacing w:val="-2"/>
          <w:sz w:val="24"/>
          <w:szCs w:val="24"/>
        </w:rPr>
        <w:t>применены</w:t>
      </w:r>
      <w:r w:rsidR="00D764A8">
        <w:rPr>
          <w:rFonts w:ascii="Times New Roman" w:hAnsi="Times New Roman" w:cs="Times New Roman"/>
          <w:sz w:val="24"/>
          <w:szCs w:val="24"/>
        </w:rPr>
        <w:t xml:space="preserve"> </w:t>
      </w:r>
      <w:r w:rsidRPr="00117A68">
        <w:rPr>
          <w:rFonts w:ascii="Times New Roman" w:hAnsi="Times New Roman" w:cs="Times New Roman"/>
          <w:spacing w:val="-10"/>
          <w:sz w:val="24"/>
          <w:szCs w:val="24"/>
        </w:rPr>
        <w:t>к</w:t>
      </w:r>
      <w:r w:rsidR="00D764A8">
        <w:rPr>
          <w:rFonts w:ascii="Times New Roman" w:hAnsi="Times New Roman" w:cs="Times New Roman"/>
          <w:sz w:val="24"/>
          <w:szCs w:val="24"/>
        </w:rPr>
        <w:t xml:space="preserve"> </w:t>
      </w:r>
      <w:r w:rsidRPr="00117A68">
        <w:rPr>
          <w:rFonts w:ascii="Times New Roman" w:hAnsi="Times New Roman" w:cs="Times New Roman"/>
          <w:spacing w:val="-2"/>
          <w:sz w:val="24"/>
          <w:szCs w:val="24"/>
        </w:rPr>
        <w:t>индивидуальному предпринимателю?</w:t>
      </w:r>
    </w:p>
    <w:p w:rsidR="00336D45" w:rsidRPr="00117A68" w:rsidRDefault="00336D45" w:rsidP="00117A68">
      <w:pPr>
        <w:spacing w:after="0" w:line="240" w:lineRule="auto"/>
        <w:ind w:firstLine="709"/>
        <w:jc w:val="both"/>
        <w:rPr>
          <w:rFonts w:ascii="Times New Roman" w:hAnsi="Times New Roman" w:cs="Times New Roman"/>
          <w:b/>
          <w:sz w:val="24"/>
          <w:szCs w:val="24"/>
        </w:rPr>
      </w:pPr>
      <w:r w:rsidRPr="00117A68">
        <w:rPr>
          <w:rFonts w:ascii="Times New Roman" w:hAnsi="Times New Roman" w:cs="Times New Roman"/>
          <w:b/>
          <w:spacing w:val="-2"/>
          <w:sz w:val="24"/>
          <w:szCs w:val="24"/>
        </w:rPr>
        <w:t>Решение:</w:t>
      </w:r>
    </w:p>
    <w:p w:rsidR="00336D45" w:rsidRPr="00117A68" w:rsidRDefault="00336D45" w:rsidP="00117A68">
      <w:pPr>
        <w:pStyle w:val="a4"/>
        <w:widowControl w:val="0"/>
        <w:numPr>
          <w:ilvl w:val="0"/>
          <w:numId w:val="348"/>
        </w:numPr>
        <w:tabs>
          <w:tab w:val="left" w:pos="1144"/>
        </w:tabs>
        <w:autoSpaceDE w:val="0"/>
        <w:autoSpaceDN w:val="0"/>
        <w:spacing w:after="0" w:line="240" w:lineRule="auto"/>
        <w:ind w:left="0" w:firstLine="709"/>
        <w:contextualSpacing w:val="0"/>
        <w:jc w:val="both"/>
        <w:rPr>
          <w:rFonts w:ascii="Times New Roman" w:hAnsi="Times New Roman" w:cs="Times New Roman"/>
          <w:b/>
          <w:sz w:val="24"/>
          <w:szCs w:val="24"/>
        </w:rPr>
      </w:pPr>
      <w:r w:rsidRPr="00117A68">
        <w:rPr>
          <w:rFonts w:ascii="Times New Roman" w:hAnsi="Times New Roman" w:cs="Times New Roman"/>
          <w:b/>
          <w:sz w:val="24"/>
          <w:szCs w:val="24"/>
        </w:rPr>
        <w:t>Вид</w:t>
      </w:r>
      <w:r w:rsidRPr="00117A68">
        <w:rPr>
          <w:rFonts w:ascii="Times New Roman" w:hAnsi="Times New Roman" w:cs="Times New Roman"/>
          <w:b/>
          <w:spacing w:val="-13"/>
          <w:sz w:val="24"/>
          <w:szCs w:val="24"/>
        </w:rPr>
        <w:t xml:space="preserve"> </w:t>
      </w:r>
      <w:r w:rsidRPr="00117A68">
        <w:rPr>
          <w:rFonts w:ascii="Times New Roman" w:hAnsi="Times New Roman" w:cs="Times New Roman"/>
          <w:b/>
          <w:sz w:val="24"/>
          <w:szCs w:val="24"/>
        </w:rPr>
        <w:t>юридической</w:t>
      </w:r>
      <w:r w:rsidRPr="00117A68">
        <w:rPr>
          <w:rFonts w:ascii="Times New Roman" w:hAnsi="Times New Roman" w:cs="Times New Roman"/>
          <w:b/>
          <w:spacing w:val="-11"/>
          <w:sz w:val="24"/>
          <w:szCs w:val="24"/>
        </w:rPr>
        <w:t xml:space="preserve"> </w:t>
      </w:r>
      <w:r w:rsidRPr="00117A68">
        <w:rPr>
          <w:rFonts w:ascii="Times New Roman" w:hAnsi="Times New Roman" w:cs="Times New Roman"/>
          <w:b/>
          <w:spacing w:val="-2"/>
          <w:sz w:val="24"/>
          <w:szCs w:val="24"/>
        </w:rPr>
        <w:t>ответственности:</w:t>
      </w:r>
    </w:p>
    <w:p w:rsidR="00336D45" w:rsidRPr="00117A68" w:rsidRDefault="00336D45" w:rsidP="00117A68">
      <w:pPr>
        <w:pStyle w:val="a4"/>
        <w:widowControl w:val="0"/>
        <w:numPr>
          <w:ilvl w:val="0"/>
          <w:numId w:val="348"/>
        </w:numPr>
        <w:tabs>
          <w:tab w:val="left" w:pos="1144"/>
        </w:tabs>
        <w:autoSpaceDE w:val="0"/>
        <w:autoSpaceDN w:val="0"/>
        <w:spacing w:after="0" w:line="240" w:lineRule="auto"/>
        <w:ind w:left="0" w:firstLine="709"/>
        <w:contextualSpacing w:val="0"/>
        <w:jc w:val="both"/>
        <w:rPr>
          <w:rFonts w:ascii="Times New Roman" w:hAnsi="Times New Roman" w:cs="Times New Roman"/>
          <w:b/>
          <w:sz w:val="24"/>
          <w:szCs w:val="24"/>
        </w:rPr>
      </w:pPr>
      <w:r w:rsidRPr="00117A68">
        <w:rPr>
          <w:rFonts w:ascii="Times New Roman" w:hAnsi="Times New Roman" w:cs="Times New Roman"/>
          <w:b/>
          <w:spacing w:val="-2"/>
          <w:sz w:val="24"/>
          <w:szCs w:val="24"/>
        </w:rPr>
        <w:t>Санкции:</w:t>
      </w:r>
    </w:p>
    <w:p w:rsidR="00336D45" w:rsidRPr="00117A68" w:rsidRDefault="00336D45" w:rsidP="00117A68">
      <w:pPr>
        <w:spacing w:after="0" w:line="240" w:lineRule="auto"/>
        <w:ind w:firstLine="709"/>
        <w:jc w:val="both"/>
        <w:rPr>
          <w:rFonts w:ascii="Times New Roman" w:hAnsi="Times New Roman" w:cs="Times New Roman"/>
          <w:b/>
          <w:sz w:val="24"/>
          <w:szCs w:val="24"/>
        </w:rPr>
      </w:pPr>
      <w:r w:rsidRPr="00117A68">
        <w:rPr>
          <w:rFonts w:ascii="Times New Roman" w:hAnsi="Times New Roman" w:cs="Times New Roman"/>
          <w:b/>
          <w:sz w:val="24"/>
          <w:szCs w:val="24"/>
        </w:rPr>
        <w:t>Практическая</w:t>
      </w:r>
      <w:r w:rsidRPr="00117A68">
        <w:rPr>
          <w:rFonts w:ascii="Times New Roman" w:hAnsi="Times New Roman" w:cs="Times New Roman"/>
          <w:b/>
          <w:spacing w:val="-18"/>
          <w:sz w:val="24"/>
          <w:szCs w:val="24"/>
        </w:rPr>
        <w:t xml:space="preserve"> </w:t>
      </w:r>
      <w:r w:rsidRPr="00117A68">
        <w:rPr>
          <w:rFonts w:ascii="Times New Roman" w:hAnsi="Times New Roman" w:cs="Times New Roman"/>
          <w:b/>
          <w:sz w:val="24"/>
          <w:szCs w:val="24"/>
        </w:rPr>
        <w:t>ситуация</w:t>
      </w:r>
      <w:r w:rsidRPr="00117A68">
        <w:rPr>
          <w:rFonts w:ascii="Times New Roman" w:hAnsi="Times New Roman" w:cs="Times New Roman"/>
          <w:b/>
          <w:spacing w:val="-16"/>
          <w:sz w:val="24"/>
          <w:szCs w:val="24"/>
        </w:rPr>
        <w:t xml:space="preserve"> </w:t>
      </w:r>
      <w:r w:rsidRPr="00117A68">
        <w:rPr>
          <w:rFonts w:ascii="Times New Roman" w:hAnsi="Times New Roman" w:cs="Times New Roman"/>
          <w:b/>
          <w:sz w:val="24"/>
          <w:szCs w:val="24"/>
        </w:rPr>
        <w:t>7. Описание ситуации:</w:t>
      </w:r>
    </w:p>
    <w:p w:rsidR="00336D45" w:rsidRPr="00117A68" w:rsidRDefault="00336D45" w:rsidP="00117A68">
      <w:pPr>
        <w:pStyle w:val="a5"/>
        <w:ind w:left="0" w:firstLine="709"/>
        <w:rPr>
          <w:sz w:val="24"/>
          <w:szCs w:val="24"/>
        </w:rPr>
      </w:pPr>
      <w:r w:rsidRPr="00117A68">
        <w:rPr>
          <w:sz w:val="24"/>
          <w:szCs w:val="24"/>
        </w:rPr>
        <w:t>ООО "Строительная компания" заключило договор с заказчиком на строительство жилого дома. В процессе выполнения работ компания допустила ряд нарушений технологии строительства, что привело к ухудшению качества построенного здания. Заказчик предъявил претензии и потребовал возмещения убытков.</w:t>
      </w:r>
    </w:p>
    <w:p w:rsidR="00336D45" w:rsidRPr="00117A68" w:rsidRDefault="00336D45" w:rsidP="00117A68">
      <w:pPr>
        <w:pStyle w:val="1"/>
        <w:spacing w:before="0" w:line="240" w:lineRule="auto"/>
        <w:ind w:firstLine="709"/>
        <w:jc w:val="both"/>
        <w:rPr>
          <w:rFonts w:ascii="Times New Roman" w:hAnsi="Times New Roman" w:cs="Times New Roman"/>
          <w:color w:val="auto"/>
          <w:sz w:val="24"/>
          <w:szCs w:val="24"/>
        </w:rPr>
      </w:pPr>
      <w:r w:rsidRPr="00117A68">
        <w:rPr>
          <w:rFonts w:ascii="Times New Roman" w:hAnsi="Times New Roman" w:cs="Times New Roman"/>
          <w:color w:val="auto"/>
          <w:spacing w:val="-2"/>
          <w:sz w:val="24"/>
          <w:szCs w:val="24"/>
        </w:rPr>
        <w:t>Вопросы:</w:t>
      </w:r>
    </w:p>
    <w:p w:rsidR="00336D45" w:rsidRPr="00117A68" w:rsidRDefault="00336D45" w:rsidP="00117A68">
      <w:pPr>
        <w:pStyle w:val="a4"/>
        <w:widowControl w:val="0"/>
        <w:numPr>
          <w:ilvl w:val="0"/>
          <w:numId w:val="347"/>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117A68">
        <w:rPr>
          <w:rFonts w:ascii="Times New Roman" w:hAnsi="Times New Roman" w:cs="Times New Roman"/>
          <w:sz w:val="24"/>
          <w:szCs w:val="24"/>
        </w:rPr>
        <w:t>Какой</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вид</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юридической</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ответственности</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может</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быть</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применен</w:t>
      </w:r>
      <w:r w:rsidRPr="00117A68">
        <w:rPr>
          <w:rFonts w:ascii="Times New Roman" w:hAnsi="Times New Roman" w:cs="Times New Roman"/>
          <w:spacing w:val="80"/>
          <w:sz w:val="24"/>
          <w:szCs w:val="24"/>
        </w:rPr>
        <w:t xml:space="preserve"> </w:t>
      </w:r>
      <w:r w:rsidRPr="00117A68">
        <w:rPr>
          <w:rFonts w:ascii="Times New Roman" w:hAnsi="Times New Roman" w:cs="Times New Roman"/>
          <w:sz w:val="24"/>
          <w:szCs w:val="24"/>
        </w:rPr>
        <w:t>к строительной компании?</w:t>
      </w:r>
    </w:p>
    <w:p w:rsidR="00336D45" w:rsidRPr="00117A68" w:rsidRDefault="00336D45" w:rsidP="00117A68">
      <w:pPr>
        <w:pStyle w:val="a4"/>
        <w:widowControl w:val="0"/>
        <w:numPr>
          <w:ilvl w:val="0"/>
          <w:numId w:val="347"/>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117A68">
        <w:rPr>
          <w:rFonts w:ascii="Times New Roman" w:hAnsi="Times New Roman" w:cs="Times New Roman"/>
          <w:sz w:val="24"/>
          <w:szCs w:val="24"/>
        </w:rPr>
        <w:t>Каковы</w:t>
      </w:r>
      <w:r w:rsidRPr="00117A68">
        <w:rPr>
          <w:rFonts w:ascii="Times New Roman" w:hAnsi="Times New Roman" w:cs="Times New Roman"/>
          <w:spacing w:val="-13"/>
          <w:sz w:val="24"/>
          <w:szCs w:val="24"/>
        </w:rPr>
        <w:t xml:space="preserve"> </w:t>
      </w:r>
      <w:r w:rsidRPr="00117A68">
        <w:rPr>
          <w:rFonts w:ascii="Times New Roman" w:hAnsi="Times New Roman" w:cs="Times New Roman"/>
          <w:sz w:val="24"/>
          <w:szCs w:val="24"/>
        </w:rPr>
        <w:t>основания</w:t>
      </w:r>
      <w:r w:rsidRPr="00117A68">
        <w:rPr>
          <w:rFonts w:ascii="Times New Roman" w:hAnsi="Times New Roman" w:cs="Times New Roman"/>
          <w:spacing w:val="-13"/>
          <w:sz w:val="24"/>
          <w:szCs w:val="24"/>
        </w:rPr>
        <w:t xml:space="preserve"> </w:t>
      </w:r>
      <w:r w:rsidRPr="00117A68">
        <w:rPr>
          <w:rFonts w:ascii="Times New Roman" w:hAnsi="Times New Roman" w:cs="Times New Roman"/>
          <w:sz w:val="24"/>
          <w:szCs w:val="24"/>
        </w:rPr>
        <w:t>для</w:t>
      </w:r>
      <w:r w:rsidRPr="00117A68">
        <w:rPr>
          <w:rFonts w:ascii="Times New Roman" w:hAnsi="Times New Roman" w:cs="Times New Roman"/>
          <w:spacing w:val="-14"/>
          <w:sz w:val="24"/>
          <w:szCs w:val="24"/>
        </w:rPr>
        <w:t xml:space="preserve"> </w:t>
      </w:r>
      <w:r w:rsidRPr="00117A68">
        <w:rPr>
          <w:rFonts w:ascii="Times New Roman" w:hAnsi="Times New Roman" w:cs="Times New Roman"/>
          <w:sz w:val="24"/>
          <w:szCs w:val="24"/>
        </w:rPr>
        <w:t>применения</w:t>
      </w:r>
      <w:r w:rsidRPr="00117A68">
        <w:rPr>
          <w:rFonts w:ascii="Times New Roman" w:hAnsi="Times New Roman" w:cs="Times New Roman"/>
          <w:spacing w:val="-13"/>
          <w:sz w:val="24"/>
          <w:szCs w:val="24"/>
        </w:rPr>
        <w:t xml:space="preserve"> </w:t>
      </w:r>
      <w:r w:rsidRPr="00117A68">
        <w:rPr>
          <w:rFonts w:ascii="Times New Roman" w:hAnsi="Times New Roman" w:cs="Times New Roman"/>
          <w:sz w:val="24"/>
          <w:szCs w:val="24"/>
        </w:rPr>
        <w:t>данной</w:t>
      </w:r>
      <w:r w:rsidRPr="00117A68">
        <w:rPr>
          <w:rFonts w:ascii="Times New Roman" w:hAnsi="Times New Roman" w:cs="Times New Roman"/>
          <w:spacing w:val="-13"/>
          <w:sz w:val="24"/>
          <w:szCs w:val="24"/>
        </w:rPr>
        <w:t xml:space="preserve"> </w:t>
      </w:r>
      <w:r w:rsidRPr="00117A68">
        <w:rPr>
          <w:rFonts w:ascii="Times New Roman" w:hAnsi="Times New Roman" w:cs="Times New Roman"/>
          <w:spacing w:val="-2"/>
          <w:sz w:val="24"/>
          <w:szCs w:val="24"/>
        </w:rPr>
        <w:t>ответственности?</w:t>
      </w:r>
    </w:p>
    <w:p w:rsidR="00336D45" w:rsidRPr="00117A68" w:rsidRDefault="00336D45" w:rsidP="00117A68">
      <w:pPr>
        <w:spacing w:after="0" w:line="240" w:lineRule="auto"/>
        <w:ind w:firstLine="709"/>
        <w:jc w:val="both"/>
        <w:rPr>
          <w:rFonts w:ascii="Times New Roman" w:hAnsi="Times New Roman" w:cs="Times New Roman"/>
          <w:b/>
          <w:sz w:val="24"/>
          <w:szCs w:val="24"/>
        </w:rPr>
      </w:pPr>
      <w:r w:rsidRPr="00117A68">
        <w:rPr>
          <w:rFonts w:ascii="Times New Roman" w:hAnsi="Times New Roman" w:cs="Times New Roman"/>
          <w:b/>
          <w:spacing w:val="-2"/>
          <w:sz w:val="24"/>
          <w:szCs w:val="24"/>
        </w:rPr>
        <w:t>Решение:</w:t>
      </w:r>
    </w:p>
    <w:p w:rsidR="00336D45" w:rsidRPr="00117A68" w:rsidRDefault="00336D45" w:rsidP="00117A68">
      <w:pPr>
        <w:pStyle w:val="a4"/>
        <w:widowControl w:val="0"/>
        <w:numPr>
          <w:ilvl w:val="0"/>
          <w:numId w:val="346"/>
        </w:numPr>
        <w:tabs>
          <w:tab w:val="left" w:pos="1144"/>
        </w:tabs>
        <w:autoSpaceDE w:val="0"/>
        <w:autoSpaceDN w:val="0"/>
        <w:spacing w:after="0" w:line="240" w:lineRule="auto"/>
        <w:ind w:left="0" w:firstLine="709"/>
        <w:contextualSpacing w:val="0"/>
        <w:jc w:val="both"/>
        <w:rPr>
          <w:rFonts w:ascii="Times New Roman" w:hAnsi="Times New Roman" w:cs="Times New Roman"/>
          <w:b/>
          <w:sz w:val="24"/>
          <w:szCs w:val="24"/>
        </w:rPr>
      </w:pPr>
      <w:r w:rsidRPr="00117A68">
        <w:rPr>
          <w:rFonts w:ascii="Times New Roman" w:hAnsi="Times New Roman" w:cs="Times New Roman"/>
          <w:b/>
          <w:sz w:val="24"/>
          <w:szCs w:val="24"/>
        </w:rPr>
        <w:t>Вид</w:t>
      </w:r>
      <w:r w:rsidRPr="00117A68">
        <w:rPr>
          <w:rFonts w:ascii="Times New Roman" w:hAnsi="Times New Roman" w:cs="Times New Roman"/>
          <w:b/>
          <w:spacing w:val="-13"/>
          <w:sz w:val="24"/>
          <w:szCs w:val="24"/>
        </w:rPr>
        <w:t xml:space="preserve"> </w:t>
      </w:r>
      <w:r w:rsidRPr="00117A68">
        <w:rPr>
          <w:rFonts w:ascii="Times New Roman" w:hAnsi="Times New Roman" w:cs="Times New Roman"/>
          <w:b/>
          <w:sz w:val="24"/>
          <w:szCs w:val="24"/>
        </w:rPr>
        <w:t>юридической</w:t>
      </w:r>
      <w:r w:rsidRPr="00117A68">
        <w:rPr>
          <w:rFonts w:ascii="Times New Roman" w:hAnsi="Times New Roman" w:cs="Times New Roman"/>
          <w:b/>
          <w:spacing w:val="-11"/>
          <w:sz w:val="24"/>
          <w:szCs w:val="24"/>
        </w:rPr>
        <w:t xml:space="preserve"> </w:t>
      </w:r>
      <w:r w:rsidRPr="00117A68">
        <w:rPr>
          <w:rFonts w:ascii="Times New Roman" w:hAnsi="Times New Roman" w:cs="Times New Roman"/>
          <w:b/>
          <w:spacing w:val="-2"/>
          <w:sz w:val="24"/>
          <w:szCs w:val="24"/>
        </w:rPr>
        <w:t>ответственности:</w:t>
      </w:r>
    </w:p>
    <w:p w:rsidR="00336D45" w:rsidRPr="00117A68" w:rsidRDefault="00336D45" w:rsidP="00117A68">
      <w:pPr>
        <w:pStyle w:val="a4"/>
        <w:widowControl w:val="0"/>
        <w:numPr>
          <w:ilvl w:val="0"/>
          <w:numId w:val="346"/>
        </w:numPr>
        <w:tabs>
          <w:tab w:val="left" w:pos="1144"/>
        </w:tabs>
        <w:autoSpaceDE w:val="0"/>
        <w:autoSpaceDN w:val="0"/>
        <w:spacing w:after="0" w:line="240" w:lineRule="auto"/>
        <w:ind w:left="0" w:firstLine="709"/>
        <w:contextualSpacing w:val="0"/>
        <w:jc w:val="both"/>
        <w:rPr>
          <w:rFonts w:ascii="Times New Roman" w:hAnsi="Times New Roman" w:cs="Times New Roman"/>
          <w:b/>
          <w:sz w:val="24"/>
          <w:szCs w:val="24"/>
        </w:rPr>
      </w:pPr>
      <w:r w:rsidRPr="00117A68">
        <w:rPr>
          <w:rFonts w:ascii="Times New Roman" w:hAnsi="Times New Roman" w:cs="Times New Roman"/>
          <w:b/>
          <w:sz w:val="24"/>
          <w:szCs w:val="24"/>
        </w:rPr>
        <w:t>Основания</w:t>
      </w:r>
      <w:r w:rsidRPr="00117A68">
        <w:rPr>
          <w:rFonts w:ascii="Times New Roman" w:hAnsi="Times New Roman" w:cs="Times New Roman"/>
          <w:b/>
          <w:spacing w:val="-11"/>
          <w:sz w:val="24"/>
          <w:szCs w:val="24"/>
        </w:rPr>
        <w:t xml:space="preserve"> </w:t>
      </w:r>
      <w:r w:rsidRPr="00117A68">
        <w:rPr>
          <w:rFonts w:ascii="Times New Roman" w:hAnsi="Times New Roman" w:cs="Times New Roman"/>
          <w:b/>
          <w:sz w:val="24"/>
          <w:szCs w:val="24"/>
        </w:rPr>
        <w:t>для</w:t>
      </w:r>
      <w:r w:rsidRPr="00117A68">
        <w:rPr>
          <w:rFonts w:ascii="Times New Roman" w:hAnsi="Times New Roman" w:cs="Times New Roman"/>
          <w:b/>
          <w:spacing w:val="-9"/>
          <w:sz w:val="24"/>
          <w:szCs w:val="24"/>
        </w:rPr>
        <w:t xml:space="preserve"> </w:t>
      </w:r>
      <w:r w:rsidRPr="00117A68">
        <w:rPr>
          <w:rFonts w:ascii="Times New Roman" w:hAnsi="Times New Roman" w:cs="Times New Roman"/>
          <w:b/>
          <w:spacing w:val="-2"/>
          <w:sz w:val="24"/>
          <w:szCs w:val="24"/>
        </w:rPr>
        <w:t>применения:</w:t>
      </w:r>
    </w:p>
    <w:p w:rsidR="00336D45" w:rsidRPr="00117A68" w:rsidRDefault="00336D45" w:rsidP="00117A68">
      <w:pPr>
        <w:pStyle w:val="a5"/>
        <w:ind w:left="0" w:firstLine="709"/>
        <w:rPr>
          <w:b/>
          <w:sz w:val="24"/>
          <w:szCs w:val="24"/>
        </w:rPr>
      </w:pPr>
    </w:p>
    <w:p w:rsidR="00336D45" w:rsidRPr="00117A68" w:rsidRDefault="00336D45" w:rsidP="00117A68">
      <w:pPr>
        <w:pStyle w:val="a5"/>
        <w:ind w:left="0" w:firstLine="709"/>
        <w:rPr>
          <w:sz w:val="24"/>
          <w:szCs w:val="24"/>
        </w:rPr>
      </w:pPr>
      <w:r w:rsidRPr="00117A68">
        <w:rPr>
          <w:sz w:val="24"/>
          <w:szCs w:val="24"/>
        </w:rPr>
        <w:t>Обсуждение.</w:t>
      </w:r>
      <w:r w:rsidRPr="00117A68">
        <w:rPr>
          <w:spacing w:val="-15"/>
          <w:sz w:val="24"/>
          <w:szCs w:val="24"/>
        </w:rPr>
        <w:t xml:space="preserve"> </w:t>
      </w:r>
      <w:r w:rsidRPr="00117A68">
        <w:rPr>
          <w:sz w:val="24"/>
          <w:szCs w:val="24"/>
        </w:rPr>
        <w:t>Подведение</w:t>
      </w:r>
      <w:r w:rsidRPr="00117A68">
        <w:rPr>
          <w:spacing w:val="-15"/>
          <w:sz w:val="24"/>
          <w:szCs w:val="24"/>
        </w:rPr>
        <w:t xml:space="preserve"> </w:t>
      </w:r>
      <w:r w:rsidRPr="00117A68">
        <w:rPr>
          <w:sz w:val="24"/>
          <w:szCs w:val="24"/>
        </w:rPr>
        <w:t>итогов</w:t>
      </w:r>
      <w:r w:rsidRPr="00117A68">
        <w:rPr>
          <w:spacing w:val="-15"/>
          <w:sz w:val="24"/>
          <w:szCs w:val="24"/>
        </w:rPr>
        <w:t xml:space="preserve"> </w:t>
      </w:r>
      <w:r w:rsidRPr="00117A68">
        <w:rPr>
          <w:sz w:val="24"/>
          <w:szCs w:val="24"/>
        </w:rPr>
        <w:t>занятия.</w:t>
      </w:r>
      <w:r w:rsidRPr="00117A68">
        <w:rPr>
          <w:spacing w:val="-15"/>
          <w:sz w:val="24"/>
          <w:szCs w:val="24"/>
        </w:rPr>
        <w:t xml:space="preserve"> </w:t>
      </w:r>
      <w:r w:rsidRPr="00117A68">
        <w:rPr>
          <w:spacing w:val="-2"/>
          <w:sz w:val="24"/>
          <w:szCs w:val="24"/>
        </w:rPr>
        <w:t>Выводы.</w:t>
      </w:r>
    </w:p>
    <w:p w:rsidR="00336D45" w:rsidRPr="00117A68" w:rsidRDefault="00336D45" w:rsidP="00117A68">
      <w:pPr>
        <w:pStyle w:val="a5"/>
        <w:ind w:left="0" w:firstLine="709"/>
        <w:rPr>
          <w:sz w:val="24"/>
          <w:szCs w:val="24"/>
        </w:rPr>
      </w:pPr>
    </w:p>
    <w:p w:rsidR="00BB4A54" w:rsidRPr="00117A68" w:rsidRDefault="00BB4A54" w:rsidP="00117A68">
      <w:pPr>
        <w:spacing w:after="0" w:line="240" w:lineRule="auto"/>
        <w:ind w:firstLine="709"/>
        <w:jc w:val="both"/>
        <w:rPr>
          <w:rFonts w:ascii="Times New Roman" w:hAnsi="Times New Roman" w:cs="Times New Roman"/>
          <w:sz w:val="24"/>
          <w:szCs w:val="24"/>
        </w:rPr>
      </w:pPr>
    </w:p>
    <w:p w:rsidR="00BB4A54" w:rsidRPr="00117A68" w:rsidRDefault="00BB4A54" w:rsidP="00117A68">
      <w:pPr>
        <w:spacing w:after="0" w:line="240" w:lineRule="auto"/>
        <w:ind w:firstLine="709"/>
        <w:jc w:val="both"/>
        <w:rPr>
          <w:rFonts w:ascii="Times New Roman" w:hAnsi="Times New Roman" w:cs="Times New Roman"/>
          <w:sz w:val="24"/>
          <w:szCs w:val="24"/>
        </w:rPr>
      </w:pPr>
    </w:p>
    <w:p w:rsidR="00BB4A54" w:rsidRPr="00117A68" w:rsidRDefault="00BB4A54" w:rsidP="00117A68">
      <w:pPr>
        <w:spacing w:after="0" w:line="240" w:lineRule="auto"/>
        <w:ind w:firstLine="709"/>
        <w:jc w:val="both"/>
        <w:rPr>
          <w:rFonts w:ascii="Times New Roman" w:hAnsi="Times New Roman" w:cs="Times New Roman"/>
          <w:sz w:val="24"/>
          <w:szCs w:val="24"/>
        </w:rPr>
      </w:pPr>
    </w:p>
    <w:p w:rsidR="00BB4A54" w:rsidRPr="00117A68" w:rsidRDefault="00BB4A54" w:rsidP="00117A68">
      <w:pPr>
        <w:spacing w:after="0" w:line="240" w:lineRule="auto"/>
        <w:ind w:firstLine="709"/>
        <w:jc w:val="both"/>
        <w:rPr>
          <w:rFonts w:ascii="Times New Roman" w:hAnsi="Times New Roman" w:cs="Times New Roman"/>
          <w:sz w:val="24"/>
          <w:szCs w:val="24"/>
        </w:rPr>
      </w:pPr>
    </w:p>
    <w:p w:rsidR="00BB4A54" w:rsidRPr="00117A68" w:rsidRDefault="00BB4A54" w:rsidP="00117A68">
      <w:pPr>
        <w:spacing w:after="0" w:line="240" w:lineRule="auto"/>
        <w:ind w:firstLine="709"/>
        <w:jc w:val="both"/>
        <w:rPr>
          <w:rFonts w:ascii="Times New Roman" w:hAnsi="Times New Roman" w:cs="Times New Roman"/>
          <w:sz w:val="24"/>
          <w:szCs w:val="24"/>
        </w:rPr>
      </w:pPr>
    </w:p>
    <w:p w:rsidR="00BB4A54" w:rsidRPr="00117A68" w:rsidRDefault="00BB4A54" w:rsidP="00117A68">
      <w:pPr>
        <w:spacing w:after="0" w:line="240" w:lineRule="auto"/>
        <w:ind w:firstLine="709"/>
        <w:jc w:val="both"/>
        <w:rPr>
          <w:rFonts w:ascii="Times New Roman" w:hAnsi="Times New Roman" w:cs="Times New Roman"/>
          <w:sz w:val="24"/>
          <w:szCs w:val="24"/>
        </w:rPr>
      </w:pPr>
    </w:p>
    <w:p w:rsidR="00BB4A54" w:rsidRPr="00117A68" w:rsidRDefault="00BB4A54" w:rsidP="00117A68">
      <w:pPr>
        <w:spacing w:after="0" w:line="240" w:lineRule="auto"/>
        <w:ind w:firstLine="709"/>
        <w:jc w:val="both"/>
        <w:rPr>
          <w:rFonts w:ascii="Times New Roman" w:hAnsi="Times New Roman" w:cs="Times New Roman"/>
          <w:sz w:val="24"/>
          <w:szCs w:val="24"/>
        </w:rPr>
      </w:pPr>
    </w:p>
    <w:p w:rsidR="00BB4A54" w:rsidRPr="00117A68" w:rsidRDefault="00BB4A54" w:rsidP="00117A68">
      <w:pPr>
        <w:spacing w:after="0" w:line="240" w:lineRule="auto"/>
        <w:ind w:firstLine="709"/>
        <w:jc w:val="both"/>
        <w:rPr>
          <w:rFonts w:ascii="Times New Roman" w:hAnsi="Times New Roman" w:cs="Times New Roman"/>
          <w:sz w:val="24"/>
          <w:szCs w:val="24"/>
        </w:rPr>
      </w:pPr>
    </w:p>
    <w:p w:rsidR="00BB4A54" w:rsidRPr="00117A68" w:rsidRDefault="00BB4A54" w:rsidP="00117A68">
      <w:pPr>
        <w:spacing w:after="0" w:line="240" w:lineRule="auto"/>
        <w:ind w:firstLine="709"/>
        <w:jc w:val="both"/>
        <w:rPr>
          <w:rFonts w:ascii="Times New Roman" w:hAnsi="Times New Roman" w:cs="Times New Roman"/>
          <w:sz w:val="24"/>
          <w:szCs w:val="24"/>
        </w:rPr>
      </w:pPr>
    </w:p>
    <w:p w:rsidR="00BB4A54" w:rsidRPr="00117A68" w:rsidRDefault="00BB4A54" w:rsidP="00117A68">
      <w:pPr>
        <w:spacing w:after="0" w:line="240" w:lineRule="auto"/>
        <w:ind w:firstLine="709"/>
        <w:jc w:val="both"/>
        <w:rPr>
          <w:rFonts w:ascii="Times New Roman" w:hAnsi="Times New Roman" w:cs="Times New Roman"/>
          <w:sz w:val="24"/>
          <w:szCs w:val="24"/>
        </w:rPr>
      </w:pPr>
    </w:p>
    <w:p w:rsidR="00BB4A54" w:rsidRPr="00117A68" w:rsidRDefault="00BB4A54" w:rsidP="00117A68">
      <w:pPr>
        <w:spacing w:after="0" w:line="240" w:lineRule="auto"/>
        <w:ind w:firstLine="709"/>
        <w:jc w:val="both"/>
        <w:rPr>
          <w:rFonts w:ascii="Times New Roman" w:hAnsi="Times New Roman" w:cs="Times New Roman"/>
          <w:sz w:val="24"/>
          <w:szCs w:val="24"/>
        </w:rPr>
      </w:pPr>
    </w:p>
    <w:p w:rsidR="00BB4A54" w:rsidRPr="00117A68" w:rsidRDefault="00BB4A54" w:rsidP="00117A68">
      <w:pPr>
        <w:spacing w:after="0" w:line="240" w:lineRule="auto"/>
        <w:ind w:firstLine="709"/>
        <w:jc w:val="both"/>
        <w:rPr>
          <w:rFonts w:ascii="Times New Roman" w:hAnsi="Times New Roman" w:cs="Times New Roman"/>
          <w:sz w:val="24"/>
          <w:szCs w:val="24"/>
        </w:rPr>
      </w:pPr>
    </w:p>
    <w:p w:rsidR="00BB4A54" w:rsidRPr="00117A68" w:rsidRDefault="00BB4A54" w:rsidP="00117A68">
      <w:pPr>
        <w:spacing w:after="0" w:line="240" w:lineRule="auto"/>
        <w:ind w:firstLine="709"/>
        <w:jc w:val="both"/>
        <w:rPr>
          <w:rFonts w:ascii="Times New Roman" w:hAnsi="Times New Roman" w:cs="Times New Roman"/>
          <w:sz w:val="24"/>
          <w:szCs w:val="24"/>
        </w:rPr>
      </w:pPr>
    </w:p>
    <w:p w:rsidR="00BB4A54" w:rsidRPr="00117A68" w:rsidRDefault="00BB4A54" w:rsidP="00117A68">
      <w:pPr>
        <w:spacing w:after="0" w:line="240" w:lineRule="auto"/>
        <w:ind w:firstLine="709"/>
        <w:jc w:val="both"/>
        <w:rPr>
          <w:rFonts w:ascii="Times New Roman" w:hAnsi="Times New Roman" w:cs="Times New Roman"/>
          <w:sz w:val="24"/>
          <w:szCs w:val="24"/>
        </w:rPr>
      </w:pPr>
    </w:p>
    <w:p w:rsidR="00BB4A54" w:rsidRPr="00117A68" w:rsidRDefault="00BB4A54" w:rsidP="00117A68">
      <w:pPr>
        <w:spacing w:after="0" w:line="240" w:lineRule="auto"/>
        <w:ind w:firstLine="709"/>
        <w:jc w:val="both"/>
        <w:rPr>
          <w:rFonts w:ascii="Times New Roman" w:hAnsi="Times New Roman" w:cs="Times New Roman"/>
          <w:sz w:val="24"/>
          <w:szCs w:val="24"/>
        </w:rPr>
      </w:pPr>
    </w:p>
    <w:p w:rsidR="001C66D1" w:rsidRDefault="001C66D1">
      <w:pPr>
        <w:rPr>
          <w:rFonts w:ascii="Times New Roman" w:hAnsi="Times New Roman" w:cs="Times New Roman"/>
          <w:sz w:val="24"/>
          <w:szCs w:val="24"/>
        </w:rPr>
      </w:pPr>
      <w:r>
        <w:rPr>
          <w:rFonts w:ascii="Times New Roman" w:hAnsi="Times New Roman" w:cs="Times New Roman"/>
          <w:sz w:val="24"/>
          <w:szCs w:val="24"/>
        </w:rPr>
        <w:br w:type="page"/>
      </w:r>
    </w:p>
    <w:p w:rsidR="0024509A" w:rsidRPr="00935A30" w:rsidRDefault="0024509A" w:rsidP="00935A30">
      <w:pPr>
        <w:spacing w:after="0" w:line="240" w:lineRule="auto"/>
        <w:jc w:val="center"/>
        <w:rPr>
          <w:rFonts w:ascii="Times New Roman" w:hAnsi="Times New Roman" w:cs="Times New Roman"/>
          <w:b/>
          <w:sz w:val="28"/>
          <w:szCs w:val="28"/>
          <w:u w:val="single"/>
        </w:rPr>
      </w:pPr>
      <w:r w:rsidRPr="00935A30">
        <w:rPr>
          <w:rFonts w:ascii="Times New Roman" w:hAnsi="Times New Roman" w:cs="Times New Roman"/>
          <w:b/>
          <w:sz w:val="28"/>
          <w:szCs w:val="28"/>
          <w:u w:val="single"/>
        </w:rPr>
        <w:lastRenderedPageBreak/>
        <w:t>Тема 3.11. Реализация права</w:t>
      </w:r>
    </w:p>
    <w:p w:rsidR="00017A04" w:rsidRPr="00CF17C1" w:rsidRDefault="00017A04" w:rsidP="00017A04">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 xml:space="preserve">Понятие и формы реализации права. Соблюдение, исполнение, использование права. Применение как особая форма реализации права. Субъекты применения права. Стадии процесса применения норм права. Основные требования, предъявляемые к применению права. </w:t>
      </w:r>
    </w:p>
    <w:p w:rsidR="00017A04" w:rsidRDefault="000D371B" w:rsidP="00017A04">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Акты применения права, их структура, виды и отличие от нормативно-правовых актов.</w:t>
      </w:r>
    </w:p>
    <w:p w:rsidR="00D22D77" w:rsidRPr="000D371B" w:rsidRDefault="00D22D77" w:rsidP="000D371B">
      <w:pPr>
        <w:spacing w:after="0" w:line="240" w:lineRule="auto"/>
        <w:ind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Реализация права</w:t>
      </w:r>
      <w:r w:rsidRPr="000D371B">
        <w:rPr>
          <w:rFonts w:ascii="Times New Roman" w:hAnsi="Times New Roman" w:cs="Times New Roman"/>
          <w:sz w:val="24"/>
          <w:szCs w:val="24"/>
        </w:rPr>
        <w:t> — это процесс воплощения правовых норм в конкретном поведении людей, направленный на достижение целей правового регулирования. Право существует не только в виде записанных норм и правил, но и в реальных действиях и поступках людей, когда они следуют правовым предписаниям.</w:t>
      </w:r>
      <w:r w:rsidR="000D371B" w:rsidRPr="000D371B">
        <w:rPr>
          <w:rFonts w:ascii="Times New Roman" w:hAnsi="Times New Roman" w:cs="Times New Roman"/>
          <w:sz w:val="24"/>
          <w:szCs w:val="24"/>
        </w:rPr>
        <w:t xml:space="preserve"> </w:t>
      </w:r>
    </w:p>
    <w:p w:rsidR="00D22D77" w:rsidRPr="000D371B" w:rsidRDefault="00D22D77" w:rsidP="000D371B">
      <w:pPr>
        <w:pStyle w:val="2"/>
        <w:spacing w:before="0" w:beforeAutospacing="0" w:after="0" w:afterAutospacing="0"/>
        <w:ind w:firstLine="709"/>
        <w:jc w:val="both"/>
        <w:rPr>
          <w:sz w:val="24"/>
          <w:szCs w:val="24"/>
        </w:rPr>
      </w:pPr>
      <w:r w:rsidRPr="000D371B">
        <w:rPr>
          <w:sz w:val="24"/>
          <w:szCs w:val="24"/>
        </w:rPr>
        <w:t>Понятие</w:t>
      </w:r>
    </w:p>
    <w:p w:rsidR="00D22D77" w:rsidRPr="000D371B" w:rsidRDefault="00D22D77" w:rsidP="000D371B">
      <w:pPr>
        <w:spacing w:after="0" w:line="240" w:lineRule="auto"/>
        <w:ind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Главный признак реализации права</w:t>
      </w:r>
      <w:r w:rsidRPr="000D371B">
        <w:rPr>
          <w:rFonts w:ascii="Times New Roman" w:hAnsi="Times New Roman" w:cs="Times New Roman"/>
          <w:sz w:val="24"/>
          <w:szCs w:val="24"/>
        </w:rPr>
        <w:t> — </w:t>
      </w:r>
      <w:r w:rsidRPr="000D371B">
        <w:rPr>
          <w:rStyle w:val="a7"/>
          <w:rFonts w:ascii="Times New Roman" w:hAnsi="Times New Roman" w:cs="Times New Roman"/>
          <w:sz w:val="24"/>
          <w:szCs w:val="24"/>
        </w:rPr>
        <w:t>правомерный характер поведения участников правоотношений</w:t>
      </w:r>
      <w:r w:rsidRPr="000D371B">
        <w:rPr>
          <w:rFonts w:ascii="Times New Roman" w:hAnsi="Times New Roman" w:cs="Times New Roman"/>
          <w:sz w:val="24"/>
          <w:szCs w:val="24"/>
        </w:rPr>
        <w:t>. Действия субъектов права должны соответствовать правовым предписаниям, не нарушать запреты и выполнять обязанности. </w:t>
      </w:r>
      <w:r w:rsidR="000D371B" w:rsidRPr="000D371B">
        <w:rPr>
          <w:rFonts w:ascii="Times New Roman" w:hAnsi="Times New Roman" w:cs="Times New Roman"/>
          <w:sz w:val="24"/>
          <w:szCs w:val="24"/>
        </w:rPr>
        <w:t xml:space="preserve"> </w:t>
      </w:r>
    </w:p>
    <w:p w:rsidR="00D22D77" w:rsidRPr="000D371B" w:rsidRDefault="00D22D77" w:rsidP="000D371B">
      <w:pPr>
        <w:spacing w:after="0" w:line="240" w:lineRule="auto"/>
        <w:ind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Объективная сторона</w:t>
      </w:r>
      <w:r w:rsidRPr="000D371B">
        <w:rPr>
          <w:rFonts w:ascii="Times New Roman" w:hAnsi="Times New Roman" w:cs="Times New Roman"/>
          <w:sz w:val="24"/>
          <w:szCs w:val="24"/>
        </w:rPr>
        <w:t> реализации права проявляется в конкретных действиях и их результатах: участники правоотношений совершают юридически значимые поступки, соблюдают установленные процедуры и сроки, документально фиксируют свои действия. </w:t>
      </w:r>
      <w:r w:rsidR="000D371B" w:rsidRPr="000D371B">
        <w:rPr>
          <w:rFonts w:ascii="Times New Roman" w:hAnsi="Times New Roman" w:cs="Times New Roman"/>
          <w:sz w:val="24"/>
          <w:szCs w:val="24"/>
        </w:rPr>
        <w:t xml:space="preserve"> </w:t>
      </w:r>
    </w:p>
    <w:p w:rsidR="00D22D77" w:rsidRPr="000D371B" w:rsidRDefault="00D22D77" w:rsidP="000D371B">
      <w:pPr>
        <w:spacing w:after="0" w:line="240" w:lineRule="auto"/>
        <w:ind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Субъективная сторона</w:t>
      </w:r>
      <w:r w:rsidRPr="000D371B">
        <w:rPr>
          <w:rFonts w:ascii="Times New Roman" w:hAnsi="Times New Roman" w:cs="Times New Roman"/>
          <w:sz w:val="24"/>
          <w:szCs w:val="24"/>
        </w:rPr>
        <w:t> включает внутреннее отношение человека к правовым требованиям: важную роль играет правовая установка личности — готовность действовать правомерно.</w:t>
      </w:r>
      <w:r w:rsidR="000D371B" w:rsidRPr="000D371B">
        <w:rPr>
          <w:rFonts w:ascii="Times New Roman" w:hAnsi="Times New Roman" w:cs="Times New Roman"/>
          <w:sz w:val="24"/>
          <w:szCs w:val="24"/>
        </w:rPr>
        <w:t xml:space="preserve"> </w:t>
      </w:r>
    </w:p>
    <w:p w:rsidR="00D22D77" w:rsidRPr="000D371B" w:rsidRDefault="00D22D77" w:rsidP="000D371B">
      <w:pPr>
        <w:pStyle w:val="2"/>
        <w:spacing w:before="0" w:beforeAutospacing="0" w:after="0" w:afterAutospacing="0"/>
        <w:ind w:firstLine="709"/>
        <w:jc w:val="both"/>
        <w:rPr>
          <w:sz w:val="24"/>
          <w:szCs w:val="24"/>
        </w:rPr>
      </w:pPr>
      <w:r w:rsidRPr="000D371B">
        <w:rPr>
          <w:sz w:val="24"/>
          <w:szCs w:val="24"/>
        </w:rPr>
        <w:t>Формы</w:t>
      </w:r>
    </w:p>
    <w:p w:rsidR="00D22D77" w:rsidRPr="000D371B" w:rsidRDefault="00D22D77" w:rsidP="000D371B">
      <w:pPr>
        <w:spacing w:after="0" w:line="240" w:lineRule="auto"/>
        <w:ind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Выделяют четыре основные формы реализации права</w:t>
      </w:r>
      <w:r w:rsidRPr="000D371B">
        <w:rPr>
          <w:rFonts w:ascii="Times New Roman" w:hAnsi="Times New Roman" w:cs="Times New Roman"/>
          <w:sz w:val="24"/>
          <w:szCs w:val="24"/>
        </w:rPr>
        <w:t>:</w:t>
      </w:r>
      <w:r w:rsidR="000D371B" w:rsidRPr="000D371B">
        <w:rPr>
          <w:rFonts w:ascii="Times New Roman" w:hAnsi="Times New Roman" w:cs="Times New Roman"/>
          <w:sz w:val="24"/>
          <w:szCs w:val="24"/>
        </w:rPr>
        <w:t xml:space="preserve"> </w:t>
      </w:r>
    </w:p>
    <w:p w:rsidR="00D22D77" w:rsidRPr="000D371B" w:rsidRDefault="00D22D77" w:rsidP="000D371B">
      <w:pPr>
        <w:numPr>
          <w:ilvl w:val="0"/>
          <w:numId w:val="362"/>
        </w:numPr>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Соблюдение</w:t>
      </w:r>
      <w:r w:rsidRPr="000D371B">
        <w:rPr>
          <w:rFonts w:ascii="Times New Roman" w:hAnsi="Times New Roman" w:cs="Times New Roman"/>
          <w:sz w:val="24"/>
          <w:szCs w:val="24"/>
        </w:rPr>
        <w:t> — воздержание от действий, запрещённых юридическими нормами. Признаки: преимущественно пассивный характер поведения, направленность на реализацию запрещающих норм, не требует специальных активных действий от субъекта.</w:t>
      </w:r>
    </w:p>
    <w:p w:rsidR="00D22D77" w:rsidRPr="000D371B" w:rsidRDefault="00D22D77" w:rsidP="000D371B">
      <w:pPr>
        <w:numPr>
          <w:ilvl w:val="0"/>
          <w:numId w:val="362"/>
        </w:numPr>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Исполнение юридических обязанностей</w:t>
      </w:r>
      <w:r w:rsidRPr="000D371B">
        <w:rPr>
          <w:rFonts w:ascii="Times New Roman" w:hAnsi="Times New Roman" w:cs="Times New Roman"/>
          <w:sz w:val="24"/>
          <w:szCs w:val="24"/>
        </w:rPr>
        <w:t> — совершение субъектом действий, предписанных юридическими нормами. Примеры: уплата установленных налогов, выполнение воинского долга, исполнение родительских обязанностей, соблюдение требований охраны труда.</w:t>
      </w:r>
    </w:p>
    <w:p w:rsidR="00D22D77" w:rsidRPr="000D371B" w:rsidRDefault="00D22D77" w:rsidP="000D371B">
      <w:pPr>
        <w:numPr>
          <w:ilvl w:val="0"/>
          <w:numId w:val="362"/>
        </w:numPr>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Использование субъективных прав</w:t>
      </w:r>
      <w:r w:rsidRPr="000D371B">
        <w:rPr>
          <w:rFonts w:ascii="Times New Roman" w:hAnsi="Times New Roman" w:cs="Times New Roman"/>
          <w:sz w:val="24"/>
          <w:szCs w:val="24"/>
        </w:rPr>
        <w:t xml:space="preserve"> — реализация юридических возможностей по усмотрению </w:t>
      </w:r>
      <w:proofErr w:type="spellStart"/>
      <w:r w:rsidRPr="000D371B">
        <w:rPr>
          <w:rFonts w:ascii="Times New Roman" w:hAnsi="Times New Roman" w:cs="Times New Roman"/>
          <w:sz w:val="24"/>
          <w:szCs w:val="24"/>
        </w:rPr>
        <w:t>управомоченного</w:t>
      </w:r>
      <w:proofErr w:type="spellEnd"/>
      <w:r w:rsidRPr="000D371B">
        <w:rPr>
          <w:rFonts w:ascii="Times New Roman" w:hAnsi="Times New Roman" w:cs="Times New Roman"/>
          <w:sz w:val="24"/>
          <w:szCs w:val="24"/>
        </w:rPr>
        <w:t xml:space="preserve"> субъекта. Характерные черты: активное, но добровольное поведение, направленность на реализацию </w:t>
      </w:r>
      <w:proofErr w:type="spellStart"/>
      <w:r w:rsidRPr="000D371B">
        <w:rPr>
          <w:rFonts w:ascii="Times New Roman" w:hAnsi="Times New Roman" w:cs="Times New Roman"/>
          <w:sz w:val="24"/>
          <w:szCs w:val="24"/>
        </w:rPr>
        <w:t>управомочивающих</w:t>
      </w:r>
      <w:proofErr w:type="spellEnd"/>
      <w:r w:rsidRPr="000D371B">
        <w:rPr>
          <w:rFonts w:ascii="Times New Roman" w:hAnsi="Times New Roman" w:cs="Times New Roman"/>
          <w:sz w:val="24"/>
          <w:szCs w:val="24"/>
        </w:rPr>
        <w:t xml:space="preserve"> норм, зависимость от усмотрения и инициативы правообладателя.</w:t>
      </w:r>
    </w:p>
    <w:p w:rsidR="00D22D77" w:rsidRPr="000D371B" w:rsidRDefault="00D22D77" w:rsidP="000D371B">
      <w:pPr>
        <w:numPr>
          <w:ilvl w:val="0"/>
          <w:numId w:val="362"/>
        </w:numPr>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Применение</w:t>
      </w:r>
      <w:r w:rsidRPr="000D371B">
        <w:rPr>
          <w:rFonts w:ascii="Times New Roman" w:hAnsi="Times New Roman" w:cs="Times New Roman"/>
          <w:sz w:val="24"/>
          <w:szCs w:val="24"/>
        </w:rPr>
        <w:t> — властная деятельность уполномоченных органов по конкретизации правовых предписаний и разрешению юридических вопросов. Отличается властным характером, осуществлением специально уполномоченными субъектами, строгой процессуальной регламентацией и завершением в виде индивидуального правового акта.</w:t>
      </w:r>
    </w:p>
    <w:p w:rsidR="00D22D77" w:rsidRPr="000D371B" w:rsidRDefault="00D22D77" w:rsidP="000D371B">
      <w:pPr>
        <w:spacing w:after="0" w:line="240" w:lineRule="auto"/>
        <w:ind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Отличие применения от других форм</w:t>
      </w:r>
      <w:r w:rsidRPr="000D371B">
        <w:rPr>
          <w:rFonts w:ascii="Times New Roman" w:hAnsi="Times New Roman" w:cs="Times New Roman"/>
          <w:sz w:val="24"/>
          <w:szCs w:val="24"/>
        </w:rPr>
        <w:t>: соблюдение, исполнение и использование осуществляются непосредственно участниками правоотношений без властного вмешательства, применение — требует вовлечения компетентных органов и должностных лиц. </w:t>
      </w:r>
      <w:r w:rsidR="000D371B" w:rsidRPr="000D371B">
        <w:rPr>
          <w:rFonts w:ascii="Times New Roman" w:hAnsi="Times New Roman" w:cs="Times New Roman"/>
          <w:sz w:val="24"/>
          <w:szCs w:val="24"/>
        </w:rPr>
        <w:t xml:space="preserve"> </w:t>
      </w:r>
    </w:p>
    <w:p w:rsidR="00D22D77" w:rsidRPr="000D371B" w:rsidRDefault="00D22D77" w:rsidP="000D371B">
      <w:pPr>
        <w:spacing w:after="0" w:line="240" w:lineRule="auto"/>
        <w:ind w:firstLine="709"/>
        <w:jc w:val="both"/>
        <w:rPr>
          <w:rFonts w:ascii="Times New Roman" w:hAnsi="Times New Roman" w:cs="Times New Roman"/>
          <w:sz w:val="24"/>
          <w:szCs w:val="24"/>
        </w:rPr>
      </w:pPr>
      <w:r w:rsidRPr="000D371B">
        <w:rPr>
          <w:rFonts w:ascii="Times New Roman" w:hAnsi="Times New Roman" w:cs="Times New Roman"/>
          <w:sz w:val="24"/>
          <w:szCs w:val="24"/>
        </w:rPr>
        <w:t>Схема, иллюстрирующая формы реализации права: соблюдение, исполнение, использование, применение:</w:t>
      </w:r>
    </w:p>
    <w:p w:rsidR="00D22D77" w:rsidRPr="000D371B" w:rsidRDefault="00D22D77" w:rsidP="000D371B">
      <w:pPr>
        <w:spacing w:after="0" w:line="240" w:lineRule="auto"/>
        <w:ind w:firstLine="709"/>
        <w:jc w:val="both"/>
        <w:textAlignment w:val="top"/>
        <w:rPr>
          <w:rFonts w:ascii="Times New Roman" w:hAnsi="Times New Roman" w:cs="Times New Roman"/>
          <w:sz w:val="24"/>
          <w:szCs w:val="24"/>
        </w:rPr>
      </w:pPr>
      <w:r w:rsidRPr="000D371B">
        <w:rPr>
          <w:rFonts w:ascii="Times New Roman" w:hAnsi="Times New Roman" w:cs="Times New Roman"/>
          <w:noProof/>
          <w:sz w:val="24"/>
          <w:szCs w:val="24"/>
          <w:lang w:eastAsia="ru-RU"/>
        </w:rPr>
        <w:lastRenderedPageBreak/>
        <w:drawing>
          <wp:inline distT="0" distB="0" distL="0" distR="0" wp14:anchorId="26AE2601" wp14:editId="01F4A8E5">
            <wp:extent cx="3590925" cy="3048000"/>
            <wp:effectExtent l="0" t="0" r="9525" b="0"/>
            <wp:docPr id="45" name="Рисунок 45" descr="https://avatars.mds.yandex.net/i?id=5755b86950293b042fb5734f55b29d6d9588ee40-557226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i?id=5755b86950293b042fb5734f55b29d6d9588ee40-5572268-images-thumbs&amp;n=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0925" cy="3048000"/>
                    </a:xfrm>
                    <a:prstGeom prst="rect">
                      <a:avLst/>
                    </a:prstGeom>
                    <a:noFill/>
                    <a:ln>
                      <a:noFill/>
                    </a:ln>
                  </pic:spPr>
                </pic:pic>
              </a:graphicData>
            </a:graphic>
          </wp:inline>
        </w:drawing>
      </w:r>
    </w:p>
    <w:p w:rsidR="00D22D77" w:rsidRPr="000D371B" w:rsidRDefault="00D22D77" w:rsidP="000D371B">
      <w:pPr>
        <w:spacing w:after="0" w:line="240" w:lineRule="auto"/>
        <w:ind w:firstLine="709"/>
        <w:jc w:val="both"/>
        <w:textAlignment w:val="top"/>
        <w:rPr>
          <w:rFonts w:ascii="Times New Roman" w:hAnsi="Times New Roman" w:cs="Times New Roman"/>
          <w:sz w:val="24"/>
          <w:szCs w:val="24"/>
        </w:rPr>
      </w:pPr>
      <w:r w:rsidRPr="000D371B">
        <w:rPr>
          <w:rFonts w:ascii="Times New Roman" w:hAnsi="Times New Roman" w:cs="Times New Roman"/>
          <w:noProof/>
          <w:sz w:val="24"/>
          <w:szCs w:val="24"/>
          <w:lang w:eastAsia="ru-RU"/>
        </w:rPr>
        <w:drawing>
          <wp:inline distT="0" distB="0" distL="0" distR="0" wp14:anchorId="2200015B" wp14:editId="7540C152">
            <wp:extent cx="4067175" cy="3048000"/>
            <wp:effectExtent l="0" t="0" r="9525" b="0"/>
            <wp:docPr id="44" name="Рисунок 44" descr="https://avatars.mds.yandex.net/i?id=66f0813885121aa77bf1bd55d051e5e3dadefb06-542071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i?id=66f0813885121aa77bf1bd55d051e5e3dadefb06-5420719-images-thumbs&amp;n=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rsidR="00D22D77" w:rsidRPr="000D371B" w:rsidRDefault="00D22D77" w:rsidP="000D371B">
      <w:pPr>
        <w:spacing w:after="0" w:line="240" w:lineRule="auto"/>
        <w:ind w:firstLine="709"/>
        <w:jc w:val="both"/>
        <w:textAlignment w:val="top"/>
        <w:rPr>
          <w:rFonts w:ascii="Times New Roman" w:hAnsi="Times New Roman" w:cs="Times New Roman"/>
          <w:sz w:val="24"/>
          <w:szCs w:val="24"/>
        </w:rPr>
      </w:pPr>
      <w:r w:rsidRPr="000D371B">
        <w:rPr>
          <w:rFonts w:ascii="Times New Roman" w:hAnsi="Times New Roman" w:cs="Times New Roman"/>
          <w:noProof/>
          <w:sz w:val="24"/>
          <w:szCs w:val="24"/>
          <w:lang w:eastAsia="ru-RU"/>
        </w:rPr>
        <w:drawing>
          <wp:inline distT="0" distB="0" distL="0" distR="0" wp14:anchorId="50455FA6" wp14:editId="10733CB3">
            <wp:extent cx="4572000" cy="2876550"/>
            <wp:effectExtent l="0" t="0" r="0" b="0"/>
            <wp:docPr id="43" name="Рисунок 43" descr="https://avatars.mds.yandex.net/i?id=9aa6b8e5978729cf634ba1ab8a18f63af100fc4c-915440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i?id=9aa6b8e5978729cf634ba1ab8a18f63af100fc4c-9154408-images-thumbs&amp;n=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2876550"/>
                    </a:xfrm>
                    <a:prstGeom prst="rect">
                      <a:avLst/>
                    </a:prstGeom>
                    <a:noFill/>
                    <a:ln>
                      <a:noFill/>
                    </a:ln>
                  </pic:spPr>
                </pic:pic>
              </a:graphicData>
            </a:graphic>
          </wp:inline>
        </w:drawing>
      </w:r>
    </w:p>
    <w:p w:rsidR="00D22D77" w:rsidRPr="000D371B" w:rsidRDefault="00D22D77" w:rsidP="000D371B">
      <w:pPr>
        <w:spacing w:after="0" w:line="240" w:lineRule="auto"/>
        <w:ind w:firstLine="709"/>
        <w:jc w:val="both"/>
        <w:textAlignment w:val="top"/>
        <w:rPr>
          <w:rFonts w:ascii="Times New Roman" w:hAnsi="Times New Roman" w:cs="Times New Roman"/>
          <w:sz w:val="24"/>
          <w:szCs w:val="24"/>
        </w:rPr>
      </w:pPr>
      <w:r w:rsidRPr="000D371B">
        <w:rPr>
          <w:rFonts w:ascii="Times New Roman" w:hAnsi="Times New Roman" w:cs="Times New Roman"/>
          <w:noProof/>
          <w:sz w:val="24"/>
          <w:szCs w:val="24"/>
          <w:lang w:eastAsia="ru-RU"/>
        </w:rPr>
        <w:lastRenderedPageBreak/>
        <w:drawing>
          <wp:inline distT="0" distB="0" distL="0" distR="0" wp14:anchorId="2FEC46E4" wp14:editId="16686495">
            <wp:extent cx="3429000" cy="3048000"/>
            <wp:effectExtent l="0" t="0" r="0" b="0"/>
            <wp:docPr id="42" name="Рисунок 42" descr="https://avatars.mds.yandex.net/i?id=c6b8b41edf068898671860479218164c36379fe6-639753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vatars.mds.yandex.net/i?id=c6b8b41edf068898671860479218164c36379fe6-6397532-images-thumbs&amp;n=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9000" cy="3048000"/>
                    </a:xfrm>
                    <a:prstGeom prst="rect">
                      <a:avLst/>
                    </a:prstGeom>
                    <a:noFill/>
                    <a:ln>
                      <a:noFill/>
                    </a:ln>
                  </pic:spPr>
                </pic:pic>
              </a:graphicData>
            </a:graphic>
          </wp:inline>
        </w:drawing>
      </w:r>
    </w:p>
    <w:p w:rsidR="00D22D77" w:rsidRPr="000D371B" w:rsidRDefault="00D22D77" w:rsidP="000D371B">
      <w:pPr>
        <w:spacing w:after="0" w:line="240" w:lineRule="auto"/>
        <w:ind w:firstLine="709"/>
        <w:jc w:val="both"/>
        <w:textAlignment w:val="top"/>
        <w:rPr>
          <w:rFonts w:ascii="Times New Roman" w:hAnsi="Times New Roman" w:cs="Times New Roman"/>
          <w:sz w:val="24"/>
          <w:szCs w:val="24"/>
        </w:rPr>
      </w:pPr>
      <w:r w:rsidRPr="000D371B">
        <w:rPr>
          <w:rFonts w:ascii="Times New Roman" w:hAnsi="Times New Roman" w:cs="Times New Roman"/>
          <w:noProof/>
          <w:sz w:val="24"/>
          <w:szCs w:val="24"/>
          <w:lang w:eastAsia="ru-RU"/>
        </w:rPr>
        <w:drawing>
          <wp:inline distT="0" distB="0" distL="0" distR="0" wp14:anchorId="3DE7741B" wp14:editId="735E10B0">
            <wp:extent cx="4572000" cy="2552700"/>
            <wp:effectExtent l="0" t="0" r="0" b="0"/>
            <wp:docPr id="41" name="Рисунок 41" descr="https://avatars.mds.yandex.net/i?id=0f4841b477c010069569961cfae9c8d404f8a14e-378088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vatars.mds.yandex.net/i?id=0f4841b477c010069569961cfae9c8d404f8a14e-3780884-images-thumbs&amp;n=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552700"/>
                    </a:xfrm>
                    <a:prstGeom prst="rect">
                      <a:avLst/>
                    </a:prstGeom>
                    <a:noFill/>
                    <a:ln>
                      <a:noFill/>
                    </a:ln>
                  </pic:spPr>
                </pic:pic>
              </a:graphicData>
            </a:graphic>
          </wp:inline>
        </w:drawing>
      </w:r>
    </w:p>
    <w:p w:rsidR="00D22D77" w:rsidRPr="000D371B" w:rsidRDefault="00D22D77" w:rsidP="000D371B">
      <w:pPr>
        <w:spacing w:after="0" w:line="240" w:lineRule="auto"/>
        <w:ind w:firstLine="709"/>
        <w:jc w:val="both"/>
        <w:textAlignment w:val="top"/>
        <w:rPr>
          <w:rFonts w:ascii="Times New Roman" w:hAnsi="Times New Roman" w:cs="Times New Roman"/>
          <w:sz w:val="24"/>
          <w:szCs w:val="24"/>
        </w:rPr>
      </w:pPr>
      <w:r w:rsidRPr="000D371B">
        <w:rPr>
          <w:rFonts w:ascii="Times New Roman" w:hAnsi="Times New Roman" w:cs="Times New Roman"/>
          <w:noProof/>
          <w:sz w:val="24"/>
          <w:szCs w:val="24"/>
          <w:lang w:eastAsia="ru-RU"/>
        </w:rPr>
        <w:drawing>
          <wp:inline distT="0" distB="0" distL="0" distR="0" wp14:anchorId="7AB32AD1" wp14:editId="467E8FEF">
            <wp:extent cx="4572000" cy="1257300"/>
            <wp:effectExtent l="0" t="0" r="0" b="0"/>
            <wp:docPr id="15" name="Рисунок 15" descr="https://avatars.mds.yandex.net/i?id=31315e4e48123937d430534e172519b68ec1df32-1084427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vatars.mds.yandex.net/i?id=31315e4e48123937d430534e172519b68ec1df32-10844270-images-thumbs&amp;n=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1257300"/>
                    </a:xfrm>
                    <a:prstGeom prst="rect">
                      <a:avLst/>
                    </a:prstGeom>
                    <a:noFill/>
                    <a:ln>
                      <a:noFill/>
                    </a:ln>
                  </pic:spPr>
                </pic:pic>
              </a:graphicData>
            </a:graphic>
          </wp:inline>
        </w:drawing>
      </w:r>
    </w:p>
    <w:p w:rsidR="00D22D77" w:rsidRPr="000D371B" w:rsidRDefault="00D22D77" w:rsidP="000D371B">
      <w:pPr>
        <w:spacing w:after="0" w:line="240" w:lineRule="auto"/>
        <w:ind w:firstLine="709"/>
        <w:jc w:val="both"/>
        <w:textAlignment w:val="top"/>
        <w:rPr>
          <w:rFonts w:ascii="Times New Roman" w:hAnsi="Times New Roman" w:cs="Times New Roman"/>
          <w:sz w:val="24"/>
          <w:szCs w:val="24"/>
        </w:rPr>
      </w:pPr>
      <w:r w:rsidRPr="000D371B">
        <w:rPr>
          <w:rFonts w:ascii="Times New Roman" w:hAnsi="Times New Roman" w:cs="Times New Roman"/>
          <w:noProof/>
          <w:sz w:val="24"/>
          <w:szCs w:val="24"/>
          <w:lang w:eastAsia="ru-RU"/>
        </w:rPr>
        <w:drawing>
          <wp:inline distT="0" distB="0" distL="0" distR="0" wp14:anchorId="00648EFB" wp14:editId="2CCDEDC7">
            <wp:extent cx="4572000" cy="1190625"/>
            <wp:effectExtent l="0" t="0" r="0" b="9525"/>
            <wp:docPr id="14" name="Рисунок 14" descr="https://avatars.mds.yandex.net/i?id=ba53b54aad941b070093fbb4c21c7677a3d65d8c-1642934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vatars.mds.yandex.net/i?id=ba53b54aad941b070093fbb4c21c7677a3d65d8c-16429342-images-thumbs&amp;n=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1190625"/>
                    </a:xfrm>
                    <a:prstGeom prst="rect">
                      <a:avLst/>
                    </a:prstGeom>
                    <a:noFill/>
                    <a:ln>
                      <a:noFill/>
                    </a:ln>
                  </pic:spPr>
                </pic:pic>
              </a:graphicData>
            </a:graphic>
          </wp:inline>
        </w:drawing>
      </w:r>
    </w:p>
    <w:p w:rsidR="00D22D77" w:rsidRPr="000D371B" w:rsidRDefault="00D22D77" w:rsidP="000D371B">
      <w:pPr>
        <w:pStyle w:val="2"/>
        <w:spacing w:before="0" w:beforeAutospacing="0" w:after="0" w:afterAutospacing="0"/>
        <w:ind w:firstLine="709"/>
        <w:jc w:val="both"/>
        <w:rPr>
          <w:sz w:val="24"/>
          <w:szCs w:val="24"/>
        </w:rPr>
      </w:pPr>
      <w:r w:rsidRPr="000D371B">
        <w:rPr>
          <w:sz w:val="24"/>
          <w:szCs w:val="24"/>
        </w:rPr>
        <w:t>Нормативно-правовая база</w:t>
      </w:r>
    </w:p>
    <w:p w:rsidR="005C3411" w:rsidRPr="000D371B" w:rsidRDefault="00D22D77" w:rsidP="000D371B">
      <w:pPr>
        <w:spacing w:after="0" w:line="240" w:lineRule="auto"/>
        <w:ind w:firstLine="709"/>
        <w:jc w:val="both"/>
        <w:rPr>
          <w:rFonts w:ascii="Times New Roman" w:hAnsi="Times New Roman" w:cs="Times New Roman"/>
          <w:sz w:val="24"/>
          <w:szCs w:val="24"/>
        </w:rPr>
      </w:pPr>
      <w:r w:rsidRPr="000D371B">
        <w:rPr>
          <w:rStyle w:val="a7"/>
          <w:rFonts w:ascii="Times New Roman" w:hAnsi="Times New Roman" w:cs="Times New Roman"/>
          <w:sz w:val="24"/>
          <w:szCs w:val="24"/>
          <w:shd w:val="clear" w:color="auto" w:fill="FFFFFF"/>
        </w:rPr>
        <w:t>Реализация права тесно связана с механизмом правового регулирования</w:t>
      </w:r>
      <w:r w:rsidRPr="000D371B">
        <w:rPr>
          <w:rFonts w:ascii="Times New Roman" w:hAnsi="Times New Roman" w:cs="Times New Roman"/>
          <w:sz w:val="24"/>
          <w:szCs w:val="24"/>
          <w:shd w:val="clear" w:color="auto" w:fill="FFFFFF"/>
        </w:rPr>
        <w:t>: правовые нормы, закреплённые в законах и других источниках права, проходят путь от общих правил до конкретных действий участников правоотношений. </w:t>
      </w:r>
      <w:hyperlink r:id="rId37" w:tgtFrame="_blank" w:history="1">
        <w:r w:rsidRPr="000D371B">
          <w:rPr>
            <w:rFonts w:ascii="Times New Roman" w:hAnsi="Times New Roman" w:cs="Times New Roman"/>
            <w:sz w:val="24"/>
            <w:szCs w:val="24"/>
          </w:rPr>
          <w:br/>
        </w:r>
      </w:hyperlink>
      <w:r w:rsidR="005C3411" w:rsidRPr="000D371B">
        <w:rPr>
          <w:rStyle w:val="a7"/>
          <w:rFonts w:ascii="Times New Roman" w:hAnsi="Times New Roman" w:cs="Times New Roman"/>
          <w:sz w:val="24"/>
          <w:szCs w:val="24"/>
        </w:rPr>
        <w:t>Соблюдение, исполнение и использование права</w:t>
      </w:r>
      <w:r w:rsidR="005C3411" w:rsidRPr="000D371B">
        <w:rPr>
          <w:rFonts w:ascii="Times New Roman" w:hAnsi="Times New Roman" w:cs="Times New Roman"/>
          <w:sz w:val="24"/>
          <w:szCs w:val="24"/>
        </w:rPr>
        <w:t> — формы реализации права, каждая из которых имеет свои особенности. </w:t>
      </w:r>
      <w:r w:rsidR="000D371B" w:rsidRPr="000D371B">
        <w:rPr>
          <w:rFonts w:ascii="Times New Roman" w:hAnsi="Times New Roman" w:cs="Times New Roman"/>
          <w:sz w:val="24"/>
          <w:szCs w:val="24"/>
        </w:rPr>
        <w:t xml:space="preserve"> </w:t>
      </w:r>
    </w:p>
    <w:p w:rsidR="005C3411" w:rsidRPr="000D371B" w:rsidRDefault="005C3411" w:rsidP="000D371B">
      <w:pPr>
        <w:spacing w:after="0" w:line="240" w:lineRule="auto"/>
        <w:ind w:firstLine="709"/>
        <w:jc w:val="both"/>
        <w:rPr>
          <w:rFonts w:ascii="Times New Roman" w:hAnsi="Times New Roman" w:cs="Times New Roman"/>
          <w:sz w:val="24"/>
          <w:szCs w:val="24"/>
        </w:rPr>
      </w:pPr>
      <w:r w:rsidRPr="000D371B">
        <w:rPr>
          <w:rStyle w:val="a7"/>
          <w:rFonts w:ascii="Times New Roman" w:hAnsi="Times New Roman" w:cs="Times New Roman"/>
          <w:sz w:val="24"/>
          <w:szCs w:val="24"/>
        </w:rPr>
        <w:lastRenderedPageBreak/>
        <w:t>Соблюдение</w:t>
      </w:r>
      <w:r w:rsidRPr="000D371B">
        <w:rPr>
          <w:rFonts w:ascii="Times New Roman" w:hAnsi="Times New Roman" w:cs="Times New Roman"/>
          <w:sz w:val="24"/>
          <w:szCs w:val="24"/>
        </w:rPr>
        <w:t> — пассивная форма реализации права, при которой субъекты воздерживаются от совершения запрещённых действий. Эта форма обладает следующими характеристиками:</w:t>
      </w:r>
    </w:p>
    <w:p w:rsidR="005C3411" w:rsidRPr="000D371B" w:rsidRDefault="005C3411" w:rsidP="000D371B">
      <w:pPr>
        <w:numPr>
          <w:ilvl w:val="0"/>
          <w:numId w:val="363"/>
        </w:numPr>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не требует активных действий;</w:t>
      </w:r>
    </w:p>
    <w:p w:rsidR="005C3411" w:rsidRPr="000D371B" w:rsidRDefault="005C3411" w:rsidP="000D371B">
      <w:pPr>
        <w:numPr>
          <w:ilvl w:val="0"/>
          <w:numId w:val="363"/>
        </w:numPr>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имеет всеобщий характер;</w:t>
      </w:r>
    </w:p>
    <w:p w:rsidR="005C3411" w:rsidRPr="000D371B" w:rsidRDefault="005C3411" w:rsidP="000D371B">
      <w:pPr>
        <w:numPr>
          <w:ilvl w:val="0"/>
          <w:numId w:val="363"/>
        </w:numPr>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осуществляется постоянно;</w:t>
      </w:r>
    </w:p>
    <w:p w:rsidR="005C3411" w:rsidRPr="000D371B" w:rsidRDefault="005C3411" w:rsidP="000D371B">
      <w:pPr>
        <w:numPr>
          <w:ilvl w:val="0"/>
          <w:numId w:val="363"/>
        </w:numPr>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обычно не требует документальной фиксации;</w:t>
      </w:r>
    </w:p>
    <w:p w:rsidR="005C3411" w:rsidRPr="000D371B" w:rsidRDefault="005C3411" w:rsidP="000D371B">
      <w:pPr>
        <w:numPr>
          <w:ilvl w:val="0"/>
          <w:numId w:val="363"/>
        </w:numPr>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обеспечивается угрозой наказания.</w:t>
      </w:r>
    </w:p>
    <w:p w:rsidR="005C3411" w:rsidRPr="000D371B" w:rsidRDefault="005C3411" w:rsidP="000D371B">
      <w:pPr>
        <w:spacing w:after="0" w:line="240" w:lineRule="auto"/>
        <w:ind w:firstLine="709"/>
        <w:jc w:val="both"/>
        <w:rPr>
          <w:rFonts w:ascii="Times New Roman" w:hAnsi="Times New Roman" w:cs="Times New Roman"/>
          <w:sz w:val="24"/>
          <w:szCs w:val="24"/>
        </w:rPr>
      </w:pPr>
      <w:r w:rsidRPr="000D371B">
        <w:rPr>
          <w:rFonts w:ascii="Times New Roman" w:hAnsi="Times New Roman" w:cs="Times New Roman"/>
          <w:sz w:val="24"/>
          <w:szCs w:val="24"/>
        </w:rPr>
        <w:t>Пример: водитель соблюдает запрет на превышение скорости, воздерживаясь от быстрой езды.</w:t>
      </w:r>
      <w:r w:rsidR="000D371B" w:rsidRPr="000D371B">
        <w:rPr>
          <w:rFonts w:ascii="Times New Roman" w:hAnsi="Times New Roman" w:cs="Times New Roman"/>
          <w:sz w:val="24"/>
          <w:szCs w:val="24"/>
        </w:rPr>
        <w:t xml:space="preserve"> </w:t>
      </w:r>
    </w:p>
    <w:p w:rsidR="005C3411" w:rsidRPr="000D371B" w:rsidRDefault="005C3411" w:rsidP="000D371B">
      <w:pPr>
        <w:spacing w:after="0" w:line="240" w:lineRule="auto"/>
        <w:ind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Исполнение</w:t>
      </w:r>
      <w:r w:rsidRPr="000D371B">
        <w:rPr>
          <w:rFonts w:ascii="Times New Roman" w:hAnsi="Times New Roman" w:cs="Times New Roman"/>
          <w:sz w:val="24"/>
          <w:szCs w:val="24"/>
        </w:rPr>
        <w:t> права характеризуется активным поведением субъектов, которые совершают действия, предписанные правовыми нормами. Эта форма реализации имеет особое значение в публичном праве, где чёткое исполнение обязанностей обеспечивает функционирование государственного механизма. Основные характеристики исполнения как формы реализации права:</w:t>
      </w:r>
    </w:p>
    <w:p w:rsidR="005C3411" w:rsidRPr="000D371B" w:rsidRDefault="005C3411" w:rsidP="000D371B">
      <w:pPr>
        <w:numPr>
          <w:ilvl w:val="0"/>
          <w:numId w:val="364"/>
        </w:numPr>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требует активных целенаправленных действий;</w:t>
      </w:r>
    </w:p>
    <w:p w:rsidR="005C3411" w:rsidRPr="000D371B" w:rsidRDefault="005C3411" w:rsidP="000D371B">
      <w:pPr>
        <w:numPr>
          <w:ilvl w:val="0"/>
          <w:numId w:val="364"/>
        </w:numPr>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не оставляет свободы выбора;</w:t>
      </w:r>
    </w:p>
    <w:p w:rsidR="005C3411" w:rsidRPr="000D371B" w:rsidRDefault="005C3411" w:rsidP="000D371B">
      <w:pPr>
        <w:numPr>
          <w:ilvl w:val="0"/>
          <w:numId w:val="364"/>
        </w:numPr>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часто нуждается в документальном оформлении;</w:t>
      </w:r>
    </w:p>
    <w:p w:rsidR="005C3411" w:rsidRPr="000D371B" w:rsidRDefault="005C3411" w:rsidP="000D371B">
      <w:pPr>
        <w:numPr>
          <w:ilvl w:val="0"/>
          <w:numId w:val="364"/>
        </w:numPr>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имеет императивный характер;</w:t>
      </w:r>
    </w:p>
    <w:p w:rsidR="005C3411" w:rsidRPr="000D371B" w:rsidRDefault="005C3411" w:rsidP="000D371B">
      <w:pPr>
        <w:numPr>
          <w:ilvl w:val="0"/>
          <w:numId w:val="364"/>
        </w:numPr>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обеспечивается возможностью принуждения.</w:t>
      </w:r>
    </w:p>
    <w:p w:rsidR="005C3411" w:rsidRPr="000D371B" w:rsidRDefault="005C3411" w:rsidP="000D371B">
      <w:pPr>
        <w:spacing w:after="0" w:line="240" w:lineRule="auto"/>
        <w:ind w:firstLine="709"/>
        <w:jc w:val="both"/>
        <w:rPr>
          <w:rFonts w:ascii="Times New Roman" w:hAnsi="Times New Roman" w:cs="Times New Roman"/>
          <w:sz w:val="24"/>
          <w:szCs w:val="24"/>
        </w:rPr>
      </w:pPr>
      <w:r w:rsidRPr="000D371B">
        <w:rPr>
          <w:rFonts w:ascii="Times New Roman" w:hAnsi="Times New Roman" w:cs="Times New Roman"/>
          <w:sz w:val="24"/>
          <w:szCs w:val="24"/>
        </w:rPr>
        <w:t>Пример: налогоплательщик исполняет обязанность по уплате налогов, заполняя декларацию и перечисляя денежные средства в бюджет. </w:t>
      </w:r>
      <w:r w:rsidR="000D371B" w:rsidRPr="000D371B">
        <w:rPr>
          <w:rFonts w:ascii="Times New Roman" w:hAnsi="Times New Roman" w:cs="Times New Roman"/>
          <w:sz w:val="24"/>
          <w:szCs w:val="24"/>
        </w:rPr>
        <w:t xml:space="preserve"> </w:t>
      </w:r>
    </w:p>
    <w:p w:rsidR="005C3411" w:rsidRPr="000D371B" w:rsidRDefault="005C3411" w:rsidP="000D371B">
      <w:pPr>
        <w:spacing w:after="0" w:line="240" w:lineRule="auto"/>
        <w:ind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Использование</w:t>
      </w:r>
      <w:r w:rsidRPr="000D371B">
        <w:rPr>
          <w:rFonts w:ascii="Times New Roman" w:hAnsi="Times New Roman" w:cs="Times New Roman"/>
          <w:sz w:val="24"/>
          <w:szCs w:val="24"/>
        </w:rPr>
        <w:t> права — форма реализации права, при которой субъекты по собственному желанию и усмотрению могут использовать возможности и права, которые им предоставлены. Тем самым они удовлетворяют законные интересы, осуществляя собственную дееспособность и правоспособность. Характерный признак использования — добровольность. </w:t>
      </w:r>
      <w:r w:rsidR="000D371B" w:rsidRPr="000D371B">
        <w:rPr>
          <w:rFonts w:ascii="Times New Roman" w:hAnsi="Times New Roman" w:cs="Times New Roman"/>
          <w:sz w:val="24"/>
          <w:szCs w:val="24"/>
        </w:rPr>
        <w:t xml:space="preserve"> </w:t>
      </w:r>
    </w:p>
    <w:p w:rsidR="005C3411" w:rsidRPr="000D371B" w:rsidRDefault="005C3411" w:rsidP="000D371B">
      <w:pPr>
        <w:shd w:val="clear" w:color="auto" w:fill="FFFFFF"/>
        <w:spacing w:after="0" w:line="240" w:lineRule="auto"/>
        <w:ind w:firstLine="709"/>
        <w:jc w:val="both"/>
        <w:rPr>
          <w:rFonts w:ascii="Times New Roman" w:hAnsi="Times New Roman" w:cs="Times New Roman"/>
          <w:sz w:val="24"/>
          <w:szCs w:val="24"/>
        </w:rPr>
      </w:pPr>
      <w:r w:rsidRPr="000D371B">
        <w:rPr>
          <w:rFonts w:ascii="Times New Roman" w:hAnsi="Times New Roman" w:cs="Times New Roman"/>
          <w:sz w:val="24"/>
          <w:szCs w:val="24"/>
          <w:shd w:val="clear" w:color="auto" w:fill="FFFFFF"/>
        </w:rPr>
        <w:t>Пример: гражданин может использовать право на образование, поступив в университет, или отложить реализацию этого права на будущее. </w:t>
      </w:r>
      <w:hyperlink r:id="rId38" w:tgtFrame="_blank" w:history="1">
        <w:r w:rsidRPr="000D371B">
          <w:rPr>
            <w:rFonts w:ascii="Times New Roman" w:hAnsi="Times New Roman" w:cs="Times New Roman"/>
            <w:sz w:val="24"/>
            <w:szCs w:val="24"/>
          </w:rPr>
          <w:br/>
        </w:r>
      </w:hyperlink>
      <w:r w:rsidRPr="000D371B">
        <w:rPr>
          <w:rStyle w:val="a7"/>
          <w:rFonts w:ascii="Times New Roman" w:hAnsi="Times New Roman" w:cs="Times New Roman"/>
          <w:sz w:val="24"/>
          <w:szCs w:val="24"/>
        </w:rPr>
        <w:t>Применение права</w:t>
      </w:r>
      <w:r w:rsidRPr="000D371B">
        <w:rPr>
          <w:rFonts w:ascii="Times New Roman" w:hAnsi="Times New Roman" w:cs="Times New Roman"/>
          <w:sz w:val="24"/>
          <w:szCs w:val="24"/>
        </w:rPr>
        <w:t> — это особая форма реализации права, связанная с деятельностью специальных субъектов, обладающих властью (государственные органы и их должностные лица). </w:t>
      </w:r>
      <w:r w:rsidR="000D371B" w:rsidRPr="000D371B">
        <w:rPr>
          <w:rFonts w:ascii="Times New Roman" w:hAnsi="Times New Roman" w:cs="Times New Roman"/>
          <w:sz w:val="24"/>
          <w:szCs w:val="24"/>
        </w:rPr>
        <w:t xml:space="preserve"> </w:t>
      </w:r>
    </w:p>
    <w:p w:rsidR="005C3411" w:rsidRPr="000D371B" w:rsidRDefault="005C3411" w:rsidP="000D371B">
      <w:pPr>
        <w:shd w:val="clear" w:color="auto" w:fill="FFFFFF"/>
        <w:spacing w:after="0" w:line="240" w:lineRule="auto"/>
        <w:ind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Некоторые особенности применения права как особой формы реализации:</w:t>
      </w:r>
    </w:p>
    <w:p w:rsidR="005C3411" w:rsidRPr="000D371B" w:rsidRDefault="005C3411" w:rsidP="000D371B">
      <w:pPr>
        <w:numPr>
          <w:ilvl w:val="0"/>
          <w:numId w:val="365"/>
        </w:numPr>
        <w:shd w:val="clear" w:color="auto" w:fill="FFFFFF"/>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Осуществляется индивидуально</w:t>
      </w:r>
      <w:r w:rsidRPr="000D371B">
        <w:rPr>
          <w:rFonts w:ascii="Times New Roman" w:hAnsi="Times New Roman" w:cs="Times New Roman"/>
          <w:sz w:val="24"/>
          <w:szCs w:val="24"/>
        </w:rPr>
        <w:t> к определённым лицам в отношении конкретных жизненных ситуаций.</w:t>
      </w:r>
      <w:r w:rsidR="000D371B" w:rsidRPr="000D371B">
        <w:rPr>
          <w:rFonts w:ascii="Times New Roman" w:hAnsi="Times New Roman" w:cs="Times New Roman"/>
          <w:sz w:val="24"/>
          <w:szCs w:val="24"/>
        </w:rPr>
        <w:t xml:space="preserve"> </w:t>
      </w:r>
    </w:p>
    <w:p w:rsidR="005C3411" w:rsidRPr="000D371B" w:rsidRDefault="005C3411" w:rsidP="000D371B">
      <w:pPr>
        <w:numPr>
          <w:ilvl w:val="0"/>
          <w:numId w:val="365"/>
        </w:numPr>
        <w:shd w:val="clear" w:color="auto" w:fill="FFFFFF"/>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Применяется</w:t>
      </w:r>
      <w:r w:rsidRPr="000D371B">
        <w:rPr>
          <w:rFonts w:ascii="Times New Roman" w:hAnsi="Times New Roman" w:cs="Times New Roman"/>
          <w:sz w:val="24"/>
          <w:szCs w:val="24"/>
        </w:rPr>
        <w:t>, когда нормы права нельзя реализовать непосредственно, например, из-за трудноразрешимой ситуации (коллизии или пробелы в праве) или из-за правонарушения. </w:t>
      </w:r>
      <w:r w:rsidR="000D371B" w:rsidRPr="000D371B">
        <w:rPr>
          <w:rFonts w:ascii="Times New Roman" w:hAnsi="Times New Roman" w:cs="Times New Roman"/>
          <w:sz w:val="24"/>
          <w:szCs w:val="24"/>
        </w:rPr>
        <w:t xml:space="preserve"> </w:t>
      </w:r>
    </w:p>
    <w:p w:rsidR="005C3411" w:rsidRPr="000D371B" w:rsidRDefault="005C3411" w:rsidP="000D371B">
      <w:pPr>
        <w:numPr>
          <w:ilvl w:val="0"/>
          <w:numId w:val="365"/>
        </w:numPr>
        <w:shd w:val="clear" w:color="auto" w:fill="FFFFFF"/>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Необходимость возникает</w:t>
      </w:r>
      <w:r w:rsidRPr="000D371B">
        <w:rPr>
          <w:rFonts w:ascii="Times New Roman" w:hAnsi="Times New Roman" w:cs="Times New Roman"/>
          <w:sz w:val="24"/>
          <w:szCs w:val="24"/>
        </w:rPr>
        <w:t>, когда права и обязанности не могут возникнуть без вмешательства уполномоченных органов.</w:t>
      </w:r>
      <w:r w:rsidR="000D371B" w:rsidRPr="000D371B">
        <w:rPr>
          <w:rFonts w:ascii="Times New Roman" w:hAnsi="Times New Roman" w:cs="Times New Roman"/>
          <w:sz w:val="24"/>
          <w:szCs w:val="24"/>
        </w:rPr>
        <w:t xml:space="preserve"> </w:t>
      </w:r>
    </w:p>
    <w:p w:rsidR="005C3411" w:rsidRPr="000D371B" w:rsidRDefault="005C3411" w:rsidP="000D371B">
      <w:pPr>
        <w:numPr>
          <w:ilvl w:val="0"/>
          <w:numId w:val="365"/>
        </w:numPr>
        <w:shd w:val="clear" w:color="auto" w:fill="FFFFFF"/>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Обладает властным характером</w:t>
      </w:r>
      <w:r w:rsidRPr="000D371B">
        <w:rPr>
          <w:rFonts w:ascii="Times New Roman" w:hAnsi="Times New Roman" w:cs="Times New Roman"/>
          <w:sz w:val="24"/>
          <w:szCs w:val="24"/>
        </w:rPr>
        <w:t>. Субъекты правоприменительной деятельности наделяются полномочиями для принятия решений, обязательных для физических и юридических лиц. </w:t>
      </w:r>
      <w:r w:rsidR="000D371B" w:rsidRPr="000D371B">
        <w:rPr>
          <w:rFonts w:ascii="Times New Roman" w:hAnsi="Times New Roman" w:cs="Times New Roman"/>
          <w:sz w:val="24"/>
          <w:szCs w:val="24"/>
        </w:rPr>
        <w:t xml:space="preserve"> </w:t>
      </w:r>
    </w:p>
    <w:p w:rsidR="005C3411" w:rsidRPr="000D371B" w:rsidRDefault="005C3411" w:rsidP="000D371B">
      <w:pPr>
        <w:numPr>
          <w:ilvl w:val="0"/>
          <w:numId w:val="365"/>
        </w:numPr>
        <w:shd w:val="clear" w:color="auto" w:fill="FFFFFF"/>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Сопровождается принятием или изданием индивидуального юридического акта</w:t>
      </w:r>
      <w:r w:rsidRPr="000D371B">
        <w:rPr>
          <w:rFonts w:ascii="Times New Roman" w:hAnsi="Times New Roman" w:cs="Times New Roman"/>
          <w:sz w:val="24"/>
          <w:szCs w:val="24"/>
        </w:rPr>
        <w:t>. Он имеет определённые юридические последствия и влечёт возникновение, изменение или прекращение правоотношений. </w:t>
      </w:r>
      <w:r w:rsidR="000D371B" w:rsidRPr="000D371B">
        <w:rPr>
          <w:rFonts w:ascii="Times New Roman" w:hAnsi="Times New Roman" w:cs="Times New Roman"/>
          <w:sz w:val="24"/>
          <w:szCs w:val="24"/>
        </w:rPr>
        <w:t xml:space="preserve"> </w:t>
      </w:r>
    </w:p>
    <w:p w:rsidR="005C3411" w:rsidRPr="000D371B" w:rsidRDefault="005C3411" w:rsidP="000D371B">
      <w:pPr>
        <w:shd w:val="clear" w:color="auto" w:fill="FFFFFF"/>
        <w:spacing w:after="0" w:line="240" w:lineRule="auto"/>
        <w:ind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Некоторые ситуации, в которых необходимо применение права:</w:t>
      </w:r>
    </w:p>
    <w:p w:rsidR="005C3411" w:rsidRPr="000D371B" w:rsidRDefault="005C3411" w:rsidP="000D371B">
      <w:pPr>
        <w:numPr>
          <w:ilvl w:val="0"/>
          <w:numId w:val="366"/>
        </w:numPr>
        <w:shd w:val="clear" w:color="auto" w:fill="FFFFFF"/>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Совершение правонарушения</w:t>
      </w:r>
      <w:r w:rsidRPr="000D371B">
        <w:rPr>
          <w:rFonts w:ascii="Times New Roman" w:hAnsi="Times New Roman" w:cs="Times New Roman"/>
          <w:sz w:val="24"/>
          <w:szCs w:val="24"/>
        </w:rPr>
        <w:t>. Виновному устанавливают меру наказания.</w:t>
      </w:r>
    </w:p>
    <w:p w:rsidR="005C3411" w:rsidRPr="000D371B" w:rsidRDefault="005C3411" w:rsidP="000D371B">
      <w:pPr>
        <w:numPr>
          <w:ilvl w:val="0"/>
          <w:numId w:val="366"/>
        </w:numPr>
        <w:shd w:val="clear" w:color="auto" w:fill="FFFFFF"/>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Неисполнение личных обязанностей</w:t>
      </w:r>
      <w:r w:rsidRPr="000D371B">
        <w:rPr>
          <w:rFonts w:ascii="Times New Roman" w:hAnsi="Times New Roman" w:cs="Times New Roman"/>
          <w:sz w:val="24"/>
          <w:szCs w:val="24"/>
        </w:rPr>
        <w:t> в добровольном порядке. Например, если родитель не выполняет обязанности по содержанию ребёнка, с него по приказу или решению суда взыскивают алименты.</w:t>
      </w:r>
    </w:p>
    <w:p w:rsidR="005C3411" w:rsidRPr="000D371B" w:rsidRDefault="005C3411" w:rsidP="000D371B">
      <w:pPr>
        <w:numPr>
          <w:ilvl w:val="0"/>
          <w:numId w:val="366"/>
        </w:numPr>
        <w:shd w:val="clear" w:color="auto" w:fill="FFFFFF"/>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lastRenderedPageBreak/>
        <w:t>Наличие спора о праве</w:t>
      </w:r>
      <w:r w:rsidRPr="000D371B">
        <w:rPr>
          <w:rFonts w:ascii="Times New Roman" w:hAnsi="Times New Roman" w:cs="Times New Roman"/>
          <w:sz w:val="24"/>
          <w:szCs w:val="24"/>
        </w:rPr>
        <w:t>. Зачастую стороны самостоятельно не могут прийти к согласию, тогда возникает необходимость в участии государства, например, судебном разрешении правового конфликта.</w:t>
      </w:r>
    </w:p>
    <w:p w:rsidR="005C3411" w:rsidRPr="000D371B" w:rsidRDefault="005C3411" w:rsidP="000D371B">
      <w:pPr>
        <w:spacing w:after="0" w:line="240" w:lineRule="auto"/>
        <w:ind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Субъектами применения права</w:t>
      </w:r>
      <w:r w:rsidRPr="000D371B">
        <w:rPr>
          <w:rFonts w:ascii="Times New Roman" w:hAnsi="Times New Roman" w:cs="Times New Roman"/>
          <w:sz w:val="24"/>
          <w:szCs w:val="24"/>
        </w:rPr>
        <w:t> (правоприменительной деятельности) могут выступать </w:t>
      </w:r>
      <w:r w:rsidRPr="000D371B">
        <w:rPr>
          <w:rStyle w:val="a7"/>
          <w:rFonts w:ascii="Times New Roman" w:hAnsi="Times New Roman" w:cs="Times New Roman"/>
          <w:sz w:val="24"/>
          <w:szCs w:val="24"/>
        </w:rPr>
        <w:t>государственные органы, должностные лица, граждане и общественные организации</w:t>
      </w:r>
      <w:r w:rsidRPr="000D371B">
        <w:rPr>
          <w:rFonts w:ascii="Times New Roman" w:hAnsi="Times New Roman" w:cs="Times New Roman"/>
          <w:sz w:val="24"/>
          <w:szCs w:val="24"/>
        </w:rPr>
        <w:t>. Государство наделяет их властными полномочиями для осуществления правоприменительной деятельности, и их решения обязательны для тех, на кого они направлены. </w:t>
      </w:r>
      <w:r w:rsidR="000D371B" w:rsidRPr="000D371B">
        <w:rPr>
          <w:rFonts w:ascii="Times New Roman" w:hAnsi="Times New Roman" w:cs="Times New Roman"/>
          <w:sz w:val="24"/>
          <w:szCs w:val="24"/>
        </w:rPr>
        <w:t xml:space="preserve"> </w:t>
      </w:r>
    </w:p>
    <w:p w:rsidR="005C3411" w:rsidRPr="000D371B" w:rsidRDefault="005C3411" w:rsidP="000D371B">
      <w:pPr>
        <w:pStyle w:val="2"/>
        <w:spacing w:before="0" w:beforeAutospacing="0" w:after="0" w:afterAutospacing="0"/>
        <w:ind w:firstLine="709"/>
        <w:jc w:val="both"/>
        <w:rPr>
          <w:sz w:val="24"/>
          <w:szCs w:val="24"/>
        </w:rPr>
      </w:pPr>
      <w:r w:rsidRPr="000D371B">
        <w:rPr>
          <w:sz w:val="24"/>
          <w:szCs w:val="24"/>
        </w:rPr>
        <w:t>Государственные органы</w:t>
      </w:r>
    </w:p>
    <w:p w:rsidR="005C3411" w:rsidRPr="000D371B" w:rsidRDefault="005C3411" w:rsidP="000D371B">
      <w:pPr>
        <w:spacing w:after="0" w:line="240" w:lineRule="auto"/>
        <w:ind w:firstLine="709"/>
        <w:jc w:val="both"/>
        <w:rPr>
          <w:rFonts w:ascii="Times New Roman" w:hAnsi="Times New Roman" w:cs="Times New Roman"/>
          <w:sz w:val="24"/>
          <w:szCs w:val="24"/>
        </w:rPr>
      </w:pPr>
      <w:r w:rsidRPr="000D371B">
        <w:rPr>
          <w:rFonts w:ascii="Times New Roman" w:hAnsi="Times New Roman" w:cs="Times New Roman"/>
          <w:sz w:val="24"/>
          <w:szCs w:val="24"/>
        </w:rPr>
        <w:t>Чаще всего субъектами применения права выступают </w:t>
      </w:r>
      <w:r w:rsidRPr="000D371B">
        <w:rPr>
          <w:rStyle w:val="a7"/>
          <w:rFonts w:ascii="Times New Roman" w:hAnsi="Times New Roman" w:cs="Times New Roman"/>
          <w:sz w:val="24"/>
          <w:szCs w:val="24"/>
        </w:rPr>
        <w:t>органы исполнительной власти</w:t>
      </w:r>
      <w:r w:rsidRPr="000D371B">
        <w:rPr>
          <w:rFonts w:ascii="Times New Roman" w:hAnsi="Times New Roman" w:cs="Times New Roman"/>
          <w:sz w:val="24"/>
          <w:szCs w:val="24"/>
        </w:rPr>
        <w:t>. Они обеспечивают исполнение законов путём применения общих норм к ситуациям, возникающим в различных отраслях общественной жизни. Некоторые примеры: </w:t>
      </w:r>
      <w:r w:rsidR="000D371B" w:rsidRPr="000D371B">
        <w:rPr>
          <w:rFonts w:ascii="Times New Roman" w:hAnsi="Times New Roman" w:cs="Times New Roman"/>
          <w:sz w:val="24"/>
          <w:szCs w:val="24"/>
        </w:rPr>
        <w:t xml:space="preserve"> </w:t>
      </w:r>
    </w:p>
    <w:p w:rsidR="005C3411" w:rsidRPr="000D371B" w:rsidRDefault="005C3411" w:rsidP="000D371B">
      <w:pPr>
        <w:numPr>
          <w:ilvl w:val="0"/>
          <w:numId w:val="367"/>
        </w:numPr>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Суды</w:t>
      </w:r>
      <w:r w:rsidRPr="000D371B">
        <w:rPr>
          <w:rFonts w:ascii="Times New Roman" w:hAnsi="Times New Roman" w:cs="Times New Roman"/>
          <w:sz w:val="24"/>
          <w:szCs w:val="24"/>
        </w:rPr>
        <w:t> — рассматривают споры, возникающие между субъектами, и определяют правовые последствия, вытекающие из установленных фактов и норм права. </w:t>
      </w:r>
      <w:r w:rsidR="000D371B" w:rsidRPr="000D371B">
        <w:rPr>
          <w:rFonts w:ascii="Times New Roman" w:hAnsi="Times New Roman" w:cs="Times New Roman"/>
          <w:sz w:val="24"/>
          <w:szCs w:val="24"/>
        </w:rPr>
        <w:t xml:space="preserve"> </w:t>
      </w:r>
    </w:p>
    <w:p w:rsidR="005C3411" w:rsidRPr="000D371B" w:rsidRDefault="005C3411" w:rsidP="000D371B">
      <w:pPr>
        <w:numPr>
          <w:ilvl w:val="0"/>
          <w:numId w:val="367"/>
        </w:numPr>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Органы исполнительной власти</w:t>
      </w:r>
      <w:r w:rsidRPr="000D371B">
        <w:rPr>
          <w:rFonts w:ascii="Times New Roman" w:hAnsi="Times New Roman" w:cs="Times New Roman"/>
          <w:sz w:val="24"/>
          <w:szCs w:val="24"/>
        </w:rPr>
        <w:t> — дают конкретные предписания участникам совместной деятельности, разрешают правовые конфликты в сфере управления и применяют меры административного принуждения. </w:t>
      </w:r>
      <w:r w:rsidR="000D371B" w:rsidRPr="000D371B">
        <w:rPr>
          <w:rFonts w:ascii="Times New Roman" w:hAnsi="Times New Roman" w:cs="Times New Roman"/>
          <w:sz w:val="24"/>
          <w:szCs w:val="24"/>
        </w:rPr>
        <w:t xml:space="preserve"> </w:t>
      </w:r>
    </w:p>
    <w:p w:rsidR="005C3411" w:rsidRPr="000D371B" w:rsidRDefault="005C3411" w:rsidP="000D371B">
      <w:pPr>
        <w:pStyle w:val="2"/>
        <w:spacing w:before="0" w:beforeAutospacing="0" w:after="0" w:afterAutospacing="0"/>
        <w:ind w:firstLine="709"/>
        <w:jc w:val="both"/>
        <w:rPr>
          <w:sz w:val="24"/>
          <w:szCs w:val="24"/>
        </w:rPr>
      </w:pPr>
      <w:r w:rsidRPr="000D371B">
        <w:rPr>
          <w:sz w:val="24"/>
          <w:szCs w:val="24"/>
        </w:rPr>
        <w:t>Должностные лица</w:t>
      </w:r>
    </w:p>
    <w:p w:rsidR="005C3411" w:rsidRPr="000D371B" w:rsidRDefault="005C3411" w:rsidP="000D371B">
      <w:pPr>
        <w:spacing w:after="0" w:line="240" w:lineRule="auto"/>
        <w:ind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Должностные лица</w:t>
      </w:r>
      <w:r w:rsidRPr="000D371B">
        <w:rPr>
          <w:rFonts w:ascii="Times New Roman" w:hAnsi="Times New Roman" w:cs="Times New Roman"/>
          <w:sz w:val="24"/>
          <w:szCs w:val="24"/>
        </w:rPr>
        <w:t xml:space="preserve"> — представители государства, которые осуществляют организационно-распорядительные или административно-хозяйственные функции и реализуют от их имени властные полномочия. </w:t>
      </w:r>
      <w:proofErr w:type="gramStart"/>
      <w:r w:rsidRPr="000D371B">
        <w:rPr>
          <w:rFonts w:ascii="Times New Roman" w:hAnsi="Times New Roman" w:cs="Times New Roman"/>
          <w:sz w:val="24"/>
          <w:szCs w:val="24"/>
        </w:rPr>
        <w:t>Например</w:t>
      </w:r>
      <w:proofErr w:type="gramEnd"/>
      <w:r w:rsidRPr="000D371B">
        <w:rPr>
          <w:rFonts w:ascii="Times New Roman" w:hAnsi="Times New Roman" w:cs="Times New Roman"/>
          <w:sz w:val="24"/>
          <w:szCs w:val="24"/>
        </w:rPr>
        <w:t>: </w:t>
      </w:r>
      <w:r w:rsidR="000D371B" w:rsidRPr="000D371B">
        <w:rPr>
          <w:rFonts w:ascii="Times New Roman" w:hAnsi="Times New Roman" w:cs="Times New Roman"/>
          <w:sz w:val="24"/>
          <w:szCs w:val="24"/>
        </w:rPr>
        <w:t xml:space="preserve"> </w:t>
      </w:r>
    </w:p>
    <w:p w:rsidR="005C3411" w:rsidRPr="000D371B" w:rsidRDefault="005C3411" w:rsidP="000D371B">
      <w:pPr>
        <w:numPr>
          <w:ilvl w:val="0"/>
          <w:numId w:val="368"/>
        </w:numPr>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Представители административной власти</w:t>
      </w:r>
      <w:r w:rsidRPr="000D371B">
        <w:rPr>
          <w:rFonts w:ascii="Times New Roman" w:hAnsi="Times New Roman" w:cs="Times New Roman"/>
          <w:sz w:val="24"/>
          <w:szCs w:val="24"/>
        </w:rPr>
        <w:t> — имеют право на предъявление юридически властных требований (дача указаний, предписаний), а также на применение мер воздействия на лица и органы, которые не находятся в их подчинении (работники полиции).</w:t>
      </w:r>
    </w:p>
    <w:p w:rsidR="005C3411" w:rsidRPr="000D371B" w:rsidRDefault="005C3411" w:rsidP="000D371B">
      <w:pPr>
        <w:numPr>
          <w:ilvl w:val="0"/>
          <w:numId w:val="368"/>
        </w:numPr>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Служащие, не совершающие властные действия</w:t>
      </w:r>
      <w:r w:rsidRPr="000D371B">
        <w:rPr>
          <w:rFonts w:ascii="Times New Roman" w:hAnsi="Times New Roman" w:cs="Times New Roman"/>
          <w:sz w:val="24"/>
          <w:szCs w:val="24"/>
        </w:rPr>
        <w:t>, но руководящие работой подчинённых лиц и уполномоченные на предъявление к работникам требований, являющихся обязательными для исполнения (например, руководители структурных подразделений государственных органов).</w:t>
      </w:r>
    </w:p>
    <w:p w:rsidR="005C3411" w:rsidRPr="000D371B" w:rsidRDefault="005C3411" w:rsidP="000D371B">
      <w:pPr>
        <w:pStyle w:val="2"/>
        <w:spacing w:before="0" w:beforeAutospacing="0" w:after="0" w:afterAutospacing="0"/>
        <w:ind w:firstLine="709"/>
        <w:jc w:val="both"/>
        <w:rPr>
          <w:sz w:val="24"/>
          <w:szCs w:val="24"/>
        </w:rPr>
      </w:pPr>
      <w:r w:rsidRPr="000D371B">
        <w:rPr>
          <w:sz w:val="24"/>
          <w:szCs w:val="24"/>
        </w:rPr>
        <w:t>Граждане</w:t>
      </w:r>
    </w:p>
    <w:p w:rsidR="005C3411" w:rsidRPr="000D371B" w:rsidRDefault="005C3411" w:rsidP="000D371B">
      <w:pPr>
        <w:spacing w:after="0" w:line="240" w:lineRule="auto"/>
        <w:ind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Отдельные граждане</w:t>
      </w:r>
      <w:r w:rsidRPr="000D371B">
        <w:rPr>
          <w:rFonts w:ascii="Times New Roman" w:hAnsi="Times New Roman" w:cs="Times New Roman"/>
          <w:sz w:val="24"/>
          <w:szCs w:val="24"/>
        </w:rPr>
        <w:t>, не являющиеся должностными лицами, </w:t>
      </w:r>
      <w:r w:rsidRPr="000D371B">
        <w:rPr>
          <w:rStyle w:val="a7"/>
          <w:rFonts w:ascii="Times New Roman" w:hAnsi="Times New Roman" w:cs="Times New Roman"/>
          <w:sz w:val="24"/>
          <w:szCs w:val="24"/>
        </w:rPr>
        <w:t>не являются субъектами применения права</w:t>
      </w:r>
      <w:r w:rsidRPr="000D371B">
        <w:rPr>
          <w:rFonts w:ascii="Times New Roman" w:hAnsi="Times New Roman" w:cs="Times New Roman"/>
          <w:sz w:val="24"/>
          <w:szCs w:val="24"/>
        </w:rPr>
        <w:t>, поскольку государство не уполномочило их на эту деятельность. Однако это не умаляет роли граждан в правоприменительной деятельности — нередко по их инициативе осуществляется применение права. </w:t>
      </w:r>
      <w:r w:rsidR="000D371B" w:rsidRPr="000D371B">
        <w:rPr>
          <w:rFonts w:ascii="Times New Roman" w:hAnsi="Times New Roman" w:cs="Times New Roman"/>
          <w:sz w:val="24"/>
          <w:szCs w:val="24"/>
        </w:rPr>
        <w:t xml:space="preserve"> </w:t>
      </w:r>
    </w:p>
    <w:p w:rsidR="005C3411" w:rsidRPr="000D371B" w:rsidRDefault="005C3411" w:rsidP="000D371B">
      <w:pPr>
        <w:pStyle w:val="2"/>
        <w:spacing w:before="0" w:beforeAutospacing="0" w:after="0" w:afterAutospacing="0"/>
        <w:ind w:firstLine="709"/>
        <w:jc w:val="both"/>
        <w:rPr>
          <w:sz w:val="24"/>
          <w:szCs w:val="24"/>
        </w:rPr>
      </w:pPr>
      <w:r w:rsidRPr="000D371B">
        <w:rPr>
          <w:sz w:val="24"/>
          <w:szCs w:val="24"/>
        </w:rPr>
        <w:t>Общественные организации</w:t>
      </w:r>
    </w:p>
    <w:p w:rsidR="005C3411" w:rsidRPr="000D371B" w:rsidRDefault="005C3411" w:rsidP="000D371B">
      <w:pPr>
        <w:spacing w:after="0" w:line="240" w:lineRule="auto"/>
        <w:ind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В исключительных ситуациях</w:t>
      </w:r>
      <w:r w:rsidRPr="000D371B">
        <w:rPr>
          <w:rFonts w:ascii="Times New Roman" w:hAnsi="Times New Roman" w:cs="Times New Roman"/>
          <w:sz w:val="24"/>
          <w:szCs w:val="24"/>
        </w:rPr>
        <w:t> и при наличии воли государства </w:t>
      </w:r>
      <w:r w:rsidRPr="000D371B">
        <w:rPr>
          <w:rStyle w:val="a7"/>
          <w:rFonts w:ascii="Times New Roman" w:hAnsi="Times New Roman" w:cs="Times New Roman"/>
          <w:sz w:val="24"/>
          <w:szCs w:val="24"/>
        </w:rPr>
        <w:t>полномочием применять некоторые нормативно-правовые акты</w:t>
      </w:r>
      <w:r w:rsidRPr="000D371B">
        <w:rPr>
          <w:rFonts w:ascii="Times New Roman" w:hAnsi="Times New Roman" w:cs="Times New Roman"/>
          <w:sz w:val="24"/>
          <w:szCs w:val="24"/>
        </w:rPr>
        <w:t> наделяются </w:t>
      </w:r>
      <w:r w:rsidRPr="000D371B">
        <w:rPr>
          <w:rStyle w:val="a7"/>
          <w:rFonts w:ascii="Times New Roman" w:hAnsi="Times New Roman" w:cs="Times New Roman"/>
          <w:sz w:val="24"/>
          <w:szCs w:val="24"/>
        </w:rPr>
        <w:t>общественные организации</w:t>
      </w:r>
      <w:r w:rsidRPr="000D371B">
        <w:rPr>
          <w:rFonts w:ascii="Times New Roman" w:hAnsi="Times New Roman" w:cs="Times New Roman"/>
          <w:sz w:val="24"/>
          <w:szCs w:val="24"/>
        </w:rPr>
        <w:t xml:space="preserve">. </w:t>
      </w:r>
      <w:proofErr w:type="gramStart"/>
      <w:r w:rsidRPr="000D371B">
        <w:rPr>
          <w:rFonts w:ascii="Times New Roman" w:hAnsi="Times New Roman" w:cs="Times New Roman"/>
          <w:sz w:val="24"/>
          <w:szCs w:val="24"/>
        </w:rPr>
        <w:t>Например</w:t>
      </w:r>
      <w:proofErr w:type="gramEnd"/>
      <w:r w:rsidRPr="000D371B">
        <w:rPr>
          <w:rFonts w:ascii="Times New Roman" w:hAnsi="Times New Roman" w:cs="Times New Roman"/>
          <w:sz w:val="24"/>
          <w:szCs w:val="24"/>
        </w:rPr>
        <w:t>: </w:t>
      </w:r>
      <w:r w:rsidR="000D371B" w:rsidRPr="000D371B">
        <w:rPr>
          <w:rFonts w:ascii="Times New Roman" w:hAnsi="Times New Roman" w:cs="Times New Roman"/>
          <w:sz w:val="24"/>
          <w:szCs w:val="24"/>
        </w:rPr>
        <w:t xml:space="preserve"> </w:t>
      </w:r>
    </w:p>
    <w:p w:rsidR="005C3411" w:rsidRPr="000D371B" w:rsidRDefault="005C3411" w:rsidP="000D371B">
      <w:pPr>
        <w:numPr>
          <w:ilvl w:val="0"/>
          <w:numId w:val="369"/>
        </w:numPr>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Профсоюз</w:t>
      </w:r>
      <w:r w:rsidRPr="000D371B">
        <w:rPr>
          <w:rFonts w:ascii="Times New Roman" w:hAnsi="Times New Roman" w:cs="Times New Roman"/>
          <w:sz w:val="24"/>
          <w:szCs w:val="24"/>
        </w:rPr>
        <w:t> — может быть наделён правом использовать определённые нормы трудового законодательства. </w:t>
      </w:r>
      <w:r w:rsidR="000D371B" w:rsidRPr="000D371B">
        <w:rPr>
          <w:rFonts w:ascii="Times New Roman" w:hAnsi="Times New Roman" w:cs="Times New Roman"/>
          <w:sz w:val="24"/>
          <w:szCs w:val="24"/>
        </w:rPr>
        <w:t xml:space="preserve"> </w:t>
      </w:r>
    </w:p>
    <w:p w:rsidR="005C3411" w:rsidRPr="000D371B" w:rsidRDefault="005C3411" w:rsidP="000D371B">
      <w:pPr>
        <w:spacing w:after="0" w:line="240" w:lineRule="auto"/>
        <w:ind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Важно</w:t>
      </w:r>
      <w:r w:rsidRPr="000D371B">
        <w:rPr>
          <w:rFonts w:ascii="Times New Roman" w:hAnsi="Times New Roman" w:cs="Times New Roman"/>
          <w:sz w:val="24"/>
          <w:szCs w:val="24"/>
        </w:rPr>
        <w:t>: сфера компетенции общественных организаций как субъектов применения права обычно формируется и объясняется конкретными актами органов государства, а не уставами, которые были созданы в самих общественных организациях.</w:t>
      </w:r>
    </w:p>
    <w:p w:rsidR="000D371B" w:rsidRPr="000D371B" w:rsidRDefault="000D371B" w:rsidP="000D371B">
      <w:pPr>
        <w:spacing w:after="0" w:line="240" w:lineRule="auto"/>
        <w:ind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Процесс применения норм права</w:t>
      </w:r>
      <w:r w:rsidRPr="000D371B">
        <w:rPr>
          <w:rFonts w:ascii="Times New Roman" w:hAnsi="Times New Roman" w:cs="Times New Roman"/>
          <w:sz w:val="24"/>
          <w:szCs w:val="24"/>
        </w:rPr>
        <w:t xml:space="preserve"> включает несколько стадий, которые направлены на реализацию нормы права.  </w:t>
      </w:r>
    </w:p>
    <w:p w:rsidR="000D371B" w:rsidRPr="000D371B" w:rsidRDefault="000D371B" w:rsidP="000D371B">
      <w:pPr>
        <w:spacing w:after="0" w:line="240" w:lineRule="auto"/>
        <w:ind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Четыре основные стадии</w:t>
      </w:r>
      <w:r w:rsidRPr="000D371B">
        <w:rPr>
          <w:rFonts w:ascii="Times New Roman" w:hAnsi="Times New Roman" w:cs="Times New Roman"/>
          <w:sz w:val="24"/>
          <w:szCs w:val="24"/>
        </w:rPr>
        <w:t>:</w:t>
      </w:r>
    </w:p>
    <w:p w:rsidR="000D371B" w:rsidRPr="000D371B" w:rsidRDefault="000D371B" w:rsidP="000D371B">
      <w:pPr>
        <w:numPr>
          <w:ilvl w:val="0"/>
          <w:numId w:val="370"/>
        </w:numPr>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Установление фактических обстоятельств юридического дела</w:t>
      </w:r>
      <w:r w:rsidRPr="000D371B">
        <w:rPr>
          <w:rFonts w:ascii="Times New Roman" w:hAnsi="Times New Roman" w:cs="Times New Roman"/>
          <w:sz w:val="24"/>
          <w:szCs w:val="24"/>
        </w:rPr>
        <w:t xml:space="preserve">. Уполномоченный субъект исследует юридически значимые обстоятельства конкретного дела. Фактические обстоятельства можно подразделить на две группы: основные (следуют из диспозиции нормы материального права и влияют на юридическую квалификацию) и </w:t>
      </w:r>
      <w:r w:rsidRPr="000D371B">
        <w:rPr>
          <w:rFonts w:ascii="Times New Roman" w:hAnsi="Times New Roman" w:cs="Times New Roman"/>
          <w:sz w:val="24"/>
          <w:szCs w:val="24"/>
        </w:rPr>
        <w:lastRenderedPageBreak/>
        <w:t>вспомогательные (не влияют на юридическую квалификацию, но способствуют установлению основных обстоятельств).</w:t>
      </w:r>
    </w:p>
    <w:p w:rsidR="000D371B" w:rsidRPr="000D371B" w:rsidRDefault="000D371B" w:rsidP="000D371B">
      <w:pPr>
        <w:numPr>
          <w:ilvl w:val="0"/>
          <w:numId w:val="370"/>
        </w:numPr>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Правовая квалификация</w:t>
      </w:r>
      <w:r w:rsidRPr="000D371B">
        <w:rPr>
          <w:rFonts w:ascii="Times New Roman" w:hAnsi="Times New Roman" w:cs="Times New Roman"/>
          <w:sz w:val="24"/>
          <w:szCs w:val="24"/>
        </w:rPr>
        <w:t>. Установленные фактические обстоятельства сопоставляются с их типовой моделью, закреплённой в диспозиции нормы права. Поведение субъектов отношений может оцениваться не только с юридической, но и с социально-политической, а порой и нравственно-психологической стороны.</w:t>
      </w:r>
    </w:p>
    <w:p w:rsidR="000D371B" w:rsidRPr="000D371B" w:rsidRDefault="000D371B" w:rsidP="000D371B">
      <w:pPr>
        <w:numPr>
          <w:ilvl w:val="0"/>
          <w:numId w:val="370"/>
        </w:numPr>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Вынесение акта применения права</w:t>
      </w:r>
      <w:r w:rsidRPr="000D371B">
        <w:rPr>
          <w:rFonts w:ascii="Times New Roman" w:hAnsi="Times New Roman" w:cs="Times New Roman"/>
          <w:sz w:val="24"/>
          <w:szCs w:val="24"/>
        </w:rPr>
        <w:t xml:space="preserve">. Собранная информация о фактических обстоятельствах дела, а также правовая и социальная информация объединяются для урегулирования конкретного правоотношения. Эта стадия является главной в </w:t>
      </w:r>
      <w:proofErr w:type="spellStart"/>
      <w:r w:rsidRPr="000D371B">
        <w:rPr>
          <w:rFonts w:ascii="Times New Roman" w:hAnsi="Times New Roman" w:cs="Times New Roman"/>
          <w:sz w:val="24"/>
          <w:szCs w:val="24"/>
        </w:rPr>
        <w:t>правоприменении</w:t>
      </w:r>
      <w:proofErr w:type="spellEnd"/>
      <w:r w:rsidRPr="000D371B">
        <w:rPr>
          <w:rFonts w:ascii="Times New Roman" w:hAnsi="Times New Roman" w:cs="Times New Roman"/>
          <w:sz w:val="24"/>
          <w:szCs w:val="24"/>
        </w:rPr>
        <w:t>, поскольку все предыдущие и последующие действия уполномоченных лиц направлены на то, чтобы посредством индивидуального решения обеспечить реализацию нормы права.</w:t>
      </w:r>
    </w:p>
    <w:p w:rsidR="000D371B" w:rsidRPr="000D371B" w:rsidRDefault="000D371B" w:rsidP="000D371B">
      <w:pPr>
        <w:numPr>
          <w:ilvl w:val="0"/>
          <w:numId w:val="370"/>
        </w:numPr>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Исполнение решения</w:t>
      </w:r>
      <w:r w:rsidRPr="000D371B">
        <w:rPr>
          <w:rFonts w:ascii="Times New Roman" w:hAnsi="Times New Roman" w:cs="Times New Roman"/>
          <w:sz w:val="24"/>
          <w:szCs w:val="24"/>
        </w:rPr>
        <w:t xml:space="preserve">. Без реализации принятого решения </w:t>
      </w:r>
      <w:proofErr w:type="spellStart"/>
      <w:r w:rsidRPr="000D371B">
        <w:rPr>
          <w:rFonts w:ascii="Times New Roman" w:hAnsi="Times New Roman" w:cs="Times New Roman"/>
          <w:sz w:val="24"/>
          <w:szCs w:val="24"/>
        </w:rPr>
        <w:t>правоприменение</w:t>
      </w:r>
      <w:proofErr w:type="spellEnd"/>
      <w:r w:rsidRPr="000D371B">
        <w:rPr>
          <w:rFonts w:ascii="Times New Roman" w:hAnsi="Times New Roman" w:cs="Times New Roman"/>
          <w:sz w:val="24"/>
          <w:szCs w:val="24"/>
        </w:rPr>
        <w:t xml:space="preserve"> бессмысленно, поскольку подлежащая реализации норма права так и останется «мёртвой». В рамках этого этапа правоприменительный орган взаимодействует с иными органами власти (например, службой судебных приставов), а также с участниками спорных правоотношений.</w:t>
      </w:r>
    </w:p>
    <w:p w:rsidR="000D371B" w:rsidRPr="000D371B" w:rsidRDefault="000D371B" w:rsidP="000D371B">
      <w:pPr>
        <w:shd w:val="clear" w:color="auto" w:fill="FFFFFF"/>
        <w:spacing w:after="0" w:line="240" w:lineRule="auto"/>
        <w:ind w:firstLine="709"/>
        <w:jc w:val="both"/>
        <w:rPr>
          <w:rFonts w:ascii="Times New Roman" w:hAnsi="Times New Roman" w:cs="Times New Roman"/>
          <w:sz w:val="24"/>
          <w:szCs w:val="24"/>
        </w:rPr>
      </w:pPr>
      <w:r w:rsidRPr="000D371B">
        <w:rPr>
          <w:rFonts w:ascii="Times New Roman" w:hAnsi="Times New Roman" w:cs="Times New Roman"/>
          <w:sz w:val="24"/>
          <w:szCs w:val="24"/>
          <w:shd w:val="clear" w:color="auto" w:fill="FFFFFF"/>
        </w:rPr>
        <w:t xml:space="preserve">В юридической литературе нет единства мнений о количестве стадий </w:t>
      </w:r>
      <w:proofErr w:type="spellStart"/>
      <w:r w:rsidRPr="000D371B">
        <w:rPr>
          <w:rFonts w:ascii="Times New Roman" w:hAnsi="Times New Roman" w:cs="Times New Roman"/>
          <w:sz w:val="24"/>
          <w:szCs w:val="24"/>
          <w:shd w:val="clear" w:color="auto" w:fill="FFFFFF"/>
        </w:rPr>
        <w:t>правоприменения</w:t>
      </w:r>
      <w:proofErr w:type="spellEnd"/>
      <w:r w:rsidRPr="000D371B">
        <w:rPr>
          <w:rFonts w:ascii="Times New Roman" w:hAnsi="Times New Roman" w:cs="Times New Roman"/>
          <w:sz w:val="24"/>
          <w:szCs w:val="24"/>
          <w:shd w:val="clear" w:color="auto" w:fill="FFFFFF"/>
        </w:rPr>
        <w:t>. Некоторые исследователи предусматривают ещё одну стадию — исполнение решения, которая может состоять из нескольких этапов, так как не всегда происходит в один момент. </w:t>
      </w:r>
      <w:hyperlink r:id="rId39" w:tgtFrame="_blank" w:history="1">
        <w:r w:rsidRPr="000D371B">
          <w:rPr>
            <w:rFonts w:ascii="Times New Roman" w:hAnsi="Times New Roman" w:cs="Times New Roman"/>
            <w:sz w:val="24"/>
            <w:szCs w:val="24"/>
          </w:rPr>
          <w:br/>
        </w:r>
      </w:hyperlink>
      <w:r w:rsidRPr="000D371B">
        <w:rPr>
          <w:rFonts w:ascii="Times New Roman" w:hAnsi="Times New Roman" w:cs="Times New Roman"/>
          <w:sz w:val="24"/>
          <w:szCs w:val="24"/>
        </w:rPr>
        <w:t>Некоторые основные требования, предъявляемые к применению права:</w:t>
      </w:r>
    </w:p>
    <w:p w:rsidR="000D371B" w:rsidRPr="000D371B" w:rsidRDefault="000D371B" w:rsidP="000D371B">
      <w:pPr>
        <w:numPr>
          <w:ilvl w:val="0"/>
          <w:numId w:val="371"/>
        </w:numPr>
        <w:shd w:val="clear" w:color="auto" w:fill="FFFFFF"/>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Законность</w:t>
      </w:r>
      <w:r w:rsidRPr="000D371B">
        <w:rPr>
          <w:rFonts w:ascii="Times New Roman" w:hAnsi="Times New Roman" w:cs="Times New Roman"/>
          <w:sz w:val="24"/>
          <w:szCs w:val="24"/>
        </w:rPr>
        <w:t xml:space="preserve">. Правоприменительный орган должен основываться на определённой норме права, прямо относящейся к рассматриваемому делу, строго следовать её точному смыслу. Важно действовать в рамках своей компетенции, не присваивая себе полномочий, которые не зафиксированы в законе. Также необходимо соблюдать предусмотренный законом порядок рассмотрения дела и вынесения решения, установленную форму акта применения права.  </w:t>
      </w:r>
    </w:p>
    <w:p w:rsidR="000D371B" w:rsidRPr="000D371B" w:rsidRDefault="000D371B" w:rsidP="000D371B">
      <w:pPr>
        <w:numPr>
          <w:ilvl w:val="0"/>
          <w:numId w:val="371"/>
        </w:numPr>
        <w:shd w:val="clear" w:color="auto" w:fill="FFFFFF"/>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Обоснованность</w:t>
      </w:r>
      <w:r w:rsidRPr="000D371B">
        <w:rPr>
          <w:rFonts w:ascii="Times New Roman" w:hAnsi="Times New Roman" w:cs="Times New Roman"/>
          <w:sz w:val="24"/>
          <w:szCs w:val="24"/>
        </w:rPr>
        <w:t xml:space="preserve">. При вынесении решения нужно выявить и оценить все относящиеся к делу факты. Обстоятельства дела должны быть подтверждены проверенными, достоверными доказательствами. Недоказанные и сомнительные факты следует отвергнуть.  </w:t>
      </w:r>
    </w:p>
    <w:p w:rsidR="000D371B" w:rsidRPr="000D371B" w:rsidRDefault="000D371B" w:rsidP="000D371B">
      <w:pPr>
        <w:numPr>
          <w:ilvl w:val="0"/>
          <w:numId w:val="371"/>
        </w:numPr>
        <w:shd w:val="clear" w:color="auto" w:fill="FFFFFF"/>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Целесообразность</w:t>
      </w:r>
      <w:r w:rsidRPr="000D371B">
        <w:rPr>
          <w:rFonts w:ascii="Times New Roman" w:hAnsi="Times New Roman" w:cs="Times New Roman"/>
          <w:sz w:val="24"/>
          <w:szCs w:val="24"/>
        </w:rPr>
        <w:t xml:space="preserve">. В каждой конкретной жизненной ситуации нужно находить наиболее целесообразный способ исполнения требований нормы права. Например, при назначении мер воздействия на правонарушителя необходимо учитывать его личность, материальное состояние, семейное положение, поведение и другие обстоятельства.  </w:t>
      </w:r>
    </w:p>
    <w:p w:rsidR="000D371B" w:rsidRPr="000D371B" w:rsidRDefault="000D371B" w:rsidP="000D371B">
      <w:pPr>
        <w:numPr>
          <w:ilvl w:val="0"/>
          <w:numId w:val="371"/>
        </w:numPr>
        <w:shd w:val="clear" w:color="auto" w:fill="FFFFFF"/>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Справедливость</w:t>
      </w:r>
      <w:r w:rsidRPr="000D371B">
        <w:rPr>
          <w:rFonts w:ascii="Times New Roman" w:hAnsi="Times New Roman" w:cs="Times New Roman"/>
          <w:sz w:val="24"/>
          <w:szCs w:val="24"/>
        </w:rPr>
        <w:t>. Предполагается осознание правильности решения дела с точки зрения интересов государства, общества, гарантированных личных прав и свобод. При этом недопустима подмена этих высших интересов другими интересами группы лиц или органа. Решение должно соответствовать требованиям морали, нравственности, общественному отношению к правонарушениям в период принятия решения. </w:t>
      </w:r>
    </w:p>
    <w:p w:rsidR="000D371B" w:rsidRPr="000D371B" w:rsidRDefault="000D371B" w:rsidP="000D371B">
      <w:pPr>
        <w:shd w:val="clear" w:color="auto" w:fill="FFFFFF"/>
        <w:spacing w:after="0" w:line="240" w:lineRule="auto"/>
        <w:ind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Акт применения права</w:t>
      </w:r>
      <w:r w:rsidRPr="000D371B">
        <w:rPr>
          <w:rFonts w:ascii="Times New Roman" w:hAnsi="Times New Roman" w:cs="Times New Roman"/>
          <w:sz w:val="24"/>
          <w:szCs w:val="24"/>
        </w:rPr>
        <w:t xml:space="preserve"> — официальное решение компетентного органа по конкретному юридическому делу, имеющее государственно-властный характер, направленное на регулирование конкретных общественных отношений.  </w:t>
      </w:r>
    </w:p>
    <w:p w:rsidR="000D371B" w:rsidRPr="000D371B" w:rsidRDefault="000D371B" w:rsidP="000D371B">
      <w:pPr>
        <w:shd w:val="clear" w:color="auto" w:fill="FFFFFF"/>
        <w:spacing w:after="0" w:line="240" w:lineRule="auto"/>
        <w:ind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Структура акта применения права</w:t>
      </w:r>
      <w:r w:rsidRPr="000D371B">
        <w:rPr>
          <w:rFonts w:ascii="Times New Roman" w:hAnsi="Times New Roman" w:cs="Times New Roman"/>
          <w:sz w:val="24"/>
          <w:szCs w:val="24"/>
        </w:rPr>
        <w:t> включает следующие части:</w:t>
      </w:r>
    </w:p>
    <w:p w:rsidR="000D371B" w:rsidRPr="000D371B" w:rsidRDefault="000D371B" w:rsidP="000D371B">
      <w:pPr>
        <w:numPr>
          <w:ilvl w:val="0"/>
          <w:numId w:val="372"/>
        </w:numPr>
        <w:shd w:val="clear" w:color="auto" w:fill="FFFFFF"/>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Вводная часть</w:t>
      </w:r>
      <w:r w:rsidRPr="000D371B">
        <w:rPr>
          <w:rFonts w:ascii="Times New Roman" w:hAnsi="Times New Roman" w:cs="Times New Roman"/>
          <w:sz w:val="24"/>
          <w:szCs w:val="24"/>
        </w:rPr>
        <w:t>. Включает название акта, место и дату принятия, наименование органа либо должностного лица, а также другие реквизиты.</w:t>
      </w:r>
    </w:p>
    <w:p w:rsidR="000D371B" w:rsidRPr="000D371B" w:rsidRDefault="000D371B" w:rsidP="000D371B">
      <w:pPr>
        <w:numPr>
          <w:ilvl w:val="0"/>
          <w:numId w:val="372"/>
        </w:numPr>
        <w:shd w:val="clear" w:color="auto" w:fill="FFFFFF"/>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Описательная часть</w:t>
      </w:r>
      <w:r w:rsidRPr="000D371B">
        <w:rPr>
          <w:rFonts w:ascii="Times New Roman" w:hAnsi="Times New Roman" w:cs="Times New Roman"/>
          <w:sz w:val="24"/>
          <w:szCs w:val="24"/>
        </w:rPr>
        <w:t>. В ней указываются юридические факты, являющиеся предметом рассмотрения, а также субъект принятия, время, место, обстоятельства, способы совершения тех или иных правовых либо не соответствующих закону действий.</w:t>
      </w:r>
    </w:p>
    <w:p w:rsidR="000D371B" w:rsidRPr="000D371B" w:rsidRDefault="000D371B" w:rsidP="000D371B">
      <w:pPr>
        <w:numPr>
          <w:ilvl w:val="0"/>
          <w:numId w:val="372"/>
        </w:numPr>
        <w:shd w:val="clear" w:color="auto" w:fill="FFFFFF"/>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lastRenderedPageBreak/>
        <w:t>Мотивировочная часть</w:t>
      </w:r>
      <w:r w:rsidRPr="000D371B">
        <w:rPr>
          <w:rFonts w:ascii="Times New Roman" w:hAnsi="Times New Roman" w:cs="Times New Roman"/>
          <w:sz w:val="24"/>
          <w:szCs w:val="24"/>
        </w:rPr>
        <w:t xml:space="preserve">. Здесь содержится правовой анализ доказательств, подтверждающих наличие или отсутствие фактических обстоятельств, даётся их юридическая квалификация, делается ссылка на нормы права, которыми руководствовался </w:t>
      </w:r>
      <w:proofErr w:type="spellStart"/>
      <w:r w:rsidRPr="000D371B">
        <w:rPr>
          <w:rFonts w:ascii="Times New Roman" w:hAnsi="Times New Roman" w:cs="Times New Roman"/>
          <w:sz w:val="24"/>
          <w:szCs w:val="24"/>
        </w:rPr>
        <w:t>правоприменитель</w:t>
      </w:r>
      <w:proofErr w:type="spellEnd"/>
      <w:r w:rsidRPr="000D371B">
        <w:rPr>
          <w:rFonts w:ascii="Times New Roman" w:hAnsi="Times New Roman" w:cs="Times New Roman"/>
          <w:sz w:val="24"/>
          <w:szCs w:val="24"/>
        </w:rPr>
        <w:t>, и официальные интерпретационные акты.</w:t>
      </w:r>
    </w:p>
    <w:p w:rsidR="000D371B" w:rsidRPr="000D371B" w:rsidRDefault="000D371B" w:rsidP="000D371B">
      <w:pPr>
        <w:numPr>
          <w:ilvl w:val="0"/>
          <w:numId w:val="372"/>
        </w:numPr>
        <w:shd w:val="clear" w:color="auto" w:fill="FFFFFF"/>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Резолютивная часть</w:t>
      </w:r>
      <w:r w:rsidRPr="000D371B">
        <w:rPr>
          <w:rFonts w:ascii="Times New Roman" w:hAnsi="Times New Roman" w:cs="Times New Roman"/>
          <w:sz w:val="24"/>
          <w:szCs w:val="24"/>
        </w:rPr>
        <w:t>. Здесь формулируется официальное решение по рассматриваемому делу.</w:t>
      </w:r>
    </w:p>
    <w:p w:rsidR="000D371B" w:rsidRPr="000D371B" w:rsidRDefault="000D371B" w:rsidP="000D371B">
      <w:pPr>
        <w:shd w:val="clear" w:color="auto" w:fill="FFFFFF"/>
        <w:spacing w:after="0" w:line="240" w:lineRule="auto"/>
        <w:ind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Виды актов применения права</w:t>
      </w:r>
      <w:r w:rsidRPr="000D371B">
        <w:rPr>
          <w:rFonts w:ascii="Times New Roman" w:hAnsi="Times New Roman" w:cs="Times New Roman"/>
          <w:sz w:val="24"/>
          <w:szCs w:val="24"/>
        </w:rPr>
        <w:t xml:space="preserve"> можно классифицировать по разным основаниям, </w:t>
      </w:r>
      <w:proofErr w:type="gramStart"/>
      <w:r w:rsidRPr="000D371B">
        <w:rPr>
          <w:rFonts w:ascii="Times New Roman" w:hAnsi="Times New Roman" w:cs="Times New Roman"/>
          <w:sz w:val="24"/>
          <w:szCs w:val="24"/>
        </w:rPr>
        <w:t>например</w:t>
      </w:r>
      <w:proofErr w:type="gramEnd"/>
      <w:r w:rsidRPr="000D371B">
        <w:rPr>
          <w:rFonts w:ascii="Times New Roman" w:hAnsi="Times New Roman" w:cs="Times New Roman"/>
          <w:sz w:val="24"/>
          <w:szCs w:val="24"/>
        </w:rPr>
        <w:t>:</w:t>
      </w:r>
    </w:p>
    <w:p w:rsidR="000D371B" w:rsidRPr="000D371B" w:rsidRDefault="000D371B" w:rsidP="000D371B">
      <w:pPr>
        <w:numPr>
          <w:ilvl w:val="0"/>
          <w:numId w:val="373"/>
        </w:numPr>
        <w:shd w:val="clear" w:color="auto" w:fill="FFFFFF"/>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По субъектам, издающим правоприменительные акты</w:t>
      </w:r>
      <w:r w:rsidRPr="000D371B">
        <w:rPr>
          <w:rFonts w:ascii="Times New Roman" w:hAnsi="Times New Roman" w:cs="Times New Roman"/>
          <w:sz w:val="24"/>
          <w:szCs w:val="24"/>
        </w:rPr>
        <w:t>:</w:t>
      </w:r>
    </w:p>
    <w:p w:rsidR="000D371B" w:rsidRPr="000D371B" w:rsidRDefault="000D371B" w:rsidP="000D371B">
      <w:pPr>
        <w:numPr>
          <w:ilvl w:val="1"/>
          <w:numId w:val="373"/>
        </w:numPr>
        <w:shd w:val="clear" w:color="auto" w:fill="FFFFFF"/>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акты главы государства — Президента РФ;</w:t>
      </w:r>
    </w:p>
    <w:p w:rsidR="000D371B" w:rsidRPr="000D371B" w:rsidRDefault="000D371B" w:rsidP="000D371B">
      <w:pPr>
        <w:numPr>
          <w:ilvl w:val="1"/>
          <w:numId w:val="373"/>
        </w:numPr>
        <w:shd w:val="clear" w:color="auto" w:fill="FFFFFF"/>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акты органов законодательной власти — постановление Совета Федерации и Государственной Думы;</w:t>
      </w:r>
    </w:p>
    <w:p w:rsidR="000D371B" w:rsidRPr="000D371B" w:rsidRDefault="000D371B" w:rsidP="000D371B">
      <w:pPr>
        <w:numPr>
          <w:ilvl w:val="1"/>
          <w:numId w:val="373"/>
        </w:numPr>
        <w:shd w:val="clear" w:color="auto" w:fill="FFFFFF"/>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акты органов исполнительной власти — акты Правительства РФ, федеральных министерств и иных центральных органов исполнительной власти, территориальных органов федеральных органов исполнительной власти;</w:t>
      </w:r>
    </w:p>
    <w:p w:rsidR="000D371B" w:rsidRPr="000D371B" w:rsidRDefault="000D371B" w:rsidP="000D371B">
      <w:pPr>
        <w:numPr>
          <w:ilvl w:val="1"/>
          <w:numId w:val="373"/>
        </w:numPr>
        <w:shd w:val="clear" w:color="auto" w:fill="FFFFFF"/>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акты правосудия — приговоры, решения, постановления, определения судов;</w:t>
      </w:r>
    </w:p>
    <w:p w:rsidR="000D371B" w:rsidRPr="000D371B" w:rsidRDefault="000D371B" w:rsidP="000D371B">
      <w:pPr>
        <w:numPr>
          <w:ilvl w:val="1"/>
          <w:numId w:val="373"/>
        </w:numPr>
        <w:shd w:val="clear" w:color="auto" w:fill="FFFFFF"/>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прокурорские акты — постановления, протесты, представления прокуроров;</w:t>
      </w:r>
    </w:p>
    <w:p w:rsidR="000D371B" w:rsidRPr="000D371B" w:rsidRDefault="000D371B" w:rsidP="000D371B">
      <w:pPr>
        <w:numPr>
          <w:ilvl w:val="1"/>
          <w:numId w:val="373"/>
        </w:numPr>
        <w:shd w:val="clear" w:color="auto" w:fill="FFFFFF"/>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акты контрольно-надзорных органов — Счётной палаты и других органов.</w:t>
      </w:r>
    </w:p>
    <w:p w:rsidR="000D371B" w:rsidRPr="000D371B" w:rsidRDefault="000D371B" w:rsidP="000D371B">
      <w:pPr>
        <w:numPr>
          <w:ilvl w:val="0"/>
          <w:numId w:val="373"/>
        </w:numPr>
        <w:shd w:val="clear" w:color="auto" w:fill="FFFFFF"/>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По порядку принятия (издания)</w:t>
      </w:r>
      <w:r w:rsidRPr="000D371B">
        <w:rPr>
          <w:rFonts w:ascii="Times New Roman" w:hAnsi="Times New Roman" w:cs="Times New Roman"/>
          <w:sz w:val="24"/>
          <w:szCs w:val="24"/>
        </w:rPr>
        <w:t>:</w:t>
      </w:r>
    </w:p>
    <w:p w:rsidR="000D371B" w:rsidRPr="000D371B" w:rsidRDefault="000D371B" w:rsidP="000D371B">
      <w:pPr>
        <w:numPr>
          <w:ilvl w:val="1"/>
          <w:numId w:val="373"/>
        </w:numPr>
        <w:shd w:val="clear" w:color="auto" w:fill="FFFFFF"/>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 xml:space="preserve">коллегиальные акты, принимаемые коллегиальными органами, </w:t>
      </w:r>
      <w:proofErr w:type="gramStart"/>
      <w:r w:rsidRPr="000D371B">
        <w:rPr>
          <w:rFonts w:ascii="Times New Roman" w:hAnsi="Times New Roman" w:cs="Times New Roman"/>
          <w:sz w:val="24"/>
          <w:szCs w:val="24"/>
        </w:rPr>
        <w:t>например</w:t>
      </w:r>
      <w:proofErr w:type="gramEnd"/>
      <w:r w:rsidRPr="000D371B">
        <w:rPr>
          <w:rFonts w:ascii="Times New Roman" w:hAnsi="Times New Roman" w:cs="Times New Roman"/>
          <w:sz w:val="24"/>
          <w:szCs w:val="24"/>
        </w:rPr>
        <w:t xml:space="preserve"> Правительством РФ, на заседании с использованием коллегиальных процедур (голосования);</w:t>
      </w:r>
    </w:p>
    <w:p w:rsidR="000D371B" w:rsidRPr="000D371B" w:rsidRDefault="000D371B" w:rsidP="000D371B">
      <w:pPr>
        <w:numPr>
          <w:ilvl w:val="1"/>
          <w:numId w:val="373"/>
        </w:numPr>
        <w:shd w:val="clear" w:color="auto" w:fill="FFFFFF"/>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единоличные акты, издаваемые руководителем государственного органа или уполномоченным должностным лицом.</w:t>
      </w:r>
    </w:p>
    <w:p w:rsidR="000D371B" w:rsidRPr="000D371B" w:rsidRDefault="000D371B" w:rsidP="000D371B">
      <w:pPr>
        <w:numPr>
          <w:ilvl w:val="0"/>
          <w:numId w:val="373"/>
        </w:numPr>
        <w:shd w:val="clear" w:color="auto" w:fill="FFFFFF"/>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По предмету правового регулирования</w:t>
      </w:r>
      <w:r w:rsidRPr="000D371B">
        <w:rPr>
          <w:rFonts w:ascii="Times New Roman" w:hAnsi="Times New Roman" w:cs="Times New Roman"/>
          <w:sz w:val="24"/>
          <w:szCs w:val="24"/>
        </w:rPr>
        <w:t>:</w:t>
      </w:r>
    </w:p>
    <w:p w:rsidR="000D371B" w:rsidRPr="000D371B" w:rsidRDefault="000D371B" w:rsidP="000D371B">
      <w:pPr>
        <w:numPr>
          <w:ilvl w:val="1"/>
          <w:numId w:val="373"/>
        </w:numPr>
        <w:shd w:val="clear" w:color="auto" w:fill="FFFFFF"/>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конституционно-правовые акты, они служат основаниями конституционно-правовых отношений;</w:t>
      </w:r>
    </w:p>
    <w:p w:rsidR="000D371B" w:rsidRPr="000D371B" w:rsidRDefault="000D371B" w:rsidP="000D371B">
      <w:pPr>
        <w:numPr>
          <w:ilvl w:val="1"/>
          <w:numId w:val="373"/>
        </w:numPr>
        <w:shd w:val="clear" w:color="auto" w:fill="FFFFFF"/>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административно-правовые акты;</w:t>
      </w:r>
    </w:p>
    <w:p w:rsidR="000D371B" w:rsidRPr="000D371B" w:rsidRDefault="000D371B" w:rsidP="000D371B">
      <w:pPr>
        <w:numPr>
          <w:ilvl w:val="1"/>
          <w:numId w:val="373"/>
        </w:numPr>
        <w:shd w:val="clear" w:color="auto" w:fill="FFFFFF"/>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уголовно-правовые акты;</w:t>
      </w:r>
    </w:p>
    <w:p w:rsidR="000D371B" w:rsidRPr="000D371B" w:rsidRDefault="000D371B" w:rsidP="000D371B">
      <w:pPr>
        <w:numPr>
          <w:ilvl w:val="1"/>
          <w:numId w:val="373"/>
        </w:numPr>
        <w:shd w:val="clear" w:color="auto" w:fill="FFFFFF"/>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гражданско-правовые.</w:t>
      </w:r>
    </w:p>
    <w:p w:rsidR="000D371B" w:rsidRPr="000D371B" w:rsidRDefault="000D371B" w:rsidP="000D371B">
      <w:pPr>
        <w:numPr>
          <w:ilvl w:val="0"/>
          <w:numId w:val="373"/>
        </w:numPr>
        <w:shd w:val="clear" w:color="auto" w:fill="FFFFFF"/>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По юридическому характеру</w:t>
      </w:r>
      <w:r w:rsidRPr="000D371B">
        <w:rPr>
          <w:rFonts w:ascii="Times New Roman" w:hAnsi="Times New Roman" w:cs="Times New Roman"/>
          <w:sz w:val="24"/>
          <w:szCs w:val="24"/>
        </w:rPr>
        <w:t>:</w:t>
      </w:r>
    </w:p>
    <w:p w:rsidR="000D371B" w:rsidRPr="000D371B" w:rsidRDefault="000D371B" w:rsidP="000D371B">
      <w:pPr>
        <w:numPr>
          <w:ilvl w:val="1"/>
          <w:numId w:val="373"/>
        </w:numPr>
        <w:shd w:val="clear" w:color="auto" w:fill="FFFFFF"/>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материальные;</w:t>
      </w:r>
    </w:p>
    <w:p w:rsidR="000D371B" w:rsidRPr="000D371B" w:rsidRDefault="000D371B" w:rsidP="000D371B">
      <w:pPr>
        <w:numPr>
          <w:ilvl w:val="1"/>
          <w:numId w:val="373"/>
        </w:numPr>
        <w:shd w:val="clear" w:color="auto" w:fill="FFFFFF"/>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процессуальные.</w:t>
      </w:r>
    </w:p>
    <w:p w:rsidR="000D371B" w:rsidRPr="000D371B" w:rsidRDefault="000D371B" w:rsidP="000D371B">
      <w:pPr>
        <w:numPr>
          <w:ilvl w:val="0"/>
          <w:numId w:val="373"/>
        </w:numPr>
        <w:shd w:val="clear" w:color="auto" w:fill="FFFFFF"/>
        <w:spacing w:after="0" w:line="240" w:lineRule="auto"/>
        <w:ind w:left="0"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По форме правоприменительной деятельности</w:t>
      </w:r>
      <w:r w:rsidRPr="000D371B">
        <w:rPr>
          <w:rFonts w:ascii="Times New Roman" w:hAnsi="Times New Roman" w:cs="Times New Roman"/>
          <w:sz w:val="24"/>
          <w:szCs w:val="24"/>
        </w:rPr>
        <w:t>:</w:t>
      </w:r>
    </w:p>
    <w:p w:rsidR="000D371B" w:rsidRPr="000D371B" w:rsidRDefault="000D371B" w:rsidP="000D371B">
      <w:pPr>
        <w:numPr>
          <w:ilvl w:val="1"/>
          <w:numId w:val="373"/>
        </w:numPr>
        <w:shd w:val="clear" w:color="auto" w:fill="FFFFFF"/>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регулятивные акты, содержащие дозволительное, предписывающее или рекомендательное решение по конкретному делу, принятое с целью эффективной реализации правовых норм;</w:t>
      </w:r>
    </w:p>
    <w:p w:rsidR="000D371B" w:rsidRPr="000D371B" w:rsidRDefault="000D371B" w:rsidP="000D371B">
      <w:pPr>
        <w:numPr>
          <w:ilvl w:val="1"/>
          <w:numId w:val="373"/>
        </w:numPr>
        <w:shd w:val="clear" w:color="auto" w:fill="FFFFFF"/>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правоохранительные акты, связанные с реализацией мер государственного принуждения с целью предупреждения и пресечения правонарушений и наказания виновных.</w:t>
      </w:r>
    </w:p>
    <w:p w:rsidR="000D371B" w:rsidRPr="000D371B" w:rsidRDefault="000D371B" w:rsidP="000D371B">
      <w:pPr>
        <w:shd w:val="clear" w:color="auto" w:fill="FFFFFF"/>
        <w:spacing w:after="0" w:line="240" w:lineRule="auto"/>
        <w:ind w:firstLine="709"/>
        <w:jc w:val="both"/>
        <w:rPr>
          <w:rFonts w:ascii="Times New Roman" w:hAnsi="Times New Roman" w:cs="Times New Roman"/>
          <w:sz w:val="24"/>
          <w:szCs w:val="24"/>
        </w:rPr>
      </w:pPr>
      <w:r w:rsidRPr="000D371B">
        <w:rPr>
          <w:rStyle w:val="a7"/>
          <w:rFonts w:ascii="Times New Roman" w:hAnsi="Times New Roman" w:cs="Times New Roman"/>
          <w:sz w:val="24"/>
          <w:szCs w:val="24"/>
        </w:rPr>
        <w:t>Отличие актов применения права от нормативно-правовых актов</w:t>
      </w:r>
      <w:r w:rsidRPr="000D371B">
        <w:rPr>
          <w:rFonts w:ascii="Times New Roman" w:hAnsi="Times New Roman" w:cs="Times New Roman"/>
          <w:sz w:val="24"/>
          <w:szCs w:val="24"/>
        </w:rPr>
        <w:t> заключается в том, что акты применения права:</w:t>
      </w:r>
    </w:p>
    <w:p w:rsidR="000D371B" w:rsidRPr="000D371B" w:rsidRDefault="000D371B" w:rsidP="000D371B">
      <w:pPr>
        <w:numPr>
          <w:ilvl w:val="0"/>
          <w:numId w:val="374"/>
        </w:numPr>
        <w:shd w:val="clear" w:color="auto" w:fill="FFFFFF"/>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принимаются на основе нормативных актов и должны им соответствовать;</w:t>
      </w:r>
    </w:p>
    <w:p w:rsidR="000D371B" w:rsidRPr="000D371B" w:rsidRDefault="000D371B" w:rsidP="000D371B">
      <w:pPr>
        <w:numPr>
          <w:ilvl w:val="0"/>
          <w:numId w:val="374"/>
        </w:numPr>
        <w:shd w:val="clear" w:color="auto" w:fill="FFFFFF"/>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не являются источниками права;</w:t>
      </w:r>
    </w:p>
    <w:p w:rsidR="000D371B" w:rsidRPr="000D371B" w:rsidRDefault="000D371B" w:rsidP="000D371B">
      <w:pPr>
        <w:numPr>
          <w:ilvl w:val="0"/>
          <w:numId w:val="374"/>
        </w:numPr>
        <w:shd w:val="clear" w:color="auto" w:fill="FFFFFF"/>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не содержат общих правил поведения, а конкретизируют нормы права, которые содержатся в нормативно-правовых актах;</w:t>
      </w:r>
    </w:p>
    <w:p w:rsidR="000D371B" w:rsidRPr="000D371B" w:rsidRDefault="000D371B" w:rsidP="000D371B">
      <w:pPr>
        <w:numPr>
          <w:ilvl w:val="0"/>
          <w:numId w:val="374"/>
        </w:numPr>
        <w:shd w:val="clear" w:color="auto" w:fill="FFFFFF"/>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применяются к конкретному событию, случаю, индивидуальной ситуации;</w:t>
      </w:r>
    </w:p>
    <w:p w:rsidR="000D371B" w:rsidRPr="000D371B" w:rsidRDefault="000D371B" w:rsidP="000D371B">
      <w:pPr>
        <w:numPr>
          <w:ilvl w:val="0"/>
          <w:numId w:val="374"/>
        </w:numPr>
        <w:shd w:val="clear" w:color="auto" w:fill="FFFFFF"/>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обращены к конкретно установленному кругу лиц;</w:t>
      </w:r>
    </w:p>
    <w:p w:rsidR="000D371B" w:rsidRPr="000D371B" w:rsidRDefault="000D371B" w:rsidP="000D371B">
      <w:pPr>
        <w:numPr>
          <w:ilvl w:val="0"/>
          <w:numId w:val="374"/>
        </w:numPr>
        <w:shd w:val="clear" w:color="auto" w:fill="FFFFFF"/>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рассчитаны на однократное применение;</w:t>
      </w:r>
    </w:p>
    <w:p w:rsidR="000D371B" w:rsidRPr="000D371B" w:rsidRDefault="000D371B" w:rsidP="000D371B">
      <w:pPr>
        <w:numPr>
          <w:ilvl w:val="0"/>
          <w:numId w:val="374"/>
        </w:numPr>
        <w:shd w:val="clear" w:color="auto" w:fill="FFFFFF"/>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могут выражаться в устной или письменной форме;</w:t>
      </w:r>
    </w:p>
    <w:p w:rsidR="000D371B" w:rsidRPr="000D371B" w:rsidRDefault="000D371B" w:rsidP="000D371B">
      <w:pPr>
        <w:numPr>
          <w:ilvl w:val="0"/>
          <w:numId w:val="374"/>
        </w:numPr>
        <w:shd w:val="clear" w:color="auto" w:fill="FFFFFF"/>
        <w:spacing w:after="0" w:line="240" w:lineRule="auto"/>
        <w:ind w:left="0" w:firstLine="709"/>
        <w:jc w:val="both"/>
        <w:rPr>
          <w:rFonts w:ascii="Times New Roman" w:hAnsi="Times New Roman" w:cs="Times New Roman"/>
          <w:sz w:val="24"/>
          <w:szCs w:val="24"/>
        </w:rPr>
      </w:pPr>
      <w:r w:rsidRPr="000D371B">
        <w:rPr>
          <w:rFonts w:ascii="Times New Roman" w:hAnsi="Times New Roman" w:cs="Times New Roman"/>
          <w:sz w:val="24"/>
          <w:szCs w:val="24"/>
        </w:rPr>
        <w:t>выступают в качестве юридических фактов.</w:t>
      </w:r>
    </w:p>
    <w:p w:rsidR="00D22D77" w:rsidRPr="000D371B" w:rsidRDefault="00D22D77" w:rsidP="000D371B">
      <w:pPr>
        <w:spacing w:after="0" w:line="240" w:lineRule="auto"/>
        <w:ind w:firstLine="709"/>
        <w:jc w:val="both"/>
        <w:rPr>
          <w:rFonts w:ascii="Times New Roman" w:hAnsi="Times New Roman" w:cs="Times New Roman"/>
          <w:sz w:val="24"/>
          <w:szCs w:val="24"/>
        </w:rPr>
      </w:pPr>
      <w:r w:rsidRPr="000D371B">
        <w:rPr>
          <w:rFonts w:ascii="Times New Roman" w:hAnsi="Times New Roman" w:cs="Times New Roman"/>
          <w:sz w:val="24"/>
          <w:szCs w:val="24"/>
        </w:rPr>
        <w:br w:type="page"/>
      </w:r>
    </w:p>
    <w:p w:rsidR="00D22D77" w:rsidRDefault="00017A04" w:rsidP="000D371B">
      <w:pPr>
        <w:spacing w:after="0" w:line="240" w:lineRule="auto"/>
        <w:ind w:firstLine="709"/>
        <w:jc w:val="both"/>
        <w:rPr>
          <w:rFonts w:ascii="Times New Roman" w:hAnsi="Times New Roman" w:cs="Times New Roman"/>
          <w:b/>
          <w:sz w:val="28"/>
          <w:szCs w:val="28"/>
          <w:u w:val="single"/>
        </w:rPr>
      </w:pPr>
      <w:r w:rsidRPr="000557F1">
        <w:rPr>
          <w:rFonts w:ascii="Times New Roman" w:hAnsi="Times New Roman" w:cs="Times New Roman"/>
          <w:b/>
          <w:sz w:val="28"/>
          <w:szCs w:val="28"/>
          <w:u w:val="single"/>
        </w:rPr>
        <w:lastRenderedPageBreak/>
        <w:t>Практическое занятие № 17 по теме «Реализация права». Работа с актами применения права. Определение их видов и структурных элементов.</w:t>
      </w:r>
    </w:p>
    <w:p w:rsidR="00364A5E" w:rsidRPr="002363F5" w:rsidRDefault="00364A5E" w:rsidP="002363F5">
      <w:pPr>
        <w:pStyle w:val="a5"/>
        <w:ind w:left="0" w:firstLine="709"/>
        <w:rPr>
          <w:sz w:val="24"/>
          <w:szCs w:val="24"/>
        </w:rPr>
      </w:pPr>
      <w:r w:rsidRPr="002363F5">
        <w:rPr>
          <w:sz w:val="24"/>
          <w:szCs w:val="24"/>
        </w:rPr>
        <w:t>У2 оперировать юридическими понятиями и категориями; У3</w:t>
      </w:r>
      <w:r w:rsidRPr="002363F5">
        <w:rPr>
          <w:spacing w:val="-6"/>
          <w:sz w:val="24"/>
          <w:szCs w:val="24"/>
        </w:rPr>
        <w:t xml:space="preserve"> </w:t>
      </w:r>
      <w:r w:rsidRPr="002363F5">
        <w:rPr>
          <w:sz w:val="24"/>
          <w:szCs w:val="24"/>
        </w:rPr>
        <w:t>применять</w:t>
      </w:r>
      <w:r w:rsidRPr="002363F5">
        <w:rPr>
          <w:spacing w:val="-6"/>
          <w:sz w:val="24"/>
          <w:szCs w:val="24"/>
        </w:rPr>
        <w:t xml:space="preserve"> </w:t>
      </w:r>
      <w:r w:rsidRPr="002363F5">
        <w:rPr>
          <w:sz w:val="24"/>
          <w:szCs w:val="24"/>
        </w:rPr>
        <w:t>на</w:t>
      </w:r>
      <w:r w:rsidRPr="002363F5">
        <w:rPr>
          <w:spacing w:val="-6"/>
          <w:sz w:val="24"/>
          <w:szCs w:val="24"/>
        </w:rPr>
        <w:t xml:space="preserve"> </w:t>
      </w:r>
      <w:r w:rsidRPr="002363F5">
        <w:rPr>
          <w:sz w:val="24"/>
          <w:szCs w:val="24"/>
        </w:rPr>
        <w:t>практике</w:t>
      </w:r>
      <w:r w:rsidRPr="002363F5">
        <w:rPr>
          <w:spacing w:val="-6"/>
          <w:sz w:val="24"/>
          <w:szCs w:val="24"/>
        </w:rPr>
        <w:t xml:space="preserve"> </w:t>
      </w:r>
      <w:r w:rsidRPr="002363F5">
        <w:rPr>
          <w:sz w:val="24"/>
          <w:szCs w:val="24"/>
        </w:rPr>
        <w:t>нормы</w:t>
      </w:r>
      <w:r w:rsidRPr="002363F5">
        <w:rPr>
          <w:spacing w:val="-6"/>
          <w:sz w:val="24"/>
          <w:szCs w:val="24"/>
        </w:rPr>
        <w:t xml:space="preserve"> </w:t>
      </w:r>
      <w:r w:rsidRPr="002363F5">
        <w:rPr>
          <w:sz w:val="24"/>
          <w:szCs w:val="24"/>
        </w:rPr>
        <w:t>различных</w:t>
      </w:r>
      <w:r w:rsidRPr="002363F5">
        <w:rPr>
          <w:spacing w:val="-5"/>
          <w:sz w:val="24"/>
          <w:szCs w:val="24"/>
        </w:rPr>
        <w:t xml:space="preserve"> </w:t>
      </w:r>
      <w:r w:rsidRPr="002363F5">
        <w:rPr>
          <w:sz w:val="24"/>
          <w:szCs w:val="24"/>
        </w:rPr>
        <w:t>отраслей</w:t>
      </w:r>
      <w:r w:rsidRPr="002363F5">
        <w:rPr>
          <w:spacing w:val="-6"/>
          <w:sz w:val="24"/>
          <w:szCs w:val="24"/>
        </w:rPr>
        <w:t xml:space="preserve"> </w:t>
      </w:r>
      <w:r w:rsidRPr="002363F5">
        <w:rPr>
          <w:sz w:val="24"/>
          <w:szCs w:val="24"/>
        </w:rPr>
        <w:t>права;</w:t>
      </w:r>
    </w:p>
    <w:p w:rsidR="00364A5E" w:rsidRPr="002363F5" w:rsidRDefault="00364A5E" w:rsidP="002363F5">
      <w:pPr>
        <w:pStyle w:val="a5"/>
        <w:ind w:left="0" w:firstLine="709"/>
        <w:rPr>
          <w:sz w:val="24"/>
          <w:szCs w:val="24"/>
        </w:rPr>
      </w:pPr>
      <w:r w:rsidRPr="002363F5">
        <w:rPr>
          <w:sz w:val="24"/>
          <w:szCs w:val="24"/>
        </w:rPr>
        <w:t>У4 работать</w:t>
      </w:r>
      <w:r w:rsidRPr="002363F5">
        <w:rPr>
          <w:spacing w:val="-1"/>
          <w:sz w:val="24"/>
          <w:szCs w:val="24"/>
        </w:rPr>
        <w:t xml:space="preserve"> </w:t>
      </w:r>
      <w:r w:rsidRPr="002363F5">
        <w:rPr>
          <w:sz w:val="24"/>
          <w:szCs w:val="24"/>
        </w:rPr>
        <w:t>с законодательными и иными нормативными правовыми актами, специальной литературой на государственном и иностранном языках;</w:t>
      </w:r>
    </w:p>
    <w:p w:rsidR="00364A5E" w:rsidRPr="002363F5" w:rsidRDefault="00364A5E" w:rsidP="002363F5">
      <w:pPr>
        <w:pStyle w:val="a5"/>
        <w:ind w:left="0" w:firstLine="709"/>
        <w:rPr>
          <w:sz w:val="24"/>
          <w:szCs w:val="24"/>
        </w:rPr>
      </w:pPr>
      <w:r w:rsidRPr="002363F5">
        <w:rPr>
          <w:b/>
          <w:sz w:val="24"/>
          <w:szCs w:val="24"/>
        </w:rPr>
        <w:t>Цель</w:t>
      </w:r>
      <w:r w:rsidRPr="002363F5">
        <w:rPr>
          <w:b/>
          <w:spacing w:val="40"/>
          <w:sz w:val="24"/>
          <w:szCs w:val="24"/>
        </w:rPr>
        <w:t xml:space="preserve"> </w:t>
      </w:r>
      <w:r w:rsidRPr="002363F5">
        <w:rPr>
          <w:sz w:val="24"/>
          <w:szCs w:val="24"/>
        </w:rPr>
        <w:t>-</w:t>
      </w:r>
      <w:r w:rsidRPr="002363F5">
        <w:rPr>
          <w:spacing w:val="40"/>
          <w:sz w:val="24"/>
          <w:szCs w:val="24"/>
        </w:rPr>
        <w:t xml:space="preserve"> </w:t>
      </w:r>
      <w:r w:rsidRPr="002363F5">
        <w:rPr>
          <w:sz w:val="24"/>
          <w:szCs w:val="24"/>
        </w:rPr>
        <w:t>понять</w:t>
      </w:r>
      <w:r w:rsidRPr="002363F5">
        <w:rPr>
          <w:spacing w:val="40"/>
          <w:sz w:val="24"/>
          <w:szCs w:val="24"/>
        </w:rPr>
        <w:t xml:space="preserve"> </w:t>
      </w:r>
      <w:r w:rsidRPr="002363F5">
        <w:rPr>
          <w:sz w:val="24"/>
          <w:szCs w:val="24"/>
        </w:rPr>
        <w:t>особенности</w:t>
      </w:r>
      <w:r w:rsidRPr="002363F5">
        <w:rPr>
          <w:spacing w:val="40"/>
          <w:sz w:val="24"/>
          <w:szCs w:val="24"/>
        </w:rPr>
        <w:t xml:space="preserve"> </w:t>
      </w:r>
      <w:r w:rsidRPr="002363F5">
        <w:rPr>
          <w:sz w:val="24"/>
          <w:szCs w:val="24"/>
        </w:rPr>
        <w:t>работы</w:t>
      </w:r>
      <w:r w:rsidRPr="002363F5">
        <w:rPr>
          <w:spacing w:val="40"/>
          <w:sz w:val="24"/>
          <w:szCs w:val="24"/>
        </w:rPr>
        <w:t xml:space="preserve"> </w:t>
      </w:r>
      <w:r w:rsidRPr="002363F5">
        <w:rPr>
          <w:sz w:val="24"/>
          <w:szCs w:val="24"/>
        </w:rPr>
        <w:t>с</w:t>
      </w:r>
      <w:r w:rsidRPr="002363F5">
        <w:rPr>
          <w:spacing w:val="40"/>
          <w:sz w:val="24"/>
          <w:szCs w:val="24"/>
        </w:rPr>
        <w:t xml:space="preserve"> </w:t>
      </w:r>
      <w:r w:rsidRPr="002363F5">
        <w:rPr>
          <w:sz w:val="24"/>
          <w:szCs w:val="24"/>
        </w:rPr>
        <w:t>актами</w:t>
      </w:r>
      <w:r w:rsidRPr="002363F5">
        <w:rPr>
          <w:spacing w:val="40"/>
          <w:sz w:val="24"/>
          <w:szCs w:val="24"/>
        </w:rPr>
        <w:t xml:space="preserve"> </w:t>
      </w:r>
      <w:r w:rsidRPr="002363F5">
        <w:rPr>
          <w:sz w:val="24"/>
          <w:szCs w:val="24"/>
        </w:rPr>
        <w:t>применения</w:t>
      </w:r>
      <w:r w:rsidRPr="002363F5">
        <w:rPr>
          <w:spacing w:val="40"/>
          <w:sz w:val="24"/>
          <w:szCs w:val="24"/>
        </w:rPr>
        <w:t xml:space="preserve"> </w:t>
      </w:r>
      <w:r w:rsidRPr="002363F5">
        <w:rPr>
          <w:sz w:val="24"/>
          <w:szCs w:val="24"/>
        </w:rPr>
        <w:t>права</w:t>
      </w:r>
      <w:r w:rsidRPr="002363F5">
        <w:rPr>
          <w:spacing w:val="40"/>
          <w:sz w:val="24"/>
          <w:szCs w:val="24"/>
        </w:rPr>
        <w:t xml:space="preserve"> </w:t>
      </w:r>
      <w:r w:rsidRPr="002363F5">
        <w:rPr>
          <w:sz w:val="24"/>
          <w:szCs w:val="24"/>
        </w:rPr>
        <w:t>и</w:t>
      </w:r>
      <w:r w:rsidRPr="002363F5">
        <w:rPr>
          <w:spacing w:val="40"/>
          <w:sz w:val="24"/>
          <w:szCs w:val="24"/>
        </w:rPr>
        <w:t xml:space="preserve"> </w:t>
      </w:r>
      <w:r w:rsidRPr="002363F5">
        <w:rPr>
          <w:sz w:val="24"/>
          <w:szCs w:val="24"/>
        </w:rPr>
        <w:t>развить навыки анализа юридических документов.</w:t>
      </w:r>
    </w:p>
    <w:p w:rsidR="00364A5E" w:rsidRPr="002363F5" w:rsidRDefault="00364A5E" w:rsidP="002363F5">
      <w:pPr>
        <w:pStyle w:val="1"/>
        <w:spacing w:before="0" w:line="240" w:lineRule="auto"/>
        <w:ind w:firstLine="709"/>
        <w:jc w:val="both"/>
        <w:rPr>
          <w:rFonts w:ascii="Times New Roman" w:hAnsi="Times New Roman" w:cs="Times New Roman"/>
          <w:color w:val="auto"/>
          <w:sz w:val="24"/>
          <w:szCs w:val="24"/>
        </w:rPr>
      </w:pPr>
      <w:r w:rsidRPr="002363F5">
        <w:rPr>
          <w:rFonts w:ascii="Times New Roman" w:hAnsi="Times New Roman" w:cs="Times New Roman"/>
          <w:color w:val="auto"/>
          <w:spacing w:val="-2"/>
          <w:sz w:val="24"/>
          <w:szCs w:val="24"/>
        </w:rPr>
        <w:t>Задания:</w:t>
      </w:r>
    </w:p>
    <w:p w:rsidR="00364A5E" w:rsidRPr="002363F5" w:rsidRDefault="00364A5E" w:rsidP="002363F5">
      <w:pPr>
        <w:spacing w:after="0" w:line="240" w:lineRule="auto"/>
        <w:ind w:firstLine="709"/>
        <w:jc w:val="both"/>
        <w:rPr>
          <w:rFonts w:ascii="Times New Roman" w:hAnsi="Times New Roman" w:cs="Times New Roman"/>
          <w:b/>
          <w:sz w:val="24"/>
          <w:szCs w:val="24"/>
        </w:rPr>
      </w:pPr>
      <w:r w:rsidRPr="002363F5">
        <w:rPr>
          <w:rFonts w:ascii="Times New Roman" w:hAnsi="Times New Roman" w:cs="Times New Roman"/>
          <w:b/>
          <w:sz w:val="24"/>
          <w:szCs w:val="24"/>
        </w:rPr>
        <w:t>Задание</w:t>
      </w:r>
      <w:r w:rsidRPr="002363F5">
        <w:rPr>
          <w:rFonts w:ascii="Times New Roman" w:hAnsi="Times New Roman" w:cs="Times New Roman"/>
          <w:b/>
          <w:spacing w:val="-15"/>
          <w:sz w:val="24"/>
          <w:szCs w:val="24"/>
        </w:rPr>
        <w:t xml:space="preserve"> </w:t>
      </w:r>
      <w:r w:rsidRPr="002363F5">
        <w:rPr>
          <w:rFonts w:ascii="Times New Roman" w:hAnsi="Times New Roman" w:cs="Times New Roman"/>
          <w:b/>
          <w:sz w:val="24"/>
          <w:szCs w:val="24"/>
        </w:rPr>
        <w:t>1.</w:t>
      </w:r>
      <w:r w:rsidRPr="002363F5">
        <w:rPr>
          <w:rFonts w:ascii="Times New Roman" w:hAnsi="Times New Roman" w:cs="Times New Roman"/>
          <w:b/>
          <w:spacing w:val="-14"/>
          <w:sz w:val="24"/>
          <w:szCs w:val="24"/>
        </w:rPr>
        <w:t xml:space="preserve"> </w:t>
      </w:r>
      <w:r w:rsidRPr="002363F5">
        <w:rPr>
          <w:rFonts w:ascii="Times New Roman" w:hAnsi="Times New Roman" w:cs="Times New Roman"/>
          <w:b/>
          <w:sz w:val="24"/>
          <w:szCs w:val="24"/>
        </w:rPr>
        <w:t>Классификация</w:t>
      </w:r>
      <w:r w:rsidRPr="002363F5">
        <w:rPr>
          <w:rFonts w:ascii="Times New Roman" w:hAnsi="Times New Roman" w:cs="Times New Roman"/>
          <w:b/>
          <w:spacing w:val="-12"/>
          <w:sz w:val="24"/>
          <w:szCs w:val="24"/>
        </w:rPr>
        <w:t xml:space="preserve"> </w:t>
      </w:r>
      <w:r w:rsidRPr="002363F5">
        <w:rPr>
          <w:rFonts w:ascii="Times New Roman" w:hAnsi="Times New Roman" w:cs="Times New Roman"/>
          <w:b/>
          <w:sz w:val="24"/>
          <w:szCs w:val="24"/>
        </w:rPr>
        <w:t>актов</w:t>
      </w:r>
      <w:r w:rsidRPr="002363F5">
        <w:rPr>
          <w:rFonts w:ascii="Times New Roman" w:hAnsi="Times New Roman" w:cs="Times New Roman"/>
          <w:b/>
          <w:spacing w:val="-14"/>
          <w:sz w:val="24"/>
          <w:szCs w:val="24"/>
        </w:rPr>
        <w:t xml:space="preserve"> </w:t>
      </w:r>
      <w:r w:rsidRPr="002363F5">
        <w:rPr>
          <w:rFonts w:ascii="Times New Roman" w:hAnsi="Times New Roman" w:cs="Times New Roman"/>
          <w:b/>
          <w:sz w:val="24"/>
          <w:szCs w:val="24"/>
        </w:rPr>
        <w:t>применения</w:t>
      </w:r>
      <w:r w:rsidRPr="002363F5">
        <w:rPr>
          <w:rFonts w:ascii="Times New Roman" w:hAnsi="Times New Roman" w:cs="Times New Roman"/>
          <w:b/>
          <w:spacing w:val="-14"/>
          <w:sz w:val="24"/>
          <w:szCs w:val="24"/>
        </w:rPr>
        <w:t xml:space="preserve"> </w:t>
      </w:r>
      <w:r w:rsidRPr="002363F5">
        <w:rPr>
          <w:rFonts w:ascii="Times New Roman" w:hAnsi="Times New Roman" w:cs="Times New Roman"/>
          <w:b/>
          <w:spacing w:val="-2"/>
          <w:sz w:val="24"/>
          <w:szCs w:val="24"/>
        </w:rPr>
        <w:t>права</w:t>
      </w:r>
    </w:p>
    <w:p w:rsidR="00364A5E" w:rsidRPr="002363F5" w:rsidRDefault="00364A5E" w:rsidP="002363F5">
      <w:pPr>
        <w:pStyle w:val="a5"/>
        <w:ind w:left="0" w:firstLine="709"/>
        <w:rPr>
          <w:sz w:val="24"/>
          <w:szCs w:val="24"/>
        </w:rPr>
      </w:pPr>
      <w:r w:rsidRPr="002363F5">
        <w:rPr>
          <w:sz w:val="24"/>
          <w:szCs w:val="24"/>
        </w:rPr>
        <w:t>Определите</w:t>
      </w:r>
      <w:r w:rsidRPr="002363F5">
        <w:rPr>
          <w:spacing w:val="-14"/>
          <w:sz w:val="24"/>
          <w:szCs w:val="24"/>
        </w:rPr>
        <w:t xml:space="preserve"> </w:t>
      </w:r>
      <w:r w:rsidRPr="002363F5">
        <w:rPr>
          <w:sz w:val="24"/>
          <w:szCs w:val="24"/>
        </w:rPr>
        <w:t>вид</w:t>
      </w:r>
      <w:r w:rsidRPr="002363F5">
        <w:rPr>
          <w:spacing w:val="-14"/>
          <w:sz w:val="24"/>
          <w:szCs w:val="24"/>
        </w:rPr>
        <w:t xml:space="preserve"> </w:t>
      </w:r>
      <w:r w:rsidRPr="002363F5">
        <w:rPr>
          <w:sz w:val="24"/>
          <w:szCs w:val="24"/>
        </w:rPr>
        <w:t>следующих</w:t>
      </w:r>
      <w:r w:rsidRPr="002363F5">
        <w:rPr>
          <w:spacing w:val="-14"/>
          <w:sz w:val="24"/>
          <w:szCs w:val="24"/>
        </w:rPr>
        <w:t xml:space="preserve"> </w:t>
      </w:r>
      <w:r w:rsidRPr="002363F5">
        <w:rPr>
          <w:spacing w:val="-2"/>
          <w:sz w:val="24"/>
          <w:szCs w:val="24"/>
        </w:rPr>
        <w:t>актов:</w:t>
      </w:r>
    </w:p>
    <w:p w:rsidR="00364A5E" w:rsidRPr="002363F5" w:rsidRDefault="00364A5E" w:rsidP="002363F5">
      <w:pPr>
        <w:pStyle w:val="a4"/>
        <w:widowControl w:val="0"/>
        <w:numPr>
          <w:ilvl w:val="0"/>
          <w:numId w:val="384"/>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Постановление Пленума Верховного Суда РФ об утверждении правил рассмотрения гражданских дел.</w:t>
      </w:r>
    </w:p>
    <w:p w:rsidR="00364A5E" w:rsidRPr="002363F5" w:rsidRDefault="00364A5E" w:rsidP="002363F5">
      <w:pPr>
        <w:pStyle w:val="a4"/>
        <w:widowControl w:val="0"/>
        <w:numPr>
          <w:ilvl w:val="0"/>
          <w:numId w:val="384"/>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Приказ</w:t>
      </w:r>
      <w:r w:rsidRPr="002363F5">
        <w:rPr>
          <w:rFonts w:ascii="Times New Roman" w:hAnsi="Times New Roman" w:cs="Times New Roman"/>
          <w:spacing w:val="-11"/>
          <w:sz w:val="24"/>
          <w:szCs w:val="24"/>
        </w:rPr>
        <w:t xml:space="preserve"> </w:t>
      </w:r>
      <w:r w:rsidRPr="002363F5">
        <w:rPr>
          <w:rFonts w:ascii="Times New Roman" w:hAnsi="Times New Roman" w:cs="Times New Roman"/>
          <w:sz w:val="24"/>
          <w:szCs w:val="24"/>
        </w:rPr>
        <w:t>директора</w:t>
      </w:r>
      <w:r w:rsidRPr="002363F5">
        <w:rPr>
          <w:rFonts w:ascii="Times New Roman" w:hAnsi="Times New Roman" w:cs="Times New Roman"/>
          <w:spacing w:val="-11"/>
          <w:sz w:val="24"/>
          <w:szCs w:val="24"/>
        </w:rPr>
        <w:t xml:space="preserve"> </w:t>
      </w:r>
      <w:r w:rsidRPr="002363F5">
        <w:rPr>
          <w:rFonts w:ascii="Times New Roman" w:hAnsi="Times New Roman" w:cs="Times New Roman"/>
          <w:sz w:val="24"/>
          <w:szCs w:val="24"/>
        </w:rPr>
        <w:t>школы</w:t>
      </w:r>
      <w:r w:rsidRPr="002363F5">
        <w:rPr>
          <w:rFonts w:ascii="Times New Roman" w:hAnsi="Times New Roman" w:cs="Times New Roman"/>
          <w:spacing w:val="-11"/>
          <w:sz w:val="24"/>
          <w:szCs w:val="24"/>
        </w:rPr>
        <w:t xml:space="preserve"> </w:t>
      </w:r>
      <w:r w:rsidRPr="002363F5">
        <w:rPr>
          <w:rFonts w:ascii="Times New Roman" w:hAnsi="Times New Roman" w:cs="Times New Roman"/>
          <w:sz w:val="24"/>
          <w:szCs w:val="24"/>
        </w:rPr>
        <w:t>о</w:t>
      </w:r>
      <w:r w:rsidRPr="002363F5">
        <w:rPr>
          <w:rFonts w:ascii="Times New Roman" w:hAnsi="Times New Roman" w:cs="Times New Roman"/>
          <w:spacing w:val="-11"/>
          <w:sz w:val="24"/>
          <w:szCs w:val="24"/>
        </w:rPr>
        <w:t xml:space="preserve"> </w:t>
      </w:r>
      <w:r w:rsidRPr="002363F5">
        <w:rPr>
          <w:rFonts w:ascii="Times New Roman" w:hAnsi="Times New Roman" w:cs="Times New Roman"/>
          <w:sz w:val="24"/>
          <w:szCs w:val="24"/>
        </w:rPr>
        <w:t>назначении</w:t>
      </w:r>
      <w:r w:rsidRPr="002363F5">
        <w:rPr>
          <w:rFonts w:ascii="Times New Roman" w:hAnsi="Times New Roman" w:cs="Times New Roman"/>
          <w:spacing w:val="-9"/>
          <w:sz w:val="24"/>
          <w:szCs w:val="24"/>
        </w:rPr>
        <w:t xml:space="preserve"> </w:t>
      </w:r>
      <w:r w:rsidRPr="002363F5">
        <w:rPr>
          <w:rFonts w:ascii="Times New Roman" w:hAnsi="Times New Roman" w:cs="Times New Roman"/>
          <w:sz w:val="24"/>
          <w:szCs w:val="24"/>
        </w:rPr>
        <w:t>классного</w:t>
      </w:r>
      <w:r w:rsidRPr="002363F5">
        <w:rPr>
          <w:rFonts w:ascii="Times New Roman" w:hAnsi="Times New Roman" w:cs="Times New Roman"/>
          <w:spacing w:val="-11"/>
          <w:sz w:val="24"/>
          <w:szCs w:val="24"/>
        </w:rPr>
        <w:t xml:space="preserve"> </w:t>
      </w:r>
      <w:r w:rsidRPr="002363F5">
        <w:rPr>
          <w:rFonts w:ascii="Times New Roman" w:hAnsi="Times New Roman" w:cs="Times New Roman"/>
          <w:spacing w:val="-2"/>
          <w:sz w:val="24"/>
          <w:szCs w:val="24"/>
        </w:rPr>
        <w:t>руководителя.</w:t>
      </w:r>
    </w:p>
    <w:p w:rsidR="00364A5E" w:rsidRPr="002363F5" w:rsidRDefault="00364A5E" w:rsidP="002363F5">
      <w:pPr>
        <w:pStyle w:val="a4"/>
        <w:widowControl w:val="0"/>
        <w:numPr>
          <w:ilvl w:val="0"/>
          <w:numId w:val="384"/>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Решение</w:t>
      </w:r>
      <w:r w:rsidRPr="002363F5">
        <w:rPr>
          <w:rFonts w:ascii="Times New Roman" w:hAnsi="Times New Roman" w:cs="Times New Roman"/>
          <w:spacing w:val="-13"/>
          <w:sz w:val="24"/>
          <w:szCs w:val="24"/>
        </w:rPr>
        <w:t xml:space="preserve"> </w:t>
      </w:r>
      <w:r w:rsidRPr="002363F5">
        <w:rPr>
          <w:rFonts w:ascii="Times New Roman" w:hAnsi="Times New Roman" w:cs="Times New Roman"/>
          <w:sz w:val="24"/>
          <w:szCs w:val="24"/>
        </w:rPr>
        <w:t>арбитражного</w:t>
      </w:r>
      <w:r w:rsidRPr="002363F5">
        <w:rPr>
          <w:rFonts w:ascii="Times New Roman" w:hAnsi="Times New Roman" w:cs="Times New Roman"/>
          <w:spacing w:val="-13"/>
          <w:sz w:val="24"/>
          <w:szCs w:val="24"/>
        </w:rPr>
        <w:t xml:space="preserve"> </w:t>
      </w:r>
      <w:r w:rsidRPr="002363F5">
        <w:rPr>
          <w:rFonts w:ascii="Times New Roman" w:hAnsi="Times New Roman" w:cs="Times New Roman"/>
          <w:sz w:val="24"/>
          <w:szCs w:val="24"/>
        </w:rPr>
        <w:t>суда</w:t>
      </w:r>
      <w:r w:rsidRPr="002363F5">
        <w:rPr>
          <w:rFonts w:ascii="Times New Roman" w:hAnsi="Times New Roman" w:cs="Times New Roman"/>
          <w:spacing w:val="-13"/>
          <w:sz w:val="24"/>
          <w:szCs w:val="24"/>
        </w:rPr>
        <w:t xml:space="preserve"> </w:t>
      </w:r>
      <w:r w:rsidRPr="002363F5">
        <w:rPr>
          <w:rFonts w:ascii="Times New Roman" w:hAnsi="Times New Roman" w:cs="Times New Roman"/>
          <w:sz w:val="24"/>
          <w:szCs w:val="24"/>
        </w:rPr>
        <w:t>о</w:t>
      </w:r>
      <w:r w:rsidRPr="002363F5">
        <w:rPr>
          <w:rFonts w:ascii="Times New Roman" w:hAnsi="Times New Roman" w:cs="Times New Roman"/>
          <w:spacing w:val="-12"/>
          <w:sz w:val="24"/>
          <w:szCs w:val="24"/>
        </w:rPr>
        <w:t xml:space="preserve"> </w:t>
      </w:r>
      <w:r w:rsidRPr="002363F5">
        <w:rPr>
          <w:rFonts w:ascii="Times New Roman" w:hAnsi="Times New Roman" w:cs="Times New Roman"/>
          <w:sz w:val="24"/>
          <w:szCs w:val="24"/>
        </w:rPr>
        <w:t>взыскании</w:t>
      </w:r>
      <w:r w:rsidRPr="002363F5">
        <w:rPr>
          <w:rFonts w:ascii="Times New Roman" w:hAnsi="Times New Roman" w:cs="Times New Roman"/>
          <w:spacing w:val="-13"/>
          <w:sz w:val="24"/>
          <w:szCs w:val="24"/>
        </w:rPr>
        <w:t xml:space="preserve"> </w:t>
      </w:r>
      <w:r w:rsidRPr="002363F5">
        <w:rPr>
          <w:rFonts w:ascii="Times New Roman" w:hAnsi="Times New Roman" w:cs="Times New Roman"/>
          <w:spacing w:val="-2"/>
          <w:sz w:val="24"/>
          <w:szCs w:val="24"/>
        </w:rPr>
        <w:t>задолженности.</w:t>
      </w:r>
    </w:p>
    <w:p w:rsidR="00364A5E" w:rsidRPr="002363F5" w:rsidRDefault="00364A5E" w:rsidP="002363F5">
      <w:pPr>
        <w:pStyle w:val="a4"/>
        <w:widowControl w:val="0"/>
        <w:numPr>
          <w:ilvl w:val="0"/>
          <w:numId w:val="384"/>
        </w:numPr>
        <w:tabs>
          <w:tab w:val="left" w:pos="1144"/>
          <w:tab w:val="left" w:pos="1146"/>
          <w:tab w:val="left" w:pos="3055"/>
          <w:tab w:val="left" w:pos="3820"/>
          <w:tab w:val="left" w:pos="4826"/>
          <w:tab w:val="left" w:pos="5170"/>
          <w:tab w:val="left" w:pos="6674"/>
          <w:tab w:val="left" w:pos="8227"/>
          <w:tab w:val="left" w:pos="9344"/>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pacing w:val="-2"/>
          <w:sz w:val="24"/>
          <w:szCs w:val="24"/>
        </w:rPr>
        <w:t>Распоряжение</w:t>
      </w:r>
      <w:r w:rsidR="002363F5">
        <w:rPr>
          <w:rFonts w:ascii="Times New Roman" w:hAnsi="Times New Roman" w:cs="Times New Roman"/>
          <w:sz w:val="24"/>
          <w:szCs w:val="24"/>
        </w:rPr>
        <w:t xml:space="preserve"> </w:t>
      </w:r>
      <w:r w:rsidRPr="002363F5">
        <w:rPr>
          <w:rFonts w:ascii="Times New Roman" w:hAnsi="Times New Roman" w:cs="Times New Roman"/>
          <w:spacing w:val="-4"/>
          <w:sz w:val="24"/>
          <w:szCs w:val="24"/>
        </w:rPr>
        <w:t>мэра</w:t>
      </w:r>
      <w:r w:rsidR="002363F5">
        <w:rPr>
          <w:rFonts w:ascii="Times New Roman" w:hAnsi="Times New Roman" w:cs="Times New Roman"/>
          <w:sz w:val="24"/>
          <w:szCs w:val="24"/>
        </w:rPr>
        <w:t xml:space="preserve"> </w:t>
      </w:r>
      <w:r w:rsidRPr="002363F5">
        <w:rPr>
          <w:rFonts w:ascii="Times New Roman" w:hAnsi="Times New Roman" w:cs="Times New Roman"/>
          <w:spacing w:val="-2"/>
          <w:sz w:val="24"/>
          <w:szCs w:val="24"/>
        </w:rPr>
        <w:t>города</w:t>
      </w:r>
      <w:r w:rsidR="002363F5">
        <w:rPr>
          <w:rFonts w:ascii="Times New Roman" w:hAnsi="Times New Roman" w:cs="Times New Roman"/>
          <w:sz w:val="24"/>
          <w:szCs w:val="24"/>
        </w:rPr>
        <w:t xml:space="preserve"> </w:t>
      </w:r>
      <w:r w:rsidRPr="002363F5">
        <w:rPr>
          <w:rFonts w:ascii="Times New Roman" w:hAnsi="Times New Roman" w:cs="Times New Roman"/>
          <w:spacing w:val="-10"/>
          <w:sz w:val="24"/>
          <w:szCs w:val="24"/>
        </w:rPr>
        <w:t>о</w:t>
      </w:r>
      <w:r w:rsidR="002363F5">
        <w:rPr>
          <w:rFonts w:ascii="Times New Roman" w:hAnsi="Times New Roman" w:cs="Times New Roman"/>
          <w:sz w:val="24"/>
          <w:szCs w:val="24"/>
        </w:rPr>
        <w:t xml:space="preserve"> </w:t>
      </w:r>
      <w:r w:rsidRPr="002363F5">
        <w:rPr>
          <w:rFonts w:ascii="Times New Roman" w:hAnsi="Times New Roman" w:cs="Times New Roman"/>
          <w:spacing w:val="-2"/>
          <w:sz w:val="24"/>
          <w:szCs w:val="24"/>
        </w:rPr>
        <w:t>выделении</w:t>
      </w:r>
      <w:r w:rsidRPr="002363F5">
        <w:rPr>
          <w:rFonts w:ascii="Times New Roman" w:hAnsi="Times New Roman" w:cs="Times New Roman"/>
          <w:sz w:val="24"/>
          <w:szCs w:val="24"/>
        </w:rPr>
        <w:tab/>
      </w:r>
      <w:r w:rsidRPr="002363F5">
        <w:rPr>
          <w:rFonts w:ascii="Times New Roman" w:hAnsi="Times New Roman" w:cs="Times New Roman"/>
          <w:spacing w:val="-2"/>
          <w:sz w:val="24"/>
          <w:szCs w:val="24"/>
        </w:rPr>
        <w:t>земельного</w:t>
      </w:r>
      <w:r w:rsidR="002363F5">
        <w:rPr>
          <w:rFonts w:ascii="Times New Roman" w:hAnsi="Times New Roman" w:cs="Times New Roman"/>
          <w:sz w:val="24"/>
          <w:szCs w:val="24"/>
        </w:rPr>
        <w:t xml:space="preserve"> </w:t>
      </w:r>
      <w:r w:rsidRPr="002363F5">
        <w:rPr>
          <w:rFonts w:ascii="Times New Roman" w:hAnsi="Times New Roman" w:cs="Times New Roman"/>
          <w:spacing w:val="-2"/>
          <w:sz w:val="24"/>
          <w:szCs w:val="24"/>
        </w:rPr>
        <w:t>участка</w:t>
      </w:r>
      <w:r w:rsidR="002363F5">
        <w:rPr>
          <w:rFonts w:ascii="Times New Roman" w:hAnsi="Times New Roman" w:cs="Times New Roman"/>
          <w:sz w:val="24"/>
          <w:szCs w:val="24"/>
        </w:rPr>
        <w:t xml:space="preserve"> </w:t>
      </w:r>
      <w:r w:rsidRPr="002363F5">
        <w:rPr>
          <w:rFonts w:ascii="Times New Roman" w:hAnsi="Times New Roman" w:cs="Times New Roman"/>
          <w:spacing w:val="-4"/>
          <w:sz w:val="24"/>
          <w:szCs w:val="24"/>
        </w:rPr>
        <w:t xml:space="preserve">под </w:t>
      </w:r>
      <w:r w:rsidRPr="002363F5">
        <w:rPr>
          <w:rFonts w:ascii="Times New Roman" w:hAnsi="Times New Roman" w:cs="Times New Roman"/>
          <w:spacing w:val="-2"/>
          <w:sz w:val="24"/>
          <w:szCs w:val="24"/>
        </w:rPr>
        <w:t>строительство.</w:t>
      </w:r>
    </w:p>
    <w:p w:rsidR="00364A5E" w:rsidRPr="002363F5" w:rsidRDefault="00364A5E" w:rsidP="002363F5">
      <w:pPr>
        <w:pStyle w:val="a4"/>
        <w:widowControl w:val="0"/>
        <w:numPr>
          <w:ilvl w:val="0"/>
          <w:numId w:val="384"/>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Определение</w:t>
      </w:r>
      <w:r w:rsidRPr="002363F5">
        <w:rPr>
          <w:rFonts w:ascii="Times New Roman" w:hAnsi="Times New Roman" w:cs="Times New Roman"/>
          <w:spacing w:val="-14"/>
          <w:sz w:val="24"/>
          <w:szCs w:val="24"/>
        </w:rPr>
        <w:t xml:space="preserve"> </w:t>
      </w:r>
      <w:r w:rsidRPr="002363F5">
        <w:rPr>
          <w:rFonts w:ascii="Times New Roman" w:hAnsi="Times New Roman" w:cs="Times New Roman"/>
          <w:sz w:val="24"/>
          <w:szCs w:val="24"/>
        </w:rPr>
        <w:t>суда</w:t>
      </w:r>
      <w:r w:rsidRPr="002363F5">
        <w:rPr>
          <w:rFonts w:ascii="Times New Roman" w:hAnsi="Times New Roman" w:cs="Times New Roman"/>
          <w:spacing w:val="-14"/>
          <w:sz w:val="24"/>
          <w:szCs w:val="24"/>
        </w:rPr>
        <w:t xml:space="preserve"> </w:t>
      </w:r>
      <w:r w:rsidRPr="002363F5">
        <w:rPr>
          <w:rFonts w:ascii="Times New Roman" w:hAnsi="Times New Roman" w:cs="Times New Roman"/>
          <w:sz w:val="24"/>
          <w:szCs w:val="24"/>
        </w:rPr>
        <w:t>о</w:t>
      </w:r>
      <w:r w:rsidRPr="002363F5">
        <w:rPr>
          <w:rFonts w:ascii="Times New Roman" w:hAnsi="Times New Roman" w:cs="Times New Roman"/>
          <w:spacing w:val="-13"/>
          <w:sz w:val="24"/>
          <w:szCs w:val="24"/>
        </w:rPr>
        <w:t xml:space="preserve"> </w:t>
      </w:r>
      <w:r w:rsidRPr="002363F5">
        <w:rPr>
          <w:rFonts w:ascii="Times New Roman" w:hAnsi="Times New Roman" w:cs="Times New Roman"/>
          <w:sz w:val="24"/>
          <w:szCs w:val="24"/>
        </w:rPr>
        <w:t>приостановлении</w:t>
      </w:r>
      <w:r w:rsidRPr="002363F5">
        <w:rPr>
          <w:rFonts w:ascii="Times New Roman" w:hAnsi="Times New Roman" w:cs="Times New Roman"/>
          <w:spacing w:val="-13"/>
          <w:sz w:val="24"/>
          <w:szCs w:val="24"/>
        </w:rPr>
        <w:t xml:space="preserve"> </w:t>
      </w:r>
      <w:r w:rsidRPr="002363F5">
        <w:rPr>
          <w:rFonts w:ascii="Times New Roman" w:hAnsi="Times New Roman" w:cs="Times New Roman"/>
          <w:sz w:val="24"/>
          <w:szCs w:val="24"/>
        </w:rPr>
        <w:t>производства</w:t>
      </w:r>
      <w:r w:rsidRPr="002363F5">
        <w:rPr>
          <w:rFonts w:ascii="Times New Roman" w:hAnsi="Times New Roman" w:cs="Times New Roman"/>
          <w:spacing w:val="-14"/>
          <w:sz w:val="24"/>
          <w:szCs w:val="24"/>
        </w:rPr>
        <w:t xml:space="preserve"> </w:t>
      </w:r>
      <w:r w:rsidRPr="002363F5">
        <w:rPr>
          <w:rFonts w:ascii="Times New Roman" w:hAnsi="Times New Roman" w:cs="Times New Roman"/>
          <w:sz w:val="24"/>
          <w:szCs w:val="24"/>
        </w:rPr>
        <w:t>по</w:t>
      </w:r>
      <w:r w:rsidRPr="002363F5">
        <w:rPr>
          <w:rFonts w:ascii="Times New Roman" w:hAnsi="Times New Roman" w:cs="Times New Roman"/>
          <w:spacing w:val="-13"/>
          <w:sz w:val="24"/>
          <w:szCs w:val="24"/>
        </w:rPr>
        <w:t xml:space="preserve"> </w:t>
      </w:r>
      <w:r w:rsidRPr="002363F5">
        <w:rPr>
          <w:rFonts w:ascii="Times New Roman" w:hAnsi="Times New Roman" w:cs="Times New Roman"/>
          <w:spacing w:val="-2"/>
          <w:sz w:val="24"/>
          <w:szCs w:val="24"/>
        </w:rPr>
        <w:t>делу.</w:t>
      </w:r>
    </w:p>
    <w:p w:rsidR="00364A5E" w:rsidRPr="002363F5" w:rsidRDefault="00364A5E" w:rsidP="002363F5">
      <w:pPr>
        <w:pStyle w:val="1"/>
        <w:spacing w:before="0" w:line="240" w:lineRule="auto"/>
        <w:ind w:firstLine="709"/>
        <w:jc w:val="both"/>
        <w:rPr>
          <w:rFonts w:ascii="Times New Roman" w:hAnsi="Times New Roman" w:cs="Times New Roman"/>
          <w:color w:val="auto"/>
          <w:sz w:val="24"/>
          <w:szCs w:val="24"/>
        </w:rPr>
      </w:pPr>
      <w:r w:rsidRPr="002363F5">
        <w:rPr>
          <w:rFonts w:ascii="Times New Roman" w:hAnsi="Times New Roman" w:cs="Times New Roman"/>
          <w:color w:val="auto"/>
          <w:sz w:val="24"/>
          <w:szCs w:val="24"/>
        </w:rPr>
        <w:t>Задание</w:t>
      </w:r>
      <w:r w:rsidRPr="002363F5">
        <w:rPr>
          <w:rFonts w:ascii="Times New Roman" w:hAnsi="Times New Roman" w:cs="Times New Roman"/>
          <w:color w:val="auto"/>
          <w:spacing w:val="-10"/>
          <w:sz w:val="24"/>
          <w:szCs w:val="24"/>
        </w:rPr>
        <w:t xml:space="preserve"> </w:t>
      </w:r>
      <w:r w:rsidRPr="002363F5">
        <w:rPr>
          <w:rFonts w:ascii="Times New Roman" w:hAnsi="Times New Roman" w:cs="Times New Roman"/>
          <w:color w:val="auto"/>
          <w:sz w:val="24"/>
          <w:szCs w:val="24"/>
        </w:rPr>
        <w:t>2.</w:t>
      </w:r>
      <w:r w:rsidRPr="002363F5">
        <w:rPr>
          <w:rFonts w:ascii="Times New Roman" w:hAnsi="Times New Roman" w:cs="Times New Roman"/>
          <w:color w:val="auto"/>
          <w:spacing w:val="56"/>
          <w:sz w:val="24"/>
          <w:szCs w:val="24"/>
        </w:rPr>
        <w:t xml:space="preserve"> </w:t>
      </w:r>
      <w:r w:rsidRPr="002363F5">
        <w:rPr>
          <w:rFonts w:ascii="Times New Roman" w:hAnsi="Times New Roman" w:cs="Times New Roman"/>
          <w:color w:val="auto"/>
          <w:sz w:val="24"/>
          <w:szCs w:val="24"/>
        </w:rPr>
        <w:t>Разбор</w:t>
      </w:r>
      <w:r w:rsidRPr="002363F5">
        <w:rPr>
          <w:rFonts w:ascii="Times New Roman" w:hAnsi="Times New Roman" w:cs="Times New Roman"/>
          <w:color w:val="auto"/>
          <w:spacing w:val="-9"/>
          <w:sz w:val="24"/>
          <w:szCs w:val="24"/>
        </w:rPr>
        <w:t xml:space="preserve"> </w:t>
      </w:r>
      <w:r w:rsidRPr="002363F5">
        <w:rPr>
          <w:rFonts w:ascii="Times New Roman" w:hAnsi="Times New Roman" w:cs="Times New Roman"/>
          <w:color w:val="auto"/>
          <w:sz w:val="24"/>
          <w:szCs w:val="24"/>
        </w:rPr>
        <w:t>структуры</w:t>
      </w:r>
      <w:r w:rsidRPr="002363F5">
        <w:rPr>
          <w:rFonts w:ascii="Times New Roman" w:hAnsi="Times New Roman" w:cs="Times New Roman"/>
          <w:color w:val="auto"/>
          <w:spacing w:val="-8"/>
          <w:sz w:val="24"/>
          <w:szCs w:val="24"/>
        </w:rPr>
        <w:t xml:space="preserve"> </w:t>
      </w:r>
      <w:r w:rsidRPr="002363F5">
        <w:rPr>
          <w:rFonts w:ascii="Times New Roman" w:hAnsi="Times New Roman" w:cs="Times New Roman"/>
          <w:color w:val="auto"/>
          <w:spacing w:val="-4"/>
          <w:sz w:val="24"/>
          <w:szCs w:val="24"/>
        </w:rPr>
        <w:t>акта</w:t>
      </w:r>
    </w:p>
    <w:p w:rsidR="00364A5E" w:rsidRPr="002363F5" w:rsidRDefault="00364A5E" w:rsidP="002363F5">
      <w:pPr>
        <w:spacing w:after="0" w:line="240" w:lineRule="auto"/>
        <w:ind w:firstLine="709"/>
        <w:jc w:val="both"/>
        <w:rPr>
          <w:rFonts w:ascii="Times New Roman" w:hAnsi="Times New Roman" w:cs="Times New Roman"/>
          <w:b/>
          <w:sz w:val="24"/>
          <w:szCs w:val="24"/>
        </w:rPr>
      </w:pPr>
      <w:r w:rsidRPr="002363F5">
        <w:rPr>
          <w:rFonts w:ascii="Times New Roman" w:hAnsi="Times New Roman" w:cs="Times New Roman"/>
          <w:sz w:val="24"/>
          <w:szCs w:val="24"/>
        </w:rPr>
        <w:t xml:space="preserve">На примере одного из вышеуказанных актов проанализируйте его структуру, определив вводную, описательную, мотивировочную и резолютивную части. </w:t>
      </w:r>
      <w:r w:rsidRPr="002363F5">
        <w:rPr>
          <w:rFonts w:ascii="Times New Roman" w:hAnsi="Times New Roman" w:cs="Times New Roman"/>
          <w:b/>
          <w:sz w:val="24"/>
          <w:szCs w:val="24"/>
        </w:rPr>
        <w:t>Задание 3. Выделение структурных элементов</w:t>
      </w:r>
    </w:p>
    <w:p w:rsidR="00364A5E" w:rsidRPr="002363F5" w:rsidRDefault="00364A5E" w:rsidP="002363F5">
      <w:pPr>
        <w:pStyle w:val="a5"/>
        <w:ind w:left="0" w:firstLine="709"/>
        <w:rPr>
          <w:sz w:val="24"/>
          <w:szCs w:val="24"/>
        </w:rPr>
      </w:pPr>
      <w:r w:rsidRPr="002363F5">
        <w:rPr>
          <w:sz w:val="24"/>
          <w:szCs w:val="24"/>
        </w:rPr>
        <w:t>Перед</w:t>
      </w:r>
      <w:r w:rsidRPr="002363F5">
        <w:rPr>
          <w:spacing w:val="-7"/>
          <w:sz w:val="24"/>
          <w:szCs w:val="24"/>
        </w:rPr>
        <w:t xml:space="preserve"> </w:t>
      </w:r>
      <w:r w:rsidRPr="002363F5">
        <w:rPr>
          <w:sz w:val="24"/>
          <w:szCs w:val="24"/>
        </w:rPr>
        <w:t>вами</w:t>
      </w:r>
      <w:r w:rsidRPr="002363F5">
        <w:rPr>
          <w:spacing w:val="-7"/>
          <w:sz w:val="24"/>
          <w:szCs w:val="24"/>
        </w:rPr>
        <w:t xml:space="preserve"> </w:t>
      </w:r>
      <w:r w:rsidRPr="002363F5">
        <w:rPr>
          <w:sz w:val="24"/>
          <w:szCs w:val="24"/>
        </w:rPr>
        <w:t>текст</w:t>
      </w:r>
      <w:r w:rsidRPr="002363F5">
        <w:rPr>
          <w:spacing w:val="-5"/>
          <w:sz w:val="24"/>
          <w:szCs w:val="24"/>
        </w:rPr>
        <w:t xml:space="preserve"> </w:t>
      </w:r>
      <w:r w:rsidRPr="002363F5">
        <w:rPr>
          <w:sz w:val="24"/>
          <w:szCs w:val="24"/>
        </w:rPr>
        <w:t>постановления</w:t>
      </w:r>
      <w:r w:rsidRPr="002363F5">
        <w:rPr>
          <w:spacing w:val="-6"/>
          <w:sz w:val="24"/>
          <w:szCs w:val="24"/>
        </w:rPr>
        <w:t xml:space="preserve"> </w:t>
      </w:r>
      <w:r w:rsidRPr="002363F5">
        <w:rPr>
          <w:sz w:val="24"/>
          <w:szCs w:val="24"/>
        </w:rPr>
        <w:t>суда</w:t>
      </w:r>
      <w:r w:rsidRPr="002363F5">
        <w:rPr>
          <w:spacing w:val="-6"/>
          <w:sz w:val="24"/>
          <w:szCs w:val="24"/>
        </w:rPr>
        <w:t xml:space="preserve"> </w:t>
      </w:r>
      <w:r w:rsidRPr="002363F5">
        <w:rPr>
          <w:sz w:val="24"/>
          <w:szCs w:val="24"/>
        </w:rPr>
        <w:t>первой</w:t>
      </w:r>
      <w:r w:rsidRPr="002363F5">
        <w:rPr>
          <w:spacing w:val="-7"/>
          <w:sz w:val="24"/>
          <w:szCs w:val="24"/>
        </w:rPr>
        <w:t xml:space="preserve"> </w:t>
      </w:r>
      <w:r w:rsidRPr="002363F5">
        <w:rPr>
          <w:sz w:val="24"/>
          <w:szCs w:val="24"/>
        </w:rPr>
        <w:t xml:space="preserve">инстанции: </w:t>
      </w:r>
      <w:r w:rsidRPr="002363F5">
        <w:rPr>
          <w:spacing w:val="-2"/>
          <w:sz w:val="24"/>
          <w:szCs w:val="24"/>
        </w:rPr>
        <w:t>Постановление</w:t>
      </w:r>
    </w:p>
    <w:p w:rsidR="00364A5E" w:rsidRPr="002363F5" w:rsidRDefault="00364A5E" w:rsidP="002363F5">
      <w:pPr>
        <w:pStyle w:val="a5"/>
        <w:ind w:left="0" w:firstLine="709"/>
        <w:jc w:val="center"/>
        <w:rPr>
          <w:sz w:val="24"/>
          <w:szCs w:val="24"/>
        </w:rPr>
      </w:pPr>
      <w:r w:rsidRPr="002363F5">
        <w:rPr>
          <w:sz w:val="24"/>
          <w:szCs w:val="24"/>
        </w:rPr>
        <w:t>Судья</w:t>
      </w:r>
      <w:r w:rsidRPr="002363F5">
        <w:rPr>
          <w:spacing w:val="-11"/>
          <w:sz w:val="24"/>
          <w:szCs w:val="24"/>
        </w:rPr>
        <w:t xml:space="preserve"> </w:t>
      </w:r>
      <w:r w:rsidRPr="002363F5">
        <w:rPr>
          <w:sz w:val="24"/>
          <w:szCs w:val="24"/>
        </w:rPr>
        <w:t>Иванов</w:t>
      </w:r>
      <w:r w:rsidRPr="002363F5">
        <w:rPr>
          <w:spacing w:val="-11"/>
          <w:sz w:val="24"/>
          <w:szCs w:val="24"/>
        </w:rPr>
        <w:t xml:space="preserve"> </w:t>
      </w:r>
      <w:r w:rsidRPr="002363F5">
        <w:rPr>
          <w:spacing w:val="-4"/>
          <w:sz w:val="24"/>
          <w:szCs w:val="24"/>
        </w:rPr>
        <w:t>И.И.</w:t>
      </w:r>
    </w:p>
    <w:p w:rsidR="00364A5E" w:rsidRPr="002363F5" w:rsidRDefault="00364A5E" w:rsidP="002363F5">
      <w:pPr>
        <w:pStyle w:val="a5"/>
        <w:ind w:left="0" w:firstLine="709"/>
        <w:jc w:val="center"/>
        <w:rPr>
          <w:sz w:val="24"/>
          <w:szCs w:val="24"/>
        </w:rPr>
      </w:pPr>
      <w:r w:rsidRPr="002363F5">
        <w:rPr>
          <w:sz w:val="24"/>
          <w:szCs w:val="24"/>
        </w:rPr>
        <w:t>от</w:t>
      </w:r>
      <w:r w:rsidRPr="002363F5">
        <w:rPr>
          <w:spacing w:val="-9"/>
          <w:sz w:val="24"/>
          <w:szCs w:val="24"/>
        </w:rPr>
        <w:t xml:space="preserve"> </w:t>
      </w:r>
      <w:r w:rsidRPr="002363F5">
        <w:rPr>
          <w:sz w:val="24"/>
          <w:szCs w:val="24"/>
        </w:rPr>
        <w:t>10</w:t>
      </w:r>
      <w:r w:rsidRPr="002363F5">
        <w:rPr>
          <w:spacing w:val="-9"/>
          <w:sz w:val="24"/>
          <w:szCs w:val="24"/>
        </w:rPr>
        <w:t xml:space="preserve"> </w:t>
      </w:r>
      <w:r w:rsidRPr="002363F5">
        <w:rPr>
          <w:sz w:val="24"/>
          <w:szCs w:val="24"/>
        </w:rPr>
        <w:t>октября</w:t>
      </w:r>
      <w:r w:rsidRPr="002363F5">
        <w:rPr>
          <w:spacing w:val="-9"/>
          <w:sz w:val="24"/>
          <w:szCs w:val="24"/>
        </w:rPr>
        <w:t xml:space="preserve"> </w:t>
      </w:r>
      <w:r w:rsidRPr="002363F5">
        <w:rPr>
          <w:sz w:val="24"/>
          <w:szCs w:val="24"/>
        </w:rPr>
        <w:t>2023</w:t>
      </w:r>
      <w:r w:rsidRPr="002363F5">
        <w:rPr>
          <w:spacing w:val="-9"/>
          <w:sz w:val="24"/>
          <w:szCs w:val="24"/>
        </w:rPr>
        <w:t xml:space="preserve"> </w:t>
      </w:r>
      <w:r w:rsidRPr="002363F5">
        <w:rPr>
          <w:sz w:val="24"/>
          <w:szCs w:val="24"/>
        </w:rPr>
        <w:t>года город Москва</w:t>
      </w:r>
    </w:p>
    <w:p w:rsidR="00364A5E" w:rsidRPr="002363F5" w:rsidRDefault="00364A5E" w:rsidP="002363F5">
      <w:pPr>
        <w:pStyle w:val="a5"/>
        <w:ind w:left="0" w:firstLine="709"/>
        <w:jc w:val="center"/>
        <w:rPr>
          <w:sz w:val="24"/>
          <w:szCs w:val="24"/>
        </w:rPr>
      </w:pPr>
      <w:r w:rsidRPr="002363F5">
        <w:rPr>
          <w:sz w:val="24"/>
          <w:szCs w:val="24"/>
        </w:rPr>
        <w:t>Дело</w:t>
      </w:r>
      <w:r w:rsidRPr="002363F5">
        <w:rPr>
          <w:spacing w:val="-6"/>
          <w:sz w:val="24"/>
          <w:szCs w:val="24"/>
        </w:rPr>
        <w:t xml:space="preserve"> </w:t>
      </w:r>
      <w:r w:rsidRPr="002363F5">
        <w:rPr>
          <w:sz w:val="24"/>
          <w:szCs w:val="24"/>
        </w:rPr>
        <w:t>№</w:t>
      </w:r>
      <w:r w:rsidRPr="002363F5">
        <w:rPr>
          <w:spacing w:val="-5"/>
          <w:sz w:val="24"/>
          <w:szCs w:val="24"/>
        </w:rPr>
        <w:t xml:space="preserve"> </w:t>
      </w:r>
      <w:r w:rsidRPr="002363F5">
        <w:rPr>
          <w:spacing w:val="-2"/>
          <w:sz w:val="24"/>
          <w:szCs w:val="24"/>
        </w:rPr>
        <w:t>123/23</w:t>
      </w:r>
    </w:p>
    <w:p w:rsidR="00364A5E" w:rsidRPr="002363F5" w:rsidRDefault="00364A5E" w:rsidP="002363F5">
      <w:pPr>
        <w:pStyle w:val="a5"/>
        <w:ind w:left="0" w:firstLine="709"/>
        <w:jc w:val="center"/>
        <w:rPr>
          <w:sz w:val="24"/>
          <w:szCs w:val="24"/>
        </w:rPr>
      </w:pPr>
      <w:r w:rsidRPr="002363F5">
        <w:rPr>
          <w:spacing w:val="-2"/>
          <w:sz w:val="24"/>
          <w:szCs w:val="24"/>
        </w:rPr>
        <w:t>ПОСТАНОВЛЕНИЕ</w:t>
      </w:r>
    </w:p>
    <w:p w:rsidR="00364A5E" w:rsidRPr="002363F5" w:rsidRDefault="00364A5E" w:rsidP="002363F5">
      <w:pPr>
        <w:pStyle w:val="a5"/>
        <w:ind w:left="0" w:firstLine="709"/>
        <w:jc w:val="center"/>
        <w:rPr>
          <w:sz w:val="24"/>
          <w:szCs w:val="24"/>
        </w:rPr>
      </w:pPr>
      <w:r w:rsidRPr="002363F5">
        <w:rPr>
          <w:sz w:val="24"/>
          <w:szCs w:val="24"/>
        </w:rPr>
        <w:t>по</w:t>
      </w:r>
      <w:r w:rsidRPr="002363F5">
        <w:rPr>
          <w:spacing w:val="-8"/>
          <w:sz w:val="24"/>
          <w:szCs w:val="24"/>
        </w:rPr>
        <w:t xml:space="preserve"> </w:t>
      </w:r>
      <w:r w:rsidRPr="002363F5">
        <w:rPr>
          <w:sz w:val="24"/>
          <w:szCs w:val="24"/>
        </w:rPr>
        <w:t>уголовному</w:t>
      </w:r>
      <w:r w:rsidRPr="002363F5">
        <w:rPr>
          <w:spacing w:val="-8"/>
          <w:sz w:val="24"/>
          <w:szCs w:val="24"/>
        </w:rPr>
        <w:t xml:space="preserve"> </w:t>
      </w:r>
      <w:r w:rsidRPr="002363F5">
        <w:rPr>
          <w:sz w:val="24"/>
          <w:szCs w:val="24"/>
        </w:rPr>
        <w:t>делу</w:t>
      </w:r>
      <w:r w:rsidRPr="002363F5">
        <w:rPr>
          <w:spacing w:val="-7"/>
          <w:sz w:val="24"/>
          <w:szCs w:val="24"/>
        </w:rPr>
        <w:t xml:space="preserve"> </w:t>
      </w:r>
      <w:r w:rsidRPr="002363F5">
        <w:rPr>
          <w:sz w:val="24"/>
          <w:szCs w:val="24"/>
        </w:rPr>
        <w:t>№</w:t>
      </w:r>
      <w:r w:rsidRPr="002363F5">
        <w:rPr>
          <w:spacing w:val="-8"/>
          <w:sz w:val="24"/>
          <w:szCs w:val="24"/>
        </w:rPr>
        <w:t xml:space="preserve"> </w:t>
      </w:r>
      <w:r w:rsidRPr="002363F5">
        <w:rPr>
          <w:spacing w:val="-2"/>
          <w:sz w:val="24"/>
          <w:szCs w:val="24"/>
        </w:rPr>
        <w:t>456/22</w:t>
      </w:r>
    </w:p>
    <w:p w:rsidR="00364A5E" w:rsidRPr="002363F5" w:rsidRDefault="00364A5E" w:rsidP="002363F5">
      <w:pPr>
        <w:pStyle w:val="a5"/>
        <w:ind w:left="0" w:firstLine="709"/>
        <w:rPr>
          <w:sz w:val="24"/>
          <w:szCs w:val="24"/>
        </w:rPr>
      </w:pPr>
      <w:r w:rsidRPr="002363F5">
        <w:rPr>
          <w:sz w:val="24"/>
          <w:szCs w:val="24"/>
        </w:rPr>
        <w:t>Иванов Иван Иванович, 1980 года рождения, гражданин Российской Федерации, ранее не судимый,</w:t>
      </w:r>
    </w:p>
    <w:p w:rsidR="00364A5E" w:rsidRPr="002363F5" w:rsidRDefault="00364A5E" w:rsidP="002363F5">
      <w:pPr>
        <w:pStyle w:val="a5"/>
        <w:ind w:left="0" w:firstLine="709"/>
        <w:rPr>
          <w:sz w:val="24"/>
          <w:szCs w:val="24"/>
        </w:rPr>
      </w:pPr>
      <w:r w:rsidRPr="002363F5">
        <w:rPr>
          <w:sz w:val="24"/>
          <w:szCs w:val="24"/>
        </w:rPr>
        <w:t>обвиняется в совершении преступления, предусмотренного ч. 1 ст. 158 УК РФ (кража).</w:t>
      </w:r>
    </w:p>
    <w:p w:rsidR="00364A5E" w:rsidRPr="002363F5" w:rsidRDefault="00364A5E" w:rsidP="002363F5">
      <w:pPr>
        <w:pStyle w:val="a5"/>
        <w:ind w:left="0" w:firstLine="709"/>
        <w:rPr>
          <w:sz w:val="24"/>
          <w:szCs w:val="24"/>
        </w:rPr>
      </w:pPr>
      <w:r w:rsidRPr="002363F5">
        <w:rPr>
          <w:sz w:val="24"/>
          <w:szCs w:val="24"/>
        </w:rPr>
        <w:t>Обстоятельства дела: 15 сентября 2022 года Иванов И.И., находясь в</w:t>
      </w:r>
      <w:r w:rsidRPr="002363F5">
        <w:rPr>
          <w:spacing w:val="40"/>
          <w:sz w:val="24"/>
          <w:szCs w:val="24"/>
        </w:rPr>
        <w:t xml:space="preserve"> </w:t>
      </w:r>
      <w:r w:rsidRPr="002363F5">
        <w:rPr>
          <w:sz w:val="24"/>
          <w:szCs w:val="24"/>
        </w:rPr>
        <w:t>магазине "Продукты", тайно похитил продукты питания на общую сумму 5000 рублей.</w:t>
      </w:r>
    </w:p>
    <w:p w:rsidR="00364A5E" w:rsidRPr="002363F5" w:rsidRDefault="00364A5E" w:rsidP="002363F5">
      <w:pPr>
        <w:pStyle w:val="a5"/>
        <w:ind w:left="0" w:firstLine="709"/>
        <w:rPr>
          <w:sz w:val="24"/>
          <w:szCs w:val="24"/>
        </w:rPr>
      </w:pPr>
      <w:r w:rsidRPr="002363F5">
        <w:rPr>
          <w:sz w:val="24"/>
          <w:szCs w:val="24"/>
        </w:rPr>
        <w:t>Доказательства: протокол осмотра места происшествия, показания свидетелей Петрова П.П. и Сидорова С.С., заключение эксперта о стоимости похищенного имущества.</w:t>
      </w:r>
    </w:p>
    <w:p w:rsidR="00364A5E" w:rsidRPr="002363F5" w:rsidRDefault="00364A5E" w:rsidP="002363F5">
      <w:pPr>
        <w:pStyle w:val="a5"/>
        <w:ind w:left="0" w:firstLine="709"/>
        <w:rPr>
          <w:sz w:val="24"/>
          <w:szCs w:val="24"/>
        </w:rPr>
      </w:pPr>
      <w:r w:rsidRPr="002363F5">
        <w:rPr>
          <w:sz w:val="24"/>
          <w:szCs w:val="24"/>
        </w:rPr>
        <w:t>Оценка доказательств: Суд считает представленные доказательства достаточными для признания Иванова И.И. виновным в совершении кражи.</w:t>
      </w:r>
    </w:p>
    <w:p w:rsidR="00364A5E" w:rsidRPr="002363F5" w:rsidRDefault="00364A5E" w:rsidP="002363F5">
      <w:pPr>
        <w:pStyle w:val="a5"/>
        <w:ind w:left="0" w:firstLine="709"/>
        <w:rPr>
          <w:sz w:val="24"/>
          <w:szCs w:val="24"/>
        </w:rPr>
      </w:pPr>
      <w:r w:rsidRPr="002363F5">
        <w:rPr>
          <w:sz w:val="24"/>
          <w:szCs w:val="24"/>
        </w:rPr>
        <w:t>Решение: Признать Иванова Ивана Ивановича виновным в совершении преступления, предусмотренного ч. 1 ст. 158 УК РФ, и назначить ему наказание в виде штрафа в размере 10000 рублей.</w:t>
      </w:r>
    </w:p>
    <w:p w:rsidR="00364A5E" w:rsidRPr="002363F5" w:rsidRDefault="00364A5E" w:rsidP="002363F5">
      <w:pPr>
        <w:pStyle w:val="a5"/>
        <w:ind w:left="0" w:firstLine="709"/>
        <w:rPr>
          <w:sz w:val="24"/>
          <w:szCs w:val="24"/>
        </w:rPr>
      </w:pPr>
      <w:r w:rsidRPr="002363F5">
        <w:rPr>
          <w:sz w:val="24"/>
          <w:szCs w:val="24"/>
        </w:rPr>
        <w:t xml:space="preserve">Обязать Иванова И.И. возместить ущерб магазину "Продукты" в сумме 5000 </w:t>
      </w:r>
      <w:r w:rsidRPr="002363F5">
        <w:rPr>
          <w:spacing w:val="-2"/>
          <w:sz w:val="24"/>
          <w:szCs w:val="24"/>
        </w:rPr>
        <w:t>рублей.</w:t>
      </w:r>
    </w:p>
    <w:p w:rsidR="00364A5E" w:rsidRPr="002363F5" w:rsidRDefault="00364A5E" w:rsidP="002363F5">
      <w:pPr>
        <w:pStyle w:val="a5"/>
        <w:ind w:left="0" w:firstLine="709"/>
        <w:rPr>
          <w:sz w:val="24"/>
          <w:szCs w:val="24"/>
        </w:rPr>
      </w:pPr>
      <w:r w:rsidRPr="002363F5">
        <w:rPr>
          <w:sz w:val="24"/>
          <w:szCs w:val="24"/>
        </w:rPr>
        <w:t>Председательствующий</w:t>
      </w:r>
      <w:r w:rsidRPr="002363F5">
        <w:rPr>
          <w:spacing w:val="-13"/>
          <w:sz w:val="24"/>
          <w:szCs w:val="24"/>
        </w:rPr>
        <w:t xml:space="preserve"> </w:t>
      </w:r>
      <w:r w:rsidRPr="002363F5">
        <w:rPr>
          <w:sz w:val="24"/>
          <w:szCs w:val="24"/>
        </w:rPr>
        <w:t>судья</w:t>
      </w:r>
      <w:r w:rsidRPr="002363F5">
        <w:rPr>
          <w:spacing w:val="-13"/>
          <w:sz w:val="24"/>
          <w:szCs w:val="24"/>
        </w:rPr>
        <w:t xml:space="preserve"> </w:t>
      </w:r>
      <w:r w:rsidRPr="002363F5">
        <w:rPr>
          <w:sz w:val="24"/>
          <w:szCs w:val="24"/>
        </w:rPr>
        <w:t>Иванов</w:t>
      </w:r>
      <w:r w:rsidRPr="002363F5">
        <w:rPr>
          <w:spacing w:val="-13"/>
          <w:sz w:val="24"/>
          <w:szCs w:val="24"/>
        </w:rPr>
        <w:t xml:space="preserve"> </w:t>
      </w:r>
      <w:r w:rsidRPr="002363F5">
        <w:rPr>
          <w:sz w:val="24"/>
          <w:szCs w:val="24"/>
        </w:rPr>
        <w:t xml:space="preserve">И.И. </w:t>
      </w:r>
      <w:r w:rsidRPr="002363F5">
        <w:rPr>
          <w:spacing w:val="-2"/>
          <w:sz w:val="24"/>
          <w:szCs w:val="24"/>
        </w:rPr>
        <w:t>(подпись)</w:t>
      </w:r>
    </w:p>
    <w:p w:rsidR="00364A5E" w:rsidRPr="002363F5" w:rsidRDefault="00364A5E" w:rsidP="002363F5">
      <w:pPr>
        <w:pStyle w:val="a5"/>
        <w:tabs>
          <w:tab w:val="left" w:pos="1762"/>
          <w:tab w:val="left" w:pos="3165"/>
          <w:tab w:val="left" w:pos="3524"/>
          <w:tab w:val="left" w:pos="4633"/>
          <w:tab w:val="left" w:pos="6655"/>
          <w:tab w:val="left" w:pos="8250"/>
        </w:tabs>
        <w:ind w:left="0" w:firstLine="709"/>
        <w:rPr>
          <w:sz w:val="24"/>
          <w:szCs w:val="24"/>
        </w:rPr>
      </w:pPr>
      <w:r w:rsidRPr="002363F5">
        <w:rPr>
          <w:b/>
          <w:spacing w:val="-2"/>
          <w:sz w:val="24"/>
          <w:szCs w:val="24"/>
        </w:rPr>
        <w:t>Задание:</w:t>
      </w:r>
      <w:r w:rsidRPr="002363F5">
        <w:rPr>
          <w:b/>
          <w:sz w:val="24"/>
          <w:szCs w:val="24"/>
        </w:rPr>
        <w:tab/>
      </w:r>
      <w:r w:rsidRPr="002363F5">
        <w:rPr>
          <w:spacing w:val="-2"/>
          <w:sz w:val="24"/>
          <w:szCs w:val="24"/>
        </w:rPr>
        <w:t>Выделите</w:t>
      </w:r>
      <w:r w:rsidR="002B3D53">
        <w:rPr>
          <w:sz w:val="24"/>
          <w:szCs w:val="24"/>
        </w:rPr>
        <w:t xml:space="preserve"> </w:t>
      </w:r>
      <w:r w:rsidRPr="002363F5">
        <w:rPr>
          <w:spacing w:val="-10"/>
          <w:sz w:val="24"/>
          <w:szCs w:val="24"/>
        </w:rPr>
        <w:t>в</w:t>
      </w:r>
      <w:r w:rsidR="002B3D53">
        <w:rPr>
          <w:sz w:val="24"/>
          <w:szCs w:val="24"/>
        </w:rPr>
        <w:t xml:space="preserve"> </w:t>
      </w:r>
      <w:r w:rsidRPr="002363F5">
        <w:rPr>
          <w:spacing w:val="-2"/>
          <w:sz w:val="24"/>
          <w:szCs w:val="24"/>
        </w:rPr>
        <w:t>данном</w:t>
      </w:r>
      <w:r w:rsidR="002B3D53">
        <w:rPr>
          <w:sz w:val="24"/>
          <w:szCs w:val="24"/>
        </w:rPr>
        <w:t xml:space="preserve"> </w:t>
      </w:r>
      <w:r w:rsidRPr="002363F5">
        <w:rPr>
          <w:spacing w:val="-2"/>
          <w:sz w:val="24"/>
          <w:szCs w:val="24"/>
        </w:rPr>
        <w:t>постановлении</w:t>
      </w:r>
      <w:r w:rsidR="002B3D53">
        <w:rPr>
          <w:sz w:val="24"/>
          <w:szCs w:val="24"/>
        </w:rPr>
        <w:t xml:space="preserve"> </w:t>
      </w:r>
      <w:r w:rsidRPr="002363F5">
        <w:rPr>
          <w:spacing w:val="-2"/>
          <w:sz w:val="24"/>
          <w:szCs w:val="24"/>
        </w:rPr>
        <w:t>следующие</w:t>
      </w:r>
      <w:r w:rsidR="002B3D53">
        <w:rPr>
          <w:sz w:val="24"/>
          <w:szCs w:val="24"/>
        </w:rPr>
        <w:t xml:space="preserve"> </w:t>
      </w:r>
      <w:r w:rsidRPr="002363F5">
        <w:rPr>
          <w:spacing w:val="-2"/>
          <w:sz w:val="24"/>
          <w:szCs w:val="24"/>
        </w:rPr>
        <w:t>структурные элементы:</w:t>
      </w:r>
    </w:p>
    <w:p w:rsidR="00364A5E" w:rsidRPr="002363F5" w:rsidRDefault="00364A5E" w:rsidP="002363F5">
      <w:pPr>
        <w:pStyle w:val="a4"/>
        <w:widowControl w:val="0"/>
        <w:numPr>
          <w:ilvl w:val="0"/>
          <w:numId w:val="383"/>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Вводная</w:t>
      </w:r>
      <w:r w:rsidRPr="002363F5">
        <w:rPr>
          <w:rFonts w:ascii="Times New Roman" w:hAnsi="Times New Roman" w:cs="Times New Roman"/>
          <w:spacing w:val="-16"/>
          <w:sz w:val="24"/>
          <w:szCs w:val="24"/>
        </w:rPr>
        <w:t xml:space="preserve"> </w:t>
      </w:r>
      <w:r w:rsidRPr="002363F5">
        <w:rPr>
          <w:rFonts w:ascii="Times New Roman" w:hAnsi="Times New Roman" w:cs="Times New Roman"/>
          <w:spacing w:val="-2"/>
          <w:sz w:val="24"/>
          <w:szCs w:val="24"/>
        </w:rPr>
        <w:t>часть.</w:t>
      </w:r>
    </w:p>
    <w:p w:rsidR="00364A5E" w:rsidRPr="002363F5" w:rsidRDefault="00364A5E" w:rsidP="002363F5">
      <w:pPr>
        <w:pStyle w:val="a4"/>
        <w:widowControl w:val="0"/>
        <w:numPr>
          <w:ilvl w:val="0"/>
          <w:numId w:val="383"/>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pacing w:val="-2"/>
          <w:sz w:val="24"/>
          <w:szCs w:val="24"/>
        </w:rPr>
        <w:t>Описательная</w:t>
      </w:r>
      <w:r w:rsidRPr="002363F5">
        <w:rPr>
          <w:rFonts w:ascii="Times New Roman" w:hAnsi="Times New Roman" w:cs="Times New Roman"/>
          <w:spacing w:val="6"/>
          <w:sz w:val="24"/>
          <w:szCs w:val="24"/>
        </w:rPr>
        <w:t xml:space="preserve"> </w:t>
      </w:r>
      <w:r w:rsidRPr="002363F5">
        <w:rPr>
          <w:rFonts w:ascii="Times New Roman" w:hAnsi="Times New Roman" w:cs="Times New Roman"/>
          <w:spacing w:val="-2"/>
          <w:sz w:val="24"/>
          <w:szCs w:val="24"/>
        </w:rPr>
        <w:t>часть.</w:t>
      </w:r>
    </w:p>
    <w:p w:rsidR="00364A5E" w:rsidRPr="002363F5" w:rsidRDefault="00364A5E" w:rsidP="002363F5">
      <w:pPr>
        <w:pStyle w:val="a4"/>
        <w:widowControl w:val="0"/>
        <w:numPr>
          <w:ilvl w:val="0"/>
          <w:numId w:val="383"/>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pacing w:val="-2"/>
          <w:sz w:val="24"/>
          <w:szCs w:val="24"/>
        </w:rPr>
        <w:t>Мотивировочная</w:t>
      </w:r>
      <w:r w:rsidRPr="002363F5">
        <w:rPr>
          <w:rFonts w:ascii="Times New Roman" w:hAnsi="Times New Roman" w:cs="Times New Roman"/>
          <w:spacing w:val="3"/>
          <w:sz w:val="24"/>
          <w:szCs w:val="24"/>
        </w:rPr>
        <w:t xml:space="preserve"> </w:t>
      </w:r>
      <w:r w:rsidRPr="002363F5">
        <w:rPr>
          <w:rFonts w:ascii="Times New Roman" w:hAnsi="Times New Roman" w:cs="Times New Roman"/>
          <w:spacing w:val="-2"/>
          <w:sz w:val="24"/>
          <w:szCs w:val="24"/>
        </w:rPr>
        <w:t>часть.</w:t>
      </w:r>
    </w:p>
    <w:p w:rsidR="00364A5E" w:rsidRPr="002363F5" w:rsidRDefault="00364A5E" w:rsidP="002363F5">
      <w:pPr>
        <w:pStyle w:val="a4"/>
        <w:widowControl w:val="0"/>
        <w:numPr>
          <w:ilvl w:val="0"/>
          <w:numId w:val="383"/>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pacing w:val="-2"/>
          <w:sz w:val="24"/>
          <w:szCs w:val="24"/>
        </w:rPr>
        <w:t>Резолютивная</w:t>
      </w:r>
      <w:r w:rsidRPr="002363F5">
        <w:rPr>
          <w:rFonts w:ascii="Times New Roman" w:hAnsi="Times New Roman" w:cs="Times New Roman"/>
          <w:sz w:val="24"/>
          <w:szCs w:val="24"/>
        </w:rPr>
        <w:t xml:space="preserve"> </w:t>
      </w:r>
      <w:r w:rsidRPr="002363F5">
        <w:rPr>
          <w:rFonts w:ascii="Times New Roman" w:hAnsi="Times New Roman" w:cs="Times New Roman"/>
          <w:spacing w:val="-2"/>
          <w:sz w:val="24"/>
          <w:szCs w:val="24"/>
        </w:rPr>
        <w:t>часть.</w:t>
      </w:r>
    </w:p>
    <w:p w:rsidR="00364A5E" w:rsidRPr="002363F5" w:rsidRDefault="00364A5E" w:rsidP="002363F5">
      <w:pPr>
        <w:pStyle w:val="1"/>
        <w:spacing w:before="0" w:line="240" w:lineRule="auto"/>
        <w:ind w:firstLine="709"/>
        <w:jc w:val="both"/>
        <w:rPr>
          <w:rFonts w:ascii="Times New Roman" w:hAnsi="Times New Roman" w:cs="Times New Roman"/>
          <w:color w:val="auto"/>
          <w:sz w:val="24"/>
          <w:szCs w:val="24"/>
        </w:rPr>
      </w:pPr>
      <w:r w:rsidRPr="002363F5">
        <w:rPr>
          <w:rFonts w:ascii="Times New Roman" w:hAnsi="Times New Roman" w:cs="Times New Roman"/>
          <w:color w:val="auto"/>
          <w:sz w:val="24"/>
          <w:szCs w:val="24"/>
        </w:rPr>
        <w:t>Задание</w:t>
      </w:r>
      <w:r w:rsidRPr="002363F5">
        <w:rPr>
          <w:rFonts w:ascii="Times New Roman" w:hAnsi="Times New Roman" w:cs="Times New Roman"/>
          <w:color w:val="auto"/>
          <w:spacing w:val="-11"/>
          <w:sz w:val="24"/>
          <w:szCs w:val="24"/>
        </w:rPr>
        <w:t xml:space="preserve"> </w:t>
      </w:r>
      <w:r w:rsidRPr="002363F5">
        <w:rPr>
          <w:rFonts w:ascii="Times New Roman" w:hAnsi="Times New Roman" w:cs="Times New Roman"/>
          <w:color w:val="auto"/>
          <w:sz w:val="24"/>
          <w:szCs w:val="24"/>
        </w:rPr>
        <w:t>4.</w:t>
      </w:r>
      <w:r w:rsidRPr="002363F5">
        <w:rPr>
          <w:rFonts w:ascii="Times New Roman" w:hAnsi="Times New Roman" w:cs="Times New Roman"/>
          <w:color w:val="auto"/>
          <w:spacing w:val="-9"/>
          <w:sz w:val="24"/>
          <w:szCs w:val="24"/>
        </w:rPr>
        <w:t xml:space="preserve"> </w:t>
      </w:r>
      <w:r w:rsidRPr="002363F5">
        <w:rPr>
          <w:rFonts w:ascii="Times New Roman" w:hAnsi="Times New Roman" w:cs="Times New Roman"/>
          <w:color w:val="auto"/>
          <w:sz w:val="24"/>
          <w:szCs w:val="24"/>
        </w:rPr>
        <w:t>Составление</w:t>
      </w:r>
      <w:r w:rsidRPr="002363F5">
        <w:rPr>
          <w:rFonts w:ascii="Times New Roman" w:hAnsi="Times New Roman" w:cs="Times New Roman"/>
          <w:color w:val="auto"/>
          <w:spacing w:val="-10"/>
          <w:sz w:val="24"/>
          <w:szCs w:val="24"/>
        </w:rPr>
        <w:t xml:space="preserve"> </w:t>
      </w:r>
      <w:r w:rsidRPr="002363F5">
        <w:rPr>
          <w:rFonts w:ascii="Times New Roman" w:hAnsi="Times New Roman" w:cs="Times New Roman"/>
          <w:color w:val="auto"/>
          <w:spacing w:val="-4"/>
          <w:sz w:val="24"/>
          <w:szCs w:val="24"/>
        </w:rPr>
        <w:t>акта</w:t>
      </w:r>
    </w:p>
    <w:p w:rsidR="00364A5E" w:rsidRPr="002363F5" w:rsidRDefault="00364A5E" w:rsidP="002363F5">
      <w:pPr>
        <w:pStyle w:val="a5"/>
        <w:ind w:left="0" w:firstLine="709"/>
        <w:rPr>
          <w:sz w:val="24"/>
          <w:szCs w:val="24"/>
        </w:rPr>
      </w:pPr>
      <w:r w:rsidRPr="002363F5">
        <w:rPr>
          <w:sz w:val="24"/>
          <w:szCs w:val="24"/>
        </w:rPr>
        <w:t xml:space="preserve">Представьте себя судьей районного суда. Вам необходимо вынести постановление по административному делу о привлечении гражданина Петрова Петра Петровича к </w:t>
      </w:r>
      <w:r w:rsidRPr="002363F5">
        <w:rPr>
          <w:sz w:val="24"/>
          <w:szCs w:val="24"/>
        </w:rPr>
        <w:lastRenderedPageBreak/>
        <w:t>административной ответственности за</w:t>
      </w:r>
      <w:r w:rsidRPr="002363F5">
        <w:rPr>
          <w:spacing w:val="40"/>
          <w:sz w:val="24"/>
          <w:szCs w:val="24"/>
        </w:rPr>
        <w:t xml:space="preserve"> </w:t>
      </w:r>
      <w:r w:rsidRPr="002363F5">
        <w:rPr>
          <w:sz w:val="24"/>
          <w:szCs w:val="24"/>
        </w:rPr>
        <w:t>нарушение ПДД (превышение скорости). Составьте проект постановления, включающий все необходимые структурные элементы.</w:t>
      </w:r>
    </w:p>
    <w:p w:rsidR="00364A5E" w:rsidRPr="002363F5" w:rsidRDefault="00364A5E" w:rsidP="002363F5">
      <w:pPr>
        <w:pStyle w:val="1"/>
        <w:spacing w:before="0" w:line="240" w:lineRule="auto"/>
        <w:ind w:firstLine="709"/>
        <w:jc w:val="both"/>
        <w:rPr>
          <w:rFonts w:ascii="Times New Roman" w:hAnsi="Times New Roman" w:cs="Times New Roman"/>
          <w:color w:val="auto"/>
          <w:sz w:val="24"/>
          <w:szCs w:val="24"/>
        </w:rPr>
      </w:pPr>
      <w:r w:rsidRPr="002363F5">
        <w:rPr>
          <w:rFonts w:ascii="Times New Roman" w:hAnsi="Times New Roman" w:cs="Times New Roman"/>
          <w:color w:val="auto"/>
          <w:sz w:val="24"/>
          <w:szCs w:val="24"/>
        </w:rPr>
        <w:t>Задание</w:t>
      </w:r>
      <w:r w:rsidRPr="002363F5">
        <w:rPr>
          <w:rFonts w:ascii="Times New Roman" w:hAnsi="Times New Roman" w:cs="Times New Roman"/>
          <w:color w:val="auto"/>
          <w:spacing w:val="-10"/>
          <w:sz w:val="24"/>
          <w:szCs w:val="24"/>
        </w:rPr>
        <w:t xml:space="preserve"> </w:t>
      </w:r>
      <w:r w:rsidRPr="002363F5">
        <w:rPr>
          <w:rFonts w:ascii="Times New Roman" w:hAnsi="Times New Roman" w:cs="Times New Roman"/>
          <w:color w:val="auto"/>
          <w:sz w:val="24"/>
          <w:szCs w:val="24"/>
        </w:rPr>
        <w:t>5.</w:t>
      </w:r>
      <w:r w:rsidRPr="002363F5">
        <w:rPr>
          <w:rFonts w:ascii="Times New Roman" w:hAnsi="Times New Roman" w:cs="Times New Roman"/>
          <w:color w:val="auto"/>
          <w:spacing w:val="-8"/>
          <w:sz w:val="24"/>
          <w:szCs w:val="24"/>
        </w:rPr>
        <w:t xml:space="preserve"> </w:t>
      </w:r>
      <w:r w:rsidRPr="002363F5">
        <w:rPr>
          <w:rFonts w:ascii="Times New Roman" w:hAnsi="Times New Roman" w:cs="Times New Roman"/>
          <w:color w:val="auto"/>
          <w:sz w:val="24"/>
          <w:szCs w:val="24"/>
        </w:rPr>
        <w:t>Анализ</w:t>
      </w:r>
      <w:r w:rsidRPr="002363F5">
        <w:rPr>
          <w:rFonts w:ascii="Times New Roman" w:hAnsi="Times New Roman" w:cs="Times New Roman"/>
          <w:color w:val="auto"/>
          <w:spacing w:val="-7"/>
          <w:sz w:val="24"/>
          <w:szCs w:val="24"/>
        </w:rPr>
        <w:t xml:space="preserve"> </w:t>
      </w:r>
      <w:r w:rsidRPr="002363F5">
        <w:rPr>
          <w:rFonts w:ascii="Times New Roman" w:hAnsi="Times New Roman" w:cs="Times New Roman"/>
          <w:color w:val="auto"/>
          <w:sz w:val="24"/>
          <w:szCs w:val="24"/>
        </w:rPr>
        <w:t>и</w:t>
      </w:r>
      <w:r w:rsidRPr="002363F5">
        <w:rPr>
          <w:rFonts w:ascii="Times New Roman" w:hAnsi="Times New Roman" w:cs="Times New Roman"/>
          <w:color w:val="auto"/>
          <w:spacing w:val="-8"/>
          <w:sz w:val="24"/>
          <w:szCs w:val="24"/>
        </w:rPr>
        <w:t xml:space="preserve"> </w:t>
      </w:r>
      <w:r w:rsidRPr="002363F5">
        <w:rPr>
          <w:rFonts w:ascii="Times New Roman" w:hAnsi="Times New Roman" w:cs="Times New Roman"/>
          <w:color w:val="auto"/>
          <w:sz w:val="24"/>
          <w:szCs w:val="24"/>
        </w:rPr>
        <w:t>сравнение</w:t>
      </w:r>
      <w:r w:rsidRPr="002363F5">
        <w:rPr>
          <w:rFonts w:ascii="Times New Roman" w:hAnsi="Times New Roman" w:cs="Times New Roman"/>
          <w:color w:val="auto"/>
          <w:spacing w:val="-9"/>
          <w:sz w:val="24"/>
          <w:szCs w:val="24"/>
        </w:rPr>
        <w:t xml:space="preserve"> </w:t>
      </w:r>
      <w:r w:rsidRPr="002363F5">
        <w:rPr>
          <w:rFonts w:ascii="Times New Roman" w:hAnsi="Times New Roman" w:cs="Times New Roman"/>
          <w:color w:val="auto"/>
          <w:spacing w:val="-2"/>
          <w:sz w:val="24"/>
          <w:szCs w:val="24"/>
        </w:rPr>
        <w:t>актов</w:t>
      </w:r>
    </w:p>
    <w:p w:rsidR="00364A5E" w:rsidRPr="002363F5" w:rsidRDefault="00364A5E" w:rsidP="002363F5">
      <w:pPr>
        <w:pStyle w:val="a5"/>
        <w:ind w:left="0" w:firstLine="709"/>
        <w:rPr>
          <w:sz w:val="24"/>
          <w:szCs w:val="24"/>
        </w:rPr>
      </w:pPr>
      <w:r w:rsidRPr="002363F5">
        <w:rPr>
          <w:sz w:val="24"/>
          <w:szCs w:val="24"/>
        </w:rPr>
        <w:t>Сравните два различных акта применения права, например, решение суда и приказ руководителя организации. Найдите общие черты и различия между ними по следующим параметрам:</w:t>
      </w:r>
    </w:p>
    <w:p w:rsidR="00364A5E" w:rsidRPr="002363F5" w:rsidRDefault="00364A5E" w:rsidP="002363F5">
      <w:pPr>
        <w:pStyle w:val="a4"/>
        <w:widowControl w:val="0"/>
        <w:numPr>
          <w:ilvl w:val="0"/>
          <w:numId w:val="382"/>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Субъект</w:t>
      </w:r>
      <w:r w:rsidRPr="002363F5">
        <w:rPr>
          <w:rFonts w:ascii="Times New Roman" w:hAnsi="Times New Roman" w:cs="Times New Roman"/>
          <w:spacing w:val="-14"/>
          <w:sz w:val="24"/>
          <w:szCs w:val="24"/>
        </w:rPr>
        <w:t xml:space="preserve"> </w:t>
      </w:r>
      <w:r w:rsidRPr="002363F5">
        <w:rPr>
          <w:rFonts w:ascii="Times New Roman" w:hAnsi="Times New Roman" w:cs="Times New Roman"/>
          <w:spacing w:val="-2"/>
          <w:sz w:val="24"/>
          <w:szCs w:val="24"/>
        </w:rPr>
        <w:t>принятия.</w:t>
      </w:r>
    </w:p>
    <w:p w:rsidR="00364A5E" w:rsidRPr="002363F5" w:rsidRDefault="00364A5E" w:rsidP="002363F5">
      <w:pPr>
        <w:pStyle w:val="a4"/>
        <w:widowControl w:val="0"/>
        <w:numPr>
          <w:ilvl w:val="0"/>
          <w:numId w:val="382"/>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Форма</w:t>
      </w:r>
      <w:r w:rsidRPr="002363F5">
        <w:rPr>
          <w:rFonts w:ascii="Times New Roman" w:hAnsi="Times New Roman" w:cs="Times New Roman"/>
          <w:spacing w:val="-10"/>
          <w:sz w:val="24"/>
          <w:szCs w:val="24"/>
        </w:rPr>
        <w:t xml:space="preserve"> </w:t>
      </w:r>
      <w:r w:rsidRPr="002363F5">
        <w:rPr>
          <w:rFonts w:ascii="Times New Roman" w:hAnsi="Times New Roman" w:cs="Times New Roman"/>
          <w:spacing w:val="-2"/>
          <w:sz w:val="24"/>
          <w:szCs w:val="24"/>
        </w:rPr>
        <w:t>акта.</w:t>
      </w:r>
    </w:p>
    <w:p w:rsidR="00364A5E" w:rsidRPr="002363F5" w:rsidRDefault="00364A5E" w:rsidP="002363F5">
      <w:pPr>
        <w:pStyle w:val="a4"/>
        <w:widowControl w:val="0"/>
        <w:numPr>
          <w:ilvl w:val="0"/>
          <w:numId w:val="382"/>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Цель</w:t>
      </w:r>
      <w:r w:rsidRPr="002363F5">
        <w:rPr>
          <w:rFonts w:ascii="Times New Roman" w:hAnsi="Times New Roman" w:cs="Times New Roman"/>
          <w:spacing w:val="-10"/>
          <w:sz w:val="24"/>
          <w:szCs w:val="24"/>
        </w:rPr>
        <w:t xml:space="preserve"> </w:t>
      </w:r>
      <w:r w:rsidRPr="002363F5">
        <w:rPr>
          <w:rFonts w:ascii="Times New Roman" w:hAnsi="Times New Roman" w:cs="Times New Roman"/>
          <w:spacing w:val="-2"/>
          <w:sz w:val="24"/>
          <w:szCs w:val="24"/>
        </w:rPr>
        <w:t>принятия.</w:t>
      </w:r>
    </w:p>
    <w:p w:rsidR="00364A5E" w:rsidRPr="002363F5" w:rsidRDefault="00364A5E" w:rsidP="002363F5">
      <w:pPr>
        <w:pStyle w:val="a4"/>
        <w:widowControl w:val="0"/>
        <w:numPr>
          <w:ilvl w:val="0"/>
          <w:numId w:val="382"/>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Структура</w:t>
      </w:r>
      <w:r w:rsidRPr="002363F5">
        <w:rPr>
          <w:rFonts w:ascii="Times New Roman" w:hAnsi="Times New Roman" w:cs="Times New Roman"/>
          <w:spacing w:val="-14"/>
          <w:sz w:val="24"/>
          <w:szCs w:val="24"/>
        </w:rPr>
        <w:t xml:space="preserve"> </w:t>
      </w:r>
      <w:r w:rsidRPr="002363F5">
        <w:rPr>
          <w:rFonts w:ascii="Times New Roman" w:hAnsi="Times New Roman" w:cs="Times New Roman"/>
          <w:spacing w:val="-2"/>
          <w:sz w:val="24"/>
          <w:szCs w:val="24"/>
        </w:rPr>
        <w:t>акта.</w:t>
      </w:r>
    </w:p>
    <w:p w:rsidR="00364A5E" w:rsidRPr="002363F5" w:rsidRDefault="00364A5E" w:rsidP="002363F5">
      <w:pPr>
        <w:pStyle w:val="a5"/>
        <w:ind w:left="0" w:firstLine="709"/>
        <w:rPr>
          <w:sz w:val="24"/>
          <w:szCs w:val="24"/>
        </w:rPr>
      </w:pPr>
      <w:r w:rsidRPr="002363F5">
        <w:rPr>
          <w:sz w:val="24"/>
          <w:szCs w:val="24"/>
        </w:rPr>
        <w:t>Обсуждение.</w:t>
      </w:r>
      <w:r w:rsidRPr="002363F5">
        <w:rPr>
          <w:spacing w:val="-15"/>
          <w:sz w:val="24"/>
          <w:szCs w:val="24"/>
        </w:rPr>
        <w:t xml:space="preserve"> </w:t>
      </w:r>
      <w:r w:rsidRPr="002363F5">
        <w:rPr>
          <w:sz w:val="24"/>
          <w:szCs w:val="24"/>
        </w:rPr>
        <w:t>Подведение</w:t>
      </w:r>
      <w:r w:rsidRPr="002363F5">
        <w:rPr>
          <w:spacing w:val="-15"/>
          <w:sz w:val="24"/>
          <w:szCs w:val="24"/>
        </w:rPr>
        <w:t xml:space="preserve"> </w:t>
      </w:r>
      <w:r w:rsidRPr="002363F5">
        <w:rPr>
          <w:sz w:val="24"/>
          <w:szCs w:val="24"/>
        </w:rPr>
        <w:t>итогов</w:t>
      </w:r>
      <w:r w:rsidRPr="002363F5">
        <w:rPr>
          <w:spacing w:val="-15"/>
          <w:sz w:val="24"/>
          <w:szCs w:val="24"/>
        </w:rPr>
        <w:t xml:space="preserve"> </w:t>
      </w:r>
      <w:r w:rsidRPr="002363F5">
        <w:rPr>
          <w:sz w:val="24"/>
          <w:szCs w:val="24"/>
        </w:rPr>
        <w:t>занятия.</w:t>
      </w:r>
      <w:r w:rsidRPr="002363F5">
        <w:rPr>
          <w:spacing w:val="-15"/>
          <w:sz w:val="24"/>
          <w:szCs w:val="24"/>
        </w:rPr>
        <w:t xml:space="preserve"> </w:t>
      </w:r>
      <w:r w:rsidRPr="002363F5">
        <w:rPr>
          <w:spacing w:val="-2"/>
          <w:sz w:val="24"/>
          <w:szCs w:val="24"/>
        </w:rPr>
        <w:t>Выводы.</w:t>
      </w:r>
    </w:p>
    <w:p w:rsidR="00D22D77" w:rsidRPr="000D371B" w:rsidRDefault="00D22D77" w:rsidP="000D371B">
      <w:pPr>
        <w:spacing w:after="0" w:line="240" w:lineRule="auto"/>
        <w:ind w:firstLine="709"/>
        <w:jc w:val="both"/>
        <w:rPr>
          <w:rFonts w:ascii="Times New Roman" w:hAnsi="Times New Roman" w:cs="Times New Roman"/>
          <w:b/>
          <w:sz w:val="24"/>
          <w:szCs w:val="24"/>
          <w:u w:val="single"/>
        </w:rPr>
      </w:pPr>
      <w:r w:rsidRPr="000D371B">
        <w:rPr>
          <w:rFonts w:ascii="Times New Roman" w:hAnsi="Times New Roman" w:cs="Times New Roman"/>
          <w:b/>
          <w:sz w:val="24"/>
          <w:szCs w:val="24"/>
          <w:u w:val="single"/>
        </w:rPr>
        <w:br w:type="page"/>
      </w:r>
    </w:p>
    <w:p w:rsidR="00017A04" w:rsidRDefault="00017A04" w:rsidP="00935A30">
      <w:pPr>
        <w:spacing w:after="0" w:line="240" w:lineRule="auto"/>
        <w:jc w:val="center"/>
        <w:rPr>
          <w:rFonts w:ascii="Times New Roman" w:hAnsi="Times New Roman" w:cs="Times New Roman"/>
          <w:b/>
          <w:sz w:val="28"/>
          <w:szCs w:val="28"/>
          <w:u w:val="single"/>
        </w:rPr>
      </w:pPr>
      <w:r w:rsidRPr="00935A30">
        <w:rPr>
          <w:rFonts w:ascii="Times New Roman" w:hAnsi="Times New Roman" w:cs="Times New Roman"/>
          <w:b/>
          <w:sz w:val="28"/>
          <w:szCs w:val="28"/>
          <w:u w:val="single"/>
        </w:rPr>
        <w:lastRenderedPageBreak/>
        <w:t>Тема 3.12. Толкование права.  Пробелы в праве</w:t>
      </w:r>
    </w:p>
    <w:p w:rsidR="00B60B32" w:rsidRPr="00935A30" w:rsidRDefault="00B60B32" w:rsidP="00935A30">
      <w:pPr>
        <w:spacing w:after="0" w:line="240" w:lineRule="auto"/>
        <w:jc w:val="center"/>
        <w:rPr>
          <w:rFonts w:ascii="Times New Roman" w:hAnsi="Times New Roman" w:cs="Times New Roman"/>
          <w:b/>
          <w:sz w:val="28"/>
          <w:szCs w:val="28"/>
          <w:u w:val="single"/>
        </w:rPr>
      </w:pPr>
    </w:p>
    <w:p w:rsidR="00017A04" w:rsidRPr="00BD44E3" w:rsidRDefault="00017A04" w:rsidP="00BD44E3">
      <w:pPr>
        <w:spacing w:after="0" w:line="240" w:lineRule="auto"/>
        <w:ind w:firstLine="709"/>
        <w:jc w:val="both"/>
        <w:rPr>
          <w:rFonts w:ascii="Times New Roman" w:hAnsi="Times New Roman" w:cs="Times New Roman"/>
          <w:sz w:val="24"/>
          <w:szCs w:val="24"/>
        </w:rPr>
      </w:pPr>
      <w:r w:rsidRPr="00CF17C1">
        <w:rPr>
          <w:rFonts w:ascii="Times New Roman" w:hAnsi="Times New Roman" w:cs="Times New Roman"/>
          <w:sz w:val="24"/>
          <w:szCs w:val="24"/>
        </w:rPr>
        <w:t xml:space="preserve">Понятие и цели толкования права. Виды толкования по субъектам. Официальное и </w:t>
      </w:r>
      <w:r w:rsidRPr="00BD44E3">
        <w:rPr>
          <w:rFonts w:ascii="Times New Roman" w:hAnsi="Times New Roman" w:cs="Times New Roman"/>
          <w:sz w:val="24"/>
          <w:szCs w:val="24"/>
        </w:rPr>
        <w:t>неофициальное толкование. Нормативное и казуальное толкование.</w:t>
      </w:r>
    </w:p>
    <w:p w:rsidR="00017A04" w:rsidRPr="00BD44E3" w:rsidRDefault="00017A04" w:rsidP="00BD44E3">
      <w:pPr>
        <w:spacing w:after="0" w:line="240" w:lineRule="auto"/>
        <w:ind w:firstLine="709"/>
        <w:jc w:val="both"/>
        <w:rPr>
          <w:rFonts w:ascii="Times New Roman" w:hAnsi="Times New Roman" w:cs="Times New Roman"/>
          <w:sz w:val="24"/>
          <w:szCs w:val="24"/>
        </w:rPr>
      </w:pPr>
      <w:r w:rsidRPr="00BD44E3">
        <w:rPr>
          <w:rFonts w:ascii="Times New Roman" w:hAnsi="Times New Roman" w:cs="Times New Roman"/>
          <w:sz w:val="24"/>
          <w:szCs w:val="24"/>
        </w:rPr>
        <w:t>Способы толкования правовых норм: грамматический, систематический, исторический и др. Результаты толкования. Буквальное, распространительное и ограничительное толкование.</w:t>
      </w:r>
    </w:p>
    <w:p w:rsidR="00D22D77" w:rsidRPr="00BD44E3" w:rsidRDefault="00017A04" w:rsidP="00BD44E3">
      <w:pPr>
        <w:spacing w:after="0" w:line="240" w:lineRule="auto"/>
        <w:ind w:firstLine="709"/>
        <w:jc w:val="both"/>
        <w:rPr>
          <w:rFonts w:ascii="Times New Roman" w:hAnsi="Times New Roman" w:cs="Times New Roman"/>
          <w:sz w:val="24"/>
          <w:szCs w:val="24"/>
        </w:rPr>
      </w:pPr>
      <w:r w:rsidRPr="00BD44E3">
        <w:rPr>
          <w:rFonts w:ascii="Times New Roman" w:hAnsi="Times New Roman" w:cs="Times New Roman"/>
          <w:sz w:val="24"/>
          <w:szCs w:val="24"/>
        </w:rPr>
        <w:t>Понятие пробела в праве. Способы восполнения пробелов. Аналогия закона и аналогия права.</w:t>
      </w:r>
    </w:p>
    <w:p w:rsidR="00B60B32" w:rsidRPr="00BD44E3" w:rsidRDefault="00B60B32" w:rsidP="00BD44E3">
      <w:pPr>
        <w:spacing w:after="0" w:line="240" w:lineRule="auto"/>
        <w:ind w:firstLine="709"/>
        <w:jc w:val="both"/>
        <w:rPr>
          <w:rFonts w:ascii="Times New Roman" w:hAnsi="Times New Roman" w:cs="Times New Roman"/>
          <w:sz w:val="24"/>
          <w:szCs w:val="24"/>
        </w:rPr>
      </w:pPr>
    </w:p>
    <w:p w:rsidR="00B60B32" w:rsidRPr="00BD44E3" w:rsidRDefault="00B60B32"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Толкование права</w:t>
      </w:r>
      <w:r w:rsidRPr="00BD44E3">
        <w:rPr>
          <w:rFonts w:ascii="Times New Roman" w:hAnsi="Times New Roman" w:cs="Times New Roman"/>
          <w:sz w:val="24"/>
          <w:szCs w:val="24"/>
        </w:rPr>
        <w:t> — интеллектуальный процесс, направленный на выявление смысла норм права самим интерпретатором (уяснение) и доведение этого смысла до сведения других заинтересованных лиц (разъяснение). </w:t>
      </w:r>
      <w:r w:rsidR="00BD44E3" w:rsidRPr="00BD44E3">
        <w:rPr>
          <w:rFonts w:ascii="Times New Roman" w:hAnsi="Times New Roman" w:cs="Times New Roman"/>
          <w:sz w:val="24"/>
          <w:szCs w:val="24"/>
        </w:rPr>
        <w:t xml:space="preserve"> </w:t>
      </w:r>
    </w:p>
    <w:p w:rsidR="00B60B32" w:rsidRPr="00BD44E3" w:rsidRDefault="00B60B32" w:rsidP="00BD44E3">
      <w:pPr>
        <w:pStyle w:val="2"/>
        <w:spacing w:before="0" w:beforeAutospacing="0" w:after="0" w:afterAutospacing="0"/>
        <w:ind w:firstLine="709"/>
        <w:jc w:val="both"/>
        <w:rPr>
          <w:sz w:val="24"/>
          <w:szCs w:val="24"/>
        </w:rPr>
      </w:pPr>
      <w:r w:rsidRPr="00BD44E3">
        <w:rPr>
          <w:sz w:val="24"/>
          <w:szCs w:val="24"/>
        </w:rPr>
        <w:t>Понятие</w:t>
      </w:r>
    </w:p>
    <w:p w:rsidR="00B60B32" w:rsidRPr="00BD44E3" w:rsidRDefault="00B60B32"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Толкование права</w:t>
      </w:r>
      <w:r w:rsidRPr="00BD44E3">
        <w:rPr>
          <w:rFonts w:ascii="Times New Roman" w:hAnsi="Times New Roman" w:cs="Times New Roman"/>
          <w:sz w:val="24"/>
          <w:szCs w:val="24"/>
        </w:rPr>
        <w:t> включает две составляющие: </w:t>
      </w:r>
      <w:r w:rsidR="00BD44E3" w:rsidRPr="00BD44E3">
        <w:rPr>
          <w:rFonts w:ascii="Times New Roman" w:hAnsi="Times New Roman" w:cs="Times New Roman"/>
          <w:sz w:val="24"/>
          <w:szCs w:val="24"/>
        </w:rPr>
        <w:t xml:space="preserve"> </w:t>
      </w:r>
    </w:p>
    <w:p w:rsidR="00B60B32" w:rsidRPr="00BD44E3" w:rsidRDefault="00B60B32" w:rsidP="00BD44E3">
      <w:pPr>
        <w:numPr>
          <w:ilvl w:val="0"/>
          <w:numId w:val="385"/>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Уяснение</w:t>
      </w:r>
      <w:r w:rsidRPr="00BD44E3">
        <w:rPr>
          <w:rFonts w:ascii="Times New Roman" w:hAnsi="Times New Roman" w:cs="Times New Roman"/>
          <w:sz w:val="24"/>
          <w:szCs w:val="24"/>
        </w:rPr>
        <w:t> — внутренний мыслительный процесс, проходящий в сознании субъекта толкования (интерпретатора). Толкующий субъект вначале уясняет содержание правовой нормы лично для себя.</w:t>
      </w:r>
    </w:p>
    <w:p w:rsidR="00B60B32" w:rsidRPr="00BD44E3" w:rsidRDefault="00B60B32" w:rsidP="00BD44E3">
      <w:pPr>
        <w:numPr>
          <w:ilvl w:val="0"/>
          <w:numId w:val="385"/>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Разъяснение</w:t>
      </w:r>
      <w:r w:rsidRPr="00BD44E3">
        <w:rPr>
          <w:rFonts w:ascii="Times New Roman" w:hAnsi="Times New Roman" w:cs="Times New Roman"/>
          <w:sz w:val="24"/>
          <w:szCs w:val="24"/>
        </w:rPr>
        <w:t> — продолжение мыслительной деятельности на предыдущей стадии, но эта сторона адресована другим субъектам. Толкующий субъект объясняет смысл и содержание правового предписания всем заинтересованным лицам.</w:t>
      </w:r>
    </w:p>
    <w:p w:rsidR="00B60B32" w:rsidRPr="00BD44E3" w:rsidRDefault="00B60B32"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Первичный объект толкования</w:t>
      </w:r>
      <w:r w:rsidRPr="00BD44E3">
        <w:rPr>
          <w:rFonts w:ascii="Times New Roman" w:hAnsi="Times New Roman" w:cs="Times New Roman"/>
          <w:sz w:val="24"/>
          <w:szCs w:val="24"/>
        </w:rPr>
        <w:t> — текст нормативного правового акта или иного источника права. При анализе текста устанавливаются значения терминов и иных слов, содержащихся в нём, а также внутренние связи между этими словами. Но анализа собственно текста в большинстве случаев недостаточно, что заставляет интерпретатора обращаться к контексту источника права — его смысловым связям с другими источниками права и иными явлениями социальной действительности. </w:t>
      </w:r>
      <w:r w:rsidR="00BD44E3" w:rsidRPr="00BD44E3">
        <w:rPr>
          <w:rFonts w:ascii="Times New Roman" w:hAnsi="Times New Roman" w:cs="Times New Roman"/>
          <w:sz w:val="24"/>
          <w:szCs w:val="24"/>
        </w:rPr>
        <w:t xml:space="preserve"> </w:t>
      </w:r>
    </w:p>
    <w:p w:rsidR="00B60B32" w:rsidRPr="00BD44E3" w:rsidRDefault="00B60B32"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В зависимости от юридической силы результатов толкования</w:t>
      </w:r>
      <w:r w:rsidRPr="00BD44E3">
        <w:rPr>
          <w:rFonts w:ascii="Times New Roman" w:hAnsi="Times New Roman" w:cs="Times New Roman"/>
          <w:sz w:val="24"/>
          <w:szCs w:val="24"/>
        </w:rPr>
        <w:t> выделяются:</w:t>
      </w:r>
      <w:r w:rsidR="00BD44E3" w:rsidRPr="00BD44E3">
        <w:rPr>
          <w:rFonts w:ascii="Times New Roman" w:hAnsi="Times New Roman" w:cs="Times New Roman"/>
          <w:sz w:val="24"/>
          <w:szCs w:val="24"/>
        </w:rPr>
        <w:t xml:space="preserve"> </w:t>
      </w:r>
    </w:p>
    <w:p w:rsidR="00B60B32" w:rsidRPr="00BD44E3" w:rsidRDefault="00B60B32" w:rsidP="00BD44E3">
      <w:pPr>
        <w:numPr>
          <w:ilvl w:val="0"/>
          <w:numId w:val="386"/>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Официальное</w:t>
      </w:r>
      <w:r w:rsidRPr="00BD44E3">
        <w:rPr>
          <w:rFonts w:ascii="Times New Roman" w:hAnsi="Times New Roman" w:cs="Times New Roman"/>
          <w:sz w:val="24"/>
          <w:szCs w:val="24"/>
        </w:rPr>
        <w:t> — даётся компетентными органами государственной власти и должностными лицами, носит общеобязательный или, во всяком случае, обязательный для определённого круга лиц характер.</w:t>
      </w:r>
    </w:p>
    <w:p w:rsidR="00B60B32" w:rsidRPr="00BD44E3" w:rsidRDefault="00B60B32" w:rsidP="00BD44E3">
      <w:pPr>
        <w:numPr>
          <w:ilvl w:val="0"/>
          <w:numId w:val="386"/>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Неофициальное</w:t>
      </w:r>
      <w:r w:rsidRPr="00BD44E3">
        <w:rPr>
          <w:rFonts w:ascii="Times New Roman" w:hAnsi="Times New Roman" w:cs="Times New Roman"/>
          <w:sz w:val="24"/>
          <w:szCs w:val="24"/>
        </w:rPr>
        <w:t> — даётся лицами и организациями, не наделёнными властными полномочиями, носит рекомендательный или информативный характер.</w:t>
      </w:r>
    </w:p>
    <w:p w:rsidR="00B60B32" w:rsidRPr="00BD44E3" w:rsidRDefault="00B60B32" w:rsidP="00BD44E3">
      <w:pPr>
        <w:pStyle w:val="2"/>
        <w:spacing w:before="0" w:beforeAutospacing="0" w:after="0" w:afterAutospacing="0"/>
        <w:ind w:firstLine="709"/>
        <w:jc w:val="both"/>
        <w:rPr>
          <w:sz w:val="24"/>
          <w:szCs w:val="24"/>
        </w:rPr>
      </w:pPr>
      <w:r w:rsidRPr="00BD44E3">
        <w:rPr>
          <w:sz w:val="24"/>
          <w:szCs w:val="24"/>
        </w:rPr>
        <w:t>Цели</w:t>
      </w:r>
    </w:p>
    <w:p w:rsidR="00B60B32" w:rsidRPr="00BD44E3" w:rsidRDefault="00B60B32"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Главная цель толкования права</w:t>
      </w:r>
      <w:r w:rsidRPr="00BD44E3">
        <w:rPr>
          <w:rFonts w:ascii="Times New Roman" w:hAnsi="Times New Roman" w:cs="Times New Roman"/>
          <w:sz w:val="24"/>
          <w:szCs w:val="24"/>
        </w:rPr>
        <w:t> — </w:t>
      </w:r>
      <w:r w:rsidRPr="00BD44E3">
        <w:rPr>
          <w:rStyle w:val="a7"/>
          <w:rFonts w:ascii="Times New Roman" w:hAnsi="Times New Roman" w:cs="Times New Roman"/>
          <w:sz w:val="24"/>
          <w:szCs w:val="24"/>
        </w:rPr>
        <w:t>обеспечение точного и единообразного применения законодательства</w:t>
      </w:r>
      <w:r w:rsidRPr="00BD44E3">
        <w:rPr>
          <w:rFonts w:ascii="Times New Roman" w:hAnsi="Times New Roman" w:cs="Times New Roman"/>
          <w:sz w:val="24"/>
          <w:szCs w:val="24"/>
        </w:rPr>
        <w:t>. Некоторые другие цели:</w:t>
      </w:r>
      <w:r w:rsidR="00BD44E3" w:rsidRPr="00BD44E3">
        <w:rPr>
          <w:rFonts w:ascii="Times New Roman" w:hAnsi="Times New Roman" w:cs="Times New Roman"/>
          <w:sz w:val="24"/>
          <w:szCs w:val="24"/>
        </w:rPr>
        <w:t xml:space="preserve"> </w:t>
      </w:r>
    </w:p>
    <w:p w:rsidR="00B60B32" w:rsidRPr="00BD44E3" w:rsidRDefault="00B60B32" w:rsidP="00BD44E3">
      <w:pPr>
        <w:numPr>
          <w:ilvl w:val="0"/>
          <w:numId w:val="387"/>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Единообразие применения одних и тех же норм права</w:t>
      </w:r>
      <w:r w:rsidRPr="00BD44E3">
        <w:rPr>
          <w:rFonts w:ascii="Times New Roman" w:hAnsi="Times New Roman" w:cs="Times New Roman"/>
          <w:sz w:val="24"/>
          <w:szCs w:val="24"/>
        </w:rPr>
        <w:t> различными субъектами, что важно для соблюдения принципа законности и справедливости.</w:t>
      </w:r>
    </w:p>
    <w:p w:rsidR="00B60B32" w:rsidRPr="00BD44E3" w:rsidRDefault="00B60B32" w:rsidP="00BD44E3">
      <w:pPr>
        <w:numPr>
          <w:ilvl w:val="0"/>
          <w:numId w:val="387"/>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Недопустимость коллизии правовых норм</w:t>
      </w:r>
      <w:r w:rsidRPr="00BD44E3">
        <w:rPr>
          <w:rFonts w:ascii="Times New Roman" w:hAnsi="Times New Roman" w:cs="Times New Roman"/>
          <w:sz w:val="24"/>
          <w:szCs w:val="24"/>
        </w:rPr>
        <w:t>, возникновения их противоречия между собой.</w:t>
      </w:r>
    </w:p>
    <w:p w:rsidR="00B60B32" w:rsidRPr="00BD44E3" w:rsidRDefault="00B60B32" w:rsidP="00BD44E3">
      <w:pPr>
        <w:numPr>
          <w:ilvl w:val="0"/>
          <w:numId w:val="387"/>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Сложность и неоднозначность формулировок норм</w:t>
      </w:r>
      <w:r w:rsidRPr="00BD44E3">
        <w:rPr>
          <w:rFonts w:ascii="Times New Roman" w:hAnsi="Times New Roman" w:cs="Times New Roman"/>
          <w:sz w:val="24"/>
          <w:szCs w:val="24"/>
        </w:rPr>
        <w:t> — это порождает необходимость единого понимания смысла правовой нормы.</w:t>
      </w:r>
    </w:p>
    <w:p w:rsidR="00B60B32" w:rsidRPr="00BD44E3" w:rsidRDefault="00B60B32" w:rsidP="00BD44E3">
      <w:pPr>
        <w:numPr>
          <w:ilvl w:val="0"/>
          <w:numId w:val="387"/>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Обнаружение существенных ошибок в нормах</w:t>
      </w:r>
      <w:r w:rsidRPr="00BD44E3">
        <w:rPr>
          <w:rFonts w:ascii="Times New Roman" w:hAnsi="Times New Roman" w:cs="Times New Roman"/>
          <w:sz w:val="24"/>
          <w:szCs w:val="24"/>
        </w:rPr>
        <w:t>, обозначение правовых пробелов — это способствует дальнейшему развитию юридической техники и права в целом.</w:t>
      </w:r>
    </w:p>
    <w:p w:rsidR="00B60B32" w:rsidRPr="00BD44E3" w:rsidRDefault="00B60B32"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Важно</w:t>
      </w:r>
      <w:r w:rsidRPr="00BD44E3">
        <w:rPr>
          <w:rFonts w:ascii="Times New Roman" w:hAnsi="Times New Roman" w:cs="Times New Roman"/>
          <w:sz w:val="24"/>
          <w:szCs w:val="24"/>
        </w:rPr>
        <w:t>: толкование не вносит и не может вносить поправки и дополнения в действующие нормы — оно призвано лишь объяснять и уточнять то, что сформулировано в законе.</w:t>
      </w:r>
    </w:p>
    <w:p w:rsidR="00B60B32" w:rsidRPr="00BD44E3" w:rsidRDefault="00B60B32"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Толкование права по субъектам</w:t>
      </w:r>
      <w:r w:rsidRPr="00BD44E3">
        <w:rPr>
          <w:rFonts w:ascii="Times New Roman" w:hAnsi="Times New Roman" w:cs="Times New Roman"/>
          <w:sz w:val="24"/>
          <w:szCs w:val="24"/>
        </w:rPr>
        <w:t> подразделяется на </w:t>
      </w:r>
      <w:r w:rsidRPr="00BD44E3">
        <w:rPr>
          <w:rStyle w:val="a7"/>
          <w:rFonts w:ascii="Times New Roman" w:hAnsi="Times New Roman" w:cs="Times New Roman"/>
          <w:sz w:val="24"/>
          <w:szCs w:val="24"/>
        </w:rPr>
        <w:t>официальное</w:t>
      </w:r>
      <w:r w:rsidRPr="00BD44E3">
        <w:rPr>
          <w:rFonts w:ascii="Times New Roman" w:hAnsi="Times New Roman" w:cs="Times New Roman"/>
          <w:sz w:val="24"/>
          <w:szCs w:val="24"/>
        </w:rPr>
        <w:t> и </w:t>
      </w:r>
      <w:r w:rsidRPr="00BD44E3">
        <w:rPr>
          <w:rStyle w:val="a7"/>
          <w:rFonts w:ascii="Times New Roman" w:hAnsi="Times New Roman" w:cs="Times New Roman"/>
          <w:sz w:val="24"/>
          <w:szCs w:val="24"/>
        </w:rPr>
        <w:t>неофициальное</w:t>
      </w:r>
      <w:r w:rsidRPr="00BD44E3">
        <w:rPr>
          <w:rFonts w:ascii="Times New Roman" w:hAnsi="Times New Roman" w:cs="Times New Roman"/>
          <w:sz w:val="24"/>
          <w:szCs w:val="24"/>
        </w:rPr>
        <w:t>. Толковать (разъяснять) правовые нормы в принципе могут все субъекты, но юридические последствия толкования различны в зависимости от правового положения субъекта, толкующего норму права. </w:t>
      </w:r>
      <w:r w:rsidR="00BD44E3" w:rsidRPr="00BD44E3">
        <w:rPr>
          <w:rFonts w:ascii="Times New Roman" w:hAnsi="Times New Roman" w:cs="Times New Roman"/>
          <w:sz w:val="24"/>
          <w:szCs w:val="24"/>
        </w:rPr>
        <w:t xml:space="preserve"> </w:t>
      </w:r>
    </w:p>
    <w:p w:rsidR="00B60B32" w:rsidRPr="00BD44E3" w:rsidRDefault="00B60B32" w:rsidP="00BD44E3">
      <w:pPr>
        <w:pStyle w:val="2"/>
        <w:spacing w:before="0" w:beforeAutospacing="0" w:after="0" w:afterAutospacing="0"/>
        <w:ind w:firstLine="709"/>
        <w:jc w:val="both"/>
        <w:rPr>
          <w:sz w:val="24"/>
          <w:szCs w:val="24"/>
        </w:rPr>
      </w:pPr>
      <w:r w:rsidRPr="00BD44E3">
        <w:rPr>
          <w:sz w:val="24"/>
          <w:szCs w:val="24"/>
        </w:rPr>
        <w:lastRenderedPageBreak/>
        <w:t>Официальное</w:t>
      </w:r>
    </w:p>
    <w:p w:rsidR="00B60B32" w:rsidRPr="00BD44E3" w:rsidRDefault="00B60B32"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Даётся уполномоченными на то субъектами</w:t>
      </w:r>
      <w:r w:rsidRPr="00BD44E3">
        <w:rPr>
          <w:rFonts w:ascii="Times New Roman" w:hAnsi="Times New Roman" w:cs="Times New Roman"/>
          <w:sz w:val="24"/>
          <w:szCs w:val="24"/>
        </w:rPr>
        <w:t> (государственными органами, должностными лицами, общественными организациями). Имеет обязательное значение для других субъектов и содержится в специальном акте.</w:t>
      </w:r>
      <w:r w:rsidR="00BD44E3" w:rsidRPr="00BD44E3">
        <w:rPr>
          <w:rFonts w:ascii="Times New Roman" w:hAnsi="Times New Roman" w:cs="Times New Roman"/>
          <w:sz w:val="24"/>
          <w:szCs w:val="24"/>
        </w:rPr>
        <w:t xml:space="preserve"> </w:t>
      </w:r>
    </w:p>
    <w:p w:rsidR="00B60B32" w:rsidRPr="00BD44E3" w:rsidRDefault="00B60B32" w:rsidP="00BD44E3">
      <w:pPr>
        <w:spacing w:after="0" w:line="240" w:lineRule="auto"/>
        <w:ind w:firstLine="709"/>
        <w:jc w:val="both"/>
        <w:rPr>
          <w:rFonts w:ascii="Times New Roman" w:hAnsi="Times New Roman" w:cs="Times New Roman"/>
          <w:sz w:val="24"/>
          <w:szCs w:val="24"/>
        </w:rPr>
      </w:pPr>
      <w:r w:rsidRPr="00BD44E3">
        <w:rPr>
          <w:rFonts w:ascii="Times New Roman" w:hAnsi="Times New Roman" w:cs="Times New Roman"/>
          <w:sz w:val="24"/>
          <w:szCs w:val="24"/>
        </w:rPr>
        <w:t>Некоторые виды официального толкования:</w:t>
      </w:r>
    </w:p>
    <w:p w:rsidR="00B60B32" w:rsidRPr="00BD44E3" w:rsidRDefault="00B60B32" w:rsidP="00BD44E3">
      <w:pPr>
        <w:numPr>
          <w:ilvl w:val="0"/>
          <w:numId w:val="388"/>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Нормативное (общее)</w:t>
      </w:r>
      <w:r w:rsidRPr="00BD44E3">
        <w:rPr>
          <w:rFonts w:ascii="Times New Roman" w:hAnsi="Times New Roman" w:cs="Times New Roman"/>
          <w:sz w:val="24"/>
          <w:szCs w:val="24"/>
        </w:rPr>
        <w:t> — распространяется на широкий круг субъектов и носит характер общих установок.</w:t>
      </w:r>
    </w:p>
    <w:p w:rsidR="00B60B32" w:rsidRPr="00BD44E3" w:rsidRDefault="00B60B32" w:rsidP="00BD44E3">
      <w:pPr>
        <w:numPr>
          <w:ilvl w:val="0"/>
          <w:numId w:val="388"/>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Казуальное (индивидуальное)</w:t>
      </w:r>
      <w:r w:rsidRPr="00BD44E3">
        <w:rPr>
          <w:rFonts w:ascii="Times New Roman" w:hAnsi="Times New Roman" w:cs="Times New Roman"/>
          <w:sz w:val="24"/>
          <w:szCs w:val="24"/>
        </w:rPr>
        <w:t> — касается определённого факта, дела, поступка, не имеет общеобязательного значения, его цель — разрешение данного уникального случая.</w:t>
      </w:r>
    </w:p>
    <w:p w:rsidR="00B60B32" w:rsidRPr="00BD44E3" w:rsidRDefault="00B60B32" w:rsidP="00BD44E3">
      <w:pPr>
        <w:numPr>
          <w:ilvl w:val="0"/>
          <w:numId w:val="388"/>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Аутентичное (авторское)</w:t>
      </w:r>
      <w:r w:rsidRPr="00BD44E3">
        <w:rPr>
          <w:rFonts w:ascii="Times New Roman" w:hAnsi="Times New Roman" w:cs="Times New Roman"/>
          <w:sz w:val="24"/>
          <w:szCs w:val="24"/>
        </w:rPr>
        <w:t> — исходит от органа или должностного лица, издавшего толкуемый нормативный правовой акт.</w:t>
      </w:r>
    </w:p>
    <w:p w:rsidR="00B60B32" w:rsidRPr="00BD44E3" w:rsidRDefault="00B60B32" w:rsidP="00BD44E3">
      <w:pPr>
        <w:numPr>
          <w:ilvl w:val="0"/>
          <w:numId w:val="388"/>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Легальное (разрешённое, делегированное)</w:t>
      </w:r>
      <w:r w:rsidRPr="00BD44E3">
        <w:rPr>
          <w:rFonts w:ascii="Times New Roman" w:hAnsi="Times New Roman" w:cs="Times New Roman"/>
          <w:sz w:val="24"/>
          <w:szCs w:val="24"/>
        </w:rPr>
        <w:t> — такое толкование официально разрешено, делегировано какому-либо органу со стороны вышестоящей инстанции.</w:t>
      </w:r>
    </w:p>
    <w:p w:rsidR="00B60B32" w:rsidRPr="00BD44E3" w:rsidRDefault="00B60B32" w:rsidP="00BD44E3">
      <w:pPr>
        <w:pStyle w:val="2"/>
        <w:spacing w:before="0" w:beforeAutospacing="0" w:after="0" w:afterAutospacing="0"/>
        <w:ind w:firstLine="709"/>
        <w:jc w:val="both"/>
        <w:rPr>
          <w:sz w:val="24"/>
          <w:szCs w:val="24"/>
        </w:rPr>
      </w:pPr>
      <w:r w:rsidRPr="00BD44E3">
        <w:rPr>
          <w:sz w:val="24"/>
          <w:szCs w:val="24"/>
        </w:rPr>
        <w:t>Неофициальное</w:t>
      </w:r>
    </w:p>
    <w:p w:rsidR="00B60B32" w:rsidRPr="00BD44E3" w:rsidRDefault="00B60B32"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Исходит от субъектов, деятельность которых не является официальной, государственной</w:t>
      </w:r>
      <w:r w:rsidRPr="00BD44E3">
        <w:rPr>
          <w:rFonts w:ascii="Times New Roman" w:hAnsi="Times New Roman" w:cs="Times New Roman"/>
          <w:sz w:val="24"/>
          <w:szCs w:val="24"/>
        </w:rPr>
        <w:t>. Такими субъектами могут быть общественные организации, научные учреждения, учёные, практические работники. </w:t>
      </w:r>
      <w:r w:rsidR="00BD44E3" w:rsidRPr="00BD44E3">
        <w:rPr>
          <w:rFonts w:ascii="Times New Roman" w:hAnsi="Times New Roman" w:cs="Times New Roman"/>
          <w:sz w:val="24"/>
          <w:szCs w:val="24"/>
        </w:rPr>
        <w:t xml:space="preserve"> </w:t>
      </w:r>
    </w:p>
    <w:p w:rsidR="00B60B32" w:rsidRPr="00BD44E3" w:rsidRDefault="00B60B32" w:rsidP="00BD44E3">
      <w:pPr>
        <w:spacing w:after="0" w:line="240" w:lineRule="auto"/>
        <w:ind w:firstLine="709"/>
        <w:jc w:val="both"/>
        <w:rPr>
          <w:rFonts w:ascii="Times New Roman" w:hAnsi="Times New Roman" w:cs="Times New Roman"/>
          <w:sz w:val="24"/>
          <w:szCs w:val="24"/>
        </w:rPr>
      </w:pPr>
      <w:r w:rsidRPr="00BD44E3">
        <w:rPr>
          <w:rFonts w:ascii="Times New Roman" w:hAnsi="Times New Roman" w:cs="Times New Roman"/>
          <w:sz w:val="24"/>
          <w:szCs w:val="24"/>
        </w:rPr>
        <w:t>Некоторые виды неофициального толкования:</w:t>
      </w:r>
    </w:p>
    <w:p w:rsidR="00B60B32" w:rsidRPr="00BD44E3" w:rsidRDefault="00B60B32" w:rsidP="00BD44E3">
      <w:pPr>
        <w:numPr>
          <w:ilvl w:val="0"/>
          <w:numId w:val="389"/>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Профессиональное (компетентное)</w:t>
      </w:r>
      <w:r w:rsidRPr="00BD44E3">
        <w:rPr>
          <w:rFonts w:ascii="Times New Roman" w:hAnsi="Times New Roman" w:cs="Times New Roman"/>
          <w:sz w:val="24"/>
          <w:szCs w:val="24"/>
        </w:rPr>
        <w:t> — даётся юристами-профессионалами, лицами с высшим юридическим образованием, хорошо знающими действующее законодательство и практику его применения.</w:t>
      </w:r>
    </w:p>
    <w:p w:rsidR="00B60B32" w:rsidRPr="00BD44E3" w:rsidRDefault="00B60B32" w:rsidP="00BD44E3">
      <w:pPr>
        <w:numPr>
          <w:ilvl w:val="0"/>
          <w:numId w:val="389"/>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Доктринальное (научное)</w:t>
      </w:r>
      <w:r w:rsidRPr="00BD44E3">
        <w:rPr>
          <w:rFonts w:ascii="Times New Roman" w:hAnsi="Times New Roman" w:cs="Times New Roman"/>
          <w:sz w:val="24"/>
          <w:szCs w:val="24"/>
        </w:rPr>
        <w:t> — даётся учёными, представителями науки. Ценность — в аргументированности, доказательности. Пример — комментарии к кодексам, монографии, доклады, содержащие толкование норм права.</w:t>
      </w:r>
    </w:p>
    <w:p w:rsidR="00B60B32" w:rsidRPr="00BD44E3" w:rsidRDefault="00B60B32" w:rsidP="00BD44E3">
      <w:pPr>
        <w:numPr>
          <w:ilvl w:val="0"/>
          <w:numId w:val="389"/>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Обыденное</w:t>
      </w:r>
      <w:r w:rsidRPr="00BD44E3">
        <w:rPr>
          <w:rFonts w:ascii="Times New Roman" w:hAnsi="Times New Roman" w:cs="Times New Roman"/>
          <w:sz w:val="24"/>
          <w:szCs w:val="24"/>
        </w:rPr>
        <w:t xml:space="preserve"> — первичный, житейский уровень понимания права, его интерпретация рядовыми гражданами. </w:t>
      </w:r>
      <w:proofErr w:type="gramStart"/>
      <w:r w:rsidRPr="00BD44E3">
        <w:rPr>
          <w:rFonts w:ascii="Times New Roman" w:hAnsi="Times New Roman" w:cs="Times New Roman"/>
          <w:sz w:val="24"/>
          <w:szCs w:val="24"/>
        </w:rPr>
        <w:t>Может быть</w:t>
      </w:r>
      <w:proofErr w:type="gramEnd"/>
      <w:r w:rsidRPr="00BD44E3">
        <w:rPr>
          <w:rFonts w:ascii="Times New Roman" w:hAnsi="Times New Roman" w:cs="Times New Roman"/>
          <w:sz w:val="24"/>
          <w:szCs w:val="24"/>
        </w:rPr>
        <w:t xml:space="preserve"> как верным, так и ошибочным.</w:t>
      </w:r>
    </w:p>
    <w:p w:rsidR="00B60B32" w:rsidRPr="00BD44E3" w:rsidRDefault="00B60B32"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shd w:val="clear" w:color="auto" w:fill="FFFFFF"/>
        </w:rPr>
        <w:t>Особенность неофициального толкования</w:t>
      </w:r>
      <w:r w:rsidRPr="00BD44E3">
        <w:rPr>
          <w:rFonts w:ascii="Times New Roman" w:hAnsi="Times New Roman" w:cs="Times New Roman"/>
          <w:sz w:val="24"/>
          <w:szCs w:val="24"/>
          <w:shd w:val="clear" w:color="auto" w:fill="FFFFFF"/>
        </w:rPr>
        <w:t> — оно не имеет юридической силы и никаких правовых последствий не влечёт. </w:t>
      </w:r>
      <w:hyperlink r:id="rId40" w:tgtFrame="_blank" w:history="1">
        <w:r w:rsidRPr="00BD44E3">
          <w:rPr>
            <w:rFonts w:ascii="Times New Roman" w:hAnsi="Times New Roman" w:cs="Times New Roman"/>
            <w:sz w:val="24"/>
            <w:szCs w:val="24"/>
          </w:rPr>
          <w:br/>
        </w:r>
      </w:hyperlink>
      <w:r w:rsidRPr="00BD44E3">
        <w:rPr>
          <w:rStyle w:val="a7"/>
          <w:rFonts w:ascii="Times New Roman" w:hAnsi="Times New Roman" w:cs="Times New Roman"/>
          <w:sz w:val="24"/>
          <w:szCs w:val="24"/>
        </w:rPr>
        <w:t>В праве выделяют официальное и неофициальное толкование</w:t>
      </w:r>
      <w:r w:rsidRPr="00BD44E3">
        <w:rPr>
          <w:rFonts w:ascii="Times New Roman" w:hAnsi="Times New Roman" w:cs="Times New Roman"/>
          <w:sz w:val="24"/>
          <w:szCs w:val="24"/>
        </w:rPr>
        <w:t> в зависимости от субъекта, дающего разъяснение. Это деление основано на юридической силе результатов толкования. </w:t>
      </w:r>
      <w:r w:rsidR="00BD44E3" w:rsidRPr="00BD44E3">
        <w:rPr>
          <w:rFonts w:ascii="Times New Roman" w:hAnsi="Times New Roman" w:cs="Times New Roman"/>
          <w:sz w:val="24"/>
          <w:szCs w:val="24"/>
        </w:rPr>
        <w:t xml:space="preserve"> </w:t>
      </w:r>
    </w:p>
    <w:p w:rsidR="00B60B32" w:rsidRPr="00BD44E3" w:rsidRDefault="00B60B32" w:rsidP="00BD44E3">
      <w:pPr>
        <w:pStyle w:val="2"/>
        <w:spacing w:before="0" w:beforeAutospacing="0" w:after="0" w:afterAutospacing="0"/>
        <w:ind w:firstLine="709"/>
        <w:jc w:val="both"/>
        <w:rPr>
          <w:sz w:val="24"/>
          <w:szCs w:val="24"/>
        </w:rPr>
      </w:pPr>
      <w:r w:rsidRPr="00BD44E3">
        <w:rPr>
          <w:sz w:val="24"/>
          <w:szCs w:val="24"/>
        </w:rPr>
        <w:t>Официальное толкование</w:t>
      </w:r>
    </w:p>
    <w:p w:rsidR="00B60B32" w:rsidRPr="00BD44E3" w:rsidRDefault="00B60B32"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даётся компетентными органами государственной власти и должностными лицами</w:t>
      </w:r>
      <w:r w:rsidRPr="00BD44E3">
        <w:rPr>
          <w:rFonts w:ascii="Times New Roman" w:hAnsi="Times New Roman" w:cs="Times New Roman"/>
          <w:sz w:val="24"/>
          <w:szCs w:val="24"/>
        </w:rPr>
        <w:t>. Оно носит общеобязательный или, во всяком случае, обязательный для определённого круга лиц характер. </w:t>
      </w:r>
      <w:r w:rsidR="00BD44E3" w:rsidRPr="00BD44E3">
        <w:rPr>
          <w:rFonts w:ascii="Times New Roman" w:hAnsi="Times New Roman" w:cs="Times New Roman"/>
          <w:sz w:val="24"/>
          <w:szCs w:val="24"/>
        </w:rPr>
        <w:t xml:space="preserve"> </w:t>
      </w:r>
    </w:p>
    <w:p w:rsidR="00B60B32" w:rsidRPr="00BD44E3" w:rsidRDefault="00B60B32"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Виды официального толкования</w:t>
      </w:r>
      <w:r w:rsidRPr="00BD44E3">
        <w:rPr>
          <w:rFonts w:ascii="Times New Roman" w:hAnsi="Times New Roman" w:cs="Times New Roman"/>
          <w:sz w:val="24"/>
          <w:szCs w:val="24"/>
        </w:rPr>
        <w:t>:</w:t>
      </w:r>
      <w:r w:rsidR="00BD44E3" w:rsidRPr="00BD44E3">
        <w:rPr>
          <w:rFonts w:ascii="Times New Roman" w:hAnsi="Times New Roman" w:cs="Times New Roman"/>
          <w:sz w:val="24"/>
          <w:szCs w:val="24"/>
        </w:rPr>
        <w:t xml:space="preserve"> </w:t>
      </w:r>
    </w:p>
    <w:p w:rsidR="00B60B32" w:rsidRPr="00BD44E3" w:rsidRDefault="00B60B32" w:rsidP="00BD44E3">
      <w:pPr>
        <w:numPr>
          <w:ilvl w:val="0"/>
          <w:numId w:val="390"/>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Аутентическое</w:t>
      </w:r>
      <w:r w:rsidRPr="00BD44E3">
        <w:rPr>
          <w:rFonts w:ascii="Times New Roman" w:hAnsi="Times New Roman" w:cs="Times New Roman"/>
          <w:sz w:val="24"/>
          <w:szCs w:val="24"/>
        </w:rPr>
        <w:t> — разъяснение содержания нормы права тем органом, который её установил.</w:t>
      </w:r>
    </w:p>
    <w:p w:rsidR="00B60B32" w:rsidRPr="00BD44E3" w:rsidRDefault="00B60B32" w:rsidP="00BD44E3">
      <w:pPr>
        <w:numPr>
          <w:ilvl w:val="0"/>
          <w:numId w:val="390"/>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Делегированное (легальное)</w:t>
      </w:r>
      <w:r w:rsidRPr="00BD44E3">
        <w:rPr>
          <w:rFonts w:ascii="Times New Roman" w:hAnsi="Times New Roman" w:cs="Times New Roman"/>
          <w:sz w:val="24"/>
          <w:szCs w:val="24"/>
        </w:rPr>
        <w:t> — толкование норм права тем органом, который их не устанавливал, но уполномочен законом давать такое разъяснение.</w:t>
      </w:r>
    </w:p>
    <w:p w:rsidR="00B60B32" w:rsidRPr="00BD44E3" w:rsidRDefault="00B60B32" w:rsidP="00BD44E3">
      <w:pPr>
        <w:numPr>
          <w:ilvl w:val="0"/>
          <w:numId w:val="390"/>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Нормативное</w:t>
      </w:r>
      <w:r w:rsidRPr="00BD44E3">
        <w:rPr>
          <w:rFonts w:ascii="Times New Roman" w:hAnsi="Times New Roman" w:cs="Times New Roman"/>
          <w:sz w:val="24"/>
          <w:szCs w:val="24"/>
        </w:rPr>
        <w:t> — толкование норм права, которое юридически обязательно для применения на практике во всех случаях, когда применяются толкуемые нормы.</w:t>
      </w:r>
    </w:p>
    <w:p w:rsidR="00B60B32" w:rsidRPr="00BD44E3" w:rsidRDefault="00B60B32" w:rsidP="00BD44E3">
      <w:pPr>
        <w:numPr>
          <w:ilvl w:val="0"/>
          <w:numId w:val="390"/>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Казуальное</w:t>
      </w:r>
      <w:r w:rsidRPr="00BD44E3">
        <w:rPr>
          <w:rFonts w:ascii="Times New Roman" w:hAnsi="Times New Roman" w:cs="Times New Roman"/>
          <w:sz w:val="24"/>
          <w:szCs w:val="24"/>
        </w:rPr>
        <w:t> — толкование норм права при рассмотрении конкретного юридического дела, обязательно для применения только в отношении этого дела.</w:t>
      </w:r>
    </w:p>
    <w:p w:rsidR="00B60B32" w:rsidRPr="00BD44E3" w:rsidRDefault="00B60B32" w:rsidP="00BD44E3">
      <w:pPr>
        <w:spacing w:after="0" w:line="240" w:lineRule="auto"/>
        <w:ind w:firstLine="709"/>
        <w:jc w:val="both"/>
        <w:rPr>
          <w:rFonts w:ascii="Times New Roman" w:hAnsi="Times New Roman" w:cs="Times New Roman"/>
          <w:sz w:val="24"/>
          <w:szCs w:val="24"/>
        </w:rPr>
      </w:pPr>
      <w:r w:rsidRPr="00BD44E3">
        <w:rPr>
          <w:rFonts w:ascii="Times New Roman" w:hAnsi="Times New Roman" w:cs="Times New Roman"/>
          <w:sz w:val="24"/>
          <w:szCs w:val="24"/>
        </w:rPr>
        <w:t> </w:t>
      </w:r>
    </w:p>
    <w:p w:rsidR="00B60B32" w:rsidRPr="00BD44E3" w:rsidRDefault="00B60B32"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Особенности</w:t>
      </w:r>
      <w:r w:rsidRPr="00BD44E3">
        <w:rPr>
          <w:rFonts w:ascii="Times New Roman" w:hAnsi="Times New Roman" w:cs="Times New Roman"/>
          <w:sz w:val="24"/>
          <w:szCs w:val="24"/>
        </w:rPr>
        <w:t>:</w:t>
      </w:r>
    </w:p>
    <w:p w:rsidR="00B60B32" w:rsidRPr="00BD44E3" w:rsidRDefault="00B60B32" w:rsidP="00BD44E3">
      <w:pPr>
        <w:numPr>
          <w:ilvl w:val="0"/>
          <w:numId w:val="391"/>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Формируется в виде официального документа (закона, постановления, решения суда).</w:t>
      </w:r>
    </w:p>
    <w:p w:rsidR="00B60B32" w:rsidRPr="00BD44E3" w:rsidRDefault="00B60B32" w:rsidP="00BD44E3">
      <w:pPr>
        <w:numPr>
          <w:ilvl w:val="0"/>
          <w:numId w:val="391"/>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Юридическая сила актов официального толкования зависит от полномочий издающих органов.</w:t>
      </w:r>
    </w:p>
    <w:p w:rsidR="00B60B32" w:rsidRPr="00BD44E3" w:rsidRDefault="00B60B32" w:rsidP="00BD44E3">
      <w:pPr>
        <w:spacing w:after="0" w:line="240" w:lineRule="auto"/>
        <w:ind w:firstLine="709"/>
        <w:jc w:val="both"/>
        <w:rPr>
          <w:rFonts w:ascii="Times New Roman" w:hAnsi="Times New Roman" w:cs="Times New Roman"/>
          <w:sz w:val="24"/>
          <w:szCs w:val="24"/>
        </w:rPr>
      </w:pPr>
      <w:r w:rsidRPr="00BD44E3">
        <w:rPr>
          <w:rFonts w:ascii="Times New Roman" w:hAnsi="Times New Roman" w:cs="Times New Roman"/>
          <w:sz w:val="24"/>
          <w:szCs w:val="24"/>
        </w:rPr>
        <w:lastRenderedPageBreak/>
        <w:t> Неофициальное толкование</w:t>
      </w:r>
    </w:p>
    <w:p w:rsidR="00B60B32" w:rsidRPr="00BD44E3" w:rsidRDefault="00B60B32"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даётся лицами и организациями, не наделёнными властными полномочиями</w:t>
      </w:r>
      <w:r w:rsidRPr="00BD44E3">
        <w:rPr>
          <w:rFonts w:ascii="Times New Roman" w:hAnsi="Times New Roman" w:cs="Times New Roman"/>
          <w:sz w:val="24"/>
          <w:szCs w:val="24"/>
        </w:rPr>
        <w:t>. Оно носит рекомендательный или информативный характер. </w:t>
      </w:r>
      <w:r w:rsidR="00BD44E3" w:rsidRPr="00BD44E3">
        <w:rPr>
          <w:rFonts w:ascii="Times New Roman" w:hAnsi="Times New Roman" w:cs="Times New Roman"/>
          <w:sz w:val="24"/>
          <w:szCs w:val="24"/>
        </w:rPr>
        <w:t xml:space="preserve"> </w:t>
      </w:r>
    </w:p>
    <w:p w:rsidR="00B60B32" w:rsidRPr="00BD44E3" w:rsidRDefault="00B60B32"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Виды неофициального толкования</w:t>
      </w:r>
      <w:r w:rsidRPr="00BD44E3">
        <w:rPr>
          <w:rFonts w:ascii="Times New Roman" w:hAnsi="Times New Roman" w:cs="Times New Roman"/>
          <w:sz w:val="24"/>
          <w:szCs w:val="24"/>
        </w:rPr>
        <w:t>: </w:t>
      </w:r>
      <w:r w:rsidR="00BD44E3" w:rsidRPr="00BD44E3">
        <w:rPr>
          <w:rFonts w:ascii="Times New Roman" w:hAnsi="Times New Roman" w:cs="Times New Roman"/>
          <w:sz w:val="24"/>
          <w:szCs w:val="24"/>
        </w:rPr>
        <w:t xml:space="preserve"> </w:t>
      </w:r>
    </w:p>
    <w:p w:rsidR="00B60B32" w:rsidRPr="00BD44E3" w:rsidRDefault="00B60B32" w:rsidP="00BD44E3">
      <w:pPr>
        <w:numPr>
          <w:ilvl w:val="0"/>
          <w:numId w:val="392"/>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Доктринальное (научное)</w:t>
      </w:r>
      <w:r w:rsidRPr="00BD44E3">
        <w:rPr>
          <w:rFonts w:ascii="Times New Roman" w:hAnsi="Times New Roman" w:cs="Times New Roman"/>
          <w:sz w:val="24"/>
          <w:szCs w:val="24"/>
        </w:rPr>
        <w:t> — даётся учёными-юристами в научных статьях, монографиях, комментариях к законодательству.</w:t>
      </w:r>
    </w:p>
    <w:p w:rsidR="00B60B32" w:rsidRPr="00BD44E3" w:rsidRDefault="00B60B32" w:rsidP="00BD44E3">
      <w:pPr>
        <w:numPr>
          <w:ilvl w:val="0"/>
          <w:numId w:val="392"/>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Обыденное</w:t>
      </w:r>
      <w:r w:rsidRPr="00BD44E3">
        <w:rPr>
          <w:rFonts w:ascii="Times New Roman" w:hAnsi="Times New Roman" w:cs="Times New Roman"/>
          <w:sz w:val="24"/>
          <w:szCs w:val="24"/>
        </w:rPr>
        <w:t> — даётся гражданами в процессе повседневной жизни при применении правовых норм к конкретным ситуациям.</w:t>
      </w:r>
    </w:p>
    <w:p w:rsidR="00B60B32" w:rsidRPr="00BD44E3" w:rsidRDefault="00B60B32" w:rsidP="00BD44E3">
      <w:pPr>
        <w:numPr>
          <w:ilvl w:val="0"/>
          <w:numId w:val="392"/>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Профессиональное</w:t>
      </w:r>
      <w:r w:rsidRPr="00BD44E3">
        <w:rPr>
          <w:rFonts w:ascii="Times New Roman" w:hAnsi="Times New Roman" w:cs="Times New Roman"/>
          <w:sz w:val="24"/>
          <w:szCs w:val="24"/>
        </w:rPr>
        <w:t> — даётся юристами-практиками (адвокатами, нотариусами, юрисконсультами) при консультировании клиентов или подготовке юридических документов.</w:t>
      </w:r>
    </w:p>
    <w:p w:rsidR="00B60B32" w:rsidRPr="00BD44E3" w:rsidRDefault="00B60B32" w:rsidP="00BD44E3">
      <w:pPr>
        <w:numPr>
          <w:ilvl w:val="0"/>
          <w:numId w:val="392"/>
        </w:numPr>
        <w:spacing w:after="0" w:line="240" w:lineRule="auto"/>
        <w:ind w:left="0" w:firstLine="709"/>
        <w:jc w:val="both"/>
        <w:rPr>
          <w:rFonts w:ascii="Times New Roman" w:hAnsi="Times New Roman" w:cs="Times New Roman"/>
          <w:sz w:val="24"/>
          <w:szCs w:val="24"/>
        </w:rPr>
      </w:pPr>
      <w:proofErr w:type="spellStart"/>
      <w:r w:rsidRPr="00BD44E3">
        <w:rPr>
          <w:rStyle w:val="a7"/>
          <w:rFonts w:ascii="Times New Roman" w:hAnsi="Times New Roman" w:cs="Times New Roman"/>
          <w:sz w:val="24"/>
          <w:szCs w:val="24"/>
        </w:rPr>
        <w:t>Праворазъяснительное</w:t>
      </w:r>
      <w:proofErr w:type="spellEnd"/>
      <w:r w:rsidRPr="00BD44E3">
        <w:rPr>
          <w:rFonts w:ascii="Times New Roman" w:hAnsi="Times New Roman" w:cs="Times New Roman"/>
          <w:sz w:val="24"/>
          <w:szCs w:val="24"/>
        </w:rPr>
        <w:t> — публикации и разъяснения правовых норм в СМИ и специализированных изданиях.</w:t>
      </w:r>
    </w:p>
    <w:p w:rsidR="00B60B32" w:rsidRPr="00BD44E3" w:rsidRDefault="00B60B32"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Характеристики</w:t>
      </w:r>
      <w:r w:rsidRPr="00BD44E3">
        <w:rPr>
          <w:rFonts w:ascii="Times New Roman" w:hAnsi="Times New Roman" w:cs="Times New Roman"/>
          <w:sz w:val="24"/>
          <w:szCs w:val="24"/>
        </w:rPr>
        <w:t>:</w:t>
      </w:r>
    </w:p>
    <w:p w:rsidR="00B60B32" w:rsidRPr="00BD44E3" w:rsidRDefault="00B60B32" w:rsidP="00BD44E3">
      <w:pPr>
        <w:numPr>
          <w:ilvl w:val="0"/>
          <w:numId w:val="393"/>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Не имеет юридической силы и не может быть использовано в качестве основания для принятия юридически значимых решений.</w:t>
      </w:r>
    </w:p>
    <w:p w:rsidR="00B60B32" w:rsidRPr="00BD44E3" w:rsidRDefault="00B60B32" w:rsidP="00BD44E3">
      <w:pPr>
        <w:numPr>
          <w:ilvl w:val="0"/>
          <w:numId w:val="393"/>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Выражает мнение лица, дающего толкование.</w:t>
      </w:r>
    </w:p>
    <w:p w:rsidR="00BD44E3" w:rsidRPr="00BD44E3" w:rsidRDefault="00B60B32" w:rsidP="00BD44E3">
      <w:pPr>
        <w:numPr>
          <w:ilvl w:val="0"/>
          <w:numId w:val="393"/>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Может даваться в устной или письменной форме, но не оформляется в виде официального документа.</w:t>
      </w:r>
    </w:p>
    <w:p w:rsidR="00DA6775" w:rsidRPr="00BD44E3" w:rsidRDefault="00BD44E3" w:rsidP="00BD44E3">
      <w:pPr>
        <w:numPr>
          <w:ilvl w:val="0"/>
          <w:numId w:val="393"/>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shd w:val="clear" w:color="auto" w:fill="FFFFFF"/>
        </w:rPr>
        <w:t xml:space="preserve"> </w:t>
      </w:r>
      <w:r w:rsidR="00B60B32" w:rsidRPr="00BD44E3">
        <w:rPr>
          <w:rStyle w:val="a7"/>
          <w:rFonts w:ascii="Times New Roman" w:hAnsi="Times New Roman" w:cs="Times New Roman"/>
          <w:sz w:val="24"/>
          <w:szCs w:val="24"/>
          <w:shd w:val="clear" w:color="auto" w:fill="FFFFFF"/>
        </w:rPr>
        <w:t>Значение</w:t>
      </w:r>
      <w:r w:rsidR="00B60B32" w:rsidRPr="00BD44E3">
        <w:rPr>
          <w:rFonts w:ascii="Times New Roman" w:hAnsi="Times New Roman" w:cs="Times New Roman"/>
          <w:sz w:val="24"/>
          <w:szCs w:val="24"/>
          <w:shd w:val="clear" w:color="auto" w:fill="FFFFFF"/>
        </w:rPr>
        <w:t>: неофициальное толкование может способствовать более глубокому пониманию смысла правовых норм, выявлению пробелов и противоречий в законодательстве, а также формированию общественного мнения о праве. Однако в случае расхождения между официальным и неофициальным толкованием приоритет имеет официальное толкование. </w:t>
      </w:r>
      <w:hyperlink r:id="rId41" w:tgtFrame="_blank" w:history="1">
        <w:r w:rsidR="00B60B32" w:rsidRPr="00BD44E3">
          <w:rPr>
            <w:rFonts w:ascii="Times New Roman" w:hAnsi="Times New Roman" w:cs="Times New Roman"/>
            <w:sz w:val="24"/>
            <w:szCs w:val="24"/>
          </w:rPr>
          <w:br/>
        </w:r>
      </w:hyperlink>
      <w:r w:rsidR="00DA6775" w:rsidRPr="00BD44E3">
        <w:rPr>
          <w:rStyle w:val="a7"/>
          <w:rFonts w:ascii="Times New Roman" w:hAnsi="Times New Roman" w:cs="Times New Roman"/>
          <w:sz w:val="24"/>
          <w:szCs w:val="24"/>
        </w:rPr>
        <w:t>Нормативное и казуальное толкование норм права</w:t>
      </w:r>
      <w:r w:rsidR="00DA6775" w:rsidRPr="00BD44E3">
        <w:rPr>
          <w:rFonts w:ascii="Times New Roman" w:hAnsi="Times New Roman" w:cs="Times New Roman"/>
          <w:sz w:val="24"/>
          <w:szCs w:val="24"/>
        </w:rPr>
        <w:t> — виды официального толкования, которые отличаются объёмом разъяснения и целью. </w:t>
      </w:r>
    </w:p>
    <w:p w:rsidR="00DA6775" w:rsidRPr="00BD44E3" w:rsidRDefault="00DA6775" w:rsidP="00BD44E3">
      <w:pPr>
        <w:pStyle w:val="2"/>
        <w:spacing w:before="0" w:beforeAutospacing="0" w:after="0" w:afterAutospacing="0"/>
        <w:ind w:firstLine="709"/>
        <w:jc w:val="both"/>
        <w:rPr>
          <w:sz w:val="24"/>
          <w:szCs w:val="24"/>
        </w:rPr>
      </w:pPr>
      <w:r w:rsidRPr="00BD44E3">
        <w:rPr>
          <w:sz w:val="24"/>
          <w:szCs w:val="24"/>
        </w:rPr>
        <w:t>Нормативное толкование</w:t>
      </w:r>
    </w:p>
    <w:p w:rsidR="00DA6775" w:rsidRPr="00BD44E3" w:rsidRDefault="00DA6775"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Нормативное толкование</w:t>
      </w:r>
      <w:r w:rsidRPr="00BD44E3">
        <w:rPr>
          <w:rFonts w:ascii="Times New Roman" w:hAnsi="Times New Roman" w:cs="Times New Roman"/>
          <w:sz w:val="24"/>
          <w:szCs w:val="24"/>
        </w:rPr>
        <w:t> — это разъяснение общего характера, которое распространяется на все случаи, предусмотренные толкуемой нормой как типовым регулятором поведения. </w:t>
      </w:r>
      <w:r w:rsidRPr="00BD44E3">
        <w:rPr>
          <w:rStyle w:val="a7"/>
          <w:rFonts w:ascii="Times New Roman" w:hAnsi="Times New Roman" w:cs="Times New Roman"/>
          <w:sz w:val="24"/>
          <w:szCs w:val="24"/>
        </w:rPr>
        <w:t>Особенности</w:t>
      </w:r>
      <w:r w:rsidRPr="00BD44E3">
        <w:rPr>
          <w:rFonts w:ascii="Times New Roman" w:hAnsi="Times New Roman" w:cs="Times New Roman"/>
          <w:sz w:val="24"/>
          <w:szCs w:val="24"/>
        </w:rPr>
        <w:t>: </w:t>
      </w:r>
      <w:r w:rsidR="00BD44E3" w:rsidRPr="00BD44E3">
        <w:rPr>
          <w:rFonts w:ascii="Times New Roman" w:hAnsi="Times New Roman" w:cs="Times New Roman"/>
          <w:sz w:val="24"/>
          <w:szCs w:val="24"/>
        </w:rPr>
        <w:t xml:space="preserve"> </w:t>
      </w:r>
    </w:p>
    <w:p w:rsidR="00BD44E3" w:rsidRPr="00BD44E3" w:rsidRDefault="00DA6775" w:rsidP="00BD44E3">
      <w:pPr>
        <w:numPr>
          <w:ilvl w:val="0"/>
          <w:numId w:val="394"/>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Не содержит новых юридических норм, только разъясняет смысл уже действующих. </w:t>
      </w:r>
      <w:r w:rsidR="00BD44E3" w:rsidRPr="00BD44E3">
        <w:rPr>
          <w:rFonts w:ascii="Times New Roman" w:hAnsi="Times New Roman" w:cs="Times New Roman"/>
          <w:sz w:val="24"/>
          <w:szCs w:val="24"/>
        </w:rPr>
        <w:t>R</w:t>
      </w:r>
    </w:p>
    <w:p w:rsidR="00DA6775" w:rsidRPr="00BD44E3" w:rsidRDefault="00DA6775" w:rsidP="00BD44E3">
      <w:pPr>
        <w:numPr>
          <w:ilvl w:val="0"/>
          <w:numId w:val="394"/>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Не имеет самостоятельного значения, полностью разделяет судьбу толкуемого акта: его отмена или изменение, как правило, приводят и к отмене или соответствующему изменению официального нормативного разъяснения. </w:t>
      </w:r>
      <w:r w:rsidR="00BD44E3" w:rsidRPr="00BD44E3">
        <w:rPr>
          <w:rFonts w:ascii="Times New Roman" w:hAnsi="Times New Roman" w:cs="Times New Roman"/>
          <w:sz w:val="24"/>
          <w:szCs w:val="24"/>
        </w:rPr>
        <w:t xml:space="preserve"> </w:t>
      </w:r>
    </w:p>
    <w:p w:rsidR="00DA6775" w:rsidRPr="00BD44E3" w:rsidRDefault="00DA6775" w:rsidP="00BD44E3">
      <w:pPr>
        <w:numPr>
          <w:ilvl w:val="0"/>
          <w:numId w:val="394"/>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 xml:space="preserve">Цель — дать общий ориентир для </w:t>
      </w:r>
      <w:proofErr w:type="spellStart"/>
      <w:r w:rsidRPr="00BD44E3">
        <w:rPr>
          <w:rFonts w:ascii="Times New Roman" w:hAnsi="Times New Roman" w:cs="Times New Roman"/>
          <w:sz w:val="24"/>
          <w:szCs w:val="24"/>
        </w:rPr>
        <w:t>правоприменения</w:t>
      </w:r>
      <w:proofErr w:type="spellEnd"/>
      <w:r w:rsidRPr="00BD44E3">
        <w:rPr>
          <w:rFonts w:ascii="Times New Roman" w:hAnsi="Times New Roman" w:cs="Times New Roman"/>
          <w:sz w:val="24"/>
          <w:szCs w:val="24"/>
        </w:rPr>
        <w:t xml:space="preserve">, устранить неправильную и противоречивую практику </w:t>
      </w:r>
      <w:proofErr w:type="spellStart"/>
      <w:r w:rsidRPr="00BD44E3">
        <w:rPr>
          <w:rFonts w:ascii="Times New Roman" w:hAnsi="Times New Roman" w:cs="Times New Roman"/>
          <w:sz w:val="24"/>
          <w:szCs w:val="24"/>
        </w:rPr>
        <w:t>правоприменения</w:t>
      </w:r>
      <w:proofErr w:type="spellEnd"/>
      <w:r w:rsidRPr="00BD44E3">
        <w:rPr>
          <w:rFonts w:ascii="Times New Roman" w:hAnsi="Times New Roman" w:cs="Times New Roman"/>
          <w:sz w:val="24"/>
          <w:szCs w:val="24"/>
        </w:rPr>
        <w:t>. </w:t>
      </w:r>
      <w:r w:rsidR="00BD44E3" w:rsidRPr="00BD44E3">
        <w:rPr>
          <w:rFonts w:ascii="Times New Roman" w:hAnsi="Times New Roman" w:cs="Times New Roman"/>
          <w:sz w:val="24"/>
          <w:szCs w:val="24"/>
        </w:rPr>
        <w:t xml:space="preserve"> </w:t>
      </w:r>
    </w:p>
    <w:p w:rsidR="00DA6775" w:rsidRPr="00BD44E3" w:rsidRDefault="00DA6775"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Примеры</w:t>
      </w:r>
      <w:r w:rsidRPr="00BD44E3">
        <w:rPr>
          <w:rFonts w:ascii="Times New Roman" w:hAnsi="Times New Roman" w:cs="Times New Roman"/>
          <w:sz w:val="24"/>
          <w:szCs w:val="24"/>
        </w:rPr>
        <w:t>:</w:t>
      </w:r>
    </w:p>
    <w:p w:rsidR="00DA6775" w:rsidRPr="00BD44E3" w:rsidRDefault="00DA6775" w:rsidP="00BD44E3">
      <w:pPr>
        <w:numPr>
          <w:ilvl w:val="0"/>
          <w:numId w:val="395"/>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Руководящие разъяснения Пленума Верховного Суда РФ, Высшего Арбитражного Суда РФ по определённой категории дел. </w:t>
      </w:r>
      <w:r w:rsidR="00BD44E3" w:rsidRPr="00BD44E3">
        <w:rPr>
          <w:rFonts w:ascii="Times New Roman" w:hAnsi="Times New Roman" w:cs="Times New Roman"/>
          <w:sz w:val="24"/>
          <w:szCs w:val="24"/>
        </w:rPr>
        <w:t xml:space="preserve"> </w:t>
      </w:r>
    </w:p>
    <w:p w:rsidR="00DA6775" w:rsidRPr="00BD44E3" w:rsidRDefault="00DA6775" w:rsidP="00BD44E3">
      <w:pPr>
        <w:numPr>
          <w:ilvl w:val="0"/>
          <w:numId w:val="395"/>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Акты разъяснения Конституционного Суда РФ, в частности толкования Конституции РФ. </w:t>
      </w:r>
      <w:r w:rsidR="00BD44E3" w:rsidRPr="00BD44E3">
        <w:rPr>
          <w:rFonts w:ascii="Times New Roman" w:hAnsi="Times New Roman" w:cs="Times New Roman"/>
          <w:sz w:val="24"/>
          <w:szCs w:val="24"/>
        </w:rPr>
        <w:t xml:space="preserve"> </w:t>
      </w:r>
    </w:p>
    <w:p w:rsidR="00DA6775" w:rsidRPr="00BD44E3" w:rsidRDefault="00DA6775" w:rsidP="00BD44E3">
      <w:pPr>
        <w:pStyle w:val="2"/>
        <w:spacing w:before="0" w:beforeAutospacing="0" w:after="0" w:afterAutospacing="0"/>
        <w:ind w:firstLine="709"/>
        <w:jc w:val="both"/>
        <w:rPr>
          <w:sz w:val="24"/>
          <w:szCs w:val="24"/>
        </w:rPr>
      </w:pPr>
      <w:r w:rsidRPr="00BD44E3">
        <w:rPr>
          <w:sz w:val="24"/>
          <w:szCs w:val="24"/>
        </w:rPr>
        <w:t>Казуальное толкование</w:t>
      </w:r>
    </w:p>
    <w:p w:rsidR="00DA6775" w:rsidRPr="00BD44E3" w:rsidRDefault="00DA6775"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Казуальное толкование</w:t>
      </w:r>
      <w:r w:rsidRPr="00BD44E3">
        <w:rPr>
          <w:rFonts w:ascii="Times New Roman" w:hAnsi="Times New Roman" w:cs="Times New Roman"/>
          <w:sz w:val="24"/>
          <w:szCs w:val="24"/>
        </w:rPr>
        <w:t> — это официальное разъяснение смысла нормы, которое даётся компетентным органом по поводу конкретного дела и формально обязательно лишь при его рассмотрении. </w:t>
      </w:r>
      <w:r w:rsidRPr="00BD44E3">
        <w:rPr>
          <w:rStyle w:val="a7"/>
          <w:rFonts w:ascii="Times New Roman" w:hAnsi="Times New Roman" w:cs="Times New Roman"/>
          <w:sz w:val="24"/>
          <w:szCs w:val="24"/>
        </w:rPr>
        <w:t>Особенности</w:t>
      </w:r>
      <w:r w:rsidRPr="00BD44E3">
        <w:rPr>
          <w:rFonts w:ascii="Times New Roman" w:hAnsi="Times New Roman" w:cs="Times New Roman"/>
          <w:sz w:val="24"/>
          <w:szCs w:val="24"/>
        </w:rPr>
        <w:t>: </w:t>
      </w:r>
      <w:r w:rsidR="00BD44E3" w:rsidRPr="00BD44E3">
        <w:rPr>
          <w:rFonts w:ascii="Times New Roman" w:hAnsi="Times New Roman" w:cs="Times New Roman"/>
          <w:sz w:val="24"/>
          <w:szCs w:val="24"/>
        </w:rPr>
        <w:t xml:space="preserve"> </w:t>
      </w:r>
    </w:p>
    <w:p w:rsidR="00DA6775" w:rsidRPr="00BD44E3" w:rsidRDefault="00DA6775" w:rsidP="00BD44E3">
      <w:pPr>
        <w:numPr>
          <w:ilvl w:val="0"/>
          <w:numId w:val="396"/>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Цель — правильное разрешение определённого случая, поэтому толкование не имеет значения при рассмотрении других дел.</w:t>
      </w:r>
    </w:p>
    <w:p w:rsidR="00DA6775" w:rsidRPr="00BD44E3" w:rsidRDefault="00DA6775" w:rsidP="00BD44E3">
      <w:pPr>
        <w:numPr>
          <w:ilvl w:val="0"/>
          <w:numId w:val="396"/>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 xml:space="preserve">Содержится в специальных указаниях разрешающего характера, в специальных </w:t>
      </w:r>
      <w:proofErr w:type="spellStart"/>
      <w:r w:rsidRPr="00BD44E3">
        <w:rPr>
          <w:rFonts w:ascii="Times New Roman" w:hAnsi="Times New Roman" w:cs="Times New Roman"/>
          <w:sz w:val="24"/>
          <w:szCs w:val="24"/>
        </w:rPr>
        <w:t>юрисдикционных</w:t>
      </w:r>
      <w:proofErr w:type="spellEnd"/>
      <w:r w:rsidRPr="00BD44E3">
        <w:rPr>
          <w:rFonts w:ascii="Times New Roman" w:hAnsi="Times New Roman" w:cs="Times New Roman"/>
          <w:sz w:val="24"/>
          <w:szCs w:val="24"/>
        </w:rPr>
        <w:t xml:space="preserve"> актах.</w:t>
      </w:r>
    </w:p>
    <w:p w:rsidR="00DA6775" w:rsidRPr="00BD44E3" w:rsidRDefault="00DA6775"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Примеры</w:t>
      </w:r>
      <w:r w:rsidRPr="00BD44E3">
        <w:rPr>
          <w:rFonts w:ascii="Times New Roman" w:hAnsi="Times New Roman" w:cs="Times New Roman"/>
          <w:sz w:val="24"/>
          <w:szCs w:val="24"/>
        </w:rPr>
        <w:t>:</w:t>
      </w:r>
    </w:p>
    <w:p w:rsidR="00DA6775" w:rsidRPr="00BD44E3" w:rsidRDefault="00DA6775" w:rsidP="00BD44E3">
      <w:pPr>
        <w:numPr>
          <w:ilvl w:val="0"/>
          <w:numId w:val="397"/>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Разъяснения судов и административных органов по конкретным делам. </w:t>
      </w:r>
      <w:r w:rsidR="00BD44E3" w:rsidRPr="00BD44E3">
        <w:rPr>
          <w:rFonts w:ascii="Times New Roman" w:hAnsi="Times New Roman" w:cs="Times New Roman"/>
          <w:sz w:val="24"/>
          <w:szCs w:val="24"/>
        </w:rPr>
        <w:t xml:space="preserve"> </w:t>
      </w:r>
    </w:p>
    <w:p w:rsidR="00DA6775" w:rsidRPr="00BD44E3" w:rsidRDefault="00DA6775" w:rsidP="00BD44E3">
      <w:pPr>
        <w:numPr>
          <w:ilvl w:val="0"/>
          <w:numId w:val="397"/>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lastRenderedPageBreak/>
        <w:t>Например, когда судья в процессе судебного заседания разъясняет участникам статью, предусматривающую уголовную ответственность за дачу ложных показаний. </w:t>
      </w:r>
      <w:r w:rsidR="00BD44E3" w:rsidRPr="00BD44E3">
        <w:rPr>
          <w:rFonts w:ascii="Times New Roman" w:hAnsi="Times New Roman" w:cs="Times New Roman"/>
          <w:sz w:val="24"/>
          <w:szCs w:val="24"/>
        </w:rPr>
        <w:t xml:space="preserve"> </w:t>
      </w:r>
    </w:p>
    <w:p w:rsidR="00DA6775" w:rsidRPr="00BD44E3" w:rsidRDefault="00DA6775"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shd w:val="clear" w:color="auto" w:fill="FFFFFF"/>
        </w:rPr>
        <w:t>Важно</w:t>
      </w:r>
      <w:r w:rsidRPr="00BD44E3">
        <w:rPr>
          <w:rFonts w:ascii="Times New Roman" w:hAnsi="Times New Roman" w:cs="Times New Roman"/>
          <w:sz w:val="24"/>
          <w:szCs w:val="24"/>
          <w:shd w:val="clear" w:color="auto" w:fill="FFFFFF"/>
        </w:rPr>
        <w:t>: хотя казуальное толкование обязательно только для конкретного случая, но оно служит образцом для других органов, рассматривающих аналогичные дела или применяющих данную норму. </w:t>
      </w:r>
      <w:hyperlink r:id="rId42" w:tgtFrame="_blank" w:history="1">
        <w:r w:rsidRPr="00BD44E3">
          <w:rPr>
            <w:rFonts w:ascii="Times New Roman" w:hAnsi="Times New Roman" w:cs="Times New Roman"/>
            <w:sz w:val="24"/>
            <w:szCs w:val="24"/>
          </w:rPr>
          <w:br/>
        </w:r>
      </w:hyperlink>
      <w:r w:rsidRPr="00BD44E3">
        <w:rPr>
          <w:rStyle w:val="a7"/>
          <w:rFonts w:ascii="Times New Roman" w:hAnsi="Times New Roman" w:cs="Times New Roman"/>
          <w:sz w:val="24"/>
          <w:szCs w:val="24"/>
        </w:rPr>
        <w:t>В теории права выделяют несколько способов толкования правовых норм</w:t>
      </w:r>
      <w:r w:rsidRPr="00BD44E3">
        <w:rPr>
          <w:rFonts w:ascii="Times New Roman" w:hAnsi="Times New Roman" w:cs="Times New Roman"/>
          <w:sz w:val="24"/>
          <w:szCs w:val="24"/>
        </w:rPr>
        <w:t>, среди которых грамматический (языковой), систематический, исторический и логический. Также в юридической науке дискутируется вопрос о выделении </w:t>
      </w:r>
      <w:r w:rsidRPr="00BD44E3">
        <w:rPr>
          <w:rStyle w:val="a7"/>
          <w:rFonts w:ascii="Times New Roman" w:hAnsi="Times New Roman" w:cs="Times New Roman"/>
          <w:sz w:val="24"/>
          <w:szCs w:val="24"/>
        </w:rPr>
        <w:t>специально-юридического</w:t>
      </w:r>
      <w:r w:rsidRPr="00BD44E3">
        <w:rPr>
          <w:rFonts w:ascii="Times New Roman" w:hAnsi="Times New Roman" w:cs="Times New Roman"/>
          <w:sz w:val="24"/>
          <w:szCs w:val="24"/>
        </w:rPr>
        <w:t> способа толкования. </w:t>
      </w:r>
      <w:r w:rsidR="00BD44E3" w:rsidRPr="00BD44E3">
        <w:rPr>
          <w:rFonts w:ascii="Times New Roman" w:hAnsi="Times New Roman" w:cs="Times New Roman"/>
          <w:sz w:val="24"/>
          <w:szCs w:val="24"/>
        </w:rPr>
        <w:t xml:space="preserve"> </w:t>
      </w:r>
    </w:p>
    <w:p w:rsidR="00DA6775" w:rsidRPr="00BD44E3" w:rsidRDefault="00DA6775" w:rsidP="00BD44E3">
      <w:pPr>
        <w:spacing w:after="0" w:line="240" w:lineRule="auto"/>
        <w:ind w:firstLine="709"/>
        <w:jc w:val="both"/>
        <w:rPr>
          <w:rFonts w:ascii="Times New Roman" w:hAnsi="Times New Roman" w:cs="Times New Roman"/>
          <w:sz w:val="24"/>
          <w:szCs w:val="24"/>
        </w:rPr>
      </w:pPr>
      <w:r w:rsidRPr="00BD44E3">
        <w:rPr>
          <w:rFonts w:ascii="Times New Roman" w:hAnsi="Times New Roman" w:cs="Times New Roman"/>
          <w:sz w:val="24"/>
          <w:szCs w:val="24"/>
        </w:rPr>
        <w:t xml:space="preserve">Важно учитывать, что все способы используются в совокупности, и интерпретатор может комбинировать их в процессе </w:t>
      </w:r>
      <w:proofErr w:type="spellStart"/>
      <w:r w:rsidRPr="00BD44E3">
        <w:rPr>
          <w:rFonts w:ascii="Times New Roman" w:hAnsi="Times New Roman" w:cs="Times New Roman"/>
          <w:sz w:val="24"/>
          <w:szCs w:val="24"/>
        </w:rPr>
        <w:t>правоприменения</w:t>
      </w:r>
      <w:proofErr w:type="spellEnd"/>
      <w:r w:rsidRPr="00BD44E3">
        <w:rPr>
          <w:rFonts w:ascii="Times New Roman" w:hAnsi="Times New Roman" w:cs="Times New Roman"/>
          <w:sz w:val="24"/>
          <w:szCs w:val="24"/>
        </w:rPr>
        <w:t>. </w:t>
      </w:r>
      <w:r w:rsidR="00BD44E3" w:rsidRPr="00BD44E3">
        <w:rPr>
          <w:rFonts w:ascii="Times New Roman" w:hAnsi="Times New Roman" w:cs="Times New Roman"/>
          <w:sz w:val="24"/>
          <w:szCs w:val="24"/>
        </w:rPr>
        <w:t xml:space="preserve"> </w:t>
      </w:r>
    </w:p>
    <w:p w:rsidR="00DA6775" w:rsidRPr="00BD44E3" w:rsidRDefault="00DA6775" w:rsidP="00BD44E3">
      <w:pPr>
        <w:pStyle w:val="2"/>
        <w:spacing w:before="0" w:beforeAutospacing="0" w:after="0" w:afterAutospacing="0"/>
        <w:ind w:firstLine="709"/>
        <w:jc w:val="both"/>
        <w:rPr>
          <w:sz w:val="24"/>
          <w:szCs w:val="24"/>
        </w:rPr>
      </w:pPr>
      <w:r w:rsidRPr="00BD44E3">
        <w:rPr>
          <w:sz w:val="24"/>
          <w:szCs w:val="24"/>
        </w:rPr>
        <w:t>Грамматический (языковой)</w:t>
      </w:r>
    </w:p>
    <w:p w:rsidR="00DA6775" w:rsidRPr="00BD44E3" w:rsidRDefault="00DA6775"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Основан на знании языка</w:t>
      </w:r>
      <w:r w:rsidRPr="00BD44E3">
        <w:rPr>
          <w:rFonts w:ascii="Times New Roman" w:hAnsi="Times New Roman" w:cs="Times New Roman"/>
          <w:sz w:val="24"/>
          <w:szCs w:val="24"/>
        </w:rPr>
        <w:t>, на котором сформулированы нормы права, на использовании правил синтаксиса, морфологии, словоупотребления. Некоторые особенности: </w:t>
      </w:r>
      <w:r w:rsidR="00BD44E3" w:rsidRPr="00BD44E3">
        <w:rPr>
          <w:rFonts w:ascii="Times New Roman" w:hAnsi="Times New Roman" w:cs="Times New Roman"/>
          <w:sz w:val="24"/>
          <w:szCs w:val="24"/>
        </w:rPr>
        <w:t xml:space="preserve"> </w:t>
      </w:r>
    </w:p>
    <w:p w:rsidR="00DA6775" w:rsidRPr="00BD44E3" w:rsidRDefault="00DA6775" w:rsidP="00BD44E3">
      <w:pPr>
        <w:numPr>
          <w:ilvl w:val="0"/>
          <w:numId w:val="398"/>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Выясняется общеупотребительное значение термина и придаваемый ему в норме смысл.</w:t>
      </w:r>
    </w:p>
    <w:p w:rsidR="00DA6775" w:rsidRPr="00BD44E3" w:rsidRDefault="00DA6775" w:rsidP="00BD44E3">
      <w:pPr>
        <w:numPr>
          <w:ilvl w:val="0"/>
          <w:numId w:val="398"/>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Анализируются грамматические формы слов, в том числе род, число, падеж, окончания.</w:t>
      </w:r>
    </w:p>
    <w:p w:rsidR="00DA6775" w:rsidRPr="00BD44E3" w:rsidRDefault="00DA6775" w:rsidP="00BD44E3">
      <w:pPr>
        <w:numPr>
          <w:ilvl w:val="0"/>
          <w:numId w:val="398"/>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Уясняются грамматические связи между словами и семантическая структура предложений.</w:t>
      </w:r>
    </w:p>
    <w:p w:rsidR="00DA6775" w:rsidRPr="00BD44E3" w:rsidRDefault="00DA6775" w:rsidP="00BD44E3">
      <w:pPr>
        <w:numPr>
          <w:ilvl w:val="0"/>
          <w:numId w:val="398"/>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Особый акцент делается на знаках препинания, союзах, вводных словах, оговорках.</w:t>
      </w:r>
    </w:p>
    <w:p w:rsidR="00DA6775" w:rsidRPr="00BD44E3" w:rsidRDefault="00DA6775" w:rsidP="00BD44E3">
      <w:pPr>
        <w:spacing w:after="0" w:line="240" w:lineRule="auto"/>
        <w:ind w:firstLine="709"/>
        <w:jc w:val="both"/>
        <w:rPr>
          <w:rFonts w:ascii="Times New Roman" w:hAnsi="Times New Roman" w:cs="Times New Roman"/>
          <w:sz w:val="24"/>
          <w:szCs w:val="24"/>
        </w:rPr>
      </w:pPr>
      <w:r w:rsidRPr="00BD44E3">
        <w:rPr>
          <w:rFonts w:ascii="Times New Roman" w:hAnsi="Times New Roman" w:cs="Times New Roman"/>
          <w:sz w:val="24"/>
          <w:szCs w:val="24"/>
        </w:rPr>
        <w:t>При грамматическом толковании нередко бывает необходимо провести не только лингвистический, но и юридический анализ содержания юридических терминов, оценочных понятий, юридических конструкций.</w:t>
      </w:r>
      <w:r w:rsidR="00BD44E3" w:rsidRPr="00BD44E3">
        <w:rPr>
          <w:rFonts w:ascii="Times New Roman" w:hAnsi="Times New Roman" w:cs="Times New Roman"/>
          <w:sz w:val="24"/>
          <w:szCs w:val="24"/>
        </w:rPr>
        <w:t xml:space="preserve"> </w:t>
      </w:r>
    </w:p>
    <w:p w:rsidR="00DA6775" w:rsidRPr="00BD44E3" w:rsidRDefault="00DA6775" w:rsidP="00BD44E3">
      <w:pPr>
        <w:pStyle w:val="2"/>
        <w:spacing w:before="0" w:beforeAutospacing="0" w:after="0" w:afterAutospacing="0"/>
        <w:ind w:firstLine="709"/>
        <w:jc w:val="both"/>
        <w:rPr>
          <w:sz w:val="24"/>
          <w:szCs w:val="24"/>
        </w:rPr>
      </w:pPr>
      <w:r w:rsidRPr="00BD44E3">
        <w:rPr>
          <w:sz w:val="24"/>
          <w:szCs w:val="24"/>
        </w:rPr>
        <w:t>Систематический</w:t>
      </w:r>
    </w:p>
    <w:p w:rsidR="00DA6775" w:rsidRPr="00BD44E3" w:rsidRDefault="00DA6775"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Предполагает уяснение смысла нормы права с учётом её места в системе права</w:t>
      </w:r>
      <w:r w:rsidRPr="00BD44E3">
        <w:rPr>
          <w:rFonts w:ascii="Times New Roman" w:hAnsi="Times New Roman" w:cs="Times New Roman"/>
          <w:sz w:val="24"/>
          <w:szCs w:val="24"/>
        </w:rPr>
        <w:t>. Некоторые особенности: </w:t>
      </w:r>
      <w:r w:rsidR="00BD44E3" w:rsidRPr="00BD44E3">
        <w:rPr>
          <w:rFonts w:ascii="Times New Roman" w:hAnsi="Times New Roman" w:cs="Times New Roman"/>
          <w:sz w:val="24"/>
          <w:szCs w:val="24"/>
        </w:rPr>
        <w:t xml:space="preserve"> </w:t>
      </w:r>
    </w:p>
    <w:p w:rsidR="00DA6775" w:rsidRPr="00BD44E3" w:rsidRDefault="00DA6775" w:rsidP="00BD44E3">
      <w:pPr>
        <w:numPr>
          <w:ilvl w:val="0"/>
          <w:numId w:val="399"/>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 xml:space="preserve">Определяется, к какому правовому институту, отрасли либо </w:t>
      </w:r>
      <w:proofErr w:type="spellStart"/>
      <w:r w:rsidRPr="00BD44E3">
        <w:rPr>
          <w:rFonts w:ascii="Times New Roman" w:hAnsi="Times New Roman" w:cs="Times New Roman"/>
          <w:sz w:val="24"/>
          <w:szCs w:val="24"/>
        </w:rPr>
        <w:t>подотрасли</w:t>
      </w:r>
      <w:proofErr w:type="spellEnd"/>
      <w:r w:rsidRPr="00BD44E3">
        <w:rPr>
          <w:rFonts w:ascii="Times New Roman" w:hAnsi="Times New Roman" w:cs="Times New Roman"/>
          <w:sz w:val="24"/>
          <w:szCs w:val="24"/>
        </w:rPr>
        <w:t xml:space="preserve"> права относится норма.</w:t>
      </w:r>
    </w:p>
    <w:p w:rsidR="00DA6775" w:rsidRPr="00BD44E3" w:rsidRDefault="00DA6775" w:rsidP="00BD44E3">
      <w:pPr>
        <w:numPr>
          <w:ilvl w:val="0"/>
          <w:numId w:val="399"/>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Устанавливаются нормы, логически связанные с толкуемой нормой, что используется для уточнения её содержания.</w:t>
      </w:r>
    </w:p>
    <w:p w:rsidR="00DA6775" w:rsidRPr="00BD44E3" w:rsidRDefault="00DA6775" w:rsidP="00BD44E3">
      <w:pPr>
        <w:numPr>
          <w:ilvl w:val="0"/>
          <w:numId w:val="399"/>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Учитываются типичные функциональные связи норм права, влияющие на смысл толкуемой нормы, например, связи общих и специальных норм.</w:t>
      </w:r>
    </w:p>
    <w:p w:rsidR="00DA6775" w:rsidRPr="00BD44E3" w:rsidRDefault="00DA6775" w:rsidP="00BD44E3">
      <w:pPr>
        <w:numPr>
          <w:ilvl w:val="0"/>
          <w:numId w:val="399"/>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С помощью систематического способа выявляются и устраняются противоречия между нормами права.</w:t>
      </w:r>
    </w:p>
    <w:p w:rsidR="00DA6775" w:rsidRPr="00BD44E3" w:rsidRDefault="00DA6775" w:rsidP="00BD44E3">
      <w:pPr>
        <w:spacing w:after="0" w:line="240" w:lineRule="auto"/>
        <w:ind w:firstLine="709"/>
        <w:jc w:val="both"/>
        <w:rPr>
          <w:rFonts w:ascii="Times New Roman" w:hAnsi="Times New Roman" w:cs="Times New Roman"/>
          <w:sz w:val="24"/>
          <w:szCs w:val="24"/>
        </w:rPr>
      </w:pPr>
      <w:r w:rsidRPr="00BD44E3">
        <w:rPr>
          <w:rFonts w:ascii="Times New Roman" w:hAnsi="Times New Roman" w:cs="Times New Roman"/>
          <w:sz w:val="24"/>
          <w:szCs w:val="24"/>
        </w:rPr>
        <w:t>К систематическому толкованию интерпретаторы обращаются, как правило, при выяснении смысла отсылочных и бланкетных норм.</w:t>
      </w:r>
      <w:r w:rsidR="00BD44E3" w:rsidRPr="00BD44E3">
        <w:rPr>
          <w:rFonts w:ascii="Times New Roman" w:hAnsi="Times New Roman" w:cs="Times New Roman"/>
          <w:sz w:val="24"/>
          <w:szCs w:val="24"/>
        </w:rPr>
        <w:t xml:space="preserve"> </w:t>
      </w:r>
    </w:p>
    <w:p w:rsidR="00DA6775" w:rsidRPr="00BD44E3" w:rsidRDefault="00DA6775" w:rsidP="00BD44E3">
      <w:pPr>
        <w:pStyle w:val="2"/>
        <w:spacing w:before="0" w:beforeAutospacing="0" w:after="0" w:afterAutospacing="0"/>
        <w:ind w:firstLine="709"/>
        <w:jc w:val="both"/>
        <w:rPr>
          <w:sz w:val="24"/>
          <w:szCs w:val="24"/>
        </w:rPr>
      </w:pPr>
      <w:r w:rsidRPr="00BD44E3">
        <w:rPr>
          <w:sz w:val="24"/>
          <w:szCs w:val="24"/>
        </w:rPr>
        <w:t>Исторический</w:t>
      </w:r>
    </w:p>
    <w:p w:rsidR="00DA6775" w:rsidRPr="00BD44E3" w:rsidRDefault="00DA6775"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Заключается в выяснении смысла правовых предписаний на основе анализа конкретно-исторической обстановки и условий их принятия</w:t>
      </w:r>
      <w:r w:rsidRPr="00BD44E3">
        <w:rPr>
          <w:rFonts w:ascii="Times New Roman" w:hAnsi="Times New Roman" w:cs="Times New Roman"/>
          <w:sz w:val="24"/>
          <w:szCs w:val="24"/>
        </w:rPr>
        <w:t>. Некоторые особенности:</w:t>
      </w:r>
      <w:r w:rsidR="00BD44E3" w:rsidRPr="00BD44E3">
        <w:rPr>
          <w:rFonts w:ascii="Times New Roman" w:hAnsi="Times New Roman" w:cs="Times New Roman"/>
          <w:sz w:val="24"/>
          <w:szCs w:val="24"/>
        </w:rPr>
        <w:t xml:space="preserve"> </w:t>
      </w:r>
    </w:p>
    <w:p w:rsidR="00DA6775" w:rsidRPr="00BD44E3" w:rsidRDefault="00DA6775" w:rsidP="00BD44E3">
      <w:pPr>
        <w:numPr>
          <w:ilvl w:val="0"/>
          <w:numId w:val="400"/>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Учитываются политические, социально-экономические и правовые факторы, предшествующие созданию нормы и сопровождающие её принятие.</w:t>
      </w:r>
      <w:r w:rsidR="00BD44E3" w:rsidRPr="00BD44E3">
        <w:rPr>
          <w:rFonts w:ascii="Times New Roman" w:hAnsi="Times New Roman" w:cs="Times New Roman"/>
          <w:sz w:val="24"/>
          <w:szCs w:val="24"/>
        </w:rPr>
        <w:t xml:space="preserve"> </w:t>
      </w:r>
    </w:p>
    <w:p w:rsidR="00DA6775" w:rsidRPr="00BD44E3" w:rsidRDefault="00DA6775" w:rsidP="00BD44E3">
      <w:pPr>
        <w:numPr>
          <w:ilvl w:val="0"/>
          <w:numId w:val="400"/>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Нередко используются документы, материалы обсуждения и принятия проектов нормативных актов, протоколы заседания органов, занимающихся подготовкой законопроекта. </w:t>
      </w:r>
      <w:r w:rsidR="00BD44E3" w:rsidRPr="00BD44E3">
        <w:rPr>
          <w:rFonts w:ascii="Times New Roman" w:hAnsi="Times New Roman" w:cs="Times New Roman"/>
          <w:sz w:val="24"/>
          <w:szCs w:val="24"/>
        </w:rPr>
        <w:t xml:space="preserve"> </w:t>
      </w:r>
    </w:p>
    <w:p w:rsidR="00DA6775" w:rsidRPr="00BD44E3" w:rsidRDefault="00DA6775" w:rsidP="00BD44E3">
      <w:pPr>
        <w:numPr>
          <w:ilvl w:val="0"/>
          <w:numId w:val="400"/>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Полезную информацию даёт сравнение толкуемой нормы с предыдущей нормой, регулировавшей аналогичные отношения</w:t>
      </w:r>
      <w:r w:rsidR="00BD44E3" w:rsidRPr="00BD44E3">
        <w:rPr>
          <w:rFonts w:ascii="Times New Roman" w:hAnsi="Times New Roman" w:cs="Times New Roman"/>
          <w:sz w:val="24"/>
          <w:szCs w:val="24"/>
        </w:rPr>
        <w:t xml:space="preserve"> </w:t>
      </w:r>
    </w:p>
    <w:p w:rsidR="00DA6775" w:rsidRPr="00BD44E3" w:rsidRDefault="00DA6775" w:rsidP="00BD44E3">
      <w:pPr>
        <w:spacing w:after="0" w:line="240" w:lineRule="auto"/>
        <w:ind w:firstLine="709"/>
        <w:jc w:val="both"/>
        <w:rPr>
          <w:rFonts w:ascii="Times New Roman" w:hAnsi="Times New Roman" w:cs="Times New Roman"/>
          <w:sz w:val="24"/>
          <w:szCs w:val="24"/>
        </w:rPr>
      </w:pPr>
      <w:r w:rsidRPr="00BD44E3">
        <w:rPr>
          <w:rFonts w:ascii="Times New Roman" w:hAnsi="Times New Roman" w:cs="Times New Roman"/>
          <w:sz w:val="24"/>
          <w:szCs w:val="24"/>
        </w:rPr>
        <w:lastRenderedPageBreak/>
        <w:t>Историческое толкование может осуществляться как в отношении действующих правовых предписаний, так и в отношении устаревших норм, а также предписаний, утративших юридическую силу.</w:t>
      </w:r>
      <w:r w:rsidR="00BD44E3" w:rsidRPr="00BD44E3">
        <w:rPr>
          <w:rFonts w:ascii="Times New Roman" w:hAnsi="Times New Roman" w:cs="Times New Roman"/>
          <w:sz w:val="24"/>
          <w:szCs w:val="24"/>
        </w:rPr>
        <w:t xml:space="preserve"> </w:t>
      </w:r>
    </w:p>
    <w:p w:rsidR="00DA6775" w:rsidRPr="00BD44E3" w:rsidRDefault="00DA6775" w:rsidP="00BD44E3">
      <w:pPr>
        <w:pStyle w:val="2"/>
        <w:spacing w:before="0" w:beforeAutospacing="0" w:after="0" w:afterAutospacing="0"/>
        <w:ind w:firstLine="709"/>
        <w:jc w:val="both"/>
        <w:rPr>
          <w:sz w:val="24"/>
          <w:szCs w:val="24"/>
        </w:rPr>
      </w:pPr>
      <w:r w:rsidRPr="00BD44E3">
        <w:rPr>
          <w:sz w:val="24"/>
          <w:szCs w:val="24"/>
        </w:rPr>
        <w:t>Логический</w:t>
      </w:r>
    </w:p>
    <w:p w:rsidR="00DA6775" w:rsidRPr="00BD44E3" w:rsidRDefault="00DA6775"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Основан на законах формальной логики</w:t>
      </w:r>
      <w:r w:rsidRPr="00BD44E3">
        <w:rPr>
          <w:rFonts w:ascii="Times New Roman" w:hAnsi="Times New Roman" w:cs="Times New Roman"/>
          <w:sz w:val="24"/>
          <w:szCs w:val="24"/>
        </w:rPr>
        <w:t>. Позволяет уяснить смысл нормы с помощью приёмов логики, например, аналогии, дизъюнкции, конъюнкции, дедукции, доказательства.</w:t>
      </w:r>
      <w:r w:rsidR="00BD44E3" w:rsidRPr="00BD44E3">
        <w:rPr>
          <w:rFonts w:ascii="Times New Roman" w:hAnsi="Times New Roman" w:cs="Times New Roman"/>
          <w:sz w:val="24"/>
          <w:szCs w:val="24"/>
        </w:rPr>
        <w:t xml:space="preserve"> </w:t>
      </w:r>
    </w:p>
    <w:p w:rsidR="00DA6775" w:rsidRPr="00BD44E3" w:rsidRDefault="00DA6775" w:rsidP="00BD44E3">
      <w:pPr>
        <w:spacing w:after="0" w:line="240" w:lineRule="auto"/>
        <w:ind w:firstLine="709"/>
        <w:jc w:val="both"/>
        <w:rPr>
          <w:rFonts w:ascii="Times New Roman" w:hAnsi="Times New Roman" w:cs="Times New Roman"/>
          <w:sz w:val="24"/>
          <w:szCs w:val="24"/>
        </w:rPr>
      </w:pPr>
      <w:r w:rsidRPr="00BD44E3">
        <w:rPr>
          <w:rFonts w:ascii="Times New Roman" w:hAnsi="Times New Roman" w:cs="Times New Roman"/>
          <w:sz w:val="24"/>
          <w:szCs w:val="24"/>
        </w:rPr>
        <w:t>Этот способ применяется для выяснения логического смысла правовых предписаний, когда сущность и содержание правовой нормы, статьи или целого акта невозможно определить путём грамматического или систематического толкования</w:t>
      </w:r>
      <w:r w:rsidR="00BD44E3" w:rsidRPr="00BD44E3">
        <w:rPr>
          <w:rFonts w:ascii="Times New Roman" w:hAnsi="Times New Roman" w:cs="Times New Roman"/>
          <w:sz w:val="24"/>
          <w:szCs w:val="24"/>
        </w:rPr>
        <w:t xml:space="preserve"> </w:t>
      </w:r>
    </w:p>
    <w:p w:rsidR="00DA6775" w:rsidRPr="00BD44E3" w:rsidRDefault="00DA6775"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shd w:val="clear" w:color="auto" w:fill="FFFFFF"/>
        </w:rPr>
        <w:t>Важно</w:t>
      </w:r>
      <w:r w:rsidRPr="00BD44E3">
        <w:rPr>
          <w:rFonts w:ascii="Times New Roman" w:hAnsi="Times New Roman" w:cs="Times New Roman"/>
          <w:sz w:val="24"/>
          <w:szCs w:val="24"/>
          <w:shd w:val="clear" w:color="auto" w:fill="FFFFFF"/>
        </w:rPr>
        <w:t>: поскольку в преобладающем большинстве случаев нормы с оценочными понятиями состоят из отдельных слов и словосочетаний, логический способ не всегда применим для толкования оценочных норм гражданского права. </w:t>
      </w:r>
      <w:hyperlink r:id="rId43" w:tgtFrame="_blank" w:history="1">
        <w:r w:rsidRPr="00BD44E3">
          <w:rPr>
            <w:rFonts w:ascii="Times New Roman" w:hAnsi="Times New Roman" w:cs="Times New Roman"/>
            <w:sz w:val="24"/>
            <w:szCs w:val="24"/>
          </w:rPr>
          <w:br/>
        </w:r>
      </w:hyperlink>
      <w:r w:rsidRPr="00BD44E3">
        <w:rPr>
          <w:rStyle w:val="a7"/>
          <w:rFonts w:ascii="Times New Roman" w:hAnsi="Times New Roman" w:cs="Times New Roman"/>
          <w:sz w:val="24"/>
          <w:szCs w:val="24"/>
        </w:rPr>
        <w:t>Нормативное и казуальное толкование норм права</w:t>
      </w:r>
      <w:r w:rsidRPr="00BD44E3">
        <w:rPr>
          <w:rFonts w:ascii="Times New Roman" w:hAnsi="Times New Roman" w:cs="Times New Roman"/>
          <w:sz w:val="24"/>
          <w:szCs w:val="24"/>
        </w:rPr>
        <w:t> — виды официального толкования, которые отличаются объёмом разъяснения и целью. </w:t>
      </w:r>
      <w:r w:rsidR="00BD44E3" w:rsidRPr="00BD44E3">
        <w:rPr>
          <w:rFonts w:ascii="Times New Roman" w:hAnsi="Times New Roman" w:cs="Times New Roman"/>
          <w:sz w:val="24"/>
          <w:szCs w:val="24"/>
        </w:rPr>
        <w:t xml:space="preserve"> </w:t>
      </w:r>
    </w:p>
    <w:p w:rsidR="00DA6775" w:rsidRPr="00BD44E3" w:rsidRDefault="00DA6775" w:rsidP="00BD44E3">
      <w:pPr>
        <w:pStyle w:val="2"/>
        <w:spacing w:before="0" w:beforeAutospacing="0" w:after="0" w:afterAutospacing="0"/>
        <w:ind w:firstLine="709"/>
        <w:jc w:val="both"/>
        <w:rPr>
          <w:sz w:val="24"/>
          <w:szCs w:val="24"/>
        </w:rPr>
      </w:pPr>
      <w:r w:rsidRPr="00BD44E3">
        <w:rPr>
          <w:sz w:val="24"/>
          <w:szCs w:val="24"/>
        </w:rPr>
        <w:t>Нормативное толкование</w:t>
      </w:r>
    </w:p>
    <w:p w:rsidR="00DA6775" w:rsidRPr="00BD44E3" w:rsidRDefault="00DA6775"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Нормативное толкование</w:t>
      </w:r>
      <w:r w:rsidRPr="00BD44E3">
        <w:rPr>
          <w:rFonts w:ascii="Times New Roman" w:hAnsi="Times New Roman" w:cs="Times New Roman"/>
          <w:sz w:val="24"/>
          <w:szCs w:val="24"/>
        </w:rPr>
        <w:t> — это разъяснение общего характера, которое распространяется на все случаи, предусмотренные толкуемой нормой как типовым регулятором поведения. </w:t>
      </w:r>
      <w:r w:rsidRPr="00BD44E3">
        <w:rPr>
          <w:rStyle w:val="a7"/>
          <w:rFonts w:ascii="Times New Roman" w:hAnsi="Times New Roman" w:cs="Times New Roman"/>
          <w:sz w:val="24"/>
          <w:szCs w:val="24"/>
        </w:rPr>
        <w:t>Особенности</w:t>
      </w:r>
      <w:r w:rsidRPr="00BD44E3">
        <w:rPr>
          <w:rFonts w:ascii="Times New Roman" w:hAnsi="Times New Roman" w:cs="Times New Roman"/>
          <w:sz w:val="24"/>
          <w:szCs w:val="24"/>
        </w:rPr>
        <w:t>: </w:t>
      </w:r>
      <w:r w:rsidR="00BD44E3" w:rsidRPr="00BD44E3">
        <w:rPr>
          <w:rFonts w:ascii="Times New Roman" w:hAnsi="Times New Roman" w:cs="Times New Roman"/>
          <w:sz w:val="24"/>
          <w:szCs w:val="24"/>
        </w:rPr>
        <w:t xml:space="preserve"> </w:t>
      </w:r>
    </w:p>
    <w:p w:rsidR="00DA6775" w:rsidRPr="00BD44E3" w:rsidRDefault="00DA6775" w:rsidP="00BD44E3">
      <w:pPr>
        <w:numPr>
          <w:ilvl w:val="0"/>
          <w:numId w:val="401"/>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Не содержит новых юридических норм, только разъясняет смысл уже действующих. </w:t>
      </w:r>
      <w:r w:rsidR="00BD44E3" w:rsidRPr="00BD44E3">
        <w:rPr>
          <w:rFonts w:ascii="Times New Roman" w:hAnsi="Times New Roman" w:cs="Times New Roman"/>
          <w:sz w:val="24"/>
          <w:szCs w:val="24"/>
        </w:rPr>
        <w:t xml:space="preserve"> </w:t>
      </w:r>
    </w:p>
    <w:p w:rsidR="00DA6775" w:rsidRPr="00BD44E3" w:rsidRDefault="00DA6775" w:rsidP="00BD44E3">
      <w:pPr>
        <w:numPr>
          <w:ilvl w:val="0"/>
          <w:numId w:val="401"/>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Не имеет самостоятельного значения, полностью разделяет судьбу толкуемого акта: его отмена или изменение, как правило, приводят и к отмене или соответствующему изменению официального нормативного разъяснения. </w:t>
      </w:r>
      <w:r w:rsidR="00BD44E3" w:rsidRPr="00BD44E3">
        <w:rPr>
          <w:rFonts w:ascii="Times New Roman" w:hAnsi="Times New Roman" w:cs="Times New Roman"/>
          <w:sz w:val="24"/>
          <w:szCs w:val="24"/>
        </w:rPr>
        <w:t xml:space="preserve"> </w:t>
      </w:r>
    </w:p>
    <w:p w:rsidR="00DA6775" w:rsidRPr="00BD44E3" w:rsidRDefault="00DA6775" w:rsidP="00BD44E3">
      <w:pPr>
        <w:numPr>
          <w:ilvl w:val="0"/>
          <w:numId w:val="401"/>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 xml:space="preserve">Цель — дать общий ориентир для </w:t>
      </w:r>
      <w:proofErr w:type="spellStart"/>
      <w:r w:rsidRPr="00BD44E3">
        <w:rPr>
          <w:rFonts w:ascii="Times New Roman" w:hAnsi="Times New Roman" w:cs="Times New Roman"/>
          <w:sz w:val="24"/>
          <w:szCs w:val="24"/>
        </w:rPr>
        <w:t>правоприменения</w:t>
      </w:r>
      <w:proofErr w:type="spellEnd"/>
      <w:r w:rsidRPr="00BD44E3">
        <w:rPr>
          <w:rFonts w:ascii="Times New Roman" w:hAnsi="Times New Roman" w:cs="Times New Roman"/>
          <w:sz w:val="24"/>
          <w:szCs w:val="24"/>
        </w:rPr>
        <w:t xml:space="preserve">, устранить неправильную и противоречивую практику </w:t>
      </w:r>
      <w:proofErr w:type="spellStart"/>
      <w:r w:rsidRPr="00BD44E3">
        <w:rPr>
          <w:rFonts w:ascii="Times New Roman" w:hAnsi="Times New Roman" w:cs="Times New Roman"/>
          <w:sz w:val="24"/>
          <w:szCs w:val="24"/>
        </w:rPr>
        <w:t>правоприменения</w:t>
      </w:r>
      <w:proofErr w:type="spellEnd"/>
      <w:r w:rsidRPr="00BD44E3">
        <w:rPr>
          <w:rFonts w:ascii="Times New Roman" w:hAnsi="Times New Roman" w:cs="Times New Roman"/>
          <w:sz w:val="24"/>
          <w:szCs w:val="24"/>
        </w:rPr>
        <w:t>. </w:t>
      </w:r>
      <w:r w:rsidR="00BD44E3" w:rsidRPr="00BD44E3">
        <w:rPr>
          <w:rFonts w:ascii="Times New Roman" w:hAnsi="Times New Roman" w:cs="Times New Roman"/>
          <w:sz w:val="24"/>
          <w:szCs w:val="24"/>
        </w:rPr>
        <w:t xml:space="preserve"> </w:t>
      </w:r>
    </w:p>
    <w:p w:rsidR="00DA6775" w:rsidRPr="00BD44E3" w:rsidRDefault="00DA6775"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Примеры</w:t>
      </w:r>
      <w:r w:rsidRPr="00BD44E3">
        <w:rPr>
          <w:rFonts w:ascii="Times New Roman" w:hAnsi="Times New Roman" w:cs="Times New Roman"/>
          <w:sz w:val="24"/>
          <w:szCs w:val="24"/>
        </w:rPr>
        <w:t>:</w:t>
      </w:r>
    </w:p>
    <w:p w:rsidR="00DA6775" w:rsidRPr="00BD44E3" w:rsidRDefault="00DA6775" w:rsidP="00BD44E3">
      <w:pPr>
        <w:numPr>
          <w:ilvl w:val="0"/>
          <w:numId w:val="402"/>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Руководящие разъяснения Пленума Верховного Суда РФ, Высшего Арбитражного Суда РФ по определённой категории дел. </w:t>
      </w:r>
      <w:r w:rsidR="00BD44E3" w:rsidRPr="00BD44E3">
        <w:rPr>
          <w:rFonts w:ascii="Times New Roman" w:hAnsi="Times New Roman" w:cs="Times New Roman"/>
          <w:sz w:val="24"/>
          <w:szCs w:val="24"/>
        </w:rPr>
        <w:t xml:space="preserve"> </w:t>
      </w:r>
    </w:p>
    <w:p w:rsidR="00DA6775" w:rsidRPr="00BD44E3" w:rsidRDefault="00DA6775" w:rsidP="00BD44E3">
      <w:pPr>
        <w:numPr>
          <w:ilvl w:val="0"/>
          <w:numId w:val="402"/>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Акты разъяснения Конституционного Суда РФ, в частности толкования Конституции РФ. </w:t>
      </w:r>
      <w:r w:rsidR="00BD44E3" w:rsidRPr="00BD44E3">
        <w:rPr>
          <w:rFonts w:ascii="Times New Roman" w:hAnsi="Times New Roman" w:cs="Times New Roman"/>
          <w:sz w:val="24"/>
          <w:szCs w:val="24"/>
        </w:rPr>
        <w:t xml:space="preserve"> </w:t>
      </w:r>
    </w:p>
    <w:p w:rsidR="00DA6775" w:rsidRPr="00BD44E3" w:rsidRDefault="00DA6775" w:rsidP="00BD44E3">
      <w:pPr>
        <w:pStyle w:val="2"/>
        <w:spacing w:before="0" w:beforeAutospacing="0" w:after="0" w:afterAutospacing="0"/>
        <w:ind w:firstLine="709"/>
        <w:jc w:val="both"/>
        <w:rPr>
          <w:sz w:val="24"/>
          <w:szCs w:val="24"/>
        </w:rPr>
      </w:pPr>
      <w:r w:rsidRPr="00BD44E3">
        <w:rPr>
          <w:sz w:val="24"/>
          <w:szCs w:val="24"/>
        </w:rPr>
        <w:t>Казуальное толкование</w:t>
      </w:r>
    </w:p>
    <w:p w:rsidR="00DA6775" w:rsidRPr="00BD44E3" w:rsidRDefault="00DA6775"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Казуальное толкование</w:t>
      </w:r>
      <w:r w:rsidRPr="00BD44E3">
        <w:rPr>
          <w:rFonts w:ascii="Times New Roman" w:hAnsi="Times New Roman" w:cs="Times New Roman"/>
          <w:sz w:val="24"/>
          <w:szCs w:val="24"/>
        </w:rPr>
        <w:t> — это официальное разъяснение смысла нормы, которое даётся компетентным органом по поводу конкретного дела и формально обязательно лишь при его рассмотрении. </w:t>
      </w:r>
      <w:r w:rsidRPr="00BD44E3">
        <w:rPr>
          <w:rStyle w:val="a7"/>
          <w:rFonts w:ascii="Times New Roman" w:hAnsi="Times New Roman" w:cs="Times New Roman"/>
          <w:sz w:val="24"/>
          <w:szCs w:val="24"/>
        </w:rPr>
        <w:t>Особенности</w:t>
      </w:r>
      <w:r w:rsidRPr="00BD44E3">
        <w:rPr>
          <w:rFonts w:ascii="Times New Roman" w:hAnsi="Times New Roman" w:cs="Times New Roman"/>
          <w:sz w:val="24"/>
          <w:szCs w:val="24"/>
        </w:rPr>
        <w:t>: </w:t>
      </w:r>
      <w:r w:rsidR="00BD44E3" w:rsidRPr="00BD44E3">
        <w:rPr>
          <w:rFonts w:ascii="Times New Roman" w:hAnsi="Times New Roman" w:cs="Times New Roman"/>
          <w:sz w:val="24"/>
          <w:szCs w:val="24"/>
        </w:rPr>
        <w:t xml:space="preserve"> </w:t>
      </w:r>
    </w:p>
    <w:p w:rsidR="00DA6775" w:rsidRPr="00BD44E3" w:rsidRDefault="00DA6775" w:rsidP="00BD44E3">
      <w:pPr>
        <w:numPr>
          <w:ilvl w:val="0"/>
          <w:numId w:val="403"/>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Цель — правильное разрешение определённого случая, поэтому толкование не имеет значения при рассмотрении других дел.</w:t>
      </w:r>
    </w:p>
    <w:p w:rsidR="00DA6775" w:rsidRPr="00BD44E3" w:rsidRDefault="00DA6775" w:rsidP="00BD44E3">
      <w:pPr>
        <w:numPr>
          <w:ilvl w:val="0"/>
          <w:numId w:val="403"/>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 xml:space="preserve">Содержится в специальных указаниях разрешающего характера, в специальных </w:t>
      </w:r>
      <w:proofErr w:type="spellStart"/>
      <w:r w:rsidRPr="00BD44E3">
        <w:rPr>
          <w:rFonts w:ascii="Times New Roman" w:hAnsi="Times New Roman" w:cs="Times New Roman"/>
          <w:sz w:val="24"/>
          <w:szCs w:val="24"/>
        </w:rPr>
        <w:t>юрисдикционных</w:t>
      </w:r>
      <w:proofErr w:type="spellEnd"/>
      <w:r w:rsidRPr="00BD44E3">
        <w:rPr>
          <w:rFonts w:ascii="Times New Roman" w:hAnsi="Times New Roman" w:cs="Times New Roman"/>
          <w:sz w:val="24"/>
          <w:szCs w:val="24"/>
        </w:rPr>
        <w:t xml:space="preserve"> актах.</w:t>
      </w:r>
    </w:p>
    <w:p w:rsidR="00DA6775" w:rsidRPr="00BD44E3" w:rsidRDefault="00DA6775"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Примеры</w:t>
      </w:r>
      <w:r w:rsidRPr="00BD44E3">
        <w:rPr>
          <w:rFonts w:ascii="Times New Roman" w:hAnsi="Times New Roman" w:cs="Times New Roman"/>
          <w:sz w:val="24"/>
          <w:szCs w:val="24"/>
        </w:rPr>
        <w:t>:</w:t>
      </w:r>
    </w:p>
    <w:p w:rsidR="00DA6775" w:rsidRPr="00BD44E3" w:rsidRDefault="00DA6775" w:rsidP="00BD44E3">
      <w:pPr>
        <w:numPr>
          <w:ilvl w:val="0"/>
          <w:numId w:val="404"/>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Разъяснения судов и административных органов по конкретным делам. </w:t>
      </w:r>
      <w:r w:rsidR="00BD44E3" w:rsidRPr="00BD44E3">
        <w:rPr>
          <w:rFonts w:ascii="Times New Roman" w:hAnsi="Times New Roman" w:cs="Times New Roman"/>
          <w:sz w:val="24"/>
          <w:szCs w:val="24"/>
        </w:rPr>
        <w:t xml:space="preserve"> </w:t>
      </w:r>
    </w:p>
    <w:p w:rsidR="00DA6775" w:rsidRPr="00BD44E3" w:rsidRDefault="00DA6775" w:rsidP="00BD44E3">
      <w:pPr>
        <w:numPr>
          <w:ilvl w:val="0"/>
          <w:numId w:val="404"/>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Например, когда судья в процессе судебного заседания разъясняет участникам статью, предусматривающую уголовную ответственность за дачу ложных показаний. </w:t>
      </w:r>
      <w:r w:rsidR="00BD44E3" w:rsidRPr="00BD44E3">
        <w:rPr>
          <w:rFonts w:ascii="Times New Roman" w:hAnsi="Times New Roman" w:cs="Times New Roman"/>
          <w:sz w:val="24"/>
          <w:szCs w:val="24"/>
        </w:rPr>
        <w:t xml:space="preserve"> </w:t>
      </w:r>
    </w:p>
    <w:p w:rsidR="00DA6775" w:rsidRPr="00BD44E3" w:rsidRDefault="00DA6775"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Важно</w:t>
      </w:r>
      <w:r w:rsidRPr="00BD44E3">
        <w:rPr>
          <w:rFonts w:ascii="Times New Roman" w:hAnsi="Times New Roman" w:cs="Times New Roman"/>
          <w:sz w:val="24"/>
          <w:szCs w:val="24"/>
        </w:rPr>
        <w:t>: хотя казуальное толкование обязательно только для конкретного случая, но оно служит образцом для других органов, рассматривающих аналогичные дела или применяющих данную норму. </w:t>
      </w:r>
    </w:p>
    <w:p w:rsidR="00106456" w:rsidRPr="00BD44E3" w:rsidRDefault="00106456"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Результаты толкования норм права</w:t>
      </w:r>
      <w:r w:rsidRPr="00BD44E3">
        <w:rPr>
          <w:rFonts w:ascii="Times New Roman" w:hAnsi="Times New Roman" w:cs="Times New Roman"/>
          <w:sz w:val="24"/>
          <w:szCs w:val="24"/>
        </w:rPr>
        <w:t> — это выводы, сделанные субъектом толкования о соотношении текста нормы и её смысла. Цель толкования — выявить точный смысл юридических правил, правовых предписаний, содержащихся в нормативно-правовых актах. </w:t>
      </w:r>
      <w:r w:rsidR="00BD44E3" w:rsidRPr="00BD44E3">
        <w:rPr>
          <w:rFonts w:ascii="Times New Roman" w:hAnsi="Times New Roman" w:cs="Times New Roman"/>
          <w:sz w:val="24"/>
          <w:szCs w:val="24"/>
        </w:rPr>
        <w:t xml:space="preserve"> </w:t>
      </w:r>
    </w:p>
    <w:p w:rsidR="00106456" w:rsidRPr="00BD44E3" w:rsidRDefault="00106456" w:rsidP="00BD44E3">
      <w:pPr>
        <w:spacing w:after="0" w:line="240" w:lineRule="auto"/>
        <w:ind w:firstLine="709"/>
        <w:jc w:val="both"/>
        <w:rPr>
          <w:rFonts w:ascii="Times New Roman" w:hAnsi="Times New Roman" w:cs="Times New Roman"/>
          <w:sz w:val="24"/>
          <w:szCs w:val="24"/>
        </w:rPr>
      </w:pPr>
      <w:r w:rsidRPr="00BD44E3">
        <w:rPr>
          <w:rFonts w:ascii="Times New Roman" w:hAnsi="Times New Roman" w:cs="Times New Roman"/>
          <w:sz w:val="24"/>
          <w:szCs w:val="24"/>
        </w:rPr>
        <w:lastRenderedPageBreak/>
        <w:t>Результаты толкования могут быть разными в зависимости от субъекта толкования и формы выражения. </w:t>
      </w:r>
      <w:r w:rsidR="00BD44E3" w:rsidRPr="00BD44E3">
        <w:rPr>
          <w:rFonts w:ascii="Times New Roman" w:hAnsi="Times New Roman" w:cs="Times New Roman"/>
          <w:sz w:val="24"/>
          <w:szCs w:val="24"/>
        </w:rPr>
        <w:t xml:space="preserve"> </w:t>
      </w:r>
    </w:p>
    <w:p w:rsidR="00106456" w:rsidRPr="00BD44E3" w:rsidRDefault="00106456" w:rsidP="00BD44E3">
      <w:pPr>
        <w:pStyle w:val="2"/>
        <w:spacing w:before="0" w:beforeAutospacing="0" w:after="0" w:afterAutospacing="0"/>
        <w:ind w:firstLine="709"/>
        <w:jc w:val="both"/>
        <w:rPr>
          <w:sz w:val="24"/>
          <w:szCs w:val="24"/>
        </w:rPr>
      </w:pPr>
      <w:r w:rsidRPr="00BD44E3">
        <w:rPr>
          <w:sz w:val="24"/>
          <w:szCs w:val="24"/>
        </w:rPr>
        <w:t>Виды</w:t>
      </w:r>
    </w:p>
    <w:p w:rsidR="00106456" w:rsidRPr="00BD44E3" w:rsidRDefault="00106456" w:rsidP="00BD44E3">
      <w:pPr>
        <w:spacing w:after="0" w:line="240" w:lineRule="auto"/>
        <w:ind w:firstLine="709"/>
        <w:jc w:val="both"/>
        <w:rPr>
          <w:rFonts w:ascii="Times New Roman" w:hAnsi="Times New Roman" w:cs="Times New Roman"/>
          <w:sz w:val="24"/>
          <w:szCs w:val="24"/>
        </w:rPr>
      </w:pPr>
      <w:r w:rsidRPr="00BD44E3">
        <w:rPr>
          <w:rFonts w:ascii="Times New Roman" w:hAnsi="Times New Roman" w:cs="Times New Roman"/>
          <w:sz w:val="24"/>
          <w:szCs w:val="24"/>
        </w:rPr>
        <w:t>Толкование норм права имеет два направления:</w:t>
      </w:r>
      <w:r w:rsidR="00BD44E3" w:rsidRPr="00BD44E3">
        <w:rPr>
          <w:rFonts w:ascii="Times New Roman" w:hAnsi="Times New Roman" w:cs="Times New Roman"/>
          <w:sz w:val="24"/>
          <w:szCs w:val="24"/>
        </w:rPr>
        <w:t xml:space="preserve"> </w:t>
      </w:r>
    </w:p>
    <w:p w:rsidR="00106456" w:rsidRPr="00BD44E3" w:rsidRDefault="00106456" w:rsidP="00BD44E3">
      <w:pPr>
        <w:numPr>
          <w:ilvl w:val="0"/>
          <w:numId w:val="405"/>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Уяснение</w:t>
      </w:r>
      <w:r w:rsidRPr="00BD44E3">
        <w:rPr>
          <w:rFonts w:ascii="Times New Roman" w:hAnsi="Times New Roman" w:cs="Times New Roman"/>
          <w:sz w:val="24"/>
          <w:szCs w:val="24"/>
        </w:rPr>
        <w:t> — выявление смысла нормы самим интерпретатором, внутренний мыслительный процесс, не выходящий за сознание самого толкователя. </w:t>
      </w:r>
      <w:r w:rsidR="00BD44E3" w:rsidRPr="00BD44E3">
        <w:rPr>
          <w:rFonts w:ascii="Times New Roman" w:hAnsi="Times New Roman" w:cs="Times New Roman"/>
          <w:sz w:val="24"/>
          <w:szCs w:val="24"/>
        </w:rPr>
        <w:t xml:space="preserve"> </w:t>
      </w:r>
    </w:p>
    <w:p w:rsidR="00106456" w:rsidRPr="00BD44E3" w:rsidRDefault="00106456" w:rsidP="00BD44E3">
      <w:pPr>
        <w:numPr>
          <w:ilvl w:val="0"/>
          <w:numId w:val="405"/>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Разъяснение</w:t>
      </w:r>
      <w:r w:rsidRPr="00BD44E3">
        <w:rPr>
          <w:rFonts w:ascii="Times New Roman" w:hAnsi="Times New Roman" w:cs="Times New Roman"/>
          <w:sz w:val="24"/>
          <w:szCs w:val="24"/>
        </w:rPr>
        <w:t> — доведение смысла нормы до сведения других заинтересованных лиц. Разъяснение выступает в форме суждений, понятий, умозаключений, его цель — словесно раскрыть интерпретируемые нормы права путём конкретизации правовых требований. </w:t>
      </w:r>
      <w:r w:rsidR="00BD44E3" w:rsidRPr="00BD44E3">
        <w:rPr>
          <w:rFonts w:ascii="Times New Roman" w:hAnsi="Times New Roman" w:cs="Times New Roman"/>
          <w:sz w:val="24"/>
          <w:szCs w:val="24"/>
        </w:rPr>
        <w:t xml:space="preserve"> </w:t>
      </w:r>
    </w:p>
    <w:p w:rsidR="00106456" w:rsidRPr="00BD44E3" w:rsidRDefault="00106456" w:rsidP="00BD44E3">
      <w:pPr>
        <w:spacing w:after="0" w:line="240" w:lineRule="auto"/>
        <w:ind w:firstLine="709"/>
        <w:jc w:val="both"/>
        <w:rPr>
          <w:rFonts w:ascii="Times New Roman" w:hAnsi="Times New Roman" w:cs="Times New Roman"/>
          <w:sz w:val="24"/>
          <w:szCs w:val="24"/>
        </w:rPr>
      </w:pPr>
      <w:r w:rsidRPr="00BD44E3">
        <w:rPr>
          <w:rFonts w:ascii="Times New Roman" w:hAnsi="Times New Roman" w:cs="Times New Roman"/>
          <w:sz w:val="24"/>
          <w:szCs w:val="24"/>
        </w:rPr>
        <w:t>Некоторые виды результатов толкования по объёму:</w:t>
      </w:r>
    </w:p>
    <w:p w:rsidR="00106456" w:rsidRPr="00BD44E3" w:rsidRDefault="00106456" w:rsidP="00BD44E3">
      <w:pPr>
        <w:numPr>
          <w:ilvl w:val="0"/>
          <w:numId w:val="406"/>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Буквальное</w:t>
      </w:r>
      <w:r w:rsidRPr="00BD44E3">
        <w:rPr>
          <w:rFonts w:ascii="Times New Roman" w:hAnsi="Times New Roman" w:cs="Times New Roman"/>
          <w:sz w:val="24"/>
          <w:szCs w:val="24"/>
        </w:rPr>
        <w:t> — смысл нормы и зафиксированный в нормативном акте текст полностью совпадают.</w:t>
      </w:r>
    </w:p>
    <w:p w:rsidR="00106456" w:rsidRPr="00BD44E3" w:rsidRDefault="00106456" w:rsidP="00BD44E3">
      <w:pPr>
        <w:numPr>
          <w:ilvl w:val="0"/>
          <w:numId w:val="406"/>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Ограничительное</w:t>
      </w:r>
      <w:r w:rsidRPr="00BD44E3">
        <w:rPr>
          <w:rFonts w:ascii="Times New Roman" w:hAnsi="Times New Roman" w:cs="Times New Roman"/>
          <w:sz w:val="24"/>
          <w:szCs w:val="24"/>
        </w:rPr>
        <w:t> — точный смысл нормы требует распространения её на более узкий круг общественных отношений, чем это прямо вытекает из текста нормативного акта. Например, предусмотренная Конституцией для всех граждан обязанность нести воинскую службу в результате толкования определяется как обязанность только для граждан-мужчин.</w:t>
      </w:r>
    </w:p>
    <w:p w:rsidR="00106456" w:rsidRPr="00BD44E3" w:rsidRDefault="00106456" w:rsidP="00BD44E3">
      <w:pPr>
        <w:numPr>
          <w:ilvl w:val="0"/>
          <w:numId w:val="406"/>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Расширительное (распространительное)</w:t>
      </w:r>
      <w:r w:rsidRPr="00BD44E3">
        <w:rPr>
          <w:rFonts w:ascii="Times New Roman" w:hAnsi="Times New Roman" w:cs="Times New Roman"/>
          <w:sz w:val="24"/>
          <w:szCs w:val="24"/>
        </w:rPr>
        <w:t> — точный смысл нормы требует распространения её на более широкий круг общественных отношений, чем это прямо вытекает из текста нормативного акта. Например, закреплённое в Конституции право граждан Российской Федерации осуществлять в полном объёме свои права и обязанности с 18 лет в результате толкования распространяется на иностранцев и лиц без гражданства, проживающих на территории России.</w:t>
      </w:r>
    </w:p>
    <w:p w:rsidR="00106456" w:rsidRPr="00BD44E3" w:rsidRDefault="00106456" w:rsidP="00BD44E3">
      <w:pPr>
        <w:pStyle w:val="2"/>
        <w:spacing w:before="0" w:beforeAutospacing="0" w:after="0" w:afterAutospacing="0"/>
        <w:ind w:firstLine="709"/>
        <w:jc w:val="both"/>
        <w:rPr>
          <w:sz w:val="24"/>
          <w:szCs w:val="24"/>
        </w:rPr>
      </w:pPr>
      <w:r w:rsidRPr="00BD44E3">
        <w:rPr>
          <w:sz w:val="24"/>
          <w:szCs w:val="24"/>
        </w:rPr>
        <w:t>Субъекты</w:t>
      </w:r>
    </w:p>
    <w:p w:rsidR="00106456" w:rsidRPr="00BD44E3" w:rsidRDefault="00106456" w:rsidP="00BD44E3">
      <w:pPr>
        <w:spacing w:after="0" w:line="240" w:lineRule="auto"/>
        <w:ind w:firstLine="709"/>
        <w:jc w:val="both"/>
        <w:rPr>
          <w:rFonts w:ascii="Times New Roman" w:hAnsi="Times New Roman" w:cs="Times New Roman"/>
          <w:sz w:val="24"/>
          <w:szCs w:val="24"/>
        </w:rPr>
      </w:pPr>
      <w:r w:rsidRPr="00BD44E3">
        <w:rPr>
          <w:rFonts w:ascii="Times New Roman" w:hAnsi="Times New Roman" w:cs="Times New Roman"/>
          <w:sz w:val="24"/>
          <w:szCs w:val="24"/>
        </w:rPr>
        <w:t>Результаты толкования зависят от статуса субъекта толкования: </w:t>
      </w:r>
      <w:hyperlink r:id="rId44" w:tgtFrame="_blank" w:history="1">
        <w:r w:rsidRPr="00BD44E3">
          <w:rPr>
            <w:rStyle w:val="a8"/>
            <w:rFonts w:ascii="Times New Roman" w:hAnsi="Times New Roman" w:cs="Times New Roman"/>
            <w:color w:val="auto"/>
            <w:sz w:val="24"/>
            <w:szCs w:val="24"/>
          </w:rPr>
          <w:t>kgau.ru</w:t>
        </w:r>
      </w:hyperlink>
    </w:p>
    <w:p w:rsidR="00106456" w:rsidRPr="00BD44E3" w:rsidRDefault="00106456" w:rsidP="00BD44E3">
      <w:pPr>
        <w:numPr>
          <w:ilvl w:val="0"/>
          <w:numId w:val="407"/>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Официальное</w:t>
      </w:r>
      <w:r w:rsidRPr="00BD44E3">
        <w:rPr>
          <w:rFonts w:ascii="Times New Roman" w:hAnsi="Times New Roman" w:cs="Times New Roman"/>
          <w:sz w:val="24"/>
          <w:szCs w:val="24"/>
        </w:rPr>
        <w:t> — даётся компетентными органами государственной власти и должностными лицами, носит общеобязательный или обязательный для определённого круга лиц характер. Например, аутентическое — разъяснение содержания нормы тем органом, который её установил, делегированное (легальное) — толкование норм тем органом, который их не устанавливал, но уполномочен законом давать такое разъяснение.</w:t>
      </w:r>
    </w:p>
    <w:p w:rsidR="00106456" w:rsidRPr="00BD44E3" w:rsidRDefault="00106456" w:rsidP="00BD44E3">
      <w:pPr>
        <w:numPr>
          <w:ilvl w:val="0"/>
          <w:numId w:val="407"/>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Неофициальное</w:t>
      </w:r>
      <w:r w:rsidRPr="00BD44E3">
        <w:rPr>
          <w:rFonts w:ascii="Times New Roman" w:hAnsi="Times New Roman" w:cs="Times New Roman"/>
          <w:sz w:val="24"/>
          <w:szCs w:val="24"/>
        </w:rPr>
        <w:t> — даётся лицами и организациями, не наделёнными властными полномочиями, носит рекомендательный или информативный характер. К этому типу относят доктринальное (научное), профессиональное и обыденное толкования.</w:t>
      </w:r>
    </w:p>
    <w:p w:rsidR="00106456" w:rsidRPr="00BD44E3" w:rsidRDefault="00106456" w:rsidP="00BD44E3">
      <w:pPr>
        <w:pStyle w:val="2"/>
        <w:spacing w:before="0" w:beforeAutospacing="0" w:after="0" w:afterAutospacing="0"/>
        <w:ind w:firstLine="709"/>
        <w:jc w:val="both"/>
        <w:rPr>
          <w:sz w:val="24"/>
          <w:szCs w:val="24"/>
        </w:rPr>
      </w:pPr>
      <w:r w:rsidRPr="00BD44E3">
        <w:rPr>
          <w:sz w:val="24"/>
          <w:szCs w:val="24"/>
        </w:rPr>
        <w:t>Формы</w:t>
      </w:r>
    </w:p>
    <w:p w:rsidR="00106456" w:rsidRPr="00BD44E3" w:rsidRDefault="00106456" w:rsidP="00BD44E3">
      <w:pPr>
        <w:spacing w:after="0" w:line="240" w:lineRule="auto"/>
        <w:ind w:firstLine="709"/>
        <w:jc w:val="both"/>
        <w:rPr>
          <w:rFonts w:ascii="Times New Roman" w:hAnsi="Times New Roman" w:cs="Times New Roman"/>
          <w:sz w:val="24"/>
          <w:szCs w:val="24"/>
        </w:rPr>
      </w:pPr>
      <w:r w:rsidRPr="00BD44E3">
        <w:rPr>
          <w:rFonts w:ascii="Times New Roman" w:hAnsi="Times New Roman" w:cs="Times New Roman"/>
          <w:sz w:val="24"/>
          <w:szCs w:val="24"/>
        </w:rPr>
        <w:t>Результаты толкования в большинстве случаев воплощаются в </w:t>
      </w:r>
      <w:r w:rsidRPr="00BD44E3">
        <w:rPr>
          <w:rStyle w:val="a7"/>
          <w:rFonts w:ascii="Times New Roman" w:hAnsi="Times New Roman" w:cs="Times New Roman"/>
          <w:sz w:val="24"/>
          <w:szCs w:val="24"/>
        </w:rPr>
        <w:t>интерпретационном акте</w:t>
      </w:r>
      <w:r w:rsidRPr="00BD44E3">
        <w:rPr>
          <w:rFonts w:ascii="Times New Roman" w:hAnsi="Times New Roman" w:cs="Times New Roman"/>
          <w:sz w:val="24"/>
          <w:szCs w:val="24"/>
        </w:rPr>
        <w:t>. Это может быть</w:t>
      </w:r>
    </w:p>
    <w:p w:rsidR="00106456" w:rsidRPr="00BD44E3" w:rsidRDefault="00106456" w:rsidP="00BD44E3">
      <w:pPr>
        <w:numPr>
          <w:ilvl w:val="0"/>
          <w:numId w:val="408"/>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акт нормативный или правоприменительный компетентного органа власти (например, судебное решение);</w:t>
      </w:r>
    </w:p>
    <w:p w:rsidR="00106456" w:rsidRPr="00BD44E3" w:rsidRDefault="00106456" w:rsidP="00BD44E3">
      <w:pPr>
        <w:numPr>
          <w:ilvl w:val="0"/>
          <w:numId w:val="408"/>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иной юридический документ (исковое заявление, договор);</w:t>
      </w:r>
    </w:p>
    <w:p w:rsidR="00106456" w:rsidRPr="00BD44E3" w:rsidRDefault="00106456" w:rsidP="00BD44E3">
      <w:pPr>
        <w:numPr>
          <w:ilvl w:val="0"/>
          <w:numId w:val="408"/>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текст, не обладающий юридической спецификой (научная или публицистическая статья, заключение эксперта и т. п.).</w:t>
      </w:r>
    </w:p>
    <w:p w:rsidR="00106456" w:rsidRPr="00BD44E3" w:rsidRDefault="00106456" w:rsidP="00BD44E3">
      <w:pPr>
        <w:spacing w:after="0" w:line="240" w:lineRule="auto"/>
        <w:ind w:firstLine="709"/>
        <w:jc w:val="both"/>
        <w:rPr>
          <w:rFonts w:ascii="Times New Roman" w:hAnsi="Times New Roman" w:cs="Times New Roman"/>
          <w:sz w:val="24"/>
          <w:szCs w:val="24"/>
        </w:rPr>
      </w:pPr>
      <w:r w:rsidRPr="00BD44E3">
        <w:rPr>
          <w:rFonts w:ascii="Times New Roman" w:hAnsi="Times New Roman" w:cs="Times New Roman"/>
          <w:sz w:val="24"/>
          <w:szCs w:val="24"/>
        </w:rPr>
        <w:t>При толковании-уяснении норма права толкуется субъектом для себя, такое толкование не получает внешнего выражения, не фиксируется в акте.</w:t>
      </w:r>
      <w:r w:rsidR="00BD44E3" w:rsidRPr="00BD44E3">
        <w:rPr>
          <w:rFonts w:ascii="Times New Roman" w:hAnsi="Times New Roman" w:cs="Times New Roman"/>
          <w:sz w:val="24"/>
          <w:szCs w:val="24"/>
        </w:rPr>
        <w:t xml:space="preserve"> </w:t>
      </w:r>
    </w:p>
    <w:p w:rsidR="00106456" w:rsidRPr="00BD44E3" w:rsidRDefault="00106456" w:rsidP="00BD44E3">
      <w:pPr>
        <w:pStyle w:val="2"/>
        <w:spacing w:before="0" w:beforeAutospacing="0" w:after="0" w:afterAutospacing="0"/>
        <w:ind w:firstLine="709"/>
        <w:jc w:val="both"/>
        <w:rPr>
          <w:sz w:val="24"/>
          <w:szCs w:val="24"/>
        </w:rPr>
      </w:pPr>
      <w:r w:rsidRPr="00BD44E3">
        <w:rPr>
          <w:sz w:val="24"/>
          <w:szCs w:val="24"/>
        </w:rPr>
        <w:t>Значение</w:t>
      </w:r>
    </w:p>
    <w:p w:rsidR="00106456" w:rsidRPr="00BD44E3" w:rsidRDefault="00106456" w:rsidP="00BD44E3">
      <w:pPr>
        <w:spacing w:after="0" w:line="240" w:lineRule="auto"/>
        <w:ind w:firstLine="709"/>
        <w:jc w:val="both"/>
        <w:rPr>
          <w:rFonts w:ascii="Times New Roman" w:hAnsi="Times New Roman" w:cs="Times New Roman"/>
          <w:sz w:val="24"/>
          <w:szCs w:val="24"/>
        </w:rPr>
      </w:pPr>
      <w:r w:rsidRPr="00BD44E3">
        <w:rPr>
          <w:rFonts w:ascii="Times New Roman" w:hAnsi="Times New Roman" w:cs="Times New Roman"/>
          <w:sz w:val="24"/>
          <w:szCs w:val="24"/>
        </w:rPr>
        <w:t>Результаты толкования норм права имеют важное значение для </w:t>
      </w:r>
      <w:r w:rsidRPr="00BD44E3">
        <w:rPr>
          <w:rStyle w:val="a7"/>
          <w:rFonts w:ascii="Times New Roman" w:hAnsi="Times New Roman" w:cs="Times New Roman"/>
          <w:sz w:val="24"/>
          <w:szCs w:val="24"/>
        </w:rPr>
        <w:t>точного применения юридических норм</w:t>
      </w:r>
      <w:r w:rsidRPr="00BD44E3">
        <w:rPr>
          <w:rFonts w:ascii="Times New Roman" w:hAnsi="Times New Roman" w:cs="Times New Roman"/>
          <w:sz w:val="24"/>
          <w:szCs w:val="24"/>
        </w:rPr>
        <w:t> к регулируемым отношениям. Также толкование помогает:</w:t>
      </w:r>
      <w:r w:rsidR="00BD44E3" w:rsidRPr="00BD44E3">
        <w:rPr>
          <w:rFonts w:ascii="Times New Roman" w:hAnsi="Times New Roman" w:cs="Times New Roman"/>
          <w:sz w:val="24"/>
          <w:szCs w:val="24"/>
        </w:rPr>
        <w:t xml:space="preserve"> </w:t>
      </w:r>
    </w:p>
    <w:p w:rsidR="00106456" w:rsidRPr="00BD44E3" w:rsidRDefault="00106456" w:rsidP="00BD44E3">
      <w:pPr>
        <w:numPr>
          <w:ilvl w:val="0"/>
          <w:numId w:val="409"/>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Конкретизировать нормы</w:t>
      </w:r>
      <w:r w:rsidRPr="00BD44E3">
        <w:rPr>
          <w:rFonts w:ascii="Times New Roman" w:hAnsi="Times New Roman" w:cs="Times New Roman"/>
          <w:sz w:val="24"/>
          <w:szCs w:val="24"/>
        </w:rPr>
        <w:t> — приблизить норму к условиям её применения, чтобы сделать правильные выводы из неё, установить применимость или неприменимость её в данных конкретных условиях.</w:t>
      </w:r>
    </w:p>
    <w:p w:rsidR="00106456" w:rsidRPr="00BD44E3" w:rsidRDefault="00106456" w:rsidP="00BD44E3">
      <w:pPr>
        <w:numPr>
          <w:ilvl w:val="0"/>
          <w:numId w:val="409"/>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lastRenderedPageBreak/>
        <w:t>Восполнить пробелы</w:t>
      </w:r>
      <w:r w:rsidRPr="00BD44E3">
        <w:rPr>
          <w:rFonts w:ascii="Times New Roman" w:hAnsi="Times New Roman" w:cs="Times New Roman"/>
          <w:sz w:val="24"/>
          <w:szCs w:val="24"/>
        </w:rPr>
        <w:t> — компетентный орган посредством уточнения, дополнения, детализации или объяснения сформулированных норм права устраняет имеющийся пробел правового регулирования.</w:t>
      </w:r>
    </w:p>
    <w:p w:rsidR="00106456" w:rsidRPr="00BD44E3" w:rsidRDefault="00106456"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Важно</w:t>
      </w:r>
      <w:r w:rsidRPr="00BD44E3">
        <w:rPr>
          <w:rFonts w:ascii="Times New Roman" w:hAnsi="Times New Roman" w:cs="Times New Roman"/>
          <w:sz w:val="24"/>
          <w:szCs w:val="24"/>
        </w:rPr>
        <w:t>: толкование не вносит и не может вносить поправки и дополнения в действующие нормы — оно призвано лишь объяснять и уточнять то, что сформулировано в законе. </w:t>
      </w:r>
    </w:p>
    <w:p w:rsidR="00BE2ADD" w:rsidRPr="00BD44E3" w:rsidRDefault="00BE2ADD"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В теории права выделяют буквальное, распространительное (расширительное) и ограничительное толкование норм права</w:t>
      </w:r>
      <w:r w:rsidRPr="00BD44E3">
        <w:rPr>
          <w:rFonts w:ascii="Times New Roman" w:hAnsi="Times New Roman" w:cs="Times New Roman"/>
          <w:sz w:val="24"/>
          <w:szCs w:val="24"/>
        </w:rPr>
        <w:t>. Эти виды толкования отличаются соотношением текста нормы и её смысла. </w:t>
      </w:r>
      <w:r w:rsidR="00BD44E3" w:rsidRPr="00BD44E3">
        <w:rPr>
          <w:rFonts w:ascii="Times New Roman" w:hAnsi="Times New Roman" w:cs="Times New Roman"/>
          <w:sz w:val="24"/>
          <w:szCs w:val="24"/>
        </w:rPr>
        <w:t xml:space="preserve"> </w:t>
      </w:r>
    </w:p>
    <w:p w:rsidR="00BE2ADD" w:rsidRPr="00BD44E3" w:rsidRDefault="00BE2ADD" w:rsidP="00BD44E3">
      <w:pPr>
        <w:pStyle w:val="2"/>
        <w:spacing w:before="0" w:beforeAutospacing="0" w:after="0" w:afterAutospacing="0"/>
        <w:ind w:firstLine="709"/>
        <w:jc w:val="both"/>
        <w:rPr>
          <w:sz w:val="24"/>
          <w:szCs w:val="24"/>
        </w:rPr>
      </w:pPr>
      <w:r w:rsidRPr="00BD44E3">
        <w:rPr>
          <w:sz w:val="24"/>
          <w:szCs w:val="24"/>
        </w:rPr>
        <w:t>Буквальное толкование</w:t>
      </w:r>
    </w:p>
    <w:p w:rsidR="00BE2ADD" w:rsidRPr="00BD44E3" w:rsidRDefault="00BE2ADD"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Применяется, когда текст нормы равен её смыслу</w:t>
      </w:r>
      <w:r w:rsidRPr="00BD44E3">
        <w:rPr>
          <w:rFonts w:ascii="Times New Roman" w:hAnsi="Times New Roman" w:cs="Times New Roman"/>
          <w:sz w:val="24"/>
          <w:szCs w:val="24"/>
        </w:rPr>
        <w:t>. К подобному типу норм относятся наиболее однозначные и предельно конкретные формулировки</w:t>
      </w:r>
      <w:r w:rsidR="00BD44E3" w:rsidRPr="00BD44E3">
        <w:rPr>
          <w:rFonts w:ascii="Times New Roman" w:hAnsi="Times New Roman" w:cs="Times New Roman"/>
          <w:sz w:val="24"/>
          <w:szCs w:val="24"/>
        </w:rPr>
        <w:t xml:space="preserve"> </w:t>
      </w:r>
    </w:p>
    <w:p w:rsidR="00BE2ADD" w:rsidRPr="00BD44E3" w:rsidRDefault="00BE2ADD"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Пример</w:t>
      </w:r>
      <w:r w:rsidRPr="00BD44E3">
        <w:rPr>
          <w:rFonts w:ascii="Times New Roman" w:hAnsi="Times New Roman" w:cs="Times New Roman"/>
          <w:sz w:val="24"/>
          <w:szCs w:val="24"/>
        </w:rPr>
        <w:t>: п. 1 ст. 20 Гражданского кодекса РФ гласит, что местом жительства признаётся место, где гражданин постоянно или преимущественно проживает. Положения нормы не допускают разночтений или неоднозначного понимания, а потому не требуют дополнительной интерпретации.</w:t>
      </w:r>
      <w:r w:rsidR="00BD44E3" w:rsidRPr="00BD44E3">
        <w:rPr>
          <w:rFonts w:ascii="Times New Roman" w:hAnsi="Times New Roman" w:cs="Times New Roman"/>
          <w:sz w:val="24"/>
          <w:szCs w:val="24"/>
        </w:rPr>
        <w:t xml:space="preserve"> </w:t>
      </w:r>
    </w:p>
    <w:p w:rsidR="00BE2ADD" w:rsidRPr="00BD44E3" w:rsidRDefault="00BE2ADD" w:rsidP="00BD44E3">
      <w:pPr>
        <w:pStyle w:val="2"/>
        <w:spacing w:before="0" w:beforeAutospacing="0" w:after="0" w:afterAutospacing="0"/>
        <w:ind w:firstLine="709"/>
        <w:jc w:val="both"/>
        <w:rPr>
          <w:sz w:val="24"/>
          <w:szCs w:val="24"/>
        </w:rPr>
      </w:pPr>
      <w:r w:rsidRPr="00BD44E3">
        <w:rPr>
          <w:sz w:val="24"/>
          <w:szCs w:val="24"/>
        </w:rPr>
        <w:t>Распространительное толкование</w:t>
      </w:r>
    </w:p>
    <w:p w:rsidR="00BE2ADD" w:rsidRPr="00BD44E3" w:rsidRDefault="00BE2ADD"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Используется, когда смысл нормы шире, чем её текст</w:t>
      </w:r>
      <w:r w:rsidRPr="00BD44E3">
        <w:rPr>
          <w:rFonts w:ascii="Times New Roman" w:hAnsi="Times New Roman" w:cs="Times New Roman"/>
          <w:sz w:val="24"/>
          <w:szCs w:val="24"/>
        </w:rPr>
        <w:t>. Кроме непосредственно указанных в тексте субъектов и объектов, положения таких норм могут распространяться и на иных, не упомянутых в положении, участников или на неопределённый круг обстоятельств</w:t>
      </w:r>
      <w:r w:rsidR="00BD44E3" w:rsidRPr="00BD44E3">
        <w:rPr>
          <w:rFonts w:ascii="Times New Roman" w:hAnsi="Times New Roman" w:cs="Times New Roman"/>
          <w:sz w:val="24"/>
          <w:szCs w:val="24"/>
        </w:rPr>
        <w:t xml:space="preserve"> </w:t>
      </w:r>
    </w:p>
    <w:p w:rsidR="00BE2ADD" w:rsidRPr="00BD44E3" w:rsidRDefault="00BE2ADD"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Пример</w:t>
      </w:r>
      <w:r w:rsidRPr="00BD44E3">
        <w:rPr>
          <w:rFonts w:ascii="Times New Roman" w:hAnsi="Times New Roman" w:cs="Times New Roman"/>
          <w:sz w:val="24"/>
          <w:szCs w:val="24"/>
        </w:rPr>
        <w:t>: ст. 61 Уголовного кодекса РФ содержит открытый перечень смягчающих обстоятельств и допускает возможность учёта иных смягчающих обстоятельств, не указанных в ч. 1 статьи. </w:t>
      </w:r>
      <w:r w:rsidR="00BD44E3" w:rsidRPr="00BD44E3">
        <w:rPr>
          <w:rFonts w:ascii="Times New Roman" w:hAnsi="Times New Roman" w:cs="Times New Roman"/>
          <w:sz w:val="24"/>
          <w:szCs w:val="24"/>
        </w:rPr>
        <w:t xml:space="preserve"> </w:t>
      </w:r>
    </w:p>
    <w:p w:rsidR="00BE2ADD" w:rsidRPr="00BD44E3" w:rsidRDefault="00BE2ADD"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Важно</w:t>
      </w:r>
      <w:r w:rsidRPr="00BD44E3">
        <w:rPr>
          <w:rFonts w:ascii="Times New Roman" w:hAnsi="Times New Roman" w:cs="Times New Roman"/>
          <w:sz w:val="24"/>
          <w:szCs w:val="24"/>
        </w:rPr>
        <w:t>: расширительное толкование не допускается, если речь идёт об исключении из общего правила. Например, ст. 63 УК РФ, устанавливающая перечень обстоятельств, отягчающих наказание, не может быть толкуема расширительно. </w:t>
      </w:r>
      <w:r w:rsidR="00BD44E3" w:rsidRPr="00BD44E3">
        <w:rPr>
          <w:rFonts w:ascii="Times New Roman" w:hAnsi="Times New Roman" w:cs="Times New Roman"/>
          <w:sz w:val="24"/>
          <w:szCs w:val="24"/>
        </w:rPr>
        <w:t xml:space="preserve"> </w:t>
      </w:r>
    </w:p>
    <w:p w:rsidR="00BE2ADD" w:rsidRPr="00BD44E3" w:rsidRDefault="00BE2ADD" w:rsidP="00BD44E3">
      <w:pPr>
        <w:pStyle w:val="2"/>
        <w:spacing w:before="0" w:beforeAutospacing="0" w:after="0" w:afterAutospacing="0"/>
        <w:ind w:firstLine="709"/>
        <w:jc w:val="both"/>
        <w:rPr>
          <w:sz w:val="24"/>
          <w:szCs w:val="24"/>
        </w:rPr>
      </w:pPr>
      <w:r w:rsidRPr="00BD44E3">
        <w:rPr>
          <w:sz w:val="24"/>
          <w:szCs w:val="24"/>
        </w:rPr>
        <w:t>Ограничительное толкование</w:t>
      </w:r>
    </w:p>
    <w:p w:rsidR="00BE2ADD" w:rsidRPr="00BD44E3" w:rsidRDefault="00BE2ADD"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Содержание нормы требует более узкого понимания, чем её буквальное значение</w:t>
      </w:r>
      <w:r w:rsidRPr="00BD44E3">
        <w:rPr>
          <w:rFonts w:ascii="Times New Roman" w:hAnsi="Times New Roman" w:cs="Times New Roman"/>
          <w:sz w:val="24"/>
          <w:szCs w:val="24"/>
        </w:rPr>
        <w:t>. Например</w:t>
      </w:r>
      <w:r w:rsidR="00BD44E3" w:rsidRPr="00BD44E3">
        <w:rPr>
          <w:rFonts w:ascii="Times New Roman" w:hAnsi="Times New Roman" w:cs="Times New Roman"/>
          <w:sz w:val="24"/>
          <w:szCs w:val="24"/>
        </w:rPr>
        <w:t xml:space="preserve"> </w:t>
      </w:r>
    </w:p>
    <w:p w:rsidR="00BE2ADD" w:rsidRPr="00BD44E3" w:rsidRDefault="00BE2ADD" w:rsidP="00BD44E3">
      <w:pPr>
        <w:numPr>
          <w:ilvl w:val="0"/>
          <w:numId w:val="410"/>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 xml:space="preserve">Многие статьи Конституции РФ содержат выражения «все», «каждый», но в действительности некоторые из этих норм имеют исключения, связанные с ограничениями дееспособности, </w:t>
      </w:r>
      <w:proofErr w:type="gramStart"/>
      <w:r w:rsidRPr="00BD44E3">
        <w:rPr>
          <w:rFonts w:ascii="Times New Roman" w:hAnsi="Times New Roman" w:cs="Times New Roman"/>
          <w:sz w:val="24"/>
          <w:szCs w:val="24"/>
        </w:rPr>
        <w:t>например</w:t>
      </w:r>
      <w:proofErr w:type="gramEnd"/>
      <w:r w:rsidRPr="00BD44E3">
        <w:rPr>
          <w:rFonts w:ascii="Times New Roman" w:hAnsi="Times New Roman" w:cs="Times New Roman"/>
          <w:sz w:val="24"/>
          <w:szCs w:val="24"/>
        </w:rPr>
        <w:t xml:space="preserve"> несовершеннолетних.</w:t>
      </w:r>
    </w:p>
    <w:p w:rsidR="00BE2ADD" w:rsidRPr="00BD44E3" w:rsidRDefault="00BE2ADD" w:rsidP="00BD44E3">
      <w:pPr>
        <w:numPr>
          <w:ilvl w:val="0"/>
          <w:numId w:val="410"/>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Если в законе есть фраза «оружие запрещено», то ограничительное толкование может исключить из понятия «оружие» детские игрушечные пистолеты или кухонные ножи.</w:t>
      </w:r>
    </w:p>
    <w:p w:rsidR="00BE2ADD" w:rsidRPr="00BD44E3" w:rsidRDefault="00BE2ADD"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shd w:val="clear" w:color="auto" w:fill="FFFFFF"/>
        </w:rPr>
        <w:t>Важно</w:t>
      </w:r>
      <w:r w:rsidRPr="00BD44E3">
        <w:rPr>
          <w:rFonts w:ascii="Times New Roman" w:hAnsi="Times New Roman" w:cs="Times New Roman"/>
          <w:sz w:val="24"/>
          <w:szCs w:val="24"/>
          <w:shd w:val="clear" w:color="auto" w:fill="FFFFFF"/>
        </w:rPr>
        <w:t>: частое и произвольное распространительное и ограничительное толкование может повлечь нарушение законности. Поэтому законодатель в некоторых нормах не допускает возможности распространительного и ограничительного их толкования. </w:t>
      </w:r>
      <w:hyperlink r:id="rId45" w:tgtFrame="_blank" w:history="1">
        <w:r w:rsidRPr="00BD44E3">
          <w:rPr>
            <w:rFonts w:ascii="Times New Roman" w:hAnsi="Times New Roman" w:cs="Times New Roman"/>
            <w:sz w:val="24"/>
            <w:szCs w:val="24"/>
          </w:rPr>
          <w:br/>
        </w:r>
      </w:hyperlink>
      <w:r w:rsidRPr="00BD44E3">
        <w:rPr>
          <w:rStyle w:val="a7"/>
          <w:rFonts w:ascii="Times New Roman" w:hAnsi="Times New Roman" w:cs="Times New Roman"/>
          <w:sz w:val="24"/>
          <w:szCs w:val="24"/>
        </w:rPr>
        <w:t>Пробел в праве</w:t>
      </w:r>
      <w:r w:rsidRPr="00BD44E3">
        <w:rPr>
          <w:rFonts w:ascii="Times New Roman" w:hAnsi="Times New Roman" w:cs="Times New Roman"/>
          <w:sz w:val="24"/>
          <w:szCs w:val="24"/>
        </w:rPr>
        <w:t> — это </w:t>
      </w:r>
      <w:r w:rsidRPr="00BD44E3">
        <w:rPr>
          <w:rStyle w:val="a7"/>
          <w:rFonts w:ascii="Times New Roman" w:hAnsi="Times New Roman" w:cs="Times New Roman"/>
          <w:sz w:val="24"/>
          <w:szCs w:val="24"/>
        </w:rPr>
        <w:t>полное или частичное отсутствие правовой нормы в действующем законодательстве</w:t>
      </w:r>
      <w:r w:rsidRPr="00BD44E3">
        <w:rPr>
          <w:rFonts w:ascii="Times New Roman" w:hAnsi="Times New Roman" w:cs="Times New Roman"/>
          <w:sz w:val="24"/>
          <w:szCs w:val="24"/>
        </w:rPr>
        <w:t> при разрешении конкретных жизненных случаев, которые охватываются правовым регулированием и должны быть разрешены на основе права. </w:t>
      </w:r>
      <w:r w:rsidR="00BD44E3" w:rsidRPr="00BD44E3">
        <w:rPr>
          <w:rFonts w:ascii="Times New Roman" w:hAnsi="Times New Roman" w:cs="Times New Roman"/>
          <w:sz w:val="24"/>
          <w:szCs w:val="24"/>
        </w:rPr>
        <w:t xml:space="preserve"> </w:t>
      </w:r>
    </w:p>
    <w:p w:rsidR="00BD44E3" w:rsidRPr="00BD44E3" w:rsidRDefault="00BE2ADD"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Условия выявления пробела</w:t>
      </w:r>
      <w:r w:rsidRPr="00BD44E3">
        <w:rPr>
          <w:rFonts w:ascii="Times New Roman" w:hAnsi="Times New Roman" w:cs="Times New Roman"/>
          <w:sz w:val="24"/>
          <w:szCs w:val="24"/>
        </w:rPr>
        <w:t>: фактические обстоятельства должны находиться в сфере правового регулирования, должна отсутствовать конкретная правовая норма, призванная урегулировать определённые обстоятельства</w:t>
      </w:r>
    </w:p>
    <w:p w:rsidR="00BE2ADD" w:rsidRPr="00BD44E3" w:rsidRDefault="00BE2ADD"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Примеры</w:t>
      </w:r>
      <w:r w:rsidRPr="00BD44E3">
        <w:rPr>
          <w:rFonts w:ascii="Times New Roman" w:hAnsi="Times New Roman" w:cs="Times New Roman"/>
          <w:sz w:val="24"/>
          <w:szCs w:val="24"/>
        </w:rPr>
        <w:t>:</w:t>
      </w:r>
    </w:p>
    <w:p w:rsidR="00BE2ADD" w:rsidRPr="00BD44E3" w:rsidRDefault="00BE2ADD" w:rsidP="00BD44E3">
      <w:pPr>
        <w:numPr>
          <w:ilvl w:val="0"/>
          <w:numId w:val="411"/>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Пробел в законодательстве, где нет нормы, закрепляющей порядок реализации процедуры задержания гражданина, установления его личности. </w:t>
      </w:r>
      <w:r w:rsidR="00BD44E3" w:rsidRPr="00BD44E3">
        <w:rPr>
          <w:rFonts w:ascii="Times New Roman" w:hAnsi="Times New Roman" w:cs="Times New Roman"/>
          <w:sz w:val="24"/>
          <w:szCs w:val="24"/>
        </w:rPr>
        <w:t xml:space="preserve"> </w:t>
      </w:r>
    </w:p>
    <w:p w:rsidR="00BE2ADD" w:rsidRPr="00BD44E3" w:rsidRDefault="00BE2ADD" w:rsidP="00BD44E3">
      <w:pPr>
        <w:numPr>
          <w:ilvl w:val="0"/>
          <w:numId w:val="411"/>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Пробел в Арбитражном Процессуальном Кодексе РФ 1992 года, который изначально не содержал норм, регламентирующих институт мирового соглашения.</w:t>
      </w:r>
      <w:r w:rsidR="00BD44E3" w:rsidRPr="00BD44E3">
        <w:rPr>
          <w:rFonts w:ascii="Times New Roman" w:hAnsi="Times New Roman" w:cs="Times New Roman"/>
          <w:sz w:val="24"/>
          <w:szCs w:val="24"/>
        </w:rPr>
        <w:t xml:space="preserve"> </w:t>
      </w:r>
    </w:p>
    <w:p w:rsidR="00BE2ADD" w:rsidRPr="00BD44E3" w:rsidRDefault="00BE2ADD" w:rsidP="00BD44E3">
      <w:pPr>
        <w:pStyle w:val="2"/>
        <w:spacing w:before="0" w:beforeAutospacing="0" w:after="0" w:afterAutospacing="0"/>
        <w:ind w:firstLine="709"/>
        <w:jc w:val="both"/>
        <w:rPr>
          <w:sz w:val="24"/>
          <w:szCs w:val="24"/>
        </w:rPr>
      </w:pPr>
      <w:r w:rsidRPr="00BD44E3">
        <w:rPr>
          <w:sz w:val="24"/>
          <w:szCs w:val="24"/>
        </w:rPr>
        <w:t>Виды</w:t>
      </w:r>
    </w:p>
    <w:p w:rsidR="00BE2ADD" w:rsidRPr="00BD44E3" w:rsidRDefault="00BE2ADD" w:rsidP="00BD44E3">
      <w:pPr>
        <w:spacing w:after="0" w:line="240" w:lineRule="auto"/>
        <w:ind w:firstLine="709"/>
        <w:jc w:val="both"/>
        <w:rPr>
          <w:rFonts w:ascii="Times New Roman" w:hAnsi="Times New Roman" w:cs="Times New Roman"/>
          <w:sz w:val="24"/>
          <w:szCs w:val="24"/>
        </w:rPr>
      </w:pPr>
      <w:r w:rsidRPr="00BD44E3">
        <w:rPr>
          <w:rFonts w:ascii="Times New Roman" w:hAnsi="Times New Roman" w:cs="Times New Roman"/>
          <w:sz w:val="24"/>
          <w:szCs w:val="24"/>
        </w:rPr>
        <w:lastRenderedPageBreak/>
        <w:t>Некоторые классификации пробелов в праве:</w:t>
      </w:r>
    </w:p>
    <w:p w:rsidR="00BE2ADD" w:rsidRPr="00BD44E3" w:rsidRDefault="00BE2ADD" w:rsidP="00BD44E3">
      <w:pPr>
        <w:numPr>
          <w:ilvl w:val="0"/>
          <w:numId w:val="412"/>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По времени возникновения</w:t>
      </w:r>
      <w:r w:rsidRPr="00BD44E3">
        <w:rPr>
          <w:rFonts w:ascii="Times New Roman" w:hAnsi="Times New Roman" w:cs="Times New Roman"/>
          <w:sz w:val="24"/>
          <w:szCs w:val="24"/>
        </w:rPr>
        <w:t>:</w:t>
      </w:r>
    </w:p>
    <w:p w:rsidR="00BE2ADD" w:rsidRPr="00BD44E3" w:rsidRDefault="00BE2ADD" w:rsidP="00BD44E3">
      <w:pPr>
        <w:numPr>
          <w:ilvl w:val="1"/>
          <w:numId w:val="412"/>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Первоначальные</w:t>
      </w:r>
      <w:r w:rsidRPr="00BD44E3">
        <w:rPr>
          <w:rFonts w:ascii="Times New Roman" w:hAnsi="Times New Roman" w:cs="Times New Roman"/>
          <w:sz w:val="24"/>
          <w:szCs w:val="24"/>
        </w:rPr>
        <w:t> — возникают при принятии нормативно-правового акта, если законодатель не знал об общественных отношениях, нуждающихся в правовом регулировании.</w:t>
      </w:r>
    </w:p>
    <w:p w:rsidR="00BE2ADD" w:rsidRPr="00BD44E3" w:rsidRDefault="00BE2ADD" w:rsidP="00BD44E3">
      <w:pPr>
        <w:numPr>
          <w:ilvl w:val="1"/>
          <w:numId w:val="412"/>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Последующие</w:t>
      </w:r>
      <w:r w:rsidRPr="00BD44E3">
        <w:rPr>
          <w:rFonts w:ascii="Times New Roman" w:hAnsi="Times New Roman" w:cs="Times New Roman"/>
          <w:sz w:val="24"/>
          <w:szCs w:val="24"/>
        </w:rPr>
        <w:t> — возникают в период действия нормативного акта, одновременно с новыми общественными отношениями, подлежащими регулированию.</w:t>
      </w:r>
    </w:p>
    <w:p w:rsidR="00BE2ADD" w:rsidRPr="00BD44E3" w:rsidRDefault="00BE2ADD" w:rsidP="00BD44E3">
      <w:pPr>
        <w:numPr>
          <w:ilvl w:val="0"/>
          <w:numId w:val="412"/>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По объёму регулирования общественных отношений</w:t>
      </w:r>
      <w:r w:rsidRPr="00BD44E3">
        <w:rPr>
          <w:rFonts w:ascii="Times New Roman" w:hAnsi="Times New Roman" w:cs="Times New Roman"/>
          <w:sz w:val="24"/>
          <w:szCs w:val="24"/>
        </w:rPr>
        <w:t>:</w:t>
      </w:r>
    </w:p>
    <w:p w:rsidR="00BE2ADD" w:rsidRPr="00BD44E3" w:rsidRDefault="00BE2ADD" w:rsidP="00BD44E3">
      <w:pPr>
        <w:numPr>
          <w:ilvl w:val="1"/>
          <w:numId w:val="412"/>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Абсолютные</w:t>
      </w:r>
      <w:r w:rsidRPr="00BD44E3">
        <w:rPr>
          <w:rFonts w:ascii="Times New Roman" w:hAnsi="Times New Roman" w:cs="Times New Roman"/>
          <w:sz w:val="24"/>
          <w:szCs w:val="24"/>
        </w:rPr>
        <w:t> — полностью отсутствуют необходимые для регулирования определённой сферы отношений нормы права как в отрасли права, к которой относятся эти отношения, так и в других.</w:t>
      </w:r>
    </w:p>
    <w:p w:rsidR="00BE2ADD" w:rsidRPr="00BD44E3" w:rsidRDefault="00BE2ADD" w:rsidP="00BD44E3">
      <w:pPr>
        <w:numPr>
          <w:ilvl w:val="1"/>
          <w:numId w:val="412"/>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Относительные</w:t>
      </w:r>
      <w:r w:rsidRPr="00BD44E3">
        <w:rPr>
          <w:rFonts w:ascii="Times New Roman" w:hAnsi="Times New Roman" w:cs="Times New Roman"/>
          <w:sz w:val="24"/>
          <w:szCs w:val="24"/>
        </w:rPr>
        <w:t> — возникают при отсутствии норм права в определённой отрасли права, но наличии применимых к общественному отношению норм в других отраслях.</w:t>
      </w:r>
    </w:p>
    <w:p w:rsidR="00BE2ADD" w:rsidRPr="00BD44E3" w:rsidRDefault="00BE2ADD" w:rsidP="00BD44E3">
      <w:pPr>
        <w:pStyle w:val="2"/>
        <w:spacing w:before="0" w:beforeAutospacing="0" w:after="0" w:afterAutospacing="0"/>
        <w:ind w:firstLine="709"/>
        <w:jc w:val="both"/>
        <w:rPr>
          <w:sz w:val="24"/>
          <w:szCs w:val="24"/>
        </w:rPr>
      </w:pPr>
      <w:r w:rsidRPr="00BD44E3">
        <w:rPr>
          <w:sz w:val="24"/>
          <w:szCs w:val="24"/>
        </w:rPr>
        <w:t>Причины</w:t>
      </w:r>
    </w:p>
    <w:p w:rsidR="00BE2ADD" w:rsidRPr="00BD44E3" w:rsidRDefault="00BE2ADD" w:rsidP="00BD44E3">
      <w:pPr>
        <w:spacing w:after="0" w:line="240" w:lineRule="auto"/>
        <w:ind w:firstLine="709"/>
        <w:jc w:val="both"/>
        <w:rPr>
          <w:rFonts w:ascii="Times New Roman" w:hAnsi="Times New Roman" w:cs="Times New Roman"/>
          <w:sz w:val="24"/>
          <w:szCs w:val="24"/>
        </w:rPr>
      </w:pPr>
      <w:r w:rsidRPr="00BD44E3">
        <w:rPr>
          <w:rFonts w:ascii="Times New Roman" w:hAnsi="Times New Roman" w:cs="Times New Roman"/>
          <w:sz w:val="24"/>
          <w:szCs w:val="24"/>
        </w:rPr>
        <w:t xml:space="preserve">Пробелы в праве могут возникать по различным причинам, </w:t>
      </w:r>
      <w:proofErr w:type="gramStart"/>
      <w:r w:rsidRPr="00BD44E3">
        <w:rPr>
          <w:rFonts w:ascii="Times New Roman" w:hAnsi="Times New Roman" w:cs="Times New Roman"/>
          <w:sz w:val="24"/>
          <w:szCs w:val="24"/>
        </w:rPr>
        <w:t>например</w:t>
      </w:r>
      <w:proofErr w:type="gramEnd"/>
      <w:r w:rsidRPr="00BD44E3">
        <w:rPr>
          <w:rFonts w:ascii="Times New Roman" w:hAnsi="Times New Roman" w:cs="Times New Roman"/>
          <w:sz w:val="24"/>
          <w:szCs w:val="24"/>
        </w:rPr>
        <w:t>:</w:t>
      </w:r>
    </w:p>
    <w:p w:rsidR="00BE2ADD" w:rsidRPr="00BD44E3" w:rsidRDefault="00BE2ADD" w:rsidP="00BD44E3">
      <w:pPr>
        <w:numPr>
          <w:ilvl w:val="0"/>
          <w:numId w:val="413"/>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Объективные</w:t>
      </w:r>
      <w:r w:rsidRPr="00BD44E3">
        <w:rPr>
          <w:rFonts w:ascii="Times New Roman" w:hAnsi="Times New Roman" w:cs="Times New Roman"/>
          <w:sz w:val="24"/>
          <w:szCs w:val="24"/>
        </w:rPr>
        <w:t> — изменение общественных отношений, которые происходят быстрее, чем обновляется законодательная база. Например, появление новых форм бизнеса или технологий, которые законодатель не успел учесть.</w:t>
      </w:r>
    </w:p>
    <w:p w:rsidR="00BE2ADD" w:rsidRPr="00BD44E3" w:rsidRDefault="00BE2ADD" w:rsidP="00BD44E3">
      <w:pPr>
        <w:numPr>
          <w:ilvl w:val="0"/>
          <w:numId w:val="413"/>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Субъективные</w:t>
      </w:r>
      <w:r w:rsidRPr="00BD44E3">
        <w:rPr>
          <w:rFonts w:ascii="Times New Roman" w:hAnsi="Times New Roman" w:cs="Times New Roman"/>
          <w:sz w:val="24"/>
          <w:szCs w:val="24"/>
        </w:rPr>
        <w:t> — обусловлены намеренными действиями законодателя, который сознательно оставляет вопросы неурегулированными.</w:t>
      </w:r>
    </w:p>
    <w:p w:rsidR="00BE2ADD" w:rsidRPr="00BD44E3" w:rsidRDefault="00BE2ADD" w:rsidP="00BD44E3">
      <w:pPr>
        <w:pStyle w:val="2"/>
        <w:spacing w:before="0" w:beforeAutospacing="0" w:after="0" w:afterAutospacing="0"/>
        <w:ind w:firstLine="709"/>
        <w:jc w:val="both"/>
        <w:rPr>
          <w:sz w:val="24"/>
          <w:szCs w:val="24"/>
        </w:rPr>
      </w:pPr>
      <w:r w:rsidRPr="00BD44E3">
        <w:rPr>
          <w:sz w:val="24"/>
          <w:szCs w:val="24"/>
        </w:rPr>
        <w:t>Способы устранения</w:t>
      </w:r>
    </w:p>
    <w:p w:rsidR="00BE2ADD" w:rsidRPr="00BD44E3" w:rsidRDefault="00BE2ADD" w:rsidP="00BD44E3">
      <w:pPr>
        <w:spacing w:after="0" w:line="240" w:lineRule="auto"/>
        <w:ind w:firstLine="709"/>
        <w:jc w:val="both"/>
        <w:rPr>
          <w:rFonts w:ascii="Times New Roman" w:hAnsi="Times New Roman" w:cs="Times New Roman"/>
          <w:sz w:val="24"/>
          <w:szCs w:val="24"/>
        </w:rPr>
      </w:pPr>
      <w:r w:rsidRPr="00BD44E3">
        <w:rPr>
          <w:rFonts w:ascii="Times New Roman" w:hAnsi="Times New Roman" w:cs="Times New Roman"/>
          <w:sz w:val="24"/>
          <w:szCs w:val="24"/>
          <w:shd w:val="clear" w:color="auto" w:fill="FFFFFF"/>
        </w:rPr>
        <w:t>Устранить пробел в праве можно </w:t>
      </w:r>
      <w:r w:rsidRPr="00BD44E3">
        <w:rPr>
          <w:rStyle w:val="a7"/>
          <w:rFonts w:ascii="Times New Roman" w:hAnsi="Times New Roman" w:cs="Times New Roman"/>
          <w:sz w:val="24"/>
          <w:szCs w:val="24"/>
          <w:shd w:val="clear" w:color="auto" w:fill="FFFFFF"/>
        </w:rPr>
        <w:t>через принятие новой нормы права</w:t>
      </w:r>
      <w:r w:rsidRPr="00BD44E3">
        <w:rPr>
          <w:rFonts w:ascii="Times New Roman" w:hAnsi="Times New Roman" w:cs="Times New Roman"/>
          <w:sz w:val="24"/>
          <w:szCs w:val="24"/>
          <w:shd w:val="clear" w:color="auto" w:fill="FFFFFF"/>
        </w:rPr>
        <w:t> с помощью правотворческого процесса. Также пробел можно </w:t>
      </w:r>
      <w:r w:rsidRPr="00BD44E3">
        <w:rPr>
          <w:rStyle w:val="a7"/>
          <w:rFonts w:ascii="Times New Roman" w:hAnsi="Times New Roman" w:cs="Times New Roman"/>
          <w:sz w:val="24"/>
          <w:szCs w:val="24"/>
          <w:shd w:val="clear" w:color="auto" w:fill="FFFFFF"/>
        </w:rPr>
        <w:t>преодолеть</w:t>
      </w:r>
      <w:r w:rsidRPr="00BD44E3">
        <w:rPr>
          <w:rFonts w:ascii="Times New Roman" w:hAnsi="Times New Roman" w:cs="Times New Roman"/>
          <w:sz w:val="24"/>
          <w:szCs w:val="24"/>
          <w:shd w:val="clear" w:color="auto" w:fill="FFFFFF"/>
        </w:rPr>
        <w:t> с помощью правоприменительного процесса, когда не создаётся новых норм права, но применяется </w:t>
      </w:r>
      <w:r w:rsidRPr="00BD44E3">
        <w:rPr>
          <w:rStyle w:val="a7"/>
          <w:rFonts w:ascii="Times New Roman" w:hAnsi="Times New Roman" w:cs="Times New Roman"/>
          <w:sz w:val="24"/>
          <w:szCs w:val="24"/>
          <w:shd w:val="clear" w:color="auto" w:fill="FFFFFF"/>
        </w:rPr>
        <w:t>аналогия закона</w:t>
      </w:r>
      <w:r w:rsidRPr="00BD44E3">
        <w:rPr>
          <w:rFonts w:ascii="Times New Roman" w:hAnsi="Times New Roman" w:cs="Times New Roman"/>
          <w:sz w:val="24"/>
          <w:szCs w:val="24"/>
          <w:shd w:val="clear" w:color="auto" w:fill="FFFFFF"/>
        </w:rPr>
        <w:t> (решение конкретного юридического дела на основе правовой нормы, рассчитанной не на данный, а на сходные случаи) или </w:t>
      </w:r>
      <w:r w:rsidRPr="00BD44E3">
        <w:rPr>
          <w:rStyle w:val="a7"/>
          <w:rFonts w:ascii="Times New Roman" w:hAnsi="Times New Roman" w:cs="Times New Roman"/>
          <w:sz w:val="24"/>
          <w:szCs w:val="24"/>
          <w:shd w:val="clear" w:color="auto" w:fill="FFFFFF"/>
        </w:rPr>
        <w:t>аналогия права</w:t>
      </w:r>
      <w:r w:rsidRPr="00BD44E3">
        <w:rPr>
          <w:rFonts w:ascii="Times New Roman" w:hAnsi="Times New Roman" w:cs="Times New Roman"/>
          <w:sz w:val="24"/>
          <w:szCs w:val="24"/>
          <w:shd w:val="clear" w:color="auto" w:fill="FFFFFF"/>
        </w:rPr>
        <w:t> (решение конкретного юридического дела на основе общих принципов и смысла права, если отсутствует норма, регулирующая сходные правоотношения). </w:t>
      </w:r>
      <w:hyperlink r:id="rId46" w:tgtFrame="_blank" w:history="1">
        <w:r w:rsidRPr="00BD44E3">
          <w:rPr>
            <w:rFonts w:ascii="Times New Roman" w:hAnsi="Times New Roman" w:cs="Times New Roman"/>
            <w:sz w:val="24"/>
            <w:szCs w:val="24"/>
          </w:rPr>
          <w:br/>
        </w:r>
      </w:hyperlink>
      <w:r w:rsidRPr="00BD44E3">
        <w:rPr>
          <w:rStyle w:val="a7"/>
          <w:rFonts w:ascii="Times New Roman" w:hAnsi="Times New Roman" w:cs="Times New Roman"/>
          <w:sz w:val="24"/>
          <w:szCs w:val="24"/>
        </w:rPr>
        <w:t>Восполнение пробелов в праве</w:t>
      </w:r>
      <w:r w:rsidRPr="00BD44E3">
        <w:rPr>
          <w:rFonts w:ascii="Times New Roman" w:hAnsi="Times New Roman" w:cs="Times New Roman"/>
          <w:sz w:val="24"/>
          <w:szCs w:val="24"/>
        </w:rPr>
        <w:t xml:space="preserve"> — это деятельность по их преодолению в процессе </w:t>
      </w:r>
      <w:proofErr w:type="spellStart"/>
      <w:r w:rsidRPr="00BD44E3">
        <w:rPr>
          <w:rFonts w:ascii="Times New Roman" w:hAnsi="Times New Roman" w:cs="Times New Roman"/>
          <w:sz w:val="24"/>
          <w:szCs w:val="24"/>
        </w:rPr>
        <w:t>правоприменения</w:t>
      </w:r>
      <w:proofErr w:type="spellEnd"/>
      <w:r w:rsidRPr="00BD44E3">
        <w:rPr>
          <w:rFonts w:ascii="Times New Roman" w:hAnsi="Times New Roman" w:cs="Times New Roman"/>
          <w:sz w:val="24"/>
          <w:szCs w:val="24"/>
        </w:rPr>
        <w:t xml:space="preserve"> и законотворчества, результатом которой является выход из проблемной ситуации, нормативное разрешение которой в законе отсутствует или представляется неоднозначным. Пробелы в праве — это отсутствие правовой нормы, необходимой для регулирования общественных отношений. </w:t>
      </w:r>
      <w:r w:rsidR="00BD44E3" w:rsidRPr="00BD44E3">
        <w:rPr>
          <w:rFonts w:ascii="Times New Roman" w:hAnsi="Times New Roman" w:cs="Times New Roman"/>
          <w:sz w:val="24"/>
          <w:szCs w:val="24"/>
        </w:rPr>
        <w:t xml:space="preserve"> </w:t>
      </w:r>
    </w:p>
    <w:p w:rsidR="00BE2ADD" w:rsidRPr="00BD44E3" w:rsidRDefault="00BE2ADD" w:rsidP="00BD44E3">
      <w:pPr>
        <w:spacing w:after="0" w:line="240" w:lineRule="auto"/>
        <w:ind w:firstLine="709"/>
        <w:jc w:val="both"/>
        <w:rPr>
          <w:rFonts w:ascii="Times New Roman" w:hAnsi="Times New Roman" w:cs="Times New Roman"/>
          <w:sz w:val="24"/>
          <w:szCs w:val="24"/>
        </w:rPr>
      </w:pPr>
      <w:r w:rsidRPr="00BD44E3">
        <w:rPr>
          <w:rFonts w:ascii="Times New Roman" w:hAnsi="Times New Roman" w:cs="Times New Roman"/>
          <w:sz w:val="24"/>
          <w:szCs w:val="24"/>
        </w:rPr>
        <w:t>Некоторые способы восполнения пробелов: через законотворчество, толкование правовых норм, судебную практику и доктринальные исследования. </w:t>
      </w:r>
      <w:r w:rsidR="00BD44E3" w:rsidRPr="00BD44E3">
        <w:rPr>
          <w:rFonts w:ascii="Times New Roman" w:hAnsi="Times New Roman" w:cs="Times New Roman"/>
          <w:sz w:val="24"/>
          <w:szCs w:val="24"/>
        </w:rPr>
        <w:t xml:space="preserve"> </w:t>
      </w:r>
    </w:p>
    <w:p w:rsidR="00BE2ADD" w:rsidRPr="00BD44E3" w:rsidRDefault="00BE2ADD" w:rsidP="00BD44E3">
      <w:pPr>
        <w:pStyle w:val="2"/>
        <w:spacing w:before="0" w:beforeAutospacing="0" w:after="0" w:afterAutospacing="0"/>
        <w:ind w:firstLine="709"/>
        <w:jc w:val="both"/>
        <w:rPr>
          <w:sz w:val="24"/>
          <w:szCs w:val="24"/>
        </w:rPr>
      </w:pPr>
      <w:r w:rsidRPr="00BD44E3">
        <w:rPr>
          <w:sz w:val="24"/>
          <w:szCs w:val="24"/>
        </w:rPr>
        <w:t>Законотворчество</w:t>
      </w:r>
    </w:p>
    <w:p w:rsidR="00BE2ADD" w:rsidRPr="00BD44E3" w:rsidRDefault="00BE2ADD" w:rsidP="00BD44E3">
      <w:pPr>
        <w:numPr>
          <w:ilvl w:val="0"/>
          <w:numId w:val="414"/>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Разработка и принятие новых законов</w:t>
      </w:r>
      <w:r w:rsidRPr="00BD44E3">
        <w:rPr>
          <w:rFonts w:ascii="Times New Roman" w:hAnsi="Times New Roman" w:cs="Times New Roman"/>
          <w:sz w:val="24"/>
          <w:szCs w:val="24"/>
        </w:rPr>
        <w:t> и поправок к существующим. Это позволяет адаптировать правовую систему к современным реалиям. Преимущество — возможность анализа ситуации, учёта мнения экспертов и граждан, а также обеспечение системности и согласованности новых норм с уже существующими.</w:t>
      </w:r>
    </w:p>
    <w:p w:rsidR="00BE2ADD" w:rsidRPr="00BD44E3" w:rsidRDefault="00BE2ADD" w:rsidP="00BD44E3">
      <w:pPr>
        <w:numPr>
          <w:ilvl w:val="0"/>
          <w:numId w:val="414"/>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Создание временных норм</w:t>
      </w:r>
      <w:r w:rsidRPr="00BD44E3">
        <w:rPr>
          <w:rFonts w:ascii="Times New Roman" w:hAnsi="Times New Roman" w:cs="Times New Roman"/>
          <w:sz w:val="24"/>
          <w:szCs w:val="24"/>
        </w:rPr>
        <w:t> или необходимых уточнений в существующих правилах помогает избежать правового вакуума, пока законодатели не разработают более полные решения.</w:t>
      </w:r>
    </w:p>
    <w:p w:rsidR="00BE2ADD" w:rsidRPr="00BD44E3" w:rsidRDefault="00BE2ADD" w:rsidP="00BD44E3">
      <w:pPr>
        <w:numPr>
          <w:ilvl w:val="0"/>
          <w:numId w:val="414"/>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Совершенствование нормативно-правовой базы</w:t>
      </w:r>
      <w:r w:rsidRPr="00BD44E3">
        <w:rPr>
          <w:rFonts w:ascii="Times New Roman" w:hAnsi="Times New Roman" w:cs="Times New Roman"/>
          <w:sz w:val="24"/>
          <w:szCs w:val="24"/>
        </w:rPr>
        <w:t> через внесение поправок и дополнений в уже существующие акты — этот метод позволяет оперативно реагировать на изменяющиеся условия.</w:t>
      </w:r>
    </w:p>
    <w:p w:rsidR="00BE2ADD" w:rsidRPr="00BD44E3" w:rsidRDefault="00BE2ADD" w:rsidP="00BD44E3">
      <w:pPr>
        <w:pStyle w:val="2"/>
        <w:spacing w:before="0" w:beforeAutospacing="0" w:after="0" w:afterAutospacing="0"/>
        <w:ind w:firstLine="709"/>
        <w:jc w:val="both"/>
        <w:rPr>
          <w:sz w:val="24"/>
          <w:szCs w:val="24"/>
        </w:rPr>
      </w:pPr>
      <w:r w:rsidRPr="00BD44E3">
        <w:rPr>
          <w:sz w:val="24"/>
          <w:szCs w:val="24"/>
        </w:rPr>
        <w:t>Толкование</w:t>
      </w:r>
    </w:p>
    <w:p w:rsidR="00BE2ADD" w:rsidRPr="00BD44E3" w:rsidRDefault="00BE2ADD" w:rsidP="00BD44E3">
      <w:pPr>
        <w:numPr>
          <w:ilvl w:val="0"/>
          <w:numId w:val="415"/>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Уяснение смысла правовой нормы</w:t>
      </w:r>
      <w:r w:rsidRPr="00BD44E3">
        <w:rPr>
          <w:rFonts w:ascii="Times New Roman" w:hAnsi="Times New Roman" w:cs="Times New Roman"/>
          <w:sz w:val="24"/>
          <w:szCs w:val="24"/>
        </w:rPr>
        <w:t xml:space="preserve">. Это необходимо в процессе </w:t>
      </w:r>
      <w:proofErr w:type="spellStart"/>
      <w:r w:rsidRPr="00BD44E3">
        <w:rPr>
          <w:rFonts w:ascii="Times New Roman" w:hAnsi="Times New Roman" w:cs="Times New Roman"/>
          <w:sz w:val="24"/>
          <w:szCs w:val="24"/>
        </w:rPr>
        <w:t>правоприменения</w:t>
      </w:r>
      <w:proofErr w:type="spellEnd"/>
      <w:r w:rsidRPr="00BD44E3">
        <w:rPr>
          <w:rFonts w:ascii="Times New Roman" w:hAnsi="Times New Roman" w:cs="Times New Roman"/>
          <w:sz w:val="24"/>
          <w:szCs w:val="24"/>
        </w:rPr>
        <w:t>, поскольку невозможно применить норму, не уяснив её точный смысл. Некоторые способы толкования:</w:t>
      </w:r>
    </w:p>
    <w:p w:rsidR="00BE2ADD" w:rsidRPr="00BD44E3" w:rsidRDefault="00BE2ADD" w:rsidP="00BD44E3">
      <w:pPr>
        <w:numPr>
          <w:ilvl w:val="1"/>
          <w:numId w:val="415"/>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lastRenderedPageBreak/>
        <w:t>Филологический (грамматический)</w:t>
      </w:r>
      <w:r w:rsidRPr="00BD44E3">
        <w:rPr>
          <w:rFonts w:ascii="Times New Roman" w:hAnsi="Times New Roman" w:cs="Times New Roman"/>
          <w:sz w:val="24"/>
          <w:szCs w:val="24"/>
        </w:rPr>
        <w:t> — морфологическое и синтаксическое исследование нормы права как текста.</w:t>
      </w:r>
    </w:p>
    <w:p w:rsidR="00BE2ADD" w:rsidRPr="00BD44E3" w:rsidRDefault="00BE2ADD" w:rsidP="00BD44E3">
      <w:pPr>
        <w:numPr>
          <w:ilvl w:val="1"/>
          <w:numId w:val="415"/>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Систематический</w:t>
      </w:r>
      <w:r w:rsidRPr="00BD44E3">
        <w:rPr>
          <w:rFonts w:ascii="Times New Roman" w:hAnsi="Times New Roman" w:cs="Times New Roman"/>
          <w:sz w:val="24"/>
          <w:szCs w:val="24"/>
        </w:rPr>
        <w:t> — раскрытие смысла статьи правового акта путём обращения к другим статьям.</w:t>
      </w:r>
    </w:p>
    <w:p w:rsidR="00BE2ADD" w:rsidRPr="00BD44E3" w:rsidRDefault="00BE2ADD" w:rsidP="00BD44E3">
      <w:pPr>
        <w:numPr>
          <w:ilvl w:val="1"/>
          <w:numId w:val="415"/>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Логический</w:t>
      </w:r>
      <w:r w:rsidRPr="00BD44E3">
        <w:rPr>
          <w:rFonts w:ascii="Times New Roman" w:hAnsi="Times New Roman" w:cs="Times New Roman"/>
          <w:sz w:val="24"/>
          <w:szCs w:val="24"/>
        </w:rPr>
        <w:t> — исследование логической связи между положениями нормы права на основе правил логики.</w:t>
      </w:r>
    </w:p>
    <w:p w:rsidR="00BE2ADD" w:rsidRPr="00BD44E3" w:rsidRDefault="00BE2ADD" w:rsidP="00BD44E3">
      <w:pPr>
        <w:numPr>
          <w:ilvl w:val="1"/>
          <w:numId w:val="415"/>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Исторический</w:t>
      </w:r>
      <w:r w:rsidRPr="00BD44E3">
        <w:rPr>
          <w:rFonts w:ascii="Times New Roman" w:hAnsi="Times New Roman" w:cs="Times New Roman"/>
          <w:sz w:val="24"/>
          <w:szCs w:val="24"/>
        </w:rPr>
        <w:t> — изучение условий возникновения правовой нормы.</w:t>
      </w:r>
    </w:p>
    <w:p w:rsidR="00BE2ADD" w:rsidRPr="00BD44E3" w:rsidRDefault="00BE2ADD" w:rsidP="00BD44E3">
      <w:pPr>
        <w:numPr>
          <w:ilvl w:val="1"/>
          <w:numId w:val="415"/>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Специально-юридический</w:t>
      </w:r>
      <w:r w:rsidRPr="00BD44E3">
        <w:rPr>
          <w:rFonts w:ascii="Times New Roman" w:hAnsi="Times New Roman" w:cs="Times New Roman"/>
          <w:sz w:val="24"/>
          <w:szCs w:val="24"/>
        </w:rPr>
        <w:t> — установление нормативности правила поведения, уяснение особенностей юридических конструкций, определение отраслевой принадлежности нормы.</w:t>
      </w:r>
    </w:p>
    <w:p w:rsidR="00BE2ADD" w:rsidRPr="00BD44E3" w:rsidRDefault="00BE2ADD" w:rsidP="00BD44E3">
      <w:pPr>
        <w:spacing w:after="0" w:line="240" w:lineRule="auto"/>
        <w:ind w:firstLine="709"/>
        <w:jc w:val="both"/>
        <w:rPr>
          <w:rFonts w:ascii="Times New Roman" w:hAnsi="Times New Roman" w:cs="Times New Roman"/>
          <w:sz w:val="24"/>
          <w:szCs w:val="24"/>
        </w:rPr>
      </w:pPr>
      <w:r w:rsidRPr="00BD44E3">
        <w:rPr>
          <w:rFonts w:ascii="Times New Roman" w:hAnsi="Times New Roman" w:cs="Times New Roman"/>
          <w:sz w:val="24"/>
          <w:szCs w:val="24"/>
        </w:rPr>
        <w:t>Для установления точного смысла правовой нормы все или несколько методов должны использоваться в совокупности. </w:t>
      </w:r>
      <w:r w:rsidR="00BD44E3" w:rsidRPr="00BD44E3">
        <w:rPr>
          <w:rFonts w:ascii="Times New Roman" w:hAnsi="Times New Roman" w:cs="Times New Roman"/>
          <w:sz w:val="24"/>
          <w:szCs w:val="24"/>
        </w:rPr>
        <w:t xml:space="preserve"> </w:t>
      </w:r>
    </w:p>
    <w:p w:rsidR="00BE2ADD" w:rsidRPr="00BD44E3" w:rsidRDefault="00BE2ADD" w:rsidP="00BD44E3">
      <w:pPr>
        <w:pStyle w:val="2"/>
        <w:spacing w:before="0" w:beforeAutospacing="0" w:after="0" w:afterAutospacing="0"/>
        <w:ind w:firstLine="709"/>
        <w:jc w:val="both"/>
        <w:rPr>
          <w:sz w:val="24"/>
          <w:szCs w:val="24"/>
        </w:rPr>
      </w:pPr>
      <w:r w:rsidRPr="00BD44E3">
        <w:rPr>
          <w:sz w:val="24"/>
          <w:szCs w:val="24"/>
        </w:rPr>
        <w:t>Судебная практика</w:t>
      </w:r>
    </w:p>
    <w:p w:rsidR="00BE2ADD" w:rsidRPr="00BD44E3" w:rsidRDefault="00BE2ADD" w:rsidP="00BD44E3">
      <w:pPr>
        <w:numPr>
          <w:ilvl w:val="0"/>
          <w:numId w:val="416"/>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Создание прецедентов</w:t>
      </w:r>
      <w:r w:rsidRPr="00BD44E3">
        <w:rPr>
          <w:rFonts w:ascii="Times New Roman" w:hAnsi="Times New Roman" w:cs="Times New Roman"/>
          <w:sz w:val="24"/>
          <w:szCs w:val="24"/>
        </w:rPr>
        <w:t xml:space="preserve">, заполняющих пробелы и предоставляющих временные ориентиры для </w:t>
      </w:r>
      <w:proofErr w:type="spellStart"/>
      <w:r w:rsidRPr="00BD44E3">
        <w:rPr>
          <w:rFonts w:ascii="Times New Roman" w:hAnsi="Times New Roman" w:cs="Times New Roman"/>
          <w:sz w:val="24"/>
          <w:szCs w:val="24"/>
        </w:rPr>
        <w:t>правоприменения</w:t>
      </w:r>
      <w:proofErr w:type="spellEnd"/>
      <w:r w:rsidRPr="00BD44E3">
        <w:rPr>
          <w:rFonts w:ascii="Times New Roman" w:hAnsi="Times New Roman" w:cs="Times New Roman"/>
          <w:sz w:val="24"/>
          <w:szCs w:val="24"/>
        </w:rPr>
        <w:t>. Суды, интерпретируя и применяя существующее законодательство, нередко создают прецеденты. </w:t>
      </w:r>
      <w:r w:rsidR="00BD44E3" w:rsidRPr="00BD44E3">
        <w:rPr>
          <w:rFonts w:ascii="Times New Roman" w:hAnsi="Times New Roman" w:cs="Times New Roman"/>
          <w:sz w:val="24"/>
          <w:szCs w:val="24"/>
        </w:rPr>
        <w:t xml:space="preserve"> </w:t>
      </w:r>
    </w:p>
    <w:p w:rsidR="00BE2ADD" w:rsidRPr="00BD44E3" w:rsidRDefault="00BE2ADD" w:rsidP="00BD44E3">
      <w:pPr>
        <w:numPr>
          <w:ilvl w:val="0"/>
          <w:numId w:val="416"/>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Субсидиарное применение права</w:t>
      </w:r>
      <w:r w:rsidRPr="00BD44E3">
        <w:rPr>
          <w:rFonts w:ascii="Times New Roman" w:hAnsi="Times New Roman" w:cs="Times New Roman"/>
          <w:sz w:val="24"/>
          <w:szCs w:val="24"/>
        </w:rPr>
        <w:t> — правоприменительное решение принимается на основе нормы другой отрасли права. Такое возможно, например, между нормами гражданского и семейного права. </w:t>
      </w:r>
      <w:r w:rsidR="00BD44E3" w:rsidRPr="00BD44E3">
        <w:rPr>
          <w:rFonts w:ascii="Times New Roman" w:hAnsi="Times New Roman" w:cs="Times New Roman"/>
          <w:sz w:val="24"/>
          <w:szCs w:val="24"/>
        </w:rPr>
        <w:t xml:space="preserve"> </w:t>
      </w:r>
    </w:p>
    <w:p w:rsidR="00BE2ADD" w:rsidRPr="00BD44E3" w:rsidRDefault="00BE2ADD" w:rsidP="00BD44E3">
      <w:pPr>
        <w:numPr>
          <w:ilvl w:val="0"/>
          <w:numId w:val="416"/>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Разъясняющее постановление Пленума</w:t>
      </w:r>
      <w:r w:rsidRPr="00BD44E3">
        <w:rPr>
          <w:rFonts w:ascii="Times New Roman" w:hAnsi="Times New Roman" w:cs="Times New Roman"/>
          <w:sz w:val="24"/>
          <w:szCs w:val="24"/>
        </w:rPr>
        <w:t xml:space="preserve"> — издаётся, </w:t>
      </w:r>
      <w:proofErr w:type="gramStart"/>
      <w:r w:rsidRPr="00BD44E3">
        <w:rPr>
          <w:rFonts w:ascii="Times New Roman" w:hAnsi="Times New Roman" w:cs="Times New Roman"/>
          <w:sz w:val="24"/>
          <w:szCs w:val="24"/>
        </w:rPr>
        <w:t>когда то</w:t>
      </w:r>
      <w:proofErr w:type="gramEnd"/>
      <w:r w:rsidRPr="00BD44E3">
        <w:rPr>
          <w:rFonts w:ascii="Times New Roman" w:hAnsi="Times New Roman" w:cs="Times New Roman"/>
          <w:sz w:val="24"/>
          <w:szCs w:val="24"/>
        </w:rPr>
        <w:t xml:space="preserve"> или иное правоотношение недостаточно урегулировано законом или положение закона может быть прочтено двояко, что на практике равнозначно пробелу в праве. </w:t>
      </w:r>
      <w:r w:rsidR="00BD44E3" w:rsidRPr="00BD44E3">
        <w:rPr>
          <w:rFonts w:ascii="Times New Roman" w:hAnsi="Times New Roman" w:cs="Times New Roman"/>
          <w:sz w:val="24"/>
          <w:szCs w:val="24"/>
        </w:rPr>
        <w:t xml:space="preserve"> </w:t>
      </w:r>
    </w:p>
    <w:p w:rsidR="00BE2ADD" w:rsidRPr="00BD44E3" w:rsidRDefault="00BE2ADD"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Важно</w:t>
      </w:r>
      <w:r w:rsidRPr="00BD44E3">
        <w:rPr>
          <w:rFonts w:ascii="Times New Roman" w:hAnsi="Times New Roman" w:cs="Times New Roman"/>
          <w:sz w:val="24"/>
          <w:szCs w:val="24"/>
        </w:rPr>
        <w:t>: восполнение пробела — временная мера, окончательно устранить пробел может законодатель, приняв нормативный акт, направленный на неоднократное применение.</w:t>
      </w:r>
      <w:r w:rsidR="00BD44E3" w:rsidRPr="00BD44E3">
        <w:rPr>
          <w:rFonts w:ascii="Times New Roman" w:hAnsi="Times New Roman" w:cs="Times New Roman"/>
          <w:sz w:val="24"/>
          <w:szCs w:val="24"/>
        </w:rPr>
        <w:t xml:space="preserve"> </w:t>
      </w:r>
    </w:p>
    <w:p w:rsidR="00BE2ADD" w:rsidRPr="00BD44E3" w:rsidRDefault="00BE2ADD" w:rsidP="00BD44E3">
      <w:pPr>
        <w:pStyle w:val="2"/>
        <w:spacing w:before="0" w:beforeAutospacing="0" w:after="0" w:afterAutospacing="0"/>
        <w:ind w:firstLine="709"/>
        <w:jc w:val="both"/>
        <w:rPr>
          <w:sz w:val="24"/>
          <w:szCs w:val="24"/>
        </w:rPr>
      </w:pPr>
      <w:r w:rsidRPr="00BD44E3">
        <w:rPr>
          <w:sz w:val="24"/>
          <w:szCs w:val="24"/>
        </w:rPr>
        <w:t>Доктрина</w:t>
      </w:r>
    </w:p>
    <w:p w:rsidR="00BE2ADD" w:rsidRPr="00BD44E3" w:rsidRDefault="00BE2ADD" w:rsidP="00BD44E3">
      <w:pPr>
        <w:numPr>
          <w:ilvl w:val="0"/>
          <w:numId w:val="417"/>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Научные труды, комментарии к законам, статьи и монографии</w:t>
      </w:r>
      <w:r w:rsidRPr="00BD44E3">
        <w:rPr>
          <w:rFonts w:ascii="Times New Roman" w:hAnsi="Times New Roman" w:cs="Times New Roman"/>
          <w:sz w:val="24"/>
          <w:szCs w:val="24"/>
        </w:rPr>
        <w:t> могут содержать глубокий анализ существующих норм и выявлять их недостатки. Работа с доктринальными источниками позволяет не только обнаружить пробелы, но и предложить теоретически обоснованные пути их устранения.</w:t>
      </w:r>
    </w:p>
    <w:p w:rsidR="00BE2ADD" w:rsidRPr="00BD44E3" w:rsidRDefault="00BE2ADD" w:rsidP="00BD44E3">
      <w:pPr>
        <w:numPr>
          <w:ilvl w:val="0"/>
          <w:numId w:val="417"/>
        </w:numPr>
        <w:spacing w:after="0" w:line="240" w:lineRule="auto"/>
        <w:ind w:left="0"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Исследователи относят правовую доктрину</w:t>
      </w:r>
      <w:r w:rsidRPr="00BD44E3">
        <w:rPr>
          <w:rFonts w:ascii="Times New Roman" w:hAnsi="Times New Roman" w:cs="Times New Roman"/>
          <w:sz w:val="24"/>
          <w:szCs w:val="24"/>
        </w:rPr>
        <w:t> к вспомогательным источникам права, призванным восполнять пробелы в первичных источниках права (нормативно-правовых актах) и устранять противоречия между ними.</w:t>
      </w:r>
    </w:p>
    <w:p w:rsidR="00BE2ADD" w:rsidRPr="00BD44E3" w:rsidRDefault="00BE2ADD"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Важно</w:t>
      </w:r>
      <w:r w:rsidRPr="00BD44E3">
        <w:rPr>
          <w:rFonts w:ascii="Times New Roman" w:hAnsi="Times New Roman" w:cs="Times New Roman"/>
          <w:sz w:val="24"/>
          <w:szCs w:val="24"/>
        </w:rPr>
        <w:t>: любое восполнение пробела должно осуществляться в рамках законности, не нарушать действующее законодательство и его принципы, соответствовать компетенции того государственного органа, который восполняет пробел. </w:t>
      </w:r>
    </w:p>
    <w:p w:rsidR="00BD44E3" w:rsidRPr="00BD44E3" w:rsidRDefault="00BD44E3"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Аналогия закона и аналогия права</w:t>
      </w:r>
      <w:r w:rsidRPr="00BD44E3">
        <w:rPr>
          <w:rFonts w:ascii="Times New Roman" w:hAnsi="Times New Roman" w:cs="Times New Roman"/>
          <w:sz w:val="24"/>
          <w:szCs w:val="24"/>
        </w:rPr>
        <w:t xml:space="preserve"> — инструменты </w:t>
      </w:r>
      <w:proofErr w:type="spellStart"/>
      <w:r w:rsidRPr="00BD44E3">
        <w:rPr>
          <w:rFonts w:ascii="Times New Roman" w:hAnsi="Times New Roman" w:cs="Times New Roman"/>
          <w:sz w:val="24"/>
          <w:szCs w:val="24"/>
        </w:rPr>
        <w:t>правоприменения</w:t>
      </w:r>
      <w:proofErr w:type="spellEnd"/>
      <w:r w:rsidRPr="00BD44E3">
        <w:rPr>
          <w:rFonts w:ascii="Times New Roman" w:hAnsi="Times New Roman" w:cs="Times New Roman"/>
          <w:sz w:val="24"/>
          <w:szCs w:val="24"/>
        </w:rPr>
        <w:t xml:space="preserve">, используемые для восполнения пробелов в законодательстве. Оба подхода направлены на разрешение ситуаций, не урегулированных прямыми нормами закона, но различаются основаниями применения и сферой использования.  </w:t>
      </w:r>
    </w:p>
    <w:p w:rsidR="00BD44E3" w:rsidRPr="00BD44E3" w:rsidRDefault="00BD44E3" w:rsidP="00BD44E3">
      <w:pPr>
        <w:pStyle w:val="2"/>
        <w:spacing w:before="0" w:beforeAutospacing="0" w:after="0" w:afterAutospacing="0"/>
        <w:ind w:firstLine="709"/>
        <w:jc w:val="both"/>
        <w:rPr>
          <w:sz w:val="24"/>
          <w:szCs w:val="24"/>
        </w:rPr>
      </w:pPr>
      <w:r w:rsidRPr="00BD44E3">
        <w:rPr>
          <w:sz w:val="24"/>
          <w:szCs w:val="24"/>
        </w:rPr>
        <w:t>Аналогия закона</w:t>
      </w:r>
    </w:p>
    <w:p w:rsidR="00BD44E3" w:rsidRPr="00BD44E3" w:rsidRDefault="00BD44E3"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Применяется, когда в законодательстве отсутствует норма, напрямую регулирующая конкретные отношения</w:t>
      </w:r>
      <w:r w:rsidRPr="00BD44E3">
        <w:rPr>
          <w:rFonts w:ascii="Times New Roman" w:hAnsi="Times New Roman" w:cs="Times New Roman"/>
          <w:sz w:val="24"/>
          <w:szCs w:val="24"/>
        </w:rPr>
        <w:t xml:space="preserve">. В таких ситуациях используется норма, регулирующая сходные отношения.  </w:t>
      </w:r>
    </w:p>
    <w:p w:rsidR="00BD44E3" w:rsidRPr="00BD44E3" w:rsidRDefault="00BD44E3"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Особенности</w:t>
      </w:r>
      <w:r w:rsidRPr="00BD44E3">
        <w:rPr>
          <w:rFonts w:ascii="Times New Roman" w:hAnsi="Times New Roman" w:cs="Times New Roman"/>
          <w:sz w:val="24"/>
          <w:szCs w:val="24"/>
        </w:rPr>
        <w:t>:</w:t>
      </w:r>
    </w:p>
    <w:p w:rsidR="00BD44E3" w:rsidRPr="00BD44E3" w:rsidRDefault="00BD44E3" w:rsidP="00BD44E3">
      <w:pPr>
        <w:numPr>
          <w:ilvl w:val="0"/>
          <w:numId w:val="418"/>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Базируется на конкретных законодательных актах, а не на общих принципах права.</w:t>
      </w:r>
    </w:p>
    <w:p w:rsidR="00BD44E3" w:rsidRPr="00BD44E3" w:rsidRDefault="00BD44E3" w:rsidP="00BD44E3">
      <w:pPr>
        <w:numPr>
          <w:ilvl w:val="0"/>
          <w:numId w:val="418"/>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Часто используется в гражданских правоотношениях. Например, если отсутствует регулирование для определённого договора, могут быть применены нормы о сходных типах договоров.</w:t>
      </w:r>
    </w:p>
    <w:p w:rsidR="00BD44E3" w:rsidRPr="00BD44E3" w:rsidRDefault="00BD44E3" w:rsidP="00BD44E3">
      <w:pPr>
        <w:numPr>
          <w:ilvl w:val="0"/>
          <w:numId w:val="418"/>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lastRenderedPageBreak/>
        <w:t>В семейных делах при отсутствии норм, регулирующих определённые семейные отношения, применяется сходный законодательный акт, но его применение не должно противоречить природе отношений.</w:t>
      </w:r>
    </w:p>
    <w:p w:rsidR="00BD44E3" w:rsidRPr="00BD44E3" w:rsidRDefault="00BD44E3"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Ограничения</w:t>
      </w:r>
      <w:r w:rsidRPr="00BD44E3">
        <w:rPr>
          <w:rFonts w:ascii="Times New Roman" w:hAnsi="Times New Roman" w:cs="Times New Roman"/>
          <w:sz w:val="24"/>
          <w:szCs w:val="24"/>
        </w:rPr>
        <w:t xml:space="preserve">: аналогия закона не допускается в публичном праве, поскольку оно регулирует отношения с неравноправными субъектами. Также аналогия не применяется, если это ограничивает конституционные права и свободы граждан. </w:t>
      </w:r>
    </w:p>
    <w:p w:rsidR="00BD44E3" w:rsidRPr="00BD44E3" w:rsidRDefault="00BD44E3" w:rsidP="00BD44E3">
      <w:pPr>
        <w:pStyle w:val="2"/>
        <w:spacing w:before="0" w:beforeAutospacing="0" w:after="0" w:afterAutospacing="0"/>
        <w:ind w:firstLine="709"/>
        <w:jc w:val="both"/>
        <w:rPr>
          <w:sz w:val="24"/>
          <w:szCs w:val="24"/>
        </w:rPr>
      </w:pPr>
      <w:r w:rsidRPr="00BD44E3">
        <w:rPr>
          <w:sz w:val="24"/>
          <w:szCs w:val="24"/>
        </w:rPr>
        <w:t>Аналогия права</w:t>
      </w:r>
    </w:p>
    <w:p w:rsidR="00BD44E3" w:rsidRPr="00BD44E3" w:rsidRDefault="00BD44E3"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Применяется, если отсутствует не только конкретная норма закона, но и сходные законодательные положения</w:t>
      </w:r>
      <w:r w:rsidRPr="00BD44E3">
        <w:rPr>
          <w:rFonts w:ascii="Times New Roman" w:hAnsi="Times New Roman" w:cs="Times New Roman"/>
          <w:sz w:val="24"/>
          <w:szCs w:val="24"/>
        </w:rPr>
        <w:t xml:space="preserve">, которые можно было бы использовать по аналогии закона. В этом случае для вынесения решения руководствуются общими принципами права, его основным смыслом, добросовестностью и разумностью.  </w:t>
      </w:r>
    </w:p>
    <w:p w:rsidR="00BD44E3" w:rsidRPr="00BD44E3" w:rsidRDefault="00BD44E3"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Особенности</w:t>
      </w:r>
      <w:r w:rsidRPr="00BD44E3">
        <w:rPr>
          <w:rFonts w:ascii="Times New Roman" w:hAnsi="Times New Roman" w:cs="Times New Roman"/>
          <w:sz w:val="24"/>
          <w:szCs w:val="24"/>
        </w:rPr>
        <w:t>:</w:t>
      </w:r>
    </w:p>
    <w:p w:rsidR="00BD44E3" w:rsidRPr="00BD44E3" w:rsidRDefault="00BD44E3" w:rsidP="00BD44E3">
      <w:pPr>
        <w:numPr>
          <w:ilvl w:val="0"/>
          <w:numId w:val="419"/>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Аналогия права — крайнее средство восполнения пробелов в законодательстве.</w:t>
      </w:r>
    </w:p>
    <w:p w:rsidR="00BD44E3" w:rsidRPr="00BD44E3" w:rsidRDefault="00BD44E3" w:rsidP="00BD44E3">
      <w:pPr>
        <w:numPr>
          <w:ilvl w:val="0"/>
          <w:numId w:val="419"/>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Например, при отсутствии норм, регулирующих специфические семейные отношения, суд часто руководствуется общими принципами семейного законодательства, такими как защита интересов семьи и детей.</w:t>
      </w:r>
    </w:p>
    <w:p w:rsidR="00BD44E3" w:rsidRPr="00BD44E3" w:rsidRDefault="00BD44E3" w:rsidP="00BD44E3">
      <w:pPr>
        <w:numPr>
          <w:ilvl w:val="0"/>
          <w:numId w:val="419"/>
        </w:numPr>
        <w:spacing w:after="0" w:line="240" w:lineRule="auto"/>
        <w:ind w:left="0" w:firstLine="709"/>
        <w:jc w:val="both"/>
        <w:rPr>
          <w:rFonts w:ascii="Times New Roman" w:hAnsi="Times New Roman" w:cs="Times New Roman"/>
          <w:sz w:val="24"/>
          <w:szCs w:val="24"/>
        </w:rPr>
      </w:pPr>
      <w:r w:rsidRPr="00BD44E3">
        <w:rPr>
          <w:rFonts w:ascii="Times New Roman" w:hAnsi="Times New Roman" w:cs="Times New Roman"/>
          <w:sz w:val="24"/>
          <w:szCs w:val="24"/>
        </w:rPr>
        <w:t>В случаях, связанных с трудовым правом, когда закон не регулирует определённые аспекты, суды часто опираются на общие принципы равноправия сторон и защиты трудовых прав работников.</w:t>
      </w:r>
    </w:p>
    <w:p w:rsidR="00BD44E3" w:rsidRPr="00BD44E3" w:rsidRDefault="00BD44E3" w:rsidP="00BD44E3">
      <w:pPr>
        <w:spacing w:after="0" w:line="240" w:lineRule="auto"/>
        <w:ind w:firstLine="709"/>
        <w:jc w:val="both"/>
        <w:rPr>
          <w:rFonts w:ascii="Times New Roman" w:hAnsi="Times New Roman" w:cs="Times New Roman"/>
          <w:sz w:val="24"/>
          <w:szCs w:val="24"/>
        </w:rPr>
      </w:pPr>
      <w:r w:rsidRPr="00BD44E3">
        <w:rPr>
          <w:rStyle w:val="a7"/>
          <w:rFonts w:ascii="Times New Roman" w:hAnsi="Times New Roman" w:cs="Times New Roman"/>
          <w:sz w:val="24"/>
          <w:szCs w:val="24"/>
        </w:rPr>
        <w:t>Ограничения</w:t>
      </w:r>
      <w:r w:rsidRPr="00BD44E3">
        <w:rPr>
          <w:rFonts w:ascii="Times New Roman" w:hAnsi="Times New Roman" w:cs="Times New Roman"/>
          <w:sz w:val="24"/>
          <w:szCs w:val="24"/>
        </w:rPr>
        <w:t>: аналогия права недопустима, если её применение противоречит фундаментальным принципам права, таким как защита прав человека и гражданина.</w:t>
      </w:r>
    </w:p>
    <w:p w:rsidR="00B60B32" w:rsidRPr="00BD44E3" w:rsidRDefault="00B60B32" w:rsidP="00BD44E3">
      <w:pPr>
        <w:spacing w:after="0" w:line="240" w:lineRule="auto"/>
        <w:ind w:firstLine="709"/>
        <w:jc w:val="both"/>
        <w:rPr>
          <w:rFonts w:ascii="Times New Roman" w:hAnsi="Times New Roman" w:cs="Times New Roman"/>
          <w:sz w:val="24"/>
          <w:szCs w:val="24"/>
        </w:rPr>
      </w:pPr>
    </w:p>
    <w:p w:rsidR="00B60B32" w:rsidRDefault="00B60B32">
      <w:pPr>
        <w:rPr>
          <w:rFonts w:ascii="Times New Roman" w:hAnsi="Times New Roman" w:cs="Times New Roman"/>
          <w:sz w:val="24"/>
          <w:szCs w:val="24"/>
        </w:rPr>
      </w:pPr>
    </w:p>
    <w:p w:rsidR="00D22D77" w:rsidRDefault="00D22D77">
      <w:pPr>
        <w:rPr>
          <w:rFonts w:ascii="Times New Roman" w:hAnsi="Times New Roman" w:cs="Times New Roman"/>
          <w:sz w:val="24"/>
          <w:szCs w:val="24"/>
        </w:rPr>
      </w:pPr>
      <w:r>
        <w:rPr>
          <w:rFonts w:ascii="Times New Roman" w:hAnsi="Times New Roman" w:cs="Times New Roman"/>
          <w:sz w:val="24"/>
          <w:szCs w:val="24"/>
        </w:rPr>
        <w:br w:type="page"/>
      </w:r>
    </w:p>
    <w:p w:rsidR="00017A04" w:rsidRDefault="00017A04" w:rsidP="00017A04">
      <w:pPr>
        <w:spacing w:after="0" w:line="240" w:lineRule="auto"/>
        <w:rPr>
          <w:rFonts w:ascii="Times New Roman" w:hAnsi="Times New Roman" w:cs="Times New Roman"/>
          <w:sz w:val="24"/>
          <w:szCs w:val="24"/>
        </w:rPr>
      </w:pPr>
    </w:p>
    <w:p w:rsidR="00D22D77" w:rsidRDefault="008B2CDE" w:rsidP="00D22D77">
      <w:pPr>
        <w:spacing w:after="0" w:line="240" w:lineRule="auto"/>
        <w:jc w:val="center"/>
        <w:rPr>
          <w:rFonts w:ascii="Times New Roman" w:hAnsi="Times New Roman" w:cs="Times New Roman"/>
          <w:b/>
          <w:sz w:val="28"/>
          <w:szCs w:val="28"/>
          <w:u w:val="single"/>
        </w:rPr>
      </w:pPr>
      <w:r w:rsidRPr="00D22D77">
        <w:rPr>
          <w:rFonts w:ascii="Times New Roman" w:hAnsi="Times New Roman" w:cs="Times New Roman"/>
          <w:b/>
          <w:sz w:val="28"/>
          <w:szCs w:val="28"/>
          <w:u w:val="single"/>
        </w:rPr>
        <w:t>Практическое занятие № 18 по теме «Толкование права». Работа с правовыми актами: толкование правовых норм и определение результата толкования.</w:t>
      </w:r>
    </w:p>
    <w:p w:rsidR="0062724C" w:rsidRDefault="0062724C" w:rsidP="00D22D77">
      <w:pPr>
        <w:spacing w:after="0" w:line="240" w:lineRule="auto"/>
        <w:jc w:val="center"/>
        <w:rPr>
          <w:rFonts w:ascii="Times New Roman" w:hAnsi="Times New Roman" w:cs="Times New Roman"/>
          <w:b/>
          <w:sz w:val="28"/>
          <w:szCs w:val="28"/>
          <w:u w:val="single"/>
        </w:rPr>
      </w:pPr>
    </w:p>
    <w:p w:rsidR="0062724C" w:rsidRPr="002363F5" w:rsidRDefault="0062724C" w:rsidP="0062724C">
      <w:pPr>
        <w:pStyle w:val="a5"/>
        <w:ind w:left="0" w:firstLine="709"/>
        <w:rPr>
          <w:sz w:val="24"/>
          <w:szCs w:val="24"/>
        </w:rPr>
      </w:pPr>
      <w:r w:rsidRPr="002363F5">
        <w:rPr>
          <w:sz w:val="24"/>
          <w:szCs w:val="24"/>
        </w:rPr>
        <w:t>У2 оперировать юридическими понятиями и категориями; У3</w:t>
      </w:r>
      <w:r w:rsidRPr="002363F5">
        <w:rPr>
          <w:spacing w:val="-6"/>
          <w:sz w:val="24"/>
          <w:szCs w:val="24"/>
        </w:rPr>
        <w:t xml:space="preserve"> </w:t>
      </w:r>
      <w:r w:rsidRPr="002363F5">
        <w:rPr>
          <w:sz w:val="24"/>
          <w:szCs w:val="24"/>
        </w:rPr>
        <w:t>применять</w:t>
      </w:r>
      <w:r w:rsidRPr="002363F5">
        <w:rPr>
          <w:spacing w:val="-6"/>
          <w:sz w:val="24"/>
          <w:szCs w:val="24"/>
        </w:rPr>
        <w:t xml:space="preserve"> </w:t>
      </w:r>
      <w:r w:rsidRPr="002363F5">
        <w:rPr>
          <w:sz w:val="24"/>
          <w:szCs w:val="24"/>
        </w:rPr>
        <w:t>на</w:t>
      </w:r>
      <w:r w:rsidRPr="002363F5">
        <w:rPr>
          <w:spacing w:val="-6"/>
          <w:sz w:val="24"/>
          <w:szCs w:val="24"/>
        </w:rPr>
        <w:t xml:space="preserve"> </w:t>
      </w:r>
      <w:r w:rsidRPr="002363F5">
        <w:rPr>
          <w:sz w:val="24"/>
          <w:szCs w:val="24"/>
        </w:rPr>
        <w:t>практике</w:t>
      </w:r>
      <w:r w:rsidRPr="002363F5">
        <w:rPr>
          <w:spacing w:val="-6"/>
          <w:sz w:val="24"/>
          <w:szCs w:val="24"/>
        </w:rPr>
        <w:t xml:space="preserve"> </w:t>
      </w:r>
      <w:r w:rsidRPr="002363F5">
        <w:rPr>
          <w:sz w:val="24"/>
          <w:szCs w:val="24"/>
        </w:rPr>
        <w:t>нормы</w:t>
      </w:r>
      <w:r w:rsidRPr="002363F5">
        <w:rPr>
          <w:spacing w:val="-6"/>
          <w:sz w:val="24"/>
          <w:szCs w:val="24"/>
        </w:rPr>
        <w:t xml:space="preserve"> </w:t>
      </w:r>
      <w:r w:rsidRPr="002363F5">
        <w:rPr>
          <w:sz w:val="24"/>
          <w:szCs w:val="24"/>
        </w:rPr>
        <w:t>различных</w:t>
      </w:r>
      <w:r w:rsidRPr="002363F5">
        <w:rPr>
          <w:spacing w:val="-5"/>
          <w:sz w:val="24"/>
          <w:szCs w:val="24"/>
        </w:rPr>
        <w:t xml:space="preserve"> </w:t>
      </w:r>
      <w:r w:rsidRPr="002363F5">
        <w:rPr>
          <w:sz w:val="24"/>
          <w:szCs w:val="24"/>
        </w:rPr>
        <w:t>отраслей</w:t>
      </w:r>
      <w:r w:rsidRPr="002363F5">
        <w:rPr>
          <w:spacing w:val="-6"/>
          <w:sz w:val="24"/>
          <w:szCs w:val="24"/>
        </w:rPr>
        <w:t xml:space="preserve"> </w:t>
      </w:r>
      <w:r w:rsidRPr="002363F5">
        <w:rPr>
          <w:sz w:val="24"/>
          <w:szCs w:val="24"/>
        </w:rPr>
        <w:t>права;</w:t>
      </w:r>
    </w:p>
    <w:p w:rsidR="0062724C" w:rsidRPr="002363F5" w:rsidRDefault="0062724C" w:rsidP="0062724C">
      <w:pPr>
        <w:pStyle w:val="a5"/>
        <w:ind w:left="0" w:firstLine="709"/>
        <w:rPr>
          <w:sz w:val="24"/>
          <w:szCs w:val="24"/>
        </w:rPr>
      </w:pPr>
      <w:r w:rsidRPr="002363F5">
        <w:rPr>
          <w:sz w:val="24"/>
          <w:szCs w:val="24"/>
        </w:rPr>
        <w:t>У4 работать</w:t>
      </w:r>
      <w:r w:rsidRPr="002363F5">
        <w:rPr>
          <w:spacing w:val="-1"/>
          <w:sz w:val="24"/>
          <w:szCs w:val="24"/>
        </w:rPr>
        <w:t xml:space="preserve"> </w:t>
      </w:r>
      <w:r w:rsidRPr="002363F5">
        <w:rPr>
          <w:sz w:val="24"/>
          <w:szCs w:val="24"/>
        </w:rPr>
        <w:t>с законодательными и иными нормативными правовыми актами, специальной литературой на государственном и иностранном языках;</w:t>
      </w:r>
    </w:p>
    <w:p w:rsidR="0062724C" w:rsidRPr="002363F5" w:rsidRDefault="0062724C" w:rsidP="0062724C">
      <w:pPr>
        <w:pStyle w:val="a5"/>
        <w:ind w:left="0" w:firstLine="709"/>
        <w:rPr>
          <w:sz w:val="24"/>
          <w:szCs w:val="24"/>
        </w:rPr>
      </w:pPr>
      <w:r w:rsidRPr="002363F5">
        <w:rPr>
          <w:sz w:val="24"/>
          <w:szCs w:val="24"/>
        </w:rPr>
        <w:t>У5</w:t>
      </w:r>
      <w:r w:rsidRPr="002363F5">
        <w:rPr>
          <w:spacing w:val="40"/>
          <w:sz w:val="24"/>
          <w:szCs w:val="24"/>
        </w:rPr>
        <w:t xml:space="preserve"> </w:t>
      </w:r>
      <w:r w:rsidRPr="002363F5">
        <w:rPr>
          <w:sz w:val="24"/>
          <w:szCs w:val="24"/>
        </w:rPr>
        <w:t>анализировать,</w:t>
      </w:r>
      <w:r w:rsidRPr="002363F5">
        <w:rPr>
          <w:spacing w:val="40"/>
          <w:sz w:val="24"/>
          <w:szCs w:val="24"/>
        </w:rPr>
        <w:t xml:space="preserve"> </w:t>
      </w:r>
      <w:r w:rsidRPr="002363F5">
        <w:rPr>
          <w:sz w:val="24"/>
          <w:szCs w:val="24"/>
        </w:rPr>
        <w:t>делать</w:t>
      </w:r>
      <w:r w:rsidRPr="002363F5">
        <w:rPr>
          <w:spacing w:val="40"/>
          <w:sz w:val="24"/>
          <w:szCs w:val="24"/>
        </w:rPr>
        <w:t xml:space="preserve"> </w:t>
      </w:r>
      <w:r w:rsidRPr="002363F5">
        <w:rPr>
          <w:sz w:val="24"/>
          <w:szCs w:val="24"/>
        </w:rPr>
        <w:t>выводы</w:t>
      </w:r>
      <w:r w:rsidRPr="002363F5">
        <w:rPr>
          <w:spacing w:val="40"/>
          <w:sz w:val="24"/>
          <w:szCs w:val="24"/>
        </w:rPr>
        <w:t xml:space="preserve"> </w:t>
      </w:r>
      <w:r w:rsidRPr="002363F5">
        <w:rPr>
          <w:sz w:val="24"/>
          <w:szCs w:val="24"/>
        </w:rPr>
        <w:t>и</w:t>
      </w:r>
      <w:r w:rsidRPr="002363F5">
        <w:rPr>
          <w:spacing w:val="40"/>
          <w:sz w:val="24"/>
          <w:szCs w:val="24"/>
        </w:rPr>
        <w:t xml:space="preserve"> </w:t>
      </w:r>
      <w:r w:rsidRPr="002363F5">
        <w:rPr>
          <w:sz w:val="24"/>
          <w:szCs w:val="24"/>
        </w:rPr>
        <w:t>обосновывать</w:t>
      </w:r>
      <w:r w:rsidRPr="002363F5">
        <w:rPr>
          <w:spacing w:val="40"/>
          <w:sz w:val="24"/>
          <w:szCs w:val="24"/>
        </w:rPr>
        <w:t xml:space="preserve"> </w:t>
      </w:r>
      <w:r w:rsidRPr="002363F5">
        <w:rPr>
          <w:sz w:val="24"/>
          <w:szCs w:val="24"/>
        </w:rPr>
        <w:t>свою</w:t>
      </w:r>
      <w:r w:rsidRPr="002363F5">
        <w:rPr>
          <w:spacing w:val="40"/>
          <w:sz w:val="24"/>
          <w:szCs w:val="24"/>
        </w:rPr>
        <w:t xml:space="preserve"> </w:t>
      </w:r>
      <w:r w:rsidRPr="002363F5">
        <w:rPr>
          <w:sz w:val="24"/>
          <w:szCs w:val="24"/>
        </w:rPr>
        <w:t>точку</w:t>
      </w:r>
      <w:r w:rsidRPr="002363F5">
        <w:rPr>
          <w:spacing w:val="40"/>
          <w:sz w:val="24"/>
          <w:szCs w:val="24"/>
        </w:rPr>
        <w:t xml:space="preserve"> </w:t>
      </w:r>
      <w:r w:rsidRPr="002363F5">
        <w:rPr>
          <w:sz w:val="24"/>
          <w:szCs w:val="24"/>
        </w:rPr>
        <w:t>зрения</w:t>
      </w:r>
      <w:r w:rsidRPr="002363F5">
        <w:rPr>
          <w:spacing w:val="40"/>
          <w:sz w:val="24"/>
          <w:szCs w:val="24"/>
        </w:rPr>
        <w:t xml:space="preserve"> </w:t>
      </w:r>
      <w:r w:rsidRPr="002363F5">
        <w:rPr>
          <w:sz w:val="24"/>
          <w:szCs w:val="24"/>
        </w:rPr>
        <w:t>по</w:t>
      </w:r>
      <w:r w:rsidRPr="002363F5">
        <w:rPr>
          <w:spacing w:val="80"/>
          <w:sz w:val="24"/>
          <w:szCs w:val="24"/>
        </w:rPr>
        <w:t xml:space="preserve"> </w:t>
      </w:r>
      <w:r w:rsidRPr="002363F5">
        <w:rPr>
          <w:sz w:val="24"/>
          <w:szCs w:val="24"/>
        </w:rPr>
        <w:t>правовым отношениям</w:t>
      </w:r>
    </w:p>
    <w:p w:rsidR="0062724C" w:rsidRPr="002363F5" w:rsidRDefault="0062724C" w:rsidP="0062724C">
      <w:pPr>
        <w:pStyle w:val="a5"/>
        <w:ind w:left="0" w:firstLine="709"/>
        <w:rPr>
          <w:sz w:val="24"/>
          <w:szCs w:val="24"/>
        </w:rPr>
      </w:pPr>
      <w:r w:rsidRPr="002363F5">
        <w:rPr>
          <w:b/>
          <w:sz w:val="24"/>
          <w:szCs w:val="24"/>
        </w:rPr>
        <w:t xml:space="preserve">Цель </w:t>
      </w:r>
      <w:r w:rsidRPr="002363F5">
        <w:rPr>
          <w:sz w:val="24"/>
          <w:szCs w:val="24"/>
        </w:rPr>
        <w:t>- научиться применять различные методы толкования правовых норм, анализировать текст законов и делать обоснованные выводы, определять практические последствия применения правовых норм.</w:t>
      </w:r>
    </w:p>
    <w:p w:rsidR="0062724C" w:rsidRPr="002363F5" w:rsidRDefault="0062724C" w:rsidP="0062724C">
      <w:pPr>
        <w:spacing w:after="0" w:line="240" w:lineRule="auto"/>
        <w:ind w:firstLine="709"/>
        <w:jc w:val="both"/>
        <w:rPr>
          <w:rFonts w:ascii="Times New Roman" w:hAnsi="Times New Roman" w:cs="Times New Roman"/>
          <w:b/>
          <w:sz w:val="24"/>
          <w:szCs w:val="24"/>
        </w:rPr>
      </w:pPr>
      <w:r w:rsidRPr="002363F5">
        <w:rPr>
          <w:rFonts w:ascii="Times New Roman" w:hAnsi="Times New Roman" w:cs="Times New Roman"/>
          <w:b/>
          <w:spacing w:val="-2"/>
          <w:sz w:val="24"/>
          <w:szCs w:val="24"/>
        </w:rPr>
        <w:t>Задания:</w:t>
      </w:r>
    </w:p>
    <w:p w:rsidR="0062724C" w:rsidRPr="002363F5" w:rsidRDefault="0062724C" w:rsidP="0062724C">
      <w:pPr>
        <w:pStyle w:val="a4"/>
        <w:widowControl w:val="0"/>
        <w:numPr>
          <w:ilvl w:val="0"/>
          <w:numId w:val="381"/>
        </w:numPr>
        <w:tabs>
          <w:tab w:val="left" w:pos="704"/>
        </w:tabs>
        <w:autoSpaceDE w:val="0"/>
        <w:autoSpaceDN w:val="0"/>
        <w:spacing w:after="0" w:line="240" w:lineRule="auto"/>
        <w:ind w:left="0" w:firstLine="709"/>
        <w:contextualSpacing w:val="0"/>
        <w:jc w:val="both"/>
        <w:rPr>
          <w:rFonts w:ascii="Times New Roman" w:hAnsi="Times New Roman" w:cs="Times New Roman"/>
          <w:b/>
          <w:sz w:val="24"/>
          <w:szCs w:val="24"/>
        </w:rPr>
      </w:pPr>
      <w:r w:rsidRPr="002363F5">
        <w:rPr>
          <w:rFonts w:ascii="Times New Roman" w:hAnsi="Times New Roman" w:cs="Times New Roman"/>
          <w:b/>
          <w:spacing w:val="-2"/>
          <w:sz w:val="24"/>
          <w:szCs w:val="24"/>
        </w:rPr>
        <w:t>Теоретическая</w:t>
      </w:r>
      <w:r w:rsidRPr="002363F5">
        <w:rPr>
          <w:rFonts w:ascii="Times New Roman" w:hAnsi="Times New Roman" w:cs="Times New Roman"/>
          <w:b/>
          <w:spacing w:val="4"/>
          <w:sz w:val="24"/>
          <w:szCs w:val="24"/>
        </w:rPr>
        <w:t xml:space="preserve"> </w:t>
      </w:r>
      <w:r w:rsidRPr="002363F5">
        <w:rPr>
          <w:rFonts w:ascii="Times New Roman" w:hAnsi="Times New Roman" w:cs="Times New Roman"/>
          <w:b/>
          <w:spacing w:val="-2"/>
          <w:sz w:val="24"/>
          <w:szCs w:val="24"/>
        </w:rPr>
        <w:t>часть</w:t>
      </w:r>
    </w:p>
    <w:p w:rsidR="0062724C" w:rsidRPr="002363F5" w:rsidRDefault="0062724C" w:rsidP="0062724C">
      <w:pPr>
        <w:spacing w:after="0" w:line="240" w:lineRule="auto"/>
        <w:ind w:firstLine="709"/>
        <w:jc w:val="both"/>
        <w:rPr>
          <w:rFonts w:ascii="Times New Roman" w:hAnsi="Times New Roman" w:cs="Times New Roman"/>
          <w:b/>
          <w:sz w:val="24"/>
          <w:szCs w:val="24"/>
        </w:rPr>
      </w:pPr>
      <w:r w:rsidRPr="002363F5">
        <w:rPr>
          <w:rFonts w:ascii="Times New Roman" w:hAnsi="Times New Roman" w:cs="Times New Roman"/>
          <w:b/>
          <w:sz w:val="24"/>
          <w:szCs w:val="24"/>
        </w:rPr>
        <w:t>Понятие</w:t>
      </w:r>
      <w:r w:rsidRPr="002363F5">
        <w:rPr>
          <w:rFonts w:ascii="Times New Roman" w:hAnsi="Times New Roman" w:cs="Times New Roman"/>
          <w:b/>
          <w:spacing w:val="-15"/>
          <w:sz w:val="24"/>
          <w:szCs w:val="24"/>
        </w:rPr>
        <w:t xml:space="preserve"> </w:t>
      </w:r>
      <w:r w:rsidRPr="002363F5">
        <w:rPr>
          <w:rFonts w:ascii="Times New Roman" w:hAnsi="Times New Roman" w:cs="Times New Roman"/>
          <w:b/>
          <w:sz w:val="24"/>
          <w:szCs w:val="24"/>
        </w:rPr>
        <w:t>толкования</w:t>
      </w:r>
      <w:r w:rsidRPr="002363F5">
        <w:rPr>
          <w:rFonts w:ascii="Times New Roman" w:hAnsi="Times New Roman" w:cs="Times New Roman"/>
          <w:b/>
          <w:spacing w:val="-16"/>
          <w:sz w:val="24"/>
          <w:szCs w:val="24"/>
        </w:rPr>
        <w:t xml:space="preserve"> </w:t>
      </w:r>
      <w:r w:rsidRPr="002363F5">
        <w:rPr>
          <w:rFonts w:ascii="Times New Roman" w:hAnsi="Times New Roman" w:cs="Times New Roman"/>
          <w:b/>
          <w:spacing w:val="-2"/>
          <w:sz w:val="24"/>
          <w:szCs w:val="24"/>
        </w:rPr>
        <w:t>права</w:t>
      </w:r>
    </w:p>
    <w:p w:rsidR="0062724C" w:rsidRPr="002363F5" w:rsidRDefault="0062724C" w:rsidP="0062724C">
      <w:pPr>
        <w:pStyle w:val="a5"/>
        <w:ind w:left="0" w:firstLine="709"/>
        <w:rPr>
          <w:sz w:val="24"/>
          <w:szCs w:val="24"/>
        </w:rPr>
      </w:pPr>
      <w:r w:rsidRPr="002363F5">
        <w:rPr>
          <w:sz w:val="24"/>
          <w:szCs w:val="24"/>
        </w:rPr>
        <w:t>Что</w:t>
      </w:r>
      <w:r w:rsidRPr="002363F5">
        <w:rPr>
          <w:spacing w:val="-11"/>
          <w:sz w:val="24"/>
          <w:szCs w:val="24"/>
        </w:rPr>
        <w:t xml:space="preserve"> </w:t>
      </w:r>
      <w:r w:rsidRPr="002363F5">
        <w:rPr>
          <w:sz w:val="24"/>
          <w:szCs w:val="24"/>
        </w:rPr>
        <w:t>такое</w:t>
      </w:r>
      <w:r w:rsidRPr="002363F5">
        <w:rPr>
          <w:spacing w:val="-11"/>
          <w:sz w:val="24"/>
          <w:szCs w:val="24"/>
        </w:rPr>
        <w:t xml:space="preserve"> </w:t>
      </w:r>
      <w:r w:rsidRPr="002363F5">
        <w:rPr>
          <w:sz w:val="24"/>
          <w:szCs w:val="24"/>
        </w:rPr>
        <w:t>толкование</w:t>
      </w:r>
      <w:r w:rsidRPr="002363F5">
        <w:rPr>
          <w:spacing w:val="-11"/>
          <w:sz w:val="24"/>
          <w:szCs w:val="24"/>
        </w:rPr>
        <w:t xml:space="preserve"> </w:t>
      </w:r>
      <w:r w:rsidRPr="002363F5">
        <w:rPr>
          <w:spacing w:val="-2"/>
          <w:sz w:val="24"/>
          <w:szCs w:val="24"/>
        </w:rPr>
        <w:t>права?</w:t>
      </w:r>
    </w:p>
    <w:p w:rsidR="0062724C" w:rsidRPr="002363F5" w:rsidRDefault="0062724C" w:rsidP="0062724C">
      <w:pPr>
        <w:pStyle w:val="a5"/>
        <w:ind w:left="0" w:firstLine="709"/>
        <w:rPr>
          <w:sz w:val="24"/>
          <w:szCs w:val="24"/>
        </w:rPr>
      </w:pPr>
      <w:r w:rsidRPr="002363F5">
        <w:rPr>
          <w:sz w:val="24"/>
          <w:szCs w:val="24"/>
        </w:rPr>
        <w:t>Зачем</w:t>
      </w:r>
      <w:r w:rsidRPr="002363F5">
        <w:rPr>
          <w:spacing w:val="-11"/>
          <w:sz w:val="24"/>
          <w:szCs w:val="24"/>
        </w:rPr>
        <w:t xml:space="preserve"> </w:t>
      </w:r>
      <w:r w:rsidRPr="002363F5">
        <w:rPr>
          <w:sz w:val="24"/>
          <w:szCs w:val="24"/>
        </w:rPr>
        <w:t>нужно</w:t>
      </w:r>
      <w:r w:rsidRPr="002363F5">
        <w:rPr>
          <w:spacing w:val="-9"/>
          <w:sz w:val="24"/>
          <w:szCs w:val="24"/>
        </w:rPr>
        <w:t xml:space="preserve"> </w:t>
      </w:r>
      <w:r w:rsidRPr="002363F5">
        <w:rPr>
          <w:sz w:val="24"/>
          <w:szCs w:val="24"/>
        </w:rPr>
        <w:t>толкование</w:t>
      </w:r>
      <w:r w:rsidRPr="002363F5">
        <w:rPr>
          <w:spacing w:val="-11"/>
          <w:sz w:val="24"/>
          <w:szCs w:val="24"/>
        </w:rPr>
        <w:t xml:space="preserve"> </w:t>
      </w:r>
      <w:r w:rsidRPr="002363F5">
        <w:rPr>
          <w:sz w:val="24"/>
          <w:szCs w:val="24"/>
        </w:rPr>
        <w:t>правовых</w:t>
      </w:r>
      <w:r w:rsidRPr="002363F5">
        <w:rPr>
          <w:spacing w:val="-9"/>
          <w:sz w:val="24"/>
          <w:szCs w:val="24"/>
        </w:rPr>
        <w:t xml:space="preserve"> </w:t>
      </w:r>
      <w:r w:rsidRPr="002363F5">
        <w:rPr>
          <w:spacing w:val="-4"/>
          <w:sz w:val="24"/>
          <w:szCs w:val="24"/>
        </w:rPr>
        <w:t>норм?</w:t>
      </w:r>
    </w:p>
    <w:p w:rsidR="0062724C" w:rsidRPr="002363F5" w:rsidRDefault="0062724C" w:rsidP="0062724C">
      <w:pPr>
        <w:pStyle w:val="a5"/>
        <w:tabs>
          <w:tab w:val="left" w:pos="2046"/>
          <w:tab w:val="left" w:pos="3641"/>
          <w:tab w:val="left" w:pos="5992"/>
          <w:tab w:val="left" w:pos="7663"/>
        </w:tabs>
        <w:ind w:left="0" w:firstLine="709"/>
        <w:rPr>
          <w:sz w:val="24"/>
          <w:szCs w:val="24"/>
        </w:rPr>
      </w:pPr>
      <w:r w:rsidRPr="002363F5">
        <w:rPr>
          <w:spacing w:val="-4"/>
          <w:sz w:val="24"/>
          <w:szCs w:val="24"/>
        </w:rPr>
        <w:t>Виды</w:t>
      </w:r>
      <w:r>
        <w:rPr>
          <w:sz w:val="24"/>
          <w:szCs w:val="24"/>
        </w:rPr>
        <w:t xml:space="preserve"> </w:t>
      </w:r>
      <w:r w:rsidRPr="002363F5">
        <w:rPr>
          <w:spacing w:val="-2"/>
          <w:sz w:val="24"/>
          <w:szCs w:val="24"/>
        </w:rPr>
        <w:t>толкования</w:t>
      </w:r>
      <w:r>
        <w:rPr>
          <w:sz w:val="24"/>
          <w:szCs w:val="24"/>
        </w:rPr>
        <w:t xml:space="preserve"> </w:t>
      </w:r>
      <w:r w:rsidRPr="002363F5">
        <w:rPr>
          <w:spacing w:val="-2"/>
          <w:sz w:val="24"/>
          <w:szCs w:val="24"/>
        </w:rPr>
        <w:t>(грамматический,</w:t>
      </w:r>
      <w:r>
        <w:rPr>
          <w:sz w:val="24"/>
          <w:szCs w:val="24"/>
        </w:rPr>
        <w:t xml:space="preserve"> </w:t>
      </w:r>
      <w:r w:rsidRPr="002363F5">
        <w:rPr>
          <w:spacing w:val="-2"/>
          <w:sz w:val="24"/>
          <w:szCs w:val="24"/>
        </w:rPr>
        <w:t>логический,</w:t>
      </w:r>
      <w:r>
        <w:rPr>
          <w:sz w:val="24"/>
          <w:szCs w:val="24"/>
        </w:rPr>
        <w:t xml:space="preserve"> </w:t>
      </w:r>
      <w:r w:rsidRPr="002363F5">
        <w:rPr>
          <w:spacing w:val="-2"/>
          <w:sz w:val="24"/>
          <w:szCs w:val="24"/>
        </w:rPr>
        <w:t>систематический, исторический).</w:t>
      </w:r>
    </w:p>
    <w:p w:rsidR="0062724C" w:rsidRPr="002363F5" w:rsidRDefault="0062724C" w:rsidP="0062724C">
      <w:pPr>
        <w:pStyle w:val="1"/>
        <w:spacing w:before="0" w:line="240" w:lineRule="auto"/>
        <w:ind w:firstLine="709"/>
        <w:jc w:val="both"/>
        <w:rPr>
          <w:rFonts w:ascii="Times New Roman" w:hAnsi="Times New Roman" w:cs="Times New Roman"/>
          <w:color w:val="auto"/>
          <w:sz w:val="24"/>
          <w:szCs w:val="24"/>
        </w:rPr>
      </w:pPr>
      <w:r w:rsidRPr="002363F5">
        <w:rPr>
          <w:rFonts w:ascii="Times New Roman" w:hAnsi="Times New Roman" w:cs="Times New Roman"/>
          <w:color w:val="auto"/>
          <w:sz w:val="24"/>
          <w:szCs w:val="24"/>
        </w:rPr>
        <w:t>Методы</w:t>
      </w:r>
      <w:r w:rsidRPr="002363F5">
        <w:rPr>
          <w:rFonts w:ascii="Times New Roman" w:hAnsi="Times New Roman" w:cs="Times New Roman"/>
          <w:color w:val="auto"/>
          <w:spacing w:val="-12"/>
          <w:sz w:val="24"/>
          <w:szCs w:val="24"/>
        </w:rPr>
        <w:t xml:space="preserve"> </w:t>
      </w:r>
      <w:r w:rsidRPr="002363F5">
        <w:rPr>
          <w:rFonts w:ascii="Times New Roman" w:hAnsi="Times New Roman" w:cs="Times New Roman"/>
          <w:color w:val="auto"/>
          <w:spacing w:val="-2"/>
          <w:sz w:val="24"/>
          <w:szCs w:val="24"/>
        </w:rPr>
        <w:t>толкования</w:t>
      </w:r>
    </w:p>
    <w:p w:rsidR="0062724C" w:rsidRPr="002363F5" w:rsidRDefault="0062724C" w:rsidP="0062724C">
      <w:pPr>
        <w:pStyle w:val="a5"/>
        <w:ind w:left="0" w:firstLine="709"/>
        <w:rPr>
          <w:sz w:val="24"/>
          <w:szCs w:val="24"/>
        </w:rPr>
      </w:pPr>
      <w:r w:rsidRPr="002363F5">
        <w:rPr>
          <w:sz w:val="24"/>
          <w:szCs w:val="24"/>
        </w:rPr>
        <w:t>Буквальное (адекватное) толкование. Расширительное</w:t>
      </w:r>
      <w:r w:rsidRPr="002363F5">
        <w:rPr>
          <w:spacing w:val="-18"/>
          <w:sz w:val="24"/>
          <w:szCs w:val="24"/>
        </w:rPr>
        <w:t xml:space="preserve"> </w:t>
      </w:r>
      <w:r w:rsidRPr="002363F5">
        <w:rPr>
          <w:sz w:val="24"/>
          <w:szCs w:val="24"/>
        </w:rPr>
        <w:t>(экстенсивное)</w:t>
      </w:r>
      <w:r w:rsidRPr="002363F5">
        <w:rPr>
          <w:spacing w:val="-17"/>
          <w:sz w:val="24"/>
          <w:szCs w:val="24"/>
        </w:rPr>
        <w:t xml:space="preserve"> </w:t>
      </w:r>
      <w:r w:rsidRPr="002363F5">
        <w:rPr>
          <w:sz w:val="24"/>
          <w:szCs w:val="24"/>
        </w:rPr>
        <w:t>толкование.</w:t>
      </w:r>
    </w:p>
    <w:p w:rsidR="0062724C" w:rsidRPr="002363F5" w:rsidRDefault="0062724C" w:rsidP="0062724C">
      <w:pPr>
        <w:pStyle w:val="a5"/>
        <w:ind w:left="0" w:firstLine="709"/>
        <w:rPr>
          <w:sz w:val="24"/>
          <w:szCs w:val="24"/>
        </w:rPr>
      </w:pPr>
      <w:r w:rsidRPr="002363F5">
        <w:rPr>
          <w:spacing w:val="-2"/>
          <w:sz w:val="24"/>
          <w:szCs w:val="24"/>
        </w:rPr>
        <w:t>Ограничительное</w:t>
      </w:r>
      <w:r w:rsidRPr="002363F5">
        <w:rPr>
          <w:spacing w:val="7"/>
          <w:sz w:val="24"/>
          <w:szCs w:val="24"/>
        </w:rPr>
        <w:t xml:space="preserve"> </w:t>
      </w:r>
      <w:r w:rsidRPr="002363F5">
        <w:rPr>
          <w:spacing w:val="-2"/>
          <w:sz w:val="24"/>
          <w:szCs w:val="24"/>
        </w:rPr>
        <w:t>(</w:t>
      </w:r>
      <w:proofErr w:type="spellStart"/>
      <w:r w:rsidRPr="002363F5">
        <w:rPr>
          <w:spacing w:val="-2"/>
          <w:sz w:val="24"/>
          <w:szCs w:val="24"/>
        </w:rPr>
        <w:t>рестриктивное</w:t>
      </w:r>
      <w:proofErr w:type="spellEnd"/>
      <w:r w:rsidRPr="002363F5">
        <w:rPr>
          <w:spacing w:val="-2"/>
          <w:sz w:val="24"/>
          <w:szCs w:val="24"/>
        </w:rPr>
        <w:t>)</w:t>
      </w:r>
      <w:r w:rsidRPr="002363F5">
        <w:rPr>
          <w:spacing w:val="6"/>
          <w:sz w:val="24"/>
          <w:szCs w:val="24"/>
        </w:rPr>
        <w:t xml:space="preserve"> </w:t>
      </w:r>
      <w:r w:rsidRPr="002363F5">
        <w:rPr>
          <w:spacing w:val="-2"/>
          <w:sz w:val="24"/>
          <w:szCs w:val="24"/>
        </w:rPr>
        <w:t>толкование.</w:t>
      </w:r>
    </w:p>
    <w:p w:rsidR="0062724C" w:rsidRPr="002363F5" w:rsidRDefault="0062724C" w:rsidP="0062724C">
      <w:pPr>
        <w:spacing w:after="0" w:line="240" w:lineRule="auto"/>
        <w:ind w:firstLine="709"/>
        <w:jc w:val="both"/>
        <w:rPr>
          <w:rFonts w:ascii="Times New Roman" w:hAnsi="Times New Roman" w:cs="Times New Roman"/>
          <w:sz w:val="24"/>
          <w:szCs w:val="24"/>
        </w:rPr>
      </w:pPr>
      <w:r w:rsidRPr="002363F5">
        <w:rPr>
          <w:rFonts w:ascii="Times New Roman" w:hAnsi="Times New Roman" w:cs="Times New Roman"/>
          <w:b/>
          <w:sz w:val="24"/>
          <w:szCs w:val="24"/>
        </w:rPr>
        <w:t xml:space="preserve">Принципы толкования </w:t>
      </w:r>
      <w:r w:rsidRPr="002363F5">
        <w:rPr>
          <w:rFonts w:ascii="Times New Roman" w:hAnsi="Times New Roman" w:cs="Times New Roman"/>
          <w:sz w:val="24"/>
          <w:szCs w:val="24"/>
        </w:rPr>
        <w:t>Принцип законности. Принцип</w:t>
      </w:r>
      <w:r w:rsidRPr="002363F5">
        <w:rPr>
          <w:rFonts w:ascii="Times New Roman" w:hAnsi="Times New Roman" w:cs="Times New Roman"/>
          <w:spacing w:val="-18"/>
          <w:sz w:val="24"/>
          <w:szCs w:val="24"/>
        </w:rPr>
        <w:t xml:space="preserve"> </w:t>
      </w:r>
      <w:r w:rsidRPr="002363F5">
        <w:rPr>
          <w:rFonts w:ascii="Times New Roman" w:hAnsi="Times New Roman" w:cs="Times New Roman"/>
          <w:sz w:val="24"/>
          <w:szCs w:val="24"/>
        </w:rPr>
        <w:t>справедливости. Принцип гуманизма.</w:t>
      </w:r>
    </w:p>
    <w:p w:rsidR="0062724C" w:rsidRPr="002363F5" w:rsidRDefault="0062724C" w:rsidP="0062724C">
      <w:pPr>
        <w:pStyle w:val="1"/>
        <w:keepNext w:val="0"/>
        <w:keepLines w:val="0"/>
        <w:widowControl w:val="0"/>
        <w:numPr>
          <w:ilvl w:val="0"/>
          <w:numId w:val="381"/>
        </w:numPr>
        <w:tabs>
          <w:tab w:val="left" w:pos="704"/>
        </w:tabs>
        <w:autoSpaceDE w:val="0"/>
        <w:autoSpaceDN w:val="0"/>
        <w:spacing w:before="0" w:line="240" w:lineRule="auto"/>
        <w:ind w:left="0" w:firstLine="709"/>
        <w:jc w:val="both"/>
        <w:rPr>
          <w:rFonts w:ascii="Times New Roman" w:hAnsi="Times New Roman" w:cs="Times New Roman"/>
          <w:color w:val="auto"/>
          <w:sz w:val="24"/>
          <w:szCs w:val="24"/>
        </w:rPr>
      </w:pPr>
      <w:r w:rsidRPr="002363F5">
        <w:rPr>
          <w:rFonts w:ascii="Times New Roman" w:hAnsi="Times New Roman" w:cs="Times New Roman"/>
          <w:color w:val="auto"/>
          <w:spacing w:val="-2"/>
          <w:sz w:val="24"/>
          <w:szCs w:val="24"/>
        </w:rPr>
        <w:t>Практическая</w:t>
      </w:r>
      <w:r w:rsidRPr="002363F5">
        <w:rPr>
          <w:rFonts w:ascii="Times New Roman" w:hAnsi="Times New Roman" w:cs="Times New Roman"/>
          <w:color w:val="auto"/>
          <w:spacing w:val="1"/>
          <w:sz w:val="24"/>
          <w:szCs w:val="24"/>
        </w:rPr>
        <w:t xml:space="preserve"> </w:t>
      </w:r>
      <w:r w:rsidRPr="002363F5">
        <w:rPr>
          <w:rFonts w:ascii="Times New Roman" w:hAnsi="Times New Roman" w:cs="Times New Roman"/>
          <w:color w:val="auto"/>
          <w:spacing w:val="-2"/>
          <w:sz w:val="24"/>
          <w:szCs w:val="24"/>
        </w:rPr>
        <w:t>часть</w:t>
      </w:r>
    </w:p>
    <w:p w:rsidR="0062724C" w:rsidRPr="002363F5" w:rsidRDefault="0062724C" w:rsidP="0062724C">
      <w:pPr>
        <w:spacing w:after="0" w:line="240" w:lineRule="auto"/>
        <w:ind w:firstLine="709"/>
        <w:jc w:val="both"/>
        <w:rPr>
          <w:rFonts w:ascii="Times New Roman" w:hAnsi="Times New Roman" w:cs="Times New Roman"/>
          <w:b/>
          <w:sz w:val="24"/>
          <w:szCs w:val="24"/>
        </w:rPr>
      </w:pPr>
      <w:r w:rsidRPr="002363F5">
        <w:rPr>
          <w:rFonts w:ascii="Times New Roman" w:hAnsi="Times New Roman" w:cs="Times New Roman"/>
          <w:b/>
          <w:sz w:val="24"/>
          <w:szCs w:val="24"/>
        </w:rPr>
        <w:t>Задание</w:t>
      </w:r>
      <w:r w:rsidRPr="002363F5">
        <w:rPr>
          <w:rFonts w:ascii="Times New Roman" w:hAnsi="Times New Roman" w:cs="Times New Roman"/>
          <w:b/>
          <w:spacing w:val="-12"/>
          <w:sz w:val="24"/>
          <w:szCs w:val="24"/>
        </w:rPr>
        <w:t xml:space="preserve"> </w:t>
      </w:r>
      <w:r w:rsidRPr="002363F5">
        <w:rPr>
          <w:rFonts w:ascii="Times New Roman" w:hAnsi="Times New Roman" w:cs="Times New Roman"/>
          <w:b/>
          <w:sz w:val="24"/>
          <w:szCs w:val="24"/>
        </w:rPr>
        <w:t>1.</w:t>
      </w:r>
      <w:r w:rsidRPr="002363F5">
        <w:rPr>
          <w:rFonts w:ascii="Times New Roman" w:hAnsi="Times New Roman" w:cs="Times New Roman"/>
          <w:b/>
          <w:spacing w:val="-12"/>
          <w:sz w:val="24"/>
          <w:szCs w:val="24"/>
        </w:rPr>
        <w:t xml:space="preserve"> </w:t>
      </w:r>
      <w:r w:rsidRPr="002363F5">
        <w:rPr>
          <w:rFonts w:ascii="Times New Roman" w:hAnsi="Times New Roman" w:cs="Times New Roman"/>
          <w:b/>
          <w:sz w:val="24"/>
          <w:szCs w:val="24"/>
        </w:rPr>
        <w:t>Грамматическое</w:t>
      </w:r>
      <w:r w:rsidRPr="002363F5">
        <w:rPr>
          <w:rFonts w:ascii="Times New Roman" w:hAnsi="Times New Roman" w:cs="Times New Roman"/>
          <w:b/>
          <w:spacing w:val="-9"/>
          <w:sz w:val="24"/>
          <w:szCs w:val="24"/>
        </w:rPr>
        <w:t xml:space="preserve"> </w:t>
      </w:r>
      <w:r w:rsidRPr="002363F5">
        <w:rPr>
          <w:rFonts w:ascii="Times New Roman" w:hAnsi="Times New Roman" w:cs="Times New Roman"/>
          <w:b/>
          <w:spacing w:val="-2"/>
          <w:sz w:val="24"/>
          <w:szCs w:val="24"/>
        </w:rPr>
        <w:t>толкование</w:t>
      </w:r>
    </w:p>
    <w:p w:rsidR="0062724C" w:rsidRPr="002363F5" w:rsidRDefault="0062724C" w:rsidP="0062724C">
      <w:pPr>
        <w:spacing w:after="0" w:line="240" w:lineRule="auto"/>
        <w:ind w:firstLine="709"/>
        <w:jc w:val="both"/>
        <w:rPr>
          <w:rFonts w:ascii="Times New Roman" w:hAnsi="Times New Roman" w:cs="Times New Roman"/>
          <w:i/>
          <w:sz w:val="24"/>
          <w:szCs w:val="24"/>
        </w:rPr>
      </w:pPr>
      <w:r w:rsidRPr="002363F5">
        <w:rPr>
          <w:rFonts w:ascii="Times New Roman" w:hAnsi="Times New Roman" w:cs="Times New Roman"/>
          <w:b/>
          <w:sz w:val="24"/>
          <w:szCs w:val="24"/>
        </w:rPr>
        <w:t xml:space="preserve">Правовая норма: </w:t>
      </w:r>
      <w:r w:rsidRPr="002363F5">
        <w:rPr>
          <w:rFonts w:ascii="Times New Roman" w:hAnsi="Times New Roman" w:cs="Times New Roman"/>
          <w:sz w:val="24"/>
          <w:szCs w:val="24"/>
        </w:rPr>
        <w:t xml:space="preserve">Статья 158 Уголовного кодекса Российской Федерации устанавливает: </w:t>
      </w:r>
      <w:r w:rsidRPr="002363F5">
        <w:rPr>
          <w:rFonts w:ascii="Times New Roman" w:hAnsi="Times New Roman" w:cs="Times New Roman"/>
          <w:i/>
          <w:sz w:val="24"/>
          <w:szCs w:val="24"/>
        </w:rPr>
        <w:t>«Кража, то есть тайное хищение чужого имущества, наказывается штрафом в размере до восьмидесяти тысяч рублей или в размере заработной платы или иного дохода осужденного за период до шести месяцев, либо обязательными работами на срок до трехсот шестидесяти часов, либо исправительными работами на срок до одного года,</w:t>
      </w:r>
      <w:r w:rsidRPr="002363F5">
        <w:rPr>
          <w:rFonts w:ascii="Times New Roman" w:hAnsi="Times New Roman" w:cs="Times New Roman"/>
          <w:i/>
          <w:spacing w:val="-4"/>
          <w:sz w:val="24"/>
          <w:szCs w:val="24"/>
        </w:rPr>
        <w:t xml:space="preserve"> </w:t>
      </w:r>
      <w:r w:rsidRPr="002363F5">
        <w:rPr>
          <w:rFonts w:ascii="Times New Roman" w:hAnsi="Times New Roman" w:cs="Times New Roman"/>
          <w:i/>
          <w:sz w:val="24"/>
          <w:szCs w:val="24"/>
        </w:rPr>
        <w:t>либо</w:t>
      </w:r>
      <w:r w:rsidRPr="002363F5">
        <w:rPr>
          <w:rFonts w:ascii="Times New Roman" w:hAnsi="Times New Roman" w:cs="Times New Roman"/>
          <w:i/>
          <w:spacing w:val="-5"/>
          <w:sz w:val="24"/>
          <w:szCs w:val="24"/>
        </w:rPr>
        <w:t xml:space="preserve"> </w:t>
      </w:r>
      <w:r w:rsidRPr="002363F5">
        <w:rPr>
          <w:rFonts w:ascii="Times New Roman" w:hAnsi="Times New Roman" w:cs="Times New Roman"/>
          <w:i/>
          <w:sz w:val="24"/>
          <w:szCs w:val="24"/>
        </w:rPr>
        <w:t>ограничением</w:t>
      </w:r>
      <w:r w:rsidRPr="002363F5">
        <w:rPr>
          <w:rFonts w:ascii="Times New Roman" w:hAnsi="Times New Roman" w:cs="Times New Roman"/>
          <w:i/>
          <w:spacing w:val="-5"/>
          <w:sz w:val="24"/>
          <w:szCs w:val="24"/>
        </w:rPr>
        <w:t xml:space="preserve"> </w:t>
      </w:r>
      <w:r w:rsidRPr="002363F5">
        <w:rPr>
          <w:rFonts w:ascii="Times New Roman" w:hAnsi="Times New Roman" w:cs="Times New Roman"/>
          <w:i/>
          <w:sz w:val="24"/>
          <w:szCs w:val="24"/>
        </w:rPr>
        <w:t>свободы</w:t>
      </w:r>
      <w:r w:rsidRPr="002363F5">
        <w:rPr>
          <w:rFonts w:ascii="Times New Roman" w:hAnsi="Times New Roman" w:cs="Times New Roman"/>
          <w:i/>
          <w:spacing w:val="-3"/>
          <w:sz w:val="24"/>
          <w:szCs w:val="24"/>
        </w:rPr>
        <w:t xml:space="preserve"> </w:t>
      </w:r>
      <w:r w:rsidRPr="002363F5">
        <w:rPr>
          <w:rFonts w:ascii="Times New Roman" w:hAnsi="Times New Roman" w:cs="Times New Roman"/>
          <w:i/>
          <w:sz w:val="24"/>
          <w:szCs w:val="24"/>
        </w:rPr>
        <w:t>на</w:t>
      </w:r>
      <w:r w:rsidRPr="002363F5">
        <w:rPr>
          <w:rFonts w:ascii="Times New Roman" w:hAnsi="Times New Roman" w:cs="Times New Roman"/>
          <w:i/>
          <w:spacing w:val="-3"/>
          <w:sz w:val="24"/>
          <w:szCs w:val="24"/>
        </w:rPr>
        <w:t xml:space="preserve"> </w:t>
      </w:r>
      <w:r w:rsidRPr="002363F5">
        <w:rPr>
          <w:rFonts w:ascii="Times New Roman" w:hAnsi="Times New Roman" w:cs="Times New Roman"/>
          <w:i/>
          <w:sz w:val="24"/>
          <w:szCs w:val="24"/>
        </w:rPr>
        <w:t>срок</w:t>
      </w:r>
      <w:r w:rsidRPr="002363F5">
        <w:rPr>
          <w:rFonts w:ascii="Times New Roman" w:hAnsi="Times New Roman" w:cs="Times New Roman"/>
          <w:i/>
          <w:spacing w:val="-3"/>
          <w:sz w:val="24"/>
          <w:szCs w:val="24"/>
        </w:rPr>
        <w:t xml:space="preserve"> </w:t>
      </w:r>
      <w:r w:rsidRPr="002363F5">
        <w:rPr>
          <w:rFonts w:ascii="Times New Roman" w:hAnsi="Times New Roman" w:cs="Times New Roman"/>
          <w:i/>
          <w:sz w:val="24"/>
          <w:szCs w:val="24"/>
        </w:rPr>
        <w:t>до</w:t>
      </w:r>
      <w:r w:rsidRPr="002363F5">
        <w:rPr>
          <w:rFonts w:ascii="Times New Roman" w:hAnsi="Times New Roman" w:cs="Times New Roman"/>
          <w:i/>
          <w:spacing w:val="-3"/>
          <w:sz w:val="24"/>
          <w:szCs w:val="24"/>
        </w:rPr>
        <w:t xml:space="preserve"> </w:t>
      </w:r>
      <w:r w:rsidRPr="002363F5">
        <w:rPr>
          <w:rFonts w:ascii="Times New Roman" w:hAnsi="Times New Roman" w:cs="Times New Roman"/>
          <w:i/>
          <w:sz w:val="24"/>
          <w:szCs w:val="24"/>
        </w:rPr>
        <w:t>двух</w:t>
      </w:r>
      <w:r w:rsidRPr="002363F5">
        <w:rPr>
          <w:rFonts w:ascii="Times New Roman" w:hAnsi="Times New Roman" w:cs="Times New Roman"/>
          <w:i/>
          <w:spacing w:val="-4"/>
          <w:sz w:val="24"/>
          <w:szCs w:val="24"/>
        </w:rPr>
        <w:t xml:space="preserve"> </w:t>
      </w:r>
      <w:r w:rsidRPr="002363F5">
        <w:rPr>
          <w:rFonts w:ascii="Times New Roman" w:hAnsi="Times New Roman" w:cs="Times New Roman"/>
          <w:i/>
          <w:sz w:val="24"/>
          <w:szCs w:val="24"/>
        </w:rPr>
        <w:t>лет,</w:t>
      </w:r>
      <w:r w:rsidRPr="002363F5">
        <w:rPr>
          <w:rFonts w:ascii="Times New Roman" w:hAnsi="Times New Roman" w:cs="Times New Roman"/>
          <w:i/>
          <w:spacing w:val="-5"/>
          <w:sz w:val="24"/>
          <w:szCs w:val="24"/>
        </w:rPr>
        <w:t xml:space="preserve"> </w:t>
      </w:r>
      <w:r w:rsidRPr="002363F5">
        <w:rPr>
          <w:rFonts w:ascii="Times New Roman" w:hAnsi="Times New Roman" w:cs="Times New Roman"/>
          <w:i/>
          <w:sz w:val="24"/>
          <w:szCs w:val="24"/>
        </w:rPr>
        <w:t>либо</w:t>
      </w:r>
      <w:r w:rsidRPr="002363F5">
        <w:rPr>
          <w:rFonts w:ascii="Times New Roman" w:hAnsi="Times New Roman" w:cs="Times New Roman"/>
          <w:i/>
          <w:spacing w:val="-3"/>
          <w:sz w:val="24"/>
          <w:szCs w:val="24"/>
        </w:rPr>
        <w:t xml:space="preserve"> </w:t>
      </w:r>
      <w:r w:rsidRPr="002363F5">
        <w:rPr>
          <w:rFonts w:ascii="Times New Roman" w:hAnsi="Times New Roman" w:cs="Times New Roman"/>
          <w:i/>
          <w:sz w:val="24"/>
          <w:szCs w:val="24"/>
        </w:rPr>
        <w:t>принудительными работами на срок до двух лет, либо арестом на срок до четырех месяцев, либо лишением свободы на срок до двух лет.»</w:t>
      </w:r>
    </w:p>
    <w:p w:rsidR="0062724C" w:rsidRPr="002363F5" w:rsidRDefault="0062724C" w:rsidP="0062724C">
      <w:pPr>
        <w:pStyle w:val="1"/>
        <w:spacing w:before="0" w:line="240" w:lineRule="auto"/>
        <w:ind w:firstLine="709"/>
        <w:jc w:val="both"/>
        <w:rPr>
          <w:rFonts w:ascii="Times New Roman" w:hAnsi="Times New Roman" w:cs="Times New Roman"/>
          <w:color w:val="auto"/>
          <w:sz w:val="24"/>
          <w:szCs w:val="24"/>
        </w:rPr>
      </w:pPr>
      <w:r w:rsidRPr="002363F5">
        <w:rPr>
          <w:rFonts w:ascii="Times New Roman" w:hAnsi="Times New Roman" w:cs="Times New Roman"/>
          <w:color w:val="auto"/>
          <w:spacing w:val="-2"/>
          <w:sz w:val="24"/>
          <w:szCs w:val="24"/>
        </w:rPr>
        <w:t>Задания:</w:t>
      </w:r>
    </w:p>
    <w:p w:rsidR="0062724C" w:rsidRPr="002363F5" w:rsidRDefault="0062724C" w:rsidP="0062724C">
      <w:pPr>
        <w:pStyle w:val="a4"/>
        <w:widowControl w:val="0"/>
        <w:numPr>
          <w:ilvl w:val="1"/>
          <w:numId w:val="381"/>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Разберите</w:t>
      </w:r>
      <w:r w:rsidRPr="002363F5">
        <w:rPr>
          <w:rFonts w:ascii="Times New Roman" w:hAnsi="Times New Roman" w:cs="Times New Roman"/>
          <w:spacing w:val="-11"/>
          <w:sz w:val="24"/>
          <w:szCs w:val="24"/>
        </w:rPr>
        <w:t xml:space="preserve"> </w:t>
      </w:r>
      <w:r w:rsidRPr="002363F5">
        <w:rPr>
          <w:rFonts w:ascii="Times New Roman" w:hAnsi="Times New Roman" w:cs="Times New Roman"/>
          <w:sz w:val="24"/>
          <w:szCs w:val="24"/>
        </w:rPr>
        <w:t>предложение</w:t>
      </w:r>
      <w:r w:rsidRPr="002363F5">
        <w:rPr>
          <w:rFonts w:ascii="Times New Roman" w:hAnsi="Times New Roman" w:cs="Times New Roman"/>
          <w:spacing w:val="-11"/>
          <w:sz w:val="24"/>
          <w:szCs w:val="24"/>
        </w:rPr>
        <w:t xml:space="preserve"> </w:t>
      </w:r>
      <w:r w:rsidRPr="002363F5">
        <w:rPr>
          <w:rFonts w:ascii="Times New Roman" w:hAnsi="Times New Roman" w:cs="Times New Roman"/>
          <w:sz w:val="24"/>
          <w:szCs w:val="24"/>
        </w:rPr>
        <w:t>на</w:t>
      </w:r>
      <w:r w:rsidRPr="002363F5">
        <w:rPr>
          <w:rFonts w:ascii="Times New Roman" w:hAnsi="Times New Roman" w:cs="Times New Roman"/>
          <w:spacing w:val="-10"/>
          <w:sz w:val="24"/>
          <w:szCs w:val="24"/>
        </w:rPr>
        <w:t xml:space="preserve"> </w:t>
      </w:r>
      <w:r w:rsidRPr="002363F5">
        <w:rPr>
          <w:rFonts w:ascii="Times New Roman" w:hAnsi="Times New Roman" w:cs="Times New Roman"/>
          <w:sz w:val="24"/>
          <w:szCs w:val="24"/>
        </w:rPr>
        <w:t>части</w:t>
      </w:r>
      <w:r w:rsidRPr="002363F5">
        <w:rPr>
          <w:rFonts w:ascii="Times New Roman" w:hAnsi="Times New Roman" w:cs="Times New Roman"/>
          <w:spacing w:val="-11"/>
          <w:sz w:val="24"/>
          <w:szCs w:val="24"/>
        </w:rPr>
        <w:t xml:space="preserve"> </w:t>
      </w:r>
      <w:r w:rsidRPr="002363F5">
        <w:rPr>
          <w:rFonts w:ascii="Times New Roman" w:hAnsi="Times New Roman" w:cs="Times New Roman"/>
          <w:sz w:val="24"/>
          <w:szCs w:val="24"/>
        </w:rPr>
        <w:t>речи</w:t>
      </w:r>
      <w:r w:rsidRPr="002363F5">
        <w:rPr>
          <w:rFonts w:ascii="Times New Roman" w:hAnsi="Times New Roman" w:cs="Times New Roman"/>
          <w:spacing w:val="-11"/>
          <w:sz w:val="24"/>
          <w:szCs w:val="24"/>
        </w:rPr>
        <w:t xml:space="preserve"> </w:t>
      </w:r>
      <w:r w:rsidRPr="002363F5">
        <w:rPr>
          <w:rFonts w:ascii="Times New Roman" w:hAnsi="Times New Roman" w:cs="Times New Roman"/>
          <w:sz w:val="24"/>
          <w:szCs w:val="24"/>
        </w:rPr>
        <w:t>и</w:t>
      </w:r>
      <w:r w:rsidRPr="002363F5">
        <w:rPr>
          <w:rFonts w:ascii="Times New Roman" w:hAnsi="Times New Roman" w:cs="Times New Roman"/>
          <w:spacing w:val="-11"/>
          <w:sz w:val="24"/>
          <w:szCs w:val="24"/>
        </w:rPr>
        <w:t xml:space="preserve"> </w:t>
      </w:r>
      <w:r w:rsidRPr="002363F5">
        <w:rPr>
          <w:rFonts w:ascii="Times New Roman" w:hAnsi="Times New Roman" w:cs="Times New Roman"/>
          <w:sz w:val="24"/>
          <w:szCs w:val="24"/>
        </w:rPr>
        <w:t>определите</w:t>
      </w:r>
      <w:r w:rsidRPr="002363F5">
        <w:rPr>
          <w:rFonts w:ascii="Times New Roman" w:hAnsi="Times New Roman" w:cs="Times New Roman"/>
          <w:spacing w:val="-11"/>
          <w:sz w:val="24"/>
          <w:szCs w:val="24"/>
        </w:rPr>
        <w:t xml:space="preserve"> </w:t>
      </w:r>
      <w:r w:rsidRPr="002363F5">
        <w:rPr>
          <w:rFonts w:ascii="Times New Roman" w:hAnsi="Times New Roman" w:cs="Times New Roman"/>
          <w:sz w:val="24"/>
          <w:szCs w:val="24"/>
        </w:rPr>
        <w:t>ключевые</w:t>
      </w:r>
      <w:r w:rsidRPr="002363F5">
        <w:rPr>
          <w:rFonts w:ascii="Times New Roman" w:hAnsi="Times New Roman" w:cs="Times New Roman"/>
          <w:spacing w:val="-11"/>
          <w:sz w:val="24"/>
          <w:szCs w:val="24"/>
        </w:rPr>
        <w:t xml:space="preserve"> </w:t>
      </w:r>
      <w:r w:rsidRPr="002363F5">
        <w:rPr>
          <w:rFonts w:ascii="Times New Roman" w:hAnsi="Times New Roman" w:cs="Times New Roman"/>
          <w:spacing w:val="-2"/>
          <w:sz w:val="24"/>
          <w:szCs w:val="24"/>
        </w:rPr>
        <w:t>слова.</w:t>
      </w:r>
    </w:p>
    <w:p w:rsidR="0062724C" w:rsidRPr="002363F5" w:rsidRDefault="0062724C" w:rsidP="0062724C">
      <w:pPr>
        <w:pStyle w:val="a4"/>
        <w:widowControl w:val="0"/>
        <w:numPr>
          <w:ilvl w:val="1"/>
          <w:numId w:val="381"/>
        </w:numPr>
        <w:tabs>
          <w:tab w:val="left" w:pos="1144"/>
          <w:tab w:val="left" w:pos="2785"/>
          <w:tab w:val="left" w:pos="4212"/>
          <w:tab w:val="left" w:pos="5556"/>
          <w:tab w:val="left" w:pos="7183"/>
          <w:tab w:val="left" w:pos="8522"/>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pacing w:val="-2"/>
          <w:sz w:val="24"/>
          <w:szCs w:val="24"/>
        </w:rPr>
        <w:t>Объясните</w:t>
      </w:r>
      <w:r>
        <w:rPr>
          <w:rFonts w:ascii="Times New Roman" w:hAnsi="Times New Roman" w:cs="Times New Roman"/>
          <w:sz w:val="24"/>
          <w:szCs w:val="24"/>
        </w:rPr>
        <w:t xml:space="preserve"> </w:t>
      </w:r>
      <w:r w:rsidRPr="002363F5">
        <w:rPr>
          <w:rFonts w:ascii="Times New Roman" w:hAnsi="Times New Roman" w:cs="Times New Roman"/>
          <w:spacing w:val="-2"/>
          <w:sz w:val="24"/>
          <w:szCs w:val="24"/>
        </w:rPr>
        <w:t>значение</w:t>
      </w:r>
      <w:r>
        <w:rPr>
          <w:rFonts w:ascii="Times New Roman" w:hAnsi="Times New Roman" w:cs="Times New Roman"/>
          <w:sz w:val="24"/>
          <w:szCs w:val="24"/>
        </w:rPr>
        <w:t xml:space="preserve"> </w:t>
      </w:r>
      <w:r w:rsidRPr="002363F5">
        <w:rPr>
          <w:rFonts w:ascii="Times New Roman" w:hAnsi="Times New Roman" w:cs="Times New Roman"/>
          <w:spacing w:val="-2"/>
          <w:sz w:val="24"/>
          <w:szCs w:val="24"/>
        </w:rPr>
        <w:t>каждого</w:t>
      </w:r>
      <w:r>
        <w:rPr>
          <w:rFonts w:ascii="Times New Roman" w:hAnsi="Times New Roman" w:cs="Times New Roman"/>
          <w:sz w:val="24"/>
          <w:szCs w:val="24"/>
        </w:rPr>
        <w:t xml:space="preserve"> </w:t>
      </w:r>
      <w:r w:rsidRPr="002363F5">
        <w:rPr>
          <w:rFonts w:ascii="Times New Roman" w:hAnsi="Times New Roman" w:cs="Times New Roman"/>
          <w:spacing w:val="-2"/>
          <w:sz w:val="24"/>
          <w:szCs w:val="24"/>
        </w:rPr>
        <w:t>ключевого</w:t>
      </w:r>
      <w:r>
        <w:rPr>
          <w:rFonts w:ascii="Times New Roman" w:hAnsi="Times New Roman" w:cs="Times New Roman"/>
          <w:sz w:val="24"/>
          <w:szCs w:val="24"/>
        </w:rPr>
        <w:t xml:space="preserve"> </w:t>
      </w:r>
      <w:r w:rsidRPr="002363F5">
        <w:rPr>
          <w:rFonts w:ascii="Times New Roman" w:hAnsi="Times New Roman" w:cs="Times New Roman"/>
          <w:spacing w:val="-2"/>
          <w:sz w:val="24"/>
          <w:szCs w:val="24"/>
        </w:rPr>
        <w:t>термина</w:t>
      </w:r>
      <w:r>
        <w:rPr>
          <w:rFonts w:ascii="Times New Roman" w:hAnsi="Times New Roman" w:cs="Times New Roman"/>
          <w:sz w:val="24"/>
          <w:szCs w:val="24"/>
        </w:rPr>
        <w:t xml:space="preserve"> </w:t>
      </w:r>
      <w:r w:rsidRPr="002363F5">
        <w:rPr>
          <w:rFonts w:ascii="Times New Roman" w:hAnsi="Times New Roman" w:cs="Times New Roman"/>
          <w:spacing w:val="-2"/>
          <w:sz w:val="24"/>
          <w:szCs w:val="24"/>
        </w:rPr>
        <w:t>(«тайное»,</w:t>
      </w:r>
    </w:p>
    <w:p w:rsidR="0062724C" w:rsidRPr="002363F5" w:rsidRDefault="0062724C" w:rsidP="0062724C">
      <w:pPr>
        <w:pStyle w:val="a5"/>
        <w:ind w:left="0" w:firstLine="709"/>
        <w:rPr>
          <w:sz w:val="24"/>
          <w:szCs w:val="24"/>
        </w:rPr>
      </w:pPr>
      <w:r w:rsidRPr="002363F5">
        <w:rPr>
          <w:sz w:val="24"/>
          <w:szCs w:val="24"/>
        </w:rPr>
        <w:t>«хищение»,</w:t>
      </w:r>
      <w:r w:rsidRPr="002363F5">
        <w:rPr>
          <w:spacing w:val="-13"/>
          <w:sz w:val="24"/>
          <w:szCs w:val="24"/>
        </w:rPr>
        <w:t xml:space="preserve"> </w:t>
      </w:r>
      <w:r w:rsidRPr="002363F5">
        <w:rPr>
          <w:sz w:val="24"/>
          <w:szCs w:val="24"/>
        </w:rPr>
        <w:t>«чужое</w:t>
      </w:r>
      <w:r w:rsidRPr="002363F5">
        <w:rPr>
          <w:spacing w:val="-12"/>
          <w:sz w:val="24"/>
          <w:szCs w:val="24"/>
        </w:rPr>
        <w:t xml:space="preserve"> </w:t>
      </w:r>
      <w:r w:rsidRPr="002363F5">
        <w:rPr>
          <w:spacing w:val="-2"/>
          <w:sz w:val="24"/>
          <w:szCs w:val="24"/>
        </w:rPr>
        <w:t>имущество»).</w:t>
      </w:r>
    </w:p>
    <w:p w:rsidR="0062724C" w:rsidRPr="002363F5" w:rsidRDefault="0062724C" w:rsidP="0062724C">
      <w:pPr>
        <w:pStyle w:val="a4"/>
        <w:widowControl w:val="0"/>
        <w:numPr>
          <w:ilvl w:val="1"/>
          <w:numId w:val="381"/>
        </w:numPr>
        <w:tabs>
          <w:tab w:val="left" w:pos="1144"/>
          <w:tab w:val="left" w:pos="1146"/>
          <w:tab w:val="left" w:pos="2946"/>
          <w:tab w:val="left" w:pos="3979"/>
          <w:tab w:val="left" w:pos="5266"/>
          <w:tab w:val="left" w:pos="6535"/>
          <w:tab w:val="left" w:pos="7623"/>
          <w:tab w:val="left" w:pos="8630"/>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pacing w:val="-2"/>
          <w:sz w:val="24"/>
          <w:szCs w:val="24"/>
        </w:rPr>
        <w:t>Определите,</w:t>
      </w:r>
      <w:r>
        <w:rPr>
          <w:rFonts w:ascii="Times New Roman" w:hAnsi="Times New Roman" w:cs="Times New Roman"/>
          <w:sz w:val="24"/>
          <w:szCs w:val="24"/>
        </w:rPr>
        <w:t xml:space="preserve"> </w:t>
      </w:r>
      <w:r w:rsidRPr="002363F5">
        <w:rPr>
          <w:rFonts w:ascii="Times New Roman" w:hAnsi="Times New Roman" w:cs="Times New Roman"/>
          <w:spacing w:val="-4"/>
          <w:sz w:val="24"/>
          <w:szCs w:val="24"/>
        </w:rPr>
        <w:t>каким</w:t>
      </w:r>
      <w:r>
        <w:rPr>
          <w:rFonts w:ascii="Times New Roman" w:hAnsi="Times New Roman" w:cs="Times New Roman"/>
          <w:sz w:val="24"/>
          <w:szCs w:val="24"/>
        </w:rPr>
        <w:t xml:space="preserve"> </w:t>
      </w:r>
      <w:r w:rsidRPr="002363F5">
        <w:rPr>
          <w:rFonts w:ascii="Times New Roman" w:hAnsi="Times New Roman" w:cs="Times New Roman"/>
          <w:spacing w:val="-2"/>
          <w:sz w:val="24"/>
          <w:szCs w:val="24"/>
        </w:rPr>
        <w:t>образом</w:t>
      </w:r>
      <w:r w:rsidRPr="002363F5">
        <w:rPr>
          <w:rFonts w:ascii="Times New Roman" w:hAnsi="Times New Roman" w:cs="Times New Roman"/>
          <w:sz w:val="24"/>
          <w:szCs w:val="24"/>
        </w:rPr>
        <w:tab/>
      </w:r>
      <w:r w:rsidRPr="002363F5">
        <w:rPr>
          <w:rFonts w:ascii="Times New Roman" w:hAnsi="Times New Roman" w:cs="Times New Roman"/>
          <w:spacing w:val="-2"/>
          <w:sz w:val="24"/>
          <w:szCs w:val="24"/>
        </w:rPr>
        <w:t>связаны</w:t>
      </w:r>
      <w:r>
        <w:rPr>
          <w:rFonts w:ascii="Times New Roman" w:hAnsi="Times New Roman" w:cs="Times New Roman"/>
          <w:sz w:val="24"/>
          <w:szCs w:val="24"/>
        </w:rPr>
        <w:t xml:space="preserve"> </w:t>
      </w:r>
      <w:r w:rsidRPr="002363F5">
        <w:rPr>
          <w:rFonts w:ascii="Times New Roman" w:hAnsi="Times New Roman" w:cs="Times New Roman"/>
          <w:spacing w:val="-2"/>
          <w:sz w:val="24"/>
          <w:szCs w:val="24"/>
        </w:rPr>
        <w:t>между</w:t>
      </w:r>
      <w:r>
        <w:rPr>
          <w:rFonts w:ascii="Times New Roman" w:hAnsi="Times New Roman" w:cs="Times New Roman"/>
          <w:sz w:val="24"/>
          <w:szCs w:val="24"/>
        </w:rPr>
        <w:t xml:space="preserve"> </w:t>
      </w:r>
      <w:r w:rsidRPr="002363F5">
        <w:rPr>
          <w:rFonts w:ascii="Times New Roman" w:hAnsi="Times New Roman" w:cs="Times New Roman"/>
          <w:spacing w:val="-2"/>
          <w:sz w:val="24"/>
          <w:szCs w:val="24"/>
        </w:rPr>
        <w:t>собой</w:t>
      </w:r>
      <w:r>
        <w:rPr>
          <w:rFonts w:ascii="Times New Roman" w:hAnsi="Times New Roman" w:cs="Times New Roman"/>
          <w:sz w:val="24"/>
          <w:szCs w:val="24"/>
        </w:rPr>
        <w:t xml:space="preserve"> </w:t>
      </w:r>
      <w:r w:rsidRPr="002363F5">
        <w:rPr>
          <w:rFonts w:ascii="Times New Roman" w:hAnsi="Times New Roman" w:cs="Times New Roman"/>
          <w:spacing w:val="-2"/>
          <w:sz w:val="24"/>
          <w:szCs w:val="24"/>
        </w:rPr>
        <w:t>элементы предложения.</w:t>
      </w:r>
    </w:p>
    <w:p w:rsidR="0062724C" w:rsidRPr="002363F5" w:rsidRDefault="0062724C" w:rsidP="0062724C">
      <w:pPr>
        <w:pStyle w:val="a4"/>
        <w:widowControl w:val="0"/>
        <w:numPr>
          <w:ilvl w:val="1"/>
          <w:numId w:val="381"/>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 xml:space="preserve">Подведите итог: что является объектом преступления согласно данной </w:t>
      </w:r>
      <w:r w:rsidRPr="002363F5">
        <w:rPr>
          <w:rFonts w:ascii="Times New Roman" w:hAnsi="Times New Roman" w:cs="Times New Roman"/>
          <w:spacing w:val="-2"/>
          <w:sz w:val="24"/>
          <w:szCs w:val="24"/>
        </w:rPr>
        <w:t>норме?</w:t>
      </w:r>
    </w:p>
    <w:p w:rsidR="0062724C" w:rsidRPr="002363F5" w:rsidRDefault="0062724C" w:rsidP="0062724C">
      <w:pPr>
        <w:pStyle w:val="a5"/>
        <w:ind w:left="0" w:firstLine="709"/>
        <w:rPr>
          <w:sz w:val="24"/>
          <w:szCs w:val="24"/>
        </w:rPr>
      </w:pPr>
    </w:p>
    <w:p w:rsidR="0062724C" w:rsidRPr="002363F5" w:rsidRDefault="0062724C" w:rsidP="0062724C">
      <w:pPr>
        <w:pStyle w:val="1"/>
        <w:spacing w:before="0" w:line="240" w:lineRule="auto"/>
        <w:ind w:firstLine="709"/>
        <w:jc w:val="both"/>
        <w:rPr>
          <w:rFonts w:ascii="Times New Roman" w:hAnsi="Times New Roman" w:cs="Times New Roman"/>
          <w:color w:val="auto"/>
          <w:sz w:val="24"/>
          <w:szCs w:val="24"/>
        </w:rPr>
      </w:pPr>
      <w:r w:rsidRPr="002363F5">
        <w:rPr>
          <w:rFonts w:ascii="Times New Roman" w:hAnsi="Times New Roman" w:cs="Times New Roman"/>
          <w:color w:val="auto"/>
          <w:sz w:val="24"/>
          <w:szCs w:val="24"/>
        </w:rPr>
        <w:t>Задание</w:t>
      </w:r>
      <w:r w:rsidRPr="002363F5">
        <w:rPr>
          <w:rFonts w:ascii="Times New Roman" w:hAnsi="Times New Roman" w:cs="Times New Roman"/>
          <w:color w:val="auto"/>
          <w:spacing w:val="-11"/>
          <w:sz w:val="24"/>
          <w:szCs w:val="24"/>
        </w:rPr>
        <w:t xml:space="preserve"> </w:t>
      </w:r>
      <w:r w:rsidRPr="002363F5">
        <w:rPr>
          <w:rFonts w:ascii="Times New Roman" w:hAnsi="Times New Roman" w:cs="Times New Roman"/>
          <w:color w:val="auto"/>
          <w:sz w:val="24"/>
          <w:szCs w:val="24"/>
        </w:rPr>
        <w:t>2.</w:t>
      </w:r>
      <w:r w:rsidRPr="002363F5">
        <w:rPr>
          <w:rFonts w:ascii="Times New Roman" w:hAnsi="Times New Roman" w:cs="Times New Roman"/>
          <w:color w:val="auto"/>
          <w:spacing w:val="-9"/>
          <w:sz w:val="24"/>
          <w:szCs w:val="24"/>
        </w:rPr>
        <w:t xml:space="preserve"> </w:t>
      </w:r>
      <w:r w:rsidRPr="002363F5">
        <w:rPr>
          <w:rFonts w:ascii="Times New Roman" w:hAnsi="Times New Roman" w:cs="Times New Roman"/>
          <w:color w:val="auto"/>
          <w:sz w:val="24"/>
          <w:szCs w:val="24"/>
        </w:rPr>
        <w:t>Логическое</w:t>
      </w:r>
      <w:r w:rsidRPr="002363F5">
        <w:rPr>
          <w:rFonts w:ascii="Times New Roman" w:hAnsi="Times New Roman" w:cs="Times New Roman"/>
          <w:color w:val="auto"/>
          <w:spacing w:val="-9"/>
          <w:sz w:val="24"/>
          <w:szCs w:val="24"/>
        </w:rPr>
        <w:t xml:space="preserve"> </w:t>
      </w:r>
      <w:r w:rsidRPr="002363F5">
        <w:rPr>
          <w:rFonts w:ascii="Times New Roman" w:hAnsi="Times New Roman" w:cs="Times New Roman"/>
          <w:color w:val="auto"/>
          <w:spacing w:val="-2"/>
          <w:sz w:val="24"/>
          <w:szCs w:val="24"/>
        </w:rPr>
        <w:t>толкование</w:t>
      </w:r>
    </w:p>
    <w:p w:rsidR="0062724C" w:rsidRPr="002363F5" w:rsidRDefault="0062724C" w:rsidP="0062724C">
      <w:pPr>
        <w:spacing w:after="0" w:line="240" w:lineRule="auto"/>
        <w:ind w:firstLine="709"/>
        <w:jc w:val="both"/>
        <w:rPr>
          <w:rFonts w:ascii="Times New Roman" w:hAnsi="Times New Roman" w:cs="Times New Roman"/>
          <w:i/>
          <w:sz w:val="24"/>
          <w:szCs w:val="24"/>
        </w:rPr>
      </w:pPr>
      <w:r w:rsidRPr="002363F5">
        <w:rPr>
          <w:rFonts w:ascii="Times New Roman" w:hAnsi="Times New Roman" w:cs="Times New Roman"/>
          <w:b/>
          <w:sz w:val="24"/>
          <w:szCs w:val="24"/>
        </w:rPr>
        <w:t xml:space="preserve">Правовая норма: </w:t>
      </w:r>
      <w:r w:rsidRPr="002363F5">
        <w:rPr>
          <w:rFonts w:ascii="Times New Roman" w:hAnsi="Times New Roman" w:cs="Times New Roman"/>
          <w:sz w:val="24"/>
          <w:szCs w:val="24"/>
        </w:rPr>
        <w:t xml:space="preserve">Статья 307 Гражданского кодекса Российской Федерации предусматривает: </w:t>
      </w:r>
      <w:r w:rsidRPr="002363F5">
        <w:rPr>
          <w:rFonts w:ascii="Times New Roman" w:hAnsi="Times New Roman" w:cs="Times New Roman"/>
          <w:i/>
          <w:sz w:val="24"/>
          <w:szCs w:val="24"/>
        </w:rPr>
        <w:t>«Обязательства возникают из договора, вследствие причинения вреда, из неосновательного обогащения, а также из иных оснований, указанных в законе.»</w:t>
      </w:r>
    </w:p>
    <w:p w:rsidR="0062724C" w:rsidRPr="002363F5" w:rsidRDefault="0062724C" w:rsidP="0062724C">
      <w:pPr>
        <w:pStyle w:val="1"/>
        <w:spacing w:before="0" w:line="240" w:lineRule="auto"/>
        <w:ind w:firstLine="709"/>
        <w:jc w:val="both"/>
        <w:rPr>
          <w:rFonts w:ascii="Times New Roman" w:hAnsi="Times New Roman" w:cs="Times New Roman"/>
          <w:color w:val="auto"/>
          <w:sz w:val="24"/>
          <w:szCs w:val="24"/>
        </w:rPr>
      </w:pPr>
      <w:r w:rsidRPr="002363F5">
        <w:rPr>
          <w:rFonts w:ascii="Times New Roman" w:hAnsi="Times New Roman" w:cs="Times New Roman"/>
          <w:color w:val="auto"/>
          <w:spacing w:val="-2"/>
          <w:sz w:val="24"/>
          <w:szCs w:val="24"/>
        </w:rPr>
        <w:t>Задания:</w:t>
      </w:r>
    </w:p>
    <w:p w:rsidR="0062724C" w:rsidRPr="002363F5" w:rsidRDefault="0062724C" w:rsidP="0062724C">
      <w:pPr>
        <w:pStyle w:val="a4"/>
        <w:widowControl w:val="0"/>
        <w:numPr>
          <w:ilvl w:val="0"/>
          <w:numId w:val="380"/>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Определите</w:t>
      </w:r>
      <w:r w:rsidRPr="002363F5">
        <w:rPr>
          <w:rFonts w:ascii="Times New Roman" w:hAnsi="Times New Roman" w:cs="Times New Roman"/>
          <w:spacing w:val="-14"/>
          <w:sz w:val="24"/>
          <w:szCs w:val="24"/>
        </w:rPr>
        <w:t xml:space="preserve"> </w:t>
      </w:r>
      <w:r w:rsidRPr="002363F5">
        <w:rPr>
          <w:rFonts w:ascii="Times New Roman" w:hAnsi="Times New Roman" w:cs="Times New Roman"/>
          <w:sz w:val="24"/>
          <w:szCs w:val="24"/>
        </w:rPr>
        <w:t>виды</w:t>
      </w:r>
      <w:r w:rsidRPr="002363F5">
        <w:rPr>
          <w:rFonts w:ascii="Times New Roman" w:hAnsi="Times New Roman" w:cs="Times New Roman"/>
          <w:spacing w:val="-14"/>
          <w:sz w:val="24"/>
          <w:szCs w:val="24"/>
        </w:rPr>
        <w:t xml:space="preserve"> </w:t>
      </w:r>
      <w:r w:rsidRPr="002363F5">
        <w:rPr>
          <w:rFonts w:ascii="Times New Roman" w:hAnsi="Times New Roman" w:cs="Times New Roman"/>
          <w:sz w:val="24"/>
          <w:szCs w:val="24"/>
        </w:rPr>
        <w:t>обязательств,</w:t>
      </w:r>
      <w:r w:rsidRPr="002363F5">
        <w:rPr>
          <w:rFonts w:ascii="Times New Roman" w:hAnsi="Times New Roman" w:cs="Times New Roman"/>
          <w:spacing w:val="-14"/>
          <w:sz w:val="24"/>
          <w:szCs w:val="24"/>
        </w:rPr>
        <w:t xml:space="preserve"> </w:t>
      </w:r>
      <w:r w:rsidRPr="002363F5">
        <w:rPr>
          <w:rFonts w:ascii="Times New Roman" w:hAnsi="Times New Roman" w:cs="Times New Roman"/>
          <w:sz w:val="24"/>
          <w:szCs w:val="24"/>
        </w:rPr>
        <w:t>упомянутых</w:t>
      </w:r>
      <w:r w:rsidRPr="002363F5">
        <w:rPr>
          <w:rFonts w:ascii="Times New Roman" w:hAnsi="Times New Roman" w:cs="Times New Roman"/>
          <w:spacing w:val="-12"/>
          <w:sz w:val="24"/>
          <w:szCs w:val="24"/>
        </w:rPr>
        <w:t xml:space="preserve"> </w:t>
      </w:r>
      <w:r w:rsidRPr="002363F5">
        <w:rPr>
          <w:rFonts w:ascii="Times New Roman" w:hAnsi="Times New Roman" w:cs="Times New Roman"/>
          <w:sz w:val="24"/>
          <w:szCs w:val="24"/>
        </w:rPr>
        <w:t>в</w:t>
      </w:r>
      <w:r w:rsidRPr="002363F5">
        <w:rPr>
          <w:rFonts w:ascii="Times New Roman" w:hAnsi="Times New Roman" w:cs="Times New Roman"/>
          <w:spacing w:val="-14"/>
          <w:sz w:val="24"/>
          <w:szCs w:val="24"/>
        </w:rPr>
        <w:t xml:space="preserve"> </w:t>
      </w:r>
      <w:r w:rsidRPr="002363F5">
        <w:rPr>
          <w:rFonts w:ascii="Times New Roman" w:hAnsi="Times New Roman" w:cs="Times New Roman"/>
          <w:spacing w:val="-2"/>
          <w:sz w:val="24"/>
          <w:szCs w:val="24"/>
        </w:rPr>
        <w:t>статье.</w:t>
      </w:r>
    </w:p>
    <w:p w:rsidR="0062724C" w:rsidRPr="002363F5" w:rsidRDefault="0062724C" w:rsidP="0062724C">
      <w:pPr>
        <w:pStyle w:val="a4"/>
        <w:widowControl w:val="0"/>
        <w:numPr>
          <w:ilvl w:val="0"/>
          <w:numId w:val="380"/>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Установите</w:t>
      </w:r>
      <w:r w:rsidRPr="002363F5">
        <w:rPr>
          <w:rFonts w:ascii="Times New Roman" w:hAnsi="Times New Roman" w:cs="Times New Roman"/>
          <w:spacing w:val="-16"/>
          <w:sz w:val="24"/>
          <w:szCs w:val="24"/>
        </w:rPr>
        <w:t xml:space="preserve"> </w:t>
      </w:r>
      <w:r w:rsidRPr="002363F5">
        <w:rPr>
          <w:rFonts w:ascii="Times New Roman" w:hAnsi="Times New Roman" w:cs="Times New Roman"/>
          <w:sz w:val="24"/>
          <w:szCs w:val="24"/>
        </w:rPr>
        <w:t>логическую</w:t>
      </w:r>
      <w:r w:rsidRPr="002363F5">
        <w:rPr>
          <w:rFonts w:ascii="Times New Roman" w:hAnsi="Times New Roman" w:cs="Times New Roman"/>
          <w:spacing w:val="-14"/>
          <w:sz w:val="24"/>
          <w:szCs w:val="24"/>
        </w:rPr>
        <w:t xml:space="preserve"> </w:t>
      </w:r>
      <w:r w:rsidRPr="002363F5">
        <w:rPr>
          <w:rFonts w:ascii="Times New Roman" w:hAnsi="Times New Roman" w:cs="Times New Roman"/>
          <w:sz w:val="24"/>
          <w:szCs w:val="24"/>
        </w:rPr>
        <w:t>связь</w:t>
      </w:r>
      <w:r w:rsidRPr="002363F5">
        <w:rPr>
          <w:rFonts w:ascii="Times New Roman" w:hAnsi="Times New Roman" w:cs="Times New Roman"/>
          <w:spacing w:val="-13"/>
          <w:sz w:val="24"/>
          <w:szCs w:val="24"/>
        </w:rPr>
        <w:t xml:space="preserve"> </w:t>
      </w:r>
      <w:r w:rsidRPr="002363F5">
        <w:rPr>
          <w:rFonts w:ascii="Times New Roman" w:hAnsi="Times New Roman" w:cs="Times New Roman"/>
          <w:sz w:val="24"/>
          <w:szCs w:val="24"/>
        </w:rPr>
        <w:t>между</w:t>
      </w:r>
      <w:r w:rsidRPr="002363F5">
        <w:rPr>
          <w:rFonts w:ascii="Times New Roman" w:hAnsi="Times New Roman" w:cs="Times New Roman"/>
          <w:spacing w:val="-15"/>
          <w:sz w:val="24"/>
          <w:szCs w:val="24"/>
        </w:rPr>
        <w:t xml:space="preserve"> </w:t>
      </w:r>
      <w:r w:rsidRPr="002363F5">
        <w:rPr>
          <w:rFonts w:ascii="Times New Roman" w:hAnsi="Times New Roman" w:cs="Times New Roman"/>
          <w:sz w:val="24"/>
          <w:szCs w:val="24"/>
        </w:rPr>
        <w:t>различными</w:t>
      </w:r>
      <w:r w:rsidRPr="002363F5">
        <w:rPr>
          <w:rFonts w:ascii="Times New Roman" w:hAnsi="Times New Roman" w:cs="Times New Roman"/>
          <w:spacing w:val="-15"/>
          <w:sz w:val="24"/>
          <w:szCs w:val="24"/>
        </w:rPr>
        <w:t xml:space="preserve"> </w:t>
      </w:r>
      <w:r w:rsidRPr="002363F5">
        <w:rPr>
          <w:rFonts w:ascii="Times New Roman" w:hAnsi="Times New Roman" w:cs="Times New Roman"/>
          <w:sz w:val="24"/>
          <w:szCs w:val="24"/>
        </w:rPr>
        <w:t>видами</w:t>
      </w:r>
      <w:r w:rsidRPr="002363F5">
        <w:rPr>
          <w:rFonts w:ascii="Times New Roman" w:hAnsi="Times New Roman" w:cs="Times New Roman"/>
          <w:spacing w:val="-15"/>
          <w:sz w:val="24"/>
          <w:szCs w:val="24"/>
        </w:rPr>
        <w:t xml:space="preserve"> </w:t>
      </w:r>
      <w:r w:rsidRPr="002363F5">
        <w:rPr>
          <w:rFonts w:ascii="Times New Roman" w:hAnsi="Times New Roman" w:cs="Times New Roman"/>
          <w:spacing w:val="-2"/>
          <w:sz w:val="24"/>
          <w:szCs w:val="24"/>
        </w:rPr>
        <w:t>обязательств.</w:t>
      </w:r>
    </w:p>
    <w:p w:rsidR="0062724C" w:rsidRPr="002363F5" w:rsidRDefault="0062724C" w:rsidP="0062724C">
      <w:pPr>
        <w:pStyle w:val="a4"/>
        <w:widowControl w:val="0"/>
        <w:numPr>
          <w:ilvl w:val="0"/>
          <w:numId w:val="380"/>
        </w:numPr>
        <w:tabs>
          <w:tab w:val="left" w:pos="1144"/>
          <w:tab w:val="left" w:pos="1146"/>
          <w:tab w:val="left" w:pos="2893"/>
          <w:tab w:val="left" w:pos="4119"/>
          <w:tab w:val="left" w:pos="6054"/>
          <w:tab w:val="left" w:pos="7791"/>
          <w:tab w:val="left" w:pos="8538"/>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pacing w:val="-2"/>
          <w:sz w:val="24"/>
          <w:szCs w:val="24"/>
        </w:rPr>
        <w:t>Подумайте,</w:t>
      </w:r>
      <w:r w:rsidRPr="002363F5">
        <w:rPr>
          <w:rFonts w:ascii="Times New Roman" w:hAnsi="Times New Roman" w:cs="Times New Roman"/>
          <w:sz w:val="24"/>
          <w:szCs w:val="24"/>
        </w:rPr>
        <w:tab/>
      </w:r>
      <w:r w:rsidRPr="002363F5">
        <w:rPr>
          <w:rFonts w:ascii="Times New Roman" w:hAnsi="Times New Roman" w:cs="Times New Roman"/>
          <w:spacing w:val="-2"/>
          <w:sz w:val="24"/>
          <w:szCs w:val="24"/>
        </w:rPr>
        <w:t>почему</w:t>
      </w:r>
      <w:r w:rsidRPr="002363F5">
        <w:rPr>
          <w:rFonts w:ascii="Times New Roman" w:hAnsi="Times New Roman" w:cs="Times New Roman"/>
          <w:sz w:val="24"/>
          <w:szCs w:val="24"/>
        </w:rPr>
        <w:tab/>
      </w:r>
      <w:r w:rsidRPr="002363F5">
        <w:rPr>
          <w:rFonts w:ascii="Times New Roman" w:hAnsi="Times New Roman" w:cs="Times New Roman"/>
          <w:spacing w:val="-2"/>
          <w:sz w:val="24"/>
          <w:szCs w:val="24"/>
        </w:rPr>
        <w:t>законодатель</w:t>
      </w:r>
      <w:r w:rsidRPr="002363F5">
        <w:rPr>
          <w:rFonts w:ascii="Times New Roman" w:hAnsi="Times New Roman" w:cs="Times New Roman"/>
          <w:sz w:val="24"/>
          <w:szCs w:val="24"/>
        </w:rPr>
        <w:tab/>
      </w:r>
      <w:r w:rsidRPr="002363F5">
        <w:rPr>
          <w:rFonts w:ascii="Times New Roman" w:hAnsi="Times New Roman" w:cs="Times New Roman"/>
          <w:spacing w:val="-2"/>
          <w:sz w:val="24"/>
          <w:szCs w:val="24"/>
        </w:rPr>
        <w:t>перечислил</w:t>
      </w:r>
      <w:r w:rsidRPr="002363F5">
        <w:rPr>
          <w:rFonts w:ascii="Times New Roman" w:hAnsi="Times New Roman" w:cs="Times New Roman"/>
          <w:sz w:val="24"/>
          <w:szCs w:val="24"/>
        </w:rPr>
        <w:tab/>
      </w:r>
      <w:r w:rsidRPr="002363F5">
        <w:rPr>
          <w:rFonts w:ascii="Times New Roman" w:hAnsi="Times New Roman" w:cs="Times New Roman"/>
          <w:spacing w:val="-4"/>
          <w:sz w:val="24"/>
          <w:szCs w:val="24"/>
        </w:rPr>
        <w:t>эти</w:t>
      </w:r>
      <w:r w:rsidRPr="002363F5">
        <w:rPr>
          <w:rFonts w:ascii="Times New Roman" w:hAnsi="Times New Roman" w:cs="Times New Roman"/>
          <w:sz w:val="24"/>
          <w:szCs w:val="24"/>
        </w:rPr>
        <w:lastRenderedPageBreak/>
        <w:tab/>
      </w:r>
      <w:r w:rsidRPr="002363F5">
        <w:rPr>
          <w:rFonts w:ascii="Times New Roman" w:hAnsi="Times New Roman" w:cs="Times New Roman"/>
          <w:spacing w:val="-2"/>
          <w:sz w:val="24"/>
          <w:szCs w:val="24"/>
        </w:rPr>
        <w:t xml:space="preserve">основания </w:t>
      </w:r>
      <w:r w:rsidRPr="002363F5">
        <w:rPr>
          <w:rFonts w:ascii="Times New Roman" w:hAnsi="Times New Roman" w:cs="Times New Roman"/>
          <w:sz w:val="24"/>
          <w:szCs w:val="24"/>
        </w:rPr>
        <w:t>возникновения обязательств.</w:t>
      </w:r>
    </w:p>
    <w:p w:rsidR="0062724C" w:rsidRPr="002363F5" w:rsidRDefault="0062724C" w:rsidP="0062724C">
      <w:pPr>
        <w:pStyle w:val="a4"/>
        <w:widowControl w:val="0"/>
        <w:numPr>
          <w:ilvl w:val="0"/>
          <w:numId w:val="380"/>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Предложите</w:t>
      </w:r>
      <w:r w:rsidRPr="002363F5">
        <w:rPr>
          <w:rFonts w:ascii="Times New Roman" w:hAnsi="Times New Roman" w:cs="Times New Roman"/>
          <w:spacing w:val="40"/>
          <w:sz w:val="24"/>
          <w:szCs w:val="24"/>
        </w:rPr>
        <w:t xml:space="preserve"> </w:t>
      </w:r>
      <w:r w:rsidRPr="002363F5">
        <w:rPr>
          <w:rFonts w:ascii="Times New Roman" w:hAnsi="Times New Roman" w:cs="Times New Roman"/>
          <w:sz w:val="24"/>
          <w:szCs w:val="24"/>
        </w:rPr>
        <w:t>пример</w:t>
      </w:r>
      <w:r w:rsidRPr="002363F5">
        <w:rPr>
          <w:rFonts w:ascii="Times New Roman" w:hAnsi="Times New Roman" w:cs="Times New Roman"/>
          <w:spacing w:val="40"/>
          <w:sz w:val="24"/>
          <w:szCs w:val="24"/>
        </w:rPr>
        <w:t xml:space="preserve"> </w:t>
      </w:r>
      <w:r w:rsidRPr="002363F5">
        <w:rPr>
          <w:rFonts w:ascii="Times New Roman" w:hAnsi="Times New Roman" w:cs="Times New Roman"/>
          <w:sz w:val="24"/>
          <w:szCs w:val="24"/>
        </w:rPr>
        <w:t>ситуации,</w:t>
      </w:r>
      <w:r w:rsidRPr="002363F5">
        <w:rPr>
          <w:rFonts w:ascii="Times New Roman" w:hAnsi="Times New Roman" w:cs="Times New Roman"/>
          <w:spacing w:val="40"/>
          <w:sz w:val="24"/>
          <w:szCs w:val="24"/>
        </w:rPr>
        <w:t xml:space="preserve"> </w:t>
      </w:r>
      <w:r w:rsidRPr="002363F5">
        <w:rPr>
          <w:rFonts w:ascii="Times New Roman" w:hAnsi="Times New Roman" w:cs="Times New Roman"/>
          <w:sz w:val="24"/>
          <w:szCs w:val="24"/>
        </w:rPr>
        <w:t>когда</w:t>
      </w:r>
      <w:r w:rsidRPr="002363F5">
        <w:rPr>
          <w:rFonts w:ascii="Times New Roman" w:hAnsi="Times New Roman" w:cs="Times New Roman"/>
          <w:spacing w:val="40"/>
          <w:sz w:val="24"/>
          <w:szCs w:val="24"/>
        </w:rPr>
        <w:t xml:space="preserve"> </w:t>
      </w:r>
      <w:r w:rsidRPr="002363F5">
        <w:rPr>
          <w:rFonts w:ascii="Times New Roman" w:hAnsi="Times New Roman" w:cs="Times New Roman"/>
          <w:sz w:val="24"/>
          <w:szCs w:val="24"/>
        </w:rPr>
        <w:t>обязательство</w:t>
      </w:r>
      <w:r w:rsidRPr="002363F5">
        <w:rPr>
          <w:rFonts w:ascii="Times New Roman" w:hAnsi="Times New Roman" w:cs="Times New Roman"/>
          <w:spacing w:val="40"/>
          <w:sz w:val="24"/>
          <w:szCs w:val="24"/>
        </w:rPr>
        <w:t xml:space="preserve"> </w:t>
      </w:r>
      <w:r w:rsidRPr="002363F5">
        <w:rPr>
          <w:rFonts w:ascii="Times New Roman" w:hAnsi="Times New Roman" w:cs="Times New Roman"/>
          <w:sz w:val="24"/>
          <w:szCs w:val="24"/>
        </w:rPr>
        <w:t>возникает</w:t>
      </w:r>
      <w:r w:rsidRPr="002363F5">
        <w:rPr>
          <w:rFonts w:ascii="Times New Roman" w:hAnsi="Times New Roman" w:cs="Times New Roman"/>
          <w:spacing w:val="40"/>
          <w:sz w:val="24"/>
          <w:szCs w:val="24"/>
        </w:rPr>
        <w:t xml:space="preserve"> </w:t>
      </w:r>
      <w:r w:rsidRPr="002363F5">
        <w:rPr>
          <w:rFonts w:ascii="Times New Roman" w:hAnsi="Times New Roman" w:cs="Times New Roman"/>
          <w:sz w:val="24"/>
          <w:szCs w:val="24"/>
        </w:rPr>
        <w:t>не</w:t>
      </w:r>
      <w:r w:rsidRPr="002363F5">
        <w:rPr>
          <w:rFonts w:ascii="Times New Roman" w:hAnsi="Times New Roman" w:cs="Times New Roman"/>
          <w:spacing w:val="40"/>
          <w:sz w:val="24"/>
          <w:szCs w:val="24"/>
        </w:rPr>
        <w:t xml:space="preserve"> </w:t>
      </w:r>
      <w:r w:rsidRPr="002363F5">
        <w:rPr>
          <w:rFonts w:ascii="Times New Roman" w:hAnsi="Times New Roman" w:cs="Times New Roman"/>
          <w:sz w:val="24"/>
          <w:szCs w:val="24"/>
        </w:rPr>
        <w:t>из</w:t>
      </w:r>
      <w:r w:rsidRPr="002363F5">
        <w:rPr>
          <w:rFonts w:ascii="Times New Roman" w:hAnsi="Times New Roman" w:cs="Times New Roman"/>
          <w:spacing w:val="40"/>
          <w:sz w:val="24"/>
          <w:szCs w:val="24"/>
        </w:rPr>
        <w:t xml:space="preserve"> </w:t>
      </w:r>
      <w:r w:rsidRPr="002363F5">
        <w:rPr>
          <w:rFonts w:ascii="Times New Roman" w:hAnsi="Times New Roman" w:cs="Times New Roman"/>
          <w:sz w:val="24"/>
          <w:szCs w:val="24"/>
        </w:rPr>
        <w:t>договора, а из других оснований.</w:t>
      </w:r>
    </w:p>
    <w:p w:rsidR="0062724C" w:rsidRPr="002363F5" w:rsidRDefault="0062724C" w:rsidP="0062724C">
      <w:pPr>
        <w:pStyle w:val="1"/>
        <w:spacing w:before="0" w:line="240" w:lineRule="auto"/>
        <w:ind w:firstLine="709"/>
        <w:jc w:val="both"/>
        <w:rPr>
          <w:rFonts w:ascii="Times New Roman" w:hAnsi="Times New Roman" w:cs="Times New Roman"/>
          <w:color w:val="auto"/>
          <w:sz w:val="24"/>
          <w:szCs w:val="24"/>
        </w:rPr>
      </w:pPr>
      <w:r w:rsidRPr="002363F5">
        <w:rPr>
          <w:rFonts w:ascii="Times New Roman" w:hAnsi="Times New Roman" w:cs="Times New Roman"/>
          <w:color w:val="auto"/>
          <w:sz w:val="24"/>
          <w:szCs w:val="24"/>
        </w:rPr>
        <w:t>Задание</w:t>
      </w:r>
      <w:r w:rsidRPr="002363F5">
        <w:rPr>
          <w:rFonts w:ascii="Times New Roman" w:hAnsi="Times New Roman" w:cs="Times New Roman"/>
          <w:color w:val="auto"/>
          <w:spacing w:val="-13"/>
          <w:sz w:val="24"/>
          <w:szCs w:val="24"/>
        </w:rPr>
        <w:t xml:space="preserve"> </w:t>
      </w:r>
      <w:r w:rsidRPr="002363F5">
        <w:rPr>
          <w:rFonts w:ascii="Times New Roman" w:hAnsi="Times New Roman" w:cs="Times New Roman"/>
          <w:color w:val="auto"/>
          <w:sz w:val="24"/>
          <w:szCs w:val="24"/>
        </w:rPr>
        <w:t>3.</w:t>
      </w:r>
      <w:r w:rsidRPr="002363F5">
        <w:rPr>
          <w:rFonts w:ascii="Times New Roman" w:hAnsi="Times New Roman" w:cs="Times New Roman"/>
          <w:color w:val="auto"/>
          <w:spacing w:val="-11"/>
          <w:sz w:val="24"/>
          <w:szCs w:val="24"/>
        </w:rPr>
        <w:t xml:space="preserve"> </w:t>
      </w:r>
      <w:r w:rsidRPr="002363F5">
        <w:rPr>
          <w:rFonts w:ascii="Times New Roman" w:hAnsi="Times New Roman" w:cs="Times New Roman"/>
          <w:color w:val="auto"/>
          <w:sz w:val="24"/>
          <w:szCs w:val="24"/>
        </w:rPr>
        <w:t>Систематическое</w:t>
      </w:r>
      <w:r w:rsidRPr="002363F5">
        <w:rPr>
          <w:rFonts w:ascii="Times New Roman" w:hAnsi="Times New Roman" w:cs="Times New Roman"/>
          <w:color w:val="auto"/>
          <w:spacing w:val="-10"/>
          <w:sz w:val="24"/>
          <w:szCs w:val="24"/>
        </w:rPr>
        <w:t xml:space="preserve"> </w:t>
      </w:r>
      <w:r w:rsidRPr="002363F5">
        <w:rPr>
          <w:rFonts w:ascii="Times New Roman" w:hAnsi="Times New Roman" w:cs="Times New Roman"/>
          <w:color w:val="auto"/>
          <w:spacing w:val="-2"/>
          <w:sz w:val="24"/>
          <w:szCs w:val="24"/>
        </w:rPr>
        <w:t>толкование</w:t>
      </w:r>
    </w:p>
    <w:p w:rsidR="0062724C" w:rsidRPr="002363F5" w:rsidRDefault="0062724C" w:rsidP="0062724C">
      <w:pPr>
        <w:spacing w:after="0" w:line="240" w:lineRule="auto"/>
        <w:ind w:firstLine="709"/>
        <w:jc w:val="both"/>
        <w:rPr>
          <w:rFonts w:ascii="Times New Roman" w:hAnsi="Times New Roman" w:cs="Times New Roman"/>
          <w:i/>
          <w:sz w:val="24"/>
          <w:szCs w:val="24"/>
        </w:rPr>
      </w:pPr>
      <w:r w:rsidRPr="002363F5">
        <w:rPr>
          <w:rFonts w:ascii="Times New Roman" w:hAnsi="Times New Roman" w:cs="Times New Roman"/>
          <w:b/>
          <w:sz w:val="24"/>
          <w:szCs w:val="24"/>
        </w:rPr>
        <w:t xml:space="preserve">Правовая норма: </w:t>
      </w:r>
      <w:r w:rsidRPr="002363F5">
        <w:rPr>
          <w:rFonts w:ascii="Times New Roman" w:hAnsi="Times New Roman" w:cs="Times New Roman"/>
          <w:sz w:val="24"/>
          <w:szCs w:val="24"/>
        </w:rPr>
        <w:t xml:space="preserve">Часть 1 статьи 12 Федерального закона № 402-ФЗ «О бухгалтерском учете» гласит: </w:t>
      </w:r>
      <w:r w:rsidRPr="002363F5">
        <w:rPr>
          <w:rFonts w:ascii="Times New Roman" w:hAnsi="Times New Roman" w:cs="Times New Roman"/>
          <w:i/>
          <w:sz w:val="24"/>
          <w:szCs w:val="24"/>
        </w:rPr>
        <w:t>«Бухгалтерская отчетность должна давать достоверное представление о финансовом положении экономического субъекта на отчетную дату, финансовом результате его деятельности и движении денежных средств за отчетный период.»</w:t>
      </w:r>
    </w:p>
    <w:p w:rsidR="0062724C" w:rsidRPr="002363F5" w:rsidRDefault="0062724C" w:rsidP="0062724C">
      <w:pPr>
        <w:pStyle w:val="1"/>
        <w:spacing w:before="0" w:line="240" w:lineRule="auto"/>
        <w:ind w:firstLine="709"/>
        <w:jc w:val="both"/>
        <w:rPr>
          <w:rFonts w:ascii="Times New Roman" w:hAnsi="Times New Roman" w:cs="Times New Roman"/>
          <w:color w:val="auto"/>
          <w:sz w:val="24"/>
          <w:szCs w:val="24"/>
        </w:rPr>
      </w:pPr>
      <w:r w:rsidRPr="002363F5">
        <w:rPr>
          <w:rFonts w:ascii="Times New Roman" w:hAnsi="Times New Roman" w:cs="Times New Roman"/>
          <w:color w:val="auto"/>
          <w:spacing w:val="-2"/>
          <w:sz w:val="24"/>
          <w:szCs w:val="24"/>
        </w:rPr>
        <w:t>Задания:</w:t>
      </w:r>
    </w:p>
    <w:p w:rsidR="0062724C" w:rsidRPr="002363F5" w:rsidRDefault="0062724C" w:rsidP="0062724C">
      <w:pPr>
        <w:pStyle w:val="a4"/>
        <w:widowControl w:val="0"/>
        <w:numPr>
          <w:ilvl w:val="0"/>
          <w:numId w:val="379"/>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Найдите</w:t>
      </w:r>
      <w:r w:rsidRPr="002363F5">
        <w:rPr>
          <w:rFonts w:ascii="Times New Roman" w:hAnsi="Times New Roman" w:cs="Times New Roman"/>
          <w:spacing w:val="-3"/>
          <w:sz w:val="24"/>
          <w:szCs w:val="24"/>
        </w:rPr>
        <w:t xml:space="preserve"> </w:t>
      </w:r>
      <w:r w:rsidRPr="002363F5">
        <w:rPr>
          <w:rFonts w:ascii="Times New Roman" w:hAnsi="Times New Roman" w:cs="Times New Roman"/>
          <w:sz w:val="24"/>
          <w:szCs w:val="24"/>
        </w:rPr>
        <w:t>другие</w:t>
      </w:r>
      <w:r w:rsidRPr="002363F5">
        <w:rPr>
          <w:rFonts w:ascii="Times New Roman" w:hAnsi="Times New Roman" w:cs="Times New Roman"/>
          <w:spacing w:val="-5"/>
          <w:sz w:val="24"/>
          <w:szCs w:val="24"/>
        </w:rPr>
        <w:t xml:space="preserve"> </w:t>
      </w:r>
      <w:r w:rsidRPr="002363F5">
        <w:rPr>
          <w:rFonts w:ascii="Times New Roman" w:hAnsi="Times New Roman" w:cs="Times New Roman"/>
          <w:sz w:val="24"/>
          <w:szCs w:val="24"/>
        </w:rPr>
        <w:t>статьи</w:t>
      </w:r>
      <w:r w:rsidRPr="002363F5">
        <w:rPr>
          <w:rFonts w:ascii="Times New Roman" w:hAnsi="Times New Roman" w:cs="Times New Roman"/>
          <w:spacing w:val="-5"/>
          <w:sz w:val="24"/>
          <w:szCs w:val="24"/>
        </w:rPr>
        <w:t xml:space="preserve"> </w:t>
      </w:r>
      <w:r w:rsidRPr="002363F5">
        <w:rPr>
          <w:rFonts w:ascii="Times New Roman" w:hAnsi="Times New Roman" w:cs="Times New Roman"/>
          <w:sz w:val="24"/>
          <w:szCs w:val="24"/>
        </w:rPr>
        <w:t>этого</w:t>
      </w:r>
      <w:r w:rsidRPr="002363F5">
        <w:rPr>
          <w:rFonts w:ascii="Times New Roman" w:hAnsi="Times New Roman" w:cs="Times New Roman"/>
          <w:spacing w:val="-4"/>
          <w:sz w:val="24"/>
          <w:szCs w:val="24"/>
        </w:rPr>
        <w:t xml:space="preserve"> </w:t>
      </w:r>
      <w:r w:rsidRPr="002363F5">
        <w:rPr>
          <w:rFonts w:ascii="Times New Roman" w:hAnsi="Times New Roman" w:cs="Times New Roman"/>
          <w:sz w:val="24"/>
          <w:szCs w:val="24"/>
        </w:rPr>
        <w:t>же</w:t>
      </w:r>
      <w:r w:rsidRPr="002363F5">
        <w:rPr>
          <w:rFonts w:ascii="Times New Roman" w:hAnsi="Times New Roman" w:cs="Times New Roman"/>
          <w:spacing w:val="-5"/>
          <w:sz w:val="24"/>
          <w:szCs w:val="24"/>
        </w:rPr>
        <w:t xml:space="preserve"> </w:t>
      </w:r>
      <w:r w:rsidRPr="002363F5">
        <w:rPr>
          <w:rFonts w:ascii="Times New Roman" w:hAnsi="Times New Roman" w:cs="Times New Roman"/>
          <w:sz w:val="24"/>
          <w:szCs w:val="24"/>
        </w:rPr>
        <w:t>закона,</w:t>
      </w:r>
      <w:r w:rsidRPr="002363F5">
        <w:rPr>
          <w:rFonts w:ascii="Times New Roman" w:hAnsi="Times New Roman" w:cs="Times New Roman"/>
          <w:spacing w:val="-5"/>
          <w:sz w:val="24"/>
          <w:szCs w:val="24"/>
        </w:rPr>
        <w:t xml:space="preserve"> </w:t>
      </w:r>
      <w:r w:rsidRPr="002363F5">
        <w:rPr>
          <w:rFonts w:ascii="Times New Roman" w:hAnsi="Times New Roman" w:cs="Times New Roman"/>
          <w:sz w:val="24"/>
          <w:szCs w:val="24"/>
        </w:rPr>
        <w:t>которые</w:t>
      </w:r>
      <w:r w:rsidRPr="002363F5">
        <w:rPr>
          <w:rFonts w:ascii="Times New Roman" w:hAnsi="Times New Roman" w:cs="Times New Roman"/>
          <w:spacing w:val="-5"/>
          <w:sz w:val="24"/>
          <w:szCs w:val="24"/>
        </w:rPr>
        <w:t xml:space="preserve"> </w:t>
      </w:r>
      <w:r w:rsidRPr="002363F5">
        <w:rPr>
          <w:rFonts w:ascii="Times New Roman" w:hAnsi="Times New Roman" w:cs="Times New Roman"/>
          <w:sz w:val="24"/>
          <w:szCs w:val="24"/>
        </w:rPr>
        <w:t>касаются</w:t>
      </w:r>
      <w:r w:rsidRPr="002363F5">
        <w:rPr>
          <w:rFonts w:ascii="Times New Roman" w:hAnsi="Times New Roman" w:cs="Times New Roman"/>
          <w:spacing w:val="-3"/>
          <w:sz w:val="24"/>
          <w:szCs w:val="24"/>
        </w:rPr>
        <w:t xml:space="preserve"> </w:t>
      </w:r>
      <w:r w:rsidRPr="002363F5">
        <w:rPr>
          <w:rFonts w:ascii="Times New Roman" w:hAnsi="Times New Roman" w:cs="Times New Roman"/>
          <w:sz w:val="24"/>
          <w:szCs w:val="24"/>
        </w:rPr>
        <w:t>требований</w:t>
      </w:r>
      <w:r w:rsidRPr="002363F5">
        <w:rPr>
          <w:rFonts w:ascii="Times New Roman" w:hAnsi="Times New Roman" w:cs="Times New Roman"/>
          <w:spacing w:val="-3"/>
          <w:sz w:val="24"/>
          <w:szCs w:val="24"/>
        </w:rPr>
        <w:t xml:space="preserve"> </w:t>
      </w:r>
      <w:r w:rsidRPr="002363F5">
        <w:rPr>
          <w:rFonts w:ascii="Times New Roman" w:hAnsi="Times New Roman" w:cs="Times New Roman"/>
          <w:sz w:val="24"/>
          <w:szCs w:val="24"/>
        </w:rPr>
        <w:t>к бухгалтерской отчетности.</w:t>
      </w:r>
    </w:p>
    <w:p w:rsidR="0062724C" w:rsidRPr="002363F5" w:rsidRDefault="0062724C" w:rsidP="0062724C">
      <w:pPr>
        <w:pStyle w:val="a4"/>
        <w:widowControl w:val="0"/>
        <w:numPr>
          <w:ilvl w:val="0"/>
          <w:numId w:val="379"/>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Соотнесите данную норму с требованиями международных стандартов финансовой отчетности (МСФО), если это возможно.</w:t>
      </w:r>
    </w:p>
    <w:p w:rsidR="0062724C" w:rsidRPr="002363F5" w:rsidRDefault="0062724C" w:rsidP="0062724C">
      <w:pPr>
        <w:pStyle w:val="a4"/>
        <w:widowControl w:val="0"/>
        <w:numPr>
          <w:ilvl w:val="0"/>
          <w:numId w:val="379"/>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Приведите примеры случаев, когда бухгалтерская отчетность может не соответствовать требованиям достоверности.</w:t>
      </w:r>
    </w:p>
    <w:p w:rsidR="0062724C" w:rsidRPr="002363F5" w:rsidRDefault="0062724C" w:rsidP="0062724C">
      <w:pPr>
        <w:pStyle w:val="a4"/>
        <w:widowControl w:val="0"/>
        <w:numPr>
          <w:ilvl w:val="0"/>
          <w:numId w:val="379"/>
        </w:numPr>
        <w:tabs>
          <w:tab w:val="left" w:pos="1144"/>
          <w:tab w:val="left" w:pos="1146"/>
          <w:tab w:val="left" w:pos="2264"/>
          <w:tab w:val="left" w:pos="3084"/>
          <w:tab w:val="left" w:pos="4320"/>
          <w:tab w:val="left" w:pos="5945"/>
          <w:tab w:val="left" w:pos="6351"/>
          <w:tab w:val="left" w:pos="8144"/>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pacing w:val="-2"/>
          <w:sz w:val="24"/>
          <w:szCs w:val="24"/>
        </w:rPr>
        <w:t>Какова</w:t>
      </w:r>
      <w:r w:rsidRPr="002363F5">
        <w:rPr>
          <w:rFonts w:ascii="Times New Roman" w:hAnsi="Times New Roman" w:cs="Times New Roman"/>
          <w:sz w:val="24"/>
          <w:szCs w:val="24"/>
        </w:rPr>
        <w:tab/>
      </w:r>
      <w:r w:rsidRPr="002363F5">
        <w:rPr>
          <w:rFonts w:ascii="Times New Roman" w:hAnsi="Times New Roman" w:cs="Times New Roman"/>
          <w:spacing w:val="-4"/>
          <w:sz w:val="24"/>
          <w:szCs w:val="24"/>
        </w:rPr>
        <w:t>роль</w:t>
      </w:r>
      <w:r w:rsidRPr="002363F5">
        <w:rPr>
          <w:rFonts w:ascii="Times New Roman" w:hAnsi="Times New Roman" w:cs="Times New Roman"/>
          <w:sz w:val="24"/>
          <w:szCs w:val="24"/>
        </w:rPr>
        <w:tab/>
      </w:r>
      <w:r w:rsidRPr="002363F5">
        <w:rPr>
          <w:rFonts w:ascii="Times New Roman" w:hAnsi="Times New Roman" w:cs="Times New Roman"/>
          <w:spacing w:val="-2"/>
          <w:sz w:val="24"/>
          <w:szCs w:val="24"/>
        </w:rPr>
        <w:t>данного</w:t>
      </w:r>
      <w:r w:rsidRPr="002363F5">
        <w:rPr>
          <w:rFonts w:ascii="Times New Roman" w:hAnsi="Times New Roman" w:cs="Times New Roman"/>
          <w:sz w:val="24"/>
          <w:szCs w:val="24"/>
        </w:rPr>
        <w:tab/>
      </w:r>
      <w:r w:rsidRPr="002363F5">
        <w:rPr>
          <w:rFonts w:ascii="Times New Roman" w:hAnsi="Times New Roman" w:cs="Times New Roman"/>
          <w:spacing w:val="-2"/>
          <w:sz w:val="24"/>
          <w:szCs w:val="24"/>
        </w:rPr>
        <w:t>требования</w:t>
      </w:r>
      <w:r w:rsidRPr="002363F5">
        <w:rPr>
          <w:rFonts w:ascii="Times New Roman" w:hAnsi="Times New Roman" w:cs="Times New Roman"/>
          <w:sz w:val="24"/>
          <w:szCs w:val="24"/>
        </w:rPr>
        <w:tab/>
      </w:r>
      <w:r w:rsidRPr="002363F5">
        <w:rPr>
          <w:rFonts w:ascii="Times New Roman" w:hAnsi="Times New Roman" w:cs="Times New Roman"/>
          <w:spacing w:val="-10"/>
          <w:sz w:val="24"/>
          <w:szCs w:val="24"/>
        </w:rPr>
        <w:t>в</w:t>
      </w:r>
      <w:r w:rsidRPr="002363F5">
        <w:rPr>
          <w:rFonts w:ascii="Times New Roman" w:hAnsi="Times New Roman" w:cs="Times New Roman"/>
          <w:sz w:val="24"/>
          <w:szCs w:val="24"/>
        </w:rPr>
        <w:tab/>
      </w:r>
      <w:r w:rsidRPr="002363F5">
        <w:rPr>
          <w:rFonts w:ascii="Times New Roman" w:hAnsi="Times New Roman" w:cs="Times New Roman"/>
          <w:spacing w:val="-2"/>
          <w:sz w:val="24"/>
          <w:szCs w:val="24"/>
        </w:rPr>
        <w:t>обеспечении</w:t>
      </w:r>
      <w:r w:rsidRPr="002363F5">
        <w:rPr>
          <w:rFonts w:ascii="Times New Roman" w:hAnsi="Times New Roman" w:cs="Times New Roman"/>
          <w:sz w:val="24"/>
          <w:szCs w:val="24"/>
        </w:rPr>
        <w:tab/>
      </w:r>
      <w:r w:rsidRPr="002363F5">
        <w:rPr>
          <w:rFonts w:ascii="Times New Roman" w:hAnsi="Times New Roman" w:cs="Times New Roman"/>
          <w:spacing w:val="-2"/>
          <w:sz w:val="24"/>
          <w:szCs w:val="24"/>
        </w:rPr>
        <w:t xml:space="preserve">прозрачности </w:t>
      </w:r>
      <w:r w:rsidRPr="002363F5">
        <w:rPr>
          <w:rFonts w:ascii="Times New Roman" w:hAnsi="Times New Roman" w:cs="Times New Roman"/>
          <w:sz w:val="24"/>
          <w:szCs w:val="24"/>
        </w:rPr>
        <w:t>финансового состояния организации?</w:t>
      </w:r>
    </w:p>
    <w:p w:rsidR="0062724C" w:rsidRPr="002363F5" w:rsidRDefault="0062724C" w:rsidP="0062724C">
      <w:pPr>
        <w:pStyle w:val="1"/>
        <w:spacing w:before="0" w:line="240" w:lineRule="auto"/>
        <w:ind w:firstLine="709"/>
        <w:jc w:val="both"/>
        <w:rPr>
          <w:rFonts w:ascii="Times New Roman" w:hAnsi="Times New Roman" w:cs="Times New Roman"/>
          <w:color w:val="auto"/>
          <w:sz w:val="24"/>
          <w:szCs w:val="24"/>
        </w:rPr>
      </w:pPr>
      <w:r w:rsidRPr="002363F5">
        <w:rPr>
          <w:rFonts w:ascii="Times New Roman" w:hAnsi="Times New Roman" w:cs="Times New Roman"/>
          <w:color w:val="auto"/>
          <w:sz w:val="24"/>
          <w:szCs w:val="24"/>
        </w:rPr>
        <w:t>Задание</w:t>
      </w:r>
      <w:r w:rsidRPr="002363F5">
        <w:rPr>
          <w:rFonts w:ascii="Times New Roman" w:hAnsi="Times New Roman" w:cs="Times New Roman"/>
          <w:color w:val="auto"/>
          <w:spacing w:val="-13"/>
          <w:sz w:val="24"/>
          <w:szCs w:val="24"/>
        </w:rPr>
        <w:t xml:space="preserve"> </w:t>
      </w:r>
      <w:r w:rsidRPr="002363F5">
        <w:rPr>
          <w:rFonts w:ascii="Times New Roman" w:hAnsi="Times New Roman" w:cs="Times New Roman"/>
          <w:color w:val="auto"/>
          <w:sz w:val="24"/>
          <w:szCs w:val="24"/>
        </w:rPr>
        <w:t>4.</w:t>
      </w:r>
      <w:r w:rsidRPr="002363F5">
        <w:rPr>
          <w:rFonts w:ascii="Times New Roman" w:hAnsi="Times New Roman" w:cs="Times New Roman"/>
          <w:color w:val="auto"/>
          <w:spacing w:val="-12"/>
          <w:sz w:val="24"/>
          <w:szCs w:val="24"/>
        </w:rPr>
        <w:t xml:space="preserve"> </w:t>
      </w:r>
      <w:r w:rsidRPr="002363F5">
        <w:rPr>
          <w:rFonts w:ascii="Times New Roman" w:hAnsi="Times New Roman" w:cs="Times New Roman"/>
          <w:color w:val="auto"/>
          <w:sz w:val="24"/>
          <w:szCs w:val="24"/>
        </w:rPr>
        <w:t>Историческое</w:t>
      </w:r>
      <w:r w:rsidRPr="002363F5">
        <w:rPr>
          <w:rFonts w:ascii="Times New Roman" w:hAnsi="Times New Roman" w:cs="Times New Roman"/>
          <w:color w:val="auto"/>
          <w:spacing w:val="-11"/>
          <w:sz w:val="24"/>
          <w:szCs w:val="24"/>
        </w:rPr>
        <w:t xml:space="preserve"> </w:t>
      </w:r>
      <w:r w:rsidRPr="002363F5">
        <w:rPr>
          <w:rFonts w:ascii="Times New Roman" w:hAnsi="Times New Roman" w:cs="Times New Roman"/>
          <w:color w:val="auto"/>
          <w:spacing w:val="-2"/>
          <w:sz w:val="24"/>
          <w:szCs w:val="24"/>
        </w:rPr>
        <w:t>толкование</w:t>
      </w:r>
    </w:p>
    <w:p w:rsidR="0062724C" w:rsidRPr="002363F5" w:rsidRDefault="0062724C" w:rsidP="0062724C">
      <w:pPr>
        <w:pStyle w:val="a5"/>
        <w:ind w:left="0" w:firstLine="709"/>
        <w:rPr>
          <w:sz w:val="24"/>
          <w:szCs w:val="24"/>
        </w:rPr>
      </w:pPr>
      <w:r w:rsidRPr="002363F5">
        <w:rPr>
          <w:b/>
          <w:sz w:val="24"/>
          <w:szCs w:val="24"/>
        </w:rPr>
        <w:t xml:space="preserve">Правовая норма: </w:t>
      </w:r>
      <w:r w:rsidRPr="002363F5">
        <w:rPr>
          <w:sz w:val="24"/>
          <w:szCs w:val="24"/>
        </w:rPr>
        <w:t>Федеральный закон № 273-ФЗ «Об образовании в Российской</w:t>
      </w:r>
      <w:r w:rsidRPr="002363F5">
        <w:rPr>
          <w:spacing w:val="61"/>
          <w:sz w:val="24"/>
          <w:szCs w:val="24"/>
        </w:rPr>
        <w:t xml:space="preserve"> </w:t>
      </w:r>
      <w:r w:rsidRPr="002363F5">
        <w:rPr>
          <w:sz w:val="24"/>
          <w:szCs w:val="24"/>
        </w:rPr>
        <w:t>Федерации»</w:t>
      </w:r>
      <w:r w:rsidRPr="002363F5">
        <w:rPr>
          <w:spacing w:val="62"/>
          <w:sz w:val="24"/>
          <w:szCs w:val="24"/>
        </w:rPr>
        <w:t xml:space="preserve"> </w:t>
      </w:r>
      <w:r w:rsidRPr="002363F5">
        <w:rPr>
          <w:sz w:val="24"/>
          <w:szCs w:val="24"/>
        </w:rPr>
        <w:t>в</w:t>
      </w:r>
      <w:r w:rsidRPr="002363F5">
        <w:rPr>
          <w:spacing w:val="63"/>
          <w:sz w:val="24"/>
          <w:szCs w:val="24"/>
        </w:rPr>
        <w:t xml:space="preserve"> </w:t>
      </w:r>
      <w:r w:rsidRPr="002363F5">
        <w:rPr>
          <w:sz w:val="24"/>
          <w:szCs w:val="24"/>
        </w:rPr>
        <w:t>редакции</w:t>
      </w:r>
      <w:r w:rsidRPr="002363F5">
        <w:rPr>
          <w:spacing w:val="61"/>
          <w:sz w:val="24"/>
          <w:szCs w:val="24"/>
        </w:rPr>
        <w:t xml:space="preserve"> </w:t>
      </w:r>
      <w:r w:rsidRPr="002363F5">
        <w:rPr>
          <w:sz w:val="24"/>
          <w:szCs w:val="24"/>
        </w:rPr>
        <w:t>от</w:t>
      </w:r>
      <w:r w:rsidRPr="002363F5">
        <w:rPr>
          <w:spacing w:val="61"/>
          <w:sz w:val="24"/>
          <w:szCs w:val="24"/>
        </w:rPr>
        <w:t xml:space="preserve"> </w:t>
      </w:r>
      <w:r w:rsidRPr="002363F5">
        <w:rPr>
          <w:sz w:val="24"/>
          <w:szCs w:val="24"/>
        </w:rPr>
        <w:t>29</w:t>
      </w:r>
      <w:r w:rsidRPr="002363F5">
        <w:rPr>
          <w:spacing w:val="62"/>
          <w:sz w:val="24"/>
          <w:szCs w:val="24"/>
        </w:rPr>
        <w:t xml:space="preserve"> </w:t>
      </w:r>
      <w:r w:rsidRPr="002363F5">
        <w:rPr>
          <w:sz w:val="24"/>
          <w:szCs w:val="24"/>
        </w:rPr>
        <w:t>декабря</w:t>
      </w:r>
      <w:r w:rsidRPr="002363F5">
        <w:rPr>
          <w:spacing w:val="61"/>
          <w:sz w:val="24"/>
          <w:szCs w:val="24"/>
        </w:rPr>
        <w:t xml:space="preserve"> </w:t>
      </w:r>
      <w:r w:rsidRPr="002363F5">
        <w:rPr>
          <w:sz w:val="24"/>
          <w:szCs w:val="24"/>
        </w:rPr>
        <w:t>2012</w:t>
      </w:r>
      <w:r w:rsidRPr="002363F5">
        <w:rPr>
          <w:spacing w:val="61"/>
          <w:sz w:val="24"/>
          <w:szCs w:val="24"/>
        </w:rPr>
        <w:t xml:space="preserve"> </w:t>
      </w:r>
      <w:r w:rsidRPr="002363F5">
        <w:rPr>
          <w:sz w:val="24"/>
          <w:szCs w:val="24"/>
        </w:rPr>
        <w:t>года</w:t>
      </w:r>
      <w:r w:rsidRPr="002363F5">
        <w:rPr>
          <w:spacing w:val="62"/>
          <w:sz w:val="24"/>
          <w:szCs w:val="24"/>
        </w:rPr>
        <w:t xml:space="preserve"> </w:t>
      </w:r>
      <w:r w:rsidRPr="002363F5">
        <w:rPr>
          <w:spacing w:val="-2"/>
          <w:sz w:val="24"/>
          <w:szCs w:val="24"/>
        </w:rPr>
        <w:t>определяет:</w:t>
      </w:r>
    </w:p>
    <w:p w:rsidR="0062724C" w:rsidRPr="002363F5" w:rsidRDefault="0062724C" w:rsidP="0062724C">
      <w:pPr>
        <w:spacing w:after="0" w:line="240" w:lineRule="auto"/>
        <w:ind w:firstLine="709"/>
        <w:jc w:val="both"/>
        <w:rPr>
          <w:rFonts w:ascii="Times New Roman" w:hAnsi="Times New Roman" w:cs="Times New Roman"/>
          <w:b/>
          <w:sz w:val="24"/>
          <w:szCs w:val="24"/>
        </w:rPr>
      </w:pPr>
      <w:r w:rsidRPr="002363F5">
        <w:rPr>
          <w:rFonts w:ascii="Times New Roman" w:hAnsi="Times New Roman" w:cs="Times New Roman"/>
          <w:i/>
          <w:sz w:val="24"/>
          <w:szCs w:val="24"/>
        </w:rPr>
        <w:t>«Образовательные программы самостоятельно разрабатываются и утверждаются организацией, осуществляющей образовательную деятельность,</w:t>
      </w:r>
      <w:r w:rsidRPr="002363F5">
        <w:rPr>
          <w:rFonts w:ascii="Times New Roman" w:hAnsi="Times New Roman" w:cs="Times New Roman"/>
          <w:i/>
          <w:spacing w:val="-4"/>
          <w:sz w:val="24"/>
          <w:szCs w:val="24"/>
        </w:rPr>
        <w:t xml:space="preserve"> </w:t>
      </w:r>
      <w:r w:rsidRPr="002363F5">
        <w:rPr>
          <w:rFonts w:ascii="Times New Roman" w:hAnsi="Times New Roman" w:cs="Times New Roman"/>
          <w:i/>
          <w:sz w:val="24"/>
          <w:szCs w:val="24"/>
        </w:rPr>
        <w:t>если</w:t>
      </w:r>
      <w:r w:rsidRPr="002363F5">
        <w:rPr>
          <w:rFonts w:ascii="Times New Roman" w:hAnsi="Times New Roman" w:cs="Times New Roman"/>
          <w:i/>
          <w:spacing w:val="-4"/>
          <w:sz w:val="24"/>
          <w:szCs w:val="24"/>
        </w:rPr>
        <w:t xml:space="preserve"> </w:t>
      </w:r>
      <w:r w:rsidRPr="002363F5">
        <w:rPr>
          <w:rFonts w:ascii="Times New Roman" w:hAnsi="Times New Roman" w:cs="Times New Roman"/>
          <w:i/>
          <w:sz w:val="24"/>
          <w:szCs w:val="24"/>
        </w:rPr>
        <w:t>иное</w:t>
      </w:r>
      <w:r w:rsidRPr="002363F5">
        <w:rPr>
          <w:rFonts w:ascii="Times New Roman" w:hAnsi="Times New Roman" w:cs="Times New Roman"/>
          <w:i/>
          <w:spacing w:val="-4"/>
          <w:sz w:val="24"/>
          <w:szCs w:val="24"/>
        </w:rPr>
        <w:t xml:space="preserve"> </w:t>
      </w:r>
      <w:r w:rsidRPr="002363F5">
        <w:rPr>
          <w:rFonts w:ascii="Times New Roman" w:hAnsi="Times New Roman" w:cs="Times New Roman"/>
          <w:i/>
          <w:sz w:val="24"/>
          <w:szCs w:val="24"/>
        </w:rPr>
        <w:t>не</w:t>
      </w:r>
      <w:r w:rsidRPr="002363F5">
        <w:rPr>
          <w:rFonts w:ascii="Times New Roman" w:hAnsi="Times New Roman" w:cs="Times New Roman"/>
          <w:i/>
          <w:spacing w:val="-3"/>
          <w:sz w:val="24"/>
          <w:szCs w:val="24"/>
        </w:rPr>
        <w:t xml:space="preserve"> </w:t>
      </w:r>
      <w:r w:rsidRPr="002363F5">
        <w:rPr>
          <w:rFonts w:ascii="Times New Roman" w:hAnsi="Times New Roman" w:cs="Times New Roman"/>
          <w:i/>
          <w:sz w:val="24"/>
          <w:szCs w:val="24"/>
        </w:rPr>
        <w:t>установлено</w:t>
      </w:r>
      <w:r w:rsidRPr="002363F5">
        <w:rPr>
          <w:rFonts w:ascii="Times New Roman" w:hAnsi="Times New Roman" w:cs="Times New Roman"/>
          <w:i/>
          <w:spacing w:val="-4"/>
          <w:sz w:val="24"/>
          <w:szCs w:val="24"/>
        </w:rPr>
        <w:t xml:space="preserve"> </w:t>
      </w:r>
      <w:r w:rsidRPr="002363F5">
        <w:rPr>
          <w:rFonts w:ascii="Times New Roman" w:hAnsi="Times New Roman" w:cs="Times New Roman"/>
          <w:i/>
          <w:sz w:val="24"/>
          <w:szCs w:val="24"/>
        </w:rPr>
        <w:t>настоящим</w:t>
      </w:r>
      <w:r w:rsidRPr="002363F5">
        <w:rPr>
          <w:rFonts w:ascii="Times New Roman" w:hAnsi="Times New Roman" w:cs="Times New Roman"/>
          <w:i/>
          <w:spacing w:val="-4"/>
          <w:sz w:val="24"/>
          <w:szCs w:val="24"/>
        </w:rPr>
        <w:t xml:space="preserve"> </w:t>
      </w:r>
      <w:r w:rsidRPr="002363F5">
        <w:rPr>
          <w:rFonts w:ascii="Times New Roman" w:hAnsi="Times New Roman" w:cs="Times New Roman"/>
          <w:i/>
          <w:sz w:val="24"/>
          <w:szCs w:val="24"/>
        </w:rPr>
        <w:t>Федеральным</w:t>
      </w:r>
      <w:r w:rsidRPr="002363F5">
        <w:rPr>
          <w:rFonts w:ascii="Times New Roman" w:hAnsi="Times New Roman" w:cs="Times New Roman"/>
          <w:i/>
          <w:spacing w:val="-4"/>
          <w:sz w:val="24"/>
          <w:szCs w:val="24"/>
        </w:rPr>
        <w:t xml:space="preserve"> </w:t>
      </w:r>
      <w:r w:rsidRPr="002363F5">
        <w:rPr>
          <w:rFonts w:ascii="Times New Roman" w:hAnsi="Times New Roman" w:cs="Times New Roman"/>
          <w:i/>
          <w:sz w:val="24"/>
          <w:szCs w:val="24"/>
        </w:rPr>
        <w:t xml:space="preserve">законом.» </w:t>
      </w:r>
      <w:r w:rsidRPr="002363F5">
        <w:rPr>
          <w:rFonts w:ascii="Times New Roman" w:hAnsi="Times New Roman" w:cs="Times New Roman"/>
          <w:b/>
          <w:spacing w:val="-2"/>
          <w:sz w:val="24"/>
          <w:szCs w:val="24"/>
        </w:rPr>
        <w:t>Задания:</w:t>
      </w:r>
    </w:p>
    <w:p w:rsidR="0062724C" w:rsidRPr="002363F5" w:rsidRDefault="0062724C" w:rsidP="0062724C">
      <w:pPr>
        <w:pStyle w:val="a4"/>
        <w:widowControl w:val="0"/>
        <w:numPr>
          <w:ilvl w:val="0"/>
          <w:numId w:val="378"/>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Изучите историю принятия данного закона и найдите информацию об изменениях, внесенных в него после 2012 года.</w:t>
      </w:r>
    </w:p>
    <w:p w:rsidR="0062724C" w:rsidRPr="002363F5" w:rsidRDefault="0062724C" w:rsidP="0062724C">
      <w:pPr>
        <w:pStyle w:val="a4"/>
        <w:widowControl w:val="0"/>
        <w:numPr>
          <w:ilvl w:val="0"/>
          <w:numId w:val="378"/>
        </w:numPr>
        <w:tabs>
          <w:tab w:val="left" w:pos="1144"/>
          <w:tab w:val="left" w:pos="1146"/>
          <w:tab w:val="left" w:pos="2453"/>
          <w:tab w:val="left" w:pos="3796"/>
          <w:tab w:val="left" w:pos="5154"/>
          <w:tab w:val="left" w:pos="6715"/>
          <w:tab w:val="left" w:pos="7122"/>
          <w:tab w:val="left" w:pos="9496"/>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pacing w:val="-2"/>
          <w:sz w:val="24"/>
          <w:szCs w:val="24"/>
        </w:rPr>
        <w:t>Выявите</w:t>
      </w:r>
      <w:r>
        <w:rPr>
          <w:rFonts w:ascii="Times New Roman" w:hAnsi="Times New Roman" w:cs="Times New Roman"/>
          <w:sz w:val="24"/>
          <w:szCs w:val="24"/>
        </w:rPr>
        <w:t xml:space="preserve"> </w:t>
      </w:r>
      <w:r w:rsidRPr="002363F5">
        <w:rPr>
          <w:rFonts w:ascii="Times New Roman" w:hAnsi="Times New Roman" w:cs="Times New Roman"/>
          <w:spacing w:val="-2"/>
          <w:sz w:val="24"/>
          <w:szCs w:val="24"/>
        </w:rPr>
        <w:t>причины</w:t>
      </w:r>
      <w:r>
        <w:rPr>
          <w:rFonts w:ascii="Times New Roman" w:hAnsi="Times New Roman" w:cs="Times New Roman"/>
          <w:sz w:val="24"/>
          <w:szCs w:val="24"/>
        </w:rPr>
        <w:t xml:space="preserve"> </w:t>
      </w:r>
      <w:r w:rsidRPr="002363F5">
        <w:rPr>
          <w:rFonts w:ascii="Times New Roman" w:hAnsi="Times New Roman" w:cs="Times New Roman"/>
          <w:spacing w:val="-2"/>
          <w:sz w:val="24"/>
          <w:szCs w:val="24"/>
        </w:rPr>
        <w:t>внесения</w:t>
      </w:r>
      <w:r>
        <w:rPr>
          <w:rFonts w:ascii="Times New Roman" w:hAnsi="Times New Roman" w:cs="Times New Roman"/>
          <w:sz w:val="24"/>
          <w:szCs w:val="24"/>
        </w:rPr>
        <w:t xml:space="preserve"> </w:t>
      </w:r>
      <w:r w:rsidRPr="002363F5">
        <w:rPr>
          <w:rFonts w:ascii="Times New Roman" w:hAnsi="Times New Roman" w:cs="Times New Roman"/>
          <w:spacing w:val="-2"/>
          <w:sz w:val="24"/>
          <w:szCs w:val="24"/>
        </w:rPr>
        <w:t>изменений</w:t>
      </w:r>
      <w:r w:rsidRPr="002363F5">
        <w:rPr>
          <w:rFonts w:ascii="Times New Roman" w:hAnsi="Times New Roman" w:cs="Times New Roman"/>
          <w:sz w:val="24"/>
          <w:szCs w:val="24"/>
        </w:rPr>
        <w:tab/>
      </w:r>
      <w:r w:rsidRPr="002363F5">
        <w:rPr>
          <w:rFonts w:ascii="Times New Roman" w:hAnsi="Times New Roman" w:cs="Times New Roman"/>
          <w:spacing w:val="-10"/>
          <w:sz w:val="24"/>
          <w:szCs w:val="24"/>
        </w:rPr>
        <w:t>в</w:t>
      </w:r>
      <w:r>
        <w:rPr>
          <w:rFonts w:ascii="Times New Roman" w:hAnsi="Times New Roman" w:cs="Times New Roman"/>
          <w:sz w:val="24"/>
          <w:szCs w:val="24"/>
        </w:rPr>
        <w:t xml:space="preserve"> </w:t>
      </w:r>
      <w:r w:rsidRPr="002363F5">
        <w:rPr>
          <w:rFonts w:ascii="Times New Roman" w:hAnsi="Times New Roman" w:cs="Times New Roman"/>
          <w:spacing w:val="-2"/>
          <w:sz w:val="24"/>
          <w:szCs w:val="24"/>
        </w:rPr>
        <w:t>законодательство</w:t>
      </w:r>
      <w:r>
        <w:rPr>
          <w:rFonts w:ascii="Times New Roman" w:hAnsi="Times New Roman" w:cs="Times New Roman"/>
          <w:sz w:val="24"/>
          <w:szCs w:val="24"/>
        </w:rPr>
        <w:t xml:space="preserve"> </w:t>
      </w:r>
      <w:r w:rsidRPr="002363F5">
        <w:rPr>
          <w:rFonts w:ascii="Times New Roman" w:hAnsi="Times New Roman" w:cs="Times New Roman"/>
          <w:spacing w:val="-6"/>
          <w:sz w:val="24"/>
          <w:szCs w:val="24"/>
        </w:rPr>
        <w:t xml:space="preserve">об </w:t>
      </w:r>
      <w:r w:rsidRPr="002363F5">
        <w:rPr>
          <w:rFonts w:ascii="Times New Roman" w:hAnsi="Times New Roman" w:cs="Times New Roman"/>
          <w:spacing w:val="-2"/>
          <w:sz w:val="24"/>
          <w:szCs w:val="24"/>
        </w:rPr>
        <w:t>образовании.</w:t>
      </w:r>
    </w:p>
    <w:p w:rsidR="0062724C" w:rsidRPr="002363F5" w:rsidRDefault="0062724C" w:rsidP="0062724C">
      <w:pPr>
        <w:pStyle w:val="a4"/>
        <w:widowControl w:val="0"/>
        <w:numPr>
          <w:ilvl w:val="0"/>
          <w:numId w:val="378"/>
        </w:numPr>
        <w:tabs>
          <w:tab w:val="left" w:pos="1144"/>
          <w:tab w:val="left" w:pos="1146"/>
          <w:tab w:val="left" w:pos="1805"/>
          <w:tab w:val="left" w:pos="3394"/>
          <w:tab w:val="left" w:pos="4154"/>
          <w:tab w:val="left" w:pos="6414"/>
          <w:tab w:val="left" w:pos="8128"/>
          <w:tab w:val="left" w:pos="8473"/>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pacing w:val="-4"/>
          <w:sz w:val="24"/>
          <w:szCs w:val="24"/>
        </w:rPr>
        <w:t>Как</w:t>
      </w:r>
      <w:r>
        <w:rPr>
          <w:rFonts w:ascii="Times New Roman" w:hAnsi="Times New Roman" w:cs="Times New Roman"/>
          <w:sz w:val="24"/>
          <w:szCs w:val="24"/>
        </w:rPr>
        <w:t xml:space="preserve"> </w:t>
      </w:r>
      <w:r w:rsidRPr="002363F5">
        <w:rPr>
          <w:rFonts w:ascii="Times New Roman" w:hAnsi="Times New Roman" w:cs="Times New Roman"/>
          <w:spacing w:val="-2"/>
          <w:sz w:val="24"/>
          <w:szCs w:val="24"/>
        </w:rPr>
        <w:t>изменилась</w:t>
      </w:r>
      <w:r>
        <w:rPr>
          <w:rFonts w:ascii="Times New Roman" w:hAnsi="Times New Roman" w:cs="Times New Roman"/>
          <w:sz w:val="24"/>
          <w:szCs w:val="24"/>
        </w:rPr>
        <w:t xml:space="preserve"> </w:t>
      </w:r>
      <w:r w:rsidRPr="002363F5">
        <w:rPr>
          <w:rFonts w:ascii="Times New Roman" w:hAnsi="Times New Roman" w:cs="Times New Roman"/>
          <w:spacing w:val="-4"/>
          <w:sz w:val="24"/>
          <w:szCs w:val="24"/>
        </w:rPr>
        <w:t>роль</w:t>
      </w:r>
      <w:r>
        <w:rPr>
          <w:rFonts w:ascii="Times New Roman" w:hAnsi="Times New Roman" w:cs="Times New Roman"/>
          <w:sz w:val="24"/>
          <w:szCs w:val="24"/>
        </w:rPr>
        <w:t xml:space="preserve"> </w:t>
      </w:r>
      <w:r w:rsidRPr="002363F5">
        <w:rPr>
          <w:rFonts w:ascii="Times New Roman" w:hAnsi="Times New Roman" w:cs="Times New Roman"/>
          <w:spacing w:val="-2"/>
          <w:sz w:val="24"/>
          <w:szCs w:val="24"/>
        </w:rPr>
        <w:t>образовательных</w:t>
      </w:r>
      <w:r>
        <w:rPr>
          <w:rFonts w:ascii="Times New Roman" w:hAnsi="Times New Roman" w:cs="Times New Roman"/>
          <w:sz w:val="24"/>
          <w:szCs w:val="24"/>
        </w:rPr>
        <w:t xml:space="preserve"> </w:t>
      </w:r>
      <w:r w:rsidRPr="002363F5">
        <w:rPr>
          <w:rFonts w:ascii="Times New Roman" w:hAnsi="Times New Roman" w:cs="Times New Roman"/>
          <w:spacing w:val="-2"/>
          <w:sz w:val="24"/>
          <w:szCs w:val="24"/>
        </w:rPr>
        <w:t>организаций</w:t>
      </w:r>
      <w:r w:rsidRPr="002363F5">
        <w:rPr>
          <w:rFonts w:ascii="Times New Roman" w:hAnsi="Times New Roman" w:cs="Times New Roman"/>
          <w:sz w:val="24"/>
          <w:szCs w:val="24"/>
        </w:rPr>
        <w:tab/>
      </w:r>
      <w:r w:rsidRPr="002363F5">
        <w:rPr>
          <w:rFonts w:ascii="Times New Roman" w:hAnsi="Times New Roman" w:cs="Times New Roman"/>
          <w:spacing w:val="-10"/>
          <w:sz w:val="24"/>
          <w:szCs w:val="24"/>
        </w:rPr>
        <w:t>в</w:t>
      </w:r>
      <w:r>
        <w:rPr>
          <w:rFonts w:ascii="Times New Roman" w:hAnsi="Times New Roman" w:cs="Times New Roman"/>
          <w:sz w:val="24"/>
          <w:szCs w:val="24"/>
        </w:rPr>
        <w:t xml:space="preserve"> </w:t>
      </w:r>
      <w:r w:rsidRPr="002363F5">
        <w:rPr>
          <w:rFonts w:ascii="Times New Roman" w:hAnsi="Times New Roman" w:cs="Times New Roman"/>
          <w:spacing w:val="-2"/>
          <w:sz w:val="24"/>
          <w:szCs w:val="24"/>
        </w:rPr>
        <w:t xml:space="preserve">разработке </w:t>
      </w:r>
      <w:r w:rsidRPr="002363F5">
        <w:rPr>
          <w:rFonts w:ascii="Times New Roman" w:hAnsi="Times New Roman" w:cs="Times New Roman"/>
          <w:sz w:val="24"/>
          <w:szCs w:val="24"/>
        </w:rPr>
        <w:t>программ после вступления в силу данной нормы?</w:t>
      </w:r>
    </w:p>
    <w:p w:rsidR="0062724C" w:rsidRPr="002363F5" w:rsidRDefault="0062724C" w:rsidP="0062724C">
      <w:pPr>
        <w:pStyle w:val="a4"/>
        <w:widowControl w:val="0"/>
        <w:numPr>
          <w:ilvl w:val="0"/>
          <w:numId w:val="378"/>
        </w:numPr>
        <w:tabs>
          <w:tab w:val="left" w:pos="1144"/>
          <w:tab w:val="left" w:pos="1146"/>
          <w:tab w:val="left" w:pos="2123"/>
          <w:tab w:val="left" w:pos="3412"/>
          <w:tab w:val="left" w:pos="4798"/>
          <w:tab w:val="left" w:pos="5329"/>
          <w:tab w:val="left" w:pos="6845"/>
          <w:tab w:val="left" w:pos="8081"/>
          <w:tab w:val="left" w:pos="8473"/>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pacing w:val="-2"/>
          <w:sz w:val="24"/>
          <w:szCs w:val="24"/>
        </w:rPr>
        <w:t>Какие</w:t>
      </w:r>
      <w:r>
        <w:rPr>
          <w:rFonts w:ascii="Times New Roman" w:hAnsi="Times New Roman" w:cs="Times New Roman"/>
          <w:sz w:val="24"/>
          <w:szCs w:val="24"/>
        </w:rPr>
        <w:t xml:space="preserve"> </w:t>
      </w:r>
      <w:r w:rsidRPr="002363F5">
        <w:rPr>
          <w:rFonts w:ascii="Times New Roman" w:hAnsi="Times New Roman" w:cs="Times New Roman"/>
          <w:spacing w:val="-2"/>
          <w:sz w:val="24"/>
          <w:szCs w:val="24"/>
        </w:rPr>
        <w:t>факторы</w:t>
      </w:r>
      <w:r>
        <w:rPr>
          <w:rFonts w:ascii="Times New Roman" w:hAnsi="Times New Roman" w:cs="Times New Roman"/>
          <w:sz w:val="24"/>
          <w:szCs w:val="24"/>
        </w:rPr>
        <w:t xml:space="preserve"> </w:t>
      </w:r>
      <w:r w:rsidRPr="002363F5">
        <w:rPr>
          <w:rFonts w:ascii="Times New Roman" w:hAnsi="Times New Roman" w:cs="Times New Roman"/>
          <w:spacing w:val="-2"/>
          <w:sz w:val="24"/>
          <w:szCs w:val="24"/>
        </w:rPr>
        <w:t>повлияли</w:t>
      </w:r>
      <w:r>
        <w:rPr>
          <w:rFonts w:ascii="Times New Roman" w:hAnsi="Times New Roman" w:cs="Times New Roman"/>
          <w:sz w:val="24"/>
          <w:szCs w:val="24"/>
        </w:rPr>
        <w:t xml:space="preserve"> </w:t>
      </w:r>
      <w:r w:rsidRPr="002363F5">
        <w:rPr>
          <w:rFonts w:ascii="Times New Roman" w:hAnsi="Times New Roman" w:cs="Times New Roman"/>
          <w:spacing w:val="-6"/>
          <w:sz w:val="24"/>
          <w:szCs w:val="24"/>
        </w:rPr>
        <w:t>на</w:t>
      </w:r>
      <w:r>
        <w:rPr>
          <w:rFonts w:ascii="Times New Roman" w:hAnsi="Times New Roman" w:cs="Times New Roman"/>
          <w:sz w:val="24"/>
          <w:szCs w:val="24"/>
        </w:rPr>
        <w:t xml:space="preserve"> </w:t>
      </w:r>
      <w:r w:rsidRPr="002363F5">
        <w:rPr>
          <w:rFonts w:ascii="Times New Roman" w:hAnsi="Times New Roman" w:cs="Times New Roman"/>
          <w:spacing w:val="-2"/>
          <w:sz w:val="24"/>
          <w:szCs w:val="24"/>
        </w:rPr>
        <w:t>изменение</w:t>
      </w:r>
      <w:r>
        <w:rPr>
          <w:rFonts w:ascii="Times New Roman" w:hAnsi="Times New Roman" w:cs="Times New Roman"/>
          <w:sz w:val="24"/>
          <w:szCs w:val="24"/>
        </w:rPr>
        <w:t xml:space="preserve"> </w:t>
      </w:r>
      <w:r w:rsidRPr="002363F5">
        <w:rPr>
          <w:rFonts w:ascii="Times New Roman" w:hAnsi="Times New Roman" w:cs="Times New Roman"/>
          <w:spacing w:val="-2"/>
          <w:sz w:val="24"/>
          <w:szCs w:val="24"/>
        </w:rPr>
        <w:t>подхода</w:t>
      </w:r>
      <w:r>
        <w:rPr>
          <w:rFonts w:ascii="Times New Roman" w:hAnsi="Times New Roman" w:cs="Times New Roman"/>
          <w:sz w:val="24"/>
          <w:szCs w:val="24"/>
        </w:rPr>
        <w:t xml:space="preserve"> </w:t>
      </w:r>
      <w:r w:rsidRPr="002363F5">
        <w:rPr>
          <w:rFonts w:ascii="Times New Roman" w:hAnsi="Times New Roman" w:cs="Times New Roman"/>
          <w:spacing w:val="-10"/>
          <w:sz w:val="24"/>
          <w:szCs w:val="24"/>
        </w:rPr>
        <w:t>к</w:t>
      </w:r>
      <w:r>
        <w:rPr>
          <w:rFonts w:ascii="Times New Roman" w:hAnsi="Times New Roman" w:cs="Times New Roman"/>
          <w:sz w:val="24"/>
          <w:szCs w:val="24"/>
        </w:rPr>
        <w:t xml:space="preserve"> </w:t>
      </w:r>
      <w:r w:rsidRPr="002363F5">
        <w:rPr>
          <w:rFonts w:ascii="Times New Roman" w:hAnsi="Times New Roman" w:cs="Times New Roman"/>
          <w:spacing w:val="-2"/>
          <w:sz w:val="24"/>
          <w:szCs w:val="24"/>
        </w:rPr>
        <w:t xml:space="preserve">разработке </w:t>
      </w:r>
      <w:r w:rsidRPr="002363F5">
        <w:rPr>
          <w:rFonts w:ascii="Times New Roman" w:hAnsi="Times New Roman" w:cs="Times New Roman"/>
          <w:sz w:val="24"/>
          <w:szCs w:val="24"/>
        </w:rPr>
        <w:t>образовательных программ?</w:t>
      </w:r>
    </w:p>
    <w:p w:rsidR="0062724C" w:rsidRPr="002363F5" w:rsidRDefault="0062724C" w:rsidP="0062724C">
      <w:pPr>
        <w:pStyle w:val="1"/>
        <w:spacing w:before="0" w:line="240" w:lineRule="auto"/>
        <w:ind w:firstLine="709"/>
        <w:jc w:val="both"/>
        <w:rPr>
          <w:rFonts w:ascii="Times New Roman" w:hAnsi="Times New Roman" w:cs="Times New Roman"/>
          <w:color w:val="auto"/>
          <w:sz w:val="24"/>
          <w:szCs w:val="24"/>
        </w:rPr>
      </w:pPr>
      <w:r w:rsidRPr="002363F5">
        <w:rPr>
          <w:rFonts w:ascii="Times New Roman" w:hAnsi="Times New Roman" w:cs="Times New Roman"/>
          <w:color w:val="auto"/>
          <w:sz w:val="24"/>
          <w:szCs w:val="24"/>
        </w:rPr>
        <w:t>Задание</w:t>
      </w:r>
      <w:r w:rsidRPr="002363F5">
        <w:rPr>
          <w:rFonts w:ascii="Times New Roman" w:hAnsi="Times New Roman" w:cs="Times New Roman"/>
          <w:color w:val="auto"/>
          <w:spacing w:val="-12"/>
          <w:sz w:val="24"/>
          <w:szCs w:val="24"/>
        </w:rPr>
        <w:t xml:space="preserve"> </w:t>
      </w:r>
      <w:r w:rsidRPr="002363F5">
        <w:rPr>
          <w:rFonts w:ascii="Times New Roman" w:hAnsi="Times New Roman" w:cs="Times New Roman"/>
          <w:color w:val="auto"/>
          <w:sz w:val="24"/>
          <w:szCs w:val="24"/>
        </w:rPr>
        <w:t>5.</w:t>
      </w:r>
      <w:r w:rsidRPr="002363F5">
        <w:rPr>
          <w:rFonts w:ascii="Times New Roman" w:hAnsi="Times New Roman" w:cs="Times New Roman"/>
          <w:color w:val="auto"/>
          <w:spacing w:val="-12"/>
          <w:sz w:val="24"/>
          <w:szCs w:val="24"/>
        </w:rPr>
        <w:t xml:space="preserve"> </w:t>
      </w:r>
      <w:r w:rsidRPr="002363F5">
        <w:rPr>
          <w:rFonts w:ascii="Times New Roman" w:hAnsi="Times New Roman" w:cs="Times New Roman"/>
          <w:color w:val="auto"/>
          <w:sz w:val="24"/>
          <w:szCs w:val="24"/>
        </w:rPr>
        <w:t>Определение</w:t>
      </w:r>
      <w:r w:rsidRPr="002363F5">
        <w:rPr>
          <w:rFonts w:ascii="Times New Roman" w:hAnsi="Times New Roman" w:cs="Times New Roman"/>
          <w:color w:val="auto"/>
          <w:spacing w:val="-11"/>
          <w:sz w:val="24"/>
          <w:szCs w:val="24"/>
        </w:rPr>
        <w:t xml:space="preserve"> </w:t>
      </w:r>
      <w:r w:rsidRPr="002363F5">
        <w:rPr>
          <w:rFonts w:ascii="Times New Roman" w:hAnsi="Times New Roman" w:cs="Times New Roman"/>
          <w:color w:val="auto"/>
          <w:sz w:val="24"/>
          <w:szCs w:val="24"/>
        </w:rPr>
        <w:t>результата</w:t>
      </w:r>
      <w:r w:rsidRPr="002363F5">
        <w:rPr>
          <w:rFonts w:ascii="Times New Roman" w:hAnsi="Times New Roman" w:cs="Times New Roman"/>
          <w:color w:val="auto"/>
          <w:spacing w:val="-9"/>
          <w:sz w:val="24"/>
          <w:szCs w:val="24"/>
        </w:rPr>
        <w:t xml:space="preserve"> </w:t>
      </w:r>
      <w:r w:rsidRPr="002363F5">
        <w:rPr>
          <w:rFonts w:ascii="Times New Roman" w:hAnsi="Times New Roman" w:cs="Times New Roman"/>
          <w:color w:val="auto"/>
          <w:spacing w:val="-2"/>
          <w:sz w:val="24"/>
          <w:szCs w:val="24"/>
        </w:rPr>
        <w:t>толкования</w:t>
      </w:r>
    </w:p>
    <w:p w:rsidR="0062724C" w:rsidRPr="002363F5" w:rsidRDefault="0062724C" w:rsidP="0062724C">
      <w:pPr>
        <w:spacing w:after="0" w:line="240" w:lineRule="auto"/>
        <w:ind w:firstLine="709"/>
        <w:jc w:val="both"/>
        <w:rPr>
          <w:rFonts w:ascii="Times New Roman" w:hAnsi="Times New Roman" w:cs="Times New Roman"/>
          <w:sz w:val="24"/>
          <w:szCs w:val="24"/>
        </w:rPr>
      </w:pPr>
      <w:r w:rsidRPr="002363F5">
        <w:rPr>
          <w:rFonts w:ascii="Times New Roman" w:hAnsi="Times New Roman" w:cs="Times New Roman"/>
          <w:b/>
          <w:sz w:val="24"/>
          <w:szCs w:val="24"/>
        </w:rPr>
        <w:t>Правовая</w:t>
      </w:r>
      <w:r w:rsidRPr="002363F5">
        <w:rPr>
          <w:rFonts w:ascii="Times New Roman" w:hAnsi="Times New Roman" w:cs="Times New Roman"/>
          <w:b/>
          <w:spacing w:val="27"/>
          <w:sz w:val="24"/>
          <w:szCs w:val="24"/>
        </w:rPr>
        <w:t xml:space="preserve"> </w:t>
      </w:r>
      <w:r w:rsidRPr="002363F5">
        <w:rPr>
          <w:rFonts w:ascii="Times New Roman" w:hAnsi="Times New Roman" w:cs="Times New Roman"/>
          <w:b/>
          <w:sz w:val="24"/>
          <w:szCs w:val="24"/>
        </w:rPr>
        <w:t>норма:</w:t>
      </w:r>
      <w:r w:rsidRPr="002363F5">
        <w:rPr>
          <w:rFonts w:ascii="Times New Roman" w:hAnsi="Times New Roman" w:cs="Times New Roman"/>
          <w:b/>
          <w:spacing w:val="30"/>
          <w:sz w:val="24"/>
          <w:szCs w:val="24"/>
        </w:rPr>
        <w:t xml:space="preserve"> </w:t>
      </w:r>
      <w:r w:rsidRPr="002363F5">
        <w:rPr>
          <w:rFonts w:ascii="Times New Roman" w:hAnsi="Times New Roman" w:cs="Times New Roman"/>
          <w:sz w:val="24"/>
          <w:szCs w:val="24"/>
        </w:rPr>
        <w:t>Статьи</w:t>
      </w:r>
      <w:r w:rsidRPr="002363F5">
        <w:rPr>
          <w:rFonts w:ascii="Times New Roman" w:hAnsi="Times New Roman" w:cs="Times New Roman"/>
          <w:spacing w:val="29"/>
          <w:sz w:val="24"/>
          <w:szCs w:val="24"/>
        </w:rPr>
        <w:t xml:space="preserve"> </w:t>
      </w:r>
      <w:r w:rsidRPr="002363F5">
        <w:rPr>
          <w:rFonts w:ascii="Times New Roman" w:hAnsi="Times New Roman" w:cs="Times New Roman"/>
          <w:sz w:val="24"/>
          <w:szCs w:val="24"/>
        </w:rPr>
        <w:t>11</w:t>
      </w:r>
      <w:r w:rsidRPr="002363F5">
        <w:rPr>
          <w:rFonts w:ascii="Times New Roman" w:hAnsi="Times New Roman" w:cs="Times New Roman"/>
          <w:spacing w:val="29"/>
          <w:sz w:val="24"/>
          <w:szCs w:val="24"/>
        </w:rPr>
        <w:t xml:space="preserve"> </w:t>
      </w:r>
      <w:r w:rsidRPr="002363F5">
        <w:rPr>
          <w:rFonts w:ascii="Times New Roman" w:hAnsi="Times New Roman" w:cs="Times New Roman"/>
          <w:sz w:val="24"/>
          <w:szCs w:val="24"/>
        </w:rPr>
        <w:t>и</w:t>
      </w:r>
      <w:r w:rsidRPr="002363F5">
        <w:rPr>
          <w:rFonts w:ascii="Times New Roman" w:hAnsi="Times New Roman" w:cs="Times New Roman"/>
          <w:spacing w:val="29"/>
          <w:sz w:val="24"/>
          <w:szCs w:val="24"/>
        </w:rPr>
        <w:t xml:space="preserve"> </w:t>
      </w:r>
      <w:r w:rsidRPr="002363F5">
        <w:rPr>
          <w:rFonts w:ascii="Times New Roman" w:hAnsi="Times New Roman" w:cs="Times New Roman"/>
          <w:sz w:val="24"/>
          <w:szCs w:val="24"/>
        </w:rPr>
        <w:t>13</w:t>
      </w:r>
      <w:r w:rsidRPr="002363F5">
        <w:rPr>
          <w:rFonts w:ascii="Times New Roman" w:hAnsi="Times New Roman" w:cs="Times New Roman"/>
          <w:spacing w:val="29"/>
          <w:sz w:val="24"/>
          <w:szCs w:val="24"/>
        </w:rPr>
        <w:t xml:space="preserve"> </w:t>
      </w:r>
      <w:r w:rsidRPr="002363F5">
        <w:rPr>
          <w:rFonts w:ascii="Times New Roman" w:hAnsi="Times New Roman" w:cs="Times New Roman"/>
          <w:sz w:val="24"/>
          <w:szCs w:val="24"/>
        </w:rPr>
        <w:t>Закона</w:t>
      </w:r>
      <w:r w:rsidRPr="002363F5">
        <w:rPr>
          <w:rFonts w:ascii="Times New Roman" w:hAnsi="Times New Roman" w:cs="Times New Roman"/>
          <w:spacing w:val="28"/>
          <w:sz w:val="24"/>
          <w:szCs w:val="24"/>
        </w:rPr>
        <w:t xml:space="preserve"> </w:t>
      </w:r>
      <w:r w:rsidRPr="002363F5">
        <w:rPr>
          <w:rFonts w:ascii="Times New Roman" w:hAnsi="Times New Roman" w:cs="Times New Roman"/>
          <w:sz w:val="24"/>
          <w:szCs w:val="24"/>
        </w:rPr>
        <w:t>Российской</w:t>
      </w:r>
      <w:r w:rsidRPr="002363F5">
        <w:rPr>
          <w:rFonts w:ascii="Times New Roman" w:hAnsi="Times New Roman" w:cs="Times New Roman"/>
          <w:spacing w:val="29"/>
          <w:sz w:val="24"/>
          <w:szCs w:val="24"/>
        </w:rPr>
        <w:t xml:space="preserve"> </w:t>
      </w:r>
      <w:r w:rsidRPr="002363F5">
        <w:rPr>
          <w:rFonts w:ascii="Times New Roman" w:hAnsi="Times New Roman" w:cs="Times New Roman"/>
          <w:sz w:val="24"/>
          <w:szCs w:val="24"/>
        </w:rPr>
        <w:t>Федерации</w:t>
      </w:r>
      <w:r w:rsidRPr="002363F5">
        <w:rPr>
          <w:rFonts w:ascii="Times New Roman" w:hAnsi="Times New Roman" w:cs="Times New Roman"/>
          <w:spacing w:val="29"/>
          <w:sz w:val="24"/>
          <w:szCs w:val="24"/>
        </w:rPr>
        <w:t xml:space="preserve"> </w:t>
      </w:r>
      <w:r w:rsidRPr="002363F5">
        <w:rPr>
          <w:rFonts w:ascii="Times New Roman" w:hAnsi="Times New Roman" w:cs="Times New Roman"/>
          <w:sz w:val="24"/>
          <w:szCs w:val="24"/>
        </w:rPr>
        <w:t>№</w:t>
      </w:r>
      <w:r w:rsidRPr="002363F5">
        <w:rPr>
          <w:rFonts w:ascii="Times New Roman" w:hAnsi="Times New Roman" w:cs="Times New Roman"/>
          <w:spacing w:val="28"/>
          <w:sz w:val="24"/>
          <w:szCs w:val="24"/>
        </w:rPr>
        <w:t xml:space="preserve"> </w:t>
      </w:r>
      <w:r w:rsidRPr="002363F5">
        <w:rPr>
          <w:rFonts w:ascii="Times New Roman" w:hAnsi="Times New Roman" w:cs="Times New Roman"/>
          <w:sz w:val="24"/>
          <w:szCs w:val="24"/>
        </w:rPr>
        <w:t>2300-</w:t>
      </w:r>
      <w:r w:rsidRPr="002363F5">
        <w:rPr>
          <w:rFonts w:ascii="Times New Roman" w:hAnsi="Times New Roman" w:cs="Times New Roman"/>
          <w:spacing w:val="-10"/>
          <w:sz w:val="24"/>
          <w:szCs w:val="24"/>
        </w:rPr>
        <w:t>1</w:t>
      </w:r>
    </w:p>
    <w:p w:rsidR="0062724C" w:rsidRPr="002363F5" w:rsidRDefault="0062724C" w:rsidP="0062724C">
      <w:pPr>
        <w:spacing w:after="0" w:line="240" w:lineRule="auto"/>
        <w:ind w:firstLine="709"/>
        <w:jc w:val="both"/>
        <w:rPr>
          <w:rFonts w:ascii="Times New Roman" w:hAnsi="Times New Roman" w:cs="Times New Roman"/>
          <w:i/>
          <w:sz w:val="24"/>
          <w:szCs w:val="24"/>
        </w:rPr>
      </w:pPr>
      <w:r w:rsidRPr="002363F5">
        <w:rPr>
          <w:rFonts w:ascii="Times New Roman" w:hAnsi="Times New Roman" w:cs="Times New Roman"/>
          <w:sz w:val="24"/>
          <w:szCs w:val="24"/>
        </w:rPr>
        <w:t xml:space="preserve">«О защите прав потребителей» устанавливают: </w:t>
      </w:r>
      <w:r w:rsidRPr="002363F5">
        <w:rPr>
          <w:rFonts w:ascii="Times New Roman" w:hAnsi="Times New Roman" w:cs="Times New Roman"/>
          <w:i/>
          <w:sz w:val="24"/>
          <w:szCs w:val="24"/>
        </w:rPr>
        <w:t>«Изготовитель</w:t>
      </w:r>
      <w:r w:rsidRPr="002363F5">
        <w:rPr>
          <w:rFonts w:ascii="Times New Roman" w:hAnsi="Times New Roman" w:cs="Times New Roman"/>
          <w:i/>
          <w:spacing w:val="40"/>
          <w:sz w:val="24"/>
          <w:szCs w:val="24"/>
        </w:rPr>
        <w:t xml:space="preserve"> </w:t>
      </w:r>
      <w:r w:rsidRPr="002363F5">
        <w:rPr>
          <w:rFonts w:ascii="Times New Roman" w:hAnsi="Times New Roman" w:cs="Times New Roman"/>
          <w:i/>
          <w:sz w:val="24"/>
          <w:szCs w:val="24"/>
        </w:rPr>
        <w:t>(исполнитель, продавец) обязан своевременно предоставлять потребителю необходимую и достоверную информацию о товарах (работах, услугах)</w:t>
      </w:r>
      <w:proofErr w:type="gramStart"/>
      <w:r w:rsidRPr="002363F5">
        <w:rPr>
          <w:rFonts w:ascii="Times New Roman" w:hAnsi="Times New Roman" w:cs="Times New Roman"/>
          <w:i/>
          <w:sz w:val="24"/>
          <w:szCs w:val="24"/>
        </w:rPr>
        <w:t>.»«</w:t>
      </w:r>
      <w:proofErr w:type="gramEnd"/>
      <w:r w:rsidRPr="002363F5">
        <w:rPr>
          <w:rFonts w:ascii="Times New Roman" w:hAnsi="Times New Roman" w:cs="Times New Roman"/>
          <w:i/>
          <w:sz w:val="24"/>
          <w:szCs w:val="24"/>
        </w:rPr>
        <w:t>За нарушение прав потребителей изготовитель (исполнитель, продавец) несет ответственность, предусмотренную законодательством Российской Федерации или договором.»</w:t>
      </w:r>
    </w:p>
    <w:p w:rsidR="0062724C" w:rsidRPr="002363F5" w:rsidRDefault="0062724C" w:rsidP="0062724C">
      <w:pPr>
        <w:pStyle w:val="1"/>
        <w:spacing w:before="0" w:line="240" w:lineRule="auto"/>
        <w:ind w:firstLine="709"/>
        <w:jc w:val="both"/>
        <w:rPr>
          <w:rFonts w:ascii="Times New Roman" w:hAnsi="Times New Roman" w:cs="Times New Roman"/>
          <w:color w:val="auto"/>
          <w:sz w:val="24"/>
          <w:szCs w:val="24"/>
        </w:rPr>
      </w:pPr>
      <w:r w:rsidRPr="002363F5">
        <w:rPr>
          <w:rFonts w:ascii="Times New Roman" w:hAnsi="Times New Roman" w:cs="Times New Roman"/>
          <w:color w:val="auto"/>
          <w:spacing w:val="-2"/>
          <w:sz w:val="24"/>
          <w:szCs w:val="24"/>
        </w:rPr>
        <w:t>Задания:</w:t>
      </w:r>
    </w:p>
    <w:p w:rsidR="0062724C" w:rsidRPr="002363F5" w:rsidRDefault="0062724C" w:rsidP="0062724C">
      <w:pPr>
        <w:pStyle w:val="a4"/>
        <w:widowControl w:val="0"/>
        <w:numPr>
          <w:ilvl w:val="0"/>
          <w:numId w:val="377"/>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На</w:t>
      </w:r>
      <w:r w:rsidRPr="002363F5">
        <w:rPr>
          <w:rFonts w:ascii="Times New Roman" w:hAnsi="Times New Roman" w:cs="Times New Roman"/>
          <w:spacing w:val="40"/>
          <w:sz w:val="24"/>
          <w:szCs w:val="24"/>
        </w:rPr>
        <w:t xml:space="preserve"> </w:t>
      </w:r>
      <w:r w:rsidRPr="002363F5">
        <w:rPr>
          <w:rFonts w:ascii="Times New Roman" w:hAnsi="Times New Roman" w:cs="Times New Roman"/>
          <w:sz w:val="24"/>
          <w:szCs w:val="24"/>
        </w:rPr>
        <w:t>основе</w:t>
      </w:r>
      <w:r w:rsidRPr="002363F5">
        <w:rPr>
          <w:rFonts w:ascii="Times New Roman" w:hAnsi="Times New Roman" w:cs="Times New Roman"/>
          <w:spacing w:val="40"/>
          <w:sz w:val="24"/>
          <w:szCs w:val="24"/>
        </w:rPr>
        <w:t xml:space="preserve"> </w:t>
      </w:r>
      <w:r w:rsidRPr="002363F5">
        <w:rPr>
          <w:rFonts w:ascii="Times New Roman" w:hAnsi="Times New Roman" w:cs="Times New Roman"/>
          <w:sz w:val="24"/>
          <w:szCs w:val="24"/>
        </w:rPr>
        <w:t>данных</w:t>
      </w:r>
      <w:r w:rsidRPr="002363F5">
        <w:rPr>
          <w:rFonts w:ascii="Times New Roman" w:hAnsi="Times New Roman" w:cs="Times New Roman"/>
          <w:spacing w:val="40"/>
          <w:sz w:val="24"/>
          <w:szCs w:val="24"/>
        </w:rPr>
        <w:t xml:space="preserve"> </w:t>
      </w:r>
      <w:r w:rsidRPr="002363F5">
        <w:rPr>
          <w:rFonts w:ascii="Times New Roman" w:hAnsi="Times New Roman" w:cs="Times New Roman"/>
          <w:sz w:val="24"/>
          <w:szCs w:val="24"/>
        </w:rPr>
        <w:t>статей</w:t>
      </w:r>
      <w:r w:rsidRPr="002363F5">
        <w:rPr>
          <w:rFonts w:ascii="Times New Roman" w:hAnsi="Times New Roman" w:cs="Times New Roman"/>
          <w:spacing w:val="40"/>
          <w:sz w:val="24"/>
          <w:szCs w:val="24"/>
        </w:rPr>
        <w:t xml:space="preserve"> </w:t>
      </w:r>
      <w:r w:rsidRPr="002363F5">
        <w:rPr>
          <w:rFonts w:ascii="Times New Roman" w:hAnsi="Times New Roman" w:cs="Times New Roman"/>
          <w:sz w:val="24"/>
          <w:szCs w:val="24"/>
        </w:rPr>
        <w:t>сформулируйте</w:t>
      </w:r>
      <w:r w:rsidRPr="002363F5">
        <w:rPr>
          <w:rFonts w:ascii="Times New Roman" w:hAnsi="Times New Roman" w:cs="Times New Roman"/>
          <w:spacing w:val="40"/>
          <w:sz w:val="24"/>
          <w:szCs w:val="24"/>
        </w:rPr>
        <w:t xml:space="preserve"> </w:t>
      </w:r>
      <w:r w:rsidRPr="002363F5">
        <w:rPr>
          <w:rFonts w:ascii="Times New Roman" w:hAnsi="Times New Roman" w:cs="Times New Roman"/>
          <w:sz w:val="24"/>
          <w:szCs w:val="24"/>
        </w:rPr>
        <w:t>общие</w:t>
      </w:r>
      <w:r w:rsidRPr="002363F5">
        <w:rPr>
          <w:rFonts w:ascii="Times New Roman" w:hAnsi="Times New Roman" w:cs="Times New Roman"/>
          <w:spacing w:val="40"/>
          <w:sz w:val="24"/>
          <w:szCs w:val="24"/>
        </w:rPr>
        <w:t xml:space="preserve"> </w:t>
      </w:r>
      <w:r w:rsidRPr="002363F5">
        <w:rPr>
          <w:rFonts w:ascii="Times New Roman" w:hAnsi="Times New Roman" w:cs="Times New Roman"/>
          <w:sz w:val="24"/>
          <w:szCs w:val="24"/>
        </w:rPr>
        <w:t>принципы</w:t>
      </w:r>
      <w:r w:rsidRPr="002363F5">
        <w:rPr>
          <w:rFonts w:ascii="Times New Roman" w:hAnsi="Times New Roman" w:cs="Times New Roman"/>
          <w:spacing w:val="40"/>
          <w:sz w:val="24"/>
          <w:szCs w:val="24"/>
        </w:rPr>
        <w:t xml:space="preserve"> </w:t>
      </w:r>
      <w:r w:rsidRPr="002363F5">
        <w:rPr>
          <w:rFonts w:ascii="Times New Roman" w:hAnsi="Times New Roman" w:cs="Times New Roman"/>
          <w:sz w:val="24"/>
          <w:szCs w:val="24"/>
        </w:rPr>
        <w:t>защиты</w:t>
      </w:r>
      <w:r w:rsidRPr="002363F5">
        <w:rPr>
          <w:rFonts w:ascii="Times New Roman" w:hAnsi="Times New Roman" w:cs="Times New Roman"/>
          <w:spacing w:val="40"/>
          <w:sz w:val="24"/>
          <w:szCs w:val="24"/>
        </w:rPr>
        <w:t xml:space="preserve"> </w:t>
      </w:r>
      <w:r w:rsidRPr="002363F5">
        <w:rPr>
          <w:rFonts w:ascii="Times New Roman" w:hAnsi="Times New Roman" w:cs="Times New Roman"/>
          <w:sz w:val="24"/>
          <w:szCs w:val="24"/>
        </w:rPr>
        <w:t>прав потребителей.</w:t>
      </w:r>
    </w:p>
    <w:p w:rsidR="0062724C" w:rsidRPr="002363F5" w:rsidRDefault="0062724C" w:rsidP="0062724C">
      <w:pPr>
        <w:pStyle w:val="a4"/>
        <w:widowControl w:val="0"/>
        <w:numPr>
          <w:ilvl w:val="0"/>
          <w:numId w:val="377"/>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Перечислите</w:t>
      </w:r>
      <w:r w:rsidRPr="002363F5">
        <w:rPr>
          <w:rFonts w:ascii="Times New Roman" w:hAnsi="Times New Roman" w:cs="Times New Roman"/>
          <w:spacing w:val="40"/>
          <w:sz w:val="24"/>
          <w:szCs w:val="24"/>
        </w:rPr>
        <w:t xml:space="preserve"> </w:t>
      </w:r>
      <w:r w:rsidRPr="002363F5">
        <w:rPr>
          <w:rFonts w:ascii="Times New Roman" w:hAnsi="Times New Roman" w:cs="Times New Roman"/>
          <w:sz w:val="24"/>
          <w:szCs w:val="24"/>
        </w:rPr>
        <w:t>конкретные</w:t>
      </w:r>
      <w:r w:rsidRPr="002363F5">
        <w:rPr>
          <w:rFonts w:ascii="Times New Roman" w:hAnsi="Times New Roman" w:cs="Times New Roman"/>
          <w:spacing w:val="40"/>
          <w:sz w:val="24"/>
          <w:szCs w:val="24"/>
        </w:rPr>
        <w:t xml:space="preserve"> </w:t>
      </w:r>
      <w:r w:rsidRPr="002363F5">
        <w:rPr>
          <w:rFonts w:ascii="Times New Roman" w:hAnsi="Times New Roman" w:cs="Times New Roman"/>
          <w:sz w:val="24"/>
          <w:szCs w:val="24"/>
        </w:rPr>
        <w:t>меры</w:t>
      </w:r>
      <w:r w:rsidRPr="002363F5">
        <w:rPr>
          <w:rFonts w:ascii="Times New Roman" w:hAnsi="Times New Roman" w:cs="Times New Roman"/>
          <w:spacing w:val="40"/>
          <w:sz w:val="24"/>
          <w:szCs w:val="24"/>
        </w:rPr>
        <w:t xml:space="preserve"> </w:t>
      </w:r>
      <w:r w:rsidRPr="002363F5">
        <w:rPr>
          <w:rFonts w:ascii="Times New Roman" w:hAnsi="Times New Roman" w:cs="Times New Roman"/>
          <w:sz w:val="24"/>
          <w:szCs w:val="24"/>
        </w:rPr>
        <w:t>ответственности,</w:t>
      </w:r>
      <w:r w:rsidRPr="002363F5">
        <w:rPr>
          <w:rFonts w:ascii="Times New Roman" w:hAnsi="Times New Roman" w:cs="Times New Roman"/>
          <w:spacing w:val="40"/>
          <w:sz w:val="24"/>
          <w:szCs w:val="24"/>
        </w:rPr>
        <w:t xml:space="preserve"> </w:t>
      </w:r>
      <w:r w:rsidRPr="002363F5">
        <w:rPr>
          <w:rFonts w:ascii="Times New Roman" w:hAnsi="Times New Roman" w:cs="Times New Roman"/>
          <w:sz w:val="24"/>
          <w:szCs w:val="24"/>
        </w:rPr>
        <w:t>которые</w:t>
      </w:r>
      <w:r w:rsidRPr="002363F5">
        <w:rPr>
          <w:rFonts w:ascii="Times New Roman" w:hAnsi="Times New Roman" w:cs="Times New Roman"/>
          <w:spacing w:val="40"/>
          <w:sz w:val="24"/>
          <w:szCs w:val="24"/>
        </w:rPr>
        <w:t xml:space="preserve"> </w:t>
      </w:r>
      <w:r w:rsidRPr="002363F5">
        <w:rPr>
          <w:rFonts w:ascii="Times New Roman" w:hAnsi="Times New Roman" w:cs="Times New Roman"/>
          <w:sz w:val="24"/>
          <w:szCs w:val="24"/>
        </w:rPr>
        <w:t>могут</w:t>
      </w:r>
      <w:r w:rsidRPr="002363F5">
        <w:rPr>
          <w:rFonts w:ascii="Times New Roman" w:hAnsi="Times New Roman" w:cs="Times New Roman"/>
          <w:spacing w:val="40"/>
          <w:sz w:val="24"/>
          <w:szCs w:val="24"/>
        </w:rPr>
        <w:t xml:space="preserve"> </w:t>
      </w:r>
      <w:r w:rsidRPr="002363F5">
        <w:rPr>
          <w:rFonts w:ascii="Times New Roman" w:hAnsi="Times New Roman" w:cs="Times New Roman"/>
          <w:sz w:val="24"/>
          <w:szCs w:val="24"/>
        </w:rPr>
        <w:t>быть применены к нарушителям.</w:t>
      </w:r>
    </w:p>
    <w:p w:rsidR="0062724C" w:rsidRPr="002363F5" w:rsidRDefault="0062724C" w:rsidP="0062724C">
      <w:pPr>
        <w:pStyle w:val="a4"/>
        <w:widowControl w:val="0"/>
        <w:numPr>
          <w:ilvl w:val="0"/>
          <w:numId w:val="377"/>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Определите, кто имеет право требовать предоставления информации и привлечения к ответственности.</w:t>
      </w:r>
    </w:p>
    <w:p w:rsidR="0062724C" w:rsidRPr="002363F5" w:rsidRDefault="0062724C" w:rsidP="0062724C">
      <w:pPr>
        <w:pStyle w:val="a4"/>
        <w:widowControl w:val="0"/>
        <w:numPr>
          <w:ilvl w:val="0"/>
          <w:numId w:val="377"/>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Приведите пример конкретной ситуации, где данные нормы могли бы быть применены.</w:t>
      </w:r>
    </w:p>
    <w:p w:rsidR="0062724C" w:rsidRPr="002363F5" w:rsidRDefault="0062724C" w:rsidP="0062724C">
      <w:pPr>
        <w:pStyle w:val="a5"/>
        <w:ind w:left="0" w:firstLine="709"/>
        <w:rPr>
          <w:sz w:val="24"/>
          <w:szCs w:val="24"/>
        </w:rPr>
      </w:pPr>
    </w:p>
    <w:p w:rsidR="0062724C" w:rsidRPr="002363F5" w:rsidRDefault="0062724C" w:rsidP="0062724C">
      <w:pPr>
        <w:pStyle w:val="1"/>
        <w:spacing w:before="0" w:line="240" w:lineRule="auto"/>
        <w:ind w:firstLine="709"/>
        <w:jc w:val="both"/>
        <w:rPr>
          <w:rFonts w:ascii="Times New Roman" w:hAnsi="Times New Roman" w:cs="Times New Roman"/>
          <w:color w:val="auto"/>
          <w:sz w:val="24"/>
          <w:szCs w:val="24"/>
        </w:rPr>
      </w:pPr>
      <w:r w:rsidRPr="002363F5">
        <w:rPr>
          <w:rFonts w:ascii="Times New Roman" w:hAnsi="Times New Roman" w:cs="Times New Roman"/>
          <w:color w:val="auto"/>
          <w:sz w:val="24"/>
          <w:szCs w:val="24"/>
        </w:rPr>
        <w:t>Задание</w:t>
      </w:r>
      <w:r w:rsidRPr="002363F5">
        <w:rPr>
          <w:rFonts w:ascii="Times New Roman" w:hAnsi="Times New Roman" w:cs="Times New Roman"/>
          <w:color w:val="auto"/>
          <w:spacing w:val="-10"/>
          <w:sz w:val="24"/>
          <w:szCs w:val="24"/>
        </w:rPr>
        <w:t xml:space="preserve"> </w:t>
      </w:r>
      <w:r w:rsidRPr="002363F5">
        <w:rPr>
          <w:rFonts w:ascii="Times New Roman" w:hAnsi="Times New Roman" w:cs="Times New Roman"/>
          <w:color w:val="auto"/>
          <w:sz w:val="24"/>
          <w:szCs w:val="24"/>
        </w:rPr>
        <w:t>6.</w:t>
      </w:r>
      <w:r w:rsidRPr="002363F5">
        <w:rPr>
          <w:rFonts w:ascii="Times New Roman" w:hAnsi="Times New Roman" w:cs="Times New Roman"/>
          <w:color w:val="auto"/>
          <w:spacing w:val="-9"/>
          <w:sz w:val="24"/>
          <w:szCs w:val="24"/>
        </w:rPr>
        <w:t xml:space="preserve"> </w:t>
      </w:r>
      <w:r w:rsidRPr="002363F5">
        <w:rPr>
          <w:rFonts w:ascii="Times New Roman" w:hAnsi="Times New Roman" w:cs="Times New Roman"/>
          <w:color w:val="auto"/>
          <w:sz w:val="24"/>
          <w:szCs w:val="24"/>
        </w:rPr>
        <w:t>Толкование</w:t>
      </w:r>
      <w:r w:rsidRPr="002363F5">
        <w:rPr>
          <w:rFonts w:ascii="Times New Roman" w:hAnsi="Times New Roman" w:cs="Times New Roman"/>
          <w:color w:val="auto"/>
          <w:spacing w:val="-9"/>
          <w:sz w:val="24"/>
          <w:szCs w:val="24"/>
        </w:rPr>
        <w:t xml:space="preserve"> </w:t>
      </w:r>
      <w:r w:rsidRPr="002363F5">
        <w:rPr>
          <w:rFonts w:ascii="Times New Roman" w:hAnsi="Times New Roman" w:cs="Times New Roman"/>
          <w:color w:val="auto"/>
          <w:sz w:val="24"/>
          <w:szCs w:val="24"/>
        </w:rPr>
        <w:t>нормы</w:t>
      </w:r>
      <w:r w:rsidRPr="002363F5">
        <w:rPr>
          <w:rFonts w:ascii="Times New Roman" w:hAnsi="Times New Roman" w:cs="Times New Roman"/>
          <w:color w:val="auto"/>
          <w:spacing w:val="-9"/>
          <w:sz w:val="24"/>
          <w:szCs w:val="24"/>
        </w:rPr>
        <w:t xml:space="preserve"> </w:t>
      </w:r>
      <w:r w:rsidRPr="002363F5">
        <w:rPr>
          <w:rFonts w:ascii="Times New Roman" w:hAnsi="Times New Roman" w:cs="Times New Roman"/>
          <w:color w:val="auto"/>
          <w:sz w:val="24"/>
          <w:szCs w:val="24"/>
        </w:rPr>
        <w:t>права Правовая норма:</w:t>
      </w:r>
    </w:p>
    <w:p w:rsidR="0062724C" w:rsidRPr="002363F5" w:rsidRDefault="0062724C" w:rsidP="0062724C">
      <w:pPr>
        <w:pStyle w:val="a5"/>
        <w:ind w:left="0" w:firstLine="709"/>
        <w:rPr>
          <w:sz w:val="24"/>
          <w:szCs w:val="24"/>
        </w:rPr>
      </w:pPr>
      <w:r w:rsidRPr="002363F5">
        <w:rPr>
          <w:sz w:val="24"/>
          <w:szCs w:val="24"/>
        </w:rPr>
        <w:t>Статья</w:t>
      </w:r>
      <w:r w:rsidRPr="002363F5">
        <w:rPr>
          <w:spacing w:val="-10"/>
          <w:sz w:val="24"/>
          <w:szCs w:val="24"/>
        </w:rPr>
        <w:t xml:space="preserve"> </w:t>
      </w:r>
      <w:r w:rsidRPr="002363F5">
        <w:rPr>
          <w:sz w:val="24"/>
          <w:szCs w:val="24"/>
        </w:rPr>
        <w:t>1064</w:t>
      </w:r>
      <w:r w:rsidRPr="002363F5">
        <w:rPr>
          <w:spacing w:val="-9"/>
          <w:sz w:val="24"/>
          <w:szCs w:val="24"/>
        </w:rPr>
        <w:t xml:space="preserve"> </w:t>
      </w:r>
      <w:r w:rsidRPr="002363F5">
        <w:rPr>
          <w:sz w:val="24"/>
          <w:szCs w:val="24"/>
        </w:rPr>
        <w:t>Гражданского</w:t>
      </w:r>
      <w:r w:rsidRPr="002363F5">
        <w:rPr>
          <w:spacing w:val="-7"/>
          <w:sz w:val="24"/>
          <w:szCs w:val="24"/>
        </w:rPr>
        <w:t xml:space="preserve"> </w:t>
      </w:r>
      <w:r w:rsidRPr="002363F5">
        <w:rPr>
          <w:sz w:val="24"/>
          <w:szCs w:val="24"/>
        </w:rPr>
        <w:t>кодекса</w:t>
      </w:r>
      <w:r w:rsidRPr="002363F5">
        <w:rPr>
          <w:spacing w:val="-10"/>
          <w:sz w:val="24"/>
          <w:szCs w:val="24"/>
        </w:rPr>
        <w:t xml:space="preserve"> </w:t>
      </w:r>
      <w:r w:rsidRPr="002363F5">
        <w:rPr>
          <w:sz w:val="24"/>
          <w:szCs w:val="24"/>
        </w:rPr>
        <w:t>РФ</w:t>
      </w:r>
      <w:r w:rsidRPr="002363F5">
        <w:rPr>
          <w:spacing w:val="-9"/>
          <w:sz w:val="24"/>
          <w:szCs w:val="24"/>
        </w:rPr>
        <w:t xml:space="preserve"> </w:t>
      </w:r>
      <w:r w:rsidRPr="002363F5">
        <w:rPr>
          <w:spacing w:val="-2"/>
          <w:sz w:val="24"/>
          <w:szCs w:val="24"/>
        </w:rPr>
        <w:t>гласит:</w:t>
      </w:r>
    </w:p>
    <w:p w:rsidR="0062724C" w:rsidRPr="002363F5" w:rsidRDefault="0062724C" w:rsidP="0062724C">
      <w:pPr>
        <w:spacing w:after="0" w:line="240" w:lineRule="auto"/>
        <w:ind w:firstLine="709"/>
        <w:jc w:val="both"/>
        <w:rPr>
          <w:rFonts w:ascii="Times New Roman" w:hAnsi="Times New Roman" w:cs="Times New Roman"/>
          <w:b/>
          <w:i/>
          <w:sz w:val="24"/>
          <w:szCs w:val="24"/>
        </w:rPr>
      </w:pPr>
      <w:r w:rsidRPr="002363F5">
        <w:rPr>
          <w:rFonts w:ascii="Times New Roman" w:hAnsi="Times New Roman" w:cs="Times New Roman"/>
          <w:b/>
          <w:i/>
          <w:sz w:val="24"/>
          <w:szCs w:val="24"/>
        </w:rPr>
        <w:lastRenderedPageBreak/>
        <w:t>«Вред, причиненный личности или имуществу гражданина, а также вред, причиненный имуществу юридического лица, подлежит возмещению в полном объеме лицом, причинившим вред.»</w:t>
      </w:r>
    </w:p>
    <w:p w:rsidR="0062724C" w:rsidRPr="002363F5" w:rsidRDefault="0062724C" w:rsidP="0062724C">
      <w:pPr>
        <w:pStyle w:val="1"/>
        <w:spacing w:before="0" w:line="240" w:lineRule="auto"/>
        <w:ind w:firstLine="709"/>
        <w:jc w:val="both"/>
        <w:rPr>
          <w:rFonts w:ascii="Times New Roman" w:hAnsi="Times New Roman" w:cs="Times New Roman"/>
          <w:color w:val="auto"/>
          <w:sz w:val="24"/>
          <w:szCs w:val="24"/>
        </w:rPr>
      </w:pPr>
      <w:r w:rsidRPr="002363F5">
        <w:rPr>
          <w:rFonts w:ascii="Times New Roman" w:hAnsi="Times New Roman" w:cs="Times New Roman"/>
          <w:color w:val="auto"/>
          <w:spacing w:val="-2"/>
          <w:sz w:val="24"/>
          <w:szCs w:val="24"/>
        </w:rPr>
        <w:t>Задания:</w:t>
      </w:r>
    </w:p>
    <w:p w:rsidR="0062724C" w:rsidRPr="002363F5" w:rsidRDefault="0062724C" w:rsidP="0062724C">
      <w:pPr>
        <w:pStyle w:val="a4"/>
        <w:widowControl w:val="0"/>
        <w:numPr>
          <w:ilvl w:val="0"/>
          <w:numId w:val="376"/>
        </w:numPr>
        <w:tabs>
          <w:tab w:val="left" w:pos="1145"/>
          <w:tab w:val="left" w:pos="1867"/>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Проведите</w:t>
      </w:r>
      <w:r w:rsidRPr="002363F5">
        <w:rPr>
          <w:rFonts w:ascii="Times New Roman" w:hAnsi="Times New Roman" w:cs="Times New Roman"/>
          <w:spacing w:val="-9"/>
          <w:sz w:val="24"/>
          <w:szCs w:val="24"/>
        </w:rPr>
        <w:t xml:space="preserve"> </w:t>
      </w:r>
      <w:r w:rsidRPr="002363F5">
        <w:rPr>
          <w:rFonts w:ascii="Times New Roman" w:hAnsi="Times New Roman" w:cs="Times New Roman"/>
          <w:sz w:val="24"/>
          <w:szCs w:val="24"/>
        </w:rPr>
        <w:t>грамматическое</w:t>
      </w:r>
      <w:r w:rsidRPr="002363F5">
        <w:rPr>
          <w:rFonts w:ascii="Times New Roman" w:hAnsi="Times New Roman" w:cs="Times New Roman"/>
          <w:spacing w:val="-9"/>
          <w:sz w:val="24"/>
          <w:szCs w:val="24"/>
        </w:rPr>
        <w:t xml:space="preserve"> </w:t>
      </w:r>
      <w:r w:rsidRPr="002363F5">
        <w:rPr>
          <w:rFonts w:ascii="Times New Roman" w:hAnsi="Times New Roman" w:cs="Times New Roman"/>
          <w:sz w:val="24"/>
          <w:szCs w:val="24"/>
        </w:rPr>
        <w:t>толкование</w:t>
      </w:r>
      <w:r w:rsidRPr="002363F5">
        <w:rPr>
          <w:rFonts w:ascii="Times New Roman" w:hAnsi="Times New Roman" w:cs="Times New Roman"/>
          <w:spacing w:val="-9"/>
          <w:sz w:val="24"/>
          <w:szCs w:val="24"/>
        </w:rPr>
        <w:t xml:space="preserve"> </w:t>
      </w:r>
      <w:r w:rsidRPr="002363F5">
        <w:rPr>
          <w:rFonts w:ascii="Times New Roman" w:hAnsi="Times New Roman" w:cs="Times New Roman"/>
          <w:sz w:val="24"/>
          <w:szCs w:val="24"/>
        </w:rPr>
        <w:t>данной</w:t>
      </w:r>
      <w:r w:rsidRPr="002363F5">
        <w:rPr>
          <w:rFonts w:ascii="Times New Roman" w:hAnsi="Times New Roman" w:cs="Times New Roman"/>
          <w:spacing w:val="-8"/>
          <w:sz w:val="24"/>
          <w:szCs w:val="24"/>
        </w:rPr>
        <w:t xml:space="preserve"> </w:t>
      </w:r>
      <w:r w:rsidRPr="002363F5">
        <w:rPr>
          <w:rFonts w:ascii="Times New Roman" w:hAnsi="Times New Roman" w:cs="Times New Roman"/>
          <w:sz w:val="24"/>
          <w:szCs w:val="24"/>
        </w:rPr>
        <w:t>статьи. Определите ключевые термины и их значение. Проанализируйте структуру предложения.</w:t>
      </w:r>
    </w:p>
    <w:p w:rsidR="0062724C" w:rsidRPr="002363F5" w:rsidRDefault="0062724C" w:rsidP="0062724C">
      <w:pPr>
        <w:pStyle w:val="a4"/>
        <w:widowControl w:val="0"/>
        <w:numPr>
          <w:ilvl w:val="0"/>
          <w:numId w:val="376"/>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Примените</w:t>
      </w:r>
      <w:r w:rsidRPr="002363F5">
        <w:rPr>
          <w:rFonts w:ascii="Times New Roman" w:hAnsi="Times New Roman" w:cs="Times New Roman"/>
          <w:spacing w:val="-12"/>
          <w:sz w:val="24"/>
          <w:szCs w:val="24"/>
        </w:rPr>
        <w:t xml:space="preserve"> </w:t>
      </w:r>
      <w:r w:rsidRPr="002363F5">
        <w:rPr>
          <w:rFonts w:ascii="Times New Roman" w:hAnsi="Times New Roman" w:cs="Times New Roman"/>
          <w:sz w:val="24"/>
          <w:szCs w:val="24"/>
        </w:rPr>
        <w:t>логическое</w:t>
      </w:r>
      <w:r w:rsidRPr="002363F5">
        <w:rPr>
          <w:rFonts w:ascii="Times New Roman" w:hAnsi="Times New Roman" w:cs="Times New Roman"/>
          <w:spacing w:val="-11"/>
          <w:sz w:val="24"/>
          <w:szCs w:val="24"/>
        </w:rPr>
        <w:t xml:space="preserve"> </w:t>
      </w:r>
      <w:r w:rsidRPr="002363F5">
        <w:rPr>
          <w:rFonts w:ascii="Times New Roman" w:hAnsi="Times New Roman" w:cs="Times New Roman"/>
          <w:sz w:val="24"/>
          <w:szCs w:val="24"/>
        </w:rPr>
        <w:t>толкование</w:t>
      </w:r>
      <w:r w:rsidRPr="002363F5">
        <w:rPr>
          <w:rFonts w:ascii="Times New Roman" w:hAnsi="Times New Roman" w:cs="Times New Roman"/>
          <w:spacing w:val="-11"/>
          <w:sz w:val="24"/>
          <w:szCs w:val="24"/>
        </w:rPr>
        <w:t xml:space="preserve"> </w:t>
      </w:r>
      <w:r w:rsidRPr="002363F5">
        <w:rPr>
          <w:rFonts w:ascii="Times New Roman" w:hAnsi="Times New Roman" w:cs="Times New Roman"/>
          <w:sz w:val="24"/>
          <w:szCs w:val="24"/>
        </w:rPr>
        <w:t>к</w:t>
      </w:r>
      <w:r w:rsidRPr="002363F5">
        <w:rPr>
          <w:rFonts w:ascii="Times New Roman" w:hAnsi="Times New Roman" w:cs="Times New Roman"/>
          <w:spacing w:val="-9"/>
          <w:sz w:val="24"/>
          <w:szCs w:val="24"/>
        </w:rPr>
        <w:t xml:space="preserve"> </w:t>
      </w:r>
      <w:r w:rsidRPr="002363F5">
        <w:rPr>
          <w:rFonts w:ascii="Times New Roman" w:hAnsi="Times New Roman" w:cs="Times New Roman"/>
          <w:spacing w:val="-2"/>
          <w:sz w:val="24"/>
          <w:szCs w:val="24"/>
        </w:rPr>
        <w:t>статье.</w:t>
      </w:r>
    </w:p>
    <w:p w:rsidR="0062724C" w:rsidRPr="002363F5" w:rsidRDefault="0062724C" w:rsidP="0062724C">
      <w:pPr>
        <w:pStyle w:val="a5"/>
        <w:ind w:left="0" w:firstLine="709"/>
        <w:rPr>
          <w:sz w:val="24"/>
          <w:szCs w:val="24"/>
        </w:rPr>
      </w:pPr>
      <w:r w:rsidRPr="002363F5">
        <w:rPr>
          <w:sz w:val="24"/>
          <w:szCs w:val="24"/>
        </w:rPr>
        <w:t>Какие</w:t>
      </w:r>
      <w:r w:rsidRPr="002363F5">
        <w:rPr>
          <w:spacing w:val="-7"/>
          <w:sz w:val="24"/>
          <w:szCs w:val="24"/>
        </w:rPr>
        <w:t xml:space="preserve"> </w:t>
      </w:r>
      <w:r w:rsidRPr="002363F5">
        <w:rPr>
          <w:sz w:val="24"/>
          <w:szCs w:val="24"/>
        </w:rPr>
        <w:t>выводы</w:t>
      </w:r>
      <w:r w:rsidRPr="002363F5">
        <w:rPr>
          <w:spacing w:val="-7"/>
          <w:sz w:val="24"/>
          <w:szCs w:val="24"/>
        </w:rPr>
        <w:t xml:space="preserve"> </w:t>
      </w:r>
      <w:r w:rsidRPr="002363F5">
        <w:rPr>
          <w:sz w:val="24"/>
          <w:szCs w:val="24"/>
        </w:rPr>
        <w:t>можно</w:t>
      </w:r>
      <w:r w:rsidRPr="002363F5">
        <w:rPr>
          <w:spacing w:val="-6"/>
          <w:sz w:val="24"/>
          <w:szCs w:val="24"/>
        </w:rPr>
        <w:t xml:space="preserve"> </w:t>
      </w:r>
      <w:r w:rsidRPr="002363F5">
        <w:rPr>
          <w:sz w:val="24"/>
          <w:szCs w:val="24"/>
        </w:rPr>
        <w:t>сделать</w:t>
      </w:r>
      <w:r w:rsidRPr="002363F5">
        <w:rPr>
          <w:spacing w:val="-7"/>
          <w:sz w:val="24"/>
          <w:szCs w:val="24"/>
        </w:rPr>
        <w:t xml:space="preserve"> </w:t>
      </w:r>
      <w:r w:rsidRPr="002363F5">
        <w:rPr>
          <w:sz w:val="24"/>
          <w:szCs w:val="24"/>
        </w:rPr>
        <w:t>о</w:t>
      </w:r>
      <w:r w:rsidRPr="002363F5">
        <w:rPr>
          <w:spacing w:val="-7"/>
          <w:sz w:val="24"/>
          <w:szCs w:val="24"/>
        </w:rPr>
        <w:t xml:space="preserve"> </w:t>
      </w:r>
      <w:r w:rsidRPr="002363F5">
        <w:rPr>
          <w:sz w:val="24"/>
          <w:szCs w:val="24"/>
        </w:rPr>
        <w:t>субъекте</w:t>
      </w:r>
      <w:r w:rsidRPr="002363F5">
        <w:rPr>
          <w:spacing w:val="-7"/>
          <w:sz w:val="24"/>
          <w:szCs w:val="24"/>
        </w:rPr>
        <w:t xml:space="preserve"> </w:t>
      </w:r>
      <w:r w:rsidRPr="002363F5">
        <w:rPr>
          <w:sz w:val="24"/>
          <w:szCs w:val="24"/>
        </w:rPr>
        <w:t>ответственности? Каковы условия наступления ответственности?</w:t>
      </w:r>
    </w:p>
    <w:p w:rsidR="0062724C" w:rsidRPr="002363F5" w:rsidRDefault="0062724C" w:rsidP="0062724C">
      <w:pPr>
        <w:pStyle w:val="a4"/>
        <w:widowControl w:val="0"/>
        <w:numPr>
          <w:ilvl w:val="0"/>
          <w:numId w:val="376"/>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Используйте</w:t>
      </w:r>
      <w:r w:rsidRPr="002363F5">
        <w:rPr>
          <w:rFonts w:ascii="Times New Roman" w:hAnsi="Times New Roman" w:cs="Times New Roman"/>
          <w:spacing w:val="-15"/>
          <w:sz w:val="24"/>
          <w:szCs w:val="24"/>
        </w:rPr>
        <w:t xml:space="preserve"> </w:t>
      </w:r>
      <w:r w:rsidRPr="002363F5">
        <w:rPr>
          <w:rFonts w:ascii="Times New Roman" w:hAnsi="Times New Roman" w:cs="Times New Roman"/>
          <w:sz w:val="24"/>
          <w:szCs w:val="24"/>
        </w:rPr>
        <w:t>систематическое</w:t>
      </w:r>
      <w:r w:rsidRPr="002363F5">
        <w:rPr>
          <w:rFonts w:ascii="Times New Roman" w:hAnsi="Times New Roman" w:cs="Times New Roman"/>
          <w:spacing w:val="-14"/>
          <w:sz w:val="24"/>
          <w:szCs w:val="24"/>
        </w:rPr>
        <w:t xml:space="preserve"> </w:t>
      </w:r>
      <w:r w:rsidRPr="002363F5">
        <w:rPr>
          <w:rFonts w:ascii="Times New Roman" w:hAnsi="Times New Roman" w:cs="Times New Roman"/>
          <w:sz w:val="24"/>
          <w:szCs w:val="24"/>
        </w:rPr>
        <w:t>толкование</w:t>
      </w:r>
      <w:r w:rsidRPr="002363F5">
        <w:rPr>
          <w:rFonts w:ascii="Times New Roman" w:hAnsi="Times New Roman" w:cs="Times New Roman"/>
          <w:spacing w:val="-15"/>
          <w:sz w:val="24"/>
          <w:szCs w:val="24"/>
        </w:rPr>
        <w:t xml:space="preserve"> </w:t>
      </w:r>
      <w:r w:rsidRPr="002363F5">
        <w:rPr>
          <w:rFonts w:ascii="Times New Roman" w:hAnsi="Times New Roman" w:cs="Times New Roman"/>
          <w:sz w:val="24"/>
          <w:szCs w:val="24"/>
        </w:rPr>
        <w:t>для</w:t>
      </w:r>
      <w:r w:rsidRPr="002363F5">
        <w:rPr>
          <w:rFonts w:ascii="Times New Roman" w:hAnsi="Times New Roman" w:cs="Times New Roman"/>
          <w:spacing w:val="-12"/>
          <w:sz w:val="24"/>
          <w:szCs w:val="24"/>
        </w:rPr>
        <w:t xml:space="preserve"> </w:t>
      </w:r>
      <w:r w:rsidRPr="002363F5">
        <w:rPr>
          <w:rFonts w:ascii="Times New Roman" w:hAnsi="Times New Roman" w:cs="Times New Roman"/>
          <w:sz w:val="24"/>
          <w:szCs w:val="24"/>
        </w:rPr>
        <w:t>анализа</w:t>
      </w:r>
      <w:r w:rsidRPr="002363F5">
        <w:rPr>
          <w:rFonts w:ascii="Times New Roman" w:hAnsi="Times New Roman" w:cs="Times New Roman"/>
          <w:spacing w:val="-14"/>
          <w:sz w:val="24"/>
          <w:szCs w:val="24"/>
        </w:rPr>
        <w:t xml:space="preserve"> </w:t>
      </w:r>
      <w:r w:rsidRPr="002363F5">
        <w:rPr>
          <w:rFonts w:ascii="Times New Roman" w:hAnsi="Times New Roman" w:cs="Times New Roman"/>
          <w:spacing w:val="-2"/>
          <w:sz w:val="24"/>
          <w:szCs w:val="24"/>
        </w:rPr>
        <w:t>статьи.</w:t>
      </w:r>
    </w:p>
    <w:p w:rsidR="0062724C" w:rsidRPr="002363F5" w:rsidRDefault="0062724C" w:rsidP="0062724C">
      <w:pPr>
        <w:pStyle w:val="a5"/>
        <w:ind w:left="0" w:firstLine="709"/>
        <w:rPr>
          <w:sz w:val="24"/>
          <w:szCs w:val="24"/>
        </w:rPr>
      </w:pPr>
      <w:r w:rsidRPr="002363F5">
        <w:rPr>
          <w:sz w:val="24"/>
          <w:szCs w:val="24"/>
        </w:rPr>
        <w:t>Сравните</w:t>
      </w:r>
      <w:r w:rsidRPr="002363F5">
        <w:rPr>
          <w:spacing w:val="-2"/>
          <w:sz w:val="24"/>
          <w:szCs w:val="24"/>
        </w:rPr>
        <w:t xml:space="preserve"> </w:t>
      </w:r>
      <w:r w:rsidRPr="002363F5">
        <w:rPr>
          <w:sz w:val="24"/>
          <w:szCs w:val="24"/>
        </w:rPr>
        <w:t>эту</w:t>
      </w:r>
      <w:r w:rsidRPr="002363F5">
        <w:rPr>
          <w:spacing w:val="-4"/>
          <w:sz w:val="24"/>
          <w:szCs w:val="24"/>
        </w:rPr>
        <w:t xml:space="preserve"> </w:t>
      </w:r>
      <w:r w:rsidRPr="002363F5">
        <w:rPr>
          <w:sz w:val="24"/>
          <w:szCs w:val="24"/>
        </w:rPr>
        <w:t>статью</w:t>
      </w:r>
      <w:r w:rsidRPr="002363F5">
        <w:rPr>
          <w:spacing w:val="-5"/>
          <w:sz w:val="24"/>
          <w:szCs w:val="24"/>
        </w:rPr>
        <w:t xml:space="preserve"> </w:t>
      </w:r>
      <w:r w:rsidRPr="002363F5">
        <w:rPr>
          <w:sz w:val="24"/>
          <w:szCs w:val="24"/>
        </w:rPr>
        <w:t>с</w:t>
      </w:r>
      <w:r w:rsidRPr="002363F5">
        <w:rPr>
          <w:spacing w:val="-4"/>
          <w:sz w:val="24"/>
          <w:szCs w:val="24"/>
        </w:rPr>
        <w:t xml:space="preserve"> </w:t>
      </w:r>
      <w:r w:rsidRPr="002363F5">
        <w:rPr>
          <w:sz w:val="24"/>
          <w:szCs w:val="24"/>
        </w:rPr>
        <w:t>другими</w:t>
      </w:r>
      <w:r w:rsidRPr="002363F5">
        <w:rPr>
          <w:spacing w:val="-4"/>
          <w:sz w:val="24"/>
          <w:szCs w:val="24"/>
        </w:rPr>
        <w:t xml:space="preserve"> </w:t>
      </w:r>
      <w:r w:rsidRPr="002363F5">
        <w:rPr>
          <w:sz w:val="24"/>
          <w:szCs w:val="24"/>
        </w:rPr>
        <w:t>статьями</w:t>
      </w:r>
      <w:r w:rsidRPr="002363F5">
        <w:rPr>
          <w:spacing w:val="-5"/>
          <w:sz w:val="24"/>
          <w:szCs w:val="24"/>
        </w:rPr>
        <w:t xml:space="preserve"> </w:t>
      </w:r>
      <w:r w:rsidRPr="002363F5">
        <w:rPr>
          <w:sz w:val="24"/>
          <w:szCs w:val="24"/>
        </w:rPr>
        <w:t>ГК</w:t>
      </w:r>
      <w:r w:rsidRPr="002363F5">
        <w:rPr>
          <w:spacing w:val="-5"/>
          <w:sz w:val="24"/>
          <w:szCs w:val="24"/>
        </w:rPr>
        <w:t xml:space="preserve"> </w:t>
      </w:r>
      <w:r w:rsidRPr="002363F5">
        <w:rPr>
          <w:sz w:val="24"/>
          <w:szCs w:val="24"/>
        </w:rPr>
        <w:t>РФ,</w:t>
      </w:r>
      <w:r w:rsidRPr="002363F5">
        <w:rPr>
          <w:spacing w:val="-5"/>
          <w:sz w:val="24"/>
          <w:szCs w:val="24"/>
        </w:rPr>
        <w:t xml:space="preserve"> </w:t>
      </w:r>
      <w:r w:rsidRPr="002363F5">
        <w:rPr>
          <w:sz w:val="24"/>
          <w:szCs w:val="24"/>
        </w:rPr>
        <w:t>регулирующими ответственность за причинение вреда.</w:t>
      </w:r>
    </w:p>
    <w:p w:rsidR="0062724C" w:rsidRPr="002363F5" w:rsidRDefault="0062724C" w:rsidP="0062724C">
      <w:pPr>
        <w:pStyle w:val="a5"/>
        <w:ind w:left="0" w:firstLine="709"/>
        <w:rPr>
          <w:sz w:val="24"/>
          <w:szCs w:val="24"/>
        </w:rPr>
      </w:pPr>
      <w:r w:rsidRPr="002363F5">
        <w:rPr>
          <w:sz w:val="24"/>
          <w:szCs w:val="24"/>
        </w:rPr>
        <w:t>Укажите,</w:t>
      </w:r>
      <w:r w:rsidRPr="002363F5">
        <w:rPr>
          <w:spacing w:val="80"/>
          <w:sz w:val="24"/>
          <w:szCs w:val="24"/>
        </w:rPr>
        <w:t xml:space="preserve"> </w:t>
      </w:r>
      <w:r w:rsidRPr="002363F5">
        <w:rPr>
          <w:sz w:val="24"/>
          <w:szCs w:val="24"/>
        </w:rPr>
        <w:t>как</w:t>
      </w:r>
      <w:r w:rsidRPr="002363F5">
        <w:rPr>
          <w:spacing w:val="80"/>
          <w:sz w:val="24"/>
          <w:szCs w:val="24"/>
        </w:rPr>
        <w:t xml:space="preserve"> </w:t>
      </w:r>
      <w:r w:rsidRPr="002363F5">
        <w:rPr>
          <w:sz w:val="24"/>
          <w:szCs w:val="24"/>
        </w:rPr>
        <w:t>эта</w:t>
      </w:r>
      <w:r w:rsidRPr="002363F5">
        <w:rPr>
          <w:spacing w:val="80"/>
          <w:sz w:val="24"/>
          <w:szCs w:val="24"/>
        </w:rPr>
        <w:t xml:space="preserve"> </w:t>
      </w:r>
      <w:r w:rsidRPr="002363F5">
        <w:rPr>
          <w:sz w:val="24"/>
          <w:szCs w:val="24"/>
        </w:rPr>
        <w:t>статья</w:t>
      </w:r>
      <w:r w:rsidRPr="002363F5">
        <w:rPr>
          <w:spacing w:val="80"/>
          <w:sz w:val="24"/>
          <w:szCs w:val="24"/>
        </w:rPr>
        <w:t xml:space="preserve"> </w:t>
      </w:r>
      <w:r w:rsidRPr="002363F5">
        <w:rPr>
          <w:sz w:val="24"/>
          <w:szCs w:val="24"/>
        </w:rPr>
        <w:t>соотносится</w:t>
      </w:r>
      <w:r w:rsidRPr="002363F5">
        <w:rPr>
          <w:spacing w:val="80"/>
          <w:sz w:val="24"/>
          <w:szCs w:val="24"/>
        </w:rPr>
        <w:t xml:space="preserve"> </w:t>
      </w:r>
      <w:r w:rsidRPr="002363F5">
        <w:rPr>
          <w:sz w:val="24"/>
          <w:szCs w:val="24"/>
        </w:rPr>
        <w:t>с</w:t>
      </w:r>
      <w:r w:rsidRPr="002363F5">
        <w:rPr>
          <w:spacing w:val="80"/>
          <w:sz w:val="24"/>
          <w:szCs w:val="24"/>
        </w:rPr>
        <w:t xml:space="preserve"> </w:t>
      </w:r>
      <w:r w:rsidRPr="002363F5">
        <w:rPr>
          <w:sz w:val="24"/>
          <w:szCs w:val="24"/>
        </w:rPr>
        <w:t>общими</w:t>
      </w:r>
      <w:r w:rsidRPr="002363F5">
        <w:rPr>
          <w:spacing w:val="80"/>
          <w:sz w:val="24"/>
          <w:szCs w:val="24"/>
        </w:rPr>
        <w:t xml:space="preserve"> </w:t>
      </w:r>
      <w:r w:rsidRPr="002363F5">
        <w:rPr>
          <w:sz w:val="24"/>
          <w:szCs w:val="24"/>
        </w:rPr>
        <w:t>принципами гражданского законодательства.</w:t>
      </w:r>
    </w:p>
    <w:p w:rsidR="0062724C" w:rsidRPr="002363F5" w:rsidRDefault="0062724C" w:rsidP="0062724C">
      <w:pPr>
        <w:pStyle w:val="a4"/>
        <w:widowControl w:val="0"/>
        <w:numPr>
          <w:ilvl w:val="0"/>
          <w:numId w:val="376"/>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Примените</w:t>
      </w:r>
      <w:r w:rsidRPr="002363F5">
        <w:rPr>
          <w:rFonts w:ascii="Times New Roman" w:hAnsi="Times New Roman" w:cs="Times New Roman"/>
          <w:spacing w:val="-15"/>
          <w:sz w:val="24"/>
          <w:szCs w:val="24"/>
        </w:rPr>
        <w:t xml:space="preserve"> </w:t>
      </w:r>
      <w:r w:rsidRPr="002363F5">
        <w:rPr>
          <w:rFonts w:ascii="Times New Roman" w:hAnsi="Times New Roman" w:cs="Times New Roman"/>
          <w:sz w:val="24"/>
          <w:szCs w:val="24"/>
        </w:rPr>
        <w:t>историческое</w:t>
      </w:r>
      <w:r w:rsidRPr="002363F5">
        <w:rPr>
          <w:rFonts w:ascii="Times New Roman" w:hAnsi="Times New Roman" w:cs="Times New Roman"/>
          <w:spacing w:val="-15"/>
          <w:sz w:val="24"/>
          <w:szCs w:val="24"/>
        </w:rPr>
        <w:t xml:space="preserve"> </w:t>
      </w:r>
      <w:r w:rsidRPr="002363F5">
        <w:rPr>
          <w:rFonts w:ascii="Times New Roman" w:hAnsi="Times New Roman" w:cs="Times New Roman"/>
          <w:spacing w:val="-2"/>
          <w:sz w:val="24"/>
          <w:szCs w:val="24"/>
        </w:rPr>
        <w:t>толкование.</w:t>
      </w:r>
    </w:p>
    <w:p w:rsidR="0062724C" w:rsidRPr="002363F5" w:rsidRDefault="0062724C" w:rsidP="0062724C">
      <w:pPr>
        <w:pStyle w:val="a5"/>
        <w:ind w:left="0" w:firstLine="709"/>
        <w:rPr>
          <w:sz w:val="24"/>
          <w:szCs w:val="24"/>
        </w:rPr>
      </w:pPr>
      <w:r w:rsidRPr="002363F5">
        <w:rPr>
          <w:sz w:val="24"/>
          <w:szCs w:val="24"/>
        </w:rPr>
        <w:t>Когда была принята данная норма? Были ли изменения в ней со</w:t>
      </w:r>
      <w:r w:rsidRPr="002363F5">
        <w:rPr>
          <w:spacing w:val="40"/>
          <w:sz w:val="24"/>
          <w:szCs w:val="24"/>
        </w:rPr>
        <w:t xml:space="preserve"> </w:t>
      </w:r>
      <w:r w:rsidRPr="002363F5">
        <w:rPr>
          <w:spacing w:val="-2"/>
          <w:sz w:val="24"/>
          <w:szCs w:val="24"/>
        </w:rPr>
        <w:t>временем?</w:t>
      </w:r>
    </w:p>
    <w:p w:rsidR="0062724C" w:rsidRPr="002363F5" w:rsidRDefault="0062724C" w:rsidP="0062724C">
      <w:pPr>
        <w:pStyle w:val="a5"/>
        <w:ind w:left="0" w:firstLine="709"/>
        <w:rPr>
          <w:sz w:val="24"/>
          <w:szCs w:val="24"/>
        </w:rPr>
      </w:pPr>
      <w:r w:rsidRPr="002363F5">
        <w:rPr>
          <w:sz w:val="24"/>
          <w:szCs w:val="24"/>
        </w:rPr>
        <w:t>Почему</w:t>
      </w:r>
      <w:r w:rsidRPr="002363F5">
        <w:rPr>
          <w:spacing w:val="-14"/>
          <w:sz w:val="24"/>
          <w:szCs w:val="24"/>
        </w:rPr>
        <w:t xml:space="preserve"> </w:t>
      </w:r>
      <w:r w:rsidRPr="002363F5">
        <w:rPr>
          <w:sz w:val="24"/>
          <w:szCs w:val="24"/>
        </w:rPr>
        <w:t>законодатель</w:t>
      </w:r>
      <w:r w:rsidRPr="002363F5">
        <w:rPr>
          <w:spacing w:val="-14"/>
          <w:sz w:val="24"/>
          <w:szCs w:val="24"/>
        </w:rPr>
        <w:t xml:space="preserve"> </w:t>
      </w:r>
      <w:r w:rsidRPr="002363F5">
        <w:rPr>
          <w:sz w:val="24"/>
          <w:szCs w:val="24"/>
        </w:rPr>
        <w:t>установил</w:t>
      </w:r>
      <w:r w:rsidRPr="002363F5">
        <w:rPr>
          <w:spacing w:val="-13"/>
          <w:sz w:val="24"/>
          <w:szCs w:val="24"/>
        </w:rPr>
        <w:t xml:space="preserve"> </w:t>
      </w:r>
      <w:r w:rsidRPr="002363F5">
        <w:rPr>
          <w:sz w:val="24"/>
          <w:szCs w:val="24"/>
        </w:rPr>
        <w:t>именно</w:t>
      </w:r>
      <w:r w:rsidRPr="002363F5">
        <w:rPr>
          <w:spacing w:val="-13"/>
          <w:sz w:val="24"/>
          <w:szCs w:val="24"/>
        </w:rPr>
        <w:t xml:space="preserve"> </w:t>
      </w:r>
      <w:r w:rsidRPr="002363F5">
        <w:rPr>
          <w:sz w:val="24"/>
          <w:szCs w:val="24"/>
        </w:rPr>
        <w:t>такую</w:t>
      </w:r>
      <w:r w:rsidRPr="002363F5">
        <w:rPr>
          <w:spacing w:val="-12"/>
          <w:sz w:val="24"/>
          <w:szCs w:val="24"/>
        </w:rPr>
        <w:t xml:space="preserve"> </w:t>
      </w:r>
      <w:r w:rsidRPr="002363F5">
        <w:rPr>
          <w:spacing w:val="-2"/>
          <w:sz w:val="24"/>
          <w:szCs w:val="24"/>
        </w:rPr>
        <w:t>формулировку?</w:t>
      </w:r>
    </w:p>
    <w:p w:rsidR="0062724C" w:rsidRPr="002363F5" w:rsidRDefault="0062724C" w:rsidP="0062724C">
      <w:pPr>
        <w:pStyle w:val="a4"/>
        <w:widowControl w:val="0"/>
        <w:numPr>
          <w:ilvl w:val="0"/>
          <w:numId w:val="376"/>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Определите</w:t>
      </w:r>
      <w:r w:rsidRPr="002363F5">
        <w:rPr>
          <w:rFonts w:ascii="Times New Roman" w:hAnsi="Times New Roman" w:cs="Times New Roman"/>
          <w:spacing w:val="-17"/>
          <w:sz w:val="24"/>
          <w:szCs w:val="24"/>
        </w:rPr>
        <w:t xml:space="preserve"> </w:t>
      </w:r>
      <w:r w:rsidRPr="002363F5">
        <w:rPr>
          <w:rFonts w:ascii="Times New Roman" w:hAnsi="Times New Roman" w:cs="Times New Roman"/>
          <w:sz w:val="24"/>
          <w:szCs w:val="24"/>
        </w:rPr>
        <w:t>результат</w:t>
      </w:r>
      <w:r w:rsidRPr="002363F5">
        <w:rPr>
          <w:rFonts w:ascii="Times New Roman" w:hAnsi="Times New Roman" w:cs="Times New Roman"/>
          <w:spacing w:val="-17"/>
          <w:sz w:val="24"/>
          <w:szCs w:val="24"/>
        </w:rPr>
        <w:t xml:space="preserve"> </w:t>
      </w:r>
      <w:r w:rsidRPr="002363F5">
        <w:rPr>
          <w:rFonts w:ascii="Times New Roman" w:hAnsi="Times New Roman" w:cs="Times New Roman"/>
          <w:spacing w:val="-2"/>
          <w:sz w:val="24"/>
          <w:szCs w:val="24"/>
        </w:rPr>
        <w:t>толкования.</w:t>
      </w:r>
    </w:p>
    <w:p w:rsidR="0062724C" w:rsidRPr="002363F5" w:rsidRDefault="0062724C" w:rsidP="0062724C">
      <w:pPr>
        <w:pStyle w:val="a5"/>
        <w:ind w:left="0" w:firstLine="709"/>
        <w:rPr>
          <w:sz w:val="24"/>
          <w:szCs w:val="24"/>
        </w:rPr>
      </w:pPr>
      <w:r w:rsidRPr="002363F5">
        <w:rPr>
          <w:sz w:val="24"/>
          <w:szCs w:val="24"/>
        </w:rPr>
        <w:t>Сделайте</w:t>
      </w:r>
      <w:r w:rsidRPr="002363F5">
        <w:rPr>
          <w:spacing w:val="80"/>
          <w:sz w:val="24"/>
          <w:szCs w:val="24"/>
        </w:rPr>
        <w:t xml:space="preserve"> </w:t>
      </w:r>
      <w:r w:rsidRPr="002363F5">
        <w:rPr>
          <w:sz w:val="24"/>
          <w:szCs w:val="24"/>
        </w:rPr>
        <w:t>вывод</w:t>
      </w:r>
      <w:r w:rsidRPr="002363F5">
        <w:rPr>
          <w:spacing w:val="80"/>
          <w:sz w:val="24"/>
          <w:szCs w:val="24"/>
        </w:rPr>
        <w:t xml:space="preserve"> </w:t>
      </w:r>
      <w:r w:rsidRPr="002363F5">
        <w:rPr>
          <w:sz w:val="24"/>
          <w:szCs w:val="24"/>
        </w:rPr>
        <w:t>о</w:t>
      </w:r>
      <w:r w:rsidRPr="002363F5">
        <w:rPr>
          <w:spacing w:val="80"/>
          <w:sz w:val="24"/>
          <w:szCs w:val="24"/>
        </w:rPr>
        <w:t xml:space="preserve"> </w:t>
      </w:r>
      <w:r w:rsidRPr="002363F5">
        <w:rPr>
          <w:sz w:val="24"/>
          <w:szCs w:val="24"/>
        </w:rPr>
        <w:t>том,</w:t>
      </w:r>
      <w:r w:rsidRPr="002363F5">
        <w:rPr>
          <w:spacing w:val="80"/>
          <w:sz w:val="24"/>
          <w:szCs w:val="24"/>
        </w:rPr>
        <w:t xml:space="preserve"> </w:t>
      </w:r>
      <w:r w:rsidRPr="002363F5">
        <w:rPr>
          <w:sz w:val="24"/>
          <w:szCs w:val="24"/>
        </w:rPr>
        <w:t>какие</w:t>
      </w:r>
      <w:r w:rsidRPr="002363F5">
        <w:rPr>
          <w:spacing w:val="80"/>
          <w:sz w:val="24"/>
          <w:szCs w:val="24"/>
        </w:rPr>
        <w:t xml:space="preserve"> </w:t>
      </w:r>
      <w:r w:rsidRPr="002363F5">
        <w:rPr>
          <w:sz w:val="24"/>
          <w:szCs w:val="24"/>
        </w:rPr>
        <w:t>основные</w:t>
      </w:r>
      <w:r w:rsidRPr="002363F5">
        <w:rPr>
          <w:spacing w:val="80"/>
          <w:sz w:val="24"/>
          <w:szCs w:val="24"/>
        </w:rPr>
        <w:t xml:space="preserve"> </w:t>
      </w:r>
      <w:r w:rsidRPr="002363F5">
        <w:rPr>
          <w:sz w:val="24"/>
          <w:szCs w:val="24"/>
        </w:rPr>
        <w:t>положения</w:t>
      </w:r>
      <w:r w:rsidRPr="002363F5">
        <w:rPr>
          <w:spacing w:val="80"/>
          <w:sz w:val="24"/>
          <w:szCs w:val="24"/>
        </w:rPr>
        <w:t xml:space="preserve"> </w:t>
      </w:r>
      <w:r w:rsidRPr="002363F5">
        <w:rPr>
          <w:sz w:val="24"/>
          <w:szCs w:val="24"/>
        </w:rPr>
        <w:t>содержит данная норма.</w:t>
      </w:r>
    </w:p>
    <w:p w:rsidR="0062724C" w:rsidRPr="002363F5" w:rsidRDefault="0062724C" w:rsidP="0062724C">
      <w:pPr>
        <w:pStyle w:val="a5"/>
        <w:ind w:left="0" w:firstLine="709"/>
        <w:rPr>
          <w:sz w:val="24"/>
          <w:szCs w:val="24"/>
        </w:rPr>
      </w:pPr>
      <w:r w:rsidRPr="002363F5">
        <w:rPr>
          <w:sz w:val="24"/>
          <w:szCs w:val="24"/>
        </w:rPr>
        <w:t>Опишите</w:t>
      </w:r>
      <w:r w:rsidRPr="002363F5">
        <w:rPr>
          <w:spacing w:val="-3"/>
          <w:sz w:val="24"/>
          <w:szCs w:val="24"/>
        </w:rPr>
        <w:t xml:space="preserve"> </w:t>
      </w:r>
      <w:r w:rsidRPr="002363F5">
        <w:rPr>
          <w:sz w:val="24"/>
          <w:szCs w:val="24"/>
        </w:rPr>
        <w:t>возможные</w:t>
      </w:r>
      <w:r w:rsidRPr="002363F5">
        <w:rPr>
          <w:spacing w:val="-5"/>
          <w:sz w:val="24"/>
          <w:szCs w:val="24"/>
        </w:rPr>
        <w:t xml:space="preserve"> </w:t>
      </w:r>
      <w:r w:rsidRPr="002363F5">
        <w:rPr>
          <w:sz w:val="24"/>
          <w:szCs w:val="24"/>
        </w:rPr>
        <w:t>практические</w:t>
      </w:r>
      <w:r w:rsidRPr="002363F5">
        <w:rPr>
          <w:spacing w:val="-5"/>
          <w:sz w:val="24"/>
          <w:szCs w:val="24"/>
        </w:rPr>
        <w:t xml:space="preserve"> </w:t>
      </w:r>
      <w:r w:rsidRPr="002363F5">
        <w:rPr>
          <w:sz w:val="24"/>
          <w:szCs w:val="24"/>
        </w:rPr>
        <w:t>последствия</w:t>
      </w:r>
      <w:r w:rsidRPr="002363F5">
        <w:rPr>
          <w:spacing w:val="-4"/>
          <w:sz w:val="24"/>
          <w:szCs w:val="24"/>
        </w:rPr>
        <w:t xml:space="preserve"> </w:t>
      </w:r>
      <w:r w:rsidRPr="002363F5">
        <w:rPr>
          <w:sz w:val="24"/>
          <w:szCs w:val="24"/>
        </w:rPr>
        <w:t>применения</w:t>
      </w:r>
      <w:r w:rsidRPr="002363F5">
        <w:rPr>
          <w:spacing w:val="-5"/>
          <w:sz w:val="24"/>
          <w:szCs w:val="24"/>
        </w:rPr>
        <w:t xml:space="preserve"> </w:t>
      </w:r>
      <w:r w:rsidRPr="002363F5">
        <w:rPr>
          <w:sz w:val="24"/>
          <w:szCs w:val="24"/>
        </w:rPr>
        <w:t xml:space="preserve">этой </w:t>
      </w:r>
      <w:r w:rsidRPr="002363F5">
        <w:rPr>
          <w:spacing w:val="-2"/>
          <w:sz w:val="24"/>
          <w:szCs w:val="24"/>
        </w:rPr>
        <w:t>нормы.</w:t>
      </w:r>
    </w:p>
    <w:p w:rsidR="0062724C" w:rsidRPr="002363F5" w:rsidRDefault="0062724C" w:rsidP="0062724C">
      <w:pPr>
        <w:pStyle w:val="a5"/>
        <w:ind w:left="0" w:firstLine="709"/>
        <w:rPr>
          <w:sz w:val="24"/>
          <w:szCs w:val="24"/>
        </w:rPr>
      </w:pPr>
    </w:p>
    <w:p w:rsidR="0062724C" w:rsidRPr="002363F5" w:rsidRDefault="0062724C" w:rsidP="0062724C">
      <w:pPr>
        <w:pStyle w:val="1"/>
        <w:spacing w:before="0" w:line="240" w:lineRule="auto"/>
        <w:ind w:firstLine="709"/>
        <w:jc w:val="both"/>
        <w:rPr>
          <w:rFonts w:ascii="Times New Roman" w:hAnsi="Times New Roman" w:cs="Times New Roman"/>
          <w:color w:val="auto"/>
          <w:sz w:val="24"/>
          <w:szCs w:val="24"/>
        </w:rPr>
      </w:pPr>
      <w:r w:rsidRPr="002363F5">
        <w:rPr>
          <w:rFonts w:ascii="Times New Roman" w:hAnsi="Times New Roman" w:cs="Times New Roman"/>
          <w:color w:val="auto"/>
          <w:sz w:val="24"/>
          <w:szCs w:val="24"/>
        </w:rPr>
        <w:t>Задание</w:t>
      </w:r>
      <w:r w:rsidRPr="002363F5">
        <w:rPr>
          <w:rFonts w:ascii="Times New Roman" w:hAnsi="Times New Roman" w:cs="Times New Roman"/>
          <w:color w:val="auto"/>
          <w:spacing w:val="-9"/>
          <w:sz w:val="24"/>
          <w:szCs w:val="24"/>
        </w:rPr>
        <w:t xml:space="preserve"> </w:t>
      </w:r>
      <w:r w:rsidRPr="002363F5">
        <w:rPr>
          <w:rFonts w:ascii="Times New Roman" w:hAnsi="Times New Roman" w:cs="Times New Roman"/>
          <w:color w:val="auto"/>
          <w:sz w:val="24"/>
          <w:szCs w:val="24"/>
        </w:rPr>
        <w:t>7.</w:t>
      </w:r>
      <w:r w:rsidRPr="002363F5">
        <w:rPr>
          <w:rFonts w:ascii="Times New Roman" w:hAnsi="Times New Roman" w:cs="Times New Roman"/>
          <w:color w:val="auto"/>
          <w:spacing w:val="-8"/>
          <w:sz w:val="24"/>
          <w:szCs w:val="24"/>
        </w:rPr>
        <w:t xml:space="preserve"> </w:t>
      </w:r>
      <w:r w:rsidRPr="002363F5">
        <w:rPr>
          <w:rFonts w:ascii="Times New Roman" w:hAnsi="Times New Roman" w:cs="Times New Roman"/>
          <w:color w:val="auto"/>
          <w:sz w:val="24"/>
          <w:szCs w:val="24"/>
        </w:rPr>
        <w:t>Решение</w:t>
      </w:r>
      <w:r w:rsidRPr="002363F5">
        <w:rPr>
          <w:rFonts w:ascii="Times New Roman" w:hAnsi="Times New Roman" w:cs="Times New Roman"/>
          <w:color w:val="auto"/>
          <w:spacing w:val="-8"/>
          <w:sz w:val="24"/>
          <w:szCs w:val="24"/>
        </w:rPr>
        <w:t xml:space="preserve"> </w:t>
      </w:r>
      <w:r w:rsidRPr="002363F5">
        <w:rPr>
          <w:rFonts w:ascii="Times New Roman" w:hAnsi="Times New Roman" w:cs="Times New Roman"/>
          <w:color w:val="auto"/>
          <w:spacing w:val="-2"/>
          <w:sz w:val="24"/>
          <w:szCs w:val="24"/>
        </w:rPr>
        <w:t>казуса</w:t>
      </w:r>
    </w:p>
    <w:p w:rsidR="0062724C" w:rsidRPr="002363F5" w:rsidRDefault="0062724C" w:rsidP="0062724C">
      <w:pPr>
        <w:pStyle w:val="a5"/>
        <w:ind w:left="0" w:firstLine="709"/>
        <w:rPr>
          <w:sz w:val="24"/>
          <w:szCs w:val="24"/>
        </w:rPr>
      </w:pPr>
      <w:r w:rsidRPr="002363F5">
        <w:rPr>
          <w:b/>
          <w:sz w:val="24"/>
          <w:szCs w:val="24"/>
        </w:rPr>
        <w:t>Казус:</w:t>
      </w:r>
      <w:r w:rsidRPr="002363F5">
        <w:rPr>
          <w:b/>
          <w:spacing w:val="-3"/>
          <w:sz w:val="24"/>
          <w:szCs w:val="24"/>
        </w:rPr>
        <w:t xml:space="preserve"> </w:t>
      </w:r>
      <w:r w:rsidRPr="002363F5">
        <w:rPr>
          <w:sz w:val="24"/>
          <w:szCs w:val="24"/>
        </w:rPr>
        <w:t>Гражданин</w:t>
      </w:r>
      <w:r w:rsidRPr="002363F5">
        <w:rPr>
          <w:spacing w:val="80"/>
          <w:sz w:val="24"/>
          <w:szCs w:val="24"/>
        </w:rPr>
        <w:t xml:space="preserve"> </w:t>
      </w:r>
      <w:r w:rsidRPr="002363F5">
        <w:rPr>
          <w:sz w:val="24"/>
          <w:szCs w:val="24"/>
        </w:rPr>
        <w:t>Иванов</w:t>
      </w:r>
      <w:r w:rsidRPr="002363F5">
        <w:rPr>
          <w:spacing w:val="80"/>
          <w:sz w:val="24"/>
          <w:szCs w:val="24"/>
        </w:rPr>
        <w:t xml:space="preserve"> </w:t>
      </w:r>
      <w:r w:rsidRPr="002363F5">
        <w:rPr>
          <w:sz w:val="24"/>
          <w:szCs w:val="24"/>
        </w:rPr>
        <w:t>повредил</w:t>
      </w:r>
      <w:r w:rsidRPr="002363F5">
        <w:rPr>
          <w:spacing w:val="80"/>
          <w:sz w:val="24"/>
          <w:szCs w:val="24"/>
        </w:rPr>
        <w:t xml:space="preserve"> </w:t>
      </w:r>
      <w:r w:rsidRPr="002363F5">
        <w:rPr>
          <w:sz w:val="24"/>
          <w:szCs w:val="24"/>
        </w:rPr>
        <w:t>автомобиль</w:t>
      </w:r>
      <w:r w:rsidRPr="002363F5">
        <w:rPr>
          <w:spacing w:val="80"/>
          <w:sz w:val="24"/>
          <w:szCs w:val="24"/>
        </w:rPr>
        <w:t xml:space="preserve"> </w:t>
      </w:r>
      <w:r w:rsidRPr="002363F5">
        <w:rPr>
          <w:sz w:val="24"/>
          <w:szCs w:val="24"/>
        </w:rPr>
        <w:t>гражданина</w:t>
      </w:r>
      <w:r w:rsidRPr="002363F5">
        <w:rPr>
          <w:spacing w:val="80"/>
          <w:sz w:val="24"/>
          <w:szCs w:val="24"/>
        </w:rPr>
        <w:t xml:space="preserve"> </w:t>
      </w:r>
      <w:r w:rsidRPr="002363F5">
        <w:rPr>
          <w:sz w:val="24"/>
          <w:szCs w:val="24"/>
        </w:rPr>
        <w:t>Петрова</w:t>
      </w:r>
      <w:r w:rsidRPr="002363F5">
        <w:rPr>
          <w:spacing w:val="80"/>
          <w:sz w:val="24"/>
          <w:szCs w:val="24"/>
        </w:rPr>
        <w:t xml:space="preserve"> </w:t>
      </w:r>
      <w:r w:rsidRPr="002363F5">
        <w:rPr>
          <w:sz w:val="24"/>
          <w:szCs w:val="24"/>
        </w:rPr>
        <w:t>во время парковки. Петров требует возмещения ущерба от Иванова.</w:t>
      </w:r>
    </w:p>
    <w:p w:rsidR="0062724C" w:rsidRPr="002363F5" w:rsidRDefault="0062724C" w:rsidP="0062724C">
      <w:pPr>
        <w:pStyle w:val="1"/>
        <w:spacing w:before="0" w:line="240" w:lineRule="auto"/>
        <w:ind w:firstLine="709"/>
        <w:jc w:val="both"/>
        <w:rPr>
          <w:rFonts w:ascii="Times New Roman" w:hAnsi="Times New Roman" w:cs="Times New Roman"/>
          <w:color w:val="auto"/>
          <w:sz w:val="24"/>
          <w:szCs w:val="24"/>
        </w:rPr>
      </w:pPr>
      <w:r w:rsidRPr="002363F5">
        <w:rPr>
          <w:rFonts w:ascii="Times New Roman" w:hAnsi="Times New Roman" w:cs="Times New Roman"/>
          <w:color w:val="auto"/>
          <w:spacing w:val="-2"/>
          <w:sz w:val="24"/>
          <w:szCs w:val="24"/>
        </w:rPr>
        <w:t>Вопросы:</w:t>
      </w:r>
    </w:p>
    <w:p w:rsidR="0062724C" w:rsidRPr="002363F5" w:rsidRDefault="0062724C" w:rsidP="0062724C">
      <w:pPr>
        <w:pStyle w:val="a4"/>
        <w:widowControl w:val="0"/>
        <w:numPr>
          <w:ilvl w:val="0"/>
          <w:numId w:val="375"/>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К</w:t>
      </w:r>
      <w:r w:rsidRPr="002363F5">
        <w:rPr>
          <w:rFonts w:ascii="Times New Roman" w:hAnsi="Times New Roman" w:cs="Times New Roman"/>
          <w:spacing w:val="-11"/>
          <w:sz w:val="24"/>
          <w:szCs w:val="24"/>
        </w:rPr>
        <w:t xml:space="preserve"> </w:t>
      </w:r>
      <w:r w:rsidRPr="002363F5">
        <w:rPr>
          <w:rFonts w:ascii="Times New Roman" w:hAnsi="Times New Roman" w:cs="Times New Roman"/>
          <w:sz w:val="24"/>
          <w:szCs w:val="24"/>
        </w:rPr>
        <w:t>какой</w:t>
      </w:r>
      <w:r w:rsidRPr="002363F5">
        <w:rPr>
          <w:rFonts w:ascii="Times New Roman" w:hAnsi="Times New Roman" w:cs="Times New Roman"/>
          <w:spacing w:val="-10"/>
          <w:sz w:val="24"/>
          <w:szCs w:val="24"/>
        </w:rPr>
        <w:t xml:space="preserve"> </w:t>
      </w:r>
      <w:r w:rsidRPr="002363F5">
        <w:rPr>
          <w:rFonts w:ascii="Times New Roman" w:hAnsi="Times New Roman" w:cs="Times New Roman"/>
          <w:sz w:val="24"/>
          <w:szCs w:val="24"/>
        </w:rPr>
        <w:t>категории</w:t>
      </w:r>
      <w:r w:rsidRPr="002363F5">
        <w:rPr>
          <w:rFonts w:ascii="Times New Roman" w:hAnsi="Times New Roman" w:cs="Times New Roman"/>
          <w:spacing w:val="-10"/>
          <w:sz w:val="24"/>
          <w:szCs w:val="24"/>
        </w:rPr>
        <w:t xml:space="preserve"> </w:t>
      </w:r>
      <w:r w:rsidRPr="002363F5">
        <w:rPr>
          <w:rFonts w:ascii="Times New Roman" w:hAnsi="Times New Roman" w:cs="Times New Roman"/>
          <w:sz w:val="24"/>
          <w:szCs w:val="24"/>
        </w:rPr>
        <w:t>дел</w:t>
      </w:r>
      <w:r w:rsidRPr="002363F5">
        <w:rPr>
          <w:rFonts w:ascii="Times New Roman" w:hAnsi="Times New Roman" w:cs="Times New Roman"/>
          <w:spacing w:val="-10"/>
          <w:sz w:val="24"/>
          <w:szCs w:val="24"/>
        </w:rPr>
        <w:t xml:space="preserve"> </w:t>
      </w:r>
      <w:r w:rsidRPr="002363F5">
        <w:rPr>
          <w:rFonts w:ascii="Times New Roman" w:hAnsi="Times New Roman" w:cs="Times New Roman"/>
          <w:sz w:val="24"/>
          <w:szCs w:val="24"/>
        </w:rPr>
        <w:t>относится</w:t>
      </w:r>
      <w:r w:rsidRPr="002363F5">
        <w:rPr>
          <w:rFonts w:ascii="Times New Roman" w:hAnsi="Times New Roman" w:cs="Times New Roman"/>
          <w:spacing w:val="-10"/>
          <w:sz w:val="24"/>
          <w:szCs w:val="24"/>
        </w:rPr>
        <w:t xml:space="preserve"> </w:t>
      </w:r>
      <w:r w:rsidRPr="002363F5">
        <w:rPr>
          <w:rFonts w:ascii="Times New Roman" w:hAnsi="Times New Roman" w:cs="Times New Roman"/>
          <w:sz w:val="24"/>
          <w:szCs w:val="24"/>
        </w:rPr>
        <w:t>данный</w:t>
      </w:r>
      <w:r w:rsidRPr="002363F5">
        <w:rPr>
          <w:rFonts w:ascii="Times New Roman" w:hAnsi="Times New Roman" w:cs="Times New Roman"/>
          <w:spacing w:val="-9"/>
          <w:sz w:val="24"/>
          <w:szCs w:val="24"/>
        </w:rPr>
        <w:t xml:space="preserve"> </w:t>
      </w:r>
      <w:r w:rsidRPr="002363F5">
        <w:rPr>
          <w:rFonts w:ascii="Times New Roman" w:hAnsi="Times New Roman" w:cs="Times New Roman"/>
          <w:spacing w:val="-2"/>
          <w:sz w:val="24"/>
          <w:szCs w:val="24"/>
        </w:rPr>
        <w:t>случай?</w:t>
      </w:r>
    </w:p>
    <w:p w:rsidR="0062724C" w:rsidRPr="002363F5" w:rsidRDefault="0062724C" w:rsidP="0062724C">
      <w:pPr>
        <w:pStyle w:val="a4"/>
        <w:widowControl w:val="0"/>
        <w:numPr>
          <w:ilvl w:val="0"/>
          <w:numId w:val="375"/>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Какие</w:t>
      </w:r>
      <w:r w:rsidRPr="002363F5">
        <w:rPr>
          <w:rFonts w:ascii="Times New Roman" w:hAnsi="Times New Roman" w:cs="Times New Roman"/>
          <w:spacing w:val="-10"/>
          <w:sz w:val="24"/>
          <w:szCs w:val="24"/>
        </w:rPr>
        <w:t xml:space="preserve"> </w:t>
      </w:r>
      <w:r w:rsidRPr="002363F5">
        <w:rPr>
          <w:rFonts w:ascii="Times New Roman" w:hAnsi="Times New Roman" w:cs="Times New Roman"/>
          <w:sz w:val="24"/>
          <w:szCs w:val="24"/>
        </w:rPr>
        <w:t>правовые</w:t>
      </w:r>
      <w:r w:rsidRPr="002363F5">
        <w:rPr>
          <w:rFonts w:ascii="Times New Roman" w:hAnsi="Times New Roman" w:cs="Times New Roman"/>
          <w:spacing w:val="-10"/>
          <w:sz w:val="24"/>
          <w:szCs w:val="24"/>
        </w:rPr>
        <w:t xml:space="preserve"> </w:t>
      </w:r>
      <w:r w:rsidRPr="002363F5">
        <w:rPr>
          <w:rFonts w:ascii="Times New Roman" w:hAnsi="Times New Roman" w:cs="Times New Roman"/>
          <w:sz w:val="24"/>
          <w:szCs w:val="24"/>
        </w:rPr>
        <w:t>нормы</w:t>
      </w:r>
      <w:r w:rsidRPr="002363F5">
        <w:rPr>
          <w:rFonts w:ascii="Times New Roman" w:hAnsi="Times New Roman" w:cs="Times New Roman"/>
          <w:spacing w:val="-10"/>
          <w:sz w:val="24"/>
          <w:szCs w:val="24"/>
        </w:rPr>
        <w:t xml:space="preserve"> </w:t>
      </w:r>
      <w:r w:rsidRPr="002363F5">
        <w:rPr>
          <w:rFonts w:ascii="Times New Roman" w:hAnsi="Times New Roman" w:cs="Times New Roman"/>
          <w:sz w:val="24"/>
          <w:szCs w:val="24"/>
        </w:rPr>
        <w:t>следует</w:t>
      </w:r>
      <w:r w:rsidRPr="002363F5">
        <w:rPr>
          <w:rFonts w:ascii="Times New Roman" w:hAnsi="Times New Roman" w:cs="Times New Roman"/>
          <w:spacing w:val="-10"/>
          <w:sz w:val="24"/>
          <w:szCs w:val="24"/>
        </w:rPr>
        <w:t xml:space="preserve"> </w:t>
      </w:r>
      <w:r w:rsidRPr="002363F5">
        <w:rPr>
          <w:rFonts w:ascii="Times New Roman" w:hAnsi="Times New Roman" w:cs="Times New Roman"/>
          <w:spacing w:val="-2"/>
          <w:sz w:val="24"/>
          <w:szCs w:val="24"/>
        </w:rPr>
        <w:t>применить?</w:t>
      </w:r>
    </w:p>
    <w:p w:rsidR="0062724C" w:rsidRPr="002363F5" w:rsidRDefault="0062724C" w:rsidP="0062724C">
      <w:pPr>
        <w:pStyle w:val="a4"/>
        <w:widowControl w:val="0"/>
        <w:numPr>
          <w:ilvl w:val="0"/>
          <w:numId w:val="375"/>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Кто</w:t>
      </w:r>
      <w:r w:rsidRPr="002363F5">
        <w:rPr>
          <w:rFonts w:ascii="Times New Roman" w:hAnsi="Times New Roman" w:cs="Times New Roman"/>
          <w:spacing w:val="-12"/>
          <w:sz w:val="24"/>
          <w:szCs w:val="24"/>
        </w:rPr>
        <w:t xml:space="preserve"> </w:t>
      </w:r>
      <w:r w:rsidRPr="002363F5">
        <w:rPr>
          <w:rFonts w:ascii="Times New Roman" w:hAnsi="Times New Roman" w:cs="Times New Roman"/>
          <w:sz w:val="24"/>
          <w:szCs w:val="24"/>
        </w:rPr>
        <w:t>будет</w:t>
      </w:r>
      <w:r w:rsidRPr="002363F5">
        <w:rPr>
          <w:rFonts w:ascii="Times New Roman" w:hAnsi="Times New Roman" w:cs="Times New Roman"/>
          <w:spacing w:val="-10"/>
          <w:sz w:val="24"/>
          <w:szCs w:val="24"/>
        </w:rPr>
        <w:t xml:space="preserve"> </w:t>
      </w:r>
      <w:r w:rsidRPr="002363F5">
        <w:rPr>
          <w:rFonts w:ascii="Times New Roman" w:hAnsi="Times New Roman" w:cs="Times New Roman"/>
          <w:sz w:val="24"/>
          <w:szCs w:val="24"/>
        </w:rPr>
        <w:t>субъектом</w:t>
      </w:r>
      <w:r w:rsidRPr="002363F5">
        <w:rPr>
          <w:rFonts w:ascii="Times New Roman" w:hAnsi="Times New Roman" w:cs="Times New Roman"/>
          <w:spacing w:val="-11"/>
          <w:sz w:val="24"/>
          <w:szCs w:val="24"/>
        </w:rPr>
        <w:t xml:space="preserve"> </w:t>
      </w:r>
      <w:r w:rsidRPr="002363F5">
        <w:rPr>
          <w:rFonts w:ascii="Times New Roman" w:hAnsi="Times New Roman" w:cs="Times New Roman"/>
          <w:sz w:val="24"/>
          <w:szCs w:val="24"/>
        </w:rPr>
        <w:t>ответственности</w:t>
      </w:r>
      <w:r w:rsidRPr="002363F5">
        <w:rPr>
          <w:rFonts w:ascii="Times New Roman" w:hAnsi="Times New Roman" w:cs="Times New Roman"/>
          <w:spacing w:val="-10"/>
          <w:sz w:val="24"/>
          <w:szCs w:val="24"/>
        </w:rPr>
        <w:t xml:space="preserve"> </w:t>
      </w:r>
      <w:r w:rsidRPr="002363F5">
        <w:rPr>
          <w:rFonts w:ascii="Times New Roman" w:hAnsi="Times New Roman" w:cs="Times New Roman"/>
          <w:sz w:val="24"/>
          <w:szCs w:val="24"/>
        </w:rPr>
        <w:t>в</w:t>
      </w:r>
      <w:r w:rsidRPr="002363F5">
        <w:rPr>
          <w:rFonts w:ascii="Times New Roman" w:hAnsi="Times New Roman" w:cs="Times New Roman"/>
          <w:spacing w:val="-11"/>
          <w:sz w:val="24"/>
          <w:szCs w:val="24"/>
        </w:rPr>
        <w:t xml:space="preserve"> </w:t>
      </w:r>
      <w:r w:rsidRPr="002363F5">
        <w:rPr>
          <w:rFonts w:ascii="Times New Roman" w:hAnsi="Times New Roman" w:cs="Times New Roman"/>
          <w:sz w:val="24"/>
          <w:szCs w:val="24"/>
        </w:rPr>
        <w:t>данном</w:t>
      </w:r>
      <w:r w:rsidRPr="002363F5">
        <w:rPr>
          <w:rFonts w:ascii="Times New Roman" w:hAnsi="Times New Roman" w:cs="Times New Roman"/>
          <w:spacing w:val="-11"/>
          <w:sz w:val="24"/>
          <w:szCs w:val="24"/>
        </w:rPr>
        <w:t xml:space="preserve"> </w:t>
      </w:r>
      <w:r w:rsidRPr="002363F5">
        <w:rPr>
          <w:rFonts w:ascii="Times New Roman" w:hAnsi="Times New Roman" w:cs="Times New Roman"/>
          <w:spacing w:val="-2"/>
          <w:sz w:val="24"/>
          <w:szCs w:val="24"/>
        </w:rPr>
        <w:t>случае?</w:t>
      </w:r>
    </w:p>
    <w:p w:rsidR="0062724C" w:rsidRPr="002363F5" w:rsidRDefault="0062724C" w:rsidP="0062724C">
      <w:pPr>
        <w:pStyle w:val="a4"/>
        <w:widowControl w:val="0"/>
        <w:numPr>
          <w:ilvl w:val="0"/>
          <w:numId w:val="375"/>
        </w:numPr>
        <w:tabs>
          <w:tab w:val="left" w:pos="1144"/>
          <w:tab w:val="left" w:pos="1146"/>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Какие</w:t>
      </w:r>
      <w:r w:rsidRPr="002363F5">
        <w:rPr>
          <w:rFonts w:ascii="Times New Roman" w:hAnsi="Times New Roman" w:cs="Times New Roman"/>
          <w:spacing w:val="40"/>
          <w:sz w:val="24"/>
          <w:szCs w:val="24"/>
        </w:rPr>
        <w:t xml:space="preserve"> </w:t>
      </w:r>
      <w:r w:rsidRPr="002363F5">
        <w:rPr>
          <w:rFonts w:ascii="Times New Roman" w:hAnsi="Times New Roman" w:cs="Times New Roman"/>
          <w:sz w:val="24"/>
          <w:szCs w:val="24"/>
        </w:rPr>
        <w:t>доказательства</w:t>
      </w:r>
      <w:r w:rsidRPr="002363F5">
        <w:rPr>
          <w:rFonts w:ascii="Times New Roman" w:hAnsi="Times New Roman" w:cs="Times New Roman"/>
          <w:spacing w:val="40"/>
          <w:sz w:val="24"/>
          <w:szCs w:val="24"/>
        </w:rPr>
        <w:t xml:space="preserve"> </w:t>
      </w:r>
      <w:r w:rsidRPr="002363F5">
        <w:rPr>
          <w:rFonts w:ascii="Times New Roman" w:hAnsi="Times New Roman" w:cs="Times New Roman"/>
          <w:sz w:val="24"/>
          <w:szCs w:val="24"/>
        </w:rPr>
        <w:t>могут</w:t>
      </w:r>
      <w:r w:rsidRPr="002363F5">
        <w:rPr>
          <w:rFonts w:ascii="Times New Roman" w:hAnsi="Times New Roman" w:cs="Times New Roman"/>
          <w:spacing w:val="40"/>
          <w:sz w:val="24"/>
          <w:szCs w:val="24"/>
        </w:rPr>
        <w:t xml:space="preserve"> </w:t>
      </w:r>
      <w:r w:rsidRPr="002363F5">
        <w:rPr>
          <w:rFonts w:ascii="Times New Roman" w:hAnsi="Times New Roman" w:cs="Times New Roman"/>
          <w:sz w:val="24"/>
          <w:szCs w:val="24"/>
        </w:rPr>
        <w:t>быть</w:t>
      </w:r>
      <w:r w:rsidRPr="002363F5">
        <w:rPr>
          <w:rFonts w:ascii="Times New Roman" w:hAnsi="Times New Roman" w:cs="Times New Roman"/>
          <w:spacing w:val="40"/>
          <w:sz w:val="24"/>
          <w:szCs w:val="24"/>
        </w:rPr>
        <w:t xml:space="preserve"> </w:t>
      </w:r>
      <w:r w:rsidRPr="002363F5">
        <w:rPr>
          <w:rFonts w:ascii="Times New Roman" w:hAnsi="Times New Roman" w:cs="Times New Roman"/>
          <w:sz w:val="24"/>
          <w:szCs w:val="24"/>
        </w:rPr>
        <w:t>использованы</w:t>
      </w:r>
      <w:r w:rsidRPr="002363F5">
        <w:rPr>
          <w:rFonts w:ascii="Times New Roman" w:hAnsi="Times New Roman" w:cs="Times New Roman"/>
          <w:spacing w:val="40"/>
          <w:sz w:val="24"/>
          <w:szCs w:val="24"/>
        </w:rPr>
        <w:t xml:space="preserve"> </w:t>
      </w:r>
      <w:r w:rsidRPr="002363F5">
        <w:rPr>
          <w:rFonts w:ascii="Times New Roman" w:hAnsi="Times New Roman" w:cs="Times New Roman"/>
          <w:sz w:val="24"/>
          <w:szCs w:val="24"/>
        </w:rPr>
        <w:t>для</w:t>
      </w:r>
      <w:r w:rsidRPr="002363F5">
        <w:rPr>
          <w:rFonts w:ascii="Times New Roman" w:hAnsi="Times New Roman" w:cs="Times New Roman"/>
          <w:spacing w:val="40"/>
          <w:sz w:val="24"/>
          <w:szCs w:val="24"/>
        </w:rPr>
        <w:t xml:space="preserve"> </w:t>
      </w:r>
      <w:r w:rsidRPr="002363F5">
        <w:rPr>
          <w:rFonts w:ascii="Times New Roman" w:hAnsi="Times New Roman" w:cs="Times New Roman"/>
          <w:sz w:val="24"/>
          <w:szCs w:val="24"/>
        </w:rPr>
        <w:t>подтверждения факта причинения вреда?</w:t>
      </w:r>
    </w:p>
    <w:p w:rsidR="0062724C" w:rsidRPr="002363F5" w:rsidRDefault="0062724C" w:rsidP="0062724C">
      <w:pPr>
        <w:pStyle w:val="a4"/>
        <w:widowControl w:val="0"/>
        <w:numPr>
          <w:ilvl w:val="0"/>
          <w:numId w:val="375"/>
        </w:numPr>
        <w:tabs>
          <w:tab w:val="left" w:pos="1144"/>
        </w:tabs>
        <w:autoSpaceDE w:val="0"/>
        <w:autoSpaceDN w:val="0"/>
        <w:spacing w:after="0" w:line="240" w:lineRule="auto"/>
        <w:ind w:left="0" w:firstLine="709"/>
        <w:contextualSpacing w:val="0"/>
        <w:jc w:val="both"/>
        <w:rPr>
          <w:rFonts w:ascii="Times New Roman" w:hAnsi="Times New Roman" w:cs="Times New Roman"/>
          <w:sz w:val="24"/>
          <w:szCs w:val="24"/>
        </w:rPr>
      </w:pPr>
      <w:r w:rsidRPr="002363F5">
        <w:rPr>
          <w:rFonts w:ascii="Times New Roman" w:hAnsi="Times New Roman" w:cs="Times New Roman"/>
          <w:sz w:val="24"/>
          <w:szCs w:val="24"/>
        </w:rPr>
        <w:t>Каков</w:t>
      </w:r>
      <w:r w:rsidRPr="002363F5">
        <w:rPr>
          <w:rFonts w:ascii="Times New Roman" w:hAnsi="Times New Roman" w:cs="Times New Roman"/>
          <w:spacing w:val="-12"/>
          <w:sz w:val="24"/>
          <w:szCs w:val="24"/>
        </w:rPr>
        <w:t xml:space="preserve"> </w:t>
      </w:r>
      <w:r w:rsidRPr="002363F5">
        <w:rPr>
          <w:rFonts w:ascii="Times New Roman" w:hAnsi="Times New Roman" w:cs="Times New Roman"/>
          <w:sz w:val="24"/>
          <w:szCs w:val="24"/>
        </w:rPr>
        <w:t>возможный</w:t>
      </w:r>
      <w:r w:rsidRPr="002363F5">
        <w:rPr>
          <w:rFonts w:ascii="Times New Roman" w:hAnsi="Times New Roman" w:cs="Times New Roman"/>
          <w:spacing w:val="-11"/>
          <w:sz w:val="24"/>
          <w:szCs w:val="24"/>
        </w:rPr>
        <w:t xml:space="preserve"> </w:t>
      </w:r>
      <w:r w:rsidRPr="002363F5">
        <w:rPr>
          <w:rFonts w:ascii="Times New Roman" w:hAnsi="Times New Roman" w:cs="Times New Roman"/>
          <w:sz w:val="24"/>
          <w:szCs w:val="24"/>
        </w:rPr>
        <w:t>исход</w:t>
      </w:r>
      <w:r w:rsidRPr="002363F5">
        <w:rPr>
          <w:rFonts w:ascii="Times New Roman" w:hAnsi="Times New Roman" w:cs="Times New Roman"/>
          <w:spacing w:val="-11"/>
          <w:sz w:val="24"/>
          <w:szCs w:val="24"/>
        </w:rPr>
        <w:t xml:space="preserve"> </w:t>
      </w:r>
      <w:r w:rsidRPr="002363F5">
        <w:rPr>
          <w:rFonts w:ascii="Times New Roman" w:hAnsi="Times New Roman" w:cs="Times New Roman"/>
          <w:spacing w:val="-2"/>
          <w:sz w:val="24"/>
          <w:szCs w:val="24"/>
        </w:rPr>
        <w:t>дела?</w:t>
      </w:r>
    </w:p>
    <w:p w:rsidR="0062724C" w:rsidRPr="002363F5" w:rsidRDefault="0062724C" w:rsidP="0062724C">
      <w:pPr>
        <w:pStyle w:val="1"/>
        <w:keepNext w:val="0"/>
        <w:keepLines w:val="0"/>
        <w:widowControl w:val="0"/>
        <w:numPr>
          <w:ilvl w:val="0"/>
          <w:numId w:val="381"/>
        </w:numPr>
        <w:tabs>
          <w:tab w:val="left" w:pos="704"/>
        </w:tabs>
        <w:autoSpaceDE w:val="0"/>
        <w:autoSpaceDN w:val="0"/>
        <w:spacing w:before="0" w:line="240" w:lineRule="auto"/>
        <w:ind w:left="0" w:firstLine="709"/>
        <w:jc w:val="both"/>
        <w:rPr>
          <w:rFonts w:ascii="Times New Roman" w:hAnsi="Times New Roman" w:cs="Times New Roman"/>
          <w:color w:val="auto"/>
          <w:sz w:val="24"/>
          <w:szCs w:val="24"/>
        </w:rPr>
      </w:pPr>
      <w:r w:rsidRPr="002363F5">
        <w:rPr>
          <w:rFonts w:ascii="Times New Roman" w:hAnsi="Times New Roman" w:cs="Times New Roman"/>
          <w:color w:val="auto"/>
          <w:spacing w:val="-2"/>
          <w:sz w:val="24"/>
          <w:szCs w:val="24"/>
        </w:rPr>
        <w:t>Обсуждение</w:t>
      </w:r>
      <w:r w:rsidRPr="002363F5">
        <w:rPr>
          <w:rFonts w:ascii="Times New Roman" w:hAnsi="Times New Roman" w:cs="Times New Roman"/>
          <w:color w:val="auto"/>
          <w:sz w:val="24"/>
          <w:szCs w:val="24"/>
        </w:rPr>
        <w:t xml:space="preserve"> </w:t>
      </w:r>
      <w:r w:rsidRPr="002363F5">
        <w:rPr>
          <w:rFonts w:ascii="Times New Roman" w:hAnsi="Times New Roman" w:cs="Times New Roman"/>
          <w:color w:val="auto"/>
          <w:spacing w:val="-2"/>
          <w:sz w:val="24"/>
          <w:szCs w:val="24"/>
        </w:rPr>
        <w:t>результатов</w:t>
      </w:r>
    </w:p>
    <w:p w:rsidR="0062724C" w:rsidRPr="002363F5" w:rsidRDefault="0062724C" w:rsidP="0062724C">
      <w:pPr>
        <w:pStyle w:val="a5"/>
        <w:ind w:left="0" w:firstLine="709"/>
        <w:rPr>
          <w:sz w:val="24"/>
          <w:szCs w:val="24"/>
        </w:rPr>
      </w:pPr>
      <w:r w:rsidRPr="002363F5">
        <w:rPr>
          <w:sz w:val="24"/>
          <w:szCs w:val="24"/>
        </w:rPr>
        <w:t>После</w:t>
      </w:r>
      <w:r w:rsidRPr="002363F5">
        <w:rPr>
          <w:spacing w:val="-14"/>
          <w:sz w:val="24"/>
          <w:szCs w:val="24"/>
        </w:rPr>
        <w:t xml:space="preserve"> </w:t>
      </w:r>
      <w:r w:rsidRPr="002363F5">
        <w:rPr>
          <w:sz w:val="24"/>
          <w:szCs w:val="24"/>
        </w:rPr>
        <w:t>выполнения</w:t>
      </w:r>
      <w:r w:rsidRPr="002363F5">
        <w:rPr>
          <w:spacing w:val="-12"/>
          <w:sz w:val="24"/>
          <w:szCs w:val="24"/>
        </w:rPr>
        <w:t xml:space="preserve"> </w:t>
      </w:r>
      <w:r w:rsidRPr="002363F5">
        <w:rPr>
          <w:sz w:val="24"/>
          <w:szCs w:val="24"/>
        </w:rPr>
        <w:t>заданий</w:t>
      </w:r>
      <w:r w:rsidRPr="002363F5">
        <w:rPr>
          <w:spacing w:val="-13"/>
          <w:sz w:val="24"/>
          <w:szCs w:val="24"/>
        </w:rPr>
        <w:t xml:space="preserve"> </w:t>
      </w:r>
      <w:r w:rsidRPr="002363F5">
        <w:rPr>
          <w:sz w:val="24"/>
          <w:szCs w:val="24"/>
        </w:rPr>
        <w:t>проводится</w:t>
      </w:r>
      <w:r w:rsidRPr="002363F5">
        <w:rPr>
          <w:spacing w:val="-14"/>
          <w:sz w:val="24"/>
          <w:szCs w:val="24"/>
        </w:rPr>
        <w:t xml:space="preserve"> </w:t>
      </w:r>
      <w:r w:rsidRPr="002363F5">
        <w:rPr>
          <w:spacing w:val="-2"/>
          <w:sz w:val="24"/>
          <w:szCs w:val="24"/>
        </w:rPr>
        <w:t>обсуждение:</w:t>
      </w:r>
    </w:p>
    <w:p w:rsidR="0062724C" w:rsidRPr="002363F5" w:rsidRDefault="0062724C" w:rsidP="0062724C">
      <w:pPr>
        <w:pStyle w:val="a5"/>
        <w:ind w:left="0" w:firstLine="709"/>
        <w:rPr>
          <w:sz w:val="24"/>
          <w:szCs w:val="24"/>
        </w:rPr>
      </w:pPr>
      <w:r w:rsidRPr="002363F5">
        <w:rPr>
          <w:sz w:val="24"/>
          <w:szCs w:val="24"/>
        </w:rPr>
        <w:t>Какие</w:t>
      </w:r>
      <w:r w:rsidRPr="002363F5">
        <w:rPr>
          <w:spacing w:val="-6"/>
          <w:sz w:val="24"/>
          <w:szCs w:val="24"/>
        </w:rPr>
        <w:t xml:space="preserve"> </w:t>
      </w:r>
      <w:r w:rsidRPr="002363F5">
        <w:rPr>
          <w:sz w:val="24"/>
          <w:szCs w:val="24"/>
        </w:rPr>
        <w:t>трудности</w:t>
      </w:r>
      <w:r w:rsidRPr="002363F5">
        <w:rPr>
          <w:spacing w:val="-6"/>
          <w:sz w:val="24"/>
          <w:szCs w:val="24"/>
        </w:rPr>
        <w:t xml:space="preserve"> </w:t>
      </w:r>
      <w:r w:rsidRPr="002363F5">
        <w:rPr>
          <w:sz w:val="24"/>
          <w:szCs w:val="24"/>
        </w:rPr>
        <w:t>возникли</w:t>
      </w:r>
      <w:r w:rsidRPr="002363F5">
        <w:rPr>
          <w:spacing w:val="-6"/>
          <w:sz w:val="24"/>
          <w:szCs w:val="24"/>
        </w:rPr>
        <w:t xml:space="preserve"> </w:t>
      </w:r>
      <w:r w:rsidRPr="002363F5">
        <w:rPr>
          <w:sz w:val="24"/>
          <w:szCs w:val="24"/>
        </w:rPr>
        <w:t>у</w:t>
      </w:r>
      <w:r w:rsidRPr="002363F5">
        <w:rPr>
          <w:spacing w:val="-2"/>
          <w:sz w:val="24"/>
          <w:szCs w:val="24"/>
        </w:rPr>
        <w:t xml:space="preserve"> </w:t>
      </w:r>
      <w:r w:rsidRPr="002363F5">
        <w:rPr>
          <w:sz w:val="24"/>
          <w:szCs w:val="24"/>
        </w:rPr>
        <w:t>обучающихся</w:t>
      </w:r>
      <w:r w:rsidRPr="002363F5">
        <w:rPr>
          <w:spacing w:val="-5"/>
          <w:sz w:val="24"/>
          <w:szCs w:val="24"/>
        </w:rPr>
        <w:t xml:space="preserve"> </w:t>
      </w:r>
      <w:r w:rsidRPr="002363F5">
        <w:rPr>
          <w:sz w:val="24"/>
          <w:szCs w:val="24"/>
        </w:rPr>
        <w:t>при</w:t>
      </w:r>
      <w:r w:rsidRPr="002363F5">
        <w:rPr>
          <w:spacing w:val="-6"/>
          <w:sz w:val="24"/>
          <w:szCs w:val="24"/>
        </w:rPr>
        <w:t xml:space="preserve"> </w:t>
      </w:r>
      <w:r w:rsidRPr="002363F5">
        <w:rPr>
          <w:sz w:val="24"/>
          <w:szCs w:val="24"/>
        </w:rPr>
        <w:t>выполнении</w:t>
      </w:r>
      <w:r w:rsidRPr="002363F5">
        <w:rPr>
          <w:spacing w:val="-6"/>
          <w:sz w:val="24"/>
          <w:szCs w:val="24"/>
        </w:rPr>
        <w:t xml:space="preserve"> </w:t>
      </w:r>
      <w:r w:rsidRPr="002363F5">
        <w:rPr>
          <w:sz w:val="24"/>
          <w:szCs w:val="24"/>
        </w:rPr>
        <w:t>задания? Какие методы толкования оказались наиболее эффективными?</w:t>
      </w:r>
    </w:p>
    <w:p w:rsidR="0062724C" w:rsidRPr="002363F5" w:rsidRDefault="0062724C" w:rsidP="0062724C">
      <w:pPr>
        <w:pStyle w:val="a5"/>
        <w:ind w:left="0" w:firstLine="709"/>
        <w:rPr>
          <w:sz w:val="24"/>
          <w:szCs w:val="24"/>
        </w:rPr>
      </w:pPr>
      <w:r w:rsidRPr="002363F5">
        <w:rPr>
          <w:sz w:val="24"/>
          <w:szCs w:val="24"/>
        </w:rPr>
        <w:t>Какие выводы были сделаны относительно практического применения толкуемых норм?</w:t>
      </w:r>
    </w:p>
    <w:p w:rsidR="0062724C" w:rsidRPr="000557F1" w:rsidRDefault="0062724C" w:rsidP="0062724C">
      <w:pPr>
        <w:spacing w:after="0" w:line="240" w:lineRule="auto"/>
        <w:ind w:firstLine="709"/>
        <w:jc w:val="both"/>
        <w:rPr>
          <w:rFonts w:ascii="Times New Roman" w:hAnsi="Times New Roman" w:cs="Times New Roman"/>
          <w:b/>
          <w:sz w:val="28"/>
          <w:szCs w:val="28"/>
          <w:u w:val="single"/>
        </w:rPr>
      </w:pPr>
    </w:p>
    <w:p w:rsidR="0062724C" w:rsidRDefault="0062724C" w:rsidP="00D22D77">
      <w:pPr>
        <w:spacing w:after="0" w:line="240" w:lineRule="auto"/>
        <w:jc w:val="center"/>
        <w:rPr>
          <w:rFonts w:ascii="Times New Roman" w:hAnsi="Times New Roman" w:cs="Times New Roman"/>
          <w:b/>
          <w:sz w:val="28"/>
          <w:szCs w:val="28"/>
          <w:u w:val="single"/>
        </w:rPr>
      </w:pPr>
    </w:p>
    <w:p w:rsidR="00D22D77" w:rsidRDefault="00D22D77">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8B2CDE" w:rsidRDefault="008B2CDE" w:rsidP="00017A04">
      <w:pPr>
        <w:spacing w:after="0" w:line="240" w:lineRule="auto"/>
        <w:rPr>
          <w:rFonts w:ascii="Times New Roman" w:hAnsi="Times New Roman" w:cs="Times New Roman"/>
          <w:sz w:val="24"/>
          <w:szCs w:val="24"/>
        </w:rPr>
      </w:pPr>
    </w:p>
    <w:p w:rsidR="008B2CDE" w:rsidRPr="00935A30" w:rsidRDefault="008B2CDE" w:rsidP="00935A30">
      <w:pPr>
        <w:spacing w:after="0" w:line="240" w:lineRule="auto"/>
        <w:jc w:val="center"/>
        <w:rPr>
          <w:rFonts w:ascii="Times New Roman" w:hAnsi="Times New Roman" w:cs="Times New Roman"/>
          <w:b/>
          <w:sz w:val="28"/>
          <w:szCs w:val="28"/>
          <w:u w:val="single"/>
        </w:rPr>
      </w:pPr>
      <w:r w:rsidRPr="00935A30">
        <w:rPr>
          <w:rFonts w:ascii="Times New Roman" w:hAnsi="Times New Roman" w:cs="Times New Roman"/>
          <w:b/>
          <w:sz w:val="28"/>
          <w:szCs w:val="28"/>
          <w:u w:val="single"/>
        </w:rPr>
        <w:t>Тема 3.13. Правосознание и правовая культура</w:t>
      </w:r>
    </w:p>
    <w:p w:rsidR="008B2CDE" w:rsidRPr="00CF17C1" w:rsidRDefault="008B2CDE" w:rsidP="008B2CDE">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Понятие, структура и виды правосознания. Правовая идеология и правовая психология. Взаимодействие права и правосознания.</w:t>
      </w:r>
    </w:p>
    <w:p w:rsidR="008B2CDE" w:rsidRPr="00CF17C1" w:rsidRDefault="008B2CDE" w:rsidP="008B2CDE">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Правовая культура и ее элементы. Значение правовой культуры в формировании правового государства, современного юриста.</w:t>
      </w:r>
    </w:p>
    <w:p w:rsidR="00D22D77" w:rsidRDefault="008B2CDE" w:rsidP="008B2CDE">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Правовое воспитание и его формы</w:t>
      </w:r>
    </w:p>
    <w:p w:rsidR="004032F1" w:rsidRDefault="004032F1" w:rsidP="008B2CDE">
      <w:pPr>
        <w:spacing w:after="0" w:line="240" w:lineRule="auto"/>
        <w:rPr>
          <w:rFonts w:ascii="Times New Roman" w:hAnsi="Times New Roman" w:cs="Times New Roman"/>
          <w:sz w:val="24"/>
          <w:szCs w:val="24"/>
        </w:rPr>
      </w:pPr>
    </w:p>
    <w:p w:rsidR="004032F1" w:rsidRPr="00191ABF" w:rsidRDefault="004032F1" w:rsidP="00191ABF">
      <w:pPr>
        <w:spacing w:after="0" w:line="240" w:lineRule="auto"/>
        <w:ind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Правосознание</w:t>
      </w:r>
      <w:r w:rsidRPr="00191ABF">
        <w:rPr>
          <w:rFonts w:ascii="Times New Roman" w:hAnsi="Times New Roman" w:cs="Times New Roman"/>
          <w:sz w:val="24"/>
          <w:szCs w:val="24"/>
        </w:rPr>
        <w:t> — одна из форм общественного сознания, система правовых взглядов, теорий, идей, представлений, убеждений, оценок, настроений, чувств, в которых выражается отношение индивидов, социальных групп, всего общества к существующему и желаемому праву, к правовым явлениям, к поведению людей в сфере права. </w:t>
      </w:r>
      <w:r w:rsidR="00191ABF" w:rsidRPr="00191ABF">
        <w:rPr>
          <w:rFonts w:ascii="Times New Roman" w:hAnsi="Times New Roman" w:cs="Times New Roman"/>
          <w:sz w:val="24"/>
          <w:szCs w:val="24"/>
        </w:rPr>
        <w:t xml:space="preserve"> </w:t>
      </w:r>
    </w:p>
    <w:p w:rsidR="004032F1" w:rsidRPr="00191ABF" w:rsidRDefault="004032F1" w:rsidP="00191ABF">
      <w:pPr>
        <w:pStyle w:val="2"/>
        <w:spacing w:before="0" w:beforeAutospacing="0" w:after="0" w:afterAutospacing="0"/>
        <w:ind w:firstLine="709"/>
        <w:jc w:val="both"/>
        <w:rPr>
          <w:color w:val="333333"/>
          <w:sz w:val="24"/>
          <w:szCs w:val="24"/>
        </w:rPr>
      </w:pPr>
      <w:r w:rsidRPr="00191ABF">
        <w:rPr>
          <w:color w:val="333333"/>
          <w:sz w:val="24"/>
          <w:szCs w:val="24"/>
        </w:rPr>
        <w:t>Понятие</w:t>
      </w:r>
    </w:p>
    <w:p w:rsidR="004032F1" w:rsidRPr="00191ABF" w:rsidRDefault="004032F1" w:rsidP="00191ABF">
      <w:pPr>
        <w:spacing w:after="0" w:line="240" w:lineRule="auto"/>
        <w:ind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Правосознание</w:t>
      </w:r>
      <w:r w:rsidRPr="00191ABF">
        <w:rPr>
          <w:rFonts w:ascii="Times New Roman" w:hAnsi="Times New Roman" w:cs="Times New Roman"/>
          <w:sz w:val="24"/>
          <w:szCs w:val="24"/>
        </w:rPr>
        <w:t> отражает правовую действительность, охватывая процесс создания правовых норм и их реализацию. Предметом отражения являются общественные отношения, требующие правильного регулирования, само право, его функционирование, поступки людей в сфере права, а также правовые явления, возникающие в связи с действием правовых норм. </w:t>
      </w:r>
      <w:r w:rsidR="00191ABF" w:rsidRPr="00191ABF">
        <w:rPr>
          <w:rFonts w:ascii="Times New Roman" w:hAnsi="Times New Roman" w:cs="Times New Roman"/>
          <w:sz w:val="24"/>
          <w:szCs w:val="24"/>
        </w:rPr>
        <w:t xml:space="preserve"> </w:t>
      </w:r>
    </w:p>
    <w:p w:rsidR="004032F1" w:rsidRPr="00191ABF" w:rsidRDefault="004032F1" w:rsidP="00191ABF">
      <w:pPr>
        <w:pStyle w:val="2"/>
        <w:spacing w:before="0" w:beforeAutospacing="0" w:after="0" w:afterAutospacing="0"/>
        <w:ind w:firstLine="709"/>
        <w:jc w:val="both"/>
        <w:rPr>
          <w:color w:val="333333"/>
          <w:sz w:val="24"/>
          <w:szCs w:val="24"/>
        </w:rPr>
      </w:pPr>
      <w:r w:rsidRPr="00191ABF">
        <w:rPr>
          <w:color w:val="333333"/>
          <w:sz w:val="24"/>
          <w:szCs w:val="24"/>
        </w:rPr>
        <w:t>Структура</w:t>
      </w:r>
    </w:p>
    <w:p w:rsidR="004032F1" w:rsidRPr="00191ABF" w:rsidRDefault="004032F1" w:rsidP="00191ABF">
      <w:pPr>
        <w:spacing w:after="0" w:line="240" w:lineRule="auto"/>
        <w:ind w:firstLine="709"/>
        <w:jc w:val="both"/>
        <w:rPr>
          <w:rFonts w:ascii="Times New Roman" w:hAnsi="Times New Roman" w:cs="Times New Roman"/>
          <w:sz w:val="24"/>
          <w:szCs w:val="24"/>
        </w:rPr>
      </w:pPr>
      <w:r w:rsidRPr="00191ABF">
        <w:rPr>
          <w:rFonts w:ascii="Times New Roman" w:hAnsi="Times New Roman" w:cs="Times New Roman"/>
          <w:sz w:val="24"/>
          <w:szCs w:val="24"/>
        </w:rPr>
        <w:t>Некоторые элементы структуры правосознания:</w:t>
      </w:r>
    </w:p>
    <w:p w:rsidR="004032F1" w:rsidRPr="00191ABF" w:rsidRDefault="004032F1" w:rsidP="00191ABF">
      <w:pPr>
        <w:numPr>
          <w:ilvl w:val="0"/>
          <w:numId w:val="420"/>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Правовая идеология</w:t>
      </w:r>
      <w:r w:rsidRPr="00191ABF">
        <w:rPr>
          <w:rFonts w:ascii="Times New Roman" w:hAnsi="Times New Roman" w:cs="Times New Roman"/>
          <w:sz w:val="24"/>
          <w:szCs w:val="24"/>
        </w:rPr>
        <w:t> — отношение общества к праву в целом, правовые доктрины и понятия, принципы.</w:t>
      </w:r>
    </w:p>
    <w:p w:rsidR="004032F1" w:rsidRPr="00191ABF" w:rsidRDefault="004032F1" w:rsidP="00191ABF">
      <w:pPr>
        <w:numPr>
          <w:ilvl w:val="0"/>
          <w:numId w:val="420"/>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Правовая психология</w:t>
      </w:r>
      <w:r w:rsidRPr="00191ABF">
        <w:rPr>
          <w:rFonts w:ascii="Times New Roman" w:hAnsi="Times New Roman" w:cs="Times New Roman"/>
          <w:sz w:val="24"/>
          <w:szCs w:val="24"/>
        </w:rPr>
        <w:t> — эмоциональная оценка обществом и отдельными людьми правовых явлений: чувства, настроения, переживания.</w:t>
      </w:r>
    </w:p>
    <w:p w:rsidR="004032F1" w:rsidRPr="00191ABF" w:rsidRDefault="004032F1" w:rsidP="00191ABF">
      <w:pPr>
        <w:numPr>
          <w:ilvl w:val="0"/>
          <w:numId w:val="420"/>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Индивидуальные знания о праве</w:t>
      </w:r>
      <w:r w:rsidRPr="00191ABF">
        <w:rPr>
          <w:rFonts w:ascii="Times New Roman" w:hAnsi="Times New Roman" w:cs="Times New Roman"/>
          <w:sz w:val="24"/>
          <w:szCs w:val="24"/>
        </w:rPr>
        <w:t> — уровень знаний каждой отдельной личности.</w:t>
      </w:r>
    </w:p>
    <w:p w:rsidR="004032F1" w:rsidRPr="00191ABF" w:rsidRDefault="004032F1" w:rsidP="00191ABF">
      <w:pPr>
        <w:numPr>
          <w:ilvl w:val="0"/>
          <w:numId w:val="420"/>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Личностные ценности индивида</w:t>
      </w:r>
      <w:r w:rsidRPr="00191ABF">
        <w:rPr>
          <w:rFonts w:ascii="Times New Roman" w:hAnsi="Times New Roman" w:cs="Times New Roman"/>
          <w:sz w:val="24"/>
          <w:szCs w:val="24"/>
        </w:rPr>
        <w:t> — личный опыт и система убеждений, опираясь на которые человек оценивает правовые явления.</w:t>
      </w:r>
    </w:p>
    <w:p w:rsidR="004032F1" w:rsidRPr="00191ABF" w:rsidRDefault="004032F1" w:rsidP="00191ABF">
      <w:pPr>
        <w:numPr>
          <w:ilvl w:val="0"/>
          <w:numId w:val="420"/>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Субъективная воля индивида</w:t>
      </w:r>
      <w:r w:rsidRPr="00191ABF">
        <w:rPr>
          <w:rFonts w:ascii="Times New Roman" w:hAnsi="Times New Roman" w:cs="Times New Roman"/>
          <w:sz w:val="24"/>
          <w:szCs w:val="24"/>
        </w:rPr>
        <w:t> — способность человека на основании знаний и чувств принимать решение, определяющее правомерность или неправомерность его поведения.</w:t>
      </w:r>
    </w:p>
    <w:p w:rsidR="004032F1" w:rsidRPr="00191ABF" w:rsidRDefault="004032F1" w:rsidP="00191ABF">
      <w:pPr>
        <w:spacing w:after="0" w:line="240" w:lineRule="auto"/>
        <w:ind w:firstLine="709"/>
        <w:jc w:val="both"/>
        <w:rPr>
          <w:rFonts w:ascii="Times New Roman" w:hAnsi="Times New Roman" w:cs="Times New Roman"/>
          <w:sz w:val="24"/>
          <w:szCs w:val="24"/>
        </w:rPr>
      </w:pPr>
      <w:r w:rsidRPr="00191ABF">
        <w:rPr>
          <w:rFonts w:ascii="Times New Roman" w:hAnsi="Times New Roman" w:cs="Times New Roman"/>
          <w:noProof/>
          <w:sz w:val="24"/>
          <w:szCs w:val="24"/>
          <w:lang w:eastAsia="ru-RU"/>
        </w:rPr>
        <w:drawing>
          <wp:inline distT="0" distB="0" distL="0" distR="0">
            <wp:extent cx="2924175" cy="2190750"/>
            <wp:effectExtent l="0" t="0" r="9525" b="0"/>
            <wp:docPr id="10" name="Рисунок 10" descr="Правовое сознание эле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вовое сознание элементы"/>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rsidR="004032F1" w:rsidRPr="00191ABF" w:rsidRDefault="004032F1" w:rsidP="00191ABF">
      <w:pPr>
        <w:pStyle w:val="2"/>
        <w:spacing w:before="0" w:beforeAutospacing="0" w:after="0" w:afterAutospacing="0"/>
        <w:ind w:firstLine="709"/>
        <w:jc w:val="both"/>
        <w:rPr>
          <w:color w:val="333333"/>
          <w:sz w:val="24"/>
          <w:szCs w:val="24"/>
        </w:rPr>
      </w:pPr>
      <w:r w:rsidRPr="00191ABF">
        <w:rPr>
          <w:color w:val="333333"/>
          <w:sz w:val="24"/>
          <w:szCs w:val="24"/>
        </w:rPr>
        <w:t>Виды</w:t>
      </w:r>
    </w:p>
    <w:p w:rsidR="004032F1" w:rsidRPr="00191ABF" w:rsidRDefault="004032F1" w:rsidP="00191ABF">
      <w:pPr>
        <w:spacing w:after="0" w:line="240" w:lineRule="auto"/>
        <w:ind w:firstLine="709"/>
        <w:jc w:val="both"/>
        <w:rPr>
          <w:rFonts w:ascii="Times New Roman" w:hAnsi="Times New Roman" w:cs="Times New Roman"/>
          <w:sz w:val="24"/>
          <w:szCs w:val="24"/>
        </w:rPr>
      </w:pPr>
      <w:r w:rsidRPr="00191ABF">
        <w:rPr>
          <w:rFonts w:ascii="Times New Roman" w:hAnsi="Times New Roman" w:cs="Times New Roman"/>
          <w:sz w:val="24"/>
          <w:szCs w:val="24"/>
        </w:rPr>
        <w:t xml:space="preserve">Правосознание классифицируют по различным основаниям, </w:t>
      </w:r>
      <w:proofErr w:type="gramStart"/>
      <w:r w:rsidRPr="00191ABF">
        <w:rPr>
          <w:rFonts w:ascii="Times New Roman" w:hAnsi="Times New Roman" w:cs="Times New Roman"/>
          <w:sz w:val="24"/>
          <w:szCs w:val="24"/>
        </w:rPr>
        <w:t>например</w:t>
      </w:r>
      <w:proofErr w:type="gramEnd"/>
      <w:r w:rsidRPr="00191ABF">
        <w:rPr>
          <w:rFonts w:ascii="Times New Roman" w:hAnsi="Times New Roman" w:cs="Times New Roman"/>
          <w:sz w:val="24"/>
          <w:szCs w:val="24"/>
        </w:rPr>
        <w:t>:</w:t>
      </w:r>
    </w:p>
    <w:p w:rsidR="004032F1" w:rsidRPr="00191ABF" w:rsidRDefault="004032F1" w:rsidP="00191ABF">
      <w:pPr>
        <w:numPr>
          <w:ilvl w:val="0"/>
          <w:numId w:val="421"/>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По уровню отражения правовой действительности</w:t>
      </w:r>
      <w:r w:rsidRPr="00191ABF">
        <w:rPr>
          <w:rFonts w:ascii="Times New Roman" w:hAnsi="Times New Roman" w:cs="Times New Roman"/>
          <w:sz w:val="24"/>
          <w:szCs w:val="24"/>
        </w:rPr>
        <w:t>:</w:t>
      </w:r>
    </w:p>
    <w:p w:rsidR="004032F1" w:rsidRPr="00191ABF" w:rsidRDefault="004032F1" w:rsidP="00191ABF">
      <w:pPr>
        <w:numPr>
          <w:ilvl w:val="1"/>
          <w:numId w:val="421"/>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Теоретическое (научное)</w:t>
      </w:r>
      <w:r w:rsidRPr="00191ABF">
        <w:rPr>
          <w:rFonts w:ascii="Times New Roman" w:hAnsi="Times New Roman" w:cs="Times New Roman"/>
          <w:sz w:val="24"/>
          <w:szCs w:val="24"/>
        </w:rPr>
        <w:t> — формируется на базе специального изучения права и сопряжённых с ним социальных явлений, представляет собой систематизированное знание в виде юридических теорий, концепций, доктрин.</w:t>
      </w:r>
    </w:p>
    <w:p w:rsidR="004032F1" w:rsidRPr="00191ABF" w:rsidRDefault="004032F1" w:rsidP="00191ABF">
      <w:pPr>
        <w:numPr>
          <w:ilvl w:val="1"/>
          <w:numId w:val="421"/>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Обыденное</w:t>
      </w:r>
      <w:r w:rsidRPr="00191ABF">
        <w:rPr>
          <w:rFonts w:ascii="Times New Roman" w:hAnsi="Times New Roman" w:cs="Times New Roman"/>
          <w:sz w:val="24"/>
          <w:szCs w:val="24"/>
        </w:rPr>
        <w:t> — складывается в процессе практической деятельности человека и служит ему повседневным средством ориентации в правовой сфере.</w:t>
      </w:r>
    </w:p>
    <w:p w:rsidR="004032F1" w:rsidRPr="00191ABF" w:rsidRDefault="004032F1" w:rsidP="00191ABF">
      <w:pPr>
        <w:numPr>
          <w:ilvl w:val="0"/>
          <w:numId w:val="421"/>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 xml:space="preserve">По субъекту </w:t>
      </w:r>
      <w:proofErr w:type="gramStart"/>
      <w:r w:rsidRPr="00191ABF">
        <w:rPr>
          <w:rStyle w:val="a7"/>
          <w:rFonts w:ascii="Times New Roman" w:hAnsi="Times New Roman" w:cs="Times New Roman"/>
          <w:sz w:val="24"/>
          <w:szCs w:val="24"/>
        </w:rPr>
        <w:t>( носителю</w:t>
      </w:r>
      <w:proofErr w:type="gramEnd"/>
      <w:r w:rsidRPr="00191ABF">
        <w:rPr>
          <w:rStyle w:val="a7"/>
          <w:rFonts w:ascii="Times New Roman" w:hAnsi="Times New Roman" w:cs="Times New Roman"/>
          <w:sz w:val="24"/>
          <w:szCs w:val="24"/>
        </w:rPr>
        <w:t>) правосознания</w:t>
      </w:r>
      <w:r w:rsidRPr="00191ABF">
        <w:rPr>
          <w:rFonts w:ascii="Times New Roman" w:hAnsi="Times New Roman" w:cs="Times New Roman"/>
          <w:sz w:val="24"/>
          <w:szCs w:val="24"/>
        </w:rPr>
        <w:t>:</w:t>
      </w:r>
    </w:p>
    <w:p w:rsidR="004032F1" w:rsidRPr="00191ABF" w:rsidRDefault="004032F1" w:rsidP="00191ABF">
      <w:pPr>
        <w:numPr>
          <w:ilvl w:val="1"/>
          <w:numId w:val="421"/>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lastRenderedPageBreak/>
        <w:t>Индивидуальное</w:t>
      </w:r>
      <w:r w:rsidRPr="00191ABF">
        <w:rPr>
          <w:rFonts w:ascii="Times New Roman" w:hAnsi="Times New Roman" w:cs="Times New Roman"/>
          <w:sz w:val="24"/>
          <w:szCs w:val="24"/>
        </w:rPr>
        <w:t> — правосознание конкретного человека.</w:t>
      </w:r>
    </w:p>
    <w:p w:rsidR="004032F1" w:rsidRPr="00191ABF" w:rsidRDefault="004032F1" w:rsidP="00191ABF">
      <w:pPr>
        <w:numPr>
          <w:ilvl w:val="1"/>
          <w:numId w:val="421"/>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Групповое</w:t>
      </w:r>
      <w:r w:rsidRPr="00191ABF">
        <w:rPr>
          <w:rFonts w:ascii="Times New Roman" w:hAnsi="Times New Roman" w:cs="Times New Roman"/>
          <w:sz w:val="24"/>
          <w:szCs w:val="24"/>
        </w:rPr>
        <w:t> — специфика отражения правовой действительности, характерная для определённых социальных групп — как реальных (трудовые, учебные, воинские и т. п.), так и условных (молодёжь, государственные служащие, правонарушители и т. п.).</w:t>
      </w:r>
    </w:p>
    <w:p w:rsidR="004032F1" w:rsidRPr="00191ABF" w:rsidRDefault="004032F1" w:rsidP="00191ABF">
      <w:pPr>
        <w:numPr>
          <w:ilvl w:val="1"/>
          <w:numId w:val="421"/>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Общественное</w:t>
      </w:r>
      <w:r w:rsidRPr="00191ABF">
        <w:rPr>
          <w:rFonts w:ascii="Times New Roman" w:hAnsi="Times New Roman" w:cs="Times New Roman"/>
          <w:sz w:val="24"/>
          <w:szCs w:val="24"/>
        </w:rPr>
        <w:t> — правовые знания, представления, чувства, функционирующие на уровне общества в целом.</w:t>
      </w:r>
    </w:p>
    <w:p w:rsidR="004032F1" w:rsidRPr="00191ABF" w:rsidRDefault="004032F1" w:rsidP="00191ABF">
      <w:pPr>
        <w:spacing w:after="0" w:line="240" w:lineRule="auto"/>
        <w:ind w:firstLine="709"/>
        <w:jc w:val="both"/>
        <w:rPr>
          <w:rFonts w:ascii="Times New Roman" w:hAnsi="Times New Roman" w:cs="Times New Roman"/>
          <w:sz w:val="24"/>
          <w:szCs w:val="24"/>
        </w:rPr>
      </w:pPr>
    </w:p>
    <w:p w:rsidR="004032F1" w:rsidRPr="00191ABF" w:rsidRDefault="004032F1" w:rsidP="00191ABF">
      <w:pPr>
        <w:spacing w:after="0" w:line="240" w:lineRule="auto"/>
        <w:ind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Правовая идеология и правовая психология</w:t>
      </w:r>
      <w:r w:rsidRPr="00191ABF">
        <w:rPr>
          <w:rFonts w:ascii="Times New Roman" w:hAnsi="Times New Roman" w:cs="Times New Roman"/>
          <w:sz w:val="24"/>
          <w:szCs w:val="24"/>
        </w:rPr>
        <w:t> — элементы структуры правосознания, которые отражают отношение людей к праву (правовой действительности). Эти понятия имеют разные значения, но при этом тесно взаимодействуют друг с другом</w:t>
      </w:r>
      <w:r w:rsidR="00191ABF" w:rsidRPr="00191ABF">
        <w:rPr>
          <w:rFonts w:ascii="Times New Roman" w:hAnsi="Times New Roman" w:cs="Times New Roman"/>
          <w:sz w:val="24"/>
          <w:szCs w:val="24"/>
        </w:rPr>
        <w:t xml:space="preserve"> </w:t>
      </w:r>
    </w:p>
    <w:p w:rsidR="004032F1" w:rsidRPr="00191ABF" w:rsidRDefault="004032F1" w:rsidP="00191ABF">
      <w:pPr>
        <w:pStyle w:val="2"/>
        <w:spacing w:before="0" w:beforeAutospacing="0" w:after="0" w:afterAutospacing="0"/>
        <w:ind w:firstLine="709"/>
        <w:jc w:val="both"/>
        <w:rPr>
          <w:color w:val="333333"/>
          <w:sz w:val="24"/>
          <w:szCs w:val="24"/>
        </w:rPr>
      </w:pPr>
      <w:r w:rsidRPr="00191ABF">
        <w:rPr>
          <w:color w:val="333333"/>
          <w:sz w:val="24"/>
          <w:szCs w:val="24"/>
        </w:rPr>
        <w:t>Правовая идеология</w:t>
      </w:r>
    </w:p>
    <w:p w:rsidR="004032F1" w:rsidRPr="00191ABF" w:rsidRDefault="004032F1" w:rsidP="00191ABF">
      <w:pPr>
        <w:spacing w:after="0" w:line="240" w:lineRule="auto"/>
        <w:ind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Правовая идеология</w:t>
      </w:r>
      <w:r w:rsidRPr="00191ABF">
        <w:rPr>
          <w:rFonts w:ascii="Times New Roman" w:hAnsi="Times New Roman" w:cs="Times New Roman"/>
          <w:sz w:val="24"/>
          <w:szCs w:val="24"/>
        </w:rPr>
        <w:t> — это отражение правовой действительности в форме систематизированных взглядов, теорий, идей, правовых доктрин, принципов, понятий, убеждений. Некоторые черты: </w:t>
      </w:r>
      <w:r w:rsidR="00191ABF" w:rsidRPr="00191ABF">
        <w:rPr>
          <w:rFonts w:ascii="Times New Roman" w:hAnsi="Times New Roman" w:cs="Times New Roman"/>
          <w:sz w:val="24"/>
          <w:szCs w:val="24"/>
        </w:rPr>
        <w:t xml:space="preserve"> </w:t>
      </w:r>
    </w:p>
    <w:p w:rsidR="004032F1" w:rsidRPr="00191ABF" w:rsidRDefault="004032F1" w:rsidP="00191ABF">
      <w:pPr>
        <w:numPr>
          <w:ilvl w:val="0"/>
          <w:numId w:val="422"/>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Рациональная основа</w:t>
      </w:r>
      <w:r w:rsidRPr="00191ABF">
        <w:rPr>
          <w:rFonts w:ascii="Times New Roman" w:hAnsi="Times New Roman" w:cs="Times New Roman"/>
          <w:sz w:val="24"/>
          <w:szCs w:val="24"/>
        </w:rPr>
        <w:t> — правосознание связано с логическим мышлением, а не с чувственным опытом.</w:t>
      </w:r>
    </w:p>
    <w:p w:rsidR="004032F1" w:rsidRPr="00191ABF" w:rsidRDefault="004032F1" w:rsidP="00191ABF">
      <w:pPr>
        <w:numPr>
          <w:ilvl w:val="0"/>
          <w:numId w:val="422"/>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Систематизированные знания</w:t>
      </w:r>
      <w:r w:rsidRPr="00191ABF">
        <w:rPr>
          <w:rFonts w:ascii="Times New Roman" w:hAnsi="Times New Roman" w:cs="Times New Roman"/>
          <w:sz w:val="24"/>
          <w:szCs w:val="24"/>
        </w:rPr>
        <w:t> о конкретных правовых явлениях, их осмысление на научном уровне. Хотя правовая идеология может возникать и развиваться вне связи с наукой (например, в исламских государствах — на религиозных догматах).</w:t>
      </w:r>
    </w:p>
    <w:p w:rsidR="004032F1" w:rsidRPr="00191ABF" w:rsidRDefault="004032F1" w:rsidP="00191ABF">
      <w:pPr>
        <w:numPr>
          <w:ilvl w:val="0"/>
          <w:numId w:val="422"/>
        </w:numPr>
        <w:spacing w:after="0" w:line="240" w:lineRule="auto"/>
        <w:ind w:left="0" w:firstLine="709"/>
        <w:jc w:val="both"/>
        <w:rPr>
          <w:rFonts w:ascii="Times New Roman" w:hAnsi="Times New Roman" w:cs="Times New Roman"/>
          <w:color w:val="333333"/>
          <w:sz w:val="24"/>
          <w:szCs w:val="24"/>
        </w:rPr>
      </w:pPr>
      <w:r w:rsidRPr="00191ABF">
        <w:rPr>
          <w:rStyle w:val="a7"/>
          <w:rFonts w:ascii="Times New Roman" w:hAnsi="Times New Roman" w:cs="Times New Roman"/>
          <w:sz w:val="24"/>
          <w:szCs w:val="24"/>
        </w:rPr>
        <w:t>Вторичный характер</w:t>
      </w:r>
      <w:r w:rsidRPr="00191ABF">
        <w:rPr>
          <w:rFonts w:ascii="Times New Roman" w:hAnsi="Times New Roman" w:cs="Times New Roman"/>
          <w:sz w:val="24"/>
          <w:szCs w:val="24"/>
        </w:rPr>
        <w:t xml:space="preserve"> — правовая идеология не возникает самопроизвольно, она вырабатывается специалистами и усваивается населением в процессе правового </w:t>
      </w:r>
      <w:r w:rsidRPr="00191ABF">
        <w:rPr>
          <w:rFonts w:ascii="Times New Roman" w:hAnsi="Times New Roman" w:cs="Times New Roman"/>
          <w:color w:val="333333"/>
          <w:sz w:val="24"/>
          <w:szCs w:val="24"/>
        </w:rPr>
        <w:t>Правовая психология</w:t>
      </w:r>
    </w:p>
    <w:p w:rsidR="004032F1" w:rsidRPr="00191ABF" w:rsidRDefault="004032F1" w:rsidP="00191ABF">
      <w:pPr>
        <w:spacing w:after="0" w:line="240" w:lineRule="auto"/>
        <w:ind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Правовая психология</w:t>
      </w:r>
      <w:r w:rsidRPr="00191ABF">
        <w:rPr>
          <w:rFonts w:ascii="Times New Roman" w:hAnsi="Times New Roman" w:cs="Times New Roman"/>
          <w:sz w:val="24"/>
          <w:szCs w:val="24"/>
        </w:rPr>
        <w:t> — это совокупность чувств, эмоций, настроений, переживаний, привычек, в которых отражается отношение людей к праву. Некоторые черты: </w:t>
      </w:r>
      <w:r w:rsidR="00FE094F" w:rsidRPr="00191ABF">
        <w:rPr>
          <w:rFonts w:ascii="Times New Roman" w:hAnsi="Times New Roman" w:cs="Times New Roman"/>
          <w:sz w:val="24"/>
          <w:szCs w:val="24"/>
        </w:rPr>
        <w:t xml:space="preserve"> </w:t>
      </w:r>
    </w:p>
    <w:p w:rsidR="004032F1" w:rsidRPr="00191ABF" w:rsidRDefault="004032F1" w:rsidP="00191ABF">
      <w:pPr>
        <w:numPr>
          <w:ilvl w:val="0"/>
          <w:numId w:val="423"/>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Складывается стихийно</w:t>
      </w:r>
      <w:r w:rsidRPr="00191ABF">
        <w:rPr>
          <w:rFonts w:ascii="Times New Roman" w:hAnsi="Times New Roman" w:cs="Times New Roman"/>
          <w:sz w:val="24"/>
          <w:szCs w:val="24"/>
        </w:rPr>
        <w:t> и носит несистематизированный, неформальный характер.</w:t>
      </w:r>
    </w:p>
    <w:p w:rsidR="004032F1" w:rsidRPr="00191ABF" w:rsidRDefault="004032F1" w:rsidP="00191ABF">
      <w:pPr>
        <w:numPr>
          <w:ilvl w:val="0"/>
          <w:numId w:val="423"/>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В правосознании имеет первичный характер</w:t>
      </w:r>
      <w:r w:rsidRPr="00191ABF">
        <w:rPr>
          <w:rFonts w:ascii="Times New Roman" w:hAnsi="Times New Roman" w:cs="Times New Roman"/>
          <w:sz w:val="24"/>
          <w:szCs w:val="24"/>
        </w:rPr>
        <w:t> — эмоции, чувства возникают ранее правовых идей.</w:t>
      </w:r>
    </w:p>
    <w:p w:rsidR="004032F1" w:rsidRPr="00191ABF" w:rsidRDefault="004032F1" w:rsidP="00191ABF">
      <w:pPr>
        <w:numPr>
          <w:ilvl w:val="0"/>
          <w:numId w:val="423"/>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Определяет обыденную ценностную ориентацию</w:t>
      </w:r>
      <w:r w:rsidRPr="00191ABF">
        <w:rPr>
          <w:rFonts w:ascii="Times New Roman" w:hAnsi="Times New Roman" w:cs="Times New Roman"/>
          <w:sz w:val="24"/>
          <w:szCs w:val="24"/>
        </w:rPr>
        <w:t> субъектов в правовой сфере.</w:t>
      </w:r>
    </w:p>
    <w:p w:rsidR="004032F1" w:rsidRPr="00191ABF" w:rsidRDefault="004032F1" w:rsidP="00191ABF">
      <w:pPr>
        <w:spacing w:after="0" w:line="240" w:lineRule="auto"/>
        <w:ind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Отличие от правовой идеологии</w:t>
      </w:r>
      <w:r w:rsidRPr="00191ABF">
        <w:rPr>
          <w:rFonts w:ascii="Times New Roman" w:hAnsi="Times New Roman" w:cs="Times New Roman"/>
          <w:sz w:val="24"/>
          <w:szCs w:val="24"/>
        </w:rPr>
        <w:t>:</w:t>
      </w:r>
    </w:p>
    <w:p w:rsidR="004032F1" w:rsidRPr="00191ABF" w:rsidRDefault="004032F1" w:rsidP="00191ABF">
      <w:pPr>
        <w:numPr>
          <w:ilvl w:val="0"/>
          <w:numId w:val="424"/>
        </w:numPr>
        <w:spacing w:after="0" w:line="240" w:lineRule="auto"/>
        <w:ind w:left="0" w:firstLine="709"/>
        <w:jc w:val="both"/>
        <w:rPr>
          <w:rFonts w:ascii="Times New Roman" w:hAnsi="Times New Roman" w:cs="Times New Roman"/>
          <w:sz w:val="24"/>
          <w:szCs w:val="24"/>
        </w:rPr>
      </w:pPr>
      <w:r w:rsidRPr="00191ABF">
        <w:rPr>
          <w:rFonts w:ascii="Times New Roman" w:hAnsi="Times New Roman" w:cs="Times New Roman"/>
          <w:sz w:val="24"/>
          <w:szCs w:val="24"/>
        </w:rPr>
        <w:t>Правовая психология отражает правовую действительность не как систему, а как набор не связанных фактов, сторон окружающей правовой действительности.</w:t>
      </w:r>
    </w:p>
    <w:p w:rsidR="004032F1" w:rsidRPr="00191ABF" w:rsidRDefault="004032F1" w:rsidP="00191ABF">
      <w:pPr>
        <w:numPr>
          <w:ilvl w:val="0"/>
          <w:numId w:val="424"/>
        </w:numPr>
        <w:spacing w:after="0" w:line="240" w:lineRule="auto"/>
        <w:ind w:left="0" w:firstLine="709"/>
        <w:jc w:val="both"/>
        <w:rPr>
          <w:rFonts w:ascii="Times New Roman" w:hAnsi="Times New Roman" w:cs="Times New Roman"/>
          <w:sz w:val="24"/>
          <w:szCs w:val="24"/>
        </w:rPr>
      </w:pPr>
      <w:r w:rsidRPr="00191ABF">
        <w:rPr>
          <w:rFonts w:ascii="Times New Roman" w:hAnsi="Times New Roman" w:cs="Times New Roman"/>
          <w:sz w:val="24"/>
          <w:szCs w:val="24"/>
        </w:rPr>
        <w:t>Правовая идеология, наоборот, отражает правовую действительность как системное целое.</w:t>
      </w:r>
    </w:p>
    <w:p w:rsidR="004032F1" w:rsidRPr="00191ABF" w:rsidRDefault="004032F1" w:rsidP="00191ABF">
      <w:pPr>
        <w:numPr>
          <w:ilvl w:val="0"/>
          <w:numId w:val="424"/>
        </w:numPr>
        <w:spacing w:after="0" w:line="240" w:lineRule="auto"/>
        <w:ind w:left="0" w:firstLine="709"/>
        <w:jc w:val="both"/>
        <w:rPr>
          <w:rFonts w:ascii="Times New Roman" w:hAnsi="Times New Roman" w:cs="Times New Roman"/>
          <w:sz w:val="24"/>
          <w:szCs w:val="24"/>
        </w:rPr>
      </w:pPr>
      <w:r w:rsidRPr="00191ABF">
        <w:rPr>
          <w:rFonts w:ascii="Times New Roman" w:hAnsi="Times New Roman" w:cs="Times New Roman"/>
          <w:sz w:val="24"/>
          <w:szCs w:val="24"/>
        </w:rPr>
        <w:t>Правовая психология отражает правовую действительность на эмпирическом уровне, правовая идеология — на уровне присущих ей закономерностей, выходит за рамки жизненного опыта субъекта.</w:t>
      </w:r>
    </w:p>
    <w:p w:rsidR="004032F1" w:rsidRPr="00191ABF" w:rsidRDefault="004032F1" w:rsidP="00191ABF">
      <w:pPr>
        <w:spacing w:after="0" w:line="240" w:lineRule="auto"/>
        <w:ind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Право и правосознание тесно взаимосвязаны</w:t>
      </w:r>
      <w:r w:rsidRPr="00191ABF">
        <w:rPr>
          <w:rFonts w:ascii="Times New Roman" w:hAnsi="Times New Roman" w:cs="Times New Roman"/>
          <w:sz w:val="24"/>
          <w:szCs w:val="24"/>
        </w:rPr>
        <w:t>, при этом отождествлять эти явления не следует. Право — объективированное институциональное образование (система формально определённых, общеобязательных норм), а правосознание — субъективное явление (сочетание теорий, знаний, идей, чувств, эмоций, представлений, суждений о праве). </w:t>
      </w:r>
      <w:r w:rsidR="00FE094F" w:rsidRPr="00191ABF">
        <w:rPr>
          <w:rFonts w:ascii="Times New Roman" w:hAnsi="Times New Roman" w:cs="Times New Roman"/>
          <w:sz w:val="24"/>
          <w:szCs w:val="24"/>
        </w:rPr>
        <w:t xml:space="preserve"> </w:t>
      </w:r>
    </w:p>
    <w:p w:rsidR="004032F1" w:rsidRPr="00191ABF" w:rsidRDefault="004032F1" w:rsidP="00191ABF">
      <w:pPr>
        <w:spacing w:after="0" w:line="240" w:lineRule="auto"/>
        <w:ind w:firstLine="709"/>
        <w:jc w:val="both"/>
        <w:rPr>
          <w:rFonts w:ascii="Times New Roman" w:hAnsi="Times New Roman" w:cs="Times New Roman"/>
          <w:sz w:val="24"/>
          <w:szCs w:val="24"/>
        </w:rPr>
      </w:pPr>
      <w:r w:rsidRPr="00191ABF">
        <w:rPr>
          <w:rFonts w:ascii="Times New Roman" w:hAnsi="Times New Roman" w:cs="Times New Roman"/>
          <w:sz w:val="24"/>
          <w:szCs w:val="24"/>
        </w:rPr>
        <w:t>Взаимодействие права и правосознания проявляется как во влиянии права на правосознание, так и наоборот — во влиянии правосознания на право. </w:t>
      </w:r>
      <w:r w:rsidR="00FE094F" w:rsidRPr="00191ABF">
        <w:rPr>
          <w:rFonts w:ascii="Times New Roman" w:hAnsi="Times New Roman" w:cs="Times New Roman"/>
          <w:sz w:val="24"/>
          <w:szCs w:val="24"/>
        </w:rPr>
        <w:t xml:space="preserve"> </w:t>
      </w:r>
    </w:p>
    <w:p w:rsidR="004032F1" w:rsidRPr="00191ABF" w:rsidRDefault="004032F1" w:rsidP="00191ABF">
      <w:pPr>
        <w:pStyle w:val="2"/>
        <w:spacing w:before="0" w:beforeAutospacing="0" w:after="0" w:afterAutospacing="0"/>
        <w:ind w:firstLine="709"/>
        <w:jc w:val="both"/>
        <w:rPr>
          <w:color w:val="333333"/>
          <w:sz w:val="24"/>
          <w:szCs w:val="24"/>
        </w:rPr>
      </w:pPr>
      <w:r w:rsidRPr="00191ABF">
        <w:rPr>
          <w:color w:val="333333"/>
          <w:sz w:val="24"/>
          <w:szCs w:val="24"/>
        </w:rPr>
        <w:t>Право</w:t>
      </w:r>
    </w:p>
    <w:p w:rsidR="004032F1" w:rsidRPr="00191ABF" w:rsidRDefault="004032F1" w:rsidP="00191ABF">
      <w:pPr>
        <w:spacing w:after="0" w:line="240" w:lineRule="auto"/>
        <w:ind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 xml:space="preserve">Право воздействует на </w:t>
      </w:r>
      <w:proofErr w:type="gramStart"/>
      <w:r w:rsidRPr="00191ABF">
        <w:rPr>
          <w:rStyle w:val="a7"/>
          <w:rFonts w:ascii="Times New Roman" w:hAnsi="Times New Roman" w:cs="Times New Roman"/>
          <w:sz w:val="24"/>
          <w:szCs w:val="24"/>
        </w:rPr>
        <w:t>правосознание</w:t>
      </w:r>
      <w:r w:rsidRPr="00191ABF">
        <w:rPr>
          <w:rFonts w:ascii="Times New Roman" w:hAnsi="Times New Roman" w:cs="Times New Roman"/>
          <w:sz w:val="24"/>
          <w:szCs w:val="24"/>
        </w:rPr>
        <w:t>: </w:t>
      </w:r>
      <w:r w:rsidR="00FE094F" w:rsidRPr="00191ABF">
        <w:rPr>
          <w:rStyle w:val="a7"/>
          <w:rFonts w:ascii="Times New Roman" w:hAnsi="Times New Roman" w:cs="Times New Roman"/>
          <w:sz w:val="24"/>
          <w:szCs w:val="24"/>
        </w:rPr>
        <w:t xml:space="preserve"> </w:t>
      </w:r>
      <w:r w:rsidRPr="00191ABF">
        <w:rPr>
          <w:rStyle w:val="a7"/>
          <w:rFonts w:ascii="Times New Roman" w:hAnsi="Times New Roman" w:cs="Times New Roman"/>
          <w:sz w:val="24"/>
          <w:szCs w:val="24"/>
        </w:rPr>
        <w:t>Способствует</w:t>
      </w:r>
      <w:proofErr w:type="gramEnd"/>
      <w:r w:rsidRPr="00191ABF">
        <w:rPr>
          <w:rStyle w:val="a7"/>
          <w:rFonts w:ascii="Times New Roman" w:hAnsi="Times New Roman" w:cs="Times New Roman"/>
          <w:sz w:val="24"/>
          <w:szCs w:val="24"/>
        </w:rPr>
        <w:t xml:space="preserve"> внедрению в сознание членов общества прогрессивных правовых идей, принципов и представлений о праве</w:t>
      </w:r>
      <w:r w:rsidRPr="00191ABF">
        <w:rPr>
          <w:rFonts w:ascii="Times New Roman" w:hAnsi="Times New Roman" w:cs="Times New Roman"/>
          <w:sz w:val="24"/>
          <w:szCs w:val="24"/>
        </w:rPr>
        <w:t xml:space="preserve">. Например, идеи, положенные в основу законодательного акта, сначала могут принадлежать </w:t>
      </w:r>
      <w:r w:rsidRPr="00191ABF">
        <w:rPr>
          <w:rFonts w:ascii="Times New Roman" w:hAnsi="Times New Roman" w:cs="Times New Roman"/>
          <w:sz w:val="24"/>
          <w:szCs w:val="24"/>
        </w:rPr>
        <w:lastRenderedPageBreak/>
        <w:t>отдельным представителям общества с высоким уровнем правовой осведомлённости, но, приняв форму закона, эти идеи становятся достоянием всего общества.</w:t>
      </w:r>
    </w:p>
    <w:p w:rsidR="004032F1" w:rsidRPr="00191ABF" w:rsidRDefault="004032F1" w:rsidP="00191ABF">
      <w:pPr>
        <w:numPr>
          <w:ilvl w:val="0"/>
          <w:numId w:val="425"/>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Оказывает влияние на формирование правосознания в процессе реализации права</w:t>
      </w:r>
      <w:r w:rsidRPr="00191ABF">
        <w:rPr>
          <w:rFonts w:ascii="Times New Roman" w:hAnsi="Times New Roman" w:cs="Times New Roman"/>
          <w:sz w:val="24"/>
          <w:szCs w:val="24"/>
        </w:rPr>
        <w:t>, особенно в форме применения. Деятельность по применению права судов, органов внутренних дел, прокурорских и других органов, основанная на законности, справедливости и гуманности, способствует становлению и развитию у людей положительных правовых чувств, утверждению высокого уровня правосознания.</w:t>
      </w:r>
    </w:p>
    <w:p w:rsidR="004032F1" w:rsidRPr="00191ABF" w:rsidRDefault="004032F1" w:rsidP="00191ABF">
      <w:pPr>
        <w:pStyle w:val="2"/>
        <w:spacing w:before="0" w:beforeAutospacing="0" w:after="0" w:afterAutospacing="0"/>
        <w:ind w:firstLine="709"/>
        <w:jc w:val="both"/>
        <w:rPr>
          <w:color w:val="333333"/>
          <w:sz w:val="24"/>
          <w:szCs w:val="24"/>
        </w:rPr>
      </w:pPr>
      <w:r w:rsidRPr="00191ABF">
        <w:rPr>
          <w:color w:val="333333"/>
          <w:sz w:val="24"/>
          <w:szCs w:val="24"/>
        </w:rPr>
        <w:t>Правосознание</w:t>
      </w:r>
    </w:p>
    <w:p w:rsidR="004032F1" w:rsidRPr="00191ABF" w:rsidRDefault="004032F1" w:rsidP="00191ABF">
      <w:pPr>
        <w:spacing w:after="0" w:line="240" w:lineRule="auto"/>
        <w:ind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Правосознание влияет на право</w:t>
      </w:r>
      <w:r w:rsidRPr="00191ABF">
        <w:rPr>
          <w:rFonts w:ascii="Times New Roman" w:hAnsi="Times New Roman" w:cs="Times New Roman"/>
          <w:sz w:val="24"/>
          <w:szCs w:val="24"/>
        </w:rPr>
        <w:t>: </w:t>
      </w:r>
      <w:r w:rsidR="00FE094F" w:rsidRPr="00191ABF">
        <w:rPr>
          <w:rFonts w:ascii="Times New Roman" w:hAnsi="Times New Roman" w:cs="Times New Roman"/>
          <w:sz w:val="24"/>
          <w:szCs w:val="24"/>
        </w:rPr>
        <w:t xml:space="preserve"> </w:t>
      </w:r>
    </w:p>
    <w:p w:rsidR="004032F1" w:rsidRPr="00191ABF" w:rsidRDefault="004032F1" w:rsidP="00191ABF">
      <w:pPr>
        <w:numPr>
          <w:ilvl w:val="0"/>
          <w:numId w:val="426"/>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В процессе формирования права</w:t>
      </w:r>
      <w:r w:rsidRPr="00191ABF">
        <w:rPr>
          <w:rFonts w:ascii="Times New Roman" w:hAnsi="Times New Roman" w:cs="Times New Roman"/>
          <w:sz w:val="24"/>
          <w:szCs w:val="24"/>
        </w:rPr>
        <w:t> (правотворчества) правосознание вырабатывает представления о необходимости и потребности принятия определённых нормативно-правовых решений. Определяющее значение имеет уровень правосознания и правовой культуры всех субъектов, участвующих в создании нормативных правовых актов.</w:t>
      </w:r>
    </w:p>
    <w:p w:rsidR="004032F1" w:rsidRPr="00191ABF" w:rsidRDefault="004032F1" w:rsidP="00191ABF">
      <w:pPr>
        <w:numPr>
          <w:ilvl w:val="0"/>
          <w:numId w:val="426"/>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В процессе реализации права</w:t>
      </w:r>
      <w:r w:rsidRPr="00191ABF">
        <w:rPr>
          <w:rFonts w:ascii="Times New Roman" w:hAnsi="Times New Roman" w:cs="Times New Roman"/>
          <w:sz w:val="24"/>
          <w:szCs w:val="24"/>
        </w:rPr>
        <w:t xml:space="preserve"> правосознание влияет на качество и полноту воплощения в жизнь предписаний юридических норм. </w:t>
      </w:r>
      <w:proofErr w:type="gramStart"/>
      <w:r w:rsidRPr="00191ABF">
        <w:rPr>
          <w:rFonts w:ascii="Times New Roman" w:hAnsi="Times New Roman" w:cs="Times New Roman"/>
          <w:sz w:val="24"/>
          <w:szCs w:val="24"/>
        </w:rPr>
        <w:t>Например</w:t>
      </w:r>
      <w:proofErr w:type="gramEnd"/>
      <w:r w:rsidRPr="00191ABF">
        <w:rPr>
          <w:rFonts w:ascii="Times New Roman" w:hAnsi="Times New Roman" w:cs="Times New Roman"/>
          <w:sz w:val="24"/>
          <w:szCs w:val="24"/>
        </w:rPr>
        <w:t>:</w:t>
      </w:r>
    </w:p>
    <w:p w:rsidR="004032F1" w:rsidRPr="00191ABF" w:rsidRDefault="004032F1" w:rsidP="00191ABF">
      <w:pPr>
        <w:numPr>
          <w:ilvl w:val="1"/>
          <w:numId w:val="426"/>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Реализация права, осуществляемая самими гражданами</w:t>
      </w:r>
      <w:r w:rsidRPr="00191ABF">
        <w:rPr>
          <w:rFonts w:ascii="Times New Roman" w:hAnsi="Times New Roman" w:cs="Times New Roman"/>
          <w:sz w:val="24"/>
          <w:szCs w:val="24"/>
        </w:rPr>
        <w:t xml:space="preserve">: </w:t>
      </w:r>
      <w:proofErr w:type="gramStart"/>
      <w:r w:rsidRPr="00191ABF">
        <w:rPr>
          <w:rFonts w:ascii="Times New Roman" w:hAnsi="Times New Roman" w:cs="Times New Roman"/>
          <w:sz w:val="24"/>
          <w:szCs w:val="24"/>
        </w:rPr>
        <w:t>уровень правосознания</w:t>
      </w:r>
      <w:proofErr w:type="gramEnd"/>
      <w:r w:rsidRPr="00191ABF">
        <w:rPr>
          <w:rFonts w:ascii="Times New Roman" w:hAnsi="Times New Roman" w:cs="Times New Roman"/>
          <w:sz w:val="24"/>
          <w:szCs w:val="24"/>
        </w:rPr>
        <w:t xml:space="preserve"> формирует правомерное поведение граждан, выражающееся в исполнении юридических обязанностей и соблюдении запретов.</w:t>
      </w:r>
    </w:p>
    <w:p w:rsidR="004032F1" w:rsidRPr="00191ABF" w:rsidRDefault="004032F1" w:rsidP="00191ABF">
      <w:pPr>
        <w:numPr>
          <w:ilvl w:val="1"/>
          <w:numId w:val="426"/>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Реализация права, осуществляемая специальными государственными органами</w:t>
      </w:r>
      <w:r w:rsidRPr="00191ABF">
        <w:rPr>
          <w:rFonts w:ascii="Times New Roman" w:hAnsi="Times New Roman" w:cs="Times New Roman"/>
          <w:sz w:val="24"/>
          <w:szCs w:val="24"/>
        </w:rPr>
        <w:t xml:space="preserve">: </w:t>
      </w:r>
      <w:proofErr w:type="gramStart"/>
      <w:r w:rsidRPr="00191ABF">
        <w:rPr>
          <w:rFonts w:ascii="Times New Roman" w:hAnsi="Times New Roman" w:cs="Times New Roman"/>
          <w:sz w:val="24"/>
          <w:szCs w:val="24"/>
        </w:rPr>
        <w:t>должностные лица</w:t>
      </w:r>
      <w:proofErr w:type="gramEnd"/>
      <w:r w:rsidRPr="00191ABF">
        <w:rPr>
          <w:rFonts w:ascii="Times New Roman" w:hAnsi="Times New Roman" w:cs="Times New Roman"/>
          <w:sz w:val="24"/>
          <w:szCs w:val="24"/>
        </w:rPr>
        <w:t xml:space="preserve"> выбирают нормы права, подходящие к данной ситуации, осуществляют их толкование и выносят решение по делу на основе норм права, руководствуясь исключительно своим правосознанием.</w:t>
      </w:r>
    </w:p>
    <w:p w:rsidR="004032F1" w:rsidRPr="00191ABF" w:rsidRDefault="004032F1" w:rsidP="00191ABF">
      <w:pPr>
        <w:spacing w:after="0" w:line="240" w:lineRule="auto"/>
        <w:ind w:firstLine="709"/>
        <w:jc w:val="both"/>
        <w:rPr>
          <w:rFonts w:ascii="Times New Roman" w:hAnsi="Times New Roman" w:cs="Times New Roman"/>
          <w:sz w:val="24"/>
          <w:szCs w:val="24"/>
        </w:rPr>
      </w:pPr>
      <w:r w:rsidRPr="00191ABF">
        <w:rPr>
          <w:rStyle w:val="a7"/>
          <w:rFonts w:ascii="Times New Roman" w:hAnsi="Times New Roman" w:cs="Times New Roman"/>
          <w:color w:val="333333"/>
          <w:sz w:val="24"/>
          <w:szCs w:val="24"/>
          <w:shd w:val="clear" w:color="auto" w:fill="FFFFFF"/>
        </w:rPr>
        <w:t>Важно</w:t>
      </w:r>
      <w:r w:rsidRPr="00191ABF">
        <w:rPr>
          <w:rFonts w:ascii="Times New Roman" w:hAnsi="Times New Roman" w:cs="Times New Roman"/>
          <w:color w:val="333333"/>
          <w:sz w:val="24"/>
          <w:szCs w:val="24"/>
          <w:shd w:val="clear" w:color="auto" w:fill="FFFFFF"/>
        </w:rPr>
        <w:t>: без активной роли правосознания право не сможет эффективно воздействовать на общественные отношения. От уровня развития правосознания отдельной личности и правовой культуры общества в целом во многом зависит сила права, эффективность механизма правового регулирования. </w:t>
      </w:r>
      <w:hyperlink r:id="rId48" w:tgtFrame="_blank" w:history="1">
        <w:r w:rsidRPr="00191ABF">
          <w:rPr>
            <w:rFonts w:ascii="Times New Roman" w:hAnsi="Times New Roman" w:cs="Times New Roman"/>
            <w:color w:val="0000FF"/>
            <w:sz w:val="24"/>
            <w:szCs w:val="24"/>
          </w:rPr>
          <w:br/>
        </w:r>
      </w:hyperlink>
    </w:p>
    <w:p w:rsidR="005C1110" w:rsidRPr="00191ABF" w:rsidRDefault="005C1110" w:rsidP="00191ABF">
      <w:pPr>
        <w:spacing w:after="0" w:line="240" w:lineRule="auto"/>
        <w:ind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Правовая культура</w:t>
      </w:r>
      <w:r w:rsidRPr="00191ABF">
        <w:rPr>
          <w:rFonts w:ascii="Times New Roman" w:hAnsi="Times New Roman" w:cs="Times New Roman"/>
          <w:sz w:val="24"/>
          <w:szCs w:val="24"/>
        </w:rPr>
        <w:t xml:space="preserve"> — это качественное состояние правовой жизни общества, выражающееся в уровне совершенства правовых актов, правовой и правоприменительной деятельности, правосознания и правового развития личности. Она включает не только духовные, но и материальные элементы, </w:t>
      </w:r>
      <w:proofErr w:type="gramStart"/>
      <w:r w:rsidRPr="00191ABF">
        <w:rPr>
          <w:rFonts w:ascii="Times New Roman" w:hAnsi="Times New Roman" w:cs="Times New Roman"/>
          <w:sz w:val="24"/>
          <w:szCs w:val="24"/>
        </w:rPr>
        <w:t>например</w:t>
      </w:r>
      <w:proofErr w:type="gramEnd"/>
      <w:r w:rsidRPr="00191ABF">
        <w:rPr>
          <w:rFonts w:ascii="Times New Roman" w:hAnsi="Times New Roman" w:cs="Times New Roman"/>
          <w:sz w:val="24"/>
          <w:szCs w:val="24"/>
        </w:rPr>
        <w:t xml:space="preserve"> учреждения, их организацию, отношения должностных лиц. </w:t>
      </w:r>
      <w:r w:rsidR="00FE094F" w:rsidRPr="00191ABF">
        <w:rPr>
          <w:rFonts w:ascii="Times New Roman" w:hAnsi="Times New Roman" w:cs="Times New Roman"/>
          <w:sz w:val="24"/>
          <w:szCs w:val="24"/>
        </w:rPr>
        <w:t xml:space="preserve"> </w:t>
      </w:r>
    </w:p>
    <w:p w:rsidR="005C1110" w:rsidRPr="00191ABF" w:rsidRDefault="005C1110" w:rsidP="00191ABF">
      <w:pPr>
        <w:pStyle w:val="2"/>
        <w:spacing w:before="0" w:beforeAutospacing="0" w:after="0" w:afterAutospacing="0"/>
        <w:ind w:firstLine="709"/>
        <w:jc w:val="both"/>
        <w:rPr>
          <w:color w:val="333333"/>
          <w:sz w:val="24"/>
          <w:szCs w:val="24"/>
        </w:rPr>
      </w:pPr>
      <w:r w:rsidRPr="00191ABF">
        <w:rPr>
          <w:color w:val="333333"/>
          <w:sz w:val="24"/>
          <w:szCs w:val="24"/>
        </w:rPr>
        <w:t>Виды</w:t>
      </w:r>
    </w:p>
    <w:p w:rsidR="005C1110" w:rsidRPr="00191ABF" w:rsidRDefault="005C1110" w:rsidP="00191ABF">
      <w:pPr>
        <w:spacing w:after="0" w:line="240" w:lineRule="auto"/>
        <w:ind w:firstLine="709"/>
        <w:jc w:val="both"/>
        <w:rPr>
          <w:rFonts w:ascii="Times New Roman" w:hAnsi="Times New Roman" w:cs="Times New Roman"/>
          <w:sz w:val="24"/>
          <w:szCs w:val="24"/>
        </w:rPr>
      </w:pPr>
      <w:r w:rsidRPr="00191ABF">
        <w:rPr>
          <w:rFonts w:ascii="Times New Roman" w:hAnsi="Times New Roman" w:cs="Times New Roman"/>
          <w:sz w:val="24"/>
          <w:szCs w:val="24"/>
        </w:rPr>
        <w:t>В зависимости от носителя правовой культуры различают три её вида: </w:t>
      </w:r>
      <w:r w:rsidR="00FE094F" w:rsidRPr="00191ABF">
        <w:rPr>
          <w:rFonts w:ascii="Times New Roman" w:hAnsi="Times New Roman" w:cs="Times New Roman"/>
          <w:sz w:val="24"/>
          <w:szCs w:val="24"/>
        </w:rPr>
        <w:t xml:space="preserve"> </w:t>
      </w:r>
    </w:p>
    <w:p w:rsidR="005C1110" w:rsidRPr="00191ABF" w:rsidRDefault="005C1110" w:rsidP="00191ABF">
      <w:pPr>
        <w:numPr>
          <w:ilvl w:val="0"/>
          <w:numId w:val="427"/>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Правовая культура общества</w:t>
      </w:r>
      <w:r w:rsidRPr="00191ABF">
        <w:rPr>
          <w:rFonts w:ascii="Times New Roman" w:hAnsi="Times New Roman" w:cs="Times New Roman"/>
          <w:sz w:val="24"/>
          <w:szCs w:val="24"/>
        </w:rPr>
        <w:t xml:space="preserve"> — часть общей культуры, система ценностей в области права, относящихся к правовой реальности данного общества: уровню правосознания, режиму законности и правопорядка, состоянию законодательства, юридической практики и </w:t>
      </w:r>
      <w:proofErr w:type="gramStart"/>
      <w:r w:rsidRPr="00191ABF">
        <w:rPr>
          <w:rFonts w:ascii="Times New Roman" w:hAnsi="Times New Roman" w:cs="Times New Roman"/>
          <w:sz w:val="24"/>
          <w:szCs w:val="24"/>
        </w:rPr>
        <w:t>др..</w:t>
      </w:r>
      <w:proofErr w:type="gramEnd"/>
    </w:p>
    <w:p w:rsidR="005C1110" w:rsidRPr="00191ABF" w:rsidRDefault="005C1110" w:rsidP="00191ABF">
      <w:pPr>
        <w:numPr>
          <w:ilvl w:val="0"/>
          <w:numId w:val="427"/>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Правовая культура личности</w:t>
      </w:r>
      <w:r w:rsidRPr="00191ABF">
        <w:rPr>
          <w:rFonts w:ascii="Times New Roman" w:hAnsi="Times New Roman" w:cs="Times New Roman"/>
          <w:sz w:val="24"/>
          <w:szCs w:val="24"/>
        </w:rPr>
        <w:t> — степень и характер прогрессивно-правового развития личности, обеспечивающие её правомерную деятельность. Предполагает наличие правовых знаний, превращение накопленной информации в правовые убеждения, привычки правомерного поведения, готовность действовать в соответствии с законом.</w:t>
      </w:r>
    </w:p>
    <w:p w:rsidR="005C1110" w:rsidRPr="00191ABF" w:rsidRDefault="005C1110" w:rsidP="00191ABF">
      <w:pPr>
        <w:numPr>
          <w:ilvl w:val="0"/>
          <w:numId w:val="427"/>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Правовая культура группы</w:t>
      </w:r>
      <w:r w:rsidRPr="00191ABF">
        <w:rPr>
          <w:rFonts w:ascii="Times New Roman" w:hAnsi="Times New Roman" w:cs="Times New Roman"/>
          <w:sz w:val="24"/>
          <w:szCs w:val="24"/>
        </w:rPr>
        <w:t> — характеризуется уровнем правосознания данной социальной группы, а также уровнем реального осуществления ею требований действующего права.</w:t>
      </w:r>
    </w:p>
    <w:p w:rsidR="005C1110" w:rsidRPr="00191ABF" w:rsidRDefault="005C1110" w:rsidP="00191ABF">
      <w:pPr>
        <w:pStyle w:val="2"/>
        <w:spacing w:before="0" w:beforeAutospacing="0" w:after="0" w:afterAutospacing="0"/>
        <w:ind w:firstLine="709"/>
        <w:jc w:val="both"/>
        <w:rPr>
          <w:color w:val="333333"/>
          <w:sz w:val="24"/>
          <w:szCs w:val="24"/>
        </w:rPr>
      </w:pPr>
      <w:r w:rsidRPr="00191ABF">
        <w:rPr>
          <w:color w:val="333333"/>
          <w:sz w:val="24"/>
          <w:szCs w:val="24"/>
        </w:rPr>
        <w:t>Структура</w:t>
      </w:r>
    </w:p>
    <w:p w:rsidR="005C1110" w:rsidRPr="00191ABF" w:rsidRDefault="005C1110" w:rsidP="00191ABF">
      <w:pPr>
        <w:spacing w:after="0" w:line="240" w:lineRule="auto"/>
        <w:ind w:firstLine="709"/>
        <w:jc w:val="both"/>
        <w:rPr>
          <w:rFonts w:ascii="Times New Roman" w:hAnsi="Times New Roman" w:cs="Times New Roman"/>
          <w:sz w:val="24"/>
          <w:szCs w:val="24"/>
        </w:rPr>
      </w:pPr>
      <w:r w:rsidRPr="00191ABF">
        <w:rPr>
          <w:rFonts w:ascii="Times New Roman" w:hAnsi="Times New Roman" w:cs="Times New Roman"/>
          <w:sz w:val="24"/>
          <w:szCs w:val="24"/>
        </w:rPr>
        <w:t>Некоторые элементы структуры правовой культуры:</w:t>
      </w:r>
    </w:p>
    <w:p w:rsidR="005C1110" w:rsidRPr="00191ABF" w:rsidRDefault="005C1110" w:rsidP="00191ABF">
      <w:pPr>
        <w:numPr>
          <w:ilvl w:val="0"/>
          <w:numId w:val="428"/>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Право</w:t>
      </w:r>
      <w:r w:rsidRPr="00191ABF">
        <w:rPr>
          <w:rFonts w:ascii="Times New Roman" w:hAnsi="Times New Roman" w:cs="Times New Roman"/>
          <w:sz w:val="24"/>
          <w:szCs w:val="24"/>
        </w:rPr>
        <w:t xml:space="preserve"> — система норм, выражающих государственную волю.  </w:t>
      </w:r>
    </w:p>
    <w:p w:rsidR="005C1110" w:rsidRPr="00191ABF" w:rsidRDefault="005C1110" w:rsidP="00191ABF">
      <w:pPr>
        <w:numPr>
          <w:ilvl w:val="0"/>
          <w:numId w:val="428"/>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Правосознание</w:t>
      </w:r>
      <w:r w:rsidRPr="00191ABF">
        <w:rPr>
          <w:rFonts w:ascii="Times New Roman" w:hAnsi="Times New Roman" w:cs="Times New Roman"/>
          <w:sz w:val="24"/>
          <w:szCs w:val="24"/>
        </w:rPr>
        <w:t xml:space="preserve"> — отношение людей к праву, правовым явлениям, основанное на знаниях о праве и чувствах. </w:t>
      </w:r>
    </w:p>
    <w:p w:rsidR="005C1110" w:rsidRPr="00191ABF" w:rsidRDefault="005C1110" w:rsidP="00191ABF">
      <w:pPr>
        <w:numPr>
          <w:ilvl w:val="0"/>
          <w:numId w:val="428"/>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lastRenderedPageBreak/>
        <w:t>Правовые отношения</w:t>
      </w:r>
      <w:r w:rsidRPr="00191ABF">
        <w:rPr>
          <w:rFonts w:ascii="Times New Roman" w:hAnsi="Times New Roman" w:cs="Times New Roman"/>
          <w:sz w:val="24"/>
          <w:szCs w:val="24"/>
        </w:rPr>
        <w:t xml:space="preserve"> — система общественных отношений, участники которых обладают взаимными правами и обязанностями. </w:t>
      </w:r>
    </w:p>
    <w:p w:rsidR="005C1110" w:rsidRPr="00191ABF" w:rsidRDefault="005C1110" w:rsidP="00191ABF">
      <w:pPr>
        <w:numPr>
          <w:ilvl w:val="0"/>
          <w:numId w:val="428"/>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Законность</w:t>
      </w:r>
      <w:r w:rsidRPr="00191ABF">
        <w:rPr>
          <w:rFonts w:ascii="Times New Roman" w:hAnsi="Times New Roman" w:cs="Times New Roman"/>
          <w:sz w:val="24"/>
          <w:szCs w:val="24"/>
        </w:rPr>
        <w:t xml:space="preserve"> — состояние фактической упорядоченности общественных отношений, урегулированных с помощью правовых средств.  </w:t>
      </w:r>
    </w:p>
    <w:p w:rsidR="005C1110" w:rsidRPr="00191ABF" w:rsidRDefault="005C1110" w:rsidP="00191ABF">
      <w:pPr>
        <w:numPr>
          <w:ilvl w:val="0"/>
          <w:numId w:val="428"/>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Правопорядок</w:t>
      </w:r>
      <w:r w:rsidRPr="00191ABF">
        <w:rPr>
          <w:rFonts w:ascii="Times New Roman" w:hAnsi="Times New Roman" w:cs="Times New Roman"/>
          <w:sz w:val="24"/>
          <w:szCs w:val="24"/>
        </w:rPr>
        <w:t xml:space="preserve"> — составная часть общественного порядка, при котором отношения между субъектами складываются в результате строгого соблюдения норм права. </w:t>
      </w:r>
    </w:p>
    <w:p w:rsidR="005C1110" w:rsidRPr="00191ABF" w:rsidRDefault="005C1110" w:rsidP="00191ABF">
      <w:pPr>
        <w:numPr>
          <w:ilvl w:val="0"/>
          <w:numId w:val="428"/>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Правомерная деятельность субъектов</w:t>
      </w:r>
      <w:r w:rsidRPr="00191ABF">
        <w:rPr>
          <w:rFonts w:ascii="Times New Roman" w:hAnsi="Times New Roman" w:cs="Times New Roman"/>
          <w:sz w:val="24"/>
          <w:szCs w:val="24"/>
        </w:rPr>
        <w:t xml:space="preserve"> — действия, направленные на соблюдение и охрану норм и установленных правил.  </w:t>
      </w:r>
    </w:p>
    <w:p w:rsidR="005C1110" w:rsidRPr="00191ABF" w:rsidRDefault="005C1110" w:rsidP="00191ABF">
      <w:pPr>
        <w:pStyle w:val="2"/>
        <w:spacing w:before="0" w:beforeAutospacing="0" w:after="0" w:afterAutospacing="0"/>
        <w:ind w:firstLine="709"/>
        <w:jc w:val="both"/>
        <w:rPr>
          <w:color w:val="333333"/>
          <w:sz w:val="24"/>
          <w:szCs w:val="24"/>
        </w:rPr>
      </w:pPr>
      <w:r w:rsidRPr="00191ABF">
        <w:rPr>
          <w:color w:val="333333"/>
          <w:sz w:val="24"/>
          <w:szCs w:val="24"/>
        </w:rPr>
        <w:t>Функции</w:t>
      </w:r>
    </w:p>
    <w:p w:rsidR="005C1110" w:rsidRPr="00191ABF" w:rsidRDefault="005C1110" w:rsidP="00191ABF">
      <w:pPr>
        <w:spacing w:after="0" w:line="240" w:lineRule="auto"/>
        <w:ind w:firstLine="709"/>
        <w:jc w:val="both"/>
        <w:rPr>
          <w:rFonts w:ascii="Times New Roman" w:hAnsi="Times New Roman" w:cs="Times New Roman"/>
          <w:sz w:val="24"/>
          <w:szCs w:val="24"/>
        </w:rPr>
      </w:pPr>
      <w:r w:rsidRPr="00191ABF">
        <w:rPr>
          <w:rFonts w:ascii="Times New Roman" w:hAnsi="Times New Roman" w:cs="Times New Roman"/>
          <w:sz w:val="24"/>
          <w:szCs w:val="24"/>
        </w:rPr>
        <w:t xml:space="preserve">Правовая культура выполняет в обществе ряд функций, </w:t>
      </w:r>
      <w:proofErr w:type="gramStart"/>
      <w:r w:rsidRPr="00191ABF">
        <w:rPr>
          <w:rFonts w:ascii="Times New Roman" w:hAnsi="Times New Roman" w:cs="Times New Roman"/>
          <w:sz w:val="24"/>
          <w:szCs w:val="24"/>
        </w:rPr>
        <w:t>например</w:t>
      </w:r>
      <w:proofErr w:type="gramEnd"/>
      <w:r w:rsidRPr="00191ABF">
        <w:rPr>
          <w:rFonts w:ascii="Times New Roman" w:hAnsi="Times New Roman" w:cs="Times New Roman"/>
          <w:sz w:val="24"/>
          <w:szCs w:val="24"/>
        </w:rPr>
        <w:t>:</w:t>
      </w:r>
    </w:p>
    <w:p w:rsidR="005C1110" w:rsidRPr="00191ABF" w:rsidRDefault="005C1110" w:rsidP="00191ABF">
      <w:pPr>
        <w:numPr>
          <w:ilvl w:val="0"/>
          <w:numId w:val="429"/>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Познавательную</w:t>
      </w:r>
      <w:r w:rsidRPr="00191ABF">
        <w:rPr>
          <w:rFonts w:ascii="Times New Roman" w:hAnsi="Times New Roman" w:cs="Times New Roman"/>
          <w:sz w:val="24"/>
          <w:szCs w:val="24"/>
        </w:rPr>
        <w:t> — выражается в усвоении достижений права.</w:t>
      </w:r>
    </w:p>
    <w:p w:rsidR="005C1110" w:rsidRPr="00191ABF" w:rsidRDefault="005C1110" w:rsidP="00191ABF">
      <w:pPr>
        <w:numPr>
          <w:ilvl w:val="0"/>
          <w:numId w:val="429"/>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Регулятивную</w:t>
      </w:r>
      <w:r w:rsidRPr="00191ABF">
        <w:rPr>
          <w:rFonts w:ascii="Times New Roman" w:hAnsi="Times New Roman" w:cs="Times New Roman"/>
          <w:sz w:val="24"/>
          <w:szCs w:val="24"/>
        </w:rPr>
        <w:t> — создаёт условия для нормального существования общества и обеспечения стабильного правопорядка.</w:t>
      </w:r>
    </w:p>
    <w:p w:rsidR="005C1110" w:rsidRPr="00191ABF" w:rsidRDefault="005C1110" w:rsidP="00191ABF">
      <w:pPr>
        <w:numPr>
          <w:ilvl w:val="0"/>
          <w:numId w:val="429"/>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Нормативно-ценностную</w:t>
      </w:r>
      <w:r w:rsidRPr="00191ABF">
        <w:rPr>
          <w:rFonts w:ascii="Times New Roman" w:hAnsi="Times New Roman" w:cs="Times New Roman"/>
          <w:sz w:val="24"/>
          <w:szCs w:val="24"/>
        </w:rPr>
        <w:t> — заключается в сопоставлении человеком своих поступков с образцами поведения, поэтому одни поступки общество одобряет, а другие — нет.</w:t>
      </w:r>
    </w:p>
    <w:p w:rsidR="005C1110" w:rsidRPr="00191ABF" w:rsidRDefault="005C1110" w:rsidP="00191ABF">
      <w:pPr>
        <w:numPr>
          <w:ilvl w:val="0"/>
          <w:numId w:val="429"/>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Коммуникативную</w:t>
      </w:r>
      <w:r w:rsidRPr="00191ABF">
        <w:rPr>
          <w:rFonts w:ascii="Times New Roman" w:hAnsi="Times New Roman" w:cs="Times New Roman"/>
          <w:sz w:val="24"/>
          <w:szCs w:val="24"/>
        </w:rPr>
        <w:t> — координирует интересы личности, социальных групп и социума.</w:t>
      </w:r>
    </w:p>
    <w:p w:rsidR="005C1110" w:rsidRPr="00191ABF" w:rsidRDefault="005C1110" w:rsidP="00191ABF">
      <w:pPr>
        <w:numPr>
          <w:ilvl w:val="0"/>
          <w:numId w:val="429"/>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Прогностическую</w:t>
      </w:r>
      <w:r w:rsidRPr="00191ABF">
        <w:rPr>
          <w:rFonts w:ascii="Times New Roman" w:hAnsi="Times New Roman" w:cs="Times New Roman"/>
          <w:sz w:val="24"/>
          <w:szCs w:val="24"/>
        </w:rPr>
        <w:t> — определяет ключевые направления в законотворчестве, а также изменения правовой системы.</w:t>
      </w:r>
    </w:p>
    <w:p w:rsidR="005C1110" w:rsidRPr="00191ABF" w:rsidRDefault="005C1110" w:rsidP="00191ABF">
      <w:pPr>
        <w:pStyle w:val="2"/>
        <w:spacing w:before="0" w:beforeAutospacing="0" w:after="0" w:afterAutospacing="0"/>
        <w:ind w:firstLine="709"/>
        <w:jc w:val="both"/>
        <w:rPr>
          <w:color w:val="333333"/>
          <w:sz w:val="24"/>
          <w:szCs w:val="24"/>
        </w:rPr>
      </w:pPr>
      <w:r w:rsidRPr="00191ABF">
        <w:rPr>
          <w:color w:val="333333"/>
          <w:sz w:val="24"/>
          <w:szCs w:val="24"/>
        </w:rPr>
        <w:t>Факторы формирования</w:t>
      </w:r>
    </w:p>
    <w:p w:rsidR="005C1110" w:rsidRPr="00191ABF" w:rsidRDefault="005C1110" w:rsidP="00191ABF">
      <w:pPr>
        <w:spacing w:after="0" w:line="240" w:lineRule="auto"/>
        <w:ind w:firstLine="709"/>
        <w:jc w:val="both"/>
        <w:rPr>
          <w:rFonts w:ascii="Times New Roman" w:hAnsi="Times New Roman" w:cs="Times New Roman"/>
          <w:sz w:val="24"/>
          <w:szCs w:val="24"/>
        </w:rPr>
      </w:pPr>
      <w:r w:rsidRPr="00191ABF">
        <w:rPr>
          <w:rFonts w:ascii="Times New Roman" w:hAnsi="Times New Roman" w:cs="Times New Roman"/>
          <w:sz w:val="24"/>
          <w:szCs w:val="24"/>
        </w:rPr>
        <w:t xml:space="preserve">На формирование правовой культуры в обществе влияют, </w:t>
      </w:r>
      <w:proofErr w:type="gramStart"/>
      <w:r w:rsidRPr="00191ABF">
        <w:rPr>
          <w:rFonts w:ascii="Times New Roman" w:hAnsi="Times New Roman" w:cs="Times New Roman"/>
          <w:sz w:val="24"/>
          <w:szCs w:val="24"/>
        </w:rPr>
        <w:t>например</w:t>
      </w:r>
      <w:proofErr w:type="gramEnd"/>
      <w:r w:rsidRPr="00191ABF">
        <w:rPr>
          <w:rFonts w:ascii="Times New Roman" w:hAnsi="Times New Roman" w:cs="Times New Roman"/>
          <w:sz w:val="24"/>
          <w:szCs w:val="24"/>
        </w:rPr>
        <w:t>:</w:t>
      </w:r>
    </w:p>
    <w:p w:rsidR="005C1110" w:rsidRPr="00191ABF" w:rsidRDefault="005C1110" w:rsidP="00191ABF">
      <w:pPr>
        <w:numPr>
          <w:ilvl w:val="0"/>
          <w:numId w:val="430"/>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Правовое воспитание</w:t>
      </w:r>
      <w:r w:rsidRPr="00191ABF">
        <w:rPr>
          <w:rFonts w:ascii="Times New Roman" w:hAnsi="Times New Roman" w:cs="Times New Roman"/>
          <w:sz w:val="24"/>
          <w:szCs w:val="24"/>
        </w:rPr>
        <w:t> — целенаправленное планомерное воздействие на сознание и культуру поведения членов общества, цель — выработка у широких слоёв населения уважительного отношения к праву и привычки добровольного соблюдения его предписаний.</w:t>
      </w:r>
    </w:p>
    <w:p w:rsidR="005C1110" w:rsidRPr="00191ABF" w:rsidRDefault="005C1110" w:rsidP="00191ABF">
      <w:pPr>
        <w:numPr>
          <w:ilvl w:val="0"/>
          <w:numId w:val="430"/>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Правовая информированность</w:t>
      </w:r>
      <w:r w:rsidRPr="00191ABF">
        <w:rPr>
          <w:rFonts w:ascii="Times New Roman" w:hAnsi="Times New Roman" w:cs="Times New Roman"/>
          <w:sz w:val="24"/>
          <w:szCs w:val="24"/>
        </w:rPr>
        <w:t> — степень овладения человеком правовой информацией, обусловлена уровнем образования, правового опыта, социального статуса, интересов и психологической установки индивида.</w:t>
      </w:r>
    </w:p>
    <w:p w:rsidR="005C1110" w:rsidRPr="00191ABF" w:rsidRDefault="005C1110" w:rsidP="00191ABF">
      <w:pPr>
        <w:numPr>
          <w:ilvl w:val="0"/>
          <w:numId w:val="430"/>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Правовая информация</w:t>
      </w:r>
      <w:r w:rsidRPr="00191ABF">
        <w:rPr>
          <w:rFonts w:ascii="Times New Roman" w:hAnsi="Times New Roman" w:cs="Times New Roman"/>
          <w:sz w:val="24"/>
          <w:szCs w:val="24"/>
        </w:rPr>
        <w:t> — лица могут получать её от различных субъектов, например, от других граждан, от органов власти, от сотрудников правоохранительных органов, путём правового воспитания и правового образования.</w:t>
      </w:r>
    </w:p>
    <w:p w:rsidR="005C1110" w:rsidRPr="00191ABF" w:rsidRDefault="005C1110" w:rsidP="00191ABF">
      <w:pPr>
        <w:spacing w:after="0" w:line="240" w:lineRule="auto"/>
        <w:ind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Правовая культура имеет важное значение в формировании правового государства и в подготовке современного юриста</w:t>
      </w:r>
      <w:r w:rsidRPr="00191ABF">
        <w:rPr>
          <w:rFonts w:ascii="Times New Roman" w:hAnsi="Times New Roman" w:cs="Times New Roman"/>
          <w:sz w:val="24"/>
          <w:szCs w:val="24"/>
        </w:rPr>
        <w:t>. </w:t>
      </w:r>
      <w:r w:rsidR="00FE094F" w:rsidRPr="00191ABF">
        <w:rPr>
          <w:rFonts w:ascii="Times New Roman" w:hAnsi="Times New Roman" w:cs="Times New Roman"/>
          <w:sz w:val="24"/>
          <w:szCs w:val="24"/>
        </w:rPr>
        <w:t xml:space="preserve"> </w:t>
      </w:r>
    </w:p>
    <w:p w:rsidR="005C1110" w:rsidRPr="00191ABF" w:rsidRDefault="005C1110" w:rsidP="00191ABF">
      <w:pPr>
        <w:pStyle w:val="2"/>
        <w:spacing w:before="0" w:beforeAutospacing="0" w:after="0" w:afterAutospacing="0"/>
        <w:ind w:firstLine="709"/>
        <w:jc w:val="both"/>
        <w:rPr>
          <w:color w:val="333333"/>
          <w:sz w:val="24"/>
          <w:szCs w:val="24"/>
        </w:rPr>
      </w:pPr>
      <w:r w:rsidRPr="00191ABF">
        <w:rPr>
          <w:color w:val="333333"/>
          <w:sz w:val="24"/>
          <w:szCs w:val="24"/>
        </w:rPr>
        <w:t>В формировании правового государства</w:t>
      </w:r>
    </w:p>
    <w:p w:rsidR="005C1110" w:rsidRPr="00191ABF" w:rsidRDefault="005C1110" w:rsidP="00191ABF">
      <w:pPr>
        <w:numPr>
          <w:ilvl w:val="0"/>
          <w:numId w:val="431"/>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Правовая культура — один из основных признаков правового государства</w:t>
      </w:r>
      <w:r w:rsidRPr="00191ABF">
        <w:rPr>
          <w:rFonts w:ascii="Times New Roman" w:hAnsi="Times New Roman" w:cs="Times New Roman"/>
          <w:sz w:val="24"/>
          <w:szCs w:val="24"/>
        </w:rPr>
        <w:t>. Она предполагает развитое массовое правосознание и правовую активность граждан, которые составляют основу главенства права. Некоторые аспекты роли правовой культуры:</w:t>
      </w:r>
    </w:p>
    <w:p w:rsidR="005C1110" w:rsidRPr="00191ABF" w:rsidRDefault="005C1110" w:rsidP="00191ABF">
      <w:pPr>
        <w:numPr>
          <w:ilvl w:val="1"/>
          <w:numId w:val="431"/>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Освоение правовых ценностей</w:t>
      </w:r>
      <w:r w:rsidRPr="00191ABF">
        <w:rPr>
          <w:rFonts w:ascii="Times New Roman" w:hAnsi="Times New Roman" w:cs="Times New Roman"/>
          <w:sz w:val="24"/>
          <w:szCs w:val="24"/>
        </w:rPr>
        <w:t xml:space="preserve">. Это позволяет принимать правильные решения, действовать, соизмеряя свои </w:t>
      </w:r>
      <w:proofErr w:type="spellStart"/>
      <w:r w:rsidRPr="00191ABF">
        <w:rPr>
          <w:rFonts w:ascii="Times New Roman" w:hAnsi="Times New Roman" w:cs="Times New Roman"/>
          <w:sz w:val="24"/>
          <w:szCs w:val="24"/>
        </w:rPr>
        <w:t>пра</w:t>
      </w:r>
      <w:proofErr w:type="spellEnd"/>
      <w:r w:rsidR="00FE094F" w:rsidRPr="00191ABF">
        <w:rPr>
          <w:rFonts w:ascii="Times New Roman" w:hAnsi="Times New Roman" w:cs="Times New Roman"/>
          <w:sz w:val="24"/>
          <w:szCs w:val="24"/>
        </w:rPr>
        <w:t xml:space="preserve"> </w:t>
      </w:r>
    </w:p>
    <w:p w:rsidR="005C1110" w:rsidRPr="00191ABF" w:rsidRDefault="005C1110" w:rsidP="00191ABF">
      <w:pPr>
        <w:numPr>
          <w:ilvl w:val="1"/>
          <w:numId w:val="431"/>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Реализация принципа «не запрещённое законом дозволено»</w:t>
      </w:r>
      <w:r w:rsidRPr="00191ABF">
        <w:rPr>
          <w:rFonts w:ascii="Times New Roman" w:hAnsi="Times New Roman" w:cs="Times New Roman"/>
          <w:sz w:val="24"/>
          <w:szCs w:val="24"/>
        </w:rPr>
        <w:t xml:space="preserve">. Правовая культура помогает реализовать этот принцип, так как граждане знают, что конкретно разрешено, а что запрещено. </w:t>
      </w:r>
    </w:p>
    <w:p w:rsidR="005C1110" w:rsidRPr="00191ABF" w:rsidRDefault="005C1110" w:rsidP="00191ABF">
      <w:pPr>
        <w:numPr>
          <w:ilvl w:val="1"/>
          <w:numId w:val="431"/>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Развитие правотворчества и законодательства</w:t>
      </w:r>
      <w:r w:rsidRPr="00191ABF">
        <w:rPr>
          <w:rFonts w:ascii="Times New Roman" w:hAnsi="Times New Roman" w:cs="Times New Roman"/>
          <w:sz w:val="24"/>
          <w:szCs w:val="24"/>
        </w:rPr>
        <w:t xml:space="preserve">. Развитая правовая культура гарантирует добровольное осуществление правовых требований, осознание их актуальности и справедливости. </w:t>
      </w:r>
    </w:p>
    <w:p w:rsidR="005C1110" w:rsidRPr="00191ABF" w:rsidRDefault="005C1110" w:rsidP="00191ABF">
      <w:pPr>
        <w:numPr>
          <w:ilvl w:val="1"/>
          <w:numId w:val="431"/>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Ликвидация пробелов в законодательстве</w:t>
      </w:r>
      <w:r w:rsidRPr="00191ABF">
        <w:rPr>
          <w:rFonts w:ascii="Times New Roman" w:hAnsi="Times New Roman" w:cs="Times New Roman"/>
          <w:sz w:val="24"/>
          <w:szCs w:val="24"/>
        </w:rPr>
        <w:t xml:space="preserve">. Правовая культура влияет на ликвидацию пробелов, если юридические дела рассматриваются по аналогии закона или права. </w:t>
      </w:r>
    </w:p>
    <w:p w:rsidR="005C1110" w:rsidRPr="00191ABF" w:rsidRDefault="005C1110" w:rsidP="00191ABF">
      <w:pPr>
        <w:spacing w:after="0" w:line="240" w:lineRule="auto"/>
        <w:ind w:firstLine="709"/>
        <w:jc w:val="both"/>
        <w:rPr>
          <w:rFonts w:ascii="Times New Roman" w:hAnsi="Times New Roman" w:cs="Times New Roman"/>
          <w:sz w:val="24"/>
          <w:szCs w:val="24"/>
        </w:rPr>
      </w:pPr>
      <w:r w:rsidRPr="00191ABF">
        <w:rPr>
          <w:rFonts w:ascii="Times New Roman" w:hAnsi="Times New Roman" w:cs="Times New Roman"/>
          <w:sz w:val="24"/>
          <w:szCs w:val="24"/>
        </w:rPr>
        <w:lastRenderedPageBreak/>
        <w:t xml:space="preserve">Для формирования устойчивой правовой культуры важно активное взаимодействие общества и государства: гражданское общество должно занимать активную гражданскую позицию, а государство — способствовать развитию правовой культуры.  </w:t>
      </w:r>
    </w:p>
    <w:p w:rsidR="005C1110" w:rsidRPr="00191ABF" w:rsidRDefault="005C1110" w:rsidP="00191ABF">
      <w:pPr>
        <w:pStyle w:val="2"/>
        <w:spacing w:before="0" w:beforeAutospacing="0" w:after="0" w:afterAutospacing="0"/>
        <w:ind w:firstLine="709"/>
        <w:jc w:val="both"/>
        <w:rPr>
          <w:color w:val="333333"/>
          <w:sz w:val="24"/>
          <w:szCs w:val="24"/>
        </w:rPr>
      </w:pPr>
      <w:r w:rsidRPr="00191ABF">
        <w:rPr>
          <w:color w:val="333333"/>
          <w:sz w:val="24"/>
          <w:szCs w:val="24"/>
        </w:rPr>
        <w:t>В подготовке юриста</w:t>
      </w:r>
    </w:p>
    <w:p w:rsidR="005C1110" w:rsidRPr="00191ABF" w:rsidRDefault="005C1110" w:rsidP="00191ABF">
      <w:pPr>
        <w:numPr>
          <w:ilvl w:val="0"/>
          <w:numId w:val="432"/>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Правовая культура юриста</w:t>
      </w:r>
      <w:r w:rsidRPr="00191ABF">
        <w:rPr>
          <w:rFonts w:ascii="Times New Roman" w:hAnsi="Times New Roman" w:cs="Times New Roman"/>
          <w:sz w:val="24"/>
          <w:szCs w:val="24"/>
        </w:rPr>
        <w:t> — это одна из форм правовой культуры, которая характерна для общности людей, профессиональное вовлечение которых в юридическую деятельность требует специального образования и прикладной подготовки. Некоторые элементы правовой культуры юриста:</w:t>
      </w:r>
    </w:p>
    <w:p w:rsidR="005C1110" w:rsidRPr="00191ABF" w:rsidRDefault="005C1110" w:rsidP="00191ABF">
      <w:pPr>
        <w:numPr>
          <w:ilvl w:val="1"/>
          <w:numId w:val="432"/>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Глубокое знание и усвоение норм законодательства</w:t>
      </w:r>
      <w:r w:rsidRPr="00191ABF">
        <w:rPr>
          <w:rFonts w:ascii="Times New Roman" w:hAnsi="Times New Roman" w:cs="Times New Roman"/>
          <w:sz w:val="24"/>
          <w:szCs w:val="24"/>
        </w:rPr>
        <w:t> и положений, существующих в юридической доктрине.</w:t>
      </w:r>
    </w:p>
    <w:p w:rsidR="005C1110" w:rsidRPr="00191ABF" w:rsidRDefault="005C1110" w:rsidP="00191ABF">
      <w:pPr>
        <w:numPr>
          <w:ilvl w:val="1"/>
          <w:numId w:val="432"/>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Убеждение в необходимости и социальной полезности права</w:t>
      </w:r>
      <w:r w:rsidRPr="00191ABF">
        <w:rPr>
          <w:rFonts w:ascii="Times New Roman" w:hAnsi="Times New Roman" w:cs="Times New Roman"/>
          <w:sz w:val="24"/>
          <w:szCs w:val="24"/>
        </w:rPr>
        <w:t>.</w:t>
      </w:r>
    </w:p>
    <w:p w:rsidR="005C1110" w:rsidRPr="00191ABF" w:rsidRDefault="005C1110" w:rsidP="00191ABF">
      <w:pPr>
        <w:numPr>
          <w:ilvl w:val="1"/>
          <w:numId w:val="432"/>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Наличие специальных навыков и умений</w:t>
      </w:r>
      <w:r w:rsidRPr="00191ABF">
        <w:rPr>
          <w:rFonts w:ascii="Times New Roman" w:hAnsi="Times New Roman" w:cs="Times New Roman"/>
          <w:sz w:val="24"/>
          <w:szCs w:val="24"/>
        </w:rPr>
        <w:t>, позволяющих эффективно использовать правовые инструменты — нормативно-правовые акты, наработки юридической техники, доктринальные воззрения.</w:t>
      </w:r>
    </w:p>
    <w:p w:rsidR="005C1110" w:rsidRPr="00191ABF" w:rsidRDefault="005C1110" w:rsidP="00191ABF">
      <w:pPr>
        <w:numPr>
          <w:ilvl w:val="1"/>
          <w:numId w:val="432"/>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Осознание необходимости непрерывного совершенствования</w:t>
      </w:r>
      <w:r w:rsidRPr="00191ABF">
        <w:rPr>
          <w:rFonts w:ascii="Times New Roman" w:hAnsi="Times New Roman" w:cs="Times New Roman"/>
          <w:sz w:val="24"/>
          <w:szCs w:val="24"/>
        </w:rPr>
        <w:t> и получения актуальных знаний о действительном состоянии законности и особенностях правового регулирования общественных отношений.</w:t>
      </w:r>
    </w:p>
    <w:p w:rsidR="005C1110" w:rsidRPr="00191ABF" w:rsidRDefault="005C1110" w:rsidP="00191ABF">
      <w:pPr>
        <w:spacing w:after="0" w:line="240" w:lineRule="auto"/>
        <w:ind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Роль правовых знаний</w:t>
      </w:r>
      <w:r w:rsidRPr="00191ABF">
        <w:rPr>
          <w:rFonts w:ascii="Times New Roman" w:hAnsi="Times New Roman" w:cs="Times New Roman"/>
          <w:sz w:val="24"/>
          <w:szCs w:val="24"/>
        </w:rPr>
        <w:t xml:space="preserve"> в формировании профессиональной культуры будущего юриста: они являются основой, на которой базируются правовые взгляды, представления, убеждения, определяются направленность и установки поведения. Юрист должен не только обладать знаниями отдельных юридических норм, но и проявлять широкую правовую образованность, понимать характерные тенденции и закономерности эволюции и обогащения законотворческой практики общества.  </w:t>
      </w:r>
    </w:p>
    <w:p w:rsidR="005C1110" w:rsidRPr="00191ABF" w:rsidRDefault="005C1110" w:rsidP="00191ABF">
      <w:pPr>
        <w:spacing w:after="0" w:line="240" w:lineRule="auto"/>
        <w:ind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Важно</w:t>
      </w:r>
      <w:r w:rsidRPr="00191ABF">
        <w:rPr>
          <w:rFonts w:ascii="Times New Roman" w:hAnsi="Times New Roman" w:cs="Times New Roman"/>
          <w:sz w:val="24"/>
          <w:szCs w:val="24"/>
        </w:rPr>
        <w:t>: культура юриста как специалиста неотделима от правовой культуры общества: уровень правовой культуры общества существенно зависит от профессиональной культуры юриста, и, с другой стороны, от профессионального уровня юриста зависит состояние правовой культуры общества и гражданина. </w:t>
      </w:r>
    </w:p>
    <w:p w:rsidR="005C1110" w:rsidRPr="00191ABF" w:rsidRDefault="005C1110" w:rsidP="00191ABF">
      <w:pPr>
        <w:spacing w:after="0" w:line="240" w:lineRule="auto"/>
        <w:ind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Правовое воспитание</w:t>
      </w:r>
      <w:r w:rsidRPr="00191ABF">
        <w:rPr>
          <w:rFonts w:ascii="Times New Roman" w:hAnsi="Times New Roman" w:cs="Times New Roman"/>
          <w:sz w:val="24"/>
          <w:szCs w:val="24"/>
        </w:rPr>
        <w:t xml:space="preserve"> — это целенаправленная деятельность по передаче правового опыта и систематическому воздействию на поведение и сознание людей для формирования позитивных представлений, взглядов и установок, которые позволят обеспечить исполнение, соблюдение и использование правовых норм.  </w:t>
      </w:r>
    </w:p>
    <w:p w:rsidR="005C1110" w:rsidRPr="00191ABF" w:rsidRDefault="005C1110" w:rsidP="00191ABF">
      <w:pPr>
        <w:spacing w:after="0" w:line="240" w:lineRule="auto"/>
        <w:ind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Формы правового воспитания</w:t>
      </w:r>
      <w:r w:rsidRPr="00191ABF">
        <w:rPr>
          <w:rFonts w:ascii="Times New Roman" w:hAnsi="Times New Roman" w:cs="Times New Roman"/>
          <w:sz w:val="24"/>
          <w:szCs w:val="24"/>
        </w:rPr>
        <w:t xml:space="preserve"> включают правовое обучение, правовую пропаганду, юридическую практику и самовоспитание. Единого мнения о количестве форм в науке нет, но традиционно к ним относят четыре. </w:t>
      </w:r>
    </w:p>
    <w:p w:rsidR="005C1110" w:rsidRPr="00191ABF" w:rsidRDefault="005C1110" w:rsidP="00191ABF">
      <w:pPr>
        <w:pStyle w:val="2"/>
        <w:spacing w:before="0" w:beforeAutospacing="0" w:after="0" w:afterAutospacing="0"/>
        <w:ind w:firstLine="709"/>
        <w:jc w:val="both"/>
        <w:rPr>
          <w:color w:val="333333"/>
          <w:sz w:val="24"/>
          <w:szCs w:val="24"/>
        </w:rPr>
      </w:pPr>
      <w:r w:rsidRPr="00191ABF">
        <w:rPr>
          <w:color w:val="333333"/>
          <w:sz w:val="24"/>
          <w:szCs w:val="24"/>
        </w:rPr>
        <w:t>Правовое обучение</w:t>
      </w:r>
    </w:p>
    <w:p w:rsidR="005C1110" w:rsidRPr="00191ABF" w:rsidRDefault="005C1110" w:rsidP="00191ABF">
      <w:pPr>
        <w:spacing w:after="0" w:line="240" w:lineRule="auto"/>
        <w:ind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Целенаправленный, систематический процесс</w:t>
      </w:r>
      <w:r w:rsidRPr="00191ABF">
        <w:rPr>
          <w:rFonts w:ascii="Times New Roman" w:hAnsi="Times New Roman" w:cs="Times New Roman"/>
          <w:sz w:val="24"/>
          <w:szCs w:val="24"/>
        </w:rPr>
        <w:t xml:space="preserve"> формирования и развития правовых знаний и компетенций. Осуществляется в школе, средних специальных и высших учебных заведениях.  </w:t>
      </w:r>
    </w:p>
    <w:p w:rsidR="005C1110" w:rsidRPr="00191ABF" w:rsidRDefault="005C1110" w:rsidP="00191ABF">
      <w:pPr>
        <w:spacing w:after="0" w:line="240" w:lineRule="auto"/>
        <w:ind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Цель</w:t>
      </w:r>
      <w:r w:rsidRPr="00191ABF">
        <w:rPr>
          <w:rFonts w:ascii="Times New Roman" w:hAnsi="Times New Roman" w:cs="Times New Roman"/>
          <w:sz w:val="24"/>
          <w:szCs w:val="24"/>
        </w:rPr>
        <w:t>:</w:t>
      </w:r>
    </w:p>
    <w:p w:rsidR="005C1110" w:rsidRPr="00191ABF" w:rsidRDefault="005C1110" w:rsidP="00191ABF">
      <w:pPr>
        <w:numPr>
          <w:ilvl w:val="0"/>
          <w:numId w:val="433"/>
        </w:numPr>
        <w:spacing w:after="0" w:line="240" w:lineRule="auto"/>
        <w:ind w:left="0" w:firstLine="709"/>
        <w:jc w:val="both"/>
        <w:rPr>
          <w:rFonts w:ascii="Times New Roman" w:hAnsi="Times New Roman" w:cs="Times New Roman"/>
          <w:sz w:val="24"/>
          <w:szCs w:val="24"/>
        </w:rPr>
      </w:pPr>
      <w:r w:rsidRPr="00191ABF">
        <w:rPr>
          <w:rFonts w:ascii="Times New Roman" w:hAnsi="Times New Roman" w:cs="Times New Roman"/>
          <w:sz w:val="24"/>
          <w:szCs w:val="24"/>
        </w:rPr>
        <w:t>передача знаний об нормативных актах (название законов, сфера регулируемых правоотношений, нормативно закреплённые правила поведения);</w:t>
      </w:r>
    </w:p>
    <w:p w:rsidR="005C1110" w:rsidRPr="00191ABF" w:rsidRDefault="005C1110" w:rsidP="00191ABF">
      <w:pPr>
        <w:numPr>
          <w:ilvl w:val="0"/>
          <w:numId w:val="433"/>
        </w:numPr>
        <w:spacing w:after="0" w:line="240" w:lineRule="auto"/>
        <w:ind w:left="0" w:firstLine="709"/>
        <w:jc w:val="both"/>
        <w:rPr>
          <w:rFonts w:ascii="Times New Roman" w:hAnsi="Times New Roman" w:cs="Times New Roman"/>
          <w:sz w:val="24"/>
          <w:szCs w:val="24"/>
        </w:rPr>
      </w:pPr>
      <w:r w:rsidRPr="00191ABF">
        <w:rPr>
          <w:rFonts w:ascii="Times New Roman" w:hAnsi="Times New Roman" w:cs="Times New Roman"/>
          <w:sz w:val="24"/>
          <w:szCs w:val="24"/>
        </w:rPr>
        <w:t>закрепление навыков и умений правильного правомерного поведения в юридически значимых ситуациях;</w:t>
      </w:r>
    </w:p>
    <w:p w:rsidR="005C1110" w:rsidRPr="00191ABF" w:rsidRDefault="005C1110" w:rsidP="00191ABF">
      <w:pPr>
        <w:numPr>
          <w:ilvl w:val="0"/>
          <w:numId w:val="433"/>
        </w:numPr>
        <w:spacing w:after="0" w:line="240" w:lineRule="auto"/>
        <w:ind w:left="0" w:firstLine="709"/>
        <w:jc w:val="both"/>
        <w:rPr>
          <w:rFonts w:ascii="Times New Roman" w:hAnsi="Times New Roman" w:cs="Times New Roman"/>
          <w:sz w:val="24"/>
          <w:szCs w:val="24"/>
        </w:rPr>
      </w:pPr>
      <w:r w:rsidRPr="00191ABF">
        <w:rPr>
          <w:rFonts w:ascii="Times New Roman" w:hAnsi="Times New Roman" w:cs="Times New Roman"/>
          <w:sz w:val="24"/>
          <w:szCs w:val="24"/>
        </w:rPr>
        <w:t>получение знаний о законном порядке и отстаивании своих прав и интересов.</w:t>
      </w:r>
    </w:p>
    <w:p w:rsidR="005C1110" w:rsidRPr="00191ABF" w:rsidRDefault="005C1110" w:rsidP="00191ABF">
      <w:pPr>
        <w:spacing w:after="0" w:line="240" w:lineRule="auto"/>
        <w:ind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Средства</w:t>
      </w:r>
      <w:r w:rsidRPr="00191ABF">
        <w:rPr>
          <w:rFonts w:ascii="Times New Roman" w:hAnsi="Times New Roman" w:cs="Times New Roman"/>
          <w:sz w:val="24"/>
          <w:szCs w:val="24"/>
        </w:rPr>
        <w:t xml:space="preserve">: специализированные (правовые академии, юридические факультеты университетов и институтов, юридические техникумы, колледжи) и неспециализированные (учебные заведения, в которых ведётся правовое обучение вместе с другими видами обучения). </w:t>
      </w:r>
    </w:p>
    <w:p w:rsidR="005C1110" w:rsidRPr="00191ABF" w:rsidRDefault="005C1110" w:rsidP="00191ABF">
      <w:pPr>
        <w:pStyle w:val="2"/>
        <w:spacing w:before="0" w:beforeAutospacing="0" w:after="0" w:afterAutospacing="0"/>
        <w:ind w:firstLine="709"/>
        <w:jc w:val="both"/>
        <w:rPr>
          <w:color w:val="333333"/>
          <w:sz w:val="24"/>
          <w:szCs w:val="24"/>
        </w:rPr>
      </w:pPr>
      <w:r w:rsidRPr="00191ABF">
        <w:rPr>
          <w:color w:val="333333"/>
          <w:sz w:val="24"/>
          <w:szCs w:val="24"/>
        </w:rPr>
        <w:t>Правовая пропаганда</w:t>
      </w:r>
    </w:p>
    <w:p w:rsidR="005C1110" w:rsidRPr="00191ABF" w:rsidRDefault="005C1110" w:rsidP="00191ABF">
      <w:pPr>
        <w:spacing w:after="0" w:line="240" w:lineRule="auto"/>
        <w:ind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Распространение правовых знаний, убеждений, идей, требований</w:t>
      </w:r>
      <w:r w:rsidRPr="00191ABF">
        <w:rPr>
          <w:rFonts w:ascii="Times New Roman" w:hAnsi="Times New Roman" w:cs="Times New Roman"/>
          <w:sz w:val="24"/>
          <w:szCs w:val="24"/>
        </w:rPr>
        <w:t xml:space="preserve"> среди населения при помощи средств массовой информации (радио, телевидение, газеты), специальных государственных и социальных структур </w:t>
      </w:r>
    </w:p>
    <w:p w:rsidR="005C1110" w:rsidRPr="00191ABF" w:rsidRDefault="005C1110" w:rsidP="00191ABF">
      <w:pPr>
        <w:spacing w:after="0" w:line="240" w:lineRule="auto"/>
        <w:ind w:firstLine="709"/>
        <w:jc w:val="both"/>
        <w:rPr>
          <w:rFonts w:ascii="Times New Roman" w:hAnsi="Times New Roman" w:cs="Times New Roman"/>
          <w:sz w:val="24"/>
          <w:szCs w:val="24"/>
        </w:rPr>
      </w:pPr>
      <w:r w:rsidRPr="00191ABF">
        <w:rPr>
          <w:rStyle w:val="a7"/>
          <w:rFonts w:ascii="Times New Roman" w:hAnsi="Times New Roman" w:cs="Times New Roman"/>
          <w:sz w:val="24"/>
          <w:szCs w:val="24"/>
        </w:rPr>
        <w:lastRenderedPageBreak/>
        <w:t>Формы</w:t>
      </w:r>
      <w:r w:rsidRPr="00191ABF">
        <w:rPr>
          <w:rFonts w:ascii="Times New Roman" w:hAnsi="Times New Roman" w:cs="Times New Roman"/>
          <w:sz w:val="24"/>
          <w:szCs w:val="24"/>
        </w:rPr>
        <w:t>:</w:t>
      </w:r>
    </w:p>
    <w:p w:rsidR="005C1110" w:rsidRPr="00191ABF" w:rsidRDefault="005C1110" w:rsidP="00191ABF">
      <w:pPr>
        <w:numPr>
          <w:ilvl w:val="0"/>
          <w:numId w:val="434"/>
        </w:numPr>
        <w:spacing w:after="0" w:line="240" w:lineRule="auto"/>
        <w:ind w:left="0" w:firstLine="709"/>
        <w:jc w:val="both"/>
        <w:rPr>
          <w:rFonts w:ascii="Times New Roman" w:hAnsi="Times New Roman" w:cs="Times New Roman"/>
          <w:sz w:val="24"/>
          <w:szCs w:val="24"/>
        </w:rPr>
      </w:pPr>
      <w:r w:rsidRPr="00191ABF">
        <w:rPr>
          <w:rFonts w:ascii="Times New Roman" w:hAnsi="Times New Roman" w:cs="Times New Roman"/>
          <w:sz w:val="24"/>
          <w:szCs w:val="24"/>
        </w:rPr>
        <w:t xml:space="preserve">лекции, беседы, консультации и встречи с юристами, дискуссии, конференции;  </w:t>
      </w:r>
    </w:p>
    <w:p w:rsidR="005C1110" w:rsidRPr="00191ABF" w:rsidRDefault="005C1110" w:rsidP="00191ABF">
      <w:pPr>
        <w:numPr>
          <w:ilvl w:val="0"/>
          <w:numId w:val="434"/>
        </w:numPr>
        <w:spacing w:after="0" w:line="240" w:lineRule="auto"/>
        <w:ind w:left="0" w:firstLine="709"/>
        <w:jc w:val="both"/>
        <w:rPr>
          <w:rFonts w:ascii="Times New Roman" w:hAnsi="Times New Roman" w:cs="Times New Roman"/>
          <w:sz w:val="24"/>
          <w:szCs w:val="24"/>
        </w:rPr>
      </w:pPr>
      <w:r w:rsidRPr="00191ABF">
        <w:rPr>
          <w:rFonts w:ascii="Times New Roman" w:hAnsi="Times New Roman" w:cs="Times New Roman"/>
          <w:sz w:val="24"/>
          <w:szCs w:val="24"/>
        </w:rPr>
        <w:t>издание литературы по вопросам права (брошюры, книги); </w:t>
      </w:r>
      <w:hyperlink r:id="rId49" w:tgtFrame="_blank" w:history="1">
        <w:r w:rsidRPr="00191ABF">
          <w:rPr>
            <w:rStyle w:val="a8"/>
            <w:rFonts w:ascii="Times New Roman" w:hAnsi="Times New Roman" w:cs="Times New Roman"/>
            <w:sz w:val="24"/>
            <w:szCs w:val="24"/>
          </w:rPr>
          <w:t>i</w:t>
        </w:r>
      </w:hyperlink>
    </w:p>
    <w:p w:rsidR="005C1110" w:rsidRPr="00191ABF" w:rsidRDefault="005C1110" w:rsidP="00191ABF">
      <w:pPr>
        <w:numPr>
          <w:ilvl w:val="0"/>
          <w:numId w:val="434"/>
        </w:numPr>
        <w:spacing w:after="0" w:line="240" w:lineRule="auto"/>
        <w:ind w:left="0" w:firstLine="709"/>
        <w:jc w:val="both"/>
        <w:rPr>
          <w:rFonts w:ascii="Times New Roman" w:hAnsi="Times New Roman" w:cs="Times New Roman"/>
          <w:sz w:val="24"/>
          <w:szCs w:val="24"/>
        </w:rPr>
      </w:pPr>
      <w:r w:rsidRPr="00191ABF">
        <w:rPr>
          <w:rFonts w:ascii="Times New Roman" w:hAnsi="Times New Roman" w:cs="Times New Roman"/>
          <w:sz w:val="24"/>
          <w:szCs w:val="24"/>
        </w:rPr>
        <w:t xml:space="preserve">наглядная правовая информация (стенды фотографий правонарушителей, стенгазеты, боевые листки).  </w:t>
      </w:r>
    </w:p>
    <w:p w:rsidR="005C1110" w:rsidRPr="00191ABF" w:rsidRDefault="005C1110" w:rsidP="00191ABF">
      <w:pPr>
        <w:pStyle w:val="2"/>
        <w:spacing w:before="0" w:beforeAutospacing="0" w:after="0" w:afterAutospacing="0"/>
        <w:ind w:firstLine="709"/>
        <w:jc w:val="both"/>
        <w:rPr>
          <w:color w:val="333333"/>
          <w:sz w:val="24"/>
          <w:szCs w:val="24"/>
        </w:rPr>
      </w:pPr>
      <w:r w:rsidRPr="00191ABF">
        <w:rPr>
          <w:color w:val="333333"/>
          <w:sz w:val="24"/>
          <w:szCs w:val="24"/>
        </w:rPr>
        <w:t>Юридическая практика</w:t>
      </w:r>
    </w:p>
    <w:p w:rsidR="005C1110" w:rsidRPr="00191ABF" w:rsidRDefault="005C1110" w:rsidP="00191ABF">
      <w:pPr>
        <w:spacing w:after="0" w:line="240" w:lineRule="auto"/>
        <w:ind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Вовлечение воспитуемых в организованную и контролируемую юридическую практику</w:t>
      </w:r>
      <w:r w:rsidRPr="00191ABF">
        <w:rPr>
          <w:rFonts w:ascii="Times New Roman" w:hAnsi="Times New Roman" w:cs="Times New Roman"/>
          <w:sz w:val="24"/>
          <w:szCs w:val="24"/>
        </w:rPr>
        <w:t xml:space="preserve">. Это предлагает использовать полученные знания для руководства собственной правовой деятельностью.  </w:t>
      </w:r>
    </w:p>
    <w:p w:rsidR="005C1110" w:rsidRPr="00191ABF" w:rsidRDefault="005C1110" w:rsidP="00191ABF">
      <w:pPr>
        <w:spacing w:after="0" w:line="240" w:lineRule="auto"/>
        <w:ind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Средства</w:t>
      </w:r>
      <w:r w:rsidRPr="00191ABF">
        <w:rPr>
          <w:rFonts w:ascii="Times New Roman" w:hAnsi="Times New Roman" w:cs="Times New Roman"/>
          <w:sz w:val="24"/>
          <w:szCs w:val="24"/>
        </w:rPr>
        <w:t>:</w:t>
      </w:r>
    </w:p>
    <w:p w:rsidR="005C1110" w:rsidRPr="00191ABF" w:rsidRDefault="005C1110" w:rsidP="00191ABF">
      <w:pPr>
        <w:numPr>
          <w:ilvl w:val="0"/>
          <w:numId w:val="435"/>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Специализированные</w:t>
      </w:r>
      <w:r w:rsidRPr="00191ABF">
        <w:rPr>
          <w:rFonts w:ascii="Times New Roman" w:hAnsi="Times New Roman" w:cs="Times New Roman"/>
          <w:sz w:val="24"/>
          <w:szCs w:val="24"/>
        </w:rPr>
        <w:t> — воспитуемые напрямую участвуют в практической юридической деятельности: правотворческой, правоприменительной, правоохранительной.</w:t>
      </w:r>
    </w:p>
    <w:p w:rsidR="005C1110" w:rsidRPr="00191ABF" w:rsidRDefault="005C1110" w:rsidP="00191ABF">
      <w:pPr>
        <w:numPr>
          <w:ilvl w:val="0"/>
          <w:numId w:val="435"/>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Неспециализированные</w:t>
      </w:r>
      <w:r w:rsidRPr="00191ABF">
        <w:rPr>
          <w:rFonts w:ascii="Times New Roman" w:hAnsi="Times New Roman" w:cs="Times New Roman"/>
          <w:sz w:val="24"/>
          <w:szCs w:val="24"/>
        </w:rPr>
        <w:t> — воспитуемые включаются в тот или иной род неюридической деятельности, но юридически регламентированной. Например, участие студентов в студенческих строительных отрядах, включение граждан в общественный совет микрорайона.</w:t>
      </w:r>
    </w:p>
    <w:p w:rsidR="005C1110" w:rsidRPr="00191ABF" w:rsidRDefault="005C1110" w:rsidP="00191ABF">
      <w:pPr>
        <w:pStyle w:val="2"/>
        <w:spacing w:before="0" w:beforeAutospacing="0" w:after="0" w:afterAutospacing="0"/>
        <w:ind w:firstLine="709"/>
        <w:jc w:val="both"/>
        <w:rPr>
          <w:color w:val="333333"/>
          <w:sz w:val="24"/>
          <w:szCs w:val="24"/>
        </w:rPr>
      </w:pPr>
      <w:r w:rsidRPr="00191ABF">
        <w:rPr>
          <w:color w:val="333333"/>
          <w:sz w:val="24"/>
          <w:szCs w:val="24"/>
        </w:rPr>
        <w:t>Самовоспитание</w:t>
      </w:r>
    </w:p>
    <w:p w:rsidR="005C1110" w:rsidRPr="00191ABF" w:rsidRDefault="005C1110" w:rsidP="00191ABF">
      <w:pPr>
        <w:spacing w:after="0" w:line="240" w:lineRule="auto"/>
        <w:ind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Планомерная, систематическая деятельность человека</w:t>
      </w:r>
      <w:r w:rsidRPr="00191ABF">
        <w:rPr>
          <w:rFonts w:ascii="Times New Roman" w:hAnsi="Times New Roman" w:cs="Times New Roman"/>
          <w:sz w:val="24"/>
          <w:szCs w:val="24"/>
        </w:rPr>
        <w:t xml:space="preserve">, направленная на овладение и усвоение правовых знаний и компетенций, формирование положительных правовых взглядов и установок, следование правовым нормам, соблюдение прав и обязанностей.  </w:t>
      </w:r>
    </w:p>
    <w:p w:rsidR="005C1110" w:rsidRPr="00191ABF" w:rsidRDefault="005C1110" w:rsidP="00191ABF">
      <w:pPr>
        <w:spacing w:after="0" w:line="240" w:lineRule="auto"/>
        <w:ind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Методы</w:t>
      </w:r>
      <w:r w:rsidRPr="00191ABF">
        <w:rPr>
          <w:rFonts w:ascii="Times New Roman" w:hAnsi="Times New Roman" w:cs="Times New Roman"/>
          <w:sz w:val="24"/>
          <w:szCs w:val="24"/>
        </w:rPr>
        <w:t>:</w:t>
      </w:r>
    </w:p>
    <w:p w:rsidR="005C1110" w:rsidRPr="00191ABF" w:rsidRDefault="005C1110" w:rsidP="00191ABF">
      <w:pPr>
        <w:numPr>
          <w:ilvl w:val="0"/>
          <w:numId w:val="436"/>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Правовое самообразование</w:t>
      </w:r>
      <w:r w:rsidRPr="00191ABF">
        <w:rPr>
          <w:rFonts w:ascii="Times New Roman" w:hAnsi="Times New Roman" w:cs="Times New Roman"/>
          <w:sz w:val="24"/>
          <w:szCs w:val="24"/>
        </w:rPr>
        <w:t> — работа с различными информационными источниками (правовой научной, учебно-методической, периодической литературы, правовыми материалами интернета).</w:t>
      </w:r>
    </w:p>
    <w:p w:rsidR="005C1110" w:rsidRPr="00191ABF" w:rsidRDefault="005C1110" w:rsidP="00191ABF">
      <w:pPr>
        <w:numPr>
          <w:ilvl w:val="0"/>
          <w:numId w:val="436"/>
        </w:numPr>
        <w:spacing w:after="0" w:line="240" w:lineRule="auto"/>
        <w:ind w:left="0" w:firstLine="709"/>
        <w:jc w:val="both"/>
        <w:rPr>
          <w:rFonts w:ascii="Times New Roman" w:hAnsi="Times New Roman" w:cs="Times New Roman"/>
          <w:sz w:val="24"/>
          <w:szCs w:val="24"/>
        </w:rPr>
      </w:pPr>
      <w:r w:rsidRPr="00191ABF">
        <w:rPr>
          <w:rStyle w:val="a7"/>
          <w:rFonts w:ascii="Times New Roman" w:hAnsi="Times New Roman" w:cs="Times New Roman"/>
          <w:sz w:val="24"/>
          <w:szCs w:val="24"/>
        </w:rPr>
        <w:t xml:space="preserve">Правовое </w:t>
      </w:r>
      <w:proofErr w:type="spellStart"/>
      <w:r w:rsidRPr="00191ABF">
        <w:rPr>
          <w:rStyle w:val="a7"/>
          <w:rFonts w:ascii="Times New Roman" w:hAnsi="Times New Roman" w:cs="Times New Roman"/>
          <w:sz w:val="24"/>
          <w:szCs w:val="24"/>
        </w:rPr>
        <w:t>самоубеждение</w:t>
      </w:r>
      <w:proofErr w:type="spellEnd"/>
      <w:r w:rsidRPr="00191ABF">
        <w:rPr>
          <w:rFonts w:ascii="Times New Roman" w:hAnsi="Times New Roman" w:cs="Times New Roman"/>
          <w:sz w:val="24"/>
          <w:szCs w:val="24"/>
        </w:rPr>
        <w:t> — дискуссии с самим собой, выдвижение доводов и контрдоводов, их взвешивание, чтобы доказать необходимость и ценность права.</w:t>
      </w:r>
    </w:p>
    <w:p w:rsidR="004032F1" w:rsidRPr="00191ABF" w:rsidRDefault="004032F1" w:rsidP="00191ABF">
      <w:pPr>
        <w:spacing w:after="0" w:line="240" w:lineRule="auto"/>
        <w:ind w:firstLine="709"/>
        <w:jc w:val="both"/>
        <w:rPr>
          <w:rFonts w:ascii="Times New Roman" w:hAnsi="Times New Roman" w:cs="Times New Roman"/>
          <w:sz w:val="24"/>
          <w:szCs w:val="24"/>
        </w:rPr>
      </w:pPr>
    </w:p>
    <w:p w:rsidR="004032F1" w:rsidRDefault="004032F1" w:rsidP="008B2CDE">
      <w:pPr>
        <w:spacing w:after="0" w:line="240" w:lineRule="auto"/>
        <w:rPr>
          <w:rFonts w:ascii="Times New Roman" w:hAnsi="Times New Roman" w:cs="Times New Roman"/>
          <w:sz w:val="24"/>
          <w:szCs w:val="24"/>
        </w:rPr>
      </w:pPr>
    </w:p>
    <w:p w:rsidR="00D22D77" w:rsidRDefault="00D22D77">
      <w:pPr>
        <w:rPr>
          <w:rFonts w:ascii="Times New Roman" w:hAnsi="Times New Roman" w:cs="Times New Roman"/>
          <w:sz w:val="24"/>
          <w:szCs w:val="24"/>
        </w:rPr>
      </w:pPr>
      <w:r>
        <w:rPr>
          <w:rFonts w:ascii="Times New Roman" w:hAnsi="Times New Roman" w:cs="Times New Roman"/>
          <w:sz w:val="24"/>
          <w:szCs w:val="24"/>
        </w:rPr>
        <w:br w:type="page"/>
      </w:r>
    </w:p>
    <w:p w:rsidR="008B2CDE" w:rsidRPr="00935A30" w:rsidRDefault="008B2CDE" w:rsidP="00935A30">
      <w:pPr>
        <w:spacing w:after="0" w:line="240" w:lineRule="auto"/>
        <w:jc w:val="center"/>
        <w:rPr>
          <w:rFonts w:ascii="Times New Roman" w:hAnsi="Times New Roman" w:cs="Times New Roman"/>
          <w:b/>
          <w:sz w:val="28"/>
          <w:szCs w:val="28"/>
          <w:u w:val="single"/>
        </w:rPr>
      </w:pPr>
      <w:r w:rsidRPr="00935A30">
        <w:rPr>
          <w:rFonts w:ascii="Times New Roman" w:hAnsi="Times New Roman" w:cs="Times New Roman"/>
          <w:b/>
          <w:sz w:val="28"/>
          <w:szCs w:val="28"/>
          <w:u w:val="single"/>
        </w:rPr>
        <w:lastRenderedPageBreak/>
        <w:t>Тема 3.14. Законность, правопорядок и дисциплина</w:t>
      </w:r>
    </w:p>
    <w:p w:rsidR="00935A30" w:rsidRPr="00CF17C1" w:rsidRDefault="00935A30" w:rsidP="00935A30">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Понятие законности, ее сущность и основные принципы. Гарантии законности: общие и специальные.</w:t>
      </w:r>
    </w:p>
    <w:p w:rsidR="00935A30" w:rsidRPr="00CF17C1" w:rsidRDefault="00935A30" w:rsidP="00935A30">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Понятие правопорядка. Соотношение правопорядка и общественного порядка.</w:t>
      </w:r>
    </w:p>
    <w:p w:rsidR="00935A30" w:rsidRDefault="00935A30" w:rsidP="00935A30">
      <w:pPr>
        <w:spacing w:after="0" w:line="240" w:lineRule="auto"/>
        <w:rPr>
          <w:rFonts w:ascii="Times New Roman" w:hAnsi="Times New Roman" w:cs="Times New Roman"/>
          <w:sz w:val="24"/>
          <w:szCs w:val="24"/>
        </w:rPr>
      </w:pPr>
      <w:r w:rsidRPr="00CF17C1">
        <w:rPr>
          <w:rFonts w:ascii="Times New Roman" w:hAnsi="Times New Roman" w:cs="Times New Roman"/>
          <w:sz w:val="24"/>
          <w:szCs w:val="24"/>
        </w:rPr>
        <w:t>Понятие дисциплины и ее виды. Основные средства обеспечения дисциплины</w:t>
      </w:r>
    </w:p>
    <w:p w:rsidR="004C653A" w:rsidRPr="003476A9" w:rsidRDefault="004C653A" w:rsidP="003476A9">
      <w:pPr>
        <w:spacing w:after="0" w:line="240" w:lineRule="auto"/>
        <w:ind w:firstLine="709"/>
        <w:jc w:val="both"/>
        <w:rPr>
          <w:rFonts w:ascii="Times New Roman" w:hAnsi="Times New Roman" w:cs="Times New Roman"/>
          <w:sz w:val="24"/>
          <w:szCs w:val="24"/>
        </w:rPr>
      </w:pPr>
    </w:p>
    <w:p w:rsidR="004C653A" w:rsidRPr="003476A9" w:rsidRDefault="004C653A" w:rsidP="003476A9">
      <w:pPr>
        <w:shd w:val="clear" w:color="auto" w:fill="FFFFFF"/>
        <w:spacing w:after="0" w:line="240" w:lineRule="auto"/>
        <w:ind w:firstLine="709"/>
        <w:jc w:val="both"/>
        <w:rPr>
          <w:rFonts w:ascii="Times New Roman" w:hAnsi="Times New Roman" w:cs="Times New Roman"/>
          <w:color w:val="333333"/>
          <w:sz w:val="24"/>
          <w:szCs w:val="24"/>
        </w:rPr>
      </w:pPr>
      <w:r w:rsidRPr="003476A9">
        <w:rPr>
          <w:rStyle w:val="a7"/>
          <w:rFonts w:ascii="Times New Roman" w:hAnsi="Times New Roman" w:cs="Times New Roman"/>
          <w:color w:val="333333"/>
          <w:sz w:val="24"/>
          <w:szCs w:val="24"/>
        </w:rPr>
        <w:t>Законность</w:t>
      </w:r>
      <w:r w:rsidRPr="003476A9">
        <w:rPr>
          <w:rFonts w:ascii="Times New Roman" w:hAnsi="Times New Roman" w:cs="Times New Roman"/>
          <w:color w:val="333333"/>
          <w:sz w:val="24"/>
          <w:szCs w:val="24"/>
        </w:rPr>
        <w:t> — политико-правовой режим или принцип реального действия права в государстве, при котором государственные органы, должностные лица и граждане строго соблюдают правовые нормы и, в первую очередь, законы. </w:t>
      </w:r>
      <w:r w:rsidR="003476A9" w:rsidRPr="003476A9">
        <w:rPr>
          <w:rFonts w:ascii="Times New Roman" w:hAnsi="Times New Roman" w:cs="Times New Roman"/>
          <w:color w:val="333333"/>
          <w:sz w:val="24"/>
          <w:szCs w:val="24"/>
        </w:rPr>
        <w:t xml:space="preserve"> </w:t>
      </w:r>
    </w:p>
    <w:p w:rsidR="004C653A" w:rsidRPr="003476A9" w:rsidRDefault="004C653A" w:rsidP="003476A9">
      <w:pPr>
        <w:shd w:val="clear" w:color="auto" w:fill="FFFFFF"/>
        <w:spacing w:after="0" w:line="240" w:lineRule="auto"/>
        <w:ind w:firstLine="709"/>
        <w:jc w:val="both"/>
        <w:rPr>
          <w:rFonts w:ascii="Times New Roman" w:hAnsi="Times New Roman" w:cs="Times New Roman"/>
          <w:color w:val="333333"/>
          <w:sz w:val="24"/>
          <w:szCs w:val="24"/>
        </w:rPr>
      </w:pPr>
      <w:r w:rsidRPr="003476A9">
        <w:rPr>
          <w:rStyle w:val="a7"/>
          <w:rFonts w:ascii="Times New Roman" w:hAnsi="Times New Roman" w:cs="Times New Roman"/>
          <w:color w:val="333333"/>
          <w:sz w:val="24"/>
          <w:szCs w:val="24"/>
        </w:rPr>
        <w:t>Сущность законности</w:t>
      </w:r>
      <w:r w:rsidRPr="003476A9">
        <w:rPr>
          <w:rFonts w:ascii="Times New Roman" w:hAnsi="Times New Roman" w:cs="Times New Roman"/>
          <w:color w:val="333333"/>
          <w:sz w:val="24"/>
          <w:szCs w:val="24"/>
        </w:rPr>
        <w:t> заключается в строгом, неуклонном соблюдении и исполнении норм права участниками общественных отношений. Законность проявляется в конкретном поведении и деятельности субъектов, становится методом их деятельности. В результате возникает режим общественной жизни, выражающийся в том, что большинство участников общественных отношений соблюдают и исполняют правовые предписания. </w:t>
      </w:r>
      <w:r w:rsidR="003476A9" w:rsidRPr="003476A9">
        <w:rPr>
          <w:rStyle w:val="a7"/>
          <w:rFonts w:ascii="Times New Roman" w:hAnsi="Times New Roman" w:cs="Times New Roman"/>
          <w:color w:val="333333"/>
          <w:sz w:val="24"/>
          <w:szCs w:val="24"/>
        </w:rPr>
        <w:t xml:space="preserve"> </w:t>
      </w:r>
      <w:r w:rsidRPr="003476A9">
        <w:rPr>
          <w:rStyle w:val="a7"/>
          <w:rFonts w:ascii="Times New Roman" w:hAnsi="Times New Roman" w:cs="Times New Roman"/>
          <w:color w:val="333333"/>
          <w:sz w:val="24"/>
          <w:szCs w:val="24"/>
        </w:rPr>
        <w:t>Некоторые основные принципы законности</w:t>
      </w:r>
      <w:r w:rsidRPr="003476A9">
        <w:rPr>
          <w:rFonts w:ascii="Times New Roman" w:hAnsi="Times New Roman" w:cs="Times New Roman"/>
          <w:color w:val="333333"/>
          <w:sz w:val="24"/>
          <w:szCs w:val="24"/>
        </w:rPr>
        <w:t>:</w:t>
      </w:r>
    </w:p>
    <w:p w:rsidR="004C653A" w:rsidRPr="003476A9" w:rsidRDefault="004C653A" w:rsidP="003476A9">
      <w:pPr>
        <w:numPr>
          <w:ilvl w:val="0"/>
          <w:numId w:val="437"/>
        </w:numPr>
        <w:shd w:val="clear" w:color="auto" w:fill="FFFFFF"/>
        <w:spacing w:after="0" w:line="240" w:lineRule="auto"/>
        <w:ind w:left="0" w:firstLine="709"/>
        <w:jc w:val="both"/>
        <w:rPr>
          <w:rFonts w:ascii="Times New Roman" w:hAnsi="Times New Roman" w:cs="Times New Roman"/>
          <w:color w:val="333333"/>
          <w:sz w:val="24"/>
          <w:szCs w:val="24"/>
        </w:rPr>
      </w:pPr>
      <w:r w:rsidRPr="003476A9">
        <w:rPr>
          <w:rStyle w:val="a7"/>
          <w:rFonts w:ascii="Times New Roman" w:hAnsi="Times New Roman" w:cs="Times New Roman"/>
          <w:color w:val="333333"/>
          <w:sz w:val="24"/>
          <w:szCs w:val="24"/>
        </w:rPr>
        <w:t>Верховенство закона</w:t>
      </w:r>
      <w:r w:rsidRPr="003476A9">
        <w:rPr>
          <w:rFonts w:ascii="Times New Roman" w:hAnsi="Times New Roman" w:cs="Times New Roman"/>
          <w:color w:val="333333"/>
          <w:sz w:val="24"/>
          <w:szCs w:val="24"/>
        </w:rPr>
        <w:t>. Обеспечивает иерархическую стройность системы нормативных правовых актов, когда подзаконный правовой акт не противоречит закону.</w:t>
      </w:r>
    </w:p>
    <w:p w:rsidR="004C653A" w:rsidRPr="003476A9" w:rsidRDefault="004C653A" w:rsidP="003476A9">
      <w:pPr>
        <w:numPr>
          <w:ilvl w:val="0"/>
          <w:numId w:val="437"/>
        </w:numPr>
        <w:shd w:val="clear" w:color="auto" w:fill="FFFFFF"/>
        <w:spacing w:after="0" w:line="240" w:lineRule="auto"/>
        <w:ind w:left="0" w:firstLine="709"/>
        <w:jc w:val="both"/>
        <w:rPr>
          <w:rFonts w:ascii="Times New Roman" w:hAnsi="Times New Roman" w:cs="Times New Roman"/>
          <w:color w:val="333333"/>
          <w:sz w:val="24"/>
          <w:szCs w:val="24"/>
        </w:rPr>
      </w:pPr>
      <w:r w:rsidRPr="003476A9">
        <w:rPr>
          <w:rStyle w:val="a7"/>
          <w:rFonts w:ascii="Times New Roman" w:hAnsi="Times New Roman" w:cs="Times New Roman"/>
          <w:color w:val="333333"/>
          <w:sz w:val="24"/>
          <w:szCs w:val="24"/>
        </w:rPr>
        <w:t>Единство законности</w:t>
      </w:r>
      <w:r w:rsidRPr="003476A9">
        <w:rPr>
          <w:rFonts w:ascii="Times New Roman" w:hAnsi="Times New Roman" w:cs="Times New Roman"/>
          <w:color w:val="333333"/>
          <w:sz w:val="24"/>
          <w:szCs w:val="24"/>
        </w:rPr>
        <w:t>. Предполагает её действие на всей территории государства.</w:t>
      </w:r>
    </w:p>
    <w:p w:rsidR="004C653A" w:rsidRPr="003476A9" w:rsidRDefault="004C653A" w:rsidP="003476A9">
      <w:pPr>
        <w:numPr>
          <w:ilvl w:val="0"/>
          <w:numId w:val="437"/>
        </w:numPr>
        <w:shd w:val="clear" w:color="auto" w:fill="FFFFFF"/>
        <w:spacing w:after="0" w:line="240" w:lineRule="auto"/>
        <w:ind w:left="0" w:firstLine="709"/>
        <w:jc w:val="both"/>
        <w:rPr>
          <w:rFonts w:ascii="Times New Roman" w:hAnsi="Times New Roman" w:cs="Times New Roman"/>
          <w:color w:val="333333"/>
          <w:sz w:val="24"/>
          <w:szCs w:val="24"/>
        </w:rPr>
      </w:pPr>
      <w:r w:rsidRPr="003476A9">
        <w:rPr>
          <w:rStyle w:val="a7"/>
          <w:rFonts w:ascii="Times New Roman" w:hAnsi="Times New Roman" w:cs="Times New Roman"/>
          <w:color w:val="333333"/>
          <w:sz w:val="24"/>
          <w:szCs w:val="24"/>
        </w:rPr>
        <w:t>Всеобщность законности</w:t>
      </w:r>
      <w:r w:rsidRPr="003476A9">
        <w:rPr>
          <w:rFonts w:ascii="Times New Roman" w:hAnsi="Times New Roman" w:cs="Times New Roman"/>
          <w:color w:val="333333"/>
          <w:sz w:val="24"/>
          <w:szCs w:val="24"/>
        </w:rPr>
        <w:t>. Подразумевает её действие на всех лиц.</w:t>
      </w:r>
    </w:p>
    <w:p w:rsidR="004C653A" w:rsidRPr="003476A9" w:rsidRDefault="004C653A" w:rsidP="003476A9">
      <w:pPr>
        <w:numPr>
          <w:ilvl w:val="0"/>
          <w:numId w:val="437"/>
        </w:numPr>
        <w:shd w:val="clear" w:color="auto" w:fill="FFFFFF"/>
        <w:spacing w:after="0" w:line="240" w:lineRule="auto"/>
        <w:ind w:left="0" w:firstLine="709"/>
        <w:jc w:val="both"/>
        <w:rPr>
          <w:rFonts w:ascii="Times New Roman" w:hAnsi="Times New Roman" w:cs="Times New Roman"/>
          <w:color w:val="333333"/>
          <w:sz w:val="24"/>
          <w:szCs w:val="24"/>
        </w:rPr>
      </w:pPr>
      <w:r w:rsidRPr="003476A9">
        <w:rPr>
          <w:rStyle w:val="a7"/>
          <w:rFonts w:ascii="Times New Roman" w:hAnsi="Times New Roman" w:cs="Times New Roman"/>
          <w:color w:val="333333"/>
          <w:sz w:val="24"/>
          <w:szCs w:val="24"/>
        </w:rPr>
        <w:t>Целесообразность законности</w:t>
      </w:r>
      <w:r w:rsidRPr="003476A9">
        <w:rPr>
          <w:rFonts w:ascii="Times New Roman" w:hAnsi="Times New Roman" w:cs="Times New Roman"/>
          <w:color w:val="333333"/>
          <w:sz w:val="24"/>
          <w:szCs w:val="24"/>
        </w:rPr>
        <w:t>. Способствует достижению целей государства и общества, которые выражаются в праве, в законе.</w:t>
      </w:r>
    </w:p>
    <w:p w:rsidR="004C653A" w:rsidRPr="003476A9" w:rsidRDefault="004C653A" w:rsidP="003476A9">
      <w:pPr>
        <w:numPr>
          <w:ilvl w:val="0"/>
          <w:numId w:val="437"/>
        </w:numPr>
        <w:shd w:val="clear" w:color="auto" w:fill="FFFFFF"/>
        <w:spacing w:after="0" w:line="240" w:lineRule="auto"/>
        <w:ind w:left="0" w:firstLine="709"/>
        <w:jc w:val="both"/>
        <w:rPr>
          <w:rFonts w:ascii="Times New Roman" w:hAnsi="Times New Roman" w:cs="Times New Roman"/>
          <w:color w:val="333333"/>
          <w:sz w:val="24"/>
          <w:szCs w:val="24"/>
        </w:rPr>
      </w:pPr>
      <w:r w:rsidRPr="003476A9">
        <w:rPr>
          <w:rStyle w:val="a7"/>
          <w:rFonts w:ascii="Times New Roman" w:hAnsi="Times New Roman" w:cs="Times New Roman"/>
          <w:color w:val="333333"/>
          <w:sz w:val="24"/>
          <w:szCs w:val="24"/>
        </w:rPr>
        <w:t>Равенство перед законом</w:t>
      </w:r>
      <w:r w:rsidRPr="003476A9">
        <w:rPr>
          <w:rFonts w:ascii="Times New Roman" w:hAnsi="Times New Roman" w:cs="Times New Roman"/>
          <w:color w:val="333333"/>
          <w:sz w:val="24"/>
          <w:szCs w:val="24"/>
        </w:rPr>
        <w:t>. Предоставление одинаковых прав и свобод, и предъявление единых требований ко всем гражданам.</w:t>
      </w:r>
    </w:p>
    <w:p w:rsidR="004C653A" w:rsidRPr="003476A9" w:rsidRDefault="004C653A" w:rsidP="003476A9">
      <w:pPr>
        <w:numPr>
          <w:ilvl w:val="0"/>
          <w:numId w:val="437"/>
        </w:numPr>
        <w:shd w:val="clear" w:color="auto" w:fill="FFFFFF"/>
        <w:spacing w:after="0" w:line="240" w:lineRule="auto"/>
        <w:ind w:left="0" w:firstLine="709"/>
        <w:jc w:val="both"/>
        <w:rPr>
          <w:rFonts w:ascii="Times New Roman" w:hAnsi="Times New Roman" w:cs="Times New Roman"/>
          <w:color w:val="333333"/>
          <w:sz w:val="24"/>
          <w:szCs w:val="24"/>
        </w:rPr>
      </w:pPr>
      <w:r w:rsidRPr="003476A9">
        <w:rPr>
          <w:rStyle w:val="a7"/>
          <w:rFonts w:ascii="Times New Roman" w:hAnsi="Times New Roman" w:cs="Times New Roman"/>
          <w:color w:val="333333"/>
          <w:sz w:val="24"/>
          <w:szCs w:val="24"/>
        </w:rPr>
        <w:t>Гарантированность основных прав и свобод граждан</w:t>
      </w:r>
      <w:r w:rsidRPr="003476A9">
        <w:rPr>
          <w:rFonts w:ascii="Times New Roman" w:hAnsi="Times New Roman" w:cs="Times New Roman"/>
          <w:color w:val="333333"/>
          <w:sz w:val="24"/>
          <w:szCs w:val="24"/>
        </w:rPr>
        <w:t>. Всеобщая защита индивида и необходимость обеспечения приоритета общегуманитарных ценностей.</w:t>
      </w:r>
    </w:p>
    <w:p w:rsidR="004C653A" w:rsidRPr="003476A9" w:rsidRDefault="004C653A" w:rsidP="003476A9">
      <w:pPr>
        <w:numPr>
          <w:ilvl w:val="0"/>
          <w:numId w:val="437"/>
        </w:numPr>
        <w:shd w:val="clear" w:color="auto" w:fill="FFFFFF"/>
        <w:spacing w:after="0" w:line="240" w:lineRule="auto"/>
        <w:ind w:left="0" w:firstLine="709"/>
        <w:jc w:val="both"/>
        <w:rPr>
          <w:rFonts w:ascii="Times New Roman" w:hAnsi="Times New Roman" w:cs="Times New Roman"/>
          <w:color w:val="333333"/>
          <w:sz w:val="24"/>
          <w:szCs w:val="24"/>
        </w:rPr>
      </w:pPr>
      <w:r w:rsidRPr="003476A9">
        <w:rPr>
          <w:rStyle w:val="a7"/>
          <w:rFonts w:ascii="Times New Roman" w:hAnsi="Times New Roman" w:cs="Times New Roman"/>
          <w:color w:val="333333"/>
          <w:sz w:val="24"/>
          <w:szCs w:val="24"/>
        </w:rPr>
        <w:t>Неотвратимость наказания за совершённое правонарушение</w:t>
      </w:r>
      <w:r w:rsidRPr="003476A9">
        <w:rPr>
          <w:rFonts w:ascii="Times New Roman" w:hAnsi="Times New Roman" w:cs="Times New Roman"/>
          <w:color w:val="333333"/>
          <w:sz w:val="24"/>
          <w:szCs w:val="24"/>
        </w:rPr>
        <w:t>. Характеристика юридической природы законности.</w:t>
      </w:r>
    </w:p>
    <w:p w:rsidR="004C653A" w:rsidRPr="003476A9" w:rsidRDefault="004C653A" w:rsidP="003476A9">
      <w:pPr>
        <w:numPr>
          <w:ilvl w:val="0"/>
          <w:numId w:val="437"/>
        </w:numPr>
        <w:shd w:val="clear" w:color="auto" w:fill="FFFFFF"/>
        <w:spacing w:after="0" w:line="240" w:lineRule="auto"/>
        <w:ind w:left="0" w:firstLine="709"/>
        <w:jc w:val="both"/>
        <w:rPr>
          <w:rFonts w:ascii="Times New Roman" w:hAnsi="Times New Roman" w:cs="Times New Roman"/>
          <w:color w:val="333333"/>
          <w:sz w:val="24"/>
          <w:szCs w:val="24"/>
        </w:rPr>
      </w:pPr>
      <w:r w:rsidRPr="003476A9">
        <w:rPr>
          <w:rStyle w:val="a7"/>
          <w:rFonts w:ascii="Times New Roman" w:hAnsi="Times New Roman" w:cs="Times New Roman"/>
          <w:color w:val="333333"/>
          <w:sz w:val="24"/>
          <w:szCs w:val="24"/>
        </w:rPr>
        <w:t>Взаимосвязь законности и культурности</w:t>
      </w:r>
      <w:r w:rsidRPr="003476A9">
        <w:rPr>
          <w:rFonts w:ascii="Times New Roman" w:hAnsi="Times New Roman" w:cs="Times New Roman"/>
          <w:color w:val="333333"/>
          <w:sz w:val="24"/>
          <w:szCs w:val="24"/>
        </w:rPr>
        <w:t>. Характеризует нравственную природу законности; без достижения определённого уровня правовой культуры всеми субъектами права, населением страны в целом, невозможно обеспечить должный уровень законности.</w:t>
      </w:r>
    </w:p>
    <w:p w:rsidR="004C653A" w:rsidRPr="003476A9" w:rsidRDefault="004C653A" w:rsidP="003476A9">
      <w:pPr>
        <w:shd w:val="clear" w:color="auto" w:fill="FFFFFF"/>
        <w:spacing w:after="0" w:line="240" w:lineRule="auto"/>
        <w:ind w:firstLine="709"/>
        <w:jc w:val="both"/>
        <w:rPr>
          <w:rFonts w:ascii="Times New Roman" w:hAnsi="Times New Roman" w:cs="Times New Roman"/>
          <w:color w:val="333333"/>
          <w:sz w:val="24"/>
          <w:szCs w:val="24"/>
        </w:rPr>
      </w:pPr>
      <w:r w:rsidRPr="003476A9">
        <w:rPr>
          <w:rStyle w:val="a7"/>
          <w:rFonts w:ascii="Times New Roman" w:hAnsi="Times New Roman" w:cs="Times New Roman"/>
          <w:color w:val="333333"/>
          <w:sz w:val="24"/>
          <w:szCs w:val="24"/>
        </w:rPr>
        <w:t>Гарантии законности</w:t>
      </w:r>
      <w:r w:rsidRPr="003476A9">
        <w:rPr>
          <w:rFonts w:ascii="Times New Roman" w:hAnsi="Times New Roman" w:cs="Times New Roman"/>
          <w:color w:val="333333"/>
          <w:sz w:val="24"/>
          <w:szCs w:val="24"/>
        </w:rPr>
        <w:t> — это объективные условия, субъективные факторы, а также специальные средства, обеспечивающие режим законности.</w:t>
      </w:r>
      <w:r w:rsidR="003476A9" w:rsidRPr="003476A9">
        <w:rPr>
          <w:rFonts w:ascii="Times New Roman" w:hAnsi="Times New Roman" w:cs="Times New Roman"/>
          <w:color w:val="333333"/>
          <w:sz w:val="24"/>
          <w:szCs w:val="24"/>
        </w:rPr>
        <w:t xml:space="preserve"> </w:t>
      </w:r>
    </w:p>
    <w:p w:rsidR="004C653A" w:rsidRPr="003476A9" w:rsidRDefault="004C653A" w:rsidP="003476A9">
      <w:pPr>
        <w:shd w:val="clear" w:color="auto" w:fill="FFFFFF"/>
        <w:spacing w:after="0" w:line="240" w:lineRule="auto"/>
        <w:ind w:firstLine="709"/>
        <w:jc w:val="both"/>
        <w:rPr>
          <w:rFonts w:ascii="Times New Roman" w:hAnsi="Times New Roman" w:cs="Times New Roman"/>
          <w:color w:val="333333"/>
          <w:sz w:val="24"/>
          <w:szCs w:val="24"/>
        </w:rPr>
      </w:pPr>
      <w:r w:rsidRPr="003476A9">
        <w:rPr>
          <w:rStyle w:val="a7"/>
          <w:rFonts w:ascii="Times New Roman" w:hAnsi="Times New Roman" w:cs="Times New Roman"/>
          <w:color w:val="333333"/>
          <w:sz w:val="24"/>
          <w:szCs w:val="24"/>
        </w:rPr>
        <w:t>Общие гарантии</w:t>
      </w:r>
      <w:r w:rsidRPr="003476A9">
        <w:rPr>
          <w:rFonts w:ascii="Times New Roman" w:hAnsi="Times New Roman" w:cs="Times New Roman"/>
          <w:color w:val="333333"/>
          <w:sz w:val="24"/>
          <w:szCs w:val="24"/>
        </w:rPr>
        <w:t> — это реально складывающиеся в жизни общества возможности, которые в той или иной степени обеспечивают реализацию правовых предписаний. Некоторые из них:</w:t>
      </w:r>
    </w:p>
    <w:p w:rsidR="004C653A" w:rsidRPr="003476A9" w:rsidRDefault="004C653A" w:rsidP="003476A9">
      <w:pPr>
        <w:numPr>
          <w:ilvl w:val="0"/>
          <w:numId w:val="438"/>
        </w:numPr>
        <w:shd w:val="clear" w:color="auto" w:fill="FFFFFF"/>
        <w:spacing w:after="0" w:line="240" w:lineRule="auto"/>
        <w:ind w:left="0" w:firstLine="709"/>
        <w:jc w:val="both"/>
        <w:rPr>
          <w:rFonts w:ascii="Times New Roman" w:hAnsi="Times New Roman" w:cs="Times New Roman"/>
          <w:color w:val="333333"/>
          <w:sz w:val="24"/>
          <w:szCs w:val="24"/>
        </w:rPr>
      </w:pPr>
      <w:r w:rsidRPr="003476A9">
        <w:rPr>
          <w:rStyle w:val="a7"/>
          <w:rFonts w:ascii="Times New Roman" w:hAnsi="Times New Roman" w:cs="Times New Roman"/>
          <w:color w:val="333333"/>
          <w:sz w:val="24"/>
          <w:szCs w:val="24"/>
        </w:rPr>
        <w:t>Экономические</w:t>
      </w:r>
      <w:r w:rsidRPr="003476A9">
        <w:rPr>
          <w:rFonts w:ascii="Times New Roman" w:hAnsi="Times New Roman" w:cs="Times New Roman"/>
          <w:color w:val="333333"/>
          <w:sz w:val="24"/>
          <w:szCs w:val="24"/>
        </w:rPr>
        <w:t>. Обеспечение равноправного существования разных форм собственности, установление и охрана частной собственности, свобода частного предпринимательства, устойчивая денежная система и налоговая политика, полная и своевременная оплата труда и т. </w:t>
      </w:r>
      <w:proofErr w:type="gramStart"/>
      <w:r w:rsidRPr="003476A9">
        <w:rPr>
          <w:rFonts w:ascii="Times New Roman" w:hAnsi="Times New Roman" w:cs="Times New Roman"/>
          <w:color w:val="333333"/>
          <w:sz w:val="24"/>
          <w:szCs w:val="24"/>
        </w:rPr>
        <w:t>д..</w:t>
      </w:r>
      <w:proofErr w:type="gramEnd"/>
    </w:p>
    <w:p w:rsidR="004C653A" w:rsidRPr="003476A9" w:rsidRDefault="004C653A" w:rsidP="003476A9">
      <w:pPr>
        <w:numPr>
          <w:ilvl w:val="0"/>
          <w:numId w:val="438"/>
        </w:numPr>
        <w:shd w:val="clear" w:color="auto" w:fill="FFFFFF"/>
        <w:spacing w:after="0" w:line="240" w:lineRule="auto"/>
        <w:ind w:left="0" w:firstLine="709"/>
        <w:jc w:val="both"/>
        <w:rPr>
          <w:rFonts w:ascii="Times New Roman" w:hAnsi="Times New Roman" w:cs="Times New Roman"/>
          <w:color w:val="333333"/>
          <w:sz w:val="24"/>
          <w:szCs w:val="24"/>
        </w:rPr>
      </w:pPr>
      <w:r w:rsidRPr="003476A9">
        <w:rPr>
          <w:rStyle w:val="a7"/>
          <w:rFonts w:ascii="Times New Roman" w:hAnsi="Times New Roman" w:cs="Times New Roman"/>
          <w:color w:val="333333"/>
          <w:sz w:val="24"/>
          <w:szCs w:val="24"/>
        </w:rPr>
        <w:t>Политические</w:t>
      </w:r>
      <w:r w:rsidRPr="003476A9">
        <w:rPr>
          <w:rFonts w:ascii="Times New Roman" w:hAnsi="Times New Roman" w:cs="Times New Roman"/>
          <w:color w:val="333333"/>
          <w:sz w:val="24"/>
          <w:szCs w:val="24"/>
        </w:rPr>
        <w:t>. Развитие и совершенствование демократических устоев общества, формирование правового государства, разделение властей и их сотрудничество между собой, обеспечение многопартийности и т. </w:t>
      </w:r>
      <w:proofErr w:type="gramStart"/>
      <w:r w:rsidRPr="003476A9">
        <w:rPr>
          <w:rFonts w:ascii="Times New Roman" w:hAnsi="Times New Roman" w:cs="Times New Roman"/>
          <w:color w:val="333333"/>
          <w:sz w:val="24"/>
          <w:szCs w:val="24"/>
        </w:rPr>
        <w:t>д..</w:t>
      </w:r>
      <w:proofErr w:type="gramEnd"/>
    </w:p>
    <w:p w:rsidR="004C653A" w:rsidRPr="003476A9" w:rsidRDefault="004C653A" w:rsidP="003476A9">
      <w:pPr>
        <w:numPr>
          <w:ilvl w:val="0"/>
          <w:numId w:val="438"/>
        </w:numPr>
        <w:shd w:val="clear" w:color="auto" w:fill="FFFFFF"/>
        <w:spacing w:after="0" w:line="240" w:lineRule="auto"/>
        <w:ind w:left="0" w:firstLine="709"/>
        <w:jc w:val="both"/>
        <w:rPr>
          <w:rFonts w:ascii="Times New Roman" w:hAnsi="Times New Roman" w:cs="Times New Roman"/>
          <w:color w:val="333333"/>
          <w:sz w:val="24"/>
          <w:szCs w:val="24"/>
        </w:rPr>
      </w:pPr>
      <w:r w:rsidRPr="003476A9">
        <w:rPr>
          <w:rStyle w:val="a7"/>
          <w:rFonts w:ascii="Times New Roman" w:hAnsi="Times New Roman" w:cs="Times New Roman"/>
          <w:color w:val="333333"/>
          <w:sz w:val="24"/>
          <w:szCs w:val="24"/>
        </w:rPr>
        <w:t>Идеологические</w:t>
      </w:r>
      <w:r w:rsidRPr="003476A9">
        <w:rPr>
          <w:rFonts w:ascii="Times New Roman" w:hAnsi="Times New Roman" w:cs="Times New Roman"/>
          <w:color w:val="333333"/>
          <w:sz w:val="24"/>
          <w:szCs w:val="24"/>
        </w:rPr>
        <w:t>. Создание в обществе высокого уровня правовой культуры, основанной на уважении к закону, на внутреннем согласии людей с нормативными предписаниями, уровень развития правовой науки и т. </w:t>
      </w:r>
      <w:proofErr w:type="gramStart"/>
      <w:r w:rsidRPr="003476A9">
        <w:rPr>
          <w:rFonts w:ascii="Times New Roman" w:hAnsi="Times New Roman" w:cs="Times New Roman"/>
          <w:color w:val="333333"/>
          <w:sz w:val="24"/>
          <w:szCs w:val="24"/>
        </w:rPr>
        <w:t>д..</w:t>
      </w:r>
      <w:proofErr w:type="gramEnd"/>
    </w:p>
    <w:p w:rsidR="004C653A" w:rsidRPr="003476A9" w:rsidRDefault="004C653A" w:rsidP="003476A9">
      <w:pPr>
        <w:numPr>
          <w:ilvl w:val="0"/>
          <w:numId w:val="438"/>
        </w:numPr>
        <w:shd w:val="clear" w:color="auto" w:fill="FFFFFF"/>
        <w:spacing w:after="0" w:line="240" w:lineRule="auto"/>
        <w:ind w:left="0" w:firstLine="709"/>
        <w:jc w:val="both"/>
        <w:rPr>
          <w:rFonts w:ascii="Times New Roman" w:hAnsi="Times New Roman" w:cs="Times New Roman"/>
          <w:color w:val="333333"/>
          <w:sz w:val="24"/>
          <w:szCs w:val="24"/>
        </w:rPr>
      </w:pPr>
      <w:r w:rsidRPr="003476A9">
        <w:rPr>
          <w:rStyle w:val="a7"/>
          <w:rFonts w:ascii="Times New Roman" w:hAnsi="Times New Roman" w:cs="Times New Roman"/>
          <w:color w:val="333333"/>
          <w:sz w:val="24"/>
          <w:szCs w:val="24"/>
        </w:rPr>
        <w:t>Социальные</w:t>
      </w:r>
      <w:r w:rsidRPr="003476A9">
        <w:rPr>
          <w:rFonts w:ascii="Times New Roman" w:hAnsi="Times New Roman" w:cs="Times New Roman"/>
          <w:color w:val="333333"/>
          <w:sz w:val="24"/>
          <w:szCs w:val="24"/>
        </w:rPr>
        <w:t>. Высокий жизненный уровень населения, забота о социально незащищённых слоях общества и т. </w:t>
      </w:r>
      <w:proofErr w:type="gramStart"/>
      <w:r w:rsidRPr="003476A9">
        <w:rPr>
          <w:rFonts w:ascii="Times New Roman" w:hAnsi="Times New Roman" w:cs="Times New Roman"/>
          <w:color w:val="333333"/>
          <w:sz w:val="24"/>
          <w:szCs w:val="24"/>
        </w:rPr>
        <w:t>д..</w:t>
      </w:r>
      <w:proofErr w:type="gramEnd"/>
    </w:p>
    <w:p w:rsidR="004C653A" w:rsidRPr="003476A9" w:rsidRDefault="004C653A" w:rsidP="003476A9">
      <w:pPr>
        <w:numPr>
          <w:ilvl w:val="0"/>
          <w:numId w:val="438"/>
        </w:numPr>
        <w:shd w:val="clear" w:color="auto" w:fill="FFFFFF"/>
        <w:spacing w:after="0" w:line="240" w:lineRule="auto"/>
        <w:ind w:left="0" w:firstLine="709"/>
        <w:jc w:val="both"/>
        <w:rPr>
          <w:rFonts w:ascii="Times New Roman" w:hAnsi="Times New Roman" w:cs="Times New Roman"/>
          <w:color w:val="333333"/>
          <w:sz w:val="24"/>
          <w:szCs w:val="24"/>
        </w:rPr>
      </w:pPr>
      <w:r w:rsidRPr="003476A9">
        <w:rPr>
          <w:rStyle w:val="a7"/>
          <w:rFonts w:ascii="Times New Roman" w:hAnsi="Times New Roman" w:cs="Times New Roman"/>
          <w:color w:val="333333"/>
          <w:sz w:val="24"/>
          <w:szCs w:val="24"/>
        </w:rPr>
        <w:t>Общественные</w:t>
      </w:r>
      <w:r w:rsidRPr="003476A9">
        <w:rPr>
          <w:rFonts w:ascii="Times New Roman" w:hAnsi="Times New Roman" w:cs="Times New Roman"/>
          <w:color w:val="333333"/>
          <w:sz w:val="24"/>
          <w:szCs w:val="24"/>
        </w:rPr>
        <w:t xml:space="preserve">. Активное привлечение общественности к борьбе с нарушениями закона, к профилактике правонарушений и </w:t>
      </w:r>
      <w:proofErr w:type="gramStart"/>
      <w:r w:rsidRPr="003476A9">
        <w:rPr>
          <w:rFonts w:ascii="Times New Roman" w:hAnsi="Times New Roman" w:cs="Times New Roman"/>
          <w:color w:val="333333"/>
          <w:sz w:val="24"/>
          <w:szCs w:val="24"/>
        </w:rPr>
        <w:t>др..</w:t>
      </w:r>
      <w:proofErr w:type="gramEnd"/>
    </w:p>
    <w:p w:rsidR="004C653A" w:rsidRPr="003476A9" w:rsidRDefault="004C653A" w:rsidP="003476A9">
      <w:pPr>
        <w:shd w:val="clear" w:color="auto" w:fill="FFFFFF"/>
        <w:spacing w:after="0" w:line="240" w:lineRule="auto"/>
        <w:ind w:firstLine="709"/>
        <w:jc w:val="both"/>
        <w:rPr>
          <w:rFonts w:ascii="Times New Roman" w:hAnsi="Times New Roman" w:cs="Times New Roman"/>
          <w:color w:val="333333"/>
          <w:sz w:val="24"/>
          <w:szCs w:val="24"/>
        </w:rPr>
      </w:pPr>
      <w:r w:rsidRPr="003476A9">
        <w:rPr>
          <w:rStyle w:val="a7"/>
          <w:rFonts w:ascii="Times New Roman" w:hAnsi="Times New Roman" w:cs="Times New Roman"/>
          <w:color w:val="333333"/>
          <w:sz w:val="24"/>
          <w:szCs w:val="24"/>
        </w:rPr>
        <w:lastRenderedPageBreak/>
        <w:t>Специальные гарантии</w:t>
      </w:r>
      <w:r w:rsidRPr="003476A9">
        <w:rPr>
          <w:rFonts w:ascii="Times New Roman" w:hAnsi="Times New Roman" w:cs="Times New Roman"/>
          <w:color w:val="333333"/>
          <w:sz w:val="24"/>
          <w:szCs w:val="24"/>
        </w:rPr>
        <w:t> — это юридические и организационные средства, предназначенные исключительно для обеспечения законности. Некоторые из них:</w:t>
      </w:r>
    </w:p>
    <w:p w:rsidR="004C653A" w:rsidRPr="003476A9" w:rsidRDefault="004C653A" w:rsidP="003476A9">
      <w:pPr>
        <w:numPr>
          <w:ilvl w:val="0"/>
          <w:numId w:val="439"/>
        </w:numPr>
        <w:shd w:val="clear" w:color="auto" w:fill="FFFFFF"/>
        <w:spacing w:after="0" w:line="240" w:lineRule="auto"/>
        <w:ind w:left="0" w:firstLine="709"/>
        <w:jc w:val="both"/>
        <w:rPr>
          <w:rFonts w:ascii="Times New Roman" w:hAnsi="Times New Roman" w:cs="Times New Roman"/>
          <w:color w:val="333333"/>
          <w:sz w:val="24"/>
          <w:szCs w:val="24"/>
        </w:rPr>
      </w:pPr>
      <w:r w:rsidRPr="003476A9">
        <w:rPr>
          <w:rStyle w:val="a7"/>
          <w:rFonts w:ascii="Times New Roman" w:hAnsi="Times New Roman" w:cs="Times New Roman"/>
          <w:color w:val="333333"/>
          <w:sz w:val="24"/>
          <w:szCs w:val="24"/>
        </w:rPr>
        <w:t>Регулирование отношений</w:t>
      </w:r>
      <w:r w:rsidRPr="003476A9">
        <w:rPr>
          <w:rFonts w:ascii="Times New Roman" w:hAnsi="Times New Roman" w:cs="Times New Roman"/>
          <w:color w:val="333333"/>
          <w:sz w:val="24"/>
          <w:szCs w:val="24"/>
        </w:rPr>
        <w:t>. Использование правовых средств для регулирования отношений, которые требуют юридического регламентирования.</w:t>
      </w:r>
    </w:p>
    <w:p w:rsidR="004C653A" w:rsidRPr="003476A9" w:rsidRDefault="004C653A" w:rsidP="003476A9">
      <w:pPr>
        <w:numPr>
          <w:ilvl w:val="0"/>
          <w:numId w:val="439"/>
        </w:numPr>
        <w:shd w:val="clear" w:color="auto" w:fill="FFFFFF"/>
        <w:spacing w:after="0" w:line="240" w:lineRule="auto"/>
        <w:ind w:left="0" w:firstLine="709"/>
        <w:jc w:val="both"/>
        <w:rPr>
          <w:rFonts w:ascii="Times New Roman" w:hAnsi="Times New Roman" w:cs="Times New Roman"/>
          <w:color w:val="333333"/>
          <w:sz w:val="24"/>
          <w:szCs w:val="24"/>
        </w:rPr>
      </w:pPr>
      <w:r w:rsidRPr="003476A9">
        <w:rPr>
          <w:rStyle w:val="a7"/>
          <w:rFonts w:ascii="Times New Roman" w:hAnsi="Times New Roman" w:cs="Times New Roman"/>
          <w:color w:val="333333"/>
          <w:sz w:val="24"/>
          <w:szCs w:val="24"/>
        </w:rPr>
        <w:t>Совершенствование законов</w:t>
      </w:r>
      <w:r w:rsidRPr="003476A9">
        <w:rPr>
          <w:rFonts w:ascii="Times New Roman" w:hAnsi="Times New Roman" w:cs="Times New Roman"/>
          <w:color w:val="333333"/>
          <w:sz w:val="24"/>
          <w:szCs w:val="24"/>
        </w:rPr>
        <w:t>. Для того, чтобы законы работали, они должны соответствовать настоящим условиям в обществе, а также нормам человеческой морали.</w:t>
      </w:r>
    </w:p>
    <w:p w:rsidR="004C653A" w:rsidRPr="003476A9" w:rsidRDefault="004C653A" w:rsidP="003476A9">
      <w:pPr>
        <w:numPr>
          <w:ilvl w:val="0"/>
          <w:numId w:val="439"/>
        </w:numPr>
        <w:shd w:val="clear" w:color="auto" w:fill="FFFFFF"/>
        <w:spacing w:after="0" w:line="240" w:lineRule="auto"/>
        <w:ind w:left="0" w:firstLine="709"/>
        <w:jc w:val="both"/>
        <w:rPr>
          <w:rFonts w:ascii="Times New Roman" w:hAnsi="Times New Roman" w:cs="Times New Roman"/>
          <w:color w:val="333333"/>
          <w:sz w:val="24"/>
          <w:szCs w:val="24"/>
        </w:rPr>
      </w:pPr>
      <w:r w:rsidRPr="003476A9">
        <w:rPr>
          <w:rStyle w:val="a7"/>
          <w:rFonts w:ascii="Times New Roman" w:hAnsi="Times New Roman" w:cs="Times New Roman"/>
          <w:color w:val="333333"/>
          <w:sz w:val="24"/>
          <w:szCs w:val="24"/>
        </w:rPr>
        <w:t>Законность работы госаппарата</w:t>
      </w:r>
      <w:r w:rsidRPr="003476A9">
        <w:rPr>
          <w:rFonts w:ascii="Times New Roman" w:hAnsi="Times New Roman" w:cs="Times New Roman"/>
          <w:color w:val="333333"/>
          <w:sz w:val="24"/>
          <w:szCs w:val="24"/>
        </w:rPr>
        <w:t>. Деятельность государственного аппарата должна быть законной, это обеспечивают ряд институтов и процедур.</w:t>
      </w:r>
    </w:p>
    <w:p w:rsidR="004C653A" w:rsidRPr="003476A9" w:rsidRDefault="004C653A" w:rsidP="003476A9">
      <w:pPr>
        <w:numPr>
          <w:ilvl w:val="0"/>
          <w:numId w:val="439"/>
        </w:numPr>
        <w:shd w:val="clear" w:color="auto" w:fill="FFFFFF"/>
        <w:spacing w:after="0" w:line="240" w:lineRule="auto"/>
        <w:ind w:left="0" w:firstLine="709"/>
        <w:jc w:val="both"/>
        <w:rPr>
          <w:rFonts w:ascii="Times New Roman" w:hAnsi="Times New Roman" w:cs="Times New Roman"/>
          <w:color w:val="333333"/>
          <w:sz w:val="24"/>
          <w:szCs w:val="24"/>
        </w:rPr>
      </w:pPr>
      <w:r w:rsidRPr="003476A9">
        <w:rPr>
          <w:rStyle w:val="a7"/>
          <w:rFonts w:ascii="Times New Roman" w:hAnsi="Times New Roman" w:cs="Times New Roman"/>
          <w:color w:val="333333"/>
          <w:sz w:val="24"/>
          <w:szCs w:val="24"/>
        </w:rPr>
        <w:t>Ответственность</w:t>
      </w:r>
      <w:r w:rsidRPr="003476A9">
        <w:rPr>
          <w:rFonts w:ascii="Times New Roman" w:hAnsi="Times New Roman" w:cs="Times New Roman"/>
          <w:color w:val="333333"/>
          <w:sz w:val="24"/>
          <w:szCs w:val="24"/>
        </w:rPr>
        <w:t>. За правонарушения на человека, преступившего закон, накладывается ряд юридических санкций, только таким образом можно установить должную меру ответственности.</w:t>
      </w:r>
    </w:p>
    <w:p w:rsidR="004C653A" w:rsidRPr="003476A9" w:rsidRDefault="004C653A" w:rsidP="003476A9">
      <w:pPr>
        <w:numPr>
          <w:ilvl w:val="0"/>
          <w:numId w:val="439"/>
        </w:numPr>
        <w:shd w:val="clear" w:color="auto" w:fill="FFFFFF"/>
        <w:spacing w:after="0" w:line="240" w:lineRule="auto"/>
        <w:ind w:left="0" w:firstLine="709"/>
        <w:jc w:val="both"/>
        <w:rPr>
          <w:rFonts w:ascii="Times New Roman" w:hAnsi="Times New Roman" w:cs="Times New Roman"/>
          <w:color w:val="333333"/>
          <w:sz w:val="24"/>
          <w:szCs w:val="24"/>
        </w:rPr>
      </w:pPr>
      <w:r w:rsidRPr="003476A9">
        <w:rPr>
          <w:rStyle w:val="a7"/>
          <w:rFonts w:ascii="Times New Roman" w:hAnsi="Times New Roman" w:cs="Times New Roman"/>
          <w:color w:val="333333"/>
          <w:sz w:val="24"/>
          <w:szCs w:val="24"/>
        </w:rPr>
        <w:t>Работа правоохранительных органов</w:t>
      </w:r>
      <w:r w:rsidRPr="003476A9">
        <w:rPr>
          <w:rFonts w:ascii="Times New Roman" w:hAnsi="Times New Roman" w:cs="Times New Roman"/>
          <w:color w:val="333333"/>
          <w:sz w:val="24"/>
          <w:szCs w:val="24"/>
        </w:rPr>
        <w:t xml:space="preserve">. К правоохранительным органам относят: прокуратуру, суд, полицию, специализированные инспекции, которые </w:t>
      </w:r>
      <w:proofErr w:type="spellStart"/>
      <w:r w:rsidRPr="003476A9">
        <w:rPr>
          <w:rFonts w:ascii="Times New Roman" w:hAnsi="Times New Roman" w:cs="Times New Roman"/>
          <w:color w:val="333333"/>
          <w:sz w:val="24"/>
          <w:szCs w:val="24"/>
        </w:rPr>
        <w:t>профилактируют</w:t>
      </w:r>
      <w:proofErr w:type="spellEnd"/>
      <w:r w:rsidRPr="003476A9">
        <w:rPr>
          <w:rFonts w:ascii="Times New Roman" w:hAnsi="Times New Roman" w:cs="Times New Roman"/>
          <w:color w:val="333333"/>
          <w:sz w:val="24"/>
          <w:szCs w:val="24"/>
        </w:rPr>
        <w:t xml:space="preserve"> и пресекают правонарушения и привлекают нарушителей к ответственности.</w:t>
      </w:r>
    </w:p>
    <w:p w:rsidR="004C653A" w:rsidRPr="003476A9" w:rsidRDefault="004C653A" w:rsidP="003476A9">
      <w:pPr>
        <w:numPr>
          <w:ilvl w:val="0"/>
          <w:numId w:val="439"/>
        </w:numPr>
        <w:shd w:val="clear" w:color="auto" w:fill="FFFFFF"/>
        <w:spacing w:after="0" w:line="240" w:lineRule="auto"/>
        <w:ind w:left="0" w:firstLine="709"/>
        <w:jc w:val="both"/>
        <w:rPr>
          <w:rFonts w:ascii="Times New Roman" w:hAnsi="Times New Roman" w:cs="Times New Roman"/>
          <w:color w:val="333333"/>
          <w:sz w:val="24"/>
          <w:szCs w:val="24"/>
        </w:rPr>
      </w:pPr>
      <w:r w:rsidRPr="003476A9">
        <w:rPr>
          <w:rStyle w:val="a7"/>
          <w:rFonts w:ascii="Times New Roman" w:hAnsi="Times New Roman" w:cs="Times New Roman"/>
          <w:color w:val="333333"/>
          <w:sz w:val="24"/>
          <w:szCs w:val="24"/>
        </w:rPr>
        <w:t>Контроль</w:t>
      </w:r>
      <w:r w:rsidRPr="003476A9">
        <w:rPr>
          <w:rFonts w:ascii="Times New Roman" w:hAnsi="Times New Roman" w:cs="Times New Roman"/>
          <w:color w:val="333333"/>
          <w:sz w:val="24"/>
          <w:szCs w:val="24"/>
        </w:rPr>
        <w:t>. Для надзора и контроля за правопорядком создан ряд специальных органов — Конституционный Суд, судебные, следственные и прокурорские органы.</w:t>
      </w:r>
    </w:p>
    <w:p w:rsidR="006134A1" w:rsidRPr="003476A9" w:rsidRDefault="006134A1" w:rsidP="003476A9">
      <w:pPr>
        <w:spacing w:after="0" w:line="240" w:lineRule="auto"/>
        <w:ind w:firstLine="709"/>
        <w:jc w:val="both"/>
        <w:rPr>
          <w:rFonts w:ascii="Times New Roman" w:hAnsi="Times New Roman" w:cs="Times New Roman"/>
          <w:sz w:val="24"/>
          <w:szCs w:val="24"/>
        </w:rPr>
      </w:pPr>
      <w:r w:rsidRPr="003476A9">
        <w:rPr>
          <w:rStyle w:val="a7"/>
          <w:rFonts w:ascii="Times New Roman" w:hAnsi="Times New Roman" w:cs="Times New Roman"/>
          <w:sz w:val="24"/>
          <w:szCs w:val="24"/>
        </w:rPr>
        <w:t>Правопорядок</w:t>
      </w:r>
      <w:r w:rsidRPr="003476A9">
        <w:rPr>
          <w:rFonts w:ascii="Times New Roman" w:hAnsi="Times New Roman" w:cs="Times New Roman"/>
          <w:sz w:val="24"/>
          <w:szCs w:val="24"/>
        </w:rPr>
        <w:t> — </w:t>
      </w:r>
      <w:r w:rsidRPr="003476A9">
        <w:rPr>
          <w:rStyle w:val="a7"/>
          <w:rFonts w:ascii="Times New Roman" w:hAnsi="Times New Roman" w:cs="Times New Roman"/>
          <w:sz w:val="24"/>
          <w:szCs w:val="24"/>
        </w:rPr>
        <w:t>состояние общественных отношений, при котором обеспечивается соблюдение закона и иных правовых норм</w:t>
      </w:r>
      <w:r w:rsidRPr="003476A9">
        <w:rPr>
          <w:rFonts w:ascii="Times New Roman" w:hAnsi="Times New Roman" w:cs="Times New Roman"/>
          <w:sz w:val="24"/>
          <w:szCs w:val="24"/>
        </w:rPr>
        <w:t xml:space="preserve">, одна из составных частей общественного порядка. Это состояние фактической </w:t>
      </w:r>
      <w:proofErr w:type="spellStart"/>
      <w:r w:rsidRPr="003476A9">
        <w:rPr>
          <w:rFonts w:ascii="Times New Roman" w:hAnsi="Times New Roman" w:cs="Times New Roman"/>
          <w:sz w:val="24"/>
          <w:szCs w:val="24"/>
        </w:rPr>
        <w:t>урегулированности</w:t>
      </w:r>
      <w:proofErr w:type="spellEnd"/>
      <w:r w:rsidRPr="003476A9">
        <w:rPr>
          <w:rFonts w:ascii="Times New Roman" w:hAnsi="Times New Roman" w:cs="Times New Roman"/>
          <w:sz w:val="24"/>
          <w:szCs w:val="24"/>
        </w:rPr>
        <w:t xml:space="preserve"> социальных связей, качественное выражение законности. </w:t>
      </w:r>
      <w:r w:rsidR="003476A9" w:rsidRPr="003476A9">
        <w:rPr>
          <w:rFonts w:ascii="Times New Roman" w:hAnsi="Times New Roman" w:cs="Times New Roman"/>
          <w:sz w:val="24"/>
          <w:szCs w:val="24"/>
        </w:rPr>
        <w:t xml:space="preserve"> </w:t>
      </w:r>
    </w:p>
    <w:p w:rsidR="006134A1" w:rsidRPr="003476A9" w:rsidRDefault="006134A1" w:rsidP="003476A9">
      <w:pPr>
        <w:spacing w:after="0" w:line="240" w:lineRule="auto"/>
        <w:ind w:firstLine="709"/>
        <w:jc w:val="both"/>
        <w:rPr>
          <w:rFonts w:ascii="Times New Roman" w:hAnsi="Times New Roman" w:cs="Times New Roman"/>
          <w:sz w:val="24"/>
          <w:szCs w:val="24"/>
        </w:rPr>
      </w:pPr>
      <w:r w:rsidRPr="003476A9">
        <w:rPr>
          <w:rFonts w:ascii="Times New Roman" w:hAnsi="Times New Roman" w:cs="Times New Roman"/>
          <w:sz w:val="24"/>
          <w:szCs w:val="24"/>
        </w:rPr>
        <w:t>Правопорядок характеризуется уровнем законности в государстве, степенью реализации прав и свобод человека и гражданина, а также исполнением ими и государственными органами возложенных законом обязанностей. </w:t>
      </w:r>
      <w:r w:rsidR="003476A9" w:rsidRPr="003476A9">
        <w:rPr>
          <w:rFonts w:ascii="Times New Roman" w:hAnsi="Times New Roman" w:cs="Times New Roman"/>
          <w:sz w:val="24"/>
          <w:szCs w:val="24"/>
        </w:rPr>
        <w:t xml:space="preserve"> </w:t>
      </w:r>
    </w:p>
    <w:p w:rsidR="006134A1" w:rsidRPr="003476A9" w:rsidRDefault="006134A1" w:rsidP="003476A9">
      <w:pPr>
        <w:pStyle w:val="2"/>
        <w:spacing w:before="0" w:beforeAutospacing="0" w:after="0" w:afterAutospacing="0"/>
        <w:ind w:firstLine="709"/>
        <w:jc w:val="both"/>
        <w:rPr>
          <w:color w:val="333333"/>
          <w:sz w:val="24"/>
          <w:szCs w:val="24"/>
        </w:rPr>
      </w:pPr>
      <w:r w:rsidRPr="003476A9">
        <w:rPr>
          <w:color w:val="333333"/>
          <w:sz w:val="24"/>
          <w:szCs w:val="24"/>
        </w:rPr>
        <w:t>Признаки</w:t>
      </w:r>
    </w:p>
    <w:p w:rsidR="006134A1" w:rsidRPr="003476A9" w:rsidRDefault="006134A1" w:rsidP="003476A9">
      <w:pPr>
        <w:spacing w:after="0" w:line="240" w:lineRule="auto"/>
        <w:ind w:firstLine="709"/>
        <w:jc w:val="both"/>
        <w:rPr>
          <w:rFonts w:ascii="Times New Roman" w:hAnsi="Times New Roman" w:cs="Times New Roman"/>
          <w:sz w:val="24"/>
          <w:szCs w:val="24"/>
        </w:rPr>
      </w:pPr>
      <w:r w:rsidRPr="003476A9">
        <w:rPr>
          <w:rFonts w:ascii="Times New Roman" w:hAnsi="Times New Roman" w:cs="Times New Roman"/>
          <w:sz w:val="24"/>
          <w:szCs w:val="24"/>
        </w:rPr>
        <w:t>Некоторые признаки правопорядка:</w:t>
      </w:r>
    </w:p>
    <w:p w:rsidR="006134A1" w:rsidRPr="003476A9" w:rsidRDefault="006134A1" w:rsidP="003476A9">
      <w:pPr>
        <w:numPr>
          <w:ilvl w:val="0"/>
          <w:numId w:val="440"/>
        </w:numPr>
        <w:spacing w:after="0" w:line="240" w:lineRule="auto"/>
        <w:ind w:left="0" w:firstLine="709"/>
        <w:jc w:val="both"/>
        <w:rPr>
          <w:rFonts w:ascii="Times New Roman" w:hAnsi="Times New Roman" w:cs="Times New Roman"/>
          <w:sz w:val="24"/>
          <w:szCs w:val="24"/>
        </w:rPr>
      </w:pPr>
      <w:r w:rsidRPr="003476A9">
        <w:rPr>
          <w:rStyle w:val="a7"/>
          <w:rFonts w:ascii="Times New Roman" w:hAnsi="Times New Roman" w:cs="Times New Roman"/>
          <w:sz w:val="24"/>
          <w:szCs w:val="24"/>
        </w:rPr>
        <w:t>Регламентация правовыми нормами</w:t>
      </w:r>
      <w:r w:rsidRPr="003476A9">
        <w:rPr>
          <w:rFonts w:ascii="Times New Roman" w:hAnsi="Times New Roman" w:cs="Times New Roman"/>
          <w:sz w:val="24"/>
          <w:szCs w:val="24"/>
        </w:rPr>
        <w:t> — правопорядок не существует вне действия норм права, формируется и существует на их основе. </w:t>
      </w:r>
      <w:r w:rsidR="003476A9" w:rsidRPr="003476A9">
        <w:rPr>
          <w:rFonts w:ascii="Times New Roman" w:hAnsi="Times New Roman" w:cs="Times New Roman"/>
          <w:sz w:val="24"/>
          <w:szCs w:val="24"/>
        </w:rPr>
        <w:t xml:space="preserve"> </w:t>
      </w:r>
    </w:p>
    <w:p w:rsidR="006134A1" w:rsidRPr="003476A9" w:rsidRDefault="006134A1" w:rsidP="003476A9">
      <w:pPr>
        <w:numPr>
          <w:ilvl w:val="0"/>
          <w:numId w:val="440"/>
        </w:numPr>
        <w:spacing w:after="0" w:line="240" w:lineRule="auto"/>
        <w:ind w:left="0" w:firstLine="709"/>
        <w:jc w:val="both"/>
        <w:rPr>
          <w:rFonts w:ascii="Times New Roman" w:hAnsi="Times New Roman" w:cs="Times New Roman"/>
          <w:sz w:val="24"/>
          <w:szCs w:val="24"/>
        </w:rPr>
      </w:pPr>
      <w:r w:rsidRPr="003476A9">
        <w:rPr>
          <w:rStyle w:val="a7"/>
          <w:rFonts w:ascii="Times New Roman" w:hAnsi="Times New Roman" w:cs="Times New Roman"/>
          <w:sz w:val="24"/>
          <w:szCs w:val="24"/>
        </w:rPr>
        <w:t>Реальное воплощение содержания норм в жизни</w:t>
      </w:r>
      <w:r w:rsidRPr="003476A9">
        <w:rPr>
          <w:rFonts w:ascii="Times New Roman" w:hAnsi="Times New Roman" w:cs="Times New Roman"/>
          <w:sz w:val="24"/>
          <w:szCs w:val="24"/>
        </w:rPr>
        <w:t xml:space="preserve"> — </w:t>
      </w:r>
      <w:proofErr w:type="spellStart"/>
      <w:r w:rsidRPr="003476A9">
        <w:rPr>
          <w:rFonts w:ascii="Times New Roman" w:hAnsi="Times New Roman" w:cs="Times New Roman"/>
          <w:sz w:val="24"/>
          <w:szCs w:val="24"/>
        </w:rPr>
        <w:t>урегулированность</w:t>
      </w:r>
      <w:proofErr w:type="spellEnd"/>
      <w:r w:rsidRPr="003476A9">
        <w:rPr>
          <w:rFonts w:ascii="Times New Roman" w:hAnsi="Times New Roman" w:cs="Times New Roman"/>
          <w:sz w:val="24"/>
          <w:szCs w:val="24"/>
        </w:rPr>
        <w:t xml:space="preserve"> на их основе общественных отношений. </w:t>
      </w:r>
      <w:r w:rsidR="003476A9" w:rsidRPr="003476A9">
        <w:rPr>
          <w:rFonts w:ascii="Times New Roman" w:hAnsi="Times New Roman" w:cs="Times New Roman"/>
          <w:sz w:val="24"/>
          <w:szCs w:val="24"/>
        </w:rPr>
        <w:t xml:space="preserve"> </w:t>
      </w:r>
    </w:p>
    <w:p w:rsidR="006134A1" w:rsidRPr="003476A9" w:rsidRDefault="006134A1" w:rsidP="003476A9">
      <w:pPr>
        <w:numPr>
          <w:ilvl w:val="0"/>
          <w:numId w:val="440"/>
        </w:numPr>
        <w:spacing w:after="0" w:line="240" w:lineRule="auto"/>
        <w:ind w:left="0" w:firstLine="709"/>
        <w:jc w:val="both"/>
        <w:rPr>
          <w:rFonts w:ascii="Times New Roman" w:hAnsi="Times New Roman" w:cs="Times New Roman"/>
          <w:sz w:val="24"/>
          <w:szCs w:val="24"/>
        </w:rPr>
      </w:pPr>
      <w:r w:rsidRPr="003476A9">
        <w:rPr>
          <w:rStyle w:val="a7"/>
          <w:rFonts w:ascii="Times New Roman" w:hAnsi="Times New Roman" w:cs="Times New Roman"/>
          <w:sz w:val="24"/>
          <w:szCs w:val="24"/>
        </w:rPr>
        <w:t>Государственная гарантированность</w:t>
      </w:r>
      <w:r w:rsidRPr="003476A9">
        <w:rPr>
          <w:rFonts w:ascii="Times New Roman" w:hAnsi="Times New Roman" w:cs="Times New Roman"/>
          <w:sz w:val="24"/>
          <w:szCs w:val="24"/>
        </w:rPr>
        <w:t> — существующий правопорядок обеспечивается государством, охраняется им от нарушений. </w:t>
      </w:r>
      <w:r w:rsidR="003476A9" w:rsidRPr="003476A9">
        <w:rPr>
          <w:rFonts w:ascii="Times New Roman" w:hAnsi="Times New Roman" w:cs="Times New Roman"/>
          <w:sz w:val="24"/>
          <w:szCs w:val="24"/>
        </w:rPr>
        <w:t xml:space="preserve"> </w:t>
      </w:r>
    </w:p>
    <w:p w:rsidR="006134A1" w:rsidRPr="003476A9" w:rsidRDefault="006134A1" w:rsidP="003476A9">
      <w:pPr>
        <w:numPr>
          <w:ilvl w:val="0"/>
          <w:numId w:val="440"/>
        </w:numPr>
        <w:spacing w:after="0" w:line="240" w:lineRule="auto"/>
        <w:ind w:left="0" w:firstLine="709"/>
        <w:jc w:val="both"/>
        <w:rPr>
          <w:rFonts w:ascii="Times New Roman" w:hAnsi="Times New Roman" w:cs="Times New Roman"/>
          <w:sz w:val="24"/>
          <w:szCs w:val="24"/>
        </w:rPr>
      </w:pPr>
      <w:r w:rsidRPr="003476A9">
        <w:rPr>
          <w:rStyle w:val="a7"/>
          <w:rFonts w:ascii="Times New Roman" w:hAnsi="Times New Roman" w:cs="Times New Roman"/>
          <w:sz w:val="24"/>
          <w:szCs w:val="24"/>
        </w:rPr>
        <w:t>Устойчивость</w:t>
      </w:r>
      <w:r w:rsidRPr="003476A9">
        <w:rPr>
          <w:rFonts w:ascii="Times New Roman" w:hAnsi="Times New Roman" w:cs="Times New Roman"/>
          <w:sz w:val="24"/>
          <w:szCs w:val="24"/>
        </w:rPr>
        <w:t> — стабильность общественных отношений, в рамках которых осуществляется правомерное поведение индивидов и групп. Попытки нарушить эту устойчивость пресекаются государством и его органами. </w:t>
      </w:r>
      <w:r w:rsidR="003476A9" w:rsidRPr="003476A9">
        <w:rPr>
          <w:rFonts w:ascii="Times New Roman" w:hAnsi="Times New Roman" w:cs="Times New Roman"/>
          <w:sz w:val="24"/>
          <w:szCs w:val="24"/>
        </w:rPr>
        <w:t xml:space="preserve"> </w:t>
      </w:r>
    </w:p>
    <w:p w:rsidR="006134A1" w:rsidRPr="003476A9" w:rsidRDefault="006134A1" w:rsidP="003476A9">
      <w:pPr>
        <w:numPr>
          <w:ilvl w:val="0"/>
          <w:numId w:val="440"/>
        </w:numPr>
        <w:spacing w:after="0" w:line="240" w:lineRule="auto"/>
        <w:ind w:left="0" w:firstLine="709"/>
        <w:jc w:val="both"/>
        <w:rPr>
          <w:rFonts w:ascii="Times New Roman" w:hAnsi="Times New Roman" w:cs="Times New Roman"/>
          <w:sz w:val="24"/>
          <w:szCs w:val="24"/>
        </w:rPr>
      </w:pPr>
      <w:r w:rsidRPr="003476A9">
        <w:rPr>
          <w:rStyle w:val="a7"/>
          <w:rFonts w:ascii="Times New Roman" w:hAnsi="Times New Roman" w:cs="Times New Roman"/>
          <w:sz w:val="24"/>
          <w:szCs w:val="24"/>
        </w:rPr>
        <w:t>Единство</w:t>
      </w:r>
      <w:r w:rsidRPr="003476A9">
        <w:rPr>
          <w:rFonts w:ascii="Times New Roman" w:hAnsi="Times New Roman" w:cs="Times New Roman"/>
          <w:sz w:val="24"/>
          <w:szCs w:val="24"/>
        </w:rPr>
        <w:t> — правопорядок основан на единых политических и правовых принципах, обеспечиваемый единством государственной воли и законности, один на территории всей страны. </w:t>
      </w:r>
      <w:r w:rsidR="003476A9" w:rsidRPr="003476A9">
        <w:rPr>
          <w:rFonts w:ascii="Times New Roman" w:hAnsi="Times New Roman" w:cs="Times New Roman"/>
          <w:sz w:val="24"/>
          <w:szCs w:val="24"/>
        </w:rPr>
        <w:t xml:space="preserve"> </w:t>
      </w:r>
    </w:p>
    <w:p w:rsidR="006134A1" w:rsidRPr="003476A9" w:rsidRDefault="006134A1" w:rsidP="003476A9">
      <w:pPr>
        <w:pStyle w:val="2"/>
        <w:spacing w:before="0" w:beforeAutospacing="0" w:after="0" w:afterAutospacing="0"/>
        <w:ind w:firstLine="709"/>
        <w:jc w:val="both"/>
        <w:rPr>
          <w:color w:val="333333"/>
          <w:sz w:val="24"/>
          <w:szCs w:val="24"/>
        </w:rPr>
      </w:pPr>
      <w:r w:rsidRPr="003476A9">
        <w:rPr>
          <w:color w:val="333333"/>
          <w:sz w:val="24"/>
          <w:szCs w:val="24"/>
        </w:rPr>
        <w:t>Структура</w:t>
      </w:r>
    </w:p>
    <w:p w:rsidR="006134A1" w:rsidRPr="003476A9" w:rsidRDefault="006134A1" w:rsidP="003476A9">
      <w:pPr>
        <w:spacing w:after="0" w:line="240" w:lineRule="auto"/>
        <w:ind w:firstLine="709"/>
        <w:jc w:val="both"/>
        <w:rPr>
          <w:rFonts w:ascii="Times New Roman" w:hAnsi="Times New Roman" w:cs="Times New Roman"/>
          <w:sz w:val="24"/>
          <w:szCs w:val="24"/>
        </w:rPr>
      </w:pPr>
      <w:r w:rsidRPr="003476A9">
        <w:rPr>
          <w:rFonts w:ascii="Times New Roman" w:hAnsi="Times New Roman" w:cs="Times New Roman"/>
          <w:sz w:val="24"/>
          <w:szCs w:val="24"/>
        </w:rPr>
        <w:t>Структуру правопорядка составляют: </w:t>
      </w:r>
      <w:r w:rsidR="003476A9" w:rsidRPr="003476A9">
        <w:rPr>
          <w:rFonts w:ascii="Times New Roman" w:hAnsi="Times New Roman" w:cs="Times New Roman"/>
          <w:sz w:val="24"/>
          <w:szCs w:val="24"/>
        </w:rPr>
        <w:t xml:space="preserve"> </w:t>
      </w:r>
    </w:p>
    <w:p w:rsidR="006134A1" w:rsidRPr="003476A9" w:rsidRDefault="006134A1" w:rsidP="003476A9">
      <w:pPr>
        <w:numPr>
          <w:ilvl w:val="0"/>
          <w:numId w:val="441"/>
        </w:numPr>
        <w:spacing w:after="0" w:line="240" w:lineRule="auto"/>
        <w:ind w:left="0" w:firstLine="709"/>
        <w:jc w:val="both"/>
        <w:rPr>
          <w:rFonts w:ascii="Times New Roman" w:hAnsi="Times New Roman" w:cs="Times New Roman"/>
          <w:sz w:val="24"/>
          <w:szCs w:val="24"/>
        </w:rPr>
      </w:pPr>
      <w:r w:rsidRPr="003476A9">
        <w:rPr>
          <w:rStyle w:val="a7"/>
          <w:rFonts w:ascii="Times New Roman" w:hAnsi="Times New Roman" w:cs="Times New Roman"/>
          <w:sz w:val="24"/>
          <w:szCs w:val="24"/>
        </w:rPr>
        <w:t>Правовая организация общества</w:t>
      </w:r>
      <w:r w:rsidRPr="003476A9">
        <w:rPr>
          <w:rFonts w:ascii="Times New Roman" w:hAnsi="Times New Roman" w:cs="Times New Roman"/>
          <w:sz w:val="24"/>
          <w:szCs w:val="24"/>
        </w:rPr>
        <w:t xml:space="preserve"> — законы и </w:t>
      </w:r>
      <w:proofErr w:type="spellStart"/>
      <w:r w:rsidRPr="003476A9">
        <w:rPr>
          <w:rFonts w:ascii="Times New Roman" w:hAnsi="Times New Roman" w:cs="Times New Roman"/>
          <w:sz w:val="24"/>
          <w:szCs w:val="24"/>
        </w:rPr>
        <w:t>легитимизированные</w:t>
      </w:r>
      <w:proofErr w:type="spellEnd"/>
      <w:r w:rsidRPr="003476A9">
        <w:rPr>
          <w:rFonts w:ascii="Times New Roman" w:hAnsi="Times New Roman" w:cs="Times New Roman"/>
          <w:sz w:val="24"/>
          <w:szCs w:val="24"/>
        </w:rPr>
        <w:t xml:space="preserve"> ими государственные органы, а также негосударственные образования и граждане.</w:t>
      </w:r>
    </w:p>
    <w:p w:rsidR="006134A1" w:rsidRPr="003476A9" w:rsidRDefault="006134A1" w:rsidP="003476A9">
      <w:pPr>
        <w:numPr>
          <w:ilvl w:val="0"/>
          <w:numId w:val="441"/>
        </w:numPr>
        <w:spacing w:after="0" w:line="240" w:lineRule="auto"/>
        <w:ind w:left="0" w:firstLine="709"/>
        <w:jc w:val="both"/>
        <w:rPr>
          <w:rFonts w:ascii="Times New Roman" w:hAnsi="Times New Roman" w:cs="Times New Roman"/>
          <w:sz w:val="24"/>
          <w:szCs w:val="24"/>
        </w:rPr>
      </w:pPr>
      <w:r w:rsidRPr="003476A9">
        <w:rPr>
          <w:rStyle w:val="a7"/>
          <w:rFonts w:ascii="Times New Roman" w:hAnsi="Times New Roman" w:cs="Times New Roman"/>
          <w:sz w:val="24"/>
          <w:szCs w:val="24"/>
        </w:rPr>
        <w:t>Правоотношения и связи</w:t>
      </w:r>
      <w:r w:rsidRPr="003476A9">
        <w:rPr>
          <w:rFonts w:ascii="Times New Roman" w:hAnsi="Times New Roman" w:cs="Times New Roman"/>
          <w:sz w:val="24"/>
          <w:szCs w:val="24"/>
        </w:rPr>
        <w:t> в обществе.</w:t>
      </w:r>
    </w:p>
    <w:p w:rsidR="006134A1" w:rsidRPr="003476A9" w:rsidRDefault="006134A1" w:rsidP="003476A9">
      <w:pPr>
        <w:numPr>
          <w:ilvl w:val="0"/>
          <w:numId w:val="441"/>
        </w:numPr>
        <w:spacing w:after="0" w:line="240" w:lineRule="auto"/>
        <w:ind w:left="0" w:firstLine="709"/>
        <w:jc w:val="both"/>
        <w:rPr>
          <w:rFonts w:ascii="Times New Roman" w:hAnsi="Times New Roman" w:cs="Times New Roman"/>
          <w:sz w:val="24"/>
          <w:szCs w:val="24"/>
        </w:rPr>
      </w:pPr>
      <w:r w:rsidRPr="003476A9">
        <w:rPr>
          <w:rStyle w:val="a7"/>
          <w:rFonts w:ascii="Times New Roman" w:hAnsi="Times New Roman" w:cs="Times New Roman"/>
          <w:sz w:val="24"/>
          <w:szCs w:val="24"/>
        </w:rPr>
        <w:t>Определённая (нормативная) упорядоченность</w:t>
      </w:r>
      <w:r w:rsidRPr="003476A9">
        <w:rPr>
          <w:rFonts w:ascii="Times New Roman" w:hAnsi="Times New Roman" w:cs="Times New Roman"/>
          <w:sz w:val="24"/>
          <w:szCs w:val="24"/>
        </w:rPr>
        <w:t> этих правоотношений и связей — чёткое определение статуса участников правоотношений, их субъективных прав и юридических обязанностей, полномочий.</w:t>
      </w:r>
    </w:p>
    <w:p w:rsidR="006134A1" w:rsidRPr="003476A9" w:rsidRDefault="006134A1" w:rsidP="003476A9">
      <w:pPr>
        <w:spacing w:after="0" w:line="240" w:lineRule="auto"/>
        <w:ind w:firstLine="709"/>
        <w:jc w:val="both"/>
        <w:rPr>
          <w:rFonts w:ascii="Times New Roman" w:hAnsi="Times New Roman" w:cs="Times New Roman"/>
          <w:sz w:val="24"/>
          <w:szCs w:val="24"/>
        </w:rPr>
      </w:pPr>
      <w:r w:rsidRPr="003476A9">
        <w:rPr>
          <w:rFonts w:ascii="Times New Roman" w:hAnsi="Times New Roman" w:cs="Times New Roman"/>
          <w:sz w:val="24"/>
          <w:szCs w:val="24"/>
        </w:rPr>
        <w:t> </w:t>
      </w:r>
    </w:p>
    <w:p w:rsidR="006134A1" w:rsidRPr="003476A9" w:rsidRDefault="006134A1" w:rsidP="003476A9">
      <w:pPr>
        <w:spacing w:after="0" w:line="240" w:lineRule="auto"/>
        <w:ind w:firstLine="709"/>
        <w:jc w:val="both"/>
        <w:rPr>
          <w:rFonts w:ascii="Times New Roman" w:hAnsi="Times New Roman" w:cs="Times New Roman"/>
          <w:sz w:val="24"/>
          <w:szCs w:val="24"/>
        </w:rPr>
      </w:pPr>
      <w:r w:rsidRPr="003476A9">
        <w:rPr>
          <w:rFonts w:ascii="Times New Roman" w:hAnsi="Times New Roman" w:cs="Times New Roman"/>
          <w:noProof/>
          <w:sz w:val="24"/>
          <w:szCs w:val="24"/>
          <w:lang w:eastAsia="ru-RU"/>
        </w:rPr>
        <w:lastRenderedPageBreak/>
        <w:drawing>
          <wp:inline distT="0" distB="0" distL="0" distR="0">
            <wp:extent cx="2933700" cy="2190750"/>
            <wp:effectExtent l="0" t="0" r="0" b="0"/>
            <wp:docPr id="46" name="Рисунок 46" descr="Законность и правопорядок структура и гарант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конность и правопорядок структура и гарантии"/>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33700" cy="2190750"/>
                    </a:xfrm>
                    <a:prstGeom prst="rect">
                      <a:avLst/>
                    </a:prstGeom>
                    <a:noFill/>
                    <a:ln>
                      <a:noFill/>
                    </a:ln>
                  </pic:spPr>
                </pic:pic>
              </a:graphicData>
            </a:graphic>
          </wp:inline>
        </w:drawing>
      </w:r>
    </w:p>
    <w:p w:rsidR="006134A1" w:rsidRPr="003476A9" w:rsidRDefault="006134A1" w:rsidP="003476A9">
      <w:pPr>
        <w:pStyle w:val="2"/>
        <w:spacing w:before="0" w:beforeAutospacing="0" w:after="0" w:afterAutospacing="0"/>
        <w:ind w:firstLine="709"/>
        <w:jc w:val="both"/>
        <w:rPr>
          <w:color w:val="333333"/>
          <w:sz w:val="24"/>
          <w:szCs w:val="24"/>
        </w:rPr>
      </w:pPr>
      <w:r w:rsidRPr="003476A9">
        <w:rPr>
          <w:color w:val="333333"/>
          <w:sz w:val="24"/>
          <w:szCs w:val="24"/>
        </w:rPr>
        <w:t>Принципы</w:t>
      </w:r>
    </w:p>
    <w:p w:rsidR="006134A1" w:rsidRPr="003476A9" w:rsidRDefault="006134A1" w:rsidP="003476A9">
      <w:pPr>
        <w:spacing w:after="0" w:line="240" w:lineRule="auto"/>
        <w:ind w:firstLine="709"/>
        <w:jc w:val="both"/>
        <w:rPr>
          <w:rFonts w:ascii="Times New Roman" w:hAnsi="Times New Roman" w:cs="Times New Roman"/>
          <w:sz w:val="24"/>
          <w:szCs w:val="24"/>
        </w:rPr>
      </w:pPr>
      <w:r w:rsidRPr="003476A9">
        <w:rPr>
          <w:rFonts w:ascii="Times New Roman" w:hAnsi="Times New Roman" w:cs="Times New Roman"/>
          <w:sz w:val="24"/>
          <w:szCs w:val="24"/>
        </w:rPr>
        <w:t>Некоторые принципы правопорядка:</w:t>
      </w:r>
    </w:p>
    <w:p w:rsidR="006134A1" w:rsidRPr="003476A9" w:rsidRDefault="006134A1" w:rsidP="003476A9">
      <w:pPr>
        <w:numPr>
          <w:ilvl w:val="0"/>
          <w:numId w:val="442"/>
        </w:numPr>
        <w:spacing w:after="0" w:line="240" w:lineRule="auto"/>
        <w:ind w:left="0" w:firstLine="709"/>
        <w:jc w:val="both"/>
        <w:rPr>
          <w:rFonts w:ascii="Times New Roman" w:hAnsi="Times New Roman" w:cs="Times New Roman"/>
          <w:sz w:val="24"/>
          <w:szCs w:val="24"/>
        </w:rPr>
      </w:pPr>
      <w:r w:rsidRPr="003476A9">
        <w:rPr>
          <w:rStyle w:val="a7"/>
          <w:rFonts w:ascii="Times New Roman" w:hAnsi="Times New Roman" w:cs="Times New Roman"/>
          <w:sz w:val="24"/>
          <w:szCs w:val="24"/>
        </w:rPr>
        <w:t>Конституционность</w:t>
      </w:r>
      <w:r w:rsidRPr="003476A9">
        <w:rPr>
          <w:rFonts w:ascii="Times New Roman" w:hAnsi="Times New Roman" w:cs="Times New Roman"/>
          <w:sz w:val="24"/>
          <w:szCs w:val="24"/>
        </w:rPr>
        <w:t> — правопорядок подчинён конституции, обеспечивает её реализацию, и все требования конституции находят в нём предельно конкретное выражение.</w:t>
      </w:r>
    </w:p>
    <w:p w:rsidR="006134A1" w:rsidRPr="003476A9" w:rsidRDefault="006134A1" w:rsidP="003476A9">
      <w:pPr>
        <w:numPr>
          <w:ilvl w:val="0"/>
          <w:numId w:val="442"/>
        </w:numPr>
        <w:spacing w:after="0" w:line="240" w:lineRule="auto"/>
        <w:ind w:left="0" w:firstLine="709"/>
        <w:jc w:val="both"/>
        <w:rPr>
          <w:rFonts w:ascii="Times New Roman" w:hAnsi="Times New Roman" w:cs="Times New Roman"/>
          <w:sz w:val="24"/>
          <w:szCs w:val="24"/>
        </w:rPr>
      </w:pPr>
      <w:r w:rsidRPr="003476A9">
        <w:rPr>
          <w:rStyle w:val="a7"/>
          <w:rFonts w:ascii="Times New Roman" w:hAnsi="Times New Roman" w:cs="Times New Roman"/>
          <w:sz w:val="24"/>
          <w:szCs w:val="24"/>
        </w:rPr>
        <w:t>Формальная определённость</w:t>
      </w:r>
      <w:r w:rsidRPr="003476A9">
        <w:rPr>
          <w:rFonts w:ascii="Times New Roman" w:hAnsi="Times New Roman" w:cs="Times New Roman"/>
          <w:sz w:val="24"/>
          <w:szCs w:val="24"/>
        </w:rPr>
        <w:t> — правопорядок связан с правом и возникает на основе чётких правовых предписаний, формально закреплённых в законах и иных нормативно-правовых актах государства.</w:t>
      </w:r>
    </w:p>
    <w:p w:rsidR="006134A1" w:rsidRPr="003476A9" w:rsidRDefault="006134A1" w:rsidP="003476A9">
      <w:pPr>
        <w:numPr>
          <w:ilvl w:val="0"/>
          <w:numId w:val="442"/>
        </w:numPr>
        <w:spacing w:after="0" w:line="240" w:lineRule="auto"/>
        <w:ind w:left="0" w:firstLine="709"/>
        <w:jc w:val="both"/>
        <w:rPr>
          <w:rFonts w:ascii="Times New Roman" w:hAnsi="Times New Roman" w:cs="Times New Roman"/>
          <w:sz w:val="24"/>
          <w:szCs w:val="24"/>
        </w:rPr>
      </w:pPr>
      <w:r w:rsidRPr="003476A9">
        <w:rPr>
          <w:rStyle w:val="a7"/>
          <w:rFonts w:ascii="Times New Roman" w:hAnsi="Times New Roman" w:cs="Times New Roman"/>
          <w:sz w:val="24"/>
          <w:szCs w:val="24"/>
        </w:rPr>
        <w:t>Системность</w:t>
      </w:r>
      <w:r w:rsidRPr="003476A9">
        <w:rPr>
          <w:rFonts w:ascii="Times New Roman" w:hAnsi="Times New Roman" w:cs="Times New Roman"/>
          <w:sz w:val="24"/>
          <w:szCs w:val="24"/>
        </w:rPr>
        <w:t> — реальные правоотношения, сложившиеся в обществе, не являются разрозненными действиями субъектов права, а представляют собой систему отношений, которая характеризуется иерархичностью, согласованностью, взаимозависимостью составляющих её элементов.</w:t>
      </w:r>
    </w:p>
    <w:p w:rsidR="006134A1" w:rsidRPr="003476A9" w:rsidRDefault="006134A1" w:rsidP="003476A9">
      <w:pPr>
        <w:pStyle w:val="2"/>
        <w:spacing w:before="0" w:beforeAutospacing="0" w:after="0" w:afterAutospacing="0"/>
        <w:ind w:firstLine="709"/>
        <w:jc w:val="both"/>
        <w:rPr>
          <w:color w:val="333333"/>
          <w:sz w:val="24"/>
          <w:szCs w:val="24"/>
        </w:rPr>
      </w:pPr>
      <w:r w:rsidRPr="003476A9">
        <w:rPr>
          <w:color w:val="333333"/>
          <w:sz w:val="24"/>
          <w:szCs w:val="24"/>
        </w:rPr>
        <w:t>Гарантии</w:t>
      </w:r>
    </w:p>
    <w:p w:rsidR="006134A1" w:rsidRPr="003476A9" w:rsidRDefault="006134A1" w:rsidP="003476A9">
      <w:pPr>
        <w:pStyle w:val="2"/>
        <w:spacing w:before="0" w:beforeAutospacing="0" w:after="0" w:afterAutospacing="0"/>
        <w:ind w:firstLine="709"/>
        <w:jc w:val="both"/>
        <w:rPr>
          <w:color w:val="333333"/>
          <w:sz w:val="24"/>
          <w:szCs w:val="24"/>
        </w:rPr>
      </w:pPr>
      <w:r w:rsidRPr="003476A9">
        <w:rPr>
          <w:color w:val="333333"/>
          <w:sz w:val="24"/>
          <w:szCs w:val="24"/>
          <w:shd w:val="clear" w:color="auto" w:fill="FFFFFF"/>
        </w:rPr>
        <w:t>Состояние правопорядка выступает результатом действия системы гарантий, которая включает в себя экономические, политические, идеологические, общественные и юридические меры их реализации. </w:t>
      </w:r>
      <w:hyperlink r:id="rId51" w:tgtFrame="_blank" w:history="1">
        <w:r w:rsidRPr="003476A9">
          <w:rPr>
            <w:color w:val="0000FF"/>
            <w:sz w:val="24"/>
            <w:szCs w:val="24"/>
          </w:rPr>
          <w:br/>
        </w:r>
      </w:hyperlink>
      <w:r w:rsidRPr="003476A9">
        <w:rPr>
          <w:color w:val="333333"/>
          <w:sz w:val="24"/>
          <w:szCs w:val="24"/>
        </w:rPr>
        <w:t>Правопорядок</w:t>
      </w:r>
    </w:p>
    <w:p w:rsidR="006134A1" w:rsidRPr="003476A9" w:rsidRDefault="006134A1" w:rsidP="003476A9">
      <w:pPr>
        <w:spacing w:after="0" w:line="240" w:lineRule="auto"/>
        <w:ind w:firstLine="709"/>
        <w:jc w:val="both"/>
        <w:rPr>
          <w:rFonts w:ascii="Times New Roman" w:hAnsi="Times New Roman" w:cs="Times New Roman"/>
          <w:sz w:val="24"/>
          <w:szCs w:val="24"/>
        </w:rPr>
      </w:pPr>
      <w:r w:rsidRPr="003476A9">
        <w:rPr>
          <w:rStyle w:val="a7"/>
          <w:rFonts w:ascii="Times New Roman" w:hAnsi="Times New Roman" w:cs="Times New Roman"/>
          <w:sz w:val="24"/>
          <w:szCs w:val="24"/>
        </w:rPr>
        <w:t>Правопорядок</w:t>
      </w:r>
      <w:r w:rsidRPr="003476A9">
        <w:rPr>
          <w:rFonts w:ascii="Times New Roman" w:hAnsi="Times New Roman" w:cs="Times New Roman"/>
          <w:sz w:val="24"/>
          <w:szCs w:val="24"/>
        </w:rPr>
        <w:t> — это состояние общественных отношений, при котором обеспечивается соблюдение закона и иных правовых норм. Некоторые особенности: </w:t>
      </w:r>
      <w:r w:rsidR="003476A9" w:rsidRPr="003476A9">
        <w:rPr>
          <w:rFonts w:ascii="Times New Roman" w:hAnsi="Times New Roman" w:cs="Times New Roman"/>
          <w:sz w:val="24"/>
          <w:szCs w:val="24"/>
        </w:rPr>
        <w:t xml:space="preserve"> </w:t>
      </w:r>
    </w:p>
    <w:p w:rsidR="006134A1" w:rsidRPr="003476A9" w:rsidRDefault="006134A1" w:rsidP="003476A9">
      <w:pPr>
        <w:numPr>
          <w:ilvl w:val="0"/>
          <w:numId w:val="443"/>
        </w:numPr>
        <w:spacing w:after="0" w:line="240" w:lineRule="auto"/>
        <w:ind w:left="0" w:firstLine="709"/>
        <w:jc w:val="both"/>
        <w:rPr>
          <w:rFonts w:ascii="Times New Roman" w:hAnsi="Times New Roman" w:cs="Times New Roman"/>
          <w:sz w:val="24"/>
          <w:szCs w:val="24"/>
        </w:rPr>
      </w:pPr>
      <w:r w:rsidRPr="003476A9">
        <w:rPr>
          <w:rFonts w:ascii="Times New Roman" w:hAnsi="Times New Roman" w:cs="Times New Roman"/>
          <w:sz w:val="24"/>
          <w:szCs w:val="24"/>
        </w:rPr>
        <w:t>Складывается только на основе правовых норм, поэтому им охватываются не все общественные отношения, а лишь те, которые нуждаются в правовой регламентации.</w:t>
      </w:r>
      <w:r w:rsidR="003476A9" w:rsidRPr="003476A9">
        <w:rPr>
          <w:rFonts w:ascii="Times New Roman" w:hAnsi="Times New Roman" w:cs="Times New Roman"/>
          <w:sz w:val="24"/>
          <w:szCs w:val="24"/>
        </w:rPr>
        <w:t xml:space="preserve"> </w:t>
      </w:r>
    </w:p>
    <w:p w:rsidR="006134A1" w:rsidRPr="003476A9" w:rsidRDefault="006134A1" w:rsidP="003476A9">
      <w:pPr>
        <w:numPr>
          <w:ilvl w:val="0"/>
          <w:numId w:val="443"/>
        </w:numPr>
        <w:spacing w:after="0" w:line="240" w:lineRule="auto"/>
        <w:ind w:left="0" w:firstLine="709"/>
        <w:jc w:val="both"/>
        <w:rPr>
          <w:rFonts w:ascii="Times New Roman" w:hAnsi="Times New Roman" w:cs="Times New Roman"/>
          <w:sz w:val="24"/>
          <w:szCs w:val="24"/>
        </w:rPr>
      </w:pPr>
      <w:r w:rsidRPr="003476A9">
        <w:rPr>
          <w:rFonts w:ascii="Times New Roman" w:hAnsi="Times New Roman" w:cs="Times New Roman"/>
          <w:sz w:val="24"/>
          <w:szCs w:val="24"/>
        </w:rPr>
        <w:t>Охраняется и обеспечивается государственно-правовыми мерами.</w:t>
      </w:r>
      <w:r w:rsidR="003476A9" w:rsidRPr="003476A9">
        <w:rPr>
          <w:rFonts w:ascii="Times New Roman" w:hAnsi="Times New Roman" w:cs="Times New Roman"/>
          <w:sz w:val="24"/>
          <w:szCs w:val="24"/>
        </w:rPr>
        <w:t xml:space="preserve"> </w:t>
      </w:r>
    </w:p>
    <w:p w:rsidR="006134A1" w:rsidRPr="003476A9" w:rsidRDefault="006134A1" w:rsidP="003476A9">
      <w:pPr>
        <w:numPr>
          <w:ilvl w:val="0"/>
          <w:numId w:val="443"/>
        </w:numPr>
        <w:spacing w:after="0" w:line="240" w:lineRule="auto"/>
        <w:ind w:left="0" w:firstLine="709"/>
        <w:jc w:val="both"/>
        <w:rPr>
          <w:rFonts w:ascii="Times New Roman" w:hAnsi="Times New Roman" w:cs="Times New Roman"/>
          <w:sz w:val="24"/>
          <w:szCs w:val="24"/>
        </w:rPr>
      </w:pPr>
      <w:r w:rsidRPr="003476A9">
        <w:rPr>
          <w:rFonts w:ascii="Times New Roman" w:hAnsi="Times New Roman" w:cs="Times New Roman"/>
          <w:sz w:val="24"/>
          <w:szCs w:val="24"/>
        </w:rPr>
        <w:t>Характеризуется уровнем законности в государстве и степенью реализации прав и свобод человека и гражданина, а также исполнением ими и государственными органами возложенных законом обязанностей. </w:t>
      </w:r>
      <w:r w:rsidR="003476A9" w:rsidRPr="003476A9">
        <w:rPr>
          <w:rFonts w:ascii="Times New Roman" w:hAnsi="Times New Roman" w:cs="Times New Roman"/>
          <w:sz w:val="24"/>
          <w:szCs w:val="24"/>
        </w:rPr>
        <w:t xml:space="preserve"> </w:t>
      </w:r>
    </w:p>
    <w:p w:rsidR="006134A1" w:rsidRPr="003476A9" w:rsidRDefault="006134A1" w:rsidP="003476A9">
      <w:pPr>
        <w:spacing w:after="0" w:line="240" w:lineRule="auto"/>
        <w:ind w:firstLine="709"/>
        <w:jc w:val="both"/>
        <w:rPr>
          <w:rFonts w:ascii="Times New Roman" w:hAnsi="Times New Roman" w:cs="Times New Roman"/>
          <w:sz w:val="24"/>
          <w:szCs w:val="24"/>
        </w:rPr>
      </w:pPr>
      <w:r w:rsidRPr="003476A9">
        <w:rPr>
          <w:rStyle w:val="a7"/>
          <w:rFonts w:ascii="Times New Roman" w:hAnsi="Times New Roman" w:cs="Times New Roman"/>
          <w:sz w:val="24"/>
          <w:szCs w:val="24"/>
        </w:rPr>
        <w:t>Правопорядок — ядро, основа общественного порядка</w:t>
      </w:r>
      <w:r w:rsidRPr="003476A9">
        <w:rPr>
          <w:rFonts w:ascii="Times New Roman" w:hAnsi="Times New Roman" w:cs="Times New Roman"/>
          <w:sz w:val="24"/>
          <w:szCs w:val="24"/>
        </w:rPr>
        <w:t>. Основная масса наиболее существенных и принципиальных отношений закрепляется, опосредуется и охраняется правом (отношения собственности, социально-экономического и политического устройства, положения личности и др.). </w:t>
      </w:r>
      <w:r w:rsidR="003476A9" w:rsidRPr="003476A9">
        <w:rPr>
          <w:rFonts w:ascii="Times New Roman" w:hAnsi="Times New Roman" w:cs="Times New Roman"/>
          <w:sz w:val="24"/>
          <w:szCs w:val="24"/>
        </w:rPr>
        <w:t xml:space="preserve"> </w:t>
      </w:r>
    </w:p>
    <w:p w:rsidR="006134A1" w:rsidRPr="003476A9" w:rsidRDefault="006134A1" w:rsidP="003476A9">
      <w:pPr>
        <w:pStyle w:val="2"/>
        <w:spacing w:before="0" w:beforeAutospacing="0" w:after="0" w:afterAutospacing="0"/>
        <w:ind w:firstLine="709"/>
        <w:jc w:val="both"/>
        <w:rPr>
          <w:color w:val="333333"/>
          <w:sz w:val="24"/>
          <w:szCs w:val="24"/>
        </w:rPr>
      </w:pPr>
      <w:r w:rsidRPr="003476A9">
        <w:rPr>
          <w:color w:val="333333"/>
          <w:sz w:val="24"/>
          <w:szCs w:val="24"/>
        </w:rPr>
        <w:t>Общественный порядок</w:t>
      </w:r>
    </w:p>
    <w:p w:rsidR="006134A1" w:rsidRPr="003476A9" w:rsidRDefault="006134A1" w:rsidP="003476A9">
      <w:pPr>
        <w:spacing w:after="0" w:line="240" w:lineRule="auto"/>
        <w:ind w:firstLine="709"/>
        <w:jc w:val="both"/>
        <w:rPr>
          <w:rFonts w:ascii="Times New Roman" w:hAnsi="Times New Roman" w:cs="Times New Roman"/>
          <w:sz w:val="24"/>
          <w:szCs w:val="24"/>
        </w:rPr>
      </w:pPr>
      <w:r w:rsidRPr="003476A9">
        <w:rPr>
          <w:rStyle w:val="a7"/>
          <w:rFonts w:ascii="Times New Roman" w:hAnsi="Times New Roman" w:cs="Times New Roman"/>
          <w:sz w:val="24"/>
          <w:szCs w:val="24"/>
        </w:rPr>
        <w:t>Общественный порядок</w:t>
      </w:r>
      <w:r w:rsidRPr="003476A9">
        <w:rPr>
          <w:rFonts w:ascii="Times New Roman" w:hAnsi="Times New Roman" w:cs="Times New Roman"/>
          <w:sz w:val="24"/>
          <w:szCs w:val="24"/>
        </w:rPr>
        <w:t xml:space="preserve"> — это состояние упорядоченности общественных отношений, которое достигается с помощью соблюдения всех социальных норм: не только правовых, но и обычаев, норм морали, норм общественных организаций и </w:t>
      </w:r>
      <w:proofErr w:type="gramStart"/>
      <w:r w:rsidRPr="003476A9">
        <w:rPr>
          <w:rFonts w:ascii="Times New Roman" w:hAnsi="Times New Roman" w:cs="Times New Roman"/>
          <w:sz w:val="24"/>
          <w:szCs w:val="24"/>
        </w:rPr>
        <w:t>др..</w:t>
      </w:r>
      <w:proofErr w:type="gramEnd"/>
      <w:r w:rsidRPr="003476A9">
        <w:rPr>
          <w:rFonts w:ascii="Times New Roman" w:hAnsi="Times New Roman" w:cs="Times New Roman"/>
          <w:sz w:val="24"/>
          <w:szCs w:val="24"/>
        </w:rPr>
        <w:t xml:space="preserve"> Некоторые особенности:</w:t>
      </w:r>
      <w:r w:rsidR="003476A9" w:rsidRPr="003476A9">
        <w:rPr>
          <w:rFonts w:ascii="Times New Roman" w:hAnsi="Times New Roman" w:cs="Times New Roman"/>
          <w:sz w:val="24"/>
          <w:szCs w:val="24"/>
        </w:rPr>
        <w:t xml:space="preserve"> </w:t>
      </w:r>
    </w:p>
    <w:p w:rsidR="006134A1" w:rsidRPr="003476A9" w:rsidRDefault="006134A1" w:rsidP="003476A9">
      <w:pPr>
        <w:numPr>
          <w:ilvl w:val="0"/>
          <w:numId w:val="444"/>
        </w:numPr>
        <w:spacing w:after="0" w:line="240" w:lineRule="auto"/>
        <w:ind w:left="0" w:firstLine="709"/>
        <w:jc w:val="both"/>
        <w:rPr>
          <w:rFonts w:ascii="Times New Roman" w:hAnsi="Times New Roman" w:cs="Times New Roman"/>
          <w:sz w:val="24"/>
          <w:szCs w:val="24"/>
        </w:rPr>
      </w:pPr>
      <w:r w:rsidRPr="003476A9">
        <w:rPr>
          <w:rFonts w:ascii="Times New Roman" w:hAnsi="Times New Roman" w:cs="Times New Roman"/>
          <w:sz w:val="24"/>
          <w:szCs w:val="24"/>
        </w:rPr>
        <w:t>Складывается в результате реализации всех социальных норм, и им охватывается вся система общественных отношений.</w:t>
      </w:r>
    </w:p>
    <w:p w:rsidR="006134A1" w:rsidRPr="003476A9" w:rsidRDefault="006134A1" w:rsidP="003476A9">
      <w:pPr>
        <w:numPr>
          <w:ilvl w:val="0"/>
          <w:numId w:val="444"/>
        </w:numPr>
        <w:spacing w:after="0" w:line="240" w:lineRule="auto"/>
        <w:ind w:left="0" w:firstLine="709"/>
        <w:jc w:val="both"/>
        <w:rPr>
          <w:rFonts w:ascii="Times New Roman" w:hAnsi="Times New Roman" w:cs="Times New Roman"/>
          <w:sz w:val="24"/>
          <w:szCs w:val="24"/>
        </w:rPr>
      </w:pPr>
      <w:r w:rsidRPr="003476A9">
        <w:rPr>
          <w:rFonts w:ascii="Times New Roman" w:hAnsi="Times New Roman" w:cs="Times New Roman"/>
          <w:sz w:val="24"/>
          <w:szCs w:val="24"/>
        </w:rPr>
        <w:t>Обеспечивается как правовыми, так и общественными мерами, естественными навыками и привычками, силой традиции.</w:t>
      </w:r>
    </w:p>
    <w:p w:rsidR="006134A1" w:rsidRPr="003476A9" w:rsidRDefault="006134A1" w:rsidP="003476A9">
      <w:pPr>
        <w:numPr>
          <w:ilvl w:val="0"/>
          <w:numId w:val="444"/>
        </w:numPr>
        <w:spacing w:after="0" w:line="240" w:lineRule="auto"/>
        <w:ind w:left="0" w:firstLine="709"/>
        <w:jc w:val="both"/>
        <w:rPr>
          <w:rFonts w:ascii="Times New Roman" w:hAnsi="Times New Roman" w:cs="Times New Roman"/>
          <w:sz w:val="24"/>
          <w:szCs w:val="24"/>
        </w:rPr>
      </w:pPr>
      <w:r w:rsidRPr="003476A9">
        <w:rPr>
          <w:rFonts w:ascii="Times New Roman" w:hAnsi="Times New Roman" w:cs="Times New Roman"/>
          <w:sz w:val="24"/>
          <w:szCs w:val="24"/>
        </w:rPr>
        <w:lastRenderedPageBreak/>
        <w:t>При нарушении правопорядка и общественного порядка возникают разные последствия: в первом случае могут быть применены юридические санкции, во втором — только меры морального характера.</w:t>
      </w:r>
    </w:p>
    <w:p w:rsidR="006134A1" w:rsidRPr="003476A9" w:rsidRDefault="006134A1" w:rsidP="003476A9">
      <w:pPr>
        <w:spacing w:after="0" w:line="240" w:lineRule="auto"/>
        <w:ind w:firstLine="709"/>
        <w:jc w:val="both"/>
        <w:rPr>
          <w:rFonts w:ascii="Times New Roman" w:hAnsi="Times New Roman" w:cs="Times New Roman"/>
          <w:sz w:val="24"/>
          <w:szCs w:val="24"/>
        </w:rPr>
      </w:pPr>
      <w:r w:rsidRPr="003476A9">
        <w:rPr>
          <w:rStyle w:val="a7"/>
          <w:rFonts w:ascii="Times New Roman" w:hAnsi="Times New Roman" w:cs="Times New Roman"/>
          <w:sz w:val="24"/>
          <w:szCs w:val="24"/>
        </w:rPr>
        <w:t>Понятие общественного порядка шире понятия правопорядка</w:t>
      </w:r>
      <w:r w:rsidRPr="003476A9">
        <w:rPr>
          <w:rFonts w:ascii="Times New Roman" w:hAnsi="Times New Roman" w:cs="Times New Roman"/>
          <w:sz w:val="24"/>
          <w:szCs w:val="24"/>
        </w:rPr>
        <w:t>. Правопорядок — лишь часть общественного порядка, при этом он не охватывает сферу общественного порядка целиком, а составляет его сердцевину, определяет сущность и содержание. </w:t>
      </w:r>
      <w:r w:rsidR="003476A9" w:rsidRPr="003476A9">
        <w:rPr>
          <w:rFonts w:ascii="Times New Roman" w:hAnsi="Times New Roman" w:cs="Times New Roman"/>
          <w:sz w:val="24"/>
          <w:szCs w:val="24"/>
        </w:rPr>
        <w:t xml:space="preserve"> </w:t>
      </w:r>
    </w:p>
    <w:p w:rsidR="006134A1" w:rsidRPr="003476A9" w:rsidRDefault="006134A1" w:rsidP="003476A9">
      <w:pPr>
        <w:spacing w:after="0" w:line="240" w:lineRule="auto"/>
        <w:ind w:firstLine="709"/>
        <w:jc w:val="both"/>
        <w:rPr>
          <w:rFonts w:ascii="Times New Roman" w:hAnsi="Times New Roman" w:cs="Times New Roman"/>
          <w:sz w:val="24"/>
          <w:szCs w:val="24"/>
        </w:rPr>
      </w:pPr>
      <w:r w:rsidRPr="003476A9">
        <w:rPr>
          <w:rStyle w:val="a7"/>
          <w:rFonts w:ascii="Times New Roman" w:hAnsi="Times New Roman" w:cs="Times New Roman"/>
          <w:sz w:val="24"/>
          <w:szCs w:val="24"/>
        </w:rPr>
        <w:t>Некоторые различия между правопорядком и общественным порядком</w:t>
      </w:r>
      <w:r w:rsidRPr="003476A9">
        <w:rPr>
          <w:rFonts w:ascii="Times New Roman" w:hAnsi="Times New Roman" w:cs="Times New Roman"/>
          <w:sz w:val="24"/>
          <w:szCs w:val="24"/>
        </w:rPr>
        <w:t>:</w:t>
      </w:r>
    </w:p>
    <w:p w:rsidR="006134A1" w:rsidRPr="003476A9" w:rsidRDefault="006134A1" w:rsidP="003476A9">
      <w:pPr>
        <w:numPr>
          <w:ilvl w:val="0"/>
          <w:numId w:val="445"/>
        </w:numPr>
        <w:spacing w:after="0" w:line="240" w:lineRule="auto"/>
        <w:ind w:left="0" w:firstLine="709"/>
        <w:jc w:val="both"/>
        <w:rPr>
          <w:rFonts w:ascii="Times New Roman" w:hAnsi="Times New Roman" w:cs="Times New Roman"/>
          <w:sz w:val="24"/>
          <w:szCs w:val="24"/>
        </w:rPr>
      </w:pPr>
      <w:r w:rsidRPr="003476A9">
        <w:rPr>
          <w:rStyle w:val="a7"/>
          <w:rFonts w:ascii="Times New Roman" w:hAnsi="Times New Roman" w:cs="Times New Roman"/>
          <w:sz w:val="24"/>
          <w:szCs w:val="24"/>
        </w:rPr>
        <w:t>Происхождение</w:t>
      </w:r>
      <w:r w:rsidRPr="003476A9">
        <w:rPr>
          <w:rFonts w:ascii="Times New Roman" w:hAnsi="Times New Roman" w:cs="Times New Roman"/>
          <w:sz w:val="24"/>
          <w:szCs w:val="24"/>
        </w:rPr>
        <w:t>. Если общественный порядок исторически возникает вместе с возникновением и становлением человеческого общества как его органическая часть и условие существования, то правопорядок в качестве политико-юридического явления зарождается позже — когда возникают публичная власть, право, законы.</w:t>
      </w:r>
    </w:p>
    <w:p w:rsidR="006134A1" w:rsidRPr="003476A9" w:rsidRDefault="006134A1" w:rsidP="003476A9">
      <w:pPr>
        <w:numPr>
          <w:ilvl w:val="0"/>
          <w:numId w:val="445"/>
        </w:numPr>
        <w:spacing w:after="0" w:line="240" w:lineRule="auto"/>
        <w:ind w:left="0" w:firstLine="709"/>
        <w:jc w:val="both"/>
        <w:rPr>
          <w:rFonts w:ascii="Times New Roman" w:hAnsi="Times New Roman" w:cs="Times New Roman"/>
          <w:sz w:val="24"/>
          <w:szCs w:val="24"/>
        </w:rPr>
      </w:pPr>
      <w:r w:rsidRPr="003476A9">
        <w:rPr>
          <w:rStyle w:val="a7"/>
          <w:rFonts w:ascii="Times New Roman" w:hAnsi="Times New Roman" w:cs="Times New Roman"/>
          <w:sz w:val="24"/>
          <w:szCs w:val="24"/>
        </w:rPr>
        <w:t>Нормативная основа</w:t>
      </w:r>
      <w:r w:rsidRPr="003476A9">
        <w:rPr>
          <w:rFonts w:ascii="Times New Roman" w:hAnsi="Times New Roman" w:cs="Times New Roman"/>
          <w:sz w:val="24"/>
          <w:szCs w:val="24"/>
        </w:rPr>
        <w:t>. Если правопорядок базируется на праве и является в конечном счёте результатом его реализации, то общественный порядок есть следствие соблюдения не только правовых, но и всех иных социальных норм общества.</w:t>
      </w:r>
    </w:p>
    <w:p w:rsidR="006134A1" w:rsidRPr="003476A9" w:rsidRDefault="006134A1" w:rsidP="003476A9">
      <w:pPr>
        <w:numPr>
          <w:ilvl w:val="0"/>
          <w:numId w:val="445"/>
        </w:numPr>
        <w:spacing w:after="0" w:line="240" w:lineRule="auto"/>
        <w:ind w:left="0" w:firstLine="709"/>
        <w:jc w:val="both"/>
        <w:rPr>
          <w:rFonts w:ascii="Times New Roman" w:hAnsi="Times New Roman" w:cs="Times New Roman"/>
          <w:sz w:val="24"/>
          <w:szCs w:val="24"/>
        </w:rPr>
      </w:pPr>
      <w:r w:rsidRPr="003476A9">
        <w:rPr>
          <w:rStyle w:val="a7"/>
          <w:rFonts w:ascii="Times New Roman" w:hAnsi="Times New Roman" w:cs="Times New Roman"/>
          <w:sz w:val="24"/>
          <w:szCs w:val="24"/>
        </w:rPr>
        <w:t>Обеспечение</w:t>
      </w:r>
      <w:r w:rsidRPr="003476A9">
        <w:rPr>
          <w:rFonts w:ascii="Times New Roman" w:hAnsi="Times New Roman" w:cs="Times New Roman"/>
          <w:sz w:val="24"/>
          <w:szCs w:val="24"/>
        </w:rPr>
        <w:t>. Если правопорядок опирается на особый аппарат принуждения, то общественный порядок — на силу общественного мнения, меры негосударственного воздействия.</w:t>
      </w:r>
    </w:p>
    <w:p w:rsidR="006134A1" w:rsidRPr="003476A9" w:rsidRDefault="006134A1" w:rsidP="003476A9">
      <w:pPr>
        <w:spacing w:after="0" w:line="240" w:lineRule="auto"/>
        <w:ind w:firstLine="709"/>
        <w:jc w:val="both"/>
        <w:rPr>
          <w:rFonts w:ascii="Times New Roman" w:hAnsi="Times New Roman" w:cs="Times New Roman"/>
          <w:sz w:val="24"/>
          <w:szCs w:val="24"/>
        </w:rPr>
      </w:pPr>
      <w:r w:rsidRPr="003476A9">
        <w:rPr>
          <w:rStyle w:val="a7"/>
          <w:rFonts w:ascii="Times New Roman" w:hAnsi="Times New Roman" w:cs="Times New Roman"/>
          <w:sz w:val="24"/>
          <w:szCs w:val="24"/>
        </w:rPr>
        <w:t>Дисциплина</w:t>
      </w:r>
      <w:r w:rsidRPr="003476A9">
        <w:rPr>
          <w:rFonts w:ascii="Times New Roman" w:hAnsi="Times New Roman" w:cs="Times New Roman"/>
          <w:sz w:val="24"/>
          <w:szCs w:val="24"/>
        </w:rPr>
        <w:t> — это определённый порядок поведения людей, отвечающий сложившимся в обществе нормам права и морали, а также требованиям той или иной организации. </w:t>
      </w:r>
      <w:r w:rsidR="003476A9" w:rsidRPr="003476A9">
        <w:rPr>
          <w:rFonts w:ascii="Times New Roman" w:hAnsi="Times New Roman" w:cs="Times New Roman"/>
          <w:sz w:val="24"/>
          <w:szCs w:val="24"/>
        </w:rPr>
        <w:t xml:space="preserve"> </w:t>
      </w:r>
    </w:p>
    <w:p w:rsidR="006134A1" w:rsidRPr="003476A9" w:rsidRDefault="006134A1" w:rsidP="003476A9">
      <w:pPr>
        <w:pStyle w:val="2"/>
        <w:spacing w:before="0" w:beforeAutospacing="0" w:after="0" w:afterAutospacing="0"/>
        <w:ind w:firstLine="709"/>
        <w:jc w:val="both"/>
        <w:rPr>
          <w:color w:val="333333"/>
          <w:sz w:val="24"/>
          <w:szCs w:val="24"/>
        </w:rPr>
      </w:pPr>
      <w:r w:rsidRPr="003476A9">
        <w:rPr>
          <w:color w:val="333333"/>
          <w:sz w:val="24"/>
          <w:szCs w:val="24"/>
        </w:rPr>
        <w:t>Понятие</w:t>
      </w:r>
    </w:p>
    <w:p w:rsidR="006134A1" w:rsidRPr="003476A9" w:rsidRDefault="006134A1" w:rsidP="003476A9">
      <w:pPr>
        <w:spacing w:after="0" w:line="240" w:lineRule="auto"/>
        <w:ind w:firstLine="709"/>
        <w:jc w:val="both"/>
        <w:rPr>
          <w:rFonts w:ascii="Times New Roman" w:hAnsi="Times New Roman" w:cs="Times New Roman"/>
          <w:sz w:val="24"/>
          <w:szCs w:val="24"/>
        </w:rPr>
      </w:pPr>
      <w:r w:rsidRPr="003476A9">
        <w:rPr>
          <w:rStyle w:val="a7"/>
          <w:rFonts w:ascii="Times New Roman" w:hAnsi="Times New Roman" w:cs="Times New Roman"/>
          <w:sz w:val="24"/>
          <w:szCs w:val="24"/>
        </w:rPr>
        <w:t>Дисциплина</w:t>
      </w:r>
      <w:r w:rsidRPr="003476A9">
        <w:rPr>
          <w:rFonts w:ascii="Times New Roman" w:hAnsi="Times New Roman" w:cs="Times New Roman"/>
          <w:sz w:val="24"/>
          <w:szCs w:val="24"/>
        </w:rPr>
        <w:t> — это правила поведения личности, соответствующие принятым в обществе нормам или требованиям правил распорядка, строгое и точное соблюдение правил, принятых человеком (людьми) к выполнению. </w:t>
      </w:r>
      <w:r w:rsidR="003476A9" w:rsidRPr="003476A9">
        <w:rPr>
          <w:rFonts w:ascii="Times New Roman" w:hAnsi="Times New Roman" w:cs="Times New Roman"/>
          <w:sz w:val="24"/>
          <w:szCs w:val="24"/>
        </w:rPr>
        <w:t xml:space="preserve"> </w:t>
      </w:r>
    </w:p>
    <w:p w:rsidR="006134A1" w:rsidRPr="003476A9" w:rsidRDefault="006134A1" w:rsidP="003476A9">
      <w:pPr>
        <w:spacing w:after="0" w:line="240" w:lineRule="auto"/>
        <w:ind w:firstLine="709"/>
        <w:jc w:val="both"/>
        <w:rPr>
          <w:rFonts w:ascii="Times New Roman" w:hAnsi="Times New Roman" w:cs="Times New Roman"/>
          <w:sz w:val="24"/>
          <w:szCs w:val="24"/>
        </w:rPr>
      </w:pPr>
      <w:r w:rsidRPr="003476A9">
        <w:rPr>
          <w:rFonts w:ascii="Times New Roman" w:hAnsi="Times New Roman" w:cs="Times New Roman"/>
          <w:sz w:val="24"/>
          <w:szCs w:val="24"/>
        </w:rPr>
        <w:t>Существует также понятие </w:t>
      </w:r>
      <w:r w:rsidRPr="003476A9">
        <w:rPr>
          <w:rStyle w:val="a7"/>
          <w:rFonts w:ascii="Times New Roman" w:hAnsi="Times New Roman" w:cs="Times New Roman"/>
          <w:sz w:val="24"/>
          <w:szCs w:val="24"/>
        </w:rPr>
        <w:t>самодисциплина</w:t>
      </w:r>
      <w:r w:rsidRPr="003476A9">
        <w:rPr>
          <w:rFonts w:ascii="Times New Roman" w:hAnsi="Times New Roman" w:cs="Times New Roman"/>
          <w:sz w:val="24"/>
          <w:szCs w:val="24"/>
        </w:rPr>
        <w:t> — контроль собственного поведения по отношению к себе и другим людям, воспитание в себе силы воли. </w:t>
      </w:r>
      <w:r w:rsidR="003476A9" w:rsidRPr="003476A9">
        <w:rPr>
          <w:rFonts w:ascii="Times New Roman" w:hAnsi="Times New Roman" w:cs="Times New Roman"/>
          <w:sz w:val="24"/>
          <w:szCs w:val="24"/>
        </w:rPr>
        <w:t xml:space="preserve"> </w:t>
      </w:r>
    </w:p>
    <w:p w:rsidR="006134A1" w:rsidRPr="003476A9" w:rsidRDefault="006134A1" w:rsidP="003476A9">
      <w:pPr>
        <w:pStyle w:val="2"/>
        <w:spacing w:before="0" w:beforeAutospacing="0" w:after="0" w:afterAutospacing="0"/>
        <w:ind w:firstLine="709"/>
        <w:jc w:val="both"/>
        <w:rPr>
          <w:color w:val="333333"/>
          <w:sz w:val="24"/>
          <w:szCs w:val="24"/>
        </w:rPr>
      </w:pPr>
      <w:r w:rsidRPr="003476A9">
        <w:rPr>
          <w:color w:val="333333"/>
          <w:sz w:val="24"/>
          <w:szCs w:val="24"/>
        </w:rPr>
        <w:t>Виды</w:t>
      </w:r>
    </w:p>
    <w:p w:rsidR="006134A1" w:rsidRPr="003476A9" w:rsidRDefault="006134A1" w:rsidP="003476A9">
      <w:pPr>
        <w:spacing w:after="0" w:line="240" w:lineRule="auto"/>
        <w:ind w:firstLine="709"/>
        <w:jc w:val="both"/>
        <w:rPr>
          <w:rFonts w:ascii="Times New Roman" w:hAnsi="Times New Roman" w:cs="Times New Roman"/>
          <w:sz w:val="24"/>
          <w:szCs w:val="24"/>
        </w:rPr>
      </w:pPr>
      <w:r w:rsidRPr="003476A9">
        <w:rPr>
          <w:rFonts w:ascii="Times New Roman" w:hAnsi="Times New Roman" w:cs="Times New Roman"/>
          <w:sz w:val="24"/>
          <w:szCs w:val="24"/>
        </w:rPr>
        <w:t>Некоторые виды дисциплины:</w:t>
      </w:r>
    </w:p>
    <w:p w:rsidR="006134A1" w:rsidRPr="003476A9" w:rsidRDefault="006134A1" w:rsidP="003476A9">
      <w:pPr>
        <w:numPr>
          <w:ilvl w:val="0"/>
          <w:numId w:val="446"/>
        </w:numPr>
        <w:spacing w:after="0" w:line="240" w:lineRule="auto"/>
        <w:ind w:left="0" w:firstLine="709"/>
        <w:jc w:val="both"/>
        <w:rPr>
          <w:rFonts w:ascii="Times New Roman" w:hAnsi="Times New Roman" w:cs="Times New Roman"/>
          <w:sz w:val="24"/>
          <w:szCs w:val="24"/>
        </w:rPr>
      </w:pPr>
      <w:r w:rsidRPr="003476A9">
        <w:rPr>
          <w:rStyle w:val="a7"/>
          <w:rFonts w:ascii="Times New Roman" w:hAnsi="Times New Roman" w:cs="Times New Roman"/>
          <w:sz w:val="24"/>
          <w:szCs w:val="24"/>
        </w:rPr>
        <w:t>Общеобязательная</w:t>
      </w:r>
      <w:r w:rsidRPr="003476A9">
        <w:rPr>
          <w:rFonts w:ascii="Times New Roman" w:hAnsi="Times New Roman" w:cs="Times New Roman"/>
          <w:sz w:val="24"/>
          <w:szCs w:val="24"/>
        </w:rPr>
        <w:t> — исполнение всеми государственными органами, организациями, должностными лицами и гражданами определённых правил, установленных государством.</w:t>
      </w:r>
    </w:p>
    <w:p w:rsidR="006134A1" w:rsidRPr="003476A9" w:rsidRDefault="006134A1" w:rsidP="003476A9">
      <w:pPr>
        <w:numPr>
          <w:ilvl w:val="0"/>
          <w:numId w:val="446"/>
        </w:numPr>
        <w:spacing w:after="0" w:line="240" w:lineRule="auto"/>
        <w:ind w:left="0" w:firstLine="709"/>
        <w:jc w:val="both"/>
        <w:rPr>
          <w:rFonts w:ascii="Times New Roman" w:hAnsi="Times New Roman" w:cs="Times New Roman"/>
          <w:sz w:val="24"/>
          <w:szCs w:val="24"/>
        </w:rPr>
      </w:pPr>
      <w:r w:rsidRPr="003476A9">
        <w:rPr>
          <w:rStyle w:val="a7"/>
          <w:rFonts w:ascii="Times New Roman" w:hAnsi="Times New Roman" w:cs="Times New Roman"/>
          <w:sz w:val="24"/>
          <w:szCs w:val="24"/>
        </w:rPr>
        <w:t>Специальная</w:t>
      </w:r>
      <w:r w:rsidRPr="003476A9">
        <w:rPr>
          <w:rFonts w:ascii="Times New Roman" w:hAnsi="Times New Roman" w:cs="Times New Roman"/>
          <w:sz w:val="24"/>
          <w:szCs w:val="24"/>
        </w:rPr>
        <w:t> — правила, обязательные для выполнения для работников определённой организации. Такие правила могут быть закреплены в уставе организации или иных правилах внутреннего распорядка. Некоторые виды специальной дисциплины:</w:t>
      </w:r>
    </w:p>
    <w:p w:rsidR="006134A1" w:rsidRPr="003476A9" w:rsidRDefault="006134A1" w:rsidP="003476A9">
      <w:pPr>
        <w:numPr>
          <w:ilvl w:val="1"/>
          <w:numId w:val="446"/>
        </w:numPr>
        <w:spacing w:after="0" w:line="240" w:lineRule="auto"/>
        <w:ind w:left="0" w:firstLine="709"/>
        <w:jc w:val="both"/>
        <w:rPr>
          <w:rFonts w:ascii="Times New Roman" w:hAnsi="Times New Roman" w:cs="Times New Roman"/>
          <w:sz w:val="24"/>
          <w:szCs w:val="24"/>
        </w:rPr>
      </w:pPr>
      <w:r w:rsidRPr="003476A9">
        <w:rPr>
          <w:rStyle w:val="a7"/>
          <w:rFonts w:ascii="Times New Roman" w:hAnsi="Times New Roman" w:cs="Times New Roman"/>
          <w:sz w:val="24"/>
          <w:szCs w:val="24"/>
        </w:rPr>
        <w:t>Воинская</w:t>
      </w:r>
      <w:r w:rsidRPr="003476A9">
        <w:rPr>
          <w:rFonts w:ascii="Times New Roman" w:hAnsi="Times New Roman" w:cs="Times New Roman"/>
          <w:sz w:val="24"/>
          <w:szCs w:val="24"/>
        </w:rPr>
        <w:t> — строгое и чёткое соблюдение правил и требований, установленных военными законами, уставами, приказами.</w:t>
      </w:r>
    </w:p>
    <w:p w:rsidR="006134A1" w:rsidRPr="003476A9" w:rsidRDefault="006134A1" w:rsidP="003476A9">
      <w:pPr>
        <w:numPr>
          <w:ilvl w:val="1"/>
          <w:numId w:val="446"/>
        </w:numPr>
        <w:spacing w:after="0" w:line="240" w:lineRule="auto"/>
        <w:ind w:left="0" w:firstLine="709"/>
        <w:jc w:val="both"/>
        <w:rPr>
          <w:rFonts w:ascii="Times New Roman" w:hAnsi="Times New Roman" w:cs="Times New Roman"/>
          <w:sz w:val="24"/>
          <w:szCs w:val="24"/>
        </w:rPr>
      </w:pPr>
      <w:r w:rsidRPr="003476A9">
        <w:rPr>
          <w:rStyle w:val="a7"/>
          <w:rFonts w:ascii="Times New Roman" w:hAnsi="Times New Roman" w:cs="Times New Roman"/>
          <w:sz w:val="24"/>
          <w:szCs w:val="24"/>
        </w:rPr>
        <w:t>Трудовая</w:t>
      </w:r>
      <w:r w:rsidRPr="003476A9">
        <w:rPr>
          <w:rFonts w:ascii="Times New Roman" w:hAnsi="Times New Roman" w:cs="Times New Roman"/>
          <w:sz w:val="24"/>
          <w:szCs w:val="24"/>
        </w:rPr>
        <w:t> — точное соблюдение правил и требований, установленных трудовым законодательством.</w:t>
      </w:r>
    </w:p>
    <w:p w:rsidR="006134A1" w:rsidRPr="003476A9" w:rsidRDefault="006134A1" w:rsidP="003476A9">
      <w:pPr>
        <w:numPr>
          <w:ilvl w:val="1"/>
          <w:numId w:val="446"/>
        </w:numPr>
        <w:spacing w:after="0" w:line="240" w:lineRule="auto"/>
        <w:ind w:left="0" w:firstLine="709"/>
        <w:jc w:val="both"/>
        <w:rPr>
          <w:rFonts w:ascii="Times New Roman" w:hAnsi="Times New Roman" w:cs="Times New Roman"/>
          <w:sz w:val="24"/>
          <w:szCs w:val="24"/>
        </w:rPr>
      </w:pPr>
      <w:r w:rsidRPr="003476A9">
        <w:rPr>
          <w:rStyle w:val="a7"/>
          <w:rFonts w:ascii="Times New Roman" w:hAnsi="Times New Roman" w:cs="Times New Roman"/>
          <w:sz w:val="24"/>
          <w:szCs w:val="24"/>
        </w:rPr>
        <w:t>Школьная</w:t>
      </w:r>
      <w:r w:rsidRPr="003476A9">
        <w:rPr>
          <w:rFonts w:ascii="Times New Roman" w:hAnsi="Times New Roman" w:cs="Times New Roman"/>
          <w:sz w:val="24"/>
          <w:szCs w:val="24"/>
        </w:rPr>
        <w:t> — соблюдение правил и требований, установленных школьным уставом и другими актами.</w:t>
      </w:r>
    </w:p>
    <w:p w:rsidR="006134A1" w:rsidRPr="003476A9" w:rsidRDefault="006134A1" w:rsidP="003476A9">
      <w:pPr>
        <w:numPr>
          <w:ilvl w:val="1"/>
          <w:numId w:val="446"/>
        </w:numPr>
        <w:spacing w:after="0" w:line="240" w:lineRule="auto"/>
        <w:ind w:left="0" w:firstLine="709"/>
        <w:jc w:val="both"/>
        <w:rPr>
          <w:rFonts w:ascii="Times New Roman" w:hAnsi="Times New Roman" w:cs="Times New Roman"/>
          <w:sz w:val="24"/>
          <w:szCs w:val="24"/>
        </w:rPr>
      </w:pPr>
      <w:r w:rsidRPr="003476A9">
        <w:rPr>
          <w:rStyle w:val="a7"/>
          <w:rFonts w:ascii="Times New Roman" w:hAnsi="Times New Roman" w:cs="Times New Roman"/>
          <w:sz w:val="24"/>
          <w:szCs w:val="24"/>
        </w:rPr>
        <w:t>Финансовая</w:t>
      </w:r>
      <w:r w:rsidRPr="003476A9">
        <w:rPr>
          <w:rFonts w:ascii="Times New Roman" w:hAnsi="Times New Roman" w:cs="Times New Roman"/>
          <w:sz w:val="24"/>
          <w:szCs w:val="24"/>
        </w:rPr>
        <w:t> — соблюдение правил и требований, установленных бюджетными, налоговыми предписаниями.</w:t>
      </w:r>
    </w:p>
    <w:p w:rsidR="006134A1" w:rsidRPr="003476A9" w:rsidRDefault="006134A1" w:rsidP="003476A9">
      <w:pPr>
        <w:numPr>
          <w:ilvl w:val="1"/>
          <w:numId w:val="446"/>
        </w:numPr>
        <w:spacing w:after="0" w:line="240" w:lineRule="auto"/>
        <w:ind w:left="0" w:firstLine="709"/>
        <w:jc w:val="both"/>
        <w:rPr>
          <w:rFonts w:ascii="Times New Roman" w:hAnsi="Times New Roman" w:cs="Times New Roman"/>
          <w:sz w:val="24"/>
          <w:szCs w:val="24"/>
        </w:rPr>
      </w:pPr>
      <w:r w:rsidRPr="003476A9">
        <w:rPr>
          <w:rStyle w:val="a7"/>
          <w:rFonts w:ascii="Times New Roman" w:hAnsi="Times New Roman" w:cs="Times New Roman"/>
          <w:sz w:val="24"/>
          <w:szCs w:val="24"/>
        </w:rPr>
        <w:t>Технологическая</w:t>
      </w:r>
      <w:r w:rsidRPr="003476A9">
        <w:rPr>
          <w:rFonts w:ascii="Times New Roman" w:hAnsi="Times New Roman" w:cs="Times New Roman"/>
          <w:sz w:val="24"/>
          <w:szCs w:val="24"/>
        </w:rPr>
        <w:t> — соблюдение правил и требований при производственном процессе и эксплуатации оборудования.</w:t>
      </w:r>
    </w:p>
    <w:p w:rsidR="006134A1" w:rsidRPr="003476A9" w:rsidRDefault="006134A1" w:rsidP="003476A9">
      <w:pPr>
        <w:numPr>
          <w:ilvl w:val="1"/>
          <w:numId w:val="446"/>
        </w:numPr>
        <w:spacing w:after="0" w:line="240" w:lineRule="auto"/>
        <w:ind w:left="0" w:firstLine="709"/>
        <w:jc w:val="both"/>
        <w:rPr>
          <w:rFonts w:ascii="Times New Roman" w:hAnsi="Times New Roman" w:cs="Times New Roman"/>
          <w:sz w:val="24"/>
          <w:szCs w:val="24"/>
        </w:rPr>
      </w:pPr>
      <w:r w:rsidRPr="003476A9">
        <w:rPr>
          <w:rStyle w:val="a7"/>
          <w:rFonts w:ascii="Times New Roman" w:hAnsi="Times New Roman" w:cs="Times New Roman"/>
          <w:sz w:val="24"/>
          <w:szCs w:val="24"/>
        </w:rPr>
        <w:t>Договорная</w:t>
      </w:r>
      <w:r w:rsidRPr="003476A9">
        <w:rPr>
          <w:rFonts w:ascii="Times New Roman" w:hAnsi="Times New Roman" w:cs="Times New Roman"/>
          <w:sz w:val="24"/>
          <w:szCs w:val="24"/>
        </w:rPr>
        <w:t> — соблюдение правил и требований, предусмотренных договорами.</w:t>
      </w:r>
    </w:p>
    <w:p w:rsidR="006134A1" w:rsidRPr="003476A9" w:rsidRDefault="006134A1" w:rsidP="003476A9">
      <w:pPr>
        <w:spacing w:after="0" w:line="240" w:lineRule="auto"/>
        <w:ind w:firstLine="709"/>
        <w:jc w:val="both"/>
        <w:rPr>
          <w:rFonts w:ascii="Times New Roman" w:hAnsi="Times New Roman" w:cs="Times New Roman"/>
          <w:color w:val="333333"/>
          <w:sz w:val="24"/>
          <w:szCs w:val="24"/>
        </w:rPr>
      </w:pPr>
      <w:r w:rsidRPr="003476A9">
        <w:rPr>
          <w:rFonts w:ascii="Times New Roman" w:hAnsi="Times New Roman" w:cs="Times New Roman"/>
          <w:sz w:val="24"/>
          <w:szCs w:val="24"/>
        </w:rPr>
        <w:t> </w:t>
      </w:r>
      <w:r w:rsidRPr="003476A9">
        <w:rPr>
          <w:rFonts w:ascii="Times New Roman" w:hAnsi="Times New Roman" w:cs="Times New Roman"/>
          <w:color w:val="333333"/>
          <w:sz w:val="24"/>
          <w:szCs w:val="24"/>
        </w:rPr>
        <w:t>Нормы</w:t>
      </w:r>
    </w:p>
    <w:p w:rsidR="006134A1" w:rsidRPr="003476A9" w:rsidRDefault="006134A1" w:rsidP="003476A9">
      <w:pPr>
        <w:spacing w:after="0" w:line="240" w:lineRule="auto"/>
        <w:ind w:firstLine="709"/>
        <w:jc w:val="both"/>
        <w:rPr>
          <w:rFonts w:ascii="Times New Roman" w:hAnsi="Times New Roman" w:cs="Times New Roman"/>
          <w:sz w:val="24"/>
          <w:szCs w:val="24"/>
        </w:rPr>
      </w:pPr>
      <w:r w:rsidRPr="003476A9">
        <w:rPr>
          <w:rFonts w:ascii="Times New Roman" w:hAnsi="Times New Roman" w:cs="Times New Roman"/>
          <w:sz w:val="24"/>
          <w:szCs w:val="24"/>
        </w:rPr>
        <w:t>При определении требований и правил любой коллектив руководствуется нормами: правовыми, организационными, социальными, политическими, моральными, этическими.</w:t>
      </w:r>
      <w:r w:rsidR="003476A9" w:rsidRPr="003476A9">
        <w:rPr>
          <w:rFonts w:ascii="Times New Roman" w:hAnsi="Times New Roman" w:cs="Times New Roman"/>
          <w:sz w:val="24"/>
          <w:szCs w:val="24"/>
        </w:rPr>
        <w:t xml:space="preserve"> </w:t>
      </w:r>
    </w:p>
    <w:p w:rsidR="006134A1" w:rsidRPr="003476A9" w:rsidRDefault="006134A1" w:rsidP="003476A9">
      <w:pPr>
        <w:pStyle w:val="2"/>
        <w:spacing w:before="0" w:beforeAutospacing="0" w:after="0" w:afterAutospacing="0"/>
        <w:ind w:firstLine="709"/>
        <w:jc w:val="both"/>
        <w:rPr>
          <w:color w:val="333333"/>
          <w:sz w:val="24"/>
          <w:szCs w:val="24"/>
        </w:rPr>
      </w:pPr>
      <w:r w:rsidRPr="003476A9">
        <w:rPr>
          <w:color w:val="333333"/>
          <w:sz w:val="24"/>
          <w:szCs w:val="24"/>
        </w:rPr>
        <w:t>Нарушения</w:t>
      </w:r>
    </w:p>
    <w:p w:rsidR="006134A1" w:rsidRPr="003476A9" w:rsidRDefault="006134A1" w:rsidP="003476A9">
      <w:pPr>
        <w:spacing w:after="0" w:line="240" w:lineRule="auto"/>
        <w:ind w:firstLine="709"/>
        <w:jc w:val="both"/>
        <w:rPr>
          <w:rFonts w:ascii="Times New Roman" w:hAnsi="Times New Roman" w:cs="Times New Roman"/>
          <w:sz w:val="24"/>
          <w:szCs w:val="24"/>
        </w:rPr>
      </w:pPr>
      <w:r w:rsidRPr="003476A9">
        <w:rPr>
          <w:rFonts w:ascii="Times New Roman" w:hAnsi="Times New Roman" w:cs="Times New Roman"/>
          <w:sz w:val="24"/>
          <w:szCs w:val="24"/>
        </w:rPr>
        <w:t xml:space="preserve">Ненадлежащее соблюдение требований специальной дисциплины может привести к различным последствиям. </w:t>
      </w:r>
      <w:proofErr w:type="gramStart"/>
      <w:r w:rsidRPr="003476A9">
        <w:rPr>
          <w:rFonts w:ascii="Times New Roman" w:hAnsi="Times New Roman" w:cs="Times New Roman"/>
          <w:sz w:val="24"/>
          <w:szCs w:val="24"/>
        </w:rPr>
        <w:t>Например</w:t>
      </w:r>
      <w:proofErr w:type="gramEnd"/>
      <w:r w:rsidRPr="003476A9">
        <w:rPr>
          <w:rFonts w:ascii="Times New Roman" w:hAnsi="Times New Roman" w:cs="Times New Roman"/>
          <w:sz w:val="24"/>
          <w:szCs w:val="24"/>
        </w:rPr>
        <w:t>:</w:t>
      </w:r>
      <w:r w:rsidR="003476A9" w:rsidRPr="003476A9">
        <w:rPr>
          <w:rFonts w:ascii="Times New Roman" w:hAnsi="Times New Roman" w:cs="Times New Roman"/>
          <w:sz w:val="24"/>
          <w:szCs w:val="24"/>
        </w:rPr>
        <w:t xml:space="preserve"> </w:t>
      </w:r>
    </w:p>
    <w:p w:rsidR="006134A1" w:rsidRPr="003476A9" w:rsidRDefault="006134A1" w:rsidP="003476A9">
      <w:pPr>
        <w:numPr>
          <w:ilvl w:val="0"/>
          <w:numId w:val="447"/>
        </w:numPr>
        <w:spacing w:after="0" w:line="240" w:lineRule="auto"/>
        <w:ind w:left="0" w:firstLine="709"/>
        <w:jc w:val="both"/>
        <w:rPr>
          <w:rFonts w:ascii="Times New Roman" w:hAnsi="Times New Roman" w:cs="Times New Roman"/>
          <w:sz w:val="24"/>
          <w:szCs w:val="24"/>
        </w:rPr>
      </w:pPr>
      <w:r w:rsidRPr="003476A9">
        <w:rPr>
          <w:rFonts w:ascii="Times New Roman" w:hAnsi="Times New Roman" w:cs="Times New Roman"/>
          <w:sz w:val="24"/>
          <w:szCs w:val="24"/>
        </w:rPr>
        <w:lastRenderedPageBreak/>
        <w:t>нарушение воинского устава или приказов может привести к снижению боеспособности войск;</w:t>
      </w:r>
    </w:p>
    <w:p w:rsidR="006134A1" w:rsidRPr="003476A9" w:rsidRDefault="006134A1" w:rsidP="003476A9">
      <w:pPr>
        <w:numPr>
          <w:ilvl w:val="0"/>
          <w:numId w:val="447"/>
        </w:numPr>
        <w:spacing w:after="0" w:line="240" w:lineRule="auto"/>
        <w:ind w:left="0" w:firstLine="709"/>
        <w:jc w:val="both"/>
        <w:rPr>
          <w:rFonts w:ascii="Times New Roman" w:hAnsi="Times New Roman" w:cs="Times New Roman"/>
          <w:sz w:val="24"/>
          <w:szCs w:val="24"/>
        </w:rPr>
      </w:pPr>
      <w:r w:rsidRPr="003476A9">
        <w:rPr>
          <w:rFonts w:ascii="Times New Roman" w:hAnsi="Times New Roman" w:cs="Times New Roman"/>
          <w:sz w:val="24"/>
          <w:szCs w:val="24"/>
        </w:rPr>
        <w:t>несоблюдение установленных правил администрации коллектива — к снижению работоспособности и производительности;</w:t>
      </w:r>
    </w:p>
    <w:p w:rsidR="006134A1" w:rsidRPr="003476A9" w:rsidRDefault="006134A1" w:rsidP="003476A9">
      <w:pPr>
        <w:numPr>
          <w:ilvl w:val="0"/>
          <w:numId w:val="447"/>
        </w:numPr>
        <w:spacing w:after="0" w:line="240" w:lineRule="auto"/>
        <w:ind w:left="0" w:firstLine="709"/>
        <w:jc w:val="both"/>
        <w:rPr>
          <w:rFonts w:ascii="Times New Roman" w:hAnsi="Times New Roman" w:cs="Times New Roman"/>
          <w:sz w:val="24"/>
          <w:szCs w:val="24"/>
        </w:rPr>
      </w:pPr>
      <w:r w:rsidRPr="003476A9">
        <w:rPr>
          <w:rFonts w:ascii="Times New Roman" w:hAnsi="Times New Roman" w:cs="Times New Roman"/>
          <w:sz w:val="24"/>
          <w:szCs w:val="24"/>
        </w:rPr>
        <w:t>несоблюдение школьных правил — к снижению общей успеваемости класса и отдельных учащихся;</w:t>
      </w:r>
    </w:p>
    <w:p w:rsidR="006134A1" w:rsidRPr="003476A9" w:rsidRDefault="006134A1" w:rsidP="003476A9">
      <w:pPr>
        <w:numPr>
          <w:ilvl w:val="0"/>
          <w:numId w:val="447"/>
        </w:numPr>
        <w:spacing w:after="0" w:line="240" w:lineRule="auto"/>
        <w:ind w:left="0" w:firstLine="709"/>
        <w:jc w:val="both"/>
        <w:rPr>
          <w:rFonts w:ascii="Times New Roman" w:hAnsi="Times New Roman" w:cs="Times New Roman"/>
          <w:sz w:val="24"/>
          <w:szCs w:val="24"/>
        </w:rPr>
      </w:pPr>
      <w:r w:rsidRPr="003476A9">
        <w:rPr>
          <w:rFonts w:ascii="Times New Roman" w:hAnsi="Times New Roman" w:cs="Times New Roman"/>
          <w:sz w:val="24"/>
          <w:szCs w:val="24"/>
        </w:rPr>
        <w:t>несоблюдение правил эксплуатации или порядка операций производственного процесса — к авариям и катастрофам.</w:t>
      </w:r>
    </w:p>
    <w:p w:rsidR="003476A9" w:rsidRPr="003476A9" w:rsidRDefault="003476A9" w:rsidP="003476A9">
      <w:pPr>
        <w:shd w:val="clear" w:color="auto" w:fill="FFFFFF"/>
        <w:spacing w:after="0" w:line="240" w:lineRule="auto"/>
        <w:ind w:firstLine="709"/>
        <w:jc w:val="both"/>
        <w:rPr>
          <w:rFonts w:ascii="Times New Roman" w:hAnsi="Times New Roman" w:cs="Times New Roman"/>
          <w:color w:val="333333"/>
          <w:sz w:val="24"/>
          <w:szCs w:val="24"/>
        </w:rPr>
      </w:pPr>
      <w:r w:rsidRPr="003476A9">
        <w:rPr>
          <w:rFonts w:ascii="Times New Roman" w:hAnsi="Times New Roman" w:cs="Times New Roman"/>
          <w:color w:val="333333"/>
          <w:sz w:val="24"/>
          <w:szCs w:val="24"/>
        </w:rPr>
        <w:t>Некоторые основные средства обеспечения дисциплины:</w:t>
      </w:r>
    </w:p>
    <w:p w:rsidR="003476A9" w:rsidRPr="003476A9" w:rsidRDefault="003476A9" w:rsidP="003476A9">
      <w:pPr>
        <w:numPr>
          <w:ilvl w:val="0"/>
          <w:numId w:val="448"/>
        </w:numPr>
        <w:shd w:val="clear" w:color="auto" w:fill="FFFFFF"/>
        <w:spacing w:after="0" w:line="240" w:lineRule="auto"/>
        <w:ind w:left="0" w:firstLine="709"/>
        <w:jc w:val="both"/>
        <w:rPr>
          <w:rFonts w:ascii="Times New Roman" w:hAnsi="Times New Roman" w:cs="Times New Roman"/>
          <w:color w:val="333333"/>
          <w:sz w:val="24"/>
          <w:szCs w:val="24"/>
        </w:rPr>
      </w:pPr>
      <w:r w:rsidRPr="003476A9">
        <w:rPr>
          <w:rStyle w:val="a7"/>
          <w:rFonts w:ascii="Times New Roman" w:hAnsi="Times New Roman" w:cs="Times New Roman"/>
          <w:color w:val="333333"/>
          <w:sz w:val="24"/>
          <w:szCs w:val="24"/>
        </w:rPr>
        <w:t>Нормативно-правовая документация</w:t>
      </w:r>
      <w:r w:rsidRPr="003476A9">
        <w:rPr>
          <w:rFonts w:ascii="Times New Roman" w:hAnsi="Times New Roman" w:cs="Times New Roman"/>
          <w:color w:val="333333"/>
          <w:sz w:val="24"/>
          <w:szCs w:val="24"/>
        </w:rPr>
        <w:t xml:space="preserve">. Включает ФГОС ВО, утверждённый макет образовательной программы и другие акты. </w:t>
      </w:r>
    </w:p>
    <w:p w:rsidR="003476A9" w:rsidRPr="003476A9" w:rsidRDefault="003476A9" w:rsidP="003476A9">
      <w:pPr>
        <w:numPr>
          <w:ilvl w:val="0"/>
          <w:numId w:val="448"/>
        </w:numPr>
        <w:shd w:val="clear" w:color="auto" w:fill="FFFFFF"/>
        <w:spacing w:after="0" w:line="240" w:lineRule="auto"/>
        <w:ind w:left="0" w:firstLine="709"/>
        <w:jc w:val="both"/>
        <w:rPr>
          <w:rFonts w:ascii="Times New Roman" w:hAnsi="Times New Roman" w:cs="Times New Roman"/>
          <w:color w:val="333333"/>
          <w:sz w:val="24"/>
          <w:szCs w:val="24"/>
        </w:rPr>
      </w:pPr>
      <w:r w:rsidRPr="003476A9">
        <w:rPr>
          <w:rStyle w:val="a7"/>
          <w:rFonts w:ascii="Times New Roman" w:hAnsi="Times New Roman" w:cs="Times New Roman"/>
          <w:color w:val="333333"/>
          <w:sz w:val="24"/>
          <w:szCs w:val="24"/>
        </w:rPr>
        <w:t>Учебно-программная документация</w:t>
      </w:r>
      <w:r w:rsidRPr="003476A9">
        <w:rPr>
          <w:rFonts w:ascii="Times New Roman" w:hAnsi="Times New Roman" w:cs="Times New Roman"/>
          <w:color w:val="333333"/>
          <w:sz w:val="24"/>
          <w:szCs w:val="24"/>
        </w:rPr>
        <w:t xml:space="preserve">. Включает рабочую программу дисциплины, практики и государственной итоговой аттестации.  </w:t>
      </w:r>
    </w:p>
    <w:p w:rsidR="003476A9" w:rsidRPr="003476A9" w:rsidRDefault="003476A9" w:rsidP="003476A9">
      <w:pPr>
        <w:numPr>
          <w:ilvl w:val="0"/>
          <w:numId w:val="448"/>
        </w:numPr>
        <w:shd w:val="clear" w:color="auto" w:fill="FFFFFF"/>
        <w:spacing w:after="0" w:line="240" w:lineRule="auto"/>
        <w:ind w:left="0" w:firstLine="709"/>
        <w:jc w:val="both"/>
        <w:rPr>
          <w:rFonts w:ascii="Times New Roman" w:hAnsi="Times New Roman" w:cs="Times New Roman"/>
          <w:color w:val="333333"/>
          <w:sz w:val="24"/>
          <w:szCs w:val="24"/>
        </w:rPr>
      </w:pPr>
      <w:r w:rsidRPr="003476A9">
        <w:rPr>
          <w:rStyle w:val="a7"/>
          <w:rFonts w:ascii="Times New Roman" w:hAnsi="Times New Roman" w:cs="Times New Roman"/>
          <w:color w:val="333333"/>
          <w:sz w:val="24"/>
          <w:szCs w:val="24"/>
        </w:rPr>
        <w:t>Учебно-методические документы</w:t>
      </w:r>
      <w:r w:rsidRPr="003476A9">
        <w:rPr>
          <w:rFonts w:ascii="Times New Roman" w:hAnsi="Times New Roman" w:cs="Times New Roman"/>
          <w:color w:val="333333"/>
          <w:sz w:val="24"/>
          <w:szCs w:val="24"/>
        </w:rPr>
        <w:t xml:space="preserve">. К ним относятся методические рекомендации по выполнению работ, указания по изучению дисциплины, тематические разработки и другие материалы. </w:t>
      </w:r>
    </w:p>
    <w:p w:rsidR="003476A9" w:rsidRPr="003476A9" w:rsidRDefault="003476A9" w:rsidP="003476A9">
      <w:pPr>
        <w:numPr>
          <w:ilvl w:val="0"/>
          <w:numId w:val="448"/>
        </w:numPr>
        <w:shd w:val="clear" w:color="auto" w:fill="FFFFFF"/>
        <w:spacing w:after="0" w:line="240" w:lineRule="auto"/>
        <w:ind w:left="0" w:firstLine="709"/>
        <w:jc w:val="both"/>
        <w:rPr>
          <w:rFonts w:ascii="Times New Roman" w:hAnsi="Times New Roman" w:cs="Times New Roman"/>
          <w:color w:val="333333"/>
          <w:sz w:val="24"/>
          <w:szCs w:val="24"/>
        </w:rPr>
      </w:pPr>
      <w:r w:rsidRPr="003476A9">
        <w:rPr>
          <w:rStyle w:val="a7"/>
          <w:rFonts w:ascii="Times New Roman" w:hAnsi="Times New Roman" w:cs="Times New Roman"/>
          <w:color w:val="333333"/>
          <w:sz w:val="24"/>
          <w:szCs w:val="24"/>
        </w:rPr>
        <w:t>Программное, материально-техническое и информационное обеспечение</w:t>
      </w:r>
      <w:r w:rsidRPr="003476A9">
        <w:rPr>
          <w:rFonts w:ascii="Times New Roman" w:hAnsi="Times New Roman" w:cs="Times New Roman"/>
          <w:color w:val="333333"/>
          <w:sz w:val="24"/>
          <w:szCs w:val="24"/>
        </w:rPr>
        <w:t xml:space="preserve">. Включает оборудование, материалы, технические средства, электронно-библиотечные системы, информационные и программные ресурсы, мультимедийные презентации и другие наглядные пособия.  </w:t>
      </w:r>
    </w:p>
    <w:p w:rsidR="003476A9" w:rsidRPr="003476A9" w:rsidRDefault="003476A9" w:rsidP="003476A9">
      <w:pPr>
        <w:numPr>
          <w:ilvl w:val="0"/>
          <w:numId w:val="448"/>
        </w:numPr>
        <w:shd w:val="clear" w:color="auto" w:fill="FFFFFF"/>
        <w:spacing w:after="0" w:line="240" w:lineRule="auto"/>
        <w:ind w:left="0" w:firstLine="709"/>
        <w:jc w:val="both"/>
        <w:rPr>
          <w:rFonts w:ascii="Times New Roman" w:hAnsi="Times New Roman" w:cs="Times New Roman"/>
          <w:color w:val="333333"/>
          <w:sz w:val="24"/>
          <w:szCs w:val="24"/>
        </w:rPr>
      </w:pPr>
      <w:r w:rsidRPr="003476A9">
        <w:rPr>
          <w:rStyle w:val="a7"/>
          <w:rFonts w:ascii="Times New Roman" w:hAnsi="Times New Roman" w:cs="Times New Roman"/>
          <w:color w:val="333333"/>
          <w:sz w:val="24"/>
          <w:szCs w:val="24"/>
        </w:rPr>
        <w:t>Оценочные средства</w:t>
      </w:r>
      <w:r w:rsidRPr="003476A9">
        <w:rPr>
          <w:rFonts w:ascii="Times New Roman" w:hAnsi="Times New Roman" w:cs="Times New Roman"/>
          <w:color w:val="333333"/>
          <w:sz w:val="24"/>
          <w:szCs w:val="24"/>
        </w:rPr>
        <w:t xml:space="preserve">. К ним относятся, например, электронные обучающие тесты, электронные аттестующие тесты, электронный практикум, виртуальные лабораторные работы. </w:t>
      </w:r>
    </w:p>
    <w:p w:rsidR="003476A9" w:rsidRPr="003476A9" w:rsidRDefault="003476A9" w:rsidP="003476A9">
      <w:pPr>
        <w:numPr>
          <w:ilvl w:val="0"/>
          <w:numId w:val="448"/>
        </w:numPr>
        <w:shd w:val="clear" w:color="auto" w:fill="FFFFFF"/>
        <w:spacing w:after="0" w:line="240" w:lineRule="auto"/>
        <w:ind w:left="0" w:firstLine="709"/>
        <w:jc w:val="both"/>
        <w:rPr>
          <w:rFonts w:ascii="Times New Roman" w:hAnsi="Times New Roman" w:cs="Times New Roman"/>
          <w:color w:val="333333"/>
          <w:sz w:val="24"/>
          <w:szCs w:val="24"/>
        </w:rPr>
      </w:pPr>
      <w:r w:rsidRPr="003476A9">
        <w:rPr>
          <w:rStyle w:val="a7"/>
          <w:rFonts w:ascii="Times New Roman" w:hAnsi="Times New Roman" w:cs="Times New Roman"/>
          <w:color w:val="333333"/>
          <w:sz w:val="24"/>
          <w:szCs w:val="24"/>
        </w:rPr>
        <w:t>Формы контроля</w:t>
      </w:r>
      <w:r w:rsidRPr="003476A9">
        <w:rPr>
          <w:rFonts w:ascii="Times New Roman" w:hAnsi="Times New Roman" w:cs="Times New Roman"/>
          <w:color w:val="333333"/>
          <w:sz w:val="24"/>
          <w:szCs w:val="24"/>
        </w:rPr>
        <w:t>. К ним относятся собеседование, коллоквиум, тест, контрольная работа, эссе и другие творческие работы, реферат.</w:t>
      </w:r>
    </w:p>
    <w:p w:rsidR="00823BD3" w:rsidRDefault="00823BD3">
      <w:pPr>
        <w:rPr>
          <w:rFonts w:ascii="Times New Roman" w:hAnsi="Times New Roman" w:cs="Times New Roman"/>
          <w:sz w:val="24"/>
          <w:szCs w:val="24"/>
        </w:rPr>
      </w:pPr>
      <w:r>
        <w:rPr>
          <w:rFonts w:ascii="Times New Roman" w:hAnsi="Times New Roman" w:cs="Times New Roman"/>
          <w:sz w:val="24"/>
          <w:szCs w:val="24"/>
        </w:rPr>
        <w:br w:type="page"/>
      </w:r>
    </w:p>
    <w:p w:rsidR="00823BD3" w:rsidRPr="00823BD3" w:rsidRDefault="00823BD3" w:rsidP="00823BD3">
      <w:pPr>
        <w:spacing w:after="0" w:line="240" w:lineRule="auto"/>
        <w:ind w:firstLine="709"/>
        <w:jc w:val="center"/>
        <w:rPr>
          <w:rFonts w:ascii="Times New Roman" w:hAnsi="Times New Roman" w:cs="Times New Roman"/>
          <w:b/>
          <w:sz w:val="24"/>
          <w:szCs w:val="24"/>
        </w:rPr>
      </w:pPr>
      <w:r w:rsidRPr="00823BD3">
        <w:rPr>
          <w:rFonts w:ascii="Times New Roman" w:hAnsi="Times New Roman" w:cs="Times New Roman"/>
          <w:b/>
          <w:sz w:val="24"/>
          <w:szCs w:val="24"/>
        </w:rPr>
        <w:lastRenderedPageBreak/>
        <w:t>ИТОГОВЫЙ ТЕСТ ПО ТЕОРИИ ГОСУДАРСТВА И ПРАВА</w:t>
      </w:r>
    </w:p>
    <w:p w:rsidR="00823BD3" w:rsidRDefault="00823BD3" w:rsidP="00823BD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 xml:space="preserve">1 </w:t>
      </w:r>
      <w:r w:rsidRPr="00823BD3">
        <w:rPr>
          <w:rFonts w:ascii="Times New Roman" w:hAnsi="Times New Roman" w:cs="Times New Roman"/>
          <w:sz w:val="24"/>
          <w:szCs w:val="24"/>
        </w:rPr>
        <w:t xml:space="preserve"> Чем</w:t>
      </w:r>
      <w:proofErr w:type="gramEnd"/>
      <w:r w:rsidRPr="00823BD3">
        <w:rPr>
          <w:rFonts w:ascii="Times New Roman" w:hAnsi="Times New Roman" w:cs="Times New Roman"/>
          <w:sz w:val="24"/>
          <w:szCs w:val="24"/>
        </w:rPr>
        <w:t xml:space="preserve"> регулировались отно</w:t>
      </w:r>
      <w:r>
        <w:rPr>
          <w:rFonts w:ascii="Times New Roman" w:hAnsi="Times New Roman" w:cs="Times New Roman"/>
          <w:sz w:val="24"/>
          <w:szCs w:val="24"/>
        </w:rPr>
        <w:t xml:space="preserve">шения в первобытном обществе? </w:t>
      </w:r>
    </w:p>
    <w:p w:rsidR="00823BD3"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1. Родовые собрания; </w:t>
      </w:r>
    </w:p>
    <w:p w:rsidR="00823BD3"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2. Обычаи; </w:t>
      </w:r>
    </w:p>
    <w:p w:rsidR="00823BD3"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3. Судебные прецеденты; </w:t>
      </w:r>
    </w:p>
    <w:p w:rsidR="00823BD3"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4. Религиозные нормы </w:t>
      </w:r>
    </w:p>
    <w:p w:rsidR="00823BD3" w:rsidRPr="00823BD3"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2 |</w:t>
      </w:r>
    </w:p>
    <w:p w:rsidR="00823BD3" w:rsidRDefault="00823BD3" w:rsidP="00823BD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2</w:t>
      </w:r>
      <w:r w:rsidRPr="00823BD3">
        <w:rPr>
          <w:rFonts w:ascii="Times New Roman" w:hAnsi="Times New Roman" w:cs="Times New Roman"/>
          <w:sz w:val="24"/>
          <w:szCs w:val="24"/>
        </w:rPr>
        <w:t xml:space="preserve"> Признаком социальной власти в </w:t>
      </w:r>
      <w:proofErr w:type="spellStart"/>
      <w:r>
        <w:rPr>
          <w:rFonts w:ascii="Times New Roman" w:hAnsi="Times New Roman" w:cs="Times New Roman"/>
          <w:sz w:val="24"/>
          <w:szCs w:val="24"/>
        </w:rPr>
        <w:t>догосударственный</w:t>
      </w:r>
      <w:proofErr w:type="spellEnd"/>
      <w:r>
        <w:rPr>
          <w:rFonts w:ascii="Times New Roman" w:hAnsi="Times New Roman" w:cs="Times New Roman"/>
          <w:sz w:val="24"/>
          <w:szCs w:val="24"/>
        </w:rPr>
        <w:t xml:space="preserve"> период было: </w:t>
      </w:r>
    </w:p>
    <w:p w:rsidR="008D0D26"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 1. Органы власти — родовые собрания; </w:t>
      </w:r>
    </w:p>
    <w:p w:rsidR="008D0D26"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2. Власть — общественная, самоуправляющаяся; </w:t>
      </w:r>
    </w:p>
    <w:p w:rsidR="008D0D26"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3. Всё перечисленное верно; </w:t>
      </w:r>
    </w:p>
    <w:p w:rsidR="008D0D26"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4. Власть принадлежала вождям </w:t>
      </w:r>
    </w:p>
    <w:p w:rsidR="00823BD3" w:rsidRPr="00823BD3"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3 |</w:t>
      </w:r>
    </w:p>
    <w:p w:rsidR="008D0D26" w:rsidRDefault="008D0D26" w:rsidP="00823BD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3 </w:t>
      </w:r>
      <w:r w:rsidR="00823BD3" w:rsidRPr="00823BD3">
        <w:rPr>
          <w:rFonts w:ascii="Times New Roman" w:hAnsi="Times New Roman" w:cs="Times New Roman"/>
          <w:sz w:val="24"/>
          <w:szCs w:val="24"/>
        </w:rPr>
        <w:t xml:space="preserve"> Когда</w:t>
      </w:r>
      <w:proofErr w:type="gramEnd"/>
      <w:r w:rsidR="00823BD3" w:rsidRPr="00823BD3">
        <w:rPr>
          <w:rFonts w:ascii="Times New Roman" w:hAnsi="Times New Roman" w:cs="Times New Roman"/>
          <w:sz w:val="24"/>
          <w:szCs w:val="24"/>
        </w:rPr>
        <w:t xml:space="preserve"> возникло государство? </w:t>
      </w:r>
    </w:p>
    <w:p w:rsidR="008D0D26"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 1. 5-6 тыс. лет назад; </w:t>
      </w:r>
    </w:p>
    <w:p w:rsidR="008D0D26"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2. 7-8 тыс. лет назад; 3. </w:t>
      </w:r>
    </w:p>
    <w:p w:rsidR="008D0D26"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9-10 тыс. лет назад; </w:t>
      </w:r>
    </w:p>
    <w:p w:rsidR="008D0D26"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4. 3-4 тыс. лет назад</w:t>
      </w:r>
    </w:p>
    <w:p w:rsidR="00823BD3" w:rsidRPr="00823BD3"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 | 1 |</w:t>
      </w:r>
    </w:p>
    <w:p w:rsidR="008D0D26" w:rsidRDefault="008D0D26" w:rsidP="00823BD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00823BD3" w:rsidRPr="00823BD3">
        <w:rPr>
          <w:rFonts w:ascii="Times New Roman" w:hAnsi="Times New Roman" w:cs="Times New Roman"/>
          <w:sz w:val="24"/>
          <w:szCs w:val="24"/>
        </w:rPr>
        <w:t xml:space="preserve">Где была классическая форма возникновения государства из </w:t>
      </w:r>
      <w:r>
        <w:rPr>
          <w:rFonts w:ascii="Times New Roman" w:hAnsi="Times New Roman" w:cs="Times New Roman"/>
          <w:sz w:val="24"/>
          <w:szCs w:val="24"/>
        </w:rPr>
        <w:t xml:space="preserve">классовых противоположностей? </w:t>
      </w:r>
    </w:p>
    <w:p w:rsidR="008D0D26"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1. В Риме; </w:t>
      </w:r>
    </w:p>
    <w:p w:rsidR="008D0D26"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2. В Афинах; </w:t>
      </w:r>
    </w:p>
    <w:p w:rsidR="008D0D26"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3. В Вавилоне; </w:t>
      </w:r>
    </w:p>
    <w:p w:rsidR="008D0D26"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4. В Египте</w:t>
      </w:r>
    </w:p>
    <w:p w:rsidR="00823BD3" w:rsidRPr="00823BD3"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 | 1 |</w:t>
      </w:r>
    </w:p>
    <w:p w:rsidR="008D0D26" w:rsidRDefault="008D0D26" w:rsidP="00823BD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5</w:t>
      </w:r>
      <w:r w:rsidR="00823BD3" w:rsidRPr="00823BD3">
        <w:rPr>
          <w:rFonts w:ascii="Times New Roman" w:hAnsi="Times New Roman" w:cs="Times New Roman"/>
          <w:sz w:val="24"/>
          <w:szCs w:val="24"/>
        </w:rPr>
        <w:t xml:space="preserve"> Где образование государства ускорилось борьбой</w:t>
      </w:r>
      <w:r>
        <w:rPr>
          <w:rFonts w:ascii="Times New Roman" w:hAnsi="Times New Roman" w:cs="Times New Roman"/>
          <w:sz w:val="24"/>
          <w:szCs w:val="24"/>
        </w:rPr>
        <w:t xml:space="preserve"> плебеев против аристократии? </w:t>
      </w:r>
    </w:p>
    <w:p w:rsidR="008D0D26"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1. В Риме; </w:t>
      </w:r>
    </w:p>
    <w:p w:rsidR="008D0D26"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2. В Афинах; </w:t>
      </w:r>
    </w:p>
    <w:p w:rsidR="008D0D26"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3. В Вавилоне; </w:t>
      </w:r>
    </w:p>
    <w:p w:rsidR="008D0D26"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4. В Спарте </w:t>
      </w:r>
    </w:p>
    <w:p w:rsidR="00823BD3" w:rsidRPr="00823BD3"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1 |</w:t>
      </w:r>
    </w:p>
    <w:p w:rsidR="006E5600" w:rsidRDefault="006E5600" w:rsidP="00823BD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6 </w:t>
      </w:r>
      <w:r w:rsidR="00823BD3" w:rsidRPr="00823BD3">
        <w:rPr>
          <w:rFonts w:ascii="Times New Roman" w:hAnsi="Times New Roman" w:cs="Times New Roman"/>
          <w:sz w:val="24"/>
          <w:szCs w:val="24"/>
        </w:rPr>
        <w:t xml:space="preserve"> Приверженцами</w:t>
      </w:r>
      <w:proofErr w:type="gramEnd"/>
      <w:r w:rsidR="00823BD3" w:rsidRPr="00823BD3">
        <w:rPr>
          <w:rFonts w:ascii="Times New Roman" w:hAnsi="Times New Roman" w:cs="Times New Roman"/>
          <w:sz w:val="24"/>
          <w:szCs w:val="24"/>
        </w:rPr>
        <w:t xml:space="preserve"> какой теории б</w:t>
      </w:r>
      <w:r>
        <w:rPr>
          <w:rFonts w:ascii="Times New Roman" w:hAnsi="Times New Roman" w:cs="Times New Roman"/>
          <w:sz w:val="24"/>
          <w:szCs w:val="24"/>
        </w:rPr>
        <w:t xml:space="preserve">ыли </w:t>
      </w:r>
      <w:proofErr w:type="spellStart"/>
      <w:r>
        <w:rPr>
          <w:rFonts w:ascii="Times New Roman" w:hAnsi="Times New Roman" w:cs="Times New Roman"/>
          <w:sz w:val="24"/>
          <w:szCs w:val="24"/>
        </w:rPr>
        <w:t>Петражицкий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Тард</w:t>
      </w:r>
      <w:proofErr w:type="spellEnd"/>
      <w:r>
        <w:rPr>
          <w:rFonts w:ascii="Times New Roman" w:hAnsi="Times New Roman" w:cs="Times New Roman"/>
          <w:sz w:val="24"/>
          <w:szCs w:val="24"/>
        </w:rPr>
        <w:t xml:space="preserve">, Фрейд? </w:t>
      </w:r>
    </w:p>
    <w:p w:rsidR="006E5600"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1. Договорной; </w:t>
      </w:r>
    </w:p>
    <w:p w:rsidR="006E5600"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2. Психологической; </w:t>
      </w:r>
    </w:p>
    <w:p w:rsidR="006E5600"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3. Органической; </w:t>
      </w:r>
    </w:p>
    <w:p w:rsidR="006E5600"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4. Теории насилия</w:t>
      </w:r>
    </w:p>
    <w:p w:rsidR="00823BD3" w:rsidRPr="00823BD3"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 | 2 |</w:t>
      </w:r>
    </w:p>
    <w:p w:rsidR="006E5600" w:rsidRDefault="006E5600" w:rsidP="00823BD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00823BD3" w:rsidRPr="00823BD3">
        <w:rPr>
          <w:rFonts w:ascii="Times New Roman" w:hAnsi="Times New Roman" w:cs="Times New Roman"/>
          <w:sz w:val="24"/>
          <w:szCs w:val="24"/>
        </w:rPr>
        <w:t>Приверженцами какой теории были Ари</w:t>
      </w:r>
      <w:r>
        <w:rPr>
          <w:rFonts w:ascii="Times New Roman" w:hAnsi="Times New Roman" w:cs="Times New Roman"/>
          <w:sz w:val="24"/>
          <w:szCs w:val="24"/>
        </w:rPr>
        <w:t xml:space="preserve">стотель, </w:t>
      </w:r>
      <w:proofErr w:type="spellStart"/>
      <w:r>
        <w:rPr>
          <w:rFonts w:ascii="Times New Roman" w:hAnsi="Times New Roman" w:cs="Times New Roman"/>
          <w:sz w:val="24"/>
          <w:szCs w:val="24"/>
        </w:rPr>
        <w:t>Филмер</w:t>
      </w:r>
      <w:proofErr w:type="spellEnd"/>
      <w:r>
        <w:rPr>
          <w:rFonts w:ascii="Times New Roman" w:hAnsi="Times New Roman" w:cs="Times New Roman"/>
          <w:sz w:val="24"/>
          <w:szCs w:val="24"/>
        </w:rPr>
        <w:t xml:space="preserve">, Михайловский? </w:t>
      </w:r>
    </w:p>
    <w:p w:rsidR="006E5600"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1. Насилия; </w:t>
      </w:r>
    </w:p>
    <w:p w:rsidR="006E5600"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2. Патриархальной; </w:t>
      </w:r>
    </w:p>
    <w:p w:rsidR="006E5600"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3. Договорной;</w:t>
      </w:r>
    </w:p>
    <w:p w:rsidR="006E5600"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 4. Психологической</w:t>
      </w:r>
    </w:p>
    <w:p w:rsidR="00823BD3" w:rsidRPr="00823BD3"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 | 2 |</w:t>
      </w:r>
    </w:p>
    <w:p w:rsidR="006E5600" w:rsidRDefault="006E5600" w:rsidP="00823BD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00823BD3" w:rsidRPr="00823BD3">
        <w:rPr>
          <w:rFonts w:ascii="Times New Roman" w:hAnsi="Times New Roman" w:cs="Times New Roman"/>
          <w:sz w:val="24"/>
          <w:szCs w:val="24"/>
        </w:rPr>
        <w:t>Какой фактор п</w:t>
      </w:r>
      <w:r>
        <w:rPr>
          <w:rFonts w:ascii="Times New Roman" w:hAnsi="Times New Roman" w:cs="Times New Roman"/>
          <w:sz w:val="24"/>
          <w:szCs w:val="24"/>
        </w:rPr>
        <w:t>овлиял на возникновение права?</w:t>
      </w:r>
    </w:p>
    <w:p w:rsidR="006E5600"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1. Имущественное расслоение общества; </w:t>
      </w:r>
    </w:p>
    <w:p w:rsidR="006E5600"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2. Правотворческая роль государства; </w:t>
      </w:r>
    </w:p>
    <w:p w:rsidR="006E5600"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3. Всё перечисленное; </w:t>
      </w:r>
    </w:p>
    <w:p w:rsidR="006E5600"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4. Религиозные нормы </w:t>
      </w:r>
    </w:p>
    <w:p w:rsidR="00823BD3" w:rsidRPr="00823BD3"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3 |</w:t>
      </w:r>
    </w:p>
    <w:p w:rsidR="006E5600"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9 Когда возникает пра</w:t>
      </w:r>
      <w:r w:rsidR="006E5600">
        <w:rPr>
          <w:rFonts w:ascii="Times New Roman" w:hAnsi="Times New Roman" w:cs="Times New Roman"/>
          <w:sz w:val="24"/>
          <w:szCs w:val="24"/>
        </w:rPr>
        <w:t xml:space="preserve">во по отношению к государству? </w:t>
      </w:r>
      <w:r w:rsidRPr="00823BD3">
        <w:rPr>
          <w:rFonts w:ascii="Times New Roman" w:hAnsi="Times New Roman" w:cs="Times New Roman"/>
          <w:sz w:val="24"/>
          <w:szCs w:val="24"/>
        </w:rPr>
        <w:t xml:space="preserve"> </w:t>
      </w:r>
    </w:p>
    <w:p w:rsidR="006E5600"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1. Раньше; </w:t>
      </w:r>
    </w:p>
    <w:p w:rsidR="006E5600"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lastRenderedPageBreak/>
        <w:t xml:space="preserve">2. Вместе; </w:t>
      </w:r>
    </w:p>
    <w:p w:rsidR="006E5600"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3. По-разному; </w:t>
      </w:r>
    </w:p>
    <w:p w:rsidR="006E5600"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4. Позже</w:t>
      </w:r>
    </w:p>
    <w:p w:rsidR="00823BD3" w:rsidRPr="00823BD3"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 | 2 |</w:t>
      </w:r>
    </w:p>
    <w:p w:rsidR="00765DD3" w:rsidRDefault="00765DD3" w:rsidP="00823BD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w:t>
      </w:r>
      <w:r w:rsidR="00823BD3" w:rsidRPr="00823BD3">
        <w:rPr>
          <w:rFonts w:ascii="Times New Roman" w:hAnsi="Times New Roman" w:cs="Times New Roman"/>
          <w:sz w:val="24"/>
          <w:szCs w:val="24"/>
        </w:rPr>
        <w:t>Приверженцами какой теории</w:t>
      </w:r>
      <w:r>
        <w:rPr>
          <w:rFonts w:ascii="Times New Roman" w:hAnsi="Times New Roman" w:cs="Times New Roman"/>
          <w:sz w:val="24"/>
          <w:szCs w:val="24"/>
        </w:rPr>
        <w:t xml:space="preserve"> были Ян, </w:t>
      </w:r>
      <w:proofErr w:type="spellStart"/>
      <w:r>
        <w:rPr>
          <w:rFonts w:ascii="Times New Roman" w:hAnsi="Times New Roman" w:cs="Times New Roman"/>
          <w:sz w:val="24"/>
          <w:szCs w:val="24"/>
        </w:rPr>
        <w:t>Гумплович</w:t>
      </w:r>
      <w:proofErr w:type="spellEnd"/>
      <w:r>
        <w:rPr>
          <w:rFonts w:ascii="Times New Roman" w:hAnsi="Times New Roman" w:cs="Times New Roman"/>
          <w:sz w:val="24"/>
          <w:szCs w:val="24"/>
        </w:rPr>
        <w:t xml:space="preserve">, Каутский? </w:t>
      </w:r>
    </w:p>
    <w:p w:rsidR="00765DD3"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1. Насилия; </w:t>
      </w:r>
    </w:p>
    <w:p w:rsidR="00765DD3"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2. Патриархальной; </w:t>
      </w:r>
    </w:p>
    <w:p w:rsidR="00765DD3"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3. Договорной; </w:t>
      </w:r>
    </w:p>
    <w:p w:rsidR="00765DD3"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4. Психологической </w:t>
      </w:r>
    </w:p>
    <w:p w:rsidR="00823BD3" w:rsidRPr="00823BD3"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1 |</w:t>
      </w:r>
    </w:p>
    <w:p w:rsidR="00765DD3" w:rsidRDefault="00765DD3" w:rsidP="00823BD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 Форма правления — это: </w:t>
      </w:r>
    </w:p>
    <w:p w:rsidR="00765DD3"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1. Сово</w:t>
      </w:r>
      <w:r w:rsidR="00765DD3">
        <w:rPr>
          <w:rFonts w:ascii="Times New Roman" w:hAnsi="Times New Roman" w:cs="Times New Roman"/>
          <w:sz w:val="24"/>
          <w:szCs w:val="24"/>
        </w:rPr>
        <w:t xml:space="preserve">купность приёмов и методов; </w:t>
      </w:r>
    </w:p>
    <w:p w:rsidR="00765DD3"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2. Способ ор</w:t>
      </w:r>
      <w:r w:rsidR="00765DD3">
        <w:rPr>
          <w:rFonts w:ascii="Times New Roman" w:hAnsi="Times New Roman" w:cs="Times New Roman"/>
          <w:sz w:val="24"/>
          <w:szCs w:val="24"/>
        </w:rPr>
        <w:t xml:space="preserve">ганизации верховной власти; </w:t>
      </w:r>
    </w:p>
    <w:p w:rsidR="00765DD3"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3. Территориа</w:t>
      </w:r>
      <w:r w:rsidR="00765DD3">
        <w:rPr>
          <w:rFonts w:ascii="Times New Roman" w:hAnsi="Times New Roman" w:cs="Times New Roman"/>
          <w:sz w:val="24"/>
          <w:szCs w:val="24"/>
        </w:rPr>
        <w:t xml:space="preserve">льное строение государства; </w:t>
      </w:r>
    </w:p>
    <w:p w:rsidR="00765DD3"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4. Совокупность политических партий </w:t>
      </w:r>
    </w:p>
    <w:p w:rsidR="00823BD3" w:rsidRPr="00823BD3" w:rsidRDefault="00823BD3" w:rsidP="00823BD3">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2 |</w:t>
      </w:r>
    </w:p>
    <w:p w:rsidR="00765DD3" w:rsidRDefault="00765DD3" w:rsidP="00823BD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r w:rsidR="00823BD3" w:rsidRPr="00823BD3">
        <w:rPr>
          <w:rFonts w:ascii="Times New Roman" w:hAnsi="Times New Roman" w:cs="Times New Roman"/>
          <w:sz w:val="24"/>
          <w:szCs w:val="24"/>
        </w:rPr>
        <w:t>Может иметь свои орган</w:t>
      </w:r>
      <w:r>
        <w:rPr>
          <w:rFonts w:ascii="Times New Roman" w:hAnsi="Times New Roman" w:cs="Times New Roman"/>
          <w:sz w:val="24"/>
          <w:szCs w:val="24"/>
        </w:rPr>
        <w:t xml:space="preserve">ы власти в центре и регионах: </w:t>
      </w:r>
    </w:p>
    <w:p w:rsidR="00DC560B" w:rsidRDefault="00DC560B" w:rsidP="00823BD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Унитарное; </w:t>
      </w:r>
    </w:p>
    <w:p w:rsidR="00DC560B" w:rsidRDefault="00DC560B" w:rsidP="00823BD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Федерация; </w:t>
      </w:r>
    </w:p>
    <w:p w:rsidR="00DC560B" w:rsidRDefault="00DC560B" w:rsidP="00DC5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Конфедерация; </w:t>
      </w:r>
    </w:p>
    <w:p w:rsidR="00DC560B" w:rsidRDefault="00823BD3" w:rsidP="00DC560B">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xml:space="preserve">4. Автономия </w:t>
      </w:r>
    </w:p>
    <w:p w:rsidR="00823BD3" w:rsidRDefault="00823BD3" w:rsidP="00DC560B">
      <w:pPr>
        <w:spacing w:after="0" w:line="240" w:lineRule="auto"/>
        <w:ind w:firstLine="709"/>
        <w:jc w:val="both"/>
        <w:rPr>
          <w:rFonts w:ascii="Times New Roman" w:hAnsi="Times New Roman" w:cs="Times New Roman"/>
          <w:sz w:val="24"/>
          <w:szCs w:val="24"/>
        </w:rPr>
      </w:pPr>
      <w:r w:rsidRPr="00823BD3">
        <w:rPr>
          <w:rFonts w:ascii="Times New Roman" w:hAnsi="Times New Roman" w:cs="Times New Roman"/>
          <w:sz w:val="24"/>
          <w:szCs w:val="24"/>
        </w:rPr>
        <w:t>| 2 |</w:t>
      </w:r>
    </w:p>
    <w:p w:rsidR="00DC560B" w:rsidRDefault="00DC560B" w:rsidP="00DC5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r w:rsidRPr="00DC560B">
        <w:rPr>
          <w:rFonts w:ascii="Times New Roman" w:hAnsi="Times New Roman" w:cs="Times New Roman"/>
          <w:sz w:val="24"/>
          <w:szCs w:val="24"/>
        </w:rPr>
        <w:t>Органическая связь и взаимообусловленность юридических прав и обязанностей участников правоотноше</w:t>
      </w:r>
      <w:r>
        <w:rPr>
          <w:rFonts w:ascii="Times New Roman" w:hAnsi="Times New Roman" w:cs="Times New Roman"/>
          <w:sz w:val="24"/>
          <w:szCs w:val="24"/>
        </w:rPr>
        <w:t>ний предполагается принципом:</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1. Правосудия; </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2. Законности; </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3. Единства прав и юридических обязанностей; </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4. Ответственности за вину </w:t>
      </w:r>
    </w:p>
    <w:p w:rsidR="00DC560B" w:rsidRPr="00DC560B"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3 |</w:t>
      </w:r>
    </w:p>
    <w:p w:rsidR="00BE4220" w:rsidRDefault="00BE4220" w:rsidP="00DC5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w:t>
      </w:r>
      <w:r w:rsidR="00DC560B" w:rsidRPr="00DC560B">
        <w:rPr>
          <w:rFonts w:ascii="Times New Roman" w:hAnsi="Times New Roman" w:cs="Times New Roman"/>
          <w:sz w:val="24"/>
          <w:szCs w:val="24"/>
        </w:rPr>
        <w:t xml:space="preserve"> Факторы влияют на состояние законности на </w:t>
      </w:r>
      <w:proofErr w:type="spellStart"/>
      <w:r w:rsidR="00DC560B" w:rsidRPr="00DC560B">
        <w:rPr>
          <w:rFonts w:ascii="Times New Roman" w:hAnsi="Times New Roman" w:cs="Times New Roman"/>
          <w:sz w:val="24"/>
          <w:szCs w:val="24"/>
        </w:rPr>
        <w:t>общесоциальном</w:t>
      </w:r>
      <w:proofErr w:type="spellEnd"/>
      <w:r w:rsidR="00DC560B" w:rsidRPr="00DC560B">
        <w:rPr>
          <w:rFonts w:ascii="Times New Roman" w:hAnsi="Times New Roman" w:cs="Times New Roman"/>
          <w:sz w:val="24"/>
          <w:szCs w:val="24"/>
        </w:rPr>
        <w:t>, региональном, групп</w:t>
      </w:r>
      <w:r>
        <w:rPr>
          <w:rFonts w:ascii="Times New Roman" w:hAnsi="Times New Roman" w:cs="Times New Roman"/>
          <w:sz w:val="24"/>
          <w:szCs w:val="24"/>
        </w:rPr>
        <w:t xml:space="preserve">овом и индивидуальном уровне: </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1. Положительным образом; </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2. Как положительным, так и отрицательным; </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3. Отрицательным образом; </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4. Очень незначительно </w:t>
      </w:r>
    </w:p>
    <w:p w:rsidR="00DC560B" w:rsidRPr="00DC560B"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2 |</w:t>
      </w:r>
    </w:p>
    <w:p w:rsidR="00BE4220" w:rsidRDefault="00BE4220" w:rsidP="00DC5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15</w:t>
      </w:r>
      <w:r w:rsidR="00DC560B" w:rsidRPr="00DC560B">
        <w:rPr>
          <w:rFonts w:ascii="Times New Roman" w:hAnsi="Times New Roman" w:cs="Times New Roman"/>
          <w:sz w:val="24"/>
          <w:szCs w:val="24"/>
        </w:rPr>
        <w:t xml:space="preserve"> Из видов правосознания, выберите виды, которые подразделяются с точки зрения глубины отражен</w:t>
      </w:r>
      <w:r>
        <w:rPr>
          <w:rFonts w:ascii="Times New Roman" w:hAnsi="Times New Roman" w:cs="Times New Roman"/>
          <w:sz w:val="24"/>
          <w:szCs w:val="24"/>
        </w:rPr>
        <w:t xml:space="preserve">ия правовой действительности: </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1. Профессиональное; </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2. Эмпирическое; </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3. Теоретическое; </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4. Массовое</w:t>
      </w:r>
    </w:p>
    <w:p w:rsidR="00DC560B" w:rsidRPr="00DC560B"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 | 3 |</w:t>
      </w:r>
    </w:p>
    <w:p w:rsidR="00BE4220" w:rsidRDefault="00BE4220" w:rsidP="00DC5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00DC560B" w:rsidRPr="00DC560B">
        <w:rPr>
          <w:rFonts w:ascii="Times New Roman" w:hAnsi="Times New Roman" w:cs="Times New Roman"/>
          <w:sz w:val="24"/>
          <w:szCs w:val="24"/>
        </w:rPr>
        <w:t xml:space="preserve"> Автономный метод правового регулирова</w:t>
      </w:r>
      <w:r>
        <w:rPr>
          <w:rFonts w:ascii="Times New Roman" w:hAnsi="Times New Roman" w:cs="Times New Roman"/>
          <w:sz w:val="24"/>
          <w:szCs w:val="24"/>
        </w:rPr>
        <w:t>ния представляет собой способ:</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1. Относящийся к отдельным отраслям и институтам права; </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2. Властного воздействия на участников общественных отношений; </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3. Регулирования общественных отношений, основанный на дозволениях; </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4. Основанный на установлении прав и обязанностей участников правоотношений</w:t>
      </w:r>
    </w:p>
    <w:p w:rsidR="00DC560B" w:rsidRPr="00DC560B"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 | 3 |</w:t>
      </w:r>
    </w:p>
    <w:p w:rsidR="00BE4220" w:rsidRDefault="00BE4220" w:rsidP="00DC5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17</w:t>
      </w:r>
      <w:r w:rsidR="00DC560B" w:rsidRPr="00DC560B">
        <w:rPr>
          <w:rFonts w:ascii="Times New Roman" w:hAnsi="Times New Roman" w:cs="Times New Roman"/>
          <w:sz w:val="24"/>
          <w:szCs w:val="24"/>
        </w:rPr>
        <w:t xml:space="preserve"> Политич</w:t>
      </w:r>
      <w:r>
        <w:rPr>
          <w:rFonts w:ascii="Times New Roman" w:hAnsi="Times New Roman" w:cs="Times New Roman"/>
          <w:sz w:val="24"/>
          <w:szCs w:val="24"/>
        </w:rPr>
        <w:t xml:space="preserve">еская система общества — это: </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1. Социально-политические и правовые нормы; </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2. Совокупность государственных и общественных институтов; </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lastRenderedPageBreak/>
        <w:t xml:space="preserve">3. Особая форма политической организации общества; </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4. Совокупность общественных объединений </w:t>
      </w:r>
    </w:p>
    <w:p w:rsidR="00DC560B" w:rsidRPr="00DC560B"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2 |</w:t>
      </w:r>
    </w:p>
    <w:p w:rsidR="00BE4220" w:rsidRDefault="00BE4220" w:rsidP="00DC5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18</w:t>
      </w:r>
      <w:r w:rsidR="00DC560B" w:rsidRPr="00DC560B">
        <w:rPr>
          <w:rFonts w:ascii="Times New Roman" w:hAnsi="Times New Roman" w:cs="Times New Roman"/>
          <w:sz w:val="24"/>
          <w:szCs w:val="24"/>
        </w:rPr>
        <w:t xml:space="preserve"> Из перечисленных типов права, в рамках формационной ти</w:t>
      </w:r>
      <w:r>
        <w:rPr>
          <w:rFonts w:ascii="Times New Roman" w:hAnsi="Times New Roman" w:cs="Times New Roman"/>
          <w:sz w:val="24"/>
          <w:szCs w:val="24"/>
        </w:rPr>
        <w:t xml:space="preserve">пологии права рассматриваются: </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1. Социалистический; </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2. Рабовладельческий; </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3. Общего права; </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4. Все перечисленные</w:t>
      </w:r>
    </w:p>
    <w:p w:rsidR="00DC560B" w:rsidRPr="00DC560B"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 | 2 |</w:t>
      </w:r>
    </w:p>
    <w:p w:rsidR="00BE4220" w:rsidRDefault="00BE4220" w:rsidP="00DC5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19</w:t>
      </w:r>
      <w:r w:rsidR="00DC560B" w:rsidRPr="00DC560B">
        <w:rPr>
          <w:rFonts w:ascii="Times New Roman" w:hAnsi="Times New Roman" w:cs="Times New Roman"/>
          <w:sz w:val="24"/>
          <w:szCs w:val="24"/>
        </w:rPr>
        <w:t xml:space="preserve"> Функционирование политических институтов общества, которые поддерживают общественную жизнь на основе юридических законов, — это гарант</w:t>
      </w:r>
      <w:r>
        <w:rPr>
          <w:rFonts w:ascii="Times New Roman" w:hAnsi="Times New Roman" w:cs="Times New Roman"/>
          <w:sz w:val="24"/>
          <w:szCs w:val="24"/>
        </w:rPr>
        <w:t xml:space="preserve">ии законности и правопорядка: </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1. Юридические; </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2. Материальные; </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3. Политические; </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4. Нравственные </w:t>
      </w:r>
    </w:p>
    <w:p w:rsidR="00DC560B" w:rsidRPr="00DC560B"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1 |</w:t>
      </w:r>
    </w:p>
    <w:p w:rsidR="00BE4220" w:rsidRDefault="00BE4220" w:rsidP="00DC5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20</w:t>
      </w:r>
      <w:r w:rsidR="00DC560B" w:rsidRPr="00DC560B">
        <w:rPr>
          <w:rFonts w:ascii="Times New Roman" w:hAnsi="Times New Roman" w:cs="Times New Roman"/>
          <w:sz w:val="24"/>
          <w:szCs w:val="24"/>
        </w:rPr>
        <w:t xml:space="preserve"> Форма вины, имеющая место тогда, когда лицо, совершающее правонарушение, предвидит и желает наступления общественно вредных после</w:t>
      </w:r>
      <w:r>
        <w:rPr>
          <w:rFonts w:ascii="Times New Roman" w:hAnsi="Times New Roman" w:cs="Times New Roman"/>
          <w:sz w:val="24"/>
          <w:szCs w:val="24"/>
        </w:rPr>
        <w:t xml:space="preserve">дствий своего поведения — это: </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1. Неосторожность; </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2. Умысел; </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3. Самонадеянность; </w:t>
      </w:r>
    </w:p>
    <w:p w:rsidR="00BE4220"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4. Небрежность</w:t>
      </w:r>
    </w:p>
    <w:p w:rsidR="00DC560B" w:rsidRPr="00DC560B" w:rsidRDefault="00DC560B" w:rsidP="00DC560B">
      <w:pPr>
        <w:spacing w:after="0" w:line="240" w:lineRule="auto"/>
        <w:ind w:firstLine="709"/>
        <w:jc w:val="both"/>
        <w:rPr>
          <w:rFonts w:ascii="Times New Roman" w:hAnsi="Times New Roman" w:cs="Times New Roman"/>
          <w:sz w:val="24"/>
          <w:szCs w:val="24"/>
        </w:rPr>
      </w:pPr>
      <w:r w:rsidRPr="00DC560B">
        <w:rPr>
          <w:rFonts w:ascii="Times New Roman" w:hAnsi="Times New Roman" w:cs="Times New Roman"/>
          <w:sz w:val="24"/>
          <w:szCs w:val="24"/>
        </w:rPr>
        <w:t xml:space="preserve"> | 2 |</w:t>
      </w:r>
    </w:p>
    <w:p w:rsidR="00DC560B" w:rsidRDefault="00DC560B" w:rsidP="00DC560B">
      <w:pPr>
        <w:spacing w:after="0" w:line="240" w:lineRule="auto"/>
        <w:ind w:firstLine="709"/>
        <w:jc w:val="both"/>
        <w:rPr>
          <w:rFonts w:ascii="Times New Roman" w:hAnsi="Times New Roman" w:cs="Times New Roman"/>
          <w:sz w:val="24"/>
          <w:szCs w:val="24"/>
        </w:rPr>
      </w:pPr>
    </w:p>
    <w:p w:rsidR="001D5A5F" w:rsidRDefault="001D5A5F">
      <w:pPr>
        <w:rPr>
          <w:rFonts w:ascii="Times New Roman" w:hAnsi="Times New Roman" w:cs="Times New Roman"/>
          <w:sz w:val="24"/>
          <w:szCs w:val="24"/>
        </w:rPr>
      </w:pPr>
      <w:r>
        <w:rPr>
          <w:rFonts w:ascii="Times New Roman" w:hAnsi="Times New Roman" w:cs="Times New Roman"/>
          <w:sz w:val="24"/>
          <w:szCs w:val="24"/>
        </w:rPr>
        <w:br w:type="page"/>
      </w:r>
    </w:p>
    <w:p w:rsidR="001D5A5F" w:rsidRPr="001D5A5F" w:rsidRDefault="001D5A5F" w:rsidP="001D5A5F">
      <w:pPr>
        <w:spacing w:after="0" w:line="240" w:lineRule="auto"/>
        <w:jc w:val="both"/>
        <w:rPr>
          <w:rFonts w:ascii="Times New Roman" w:hAnsi="Times New Roman" w:cs="Times New Roman"/>
          <w:b/>
          <w:sz w:val="24"/>
          <w:szCs w:val="24"/>
        </w:rPr>
      </w:pPr>
      <w:r w:rsidRPr="001D5A5F">
        <w:rPr>
          <w:rFonts w:ascii="Times New Roman" w:hAnsi="Times New Roman" w:cs="Times New Roman"/>
          <w:b/>
          <w:sz w:val="24"/>
          <w:szCs w:val="24"/>
        </w:rPr>
        <w:lastRenderedPageBreak/>
        <w:t>Словарь</w:t>
      </w:r>
      <w:r w:rsidRPr="001D5A5F">
        <w:rPr>
          <w:rFonts w:ascii="Times New Roman" w:hAnsi="Times New Roman" w:cs="Times New Roman"/>
          <w:b/>
          <w:spacing w:val="-6"/>
          <w:sz w:val="24"/>
          <w:szCs w:val="24"/>
        </w:rPr>
        <w:t xml:space="preserve"> </w:t>
      </w:r>
      <w:r w:rsidRPr="001D5A5F">
        <w:rPr>
          <w:rFonts w:ascii="Times New Roman" w:hAnsi="Times New Roman" w:cs="Times New Roman"/>
          <w:b/>
          <w:sz w:val="24"/>
          <w:szCs w:val="24"/>
        </w:rPr>
        <w:t>основных</w:t>
      </w:r>
      <w:r w:rsidRPr="001D5A5F">
        <w:rPr>
          <w:rFonts w:ascii="Times New Roman" w:hAnsi="Times New Roman" w:cs="Times New Roman"/>
          <w:b/>
          <w:spacing w:val="-2"/>
          <w:sz w:val="24"/>
          <w:szCs w:val="24"/>
        </w:rPr>
        <w:t xml:space="preserve"> </w:t>
      </w:r>
      <w:r w:rsidRPr="001D5A5F">
        <w:rPr>
          <w:rFonts w:ascii="Times New Roman" w:hAnsi="Times New Roman" w:cs="Times New Roman"/>
          <w:b/>
          <w:sz w:val="24"/>
          <w:szCs w:val="24"/>
        </w:rPr>
        <w:t>понятий</w:t>
      </w:r>
      <w:r w:rsidRPr="001D5A5F">
        <w:rPr>
          <w:rFonts w:ascii="Times New Roman" w:hAnsi="Times New Roman" w:cs="Times New Roman"/>
          <w:b/>
          <w:spacing w:val="-5"/>
          <w:sz w:val="24"/>
          <w:szCs w:val="24"/>
        </w:rPr>
        <w:t xml:space="preserve"> </w:t>
      </w:r>
      <w:r w:rsidRPr="001D5A5F">
        <w:rPr>
          <w:rFonts w:ascii="Times New Roman" w:hAnsi="Times New Roman" w:cs="Times New Roman"/>
          <w:b/>
          <w:sz w:val="24"/>
          <w:szCs w:val="24"/>
        </w:rPr>
        <w:t>теории</w:t>
      </w:r>
      <w:r w:rsidRPr="001D5A5F">
        <w:rPr>
          <w:rFonts w:ascii="Times New Roman" w:hAnsi="Times New Roman" w:cs="Times New Roman"/>
          <w:b/>
          <w:spacing w:val="-4"/>
          <w:sz w:val="24"/>
          <w:szCs w:val="24"/>
        </w:rPr>
        <w:t xml:space="preserve"> </w:t>
      </w:r>
      <w:r w:rsidRPr="001D5A5F">
        <w:rPr>
          <w:rFonts w:ascii="Times New Roman" w:hAnsi="Times New Roman" w:cs="Times New Roman"/>
          <w:b/>
          <w:sz w:val="24"/>
          <w:szCs w:val="24"/>
        </w:rPr>
        <w:t>государства</w:t>
      </w:r>
      <w:r w:rsidRPr="001D5A5F">
        <w:rPr>
          <w:rFonts w:ascii="Times New Roman" w:hAnsi="Times New Roman" w:cs="Times New Roman"/>
          <w:b/>
          <w:spacing w:val="-3"/>
          <w:sz w:val="24"/>
          <w:szCs w:val="24"/>
        </w:rPr>
        <w:t xml:space="preserve"> </w:t>
      </w:r>
      <w:r w:rsidRPr="001D5A5F">
        <w:rPr>
          <w:rFonts w:ascii="Times New Roman" w:hAnsi="Times New Roman" w:cs="Times New Roman"/>
          <w:b/>
          <w:sz w:val="24"/>
          <w:szCs w:val="24"/>
        </w:rPr>
        <w:t>и</w:t>
      </w:r>
      <w:r w:rsidRPr="001D5A5F">
        <w:rPr>
          <w:rFonts w:ascii="Times New Roman" w:hAnsi="Times New Roman" w:cs="Times New Roman"/>
          <w:b/>
          <w:spacing w:val="-4"/>
          <w:sz w:val="24"/>
          <w:szCs w:val="24"/>
        </w:rPr>
        <w:t xml:space="preserve"> </w:t>
      </w:r>
      <w:r w:rsidRPr="001D5A5F">
        <w:rPr>
          <w:rFonts w:ascii="Times New Roman" w:hAnsi="Times New Roman" w:cs="Times New Roman"/>
          <w:b/>
          <w:spacing w:val="-2"/>
          <w:sz w:val="24"/>
          <w:szCs w:val="24"/>
        </w:rPr>
        <w:t>права</w:t>
      </w:r>
    </w:p>
    <w:p w:rsidR="001D5A5F" w:rsidRPr="001D5A5F" w:rsidRDefault="001D5A5F" w:rsidP="001D5A5F">
      <w:pPr>
        <w:pStyle w:val="a5"/>
        <w:ind w:left="0"/>
        <w:rPr>
          <w:sz w:val="24"/>
          <w:szCs w:val="24"/>
        </w:rPr>
      </w:pPr>
      <w:r w:rsidRPr="001D5A5F">
        <w:rPr>
          <w:b/>
          <w:i/>
          <w:sz w:val="24"/>
          <w:szCs w:val="24"/>
        </w:rPr>
        <w:t xml:space="preserve">Абсолютные права </w:t>
      </w:r>
      <w:r w:rsidRPr="001D5A5F">
        <w:rPr>
          <w:i/>
          <w:sz w:val="24"/>
          <w:szCs w:val="24"/>
        </w:rPr>
        <w:t>—</w:t>
      </w:r>
      <w:r w:rsidRPr="001D5A5F">
        <w:rPr>
          <w:i/>
          <w:spacing w:val="40"/>
          <w:sz w:val="24"/>
          <w:szCs w:val="24"/>
        </w:rPr>
        <w:t xml:space="preserve"> </w:t>
      </w:r>
      <w:r w:rsidRPr="001D5A5F">
        <w:rPr>
          <w:sz w:val="24"/>
          <w:szCs w:val="24"/>
        </w:rPr>
        <w:t>субъективные права, которые обеспечиваются пассивной обязанностью (воздержанием от нарушаемых действий) со стороны неопределенного круга лиц (например, право собственности).</w:t>
      </w:r>
    </w:p>
    <w:p w:rsidR="001D5A5F" w:rsidRPr="001D5A5F" w:rsidRDefault="001D5A5F" w:rsidP="001D5A5F">
      <w:pPr>
        <w:pStyle w:val="a5"/>
        <w:ind w:left="0"/>
        <w:rPr>
          <w:sz w:val="24"/>
          <w:szCs w:val="24"/>
        </w:rPr>
      </w:pPr>
      <w:r w:rsidRPr="001D5A5F">
        <w:rPr>
          <w:b/>
          <w:i/>
          <w:sz w:val="24"/>
          <w:szCs w:val="24"/>
        </w:rPr>
        <w:t xml:space="preserve">Абсолютная монархия </w:t>
      </w:r>
      <w:r w:rsidRPr="001D5A5F">
        <w:rPr>
          <w:i/>
          <w:sz w:val="24"/>
          <w:szCs w:val="24"/>
        </w:rPr>
        <w:t xml:space="preserve">— </w:t>
      </w:r>
      <w:r w:rsidRPr="001D5A5F">
        <w:rPr>
          <w:sz w:val="24"/>
          <w:szCs w:val="24"/>
        </w:rPr>
        <w:t>разновидность монархической формы правления, для которой</w:t>
      </w:r>
      <w:r w:rsidRPr="001D5A5F">
        <w:rPr>
          <w:spacing w:val="-2"/>
          <w:sz w:val="24"/>
          <w:szCs w:val="24"/>
        </w:rPr>
        <w:t xml:space="preserve"> </w:t>
      </w:r>
      <w:r w:rsidRPr="001D5A5F">
        <w:rPr>
          <w:sz w:val="24"/>
          <w:szCs w:val="24"/>
        </w:rPr>
        <w:t>характерна</w:t>
      </w:r>
      <w:r w:rsidRPr="001D5A5F">
        <w:rPr>
          <w:spacing w:val="-1"/>
          <w:sz w:val="24"/>
          <w:szCs w:val="24"/>
        </w:rPr>
        <w:t xml:space="preserve"> </w:t>
      </w:r>
      <w:r w:rsidRPr="001D5A5F">
        <w:rPr>
          <w:sz w:val="24"/>
          <w:szCs w:val="24"/>
        </w:rPr>
        <w:t>неограниченная государственная власть,</w:t>
      </w:r>
      <w:r w:rsidRPr="001D5A5F">
        <w:rPr>
          <w:spacing w:val="-1"/>
          <w:sz w:val="24"/>
          <w:szCs w:val="24"/>
        </w:rPr>
        <w:t xml:space="preserve"> </w:t>
      </w:r>
      <w:r w:rsidRPr="001D5A5F">
        <w:rPr>
          <w:sz w:val="24"/>
          <w:szCs w:val="24"/>
        </w:rPr>
        <w:t>принадлежащая одному</w:t>
      </w:r>
      <w:r w:rsidRPr="001D5A5F">
        <w:rPr>
          <w:spacing w:val="-6"/>
          <w:sz w:val="24"/>
          <w:szCs w:val="24"/>
        </w:rPr>
        <w:t xml:space="preserve"> </w:t>
      </w:r>
      <w:r w:rsidRPr="001D5A5F">
        <w:rPr>
          <w:spacing w:val="-4"/>
          <w:sz w:val="24"/>
          <w:szCs w:val="24"/>
        </w:rPr>
        <w:t>лицу</w:t>
      </w:r>
    </w:p>
    <w:p w:rsidR="001D5A5F" w:rsidRPr="001D5A5F" w:rsidRDefault="001D5A5F" w:rsidP="001D5A5F">
      <w:pPr>
        <w:pStyle w:val="a5"/>
        <w:ind w:left="0"/>
        <w:rPr>
          <w:sz w:val="24"/>
          <w:szCs w:val="24"/>
        </w:rPr>
      </w:pPr>
      <w:r w:rsidRPr="001D5A5F">
        <w:rPr>
          <w:sz w:val="24"/>
          <w:szCs w:val="24"/>
        </w:rPr>
        <w:t xml:space="preserve">— </w:t>
      </w:r>
      <w:r w:rsidRPr="001D5A5F">
        <w:rPr>
          <w:spacing w:val="-2"/>
          <w:sz w:val="24"/>
          <w:szCs w:val="24"/>
        </w:rPr>
        <w:t>монарху.</w:t>
      </w:r>
    </w:p>
    <w:p w:rsidR="001D5A5F" w:rsidRPr="001D5A5F" w:rsidRDefault="001D5A5F" w:rsidP="001D5A5F">
      <w:pPr>
        <w:pStyle w:val="a5"/>
        <w:ind w:left="0"/>
        <w:rPr>
          <w:sz w:val="24"/>
          <w:szCs w:val="24"/>
        </w:rPr>
      </w:pPr>
      <w:r w:rsidRPr="001D5A5F">
        <w:rPr>
          <w:b/>
          <w:i/>
          <w:sz w:val="24"/>
          <w:szCs w:val="24"/>
        </w:rPr>
        <w:t xml:space="preserve">Автономия </w:t>
      </w:r>
      <w:r w:rsidRPr="001D5A5F">
        <w:rPr>
          <w:i/>
          <w:sz w:val="24"/>
          <w:szCs w:val="24"/>
        </w:rPr>
        <w:t xml:space="preserve">— </w:t>
      </w:r>
      <w:r w:rsidRPr="001D5A5F">
        <w:rPr>
          <w:sz w:val="24"/>
          <w:szCs w:val="24"/>
        </w:rPr>
        <w:t>форма самоуправления части территории государства, характеризующаяся правом самостоятельного решения внутренних вопросов.</w:t>
      </w:r>
    </w:p>
    <w:p w:rsidR="001D5A5F" w:rsidRPr="001D5A5F" w:rsidRDefault="001D5A5F" w:rsidP="001D5A5F">
      <w:pPr>
        <w:pStyle w:val="a5"/>
        <w:ind w:left="0"/>
        <w:rPr>
          <w:sz w:val="24"/>
          <w:szCs w:val="24"/>
        </w:rPr>
      </w:pPr>
      <w:r w:rsidRPr="001D5A5F">
        <w:rPr>
          <w:b/>
          <w:i/>
          <w:sz w:val="24"/>
          <w:szCs w:val="24"/>
        </w:rPr>
        <w:t xml:space="preserve">Автономная область </w:t>
      </w:r>
      <w:r w:rsidRPr="001D5A5F">
        <w:rPr>
          <w:sz w:val="24"/>
          <w:szCs w:val="24"/>
        </w:rPr>
        <w:t>в составе Российской Федерации — область, самостоятельно осуществляющая</w:t>
      </w:r>
      <w:r w:rsidRPr="001D5A5F">
        <w:rPr>
          <w:spacing w:val="-10"/>
          <w:sz w:val="24"/>
          <w:szCs w:val="24"/>
        </w:rPr>
        <w:t xml:space="preserve"> </w:t>
      </w:r>
      <w:r w:rsidRPr="001D5A5F">
        <w:rPr>
          <w:sz w:val="24"/>
          <w:szCs w:val="24"/>
        </w:rPr>
        <w:t>государственную</w:t>
      </w:r>
      <w:r w:rsidRPr="001D5A5F">
        <w:rPr>
          <w:spacing w:val="-9"/>
          <w:sz w:val="24"/>
          <w:szCs w:val="24"/>
        </w:rPr>
        <w:t xml:space="preserve"> </w:t>
      </w:r>
      <w:r w:rsidRPr="001D5A5F">
        <w:rPr>
          <w:sz w:val="24"/>
          <w:szCs w:val="24"/>
        </w:rPr>
        <w:t>власть</w:t>
      </w:r>
      <w:r w:rsidRPr="001D5A5F">
        <w:rPr>
          <w:spacing w:val="-9"/>
          <w:sz w:val="24"/>
          <w:szCs w:val="24"/>
        </w:rPr>
        <w:t xml:space="preserve"> </w:t>
      </w:r>
      <w:r w:rsidRPr="001D5A5F">
        <w:rPr>
          <w:sz w:val="24"/>
          <w:szCs w:val="24"/>
        </w:rPr>
        <w:t>на</w:t>
      </w:r>
      <w:r w:rsidRPr="001D5A5F">
        <w:rPr>
          <w:spacing w:val="-10"/>
          <w:sz w:val="24"/>
          <w:szCs w:val="24"/>
        </w:rPr>
        <w:t xml:space="preserve"> </w:t>
      </w:r>
      <w:r w:rsidRPr="001D5A5F">
        <w:rPr>
          <w:sz w:val="24"/>
          <w:szCs w:val="24"/>
        </w:rPr>
        <w:t>соответствующей</w:t>
      </w:r>
      <w:r w:rsidRPr="001D5A5F">
        <w:rPr>
          <w:spacing w:val="-5"/>
          <w:sz w:val="24"/>
          <w:szCs w:val="24"/>
        </w:rPr>
        <w:t xml:space="preserve"> </w:t>
      </w:r>
      <w:r w:rsidRPr="001D5A5F">
        <w:rPr>
          <w:sz w:val="24"/>
          <w:szCs w:val="24"/>
        </w:rPr>
        <w:t>территории,</w:t>
      </w:r>
      <w:r w:rsidRPr="001D5A5F">
        <w:rPr>
          <w:spacing w:val="-9"/>
          <w:sz w:val="24"/>
          <w:szCs w:val="24"/>
        </w:rPr>
        <w:t xml:space="preserve"> </w:t>
      </w:r>
      <w:r w:rsidRPr="001D5A5F">
        <w:rPr>
          <w:sz w:val="24"/>
          <w:szCs w:val="24"/>
        </w:rPr>
        <w:t>отличающаяся особенностями быта и национального состава и входящая непосредственно в Российскую Федерацию на началах административной автономии (Еврейская автономная область).</w:t>
      </w:r>
    </w:p>
    <w:p w:rsidR="001D5A5F" w:rsidRPr="001D5A5F" w:rsidRDefault="001D5A5F" w:rsidP="001D5A5F">
      <w:pPr>
        <w:pStyle w:val="a5"/>
        <w:ind w:left="0"/>
        <w:rPr>
          <w:sz w:val="24"/>
          <w:szCs w:val="24"/>
        </w:rPr>
      </w:pPr>
      <w:r w:rsidRPr="001D5A5F">
        <w:rPr>
          <w:b/>
          <w:i/>
          <w:sz w:val="24"/>
          <w:szCs w:val="24"/>
        </w:rPr>
        <w:t xml:space="preserve">Автономный округ </w:t>
      </w:r>
      <w:r w:rsidRPr="001D5A5F">
        <w:rPr>
          <w:sz w:val="24"/>
          <w:szCs w:val="24"/>
        </w:rPr>
        <w:t>в составе Российской Федерации — национальное государственное образование, входящее в область или край и отличающееся особым национальным составом и бытом населения (например, Корякский автономный округ).</w:t>
      </w:r>
    </w:p>
    <w:p w:rsidR="001D5A5F" w:rsidRPr="001D5A5F" w:rsidRDefault="001D5A5F" w:rsidP="001D5A5F">
      <w:pPr>
        <w:pStyle w:val="a5"/>
        <w:ind w:left="0"/>
        <w:rPr>
          <w:sz w:val="24"/>
          <w:szCs w:val="24"/>
        </w:rPr>
      </w:pPr>
      <w:r w:rsidRPr="001D5A5F">
        <w:rPr>
          <w:b/>
          <w:i/>
          <w:sz w:val="24"/>
          <w:szCs w:val="24"/>
        </w:rPr>
        <w:t xml:space="preserve">Авторитаризм </w:t>
      </w:r>
      <w:r w:rsidRPr="001D5A5F">
        <w:rPr>
          <w:i/>
          <w:sz w:val="24"/>
          <w:szCs w:val="24"/>
        </w:rPr>
        <w:t xml:space="preserve">— </w:t>
      </w:r>
      <w:r w:rsidRPr="001D5A5F">
        <w:rPr>
          <w:sz w:val="24"/>
          <w:szCs w:val="24"/>
        </w:rPr>
        <w:t>один из видов политического режима, в котором политическая власть осуществляется конкретным лицом (класс, партия, элитная группа и т. д.) при минимальном участии народа и для которого характерны бюрократически-командные методы управления обществом.</w:t>
      </w:r>
    </w:p>
    <w:p w:rsidR="001D5A5F" w:rsidRPr="001D5A5F" w:rsidRDefault="001D5A5F" w:rsidP="001D5A5F">
      <w:pPr>
        <w:pStyle w:val="a5"/>
        <w:ind w:left="0"/>
        <w:rPr>
          <w:sz w:val="24"/>
          <w:szCs w:val="24"/>
        </w:rPr>
      </w:pPr>
      <w:r w:rsidRPr="001D5A5F">
        <w:rPr>
          <w:b/>
          <w:i/>
          <w:sz w:val="24"/>
          <w:szCs w:val="24"/>
        </w:rPr>
        <w:t xml:space="preserve">Административно-территориальная единица </w:t>
      </w:r>
      <w:r w:rsidRPr="001D5A5F">
        <w:rPr>
          <w:sz w:val="24"/>
          <w:szCs w:val="24"/>
        </w:rPr>
        <w:t xml:space="preserve">Российской Федерации — структурный элемент административно-территориального деления, в качестве которого выступают край, область, район, город, район города, поселок и сельский населенный </w:t>
      </w:r>
      <w:r w:rsidRPr="001D5A5F">
        <w:rPr>
          <w:spacing w:val="-2"/>
          <w:sz w:val="24"/>
          <w:szCs w:val="24"/>
        </w:rPr>
        <w:t>пункт.</w:t>
      </w:r>
    </w:p>
    <w:p w:rsidR="001D5A5F" w:rsidRPr="001D5A5F" w:rsidRDefault="001D5A5F" w:rsidP="001D5A5F">
      <w:pPr>
        <w:spacing w:after="0" w:line="240" w:lineRule="auto"/>
        <w:jc w:val="both"/>
        <w:rPr>
          <w:rFonts w:ascii="Times New Roman" w:hAnsi="Times New Roman" w:cs="Times New Roman"/>
          <w:sz w:val="24"/>
          <w:szCs w:val="24"/>
        </w:rPr>
      </w:pPr>
      <w:r w:rsidRPr="001D5A5F">
        <w:rPr>
          <w:rFonts w:ascii="Times New Roman" w:hAnsi="Times New Roman" w:cs="Times New Roman"/>
          <w:b/>
          <w:i/>
          <w:sz w:val="24"/>
          <w:szCs w:val="24"/>
        </w:rPr>
        <w:t xml:space="preserve">Административно-территориальное деление </w:t>
      </w:r>
      <w:r w:rsidRPr="001D5A5F">
        <w:rPr>
          <w:rFonts w:ascii="Times New Roman" w:hAnsi="Times New Roman" w:cs="Times New Roman"/>
          <w:i/>
          <w:sz w:val="24"/>
          <w:szCs w:val="24"/>
        </w:rPr>
        <w:t xml:space="preserve">— </w:t>
      </w:r>
      <w:r w:rsidRPr="001D5A5F">
        <w:rPr>
          <w:rFonts w:ascii="Times New Roman" w:hAnsi="Times New Roman" w:cs="Times New Roman"/>
          <w:sz w:val="24"/>
          <w:szCs w:val="24"/>
        </w:rPr>
        <w:t>это система территориальной организации государства, на основе которой образуются и функционируют органы государственной власти и управления.</w:t>
      </w:r>
    </w:p>
    <w:p w:rsidR="001D5A5F" w:rsidRPr="001D5A5F" w:rsidRDefault="001D5A5F" w:rsidP="001D5A5F">
      <w:pPr>
        <w:pStyle w:val="a5"/>
        <w:ind w:left="0"/>
        <w:rPr>
          <w:sz w:val="24"/>
          <w:szCs w:val="24"/>
        </w:rPr>
      </w:pPr>
      <w:r w:rsidRPr="001D5A5F">
        <w:rPr>
          <w:b/>
          <w:i/>
          <w:sz w:val="24"/>
          <w:szCs w:val="24"/>
        </w:rPr>
        <w:t xml:space="preserve">Административно-территориальное устройство </w:t>
      </w:r>
      <w:r w:rsidRPr="001D5A5F">
        <w:rPr>
          <w:sz w:val="24"/>
          <w:szCs w:val="24"/>
        </w:rPr>
        <w:t>Российской Федерации — разделение территории России на определенные части (районы, города, районы города, поселки, сельские населенные пункты), в соответствии с которыми строится и функционирует система местных органов государства.</w:t>
      </w:r>
    </w:p>
    <w:p w:rsidR="001D5A5F" w:rsidRPr="001D5A5F" w:rsidRDefault="001D5A5F" w:rsidP="001D5A5F">
      <w:pPr>
        <w:pStyle w:val="a5"/>
        <w:ind w:left="0"/>
        <w:rPr>
          <w:sz w:val="24"/>
          <w:szCs w:val="24"/>
        </w:rPr>
      </w:pPr>
      <w:r w:rsidRPr="001D5A5F">
        <w:rPr>
          <w:b/>
          <w:i/>
          <w:sz w:val="24"/>
          <w:szCs w:val="24"/>
        </w:rPr>
        <w:t xml:space="preserve">Администрация </w:t>
      </w:r>
      <w:r w:rsidRPr="001D5A5F">
        <w:rPr>
          <w:i/>
          <w:sz w:val="24"/>
          <w:szCs w:val="24"/>
        </w:rPr>
        <w:t xml:space="preserve">— </w:t>
      </w:r>
      <w:r w:rsidRPr="001D5A5F">
        <w:rPr>
          <w:sz w:val="24"/>
          <w:szCs w:val="24"/>
        </w:rPr>
        <w:t>система исполнительно-распорядительных государственных органов,</w:t>
      </w:r>
      <w:r w:rsidRPr="001D5A5F">
        <w:rPr>
          <w:spacing w:val="-15"/>
          <w:sz w:val="24"/>
          <w:szCs w:val="24"/>
        </w:rPr>
        <w:t xml:space="preserve"> </w:t>
      </w:r>
      <w:r w:rsidRPr="001D5A5F">
        <w:rPr>
          <w:sz w:val="24"/>
          <w:szCs w:val="24"/>
        </w:rPr>
        <w:t>обеспечивающая</w:t>
      </w:r>
      <w:r w:rsidRPr="001D5A5F">
        <w:rPr>
          <w:spacing w:val="-15"/>
          <w:sz w:val="24"/>
          <w:szCs w:val="24"/>
        </w:rPr>
        <w:t xml:space="preserve"> </w:t>
      </w:r>
      <w:r w:rsidRPr="001D5A5F">
        <w:rPr>
          <w:sz w:val="24"/>
          <w:szCs w:val="24"/>
        </w:rPr>
        <w:t>реализацию</w:t>
      </w:r>
      <w:r w:rsidRPr="001D5A5F">
        <w:rPr>
          <w:spacing w:val="-15"/>
          <w:sz w:val="24"/>
          <w:szCs w:val="24"/>
        </w:rPr>
        <w:t xml:space="preserve"> </w:t>
      </w:r>
      <w:r w:rsidRPr="001D5A5F">
        <w:rPr>
          <w:sz w:val="24"/>
          <w:szCs w:val="24"/>
        </w:rPr>
        <w:t>законов</w:t>
      </w:r>
      <w:r w:rsidRPr="001D5A5F">
        <w:rPr>
          <w:spacing w:val="-15"/>
          <w:sz w:val="24"/>
          <w:szCs w:val="24"/>
        </w:rPr>
        <w:t xml:space="preserve"> </w:t>
      </w:r>
      <w:r w:rsidRPr="001D5A5F">
        <w:rPr>
          <w:sz w:val="24"/>
          <w:szCs w:val="24"/>
        </w:rPr>
        <w:t>в</w:t>
      </w:r>
      <w:r w:rsidRPr="001D5A5F">
        <w:rPr>
          <w:spacing w:val="-15"/>
          <w:sz w:val="24"/>
          <w:szCs w:val="24"/>
        </w:rPr>
        <w:t xml:space="preserve"> </w:t>
      </w:r>
      <w:r w:rsidRPr="001D5A5F">
        <w:rPr>
          <w:sz w:val="24"/>
          <w:szCs w:val="24"/>
        </w:rPr>
        <w:t>масштабах</w:t>
      </w:r>
      <w:r w:rsidRPr="001D5A5F">
        <w:rPr>
          <w:spacing w:val="-15"/>
          <w:sz w:val="24"/>
          <w:szCs w:val="24"/>
        </w:rPr>
        <w:t xml:space="preserve"> </w:t>
      </w:r>
      <w:r w:rsidRPr="001D5A5F">
        <w:rPr>
          <w:sz w:val="24"/>
          <w:szCs w:val="24"/>
        </w:rPr>
        <w:t>всей</w:t>
      </w:r>
      <w:r w:rsidRPr="001D5A5F">
        <w:rPr>
          <w:spacing w:val="-15"/>
          <w:sz w:val="24"/>
          <w:szCs w:val="24"/>
        </w:rPr>
        <w:t xml:space="preserve"> </w:t>
      </w:r>
      <w:r w:rsidRPr="001D5A5F">
        <w:rPr>
          <w:sz w:val="24"/>
          <w:szCs w:val="24"/>
        </w:rPr>
        <w:t>страны</w:t>
      </w:r>
      <w:r w:rsidRPr="001D5A5F">
        <w:rPr>
          <w:spacing w:val="-15"/>
          <w:sz w:val="24"/>
          <w:szCs w:val="24"/>
        </w:rPr>
        <w:t xml:space="preserve"> </w:t>
      </w:r>
      <w:r w:rsidRPr="001D5A5F">
        <w:rPr>
          <w:sz w:val="24"/>
          <w:szCs w:val="24"/>
        </w:rPr>
        <w:t>или</w:t>
      </w:r>
      <w:r w:rsidRPr="001D5A5F">
        <w:rPr>
          <w:spacing w:val="-15"/>
          <w:sz w:val="24"/>
          <w:szCs w:val="24"/>
        </w:rPr>
        <w:t xml:space="preserve"> </w:t>
      </w:r>
      <w:r w:rsidRPr="001D5A5F">
        <w:rPr>
          <w:sz w:val="24"/>
          <w:szCs w:val="24"/>
        </w:rPr>
        <w:t xml:space="preserve">определенного </w:t>
      </w:r>
      <w:r w:rsidRPr="001D5A5F">
        <w:rPr>
          <w:spacing w:val="-2"/>
          <w:sz w:val="24"/>
          <w:szCs w:val="24"/>
        </w:rPr>
        <w:t>региона.</w:t>
      </w:r>
    </w:p>
    <w:p w:rsidR="001D5A5F" w:rsidRPr="001D5A5F" w:rsidRDefault="001D5A5F" w:rsidP="001D5A5F">
      <w:pPr>
        <w:pStyle w:val="a5"/>
        <w:ind w:left="0"/>
        <w:rPr>
          <w:sz w:val="24"/>
          <w:szCs w:val="24"/>
        </w:rPr>
      </w:pPr>
      <w:r w:rsidRPr="001D5A5F">
        <w:rPr>
          <w:b/>
          <w:i/>
          <w:sz w:val="24"/>
          <w:szCs w:val="24"/>
        </w:rPr>
        <w:t xml:space="preserve">Акт нормативный </w:t>
      </w:r>
      <w:r w:rsidRPr="001D5A5F">
        <w:rPr>
          <w:i/>
          <w:sz w:val="24"/>
          <w:szCs w:val="24"/>
        </w:rPr>
        <w:t xml:space="preserve">— </w:t>
      </w:r>
      <w:r w:rsidRPr="001D5A5F">
        <w:rPr>
          <w:sz w:val="24"/>
          <w:szCs w:val="24"/>
        </w:rPr>
        <w:t xml:space="preserve">правовой акт, принимаемый субъектами правотворчества, содержащий нормы права, имеющий особую официальную письменную форму и направленный на урегулирование определенных </w:t>
      </w:r>
      <w:proofErr w:type="gramStart"/>
      <w:r w:rsidRPr="001D5A5F">
        <w:rPr>
          <w:sz w:val="24"/>
          <w:szCs w:val="24"/>
        </w:rPr>
        <w:t>общественных .отношений</w:t>
      </w:r>
      <w:proofErr w:type="gramEnd"/>
      <w:r w:rsidRPr="001D5A5F">
        <w:rPr>
          <w:sz w:val="24"/>
          <w:szCs w:val="24"/>
        </w:rPr>
        <w:t>.</w:t>
      </w:r>
    </w:p>
    <w:p w:rsidR="001D5A5F" w:rsidRPr="001D5A5F" w:rsidRDefault="001D5A5F" w:rsidP="001D5A5F">
      <w:pPr>
        <w:pStyle w:val="a5"/>
        <w:ind w:left="0"/>
        <w:rPr>
          <w:sz w:val="24"/>
          <w:szCs w:val="24"/>
        </w:rPr>
      </w:pPr>
      <w:r w:rsidRPr="001D5A5F">
        <w:rPr>
          <w:b/>
          <w:i/>
          <w:sz w:val="24"/>
          <w:szCs w:val="24"/>
        </w:rPr>
        <w:t xml:space="preserve">Акт применения права </w:t>
      </w:r>
      <w:r w:rsidRPr="001D5A5F">
        <w:rPr>
          <w:sz w:val="24"/>
          <w:szCs w:val="24"/>
        </w:rPr>
        <w:t>(правоприменительный акт) — правовой акт, который содержит индивидуальное властное предписание, вынесенное компетентным органом в результате решения конкретного юридического дела.</w:t>
      </w:r>
    </w:p>
    <w:p w:rsidR="001D5A5F" w:rsidRPr="001D5A5F" w:rsidRDefault="001D5A5F" w:rsidP="001D5A5F">
      <w:pPr>
        <w:pStyle w:val="a5"/>
        <w:ind w:left="0"/>
        <w:rPr>
          <w:sz w:val="24"/>
          <w:szCs w:val="24"/>
        </w:rPr>
      </w:pPr>
      <w:r w:rsidRPr="001D5A5F">
        <w:rPr>
          <w:b/>
          <w:i/>
          <w:sz w:val="24"/>
          <w:szCs w:val="24"/>
        </w:rPr>
        <w:t xml:space="preserve">Акт толкования права </w:t>
      </w:r>
      <w:r w:rsidRPr="001D5A5F">
        <w:rPr>
          <w:sz w:val="24"/>
          <w:szCs w:val="24"/>
        </w:rPr>
        <w:t>(интерпретационный акт) — правовой акт, который содержит разъяснение смысла юридических норм и выносится специальными компетентными органами,</w:t>
      </w:r>
    </w:p>
    <w:p w:rsidR="001D5A5F" w:rsidRPr="001D5A5F" w:rsidRDefault="001D5A5F" w:rsidP="001D5A5F">
      <w:pPr>
        <w:pStyle w:val="a5"/>
        <w:ind w:left="0"/>
        <w:rPr>
          <w:sz w:val="24"/>
          <w:szCs w:val="24"/>
        </w:rPr>
      </w:pPr>
      <w:r w:rsidRPr="001D5A5F">
        <w:rPr>
          <w:b/>
          <w:i/>
          <w:sz w:val="24"/>
          <w:szCs w:val="24"/>
        </w:rPr>
        <w:t xml:space="preserve">Аналогия закона </w:t>
      </w:r>
      <w:r w:rsidRPr="001D5A5F">
        <w:rPr>
          <w:i/>
          <w:sz w:val="24"/>
          <w:szCs w:val="24"/>
        </w:rPr>
        <w:t xml:space="preserve">— </w:t>
      </w:r>
      <w:r w:rsidRPr="001D5A5F">
        <w:rPr>
          <w:sz w:val="24"/>
          <w:szCs w:val="24"/>
        </w:rPr>
        <w:t>решение конкретного юридического дела на основе правовой нормы, рассчитанной не на данный, а на сходные случаи.</w:t>
      </w:r>
    </w:p>
    <w:p w:rsidR="001D5A5F" w:rsidRPr="001D5A5F" w:rsidRDefault="001D5A5F" w:rsidP="001D5A5F">
      <w:pPr>
        <w:pStyle w:val="a5"/>
        <w:ind w:left="0"/>
        <w:rPr>
          <w:sz w:val="24"/>
          <w:szCs w:val="24"/>
        </w:rPr>
      </w:pPr>
      <w:r w:rsidRPr="001D5A5F">
        <w:rPr>
          <w:b/>
          <w:i/>
          <w:sz w:val="24"/>
          <w:szCs w:val="24"/>
        </w:rPr>
        <w:t xml:space="preserve">Аналогия права </w:t>
      </w:r>
      <w:r w:rsidRPr="001D5A5F">
        <w:rPr>
          <w:i/>
          <w:sz w:val="24"/>
          <w:szCs w:val="24"/>
        </w:rPr>
        <w:t xml:space="preserve">— </w:t>
      </w:r>
      <w:r w:rsidRPr="001D5A5F">
        <w:rPr>
          <w:sz w:val="24"/>
          <w:szCs w:val="24"/>
        </w:rPr>
        <w:t>решение конкретного юридического дела на основе общих принципов и смысла права.</w:t>
      </w:r>
    </w:p>
    <w:p w:rsidR="001D5A5F" w:rsidRPr="001D5A5F" w:rsidRDefault="001D5A5F" w:rsidP="001D5A5F">
      <w:pPr>
        <w:spacing w:after="0" w:line="240" w:lineRule="auto"/>
        <w:jc w:val="both"/>
        <w:rPr>
          <w:rFonts w:ascii="Times New Roman" w:hAnsi="Times New Roman" w:cs="Times New Roman"/>
          <w:sz w:val="24"/>
          <w:szCs w:val="24"/>
        </w:rPr>
      </w:pPr>
      <w:r w:rsidRPr="001D5A5F">
        <w:rPr>
          <w:rFonts w:ascii="Times New Roman" w:hAnsi="Times New Roman" w:cs="Times New Roman"/>
          <w:b/>
          <w:i/>
          <w:sz w:val="24"/>
          <w:szCs w:val="24"/>
        </w:rPr>
        <w:t xml:space="preserve">Аутентическое </w:t>
      </w:r>
      <w:r w:rsidRPr="001D5A5F">
        <w:rPr>
          <w:rFonts w:ascii="Times New Roman" w:hAnsi="Times New Roman" w:cs="Times New Roman"/>
          <w:sz w:val="24"/>
          <w:szCs w:val="24"/>
        </w:rPr>
        <w:t xml:space="preserve">(авторское) </w:t>
      </w:r>
      <w:r w:rsidRPr="001D5A5F">
        <w:rPr>
          <w:rFonts w:ascii="Times New Roman" w:hAnsi="Times New Roman" w:cs="Times New Roman"/>
          <w:b/>
          <w:i/>
          <w:sz w:val="24"/>
          <w:szCs w:val="24"/>
        </w:rPr>
        <w:t xml:space="preserve">толкование </w:t>
      </w:r>
      <w:r w:rsidRPr="001D5A5F">
        <w:rPr>
          <w:rFonts w:ascii="Times New Roman" w:hAnsi="Times New Roman" w:cs="Times New Roman"/>
          <w:i/>
          <w:sz w:val="24"/>
          <w:szCs w:val="24"/>
        </w:rPr>
        <w:t xml:space="preserve">— </w:t>
      </w:r>
      <w:r w:rsidRPr="001D5A5F">
        <w:rPr>
          <w:rFonts w:ascii="Times New Roman" w:hAnsi="Times New Roman" w:cs="Times New Roman"/>
          <w:sz w:val="24"/>
          <w:szCs w:val="24"/>
        </w:rPr>
        <w:t>разъяснение смысла юридической нормы, даваемое тем же органом, который принял данную норму.</w:t>
      </w:r>
    </w:p>
    <w:p w:rsidR="001D5A5F" w:rsidRPr="001D5A5F" w:rsidRDefault="001D5A5F" w:rsidP="001D5A5F">
      <w:pPr>
        <w:pStyle w:val="a5"/>
        <w:ind w:left="0"/>
        <w:rPr>
          <w:sz w:val="24"/>
          <w:szCs w:val="24"/>
        </w:rPr>
      </w:pPr>
      <w:r w:rsidRPr="001D5A5F">
        <w:rPr>
          <w:b/>
          <w:i/>
          <w:sz w:val="24"/>
          <w:szCs w:val="24"/>
        </w:rPr>
        <w:t xml:space="preserve">Бездействие преступное </w:t>
      </w:r>
      <w:r w:rsidRPr="001D5A5F">
        <w:rPr>
          <w:i/>
          <w:sz w:val="24"/>
          <w:szCs w:val="24"/>
        </w:rPr>
        <w:t xml:space="preserve">— </w:t>
      </w:r>
      <w:r w:rsidRPr="001D5A5F">
        <w:rPr>
          <w:sz w:val="24"/>
          <w:szCs w:val="24"/>
        </w:rPr>
        <w:t>разновидность преступного деяния, представляющая собой общественно опасное и противоправное пассивное поведение, выражающееся в не совершении общественно ценного действия, которое лицо могло и должно было совершить в силу возложенных на него юридических обязанностей.</w:t>
      </w:r>
    </w:p>
    <w:p w:rsidR="001D5A5F" w:rsidRPr="001D5A5F" w:rsidRDefault="001D5A5F" w:rsidP="001D5A5F">
      <w:pPr>
        <w:pStyle w:val="a5"/>
        <w:ind w:left="0"/>
        <w:rPr>
          <w:sz w:val="24"/>
          <w:szCs w:val="24"/>
        </w:rPr>
      </w:pPr>
      <w:r w:rsidRPr="001D5A5F">
        <w:rPr>
          <w:b/>
          <w:i/>
          <w:sz w:val="24"/>
          <w:szCs w:val="24"/>
        </w:rPr>
        <w:t>Вето</w:t>
      </w:r>
      <w:r w:rsidRPr="001D5A5F">
        <w:rPr>
          <w:b/>
          <w:i/>
          <w:spacing w:val="-6"/>
          <w:sz w:val="24"/>
          <w:szCs w:val="24"/>
        </w:rPr>
        <w:t xml:space="preserve"> </w:t>
      </w:r>
      <w:r w:rsidRPr="001D5A5F">
        <w:rPr>
          <w:i/>
          <w:sz w:val="24"/>
          <w:szCs w:val="24"/>
        </w:rPr>
        <w:t>—</w:t>
      </w:r>
      <w:r w:rsidRPr="001D5A5F">
        <w:rPr>
          <w:i/>
          <w:spacing w:val="-3"/>
          <w:sz w:val="24"/>
          <w:szCs w:val="24"/>
        </w:rPr>
        <w:t xml:space="preserve"> </w:t>
      </w:r>
      <w:r w:rsidRPr="001D5A5F">
        <w:rPr>
          <w:sz w:val="24"/>
          <w:szCs w:val="24"/>
        </w:rPr>
        <w:t>отказ</w:t>
      </w:r>
      <w:r w:rsidRPr="001D5A5F">
        <w:rPr>
          <w:spacing w:val="-3"/>
          <w:sz w:val="24"/>
          <w:szCs w:val="24"/>
        </w:rPr>
        <w:t xml:space="preserve"> </w:t>
      </w:r>
      <w:r w:rsidRPr="001D5A5F">
        <w:rPr>
          <w:sz w:val="24"/>
          <w:szCs w:val="24"/>
        </w:rPr>
        <w:t>главы</w:t>
      </w:r>
      <w:r w:rsidRPr="001D5A5F">
        <w:rPr>
          <w:spacing w:val="-3"/>
          <w:sz w:val="24"/>
          <w:szCs w:val="24"/>
        </w:rPr>
        <w:t xml:space="preserve"> </w:t>
      </w:r>
      <w:r w:rsidRPr="001D5A5F">
        <w:rPr>
          <w:sz w:val="24"/>
          <w:szCs w:val="24"/>
        </w:rPr>
        <w:t>государства</w:t>
      </w:r>
      <w:r w:rsidRPr="001D5A5F">
        <w:rPr>
          <w:spacing w:val="-5"/>
          <w:sz w:val="24"/>
          <w:szCs w:val="24"/>
        </w:rPr>
        <w:t xml:space="preserve"> </w:t>
      </w:r>
      <w:r w:rsidRPr="001D5A5F">
        <w:rPr>
          <w:sz w:val="24"/>
          <w:szCs w:val="24"/>
        </w:rPr>
        <w:t>подписать</w:t>
      </w:r>
      <w:r w:rsidRPr="001D5A5F">
        <w:rPr>
          <w:spacing w:val="-3"/>
          <w:sz w:val="24"/>
          <w:szCs w:val="24"/>
        </w:rPr>
        <w:t xml:space="preserve"> </w:t>
      </w:r>
      <w:r w:rsidRPr="001D5A5F">
        <w:rPr>
          <w:sz w:val="24"/>
          <w:szCs w:val="24"/>
        </w:rPr>
        <w:t>законопроект,</w:t>
      </w:r>
      <w:r w:rsidRPr="001D5A5F">
        <w:rPr>
          <w:spacing w:val="-3"/>
          <w:sz w:val="24"/>
          <w:szCs w:val="24"/>
        </w:rPr>
        <w:t xml:space="preserve"> </w:t>
      </w:r>
      <w:r w:rsidRPr="001D5A5F">
        <w:rPr>
          <w:sz w:val="24"/>
          <w:szCs w:val="24"/>
        </w:rPr>
        <w:t>принятый</w:t>
      </w:r>
      <w:r w:rsidRPr="001D5A5F">
        <w:rPr>
          <w:spacing w:val="-3"/>
          <w:sz w:val="24"/>
          <w:szCs w:val="24"/>
        </w:rPr>
        <w:t xml:space="preserve"> </w:t>
      </w:r>
      <w:r w:rsidRPr="001D5A5F">
        <w:rPr>
          <w:spacing w:val="-2"/>
          <w:sz w:val="24"/>
          <w:szCs w:val="24"/>
        </w:rPr>
        <w:t>парламентом.</w:t>
      </w:r>
    </w:p>
    <w:p w:rsidR="001D5A5F" w:rsidRPr="001D5A5F" w:rsidRDefault="001D5A5F" w:rsidP="001D5A5F">
      <w:pPr>
        <w:pStyle w:val="a5"/>
        <w:ind w:left="0"/>
        <w:rPr>
          <w:sz w:val="24"/>
          <w:szCs w:val="24"/>
        </w:rPr>
      </w:pPr>
      <w:r w:rsidRPr="001D5A5F">
        <w:rPr>
          <w:b/>
          <w:i/>
          <w:sz w:val="24"/>
          <w:szCs w:val="24"/>
        </w:rPr>
        <w:lastRenderedPageBreak/>
        <w:t xml:space="preserve">Вина </w:t>
      </w:r>
      <w:r w:rsidRPr="001D5A5F">
        <w:rPr>
          <w:i/>
          <w:sz w:val="24"/>
          <w:szCs w:val="24"/>
        </w:rPr>
        <w:t xml:space="preserve">— </w:t>
      </w:r>
      <w:r w:rsidRPr="001D5A5F">
        <w:rPr>
          <w:sz w:val="24"/>
          <w:szCs w:val="24"/>
        </w:rPr>
        <w:t>психическое состояние, характеризующееся отношением правонарушителя</w:t>
      </w:r>
      <w:r w:rsidRPr="001D5A5F">
        <w:rPr>
          <w:spacing w:val="40"/>
          <w:sz w:val="24"/>
          <w:szCs w:val="24"/>
        </w:rPr>
        <w:t xml:space="preserve"> </w:t>
      </w:r>
      <w:r w:rsidRPr="001D5A5F">
        <w:rPr>
          <w:sz w:val="24"/>
          <w:szCs w:val="24"/>
        </w:rPr>
        <w:t xml:space="preserve">к совершенному им деянию (см. </w:t>
      </w:r>
      <w:r w:rsidRPr="001D5A5F">
        <w:rPr>
          <w:i/>
          <w:sz w:val="24"/>
          <w:szCs w:val="24"/>
        </w:rPr>
        <w:t xml:space="preserve">умысел </w:t>
      </w:r>
      <w:r w:rsidRPr="001D5A5F">
        <w:rPr>
          <w:sz w:val="24"/>
          <w:szCs w:val="24"/>
        </w:rPr>
        <w:t>и неосторожность).</w:t>
      </w:r>
    </w:p>
    <w:p w:rsidR="001D5A5F" w:rsidRPr="001D5A5F" w:rsidRDefault="001D5A5F" w:rsidP="001D5A5F">
      <w:pPr>
        <w:pStyle w:val="a5"/>
        <w:ind w:left="0"/>
        <w:rPr>
          <w:sz w:val="24"/>
          <w:szCs w:val="24"/>
        </w:rPr>
      </w:pPr>
      <w:r w:rsidRPr="001D5A5F">
        <w:rPr>
          <w:b/>
          <w:i/>
          <w:sz w:val="24"/>
          <w:szCs w:val="24"/>
        </w:rPr>
        <w:t xml:space="preserve">Вменяемость </w:t>
      </w:r>
      <w:r w:rsidRPr="001D5A5F">
        <w:rPr>
          <w:i/>
          <w:sz w:val="24"/>
          <w:szCs w:val="24"/>
        </w:rPr>
        <w:t xml:space="preserve">— </w:t>
      </w:r>
      <w:r w:rsidRPr="001D5A5F">
        <w:rPr>
          <w:sz w:val="24"/>
          <w:szCs w:val="24"/>
        </w:rPr>
        <w:t>нормальное психическое состояние лица, при котором оно способно оценить свое место в обществе и отдавать отчет своим действиям.</w:t>
      </w:r>
    </w:p>
    <w:p w:rsidR="001D5A5F" w:rsidRPr="001D5A5F" w:rsidRDefault="001D5A5F" w:rsidP="001D5A5F">
      <w:pPr>
        <w:pStyle w:val="a5"/>
        <w:ind w:left="0"/>
        <w:rPr>
          <w:sz w:val="24"/>
          <w:szCs w:val="24"/>
        </w:rPr>
      </w:pPr>
      <w:r w:rsidRPr="001D5A5F">
        <w:rPr>
          <w:b/>
          <w:i/>
          <w:sz w:val="24"/>
          <w:szCs w:val="24"/>
        </w:rPr>
        <w:t xml:space="preserve">Воля народа </w:t>
      </w:r>
      <w:r w:rsidRPr="001D5A5F">
        <w:rPr>
          <w:i/>
          <w:sz w:val="24"/>
          <w:szCs w:val="24"/>
        </w:rPr>
        <w:t xml:space="preserve">— </w:t>
      </w:r>
      <w:r w:rsidRPr="001D5A5F">
        <w:rPr>
          <w:sz w:val="24"/>
          <w:szCs w:val="24"/>
        </w:rPr>
        <w:t>концентрированное выражение интересов большинства граждан в обществе, направленное на достижение определенных социально значимых целей и лежащее в основе какого-либо управленческого решения (например, конкретного закона, принятого на референдуме).</w:t>
      </w:r>
    </w:p>
    <w:p w:rsidR="001D5A5F" w:rsidRPr="001D5A5F" w:rsidRDefault="001D5A5F" w:rsidP="001D5A5F">
      <w:pPr>
        <w:pStyle w:val="a5"/>
        <w:ind w:left="0"/>
        <w:rPr>
          <w:sz w:val="24"/>
          <w:szCs w:val="24"/>
        </w:rPr>
      </w:pPr>
      <w:r w:rsidRPr="001D5A5F">
        <w:rPr>
          <w:b/>
          <w:i/>
          <w:sz w:val="24"/>
          <w:szCs w:val="24"/>
        </w:rPr>
        <w:t xml:space="preserve">Вотум </w:t>
      </w:r>
      <w:r w:rsidRPr="001D5A5F">
        <w:rPr>
          <w:i/>
          <w:sz w:val="24"/>
          <w:szCs w:val="24"/>
        </w:rPr>
        <w:t xml:space="preserve">— </w:t>
      </w:r>
      <w:r w:rsidRPr="001D5A5F">
        <w:rPr>
          <w:sz w:val="24"/>
          <w:szCs w:val="24"/>
        </w:rPr>
        <w:t xml:space="preserve">решение, принятое большинством голосов избирательного корпуса или представительного учреждения по определенному вопросу (например, вотум недоверия </w:t>
      </w:r>
      <w:r w:rsidRPr="001D5A5F">
        <w:rPr>
          <w:spacing w:val="-2"/>
          <w:sz w:val="24"/>
          <w:szCs w:val="24"/>
        </w:rPr>
        <w:t>правительству).</w:t>
      </w:r>
    </w:p>
    <w:p w:rsidR="001D5A5F" w:rsidRPr="001D5A5F" w:rsidRDefault="001D5A5F" w:rsidP="001D5A5F">
      <w:pPr>
        <w:pStyle w:val="a5"/>
        <w:ind w:left="0"/>
        <w:rPr>
          <w:sz w:val="24"/>
          <w:szCs w:val="24"/>
        </w:rPr>
      </w:pPr>
      <w:r w:rsidRPr="001D5A5F">
        <w:rPr>
          <w:b/>
          <w:i/>
          <w:sz w:val="24"/>
          <w:szCs w:val="24"/>
        </w:rPr>
        <w:t xml:space="preserve">Всенародное голосование (референдум) </w:t>
      </w:r>
      <w:r w:rsidRPr="001D5A5F">
        <w:rPr>
          <w:i/>
          <w:sz w:val="24"/>
          <w:szCs w:val="24"/>
        </w:rPr>
        <w:t xml:space="preserve">— </w:t>
      </w:r>
      <w:r w:rsidRPr="001D5A5F">
        <w:rPr>
          <w:sz w:val="24"/>
          <w:szCs w:val="24"/>
        </w:rPr>
        <w:t>принятие непосредственно гражданами управленческого решения по наиболее важным вопросам государственной и общественной жизни, обладающее высшей юридической силой.</w:t>
      </w:r>
    </w:p>
    <w:p w:rsidR="001D5A5F" w:rsidRPr="001D5A5F" w:rsidRDefault="001D5A5F" w:rsidP="001D5A5F">
      <w:pPr>
        <w:pStyle w:val="a5"/>
        <w:ind w:left="0"/>
        <w:rPr>
          <w:sz w:val="24"/>
          <w:szCs w:val="24"/>
        </w:rPr>
      </w:pPr>
      <w:r w:rsidRPr="001D5A5F">
        <w:rPr>
          <w:b/>
          <w:i/>
          <w:sz w:val="24"/>
          <w:szCs w:val="24"/>
        </w:rPr>
        <w:t xml:space="preserve">Всенародное обсуждение </w:t>
      </w:r>
      <w:r w:rsidRPr="001D5A5F">
        <w:rPr>
          <w:i/>
          <w:sz w:val="24"/>
          <w:szCs w:val="24"/>
        </w:rPr>
        <w:t xml:space="preserve">— </w:t>
      </w:r>
      <w:r w:rsidRPr="001D5A5F">
        <w:rPr>
          <w:sz w:val="24"/>
          <w:szCs w:val="24"/>
        </w:rPr>
        <w:t>форма демократии, заключающаяся в</w:t>
      </w:r>
      <w:r w:rsidRPr="001D5A5F">
        <w:rPr>
          <w:spacing w:val="40"/>
          <w:sz w:val="24"/>
          <w:szCs w:val="24"/>
        </w:rPr>
        <w:t xml:space="preserve"> </w:t>
      </w:r>
      <w:r w:rsidRPr="001D5A5F">
        <w:rPr>
          <w:sz w:val="24"/>
          <w:szCs w:val="24"/>
        </w:rPr>
        <w:t>непосредственном участии граждан в процессе управления государством, выработке и принятии оптимальных государственных решений путем выражения мнений и оценок по наиболее общественно значимой проблеме (например, при обсуждении законопроектов с целью выявить самый широкий спектр предложений и рекомендаций, поступающих от различных групп, слоев, отдельных граждан общества).</w:t>
      </w:r>
    </w:p>
    <w:p w:rsidR="001D5A5F" w:rsidRPr="001D5A5F" w:rsidRDefault="001D5A5F" w:rsidP="001D5A5F">
      <w:pPr>
        <w:pStyle w:val="a5"/>
        <w:ind w:left="0"/>
        <w:rPr>
          <w:sz w:val="24"/>
          <w:szCs w:val="24"/>
        </w:rPr>
      </w:pPr>
      <w:r w:rsidRPr="001D5A5F">
        <w:rPr>
          <w:b/>
          <w:i/>
          <w:sz w:val="24"/>
          <w:szCs w:val="24"/>
        </w:rPr>
        <w:t xml:space="preserve">Всеобщее избирательное право </w:t>
      </w:r>
      <w:r w:rsidRPr="001D5A5F">
        <w:rPr>
          <w:i/>
          <w:sz w:val="24"/>
          <w:szCs w:val="24"/>
        </w:rPr>
        <w:t xml:space="preserve">— </w:t>
      </w:r>
      <w:r w:rsidRPr="001D5A5F">
        <w:rPr>
          <w:sz w:val="24"/>
          <w:szCs w:val="24"/>
        </w:rPr>
        <w:t xml:space="preserve">признак демократии и избирательной системы, </w:t>
      </w:r>
      <w:r w:rsidRPr="001D5A5F">
        <w:rPr>
          <w:spacing w:val="-4"/>
          <w:sz w:val="24"/>
          <w:szCs w:val="24"/>
        </w:rPr>
        <w:t>означающей предоставление</w:t>
      </w:r>
      <w:r w:rsidRPr="001D5A5F">
        <w:rPr>
          <w:spacing w:val="-6"/>
          <w:sz w:val="24"/>
          <w:szCs w:val="24"/>
        </w:rPr>
        <w:t xml:space="preserve"> </w:t>
      </w:r>
      <w:r w:rsidRPr="001D5A5F">
        <w:rPr>
          <w:spacing w:val="-4"/>
          <w:sz w:val="24"/>
          <w:szCs w:val="24"/>
        </w:rPr>
        <w:t>активного</w:t>
      </w:r>
      <w:r w:rsidRPr="001D5A5F">
        <w:rPr>
          <w:spacing w:val="-5"/>
          <w:sz w:val="24"/>
          <w:szCs w:val="24"/>
        </w:rPr>
        <w:t xml:space="preserve"> </w:t>
      </w:r>
      <w:r w:rsidRPr="001D5A5F">
        <w:rPr>
          <w:spacing w:val="-4"/>
          <w:sz w:val="24"/>
          <w:szCs w:val="24"/>
        </w:rPr>
        <w:t>(быть избранным)</w:t>
      </w:r>
      <w:r w:rsidRPr="001D5A5F">
        <w:rPr>
          <w:spacing w:val="-5"/>
          <w:sz w:val="24"/>
          <w:szCs w:val="24"/>
        </w:rPr>
        <w:t xml:space="preserve"> </w:t>
      </w:r>
      <w:r w:rsidRPr="001D5A5F">
        <w:rPr>
          <w:spacing w:val="-4"/>
          <w:sz w:val="24"/>
          <w:szCs w:val="24"/>
        </w:rPr>
        <w:t>и пассивного</w:t>
      </w:r>
      <w:r w:rsidRPr="001D5A5F">
        <w:rPr>
          <w:spacing w:val="-5"/>
          <w:sz w:val="24"/>
          <w:szCs w:val="24"/>
        </w:rPr>
        <w:t xml:space="preserve"> </w:t>
      </w:r>
      <w:r w:rsidRPr="001D5A5F">
        <w:rPr>
          <w:spacing w:val="-4"/>
          <w:sz w:val="24"/>
          <w:szCs w:val="24"/>
        </w:rPr>
        <w:t>(избирать)</w:t>
      </w:r>
      <w:r w:rsidRPr="001D5A5F">
        <w:rPr>
          <w:spacing w:val="-5"/>
          <w:sz w:val="24"/>
          <w:szCs w:val="24"/>
        </w:rPr>
        <w:t xml:space="preserve"> </w:t>
      </w:r>
      <w:r w:rsidRPr="001D5A5F">
        <w:rPr>
          <w:spacing w:val="-4"/>
          <w:sz w:val="24"/>
          <w:szCs w:val="24"/>
        </w:rPr>
        <w:t>права</w:t>
      </w:r>
      <w:r w:rsidRPr="001D5A5F">
        <w:rPr>
          <w:spacing w:val="-8"/>
          <w:sz w:val="24"/>
          <w:szCs w:val="24"/>
        </w:rPr>
        <w:t xml:space="preserve"> </w:t>
      </w:r>
      <w:r w:rsidRPr="001D5A5F">
        <w:rPr>
          <w:spacing w:val="-4"/>
          <w:sz w:val="24"/>
          <w:szCs w:val="24"/>
        </w:rPr>
        <w:t xml:space="preserve">всем </w:t>
      </w:r>
      <w:r w:rsidRPr="001D5A5F">
        <w:rPr>
          <w:sz w:val="24"/>
          <w:szCs w:val="24"/>
        </w:rPr>
        <w:t>дееспособным гражданам страны независимо от их происхождения, социального и имущественного</w:t>
      </w:r>
      <w:r w:rsidRPr="001D5A5F">
        <w:rPr>
          <w:spacing w:val="-5"/>
          <w:sz w:val="24"/>
          <w:szCs w:val="24"/>
        </w:rPr>
        <w:t xml:space="preserve"> </w:t>
      </w:r>
      <w:r w:rsidRPr="001D5A5F">
        <w:rPr>
          <w:sz w:val="24"/>
          <w:szCs w:val="24"/>
        </w:rPr>
        <w:t>положения,</w:t>
      </w:r>
      <w:r w:rsidRPr="001D5A5F">
        <w:rPr>
          <w:spacing w:val="-5"/>
          <w:sz w:val="24"/>
          <w:szCs w:val="24"/>
        </w:rPr>
        <w:t xml:space="preserve"> </w:t>
      </w:r>
      <w:r w:rsidRPr="001D5A5F">
        <w:rPr>
          <w:sz w:val="24"/>
          <w:szCs w:val="24"/>
        </w:rPr>
        <w:t>расовой</w:t>
      </w:r>
      <w:r w:rsidRPr="001D5A5F">
        <w:rPr>
          <w:spacing w:val="-5"/>
          <w:sz w:val="24"/>
          <w:szCs w:val="24"/>
        </w:rPr>
        <w:t xml:space="preserve"> </w:t>
      </w:r>
      <w:r w:rsidRPr="001D5A5F">
        <w:rPr>
          <w:sz w:val="24"/>
          <w:szCs w:val="24"/>
        </w:rPr>
        <w:t>и</w:t>
      </w:r>
      <w:r w:rsidRPr="001D5A5F">
        <w:rPr>
          <w:spacing w:val="-5"/>
          <w:sz w:val="24"/>
          <w:szCs w:val="24"/>
        </w:rPr>
        <w:t xml:space="preserve"> </w:t>
      </w:r>
      <w:r w:rsidRPr="001D5A5F">
        <w:rPr>
          <w:sz w:val="24"/>
          <w:szCs w:val="24"/>
        </w:rPr>
        <w:t>национальной</w:t>
      </w:r>
      <w:r w:rsidRPr="001D5A5F">
        <w:rPr>
          <w:spacing w:val="-5"/>
          <w:sz w:val="24"/>
          <w:szCs w:val="24"/>
        </w:rPr>
        <w:t xml:space="preserve"> </w:t>
      </w:r>
      <w:r w:rsidRPr="001D5A5F">
        <w:rPr>
          <w:sz w:val="24"/>
          <w:szCs w:val="24"/>
        </w:rPr>
        <w:t>принадлежности,</w:t>
      </w:r>
      <w:r w:rsidRPr="001D5A5F">
        <w:rPr>
          <w:spacing w:val="-5"/>
          <w:sz w:val="24"/>
          <w:szCs w:val="24"/>
        </w:rPr>
        <w:t xml:space="preserve"> </w:t>
      </w:r>
      <w:r w:rsidRPr="001D5A5F">
        <w:rPr>
          <w:sz w:val="24"/>
          <w:szCs w:val="24"/>
        </w:rPr>
        <w:t>пола,</w:t>
      </w:r>
      <w:r w:rsidRPr="001D5A5F">
        <w:rPr>
          <w:spacing w:val="-7"/>
          <w:sz w:val="24"/>
          <w:szCs w:val="24"/>
        </w:rPr>
        <w:t xml:space="preserve"> </w:t>
      </w:r>
      <w:r w:rsidRPr="001D5A5F">
        <w:rPr>
          <w:sz w:val="24"/>
          <w:szCs w:val="24"/>
        </w:rPr>
        <w:t xml:space="preserve">образования, языка, отношения к религии, времени проживания в данной местности, рода и характера </w:t>
      </w:r>
      <w:r w:rsidRPr="001D5A5F">
        <w:rPr>
          <w:spacing w:val="-2"/>
          <w:sz w:val="24"/>
          <w:szCs w:val="24"/>
        </w:rPr>
        <w:t>занятий.</w:t>
      </w:r>
    </w:p>
    <w:p w:rsidR="001D5A5F" w:rsidRPr="001D5A5F" w:rsidRDefault="001D5A5F" w:rsidP="001D5A5F">
      <w:pPr>
        <w:pStyle w:val="a5"/>
        <w:ind w:left="0"/>
        <w:rPr>
          <w:sz w:val="24"/>
          <w:szCs w:val="24"/>
        </w:rPr>
      </w:pPr>
      <w:r w:rsidRPr="001D5A5F">
        <w:rPr>
          <w:b/>
          <w:i/>
          <w:sz w:val="24"/>
          <w:szCs w:val="24"/>
        </w:rPr>
        <w:t xml:space="preserve">Гарантии законности </w:t>
      </w:r>
      <w:r w:rsidRPr="001D5A5F">
        <w:rPr>
          <w:i/>
          <w:sz w:val="24"/>
          <w:szCs w:val="24"/>
        </w:rPr>
        <w:t xml:space="preserve">— </w:t>
      </w:r>
      <w:r w:rsidRPr="001D5A5F">
        <w:rPr>
          <w:sz w:val="24"/>
          <w:szCs w:val="24"/>
        </w:rPr>
        <w:t>средства</w:t>
      </w:r>
      <w:r w:rsidRPr="001D5A5F">
        <w:rPr>
          <w:spacing w:val="-1"/>
          <w:sz w:val="24"/>
          <w:szCs w:val="24"/>
        </w:rPr>
        <w:t xml:space="preserve"> </w:t>
      </w:r>
      <w:r w:rsidRPr="001D5A5F">
        <w:rPr>
          <w:sz w:val="24"/>
          <w:szCs w:val="24"/>
        </w:rPr>
        <w:t>и условия, обеспечивающие</w:t>
      </w:r>
      <w:r w:rsidRPr="001D5A5F">
        <w:rPr>
          <w:spacing w:val="-1"/>
          <w:sz w:val="24"/>
          <w:szCs w:val="24"/>
        </w:rPr>
        <w:t xml:space="preserve"> </w:t>
      </w:r>
      <w:r w:rsidRPr="001D5A5F">
        <w:rPr>
          <w:sz w:val="24"/>
          <w:szCs w:val="24"/>
        </w:rPr>
        <w:t>соблюдение законов и подзаконных актов, беспрепятственное осуществление прав граждан и интересов общества и государства.</w:t>
      </w:r>
    </w:p>
    <w:p w:rsidR="001D5A5F" w:rsidRPr="001D5A5F" w:rsidRDefault="001D5A5F" w:rsidP="001D5A5F">
      <w:pPr>
        <w:pStyle w:val="a5"/>
        <w:ind w:left="0"/>
        <w:rPr>
          <w:sz w:val="24"/>
          <w:szCs w:val="24"/>
        </w:rPr>
      </w:pPr>
      <w:r w:rsidRPr="001D5A5F">
        <w:rPr>
          <w:b/>
          <w:i/>
          <w:sz w:val="24"/>
          <w:szCs w:val="24"/>
        </w:rPr>
        <w:t xml:space="preserve">Гипотеза правовой нормы </w:t>
      </w:r>
      <w:r w:rsidRPr="001D5A5F">
        <w:rPr>
          <w:i/>
          <w:sz w:val="24"/>
          <w:szCs w:val="24"/>
        </w:rPr>
        <w:t xml:space="preserve">— </w:t>
      </w:r>
      <w:r w:rsidRPr="001D5A5F">
        <w:rPr>
          <w:sz w:val="24"/>
          <w:szCs w:val="24"/>
        </w:rPr>
        <w:t>элемент нормы права, указывающий на условия ее действия (время, место, субъектный состав и т. п.), которые определяются путем закрепления юридических фактов.</w:t>
      </w:r>
    </w:p>
    <w:p w:rsidR="001D5A5F" w:rsidRPr="001D5A5F" w:rsidRDefault="001D5A5F" w:rsidP="001D5A5F">
      <w:pPr>
        <w:pStyle w:val="a5"/>
        <w:ind w:left="0"/>
        <w:rPr>
          <w:sz w:val="24"/>
          <w:szCs w:val="24"/>
        </w:rPr>
      </w:pPr>
      <w:r w:rsidRPr="001D5A5F">
        <w:rPr>
          <w:b/>
          <w:i/>
          <w:sz w:val="24"/>
          <w:szCs w:val="24"/>
        </w:rPr>
        <w:t xml:space="preserve">Глава государства </w:t>
      </w:r>
      <w:r w:rsidRPr="001D5A5F">
        <w:rPr>
          <w:i/>
          <w:sz w:val="24"/>
          <w:szCs w:val="24"/>
        </w:rPr>
        <w:t xml:space="preserve">— </w:t>
      </w:r>
      <w:r w:rsidRPr="001D5A5F">
        <w:rPr>
          <w:sz w:val="24"/>
          <w:szCs w:val="24"/>
        </w:rPr>
        <w:t>высшее должностное лицо в государстве, являющееся носителем его исполнительной власти и одновременно верховным официальным представителем всего данного общества в сфере внешних сношений.</w:t>
      </w:r>
    </w:p>
    <w:p w:rsidR="001D5A5F" w:rsidRPr="001D5A5F" w:rsidRDefault="001D5A5F" w:rsidP="001D5A5F">
      <w:pPr>
        <w:pStyle w:val="a5"/>
        <w:ind w:left="0"/>
        <w:rPr>
          <w:sz w:val="24"/>
          <w:szCs w:val="24"/>
        </w:rPr>
      </w:pPr>
      <w:r w:rsidRPr="001D5A5F">
        <w:rPr>
          <w:b/>
          <w:i/>
          <w:sz w:val="24"/>
          <w:szCs w:val="24"/>
        </w:rPr>
        <w:t xml:space="preserve">Государственная власть </w:t>
      </w:r>
      <w:r w:rsidRPr="001D5A5F">
        <w:rPr>
          <w:i/>
          <w:sz w:val="24"/>
          <w:szCs w:val="24"/>
        </w:rPr>
        <w:t xml:space="preserve">— </w:t>
      </w:r>
      <w:r w:rsidRPr="001D5A5F">
        <w:rPr>
          <w:sz w:val="24"/>
          <w:szCs w:val="24"/>
        </w:rPr>
        <w:t>публично-политическое отношение господства и подчинения между субъектами, опирающееся на государственное принуждение.</w:t>
      </w:r>
    </w:p>
    <w:p w:rsidR="001D5A5F" w:rsidRPr="001D5A5F" w:rsidRDefault="001D5A5F" w:rsidP="001D5A5F">
      <w:pPr>
        <w:pStyle w:val="a5"/>
        <w:ind w:left="0"/>
        <w:rPr>
          <w:sz w:val="24"/>
          <w:szCs w:val="24"/>
        </w:rPr>
      </w:pPr>
      <w:r w:rsidRPr="001D5A5F">
        <w:rPr>
          <w:b/>
          <w:i/>
          <w:sz w:val="24"/>
          <w:szCs w:val="24"/>
        </w:rPr>
        <w:t xml:space="preserve">Государственная дисциплина </w:t>
      </w:r>
      <w:r w:rsidRPr="001D5A5F">
        <w:rPr>
          <w:i/>
          <w:sz w:val="24"/>
          <w:szCs w:val="24"/>
        </w:rPr>
        <w:t xml:space="preserve">— </w:t>
      </w:r>
      <w:r w:rsidRPr="001D5A5F">
        <w:rPr>
          <w:sz w:val="24"/>
          <w:szCs w:val="24"/>
        </w:rPr>
        <w:t>определенные требования к поведению людей, связанные с выполнением правил, предъявляемых к государственным служащим.</w:t>
      </w:r>
    </w:p>
    <w:p w:rsidR="001D5A5F" w:rsidRPr="001D5A5F" w:rsidRDefault="001D5A5F" w:rsidP="001D5A5F">
      <w:pPr>
        <w:spacing w:after="0" w:line="240" w:lineRule="auto"/>
        <w:jc w:val="both"/>
        <w:rPr>
          <w:rFonts w:ascii="Times New Roman" w:hAnsi="Times New Roman" w:cs="Times New Roman"/>
          <w:sz w:val="24"/>
          <w:szCs w:val="24"/>
        </w:rPr>
      </w:pPr>
      <w:r w:rsidRPr="001D5A5F">
        <w:rPr>
          <w:rFonts w:ascii="Times New Roman" w:hAnsi="Times New Roman" w:cs="Times New Roman"/>
          <w:b/>
          <w:i/>
          <w:sz w:val="24"/>
          <w:szCs w:val="24"/>
        </w:rPr>
        <w:t xml:space="preserve">Государственно-правовой режим </w:t>
      </w:r>
      <w:r w:rsidRPr="001D5A5F">
        <w:rPr>
          <w:rFonts w:ascii="Times New Roman" w:hAnsi="Times New Roman" w:cs="Times New Roman"/>
          <w:i/>
          <w:sz w:val="24"/>
          <w:szCs w:val="24"/>
        </w:rPr>
        <w:t xml:space="preserve">— </w:t>
      </w:r>
      <w:r w:rsidRPr="001D5A5F">
        <w:rPr>
          <w:rFonts w:ascii="Times New Roman" w:hAnsi="Times New Roman" w:cs="Times New Roman"/>
          <w:sz w:val="24"/>
          <w:szCs w:val="24"/>
        </w:rPr>
        <w:t>система методов, приемов и средств, с помощью которых осуществляется государственная власть.</w:t>
      </w:r>
    </w:p>
    <w:p w:rsidR="001D5A5F" w:rsidRPr="001D5A5F" w:rsidRDefault="001D5A5F" w:rsidP="001D5A5F">
      <w:pPr>
        <w:pStyle w:val="a5"/>
        <w:ind w:left="0"/>
        <w:rPr>
          <w:sz w:val="24"/>
          <w:szCs w:val="24"/>
        </w:rPr>
      </w:pPr>
      <w:r w:rsidRPr="001D5A5F">
        <w:rPr>
          <w:b/>
          <w:i/>
          <w:sz w:val="24"/>
          <w:szCs w:val="24"/>
        </w:rPr>
        <w:t xml:space="preserve">Государственное принуждение </w:t>
      </w:r>
      <w:r w:rsidRPr="001D5A5F">
        <w:rPr>
          <w:i/>
          <w:sz w:val="24"/>
          <w:szCs w:val="24"/>
        </w:rPr>
        <w:t xml:space="preserve">— </w:t>
      </w:r>
      <w:r w:rsidRPr="001D5A5F">
        <w:rPr>
          <w:sz w:val="24"/>
          <w:szCs w:val="24"/>
        </w:rPr>
        <w:t xml:space="preserve">осуществляемое организованно, </w:t>
      </w:r>
      <w:proofErr w:type="spellStart"/>
      <w:r w:rsidRPr="001D5A5F">
        <w:rPr>
          <w:sz w:val="24"/>
          <w:szCs w:val="24"/>
        </w:rPr>
        <w:t>персонифицированно</w:t>
      </w:r>
      <w:proofErr w:type="spellEnd"/>
      <w:r w:rsidRPr="001D5A5F">
        <w:rPr>
          <w:sz w:val="24"/>
          <w:szCs w:val="24"/>
        </w:rPr>
        <w:t xml:space="preserve"> и в пределах юридических предписаний физическое, психологическое либо идеологическое воздействие государственной власти на членов общества, обеспечивающее при помощи государственного аппарата безусловное утверждение государственной воли в области охраны и защиты прав и свобод человека и гражданина, безопасности общества, борьбы с правонарушениями и наказания виновных</w:t>
      </w:r>
      <w:r w:rsidRPr="001D5A5F">
        <w:rPr>
          <w:spacing w:val="80"/>
          <w:sz w:val="24"/>
          <w:szCs w:val="24"/>
        </w:rPr>
        <w:t xml:space="preserve"> </w:t>
      </w:r>
      <w:r w:rsidRPr="001D5A5F">
        <w:rPr>
          <w:sz w:val="24"/>
          <w:szCs w:val="24"/>
        </w:rPr>
        <w:t>в их совершении.</w:t>
      </w:r>
    </w:p>
    <w:p w:rsidR="001D5A5F" w:rsidRPr="001D5A5F" w:rsidRDefault="001D5A5F" w:rsidP="001D5A5F">
      <w:pPr>
        <w:spacing w:after="0" w:line="240" w:lineRule="auto"/>
        <w:jc w:val="both"/>
        <w:rPr>
          <w:rFonts w:ascii="Times New Roman" w:hAnsi="Times New Roman" w:cs="Times New Roman"/>
          <w:sz w:val="24"/>
          <w:szCs w:val="24"/>
        </w:rPr>
      </w:pPr>
      <w:r w:rsidRPr="001D5A5F">
        <w:rPr>
          <w:rFonts w:ascii="Times New Roman" w:hAnsi="Times New Roman" w:cs="Times New Roman"/>
          <w:b/>
          <w:i/>
          <w:sz w:val="24"/>
          <w:szCs w:val="24"/>
        </w:rPr>
        <w:t xml:space="preserve">Государственный аппарат </w:t>
      </w:r>
      <w:r w:rsidRPr="001D5A5F">
        <w:rPr>
          <w:rFonts w:ascii="Times New Roman" w:hAnsi="Times New Roman" w:cs="Times New Roman"/>
          <w:i/>
          <w:sz w:val="24"/>
          <w:szCs w:val="24"/>
        </w:rPr>
        <w:t xml:space="preserve">— </w:t>
      </w:r>
      <w:r w:rsidRPr="001D5A5F">
        <w:rPr>
          <w:rFonts w:ascii="Times New Roman" w:hAnsi="Times New Roman" w:cs="Times New Roman"/>
          <w:sz w:val="24"/>
          <w:szCs w:val="24"/>
        </w:rPr>
        <w:t>система органов, призванных осуществлять задачи и функции государства.</w:t>
      </w:r>
    </w:p>
    <w:p w:rsidR="001D5A5F" w:rsidRPr="001D5A5F" w:rsidRDefault="001D5A5F" w:rsidP="001D5A5F">
      <w:pPr>
        <w:spacing w:after="0" w:line="240" w:lineRule="auto"/>
        <w:jc w:val="both"/>
        <w:rPr>
          <w:rFonts w:ascii="Times New Roman" w:hAnsi="Times New Roman" w:cs="Times New Roman"/>
          <w:sz w:val="24"/>
          <w:szCs w:val="24"/>
        </w:rPr>
      </w:pPr>
      <w:r w:rsidRPr="001D5A5F">
        <w:rPr>
          <w:rFonts w:ascii="Times New Roman" w:hAnsi="Times New Roman" w:cs="Times New Roman"/>
          <w:b/>
          <w:i/>
          <w:sz w:val="24"/>
          <w:szCs w:val="24"/>
        </w:rPr>
        <w:t xml:space="preserve">Государственный суверенитет </w:t>
      </w:r>
      <w:r w:rsidRPr="001D5A5F">
        <w:rPr>
          <w:rFonts w:ascii="Times New Roman" w:hAnsi="Times New Roman" w:cs="Times New Roman"/>
          <w:i/>
          <w:sz w:val="24"/>
          <w:szCs w:val="24"/>
        </w:rPr>
        <w:t xml:space="preserve">— </w:t>
      </w:r>
      <w:r w:rsidRPr="001D5A5F">
        <w:rPr>
          <w:rFonts w:ascii="Times New Roman" w:hAnsi="Times New Roman" w:cs="Times New Roman"/>
          <w:sz w:val="24"/>
          <w:szCs w:val="24"/>
        </w:rPr>
        <w:t>присущее государству верховенство на своей территории и независимость в международных отношениях.</w:t>
      </w:r>
    </w:p>
    <w:p w:rsidR="001D5A5F" w:rsidRPr="001D5A5F" w:rsidRDefault="001D5A5F" w:rsidP="001D5A5F">
      <w:pPr>
        <w:pStyle w:val="a5"/>
        <w:ind w:left="0"/>
        <w:rPr>
          <w:sz w:val="24"/>
          <w:szCs w:val="24"/>
        </w:rPr>
      </w:pPr>
      <w:r w:rsidRPr="001D5A5F">
        <w:rPr>
          <w:b/>
          <w:i/>
          <w:sz w:val="24"/>
          <w:szCs w:val="24"/>
        </w:rPr>
        <w:t xml:space="preserve">Государство </w:t>
      </w:r>
      <w:r w:rsidRPr="001D5A5F">
        <w:rPr>
          <w:i/>
          <w:sz w:val="24"/>
          <w:szCs w:val="24"/>
        </w:rPr>
        <w:t xml:space="preserve">— </w:t>
      </w:r>
      <w:r w:rsidRPr="001D5A5F">
        <w:rPr>
          <w:sz w:val="24"/>
          <w:szCs w:val="24"/>
        </w:rPr>
        <w:t xml:space="preserve">организация политической власти, содействующая преимущественному </w:t>
      </w:r>
      <w:r w:rsidRPr="001D5A5F">
        <w:rPr>
          <w:sz w:val="24"/>
          <w:szCs w:val="24"/>
        </w:rPr>
        <w:lastRenderedPageBreak/>
        <w:t>осуществлению конкретных интересов (классовых, общечеловеческих, религиозных, националистических, расовых и т. п.) в пределах определенной территории.</w:t>
      </w:r>
    </w:p>
    <w:p w:rsidR="001D5A5F" w:rsidRPr="001D5A5F" w:rsidRDefault="001D5A5F" w:rsidP="001D5A5F">
      <w:pPr>
        <w:pStyle w:val="a5"/>
        <w:ind w:left="0"/>
        <w:rPr>
          <w:sz w:val="24"/>
          <w:szCs w:val="24"/>
        </w:rPr>
      </w:pPr>
      <w:r w:rsidRPr="001D5A5F">
        <w:rPr>
          <w:b/>
          <w:i/>
          <w:sz w:val="24"/>
          <w:szCs w:val="24"/>
        </w:rPr>
        <w:t xml:space="preserve">Гражданское общество </w:t>
      </w:r>
      <w:r w:rsidRPr="001D5A5F">
        <w:rPr>
          <w:i/>
          <w:sz w:val="24"/>
          <w:szCs w:val="24"/>
        </w:rPr>
        <w:t xml:space="preserve">— </w:t>
      </w:r>
      <w:r w:rsidRPr="001D5A5F">
        <w:rPr>
          <w:sz w:val="24"/>
          <w:szCs w:val="24"/>
        </w:rPr>
        <w:t>совокупность нравственных, религиозных, национальных, социально-экономических, семейных отношений и институтов, с</w:t>
      </w:r>
      <w:r w:rsidRPr="001D5A5F">
        <w:rPr>
          <w:spacing w:val="80"/>
          <w:sz w:val="24"/>
          <w:szCs w:val="24"/>
        </w:rPr>
        <w:t xml:space="preserve"> </w:t>
      </w:r>
      <w:r w:rsidRPr="001D5A5F">
        <w:rPr>
          <w:sz w:val="24"/>
          <w:szCs w:val="24"/>
        </w:rPr>
        <w:t>помощью которых удовлетворяются интересы индивидов и их групп.</w:t>
      </w:r>
    </w:p>
    <w:p w:rsidR="001D5A5F" w:rsidRPr="001D5A5F" w:rsidRDefault="001D5A5F" w:rsidP="001D5A5F">
      <w:pPr>
        <w:pStyle w:val="a5"/>
        <w:ind w:left="0"/>
        <w:rPr>
          <w:sz w:val="24"/>
          <w:szCs w:val="24"/>
        </w:rPr>
      </w:pPr>
      <w:r w:rsidRPr="001D5A5F">
        <w:rPr>
          <w:b/>
          <w:i/>
          <w:sz w:val="24"/>
          <w:szCs w:val="24"/>
        </w:rPr>
        <w:t xml:space="preserve">Гражданство </w:t>
      </w:r>
      <w:r w:rsidRPr="001D5A5F">
        <w:rPr>
          <w:i/>
          <w:sz w:val="24"/>
          <w:szCs w:val="24"/>
        </w:rPr>
        <w:t xml:space="preserve">— </w:t>
      </w:r>
      <w:r w:rsidRPr="001D5A5F">
        <w:rPr>
          <w:sz w:val="24"/>
          <w:szCs w:val="24"/>
        </w:rPr>
        <w:t>устойчивая правовая связь человека с государством, выражающаяся в совокупности их взаимных прав, обязанностей и ответственности.</w:t>
      </w:r>
    </w:p>
    <w:p w:rsidR="001D5A5F" w:rsidRPr="001D5A5F" w:rsidRDefault="001D5A5F" w:rsidP="001D5A5F">
      <w:pPr>
        <w:pStyle w:val="a5"/>
        <w:ind w:left="0"/>
        <w:rPr>
          <w:sz w:val="24"/>
          <w:szCs w:val="24"/>
        </w:rPr>
      </w:pPr>
      <w:r w:rsidRPr="001D5A5F">
        <w:rPr>
          <w:b/>
          <w:i/>
          <w:sz w:val="24"/>
          <w:szCs w:val="24"/>
        </w:rPr>
        <w:t xml:space="preserve">Гуманизм права </w:t>
      </w:r>
      <w:r w:rsidRPr="001D5A5F">
        <w:rPr>
          <w:i/>
          <w:sz w:val="24"/>
          <w:szCs w:val="24"/>
        </w:rPr>
        <w:t xml:space="preserve">— </w:t>
      </w:r>
      <w:r w:rsidRPr="001D5A5F">
        <w:rPr>
          <w:sz w:val="24"/>
          <w:szCs w:val="24"/>
        </w:rPr>
        <w:t>один из важнейших принципов права, выражающийся в признании человека как высшей ценности, закреплении и обеспечении его прав, свобод, законных интересов, достоинства личности, условий свободного всестороннего развития</w:t>
      </w:r>
      <w:r w:rsidRPr="001D5A5F">
        <w:rPr>
          <w:spacing w:val="80"/>
          <w:sz w:val="24"/>
          <w:szCs w:val="24"/>
        </w:rPr>
        <w:t xml:space="preserve"> </w:t>
      </w:r>
      <w:r w:rsidRPr="001D5A5F">
        <w:rPr>
          <w:sz w:val="24"/>
          <w:szCs w:val="24"/>
        </w:rPr>
        <w:t>и стимулирования подлинно человечных отношений между людьми.</w:t>
      </w:r>
    </w:p>
    <w:p w:rsidR="001D5A5F" w:rsidRPr="001D5A5F" w:rsidRDefault="001D5A5F" w:rsidP="001D5A5F">
      <w:pPr>
        <w:pStyle w:val="a5"/>
        <w:ind w:left="0"/>
        <w:rPr>
          <w:sz w:val="24"/>
          <w:szCs w:val="24"/>
        </w:rPr>
      </w:pPr>
      <w:r w:rsidRPr="001D5A5F">
        <w:rPr>
          <w:b/>
          <w:i/>
          <w:sz w:val="24"/>
          <w:szCs w:val="24"/>
        </w:rPr>
        <w:t xml:space="preserve">Давность </w:t>
      </w:r>
      <w:r w:rsidRPr="001D5A5F">
        <w:rPr>
          <w:i/>
          <w:sz w:val="24"/>
          <w:szCs w:val="24"/>
        </w:rPr>
        <w:t xml:space="preserve">— </w:t>
      </w:r>
      <w:r w:rsidRPr="001D5A5F">
        <w:rPr>
          <w:sz w:val="24"/>
          <w:szCs w:val="24"/>
        </w:rPr>
        <w:t>установленный в нормативном акте срок, истечение которого влечет определенные юридические последствия.</w:t>
      </w:r>
    </w:p>
    <w:p w:rsidR="001D5A5F" w:rsidRPr="001D5A5F" w:rsidRDefault="001D5A5F" w:rsidP="001D5A5F">
      <w:pPr>
        <w:pStyle w:val="a5"/>
        <w:ind w:left="0"/>
        <w:rPr>
          <w:sz w:val="24"/>
          <w:szCs w:val="24"/>
        </w:rPr>
      </w:pPr>
      <w:r w:rsidRPr="001D5A5F">
        <w:rPr>
          <w:b/>
          <w:i/>
          <w:sz w:val="24"/>
          <w:szCs w:val="24"/>
        </w:rPr>
        <w:t xml:space="preserve">Дееспособность </w:t>
      </w:r>
      <w:r w:rsidRPr="001D5A5F">
        <w:rPr>
          <w:i/>
          <w:sz w:val="24"/>
          <w:szCs w:val="24"/>
        </w:rPr>
        <w:t xml:space="preserve">— </w:t>
      </w:r>
      <w:r w:rsidRPr="001D5A5F">
        <w:rPr>
          <w:sz w:val="24"/>
          <w:szCs w:val="24"/>
        </w:rPr>
        <w:t>установленная (признанная) в законе возможность лица собственными действиями осуществлять свои права и обязанности.</w:t>
      </w:r>
    </w:p>
    <w:p w:rsidR="001D5A5F" w:rsidRPr="001D5A5F" w:rsidRDefault="001D5A5F" w:rsidP="001D5A5F">
      <w:pPr>
        <w:pStyle w:val="a5"/>
        <w:ind w:left="0"/>
        <w:rPr>
          <w:sz w:val="24"/>
          <w:szCs w:val="24"/>
        </w:rPr>
      </w:pPr>
      <w:r w:rsidRPr="001D5A5F">
        <w:rPr>
          <w:b/>
          <w:i/>
          <w:sz w:val="24"/>
          <w:szCs w:val="24"/>
        </w:rPr>
        <w:t xml:space="preserve">Действие права </w:t>
      </w:r>
      <w:r w:rsidRPr="001D5A5F">
        <w:rPr>
          <w:i/>
          <w:sz w:val="24"/>
          <w:szCs w:val="24"/>
        </w:rPr>
        <w:t xml:space="preserve">— </w:t>
      </w:r>
      <w:r w:rsidRPr="001D5A5F">
        <w:rPr>
          <w:sz w:val="24"/>
          <w:szCs w:val="24"/>
        </w:rPr>
        <w:t xml:space="preserve">содержательно-динамическая сторона права, характеризующая его фактически реализуемую способность осуществлять регулятивное (специально-юридическое), информационно-психологическое (мотивационное), воспитательное (идеологическое, педагогическое) и социальное воздействие на участников общественных </w:t>
      </w:r>
      <w:r w:rsidRPr="001D5A5F">
        <w:rPr>
          <w:spacing w:val="-2"/>
          <w:sz w:val="24"/>
          <w:szCs w:val="24"/>
        </w:rPr>
        <w:t>отношений.</w:t>
      </w:r>
    </w:p>
    <w:p w:rsidR="001D5A5F" w:rsidRPr="001D5A5F" w:rsidRDefault="001D5A5F" w:rsidP="001D5A5F">
      <w:pPr>
        <w:pStyle w:val="a5"/>
        <w:ind w:left="0"/>
        <w:rPr>
          <w:sz w:val="24"/>
          <w:szCs w:val="24"/>
        </w:rPr>
      </w:pPr>
      <w:r w:rsidRPr="001D5A5F">
        <w:rPr>
          <w:b/>
          <w:i/>
          <w:sz w:val="24"/>
          <w:szCs w:val="24"/>
        </w:rPr>
        <w:t xml:space="preserve">Декларация </w:t>
      </w:r>
      <w:r w:rsidRPr="001D5A5F">
        <w:rPr>
          <w:i/>
          <w:sz w:val="24"/>
          <w:szCs w:val="24"/>
        </w:rPr>
        <w:t xml:space="preserve">— </w:t>
      </w:r>
      <w:r w:rsidRPr="001D5A5F">
        <w:rPr>
          <w:sz w:val="24"/>
          <w:szCs w:val="24"/>
        </w:rPr>
        <w:t>провозглашение</w:t>
      </w:r>
      <w:r w:rsidRPr="001D5A5F">
        <w:rPr>
          <w:spacing w:val="-1"/>
          <w:sz w:val="24"/>
          <w:szCs w:val="24"/>
        </w:rPr>
        <w:t xml:space="preserve"> </w:t>
      </w:r>
      <w:r w:rsidRPr="001D5A5F">
        <w:rPr>
          <w:sz w:val="24"/>
          <w:szCs w:val="24"/>
        </w:rPr>
        <w:t>основных принципов;</w:t>
      </w:r>
      <w:r w:rsidRPr="001D5A5F">
        <w:rPr>
          <w:spacing w:val="-2"/>
          <w:sz w:val="24"/>
          <w:szCs w:val="24"/>
        </w:rPr>
        <w:t xml:space="preserve"> </w:t>
      </w:r>
      <w:r w:rsidRPr="001D5A5F">
        <w:rPr>
          <w:sz w:val="24"/>
          <w:szCs w:val="24"/>
        </w:rPr>
        <w:t>правовой</w:t>
      </w:r>
      <w:r w:rsidRPr="001D5A5F">
        <w:rPr>
          <w:spacing w:val="-1"/>
          <w:sz w:val="24"/>
          <w:szCs w:val="24"/>
        </w:rPr>
        <w:t xml:space="preserve"> </w:t>
      </w:r>
      <w:r w:rsidRPr="001D5A5F">
        <w:rPr>
          <w:sz w:val="24"/>
          <w:szCs w:val="24"/>
        </w:rPr>
        <w:t>документ,</w:t>
      </w:r>
      <w:r w:rsidRPr="001D5A5F">
        <w:rPr>
          <w:spacing w:val="-2"/>
          <w:sz w:val="24"/>
          <w:szCs w:val="24"/>
        </w:rPr>
        <w:t xml:space="preserve"> </w:t>
      </w:r>
      <w:r w:rsidRPr="001D5A5F">
        <w:rPr>
          <w:sz w:val="24"/>
          <w:szCs w:val="24"/>
        </w:rPr>
        <w:t>имеющий силу рекомендации.</w:t>
      </w:r>
    </w:p>
    <w:p w:rsidR="001D5A5F" w:rsidRPr="001D5A5F" w:rsidRDefault="001D5A5F" w:rsidP="001D5A5F">
      <w:pPr>
        <w:pStyle w:val="a5"/>
        <w:ind w:left="0"/>
        <w:rPr>
          <w:sz w:val="24"/>
          <w:szCs w:val="24"/>
        </w:rPr>
      </w:pPr>
      <w:r w:rsidRPr="001D5A5F">
        <w:rPr>
          <w:b/>
          <w:i/>
          <w:sz w:val="24"/>
          <w:szCs w:val="24"/>
        </w:rPr>
        <w:t xml:space="preserve">Декрет </w:t>
      </w:r>
      <w:r w:rsidRPr="001D5A5F">
        <w:rPr>
          <w:i/>
          <w:sz w:val="24"/>
          <w:szCs w:val="24"/>
        </w:rPr>
        <w:t>—</w:t>
      </w:r>
      <w:r w:rsidRPr="001D5A5F">
        <w:rPr>
          <w:i/>
          <w:spacing w:val="-3"/>
          <w:sz w:val="24"/>
          <w:szCs w:val="24"/>
        </w:rPr>
        <w:t xml:space="preserve"> </w:t>
      </w:r>
      <w:r w:rsidRPr="001D5A5F">
        <w:rPr>
          <w:sz w:val="24"/>
          <w:szCs w:val="24"/>
        </w:rPr>
        <w:t>наименование</w:t>
      </w:r>
      <w:r w:rsidRPr="001D5A5F">
        <w:rPr>
          <w:spacing w:val="-3"/>
          <w:sz w:val="24"/>
          <w:szCs w:val="24"/>
        </w:rPr>
        <w:t xml:space="preserve"> </w:t>
      </w:r>
      <w:r w:rsidRPr="001D5A5F">
        <w:rPr>
          <w:sz w:val="24"/>
          <w:szCs w:val="24"/>
        </w:rPr>
        <w:t>особо</w:t>
      </w:r>
      <w:r w:rsidRPr="001D5A5F">
        <w:rPr>
          <w:spacing w:val="-2"/>
          <w:sz w:val="24"/>
          <w:szCs w:val="24"/>
        </w:rPr>
        <w:t xml:space="preserve"> </w:t>
      </w:r>
      <w:r w:rsidRPr="001D5A5F">
        <w:rPr>
          <w:sz w:val="24"/>
          <w:szCs w:val="24"/>
        </w:rPr>
        <w:t>важных</w:t>
      </w:r>
      <w:r w:rsidRPr="001D5A5F">
        <w:rPr>
          <w:spacing w:val="-2"/>
          <w:sz w:val="24"/>
          <w:szCs w:val="24"/>
        </w:rPr>
        <w:t xml:space="preserve"> </w:t>
      </w:r>
      <w:r w:rsidRPr="001D5A5F">
        <w:rPr>
          <w:sz w:val="24"/>
          <w:szCs w:val="24"/>
        </w:rPr>
        <w:t>нормативных</w:t>
      </w:r>
      <w:r w:rsidRPr="001D5A5F">
        <w:rPr>
          <w:spacing w:val="-1"/>
          <w:sz w:val="24"/>
          <w:szCs w:val="24"/>
        </w:rPr>
        <w:t xml:space="preserve"> </w:t>
      </w:r>
      <w:r w:rsidRPr="001D5A5F">
        <w:rPr>
          <w:spacing w:val="-2"/>
          <w:sz w:val="24"/>
          <w:szCs w:val="24"/>
        </w:rPr>
        <w:t>актов.</w:t>
      </w:r>
    </w:p>
    <w:p w:rsidR="001D5A5F" w:rsidRPr="001D5A5F" w:rsidRDefault="001D5A5F" w:rsidP="001D5A5F">
      <w:pPr>
        <w:pStyle w:val="a5"/>
        <w:ind w:left="0"/>
        <w:rPr>
          <w:sz w:val="24"/>
          <w:szCs w:val="24"/>
        </w:rPr>
      </w:pPr>
      <w:proofErr w:type="spellStart"/>
      <w:r w:rsidRPr="001D5A5F">
        <w:rPr>
          <w:b/>
          <w:i/>
          <w:sz w:val="24"/>
          <w:szCs w:val="24"/>
        </w:rPr>
        <w:t>Деликтоспособность</w:t>
      </w:r>
      <w:proofErr w:type="spellEnd"/>
      <w:r w:rsidRPr="001D5A5F">
        <w:rPr>
          <w:b/>
          <w:i/>
          <w:sz w:val="24"/>
          <w:szCs w:val="24"/>
        </w:rPr>
        <w:t xml:space="preserve"> </w:t>
      </w:r>
      <w:r w:rsidRPr="001D5A5F">
        <w:rPr>
          <w:i/>
          <w:sz w:val="24"/>
          <w:szCs w:val="24"/>
        </w:rPr>
        <w:t xml:space="preserve">— </w:t>
      </w:r>
      <w:r w:rsidRPr="001D5A5F">
        <w:rPr>
          <w:sz w:val="24"/>
          <w:szCs w:val="24"/>
        </w:rPr>
        <w:t>способность лица самостоятельно нести юридическую ответственность за совершенное правонарушение.</w:t>
      </w:r>
    </w:p>
    <w:p w:rsidR="001D5A5F" w:rsidRPr="001D5A5F" w:rsidRDefault="001D5A5F" w:rsidP="001D5A5F">
      <w:pPr>
        <w:pStyle w:val="a5"/>
        <w:ind w:left="0"/>
        <w:rPr>
          <w:sz w:val="24"/>
          <w:szCs w:val="24"/>
        </w:rPr>
      </w:pPr>
      <w:r w:rsidRPr="001D5A5F">
        <w:rPr>
          <w:b/>
          <w:i/>
          <w:sz w:val="24"/>
          <w:szCs w:val="24"/>
        </w:rPr>
        <w:t xml:space="preserve">Демократизм права </w:t>
      </w:r>
      <w:r w:rsidRPr="001D5A5F">
        <w:rPr>
          <w:i/>
          <w:sz w:val="24"/>
          <w:szCs w:val="24"/>
        </w:rPr>
        <w:t xml:space="preserve">— </w:t>
      </w:r>
      <w:r w:rsidRPr="001D5A5F">
        <w:rPr>
          <w:sz w:val="24"/>
          <w:szCs w:val="24"/>
        </w:rPr>
        <w:t>один из важнейших принципов права, выражающийся в юридическом установлении и реальном обеспечении идей народовластия, свободы, равенства, братства, справедливости, ответственности в общественных отношениях, подлежащих правовому регулированию.</w:t>
      </w:r>
    </w:p>
    <w:p w:rsidR="001D5A5F" w:rsidRPr="001D5A5F" w:rsidRDefault="001D5A5F" w:rsidP="001D5A5F">
      <w:pPr>
        <w:pStyle w:val="a5"/>
        <w:ind w:left="0"/>
        <w:rPr>
          <w:sz w:val="24"/>
          <w:szCs w:val="24"/>
        </w:rPr>
      </w:pPr>
      <w:r w:rsidRPr="001D5A5F">
        <w:rPr>
          <w:b/>
          <w:i/>
          <w:sz w:val="24"/>
          <w:szCs w:val="24"/>
        </w:rPr>
        <w:t xml:space="preserve">Демократический режим </w:t>
      </w:r>
      <w:r w:rsidRPr="001D5A5F">
        <w:rPr>
          <w:i/>
          <w:sz w:val="24"/>
          <w:szCs w:val="24"/>
        </w:rPr>
        <w:t xml:space="preserve">— </w:t>
      </w:r>
      <w:r w:rsidRPr="001D5A5F">
        <w:rPr>
          <w:sz w:val="24"/>
          <w:szCs w:val="24"/>
        </w:rPr>
        <w:t>система методов и приемов, с помощью которых население участвует в осуществлении государственной</w:t>
      </w:r>
      <w:r w:rsidRPr="001D5A5F">
        <w:rPr>
          <w:spacing w:val="-1"/>
          <w:sz w:val="24"/>
          <w:szCs w:val="24"/>
        </w:rPr>
        <w:t xml:space="preserve"> </w:t>
      </w:r>
      <w:r w:rsidRPr="001D5A5F">
        <w:rPr>
          <w:sz w:val="24"/>
          <w:szCs w:val="24"/>
        </w:rPr>
        <w:t>власти</w:t>
      </w:r>
      <w:r w:rsidRPr="001D5A5F">
        <w:rPr>
          <w:spacing w:val="-1"/>
          <w:sz w:val="24"/>
          <w:szCs w:val="24"/>
        </w:rPr>
        <w:t xml:space="preserve"> </w:t>
      </w:r>
      <w:r w:rsidRPr="001D5A5F">
        <w:rPr>
          <w:sz w:val="24"/>
          <w:szCs w:val="24"/>
        </w:rPr>
        <w:t>посредством</w:t>
      </w:r>
      <w:r w:rsidRPr="001D5A5F">
        <w:rPr>
          <w:spacing w:val="-3"/>
          <w:sz w:val="24"/>
          <w:szCs w:val="24"/>
        </w:rPr>
        <w:t xml:space="preserve"> </w:t>
      </w:r>
      <w:r w:rsidRPr="001D5A5F">
        <w:rPr>
          <w:sz w:val="24"/>
          <w:szCs w:val="24"/>
        </w:rPr>
        <w:t>прямой</w:t>
      </w:r>
      <w:r w:rsidRPr="001D5A5F">
        <w:rPr>
          <w:spacing w:val="-1"/>
          <w:sz w:val="24"/>
          <w:szCs w:val="24"/>
        </w:rPr>
        <w:t xml:space="preserve"> </w:t>
      </w:r>
      <w:r w:rsidRPr="001D5A5F">
        <w:rPr>
          <w:sz w:val="24"/>
          <w:szCs w:val="24"/>
        </w:rPr>
        <w:t>(когда граждане, например, на референдуме непосредственно принимают решения по</w:t>
      </w:r>
      <w:r w:rsidRPr="001D5A5F">
        <w:rPr>
          <w:spacing w:val="40"/>
          <w:sz w:val="24"/>
          <w:szCs w:val="24"/>
        </w:rPr>
        <w:t xml:space="preserve"> </w:t>
      </w:r>
      <w:r w:rsidRPr="001D5A5F">
        <w:rPr>
          <w:sz w:val="24"/>
          <w:szCs w:val="24"/>
        </w:rPr>
        <w:t>важнейшим вопросам общественной жизни) и представительной демократии (когда народ реализует свою власть через выбираемые им представительные органы), принимая решения большинством с учетом интересов меньшинства.</w:t>
      </w:r>
    </w:p>
    <w:p w:rsidR="001D5A5F" w:rsidRPr="001D5A5F" w:rsidRDefault="001D5A5F" w:rsidP="001D5A5F">
      <w:pPr>
        <w:pStyle w:val="a5"/>
        <w:ind w:left="0"/>
        <w:rPr>
          <w:sz w:val="24"/>
          <w:szCs w:val="24"/>
        </w:rPr>
      </w:pPr>
      <w:r w:rsidRPr="001D5A5F">
        <w:rPr>
          <w:b/>
          <w:i/>
          <w:sz w:val="24"/>
          <w:szCs w:val="24"/>
        </w:rPr>
        <w:t xml:space="preserve">Диктатура </w:t>
      </w:r>
      <w:r w:rsidRPr="001D5A5F">
        <w:rPr>
          <w:i/>
          <w:sz w:val="24"/>
          <w:szCs w:val="24"/>
        </w:rPr>
        <w:t xml:space="preserve">— </w:t>
      </w:r>
      <w:r w:rsidRPr="001D5A5F">
        <w:rPr>
          <w:sz w:val="24"/>
          <w:szCs w:val="24"/>
        </w:rPr>
        <w:t>безраздельная политическая, экономическая и идеологическая</w:t>
      </w:r>
      <w:r w:rsidRPr="001D5A5F">
        <w:rPr>
          <w:spacing w:val="80"/>
          <w:sz w:val="24"/>
          <w:szCs w:val="24"/>
        </w:rPr>
        <w:t xml:space="preserve"> </w:t>
      </w:r>
      <w:r w:rsidRPr="001D5A5F">
        <w:rPr>
          <w:sz w:val="24"/>
          <w:szCs w:val="24"/>
        </w:rPr>
        <w:t>власть, не</w:t>
      </w:r>
      <w:r w:rsidRPr="001D5A5F">
        <w:rPr>
          <w:spacing w:val="-1"/>
          <w:sz w:val="24"/>
          <w:szCs w:val="24"/>
        </w:rPr>
        <w:t xml:space="preserve"> </w:t>
      </w:r>
      <w:r w:rsidRPr="001D5A5F">
        <w:rPr>
          <w:sz w:val="24"/>
          <w:szCs w:val="24"/>
        </w:rPr>
        <w:t>ограниченная законом</w:t>
      </w:r>
      <w:r w:rsidRPr="001D5A5F">
        <w:rPr>
          <w:spacing w:val="-1"/>
          <w:sz w:val="24"/>
          <w:szCs w:val="24"/>
        </w:rPr>
        <w:t xml:space="preserve"> </w:t>
      </w:r>
      <w:r w:rsidRPr="001D5A5F">
        <w:rPr>
          <w:sz w:val="24"/>
          <w:szCs w:val="24"/>
        </w:rPr>
        <w:t>и осуществляемая единолично (или</w:t>
      </w:r>
      <w:r w:rsidRPr="001D5A5F">
        <w:rPr>
          <w:spacing w:val="-1"/>
          <w:sz w:val="24"/>
          <w:szCs w:val="24"/>
        </w:rPr>
        <w:t xml:space="preserve"> </w:t>
      </w:r>
      <w:r w:rsidRPr="001D5A5F">
        <w:rPr>
          <w:sz w:val="24"/>
          <w:szCs w:val="24"/>
        </w:rPr>
        <w:t>строго</w:t>
      </w:r>
      <w:r w:rsidRPr="001D5A5F">
        <w:rPr>
          <w:spacing w:val="-2"/>
          <w:sz w:val="24"/>
          <w:szCs w:val="24"/>
        </w:rPr>
        <w:t xml:space="preserve"> </w:t>
      </w:r>
      <w:r w:rsidRPr="001D5A5F">
        <w:rPr>
          <w:sz w:val="24"/>
          <w:szCs w:val="24"/>
        </w:rPr>
        <w:t xml:space="preserve">определенной группой лиц во главе </w:t>
      </w:r>
      <w:proofErr w:type="gramStart"/>
      <w:r w:rsidRPr="001D5A5F">
        <w:rPr>
          <w:sz w:val="24"/>
          <w:szCs w:val="24"/>
        </w:rPr>
        <w:t>в лидером</w:t>
      </w:r>
      <w:proofErr w:type="gramEnd"/>
      <w:r w:rsidRPr="001D5A5F">
        <w:rPr>
          <w:sz w:val="24"/>
          <w:szCs w:val="24"/>
        </w:rPr>
        <w:t>).</w:t>
      </w:r>
    </w:p>
    <w:p w:rsidR="001D5A5F" w:rsidRPr="001D5A5F" w:rsidRDefault="001D5A5F" w:rsidP="001D5A5F">
      <w:pPr>
        <w:pStyle w:val="a5"/>
        <w:ind w:left="0"/>
        <w:rPr>
          <w:sz w:val="24"/>
          <w:szCs w:val="24"/>
        </w:rPr>
      </w:pPr>
      <w:r w:rsidRPr="001D5A5F">
        <w:rPr>
          <w:b/>
          <w:i/>
          <w:sz w:val="24"/>
          <w:szCs w:val="24"/>
        </w:rPr>
        <w:t xml:space="preserve">Динамизм права </w:t>
      </w:r>
      <w:r w:rsidRPr="001D5A5F">
        <w:rPr>
          <w:i/>
          <w:sz w:val="24"/>
          <w:szCs w:val="24"/>
        </w:rPr>
        <w:t xml:space="preserve">— </w:t>
      </w:r>
      <w:r w:rsidRPr="001D5A5F">
        <w:rPr>
          <w:sz w:val="24"/>
          <w:szCs w:val="24"/>
        </w:rPr>
        <w:t>способность права изменяться адекватно изменившимся общественным</w:t>
      </w:r>
      <w:r w:rsidRPr="001D5A5F">
        <w:rPr>
          <w:spacing w:val="-2"/>
          <w:sz w:val="24"/>
          <w:szCs w:val="24"/>
        </w:rPr>
        <w:t xml:space="preserve"> </w:t>
      </w:r>
      <w:r w:rsidRPr="001D5A5F">
        <w:rPr>
          <w:sz w:val="24"/>
          <w:szCs w:val="24"/>
        </w:rPr>
        <w:t>отношениям,</w:t>
      </w:r>
      <w:r w:rsidRPr="001D5A5F">
        <w:rPr>
          <w:spacing w:val="-1"/>
          <w:sz w:val="24"/>
          <w:szCs w:val="24"/>
        </w:rPr>
        <w:t xml:space="preserve"> </w:t>
      </w:r>
      <w:r w:rsidRPr="001D5A5F">
        <w:rPr>
          <w:sz w:val="24"/>
          <w:szCs w:val="24"/>
        </w:rPr>
        <w:t>реагировать</w:t>
      </w:r>
      <w:r w:rsidRPr="001D5A5F">
        <w:rPr>
          <w:spacing w:val="-1"/>
          <w:sz w:val="24"/>
          <w:szCs w:val="24"/>
        </w:rPr>
        <w:t xml:space="preserve"> </w:t>
      </w:r>
      <w:r w:rsidRPr="001D5A5F">
        <w:rPr>
          <w:sz w:val="24"/>
          <w:szCs w:val="24"/>
        </w:rPr>
        <w:t>на</w:t>
      </w:r>
      <w:r w:rsidRPr="001D5A5F">
        <w:rPr>
          <w:spacing w:val="-2"/>
          <w:sz w:val="24"/>
          <w:szCs w:val="24"/>
        </w:rPr>
        <w:t xml:space="preserve"> </w:t>
      </w:r>
      <w:r w:rsidRPr="001D5A5F">
        <w:rPr>
          <w:sz w:val="24"/>
          <w:szCs w:val="24"/>
        </w:rPr>
        <w:t>появление</w:t>
      </w:r>
      <w:r w:rsidRPr="001D5A5F">
        <w:rPr>
          <w:spacing w:val="-2"/>
          <w:sz w:val="24"/>
          <w:szCs w:val="24"/>
        </w:rPr>
        <w:t xml:space="preserve"> </w:t>
      </w:r>
      <w:r w:rsidRPr="001D5A5F">
        <w:rPr>
          <w:sz w:val="24"/>
          <w:szCs w:val="24"/>
        </w:rPr>
        <w:t>новых или</w:t>
      </w:r>
      <w:r w:rsidRPr="001D5A5F">
        <w:rPr>
          <w:spacing w:val="-2"/>
          <w:sz w:val="24"/>
          <w:szCs w:val="24"/>
        </w:rPr>
        <w:t xml:space="preserve"> </w:t>
      </w:r>
      <w:r w:rsidRPr="001D5A5F">
        <w:rPr>
          <w:sz w:val="24"/>
          <w:szCs w:val="24"/>
        </w:rPr>
        <w:t>прекращение</w:t>
      </w:r>
      <w:r w:rsidRPr="001D5A5F">
        <w:rPr>
          <w:spacing w:val="-4"/>
          <w:sz w:val="24"/>
          <w:szCs w:val="24"/>
        </w:rPr>
        <w:t xml:space="preserve"> </w:t>
      </w:r>
      <w:r w:rsidRPr="001D5A5F">
        <w:rPr>
          <w:sz w:val="24"/>
          <w:szCs w:val="24"/>
        </w:rPr>
        <w:t>отживших социальных связей в различных сферах жизнедеятельности.</w:t>
      </w:r>
    </w:p>
    <w:p w:rsidR="001D5A5F" w:rsidRPr="001D5A5F" w:rsidRDefault="001D5A5F" w:rsidP="001D5A5F">
      <w:pPr>
        <w:spacing w:after="0" w:line="240" w:lineRule="auto"/>
        <w:jc w:val="both"/>
        <w:rPr>
          <w:rFonts w:ascii="Times New Roman" w:hAnsi="Times New Roman" w:cs="Times New Roman"/>
          <w:sz w:val="24"/>
          <w:szCs w:val="24"/>
        </w:rPr>
      </w:pPr>
      <w:r w:rsidRPr="001D5A5F">
        <w:rPr>
          <w:rFonts w:ascii="Times New Roman" w:hAnsi="Times New Roman" w:cs="Times New Roman"/>
          <w:b/>
          <w:i/>
          <w:sz w:val="24"/>
          <w:szCs w:val="24"/>
        </w:rPr>
        <w:t xml:space="preserve">Диспозитивный метод правового регулирования </w:t>
      </w:r>
      <w:r w:rsidRPr="001D5A5F">
        <w:rPr>
          <w:rFonts w:ascii="Times New Roman" w:hAnsi="Times New Roman" w:cs="Times New Roman"/>
          <w:i/>
          <w:sz w:val="24"/>
          <w:szCs w:val="24"/>
        </w:rPr>
        <w:t xml:space="preserve">— </w:t>
      </w:r>
      <w:r w:rsidRPr="001D5A5F">
        <w:rPr>
          <w:rFonts w:ascii="Times New Roman" w:hAnsi="Times New Roman" w:cs="Times New Roman"/>
          <w:sz w:val="24"/>
          <w:szCs w:val="24"/>
        </w:rPr>
        <w:t>способ правового воздействия, связанный с равноправием сторон, координацией, основанный на дозволениях.</w:t>
      </w:r>
    </w:p>
    <w:p w:rsidR="001D5A5F" w:rsidRPr="001D5A5F" w:rsidRDefault="001D5A5F" w:rsidP="001D5A5F">
      <w:pPr>
        <w:pStyle w:val="a5"/>
        <w:ind w:left="0"/>
        <w:rPr>
          <w:sz w:val="24"/>
          <w:szCs w:val="24"/>
        </w:rPr>
      </w:pPr>
      <w:r w:rsidRPr="001D5A5F">
        <w:rPr>
          <w:b/>
          <w:i/>
          <w:sz w:val="24"/>
          <w:szCs w:val="24"/>
        </w:rPr>
        <w:t xml:space="preserve">Диспозиция правовой нормы </w:t>
      </w:r>
      <w:r w:rsidRPr="001D5A5F">
        <w:rPr>
          <w:i/>
          <w:sz w:val="24"/>
          <w:szCs w:val="24"/>
        </w:rPr>
        <w:t xml:space="preserve">— </w:t>
      </w:r>
      <w:r w:rsidRPr="001D5A5F">
        <w:rPr>
          <w:sz w:val="24"/>
          <w:szCs w:val="24"/>
        </w:rPr>
        <w:t>основной элемент нормы права, определяющий модель поведения субъектов с</w:t>
      </w:r>
      <w:r w:rsidRPr="001D5A5F">
        <w:rPr>
          <w:spacing w:val="-1"/>
          <w:sz w:val="24"/>
          <w:szCs w:val="24"/>
        </w:rPr>
        <w:t xml:space="preserve"> </w:t>
      </w:r>
      <w:r w:rsidRPr="001D5A5F">
        <w:rPr>
          <w:sz w:val="24"/>
          <w:szCs w:val="24"/>
        </w:rPr>
        <w:t>помощью установления прав и</w:t>
      </w:r>
      <w:r w:rsidRPr="001D5A5F">
        <w:rPr>
          <w:spacing w:val="-1"/>
          <w:sz w:val="24"/>
          <w:szCs w:val="24"/>
        </w:rPr>
        <w:t xml:space="preserve"> </w:t>
      </w:r>
      <w:r w:rsidRPr="001D5A5F">
        <w:rPr>
          <w:sz w:val="24"/>
          <w:szCs w:val="24"/>
        </w:rPr>
        <w:t>обязанностей,</w:t>
      </w:r>
      <w:r w:rsidRPr="001D5A5F">
        <w:rPr>
          <w:spacing w:val="-2"/>
          <w:sz w:val="24"/>
          <w:szCs w:val="24"/>
        </w:rPr>
        <w:t xml:space="preserve"> </w:t>
      </w:r>
      <w:r w:rsidRPr="001D5A5F">
        <w:rPr>
          <w:sz w:val="24"/>
          <w:szCs w:val="24"/>
        </w:rPr>
        <w:t>возникающих при наличии указанных в гипотезе юридических фактов.</w:t>
      </w:r>
    </w:p>
    <w:p w:rsidR="001D5A5F" w:rsidRPr="001D5A5F" w:rsidRDefault="001D5A5F" w:rsidP="001D5A5F">
      <w:pPr>
        <w:pStyle w:val="a5"/>
        <w:ind w:left="0"/>
        <w:rPr>
          <w:sz w:val="24"/>
          <w:szCs w:val="24"/>
        </w:rPr>
      </w:pPr>
      <w:r w:rsidRPr="001D5A5F">
        <w:rPr>
          <w:b/>
          <w:i/>
          <w:sz w:val="24"/>
          <w:szCs w:val="24"/>
        </w:rPr>
        <w:t xml:space="preserve">Дисциплина </w:t>
      </w:r>
      <w:r w:rsidRPr="001D5A5F">
        <w:rPr>
          <w:i/>
          <w:sz w:val="24"/>
          <w:szCs w:val="24"/>
        </w:rPr>
        <w:t xml:space="preserve">— </w:t>
      </w:r>
      <w:r w:rsidRPr="001D5A5F">
        <w:rPr>
          <w:sz w:val="24"/>
          <w:szCs w:val="24"/>
        </w:rPr>
        <w:t>определенные требования к поведению субъектов, отвечающие сложившимся в обществе социальным нормам.</w:t>
      </w:r>
    </w:p>
    <w:p w:rsidR="001D5A5F" w:rsidRPr="001D5A5F" w:rsidRDefault="001D5A5F" w:rsidP="001D5A5F">
      <w:pPr>
        <w:pStyle w:val="a5"/>
        <w:ind w:left="0"/>
        <w:rPr>
          <w:sz w:val="24"/>
          <w:szCs w:val="24"/>
        </w:rPr>
      </w:pPr>
      <w:r w:rsidRPr="001D5A5F">
        <w:rPr>
          <w:b/>
          <w:i/>
          <w:sz w:val="24"/>
          <w:szCs w:val="24"/>
        </w:rPr>
        <w:t xml:space="preserve">Догма права </w:t>
      </w:r>
      <w:r w:rsidRPr="001D5A5F">
        <w:rPr>
          <w:sz w:val="24"/>
          <w:szCs w:val="24"/>
        </w:rPr>
        <w:t xml:space="preserve">(специально-юридическая теория) — наиболее стабильная, неизменная часть общей теории права, изучающая его с позиции специально-юридических свойств и </w:t>
      </w:r>
      <w:r w:rsidRPr="001D5A5F">
        <w:rPr>
          <w:spacing w:val="-2"/>
          <w:sz w:val="24"/>
          <w:szCs w:val="24"/>
        </w:rPr>
        <w:t>проявлений.</w:t>
      </w:r>
    </w:p>
    <w:p w:rsidR="001D5A5F" w:rsidRPr="001D5A5F" w:rsidRDefault="001D5A5F" w:rsidP="001D5A5F">
      <w:pPr>
        <w:pStyle w:val="a5"/>
        <w:ind w:left="0"/>
        <w:rPr>
          <w:sz w:val="24"/>
          <w:szCs w:val="24"/>
        </w:rPr>
      </w:pPr>
      <w:r w:rsidRPr="001D5A5F">
        <w:rPr>
          <w:b/>
          <w:i/>
          <w:sz w:val="24"/>
          <w:szCs w:val="24"/>
        </w:rPr>
        <w:t xml:space="preserve">Договор нормативный </w:t>
      </w:r>
      <w:r w:rsidRPr="001D5A5F">
        <w:rPr>
          <w:i/>
          <w:sz w:val="24"/>
          <w:szCs w:val="24"/>
        </w:rPr>
        <w:t xml:space="preserve">— </w:t>
      </w:r>
      <w:r w:rsidRPr="001D5A5F">
        <w:rPr>
          <w:sz w:val="24"/>
          <w:szCs w:val="24"/>
        </w:rPr>
        <w:t xml:space="preserve">соглашение между правотворческими субъектами, в результате </w:t>
      </w:r>
      <w:r w:rsidRPr="001D5A5F">
        <w:rPr>
          <w:sz w:val="24"/>
          <w:szCs w:val="24"/>
        </w:rPr>
        <w:lastRenderedPageBreak/>
        <w:t>которого возникает новая норма права.</w:t>
      </w:r>
    </w:p>
    <w:p w:rsidR="001D5A5F" w:rsidRPr="001D5A5F" w:rsidRDefault="001D5A5F" w:rsidP="001D5A5F">
      <w:pPr>
        <w:spacing w:after="0" w:line="240" w:lineRule="auto"/>
        <w:jc w:val="both"/>
        <w:rPr>
          <w:rFonts w:ascii="Times New Roman" w:hAnsi="Times New Roman" w:cs="Times New Roman"/>
          <w:sz w:val="24"/>
          <w:szCs w:val="24"/>
        </w:rPr>
      </w:pPr>
      <w:r w:rsidRPr="001D5A5F">
        <w:rPr>
          <w:rFonts w:ascii="Times New Roman" w:hAnsi="Times New Roman" w:cs="Times New Roman"/>
          <w:b/>
          <w:i/>
          <w:sz w:val="24"/>
          <w:szCs w:val="24"/>
        </w:rPr>
        <w:t xml:space="preserve">Договорная дисциплина </w:t>
      </w:r>
      <w:r w:rsidRPr="001D5A5F">
        <w:rPr>
          <w:rFonts w:ascii="Times New Roman" w:hAnsi="Times New Roman" w:cs="Times New Roman"/>
          <w:i/>
          <w:sz w:val="24"/>
          <w:szCs w:val="24"/>
        </w:rPr>
        <w:t xml:space="preserve">— </w:t>
      </w:r>
      <w:r w:rsidRPr="001D5A5F">
        <w:rPr>
          <w:rFonts w:ascii="Times New Roman" w:hAnsi="Times New Roman" w:cs="Times New Roman"/>
          <w:sz w:val="24"/>
          <w:szCs w:val="24"/>
        </w:rPr>
        <w:t>соблюдение субъектами обязательств, предусмотренных в хозяйственных и иных договорах.</w:t>
      </w:r>
    </w:p>
    <w:p w:rsidR="001D5A5F" w:rsidRPr="001D5A5F" w:rsidRDefault="001D5A5F" w:rsidP="001D5A5F">
      <w:pPr>
        <w:pStyle w:val="a5"/>
        <w:ind w:left="0"/>
        <w:rPr>
          <w:sz w:val="24"/>
          <w:szCs w:val="24"/>
        </w:rPr>
      </w:pPr>
      <w:r w:rsidRPr="001D5A5F">
        <w:rPr>
          <w:b/>
          <w:i/>
          <w:sz w:val="24"/>
          <w:szCs w:val="24"/>
        </w:rPr>
        <w:t xml:space="preserve">Доказательства </w:t>
      </w:r>
      <w:r w:rsidRPr="001D5A5F">
        <w:rPr>
          <w:i/>
          <w:sz w:val="24"/>
          <w:szCs w:val="24"/>
        </w:rPr>
        <w:t xml:space="preserve">— </w:t>
      </w:r>
      <w:r w:rsidRPr="001D5A5F">
        <w:rPr>
          <w:sz w:val="24"/>
          <w:szCs w:val="24"/>
        </w:rPr>
        <w:t>полученные в соответствии с законом сведения (юридически значимая</w:t>
      </w:r>
      <w:r w:rsidRPr="001D5A5F">
        <w:rPr>
          <w:spacing w:val="-2"/>
          <w:sz w:val="24"/>
          <w:szCs w:val="24"/>
        </w:rPr>
        <w:t xml:space="preserve"> </w:t>
      </w:r>
      <w:r w:rsidRPr="001D5A5F">
        <w:rPr>
          <w:sz w:val="24"/>
          <w:szCs w:val="24"/>
        </w:rPr>
        <w:t>информация,</w:t>
      </w:r>
      <w:r w:rsidRPr="001D5A5F">
        <w:rPr>
          <w:spacing w:val="-2"/>
          <w:sz w:val="24"/>
          <w:szCs w:val="24"/>
        </w:rPr>
        <w:t xml:space="preserve"> </w:t>
      </w:r>
      <w:r w:rsidRPr="001D5A5F">
        <w:rPr>
          <w:sz w:val="24"/>
          <w:szCs w:val="24"/>
        </w:rPr>
        <w:t>фактические</w:t>
      </w:r>
      <w:r w:rsidRPr="001D5A5F">
        <w:rPr>
          <w:spacing w:val="-3"/>
          <w:sz w:val="24"/>
          <w:szCs w:val="24"/>
        </w:rPr>
        <w:t xml:space="preserve"> </w:t>
      </w:r>
      <w:r w:rsidRPr="001D5A5F">
        <w:rPr>
          <w:sz w:val="24"/>
          <w:szCs w:val="24"/>
        </w:rPr>
        <w:t>данные),</w:t>
      </w:r>
      <w:r w:rsidRPr="001D5A5F">
        <w:rPr>
          <w:spacing w:val="-4"/>
          <w:sz w:val="24"/>
          <w:szCs w:val="24"/>
        </w:rPr>
        <w:t xml:space="preserve"> </w:t>
      </w:r>
      <w:r w:rsidRPr="001D5A5F">
        <w:rPr>
          <w:sz w:val="24"/>
          <w:szCs w:val="24"/>
        </w:rPr>
        <w:t>необходимые</w:t>
      </w:r>
      <w:r w:rsidRPr="001D5A5F">
        <w:rPr>
          <w:spacing w:val="-6"/>
          <w:sz w:val="24"/>
          <w:szCs w:val="24"/>
        </w:rPr>
        <w:t xml:space="preserve"> </w:t>
      </w:r>
      <w:r w:rsidRPr="001D5A5F">
        <w:rPr>
          <w:sz w:val="24"/>
          <w:szCs w:val="24"/>
        </w:rPr>
        <w:t>для</w:t>
      </w:r>
      <w:r w:rsidRPr="001D5A5F">
        <w:rPr>
          <w:spacing w:val="-4"/>
          <w:sz w:val="24"/>
          <w:szCs w:val="24"/>
        </w:rPr>
        <w:t xml:space="preserve"> </w:t>
      </w:r>
      <w:r w:rsidRPr="001D5A5F">
        <w:rPr>
          <w:sz w:val="24"/>
          <w:szCs w:val="24"/>
        </w:rPr>
        <w:t>установления</w:t>
      </w:r>
      <w:r w:rsidRPr="001D5A5F">
        <w:rPr>
          <w:spacing w:val="-4"/>
          <w:sz w:val="24"/>
          <w:szCs w:val="24"/>
        </w:rPr>
        <w:t xml:space="preserve"> </w:t>
      </w:r>
      <w:r w:rsidRPr="001D5A5F">
        <w:rPr>
          <w:sz w:val="24"/>
          <w:szCs w:val="24"/>
        </w:rPr>
        <w:t>объективной истины по юридическому делу.</w:t>
      </w:r>
    </w:p>
    <w:p w:rsidR="001D5A5F" w:rsidRPr="001D5A5F" w:rsidRDefault="001D5A5F" w:rsidP="001D5A5F">
      <w:pPr>
        <w:pStyle w:val="a5"/>
        <w:ind w:left="0"/>
        <w:rPr>
          <w:sz w:val="24"/>
          <w:szCs w:val="24"/>
        </w:rPr>
      </w:pPr>
      <w:r w:rsidRPr="001D5A5F">
        <w:rPr>
          <w:b/>
          <w:i/>
          <w:sz w:val="24"/>
          <w:szCs w:val="24"/>
        </w:rPr>
        <w:t xml:space="preserve">Дуалистическая монархия </w:t>
      </w:r>
      <w:r w:rsidRPr="001D5A5F">
        <w:rPr>
          <w:i/>
          <w:sz w:val="24"/>
          <w:szCs w:val="24"/>
        </w:rPr>
        <w:t xml:space="preserve">— </w:t>
      </w:r>
      <w:r w:rsidRPr="001D5A5F">
        <w:rPr>
          <w:sz w:val="24"/>
          <w:szCs w:val="24"/>
        </w:rPr>
        <w:t xml:space="preserve">разновидность ограниченной монархии, при которой монарх, действуя в рамках конституции, и формально, и фактически сохраняет широкие властные полномочия, что ставит его в центр всей политической системы данного </w:t>
      </w:r>
      <w:r w:rsidRPr="001D5A5F">
        <w:rPr>
          <w:spacing w:val="-2"/>
          <w:sz w:val="24"/>
          <w:szCs w:val="24"/>
        </w:rPr>
        <w:t>общества.</w:t>
      </w:r>
    </w:p>
    <w:p w:rsidR="001D5A5F" w:rsidRPr="001D5A5F" w:rsidRDefault="001D5A5F" w:rsidP="001D5A5F">
      <w:pPr>
        <w:pStyle w:val="a5"/>
        <w:ind w:left="0"/>
        <w:rPr>
          <w:sz w:val="24"/>
          <w:szCs w:val="24"/>
        </w:rPr>
      </w:pPr>
      <w:r w:rsidRPr="001D5A5F">
        <w:rPr>
          <w:b/>
          <w:i/>
          <w:sz w:val="24"/>
          <w:szCs w:val="24"/>
        </w:rPr>
        <w:t xml:space="preserve">Единоначалие </w:t>
      </w:r>
      <w:r w:rsidRPr="001D5A5F">
        <w:rPr>
          <w:i/>
          <w:sz w:val="24"/>
          <w:szCs w:val="24"/>
        </w:rPr>
        <w:t xml:space="preserve">— </w:t>
      </w:r>
      <w:r w:rsidRPr="001D5A5F">
        <w:rPr>
          <w:sz w:val="24"/>
          <w:szCs w:val="24"/>
        </w:rPr>
        <w:t>форма организации управления, при которой во главе соответствующего государственного органа, учреждения или предприятия стоит одно лицо, правомочное принимать юридически обязательные решения.</w:t>
      </w:r>
    </w:p>
    <w:p w:rsidR="001D5A5F" w:rsidRPr="001D5A5F" w:rsidRDefault="001D5A5F" w:rsidP="001D5A5F">
      <w:pPr>
        <w:pStyle w:val="a5"/>
        <w:ind w:left="0"/>
        <w:rPr>
          <w:sz w:val="24"/>
          <w:szCs w:val="24"/>
        </w:rPr>
      </w:pPr>
      <w:r w:rsidRPr="001D5A5F">
        <w:rPr>
          <w:b/>
          <w:i/>
          <w:sz w:val="24"/>
          <w:szCs w:val="24"/>
        </w:rPr>
        <w:t xml:space="preserve">Естественное право </w:t>
      </w:r>
      <w:r w:rsidRPr="001D5A5F">
        <w:rPr>
          <w:i/>
          <w:sz w:val="24"/>
          <w:szCs w:val="24"/>
        </w:rPr>
        <w:t xml:space="preserve">— </w:t>
      </w:r>
      <w:r w:rsidRPr="001D5A5F">
        <w:rPr>
          <w:sz w:val="24"/>
          <w:szCs w:val="24"/>
        </w:rPr>
        <w:t>совокупность неотъемлемых прав и свобод, обусловленных природой человека и не зависящих тем самым от воли конкретного законодателя.</w:t>
      </w:r>
    </w:p>
    <w:p w:rsidR="001D5A5F" w:rsidRPr="001D5A5F" w:rsidRDefault="001D5A5F" w:rsidP="001D5A5F">
      <w:pPr>
        <w:pStyle w:val="a5"/>
        <w:ind w:left="0"/>
        <w:rPr>
          <w:sz w:val="24"/>
          <w:szCs w:val="24"/>
        </w:rPr>
      </w:pPr>
      <w:r w:rsidRPr="001D5A5F">
        <w:rPr>
          <w:b/>
          <w:i/>
          <w:sz w:val="24"/>
          <w:szCs w:val="24"/>
        </w:rPr>
        <w:t xml:space="preserve">Жалоба </w:t>
      </w:r>
      <w:r w:rsidRPr="001D5A5F">
        <w:rPr>
          <w:i/>
          <w:sz w:val="24"/>
          <w:szCs w:val="24"/>
        </w:rPr>
        <w:t xml:space="preserve">— </w:t>
      </w:r>
      <w:r w:rsidRPr="001D5A5F">
        <w:rPr>
          <w:sz w:val="24"/>
          <w:szCs w:val="24"/>
        </w:rPr>
        <w:t>обращение граждан в органы государства и местного самоуправления с требованием восстановить нарушенное право.</w:t>
      </w:r>
    </w:p>
    <w:p w:rsidR="001D5A5F" w:rsidRPr="001D5A5F" w:rsidRDefault="001D5A5F" w:rsidP="001D5A5F">
      <w:pPr>
        <w:pStyle w:val="a5"/>
        <w:ind w:left="0"/>
        <w:rPr>
          <w:sz w:val="24"/>
          <w:szCs w:val="24"/>
        </w:rPr>
      </w:pPr>
      <w:r w:rsidRPr="001D5A5F">
        <w:rPr>
          <w:b/>
          <w:i/>
          <w:sz w:val="24"/>
          <w:szCs w:val="24"/>
        </w:rPr>
        <w:t xml:space="preserve">Закон </w:t>
      </w:r>
      <w:r w:rsidRPr="001D5A5F">
        <w:rPr>
          <w:i/>
          <w:sz w:val="24"/>
          <w:szCs w:val="24"/>
        </w:rPr>
        <w:t xml:space="preserve">— </w:t>
      </w:r>
      <w:r w:rsidRPr="001D5A5F">
        <w:rPr>
          <w:sz w:val="24"/>
          <w:szCs w:val="24"/>
        </w:rPr>
        <w:t>нормативный акт, принятый в особом порядке органом законодательной власти или референдумом, выражающий волю народа, обладающий высшей юридической силой и регулирующий наиболее важные общественные отношения.</w:t>
      </w:r>
    </w:p>
    <w:p w:rsidR="001D5A5F" w:rsidRPr="001D5A5F" w:rsidRDefault="001D5A5F" w:rsidP="001D5A5F">
      <w:pPr>
        <w:pStyle w:val="a5"/>
        <w:ind w:left="0"/>
        <w:rPr>
          <w:sz w:val="24"/>
          <w:szCs w:val="24"/>
        </w:rPr>
      </w:pPr>
      <w:r w:rsidRPr="001D5A5F">
        <w:rPr>
          <w:b/>
          <w:i/>
          <w:sz w:val="24"/>
          <w:szCs w:val="24"/>
        </w:rPr>
        <w:t xml:space="preserve">Законность </w:t>
      </w:r>
      <w:r w:rsidRPr="001D5A5F">
        <w:rPr>
          <w:i/>
          <w:sz w:val="24"/>
          <w:szCs w:val="24"/>
        </w:rPr>
        <w:t xml:space="preserve">— </w:t>
      </w:r>
      <w:r w:rsidRPr="001D5A5F">
        <w:rPr>
          <w:sz w:val="24"/>
          <w:szCs w:val="24"/>
        </w:rPr>
        <w:t>система требований общества и государства, состоящая в точной и неуклонной реализации норм права всеми и повсеместно.</w:t>
      </w:r>
    </w:p>
    <w:p w:rsidR="001D5A5F" w:rsidRPr="001D5A5F" w:rsidRDefault="001D5A5F" w:rsidP="001D5A5F">
      <w:pPr>
        <w:pStyle w:val="a5"/>
        <w:ind w:left="0"/>
        <w:rPr>
          <w:sz w:val="24"/>
          <w:szCs w:val="24"/>
        </w:rPr>
      </w:pPr>
      <w:r w:rsidRPr="001D5A5F">
        <w:rPr>
          <w:b/>
          <w:i/>
          <w:sz w:val="24"/>
          <w:szCs w:val="24"/>
        </w:rPr>
        <w:t xml:space="preserve">Законный интерес </w:t>
      </w:r>
      <w:r w:rsidRPr="001D5A5F">
        <w:rPr>
          <w:i/>
          <w:sz w:val="24"/>
          <w:szCs w:val="24"/>
        </w:rPr>
        <w:t xml:space="preserve">— </w:t>
      </w:r>
      <w:r w:rsidRPr="001D5A5F">
        <w:rPr>
          <w:sz w:val="24"/>
          <w:szCs w:val="24"/>
        </w:rPr>
        <w:t>отраженная в объективном праве либо вытекающая из его общего смысла и в определенной степени гарантированная государством юридическая дозволенность, выражающаяся в стремлениях субъекта пользоваться определенным социальным благом, а также в возможности обращаться за его защитой к компетентным органам государства или общественным организациям — в целях удовлетворения своих потребностей, не противоречащих общегосударственным.</w:t>
      </w:r>
    </w:p>
    <w:p w:rsidR="001D5A5F" w:rsidRPr="001D5A5F" w:rsidRDefault="001D5A5F" w:rsidP="001D5A5F">
      <w:pPr>
        <w:pStyle w:val="a5"/>
        <w:ind w:left="0"/>
        <w:rPr>
          <w:sz w:val="24"/>
          <w:szCs w:val="24"/>
        </w:rPr>
      </w:pPr>
      <w:r w:rsidRPr="001D5A5F">
        <w:rPr>
          <w:b/>
          <w:i/>
          <w:sz w:val="24"/>
          <w:szCs w:val="24"/>
        </w:rPr>
        <w:t xml:space="preserve">Законодательная инициатива </w:t>
      </w:r>
      <w:r w:rsidRPr="001D5A5F">
        <w:rPr>
          <w:i/>
          <w:sz w:val="24"/>
          <w:szCs w:val="24"/>
        </w:rPr>
        <w:t xml:space="preserve">— </w:t>
      </w:r>
      <w:r w:rsidRPr="001D5A5F">
        <w:rPr>
          <w:sz w:val="24"/>
          <w:szCs w:val="24"/>
        </w:rPr>
        <w:t>закрепленное в Конституции РФ право определенных субъектов (Президента РФ, Совета Федерации, членов Совета Федерации, депутатов Государственной Думы, Правительства РФ, законодательных (пред-</w:t>
      </w:r>
      <w:proofErr w:type="spellStart"/>
      <w:r w:rsidRPr="001D5A5F">
        <w:rPr>
          <w:sz w:val="24"/>
          <w:szCs w:val="24"/>
        </w:rPr>
        <w:t>ставительных</w:t>
      </w:r>
      <w:proofErr w:type="spellEnd"/>
      <w:r w:rsidRPr="001D5A5F">
        <w:rPr>
          <w:sz w:val="24"/>
          <w:szCs w:val="24"/>
        </w:rPr>
        <w:t>) органов субъектов РФ, Конституционного Суда РФ, Верховного Суда РФ, Высшего</w:t>
      </w:r>
      <w:r w:rsidRPr="001D5A5F">
        <w:rPr>
          <w:spacing w:val="80"/>
          <w:w w:val="150"/>
          <w:sz w:val="24"/>
          <w:szCs w:val="24"/>
        </w:rPr>
        <w:t xml:space="preserve"> </w:t>
      </w:r>
      <w:r w:rsidRPr="001D5A5F">
        <w:rPr>
          <w:sz w:val="24"/>
          <w:szCs w:val="24"/>
        </w:rPr>
        <w:t>Арбитражного</w:t>
      </w:r>
      <w:r w:rsidRPr="001D5A5F">
        <w:rPr>
          <w:spacing w:val="80"/>
          <w:w w:val="150"/>
          <w:sz w:val="24"/>
          <w:szCs w:val="24"/>
        </w:rPr>
        <w:t xml:space="preserve"> </w:t>
      </w:r>
      <w:r w:rsidRPr="001D5A5F">
        <w:rPr>
          <w:sz w:val="24"/>
          <w:szCs w:val="24"/>
        </w:rPr>
        <w:t>Суда</w:t>
      </w:r>
      <w:r w:rsidRPr="001D5A5F">
        <w:rPr>
          <w:spacing w:val="80"/>
          <w:w w:val="150"/>
          <w:sz w:val="24"/>
          <w:szCs w:val="24"/>
        </w:rPr>
        <w:t xml:space="preserve"> </w:t>
      </w:r>
      <w:r w:rsidRPr="001D5A5F">
        <w:rPr>
          <w:sz w:val="24"/>
          <w:szCs w:val="24"/>
        </w:rPr>
        <w:t>РФ)</w:t>
      </w:r>
      <w:r w:rsidRPr="001D5A5F">
        <w:rPr>
          <w:spacing w:val="80"/>
          <w:w w:val="150"/>
          <w:sz w:val="24"/>
          <w:szCs w:val="24"/>
        </w:rPr>
        <w:t xml:space="preserve"> </w:t>
      </w:r>
      <w:r w:rsidRPr="001D5A5F">
        <w:rPr>
          <w:sz w:val="24"/>
          <w:szCs w:val="24"/>
        </w:rPr>
        <w:t>внести</w:t>
      </w:r>
      <w:r w:rsidRPr="001D5A5F">
        <w:rPr>
          <w:spacing w:val="80"/>
          <w:w w:val="150"/>
          <w:sz w:val="24"/>
          <w:szCs w:val="24"/>
        </w:rPr>
        <w:t xml:space="preserve"> </w:t>
      </w:r>
      <w:r w:rsidRPr="001D5A5F">
        <w:rPr>
          <w:sz w:val="24"/>
          <w:szCs w:val="24"/>
        </w:rPr>
        <w:t>предложение</w:t>
      </w:r>
      <w:r w:rsidRPr="001D5A5F">
        <w:rPr>
          <w:spacing w:val="80"/>
          <w:w w:val="150"/>
          <w:sz w:val="24"/>
          <w:szCs w:val="24"/>
        </w:rPr>
        <w:t xml:space="preserve"> </w:t>
      </w:r>
      <w:r w:rsidRPr="001D5A5F">
        <w:rPr>
          <w:sz w:val="24"/>
          <w:szCs w:val="24"/>
        </w:rPr>
        <w:t>об</w:t>
      </w:r>
      <w:r w:rsidRPr="001D5A5F">
        <w:rPr>
          <w:spacing w:val="80"/>
          <w:w w:val="150"/>
          <w:sz w:val="24"/>
          <w:szCs w:val="24"/>
        </w:rPr>
        <w:t xml:space="preserve"> </w:t>
      </w:r>
      <w:r w:rsidRPr="001D5A5F">
        <w:rPr>
          <w:sz w:val="24"/>
          <w:szCs w:val="24"/>
        </w:rPr>
        <w:t>издании</w:t>
      </w:r>
      <w:r w:rsidRPr="001D5A5F">
        <w:rPr>
          <w:spacing w:val="80"/>
          <w:w w:val="150"/>
          <w:sz w:val="24"/>
          <w:szCs w:val="24"/>
        </w:rPr>
        <w:t xml:space="preserve"> </w:t>
      </w:r>
      <w:r w:rsidRPr="001D5A5F">
        <w:rPr>
          <w:sz w:val="24"/>
          <w:szCs w:val="24"/>
        </w:rPr>
        <w:t>закона</w:t>
      </w:r>
      <w:r w:rsidRPr="001D5A5F">
        <w:rPr>
          <w:spacing w:val="80"/>
          <w:w w:val="150"/>
          <w:sz w:val="24"/>
          <w:szCs w:val="24"/>
        </w:rPr>
        <w:t xml:space="preserve"> </w:t>
      </w:r>
      <w:r w:rsidRPr="001D5A5F">
        <w:rPr>
          <w:sz w:val="24"/>
          <w:szCs w:val="24"/>
        </w:rPr>
        <w:t>и/или</w:t>
      </w:r>
      <w:r w:rsidR="00C90043">
        <w:rPr>
          <w:sz w:val="24"/>
          <w:szCs w:val="24"/>
        </w:rPr>
        <w:t xml:space="preserve"> </w:t>
      </w:r>
      <w:r w:rsidRPr="001D5A5F">
        <w:rPr>
          <w:sz w:val="24"/>
          <w:szCs w:val="24"/>
        </w:rPr>
        <w:t>соответствующий законопроект в законодательный орган, которое порождает у</w:t>
      </w:r>
      <w:r w:rsidRPr="001D5A5F">
        <w:rPr>
          <w:spacing w:val="40"/>
          <w:sz w:val="24"/>
          <w:szCs w:val="24"/>
        </w:rPr>
        <w:t xml:space="preserve"> </w:t>
      </w:r>
      <w:r w:rsidRPr="001D5A5F">
        <w:rPr>
          <w:sz w:val="24"/>
          <w:szCs w:val="24"/>
        </w:rPr>
        <w:t>последнего обязанность рассмотреть предложение и законопроект.</w:t>
      </w:r>
    </w:p>
    <w:p w:rsidR="001D5A5F" w:rsidRPr="001D5A5F" w:rsidRDefault="001D5A5F" w:rsidP="001D5A5F">
      <w:pPr>
        <w:pStyle w:val="a5"/>
        <w:ind w:left="0"/>
        <w:rPr>
          <w:sz w:val="24"/>
          <w:szCs w:val="24"/>
        </w:rPr>
      </w:pPr>
      <w:r w:rsidRPr="001D5A5F">
        <w:rPr>
          <w:b/>
          <w:i/>
          <w:sz w:val="24"/>
          <w:szCs w:val="24"/>
        </w:rPr>
        <w:t xml:space="preserve">Законодательная власть </w:t>
      </w:r>
      <w:r w:rsidRPr="001D5A5F">
        <w:rPr>
          <w:i/>
          <w:sz w:val="24"/>
          <w:szCs w:val="24"/>
        </w:rPr>
        <w:t xml:space="preserve">— </w:t>
      </w:r>
      <w:r w:rsidRPr="001D5A5F">
        <w:rPr>
          <w:sz w:val="24"/>
          <w:szCs w:val="24"/>
        </w:rPr>
        <w:t>избранные народом представительные органы, призванные вырабатывать стратегию развития общества путем принятия законов.</w:t>
      </w:r>
    </w:p>
    <w:p w:rsidR="001D5A5F" w:rsidRPr="001D5A5F" w:rsidRDefault="001D5A5F" w:rsidP="001D5A5F">
      <w:pPr>
        <w:pStyle w:val="a5"/>
        <w:ind w:left="0"/>
        <w:rPr>
          <w:sz w:val="24"/>
          <w:szCs w:val="24"/>
        </w:rPr>
      </w:pPr>
      <w:r w:rsidRPr="001D5A5F">
        <w:rPr>
          <w:b/>
          <w:i/>
          <w:sz w:val="24"/>
          <w:szCs w:val="24"/>
        </w:rPr>
        <w:t xml:space="preserve">Законодательство </w:t>
      </w:r>
      <w:r w:rsidRPr="001D5A5F">
        <w:rPr>
          <w:i/>
          <w:sz w:val="24"/>
          <w:szCs w:val="24"/>
        </w:rPr>
        <w:t xml:space="preserve">— </w:t>
      </w:r>
      <w:r w:rsidRPr="001D5A5F">
        <w:rPr>
          <w:sz w:val="24"/>
          <w:szCs w:val="24"/>
        </w:rPr>
        <w:t>система действующих в конкретно-исторический период развития государства законов и основанных на них подзаконных актов.</w:t>
      </w:r>
    </w:p>
    <w:p w:rsidR="001D5A5F" w:rsidRPr="001D5A5F" w:rsidRDefault="001D5A5F" w:rsidP="001D5A5F">
      <w:pPr>
        <w:pStyle w:val="a5"/>
        <w:ind w:left="0"/>
        <w:rPr>
          <w:sz w:val="24"/>
          <w:szCs w:val="24"/>
        </w:rPr>
      </w:pPr>
      <w:r w:rsidRPr="001D5A5F">
        <w:rPr>
          <w:b/>
          <w:i/>
          <w:sz w:val="24"/>
          <w:szCs w:val="24"/>
        </w:rPr>
        <w:t xml:space="preserve">Законопроект </w:t>
      </w:r>
      <w:r w:rsidRPr="001D5A5F">
        <w:rPr>
          <w:i/>
          <w:sz w:val="24"/>
          <w:szCs w:val="24"/>
        </w:rPr>
        <w:t xml:space="preserve">— </w:t>
      </w:r>
      <w:r w:rsidRPr="001D5A5F">
        <w:rPr>
          <w:sz w:val="24"/>
          <w:szCs w:val="24"/>
        </w:rPr>
        <w:t>текст предлагаемого к принятию закона, подготовленный в соответствии с законодательной процедурой, установленной для внесения на рассмотрение законодательного органа или на референдум.</w:t>
      </w:r>
    </w:p>
    <w:p w:rsidR="001D5A5F" w:rsidRPr="001D5A5F" w:rsidRDefault="001D5A5F" w:rsidP="001D5A5F">
      <w:pPr>
        <w:pStyle w:val="a5"/>
        <w:ind w:left="0"/>
        <w:rPr>
          <w:sz w:val="24"/>
          <w:szCs w:val="24"/>
        </w:rPr>
      </w:pPr>
      <w:r w:rsidRPr="001D5A5F">
        <w:rPr>
          <w:b/>
          <w:i/>
          <w:sz w:val="24"/>
          <w:szCs w:val="24"/>
        </w:rPr>
        <w:t xml:space="preserve">Законотворческий процесс </w:t>
      </w:r>
      <w:r w:rsidRPr="001D5A5F">
        <w:rPr>
          <w:i/>
          <w:sz w:val="24"/>
          <w:szCs w:val="24"/>
        </w:rPr>
        <w:t xml:space="preserve">— </w:t>
      </w:r>
      <w:r w:rsidRPr="001D5A5F">
        <w:rPr>
          <w:sz w:val="24"/>
          <w:szCs w:val="24"/>
        </w:rPr>
        <w:t>установленный в юридических нормах вид правотворческого процесса, регламентирующий порядок деятельности законодательного органа государства по выработке, принятию и изданию законов.</w:t>
      </w:r>
    </w:p>
    <w:p w:rsidR="001D5A5F" w:rsidRPr="001D5A5F" w:rsidRDefault="001D5A5F" w:rsidP="001D5A5F">
      <w:pPr>
        <w:pStyle w:val="a5"/>
        <w:ind w:left="0"/>
        <w:rPr>
          <w:sz w:val="24"/>
          <w:szCs w:val="24"/>
        </w:rPr>
      </w:pPr>
      <w:r w:rsidRPr="001D5A5F">
        <w:rPr>
          <w:b/>
          <w:i/>
          <w:sz w:val="24"/>
          <w:szCs w:val="24"/>
        </w:rPr>
        <w:t xml:space="preserve">Запрет </w:t>
      </w:r>
      <w:r w:rsidRPr="001D5A5F">
        <w:rPr>
          <w:i/>
          <w:sz w:val="24"/>
          <w:szCs w:val="24"/>
        </w:rPr>
        <w:t xml:space="preserve">— </w:t>
      </w:r>
      <w:r w:rsidRPr="001D5A5F">
        <w:rPr>
          <w:sz w:val="24"/>
          <w:szCs w:val="24"/>
        </w:rPr>
        <w:t>способ правового регулирования, требующий воздержаться от</w:t>
      </w:r>
      <w:r w:rsidRPr="001D5A5F">
        <w:rPr>
          <w:spacing w:val="40"/>
          <w:sz w:val="24"/>
          <w:szCs w:val="24"/>
        </w:rPr>
        <w:t xml:space="preserve"> </w:t>
      </w:r>
      <w:r w:rsidRPr="001D5A5F">
        <w:rPr>
          <w:sz w:val="24"/>
          <w:szCs w:val="24"/>
        </w:rPr>
        <w:t xml:space="preserve">совершения определенных социально-вредных, </w:t>
      </w:r>
      <w:proofErr w:type="spellStart"/>
      <w:r w:rsidRPr="001D5A5F">
        <w:rPr>
          <w:sz w:val="24"/>
          <w:szCs w:val="24"/>
        </w:rPr>
        <w:t>правонарушаемых</w:t>
      </w:r>
      <w:proofErr w:type="spellEnd"/>
      <w:r w:rsidRPr="001D5A5F">
        <w:rPr>
          <w:sz w:val="24"/>
          <w:szCs w:val="24"/>
        </w:rPr>
        <w:t xml:space="preserve"> действий.</w:t>
      </w:r>
    </w:p>
    <w:p w:rsidR="001D5A5F" w:rsidRPr="001D5A5F" w:rsidRDefault="001D5A5F" w:rsidP="001D5A5F">
      <w:pPr>
        <w:spacing w:after="0" w:line="240" w:lineRule="auto"/>
        <w:jc w:val="both"/>
        <w:rPr>
          <w:rFonts w:ascii="Times New Roman" w:hAnsi="Times New Roman" w:cs="Times New Roman"/>
          <w:sz w:val="24"/>
          <w:szCs w:val="24"/>
        </w:rPr>
      </w:pPr>
      <w:r w:rsidRPr="001D5A5F">
        <w:rPr>
          <w:rFonts w:ascii="Times New Roman" w:hAnsi="Times New Roman" w:cs="Times New Roman"/>
          <w:b/>
          <w:i/>
          <w:sz w:val="24"/>
          <w:szCs w:val="24"/>
        </w:rPr>
        <w:t xml:space="preserve">Императивный метод правового регулирования </w:t>
      </w:r>
      <w:r w:rsidRPr="001D5A5F">
        <w:rPr>
          <w:rFonts w:ascii="Times New Roman" w:hAnsi="Times New Roman" w:cs="Times New Roman"/>
          <w:i/>
          <w:sz w:val="24"/>
          <w:szCs w:val="24"/>
        </w:rPr>
        <w:t xml:space="preserve">— </w:t>
      </w:r>
      <w:r w:rsidRPr="001D5A5F">
        <w:rPr>
          <w:rFonts w:ascii="Times New Roman" w:hAnsi="Times New Roman" w:cs="Times New Roman"/>
          <w:sz w:val="24"/>
          <w:szCs w:val="24"/>
        </w:rPr>
        <w:t>способ правового воздействия, связанный с властными предписаниями, субординацией, основанный на запретах, обязанностях, наказании.</w:t>
      </w:r>
    </w:p>
    <w:p w:rsidR="001D5A5F" w:rsidRPr="001D5A5F" w:rsidRDefault="001D5A5F" w:rsidP="001D5A5F">
      <w:pPr>
        <w:pStyle w:val="a5"/>
        <w:ind w:left="0"/>
        <w:rPr>
          <w:sz w:val="24"/>
          <w:szCs w:val="24"/>
        </w:rPr>
      </w:pPr>
      <w:r w:rsidRPr="001D5A5F">
        <w:rPr>
          <w:b/>
          <w:i/>
          <w:sz w:val="24"/>
          <w:szCs w:val="24"/>
        </w:rPr>
        <w:t>Импичмент</w:t>
      </w:r>
      <w:r w:rsidRPr="001D5A5F">
        <w:rPr>
          <w:b/>
          <w:i/>
          <w:spacing w:val="57"/>
          <w:sz w:val="24"/>
          <w:szCs w:val="24"/>
        </w:rPr>
        <w:t xml:space="preserve"> </w:t>
      </w:r>
      <w:r w:rsidRPr="001D5A5F">
        <w:rPr>
          <w:i/>
          <w:sz w:val="24"/>
          <w:szCs w:val="24"/>
        </w:rPr>
        <w:t>—</w:t>
      </w:r>
      <w:r w:rsidRPr="001D5A5F">
        <w:rPr>
          <w:i/>
          <w:spacing w:val="53"/>
          <w:sz w:val="24"/>
          <w:szCs w:val="24"/>
        </w:rPr>
        <w:t xml:space="preserve"> </w:t>
      </w:r>
      <w:r w:rsidRPr="001D5A5F">
        <w:rPr>
          <w:sz w:val="24"/>
          <w:szCs w:val="24"/>
        </w:rPr>
        <w:t>процедура</w:t>
      </w:r>
      <w:r w:rsidRPr="001D5A5F">
        <w:rPr>
          <w:spacing w:val="52"/>
          <w:sz w:val="24"/>
          <w:szCs w:val="24"/>
        </w:rPr>
        <w:t xml:space="preserve"> </w:t>
      </w:r>
      <w:r w:rsidRPr="001D5A5F">
        <w:rPr>
          <w:sz w:val="24"/>
          <w:szCs w:val="24"/>
        </w:rPr>
        <w:t>привлечения</w:t>
      </w:r>
      <w:r w:rsidRPr="001D5A5F">
        <w:rPr>
          <w:spacing w:val="54"/>
          <w:sz w:val="24"/>
          <w:szCs w:val="24"/>
        </w:rPr>
        <w:t xml:space="preserve"> </w:t>
      </w:r>
      <w:r w:rsidRPr="001D5A5F">
        <w:rPr>
          <w:sz w:val="24"/>
          <w:szCs w:val="24"/>
        </w:rPr>
        <w:t>к</w:t>
      </w:r>
      <w:r w:rsidRPr="001D5A5F">
        <w:rPr>
          <w:spacing w:val="54"/>
          <w:sz w:val="24"/>
          <w:szCs w:val="24"/>
        </w:rPr>
        <w:t xml:space="preserve"> </w:t>
      </w:r>
      <w:r w:rsidRPr="001D5A5F">
        <w:rPr>
          <w:sz w:val="24"/>
          <w:szCs w:val="24"/>
        </w:rPr>
        <w:t>ответственности</w:t>
      </w:r>
      <w:r w:rsidRPr="001D5A5F">
        <w:rPr>
          <w:spacing w:val="54"/>
          <w:sz w:val="24"/>
          <w:szCs w:val="24"/>
        </w:rPr>
        <w:t xml:space="preserve"> </w:t>
      </w:r>
      <w:r w:rsidRPr="001D5A5F">
        <w:rPr>
          <w:sz w:val="24"/>
          <w:szCs w:val="24"/>
        </w:rPr>
        <w:t>высших</w:t>
      </w:r>
      <w:r w:rsidRPr="001D5A5F">
        <w:rPr>
          <w:spacing w:val="54"/>
          <w:sz w:val="24"/>
          <w:szCs w:val="24"/>
        </w:rPr>
        <w:t xml:space="preserve"> </w:t>
      </w:r>
      <w:r w:rsidRPr="001D5A5F">
        <w:rPr>
          <w:spacing w:val="-2"/>
          <w:sz w:val="24"/>
          <w:szCs w:val="24"/>
        </w:rPr>
        <w:t>должностных</w:t>
      </w:r>
    </w:p>
    <w:p w:rsidR="001D5A5F" w:rsidRPr="001D5A5F" w:rsidRDefault="001D5A5F" w:rsidP="001D5A5F">
      <w:pPr>
        <w:pStyle w:val="a5"/>
        <w:ind w:left="0"/>
        <w:rPr>
          <w:sz w:val="24"/>
          <w:szCs w:val="24"/>
        </w:rPr>
      </w:pPr>
      <w:r w:rsidRPr="001D5A5F">
        <w:rPr>
          <w:spacing w:val="-4"/>
          <w:sz w:val="24"/>
          <w:szCs w:val="24"/>
        </w:rPr>
        <w:t>лиц.</w:t>
      </w:r>
    </w:p>
    <w:p w:rsidR="001D5A5F" w:rsidRPr="001D5A5F" w:rsidRDefault="001D5A5F" w:rsidP="001D5A5F">
      <w:pPr>
        <w:tabs>
          <w:tab w:val="left" w:pos="2112"/>
          <w:tab w:val="left" w:pos="3026"/>
          <w:tab w:val="left" w:pos="3547"/>
          <w:tab w:val="left" w:pos="5389"/>
          <w:tab w:val="left" w:pos="7085"/>
          <w:tab w:val="left" w:pos="8776"/>
        </w:tabs>
        <w:spacing w:after="0" w:line="240" w:lineRule="auto"/>
        <w:jc w:val="both"/>
        <w:rPr>
          <w:rFonts w:ascii="Times New Roman" w:hAnsi="Times New Roman" w:cs="Times New Roman"/>
          <w:sz w:val="24"/>
          <w:szCs w:val="24"/>
        </w:rPr>
      </w:pPr>
      <w:r w:rsidRPr="001D5A5F">
        <w:rPr>
          <w:rFonts w:ascii="Times New Roman" w:hAnsi="Times New Roman" w:cs="Times New Roman"/>
          <w:b/>
          <w:i/>
          <w:spacing w:val="-2"/>
          <w:sz w:val="24"/>
          <w:szCs w:val="24"/>
        </w:rPr>
        <w:lastRenderedPageBreak/>
        <w:t>Институт</w:t>
      </w:r>
      <w:r w:rsidRPr="001D5A5F">
        <w:rPr>
          <w:rFonts w:ascii="Times New Roman" w:hAnsi="Times New Roman" w:cs="Times New Roman"/>
          <w:b/>
          <w:i/>
          <w:sz w:val="24"/>
          <w:szCs w:val="24"/>
        </w:rPr>
        <w:tab/>
      </w:r>
      <w:r w:rsidRPr="001D5A5F">
        <w:rPr>
          <w:rFonts w:ascii="Times New Roman" w:hAnsi="Times New Roman" w:cs="Times New Roman"/>
          <w:b/>
          <w:i/>
          <w:spacing w:val="-2"/>
          <w:sz w:val="24"/>
          <w:szCs w:val="24"/>
        </w:rPr>
        <w:t>права</w:t>
      </w:r>
      <w:r w:rsidRPr="001D5A5F">
        <w:rPr>
          <w:rFonts w:ascii="Times New Roman" w:hAnsi="Times New Roman" w:cs="Times New Roman"/>
          <w:b/>
          <w:i/>
          <w:sz w:val="24"/>
          <w:szCs w:val="24"/>
        </w:rPr>
        <w:tab/>
      </w:r>
      <w:r w:rsidRPr="001D5A5F">
        <w:rPr>
          <w:rFonts w:ascii="Times New Roman" w:hAnsi="Times New Roman" w:cs="Times New Roman"/>
          <w:i/>
          <w:spacing w:val="-10"/>
          <w:sz w:val="24"/>
          <w:szCs w:val="24"/>
        </w:rPr>
        <w:t>—</w:t>
      </w:r>
      <w:r w:rsidRPr="001D5A5F">
        <w:rPr>
          <w:rFonts w:ascii="Times New Roman" w:hAnsi="Times New Roman" w:cs="Times New Roman"/>
          <w:i/>
          <w:sz w:val="24"/>
          <w:szCs w:val="24"/>
        </w:rPr>
        <w:tab/>
      </w:r>
      <w:r w:rsidRPr="001D5A5F">
        <w:rPr>
          <w:rFonts w:ascii="Times New Roman" w:hAnsi="Times New Roman" w:cs="Times New Roman"/>
          <w:spacing w:val="-2"/>
          <w:sz w:val="24"/>
          <w:szCs w:val="24"/>
        </w:rPr>
        <w:t>упорядоченная</w:t>
      </w:r>
      <w:r w:rsidRPr="001D5A5F">
        <w:rPr>
          <w:rFonts w:ascii="Times New Roman" w:hAnsi="Times New Roman" w:cs="Times New Roman"/>
          <w:sz w:val="24"/>
          <w:szCs w:val="24"/>
        </w:rPr>
        <w:tab/>
      </w:r>
      <w:r w:rsidRPr="001D5A5F">
        <w:rPr>
          <w:rFonts w:ascii="Times New Roman" w:hAnsi="Times New Roman" w:cs="Times New Roman"/>
          <w:spacing w:val="-2"/>
          <w:sz w:val="24"/>
          <w:szCs w:val="24"/>
        </w:rPr>
        <w:t>совокупность</w:t>
      </w:r>
      <w:r w:rsidRPr="001D5A5F">
        <w:rPr>
          <w:rFonts w:ascii="Times New Roman" w:hAnsi="Times New Roman" w:cs="Times New Roman"/>
          <w:sz w:val="24"/>
          <w:szCs w:val="24"/>
        </w:rPr>
        <w:tab/>
      </w:r>
      <w:r w:rsidRPr="001D5A5F">
        <w:rPr>
          <w:rFonts w:ascii="Times New Roman" w:hAnsi="Times New Roman" w:cs="Times New Roman"/>
          <w:spacing w:val="-2"/>
          <w:sz w:val="24"/>
          <w:szCs w:val="24"/>
        </w:rPr>
        <w:t>юридических</w:t>
      </w:r>
      <w:r w:rsidRPr="001D5A5F">
        <w:rPr>
          <w:rFonts w:ascii="Times New Roman" w:hAnsi="Times New Roman" w:cs="Times New Roman"/>
          <w:sz w:val="24"/>
          <w:szCs w:val="24"/>
        </w:rPr>
        <w:tab/>
      </w:r>
      <w:r w:rsidRPr="001D5A5F">
        <w:rPr>
          <w:rFonts w:ascii="Times New Roman" w:hAnsi="Times New Roman" w:cs="Times New Roman"/>
          <w:spacing w:val="-2"/>
          <w:sz w:val="24"/>
          <w:szCs w:val="24"/>
        </w:rPr>
        <w:t>норм,</w:t>
      </w:r>
    </w:p>
    <w:p w:rsidR="001D5A5F" w:rsidRPr="001D5A5F" w:rsidRDefault="001D5A5F" w:rsidP="001D5A5F">
      <w:pPr>
        <w:pStyle w:val="a5"/>
        <w:ind w:left="0"/>
        <w:rPr>
          <w:sz w:val="24"/>
          <w:szCs w:val="24"/>
        </w:rPr>
      </w:pPr>
      <w:r w:rsidRPr="001D5A5F">
        <w:rPr>
          <w:sz w:val="24"/>
          <w:szCs w:val="24"/>
        </w:rPr>
        <w:t>регулирующих</w:t>
      </w:r>
      <w:r w:rsidRPr="001D5A5F">
        <w:rPr>
          <w:spacing w:val="-10"/>
          <w:sz w:val="24"/>
          <w:szCs w:val="24"/>
        </w:rPr>
        <w:t xml:space="preserve"> </w:t>
      </w:r>
      <w:r w:rsidRPr="001D5A5F">
        <w:rPr>
          <w:sz w:val="24"/>
          <w:szCs w:val="24"/>
        </w:rPr>
        <w:t>определенный</w:t>
      </w:r>
      <w:r w:rsidRPr="001D5A5F">
        <w:rPr>
          <w:spacing w:val="-9"/>
          <w:sz w:val="24"/>
          <w:szCs w:val="24"/>
        </w:rPr>
        <w:t xml:space="preserve"> </w:t>
      </w:r>
      <w:r w:rsidRPr="001D5A5F">
        <w:rPr>
          <w:sz w:val="24"/>
          <w:szCs w:val="24"/>
        </w:rPr>
        <w:t>вид</w:t>
      </w:r>
      <w:r w:rsidRPr="001D5A5F">
        <w:rPr>
          <w:spacing w:val="-9"/>
          <w:sz w:val="24"/>
          <w:szCs w:val="24"/>
        </w:rPr>
        <w:t xml:space="preserve"> </w:t>
      </w:r>
      <w:r w:rsidRPr="001D5A5F">
        <w:rPr>
          <w:sz w:val="24"/>
          <w:szCs w:val="24"/>
        </w:rPr>
        <w:t>'(группу)</w:t>
      </w:r>
      <w:r w:rsidRPr="001D5A5F">
        <w:rPr>
          <w:spacing w:val="-9"/>
          <w:sz w:val="24"/>
          <w:szCs w:val="24"/>
        </w:rPr>
        <w:t xml:space="preserve"> </w:t>
      </w:r>
      <w:r w:rsidRPr="001D5A5F">
        <w:rPr>
          <w:sz w:val="24"/>
          <w:szCs w:val="24"/>
        </w:rPr>
        <w:t>общественных</w:t>
      </w:r>
      <w:r w:rsidRPr="001D5A5F">
        <w:rPr>
          <w:spacing w:val="-8"/>
          <w:sz w:val="24"/>
          <w:szCs w:val="24"/>
        </w:rPr>
        <w:t xml:space="preserve"> </w:t>
      </w:r>
      <w:r w:rsidRPr="001D5A5F">
        <w:rPr>
          <w:spacing w:val="-2"/>
          <w:sz w:val="24"/>
          <w:szCs w:val="24"/>
        </w:rPr>
        <w:t>отношений.</w:t>
      </w:r>
    </w:p>
    <w:p w:rsidR="001D5A5F" w:rsidRPr="001D5A5F" w:rsidRDefault="001D5A5F" w:rsidP="001D5A5F">
      <w:pPr>
        <w:pStyle w:val="a5"/>
        <w:ind w:left="0"/>
        <w:rPr>
          <w:sz w:val="24"/>
          <w:szCs w:val="24"/>
        </w:rPr>
      </w:pPr>
      <w:r w:rsidRPr="001D5A5F">
        <w:rPr>
          <w:b/>
          <w:i/>
          <w:sz w:val="24"/>
          <w:szCs w:val="24"/>
        </w:rPr>
        <w:t xml:space="preserve">Иск </w:t>
      </w:r>
      <w:r w:rsidRPr="001D5A5F">
        <w:rPr>
          <w:i/>
          <w:sz w:val="24"/>
          <w:szCs w:val="24"/>
        </w:rPr>
        <w:t xml:space="preserve">— </w:t>
      </w:r>
      <w:r w:rsidRPr="001D5A5F">
        <w:rPr>
          <w:sz w:val="24"/>
          <w:szCs w:val="24"/>
        </w:rPr>
        <w:t>юридическое средство защиты нарушенного или оспариваемого права либо охраняемого законом интереса.</w:t>
      </w:r>
    </w:p>
    <w:p w:rsidR="001D5A5F" w:rsidRPr="001D5A5F" w:rsidRDefault="001D5A5F" w:rsidP="001D5A5F">
      <w:pPr>
        <w:pStyle w:val="a5"/>
        <w:ind w:left="0"/>
        <w:rPr>
          <w:sz w:val="24"/>
          <w:szCs w:val="24"/>
        </w:rPr>
      </w:pPr>
      <w:r w:rsidRPr="001D5A5F">
        <w:rPr>
          <w:b/>
          <w:i/>
          <w:sz w:val="24"/>
          <w:szCs w:val="24"/>
        </w:rPr>
        <w:t xml:space="preserve">Исполнительная власть </w:t>
      </w:r>
      <w:r w:rsidRPr="001D5A5F">
        <w:rPr>
          <w:i/>
          <w:sz w:val="24"/>
          <w:szCs w:val="24"/>
        </w:rPr>
        <w:t xml:space="preserve">— </w:t>
      </w:r>
      <w:r w:rsidRPr="001D5A5F">
        <w:rPr>
          <w:sz w:val="24"/>
          <w:szCs w:val="24"/>
        </w:rPr>
        <w:t>назначаемые либо выбираемые исполнительно— распорядительные органы власти, призванные реализовать принятые законы и осуществлять оперативно-хозяйственную деятельность.</w:t>
      </w:r>
    </w:p>
    <w:p w:rsidR="001D5A5F" w:rsidRPr="001D5A5F" w:rsidRDefault="001D5A5F" w:rsidP="001D5A5F">
      <w:pPr>
        <w:spacing w:after="0" w:line="240" w:lineRule="auto"/>
        <w:jc w:val="both"/>
        <w:rPr>
          <w:rFonts w:ascii="Times New Roman" w:hAnsi="Times New Roman" w:cs="Times New Roman"/>
          <w:sz w:val="24"/>
          <w:szCs w:val="24"/>
        </w:rPr>
      </w:pPr>
      <w:r w:rsidRPr="001D5A5F">
        <w:rPr>
          <w:rFonts w:ascii="Times New Roman" w:hAnsi="Times New Roman" w:cs="Times New Roman"/>
          <w:b/>
          <w:i/>
          <w:sz w:val="24"/>
          <w:szCs w:val="24"/>
        </w:rPr>
        <w:t xml:space="preserve">Источник права в идеологическом смысле </w:t>
      </w:r>
      <w:r w:rsidRPr="001D5A5F">
        <w:rPr>
          <w:rFonts w:ascii="Times New Roman" w:hAnsi="Times New Roman" w:cs="Times New Roman"/>
          <w:i/>
          <w:sz w:val="24"/>
          <w:szCs w:val="24"/>
        </w:rPr>
        <w:t xml:space="preserve">— </w:t>
      </w:r>
      <w:r w:rsidRPr="001D5A5F">
        <w:rPr>
          <w:rFonts w:ascii="Times New Roman" w:hAnsi="Times New Roman" w:cs="Times New Roman"/>
          <w:sz w:val="24"/>
          <w:szCs w:val="24"/>
        </w:rPr>
        <w:t>причины возникновения правовых норм, связанные с различными правовыми идеями, представлениями, мнениями, учениями, доктринами, правосознанием.</w:t>
      </w:r>
    </w:p>
    <w:p w:rsidR="001D5A5F" w:rsidRPr="001D5A5F" w:rsidRDefault="001D5A5F" w:rsidP="001D5A5F">
      <w:pPr>
        <w:spacing w:after="0" w:line="240" w:lineRule="auto"/>
        <w:jc w:val="both"/>
        <w:rPr>
          <w:rFonts w:ascii="Times New Roman" w:hAnsi="Times New Roman" w:cs="Times New Roman"/>
          <w:sz w:val="24"/>
          <w:szCs w:val="24"/>
        </w:rPr>
      </w:pPr>
      <w:r w:rsidRPr="001D5A5F">
        <w:rPr>
          <w:rFonts w:ascii="Times New Roman" w:hAnsi="Times New Roman" w:cs="Times New Roman"/>
          <w:b/>
          <w:i/>
          <w:sz w:val="24"/>
          <w:szCs w:val="24"/>
        </w:rPr>
        <w:t xml:space="preserve">Источник права в материальном смысле </w:t>
      </w:r>
      <w:r w:rsidRPr="001D5A5F">
        <w:rPr>
          <w:rFonts w:ascii="Times New Roman" w:hAnsi="Times New Roman" w:cs="Times New Roman"/>
          <w:i/>
          <w:sz w:val="24"/>
          <w:szCs w:val="24"/>
        </w:rPr>
        <w:t xml:space="preserve">— </w:t>
      </w:r>
      <w:r w:rsidRPr="001D5A5F">
        <w:rPr>
          <w:rFonts w:ascii="Times New Roman" w:hAnsi="Times New Roman" w:cs="Times New Roman"/>
          <w:sz w:val="24"/>
          <w:szCs w:val="24"/>
        </w:rPr>
        <w:t>причины возникновения правовых норм, связанные с материальными условиями жизни общества, формами собственности, интересами и потребностями людей.</w:t>
      </w:r>
    </w:p>
    <w:p w:rsidR="001D5A5F" w:rsidRPr="001D5A5F" w:rsidRDefault="001D5A5F" w:rsidP="001D5A5F">
      <w:pPr>
        <w:spacing w:after="0" w:line="240" w:lineRule="auto"/>
        <w:jc w:val="both"/>
        <w:rPr>
          <w:rFonts w:ascii="Times New Roman" w:hAnsi="Times New Roman" w:cs="Times New Roman"/>
          <w:i/>
          <w:sz w:val="24"/>
          <w:szCs w:val="24"/>
        </w:rPr>
      </w:pPr>
      <w:r w:rsidRPr="001D5A5F">
        <w:rPr>
          <w:rFonts w:ascii="Times New Roman" w:hAnsi="Times New Roman" w:cs="Times New Roman"/>
          <w:b/>
          <w:i/>
          <w:sz w:val="24"/>
          <w:szCs w:val="24"/>
        </w:rPr>
        <w:t>Источник</w:t>
      </w:r>
      <w:r w:rsidRPr="001D5A5F">
        <w:rPr>
          <w:rFonts w:ascii="Times New Roman" w:hAnsi="Times New Roman" w:cs="Times New Roman"/>
          <w:b/>
          <w:i/>
          <w:spacing w:val="-2"/>
          <w:sz w:val="24"/>
          <w:szCs w:val="24"/>
        </w:rPr>
        <w:t xml:space="preserve"> </w:t>
      </w:r>
      <w:r w:rsidRPr="001D5A5F">
        <w:rPr>
          <w:rFonts w:ascii="Times New Roman" w:hAnsi="Times New Roman" w:cs="Times New Roman"/>
          <w:b/>
          <w:i/>
          <w:sz w:val="24"/>
          <w:szCs w:val="24"/>
        </w:rPr>
        <w:t>права</w:t>
      </w:r>
      <w:r w:rsidRPr="001D5A5F">
        <w:rPr>
          <w:rFonts w:ascii="Times New Roman" w:hAnsi="Times New Roman" w:cs="Times New Roman"/>
          <w:b/>
          <w:i/>
          <w:spacing w:val="-1"/>
          <w:sz w:val="24"/>
          <w:szCs w:val="24"/>
        </w:rPr>
        <w:t xml:space="preserve"> </w:t>
      </w:r>
      <w:r w:rsidRPr="001D5A5F">
        <w:rPr>
          <w:rFonts w:ascii="Times New Roman" w:hAnsi="Times New Roman" w:cs="Times New Roman"/>
          <w:b/>
          <w:i/>
          <w:sz w:val="24"/>
          <w:szCs w:val="24"/>
        </w:rPr>
        <w:t>в</w:t>
      </w:r>
      <w:r w:rsidRPr="001D5A5F">
        <w:rPr>
          <w:rFonts w:ascii="Times New Roman" w:hAnsi="Times New Roman" w:cs="Times New Roman"/>
          <w:b/>
          <w:i/>
          <w:spacing w:val="-2"/>
          <w:sz w:val="24"/>
          <w:szCs w:val="24"/>
        </w:rPr>
        <w:t xml:space="preserve"> </w:t>
      </w:r>
      <w:r w:rsidRPr="001D5A5F">
        <w:rPr>
          <w:rFonts w:ascii="Times New Roman" w:hAnsi="Times New Roman" w:cs="Times New Roman"/>
          <w:b/>
          <w:i/>
          <w:sz w:val="24"/>
          <w:szCs w:val="24"/>
        </w:rPr>
        <w:t>юридическом</w:t>
      </w:r>
      <w:r w:rsidRPr="001D5A5F">
        <w:rPr>
          <w:rFonts w:ascii="Times New Roman" w:hAnsi="Times New Roman" w:cs="Times New Roman"/>
          <w:b/>
          <w:i/>
          <w:spacing w:val="-1"/>
          <w:sz w:val="24"/>
          <w:szCs w:val="24"/>
        </w:rPr>
        <w:t xml:space="preserve"> </w:t>
      </w:r>
      <w:r w:rsidRPr="001D5A5F">
        <w:rPr>
          <w:rFonts w:ascii="Times New Roman" w:hAnsi="Times New Roman" w:cs="Times New Roman"/>
          <w:b/>
          <w:i/>
          <w:sz w:val="24"/>
          <w:szCs w:val="24"/>
        </w:rPr>
        <w:t xml:space="preserve">смысле </w:t>
      </w:r>
      <w:r w:rsidRPr="001D5A5F">
        <w:rPr>
          <w:rFonts w:ascii="Times New Roman" w:hAnsi="Times New Roman" w:cs="Times New Roman"/>
          <w:i/>
          <w:sz w:val="24"/>
          <w:szCs w:val="24"/>
        </w:rPr>
        <w:t>—</w:t>
      </w:r>
      <w:r w:rsidRPr="001D5A5F">
        <w:rPr>
          <w:rFonts w:ascii="Times New Roman" w:hAnsi="Times New Roman" w:cs="Times New Roman"/>
          <w:i/>
          <w:spacing w:val="-2"/>
          <w:sz w:val="24"/>
          <w:szCs w:val="24"/>
        </w:rPr>
        <w:t xml:space="preserve"> </w:t>
      </w:r>
      <w:r w:rsidRPr="001D5A5F">
        <w:rPr>
          <w:rFonts w:ascii="Times New Roman" w:hAnsi="Times New Roman" w:cs="Times New Roman"/>
          <w:sz w:val="24"/>
          <w:szCs w:val="24"/>
        </w:rPr>
        <w:t>см.</w:t>
      </w:r>
      <w:r w:rsidRPr="001D5A5F">
        <w:rPr>
          <w:rFonts w:ascii="Times New Roman" w:hAnsi="Times New Roman" w:cs="Times New Roman"/>
          <w:spacing w:val="-1"/>
          <w:sz w:val="24"/>
          <w:szCs w:val="24"/>
        </w:rPr>
        <w:t xml:space="preserve"> </w:t>
      </w:r>
      <w:r w:rsidRPr="001D5A5F">
        <w:rPr>
          <w:rFonts w:ascii="Times New Roman" w:hAnsi="Times New Roman" w:cs="Times New Roman"/>
          <w:i/>
          <w:sz w:val="24"/>
          <w:szCs w:val="24"/>
        </w:rPr>
        <w:t>Форма</w:t>
      </w:r>
      <w:r w:rsidRPr="001D5A5F">
        <w:rPr>
          <w:rFonts w:ascii="Times New Roman" w:hAnsi="Times New Roman" w:cs="Times New Roman"/>
          <w:i/>
          <w:spacing w:val="-1"/>
          <w:sz w:val="24"/>
          <w:szCs w:val="24"/>
        </w:rPr>
        <w:t xml:space="preserve"> </w:t>
      </w:r>
      <w:r w:rsidRPr="001D5A5F">
        <w:rPr>
          <w:rFonts w:ascii="Times New Roman" w:hAnsi="Times New Roman" w:cs="Times New Roman"/>
          <w:i/>
          <w:spacing w:val="-2"/>
          <w:sz w:val="24"/>
          <w:szCs w:val="24"/>
        </w:rPr>
        <w:t>права.</w:t>
      </w:r>
    </w:p>
    <w:p w:rsidR="001D5A5F" w:rsidRPr="001D5A5F" w:rsidRDefault="001D5A5F" w:rsidP="001D5A5F">
      <w:pPr>
        <w:pStyle w:val="a5"/>
        <w:ind w:left="0"/>
        <w:rPr>
          <w:sz w:val="24"/>
          <w:szCs w:val="24"/>
        </w:rPr>
      </w:pPr>
      <w:r w:rsidRPr="001D5A5F">
        <w:rPr>
          <w:b/>
          <w:i/>
          <w:sz w:val="24"/>
          <w:szCs w:val="24"/>
        </w:rPr>
        <w:t xml:space="preserve">Квалификация правовая — </w:t>
      </w:r>
      <w:r w:rsidRPr="001D5A5F">
        <w:rPr>
          <w:sz w:val="24"/>
          <w:szCs w:val="24"/>
        </w:rPr>
        <w:t>юридическая оценка деяния, основанная на соответствующих нормативных предписаниях. Правовая оценка противоправного деяния, заключающаяся в установлении соответствия его признаков признакам правонарушения, предусмотренных соответствующей</w:t>
      </w:r>
      <w:r w:rsidRPr="001D5A5F">
        <w:rPr>
          <w:spacing w:val="-1"/>
          <w:sz w:val="24"/>
          <w:szCs w:val="24"/>
        </w:rPr>
        <w:t xml:space="preserve"> </w:t>
      </w:r>
      <w:r w:rsidRPr="001D5A5F">
        <w:rPr>
          <w:sz w:val="24"/>
          <w:szCs w:val="24"/>
        </w:rPr>
        <w:t>статьей</w:t>
      </w:r>
      <w:r w:rsidRPr="001D5A5F">
        <w:rPr>
          <w:spacing w:val="-1"/>
          <w:sz w:val="24"/>
          <w:szCs w:val="24"/>
        </w:rPr>
        <w:t xml:space="preserve"> </w:t>
      </w:r>
      <w:r w:rsidRPr="001D5A5F">
        <w:rPr>
          <w:sz w:val="24"/>
          <w:szCs w:val="24"/>
        </w:rPr>
        <w:t>отрасли</w:t>
      </w:r>
      <w:r w:rsidRPr="001D5A5F">
        <w:rPr>
          <w:spacing w:val="-1"/>
          <w:sz w:val="24"/>
          <w:szCs w:val="24"/>
        </w:rPr>
        <w:t xml:space="preserve"> </w:t>
      </w:r>
      <w:r w:rsidRPr="001D5A5F">
        <w:rPr>
          <w:sz w:val="24"/>
          <w:szCs w:val="24"/>
        </w:rPr>
        <w:t>права,</w:t>
      </w:r>
      <w:r w:rsidRPr="001D5A5F">
        <w:rPr>
          <w:spacing w:val="-2"/>
          <w:sz w:val="24"/>
          <w:szCs w:val="24"/>
        </w:rPr>
        <w:t xml:space="preserve"> </w:t>
      </w:r>
      <w:r w:rsidRPr="001D5A5F">
        <w:rPr>
          <w:sz w:val="24"/>
          <w:szCs w:val="24"/>
        </w:rPr>
        <w:t>в</w:t>
      </w:r>
      <w:r w:rsidRPr="001D5A5F">
        <w:rPr>
          <w:spacing w:val="-2"/>
          <w:sz w:val="24"/>
          <w:szCs w:val="24"/>
        </w:rPr>
        <w:t xml:space="preserve"> </w:t>
      </w:r>
      <w:r w:rsidRPr="001D5A5F">
        <w:rPr>
          <w:sz w:val="24"/>
          <w:szCs w:val="24"/>
        </w:rPr>
        <w:t>которой</w:t>
      </w:r>
      <w:r w:rsidRPr="001D5A5F">
        <w:rPr>
          <w:spacing w:val="-3"/>
          <w:sz w:val="24"/>
          <w:szCs w:val="24"/>
        </w:rPr>
        <w:t xml:space="preserve"> </w:t>
      </w:r>
      <w:r w:rsidRPr="001D5A5F">
        <w:rPr>
          <w:sz w:val="24"/>
          <w:szCs w:val="24"/>
        </w:rPr>
        <w:t>определяется</w:t>
      </w:r>
      <w:r w:rsidRPr="001D5A5F">
        <w:rPr>
          <w:spacing w:val="-4"/>
          <w:sz w:val="24"/>
          <w:szCs w:val="24"/>
        </w:rPr>
        <w:t xml:space="preserve"> </w:t>
      </w:r>
      <w:r w:rsidRPr="001D5A5F">
        <w:rPr>
          <w:sz w:val="24"/>
          <w:szCs w:val="24"/>
        </w:rPr>
        <w:t>и</w:t>
      </w:r>
      <w:r w:rsidRPr="001D5A5F">
        <w:rPr>
          <w:spacing w:val="-3"/>
          <w:sz w:val="24"/>
          <w:szCs w:val="24"/>
        </w:rPr>
        <w:t xml:space="preserve"> </w:t>
      </w:r>
      <w:r w:rsidRPr="001D5A5F">
        <w:rPr>
          <w:sz w:val="24"/>
          <w:szCs w:val="24"/>
        </w:rPr>
        <w:t>мера наказания за данное правонарушение.</w:t>
      </w:r>
    </w:p>
    <w:p w:rsidR="001D5A5F" w:rsidRPr="001D5A5F" w:rsidRDefault="001D5A5F" w:rsidP="001D5A5F">
      <w:pPr>
        <w:pStyle w:val="a5"/>
        <w:ind w:left="0"/>
        <w:rPr>
          <w:sz w:val="24"/>
          <w:szCs w:val="24"/>
        </w:rPr>
      </w:pPr>
      <w:r w:rsidRPr="001D5A5F">
        <w:rPr>
          <w:b/>
          <w:i/>
          <w:sz w:val="24"/>
          <w:szCs w:val="24"/>
        </w:rPr>
        <w:t xml:space="preserve">Кворум </w:t>
      </w:r>
      <w:r w:rsidRPr="001D5A5F">
        <w:rPr>
          <w:i/>
          <w:sz w:val="24"/>
          <w:szCs w:val="24"/>
        </w:rPr>
        <w:t xml:space="preserve">— </w:t>
      </w:r>
      <w:r w:rsidRPr="001D5A5F">
        <w:rPr>
          <w:sz w:val="24"/>
          <w:szCs w:val="24"/>
        </w:rPr>
        <w:t>установленное законом или уставом количество присутствующих на определенном мероприятии, считающееся обязательным условием для признания его решений действительными и юридически значимыми.</w:t>
      </w:r>
    </w:p>
    <w:p w:rsidR="001D5A5F" w:rsidRPr="001D5A5F" w:rsidRDefault="001D5A5F" w:rsidP="001D5A5F">
      <w:pPr>
        <w:pStyle w:val="a5"/>
        <w:ind w:left="0"/>
        <w:rPr>
          <w:sz w:val="24"/>
          <w:szCs w:val="24"/>
        </w:rPr>
      </w:pPr>
      <w:r w:rsidRPr="001D5A5F">
        <w:rPr>
          <w:b/>
          <w:i/>
          <w:sz w:val="24"/>
          <w:szCs w:val="24"/>
        </w:rPr>
        <w:t xml:space="preserve">Кодекс </w:t>
      </w:r>
      <w:r w:rsidRPr="001D5A5F">
        <w:rPr>
          <w:i/>
          <w:sz w:val="24"/>
          <w:szCs w:val="24"/>
        </w:rPr>
        <w:t xml:space="preserve">— </w:t>
      </w:r>
      <w:r w:rsidRPr="001D5A5F">
        <w:rPr>
          <w:sz w:val="24"/>
          <w:szCs w:val="24"/>
        </w:rPr>
        <w:t>систематизированный единый, юридически и логически цельный, внутренне согласованный законодательный акт прямого действия, регулирующий определенную область общественных отношений.</w:t>
      </w:r>
    </w:p>
    <w:p w:rsidR="001D5A5F" w:rsidRPr="001D5A5F" w:rsidRDefault="001D5A5F" w:rsidP="001D5A5F">
      <w:pPr>
        <w:pStyle w:val="a5"/>
        <w:ind w:left="0"/>
        <w:rPr>
          <w:sz w:val="24"/>
          <w:szCs w:val="24"/>
        </w:rPr>
      </w:pPr>
      <w:r w:rsidRPr="001D5A5F">
        <w:rPr>
          <w:b/>
          <w:i/>
          <w:sz w:val="24"/>
          <w:szCs w:val="24"/>
        </w:rPr>
        <w:t xml:space="preserve">Кодификация </w:t>
      </w:r>
      <w:r w:rsidRPr="001D5A5F">
        <w:rPr>
          <w:i/>
          <w:sz w:val="24"/>
          <w:szCs w:val="24"/>
        </w:rPr>
        <w:t xml:space="preserve">— </w:t>
      </w:r>
      <w:r w:rsidRPr="001D5A5F">
        <w:rPr>
          <w:sz w:val="24"/>
          <w:szCs w:val="24"/>
        </w:rPr>
        <w:t xml:space="preserve">форма систематизации, совершенная путем объединения нормативных актов в единый, логически цельный законодательный акт с изменением их </w:t>
      </w:r>
      <w:r w:rsidRPr="001D5A5F">
        <w:rPr>
          <w:spacing w:val="-2"/>
          <w:sz w:val="24"/>
          <w:szCs w:val="24"/>
        </w:rPr>
        <w:t>содержания.</w:t>
      </w:r>
    </w:p>
    <w:p w:rsidR="001D5A5F" w:rsidRPr="001D5A5F" w:rsidRDefault="001D5A5F" w:rsidP="001D5A5F">
      <w:pPr>
        <w:spacing w:after="0" w:line="240" w:lineRule="auto"/>
        <w:jc w:val="both"/>
        <w:rPr>
          <w:rFonts w:ascii="Times New Roman" w:hAnsi="Times New Roman" w:cs="Times New Roman"/>
          <w:sz w:val="24"/>
          <w:szCs w:val="24"/>
        </w:rPr>
      </w:pPr>
      <w:r w:rsidRPr="001D5A5F">
        <w:rPr>
          <w:rFonts w:ascii="Times New Roman" w:hAnsi="Times New Roman" w:cs="Times New Roman"/>
          <w:b/>
          <w:i/>
          <w:sz w:val="24"/>
          <w:szCs w:val="24"/>
        </w:rPr>
        <w:t xml:space="preserve">Коллизии юридические </w:t>
      </w:r>
      <w:r w:rsidRPr="001D5A5F">
        <w:rPr>
          <w:rFonts w:ascii="Times New Roman" w:hAnsi="Times New Roman" w:cs="Times New Roman"/>
          <w:i/>
          <w:sz w:val="24"/>
          <w:szCs w:val="24"/>
        </w:rPr>
        <w:t xml:space="preserve">— </w:t>
      </w:r>
      <w:r w:rsidRPr="001D5A5F">
        <w:rPr>
          <w:rFonts w:ascii="Times New Roman" w:hAnsi="Times New Roman" w:cs="Times New Roman"/>
          <w:sz w:val="24"/>
          <w:szCs w:val="24"/>
        </w:rPr>
        <w:t>противоречия между правовыми нормами, регулирующими одни и те же общественные отношения.</w:t>
      </w:r>
    </w:p>
    <w:p w:rsidR="001D5A5F" w:rsidRPr="001D5A5F" w:rsidRDefault="001D5A5F" w:rsidP="001D5A5F">
      <w:pPr>
        <w:pStyle w:val="a5"/>
        <w:ind w:left="0"/>
        <w:rPr>
          <w:sz w:val="24"/>
          <w:szCs w:val="24"/>
        </w:rPr>
      </w:pPr>
      <w:r w:rsidRPr="001D5A5F">
        <w:rPr>
          <w:b/>
          <w:i/>
          <w:sz w:val="24"/>
          <w:szCs w:val="24"/>
        </w:rPr>
        <w:t xml:space="preserve">Компетенция </w:t>
      </w:r>
      <w:r w:rsidRPr="001D5A5F">
        <w:rPr>
          <w:i/>
          <w:sz w:val="24"/>
          <w:szCs w:val="24"/>
        </w:rPr>
        <w:t xml:space="preserve">— </w:t>
      </w:r>
      <w:r w:rsidRPr="001D5A5F">
        <w:rPr>
          <w:sz w:val="24"/>
          <w:szCs w:val="24"/>
        </w:rPr>
        <w:t>совокупность законодательно закрепленных полномочий (прав и обязанностей),</w:t>
      </w:r>
      <w:r w:rsidRPr="001D5A5F">
        <w:rPr>
          <w:spacing w:val="55"/>
          <w:sz w:val="24"/>
          <w:szCs w:val="24"/>
        </w:rPr>
        <w:t xml:space="preserve"> </w:t>
      </w:r>
      <w:r w:rsidRPr="001D5A5F">
        <w:rPr>
          <w:sz w:val="24"/>
          <w:szCs w:val="24"/>
        </w:rPr>
        <w:t>предоставленных</w:t>
      </w:r>
      <w:r w:rsidRPr="001D5A5F">
        <w:rPr>
          <w:spacing w:val="59"/>
          <w:sz w:val="24"/>
          <w:szCs w:val="24"/>
        </w:rPr>
        <w:t xml:space="preserve"> </w:t>
      </w:r>
      <w:r w:rsidRPr="001D5A5F">
        <w:rPr>
          <w:sz w:val="24"/>
          <w:szCs w:val="24"/>
        </w:rPr>
        <w:t>конкретному</w:t>
      </w:r>
      <w:r w:rsidRPr="001D5A5F">
        <w:rPr>
          <w:spacing w:val="51"/>
          <w:sz w:val="24"/>
          <w:szCs w:val="24"/>
        </w:rPr>
        <w:t xml:space="preserve"> </w:t>
      </w:r>
      <w:r w:rsidRPr="001D5A5F">
        <w:rPr>
          <w:sz w:val="24"/>
          <w:szCs w:val="24"/>
        </w:rPr>
        <w:t>органу</w:t>
      </w:r>
      <w:r w:rsidRPr="001D5A5F">
        <w:rPr>
          <w:spacing w:val="50"/>
          <w:sz w:val="24"/>
          <w:szCs w:val="24"/>
        </w:rPr>
        <w:t xml:space="preserve"> </w:t>
      </w:r>
      <w:r w:rsidRPr="001D5A5F">
        <w:rPr>
          <w:sz w:val="24"/>
          <w:szCs w:val="24"/>
        </w:rPr>
        <w:t>или</w:t>
      </w:r>
      <w:r w:rsidRPr="001D5A5F">
        <w:rPr>
          <w:spacing w:val="56"/>
          <w:sz w:val="24"/>
          <w:szCs w:val="24"/>
        </w:rPr>
        <w:t xml:space="preserve"> </w:t>
      </w:r>
      <w:r w:rsidRPr="001D5A5F">
        <w:rPr>
          <w:sz w:val="24"/>
          <w:szCs w:val="24"/>
        </w:rPr>
        <w:t>должностному</w:t>
      </w:r>
      <w:r w:rsidRPr="001D5A5F">
        <w:rPr>
          <w:spacing w:val="49"/>
          <w:sz w:val="24"/>
          <w:szCs w:val="24"/>
        </w:rPr>
        <w:t xml:space="preserve"> </w:t>
      </w:r>
      <w:r w:rsidRPr="001D5A5F">
        <w:rPr>
          <w:sz w:val="24"/>
          <w:szCs w:val="24"/>
        </w:rPr>
        <w:t>лицу</w:t>
      </w:r>
      <w:r w:rsidRPr="001D5A5F">
        <w:rPr>
          <w:spacing w:val="48"/>
          <w:sz w:val="24"/>
          <w:szCs w:val="24"/>
        </w:rPr>
        <w:t xml:space="preserve"> </w:t>
      </w:r>
      <w:r w:rsidRPr="001D5A5F">
        <w:rPr>
          <w:sz w:val="24"/>
          <w:szCs w:val="24"/>
        </w:rPr>
        <w:t>в</w:t>
      </w:r>
      <w:r w:rsidRPr="001D5A5F">
        <w:rPr>
          <w:spacing w:val="55"/>
          <w:sz w:val="24"/>
          <w:szCs w:val="24"/>
        </w:rPr>
        <w:t xml:space="preserve"> </w:t>
      </w:r>
      <w:r w:rsidRPr="001D5A5F">
        <w:rPr>
          <w:spacing w:val="-2"/>
          <w:sz w:val="24"/>
          <w:szCs w:val="24"/>
        </w:rPr>
        <w:t>целях</w:t>
      </w:r>
    </w:p>
    <w:p w:rsidR="001D5A5F" w:rsidRPr="001D5A5F" w:rsidRDefault="001D5A5F" w:rsidP="001D5A5F">
      <w:pPr>
        <w:pStyle w:val="a5"/>
        <w:ind w:left="0"/>
        <w:rPr>
          <w:sz w:val="24"/>
          <w:szCs w:val="24"/>
        </w:rPr>
      </w:pPr>
      <w:r w:rsidRPr="001D5A5F">
        <w:rPr>
          <w:sz w:val="24"/>
          <w:szCs w:val="24"/>
        </w:rPr>
        <w:t>надлежащего выполнения им определенного круга государственных или общественно-значимых задач и осуществления соответствующих функций.</w:t>
      </w:r>
    </w:p>
    <w:p w:rsidR="001D5A5F" w:rsidRPr="001D5A5F" w:rsidRDefault="001D5A5F" w:rsidP="001D5A5F">
      <w:pPr>
        <w:pStyle w:val="a5"/>
        <w:ind w:left="0"/>
        <w:rPr>
          <w:sz w:val="24"/>
          <w:szCs w:val="24"/>
        </w:rPr>
      </w:pPr>
      <w:r w:rsidRPr="001D5A5F">
        <w:rPr>
          <w:b/>
          <w:i/>
          <w:sz w:val="24"/>
          <w:szCs w:val="24"/>
        </w:rPr>
        <w:t xml:space="preserve">Конклюдентные действия </w:t>
      </w:r>
      <w:r w:rsidRPr="001D5A5F">
        <w:rPr>
          <w:sz w:val="24"/>
          <w:szCs w:val="24"/>
        </w:rPr>
        <w:t xml:space="preserve">(лат. </w:t>
      </w:r>
      <w:proofErr w:type="spellStart"/>
      <w:r w:rsidRPr="001D5A5F">
        <w:rPr>
          <w:sz w:val="24"/>
          <w:szCs w:val="24"/>
        </w:rPr>
        <w:t>concludere</w:t>
      </w:r>
      <w:proofErr w:type="spellEnd"/>
      <w:r w:rsidRPr="001D5A5F">
        <w:rPr>
          <w:sz w:val="24"/>
          <w:szCs w:val="24"/>
        </w:rPr>
        <w:t xml:space="preserve"> – заключать, делать выводы) –косвенный способ выражения воли (волеизъявления) лица, желающего заключить сделку. Например, договор розничной купли-продажи с использованием торговым автоматов считается заключенным с момента совершения покупателем действий, необходимых для получения товара (оплата, нажатие кнопки и т.д.).</w:t>
      </w:r>
    </w:p>
    <w:p w:rsidR="001D5A5F" w:rsidRPr="001D5A5F" w:rsidRDefault="001D5A5F" w:rsidP="001D5A5F">
      <w:pPr>
        <w:pStyle w:val="a5"/>
        <w:ind w:left="0"/>
        <w:rPr>
          <w:sz w:val="24"/>
          <w:szCs w:val="24"/>
        </w:rPr>
      </w:pPr>
      <w:r w:rsidRPr="001D5A5F">
        <w:rPr>
          <w:b/>
          <w:i/>
          <w:sz w:val="24"/>
          <w:szCs w:val="24"/>
        </w:rPr>
        <w:t xml:space="preserve">Консолидация </w:t>
      </w:r>
      <w:r w:rsidRPr="001D5A5F">
        <w:rPr>
          <w:i/>
          <w:sz w:val="24"/>
          <w:szCs w:val="24"/>
        </w:rPr>
        <w:t xml:space="preserve">— </w:t>
      </w:r>
      <w:r w:rsidRPr="001D5A5F">
        <w:rPr>
          <w:sz w:val="24"/>
          <w:szCs w:val="24"/>
        </w:rPr>
        <w:t>форма систематизации, совершенная путем объединения нормативных актов без изменения их содержания в единый документ, где каждый из</w:t>
      </w:r>
      <w:r w:rsidRPr="001D5A5F">
        <w:rPr>
          <w:spacing w:val="40"/>
          <w:sz w:val="24"/>
          <w:szCs w:val="24"/>
        </w:rPr>
        <w:t xml:space="preserve"> </w:t>
      </w:r>
      <w:r w:rsidRPr="001D5A5F">
        <w:rPr>
          <w:sz w:val="24"/>
          <w:szCs w:val="24"/>
        </w:rPr>
        <w:t>актов теряет свое самостоятельное юридическое значение.</w:t>
      </w:r>
    </w:p>
    <w:p w:rsidR="001D5A5F" w:rsidRPr="001D5A5F" w:rsidRDefault="001D5A5F" w:rsidP="001D5A5F">
      <w:pPr>
        <w:pStyle w:val="a5"/>
        <w:ind w:left="0"/>
        <w:rPr>
          <w:sz w:val="24"/>
          <w:szCs w:val="24"/>
        </w:rPr>
      </w:pPr>
      <w:r w:rsidRPr="001D5A5F">
        <w:rPr>
          <w:b/>
          <w:i/>
          <w:sz w:val="24"/>
          <w:szCs w:val="24"/>
        </w:rPr>
        <w:t xml:space="preserve">Конституция </w:t>
      </w:r>
      <w:r w:rsidRPr="001D5A5F">
        <w:rPr>
          <w:i/>
          <w:sz w:val="24"/>
          <w:szCs w:val="24"/>
        </w:rPr>
        <w:t xml:space="preserve">— </w:t>
      </w:r>
      <w:r w:rsidRPr="001D5A5F">
        <w:rPr>
          <w:sz w:val="24"/>
          <w:szCs w:val="24"/>
        </w:rPr>
        <w:t>Основной закон (закон законов) государства и общества в целом, обладающий наивысшей (абсолютной) юридической силой, закрепляющий фундаментальные начала общественного и государственного устройства, форму правле</w:t>
      </w:r>
      <w:r w:rsidRPr="001D5A5F">
        <w:rPr>
          <w:sz w:val="24"/>
          <w:szCs w:val="24"/>
        </w:rPr>
        <w:softHyphen/>
        <w:t>ния, принципы взаимоотношения личности и государства.</w:t>
      </w:r>
    </w:p>
    <w:p w:rsidR="001D5A5F" w:rsidRPr="001D5A5F" w:rsidRDefault="001D5A5F" w:rsidP="001D5A5F">
      <w:pPr>
        <w:pStyle w:val="a5"/>
        <w:ind w:left="0"/>
        <w:rPr>
          <w:sz w:val="24"/>
          <w:szCs w:val="24"/>
        </w:rPr>
      </w:pPr>
      <w:r w:rsidRPr="001D5A5F">
        <w:rPr>
          <w:b/>
          <w:i/>
          <w:sz w:val="24"/>
          <w:szCs w:val="24"/>
        </w:rPr>
        <w:t xml:space="preserve">Конфедерация </w:t>
      </w:r>
      <w:r w:rsidRPr="001D5A5F">
        <w:rPr>
          <w:i/>
          <w:sz w:val="24"/>
          <w:szCs w:val="24"/>
        </w:rPr>
        <w:t xml:space="preserve">— </w:t>
      </w:r>
      <w:r w:rsidRPr="001D5A5F">
        <w:rPr>
          <w:sz w:val="24"/>
          <w:szCs w:val="24"/>
        </w:rPr>
        <w:t>временный союз государств, образуемый для достижения политических, военных, экономических и прочих целей.</w:t>
      </w:r>
    </w:p>
    <w:p w:rsidR="001D5A5F" w:rsidRPr="001D5A5F" w:rsidRDefault="001D5A5F" w:rsidP="001D5A5F">
      <w:pPr>
        <w:pStyle w:val="a5"/>
        <w:ind w:left="0"/>
        <w:rPr>
          <w:sz w:val="24"/>
          <w:szCs w:val="24"/>
        </w:rPr>
      </w:pPr>
      <w:r w:rsidRPr="001D5A5F">
        <w:rPr>
          <w:b/>
          <w:i/>
          <w:sz w:val="24"/>
          <w:szCs w:val="24"/>
        </w:rPr>
        <w:t>Культура</w:t>
      </w:r>
      <w:r w:rsidRPr="001D5A5F">
        <w:rPr>
          <w:b/>
          <w:i/>
          <w:spacing w:val="80"/>
          <w:sz w:val="24"/>
          <w:szCs w:val="24"/>
        </w:rPr>
        <w:t xml:space="preserve"> </w:t>
      </w:r>
      <w:r w:rsidRPr="001D5A5F">
        <w:rPr>
          <w:i/>
          <w:sz w:val="24"/>
          <w:szCs w:val="24"/>
        </w:rPr>
        <w:t xml:space="preserve">— </w:t>
      </w:r>
      <w:r w:rsidRPr="001D5A5F">
        <w:rPr>
          <w:sz w:val="24"/>
          <w:szCs w:val="24"/>
        </w:rPr>
        <w:t>исторически определенный уровень развития общества, творческих</w:t>
      </w:r>
      <w:r w:rsidRPr="001D5A5F">
        <w:rPr>
          <w:spacing w:val="40"/>
          <w:sz w:val="24"/>
          <w:szCs w:val="24"/>
        </w:rPr>
        <w:t xml:space="preserve"> </w:t>
      </w:r>
      <w:r w:rsidRPr="001D5A5F">
        <w:rPr>
          <w:sz w:val="24"/>
          <w:szCs w:val="24"/>
        </w:rPr>
        <w:t>сил и способностей человека, выраженный в типах и формах организации и деятельности людей, а также в создаваемых ими материальных и духовных ценностях</w:t>
      </w:r>
      <w:r w:rsidRPr="001D5A5F">
        <w:rPr>
          <w:i/>
          <w:sz w:val="24"/>
          <w:szCs w:val="24"/>
        </w:rPr>
        <w:t xml:space="preserve">. </w:t>
      </w:r>
      <w:r w:rsidRPr="001D5A5F">
        <w:rPr>
          <w:sz w:val="24"/>
          <w:szCs w:val="24"/>
        </w:rPr>
        <w:t xml:space="preserve">Культура определяется для характеристики определенной исторической эпохи (например, античная эпоха), </w:t>
      </w:r>
      <w:proofErr w:type="spellStart"/>
      <w:r w:rsidRPr="001D5A5F">
        <w:rPr>
          <w:sz w:val="24"/>
          <w:szCs w:val="24"/>
        </w:rPr>
        <w:t>конркнетных</w:t>
      </w:r>
      <w:proofErr w:type="spellEnd"/>
      <w:r w:rsidRPr="001D5A5F">
        <w:rPr>
          <w:sz w:val="24"/>
          <w:szCs w:val="24"/>
        </w:rPr>
        <w:t xml:space="preserve"> обществ, народностей и наций (например, </w:t>
      </w:r>
      <w:proofErr w:type="spellStart"/>
      <w:r w:rsidRPr="001D5A5F">
        <w:rPr>
          <w:sz w:val="24"/>
          <w:szCs w:val="24"/>
        </w:rPr>
        <w:t>культара</w:t>
      </w:r>
      <w:proofErr w:type="spellEnd"/>
      <w:r w:rsidRPr="001D5A5F">
        <w:rPr>
          <w:sz w:val="24"/>
          <w:szCs w:val="24"/>
        </w:rPr>
        <w:t xml:space="preserve"> Майя), а также </w:t>
      </w:r>
      <w:r w:rsidRPr="001D5A5F">
        <w:rPr>
          <w:sz w:val="24"/>
          <w:szCs w:val="24"/>
        </w:rPr>
        <w:lastRenderedPageBreak/>
        <w:t>специфических сфер деятельности или жизни (например, культура труда, культура быта). В более узком смысле культура употребляется как сфера духовной жизни людей.</w:t>
      </w:r>
    </w:p>
    <w:p w:rsidR="001D5A5F" w:rsidRPr="001D5A5F" w:rsidRDefault="001D5A5F" w:rsidP="001D5A5F">
      <w:pPr>
        <w:pStyle w:val="a5"/>
        <w:ind w:left="0"/>
        <w:rPr>
          <w:sz w:val="24"/>
          <w:szCs w:val="24"/>
        </w:rPr>
      </w:pPr>
      <w:r w:rsidRPr="001D5A5F">
        <w:rPr>
          <w:b/>
          <w:i/>
          <w:sz w:val="24"/>
          <w:szCs w:val="24"/>
        </w:rPr>
        <w:t xml:space="preserve">Легитимность </w:t>
      </w:r>
      <w:r w:rsidRPr="001D5A5F">
        <w:rPr>
          <w:sz w:val="24"/>
          <w:szCs w:val="24"/>
        </w:rPr>
        <w:t>(лат.</w:t>
      </w:r>
      <w:r w:rsidRPr="001D5A5F">
        <w:rPr>
          <w:spacing w:val="40"/>
          <w:sz w:val="24"/>
          <w:szCs w:val="24"/>
        </w:rPr>
        <w:t xml:space="preserve"> </w:t>
      </w:r>
      <w:proofErr w:type="spellStart"/>
      <w:r w:rsidRPr="001D5A5F">
        <w:rPr>
          <w:sz w:val="24"/>
          <w:szCs w:val="24"/>
        </w:rPr>
        <w:t>leqitimus</w:t>
      </w:r>
      <w:proofErr w:type="spellEnd"/>
      <w:r w:rsidRPr="001D5A5F">
        <w:rPr>
          <w:sz w:val="24"/>
          <w:szCs w:val="24"/>
        </w:rPr>
        <w:t xml:space="preserve"> – законный) обязательный признак законной власти любого</w:t>
      </w:r>
      <w:r w:rsidRPr="001D5A5F">
        <w:rPr>
          <w:spacing w:val="-5"/>
          <w:sz w:val="24"/>
          <w:szCs w:val="24"/>
        </w:rPr>
        <w:t xml:space="preserve"> </w:t>
      </w:r>
      <w:r w:rsidRPr="001D5A5F">
        <w:rPr>
          <w:sz w:val="24"/>
          <w:szCs w:val="24"/>
        </w:rPr>
        <w:t>цивилизованного</w:t>
      </w:r>
      <w:r w:rsidRPr="001D5A5F">
        <w:rPr>
          <w:spacing w:val="-5"/>
          <w:sz w:val="24"/>
          <w:szCs w:val="24"/>
        </w:rPr>
        <w:t xml:space="preserve"> </w:t>
      </w:r>
      <w:r w:rsidRPr="001D5A5F">
        <w:rPr>
          <w:sz w:val="24"/>
          <w:szCs w:val="24"/>
        </w:rPr>
        <w:t>государства,</w:t>
      </w:r>
      <w:r w:rsidRPr="001D5A5F">
        <w:rPr>
          <w:spacing w:val="-5"/>
          <w:sz w:val="24"/>
          <w:szCs w:val="24"/>
        </w:rPr>
        <w:t xml:space="preserve"> </w:t>
      </w:r>
      <w:r w:rsidRPr="001D5A5F">
        <w:rPr>
          <w:sz w:val="24"/>
          <w:szCs w:val="24"/>
        </w:rPr>
        <w:t>обозначающий</w:t>
      </w:r>
      <w:r w:rsidRPr="001D5A5F">
        <w:rPr>
          <w:spacing w:val="-5"/>
          <w:sz w:val="24"/>
          <w:szCs w:val="24"/>
        </w:rPr>
        <w:t xml:space="preserve"> </w:t>
      </w:r>
      <w:r w:rsidRPr="001D5A5F">
        <w:rPr>
          <w:sz w:val="24"/>
          <w:szCs w:val="24"/>
        </w:rPr>
        <w:t>признание</w:t>
      </w:r>
      <w:r w:rsidRPr="001D5A5F">
        <w:rPr>
          <w:spacing w:val="-6"/>
          <w:sz w:val="24"/>
          <w:szCs w:val="24"/>
        </w:rPr>
        <w:t xml:space="preserve"> </w:t>
      </w:r>
      <w:r w:rsidRPr="001D5A5F">
        <w:rPr>
          <w:sz w:val="24"/>
          <w:szCs w:val="24"/>
        </w:rPr>
        <w:t>ее</w:t>
      </w:r>
      <w:r w:rsidRPr="001D5A5F">
        <w:rPr>
          <w:spacing w:val="-6"/>
          <w:sz w:val="24"/>
          <w:szCs w:val="24"/>
        </w:rPr>
        <w:t xml:space="preserve"> </w:t>
      </w:r>
      <w:r w:rsidRPr="001D5A5F">
        <w:rPr>
          <w:sz w:val="24"/>
          <w:szCs w:val="24"/>
        </w:rPr>
        <w:t>как</w:t>
      </w:r>
      <w:r w:rsidRPr="001D5A5F">
        <w:rPr>
          <w:spacing w:val="-5"/>
          <w:sz w:val="24"/>
          <w:szCs w:val="24"/>
        </w:rPr>
        <w:t xml:space="preserve"> </w:t>
      </w:r>
      <w:r w:rsidRPr="001D5A5F">
        <w:rPr>
          <w:sz w:val="24"/>
          <w:szCs w:val="24"/>
        </w:rPr>
        <w:t>внутри</w:t>
      </w:r>
      <w:r w:rsidRPr="001D5A5F">
        <w:rPr>
          <w:spacing w:val="-5"/>
          <w:sz w:val="24"/>
          <w:szCs w:val="24"/>
        </w:rPr>
        <w:t xml:space="preserve"> </w:t>
      </w:r>
      <w:r w:rsidRPr="001D5A5F">
        <w:rPr>
          <w:sz w:val="24"/>
          <w:szCs w:val="24"/>
        </w:rPr>
        <w:t>страны,</w:t>
      </w:r>
      <w:r w:rsidRPr="001D5A5F">
        <w:rPr>
          <w:spacing w:val="-5"/>
          <w:sz w:val="24"/>
          <w:szCs w:val="24"/>
        </w:rPr>
        <w:t xml:space="preserve"> </w:t>
      </w:r>
      <w:r w:rsidRPr="001D5A5F">
        <w:rPr>
          <w:sz w:val="24"/>
          <w:szCs w:val="24"/>
        </w:rPr>
        <w:t>так и на международной арене.</w:t>
      </w:r>
    </w:p>
    <w:p w:rsidR="001D5A5F" w:rsidRPr="001D5A5F" w:rsidRDefault="001D5A5F" w:rsidP="001D5A5F">
      <w:pPr>
        <w:spacing w:after="0" w:line="240" w:lineRule="auto"/>
        <w:jc w:val="both"/>
        <w:rPr>
          <w:rFonts w:ascii="Times New Roman" w:hAnsi="Times New Roman" w:cs="Times New Roman"/>
          <w:sz w:val="24"/>
          <w:szCs w:val="24"/>
        </w:rPr>
      </w:pPr>
      <w:r w:rsidRPr="001D5A5F">
        <w:rPr>
          <w:rFonts w:ascii="Times New Roman" w:hAnsi="Times New Roman" w:cs="Times New Roman"/>
          <w:b/>
          <w:i/>
          <w:sz w:val="24"/>
          <w:szCs w:val="24"/>
        </w:rPr>
        <w:t xml:space="preserve">Логическое толкование норм права </w:t>
      </w:r>
      <w:r w:rsidRPr="001D5A5F">
        <w:rPr>
          <w:rFonts w:ascii="Times New Roman" w:hAnsi="Times New Roman" w:cs="Times New Roman"/>
          <w:i/>
          <w:sz w:val="24"/>
          <w:szCs w:val="24"/>
        </w:rPr>
        <w:t xml:space="preserve">— </w:t>
      </w:r>
      <w:r w:rsidRPr="001D5A5F">
        <w:rPr>
          <w:rFonts w:ascii="Times New Roman" w:hAnsi="Times New Roman" w:cs="Times New Roman"/>
          <w:sz w:val="24"/>
          <w:szCs w:val="24"/>
        </w:rPr>
        <w:t>способ разъяснения смысла правовых норм, осуществляемый с использованием законов и правил логики.</w:t>
      </w:r>
    </w:p>
    <w:p w:rsidR="001D5A5F" w:rsidRPr="001D5A5F" w:rsidRDefault="001D5A5F" w:rsidP="001D5A5F">
      <w:pPr>
        <w:pStyle w:val="a5"/>
        <w:ind w:left="0"/>
        <w:rPr>
          <w:sz w:val="24"/>
          <w:szCs w:val="24"/>
        </w:rPr>
      </w:pPr>
      <w:r w:rsidRPr="001D5A5F">
        <w:rPr>
          <w:b/>
          <w:i/>
          <w:sz w:val="24"/>
          <w:szCs w:val="24"/>
        </w:rPr>
        <w:t xml:space="preserve">Легальность власти </w:t>
      </w:r>
      <w:r w:rsidRPr="001D5A5F">
        <w:rPr>
          <w:i/>
          <w:sz w:val="24"/>
          <w:szCs w:val="24"/>
        </w:rPr>
        <w:t xml:space="preserve">— </w:t>
      </w:r>
      <w:r w:rsidRPr="001D5A5F">
        <w:rPr>
          <w:sz w:val="24"/>
          <w:szCs w:val="24"/>
        </w:rPr>
        <w:t>юридическое обоснование власти соответствие действий государственных органов существующему в стране законодательству.</w:t>
      </w:r>
    </w:p>
    <w:p w:rsidR="001D5A5F" w:rsidRPr="001D5A5F" w:rsidRDefault="001D5A5F" w:rsidP="001D5A5F">
      <w:pPr>
        <w:pStyle w:val="a5"/>
        <w:ind w:left="0"/>
        <w:rPr>
          <w:sz w:val="24"/>
          <w:szCs w:val="24"/>
        </w:rPr>
      </w:pPr>
      <w:r w:rsidRPr="001D5A5F">
        <w:rPr>
          <w:b/>
          <w:i/>
          <w:sz w:val="24"/>
          <w:szCs w:val="24"/>
        </w:rPr>
        <w:t xml:space="preserve">Легитимность власти </w:t>
      </w:r>
      <w:r w:rsidRPr="001D5A5F">
        <w:rPr>
          <w:i/>
          <w:sz w:val="24"/>
          <w:szCs w:val="24"/>
        </w:rPr>
        <w:t xml:space="preserve">— </w:t>
      </w:r>
      <w:r w:rsidRPr="001D5A5F">
        <w:rPr>
          <w:sz w:val="24"/>
          <w:szCs w:val="24"/>
        </w:rPr>
        <w:t>качество взаимоотношений государства и общества, которое выражается в добровольном признании ценности власти, в ее праве подчинять.</w:t>
      </w:r>
    </w:p>
    <w:p w:rsidR="001D5A5F" w:rsidRPr="001D5A5F" w:rsidRDefault="001D5A5F" w:rsidP="001D5A5F">
      <w:pPr>
        <w:pStyle w:val="a5"/>
        <w:ind w:left="0"/>
        <w:rPr>
          <w:sz w:val="24"/>
          <w:szCs w:val="24"/>
        </w:rPr>
      </w:pPr>
      <w:r w:rsidRPr="001D5A5F">
        <w:rPr>
          <w:b/>
          <w:i/>
          <w:sz w:val="24"/>
          <w:szCs w:val="24"/>
        </w:rPr>
        <w:t xml:space="preserve">Лоббизм </w:t>
      </w:r>
      <w:r w:rsidRPr="001D5A5F">
        <w:rPr>
          <w:i/>
          <w:sz w:val="24"/>
          <w:szCs w:val="24"/>
        </w:rPr>
        <w:t xml:space="preserve">— </w:t>
      </w:r>
      <w:r w:rsidRPr="001D5A5F">
        <w:rPr>
          <w:sz w:val="24"/>
          <w:szCs w:val="24"/>
        </w:rPr>
        <w:t xml:space="preserve">форма воздействия "групп давления" на управленческие решения в процессе правотворчества и </w:t>
      </w:r>
      <w:proofErr w:type="spellStart"/>
      <w:r w:rsidRPr="001D5A5F">
        <w:rPr>
          <w:sz w:val="24"/>
          <w:szCs w:val="24"/>
        </w:rPr>
        <w:t>правоприменения</w:t>
      </w:r>
      <w:proofErr w:type="spellEnd"/>
      <w:r w:rsidRPr="001D5A5F">
        <w:rPr>
          <w:sz w:val="24"/>
          <w:szCs w:val="24"/>
        </w:rPr>
        <w:t xml:space="preserve"> в интересах определенных социальных </w:t>
      </w:r>
      <w:r w:rsidRPr="001D5A5F">
        <w:rPr>
          <w:spacing w:val="-2"/>
          <w:sz w:val="24"/>
          <w:szCs w:val="24"/>
        </w:rPr>
        <w:t>структур.</w:t>
      </w:r>
    </w:p>
    <w:p w:rsidR="001D5A5F" w:rsidRPr="001D5A5F" w:rsidRDefault="001D5A5F" w:rsidP="001D5A5F">
      <w:pPr>
        <w:pStyle w:val="a5"/>
        <w:ind w:left="0"/>
        <w:rPr>
          <w:sz w:val="24"/>
          <w:szCs w:val="24"/>
        </w:rPr>
      </w:pPr>
      <w:r w:rsidRPr="001D5A5F">
        <w:rPr>
          <w:b/>
          <w:i/>
          <w:sz w:val="24"/>
          <w:szCs w:val="24"/>
        </w:rPr>
        <w:t xml:space="preserve">Локальный нормативный акт </w:t>
      </w:r>
      <w:r w:rsidRPr="001D5A5F">
        <w:rPr>
          <w:i/>
          <w:sz w:val="24"/>
          <w:szCs w:val="24"/>
        </w:rPr>
        <w:t xml:space="preserve">— </w:t>
      </w:r>
      <w:r w:rsidRPr="001D5A5F">
        <w:rPr>
          <w:sz w:val="24"/>
          <w:szCs w:val="24"/>
        </w:rPr>
        <w:t>такой нормативный акт</w:t>
      </w:r>
      <w:proofErr w:type="gramStart"/>
      <w:r w:rsidRPr="001D5A5F">
        <w:rPr>
          <w:sz w:val="24"/>
          <w:szCs w:val="24"/>
        </w:rPr>
        <w:t>.</w:t>
      </w:r>
      <w:proofErr w:type="gramEnd"/>
      <w:r w:rsidRPr="001D5A5F">
        <w:rPr>
          <w:sz w:val="24"/>
          <w:szCs w:val="24"/>
        </w:rPr>
        <w:t xml:space="preserve"> который принимается администрацией предприятий, учреждений и организаций и который направлен на урегулирование </w:t>
      </w:r>
      <w:proofErr w:type="spellStart"/>
      <w:r w:rsidRPr="001D5A5F">
        <w:rPr>
          <w:sz w:val="24"/>
          <w:szCs w:val="24"/>
        </w:rPr>
        <w:t>внутриколлективных</w:t>
      </w:r>
      <w:proofErr w:type="spellEnd"/>
      <w:r w:rsidRPr="001D5A5F">
        <w:rPr>
          <w:sz w:val="24"/>
          <w:szCs w:val="24"/>
        </w:rPr>
        <w:t xml:space="preserve"> отношений в пределах данной структуры.</w:t>
      </w:r>
    </w:p>
    <w:p w:rsidR="001D5A5F" w:rsidRPr="001D5A5F" w:rsidRDefault="001D5A5F" w:rsidP="001D5A5F">
      <w:pPr>
        <w:pStyle w:val="a5"/>
        <w:ind w:left="0"/>
        <w:rPr>
          <w:sz w:val="24"/>
          <w:szCs w:val="24"/>
        </w:rPr>
      </w:pPr>
      <w:r w:rsidRPr="001D5A5F">
        <w:rPr>
          <w:b/>
          <w:i/>
          <w:sz w:val="24"/>
          <w:szCs w:val="24"/>
        </w:rPr>
        <w:t xml:space="preserve">Льгота правовая </w:t>
      </w:r>
      <w:r w:rsidRPr="001D5A5F">
        <w:rPr>
          <w:i/>
          <w:sz w:val="24"/>
          <w:szCs w:val="24"/>
        </w:rPr>
        <w:t xml:space="preserve">— </w:t>
      </w:r>
      <w:r w:rsidRPr="001D5A5F">
        <w:rPr>
          <w:sz w:val="24"/>
          <w:szCs w:val="24"/>
        </w:rPr>
        <w:t>правомерно данная субъекту возможность более полно удовлетворять свои интересы, выражающаяся как в предоставлении особых дополнительных прав (преимуществ), так и в освобождении от обязанностей.</w:t>
      </w:r>
    </w:p>
    <w:p w:rsidR="001D5A5F" w:rsidRPr="001D5A5F" w:rsidRDefault="001D5A5F" w:rsidP="001D5A5F">
      <w:pPr>
        <w:pStyle w:val="a5"/>
        <w:ind w:left="0"/>
        <w:rPr>
          <w:sz w:val="24"/>
          <w:szCs w:val="24"/>
        </w:rPr>
      </w:pPr>
      <w:r w:rsidRPr="001D5A5F">
        <w:rPr>
          <w:b/>
          <w:i/>
          <w:sz w:val="24"/>
          <w:szCs w:val="24"/>
        </w:rPr>
        <w:t xml:space="preserve">Меры защиты </w:t>
      </w:r>
      <w:r w:rsidRPr="001D5A5F">
        <w:rPr>
          <w:i/>
          <w:sz w:val="24"/>
          <w:szCs w:val="24"/>
        </w:rPr>
        <w:t xml:space="preserve">— </w:t>
      </w:r>
      <w:r w:rsidRPr="001D5A5F">
        <w:rPr>
          <w:sz w:val="24"/>
          <w:szCs w:val="24"/>
        </w:rPr>
        <w:t>разновидность правового принуждения, обеспечивающая исполнение юридической обязанности и гарантирующая реализацию права.</w:t>
      </w:r>
    </w:p>
    <w:p w:rsidR="001D5A5F" w:rsidRPr="001D5A5F" w:rsidRDefault="001D5A5F" w:rsidP="001D5A5F">
      <w:pPr>
        <w:pStyle w:val="a5"/>
        <w:ind w:left="0"/>
        <w:rPr>
          <w:sz w:val="24"/>
          <w:szCs w:val="24"/>
        </w:rPr>
      </w:pPr>
      <w:r w:rsidRPr="001D5A5F">
        <w:rPr>
          <w:b/>
          <w:i/>
          <w:sz w:val="24"/>
          <w:szCs w:val="24"/>
        </w:rPr>
        <w:t xml:space="preserve">Метод </w:t>
      </w:r>
      <w:r w:rsidRPr="001D5A5F">
        <w:rPr>
          <w:i/>
          <w:sz w:val="24"/>
          <w:szCs w:val="24"/>
        </w:rPr>
        <w:t xml:space="preserve">— </w:t>
      </w:r>
      <w:r w:rsidRPr="001D5A5F">
        <w:rPr>
          <w:sz w:val="24"/>
          <w:szCs w:val="24"/>
        </w:rPr>
        <w:t>(путь исследования, теория, учения) способ достижения какой-либо цели, решения конкретной задачи.</w:t>
      </w:r>
    </w:p>
    <w:p w:rsidR="001D5A5F" w:rsidRPr="001D5A5F" w:rsidRDefault="001D5A5F" w:rsidP="001D5A5F">
      <w:pPr>
        <w:spacing w:after="0" w:line="240" w:lineRule="auto"/>
        <w:jc w:val="both"/>
        <w:rPr>
          <w:rFonts w:ascii="Times New Roman" w:hAnsi="Times New Roman" w:cs="Times New Roman"/>
          <w:sz w:val="24"/>
          <w:szCs w:val="24"/>
        </w:rPr>
      </w:pPr>
      <w:r w:rsidRPr="001D5A5F">
        <w:rPr>
          <w:rFonts w:ascii="Times New Roman" w:hAnsi="Times New Roman" w:cs="Times New Roman"/>
          <w:b/>
          <w:i/>
          <w:sz w:val="24"/>
          <w:szCs w:val="24"/>
        </w:rPr>
        <w:t>Метод</w:t>
      </w:r>
      <w:r w:rsidRPr="001D5A5F">
        <w:rPr>
          <w:rFonts w:ascii="Times New Roman" w:hAnsi="Times New Roman" w:cs="Times New Roman"/>
          <w:b/>
          <w:i/>
          <w:spacing w:val="-5"/>
          <w:sz w:val="24"/>
          <w:szCs w:val="24"/>
        </w:rPr>
        <w:t xml:space="preserve"> </w:t>
      </w:r>
      <w:r w:rsidRPr="001D5A5F">
        <w:rPr>
          <w:rFonts w:ascii="Times New Roman" w:hAnsi="Times New Roman" w:cs="Times New Roman"/>
          <w:b/>
          <w:i/>
          <w:sz w:val="24"/>
          <w:szCs w:val="24"/>
        </w:rPr>
        <w:t>теории</w:t>
      </w:r>
      <w:r w:rsidRPr="001D5A5F">
        <w:rPr>
          <w:rFonts w:ascii="Times New Roman" w:hAnsi="Times New Roman" w:cs="Times New Roman"/>
          <w:b/>
          <w:i/>
          <w:spacing w:val="-5"/>
          <w:sz w:val="24"/>
          <w:szCs w:val="24"/>
        </w:rPr>
        <w:t xml:space="preserve"> </w:t>
      </w:r>
      <w:r w:rsidRPr="001D5A5F">
        <w:rPr>
          <w:rFonts w:ascii="Times New Roman" w:hAnsi="Times New Roman" w:cs="Times New Roman"/>
          <w:b/>
          <w:i/>
          <w:sz w:val="24"/>
          <w:szCs w:val="24"/>
        </w:rPr>
        <w:t>государства</w:t>
      </w:r>
      <w:r w:rsidRPr="001D5A5F">
        <w:rPr>
          <w:rFonts w:ascii="Times New Roman" w:hAnsi="Times New Roman" w:cs="Times New Roman"/>
          <w:b/>
          <w:i/>
          <w:spacing w:val="-6"/>
          <w:sz w:val="24"/>
          <w:szCs w:val="24"/>
        </w:rPr>
        <w:t xml:space="preserve"> </w:t>
      </w:r>
      <w:r w:rsidRPr="001D5A5F">
        <w:rPr>
          <w:rFonts w:ascii="Times New Roman" w:hAnsi="Times New Roman" w:cs="Times New Roman"/>
          <w:b/>
          <w:i/>
          <w:sz w:val="24"/>
          <w:szCs w:val="24"/>
        </w:rPr>
        <w:t>и</w:t>
      </w:r>
      <w:r w:rsidRPr="001D5A5F">
        <w:rPr>
          <w:rFonts w:ascii="Times New Roman" w:hAnsi="Times New Roman" w:cs="Times New Roman"/>
          <w:b/>
          <w:i/>
          <w:spacing w:val="-5"/>
          <w:sz w:val="24"/>
          <w:szCs w:val="24"/>
        </w:rPr>
        <w:t xml:space="preserve"> </w:t>
      </w:r>
      <w:r w:rsidRPr="001D5A5F">
        <w:rPr>
          <w:rFonts w:ascii="Times New Roman" w:hAnsi="Times New Roman" w:cs="Times New Roman"/>
          <w:b/>
          <w:i/>
          <w:sz w:val="24"/>
          <w:szCs w:val="24"/>
        </w:rPr>
        <w:t>права</w:t>
      </w:r>
      <w:r w:rsidRPr="001D5A5F">
        <w:rPr>
          <w:rFonts w:ascii="Times New Roman" w:hAnsi="Times New Roman" w:cs="Times New Roman"/>
          <w:b/>
          <w:i/>
          <w:spacing w:val="-3"/>
          <w:sz w:val="24"/>
          <w:szCs w:val="24"/>
        </w:rPr>
        <w:t xml:space="preserve"> </w:t>
      </w:r>
      <w:r w:rsidRPr="001D5A5F">
        <w:rPr>
          <w:rFonts w:ascii="Times New Roman" w:hAnsi="Times New Roman" w:cs="Times New Roman"/>
          <w:i/>
          <w:sz w:val="24"/>
          <w:szCs w:val="24"/>
        </w:rPr>
        <w:t>—</w:t>
      </w:r>
      <w:r w:rsidRPr="001D5A5F">
        <w:rPr>
          <w:rFonts w:ascii="Times New Roman" w:hAnsi="Times New Roman" w:cs="Times New Roman"/>
          <w:i/>
          <w:spacing w:val="-5"/>
          <w:sz w:val="24"/>
          <w:szCs w:val="24"/>
        </w:rPr>
        <w:t xml:space="preserve"> </w:t>
      </w:r>
      <w:r w:rsidRPr="001D5A5F">
        <w:rPr>
          <w:rFonts w:ascii="Times New Roman" w:hAnsi="Times New Roman" w:cs="Times New Roman"/>
          <w:sz w:val="24"/>
          <w:szCs w:val="24"/>
        </w:rPr>
        <w:t>совокупность</w:t>
      </w:r>
      <w:r w:rsidRPr="001D5A5F">
        <w:rPr>
          <w:rFonts w:ascii="Times New Roman" w:hAnsi="Times New Roman" w:cs="Times New Roman"/>
          <w:spacing w:val="-14"/>
          <w:sz w:val="24"/>
          <w:szCs w:val="24"/>
        </w:rPr>
        <w:t xml:space="preserve"> </w:t>
      </w:r>
      <w:r w:rsidRPr="001D5A5F">
        <w:rPr>
          <w:rFonts w:ascii="Times New Roman" w:hAnsi="Times New Roman" w:cs="Times New Roman"/>
          <w:sz w:val="24"/>
          <w:szCs w:val="24"/>
        </w:rPr>
        <w:t>приемов,</w:t>
      </w:r>
      <w:r w:rsidRPr="001D5A5F">
        <w:rPr>
          <w:rFonts w:ascii="Times New Roman" w:hAnsi="Times New Roman" w:cs="Times New Roman"/>
          <w:spacing w:val="-15"/>
          <w:sz w:val="24"/>
          <w:szCs w:val="24"/>
        </w:rPr>
        <w:t xml:space="preserve"> </w:t>
      </w:r>
      <w:r w:rsidRPr="001D5A5F">
        <w:rPr>
          <w:rFonts w:ascii="Times New Roman" w:hAnsi="Times New Roman" w:cs="Times New Roman"/>
          <w:sz w:val="24"/>
          <w:szCs w:val="24"/>
        </w:rPr>
        <w:t>принципов,</w:t>
      </w:r>
      <w:r w:rsidRPr="001D5A5F">
        <w:rPr>
          <w:rFonts w:ascii="Times New Roman" w:hAnsi="Times New Roman" w:cs="Times New Roman"/>
          <w:spacing w:val="-15"/>
          <w:sz w:val="24"/>
          <w:szCs w:val="24"/>
        </w:rPr>
        <w:t xml:space="preserve"> </w:t>
      </w:r>
      <w:r w:rsidRPr="001D5A5F">
        <w:rPr>
          <w:rFonts w:ascii="Times New Roman" w:hAnsi="Times New Roman" w:cs="Times New Roman"/>
          <w:sz w:val="24"/>
          <w:szCs w:val="24"/>
        </w:rPr>
        <w:t>средств,</w:t>
      </w:r>
      <w:r w:rsidRPr="001D5A5F">
        <w:rPr>
          <w:rFonts w:ascii="Times New Roman" w:hAnsi="Times New Roman" w:cs="Times New Roman"/>
          <w:spacing w:val="-15"/>
          <w:sz w:val="24"/>
          <w:szCs w:val="24"/>
        </w:rPr>
        <w:t xml:space="preserve"> </w:t>
      </w:r>
      <w:r w:rsidRPr="001D5A5F">
        <w:rPr>
          <w:rFonts w:ascii="Times New Roman" w:hAnsi="Times New Roman" w:cs="Times New Roman"/>
          <w:sz w:val="24"/>
          <w:szCs w:val="24"/>
        </w:rPr>
        <w:t xml:space="preserve">с </w:t>
      </w:r>
      <w:r w:rsidRPr="001D5A5F">
        <w:rPr>
          <w:rFonts w:ascii="Times New Roman" w:hAnsi="Times New Roman" w:cs="Times New Roman"/>
          <w:spacing w:val="-6"/>
          <w:sz w:val="24"/>
          <w:szCs w:val="24"/>
        </w:rPr>
        <w:t>помощью которых постигается</w:t>
      </w:r>
      <w:r w:rsidRPr="001D5A5F">
        <w:rPr>
          <w:rFonts w:ascii="Times New Roman" w:hAnsi="Times New Roman" w:cs="Times New Roman"/>
          <w:spacing w:val="-7"/>
          <w:sz w:val="24"/>
          <w:szCs w:val="24"/>
        </w:rPr>
        <w:t xml:space="preserve"> </w:t>
      </w:r>
      <w:r w:rsidRPr="001D5A5F">
        <w:rPr>
          <w:rFonts w:ascii="Times New Roman" w:hAnsi="Times New Roman" w:cs="Times New Roman"/>
          <w:spacing w:val="-6"/>
          <w:sz w:val="24"/>
          <w:szCs w:val="24"/>
        </w:rPr>
        <w:t>предмет теории государства</w:t>
      </w:r>
      <w:r w:rsidRPr="001D5A5F">
        <w:rPr>
          <w:rFonts w:ascii="Times New Roman" w:hAnsi="Times New Roman" w:cs="Times New Roman"/>
          <w:spacing w:val="-8"/>
          <w:sz w:val="24"/>
          <w:szCs w:val="24"/>
        </w:rPr>
        <w:t xml:space="preserve"> </w:t>
      </w:r>
      <w:r w:rsidRPr="001D5A5F">
        <w:rPr>
          <w:rFonts w:ascii="Times New Roman" w:hAnsi="Times New Roman" w:cs="Times New Roman"/>
          <w:spacing w:val="-6"/>
          <w:sz w:val="24"/>
          <w:szCs w:val="24"/>
        </w:rPr>
        <w:t>и права,</w:t>
      </w:r>
      <w:r w:rsidRPr="001D5A5F">
        <w:rPr>
          <w:rFonts w:ascii="Times New Roman" w:hAnsi="Times New Roman" w:cs="Times New Roman"/>
          <w:spacing w:val="-7"/>
          <w:sz w:val="24"/>
          <w:szCs w:val="24"/>
        </w:rPr>
        <w:t xml:space="preserve"> </w:t>
      </w:r>
      <w:r w:rsidRPr="001D5A5F">
        <w:rPr>
          <w:rFonts w:ascii="Times New Roman" w:hAnsi="Times New Roman" w:cs="Times New Roman"/>
          <w:spacing w:val="-6"/>
          <w:sz w:val="24"/>
          <w:szCs w:val="24"/>
        </w:rPr>
        <w:t>получаются</w:t>
      </w:r>
      <w:r w:rsidRPr="001D5A5F">
        <w:rPr>
          <w:rFonts w:ascii="Times New Roman" w:hAnsi="Times New Roman" w:cs="Times New Roman"/>
          <w:spacing w:val="-7"/>
          <w:sz w:val="24"/>
          <w:szCs w:val="24"/>
        </w:rPr>
        <w:t xml:space="preserve"> </w:t>
      </w:r>
      <w:r w:rsidRPr="001D5A5F">
        <w:rPr>
          <w:rFonts w:ascii="Times New Roman" w:hAnsi="Times New Roman" w:cs="Times New Roman"/>
          <w:spacing w:val="-6"/>
          <w:sz w:val="24"/>
          <w:szCs w:val="24"/>
        </w:rPr>
        <w:t>новые</w:t>
      </w:r>
      <w:r w:rsidRPr="001D5A5F">
        <w:rPr>
          <w:rFonts w:ascii="Times New Roman" w:hAnsi="Times New Roman" w:cs="Times New Roman"/>
          <w:spacing w:val="-8"/>
          <w:sz w:val="24"/>
          <w:szCs w:val="24"/>
        </w:rPr>
        <w:t xml:space="preserve"> </w:t>
      </w:r>
      <w:r w:rsidRPr="001D5A5F">
        <w:rPr>
          <w:rFonts w:ascii="Times New Roman" w:hAnsi="Times New Roman" w:cs="Times New Roman"/>
          <w:spacing w:val="-6"/>
          <w:sz w:val="24"/>
          <w:szCs w:val="24"/>
        </w:rPr>
        <w:t>знания.</w:t>
      </w:r>
    </w:p>
    <w:p w:rsidR="001D5A5F" w:rsidRPr="001D5A5F" w:rsidRDefault="001D5A5F" w:rsidP="001D5A5F">
      <w:pPr>
        <w:pStyle w:val="a5"/>
        <w:ind w:left="0"/>
        <w:rPr>
          <w:sz w:val="24"/>
          <w:szCs w:val="24"/>
        </w:rPr>
      </w:pPr>
      <w:r w:rsidRPr="001D5A5F">
        <w:rPr>
          <w:b/>
          <w:i/>
          <w:sz w:val="24"/>
          <w:szCs w:val="24"/>
        </w:rPr>
        <w:t xml:space="preserve">Метод правового регулирования </w:t>
      </w:r>
      <w:r w:rsidRPr="001D5A5F">
        <w:rPr>
          <w:i/>
          <w:sz w:val="24"/>
          <w:szCs w:val="24"/>
        </w:rPr>
        <w:t xml:space="preserve">— </w:t>
      </w:r>
      <w:r w:rsidRPr="001D5A5F">
        <w:rPr>
          <w:sz w:val="24"/>
          <w:szCs w:val="24"/>
        </w:rPr>
        <w:t>совокупность юридических средств, при</w:t>
      </w:r>
      <w:r w:rsidRPr="001D5A5F">
        <w:rPr>
          <w:spacing w:val="40"/>
          <w:sz w:val="24"/>
          <w:szCs w:val="24"/>
        </w:rPr>
        <w:t xml:space="preserve"> </w:t>
      </w:r>
      <w:r w:rsidRPr="001D5A5F">
        <w:rPr>
          <w:sz w:val="24"/>
          <w:szCs w:val="24"/>
        </w:rPr>
        <w:t>помощи которых осуществляется правовая регламентация качественно однородных общественных отношений.</w:t>
      </w:r>
    </w:p>
    <w:p w:rsidR="001D5A5F" w:rsidRPr="001D5A5F" w:rsidRDefault="001D5A5F" w:rsidP="001D5A5F">
      <w:pPr>
        <w:pStyle w:val="a5"/>
        <w:ind w:left="0"/>
        <w:rPr>
          <w:sz w:val="24"/>
          <w:szCs w:val="24"/>
        </w:rPr>
      </w:pPr>
      <w:r w:rsidRPr="001D5A5F">
        <w:rPr>
          <w:b/>
          <w:i/>
          <w:sz w:val="24"/>
          <w:szCs w:val="24"/>
        </w:rPr>
        <w:t xml:space="preserve">Методология </w:t>
      </w:r>
      <w:r w:rsidRPr="001D5A5F">
        <w:rPr>
          <w:i/>
          <w:sz w:val="24"/>
          <w:szCs w:val="24"/>
        </w:rPr>
        <w:t xml:space="preserve">— </w:t>
      </w:r>
      <w:r w:rsidRPr="001D5A5F">
        <w:rPr>
          <w:sz w:val="24"/>
          <w:szCs w:val="24"/>
        </w:rPr>
        <w:t>(от метод и … логия) учение о структуре, методах и средствах деятельности; методология науки – учение о принципах построениях, формах и способах научного познания.</w:t>
      </w:r>
    </w:p>
    <w:p w:rsidR="001D5A5F" w:rsidRPr="001D5A5F" w:rsidRDefault="001D5A5F" w:rsidP="001D5A5F">
      <w:pPr>
        <w:pStyle w:val="a5"/>
        <w:ind w:left="0"/>
        <w:rPr>
          <w:sz w:val="24"/>
          <w:szCs w:val="24"/>
        </w:rPr>
      </w:pPr>
      <w:r w:rsidRPr="001D5A5F">
        <w:rPr>
          <w:b/>
          <w:i/>
          <w:sz w:val="24"/>
          <w:szCs w:val="24"/>
        </w:rPr>
        <w:t xml:space="preserve">Механизм правового регулирования </w:t>
      </w:r>
      <w:r w:rsidRPr="001D5A5F">
        <w:rPr>
          <w:i/>
          <w:sz w:val="24"/>
          <w:szCs w:val="24"/>
        </w:rPr>
        <w:t xml:space="preserve">— </w:t>
      </w:r>
      <w:r w:rsidRPr="001D5A5F">
        <w:rPr>
          <w:sz w:val="24"/>
          <w:szCs w:val="24"/>
        </w:rPr>
        <w:t>система юридических средств, организованных наиболее последовательным образом в целях преодоления препятствий, стоящих на пути удовлетворения интересов субъектов права.</w:t>
      </w:r>
    </w:p>
    <w:p w:rsidR="001D5A5F" w:rsidRPr="001D5A5F" w:rsidRDefault="001D5A5F" w:rsidP="001D5A5F">
      <w:pPr>
        <w:pStyle w:val="a5"/>
        <w:ind w:left="0"/>
        <w:rPr>
          <w:sz w:val="24"/>
          <w:szCs w:val="24"/>
        </w:rPr>
      </w:pPr>
      <w:r w:rsidRPr="001D5A5F">
        <w:rPr>
          <w:b/>
          <w:i/>
          <w:sz w:val="24"/>
          <w:szCs w:val="24"/>
        </w:rPr>
        <w:t xml:space="preserve">Монархия </w:t>
      </w:r>
      <w:r w:rsidRPr="001D5A5F">
        <w:rPr>
          <w:i/>
          <w:sz w:val="24"/>
          <w:szCs w:val="24"/>
        </w:rPr>
        <w:t xml:space="preserve">— </w:t>
      </w:r>
      <w:r w:rsidRPr="001D5A5F">
        <w:rPr>
          <w:sz w:val="24"/>
          <w:szCs w:val="24"/>
        </w:rPr>
        <w:t>форма государственного правления, при которой высшая власть не избирается и не назначается, а передается по наследству и осуществляется бессрочно.</w:t>
      </w:r>
    </w:p>
    <w:p w:rsidR="001D5A5F" w:rsidRPr="001D5A5F" w:rsidRDefault="001D5A5F" w:rsidP="001D5A5F">
      <w:pPr>
        <w:pStyle w:val="a5"/>
        <w:ind w:left="0"/>
        <w:rPr>
          <w:sz w:val="24"/>
          <w:szCs w:val="24"/>
        </w:rPr>
      </w:pPr>
      <w:r w:rsidRPr="001D5A5F">
        <w:rPr>
          <w:b/>
          <w:i/>
          <w:sz w:val="24"/>
          <w:szCs w:val="24"/>
        </w:rPr>
        <w:t xml:space="preserve">Мораль </w:t>
      </w:r>
      <w:r w:rsidRPr="001D5A5F">
        <w:rPr>
          <w:i/>
          <w:sz w:val="24"/>
          <w:szCs w:val="24"/>
        </w:rPr>
        <w:t xml:space="preserve">— </w:t>
      </w:r>
      <w:r w:rsidRPr="001D5A5F">
        <w:rPr>
          <w:sz w:val="24"/>
          <w:szCs w:val="24"/>
        </w:rPr>
        <w:t>система норм и принципов, регулирующих поведение людей с позиций добра, справедливости и честности.</w:t>
      </w:r>
    </w:p>
    <w:p w:rsidR="001D5A5F" w:rsidRPr="001D5A5F" w:rsidRDefault="001D5A5F" w:rsidP="001D5A5F">
      <w:pPr>
        <w:pStyle w:val="a5"/>
        <w:ind w:left="0"/>
        <w:rPr>
          <w:sz w:val="24"/>
          <w:szCs w:val="24"/>
        </w:rPr>
      </w:pPr>
      <w:r w:rsidRPr="001D5A5F">
        <w:rPr>
          <w:b/>
          <w:i/>
          <w:sz w:val="24"/>
          <w:szCs w:val="24"/>
        </w:rPr>
        <w:t xml:space="preserve">Мотив поведения </w:t>
      </w:r>
      <w:r w:rsidRPr="001D5A5F">
        <w:rPr>
          <w:i/>
          <w:sz w:val="24"/>
          <w:szCs w:val="24"/>
        </w:rPr>
        <w:t xml:space="preserve">— </w:t>
      </w:r>
      <w:r w:rsidRPr="001D5A5F">
        <w:rPr>
          <w:sz w:val="24"/>
          <w:szCs w:val="24"/>
        </w:rPr>
        <w:t>внутреннее побуждение лица совершить какое-либо деяние, причина поступка.</w:t>
      </w:r>
    </w:p>
    <w:p w:rsidR="001D5A5F" w:rsidRPr="001D5A5F" w:rsidRDefault="001D5A5F" w:rsidP="001D5A5F">
      <w:pPr>
        <w:pStyle w:val="a5"/>
        <w:ind w:left="0"/>
        <w:rPr>
          <w:sz w:val="24"/>
          <w:szCs w:val="24"/>
        </w:rPr>
      </w:pPr>
      <w:r w:rsidRPr="001D5A5F">
        <w:rPr>
          <w:b/>
          <w:i/>
          <w:sz w:val="24"/>
          <w:szCs w:val="24"/>
        </w:rPr>
        <w:t xml:space="preserve">Неосторожность </w:t>
      </w:r>
      <w:r w:rsidRPr="001D5A5F">
        <w:rPr>
          <w:i/>
          <w:sz w:val="24"/>
          <w:szCs w:val="24"/>
        </w:rPr>
        <w:t xml:space="preserve">— </w:t>
      </w:r>
      <w:r w:rsidRPr="001D5A5F">
        <w:rPr>
          <w:sz w:val="24"/>
          <w:szCs w:val="24"/>
        </w:rPr>
        <w:t>форма вины, при которой лицо, совершившее противоправное общественно опасное деяние, предвидело возможность наступления опасных (вредных) для общественных отношений последствий своего деяния, но легкомысленно рассчитывало на их предотвращение, либо не предвидело таких последствий, хотя по обстоятельствам дела должно было и могло их предвидеть.</w:t>
      </w:r>
    </w:p>
    <w:p w:rsidR="001D5A5F" w:rsidRPr="001D5A5F" w:rsidRDefault="001D5A5F" w:rsidP="001D5A5F">
      <w:pPr>
        <w:pStyle w:val="a5"/>
        <w:ind w:left="0"/>
        <w:rPr>
          <w:sz w:val="24"/>
          <w:szCs w:val="24"/>
        </w:rPr>
      </w:pPr>
      <w:r w:rsidRPr="001D5A5F">
        <w:rPr>
          <w:b/>
          <w:i/>
          <w:sz w:val="24"/>
          <w:szCs w:val="24"/>
        </w:rPr>
        <w:t xml:space="preserve">Норма права </w:t>
      </w:r>
      <w:r w:rsidRPr="001D5A5F">
        <w:rPr>
          <w:i/>
          <w:sz w:val="24"/>
          <w:szCs w:val="24"/>
        </w:rPr>
        <w:t xml:space="preserve">— </w:t>
      </w:r>
      <w:r w:rsidRPr="001D5A5F">
        <w:rPr>
          <w:sz w:val="24"/>
          <w:szCs w:val="24"/>
        </w:rPr>
        <w:t>общеобязательное, формально определенное правило поведения, установленное и обеспечиваемое государством и направленное на урегулирование конкретного вида общественных отношений.</w:t>
      </w:r>
    </w:p>
    <w:p w:rsidR="001D5A5F" w:rsidRPr="001D5A5F" w:rsidRDefault="001D5A5F" w:rsidP="001D5A5F">
      <w:pPr>
        <w:spacing w:after="0" w:line="240" w:lineRule="auto"/>
        <w:jc w:val="both"/>
        <w:rPr>
          <w:rFonts w:ascii="Times New Roman" w:hAnsi="Times New Roman" w:cs="Times New Roman"/>
          <w:sz w:val="24"/>
          <w:szCs w:val="24"/>
        </w:rPr>
      </w:pPr>
      <w:r w:rsidRPr="001D5A5F">
        <w:rPr>
          <w:rFonts w:ascii="Times New Roman" w:hAnsi="Times New Roman" w:cs="Times New Roman"/>
          <w:b/>
          <w:i/>
          <w:sz w:val="24"/>
          <w:szCs w:val="24"/>
        </w:rPr>
        <w:t xml:space="preserve">Нормативное толкование норм права </w:t>
      </w:r>
      <w:r w:rsidRPr="001D5A5F">
        <w:rPr>
          <w:rFonts w:ascii="Times New Roman" w:hAnsi="Times New Roman" w:cs="Times New Roman"/>
          <w:i/>
          <w:sz w:val="24"/>
          <w:szCs w:val="24"/>
        </w:rPr>
        <w:t xml:space="preserve">— </w:t>
      </w:r>
      <w:r w:rsidRPr="001D5A5F">
        <w:rPr>
          <w:rFonts w:ascii="Times New Roman" w:hAnsi="Times New Roman" w:cs="Times New Roman"/>
          <w:sz w:val="24"/>
          <w:szCs w:val="24"/>
        </w:rPr>
        <w:t>разъяснение смысла правовых норм, имеющее общее значение (распространяющееся на большой круг лиц и случаев).</w:t>
      </w:r>
    </w:p>
    <w:p w:rsidR="001D5A5F" w:rsidRPr="001D5A5F" w:rsidRDefault="001D5A5F" w:rsidP="001D5A5F">
      <w:pPr>
        <w:pStyle w:val="a5"/>
        <w:ind w:left="0"/>
        <w:rPr>
          <w:sz w:val="24"/>
          <w:szCs w:val="24"/>
        </w:rPr>
      </w:pPr>
      <w:r w:rsidRPr="001D5A5F">
        <w:rPr>
          <w:b/>
          <w:i/>
          <w:sz w:val="24"/>
          <w:szCs w:val="24"/>
        </w:rPr>
        <w:t xml:space="preserve">Нормативность </w:t>
      </w:r>
      <w:r w:rsidRPr="001D5A5F">
        <w:rPr>
          <w:i/>
          <w:sz w:val="24"/>
          <w:szCs w:val="24"/>
        </w:rPr>
        <w:t xml:space="preserve">— </w:t>
      </w:r>
      <w:r w:rsidRPr="001D5A5F">
        <w:rPr>
          <w:sz w:val="24"/>
          <w:szCs w:val="24"/>
        </w:rPr>
        <w:t xml:space="preserve">признак права, выражающий собой в концентрированном виде всеобщность, обязательность, непрерывность и территориальную общность действия </w:t>
      </w:r>
      <w:r w:rsidRPr="001D5A5F">
        <w:rPr>
          <w:sz w:val="24"/>
          <w:szCs w:val="24"/>
        </w:rPr>
        <w:lastRenderedPageBreak/>
        <w:t>правовых предписаний.</w:t>
      </w:r>
    </w:p>
    <w:p w:rsidR="001D5A5F" w:rsidRPr="001D5A5F" w:rsidRDefault="001D5A5F" w:rsidP="001D5A5F">
      <w:pPr>
        <w:spacing w:after="0" w:line="240" w:lineRule="auto"/>
        <w:jc w:val="both"/>
        <w:rPr>
          <w:rFonts w:ascii="Times New Roman" w:hAnsi="Times New Roman" w:cs="Times New Roman"/>
          <w:i/>
          <w:sz w:val="24"/>
          <w:szCs w:val="24"/>
        </w:rPr>
      </w:pPr>
      <w:r w:rsidRPr="001D5A5F">
        <w:rPr>
          <w:rFonts w:ascii="Times New Roman" w:hAnsi="Times New Roman" w:cs="Times New Roman"/>
          <w:b/>
          <w:i/>
          <w:sz w:val="24"/>
          <w:szCs w:val="24"/>
        </w:rPr>
        <w:t xml:space="preserve">Обратная сила закона </w:t>
      </w:r>
      <w:r w:rsidRPr="001D5A5F">
        <w:rPr>
          <w:rFonts w:ascii="Times New Roman" w:hAnsi="Times New Roman" w:cs="Times New Roman"/>
          <w:sz w:val="24"/>
          <w:szCs w:val="24"/>
        </w:rPr>
        <w:t>— распространение действия закона на случаи, имевшие место до вступления его в силу</w:t>
      </w:r>
      <w:r w:rsidRPr="001D5A5F">
        <w:rPr>
          <w:rFonts w:ascii="Times New Roman" w:hAnsi="Times New Roman" w:cs="Times New Roman"/>
          <w:i/>
          <w:sz w:val="24"/>
          <w:szCs w:val="24"/>
        </w:rPr>
        <w:t>.</w:t>
      </w:r>
    </w:p>
    <w:p w:rsidR="001D5A5F" w:rsidRPr="001D5A5F" w:rsidRDefault="001D5A5F" w:rsidP="001D5A5F">
      <w:pPr>
        <w:pStyle w:val="a5"/>
        <w:ind w:left="0"/>
        <w:rPr>
          <w:sz w:val="24"/>
          <w:szCs w:val="24"/>
        </w:rPr>
      </w:pPr>
      <w:r w:rsidRPr="001D5A5F">
        <w:rPr>
          <w:b/>
          <w:i/>
          <w:sz w:val="24"/>
          <w:szCs w:val="24"/>
        </w:rPr>
        <w:t xml:space="preserve">Общественный порядок </w:t>
      </w:r>
      <w:r w:rsidRPr="001D5A5F">
        <w:rPr>
          <w:i/>
          <w:sz w:val="24"/>
          <w:szCs w:val="24"/>
        </w:rPr>
        <w:t xml:space="preserve">— </w:t>
      </w:r>
      <w:r w:rsidRPr="001D5A5F">
        <w:rPr>
          <w:sz w:val="24"/>
          <w:szCs w:val="24"/>
        </w:rPr>
        <w:t xml:space="preserve">состояние </w:t>
      </w:r>
      <w:proofErr w:type="spellStart"/>
      <w:r w:rsidRPr="001D5A5F">
        <w:rPr>
          <w:sz w:val="24"/>
          <w:szCs w:val="24"/>
        </w:rPr>
        <w:t>урегулированности</w:t>
      </w:r>
      <w:proofErr w:type="spellEnd"/>
      <w:r w:rsidRPr="001D5A5F">
        <w:rPr>
          <w:sz w:val="24"/>
          <w:szCs w:val="24"/>
        </w:rPr>
        <w:t xml:space="preserve"> общественных отношений, которое достигается с помощью не только правовых норм и их соблюдения (законности), но и других социальных норм и их соблюдения (дисциплины).</w:t>
      </w:r>
    </w:p>
    <w:p w:rsidR="001D5A5F" w:rsidRPr="001D5A5F" w:rsidRDefault="001D5A5F" w:rsidP="001D5A5F">
      <w:pPr>
        <w:pStyle w:val="a5"/>
        <w:ind w:left="0"/>
        <w:rPr>
          <w:sz w:val="24"/>
          <w:szCs w:val="24"/>
        </w:rPr>
      </w:pPr>
      <w:r w:rsidRPr="001D5A5F">
        <w:rPr>
          <w:b/>
          <w:i/>
          <w:sz w:val="24"/>
          <w:szCs w:val="24"/>
        </w:rPr>
        <w:t xml:space="preserve">Общество </w:t>
      </w:r>
      <w:r w:rsidRPr="001D5A5F">
        <w:rPr>
          <w:i/>
          <w:sz w:val="24"/>
          <w:szCs w:val="24"/>
        </w:rPr>
        <w:t xml:space="preserve">— </w:t>
      </w:r>
      <w:r w:rsidRPr="001D5A5F">
        <w:rPr>
          <w:sz w:val="24"/>
          <w:szCs w:val="24"/>
        </w:rPr>
        <w:t>(в широком смысле) — совокупность исторически сложившихся форм совместной деятельности людей; (в узком смысле) — исторически конкретный тип социальной системы, определенная форма общественных отношений.</w:t>
      </w:r>
    </w:p>
    <w:p w:rsidR="001D5A5F" w:rsidRPr="001D5A5F" w:rsidRDefault="001D5A5F" w:rsidP="001D5A5F">
      <w:pPr>
        <w:pStyle w:val="a5"/>
        <w:ind w:left="0"/>
        <w:rPr>
          <w:sz w:val="24"/>
          <w:szCs w:val="24"/>
        </w:rPr>
      </w:pPr>
      <w:r w:rsidRPr="001D5A5F">
        <w:rPr>
          <w:b/>
          <w:i/>
          <w:sz w:val="24"/>
          <w:szCs w:val="24"/>
        </w:rPr>
        <w:t xml:space="preserve">Объект правоотношения </w:t>
      </w:r>
      <w:r w:rsidRPr="001D5A5F">
        <w:rPr>
          <w:i/>
          <w:sz w:val="24"/>
          <w:szCs w:val="24"/>
        </w:rPr>
        <w:t xml:space="preserve">— </w:t>
      </w:r>
      <w:r w:rsidRPr="001D5A5F">
        <w:rPr>
          <w:sz w:val="24"/>
          <w:szCs w:val="24"/>
        </w:rPr>
        <w:t>то, на что обращены права и обязанности субъектов правоотношений, по поводу чего они вступают в юридические связи (материальные и нематериальные блага, продукты духовного творчества, ценные бумаги, документы, результаты определенных действий).</w:t>
      </w:r>
    </w:p>
    <w:p w:rsidR="001D5A5F" w:rsidRPr="001D5A5F" w:rsidRDefault="001D5A5F" w:rsidP="001D5A5F">
      <w:pPr>
        <w:pStyle w:val="a5"/>
        <w:ind w:left="0"/>
        <w:rPr>
          <w:sz w:val="24"/>
          <w:szCs w:val="24"/>
        </w:rPr>
      </w:pPr>
      <w:r w:rsidRPr="001D5A5F">
        <w:rPr>
          <w:b/>
          <w:i/>
          <w:sz w:val="24"/>
          <w:szCs w:val="24"/>
        </w:rPr>
        <w:t xml:space="preserve">Объективная сторона правонарушения </w:t>
      </w:r>
      <w:r w:rsidRPr="001D5A5F">
        <w:rPr>
          <w:i/>
          <w:sz w:val="24"/>
          <w:szCs w:val="24"/>
        </w:rPr>
        <w:t xml:space="preserve">— </w:t>
      </w:r>
      <w:r w:rsidRPr="001D5A5F">
        <w:rPr>
          <w:sz w:val="24"/>
          <w:szCs w:val="24"/>
        </w:rPr>
        <w:t>совокупность внешних признаков, характеризующих данное деяние (действие либо бездействие) лица, что нарушает правовые предписания, причиняет вред обществу, государству, личности.</w:t>
      </w:r>
    </w:p>
    <w:p w:rsidR="001D5A5F" w:rsidRPr="001D5A5F" w:rsidRDefault="001D5A5F" w:rsidP="001D5A5F">
      <w:pPr>
        <w:pStyle w:val="a5"/>
        <w:ind w:left="0"/>
        <w:rPr>
          <w:sz w:val="24"/>
          <w:szCs w:val="24"/>
        </w:rPr>
      </w:pPr>
      <w:r w:rsidRPr="001D5A5F">
        <w:rPr>
          <w:b/>
          <w:i/>
          <w:sz w:val="24"/>
          <w:szCs w:val="24"/>
        </w:rPr>
        <w:t xml:space="preserve">Объективно-противоправное деяние </w:t>
      </w:r>
      <w:r w:rsidRPr="001D5A5F">
        <w:rPr>
          <w:i/>
          <w:sz w:val="24"/>
          <w:szCs w:val="24"/>
        </w:rPr>
        <w:t xml:space="preserve">— </w:t>
      </w:r>
      <w:r w:rsidRPr="001D5A5F">
        <w:rPr>
          <w:sz w:val="24"/>
          <w:szCs w:val="24"/>
        </w:rPr>
        <w:t>действие либо бездействие, сходное по своим объективным признакам с правонарушением, но совершенное невиновно, т. е. субъективно направленное на достижение правомерных целей.</w:t>
      </w:r>
    </w:p>
    <w:p w:rsidR="001D5A5F" w:rsidRPr="001D5A5F" w:rsidRDefault="001D5A5F" w:rsidP="001D5A5F">
      <w:pPr>
        <w:spacing w:after="0" w:line="240" w:lineRule="auto"/>
        <w:jc w:val="both"/>
        <w:rPr>
          <w:rFonts w:ascii="Times New Roman" w:hAnsi="Times New Roman" w:cs="Times New Roman"/>
          <w:sz w:val="24"/>
          <w:szCs w:val="24"/>
        </w:rPr>
      </w:pPr>
      <w:r w:rsidRPr="001D5A5F">
        <w:rPr>
          <w:rFonts w:ascii="Times New Roman" w:hAnsi="Times New Roman" w:cs="Times New Roman"/>
          <w:b/>
          <w:i/>
          <w:sz w:val="24"/>
          <w:szCs w:val="24"/>
        </w:rPr>
        <w:t>Отклоняющееся (</w:t>
      </w:r>
      <w:proofErr w:type="spellStart"/>
      <w:r w:rsidRPr="001D5A5F">
        <w:rPr>
          <w:rFonts w:ascii="Times New Roman" w:hAnsi="Times New Roman" w:cs="Times New Roman"/>
          <w:b/>
          <w:i/>
          <w:sz w:val="24"/>
          <w:szCs w:val="24"/>
        </w:rPr>
        <w:t>девиантное</w:t>
      </w:r>
      <w:proofErr w:type="spellEnd"/>
      <w:r w:rsidRPr="001D5A5F">
        <w:rPr>
          <w:rFonts w:ascii="Times New Roman" w:hAnsi="Times New Roman" w:cs="Times New Roman"/>
          <w:b/>
          <w:i/>
          <w:sz w:val="24"/>
          <w:szCs w:val="24"/>
        </w:rPr>
        <w:t xml:space="preserve">) поведение </w:t>
      </w:r>
      <w:r w:rsidRPr="001D5A5F">
        <w:rPr>
          <w:rFonts w:ascii="Times New Roman" w:hAnsi="Times New Roman" w:cs="Times New Roman"/>
          <w:i/>
          <w:sz w:val="24"/>
          <w:szCs w:val="24"/>
        </w:rPr>
        <w:t xml:space="preserve">— </w:t>
      </w:r>
      <w:r w:rsidRPr="001D5A5F">
        <w:rPr>
          <w:rFonts w:ascii="Times New Roman" w:hAnsi="Times New Roman" w:cs="Times New Roman"/>
          <w:sz w:val="24"/>
          <w:szCs w:val="24"/>
        </w:rPr>
        <w:t>деяние индивидов или групп лиц, не соответствующее сложившимся в обществе социальным ожиданиям, моральным и иным правилам поведения.</w:t>
      </w:r>
    </w:p>
    <w:p w:rsidR="001D5A5F" w:rsidRPr="001D5A5F" w:rsidRDefault="001D5A5F" w:rsidP="001D5A5F">
      <w:pPr>
        <w:spacing w:after="0" w:line="240" w:lineRule="auto"/>
        <w:jc w:val="both"/>
        <w:rPr>
          <w:rFonts w:ascii="Times New Roman" w:hAnsi="Times New Roman" w:cs="Times New Roman"/>
          <w:sz w:val="24"/>
          <w:szCs w:val="24"/>
        </w:rPr>
      </w:pPr>
      <w:r w:rsidRPr="001D5A5F">
        <w:rPr>
          <w:rFonts w:ascii="Times New Roman" w:hAnsi="Times New Roman" w:cs="Times New Roman"/>
          <w:b/>
          <w:i/>
          <w:sz w:val="24"/>
          <w:szCs w:val="24"/>
        </w:rPr>
        <w:t xml:space="preserve">Относительное правоотношение </w:t>
      </w:r>
      <w:r w:rsidRPr="001D5A5F">
        <w:rPr>
          <w:rFonts w:ascii="Times New Roman" w:hAnsi="Times New Roman" w:cs="Times New Roman"/>
          <w:i/>
          <w:sz w:val="24"/>
          <w:szCs w:val="24"/>
        </w:rPr>
        <w:t xml:space="preserve">— </w:t>
      </w:r>
      <w:r w:rsidRPr="001D5A5F">
        <w:rPr>
          <w:rFonts w:ascii="Times New Roman" w:hAnsi="Times New Roman" w:cs="Times New Roman"/>
          <w:sz w:val="24"/>
          <w:szCs w:val="24"/>
        </w:rPr>
        <w:t>разновидность правоотношения, в котором индивидуализированы (поименно известны, персонифицированы) обе его стороны.</w:t>
      </w:r>
    </w:p>
    <w:p w:rsidR="001D5A5F" w:rsidRPr="001D5A5F" w:rsidRDefault="001D5A5F" w:rsidP="001D5A5F">
      <w:pPr>
        <w:pStyle w:val="a5"/>
        <w:ind w:left="0"/>
        <w:rPr>
          <w:sz w:val="24"/>
          <w:szCs w:val="24"/>
        </w:rPr>
      </w:pPr>
      <w:r w:rsidRPr="001D5A5F">
        <w:rPr>
          <w:b/>
          <w:i/>
          <w:sz w:val="24"/>
          <w:szCs w:val="24"/>
        </w:rPr>
        <w:t xml:space="preserve">Отрасль права </w:t>
      </w:r>
      <w:r w:rsidRPr="001D5A5F">
        <w:rPr>
          <w:i/>
          <w:sz w:val="24"/>
          <w:szCs w:val="24"/>
        </w:rPr>
        <w:t xml:space="preserve">— </w:t>
      </w:r>
      <w:r w:rsidRPr="001D5A5F">
        <w:rPr>
          <w:sz w:val="24"/>
          <w:szCs w:val="24"/>
        </w:rPr>
        <w:t>упорядоченная совокупность юридических норм, регулирующих определенный род (сферу) общественных отношений.</w:t>
      </w:r>
    </w:p>
    <w:p w:rsidR="001D5A5F" w:rsidRPr="001D5A5F" w:rsidRDefault="001D5A5F" w:rsidP="00C90043">
      <w:pPr>
        <w:spacing w:after="0" w:line="240" w:lineRule="auto"/>
        <w:jc w:val="both"/>
        <w:rPr>
          <w:rFonts w:ascii="Times New Roman" w:hAnsi="Times New Roman" w:cs="Times New Roman"/>
          <w:sz w:val="24"/>
          <w:szCs w:val="24"/>
        </w:rPr>
      </w:pPr>
      <w:r w:rsidRPr="001D5A5F">
        <w:rPr>
          <w:rFonts w:ascii="Times New Roman" w:hAnsi="Times New Roman" w:cs="Times New Roman"/>
          <w:b/>
          <w:i/>
          <w:sz w:val="24"/>
          <w:szCs w:val="24"/>
        </w:rPr>
        <w:t>Парламентская</w:t>
      </w:r>
      <w:r w:rsidRPr="001D5A5F">
        <w:rPr>
          <w:rFonts w:ascii="Times New Roman" w:hAnsi="Times New Roman" w:cs="Times New Roman"/>
          <w:b/>
          <w:i/>
          <w:spacing w:val="21"/>
          <w:sz w:val="24"/>
          <w:szCs w:val="24"/>
        </w:rPr>
        <w:t xml:space="preserve"> </w:t>
      </w:r>
      <w:r w:rsidRPr="001D5A5F">
        <w:rPr>
          <w:rFonts w:ascii="Times New Roman" w:hAnsi="Times New Roman" w:cs="Times New Roman"/>
          <w:b/>
          <w:i/>
          <w:sz w:val="24"/>
          <w:szCs w:val="24"/>
        </w:rPr>
        <w:t>республика</w:t>
      </w:r>
      <w:r w:rsidRPr="001D5A5F">
        <w:rPr>
          <w:rFonts w:ascii="Times New Roman" w:hAnsi="Times New Roman" w:cs="Times New Roman"/>
          <w:b/>
          <w:i/>
          <w:spacing w:val="24"/>
          <w:sz w:val="24"/>
          <w:szCs w:val="24"/>
        </w:rPr>
        <w:t xml:space="preserve"> </w:t>
      </w:r>
      <w:r w:rsidRPr="001D5A5F">
        <w:rPr>
          <w:rFonts w:ascii="Times New Roman" w:hAnsi="Times New Roman" w:cs="Times New Roman"/>
          <w:sz w:val="24"/>
          <w:szCs w:val="24"/>
        </w:rPr>
        <w:t>—</w:t>
      </w:r>
      <w:r w:rsidRPr="001D5A5F">
        <w:rPr>
          <w:rFonts w:ascii="Times New Roman" w:hAnsi="Times New Roman" w:cs="Times New Roman"/>
          <w:spacing w:val="22"/>
          <w:sz w:val="24"/>
          <w:szCs w:val="24"/>
        </w:rPr>
        <w:t xml:space="preserve"> </w:t>
      </w:r>
      <w:r w:rsidRPr="001D5A5F">
        <w:rPr>
          <w:rFonts w:ascii="Times New Roman" w:hAnsi="Times New Roman" w:cs="Times New Roman"/>
          <w:sz w:val="24"/>
          <w:szCs w:val="24"/>
        </w:rPr>
        <w:t>разновидность</w:t>
      </w:r>
      <w:r w:rsidRPr="001D5A5F">
        <w:rPr>
          <w:rFonts w:ascii="Times New Roman" w:hAnsi="Times New Roman" w:cs="Times New Roman"/>
          <w:spacing w:val="21"/>
          <w:sz w:val="24"/>
          <w:szCs w:val="24"/>
        </w:rPr>
        <w:t xml:space="preserve"> </w:t>
      </w:r>
      <w:r w:rsidRPr="001D5A5F">
        <w:rPr>
          <w:rFonts w:ascii="Times New Roman" w:hAnsi="Times New Roman" w:cs="Times New Roman"/>
          <w:sz w:val="24"/>
          <w:szCs w:val="24"/>
        </w:rPr>
        <w:t>республиканской</w:t>
      </w:r>
      <w:r w:rsidRPr="001D5A5F">
        <w:rPr>
          <w:rFonts w:ascii="Times New Roman" w:hAnsi="Times New Roman" w:cs="Times New Roman"/>
          <w:spacing w:val="20"/>
          <w:sz w:val="24"/>
          <w:szCs w:val="24"/>
        </w:rPr>
        <w:t xml:space="preserve"> </w:t>
      </w:r>
      <w:r w:rsidRPr="001D5A5F">
        <w:rPr>
          <w:rFonts w:ascii="Times New Roman" w:hAnsi="Times New Roman" w:cs="Times New Roman"/>
          <w:sz w:val="24"/>
          <w:szCs w:val="24"/>
        </w:rPr>
        <w:t>формы</w:t>
      </w:r>
      <w:r w:rsidRPr="001D5A5F">
        <w:rPr>
          <w:rFonts w:ascii="Times New Roman" w:hAnsi="Times New Roman" w:cs="Times New Roman"/>
          <w:spacing w:val="20"/>
          <w:sz w:val="24"/>
          <w:szCs w:val="24"/>
        </w:rPr>
        <w:t xml:space="preserve"> </w:t>
      </w:r>
      <w:r w:rsidRPr="001D5A5F">
        <w:rPr>
          <w:rFonts w:ascii="Times New Roman" w:hAnsi="Times New Roman" w:cs="Times New Roman"/>
          <w:spacing w:val="-2"/>
          <w:sz w:val="24"/>
          <w:szCs w:val="24"/>
        </w:rPr>
        <w:t>правления,</w:t>
      </w:r>
      <w:r w:rsidR="00C90043">
        <w:rPr>
          <w:rFonts w:ascii="Times New Roman" w:hAnsi="Times New Roman" w:cs="Times New Roman"/>
          <w:spacing w:val="-2"/>
          <w:sz w:val="24"/>
          <w:szCs w:val="24"/>
        </w:rPr>
        <w:t xml:space="preserve"> </w:t>
      </w:r>
      <w:r w:rsidRPr="001D5A5F">
        <w:rPr>
          <w:rFonts w:ascii="Times New Roman" w:hAnsi="Times New Roman" w:cs="Times New Roman"/>
          <w:sz w:val="24"/>
          <w:szCs w:val="24"/>
        </w:rPr>
        <w:t>характеризующаяся тем, что парламент формально является полновластным органом, который формирует политически ответственное перед ним правительство и избирает (непосредственно или же в составе особой коллегии выборщиков) президента, являющегося главой лишь государства, но не исполнительной власти.</w:t>
      </w:r>
    </w:p>
    <w:p w:rsidR="001D5A5F" w:rsidRPr="001D5A5F" w:rsidRDefault="001D5A5F" w:rsidP="001D5A5F">
      <w:pPr>
        <w:spacing w:after="0" w:line="240" w:lineRule="auto"/>
        <w:jc w:val="both"/>
        <w:rPr>
          <w:rFonts w:ascii="Times New Roman" w:hAnsi="Times New Roman" w:cs="Times New Roman"/>
          <w:sz w:val="24"/>
          <w:szCs w:val="24"/>
        </w:rPr>
      </w:pPr>
      <w:r w:rsidRPr="001D5A5F">
        <w:rPr>
          <w:rFonts w:ascii="Times New Roman" w:hAnsi="Times New Roman" w:cs="Times New Roman"/>
          <w:b/>
          <w:i/>
          <w:sz w:val="24"/>
          <w:szCs w:val="24"/>
        </w:rPr>
        <w:t xml:space="preserve">Подзаконный нормативный акт </w:t>
      </w:r>
      <w:r w:rsidRPr="001D5A5F">
        <w:rPr>
          <w:rFonts w:ascii="Times New Roman" w:hAnsi="Times New Roman" w:cs="Times New Roman"/>
          <w:i/>
          <w:sz w:val="24"/>
          <w:szCs w:val="24"/>
        </w:rPr>
        <w:t xml:space="preserve">— </w:t>
      </w:r>
      <w:r w:rsidRPr="001D5A5F">
        <w:rPr>
          <w:rFonts w:ascii="Times New Roman" w:hAnsi="Times New Roman" w:cs="Times New Roman"/>
          <w:sz w:val="24"/>
          <w:szCs w:val="24"/>
        </w:rPr>
        <w:t>изданный на основе и во исполнение законов акт, содержащий юридические нормы.</w:t>
      </w:r>
    </w:p>
    <w:p w:rsidR="001D5A5F" w:rsidRPr="001D5A5F" w:rsidRDefault="001D5A5F" w:rsidP="001D5A5F">
      <w:pPr>
        <w:pStyle w:val="a5"/>
        <w:ind w:left="0"/>
        <w:rPr>
          <w:sz w:val="24"/>
          <w:szCs w:val="24"/>
        </w:rPr>
      </w:pPr>
      <w:r w:rsidRPr="001D5A5F">
        <w:rPr>
          <w:b/>
          <w:i/>
          <w:sz w:val="24"/>
          <w:szCs w:val="24"/>
        </w:rPr>
        <w:t xml:space="preserve">Политика </w:t>
      </w:r>
      <w:r w:rsidRPr="001D5A5F">
        <w:rPr>
          <w:i/>
          <w:sz w:val="24"/>
          <w:szCs w:val="24"/>
        </w:rPr>
        <w:t xml:space="preserve">— </w:t>
      </w:r>
      <w:r w:rsidRPr="001D5A5F">
        <w:rPr>
          <w:sz w:val="24"/>
          <w:szCs w:val="24"/>
        </w:rPr>
        <w:t>это искусство управления обществом, которое характеризует отношения по поводу власти между классами, партиями, нациями; между государством, с одной стороны, и народом — с другой.</w:t>
      </w:r>
    </w:p>
    <w:p w:rsidR="001D5A5F" w:rsidRPr="001D5A5F" w:rsidRDefault="001D5A5F" w:rsidP="001D5A5F">
      <w:pPr>
        <w:pStyle w:val="a5"/>
        <w:ind w:left="0"/>
        <w:rPr>
          <w:sz w:val="24"/>
          <w:szCs w:val="24"/>
        </w:rPr>
      </w:pPr>
      <w:r w:rsidRPr="001D5A5F">
        <w:rPr>
          <w:b/>
          <w:i/>
          <w:sz w:val="24"/>
          <w:szCs w:val="24"/>
        </w:rPr>
        <w:t xml:space="preserve">Политическая система общества </w:t>
      </w:r>
      <w:r w:rsidRPr="001D5A5F">
        <w:rPr>
          <w:i/>
          <w:sz w:val="24"/>
          <w:szCs w:val="24"/>
        </w:rPr>
        <w:t xml:space="preserve">— </w:t>
      </w:r>
      <w:r w:rsidRPr="001D5A5F">
        <w:rPr>
          <w:sz w:val="24"/>
          <w:szCs w:val="24"/>
        </w:rPr>
        <w:t>упорядоченная на основе права и иных социальных норм совокупность институтов (государственных органов, политических партий, движений, общественных организаций и т. п.), в рамках которой проходит политическая жизнь общества и осуществляется политическая власть.</w:t>
      </w:r>
    </w:p>
    <w:p w:rsidR="001D5A5F" w:rsidRPr="001D5A5F" w:rsidRDefault="001D5A5F" w:rsidP="001D5A5F">
      <w:pPr>
        <w:pStyle w:val="a5"/>
        <w:ind w:left="0"/>
        <w:rPr>
          <w:sz w:val="24"/>
          <w:szCs w:val="24"/>
        </w:rPr>
      </w:pPr>
      <w:r w:rsidRPr="001D5A5F">
        <w:rPr>
          <w:b/>
          <w:i/>
          <w:sz w:val="24"/>
          <w:szCs w:val="24"/>
        </w:rPr>
        <w:t>Политический</w:t>
      </w:r>
      <w:r w:rsidRPr="001D5A5F">
        <w:rPr>
          <w:b/>
          <w:i/>
          <w:spacing w:val="14"/>
          <w:sz w:val="24"/>
          <w:szCs w:val="24"/>
        </w:rPr>
        <w:t xml:space="preserve"> </w:t>
      </w:r>
      <w:r w:rsidRPr="001D5A5F">
        <w:rPr>
          <w:b/>
          <w:i/>
          <w:sz w:val="24"/>
          <w:szCs w:val="24"/>
        </w:rPr>
        <w:t>режим</w:t>
      </w:r>
      <w:r w:rsidRPr="001D5A5F">
        <w:rPr>
          <w:b/>
          <w:i/>
          <w:spacing w:val="16"/>
          <w:sz w:val="24"/>
          <w:szCs w:val="24"/>
        </w:rPr>
        <w:t xml:space="preserve"> </w:t>
      </w:r>
      <w:r w:rsidRPr="001D5A5F">
        <w:rPr>
          <w:i/>
          <w:sz w:val="24"/>
          <w:szCs w:val="24"/>
        </w:rPr>
        <w:t>—</w:t>
      </w:r>
      <w:r w:rsidRPr="001D5A5F">
        <w:rPr>
          <w:i/>
          <w:spacing w:val="14"/>
          <w:sz w:val="24"/>
          <w:szCs w:val="24"/>
        </w:rPr>
        <w:t xml:space="preserve"> </w:t>
      </w:r>
      <w:r w:rsidRPr="001D5A5F">
        <w:rPr>
          <w:sz w:val="24"/>
          <w:szCs w:val="24"/>
        </w:rPr>
        <w:t>система методов,</w:t>
      </w:r>
      <w:r w:rsidRPr="001D5A5F">
        <w:rPr>
          <w:spacing w:val="4"/>
          <w:sz w:val="24"/>
          <w:szCs w:val="24"/>
        </w:rPr>
        <w:t xml:space="preserve"> </w:t>
      </w:r>
      <w:r w:rsidRPr="001D5A5F">
        <w:rPr>
          <w:sz w:val="24"/>
          <w:szCs w:val="24"/>
        </w:rPr>
        <w:t>приемов и</w:t>
      </w:r>
      <w:r w:rsidRPr="001D5A5F">
        <w:rPr>
          <w:spacing w:val="4"/>
          <w:sz w:val="24"/>
          <w:szCs w:val="24"/>
        </w:rPr>
        <w:t xml:space="preserve"> </w:t>
      </w:r>
      <w:r w:rsidRPr="001D5A5F">
        <w:rPr>
          <w:sz w:val="24"/>
          <w:szCs w:val="24"/>
        </w:rPr>
        <w:t>средств,</w:t>
      </w:r>
      <w:r w:rsidRPr="001D5A5F">
        <w:rPr>
          <w:spacing w:val="4"/>
          <w:sz w:val="24"/>
          <w:szCs w:val="24"/>
        </w:rPr>
        <w:t xml:space="preserve"> </w:t>
      </w:r>
      <w:r w:rsidRPr="001D5A5F">
        <w:rPr>
          <w:sz w:val="24"/>
          <w:szCs w:val="24"/>
        </w:rPr>
        <w:t xml:space="preserve">с помощью которых </w:t>
      </w:r>
      <w:r w:rsidRPr="001D5A5F">
        <w:rPr>
          <w:spacing w:val="-8"/>
          <w:sz w:val="24"/>
          <w:szCs w:val="24"/>
        </w:rPr>
        <w:t xml:space="preserve">осуществляется политическая власть и характеризуется политическая система данного общества. </w:t>
      </w:r>
      <w:r w:rsidRPr="001D5A5F">
        <w:rPr>
          <w:b/>
          <w:i/>
          <w:sz w:val="24"/>
          <w:szCs w:val="24"/>
        </w:rPr>
        <w:t>Полномочие</w:t>
      </w:r>
      <w:r w:rsidRPr="001D5A5F">
        <w:rPr>
          <w:b/>
          <w:i/>
          <w:spacing w:val="80"/>
          <w:sz w:val="24"/>
          <w:szCs w:val="24"/>
        </w:rPr>
        <w:t xml:space="preserve"> </w:t>
      </w:r>
      <w:r w:rsidRPr="001D5A5F">
        <w:rPr>
          <w:i/>
          <w:sz w:val="24"/>
          <w:szCs w:val="24"/>
        </w:rPr>
        <w:t>—</w:t>
      </w:r>
      <w:r w:rsidRPr="001D5A5F">
        <w:rPr>
          <w:i/>
          <w:spacing w:val="80"/>
          <w:sz w:val="24"/>
          <w:szCs w:val="24"/>
        </w:rPr>
        <w:t xml:space="preserve"> </w:t>
      </w:r>
      <w:r w:rsidRPr="001D5A5F">
        <w:rPr>
          <w:sz w:val="24"/>
          <w:szCs w:val="24"/>
        </w:rPr>
        <w:t>комплекс</w:t>
      </w:r>
      <w:r w:rsidRPr="001D5A5F">
        <w:rPr>
          <w:spacing w:val="80"/>
          <w:sz w:val="24"/>
          <w:szCs w:val="24"/>
        </w:rPr>
        <w:t xml:space="preserve"> </w:t>
      </w:r>
      <w:r w:rsidRPr="001D5A5F">
        <w:rPr>
          <w:sz w:val="24"/>
          <w:szCs w:val="24"/>
        </w:rPr>
        <w:t>прав</w:t>
      </w:r>
      <w:r w:rsidRPr="001D5A5F">
        <w:rPr>
          <w:spacing w:val="80"/>
          <w:sz w:val="24"/>
          <w:szCs w:val="24"/>
        </w:rPr>
        <w:t xml:space="preserve"> </w:t>
      </w:r>
      <w:r w:rsidRPr="001D5A5F">
        <w:rPr>
          <w:sz w:val="24"/>
          <w:szCs w:val="24"/>
        </w:rPr>
        <w:t>и</w:t>
      </w:r>
      <w:r w:rsidRPr="001D5A5F">
        <w:rPr>
          <w:spacing w:val="80"/>
          <w:sz w:val="24"/>
          <w:szCs w:val="24"/>
        </w:rPr>
        <w:t xml:space="preserve"> </w:t>
      </w:r>
      <w:r w:rsidRPr="001D5A5F">
        <w:rPr>
          <w:sz w:val="24"/>
          <w:szCs w:val="24"/>
        </w:rPr>
        <w:t>обязанностей,</w:t>
      </w:r>
      <w:r w:rsidRPr="001D5A5F">
        <w:rPr>
          <w:spacing w:val="80"/>
          <w:sz w:val="24"/>
          <w:szCs w:val="24"/>
        </w:rPr>
        <w:t xml:space="preserve"> </w:t>
      </w:r>
      <w:r w:rsidRPr="001D5A5F">
        <w:rPr>
          <w:sz w:val="24"/>
          <w:szCs w:val="24"/>
        </w:rPr>
        <w:t>предоставленный</w:t>
      </w:r>
      <w:r w:rsidRPr="001D5A5F">
        <w:rPr>
          <w:spacing w:val="80"/>
          <w:sz w:val="24"/>
          <w:szCs w:val="24"/>
        </w:rPr>
        <w:t xml:space="preserve"> </w:t>
      </w:r>
      <w:r w:rsidRPr="001D5A5F">
        <w:rPr>
          <w:sz w:val="24"/>
          <w:szCs w:val="24"/>
        </w:rPr>
        <w:t>субъекту</w:t>
      </w:r>
      <w:r w:rsidRPr="001D5A5F">
        <w:rPr>
          <w:spacing w:val="80"/>
          <w:sz w:val="24"/>
          <w:szCs w:val="24"/>
        </w:rPr>
        <w:t xml:space="preserve"> </w:t>
      </w:r>
      <w:r w:rsidRPr="001D5A5F">
        <w:rPr>
          <w:sz w:val="24"/>
          <w:szCs w:val="24"/>
        </w:rPr>
        <w:t>в</w:t>
      </w:r>
      <w:r w:rsidRPr="001D5A5F">
        <w:rPr>
          <w:spacing w:val="40"/>
          <w:sz w:val="24"/>
          <w:szCs w:val="24"/>
        </w:rPr>
        <w:t xml:space="preserve"> </w:t>
      </w:r>
      <w:r w:rsidRPr="001D5A5F">
        <w:rPr>
          <w:sz w:val="24"/>
          <w:szCs w:val="24"/>
        </w:rPr>
        <w:t>соответствии</w:t>
      </w:r>
      <w:r w:rsidRPr="001D5A5F">
        <w:rPr>
          <w:spacing w:val="68"/>
          <w:sz w:val="24"/>
          <w:szCs w:val="24"/>
        </w:rPr>
        <w:t xml:space="preserve"> </w:t>
      </w:r>
      <w:r w:rsidRPr="001D5A5F">
        <w:rPr>
          <w:sz w:val="24"/>
          <w:szCs w:val="24"/>
        </w:rPr>
        <w:t>с</w:t>
      </w:r>
      <w:r w:rsidRPr="001D5A5F">
        <w:rPr>
          <w:spacing w:val="66"/>
          <w:sz w:val="24"/>
          <w:szCs w:val="24"/>
        </w:rPr>
        <w:t xml:space="preserve"> </w:t>
      </w:r>
      <w:r w:rsidRPr="001D5A5F">
        <w:rPr>
          <w:sz w:val="24"/>
          <w:szCs w:val="24"/>
        </w:rPr>
        <w:t>занимаемой</w:t>
      </w:r>
      <w:r w:rsidRPr="001D5A5F">
        <w:rPr>
          <w:spacing w:val="69"/>
          <w:sz w:val="24"/>
          <w:szCs w:val="24"/>
        </w:rPr>
        <w:t xml:space="preserve"> </w:t>
      </w:r>
      <w:r w:rsidRPr="001D5A5F">
        <w:rPr>
          <w:sz w:val="24"/>
          <w:szCs w:val="24"/>
        </w:rPr>
        <w:t>должностью</w:t>
      </w:r>
      <w:r w:rsidRPr="001D5A5F">
        <w:rPr>
          <w:spacing w:val="67"/>
          <w:sz w:val="24"/>
          <w:szCs w:val="24"/>
        </w:rPr>
        <w:t xml:space="preserve"> </w:t>
      </w:r>
      <w:r w:rsidRPr="001D5A5F">
        <w:rPr>
          <w:sz w:val="24"/>
          <w:szCs w:val="24"/>
        </w:rPr>
        <w:t>и</w:t>
      </w:r>
      <w:r w:rsidRPr="001D5A5F">
        <w:rPr>
          <w:spacing w:val="68"/>
          <w:sz w:val="24"/>
          <w:szCs w:val="24"/>
        </w:rPr>
        <w:t xml:space="preserve"> </w:t>
      </w:r>
      <w:r w:rsidRPr="001D5A5F">
        <w:rPr>
          <w:sz w:val="24"/>
          <w:szCs w:val="24"/>
        </w:rPr>
        <w:t>необходимый</w:t>
      </w:r>
      <w:r w:rsidRPr="001D5A5F">
        <w:rPr>
          <w:spacing w:val="68"/>
          <w:sz w:val="24"/>
          <w:szCs w:val="24"/>
        </w:rPr>
        <w:t xml:space="preserve"> </w:t>
      </w:r>
      <w:r w:rsidRPr="001D5A5F">
        <w:rPr>
          <w:sz w:val="24"/>
          <w:szCs w:val="24"/>
        </w:rPr>
        <w:t>для</w:t>
      </w:r>
      <w:r w:rsidRPr="001D5A5F">
        <w:rPr>
          <w:spacing w:val="67"/>
          <w:sz w:val="24"/>
          <w:szCs w:val="24"/>
        </w:rPr>
        <w:t xml:space="preserve"> </w:t>
      </w:r>
      <w:r w:rsidRPr="001D5A5F">
        <w:rPr>
          <w:sz w:val="24"/>
          <w:szCs w:val="24"/>
        </w:rPr>
        <w:t>разрешения</w:t>
      </w:r>
      <w:r w:rsidRPr="001D5A5F">
        <w:rPr>
          <w:spacing w:val="65"/>
          <w:sz w:val="24"/>
          <w:szCs w:val="24"/>
        </w:rPr>
        <w:t xml:space="preserve"> </w:t>
      </w:r>
      <w:r w:rsidRPr="001D5A5F">
        <w:rPr>
          <w:sz w:val="24"/>
          <w:szCs w:val="24"/>
        </w:rPr>
        <w:t>какого-</w:t>
      </w:r>
      <w:r w:rsidRPr="001D5A5F">
        <w:rPr>
          <w:spacing w:val="-4"/>
          <w:sz w:val="24"/>
          <w:szCs w:val="24"/>
        </w:rPr>
        <w:t>либо</w:t>
      </w:r>
    </w:p>
    <w:p w:rsidR="001D5A5F" w:rsidRPr="001D5A5F" w:rsidRDefault="001D5A5F" w:rsidP="001D5A5F">
      <w:pPr>
        <w:pStyle w:val="a5"/>
        <w:ind w:left="0"/>
        <w:rPr>
          <w:sz w:val="24"/>
          <w:szCs w:val="24"/>
        </w:rPr>
      </w:pPr>
      <w:r w:rsidRPr="001D5A5F">
        <w:rPr>
          <w:spacing w:val="-2"/>
          <w:sz w:val="24"/>
          <w:szCs w:val="24"/>
        </w:rPr>
        <w:t>вопроса.</w:t>
      </w:r>
    </w:p>
    <w:p w:rsidR="001D5A5F" w:rsidRPr="001D5A5F" w:rsidRDefault="001D5A5F" w:rsidP="001D5A5F">
      <w:pPr>
        <w:spacing w:after="0" w:line="240" w:lineRule="auto"/>
        <w:jc w:val="both"/>
        <w:rPr>
          <w:rFonts w:ascii="Times New Roman" w:hAnsi="Times New Roman" w:cs="Times New Roman"/>
          <w:sz w:val="24"/>
          <w:szCs w:val="24"/>
        </w:rPr>
      </w:pPr>
      <w:proofErr w:type="spellStart"/>
      <w:r w:rsidRPr="001D5A5F">
        <w:rPr>
          <w:rFonts w:ascii="Times New Roman" w:hAnsi="Times New Roman" w:cs="Times New Roman"/>
          <w:b/>
          <w:i/>
          <w:sz w:val="24"/>
          <w:szCs w:val="24"/>
        </w:rPr>
        <w:t>Полупрезидентская</w:t>
      </w:r>
      <w:proofErr w:type="spellEnd"/>
      <w:r w:rsidRPr="001D5A5F">
        <w:rPr>
          <w:rFonts w:ascii="Times New Roman" w:hAnsi="Times New Roman" w:cs="Times New Roman"/>
          <w:b/>
          <w:i/>
          <w:sz w:val="24"/>
          <w:szCs w:val="24"/>
        </w:rPr>
        <w:t xml:space="preserve"> республика </w:t>
      </w:r>
      <w:r w:rsidRPr="001D5A5F">
        <w:rPr>
          <w:rFonts w:ascii="Times New Roman" w:hAnsi="Times New Roman" w:cs="Times New Roman"/>
          <w:i/>
          <w:sz w:val="24"/>
          <w:szCs w:val="24"/>
        </w:rPr>
        <w:t xml:space="preserve">— </w:t>
      </w:r>
      <w:r w:rsidRPr="001D5A5F">
        <w:rPr>
          <w:rFonts w:ascii="Times New Roman" w:hAnsi="Times New Roman" w:cs="Times New Roman"/>
          <w:sz w:val="24"/>
          <w:szCs w:val="24"/>
        </w:rPr>
        <w:t>разновидность республиканской формы правления, при которой сочетаются элементы президентской и парламентской</w:t>
      </w:r>
      <w:r w:rsidRPr="001D5A5F">
        <w:rPr>
          <w:rFonts w:ascii="Times New Roman" w:hAnsi="Times New Roman" w:cs="Times New Roman"/>
          <w:spacing w:val="40"/>
          <w:sz w:val="24"/>
          <w:szCs w:val="24"/>
        </w:rPr>
        <w:t xml:space="preserve"> </w:t>
      </w:r>
      <w:r w:rsidRPr="001D5A5F">
        <w:rPr>
          <w:rFonts w:ascii="Times New Roman" w:hAnsi="Times New Roman" w:cs="Times New Roman"/>
          <w:spacing w:val="-2"/>
          <w:sz w:val="24"/>
          <w:szCs w:val="24"/>
        </w:rPr>
        <w:t>республики.</w:t>
      </w:r>
    </w:p>
    <w:p w:rsidR="001D5A5F" w:rsidRPr="001D5A5F" w:rsidRDefault="001D5A5F" w:rsidP="001D5A5F">
      <w:pPr>
        <w:pStyle w:val="a5"/>
        <w:ind w:left="0"/>
        <w:rPr>
          <w:sz w:val="24"/>
          <w:szCs w:val="24"/>
        </w:rPr>
      </w:pPr>
      <w:r w:rsidRPr="001D5A5F">
        <w:rPr>
          <w:b/>
          <w:i/>
          <w:sz w:val="24"/>
          <w:szCs w:val="24"/>
        </w:rPr>
        <w:t xml:space="preserve">Право </w:t>
      </w:r>
      <w:r w:rsidRPr="001D5A5F">
        <w:rPr>
          <w:i/>
          <w:sz w:val="24"/>
          <w:szCs w:val="24"/>
        </w:rPr>
        <w:t xml:space="preserve">— </w:t>
      </w:r>
      <w:r w:rsidRPr="001D5A5F">
        <w:rPr>
          <w:sz w:val="24"/>
          <w:szCs w:val="24"/>
        </w:rPr>
        <w:t>система общеобязательных, формально определенных юридических норм, выражающих общественную, классовую волю (конкретные интересы общества, классов и т. п.), устанавливаемых и обеспечиваемых государством и направленных на урегулирование общественных отношений.</w:t>
      </w:r>
    </w:p>
    <w:p w:rsidR="001D5A5F" w:rsidRPr="001D5A5F" w:rsidRDefault="001D5A5F" w:rsidP="001D5A5F">
      <w:pPr>
        <w:pStyle w:val="a5"/>
        <w:ind w:left="0"/>
        <w:rPr>
          <w:sz w:val="24"/>
          <w:szCs w:val="24"/>
        </w:rPr>
      </w:pPr>
      <w:r w:rsidRPr="001D5A5F">
        <w:rPr>
          <w:b/>
          <w:i/>
          <w:sz w:val="24"/>
          <w:szCs w:val="24"/>
        </w:rPr>
        <w:t xml:space="preserve">Правовая информация </w:t>
      </w:r>
      <w:r w:rsidRPr="001D5A5F">
        <w:rPr>
          <w:i/>
          <w:sz w:val="24"/>
          <w:szCs w:val="24"/>
        </w:rPr>
        <w:t xml:space="preserve">— </w:t>
      </w:r>
      <w:r w:rsidRPr="001D5A5F">
        <w:rPr>
          <w:sz w:val="24"/>
          <w:szCs w:val="24"/>
        </w:rPr>
        <w:t xml:space="preserve">существующие в обществе сведения о юридических нормах и </w:t>
      </w:r>
      <w:r w:rsidRPr="001D5A5F">
        <w:rPr>
          <w:sz w:val="24"/>
          <w:szCs w:val="24"/>
        </w:rPr>
        <w:lastRenderedPageBreak/>
        <w:t>принципах, юридической практике и юридической системе в целом.</w:t>
      </w:r>
    </w:p>
    <w:p w:rsidR="001D5A5F" w:rsidRPr="001D5A5F" w:rsidRDefault="001D5A5F" w:rsidP="001D5A5F">
      <w:pPr>
        <w:spacing w:after="0" w:line="240" w:lineRule="auto"/>
        <w:jc w:val="both"/>
        <w:rPr>
          <w:rFonts w:ascii="Times New Roman" w:hAnsi="Times New Roman" w:cs="Times New Roman"/>
          <w:sz w:val="24"/>
          <w:szCs w:val="24"/>
        </w:rPr>
      </w:pPr>
      <w:r w:rsidRPr="001D5A5F">
        <w:rPr>
          <w:rFonts w:ascii="Times New Roman" w:hAnsi="Times New Roman" w:cs="Times New Roman"/>
          <w:b/>
          <w:i/>
          <w:sz w:val="24"/>
          <w:szCs w:val="24"/>
        </w:rPr>
        <w:t xml:space="preserve">Правовая культура личности </w:t>
      </w:r>
      <w:r w:rsidRPr="001D5A5F">
        <w:rPr>
          <w:rFonts w:ascii="Times New Roman" w:hAnsi="Times New Roman" w:cs="Times New Roman"/>
          <w:i/>
          <w:sz w:val="24"/>
          <w:szCs w:val="24"/>
        </w:rPr>
        <w:t xml:space="preserve">— </w:t>
      </w:r>
      <w:r w:rsidRPr="001D5A5F">
        <w:rPr>
          <w:rFonts w:ascii="Times New Roman" w:hAnsi="Times New Roman" w:cs="Times New Roman"/>
          <w:sz w:val="24"/>
          <w:szCs w:val="24"/>
        </w:rPr>
        <w:t>знание и понимание права, а также деятельность в соответствии с ним.</w:t>
      </w:r>
    </w:p>
    <w:p w:rsidR="001D5A5F" w:rsidRPr="001D5A5F" w:rsidRDefault="001D5A5F" w:rsidP="001D5A5F">
      <w:pPr>
        <w:pStyle w:val="a5"/>
        <w:ind w:left="0"/>
        <w:rPr>
          <w:sz w:val="24"/>
          <w:szCs w:val="24"/>
        </w:rPr>
      </w:pPr>
      <w:r w:rsidRPr="001D5A5F">
        <w:rPr>
          <w:b/>
          <w:i/>
          <w:sz w:val="24"/>
          <w:szCs w:val="24"/>
        </w:rPr>
        <w:t xml:space="preserve">Правовая культура общества </w:t>
      </w:r>
      <w:r w:rsidRPr="001D5A5F">
        <w:rPr>
          <w:i/>
          <w:sz w:val="24"/>
          <w:szCs w:val="24"/>
        </w:rPr>
        <w:t xml:space="preserve">— </w:t>
      </w:r>
      <w:r w:rsidRPr="001D5A5F">
        <w:rPr>
          <w:sz w:val="24"/>
          <w:szCs w:val="24"/>
        </w:rPr>
        <w:t>уровень правосознания и правовой активности общества, степень прогрессивности юридических норм и юридической деятельности.</w:t>
      </w:r>
    </w:p>
    <w:p w:rsidR="001D5A5F" w:rsidRPr="001D5A5F" w:rsidRDefault="001D5A5F" w:rsidP="001D5A5F">
      <w:pPr>
        <w:pStyle w:val="a5"/>
        <w:ind w:left="0"/>
        <w:rPr>
          <w:sz w:val="24"/>
          <w:szCs w:val="24"/>
        </w:rPr>
      </w:pPr>
      <w:r w:rsidRPr="001D5A5F">
        <w:rPr>
          <w:b/>
          <w:i/>
          <w:sz w:val="24"/>
          <w:szCs w:val="24"/>
        </w:rPr>
        <w:t xml:space="preserve">Правовая политика </w:t>
      </w:r>
      <w:r w:rsidRPr="001D5A5F">
        <w:rPr>
          <w:i/>
          <w:sz w:val="24"/>
          <w:szCs w:val="24"/>
        </w:rPr>
        <w:t xml:space="preserve">— </w:t>
      </w:r>
      <w:r w:rsidRPr="001D5A5F">
        <w:rPr>
          <w:sz w:val="24"/>
          <w:szCs w:val="24"/>
        </w:rPr>
        <w:t>деятельность государства по созданию эффективного механизма правового регулирования, по цивилизованному использованию юридических средств в достижении таких целей, как наиболее полное обеспечение прав и свобод человека и гражданина, укрепление законности и правопорядка, формирование правовой государственности и высокой правовой культуры общества и личности.</w:t>
      </w:r>
    </w:p>
    <w:p w:rsidR="001D5A5F" w:rsidRPr="001D5A5F" w:rsidRDefault="001D5A5F" w:rsidP="001D5A5F">
      <w:pPr>
        <w:pStyle w:val="a5"/>
        <w:ind w:left="0"/>
        <w:rPr>
          <w:sz w:val="24"/>
          <w:szCs w:val="24"/>
        </w:rPr>
      </w:pPr>
      <w:r w:rsidRPr="001D5A5F">
        <w:rPr>
          <w:b/>
          <w:i/>
          <w:sz w:val="24"/>
          <w:szCs w:val="24"/>
        </w:rPr>
        <w:t xml:space="preserve">Правовая психология </w:t>
      </w:r>
      <w:r w:rsidRPr="001D5A5F">
        <w:rPr>
          <w:i/>
          <w:sz w:val="24"/>
          <w:szCs w:val="24"/>
        </w:rPr>
        <w:t xml:space="preserve">— </w:t>
      </w:r>
      <w:r w:rsidRPr="001D5A5F">
        <w:rPr>
          <w:sz w:val="24"/>
          <w:szCs w:val="24"/>
        </w:rPr>
        <w:t>совокупность переживаний, чувств, настроений, эмоций, в которых отражается отношение людей к действующему и желаемому праву.</w:t>
      </w:r>
    </w:p>
    <w:p w:rsidR="001D5A5F" w:rsidRPr="001D5A5F" w:rsidRDefault="001D5A5F" w:rsidP="001D5A5F">
      <w:pPr>
        <w:pStyle w:val="a5"/>
        <w:ind w:left="0"/>
        <w:rPr>
          <w:sz w:val="24"/>
          <w:szCs w:val="24"/>
        </w:rPr>
      </w:pPr>
      <w:r w:rsidRPr="001D5A5F">
        <w:rPr>
          <w:b/>
          <w:i/>
          <w:sz w:val="24"/>
          <w:szCs w:val="24"/>
        </w:rPr>
        <w:t xml:space="preserve">Правовая семья </w:t>
      </w:r>
      <w:r w:rsidRPr="001D5A5F">
        <w:rPr>
          <w:i/>
          <w:sz w:val="24"/>
          <w:szCs w:val="24"/>
        </w:rPr>
        <w:t xml:space="preserve">— </w:t>
      </w:r>
      <w:r w:rsidRPr="001D5A5F">
        <w:rPr>
          <w:sz w:val="24"/>
          <w:szCs w:val="24"/>
        </w:rPr>
        <w:t>совокупность правовых систем, выделенная на основе общности источников, структуры права и исторического пути его формирования.</w:t>
      </w:r>
    </w:p>
    <w:p w:rsidR="001D5A5F" w:rsidRPr="001D5A5F" w:rsidRDefault="001D5A5F" w:rsidP="001D5A5F">
      <w:pPr>
        <w:pStyle w:val="a5"/>
        <w:ind w:left="0"/>
        <w:rPr>
          <w:sz w:val="24"/>
          <w:szCs w:val="24"/>
        </w:rPr>
      </w:pPr>
      <w:r w:rsidRPr="001D5A5F">
        <w:rPr>
          <w:b/>
          <w:i/>
          <w:sz w:val="24"/>
          <w:szCs w:val="24"/>
        </w:rPr>
        <w:t xml:space="preserve">Правовая система общества </w:t>
      </w:r>
      <w:r w:rsidRPr="001D5A5F">
        <w:rPr>
          <w:i/>
          <w:sz w:val="24"/>
          <w:szCs w:val="24"/>
        </w:rPr>
        <w:t xml:space="preserve">— </w:t>
      </w:r>
      <w:r w:rsidRPr="001D5A5F">
        <w:rPr>
          <w:sz w:val="24"/>
          <w:szCs w:val="24"/>
        </w:rPr>
        <w:t>конкретно-историческая совокупность права, юридической практики и господствующей правовой идеологии отдельного государства.</w:t>
      </w:r>
    </w:p>
    <w:p w:rsidR="001D5A5F" w:rsidRPr="001D5A5F" w:rsidRDefault="001D5A5F" w:rsidP="001D5A5F">
      <w:pPr>
        <w:pStyle w:val="a5"/>
        <w:ind w:left="0"/>
        <w:rPr>
          <w:sz w:val="24"/>
          <w:szCs w:val="24"/>
        </w:rPr>
      </w:pPr>
      <w:r w:rsidRPr="001D5A5F">
        <w:rPr>
          <w:b/>
          <w:i/>
          <w:sz w:val="24"/>
          <w:szCs w:val="24"/>
        </w:rPr>
        <w:t xml:space="preserve">Правовая фикция </w:t>
      </w:r>
      <w:r w:rsidRPr="001D5A5F">
        <w:rPr>
          <w:i/>
          <w:sz w:val="24"/>
          <w:szCs w:val="24"/>
        </w:rPr>
        <w:t xml:space="preserve">— </w:t>
      </w:r>
      <w:r w:rsidRPr="001D5A5F">
        <w:rPr>
          <w:sz w:val="24"/>
          <w:szCs w:val="24"/>
        </w:rPr>
        <w:t>несуществующее положение, признанное законодательством существующим и ставшее в силу этого общеобязательным.</w:t>
      </w:r>
    </w:p>
    <w:p w:rsidR="001D5A5F" w:rsidRPr="001D5A5F" w:rsidRDefault="001D5A5F" w:rsidP="001D5A5F">
      <w:pPr>
        <w:pStyle w:val="a5"/>
        <w:ind w:left="0"/>
        <w:rPr>
          <w:sz w:val="24"/>
          <w:szCs w:val="24"/>
        </w:rPr>
      </w:pPr>
      <w:r w:rsidRPr="001D5A5F">
        <w:rPr>
          <w:b/>
          <w:i/>
          <w:sz w:val="24"/>
          <w:szCs w:val="24"/>
        </w:rPr>
        <w:t xml:space="preserve">Правовое воздействие </w:t>
      </w:r>
      <w:r w:rsidRPr="001D5A5F">
        <w:rPr>
          <w:i/>
          <w:sz w:val="24"/>
          <w:szCs w:val="24"/>
        </w:rPr>
        <w:t xml:space="preserve">— </w:t>
      </w:r>
      <w:r w:rsidRPr="001D5A5F">
        <w:rPr>
          <w:sz w:val="24"/>
          <w:szCs w:val="24"/>
        </w:rPr>
        <w:t>взятый в единстве и многообразии весь процесс влияния права на социальную жизнь, сознание и поведение людей.</w:t>
      </w:r>
    </w:p>
    <w:p w:rsidR="001D5A5F" w:rsidRPr="001D5A5F" w:rsidRDefault="001D5A5F" w:rsidP="001D5A5F">
      <w:pPr>
        <w:pStyle w:val="a5"/>
        <w:ind w:left="0"/>
        <w:rPr>
          <w:sz w:val="24"/>
          <w:szCs w:val="24"/>
        </w:rPr>
      </w:pPr>
      <w:r w:rsidRPr="001D5A5F">
        <w:rPr>
          <w:b/>
          <w:i/>
          <w:sz w:val="24"/>
          <w:szCs w:val="24"/>
        </w:rPr>
        <w:t xml:space="preserve">Правовое воспитание </w:t>
      </w:r>
      <w:r w:rsidRPr="001D5A5F">
        <w:rPr>
          <w:i/>
          <w:sz w:val="24"/>
          <w:szCs w:val="24"/>
        </w:rPr>
        <w:t xml:space="preserve">— </w:t>
      </w:r>
      <w:r w:rsidRPr="001D5A5F">
        <w:rPr>
          <w:sz w:val="24"/>
          <w:szCs w:val="24"/>
        </w:rPr>
        <w:t>целенаправленная деятельность государственных органов</w:t>
      </w:r>
      <w:r w:rsidRPr="001D5A5F">
        <w:rPr>
          <w:spacing w:val="40"/>
          <w:sz w:val="24"/>
          <w:szCs w:val="24"/>
        </w:rPr>
        <w:t xml:space="preserve"> </w:t>
      </w:r>
      <w:r w:rsidRPr="001D5A5F">
        <w:rPr>
          <w:sz w:val="24"/>
          <w:szCs w:val="24"/>
        </w:rPr>
        <w:t>и общественности по формированию у граждан и должностных лиц правосознания и правовой культуры.</w:t>
      </w:r>
    </w:p>
    <w:p w:rsidR="001D5A5F" w:rsidRPr="001D5A5F" w:rsidRDefault="001D5A5F" w:rsidP="001D5A5F">
      <w:pPr>
        <w:pStyle w:val="a5"/>
        <w:ind w:left="0"/>
        <w:rPr>
          <w:sz w:val="24"/>
          <w:szCs w:val="24"/>
        </w:rPr>
      </w:pPr>
      <w:r w:rsidRPr="001D5A5F">
        <w:rPr>
          <w:b/>
          <w:i/>
          <w:sz w:val="24"/>
          <w:szCs w:val="24"/>
        </w:rPr>
        <w:t xml:space="preserve">Правовое государство </w:t>
      </w:r>
      <w:r w:rsidRPr="001D5A5F">
        <w:rPr>
          <w:i/>
          <w:sz w:val="24"/>
          <w:szCs w:val="24"/>
        </w:rPr>
        <w:t xml:space="preserve">— </w:t>
      </w:r>
      <w:r w:rsidRPr="001D5A5F">
        <w:rPr>
          <w:sz w:val="24"/>
          <w:szCs w:val="24"/>
        </w:rPr>
        <w:t>организация политической власти, создающая условия для наиболее</w:t>
      </w:r>
      <w:r w:rsidRPr="001D5A5F">
        <w:rPr>
          <w:spacing w:val="53"/>
          <w:w w:val="150"/>
          <w:sz w:val="24"/>
          <w:szCs w:val="24"/>
        </w:rPr>
        <w:t xml:space="preserve"> </w:t>
      </w:r>
      <w:r w:rsidRPr="001D5A5F">
        <w:rPr>
          <w:sz w:val="24"/>
          <w:szCs w:val="24"/>
        </w:rPr>
        <w:t>полного</w:t>
      </w:r>
      <w:r w:rsidRPr="001D5A5F">
        <w:rPr>
          <w:spacing w:val="56"/>
          <w:w w:val="150"/>
          <w:sz w:val="24"/>
          <w:szCs w:val="24"/>
        </w:rPr>
        <w:t xml:space="preserve"> </w:t>
      </w:r>
      <w:r w:rsidRPr="001D5A5F">
        <w:rPr>
          <w:sz w:val="24"/>
          <w:szCs w:val="24"/>
        </w:rPr>
        <w:t>обеспечения</w:t>
      </w:r>
      <w:r w:rsidRPr="001D5A5F">
        <w:rPr>
          <w:spacing w:val="57"/>
          <w:w w:val="150"/>
          <w:sz w:val="24"/>
          <w:szCs w:val="24"/>
        </w:rPr>
        <w:t xml:space="preserve"> </w:t>
      </w:r>
      <w:r w:rsidRPr="001D5A5F">
        <w:rPr>
          <w:sz w:val="24"/>
          <w:szCs w:val="24"/>
        </w:rPr>
        <w:t>прав</w:t>
      </w:r>
      <w:r w:rsidRPr="001D5A5F">
        <w:rPr>
          <w:spacing w:val="56"/>
          <w:w w:val="150"/>
          <w:sz w:val="24"/>
          <w:szCs w:val="24"/>
        </w:rPr>
        <w:t xml:space="preserve"> </w:t>
      </w:r>
      <w:r w:rsidRPr="001D5A5F">
        <w:rPr>
          <w:sz w:val="24"/>
          <w:szCs w:val="24"/>
        </w:rPr>
        <w:t>и</w:t>
      </w:r>
      <w:r w:rsidRPr="001D5A5F">
        <w:rPr>
          <w:spacing w:val="62"/>
          <w:w w:val="150"/>
          <w:sz w:val="24"/>
          <w:szCs w:val="24"/>
        </w:rPr>
        <w:t xml:space="preserve"> </w:t>
      </w:r>
      <w:r w:rsidRPr="001D5A5F">
        <w:rPr>
          <w:sz w:val="24"/>
          <w:szCs w:val="24"/>
        </w:rPr>
        <w:t>свобод</w:t>
      </w:r>
      <w:r w:rsidRPr="001D5A5F">
        <w:rPr>
          <w:spacing w:val="56"/>
          <w:w w:val="150"/>
          <w:sz w:val="24"/>
          <w:szCs w:val="24"/>
        </w:rPr>
        <w:t xml:space="preserve"> </w:t>
      </w:r>
      <w:r w:rsidRPr="001D5A5F">
        <w:rPr>
          <w:sz w:val="24"/>
          <w:szCs w:val="24"/>
        </w:rPr>
        <w:t>человека</w:t>
      </w:r>
      <w:r w:rsidRPr="001D5A5F">
        <w:rPr>
          <w:spacing w:val="56"/>
          <w:w w:val="150"/>
          <w:sz w:val="24"/>
          <w:szCs w:val="24"/>
        </w:rPr>
        <w:t xml:space="preserve"> </w:t>
      </w:r>
      <w:r w:rsidRPr="001D5A5F">
        <w:rPr>
          <w:sz w:val="24"/>
          <w:szCs w:val="24"/>
        </w:rPr>
        <w:t>и</w:t>
      </w:r>
      <w:r w:rsidRPr="001D5A5F">
        <w:rPr>
          <w:spacing w:val="55"/>
          <w:w w:val="150"/>
          <w:sz w:val="24"/>
          <w:szCs w:val="24"/>
        </w:rPr>
        <w:t xml:space="preserve"> </w:t>
      </w:r>
      <w:r w:rsidRPr="001D5A5F">
        <w:rPr>
          <w:sz w:val="24"/>
          <w:szCs w:val="24"/>
        </w:rPr>
        <w:t>гражданина,</w:t>
      </w:r>
      <w:r w:rsidRPr="001D5A5F">
        <w:rPr>
          <w:spacing w:val="55"/>
          <w:w w:val="150"/>
          <w:sz w:val="24"/>
          <w:szCs w:val="24"/>
        </w:rPr>
        <w:t xml:space="preserve"> </w:t>
      </w:r>
      <w:r w:rsidRPr="001D5A5F">
        <w:rPr>
          <w:sz w:val="24"/>
          <w:szCs w:val="24"/>
        </w:rPr>
        <w:t>а</w:t>
      </w:r>
      <w:r w:rsidRPr="001D5A5F">
        <w:rPr>
          <w:spacing w:val="53"/>
          <w:w w:val="150"/>
          <w:sz w:val="24"/>
          <w:szCs w:val="24"/>
        </w:rPr>
        <w:t xml:space="preserve"> </w:t>
      </w:r>
      <w:r w:rsidRPr="001D5A5F">
        <w:rPr>
          <w:sz w:val="24"/>
          <w:szCs w:val="24"/>
        </w:rPr>
        <w:t>также</w:t>
      </w:r>
      <w:r w:rsidRPr="001D5A5F">
        <w:rPr>
          <w:spacing w:val="54"/>
          <w:w w:val="150"/>
          <w:sz w:val="24"/>
          <w:szCs w:val="24"/>
        </w:rPr>
        <w:t xml:space="preserve"> </w:t>
      </w:r>
      <w:r w:rsidRPr="001D5A5F">
        <w:rPr>
          <w:spacing w:val="-5"/>
          <w:sz w:val="24"/>
          <w:szCs w:val="24"/>
        </w:rPr>
        <w:t>для</w:t>
      </w:r>
    </w:p>
    <w:p w:rsidR="001D5A5F" w:rsidRPr="001D5A5F" w:rsidRDefault="001D5A5F" w:rsidP="001D5A5F">
      <w:pPr>
        <w:pStyle w:val="a5"/>
        <w:ind w:left="0"/>
        <w:rPr>
          <w:sz w:val="24"/>
          <w:szCs w:val="24"/>
        </w:rPr>
      </w:pPr>
      <w:r w:rsidRPr="001D5A5F">
        <w:rPr>
          <w:sz w:val="24"/>
          <w:szCs w:val="24"/>
        </w:rPr>
        <w:t>наиболее последовательного связывания (с помощью права) государственной власти с целью избежать злоупотреблений.</w:t>
      </w:r>
    </w:p>
    <w:p w:rsidR="001D5A5F" w:rsidRPr="001D5A5F" w:rsidRDefault="001D5A5F" w:rsidP="001D5A5F">
      <w:pPr>
        <w:pStyle w:val="a5"/>
        <w:ind w:left="0"/>
        <w:rPr>
          <w:sz w:val="24"/>
          <w:szCs w:val="24"/>
        </w:rPr>
      </w:pPr>
      <w:r w:rsidRPr="001D5A5F">
        <w:rPr>
          <w:b/>
          <w:i/>
          <w:sz w:val="24"/>
          <w:szCs w:val="24"/>
        </w:rPr>
        <w:t xml:space="preserve">Правовое дозволение </w:t>
      </w:r>
      <w:r w:rsidRPr="001D5A5F">
        <w:rPr>
          <w:i/>
          <w:sz w:val="24"/>
          <w:szCs w:val="24"/>
        </w:rPr>
        <w:t xml:space="preserve">— </w:t>
      </w:r>
      <w:r w:rsidRPr="001D5A5F">
        <w:rPr>
          <w:sz w:val="24"/>
          <w:szCs w:val="24"/>
        </w:rPr>
        <w:t>предоставляемая субъекту нормами права возможность самостоятельно осуществлять свои интересы.</w:t>
      </w:r>
    </w:p>
    <w:p w:rsidR="001D5A5F" w:rsidRPr="001D5A5F" w:rsidRDefault="001D5A5F" w:rsidP="001D5A5F">
      <w:pPr>
        <w:pStyle w:val="a5"/>
        <w:ind w:left="0"/>
        <w:rPr>
          <w:sz w:val="24"/>
          <w:szCs w:val="24"/>
        </w:rPr>
      </w:pPr>
      <w:r w:rsidRPr="001D5A5F">
        <w:rPr>
          <w:b/>
          <w:i/>
          <w:sz w:val="24"/>
          <w:szCs w:val="24"/>
        </w:rPr>
        <w:t xml:space="preserve">Правовое наказание </w:t>
      </w:r>
      <w:r w:rsidRPr="001D5A5F">
        <w:rPr>
          <w:i/>
          <w:sz w:val="24"/>
          <w:szCs w:val="24"/>
        </w:rPr>
        <w:t xml:space="preserve">— </w:t>
      </w:r>
      <w:r w:rsidRPr="001D5A5F">
        <w:rPr>
          <w:sz w:val="24"/>
          <w:szCs w:val="24"/>
        </w:rPr>
        <w:t>форма и мера юридического осуждения (порицания) виновного, противоправного поведения, в результате которого субъект в чем-то обязательно ограничивается, чего-то лишается.</w:t>
      </w:r>
    </w:p>
    <w:p w:rsidR="001D5A5F" w:rsidRPr="001D5A5F" w:rsidRDefault="001D5A5F" w:rsidP="001D5A5F">
      <w:pPr>
        <w:pStyle w:val="a5"/>
        <w:ind w:left="0"/>
        <w:rPr>
          <w:sz w:val="24"/>
          <w:szCs w:val="24"/>
        </w:rPr>
      </w:pPr>
      <w:r w:rsidRPr="001D5A5F">
        <w:rPr>
          <w:b/>
          <w:i/>
          <w:sz w:val="24"/>
          <w:szCs w:val="24"/>
        </w:rPr>
        <w:t xml:space="preserve">Правовое ограничение </w:t>
      </w:r>
      <w:r w:rsidRPr="001D5A5F">
        <w:rPr>
          <w:i/>
          <w:sz w:val="24"/>
          <w:szCs w:val="24"/>
        </w:rPr>
        <w:t xml:space="preserve">— </w:t>
      </w:r>
      <w:r w:rsidRPr="001D5A5F">
        <w:rPr>
          <w:sz w:val="24"/>
          <w:szCs w:val="24"/>
        </w:rPr>
        <w:t xml:space="preserve">правовое сдерживание противозаконного деяния, создающее условия для удовлетворения интересов </w:t>
      </w:r>
      <w:proofErr w:type="spellStart"/>
      <w:r w:rsidRPr="001D5A5F">
        <w:rPr>
          <w:sz w:val="24"/>
          <w:szCs w:val="24"/>
        </w:rPr>
        <w:t>контрсубъекта</w:t>
      </w:r>
      <w:proofErr w:type="spellEnd"/>
      <w:r w:rsidRPr="001D5A5F">
        <w:rPr>
          <w:sz w:val="24"/>
          <w:szCs w:val="24"/>
        </w:rPr>
        <w:t xml:space="preserve"> и общественных интересов в охране и защите.</w:t>
      </w:r>
    </w:p>
    <w:p w:rsidR="001D5A5F" w:rsidRPr="001D5A5F" w:rsidRDefault="001D5A5F" w:rsidP="001D5A5F">
      <w:pPr>
        <w:pStyle w:val="a5"/>
        <w:ind w:left="0"/>
        <w:rPr>
          <w:sz w:val="24"/>
          <w:szCs w:val="24"/>
        </w:rPr>
      </w:pPr>
      <w:r w:rsidRPr="001D5A5F">
        <w:rPr>
          <w:b/>
          <w:i/>
          <w:sz w:val="24"/>
          <w:szCs w:val="24"/>
        </w:rPr>
        <w:t xml:space="preserve">Правовое поощрение </w:t>
      </w:r>
      <w:r w:rsidRPr="001D5A5F">
        <w:rPr>
          <w:i/>
          <w:sz w:val="24"/>
          <w:szCs w:val="24"/>
        </w:rPr>
        <w:t xml:space="preserve">— </w:t>
      </w:r>
      <w:r w:rsidRPr="001D5A5F">
        <w:rPr>
          <w:sz w:val="24"/>
          <w:szCs w:val="24"/>
        </w:rPr>
        <w:t>форма и мера юридического одобрения добровольного заслуженного поведения, в результате чего субъект вознаграждается.</w:t>
      </w:r>
    </w:p>
    <w:p w:rsidR="001D5A5F" w:rsidRPr="001D5A5F" w:rsidRDefault="001D5A5F" w:rsidP="001D5A5F">
      <w:pPr>
        <w:pStyle w:val="a5"/>
        <w:ind w:left="0"/>
        <w:rPr>
          <w:sz w:val="24"/>
          <w:szCs w:val="24"/>
        </w:rPr>
      </w:pPr>
      <w:r w:rsidRPr="001D5A5F">
        <w:rPr>
          <w:b/>
          <w:i/>
          <w:sz w:val="24"/>
          <w:szCs w:val="24"/>
        </w:rPr>
        <w:t xml:space="preserve">Правовое предписание </w:t>
      </w:r>
      <w:r w:rsidRPr="001D5A5F">
        <w:rPr>
          <w:i/>
          <w:sz w:val="24"/>
          <w:szCs w:val="24"/>
        </w:rPr>
        <w:t xml:space="preserve">— </w:t>
      </w:r>
      <w:r w:rsidRPr="001D5A5F">
        <w:rPr>
          <w:sz w:val="24"/>
          <w:szCs w:val="24"/>
        </w:rPr>
        <w:t>властное веление, выражающее государственную волю, выступающее регулятором общественных отношений путем формулирования общеобязательной</w:t>
      </w:r>
      <w:r w:rsidRPr="001D5A5F">
        <w:rPr>
          <w:spacing w:val="-6"/>
          <w:sz w:val="24"/>
          <w:szCs w:val="24"/>
        </w:rPr>
        <w:t xml:space="preserve"> </w:t>
      </w:r>
      <w:r w:rsidRPr="001D5A5F">
        <w:rPr>
          <w:sz w:val="24"/>
          <w:szCs w:val="24"/>
        </w:rPr>
        <w:t>или</w:t>
      </w:r>
      <w:r w:rsidRPr="001D5A5F">
        <w:rPr>
          <w:spacing w:val="-6"/>
          <w:sz w:val="24"/>
          <w:szCs w:val="24"/>
        </w:rPr>
        <w:t xml:space="preserve"> </w:t>
      </w:r>
      <w:r w:rsidRPr="001D5A5F">
        <w:rPr>
          <w:sz w:val="24"/>
          <w:szCs w:val="24"/>
        </w:rPr>
        <w:t>индивидуальной</w:t>
      </w:r>
      <w:r w:rsidRPr="001D5A5F">
        <w:rPr>
          <w:spacing w:val="-6"/>
          <w:sz w:val="24"/>
          <w:szCs w:val="24"/>
        </w:rPr>
        <w:t xml:space="preserve"> </w:t>
      </w:r>
      <w:r w:rsidRPr="001D5A5F">
        <w:rPr>
          <w:sz w:val="24"/>
          <w:szCs w:val="24"/>
        </w:rPr>
        <w:t>нормы</w:t>
      </w:r>
      <w:r w:rsidRPr="001D5A5F">
        <w:rPr>
          <w:spacing w:val="-7"/>
          <w:sz w:val="24"/>
          <w:szCs w:val="24"/>
        </w:rPr>
        <w:t xml:space="preserve"> </w:t>
      </w:r>
      <w:r w:rsidRPr="001D5A5F">
        <w:rPr>
          <w:sz w:val="24"/>
          <w:szCs w:val="24"/>
        </w:rPr>
        <w:t>поведения</w:t>
      </w:r>
      <w:r w:rsidRPr="001D5A5F">
        <w:rPr>
          <w:spacing w:val="-7"/>
          <w:sz w:val="24"/>
          <w:szCs w:val="24"/>
        </w:rPr>
        <w:t xml:space="preserve"> </w:t>
      </w:r>
      <w:r w:rsidRPr="001D5A5F">
        <w:rPr>
          <w:sz w:val="24"/>
          <w:szCs w:val="24"/>
        </w:rPr>
        <w:t>для</w:t>
      </w:r>
      <w:r w:rsidRPr="001D5A5F">
        <w:rPr>
          <w:spacing w:val="-7"/>
          <w:sz w:val="24"/>
          <w:szCs w:val="24"/>
        </w:rPr>
        <w:t xml:space="preserve"> </w:t>
      </w:r>
      <w:r w:rsidRPr="001D5A5F">
        <w:rPr>
          <w:sz w:val="24"/>
          <w:szCs w:val="24"/>
        </w:rPr>
        <w:t>соответствующих</w:t>
      </w:r>
      <w:r w:rsidRPr="001D5A5F">
        <w:rPr>
          <w:spacing w:val="-5"/>
          <w:sz w:val="24"/>
          <w:szCs w:val="24"/>
        </w:rPr>
        <w:t xml:space="preserve"> </w:t>
      </w:r>
      <w:r w:rsidRPr="001D5A5F">
        <w:rPr>
          <w:sz w:val="24"/>
          <w:szCs w:val="24"/>
        </w:rPr>
        <w:t xml:space="preserve">субъектов </w:t>
      </w:r>
      <w:r w:rsidRPr="001D5A5F">
        <w:rPr>
          <w:spacing w:val="-2"/>
          <w:sz w:val="24"/>
          <w:szCs w:val="24"/>
        </w:rPr>
        <w:t>права.</w:t>
      </w:r>
    </w:p>
    <w:p w:rsidR="001D5A5F" w:rsidRPr="001D5A5F" w:rsidRDefault="001D5A5F" w:rsidP="001D5A5F">
      <w:pPr>
        <w:pStyle w:val="a5"/>
        <w:ind w:left="0"/>
        <w:rPr>
          <w:sz w:val="24"/>
          <w:szCs w:val="24"/>
        </w:rPr>
      </w:pPr>
      <w:r w:rsidRPr="001D5A5F">
        <w:rPr>
          <w:b/>
          <w:i/>
          <w:sz w:val="24"/>
          <w:szCs w:val="24"/>
        </w:rPr>
        <w:t xml:space="preserve">Правовое регулирование </w:t>
      </w:r>
      <w:r w:rsidRPr="001D5A5F">
        <w:rPr>
          <w:i/>
          <w:sz w:val="24"/>
          <w:szCs w:val="24"/>
        </w:rPr>
        <w:t xml:space="preserve">— </w:t>
      </w:r>
      <w:r w:rsidRPr="001D5A5F">
        <w:rPr>
          <w:sz w:val="24"/>
          <w:szCs w:val="24"/>
        </w:rPr>
        <w:t>осуществляемое всей системой юридических средств воздействие на общественные отношения с целью их упорядочить.</w:t>
      </w:r>
    </w:p>
    <w:p w:rsidR="001D5A5F" w:rsidRPr="001D5A5F" w:rsidRDefault="001D5A5F" w:rsidP="001D5A5F">
      <w:pPr>
        <w:pStyle w:val="a5"/>
        <w:ind w:left="0"/>
        <w:rPr>
          <w:sz w:val="24"/>
          <w:szCs w:val="24"/>
        </w:rPr>
      </w:pPr>
      <w:r w:rsidRPr="001D5A5F">
        <w:rPr>
          <w:b/>
          <w:i/>
          <w:sz w:val="24"/>
          <w:szCs w:val="24"/>
        </w:rPr>
        <w:t xml:space="preserve">Правовой обычай </w:t>
      </w:r>
      <w:r w:rsidRPr="001D5A5F">
        <w:rPr>
          <w:i/>
          <w:sz w:val="24"/>
          <w:szCs w:val="24"/>
        </w:rPr>
        <w:t xml:space="preserve">— </w:t>
      </w:r>
      <w:r w:rsidRPr="001D5A5F">
        <w:rPr>
          <w:sz w:val="24"/>
          <w:szCs w:val="24"/>
        </w:rPr>
        <w:t>исторически сложившееся правило поведения, содержащееся в сознании людей, вошедшее в привычку (в результате многократного применения) и приводящее к правовым последствиям.</w:t>
      </w:r>
    </w:p>
    <w:p w:rsidR="001D5A5F" w:rsidRPr="001D5A5F" w:rsidRDefault="001D5A5F" w:rsidP="001D5A5F">
      <w:pPr>
        <w:pStyle w:val="a5"/>
        <w:ind w:left="0"/>
        <w:rPr>
          <w:sz w:val="24"/>
          <w:szCs w:val="24"/>
        </w:rPr>
      </w:pPr>
      <w:r w:rsidRPr="001D5A5F">
        <w:rPr>
          <w:b/>
          <w:i/>
          <w:sz w:val="24"/>
          <w:szCs w:val="24"/>
        </w:rPr>
        <w:t xml:space="preserve">Правовой режим </w:t>
      </w:r>
      <w:r w:rsidRPr="001D5A5F">
        <w:rPr>
          <w:i/>
          <w:sz w:val="24"/>
          <w:szCs w:val="24"/>
        </w:rPr>
        <w:t xml:space="preserve">— </w:t>
      </w:r>
      <w:r w:rsidRPr="001D5A5F">
        <w:rPr>
          <w:sz w:val="24"/>
          <w:szCs w:val="24"/>
        </w:rPr>
        <w:t xml:space="preserve">особый порядок правового регулирования, выражающийся в определенном сочетании юридических средств и создающий желаемое социальное состояние и конкретную степень благоприятности либо </w:t>
      </w:r>
      <w:proofErr w:type="spellStart"/>
      <w:r w:rsidRPr="001D5A5F">
        <w:rPr>
          <w:sz w:val="24"/>
          <w:szCs w:val="24"/>
        </w:rPr>
        <w:t>неблагоприятности</w:t>
      </w:r>
      <w:proofErr w:type="spellEnd"/>
      <w:r w:rsidRPr="001D5A5F">
        <w:rPr>
          <w:sz w:val="24"/>
          <w:szCs w:val="24"/>
        </w:rPr>
        <w:t xml:space="preserve"> для удовлетворения интересов субъектов права.</w:t>
      </w:r>
    </w:p>
    <w:p w:rsidR="001D5A5F" w:rsidRPr="001D5A5F" w:rsidRDefault="001D5A5F" w:rsidP="001D5A5F">
      <w:pPr>
        <w:pStyle w:val="a5"/>
        <w:ind w:left="0"/>
        <w:rPr>
          <w:sz w:val="24"/>
          <w:szCs w:val="24"/>
        </w:rPr>
      </w:pPr>
      <w:r w:rsidRPr="001D5A5F">
        <w:rPr>
          <w:b/>
          <w:i/>
          <w:sz w:val="24"/>
          <w:szCs w:val="24"/>
        </w:rPr>
        <w:t xml:space="preserve">Правовой символ </w:t>
      </w:r>
      <w:r w:rsidRPr="001D5A5F">
        <w:rPr>
          <w:i/>
          <w:sz w:val="24"/>
          <w:szCs w:val="24"/>
        </w:rPr>
        <w:t xml:space="preserve">— </w:t>
      </w:r>
      <w:r w:rsidRPr="001D5A5F">
        <w:rPr>
          <w:sz w:val="24"/>
          <w:szCs w:val="24"/>
        </w:rPr>
        <w:t xml:space="preserve">установленный в правовых предписаниях внешний условный замещающий знак (материальный предмет), несущий определенную информацию о другом </w:t>
      </w:r>
      <w:r w:rsidRPr="001D5A5F">
        <w:rPr>
          <w:sz w:val="24"/>
          <w:szCs w:val="24"/>
        </w:rPr>
        <w:lastRenderedPageBreak/>
        <w:t xml:space="preserve">явлении или предмете и понятный окружающим (флаг, герб, гимн — символы </w:t>
      </w:r>
      <w:r w:rsidRPr="001D5A5F">
        <w:rPr>
          <w:spacing w:val="-2"/>
          <w:sz w:val="24"/>
          <w:szCs w:val="24"/>
        </w:rPr>
        <w:t>государства).</w:t>
      </w:r>
    </w:p>
    <w:p w:rsidR="001D5A5F" w:rsidRPr="001D5A5F" w:rsidRDefault="001D5A5F" w:rsidP="001D5A5F">
      <w:pPr>
        <w:pStyle w:val="a5"/>
        <w:ind w:left="0"/>
        <w:rPr>
          <w:sz w:val="24"/>
          <w:szCs w:val="24"/>
        </w:rPr>
      </w:pPr>
      <w:r w:rsidRPr="001D5A5F">
        <w:rPr>
          <w:b/>
          <w:i/>
          <w:sz w:val="24"/>
          <w:szCs w:val="24"/>
        </w:rPr>
        <w:t xml:space="preserve">Правовой статус субъекта </w:t>
      </w:r>
      <w:r w:rsidRPr="001D5A5F">
        <w:rPr>
          <w:i/>
          <w:sz w:val="24"/>
          <w:szCs w:val="24"/>
        </w:rPr>
        <w:t xml:space="preserve">— </w:t>
      </w:r>
      <w:r w:rsidRPr="001D5A5F">
        <w:rPr>
          <w:sz w:val="24"/>
          <w:szCs w:val="24"/>
        </w:rPr>
        <w:t>юридически закрепленное положение лица в обществе, выражающееся в определенной системе его прав и обязанностей.</w:t>
      </w:r>
    </w:p>
    <w:p w:rsidR="001D5A5F" w:rsidRPr="001D5A5F" w:rsidRDefault="001D5A5F" w:rsidP="001D5A5F">
      <w:pPr>
        <w:pStyle w:val="a5"/>
        <w:ind w:left="0"/>
        <w:rPr>
          <w:sz w:val="24"/>
          <w:szCs w:val="24"/>
        </w:rPr>
      </w:pPr>
      <w:r w:rsidRPr="001D5A5F">
        <w:rPr>
          <w:b/>
          <w:i/>
          <w:sz w:val="24"/>
          <w:szCs w:val="24"/>
        </w:rPr>
        <w:t xml:space="preserve">Правовой стимул </w:t>
      </w:r>
      <w:r w:rsidRPr="001D5A5F">
        <w:rPr>
          <w:i/>
          <w:sz w:val="24"/>
          <w:szCs w:val="24"/>
        </w:rPr>
        <w:t xml:space="preserve">— </w:t>
      </w:r>
      <w:r w:rsidRPr="001D5A5F">
        <w:rPr>
          <w:sz w:val="24"/>
          <w:szCs w:val="24"/>
        </w:rPr>
        <w:t xml:space="preserve">правовое побуждение к законопослушному поведению, создающее для удовлетворения собственных интересов субъекта режим </w:t>
      </w:r>
      <w:r w:rsidRPr="001D5A5F">
        <w:rPr>
          <w:spacing w:val="-2"/>
          <w:sz w:val="24"/>
          <w:szCs w:val="24"/>
        </w:rPr>
        <w:t>благоприятствования.</w:t>
      </w:r>
    </w:p>
    <w:p w:rsidR="001D5A5F" w:rsidRPr="001D5A5F" w:rsidRDefault="001D5A5F" w:rsidP="001D5A5F">
      <w:pPr>
        <w:pStyle w:val="a5"/>
        <w:ind w:left="0"/>
        <w:rPr>
          <w:sz w:val="24"/>
          <w:szCs w:val="24"/>
        </w:rPr>
      </w:pPr>
      <w:r w:rsidRPr="001D5A5F">
        <w:rPr>
          <w:b/>
          <w:i/>
          <w:sz w:val="24"/>
          <w:szCs w:val="24"/>
        </w:rPr>
        <w:t xml:space="preserve">Правовые средства </w:t>
      </w:r>
      <w:r w:rsidRPr="001D5A5F">
        <w:rPr>
          <w:i/>
          <w:sz w:val="24"/>
          <w:szCs w:val="24"/>
        </w:rPr>
        <w:t xml:space="preserve">— </w:t>
      </w:r>
      <w:r w:rsidRPr="001D5A5F">
        <w:rPr>
          <w:sz w:val="24"/>
          <w:szCs w:val="24"/>
        </w:rPr>
        <w:t>все те юридические инструменты (явления), с помощью которых удовлетворяются интересы субъектов права, обеспечивается достижение поставленных целей.</w:t>
      </w:r>
    </w:p>
    <w:p w:rsidR="001D5A5F" w:rsidRPr="001D5A5F" w:rsidRDefault="001D5A5F" w:rsidP="001D5A5F">
      <w:pPr>
        <w:pStyle w:val="a5"/>
        <w:ind w:left="0"/>
        <w:rPr>
          <w:sz w:val="24"/>
          <w:szCs w:val="24"/>
        </w:rPr>
      </w:pPr>
      <w:r w:rsidRPr="001D5A5F">
        <w:rPr>
          <w:b/>
          <w:i/>
          <w:sz w:val="24"/>
          <w:szCs w:val="24"/>
        </w:rPr>
        <w:t xml:space="preserve">Правомочие </w:t>
      </w:r>
      <w:r w:rsidRPr="001D5A5F">
        <w:rPr>
          <w:i/>
          <w:sz w:val="24"/>
          <w:szCs w:val="24"/>
        </w:rPr>
        <w:t xml:space="preserve">— </w:t>
      </w:r>
      <w:r w:rsidRPr="001D5A5F">
        <w:rPr>
          <w:sz w:val="24"/>
          <w:szCs w:val="24"/>
        </w:rPr>
        <w:t>предусмотренная в нормах права и обеспеченная государством возможность участника правоотношения осуществлять определенные деяния или требовать соответствующего поведения от других участников этого правоотношения.</w:t>
      </w:r>
    </w:p>
    <w:p w:rsidR="001D5A5F" w:rsidRPr="001D5A5F" w:rsidRDefault="001D5A5F" w:rsidP="001D5A5F">
      <w:pPr>
        <w:spacing w:after="0" w:line="240" w:lineRule="auto"/>
        <w:jc w:val="both"/>
        <w:rPr>
          <w:rFonts w:ascii="Times New Roman" w:hAnsi="Times New Roman" w:cs="Times New Roman"/>
          <w:sz w:val="24"/>
          <w:szCs w:val="24"/>
        </w:rPr>
      </w:pPr>
      <w:r w:rsidRPr="001D5A5F">
        <w:rPr>
          <w:rFonts w:ascii="Times New Roman" w:hAnsi="Times New Roman" w:cs="Times New Roman"/>
          <w:b/>
          <w:i/>
          <w:sz w:val="24"/>
          <w:szCs w:val="24"/>
        </w:rPr>
        <w:t xml:space="preserve">Правомерное поведение </w:t>
      </w:r>
      <w:r w:rsidRPr="001D5A5F">
        <w:rPr>
          <w:rFonts w:ascii="Times New Roman" w:hAnsi="Times New Roman" w:cs="Times New Roman"/>
          <w:i/>
          <w:sz w:val="24"/>
          <w:szCs w:val="24"/>
        </w:rPr>
        <w:t xml:space="preserve">— </w:t>
      </w:r>
      <w:r w:rsidRPr="001D5A5F">
        <w:rPr>
          <w:rFonts w:ascii="Times New Roman" w:hAnsi="Times New Roman" w:cs="Times New Roman"/>
          <w:sz w:val="24"/>
          <w:szCs w:val="24"/>
        </w:rPr>
        <w:t>деяние субъектов, соответствующее нормам права и социально полезным целям.</w:t>
      </w:r>
    </w:p>
    <w:p w:rsidR="001D5A5F" w:rsidRPr="001D5A5F" w:rsidRDefault="001D5A5F" w:rsidP="001D5A5F">
      <w:pPr>
        <w:pStyle w:val="a5"/>
        <w:ind w:left="0"/>
        <w:rPr>
          <w:sz w:val="24"/>
          <w:szCs w:val="24"/>
        </w:rPr>
      </w:pPr>
      <w:r w:rsidRPr="001D5A5F">
        <w:rPr>
          <w:b/>
          <w:i/>
          <w:sz w:val="24"/>
          <w:szCs w:val="24"/>
        </w:rPr>
        <w:t xml:space="preserve">Правонарушение </w:t>
      </w:r>
      <w:r w:rsidRPr="001D5A5F">
        <w:rPr>
          <w:i/>
          <w:sz w:val="24"/>
          <w:szCs w:val="24"/>
        </w:rPr>
        <w:t xml:space="preserve">— </w:t>
      </w:r>
      <w:r w:rsidRPr="001D5A5F">
        <w:rPr>
          <w:sz w:val="24"/>
          <w:szCs w:val="24"/>
        </w:rPr>
        <w:t xml:space="preserve">виновное, противоправное, общественно вредное деяние (действие либо бездействие) </w:t>
      </w:r>
      <w:proofErr w:type="spellStart"/>
      <w:r w:rsidRPr="001D5A5F">
        <w:rPr>
          <w:sz w:val="24"/>
          <w:szCs w:val="24"/>
        </w:rPr>
        <w:t>деликтоспособного</w:t>
      </w:r>
      <w:proofErr w:type="spellEnd"/>
      <w:r w:rsidRPr="001D5A5F">
        <w:rPr>
          <w:sz w:val="24"/>
          <w:szCs w:val="24"/>
        </w:rPr>
        <w:t xml:space="preserve"> лица, причиняющее вред интересам общества, государства, личности.</w:t>
      </w:r>
    </w:p>
    <w:p w:rsidR="001D5A5F" w:rsidRPr="001D5A5F" w:rsidRDefault="001D5A5F" w:rsidP="001D5A5F">
      <w:pPr>
        <w:pStyle w:val="a5"/>
        <w:ind w:left="0"/>
        <w:rPr>
          <w:sz w:val="24"/>
          <w:szCs w:val="24"/>
        </w:rPr>
      </w:pPr>
      <w:r w:rsidRPr="001D5A5F">
        <w:rPr>
          <w:b/>
          <w:i/>
          <w:sz w:val="24"/>
          <w:szCs w:val="24"/>
        </w:rPr>
        <w:t xml:space="preserve">Правоотношение </w:t>
      </w:r>
      <w:r w:rsidRPr="001D5A5F">
        <w:rPr>
          <w:i/>
          <w:sz w:val="24"/>
          <w:szCs w:val="24"/>
        </w:rPr>
        <w:t xml:space="preserve">— </w:t>
      </w:r>
      <w:r w:rsidRPr="001D5A5F">
        <w:rPr>
          <w:sz w:val="24"/>
          <w:szCs w:val="24"/>
        </w:rPr>
        <w:t>урегулированное нормами права общественное отношение, участники которого обладают соответствующими субъективными правами и юридическими обязанностями.</w:t>
      </w:r>
    </w:p>
    <w:p w:rsidR="001D5A5F" w:rsidRPr="001D5A5F" w:rsidRDefault="001D5A5F" w:rsidP="001D5A5F">
      <w:pPr>
        <w:pStyle w:val="a5"/>
        <w:ind w:left="0"/>
        <w:rPr>
          <w:sz w:val="24"/>
          <w:szCs w:val="24"/>
        </w:rPr>
      </w:pPr>
      <w:r w:rsidRPr="001D5A5F">
        <w:rPr>
          <w:b/>
          <w:i/>
          <w:sz w:val="24"/>
          <w:szCs w:val="24"/>
        </w:rPr>
        <w:t>Правопорядок</w:t>
      </w:r>
      <w:r w:rsidRPr="001D5A5F">
        <w:rPr>
          <w:b/>
          <w:i/>
          <w:spacing w:val="-1"/>
          <w:sz w:val="24"/>
          <w:szCs w:val="24"/>
        </w:rPr>
        <w:t xml:space="preserve"> </w:t>
      </w:r>
      <w:r w:rsidRPr="001D5A5F">
        <w:rPr>
          <w:i/>
          <w:sz w:val="24"/>
          <w:szCs w:val="24"/>
        </w:rPr>
        <w:t>—</w:t>
      </w:r>
      <w:r w:rsidRPr="001D5A5F">
        <w:rPr>
          <w:i/>
          <w:spacing w:val="-1"/>
          <w:sz w:val="24"/>
          <w:szCs w:val="24"/>
        </w:rPr>
        <w:t xml:space="preserve"> </w:t>
      </w:r>
      <w:r w:rsidRPr="001D5A5F">
        <w:rPr>
          <w:sz w:val="24"/>
          <w:szCs w:val="24"/>
        </w:rPr>
        <w:t>система</w:t>
      </w:r>
      <w:r w:rsidRPr="001D5A5F">
        <w:rPr>
          <w:spacing w:val="-2"/>
          <w:sz w:val="24"/>
          <w:szCs w:val="24"/>
        </w:rPr>
        <w:t xml:space="preserve"> </w:t>
      </w:r>
      <w:r w:rsidRPr="001D5A5F">
        <w:rPr>
          <w:sz w:val="24"/>
          <w:szCs w:val="24"/>
        </w:rPr>
        <w:t>общественных</w:t>
      </w:r>
      <w:r w:rsidRPr="001D5A5F">
        <w:rPr>
          <w:spacing w:val="-1"/>
          <w:sz w:val="24"/>
          <w:szCs w:val="24"/>
        </w:rPr>
        <w:t xml:space="preserve"> </w:t>
      </w:r>
      <w:r w:rsidRPr="001D5A5F">
        <w:rPr>
          <w:sz w:val="24"/>
          <w:szCs w:val="24"/>
        </w:rPr>
        <w:t>отношений,</w:t>
      </w:r>
      <w:r w:rsidRPr="001D5A5F">
        <w:rPr>
          <w:spacing w:val="-1"/>
          <w:sz w:val="24"/>
          <w:szCs w:val="24"/>
        </w:rPr>
        <w:t xml:space="preserve"> </w:t>
      </w:r>
      <w:r w:rsidRPr="001D5A5F">
        <w:rPr>
          <w:sz w:val="24"/>
          <w:szCs w:val="24"/>
        </w:rPr>
        <w:t>в</w:t>
      </w:r>
      <w:r w:rsidRPr="001D5A5F">
        <w:rPr>
          <w:spacing w:val="-2"/>
          <w:sz w:val="24"/>
          <w:szCs w:val="24"/>
        </w:rPr>
        <w:t xml:space="preserve"> </w:t>
      </w:r>
      <w:r w:rsidRPr="001D5A5F">
        <w:rPr>
          <w:sz w:val="24"/>
          <w:szCs w:val="24"/>
        </w:rPr>
        <w:t>которой</w:t>
      </w:r>
      <w:r w:rsidRPr="001D5A5F">
        <w:rPr>
          <w:spacing w:val="-1"/>
          <w:sz w:val="24"/>
          <w:szCs w:val="24"/>
        </w:rPr>
        <w:t xml:space="preserve"> </w:t>
      </w:r>
      <w:r w:rsidRPr="001D5A5F">
        <w:rPr>
          <w:sz w:val="24"/>
          <w:szCs w:val="24"/>
        </w:rPr>
        <w:t>поведение</w:t>
      </w:r>
      <w:r w:rsidRPr="001D5A5F">
        <w:rPr>
          <w:spacing w:val="-4"/>
          <w:sz w:val="24"/>
          <w:szCs w:val="24"/>
        </w:rPr>
        <w:t xml:space="preserve"> </w:t>
      </w:r>
      <w:r w:rsidRPr="001D5A5F">
        <w:rPr>
          <w:sz w:val="24"/>
          <w:szCs w:val="24"/>
        </w:rPr>
        <w:t xml:space="preserve">субъектов является правомерным; состояние </w:t>
      </w:r>
      <w:proofErr w:type="spellStart"/>
      <w:r w:rsidRPr="001D5A5F">
        <w:rPr>
          <w:sz w:val="24"/>
          <w:szCs w:val="24"/>
        </w:rPr>
        <w:t>урегулированности</w:t>
      </w:r>
      <w:proofErr w:type="spellEnd"/>
      <w:r w:rsidRPr="001D5A5F">
        <w:rPr>
          <w:sz w:val="24"/>
          <w:szCs w:val="24"/>
        </w:rPr>
        <w:t xml:space="preserve"> социальных связей.</w:t>
      </w:r>
    </w:p>
    <w:p w:rsidR="001D5A5F" w:rsidRPr="001D5A5F" w:rsidRDefault="001D5A5F" w:rsidP="001D5A5F">
      <w:pPr>
        <w:pStyle w:val="a5"/>
        <w:ind w:left="0"/>
        <w:rPr>
          <w:sz w:val="24"/>
          <w:szCs w:val="24"/>
        </w:rPr>
      </w:pPr>
      <w:r w:rsidRPr="001D5A5F">
        <w:rPr>
          <w:b/>
          <w:i/>
          <w:sz w:val="24"/>
          <w:szCs w:val="24"/>
        </w:rPr>
        <w:t xml:space="preserve">Правосознание </w:t>
      </w:r>
      <w:r w:rsidRPr="001D5A5F">
        <w:rPr>
          <w:i/>
          <w:sz w:val="24"/>
          <w:szCs w:val="24"/>
        </w:rPr>
        <w:t xml:space="preserve">— </w:t>
      </w:r>
      <w:r w:rsidRPr="001D5A5F">
        <w:rPr>
          <w:sz w:val="24"/>
          <w:szCs w:val="24"/>
        </w:rPr>
        <w:t>совокупность чувств, эмоций, представлений, идей, взглядов, в которых отражается отношение людей к действующему или желаемому праву.</w:t>
      </w:r>
    </w:p>
    <w:p w:rsidR="001D5A5F" w:rsidRPr="001D5A5F" w:rsidRDefault="001D5A5F" w:rsidP="001D5A5F">
      <w:pPr>
        <w:pStyle w:val="a5"/>
        <w:ind w:left="0"/>
        <w:rPr>
          <w:sz w:val="24"/>
          <w:szCs w:val="24"/>
        </w:rPr>
      </w:pPr>
      <w:r w:rsidRPr="001D5A5F">
        <w:rPr>
          <w:b/>
          <w:i/>
          <w:sz w:val="24"/>
          <w:szCs w:val="24"/>
        </w:rPr>
        <w:t xml:space="preserve">Правопреемство </w:t>
      </w:r>
      <w:r w:rsidRPr="001D5A5F">
        <w:rPr>
          <w:i/>
          <w:sz w:val="24"/>
          <w:szCs w:val="24"/>
        </w:rPr>
        <w:t xml:space="preserve">— </w:t>
      </w:r>
      <w:r w:rsidRPr="001D5A5F">
        <w:rPr>
          <w:sz w:val="24"/>
          <w:szCs w:val="24"/>
        </w:rPr>
        <w:t>изменение в субъектном составе правоотношений, при котором субъективные права и субъективные юридические обязанности переходят от одного лица</w:t>
      </w:r>
      <w:r w:rsidRPr="001D5A5F">
        <w:rPr>
          <w:spacing w:val="40"/>
          <w:sz w:val="24"/>
          <w:szCs w:val="24"/>
        </w:rPr>
        <w:t xml:space="preserve"> </w:t>
      </w:r>
      <w:r w:rsidRPr="001D5A5F">
        <w:rPr>
          <w:sz w:val="24"/>
          <w:szCs w:val="24"/>
        </w:rPr>
        <w:t>к другому.</w:t>
      </w:r>
    </w:p>
    <w:p w:rsidR="001D5A5F" w:rsidRPr="001D5A5F" w:rsidRDefault="001D5A5F" w:rsidP="001D5A5F">
      <w:pPr>
        <w:pStyle w:val="a5"/>
        <w:ind w:left="0"/>
        <w:rPr>
          <w:sz w:val="24"/>
          <w:szCs w:val="24"/>
        </w:rPr>
      </w:pPr>
      <w:proofErr w:type="spellStart"/>
      <w:r w:rsidRPr="001D5A5F">
        <w:rPr>
          <w:b/>
          <w:i/>
          <w:sz w:val="24"/>
          <w:szCs w:val="24"/>
        </w:rPr>
        <w:t>Правосубъектность</w:t>
      </w:r>
      <w:proofErr w:type="spellEnd"/>
      <w:r w:rsidRPr="001D5A5F">
        <w:rPr>
          <w:b/>
          <w:i/>
          <w:sz w:val="24"/>
          <w:szCs w:val="24"/>
        </w:rPr>
        <w:t xml:space="preserve"> </w:t>
      </w:r>
      <w:r w:rsidRPr="001D5A5F">
        <w:rPr>
          <w:i/>
          <w:sz w:val="24"/>
          <w:szCs w:val="24"/>
        </w:rPr>
        <w:t xml:space="preserve">— </w:t>
      </w:r>
      <w:r w:rsidRPr="001D5A5F">
        <w:rPr>
          <w:sz w:val="24"/>
          <w:szCs w:val="24"/>
        </w:rPr>
        <w:t>признаваемая и обеспечиваемая государством способность лица иметь субъективные права и юридические обязанности, а также лично своими действиями осуществлять их в правоотношении.</w:t>
      </w:r>
    </w:p>
    <w:p w:rsidR="001D5A5F" w:rsidRPr="001D5A5F" w:rsidRDefault="001D5A5F" w:rsidP="001D5A5F">
      <w:pPr>
        <w:pStyle w:val="a5"/>
        <w:ind w:left="0"/>
        <w:rPr>
          <w:sz w:val="24"/>
          <w:szCs w:val="24"/>
        </w:rPr>
      </w:pPr>
      <w:r w:rsidRPr="001D5A5F">
        <w:rPr>
          <w:b/>
          <w:i/>
          <w:sz w:val="24"/>
          <w:szCs w:val="24"/>
        </w:rPr>
        <w:t xml:space="preserve">Правоспособность </w:t>
      </w:r>
      <w:r w:rsidRPr="001D5A5F">
        <w:rPr>
          <w:i/>
          <w:sz w:val="24"/>
          <w:szCs w:val="24"/>
        </w:rPr>
        <w:t xml:space="preserve">— </w:t>
      </w:r>
      <w:r w:rsidRPr="001D5A5F">
        <w:rPr>
          <w:sz w:val="24"/>
          <w:szCs w:val="24"/>
        </w:rPr>
        <w:t>установленная (признанная)</w:t>
      </w:r>
      <w:r w:rsidRPr="001D5A5F">
        <w:rPr>
          <w:spacing w:val="-2"/>
          <w:sz w:val="24"/>
          <w:szCs w:val="24"/>
        </w:rPr>
        <w:t xml:space="preserve"> </w:t>
      </w:r>
      <w:r w:rsidRPr="001D5A5F">
        <w:rPr>
          <w:sz w:val="24"/>
          <w:szCs w:val="24"/>
        </w:rPr>
        <w:t>в</w:t>
      </w:r>
      <w:r w:rsidRPr="001D5A5F">
        <w:rPr>
          <w:spacing w:val="-2"/>
          <w:sz w:val="24"/>
          <w:szCs w:val="24"/>
        </w:rPr>
        <w:t xml:space="preserve"> </w:t>
      </w:r>
      <w:r w:rsidRPr="001D5A5F">
        <w:rPr>
          <w:sz w:val="24"/>
          <w:szCs w:val="24"/>
        </w:rPr>
        <w:t>законе</w:t>
      </w:r>
      <w:r w:rsidRPr="001D5A5F">
        <w:rPr>
          <w:spacing w:val="-2"/>
          <w:sz w:val="24"/>
          <w:szCs w:val="24"/>
        </w:rPr>
        <w:t xml:space="preserve"> </w:t>
      </w:r>
      <w:r w:rsidRPr="001D5A5F">
        <w:rPr>
          <w:sz w:val="24"/>
          <w:szCs w:val="24"/>
        </w:rPr>
        <w:t>возможность</w:t>
      </w:r>
      <w:r w:rsidRPr="001D5A5F">
        <w:rPr>
          <w:spacing w:val="-1"/>
          <w:sz w:val="24"/>
          <w:szCs w:val="24"/>
        </w:rPr>
        <w:t xml:space="preserve"> </w:t>
      </w:r>
      <w:r w:rsidRPr="001D5A5F">
        <w:rPr>
          <w:sz w:val="24"/>
          <w:szCs w:val="24"/>
        </w:rPr>
        <w:t>лица</w:t>
      </w:r>
      <w:r w:rsidRPr="001D5A5F">
        <w:rPr>
          <w:spacing w:val="-2"/>
          <w:sz w:val="24"/>
          <w:szCs w:val="24"/>
        </w:rPr>
        <w:t xml:space="preserve"> </w:t>
      </w:r>
      <w:r w:rsidRPr="001D5A5F">
        <w:rPr>
          <w:sz w:val="24"/>
          <w:szCs w:val="24"/>
        </w:rPr>
        <w:t>иметь субъективные права и юридические обязанности.</w:t>
      </w:r>
    </w:p>
    <w:p w:rsidR="001D5A5F" w:rsidRPr="001D5A5F" w:rsidRDefault="001D5A5F" w:rsidP="001D5A5F">
      <w:pPr>
        <w:pStyle w:val="a5"/>
        <w:ind w:left="0"/>
        <w:rPr>
          <w:sz w:val="24"/>
          <w:szCs w:val="24"/>
        </w:rPr>
      </w:pPr>
      <w:r w:rsidRPr="001D5A5F">
        <w:rPr>
          <w:b/>
          <w:i/>
          <w:sz w:val="24"/>
          <w:szCs w:val="24"/>
        </w:rPr>
        <w:t xml:space="preserve">Правотворчество </w:t>
      </w:r>
      <w:r w:rsidRPr="001D5A5F">
        <w:rPr>
          <w:i/>
          <w:sz w:val="24"/>
          <w:szCs w:val="24"/>
        </w:rPr>
        <w:t xml:space="preserve">— </w:t>
      </w:r>
      <w:r w:rsidRPr="001D5A5F">
        <w:rPr>
          <w:sz w:val="24"/>
          <w:szCs w:val="24"/>
        </w:rPr>
        <w:t>деятельность компетентных органов (прежде всего государственных) по принятию, изменению и отмене юридических норм.</w:t>
      </w:r>
    </w:p>
    <w:p w:rsidR="001D5A5F" w:rsidRPr="001D5A5F" w:rsidRDefault="001D5A5F" w:rsidP="001D5A5F">
      <w:pPr>
        <w:pStyle w:val="a5"/>
        <w:ind w:left="0"/>
        <w:rPr>
          <w:sz w:val="24"/>
          <w:szCs w:val="24"/>
        </w:rPr>
      </w:pPr>
      <w:r w:rsidRPr="001D5A5F">
        <w:rPr>
          <w:b/>
          <w:i/>
          <w:sz w:val="24"/>
          <w:szCs w:val="24"/>
        </w:rPr>
        <w:t xml:space="preserve">Преамбула </w:t>
      </w:r>
      <w:r w:rsidRPr="001D5A5F">
        <w:rPr>
          <w:i/>
          <w:sz w:val="24"/>
          <w:szCs w:val="24"/>
        </w:rPr>
        <w:t xml:space="preserve">— </w:t>
      </w:r>
      <w:r w:rsidRPr="001D5A5F">
        <w:rPr>
          <w:sz w:val="24"/>
          <w:szCs w:val="24"/>
        </w:rPr>
        <w:t>вводная или вступительная часть нормативного акта, содержащая указания на обстоятельства, послужившие поводом к его принятию, излагающая цели и задачи, стоящие перед данным документом.</w:t>
      </w:r>
    </w:p>
    <w:p w:rsidR="001D5A5F" w:rsidRPr="001D5A5F" w:rsidRDefault="001D5A5F" w:rsidP="001D5A5F">
      <w:pPr>
        <w:spacing w:after="0" w:line="240" w:lineRule="auto"/>
        <w:jc w:val="both"/>
        <w:rPr>
          <w:rFonts w:ascii="Times New Roman" w:hAnsi="Times New Roman" w:cs="Times New Roman"/>
          <w:sz w:val="24"/>
          <w:szCs w:val="24"/>
        </w:rPr>
      </w:pPr>
      <w:r w:rsidRPr="001D5A5F">
        <w:rPr>
          <w:rFonts w:ascii="Times New Roman" w:hAnsi="Times New Roman" w:cs="Times New Roman"/>
          <w:b/>
          <w:i/>
          <w:sz w:val="24"/>
          <w:szCs w:val="24"/>
        </w:rPr>
        <w:t xml:space="preserve">Предмет правового регулирования </w:t>
      </w:r>
      <w:r w:rsidRPr="001D5A5F">
        <w:rPr>
          <w:rFonts w:ascii="Times New Roman" w:hAnsi="Times New Roman" w:cs="Times New Roman"/>
          <w:i/>
          <w:sz w:val="24"/>
          <w:szCs w:val="24"/>
        </w:rPr>
        <w:t xml:space="preserve">— </w:t>
      </w:r>
      <w:r w:rsidRPr="001D5A5F">
        <w:rPr>
          <w:rFonts w:ascii="Times New Roman" w:hAnsi="Times New Roman" w:cs="Times New Roman"/>
          <w:sz w:val="24"/>
          <w:szCs w:val="24"/>
        </w:rPr>
        <w:t>те общественные отношения, социальные связи, которые упорядочивает право.</w:t>
      </w:r>
    </w:p>
    <w:p w:rsidR="001D5A5F" w:rsidRPr="001D5A5F" w:rsidRDefault="001D5A5F" w:rsidP="001D5A5F">
      <w:pPr>
        <w:pStyle w:val="a5"/>
        <w:ind w:left="0"/>
        <w:rPr>
          <w:sz w:val="24"/>
          <w:szCs w:val="24"/>
        </w:rPr>
      </w:pPr>
      <w:r w:rsidRPr="001D5A5F">
        <w:rPr>
          <w:b/>
          <w:i/>
          <w:sz w:val="24"/>
          <w:szCs w:val="24"/>
        </w:rPr>
        <w:t xml:space="preserve">Представительство </w:t>
      </w:r>
      <w:r w:rsidRPr="001D5A5F">
        <w:rPr>
          <w:i/>
          <w:sz w:val="24"/>
          <w:szCs w:val="24"/>
        </w:rPr>
        <w:t xml:space="preserve">— </w:t>
      </w:r>
      <w:r w:rsidRPr="001D5A5F">
        <w:rPr>
          <w:sz w:val="24"/>
          <w:szCs w:val="24"/>
        </w:rPr>
        <w:t>правовое средство, с помощью которого одно лицо (представитель) на основании имеющегося у него полномочия выступает от имени</w:t>
      </w:r>
      <w:r w:rsidRPr="001D5A5F">
        <w:rPr>
          <w:spacing w:val="40"/>
          <w:sz w:val="24"/>
          <w:szCs w:val="24"/>
        </w:rPr>
        <w:t xml:space="preserve"> </w:t>
      </w:r>
      <w:r w:rsidRPr="001D5A5F">
        <w:rPr>
          <w:sz w:val="24"/>
          <w:szCs w:val="24"/>
        </w:rPr>
        <w:t>другого (представляемого), непосредственно создавая (изменяя, прекращая) для него</w:t>
      </w:r>
      <w:r w:rsidRPr="001D5A5F">
        <w:rPr>
          <w:spacing w:val="40"/>
          <w:sz w:val="24"/>
          <w:szCs w:val="24"/>
        </w:rPr>
        <w:t xml:space="preserve"> </w:t>
      </w:r>
      <w:r w:rsidRPr="001D5A5F">
        <w:rPr>
          <w:sz w:val="24"/>
          <w:szCs w:val="24"/>
        </w:rPr>
        <w:t>права и обязанности.</w:t>
      </w:r>
    </w:p>
    <w:p w:rsidR="001D5A5F" w:rsidRPr="001D5A5F" w:rsidRDefault="001D5A5F" w:rsidP="001D5A5F">
      <w:pPr>
        <w:pStyle w:val="a5"/>
        <w:ind w:left="0"/>
        <w:rPr>
          <w:sz w:val="24"/>
          <w:szCs w:val="24"/>
        </w:rPr>
      </w:pPr>
      <w:r w:rsidRPr="001D5A5F">
        <w:rPr>
          <w:b/>
          <w:i/>
          <w:sz w:val="24"/>
          <w:szCs w:val="24"/>
        </w:rPr>
        <w:t xml:space="preserve">Президентская республика </w:t>
      </w:r>
      <w:r w:rsidRPr="001D5A5F">
        <w:rPr>
          <w:i/>
          <w:sz w:val="24"/>
          <w:szCs w:val="24"/>
        </w:rPr>
        <w:t xml:space="preserve">— </w:t>
      </w:r>
      <w:r w:rsidRPr="001D5A5F">
        <w:rPr>
          <w:sz w:val="24"/>
          <w:szCs w:val="24"/>
        </w:rPr>
        <w:t>разновидность республиканской формы государственного правления, в которой верховная власть принадлежит президенту как главе государства, избираемому всенародным голосованием (либо парламентом или же особым институтом) и выступающему в системе разделения властей субъектом координации всех ветвей государственной власти.</w:t>
      </w:r>
    </w:p>
    <w:p w:rsidR="001D5A5F" w:rsidRPr="001D5A5F" w:rsidRDefault="001D5A5F" w:rsidP="001D5A5F">
      <w:pPr>
        <w:pStyle w:val="a5"/>
        <w:ind w:left="0"/>
        <w:rPr>
          <w:sz w:val="24"/>
          <w:szCs w:val="24"/>
        </w:rPr>
      </w:pPr>
      <w:r w:rsidRPr="001D5A5F">
        <w:rPr>
          <w:b/>
          <w:i/>
          <w:sz w:val="24"/>
          <w:szCs w:val="24"/>
        </w:rPr>
        <w:t xml:space="preserve">Презумпция </w:t>
      </w:r>
      <w:r w:rsidRPr="001D5A5F">
        <w:rPr>
          <w:i/>
          <w:sz w:val="24"/>
          <w:szCs w:val="24"/>
        </w:rPr>
        <w:t xml:space="preserve">— </w:t>
      </w:r>
      <w:r w:rsidRPr="001D5A5F">
        <w:rPr>
          <w:sz w:val="24"/>
          <w:szCs w:val="24"/>
        </w:rPr>
        <w:t xml:space="preserve">факт, существование или отсутствие которого предполагается </w:t>
      </w:r>
      <w:r w:rsidRPr="001D5A5F">
        <w:rPr>
          <w:spacing w:val="-2"/>
          <w:sz w:val="24"/>
          <w:szCs w:val="24"/>
        </w:rPr>
        <w:t>установленным</w:t>
      </w:r>
      <w:r w:rsidRPr="001D5A5F">
        <w:rPr>
          <w:spacing w:val="-6"/>
          <w:sz w:val="24"/>
          <w:szCs w:val="24"/>
        </w:rPr>
        <w:t xml:space="preserve"> </w:t>
      </w:r>
      <w:r w:rsidRPr="001D5A5F">
        <w:rPr>
          <w:spacing w:val="-2"/>
          <w:sz w:val="24"/>
          <w:szCs w:val="24"/>
        </w:rPr>
        <w:t>(неустановленным),</w:t>
      </w:r>
      <w:r w:rsidRPr="001D5A5F">
        <w:rPr>
          <w:spacing w:val="-6"/>
          <w:sz w:val="24"/>
          <w:szCs w:val="24"/>
        </w:rPr>
        <w:t xml:space="preserve"> </w:t>
      </w:r>
      <w:r w:rsidRPr="001D5A5F">
        <w:rPr>
          <w:spacing w:val="-2"/>
          <w:sz w:val="24"/>
          <w:szCs w:val="24"/>
        </w:rPr>
        <w:t>поскольку</w:t>
      </w:r>
      <w:r w:rsidRPr="001D5A5F">
        <w:rPr>
          <w:spacing w:val="-10"/>
          <w:sz w:val="24"/>
          <w:szCs w:val="24"/>
        </w:rPr>
        <w:t xml:space="preserve"> </w:t>
      </w:r>
      <w:r w:rsidRPr="001D5A5F">
        <w:rPr>
          <w:spacing w:val="-2"/>
          <w:sz w:val="24"/>
          <w:szCs w:val="24"/>
        </w:rPr>
        <w:t>доказаны</w:t>
      </w:r>
      <w:r w:rsidRPr="001D5A5F">
        <w:rPr>
          <w:spacing w:val="-6"/>
          <w:sz w:val="24"/>
          <w:szCs w:val="24"/>
        </w:rPr>
        <w:t xml:space="preserve"> </w:t>
      </w:r>
      <w:r w:rsidRPr="001D5A5F">
        <w:rPr>
          <w:spacing w:val="-2"/>
          <w:sz w:val="24"/>
          <w:szCs w:val="24"/>
        </w:rPr>
        <w:t>другие,</w:t>
      </w:r>
      <w:r w:rsidRPr="001D5A5F">
        <w:rPr>
          <w:spacing w:val="-6"/>
          <w:sz w:val="24"/>
          <w:szCs w:val="24"/>
        </w:rPr>
        <w:t xml:space="preserve"> </w:t>
      </w:r>
      <w:r w:rsidRPr="001D5A5F">
        <w:rPr>
          <w:spacing w:val="-2"/>
          <w:sz w:val="24"/>
          <w:szCs w:val="24"/>
        </w:rPr>
        <w:t>находящиеся</w:t>
      </w:r>
      <w:r w:rsidRPr="001D5A5F">
        <w:rPr>
          <w:spacing w:val="-6"/>
          <w:sz w:val="24"/>
          <w:szCs w:val="24"/>
        </w:rPr>
        <w:t xml:space="preserve"> </w:t>
      </w:r>
      <w:r w:rsidRPr="001D5A5F">
        <w:rPr>
          <w:spacing w:val="-2"/>
          <w:sz w:val="24"/>
          <w:szCs w:val="24"/>
        </w:rPr>
        <w:t>с</w:t>
      </w:r>
      <w:r w:rsidRPr="001D5A5F">
        <w:rPr>
          <w:spacing w:val="-7"/>
          <w:sz w:val="24"/>
          <w:szCs w:val="24"/>
        </w:rPr>
        <w:t xml:space="preserve"> </w:t>
      </w:r>
      <w:r w:rsidRPr="001D5A5F">
        <w:rPr>
          <w:spacing w:val="-2"/>
          <w:sz w:val="24"/>
          <w:szCs w:val="24"/>
        </w:rPr>
        <w:t>ним</w:t>
      </w:r>
      <w:r w:rsidRPr="001D5A5F">
        <w:rPr>
          <w:spacing w:val="-6"/>
          <w:sz w:val="24"/>
          <w:szCs w:val="24"/>
        </w:rPr>
        <w:t xml:space="preserve"> </w:t>
      </w:r>
      <w:r w:rsidRPr="001D5A5F">
        <w:rPr>
          <w:spacing w:val="-2"/>
          <w:sz w:val="24"/>
          <w:szCs w:val="24"/>
        </w:rPr>
        <w:t>в</w:t>
      </w:r>
      <w:r w:rsidRPr="001D5A5F">
        <w:rPr>
          <w:spacing w:val="-6"/>
          <w:sz w:val="24"/>
          <w:szCs w:val="24"/>
        </w:rPr>
        <w:t xml:space="preserve"> </w:t>
      </w:r>
      <w:r w:rsidRPr="001D5A5F">
        <w:rPr>
          <w:spacing w:val="-2"/>
          <w:sz w:val="24"/>
          <w:szCs w:val="24"/>
        </w:rPr>
        <w:t>связи, факты.</w:t>
      </w:r>
    </w:p>
    <w:p w:rsidR="001D5A5F" w:rsidRPr="001D5A5F" w:rsidRDefault="001D5A5F" w:rsidP="001D5A5F">
      <w:pPr>
        <w:pStyle w:val="a5"/>
        <w:ind w:left="0"/>
        <w:rPr>
          <w:sz w:val="24"/>
          <w:szCs w:val="24"/>
        </w:rPr>
      </w:pPr>
      <w:r w:rsidRPr="001D5A5F">
        <w:rPr>
          <w:b/>
          <w:i/>
          <w:sz w:val="24"/>
          <w:szCs w:val="24"/>
        </w:rPr>
        <w:t xml:space="preserve">Презумпция невиновности </w:t>
      </w:r>
      <w:r w:rsidRPr="001D5A5F">
        <w:rPr>
          <w:i/>
          <w:sz w:val="24"/>
          <w:szCs w:val="24"/>
        </w:rPr>
        <w:t xml:space="preserve">— </w:t>
      </w:r>
      <w:r w:rsidRPr="001D5A5F">
        <w:rPr>
          <w:sz w:val="24"/>
          <w:szCs w:val="24"/>
        </w:rPr>
        <w:t xml:space="preserve">закрепленное в праве предположение, согласно которому каждый обвиняемый в совершении преступления считается невиновным, пока его </w:t>
      </w:r>
      <w:r w:rsidRPr="001D5A5F">
        <w:rPr>
          <w:sz w:val="24"/>
          <w:szCs w:val="24"/>
        </w:rPr>
        <w:lastRenderedPageBreak/>
        <w:t>виновность не будет доказана в предусмотренном законом порядке и установлена вступившим в законную силу приговором суда.</w:t>
      </w:r>
    </w:p>
    <w:p w:rsidR="001D5A5F" w:rsidRPr="001D5A5F" w:rsidRDefault="001D5A5F" w:rsidP="001D5A5F">
      <w:pPr>
        <w:pStyle w:val="a5"/>
        <w:ind w:left="0"/>
        <w:rPr>
          <w:sz w:val="24"/>
          <w:szCs w:val="24"/>
        </w:rPr>
      </w:pPr>
      <w:r w:rsidRPr="001D5A5F">
        <w:rPr>
          <w:b/>
          <w:i/>
          <w:sz w:val="24"/>
          <w:szCs w:val="24"/>
        </w:rPr>
        <w:t xml:space="preserve">Преступление </w:t>
      </w:r>
      <w:r w:rsidRPr="001D5A5F">
        <w:rPr>
          <w:i/>
          <w:sz w:val="24"/>
          <w:szCs w:val="24"/>
        </w:rPr>
        <w:t xml:space="preserve">— </w:t>
      </w:r>
      <w:r w:rsidRPr="001D5A5F">
        <w:rPr>
          <w:sz w:val="24"/>
          <w:szCs w:val="24"/>
        </w:rPr>
        <w:t>виновно совершенное общественно опасное деяние, запрещенное уголовным законодательством под угрозой наказания.</w:t>
      </w:r>
    </w:p>
    <w:p w:rsidR="001D5A5F" w:rsidRPr="001D5A5F" w:rsidRDefault="001D5A5F" w:rsidP="001D5A5F">
      <w:pPr>
        <w:pStyle w:val="a5"/>
        <w:ind w:left="0"/>
        <w:rPr>
          <w:sz w:val="24"/>
          <w:szCs w:val="24"/>
        </w:rPr>
      </w:pPr>
      <w:r w:rsidRPr="001D5A5F">
        <w:rPr>
          <w:b/>
          <w:i/>
          <w:sz w:val="24"/>
          <w:szCs w:val="24"/>
        </w:rPr>
        <w:t xml:space="preserve">Применение права </w:t>
      </w:r>
      <w:r w:rsidRPr="001D5A5F">
        <w:rPr>
          <w:i/>
          <w:sz w:val="24"/>
          <w:szCs w:val="24"/>
        </w:rPr>
        <w:t xml:space="preserve">— </w:t>
      </w:r>
      <w:r w:rsidRPr="001D5A5F">
        <w:rPr>
          <w:sz w:val="24"/>
          <w:szCs w:val="24"/>
        </w:rPr>
        <w:t>властная деятельность компетентных органов по разрешению конкретного юридического дела, в результате чего выносится соответствующий индивидуальный акт.</w:t>
      </w:r>
    </w:p>
    <w:p w:rsidR="001D5A5F" w:rsidRPr="001D5A5F" w:rsidRDefault="001D5A5F" w:rsidP="001D5A5F">
      <w:pPr>
        <w:pStyle w:val="a5"/>
        <w:ind w:left="0"/>
        <w:rPr>
          <w:sz w:val="24"/>
          <w:szCs w:val="24"/>
        </w:rPr>
      </w:pPr>
      <w:r w:rsidRPr="001D5A5F">
        <w:rPr>
          <w:b/>
          <w:i/>
          <w:sz w:val="24"/>
          <w:szCs w:val="24"/>
        </w:rPr>
        <w:t xml:space="preserve">Принципы права </w:t>
      </w:r>
      <w:r w:rsidRPr="001D5A5F">
        <w:rPr>
          <w:i/>
          <w:sz w:val="24"/>
          <w:szCs w:val="24"/>
        </w:rPr>
        <w:t xml:space="preserve">— </w:t>
      </w:r>
      <w:r w:rsidRPr="001D5A5F">
        <w:rPr>
          <w:sz w:val="24"/>
          <w:szCs w:val="24"/>
        </w:rPr>
        <w:t>основные, исходные начала, положения, идеи, выражающие сущность права как специфического социального регулятора.</w:t>
      </w:r>
    </w:p>
    <w:p w:rsidR="001D5A5F" w:rsidRPr="001D5A5F" w:rsidRDefault="001D5A5F" w:rsidP="001D5A5F">
      <w:pPr>
        <w:pStyle w:val="a5"/>
        <w:ind w:left="0"/>
        <w:rPr>
          <w:sz w:val="24"/>
          <w:szCs w:val="24"/>
        </w:rPr>
      </w:pPr>
      <w:r w:rsidRPr="001D5A5F">
        <w:rPr>
          <w:b/>
          <w:i/>
          <w:sz w:val="24"/>
          <w:szCs w:val="24"/>
        </w:rPr>
        <w:t xml:space="preserve">Причинная связь </w:t>
      </w:r>
      <w:r w:rsidRPr="001D5A5F">
        <w:rPr>
          <w:i/>
          <w:sz w:val="24"/>
          <w:szCs w:val="24"/>
        </w:rPr>
        <w:t>—</w:t>
      </w:r>
      <w:r w:rsidRPr="001D5A5F">
        <w:rPr>
          <w:i/>
          <w:spacing w:val="-1"/>
          <w:sz w:val="24"/>
          <w:szCs w:val="24"/>
        </w:rPr>
        <w:t xml:space="preserve"> </w:t>
      </w:r>
      <w:r w:rsidRPr="001D5A5F">
        <w:rPr>
          <w:sz w:val="24"/>
          <w:szCs w:val="24"/>
        </w:rPr>
        <w:t>необходимая</w:t>
      </w:r>
      <w:r w:rsidRPr="001D5A5F">
        <w:rPr>
          <w:spacing w:val="-1"/>
          <w:sz w:val="24"/>
          <w:szCs w:val="24"/>
        </w:rPr>
        <w:t xml:space="preserve"> </w:t>
      </w:r>
      <w:r w:rsidRPr="001D5A5F">
        <w:rPr>
          <w:sz w:val="24"/>
          <w:szCs w:val="24"/>
        </w:rPr>
        <w:t>связь</w:t>
      </w:r>
      <w:r w:rsidRPr="001D5A5F">
        <w:rPr>
          <w:spacing w:val="-3"/>
          <w:sz w:val="24"/>
          <w:szCs w:val="24"/>
        </w:rPr>
        <w:t xml:space="preserve"> </w:t>
      </w:r>
      <w:r w:rsidRPr="001D5A5F">
        <w:rPr>
          <w:sz w:val="24"/>
          <w:szCs w:val="24"/>
        </w:rPr>
        <w:t>между</w:t>
      </w:r>
      <w:r w:rsidRPr="001D5A5F">
        <w:rPr>
          <w:spacing w:val="-10"/>
          <w:sz w:val="24"/>
          <w:szCs w:val="24"/>
        </w:rPr>
        <w:t xml:space="preserve"> </w:t>
      </w:r>
      <w:r w:rsidRPr="001D5A5F">
        <w:rPr>
          <w:sz w:val="24"/>
          <w:szCs w:val="24"/>
        </w:rPr>
        <w:t>явлениями,</w:t>
      </w:r>
      <w:r w:rsidRPr="001D5A5F">
        <w:rPr>
          <w:spacing w:val="-3"/>
          <w:sz w:val="24"/>
          <w:szCs w:val="24"/>
        </w:rPr>
        <w:t xml:space="preserve"> </w:t>
      </w:r>
      <w:r w:rsidRPr="001D5A5F">
        <w:rPr>
          <w:sz w:val="24"/>
          <w:szCs w:val="24"/>
        </w:rPr>
        <w:t>при</w:t>
      </w:r>
      <w:r w:rsidRPr="001D5A5F">
        <w:rPr>
          <w:spacing w:val="-3"/>
          <w:sz w:val="24"/>
          <w:szCs w:val="24"/>
        </w:rPr>
        <w:t xml:space="preserve"> </w:t>
      </w:r>
      <w:r w:rsidRPr="001D5A5F">
        <w:rPr>
          <w:sz w:val="24"/>
          <w:szCs w:val="24"/>
        </w:rPr>
        <w:t>которой</w:t>
      </w:r>
      <w:r w:rsidRPr="001D5A5F">
        <w:rPr>
          <w:spacing w:val="-3"/>
          <w:sz w:val="24"/>
          <w:szCs w:val="24"/>
        </w:rPr>
        <w:t xml:space="preserve"> </w:t>
      </w:r>
      <w:r w:rsidRPr="001D5A5F">
        <w:rPr>
          <w:sz w:val="24"/>
          <w:szCs w:val="24"/>
        </w:rPr>
        <w:t>одно</w:t>
      </w:r>
      <w:r w:rsidRPr="001D5A5F">
        <w:rPr>
          <w:spacing w:val="-3"/>
          <w:sz w:val="24"/>
          <w:szCs w:val="24"/>
        </w:rPr>
        <w:t xml:space="preserve"> </w:t>
      </w:r>
      <w:r w:rsidRPr="001D5A5F">
        <w:rPr>
          <w:sz w:val="24"/>
          <w:szCs w:val="24"/>
        </w:rPr>
        <w:t>явление (причина) предшествует другому (следствию) и порождает его (вредоносный результат должен быть следствием, а само поведение — причиной именно этого результата).</w:t>
      </w:r>
    </w:p>
    <w:p w:rsidR="001D5A5F" w:rsidRPr="001D5A5F" w:rsidRDefault="001D5A5F" w:rsidP="001D5A5F">
      <w:pPr>
        <w:pStyle w:val="a5"/>
        <w:ind w:left="0"/>
        <w:rPr>
          <w:sz w:val="24"/>
          <w:szCs w:val="24"/>
        </w:rPr>
      </w:pPr>
      <w:r w:rsidRPr="001D5A5F">
        <w:rPr>
          <w:b/>
          <w:i/>
          <w:sz w:val="24"/>
          <w:szCs w:val="24"/>
        </w:rPr>
        <w:t xml:space="preserve">Публичное право </w:t>
      </w:r>
      <w:r w:rsidRPr="001D5A5F">
        <w:rPr>
          <w:i/>
          <w:sz w:val="24"/>
          <w:szCs w:val="24"/>
        </w:rPr>
        <w:t xml:space="preserve">— </w:t>
      </w:r>
      <w:r w:rsidRPr="001D5A5F">
        <w:rPr>
          <w:sz w:val="24"/>
          <w:szCs w:val="24"/>
        </w:rPr>
        <w:t>упорядоченная совокупность юридических норм,</w:t>
      </w:r>
      <w:r w:rsidRPr="001D5A5F">
        <w:rPr>
          <w:spacing w:val="40"/>
          <w:sz w:val="24"/>
          <w:szCs w:val="24"/>
        </w:rPr>
        <w:t xml:space="preserve"> </w:t>
      </w:r>
      <w:r w:rsidRPr="001D5A5F">
        <w:rPr>
          <w:sz w:val="24"/>
          <w:szCs w:val="24"/>
        </w:rPr>
        <w:t>регулирующих процесс организации и деятельности органов государства, процесс осуществления общественных интересов.</w:t>
      </w:r>
    </w:p>
    <w:p w:rsidR="001D5A5F" w:rsidRPr="001D5A5F" w:rsidRDefault="001D5A5F" w:rsidP="001D5A5F">
      <w:pPr>
        <w:pStyle w:val="a5"/>
        <w:ind w:left="0"/>
        <w:rPr>
          <w:sz w:val="24"/>
          <w:szCs w:val="24"/>
        </w:rPr>
      </w:pPr>
      <w:r w:rsidRPr="001D5A5F">
        <w:rPr>
          <w:b/>
          <w:i/>
          <w:sz w:val="24"/>
          <w:szCs w:val="24"/>
        </w:rPr>
        <w:t xml:space="preserve">Реализация права </w:t>
      </w:r>
      <w:r w:rsidRPr="001D5A5F">
        <w:rPr>
          <w:i/>
          <w:sz w:val="24"/>
          <w:szCs w:val="24"/>
        </w:rPr>
        <w:t xml:space="preserve">— </w:t>
      </w:r>
      <w:r w:rsidRPr="001D5A5F">
        <w:rPr>
          <w:sz w:val="24"/>
          <w:szCs w:val="24"/>
        </w:rPr>
        <w:t>претворение правовых предписаний в поведении участников правоотношений, фактическое осуществление субъектами права нормативных предписаний в форме соблюдения запретов, исполнения обязанностей, использования прав и применения юридических норм.</w:t>
      </w:r>
    </w:p>
    <w:p w:rsidR="001D5A5F" w:rsidRPr="001D5A5F" w:rsidRDefault="001D5A5F" w:rsidP="001D5A5F">
      <w:pPr>
        <w:pStyle w:val="a5"/>
        <w:ind w:left="0"/>
        <w:rPr>
          <w:sz w:val="24"/>
          <w:szCs w:val="24"/>
        </w:rPr>
      </w:pPr>
      <w:r w:rsidRPr="001D5A5F">
        <w:rPr>
          <w:b/>
          <w:i/>
          <w:sz w:val="24"/>
          <w:szCs w:val="24"/>
        </w:rPr>
        <w:t xml:space="preserve">Реквизиция </w:t>
      </w:r>
      <w:r w:rsidRPr="001D5A5F">
        <w:rPr>
          <w:i/>
          <w:sz w:val="24"/>
          <w:szCs w:val="24"/>
        </w:rPr>
        <w:t xml:space="preserve">— </w:t>
      </w:r>
      <w:r w:rsidRPr="001D5A5F">
        <w:rPr>
          <w:sz w:val="24"/>
          <w:szCs w:val="24"/>
        </w:rPr>
        <w:t>принудительное изъятие имущества у собственника в государственных или общественных интересах с выплатой его стоимости.</w:t>
      </w:r>
    </w:p>
    <w:p w:rsidR="001D5A5F" w:rsidRPr="001D5A5F" w:rsidRDefault="001D5A5F" w:rsidP="001D5A5F">
      <w:pPr>
        <w:pStyle w:val="a5"/>
        <w:ind w:left="0"/>
        <w:rPr>
          <w:sz w:val="24"/>
          <w:szCs w:val="24"/>
        </w:rPr>
      </w:pPr>
      <w:r w:rsidRPr="001D5A5F">
        <w:rPr>
          <w:b/>
          <w:i/>
          <w:sz w:val="24"/>
          <w:szCs w:val="24"/>
        </w:rPr>
        <w:t xml:space="preserve">Республика </w:t>
      </w:r>
      <w:r w:rsidRPr="001D5A5F">
        <w:rPr>
          <w:i/>
          <w:sz w:val="24"/>
          <w:szCs w:val="24"/>
        </w:rPr>
        <w:t xml:space="preserve">— </w:t>
      </w:r>
      <w:r w:rsidRPr="001D5A5F">
        <w:rPr>
          <w:sz w:val="24"/>
          <w:szCs w:val="24"/>
        </w:rPr>
        <w:t>форма государственного правления, характеризующаяся</w:t>
      </w:r>
      <w:r w:rsidRPr="001D5A5F">
        <w:rPr>
          <w:spacing w:val="40"/>
          <w:sz w:val="24"/>
          <w:szCs w:val="24"/>
        </w:rPr>
        <w:t xml:space="preserve"> </w:t>
      </w:r>
      <w:r w:rsidRPr="001D5A5F">
        <w:rPr>
          <w:sz w:val="24"/>
          <w:szCs w:val="24"/>
        </w:rPr>
        <w:t>выборностью власти, ее срочностью и зависимостью от избирателей.</w:t>
      </w:r>
    </w:p>
    <w:p w:rsidR="001D5A5F" w:rsidRPr="001D5A5F" w:rsidRDefault="001D5A5F" w:rsidP="001D5A5F">
      <w:pPr>
        <w:spacing w:after="0" w:line="240" w:lineRule="auto"/>
        <w:jc w:val="both"/>
        <w:rPr>
          <w:rFonts w:ascii="Times New Roman" w:hAnsi="Times New Roman" w:cs="Times New Roman"/>
          <w:i/>
          <w:sz w:val="24"/>
          <w:szCs w:val="24"/>
        </w:rPr>
      </w:pPr>
      <w:r w:rsidRPr="001D5A5F">
        <w:rPr>
          <w:rFonts w:ascii="Times New Roman" w:hAnsi="Times New Roman" w:cs="Times New Roman"/>
          <w:b/>
          <w:i/>
          <w:sz w:val="24"/>
          <w:szCs w:val="24"/>
        </w:rPr>
        <w:t>Референдум</w:t>
      </w:r>
      <w:r w:rsidRPr="001D5A5F">
        <w:rPr>
          <w:rFonts w:ascii="Times New Roman" w:hAnsi="Times New Roman" w:cs="Times New Roman"/>
          <w:b/>
          <w:i/>
          <w:spacing w:val="-2"/>
          <w:sz w:val="24"/>
          <w:szCs w:val="24"/>
        </w:rPr>
        <w:t xml:space="preserve"> </w:t>
      </w:r>
      <w:r w:rsidRPr="001D5A5F">
        <w:rPr>
          <w:rFonts w:ascii="Times New Roman" w:hAnsi="Times New Roman" w:cs="Times New Roman"/>
          <w:i/>
          <w:sz w:val="24"/>
          <w:szCs w:val="24"/>
        </w:rPr>
        <w:t>—</w:t>
      </w:r>
      <w:r w:rsidRPr="001D5A5F">
        <w:rPr>
          <w:rFonts w:ascii="Times New Roman" w:hAnsi="Times New Roman" w:cs="Times New Roman"/>
          <w:i/>
          <w:spacing w:val="-3"/>
          <w:sz w:val="24"/>
          <w:szCs w:val="24"/>
        </w:rPr>
        <w:t xml:space="preserve"> </w:t>
      </w:r>
      <w:r w:rsidRPr="001D5A5F">
        <w:rPr>
          <w:rFonts w:ascii="Times New Roman" w:hAnsi="Times New Roman" w:cs="Times New Roman"/>
          <w:sz w:val="24"/>
          <w:szCs w:val="24"/>
        </w:rPr>
        <w:t>см.</w:t>
      </w:r>
      <w:r w:rsidRPr="001D5A5F">
        <w:rPr>
          <w:rFonts w:ascii="Times New Roman" w:hAnsi="Times New Roman" w:cs="Times New Roman"/>
          <w:spacing w:val="-2"/>
          <w:sz w:val="24"/>
          <w:szCs w:val="24"/>
        </w:rPr>
        <w:t xml:space="preserve"> </w:t>
      </w:r>
      <w:r w:rsidRPr="001D5A5F">
        <w:rPr>
          <w:rFonts w:ascii="Times New Roman" w:hAnsi="Times New Roman" w:cs="Times New Roman"/>
          <w:i/>
          <w:sz w:val="24"/>
          <w:szCs w:val="24"/>
        </w:rPr>
        <w:t>Всенародное</w:t>
      </w:r>
      <w:r w:rsidRPr="001D5A5F">
        <w:rPr>
          <w:rFonts w:ascii="Times New Roman" w:hAnsi="Times New Roman" w:cs="Times New Roman"/>
          <w:i/>
          <w:spacing w:val="-3"/>
          <w:sz w:val="24"/>
          <w:szCs w:val="24"/>
        </w:rPr>
        <w:t xml:space="preserve"> </w:t>
      </w:r>
      <w:r w:rsidRPr="001D5A5F">
        <w:rPr>
          <w:rFonts w:ascii="Times New Roman" w:hAnsi="Times New Roman" w:cs="Times New Roman"/>
          <w:i/>
          <w:spacing w:val="-2"/>
          <w:sz w:val="24"/>
          <w:szCs w:val="24"/>
        </w:rPr>
        <w:t>голосование.</w:t>
      </w:r>
    </w:p>
    <w:p w:rsidR="001D5A5F" w:rsidRPr="001D5A5F" w:rsidRDefault="001D5A5F" w:rsidP="001D5A5F">
      <w:pPr>
        <w:pStyle w:val="a5"/>
        <w:ind w:left="0"/>
        <w:rPr>
          <w:sz w:val="24"/>
          <w:szCs w:val="24"/>
        </w:rPr>
      </w:pPr>
      <w:r w:rsidRPr="001D5A5F">
        <w:rPr>
          <w:b/>
          <w:i/>
          <w:sz w:val="24"/>
          <w:szCs w:val="24"/>
        </w:rPr>
        <w:t xml:space="preserve">Санкция правовой нормы </w:t>
      </w:r>
      <w:r w:rsidRPr="001D5A5F">
        <w:rPr>
          <w:i/>
          <w:sz w:val="24"/>
          <w:szCs w:val="24"/>
        </w:rPr>
        <w:t xml:space="preserve">— </w:t>
      </w:r>
      <w:r w:rsidRPr="001D5A5F">
        <w:rPr>
          <w:sz w:val="24"/>
          <w:szCs w:val="24"/>
        </w:rPr>
        <w:t>элемент нормы права, предусматривающий неблагоприятные (негативные) либо благоприятные (позитивные) последствия для субъекта, реализующего диспозицию.</w:t>
      </w:r>
    </w:p>
    <w:p w:rsidR="001D5A5F" w:rsidRPr="001D5A5F" w:rsidRDefault="001D5A5F" w:rsidP="001D5A5F">
      <w:pPr>
        <w:pStyle w:val="a5"/>
        <w:ind w:left="0"/>
        <w:rPr>
          <w:sz w:val="24"/>
          <w:szCs w:val="24"/>
        </w:rPr>
      </w:pPr>
      <w:r w:rsidRPr="001D5A5F">
        <w:rPr>
          <w:b/>
          <w:i/>
          <w:sz w:val="24"/>
          <w:szCs w:val="24"/>
        </w:rPr>
        <w:t>Сецессия</w:t>
      </w:r>
      <w:r w:rsidRPr="001D5A5F">
        <w:rPr>
          <w:b/>
          <w:i/>
          <w:spacing w:val="40"/>
          <w:sz w:val="24"/>
          <w:szCs w:val="24"/>
        </w:rPr>
        <w:t xml:space="preserve"> </w:t>
      </w:r>
      <w:r w:rsidRPr="001D5A5F">
        <w:rPr>
          <w:sz w:val="24"/>
          <w:szCs w:val="24"/>
        </w:rPr>
        <w:t xml:space="preserve">(лат. </w:t>
      </w:r>
      <w:proofErr w:type="spellStart"/>
      <w:r w:rsidRPr="001D5A5F">
        <w:rPr>
          <w:sz w:val="24"/>
          <w:szCs w:val="24"/>
        </w:rPr>
        <w:t>secessio</w:t>
      </w:r>
      <w:proofErr w:type="spellEnd"/>
      <w:r w:rsidRPr="001D5A5F">
        <w:rPr>
          <w:sz w:val="24"/>
          <w:szCs w:val="24"/>
        </w:rPr>
        <w:t xml:space="preserve">) </w:t>
      </w:r>
      <w:r w:rsidRPr="001D5A5F">
        <w:rPr>
          <w:i/>
          <w:sz w:val="24"/>
          <w:szCs w:val="24"/>
        </w:rPr>
        <w:t>—</w:t>
      </w:r>
      <w:r w:rsidRPr="001D5A5F">
        <w:rPr>
          <w:i/>
          <w:spacing w:val="40"/>
          <w:sz w:val="24"/>
          <w:szCs w:val="24"/>
        </w:rPr>
        <w:t xml:space="preserve"> </w:t>
      </w:r>
      <w:r w:rsidRPr="001D5A5F">
        <w:rPr>
          <w:sz w:val="24"/>
          <w:szCs w:val="24"/>
        </w:rPr>
        <w:t xml:space="preserve">отделение части территории от данного государства по решению ее населения или органов; выход из государства какой-либо административно-территориальной единицы, а из федерального государства – его субъекта по решению населения, </w:t>
      </w:r>
      <w:proofErr w:type="spellStart"/>
      <w:r w:rsidRPr="001D5A5F">
        <w:rPr>
          <w:sz w:val="24"/>
          <w:szCs w:val="24"/>
        </w:rPr>
        <w:t>принятомиу</w:t>
      </w:r>
      <w:proofErr w:type="spellEnd"/>
      <w:r w:rsidRPr="001D5A5F">
        <w:rPr>
          <w:sz w:val="24"/>
          <w:szCs w:val="24"/>
        </w:rPr>
        <w:t xml:space="preserve"> на референдуме, или по решению </w:t>
      </w:r>
      <w:proofErr w:type="gramStart"/>
      <w:r w:rsidRPr="001D5A5F">
        <w:rPr>
          <w:sz w:val="24"/>
          <w:szCs w:val="24"/>
        </w:rPr>
        <w:t>органов</w:t>
      </w:r>
      <w:proofErr w:type="gramEnd"/>
      <w:r w:rsidRPr="001D5A5F">
        <w:rPr>
          <w:sz w:val="24"/>
          <w:szCs w:val="24"/>
        </w:rPr>
        <w:t xml:space="preserve"> отделяющихся</w:t>
      </w:r>
      <w:r w:rsidRPr="001D5A5F">
        <w:rPr>
          <w:spacing w:val="40"/>
          <w:sz w:val="24"/>
          <w:szCs w:val="24"/>
        </w:rPr>
        <w:t xml:space="preserve"> </w:t>
      </w:r>
      <w:r w:rsidRPr="001D5A5F">
        <w:rPr>
          <w:sz w:val="24"/>
          <w:szCs w:val="24"/>
        </w:rPr>
        <w:t>единицы, субъекта. Ни одна</w:t>
      </w:r>
      <w:r w:rsidRPr="001D5A5F">
        <w:rPr>
          <w:spacing w:val="-1"/>
          <w:sz w:val="24"/>
          <w:szCs w:val="24"/>
        </w:rPr>
        <w:t xml:space="preserve"> </w:t>
      </w:r>
      <w:r w:rsidRPr="001D5A5F">
        <w:rPr>
          <w:sz w:val="24"/>
          <w:szCs w:val="24"/>
        </w:rPr>
        <w:t>конституция в мире</w:t>
      </w:r>
      <w:r w:rsidRPr="001D5A5F">
        <w:rPr>
          <w:spacing w:val="-1"/>
          <w:sz w:val="24"/>
          <w:szCs w:val="24"/>
        </w:rPr>
        <w:t xml:space="preserve"> </w:t>
      </w:r>
      <w:r w:rsidRPr="001D5A5F">
        <w:rPr>
          <w:sz w:val="24"/>
          <w:szCs w:val="24"/>
        </w:rPr>
        <w:t>в настоящее</w:t>
      </w:r>
      <w:r w:rsidRPr="001D5A5F">
        <w:rPr>
          <w:spacing w:val="-1"/>
          <w:sz w:val="24"/>
          <w:szCs w:val="24"/>
        </w:rPr>
        <w:t xml:space="preserve"> </w:t>
      </w:r>
      <w:r w:rsidRPr="001D5A5F">
        <w:rPr>
          <w:sz w:val="24"/>
          <w:szCs w:val="24"/>
        </w:rPr>
        <w:t xml:space="preserve">время </w:t>
      </w:r>
      <w:proofErr w:type="spellStart"/>
      <w:r w:rsidRPr="001D5A5F">
        <w:rPr>
          <w:sz w:val="24"/>
          <w:szCs w:val="24"/>
        </w:rPr>
        <w:t>недопускает</w:t>
      </w:r>
      <w:proofErr w:type="spellEnd"/>
      <w:r w:rsidRPr="001D5A5F">
        <w:rPr>
          <w:spacing w:val="-2"/>
          <w:sz w:val="24"/>
          <w:szCs w:val="24"/>
        </w:rPr>
        <w:t xml:space="preserve"> </w:t>
      </w:r>
      <w:r w:rsidRPr="001D5A5F">
        <w:rPr>
          <w:sz w:val="24"/>
          <w:szCs w:val="24"/>
        </w:rPr>
        <w:t xml:space="preserve">сецессии, однако на практике она имела место (например, выход республик из состава Югославской </w:t>
      </w:r>
      <w:proofErr w:type="spellStart"/>
      <w:r w:rsidRPr="001D5A5F">
        <w:rPr>
          <w:spacing w:val="-2"/>
          <w:sz w:val="24"/>
          <w:szCs w:val="24"/>
        </w:rPr>
        <w:t>Федеорации</w:t>
      </w:r>
      <w:proofErr w:type="spellEnd"/>
      <w:r w:rsidRPr="001D5A5F">
        <w:rPr>
          <w:spacing w:val="-2"/>
          <w:sz w:val="24"/>
          <w:szCs w:val="24"/>
        </w:rPr>
        <w:t>).</w:t>
      </w:r>
    </w:p>
    <w:p w:rsidR="001D5A5F" w:rsidRPr="001D5A5F" w:rsidRDefault="001D5A5F" w:rsidP="001D5A5F">
      <w:pPr>
        <w:pStyle w:val="a5"/>
        <w:ind w:left="0"/>
        <w:rPr>
          <w:sz w:val="24"/>
          <w:szCs w:val="24"/>
        </w:rPr>
      </w:pPr>
      <w:r w:rsidRPr="001D5A5F">
        <w:rPr>
          <w:b/>
          <w:i/>
          <w:sz w:val="24"/>
          <w:szCs w:val="24"/>
        </w:rPr>
        <w:t xml:space="preserve">Свод законов </w:t>
      </w:r>
      <w:r w:rsidRPr="001D5A5F">
        <w:rPr>
          <w:i/>
          <w:sz w:val="24"/>
          <w:szCs w:val="24"/>
        </w:rPr>
        <w:t xml:space="preserve">— </w:t>
      </w:r>
      <w:r w:rsidRPr="001D5A5F">
        <w:rPr>
          <w:sz w:val="24"/>
          <w:szCs w:val="24"/>
        </w:rPr>
        <w:t>собранные в одном издании и расположенные в определенном порядке действующие нормативные акты, сборники законодательства.</w:t>
      </w:r>
    </w:p>
    <w:p w:rsidR="001D5A5F" w:rsidRPr="001D5A5F" w:rsidRDefault="001D5A5F" w:rsidP="001D5A5F">
      <w:pPr>
        <w:pStyle w:val="a5"/>
        <w:ind w:left="0"/>
        <w:rPr>
          <w:sz w:val="24"/>
          <w:szCs w:val="24"/>
        </w:rPr>
      </w:pPr>
      <w:r w:rsidRPr="001D5A5F">
        <w:rPr>
          <w:b/>
          <w:i/>
          <w:sz w:val="24"/>
          <w:szCs w:val="24"/>
        </w:rPr>
        <w:t xml:space="preserve">Система права </w:t>
      </w:r>
      <w:r w:rsidRPr="001D5A5F">
        <w:rPr>
          <w:i/>
          <w:sz w:val="24"/>
          <w:szCs w:val="24"/>
        </w:rPr>
        <w:t xml:space="preserve">— </w:t>
      </w:r>
      <w:r w:rsidRPr="001D5A5F">
        <w:rPr>
          <w:sz w:val="24"/>
          <w:szCs w:val="24"/>
        </w:rPr>
        <w:t xml:space="preserve">внутренняя структура права, состоящая из взаимосогласованных норм, институтов, </w:t>
      </w:r>
      <w:proofErr w:type="spellStart"/>
      <w:r w:rsidRPr="001D5A5F">
        <w:rPr>
          <w:sz w:val="24"/>
          <w:szCs w:val="24"/>
        </w:rPr>
        <w:t>подотраслей</w:t>
      </w:r>
      <w:proofErr w:type="spellEnd"/>
      <w:r w:rsidRPr="001D5A5F">
        <w:rPr>
          <w:sz w:val="24"/>
          <w:szCs w:val="24"/>
        </w:rPr>
        <w:t xml:space="preserve"> и отраслей права.</w:t>
      </w:r>
    </w:p>
    <w:p w:rsidR="001D5A5F" w:rsidRPr="001D5A5F" w:rsidRDefault="001D5A5F" w:rsidP="001D5A5F">
      <w:pPr>
        <w:spacing w:after="0" w:line="240" w:lineRule="auto"/>
        <w:jc w:val="both"/>
        <w:rPr>
          <w:rFonts w:ascii="Times New Roman" w:hAnsi="Times New Roman" w:cs="Times New Roman"/>
          <w:sz w:val="24"/>
          <w:szCs w:val="24"/>
        </w:rPr>
      </w:pPr>
      <w:r w:rsidRPr="001D5A5F">
        <w:rPr>
          <w:rFonts w:ascii="Times New Roman" w:hAnsi="Times New Roman" w:cs="Times New Roman"/>
          <w:b/>
          <w:i/>
          <w:sz w:val="24"/>
          <w:szCs w:val="24"/>
        </w:rPr>
        <w:t xml:space="preserve">Систематизация законодательства </w:t>
      </w:r>
      <w:r w:rsidRPr="001D5A5F">
        <w:rPr>
          <w:rFonts w:ascii="Times New Roman" w:hAnsi="Times New Roman" w:cs="Times New Roman"/>
          <w:i/>
          <w:sz w:val="24"/>
          <w:szCs w:val="24"/>
        </w:rPr>
        <w:t xml:space="preserve">— </w:t>
      </w:r>
      <w:r w:rsidRPr="001D5A5F">
        <w:rPr>
          <w:rFonts w:ascii="Times New Roman" w:hAnsi="Times New Roman" w:cs="Times New Roman"/>
          <w:sz w:val="24"/>
          <w:szCs w:val="24"/>
        </w:rPr>
        <w:t>деятельность по упорядочению и совершенствованию нормативных актов в целях удобства пользования ими.</w:t>
      </w:r>
    </w:p>
    <w:p w:rsidR="001D5A5F" w:rsidRPr="001D5A5F" w:rsidRDefault="001D5A5F" w:rsidP="001D5A5F">
      <w:pPr>
        <w:pStyle w:val="a5"/>
        <w:ind w:left="0"/>
        <w:rPr>
          <w:sz w:val="24"/>
          <w:szCs w:val="24"/>
        </w:rPr>
      </w:pPr>
      <w:r w:rsidRPr="001D5A5F">
        <w:rPr>
          <w:b/>
          <w:i/>
          <w:sz w:val="24"/>
          <w:szCs w:val="24"/>
        </w:rPr>
        <w:t xml:space="preserve">Систематический способ толкования </w:t>
      </w:r>
      <w:r w:rsidRPr="001D5A5F">
        <w:rPr>
          <w:i/>
          <w:sz w:val="24"/>
          <w:szCs w:val="24"/>
        </w:rPr>
        <w:t xml:space="preserve">— </w:t>
      </w:r>
      <w:r w:rsidRPr="001D5A5F">
        <w:rPr>
          <w:sz w:val="24"/>
          <w:szCs w:val="24"/>
        </w:rPr>
        <w:t>разъяснение смысла правовой нормы с помощью анализа ее системных связей с другими нормами</w:t>
      </w:r>
      <w:proofErr w:type="gramStart"/>
      <w:r w:rsidRPr="001D5A5F">
        <w:rPr>
          <w:sz w:val="24"/>
          <w:szCs w:val="24"/>
        </w:rPr>
        <w:t>, .выявления</w:t>
      </w:r>
      <w:proofErr w:type="gramEnd"/>
      <w:r w:rsidRPr="001D5A5F">
        <w:rPr>
          <w:sz w:val="24"/>
          <w:szCs w:val="24"/>
        </w:rPr>
        <w:t xml:space="preserve"> места и роли конкретного правила поведения в иерархии правовых предписаний.</w:t>
      </w:r>
    </w:p>
    <w:p w:rsidR="001D5A5F" w:rsidRPr="001D5A5F" w:rsidRDefault="001D5A5F" w:rsidP="001D5A5F">
      <w:pPr>
        <w:pStyle w:val="a5"/>
        <w:ind w:left="0"/>
        <w:rPr>
          <w:sz w:val="24"/>
          <w:szCs w:val="24"/>
        </w:rPr>
      </w:pPr>
      <w:r w:rsidRPr="001D5A5F">
        <w:rPr>
          <w:b/>
          <w:i/>
          <w:sz w:val="24"/>
          <w:szCs w:val="24"/>
        </w:rPr>
        <w:t xml:space="preserve">Соблюдение права </w:t>
      </w:r>
      <w:r w:rsidRPr="001D5A5F">
        <w:rPr>
          <w:i/>
          <w:sz w:val="24"/>
          <w:szCs w:val="24"/>
        </w:rPr>
        <w:t xml:space="preserve">— </w:t>
      </w:r>
      <w:r w:rsidRPr="001D5A5F">
        <w:rPr>
          <w:sz w:val="24"/>
          <w:szCs w:val="24"/>
        </w:rPr>
        <w:t xml:space="preserve">форма реализации норм права, связан </w:t>
      </w:r>
      <w:proofErr w:type="spellStart"/>
      <w:r w:rsidRPr="001D5A5F">
        <w:rPr>
          <w:sz w:val="24"/>
          <w:szCs w:val="24"/>
        </w:rPr>
        <w:t>ная</w:t>
      </w:r>
      <w:proofErr w:type="spellEnd"/>
      <w:r w:rsidRPr="001D5A5F">
        <w:rPr>
          <w:sz w:val="24"/>
          <w:szCs w:val="24"/>
        </w:rPr>
        <w:t xml:space="preserve"> с наличием</w:t>
      </w:r>
      <w:r w:rsidRPr="001D5A5F">
        <w:rPr>
          <w:spacing w:val="40"/>
          <w:sz w:val="24"/>
          <w:szCs w:val="24"/>
        </w:rPr>
        <w:t xml:space="preserve"> </w:t>
      </w:r>
      <w:r w:rsidRPr="001D5A5F">
        <w:rPr>
          <w:sz w:val="24"/>
          <w:szCs w:val="24"/>
        </w:rPr>
        <w:t>запретов, которые субъект не должен нарушать</w:t>
      </w:r>
    </w:p>
    <w:p w:rsidR="001D5A5F" w:rsidRPr="001D5A5F" w:rsidRDefault="001D5A5F" w:rsidP="001D5A5F">
      <w:pPr>
        <w:pStyle w:val="a5"/>
        <w:ind w:left="0"/>
        <w:rPr>
          <w:sz w:val="24"/>
          <w:szCs w:val="24"/>
        </w:rPr>
      </w:pPr>
      <w:r w:rsidRPr="001D5A5F">
        <w:rPr>
          <w:b/>
          <w:i/>
          <w:sz w:val="24"/>
          <w:szCs w:val="24"/>
        </w:rPr>
        <w:t xml:space="preserve">Событие </w:t>
      </w:r>
      <w:r w:rsidRPr="001D5A5F">
        <w:rPr>
          <w:i/>
          <w:sz w:val="24"/>
          <w:szCs w:val="24"/>
        </w:rPr>
        <w:t xml:space="preserve">— </w:t>
      </w:r>
      <w:r w:rsidRPr="001D5A5F">
        <w:rPr>
          <w:sz w:val="24"/>
          <w:szCs w:val="24"/>
        </w:rPr>
        <w:t>такой юридический факт (жизненное обстоятельство), который не зависит от сознания и воли людей.</w:t>
      </w:r>
    </w:p>
    <w:p w:rsidR="001D5A5F" w:rsidRPr="001D5A5F" w:rsidRDefault="001D5A5F" w:rsidP="001D5A5F">
      <w:pPr>
        <w:spacing w:after="0" w:line="240" w:lineRule="auto"/>
        <w:jc w:val="both"/>
        <w:rPr>
          <w:rFonts w:ascii="Times New Roman" w:hAnsi="Times New Roman" w:cs="Times New Roman"/>
          <w:sz w:val="24"/>
          <w:szCs w:val="24"/>
        </w:rPr>
      </w:pPr>
      <w:r w:rsidRPr="001D5A5F">
        <w:rPr>
          <w:rFonts w:ascii="Times New Roman" w:hAnsi="Times New Roman" w:cs="Times New Roman"/>
          <w:b/>
          <w:i/>
          <w:sz w:val="24"/>
          <w:szCs w:val="24"/>
        </w:rPr>
        <w:t xml:space="preserve">Социальные нормы </w:t>
      </w:r>
      <w:r w:rsidRPr="001D5A5F">
        <w:rPr>
          <w:rFonts w:ascii="Times New Roman" w:hAnsi="Times New Roman" w:cs="Times New Roman"/>
          <w:i/>
          <w:sz w:val="24"/>
          <w:szCs w:val="24"/>
        </w:rPr>
        <w:t xml:space="preserve">— </w:t>
      </w:r>
      <w:r w:rsidRPr="001D5A5F">
        <w:rPr>
          <w:rFonts w:ascii="Times New Roman" w:hAnsi="Times New Roman" w:cs="Times New Roman"/>
          <w:sz w:val="24"/>
          <w:szCs w:val="24"/>
        </w:rPr>
        <w:t>правила поведения, используемые для регулирования общественных отношений.</w:t>
      </w:r>
    </w:p>
    <w:p w:rsidR="001D5A5F" w:rsidRPr="001D5A5F" w:rsidRDefault="001D5A5F" w:rsidP="001D5A5F">
      <w:pPr>
        <w:spacing w:after="0" w:line="240" w:lineRule="auto"/>
        <w:jc w:val="both"/>
        <w:rPr>
          <w:rFonts w:ascii="Times New Roman" w:hAnsi="Times New Roman" w:cs="Times New Roman"/>
          <w:sz w:val="24"/>
          <w:szCs w:val="24"/>
        </w:rPr>
      </w:pPr>
      <w:r w:rsidRPr="001D5A5F">
        <w:rPr>
          <w:rFonts w:ascii="Times New Roman" w:hAnsi="Times New Roman" w:cs="Times New Roman"/>
          <w:b/>
          <w:i/>
          <w:sz w:val="24"/>
          <w:szCs w:val="24"/>
        </w:rPr>
        <w:t>Способы</w:t>
      </w:r>
      <w:r w:rsidRPr="001D5A5F">
        <w:rPr>
          <w:rFonts w:ascii="Times New Roman" w:hAnsi="Times New Roman" w:cs="Times New Roman"/>
          <w:b/>
          <w:i/>
          <w:spacing w:val="-3"/>
          <w:sz w:val="24"/>
          <w:szCs w:val="24"/>
        </w:rPr>
        <w:t xml:space="preserve"> </w:t>
      </w:r>
      <w:r w:rsidRPr="001D5A5F">
        <w:rPr>
          <w:rFonts w:ascii="Times New Roman" w:hAnsi="Times New Roman" w:cs="Times New Roman"/>
          <w:b/>
          <w:i/>
          <w:sz w:val="24"/>
          <w:szCs w:val="24"/>
        </w:rPr>
        <w:t xml:space="preserve">толкования </w:t>
      </w:r>
      <w:r w:rsidRPr="001D5A5F">
        <w:rPr>
          <w:rFonts w:ascii="Times New Roman" w:hAnsi="Times New Roman" w:cs="Times New Roman"/>
          <w:i/>
          <w:sz w:val="24"/>
          <w:szCs w:val="24"/>
        </w:rPr>
        <w:t>—</w:t>
      </w:r>
      <w:r w:rsidRPr="001D5A5F">
        <w:rPr>
          <w:rFonts w:ascii="Times New Roman" w:hAnsi="Times New Roman" w:cs="Times New Roman"/>
          <w:i/>
          <w:spacing w:val="-3"/>
          <w:sz w:val="24"/>
          <w:szCs w:val="24"/>
        </w:rPr>
        <w:t xml:space="preserve"> </w:t>
      </w:r>
      <w:r w:rsidRPr="001D5A5F">
        <w:rPr>
          <w:rFonts w:ascii="Times New Roman" w:hAnsi="Times New Roman" w:cs="Times New Roman"/>
          <w:sz w:val="24"/>
          <w:szCs w:val="24"/>
        </w:rPr>
        <w:t>совокупность</w:t>
      </w:r>
      <w:r w:rsidRPr="001D5A5F">
        <w:rPr>
          <w:rFonts w:ascii="Times New Roman" w:hAnsi="Times New Roman" w:cs="Times New Roman"/>
          <w:spacing w:val="-3"/>
          <w:sz w:val="24"/>
          <w:szCs w:val="24"/>
        </w:rPr>
        <w:t xml:space="preserve"> </w:t>
      </w:r>
      <w:r w:rsidRPr="001D5A5F">
        <w:rPr>
          <w:rFonts w:ascii="Times New Roman" w:hAnsi="Times New Roman" w:cs="Times New Roman"/>
          <w:sz w:val="24"/>
          <w:szCs w:val="24"/>
        </w:rPr>
        <w:t>приемов</w:t>
      </w:r>
      <w:r w:rsidRPr="001D5A5F">
        <w:rPr>
          <w:rFonts w:ascii="Times New Roman" w:hAnsi="Times New Roman" w:cs="Times New Roman"/>
          <w:spacing w:val="-3"/>
          <w:sz w:val="24"/>
          <w:szCs w:val="24"/>
        </w:rPr>
        <w:t xml:space="preserve"> </w:t>
      </w:r>
      <w:r w:rsidRPr="001D5A5F">
        <w:rPr>
          <w:rFonts w:ascii="Times New Roman" w:hAnsi="Times New Roman" w:cs="Times New Roman"/>
          <w:sz w:val="24"/>
          <w:szCs w:val="24"/>
        </w:rPr>
        <w:t>и</w:t>
      </w:r>
      <w:r w:rsidRPr="001D5A5F">
        <w:rPr>
          <w:rFonts w:ascii="Times New Roman" w:hAnsi="Times New Roman" w:cs="Times New Roman"/>
          <w:spacing w:val="-4"/>
          <w:sz w:val="24"/>
          <w:szCs w:val="24"/>
        </w:rPr>
        <w:t xml:space="preserve"> </w:t>
      </w:r>
      <w:proofErr w:type="gramStart"/>
      <w:r w:rsidRPr="001D5A5F">
        <w:rPr>
          <w:rFonts w:ascii="Times New Roman" w:hAnsi="Times New Roman" w:cs="Times New Roman"/>
          <w:sz w:val="24"/>
          <w:szCs w:val="24"/>
        </w:rPr>
        <w:t>средств</w:t>
      </w:r>
      <w:proofErr w:type="gramEnd"/>
      <w:r w:rsidRPr="001D5A5F">
        <w:rPr>
          <w:rFonts w:ascii="Times New Roman" w:hAnsi="Times New Roman" w:cs="Times New Roman"/>
          <w:spacing w:val="-5"/>
          <w:sz w:val="24"/>
          <w:szCs w:val="24"/>
        </w:rPr>
        <w:t xml:space="preserve"> </w:t>
      </w:r>
      <w:r w:rsidRPr="001D5A5F">
        <w:rPr>
          <w:rFonts w:ascii="Times New Roman" w:hAnsi="Times New Roman" w:cs="Times New Roman"/>
          <w:sz w:val="24"/>
          <w:szCs w:val="24"/>
        </w:rPr>
        <w:t>направленных</w:t>
      </w:r>
      <w:r w:rsidRPr="001D5A5F">
        <w:rPr>
          <w:rFonts w:ascii="Times New Roman" w:hAnsi="Times New Roman" w:cs="Times New Roman"/>
          <w:spacing w:val="-3"/>
          <w:sz w:val="24"/>
          <w:szCs w:val="24"/>
        </w:rPr>
        <w:t xml:space="preserve"> </w:t>
      </w:r>
      <w:r w:rsidRPr="001D5A5F">
        <w:rPr>
          <w:rFonts w:ascii="Times New Roman" w:hAnsi="Times New Roman" w:cs="Times New Roman"/>
          <w:sz w:val="24"/>
          <w:szCs w:val="24"/>
        </w:rPr>
        <w:t>на</w:t>
      </w:r>
      <w:r w:rsidRPr="001D5A5F">
        <w:rPr>
          <w:rFonts w:ascii="Times New Roman" w:hAnsi="Times New Roman" w:cs="Times New Roman"/>
          <w:spacing w:val="-5"/>
          <w:sz w:val="24"/>
          <w:szCs w:val="24"/>
        </w:rPr>
        <w:t xml:space="preserve"> </w:t>
      </w:r>
      <w:r w:rsidRPr="001D5A5F">
        <w:rPr>
          <w:rFonts w:ascii="Times New Roman" w:hAnsi="Times New Roman" w:cs="Times New Roman"/>
          <w:sz w:val="24"/>
          <w:szCs w:val="24"/>
        </w:rPr>
        <w:t>уяснение смысла правовых норм.</w:t>
      </w:r>
    </w:p>
    <w:p w:rsidR="001D5A5F" w:rsidRPr="001D5A5F" w:rsidRDefault="001D5A5F" w:rsidP="001D5A5F">
      <w:pPr>
        <w:spacing w:after="0" w:line="240" w:lineRule="auto"/>
        <w:jc w:val="both"/>
        <w:rPr>
          <w:rFonts w:ascii="Times New Roman" w:hAnsi="Times New Roman" w:cs="Times New Roman"/>
          <w:sz w:val="24"/>
          <w:szCs w:val="24"/>
        </w:rPr>
      </w:pPr>
      <w:r w:rsidRPr="001D5A5F">
        <w:rPr>
          <w:rFonts w:ascii="Times New Roman" w:hAnsi="Times New Roman" w:cs="Times New Roman"/>
          <w:b/>
          <w:i/>
          <w:sz w:val="24"/>
          <w:szCs w:val="24"/>
        </w:rPr>
        <w:lastRenderedPageBreak/>
        <w:t xml:space="preserve">Статья нормативного акта </w:t>
      </w:r>
      <w:r w:rsidRPr="001D5A5F">
        <w:rPr>
          <w:rFonts w:ascii="Times New Roman" w:hAnsi="Times New Roman" w:cs="Times New Roman"/>
          <w:i/>
          <w:sz w:val="24"/>
          <w:szCs w:val="24"/>
        </w:rPr>
        <w:t xml:space="preserve">— </w:t>
      </w:r>
      <w:r w:rsidRPr="001D5A5F">
        <w:rPr>
          <w:rFonts w:ascii="Times New Roman" w:hAnsi="Times New Roman" w:cs="Times New Roman"/>
          <w:sz w:val="24"/>
          <w:szCs w:val="24"/>
        </w:rPr>
        <w:t>форма выражения (изложения) нормы права, содержащая (в различной степени) ее элементы.</w:t>
      </w:r>
    </w:p>
    <w:p w:rsidR="001D5A5F" w:rsidRPr="001D5A5F" w:rsidRDefault="001D5A5F" w:rsidP="001D5A5F">
      <w:pPr>
        <w:pStyle w:val="a5"/>
        <w:ind w:left="0"/>
        <w:rPr>
          <w:sz w:val="24"/>
          <w:szCs w:val="24"/>
        </w:rPr>
      </w:pPr>
      <w:r w:rsidRPr="001D5A5F">
        <w:rPr>
          <w:b/>
          <w:i/>
          <w:sz w:val="24"/>
          <w:szCs w:val="24"/>
        </w:rPr>
        <w:t xml:space="preserve">Структура нормы права </w:t>
      </w:r>
      <w:r w:rsidRPr="001D5A5F">
        <w:rPr>
          <w:i/>
          <w:sz w:val="24"/>
          <w:szCs w:val="24"/>
        </w:rPr>
        <w:t xml:space="preserve">— </w:t>
      </w:r>
      <w:r w:rsidRPr="001D5A5F">
        <w:rPr>
          <w:sz w:val="24"/>
          <w:szCs w:val="24"/>
        </w:rPr>
        <w:t>упорядоченное единство необходимых элементов, обеспечивающих ее функциональную самостоятельность.</w:t>
      </w:r>
    </w:p>
    <w:p w:rsidR="001D5A5F" w:rsidRPr="001D5A5F" w:rsidRDefault="001D5A5F" w:rsidP="001D5A5F">
      <w:pPr>
        <w:pStyle w:val="a5"/>
        <w:ind w:left="0"/>
        <w:rPr>
          <w:sz w:val="24"/>
          <w:szCs w:val="24"/>
        </w:rPr>
      </w:pPr>
      <w:r w:rsidRPr="001D5A5F">
        <w:rPr>
          <w:b/>
          <w:i/>
          <w:sz w:val="24"/>
          <w:szCs w:val="24"/>
        </w:rPr>
        <w:t xml:space="preserve">Субъекты права </w:t>
      </w:r>
      <w:r w:rsidRPr="001D5A5F">
        <w:rPr>
          <w:i/>
          <w:sz w:val="24"/>
          <w:szCs w:val="24"/>
        </w:rPr>
        <w:t xml:space="preserve">— </w:t>
      </w:r>
      <w:r w:rsidRPr="001D5A5F">
        <w:rPr>
          <w:sz w:val="24"/>
          <w:szCs w:val="24"/>
        </w:rPr>
        <w:t>участники правовых отношений, обладающие соответствующими субъективными правами и юридическими обязанностями.</w:t>
      </w:r>
    </w:p>
    <w:p w:rsidR="001D5A5F" w:rsidRPr="001D5A5F" w:rsidRDefault="001D5A5F" w:rsidP="001D5A5F">
      <w:pPr>
        <w:pStyle w:val="a5"/>
        <w:ind w:left="0"/>
        <w:rPr>
          <w:sz w:val="24"/>
          <w:szCs w:val="24"/>
        </w:rPr>
      </w:pPr>
      <w:r w:rsidRPr="001D5A5F">
        <w:rPr>
          <w:b/>
          <w:i/>
          <w:sz w:val="24"/>
          <w:szCs w:val="24"/>
        </w:rPr>
        <w:t xml:space="preserve">Субъективное право </w:t>
      </w:r>
      <w:r w:rsidRPr="001D5A5F">
        <w:rPr>
          <w:i/>
          <w:sz w:val="24"/>
          <w:szCs w:val="24"/>
        </w:rPr>
        <w:t xml:space="preserve">— </w:t>
      </w:r>
      <w:r w:rsidRPr="001D5A5F">
        <w:rPr>
          <w:sz w:val="24"/>
          <w:szCs w:val="24"/>
        </w:rPr>
        <w:t>мера юридически возможного поведения, позволяющая субъекту удовлетворять его собственные интересы.</w:t>
      </w:r>
    </w:p>
    <w:p w:rsidR="001D5A5F" w:rsidRPr="001D5A5F" w:rsidRDefault="001D5A5F" w:rsidP="001D5A5F">
      <w:pPr>
        <w:pStyle w:val="a5"/>
        <w:ind w:left="0"/>
        <w:rPr>
          <w:sz w:val="24"/>
          <w:szCs w:val="24"/>
        </w:rPr>
      </w:pPr>
      <w:r w:rsidRPr="001D5A5F">
        <w:rPr>
          <w:b/>
          <w:i/>
          <w:sz w:val="24"/>
          <w:szCs w:val="24"/>
        </w:rPr>
        <w:t xml:space="preserve">Субсидиарная ответственность </w:t>
      </w:r>
      <w:r w:rsidRPr="001D5A5F">
        <w:rPr>
          <w:sz w:val="24"/>
          <w:szCs w:val="24"/>
        </w:rPr>
        <w:t>– дополнительная ответственность лиц, отвечающих наряду с главным (основным) ответчиком. Например, согласно ст. 339 ГК</w:t>
      </w:r>
      <w:r w:rsidRPr="001D5A5F">
        <w:rPr>
          <w:spacing w:val="40"/>
          <w:sz w:val="24"/>
          <w:szCs w:val="24"/>
        </w:rPr>
        <w:t xml:space="preserve"> </w:t>
      </w:r>
      <w:r w:rsidRPr="001D5A5F">
        <w:rPr>
          <w:sz w:val="24"/>
          <w:szCs w:val="24"/>
        </w:rPr>
        <w:t>РФ, если основной должник отказался удовлетворить требования кредитора или кредитор не получил от него в разумный срок ответ на предъявленное требование, это требование может быть предъявлено лицу, несущему субсидиарную ответственность.</w:t>
      </w:r>
    </w:p>
    <w:p w:rsidR="001D5A5F" w:rsidRPr="001D5A5F" w:rsidRDefault="001D5A5F" w:rsidP="001D5A5F">
      <w:pPr>
        <w:spacing w:after="0" w:line="240" w:lineRule="auto"/>
        <w:jc w:val="both"/>
        <w:rPr>
          <w:rFonts w:ascii="Times New Roman" w:hAnsi="Times New Roman" w:cs="Times New Roman"/>
          <w:sz w:val="24"/>
          <w:szCs w:val="24"/>
        </w:rPr>
      </w:pPr>
      <w:r w:rsidRPr="001D5A5F">
        <w:rPr>
          <w:rFonts w:ascii="Times New Roman" w:hAnsi="Times New Roman" w:cs="Times New Roman"/>
          <w:b/>
          <w:i/>
          <w:sz w:val="24"/>
          <w:szCs w:val="24"/>
        </w:rPr>
        <w:t xml:space="preserve">Сфера правового регулирования </w:t>
      </w:r>
      <w:r w:rsidRPr="001D5A5F">
        <w:rPr>
          <w:rFonts w:ascii="Times New Roman" w:hAnsi="Times New Roman" w:cs="Times New Roman"/>
          <w:i/>
          <w:sz w:val="24"/>
          <w:szCs w:val="24"/>
        </w:rPr>
        <w:t xml:space="preserve">— </w:t>
      </w:r>
      <w:r w:rsidRPr="001D5A5F">
        <w:rPr>
          <w:rFonts w:ascii="Times New Roman" w:hAnsi="Times New Roman" w:cs="Times New Roman"/>
          <w:sz w:val="24"/>
          <w:szCs w:val="24"/>
        </w:rPr>
        <w:t>система общественных отношений, упорядоченных правом либо подлежащих правовой регламентации.</w:t>
      </w:r>
    </w:p>
    <w:p w:rsidR="001D5A5F" w:rsidRPr="001D5A5F" w:rsidRDefault="001D5A5F" w:rsidP="001D5A5F">
      <w:pPr>
        <w:pStyle w:val="a5"/>
        <w:ind w:left="0"/>
        <w:rPr>
          <w:sz w:val="24"/>
          <w:szCs w:val="24"/>
        </w:rPr>
      </w:pPr>
      <w:r w:rsidRPr="001D5A5F">
        <w:rPr>
          <w:b/>
          <w:i/>
          <w:sz w:val="24"/>
          <w:szCs w:val="24"/>
        </w:rPr>
        <w:t xml:space="preserve">Технические нормы </w:t>
      </w:r>
      <w:r w:rsidRPr="001D5A5F">
        <w:rPr>
          <w:i/>
          <w:sz w:val="24"/>
          <w:szCs w:val="24"/>
        </w:rPr>
        <w:t xml:space="preserve">— </w:t>
      </w:r>
      <w:r w:rsidRPr="001D5A5F">
        <w:rPr>
          <w:sz w:val="24"/>
          <w:szCs w:val="24"/>
        </w:rPr>
        <w:t>правила наиболее рационального обращения людей с орудиями труда и предметами природы.</w:t>
      </w:r>
    </w:p>
    <w:p w:rsidR="001D5A5F" w:rsidRPr="001D5A5F" w:rsidRDefault="001D5A5F" w:rsidP="001D5A5F">
      <w:pPr>
        <w:spacing w:after="0" w:line="240" w:lineRule="auto"/>
        <w:jc w:val="both"/>
        <w:rPr>
          <w:rFonts w:ascii="Times New Roman" w:hAnsi="Times New Roman" w:cs="Times New Roman"/>
          <w:sz w:val="24"/>
          <w:szCs w:val="24"/>
        </w:rPr>
      </w:pPr>
      <w:r w:rsidRPr="001D5A5F">
        <w:rPr>
          <w:rFonts w:ascii="Times New Roman" w:hAnsi="Times New Roman" w:cs="Times New Roman"/>
          <w:b/>
          <w:i/>
          <w:sz w:val="24"/>
          <w:szCs w:val="24"/>
        </w:rPr>
        <w:t xml:space="preserve">Тип правового регулирования </w:t>
      </w:r>
      <w:r w:rsidRPr="001D5A5F">
        <w:rPr>
          <w:rFonts w:ascii="Times New Roman" w:hAnsi="Times New Roman" w:cs="Times New Roman"/>
          <w:i/>
          <w:sz w:val="24"/>
          <w:szCs w:val="24"/>
        </w:rPr>
        <w:t xml:space="preserve">— </w:t>
      </w:r>
      <w:r w:rsidRPr="001D5A5F">
        <w:rPr>
          <w:rFonts w:ascii="Times New Roman" w:hAnsi="Times New Roman" w:cs="Times New Roman"/>
          <w:sz w:val="24"/>
          <w:szCs w:val="24"/>
        </w:rPr>
        <w:t>общая направленность юридической</w:t>
      </w:r>
      <w:r w:rsidRPr="001D5A5F">
        <w:rPr>
          <w:rFonts w:ascii="Times New Roman" w:hAnsi="Times New Roman" w:cs="Times New Roman"/>
          <w:spacing w:val="40"/>
          <w:sz w:val="24"/>
          <w:szCs w:val="24"/>
        </w:rPr>
        <w:t xml:space="preserve"> </w:t>
      </w:r>
      <w:r w:rsidRPr="001D5A5F">
        <w:rPr>
          <w:rFonts w:ascii="Times New Roman" w:hAnsi="Times New Roman" w:cs="Times New Roman"/>
          <w:sz w:val="24"/>
          <w:szCs w:val="24"/>
        </w:rPr>
        <w:t>регламентации</w:t>
      </w:r>
      <w:r w:rsidRPr="001D5A5F">
        <w:rPr>
          <w:rFonts w:ascii="Times New Roman" w:hAnsi="Times New Roman" w:cs="Times New Roman"/>
          <w:spacing w:val="-2"/>
          <w:sz w:val="24"/>
          <w:szCs w:val="24"/>
        </w:rPr>
        <w:t xml:space="preserve"> </w:t>
      </w:r>
      <w:r w:rsidRPr="001D5A5F">
        <w:rPr>
          <w:rFonts w:ascii="Times New Roman" w:hAnsi="Times New Roman" w:cs="Times New Roman"/>
          <w:sz w:val="24"/>
          <w:szCs w:val="24"/>
        </w:rPr>
        <w:t>общественных отношений, выражающая</w:t>
      </w:r>
      <w:r w:rsidRPr="001D5A5F">
        <w:rPr>
          <w:rFonts w:ascii="Times New Roman" w:hAnsi="Times New Roman" w:cs="Times New Roman"/>
          <w:spacing w:val="-1"/>
          <w:sz w:val="24"/>
          <w:szCs w:val="24"/>
        </w:rPr>
        <w:t xml:space="preserve"> </w:t>
      </w:r>
      <w:r w:rsidRPr="001D5A5F">
        <w:rPr>
          <w:rFonts w:ascii="Times New Roman" w:hAnsi="Times New Roman" w:cs="Times New Roman"/>
          <w:sz w:val="24"/>
          <w:szCs w:val="24"/>
        </w:rPr>
        <w:t>специфику</w:t>
      </w:r>
      <w:r w:rsidRPr="001D5A5F">
        <w:rPr>
          <w:rFonts w:ascii="Times New Roman" w:hAnsi="Times New Roman" w:cs="Times New Roman"/>
          <w:spacing w:val="-8"/>
          <w:sz w:val="24"/>
          <w:szCs w:val="24"/>
        </w:rPr>
        <w:t xml:space="preserve"> </w:t>
      </w:r>
      <w:r w:rsidRPr="001D5A5F">
        <w:rPr>
          <w:rFonts w:ascii="Times New Roman" w:hAnsi="Times New Roman" w:cs="Times New Roman"/>
          <w:sz w:val="24"/>
          <w:szCs w:val="24"/>
        </w:rPr>
        <w:t>лежащего</w:t>
      </w:r>
      <w:r w:rsidRPr="001D5A5F">
        <w:rPr>
          <w:rFonts w:ascii="Times New Roman" w:hAnsi="Times New Roman" w:cs="Times New Roman"/>
          <w:spacing w:val="-3"/>
          <w:sz w:val="24"/>
          <w:szCs w:val="24"/>
        </w:rPr>
        <w:t xml:space="preserve"> </w:t>
      </w:r>
      <w:r w:rsidRPr="001D5A5F">
        <w:rPr>
          <w:rFonts w:ascii="Times New Roman" w:hAnsi="Times New Roman" w:cs="Times New Roman"/>
          <w:sz w:val="24"/>
          <w:szCs w:val="24"/>
        </w:rPr>
        <w:t>в</w:t>
      </w:r>
      <w:r w:rsidRPr="001D5A5F">
        <w:rPr>
          <w:rFonts w:ascii="Times New Roman" w:hAnsi="Times New Roman" w:cs="Times New Roman"/>
          <w:spacing w:val="-3"/>
          <w:sz w:val="24"/>
          <w:szCs w:val="24"/>
        </w:rPr>
        <w:t xml:space="preserve"> </w:t>
      </w:r>
      <w:r w:rsidRPr="001D5A5F">
        <w:rPr>
          <w:rFonts w:ascii="Times New Roman" w:hAnsi="Times New Roman" w:cs="Times New Roman"/>
          <w:spacing w:val="-2"/>
          <w:sz w:val="24"/>
          <w:szCs w:val="24"/>
        </w:rPr>
        <w:t>основании</w:t>
      </w:r>
    </w:p>
    <w:p w:rsidR="001D5A5F" w:rsidRPr="001D5A5F" w:rsidRDefault="001D5A5F" w:rsidP="001D5A5F">
      <w:pPr>
        <w:pStyle w:val="a5"/>
        <w:ind w:left="0"/>
        <w:rPr>
          <w:sz w:val="24"/>
          <w:szCs w:val="24"/>
        </w:rPr>
      </w:pPr>
      <w:r w:rsidRPr="001D5A5F">
        <w:rPr>
          <w:sz w:val="24"/>
          <w:szCs w:val="24"/>
        </w:rPr>
        <w:t xml:space="preserve">его способа правового регулирования (дозволения, </w:t>
      </w:r>
      <w:proofErr w:type="spellStart"/>
      <w:r w:rsidRPr="001D5A5F">
        <w:rPr>
          <w:sz w:val="24"/>
          <w:szCs w:val="24"/>
        </w:rPr>
        <w:t>обязывания</w:t>
      </w:r>
      <w:proofErr w:type="spellEnd"/>
      <w:r w:rsidRPr="001D5A5F">
        <w:rPr>
          <w:sz w:val="24"/>
          <w:szCs w:val="24"/>
        </w:rPr>
        <w:t>, запрета) либо различных вариантов сочетания этих способов.</w:t>
      </w:r>
    </w:p>
    <w:p w:rsidR="001D5A5F" w:rsidRPr="001D5A5F" w:rsidRDefault="001D5A5F" w:rsidP="001D5A5F">
      <w:pPr>
        <w:spacing w:after="0" w:line="240" w:lineRule="auto"/>
        <w:jc w:val="both"/>
        <w:rPr>
          <w:rFonts w:ascii="Times New Roman" w:hAnsi="Times New Roman" w:cs="Times New Roman"/>
          <w:sz w:val="24"/>
          <w:szCs w:val="24"/>
        </w:rPr>
      </w:pPr>
      <w:r w:rsidRPr="001D5A5F">
        <w:rPr>
          <w:rFonts w:ascii="Times New Roman" w:hAnsi="Times New Roman" w:cs="Times New Roman"/>
          <w:b/>
          <w:i/>
          <w:sz w:val="24"/>
          <w:szCs w:val="24"/>
        </w:rPr>
        <w:t xml:space="preserve">Типология государства и права </w:t>
      </w:r>
      <w:r w:rsidRPr="001D5A5F">
        <w:rPr>
          <w:rFonts w:ascii="Times New Roman" w:hAnsi="Times New Roman" w:cs="Times New Roman"/>
          <w:i/>
          <w:sz w:val="24"/>
          <w:szCs w:val="24"/>
        </w:rPr>
        <w:t xml:space="preserve">— </w:t>
      </w:r>
      <w:r w:rsidRPr="001D5A5F">
        <w:rPr>
          <w:rFonts w:ascii="Times New Roman" w:hAnsi="Times New Roman" w:cs="Times New Roman"/>
          <w:sz w:val="24"/>
          <w:szCs w:val="24"/>
        </w:rPr>
        <w:t>их специфическая классификация, проводимая в основном с позиции двух подходов: формационного и цивилизационного.</w:t>
      </w:r>
    </w:p>
    <w:p w:rsidR="001D5A5F" w:rsidRPr="001D5A5F" w:rsidRDefault="001D5A5F" w:rsidP="001D5A5F">
      <w:pPr>
        <w:spacing w:after="0" w:line="240" w:lineRule="auto"/>
        <w:jc w:val="both"/>
        <w:rPr>
          <w:rFonts w:ascii="Times New Roman" w:hAnsi="Times New Roman" w:cs="Times New Roman"/>
          <w:sz w:val="24"/>
          <w:szCs w:val="24"/>
        </w:rPr>
      </w:pPr>
      <w:r w:rsidRPr="001D5A5F">
        <w:rPr>
          <w:rFonts w:ascii="Times New Roman" w:hAnsi="Times New Roman" w:cs="Times New Roman"/>
          <w:b/>
          <w:i/>
          <w:spacing w:val="-4"/>
          <w:sz w:val="24"/>
          <w:szCs w:val="24"/>
        </w:rPr>
        <w:t>Толкование права</w:t>
      </w:r>
      <w:r w:rsidRPr="001D5A5F">
        <w:rPr>
          <w:rFonts w:ascii="Times New Roman" w:hAnsi="Times New Roman" w:cs="Times New Roman"/>
          <w:b/>
          <w:i/>
          <w:spacing w:val="6"/>
          <w:sz w:val="24"/>
          <w:szCs w:val="24"/>
        </w:rPr>
        <w:t xml:space="preserve"> </w:t>
      </w:r>
      <w:r w:rsidRPr="001D5A5F">
        <w:rPr>
          <w:rFonts w:ascii="Times New Roman" w:hAnsi="Times New Roman" w:cs="Times New Roman"/>
          <w:i/>
          <w:spacing w:val="-4"/>
          <w:sz w:val="24"/>
          <w:szCs w:val="24"/>
        </w:rPr>
        <w:t>—</w:t>
      </w:r>
      <w:r w:rsidRPr="001D5A5F">
        <w:rPr>
          <w:rFonts w:ascii="Times New Roman" w:hAnsi="Times New Roman" w:cs="Times New Roman"/>
          <w:i/>
          <w:spacing w:val="4"/>
          <w:sz w:val="24"/>
          <w:szCs w:val="24"/>
        </w:rPr>
        <w:t xml:space="preserve"> </w:t>
      </w:r>
      <w:r w:rsidRPr="001D5A5F">
        <w:rPr>
          <w:rFonts w:ascii="Times New Roman" w:hAnsi="Times New Roman" w:cs="Times New Roman"/>
          <w:spacing w:val="-4"/>
          <w:sz w:val="24"/>
          <w:szCs w:val="24"/>
        </w:rPr>
        <w:t>деятельность,</w:t>
      </w:r>
      <w:r w:rsidRPr="001D5A5F">
        <w:rPr>
          <w:rFonts w:ascii="Times New Roman" w:hAnsi="Times New Roman" w:cs="Times New Roman"/>
          <w:spacing w:val="-10"/>
          <w:sz w:val="24"/>
          <w:szCs w:val="24"/>
        </w:rPr>
        <w:t xml:space="preserve"> </w:t>
      </w:r>
      <w:r w:rsidRPr="001D5A5F">
        <w:rPr>
          <w:rFonts w:ascii="Times New Roman" w:hAnsi="Times New Roman" w:cs="Times New Roman"/>
          <w:spacing w:val="-4"/>
          <w:sz w:val="24"/>
          <w:szCs w:val="24"/>
        </w:rPr>
        <w:t>направленная</w:t>
      </w:r>
      <w:r w:rsidRPr="001D5A5F">
        <w:rPr>
          <w:rFonts w:ascii="Times New Roman" w:hAnsi="Times New Roman" w:cs="Times New Roman"/>
          <w:spacing w:val="-11"/>
          <w:sz w:val="24"/>
          <w:szCs w:val="24"/>
        </w:rPr>
        <w:t xml:space="preserve"> </w:t>
      </w:r>
      <w:r w:rsidRPr="001D5A5F">
        <w:rPr>
          <w:rFonts w:ascii="Times New Roman" w:hAnsi="Times New Roman" w:cs="Times New Roman"/>
          <w:spacing w:val="-4"/>
          <w:sz w:val="24"/>
          <w:szCs w:val="24"/>
        </w:rPr>
        <w:t>на</w:t>
      </w:r>
      <w:r w:rsidRPr="001D5A5F">
        <w:rPr>
          <w:rFonts w:ascii="Times New Roman" w:hAnsi="Times New Roman" w:cs="Times New Roman"/>
          <w:spacing w:val="-11"/>
          <w:sz w:val="24"/>
          <w:szCs w:val="24"/>
        </w:rPr>
        <w:t xml:space="preserve"> </w:t>
      </w:r>
      <w:r w:rsidRPr="001D5A5F">
        <w:rPr>
          <w:rFonts w:ascii="Times New Roman" w:hAnsi="Times New Roman" w:cs="Times New Roman"/>
          <w:spacing w:val="-4"/>
          <w:sz w:val="24"/>
          <w:szCs w:val="24"/>
        </w:rPr>
        <w:t>установление</w:t>
      </w:r>
      <w:r w:rsidRPr="001D5A5F">
        <w:rPr>
          <w:rFonts w:ascii="Times New Roman" w:hAnsi="Times New Roman" w:cs="Times New Roman"/>
          <w:spacing w:val="-11"/>
          <w:sz w:val="24"/>
          <w:szCs w:val="24"/>
        </w:rPr>
        <w:t xml:space="preserve"> </w:t>
      </w:r>
      <w:r w:rsidRPr="001D5A5F">
        <w:rPr>
          <w:rFonts w:ascii="Times New Roman" w:hAnsi="Times New Roman" w:cs="Times New Roman"/>
          <w:spacing w:val="-4"/>
          <w:sz w:val="24"/>
          <w:szCs w:val="24"/>
        </w:rPr>
        <w:t>смысла</w:t>
      </w:r>
      <w:r w:rsidRPr="001D5A5F">
        <w:rPr>
          <w:rFonts w:ascii="Times New Roman" w:hAnsi="Times New Roman" w:cs="Times New Roman"/>
          <w:spacing w:val="-11"/>
          <w:sz w:val="24"/>
          <w:szCs w:val="24"/>
        </w:rPr>
        <w:t xml:space="preserve"> </w:t>
      </w:r>
      <w:r w:rsidRPr="001D5A5F">
        <w:rPr>
          <w:rFonts w:ascii="Times New Roman" w:hAnsi="Times New Roman" w:cs="Times New Roman"/>
          <w:spacing w:val="-4"/>
          <w:sz w:val="24"/>
          <w:szCs w:val="24"/>
        </w:rPr>
        <w:t>юридических</w:t>
      </w:r>
    </w:p>
    <w:p w:rsidR="001D5A5F" w:rsidRPr="001D5A5F" w:rsidRDefault="001D5A5F" w:rsidP="001D5A5F">
      <w:pPr>
        <w:pStyle w:val="a5"/>
        <w:ind w:left="0"/>
        <w:rPr>
          <w:sz w:val="24"/>
          <w:szCs w:val="24"/>
        </w:rPr>
      </w:pPr>
      <w:r w:rsidRPr="001D5A5F">
        <w:rPr>
          <w:spacing w:val="-2"/>
          <w:sz w:val="24"/>
          <w:szCs w:val="24"/>
        </w:rPr>
        <w:t>норм.</w:t>
      </w:r>
    </w:p>
    <w:p w:rsidR="001D5A5F" w:rsidRPr="001D5A5F" w:rsidRDefault="001D5A5F" w:rsidP="001D5A5F">
      <w:pPr>
        <w:pStyle w:val="a5"/>
        <w:ind w:left="0"/>
        <w:rPr>
          <w:sz w:val="24"/>
          <w:szCs w:val="24"/>
        </w:rPr>
      </w:pPr>
      <w:r w:rsidRPr="001D5A5F">
        <w:rPr>
          <w:b/>
          <w:i/>
          <w:sz w:val="24"/>
          <w:szCs w:val="24"/>
        </w:rPr>
        <w:t>Умысе</w:t>
      </w:r>
      <w:r w:rsidRPr="001D5A5F">
        <w:rPr>
          <w:i/>
          <w:sz w:val="24"/>
          <w:szCs w:val="24"/>
        </w:rPr>
        <w:t>л</w:t>
      </w:r>
      <w:r w:rsidRPr="001D5A5F">
        <w:rPr>
          <w:i/>
          <w:spacing w:val="28"/>
          <w:sz w:val="24"/>
          <w:szCs w:val="24"/>
        </w:rPr>
        <w:t xml:space="preserve"> </w:t>
      </w:r>
      <w:r w:rsidRPr="001D5A5F">
        <w:rPr>
          <w:i/>
          <w:sz w:val="24"/>
          <w:szCs w:val="24"/>
        </w:rPr>
        <w:t>—</w:t>
      </w:r>
      <w:r w:rsidRPr="001D5A5F">
        <w:rPr>
          <w:i/>
          <w:spacing w:val="30"/>
          <w:sz w:val="24"/>
          <w:szCs w:val="24"/>
        </w:rPr>
        <w:t xml:space="preserve"> </w:t>
      </w:r>
      <w:r w:rsidRPr="001D5A5F">
        <w:rPr>
          <w:sz w:val="24"/>
          <w:szCs w:val="24"/>
        </w:rPr>
        <w:t>форма</w:t>
      </w:r>
      <w:r w:rsidRPr="001D5A5F">
        <w:rPr>
          <w:spacing w:val="28"/>
          <w:sz w:val="24"/>
          <w:szCs w:val="24"/>
        </w:rPr>
        <w:t xml:space="preserve"> </w:t>
      </w:r>
      <w:r w:rsidRPr="001D5A5F">
        <w:rPr>
          <w:sz w:val="24"/>
          <w:szCs w:val="24"/>
        </w:rPr>
        <w:t>вины,</w:t>
      </w:r>
      <w:r w:rsidRPr="001D5A5F">
        <w:rPr>
          <w:spacing w:val="29"/>
          <w:sz w:val="24"/>
          <w:szCs w:val="24"/>
        </w:rPr>
        <w:t xml:space="preserve"> </w:t>
      </w:r>
      <w:r w:rsidRPr="001D5A5F">
        <w:rPr>
          <w:sz w:val="24"/>
          <w:szCs w:val="24"/>
        </w:rPr>
        <w:t>при</w:t>
      </w:r>
      <w:r w:rsidRPr="001D5A5F">
        <w:rPr>
          <w:spacing w:val="29"/>
          <w:sz w:val="24"/>
          <w:szCs w:val="24"/>
        </w:rPr>
        <w:t xml:space="preserve"> </w:t>
      </w:r>
      <w:r w:rsidRPr="001D5A5F">
        <w:rPr>
          <w:sz w:val="24"/>
          <w:szCs w:val="24"/>
        </w:rPr>
        <w:t>которой</w:t>
      </w:r>
      <w:r w:rsidRPr="001D5A5F">
        <w:rPr>
          <w:spacing w:val="30"/>
          <w:sz w:val="24"/>
          <w:szCs w:val="24"/>
        </w:rPr>
        <w:t xml:space="preserve"> </w:t>
      </w:r>
      <w:r w:rsidRPr="001D5A5F">
        <w:rPr>
          <w:sz w:val="24"/>
          <w:szCs w:val="24"/>
        </w:rPr>
        <w:t>лицо</w:t>
      </w:r>
      <w:r w:rsidRPr="001D5A5F">
        <w:rPr>
          <w:spacing w:val="29"/>
          <w:sz w:val="24"/>
          <w:szCs w:val="24"/>
        </w:rPr>
        <w:t xml:space="preserve"> </w:t>
      </w:r>
      <w:r w:rsidRPr="001D5A5F">
        <w:rPr>
          <w:sz w:val="24"/>
          <w:szCs w:val="24"/>
        </w:rPr>
        <w:t>сознает</w:t>
      </w:r>
      <w:r w:rsidRPr="001D5A5F">
        <w:rPr>
          <w:spacing w:val="30"/>
          <w:sz w:val="24"/>
          <w:szCs w:val="24"/>
        </w:rPr>
        <w:t xml:space="preserve"> </w:t>
      </w:r>
      <w:r w:rsidRPr="001D5A5F">
        <w:rPr>
          <w:sz w:val="24"/>
          <w:szCs w:val="24"/>
        </w:rPr>
        <w:t>общественно</w:t>
      </w:r>
      <w:r w:rsidRPr="001D5A5F">
        <w:rPr>
          <w:spacing w:val="29"/>
          <w:sz w:val="24"/>
          <w:szCs w:val="24"/>
        </w:rPr>
        <w:t xml:space="preserve"> </w:t>
      </w:r>
      <w:r w:rsidRPr="001D5A5F">
        <w:rPr>
          <w:sz w:val="24"/>
          <w:szCs w:val="24"/>
        </w:rPr>
        <w:t>опасный</w:t>
      </w:r>
      <w:r w:rsidRPr="001D5A5F">
        <w:rPr>
          <w:spacing w:val="28"/>
          <w:sz w:val="24"/>
          <w:szCs w:val="24"/>
        </w:rPr>
        <w:t xml:space="preserve"> </w:t>
      </w:r>
      <w:r w:rsidRPr="001D5A5F">
        <w:rPr>
          <w:spacing w:val="-2"/>
          <w:sz w:val="24"/>
          <w:szCs w:val="24"/>
        </w:rPr>
        <w:t>характер</w:t>
      </w:r>
    </w:p>
    <w:p w:rsidR="001D5A5F" w:rsidRPr="001D5A5F" w:rsidRDefault="001D5A5F" w:rsidP="001D5A5F">
      <w:pPr>
        <w:pStyle w:val="a5"/>
        <w:ind w:left="0"/>
        <w:rPr>
          <w:sz w:val="24"/>
          <w:szCs w:val="24"/>
        </w:rPr>
      </w:pPr>
      <w:r w:rsidRPr="001D5A5F">
        <w:rPr>
          <w:sz w:val="24"/>
          <w:szCs w:val="24"/>
        </w:rPr>
        <w:t>своего деяния, предвидит вредные</w:t>
      </w:r>
      <w:r w:rsidRPr="001D5A5F">
        <w:rPr>
          <w:spacing w:val="-1"/>
          <w:sz w:val="24"/>
          <w:szCs w:val="24"/>
        </w:rPr>
        <w:t xml:space="preserve"> </w:t>
      </w:r>
      <w:r w:rsidRPr="001D5A5F">
        <w:rPr>
          <w:sz w:val="24"/>
          <w:szCs w:val="24"/>
        </w:rPr>
        <w:t>последствия и желает (прямой умысел) либо не</w:t>
      </w:r>
      <w:r w:rsidRPr="001D5A5F">
        <w:rPr>
          <w:spacing w:val="-1"/>
          <w:sz w:val="24"/>
          <w:szCs w:val="24"/>
        </w:rPr>
        <w:t xml:space="preserve"> </w:t>
      </w:r>
      <w:r w:rsidRPr="001D5A5F">
        <w:rPr>
          <w:sz w:val="24"/>
          <w:szCs w:val="24"/>
        </w:rPr>
        <w:t>желает, но сознательно их допускает или относится к ним безразлично (косвенный умысел).</w:t>
      </w:r>
    </w:p>
    <w:p w:rsidR="001D5A5F" w:rsidRPr="001D5A5F" w:rsidRDefault="001D5A5F" w:rsidP="001D5A5F">
      <w:pPr>
        <w:pStyle w:val="a5"/>
        <w:ind w:left="0"/>
        <w:rPr>
          <w:sz w:val="24"/>
          <w:szCs w:val="24"/>
        </w:rPr>
      </w:pPr>
      <w:r w:rsidRPr="001D5A5F">
        <w:rPr>
          <w:b/>
          <w:i/>
          <w:sz w:val="24"/>
          <w:szCs w:val="24"/>
        </w:rPr>
        <w:t xml:space="preserve">Унитарное государство </w:t>
      </w:r>
      <w:r w:rsidRPr="001D5A5F">
        <w:rPr>
          <w:i/>
          <w:sz w:val="24"/>
          <w:szCs w:val="24"/>
        </w:rPr>
        <w:t xml:space="preserve">— </w:t>
      </w:r>
      <w:r w:rsidRPr="001D5A5F">
        <w:rPr>
          <w:sz w:val="24"/>
          <w:szCs w:val="24"/>
        </w:rPr>
        <w:t>простое, единое государство, части которого являются административно-территориальными единицами и не обладают признаками государственного суверенитета (здесь существует единая система высших органов и единая система законодательства).</w:t>
      </w:r>
    </w:p>
    <w:p w:rsidR="001D5A5F" w:rsidRPr="001D5A5F" w:rsidRDefault="001D5A5F" w:rsidP="001D5A5F">
      <w:pPr>
        <w:pStyle w:val="a5"/>
        <w:ind w:left="0"/>
        <w:rPr>
          <w:sz w:val="24"/>
          <w:szCs w:val="24"/>
        </w:rPr>
      </w:pPr>
      <w:r w:rsidRPr="001D5A5F">
        <w:rPr>
          <w:b/>
          <w:i/>
          <w:sz w:val="24"/>
          <w:szCs w:val="24"/>
        </w:rPr>
        <w:t xml:space="preserve">Фактический состав </w:t>
      </w:r>
      <w:r w:rsidRPr="001D5A5F">
        <w:rPr>
          <w:i/>
          <w:sz w:val="24"/>
          <w:szCs w:val="24"/>
        </w:rPr>
        <w:t xml:space="preserve">— </w:t>
      </w:r>
      <w:r w:rsidRPr="001D5A5F">
        <w:rPr>
          <w:sz w:val="24"/>
          <w:szCs w:val="24"/>
        </w:rPr>
        <w:t>совокупность юридических фактов, необходимых для наступления определенных правовых последствий.</w:t>
      </w:r>
    </w:p>
    <w:p w:rsidR="001D5A5F" w:rsidRPr="001D5A5F" w:rsidRDefault="001D5A5F" w:rsidP="001D5A5F">
      <w:pPr>
        <w:pStyle w:val="a5"/>
        <w:ind w:left="0"/>
        <w:rPr>
          <w:sz w:val="24"/>
          <w:szCs w:val="24"/>
        </w:rPr>
      </w:pPr>
      <w:r w:rsidRPr="001D5A5F">
        <w:rPr>
          <w:b/>
          <w:i/>
          <w:sz w:val="24"/>
          <w:szCs w:val="24"/>
        </w:rPr>
        <w:t xml:space="preserve">Федеративное государство </w:t>
      </w:r>
      <w:r w:rsidRPr="001D5A5F">
        <w:rPr>
          <w:i/>
          <w:sz w:val="24"/>
          <w:szCs w:val="24"/>
        </w:rPr>
        <w:t xml:space="preserve">— </w:t>
      </w:r>
      <w:r w:rsidRPr="001D5A5F">
        <w:rPr>
          <w:sz w:val="24"/>
          <w:szCs w:val="24"/>
        </w:rPr>
        <w:t>сложное, союзное государство, части которого являются государственными образованиями и обладают той или иной мерой суверенитета и другими признаками государственности (в нем наряду с высшими федеральными органами и федеральным законодательством существуют высшие органы и законодательство субъектов федерации).</w:t>
      </w:r>
    </w:p>
    <w:p w:rsidR="001D5A5F" w:rsidRPr="001D5A5F" w:rsidRDefault="001D5A5F" w:rsidP="001D5A5F">
      <w:pPr>
        <w:pStyle w:val="a5"/>
        <w:ind w:left="0"/>
        <w:rPr>
          <w:sz w:val="24"/>
          <w:szCs w:val="24"/>
        </w:rPr>
      </w:pPr>
      <w:r w:rsidRPr="001D5A5F">
        <w:rPr>
          <w:b/>
          <w:i/>
          <w:sz w:val="24"/>
          <w:szCs w:val="24"/>
        </w:rPr>
        <w:t xml:space="preserve">Физическое лицо </w:t>
      </w:r>
      <w:r w:rsidRPr="001D5A5F">
        <w:rPr>
          <w:i/>
          <w:sz w:val="24"/>
          <w:szCs w:val="24"/>
        </w:rPr>
        <w:t xml:space="preserve">— </w:t>
      </w:r>
      <w:r w:rsidRPr="001D5A5F">
        <w:rPr>
          <w:sz w:val="24"/>
          <w:szCs w:val="24"/>
        </w:rPr>
        <w:t>индивид, выступающий в правоотношениях носителем субъективных прав и юридических обязанностей.</w:t>
      </w:r>
    </w:p>
    <w:p w:rsidR="001D5A5F" w:rsidRPr="001D5A5F" w:rsidRDefault="001D5A5F" w:rsidP="001D5A5F">
      <w:pPr>
        <w:pStyle w:val="a5"/>
        <w:ind w:left="0"/>
        <w:rPr>
          <w:sz w:val="24"/>
          <w:szCs w:val="24"/>
        </w:rPr>
      </w:pPr>
      <w:r w:rsidRPr="001D5A5F">
        <w:rPr>
          <w:b/>
          <w:i/>
          <w:spacing w:val="-4"/>
          <w:sz w:val="24"/>
          <w:szCs w:val="24"/>
        </w:rPr>
        <w:t>Форма</w:t>
      </w:r>
      <w:r w:rsidRPr="001D5A5F">
        <w:rPr>
          <w:b/>
          <w:i/>
          <w:spacing w:val="-11"/>
          <w:sz w:val="24"/>
          <w:szCs w:val="24"/>
        </w:rPr>
        <w:t xml:space="preserve"> </w:t>
      </w:r>
      <w:r w:rsidRPr="001D5A5F">
        <w:rPr>
          <w:b/>
          <w:i/>
          <w:spacing w:val="-4"/>
          <w:sz w:val="24"/>
          <w:szCs w:val="24"/>
        </w:rPr>
        <w:t>государства</w:t>
      </w:r>
      <w:r w:rsidRPr="001D5A5F">
        <w:rPr>
          <w:b/>
          <w:i/>
          <w:sz w:val="24"/>
          <w:szCs w:val="24"/>
        </w:rPr>
        <w:t xml:space="preserve"> </w:t>
      </w:r>
      <w:r w:rsidRPr="001D5A5F">
        <w:rPr>
          <w:i/>
          <w:spacing w:val="-4"/>
          <w:sz w:val="24"/>
          <w:szCs w:val="24"/>
        </w:rPr>
        <w:t xml:space="preserve">— </w:t>
      </w:r>
      <w:r w:rsidRPr="001D5A5F">
        <w:rPr>
          <w:spacing w:val="-4"/>
          <w:sz w:val="24"/>
          <w:szCs w:val="24"/>
        </w:rPr>
        <w:t>способ</w:t>
      </w:r>
      <w:r w:rsidRPr="001D5A5F">
        <w:rPr>
          <w:spacing w:val="-11"/>
          <w:sz w:val="24"/>
          <w:szCs w:val="24"/>
        </w:rPr>
        <w:t xml:space="preserve"> </w:t>
      </w:r>
      <w:r w:rsidRPr="001D5A5F">
        <w:rPr>
          <w:spacing w:val="-4"/>
          <w:sz w:val="24"/>
          <w:szCs w:val="24"/>
        </w:rPr>
        <w:t>организации</w:t>
      </w:r>
      <w:r w:rsidRPr="001D5A5F">
        <w:rPr>
          <w:spacing w:val="-11"/>
          <w:sz w:val="24"/>
          <w:szCs w:val="24"/>
        </w:rPr>
        <w:t xml:space="preserve"> </w:t>
      </w:r>
      <w:r w:rsidRPr="001D5A5F">
        <w:rPr>
          <w:spacing w:val="-4"/>
          <w:sz w:val="24"/>
          <w:szCs w:val="24"/>
        </w:rPr>
        <w:t>политической</w:t>
      </w:r>
      <w:r w:rsidRPr="001D5A5F">
        <w:rPr>
          <w:spacing w:val="-11"/>
          <w:sz w:val="24"/>
          <w:szCs w:val="24"/>
        </w:rPr>
        <w:t xml:space="preserve"> </w:t>
      </w:r>
      <w:r w:rsidRPr="001D5A5F">
        <w:rPr>
          <w:spacing w:val="-4"/>
          <w:sz w:val="24"/>
          <w:szCs w:val="24"/>
        </w:rPr>
        <w:t>власти,</w:t>
      </w:r>
      <w:r w:rsidRPr="001D5A5F">
        <w:rPr>
          <w:spacing w:val="-11"/>
          <w:sz w:val="24"/>
          <w:szCs w:val="24"/>
        </w:rPr>
        <w:t xml:space="preserve"> </w:t>
      </w:r>
      <w:r w:rsidRPr="001D5A5F">
        <w:rPr>
          <w:spacing w:val="-4"/>
          <w:sz w:val="24"/>
          <w:szCs w:val="24"/>
        </w:rPr>
        <w:t>охватывающий</w:t>
      </w:r>
      <w:r w:rsidRPr="001D5A5F">
        <w:rPr>
          <w:spacing w:val="-11"/>
          <w:sz w:val="24"/>
          <w:szCs w:val="24"/>
        </w:rPr>
        <w:t xml:space="preserve"> </w:t>
      </w:r>
      <w:r w:rsidRPr="001D5A5F">
        <w:rPr>
          <w:spacing w:val="-4"/>
          <w:sz w:val="24"/>
          <w:szCs w:val="24"/>
        </w:rPr>
        <w:t>форму государственного правления, форму</w:t>
      </w:r>
      <w:r w:rsidRPr="001D5A5F">
        <w:rPr>
          <w:spacing w:val="-7"/>
          <w:sz w:val="24"/>
          <w:szCs w:val="24"/>
        </w:rPr>
        <w:t xml:space="preserve"> </w:t>
      </w:r>
      <w:r w:rsidRPr="001D5A5F">
        <w:rPr>
          <w:spacing w:val="-4"/>
          <w:sz w:val="24"/>
          <w:szCs w:val="24"/>
        </w:rPr>
        <w:t xml:space="preserve">государственного устройства и государственно-правовой </w:t>
      </w:r>
      <w:r w:rsidRPr="001D5A5F">
        <w:rPr>
          <w:spacing w:val="-2"/>
          <w:sz w:val="24"/>
          <w:szCs w:val="24"/>
        </w:rPr>
        <w:t>режим.</w:t>
      </w:r>
    </w:p>
    <w:p w:rsidR="001D5A5F" w:rsidRPr="001D5A5F" w:rsidRDefault="001D5A5F" w:rsidP="001D5A5F">
      <w:pPr>
        <w:pStyle w:val="a5"/>
        <w:ind w:left="0"/>
        <w:rPr>
          <w:sz w:val="24"/>
          <w:szCs w:val="24"/>
        </w:rPr>
      </w:pPr>
      <w:r w:rsidRPr="001D5A5F">
        <w:rPr>
          <w:b/>
          <w:i/>
          <w:sz w:val="24"/>
          <w:szCs w:val="24"/>
        </w:rPr>
        <w:t xml:space="preserve">Форма государственного правления </w:t>
      </w:r>
      <w:r w:rsidRPr="001D5A5F">
        <w:rPr>
          <w:i/>
          <w:sz w:val="24"/>
          <w:szCs w:val="24"/>
        </w:rPr>
        <w:t xml:space="preserve">— </w:t>
      </w:r>
      <w:r w:rsidRPr="001D5A5F">
        <w:rPr>
          <w:sz w:val="24"/>
          <w:szCs w:val="24"/>
        </w:rPr>
        <w:t>элемент формы государства, характеризующий организацию верховной государственной власти, порядок образования ее органов и их взаимоотношения с гражданами.</w:t>
      </w:r>
    </w:p>
    <w:p w:rsidR="001D5A5F" w:rsidRPr="001D5A5F" w:rsidRDefault="001D5A5F" w:rsidP="001D5A5F">
      <w:pPr>
        <w:pStyle w:val="a5"/>
        <w:ind w:left="0"/>
        <w:rPr>
          <w:sz w:val="24"/>
          <w:szCs w:val="24"/>
        </w:rPr>
      </w:pPr>
      <w:r w:rsidRPr="001D5A5F">
        <w:rPr>
          <w:b/>
          <w:i/>
          <w:sz w:val="24"/>
          <w:szCs w:val="24"/>
        </w:rPr>
        <w:t xml:space="preserve">Форма государственного устройства </w:t>
      </w:r>
      <w:r w:rsidRPr="001D5A5F">
        <w:rPr>
          <w:i/>
          <w:sz w:val="24"/>
          <w:szCs w:val="24"/>
        </w:rPr>
        <w:t xml:space="preserve">— </w:t>
      </w:r>
      <w:r w:rsidRPr="001D5A5F">
        <w:rPr>
          <w:sz w:val="24"/>
          <w:szCs w:val="24"/>
        </w:rPr>
        <w:t>элемент формы государства, характеризующий внутреннюю структуру государства, способ его политического и территориального деления, обусловливающий определенные взаимоотношения органов всего государства с органами его составных частей.</w:t>
      </w:r>
    </w:p>
    <w:p w:rsidR="001D5A5F" w:rsidRPr="001D5A5F" w:rsidRDefault="001D5A5F" w:rsidP="001D5A5F">
      <w:pPr>
        <w:pStyle w:val="a5"/>
        <w:ind w:left="0"/>
        <w:rPr>
          <w:sz w:val="24"/>
          <w:szCs w:val="24"/>
        </w:rPr>
      </w:pPr>
      <w:r w:rsidRPr="001D5A5F">
        <w:rPr>
          <w:b/>
          <w:i/>
          <w:sz w:val="24"/>
          <w:szCs w:val="24"/>
        </w:rPr>
        <w:t xml:space="preserve">Форма права </w:t>
      </w:r>
      <w:r w:rsidRPr="001D5A5F">
        <w:rPr>
          <w:i/>
          <w:sz w:val="24"/>
          <w:szCs w:val="24"/>
        </w:rPr>
        <w:t xml:space="preserve">— </w:t>
      </w:r>
      <w:r w:rsidRPr="001D5A5F">
        <w:rPr>
          <w:sz w:val="24"/>
          <w:szCs w:val="24"/>
        </w:rPr>
        <w:t xml:space="preserve">способ выражения вовне государственной воли, </w:t>
      </w:r>
      <w:proofErr w:type="spellStart"/>
      <w:r w:rsidRPr="001D5A5F">
        <w:rPr>
          <w:sz w:val="24"/>
          <w:szCs w:val="24"/>
        </w:rPr>
        <w:t>объективирования</w:t>
      </w:r>
      <w:proofErr w:type="spellEnd"/>
      <w:r w:rsidRPr="001D5A5F">
        <w:rPr>
          <w:sz w:val="24"/>
          <w:szCs w:val="24"/>
        </w:rPr>
        <w:t xml:space="preserve"> </w:t>
      </w:r>
      <w:r w:rsidRPr="001D5A5F">
        <w:rPr>
          <w:sz w:val="24"/>
          <w:szCs w:val="24"/>
        </w:rPr>
        <w:lastRenderedPageBreak/>
        <w:t>юридических правил поведения.</w:t>
      </w:r>
    </w:p>
    <w:p w:rsidR="001D5A5F" w:rsidRPr="001D5A5F" w:rsidRDefault="001D5A5F" w:rsidP="001D5A5F">
      <w:pPr>
        <w:spacing w:after="0" w:line="240" w:lineRule="auto"/>
        <w:jc w:val="both"/>
        <w:rPr>
          <w:rFonts w:ascii="Times New Roman" w:hAnsi="Times New Roman" w:cs="Times New Roman"/>
          <w:sz w:val="24"/>
          <w:szCs w:val="24"/>
        </w:rPr>
      </w:pPr>
      <w:r w:rsidRPr="001D5A5F">
        <w:rPr>
          <w:rFonts w:ascii="Times New Roman" w:hAnsi="Times New Roman" w:cs="Times New Roman"/>
          <w:b/>
          <w:i/>
          <w:sz w:val="24"/>
          <w:szCs w:val="24"/>
        </w:rPr>
        <w:t xml:space="preserve">Функции государства </w:t>
      </w:r>
      <w:r w:rsidRPr="001D5A5F">
        <w:rPr>
          <w:rFonts w:ascii="Times New Roman" w:hAnsi="Times New Roman" w:cs="Times New Roman"/>
          <w:i/>
          <w:sz w:val="24"/>
          <w:szCs w:val="24"/>
        </w:rPr>
        <w:t xml:space="preserve">— </w:t>
      </w:r>
      <w:r w:rsidRPr="001D5A5F">
        <w:rPr>
          <w:rFonts w:ascii="Times New Roman" w:hAnsi="Times New Roman" w:cs="Times New Roman"/>
          <w:sz w:val="24"/>
          <w:szCs w:val="24"/>
        </w:rPr>
        <w:t>основные направления деятельности государства по решению стоящих перед ним задач.</w:t>
      </w:r>
    </w:p>
    <w:p w:rsidR="001D5A5F" w:rsidRPr="001D5A5F" w:rsidRDefault="001D5A5F" w:rsidP="001D5A5F">
      <w:pPr>
        <w:pStyle w:val="a5"/>
        <w:ind w:left="0"/>
        <w:rPr>
          <w:sz w:val="24"/>
          <w:szCs w:val="24"/>
        </w:rPr>
      </w:pPr>
      <w:r w:rsidRPr="001D5A5F">
        <w:rPr>
          <w:b/>
          <w:i/>
          <w:sz w:val="24"/>
          <w:szCs w:val="24"/>
        </w:rPr>
        <w:t xml:space="preserve">Функции права </w:t>
      </w:r>
      <w:r w:rsidRPr="001D5A5F">
        <w:rPr>
          <w:i/>
          <w:sz w:val="24"/>
          <w:szCs w:val="24"/>
        </w:rPr>
        <w:t xml:space="preserve">— </w:t>
      </w:r>
      <w:r w:rsidRPr="001D5A5F">
        <w:rPr>
          <w:sz w:val="24"/>
          <w:szCs w:val="24"/>
        </w:rPr>
        <w:t>основные направления правового воздействия, выражающие роль права в упорядочении общественных отношений.</w:t>
      </w:r>
    </w:p>
    <w:p w:rsidR="001D5A5F" w:rsidRPr="001D5A5F" w:rsidRDefault="001D5A5F" w:rsidP="001D5A5F">
      <w:pPr>
        <w:pStyle w:val="a5"/>
        <w:ind w:left="0"/>
        <w:rPr>
          <w:sz w:val="24"/>
          <w:szCs w:val="24"/>
        </w:rPr>
      </w:pPr>
      <w:r w:rsidRPr="001D5A5F">
        <w:rPr>
          <w:b/>
          <w:i/>
          <w:sz w:val="24"/>
          <w:szCs w:val="24"/>
        </w:rPr>
        <w:t>Цивилизация</w:t>
      </w:r>
      <w:r w:rsidRPr="001D5A5F">
        <w:rPr>
          <w:b/>
          <w:i/>
          <w:spacing w:val="40"/>
          <w:sz w:val="24"/>
          <w:szCs w:val="24"/>
        </w:rPr>
        <w:t xml:space="preserve"> </w:t>
      </w:r>
      <w:r w:rsidRPr="001D5A5F">
        <w:rPr>
          <w:i/>
          <w:sz w:val="24"/>
          <w:szCs w:val="24"/>
        </w:rPr>
        <w:t>—</w:t>
      </w:r>
      <w:r w:rsidRPr="001D5A5F">
        <w:rPr>
          <w:i/>
          <w:spacing w:val="40"/>
          <w:sz w:val="24"/>
          <w:szCs w:val="24"/>
        </w:rPr>
        <w:t xml:space="preserve"> </w:t>
      </w:r>
      <w:r w:rsidRPr="001D5A5F">
        <w:rPr>
          <w:sz w:val="24"/>
          <w:szCs w:val="24"/>
        </w:rPr>
        <w:t>1) Синоним культуры. 2) Уровень, ступень общественного развития, материальной и духовной культуры. 3) Ступень общественного развития, следующая за варварством (Л. Морган, Ф. Энгельс).</w:t>
      </w:r>
    </w:p>
    <w:p w:rsidR="001D5A5F" w:rsidRPr="001D5A5F" w:rsidRDefault="001D5A5F" w:rsidP="001D5A5F">
      <w:pPr>
        <w:pStyle w:val="a5"/>
        <w:ind w:left="0"/>
        <w:rPr>
          <w:sz w:val="24"/>
          <w:szCs w:val="24"/>
        </w:rPr>
      </w:pPr>
      <w:r w:rsidRPr="001D5A5F">
        <w:rPr>
          <w:b/>
          <w:i/>
          <w:sz w:val="24"/>
          <w:szCs w:val="24"/>
        </w:rPr>
        <w:t xml:space="preserve">Частное право </w:t>
      </w:r>
      <w:r w:rsidRPr="001D5A5F">
        <w:rPr>
          <w:i/>
          <w:sz w:val="24"/>
          <w:szCs w:val="24"/>
        </w:rPr>
        <w:t xml:space="preserve">— </w:t>
      </w:r>
      <w:r w:rsidRPr="001D5A5F">
        <w:rPr>
          <w:sz w:val="24"/>
          <w:szCs w:val="24"/>
        </w:rPr>
        <w:t>упорядоченная совокупность юридических норм, охраняющих и регулирующих отношения частных лиц.</w:t>
      </w:r>
    </w:p>
    <w:p w:rsidR="001D5A5F" w:rsidRPr="001D5A5F" w:rsidRDefault="001D5A5F" w:rsidP="001D5A5F">
      <w:pPr>
        <w:pStyle w:val="a5"/>
        <w:ind w:left="0"/>
        <w:rPr>
          <w:sz w:val="24"/>
          <w:szCs w:val="24"/>
        </w:rPr>
      </w:pPr>
      <w:r w:rsidRPr="001D5A5F">
        <w:rPr>
          <w:b/>
          <w:i/>
          <w:sz w:val="24"/>
          <w:szCs w:val="24"/>
        </w:rPr>
        <w:t xml:space="preserve">Юридическая обязанность </w:t>
      </w:r>
      <w:r w:rsidRPr="001D5A5F">
        <w:rPr>
          <w:i/>
          <w:sz w:val="24"/>
          <w:szCs w:val="24"/>
        </w:rPr>
        <w:t xml:space="preserve">— </w:t>
      </w:r>
      <w:r w:rsidRPr="001D5A5F">
        <w:rPr>
          <w:sz w:val="24"/>
          <w:szCs w:val="24"/>
        </w:rPr>
        <w:t xml:space="preserve">мера юридически необходимого поведения, установленная для удовлетворения интересов </w:t>
      </w:r>
      <w:proofErr w:type="spellStart"/>
      <w:r w:rsidRPr="001D5A5F">
        <w:rPr>
          <w:sz w:val="24"/>
          <w:szCs w:val="24"/>
        </w:rPr>
        <w:t>управомоченного</w:t>
      </w:r>
      <w:proofErr w:type="spellEnd"/>
      <w:r w:rsidRPr="001D5A5F">
        <w:rPr>
          <w:sz w:val="24"/>
          <w:szCs w:val="24"/>
        </w:rPr>
        <w:t xml:space="preserve"> лица.</w:t>
      </w:r>
    </w:p>
    <w:p w:rsidR="001D5A5F" w:rsidRPr="001D5A5F" w:rsidRDefault="001D5A5F" w:rsidP="001D5A5F">
      <w:pPr>
        <w:pStyle w:val="a5"/>
        <w:ind w:left="0"/>
        <w:rPr>
          <w:sz w:val="24"/>
          <w:szCs w:val="24"/>
        </w:rPr>
      </w:pPr>
      <w:r w:rsidRPr="001D5A5F">
        <w:rPr>
          <w:b/>
          <w:i/>
          <w:sz w:val="24"/>
          <w:szCs w:val="24"/>
        </w:rPr>
        <w:t xml:space="preserve">Юридическая ответственность </w:t>
      </w:r>
      <w:r w:rsidRPr="001D5A5F">
        <w:rPr>
          <w:i/>
          <w:sz w:val="24"/>
          <w:szCs w:val="24"/>
        </w:rPr>
        <w:t xml:space="preserve">— </w:t>
      </w:r>
      <w:r w:rsidRPr="001D5A5F">
        <w:rPr>
          <w:sz w:val="24"/>
          <w:szCs w:val="24"/>
        </w:rPr>
        <w:t>необходимость лица подвергнуться государственному принуждению в виде мер личного, имущественного и/или организационного характера.</w:t>
      </w:r>
    </w:p>
    <w:p w:rsidR="001D5A5F" w:rsidRPr="001D5A5F" w:rsidRDefault="001D5A5F" w:rsidP="001D5A5F">
      <w:pPr>
        <w:pStyle w:val="a5"/>
        <w:ind w:left="0"/>
        <w:rPr>
          <w:sz w:val="24"/>
          <w:szCs w:val="24"/>
        </w:rPr>
      </w:pPr>
      <w:r w:rsidRPr="001D5A5F">
        <w:rPr>
          <w:b/>
          <w:i/>
          <w:sz w:val="24"/>
          <w:szCs w:val="24"/>
        </w:rPr>
        <w:t xml:space="preserve">Юридическая практика </w:t>
      </w:r>
      <w:r w:rsidRPr="001D5A5F">
        <w:rPr>
          <w:i/>
          <w:sz w:val="24"/>
          <w:szCs w:val="24"/>
        </w:rPr>
        <w:t xml:space="preserve">— </w:t>
      </w:r>
      <w:r w:rsidRPr="001D5A5F">
        <w:rPr>
          <w:sz w:val="24"/>
          <w:szCs w:val="24"/>
        </w:rPr>
        <w:t>деятельность компетентных субъектов по принятию (толкованию, применению и т. д.) юридических предписаний, взятая в единстве с накопленным социально-правовым опытом.</w:t>
      </w:r>
    </w:p>
    <w:p w:rsidR="001D5A5F" w:rsidRPr="001D5A5F" w:rsidRDefault="001D5A5F" w:rsidP="001D5A5F">
      <w:pPr>
        <w:pStyle w:val="a5"/>
        <w:ind w:left="0"/>
        <w:rPr>
          <w:sz w:val="24"/>
          <w:szCs w:val="24"/>
        </w:rPr>
      </w:pPr>
      <w:r w:rsidRPr="001D5A5F">
        <w:rPr>
          <w:b/>
          <w:i/>
          <w:sz w:val="24"/>
          <w:szCs w:val="24"/>
        </w:rPr>
        <w:t xml:space="preserve">Юридическое лицо </w:t>
      </w:r>
      <w:r w:rsidRPr="001D5A5F">
        <w:rPr>
          <w:i/>
          <w:sz w:val="24"/>
          <w:szCs w:val="24"/>
        </w:rPr>
        <w:t xml:space="preserve">— </w:t>
      </w:r>
      <w:r w:rsidRPr="001D5A5F">
        <w:rPr>
          <w:sz w:val="24"/>
          <w:szCs w:val="24"/>
        </w:rPr>
        <w:t>организация, которая имеет в собственности, хозяйственном ведении или оперативном управлении обособленное имущество и отвечает этим имуществом по своим обязательствам, может от своего имени приобретать и осуще</w:t>
      </w:r>
      <w:r w:rsidRPr="001D5A5F">
        <w:rPr>
          <w:sz w:val="24"/>
          <w:szCs w:val="24"/>
        </w:rPr>
        <w:softHyphen/>
        <w:t>ствлять имущественные и личные неимущественные права, нести обязанности, быть истцом и ответчиком в суде.</w:t>
      </w:r>
    </w:p>
    <w:p w:rsidR="001D5A5F" w:rsidRPr="001D5A5F" w:rsidRDefault="001D5A5F" w:rsidP="001D5A5F">
      <w:pPr>
        <w:pStyle w:val="a5"/>
        <w:ind w:left="0"/>
        <w:rPr>
          <w:sz w:val="24"/>
          <w:szCs w:val="24"/>
        </w:rPr>
      </w:pPr>
      <w:r w:rsidRPr="001D5A5F">
        <w:rPr>
          <w:b/>
          <w:i/>
          <w:sz w:val="24"/>
          <w:szCs w:val="24"/>
        </w:rPr>
        <w:t xml:space="preserve">Юридический прецедент </w:t>
      </w:r>
      <w:r w:rsidRPr="001D5A5F">
        <w:rPr>
          <w:i/>
          <w:sz w:val="24"/>
          <w:szCs w:val="24"/>
        </w:rPr>
        <w:t xml:space="preserve">— </w:t>
      </w:r>
      <w:r w:rsidRPr="001D5A5F">
        <w:rPr>
          <w:sz w:val="24"/>
          <w:szCs w:val="24"/>
        </w:rPr>
        <w:t>судебное или административное решение по конкретному юридическому делу, которому придается сила нормы права и которым руководствуются при разрешении сходных дел.</w:t>
      </w:r>
    </w:p>
    <w:p w:rsidR="001D5A5F" w:rsidRPr="001D5A5F" w:rsidRDefault="001D5A5F" w:rsidP="001D5A5F">
      <w:pPr>
        <w:pStyle w:val="a5"/>
        <w:ind w:left="0"/>
        <w:rPr>
          <w:sz w:val="24"/>
          <w:szCs w:val="24"/>
        </w:rPr>
      </w:pPr>
      <w:r w:rsidRPr="001D5A5F">
        <w:rPr>
          <w:b/>
          <w:i/>
          <w:sz w:val="24"/>
          <w:szCs w:val="24"/>
        </w:rPr>
        <w:t xml:space="preserve">Юридический факт </w:t>
      </w:r>
      <w:r w:rsidRPr="001D5A5F">
        <w:rPr>
          <w:i/>
          <w:sz w:val="24"/>
          <w:szCs w:val="24"/>
        </w:rPr>
        <w:t xml:space="preserve">— </w:t>
      </w:r>
      <w:r w:rsidRPr="001D5A5F">
        <w:rPr>
          <w:sz w:val="24"/>
          <w:szCs w:val="24"/>
        </w:rPr>
        <w:t>такое жизненное обстоятельство, с которым норма права связывает наступление определенных юридических последствий.</w:t>
      </w:r>
    </w:p>
    <w:p w:rsidR="001D5A5F" w:rsidRPr="001D5A5F" w:rsidRDefault="001D5A5F" w:rsidP="001D5A5F">
      <w:pPr>
        <w:pStyle w:val="a5"/>
        <w:ind w:left="0"/>
        <w:rPr>
          <w:sz w:val="24"/>
          <w:szCs w:val="24"/>
        </w:rPr>
      </w:pPr>
      <w:r w:rsidRPr="001D5A5F">
        <w:rPr>
          <w:b/>
          <w:i/>
          <w:sz w:val="24"/>
          <w:szCs w:val="24"/>
        </w:rPr>
        <w:t xml:space="preserve">Юридические последствия </w:t>
      </w:r>
      <w:r w:rsidRPr="001D5A5F">
        <w:rPr>
          <w:i/>
          <w:sz w:val="24"/>
          <w:szCs w:val="24"/>
        </w:rPr>
        <w:t xml:space="preserve">— </w:t>
      </w:r>
      <w:r w:rsidRPr="001D5A5F">
        <w:rPr>
          <w:sz w:val="24"/>
          <w:szCs w:val="24"/>
        </w:rPr>
        <w:t>реальный результат действия правового акта, выражающийся в приобретении субъектами прав и несении обязанностей.</w:t>
      </w:r>
    </w:p>
    <w:p w:rsidR="00C90043" w:rsidRDefault="00C90043">
      <w:pPr>
        <w:rPr>
          <w:rFonts w:ascii="Times New Roman" w:hAnsi="Times New Roman" w:cs="Times New Roman"/>
          <w:sz w:val="24"/>
          <w:szCs w:val="24"/>
        </w:rPr>
      </w:pPr>
      <w:r>
        <w:rPr>
          <w:rFonts w:ascii="Times New Roman" w:hAnsi="Times New Roman" w:cs="Times New Roman"/>
          <w:sz w:val="24"/>
          <w:szCs w:val="24"/>
        </w:rPr>
        <w:br w:type="page"/>
      </w:r>
    </w:p>
    <w:p w:rsidR="00D51F15" w:rsidRDefault="005121F9" w:rsidP="005121F9">
      <w:pPr>
        <w:spacing w:after="0" w:line="240" w:lineRule="auto"/>
        <w:ind w:firstLine="709"/>
        <w:jc w:val="center"/>
        <w:rPr>
          <w:rFonts w:ascii="Times New Roman" w:hAnsi="Times New Roman" w:cs="Times New Roman"/>
          <w:b/>
          <w:sz w:val="24"/>
          <w:szCs w:val="24"/>
        </w:rPr>
      </w:pPr>
      <w:r w:rsidRPr="005121F9">
        <w:rPr>
          <w:rFonts w:ascii="Times New Roman" w:hAnsi="Times New Roman" w:cs="Times New Roman"/>
          <w:b/>
          <w:sz w:val="24"/>
          <w:szCs w:val="24"/>
        </w:rPr>
        <w:lastRenderedPageBreak/>
        <w:t>СПИСОК ЛИТЕРАТУРЫ ПО ТЕОРИИ ГОСУДАРСТВА И ПРАВА</w:t>
      </w:r>
    </w:p>
    <w:p w:rsidR="00D30BA8" w:rsidRDefault="00D30BA8" w:rsidP="005121F9">
      <w:pPr>
        <w:spacing w:after="0" w:line="240" w:lineRule="auto"/>
        <w:ind w:firstLine="709"/>
        <w:jc w:val="center"/>
        <w:rPr>
          <w:rFonts w:ascii="Times New Roman" w:hAnsi="Times New Roman" w:cs="Times New Roman"/>
          <w:b/>
          <w:sz w:val="24"/>
          <w:szCs w:val="24"/>
        </w:rPr>
      </w:pPr>
    </w:p>
    <w:p w:rsidR="00D30BA8" w:rsidRPr="005121F9" w:rsidRDefault="00D30BA8" w:rsidP="00D30BA8">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Научная литература:</w:t>
      </w:r>
    </w:p>
    <w:p w:rsidR="00C90043" w:rsidRPr="00C90043" w:rsidRDefault="00C90043" w:rsidP="00D30BA8">
      <w:pPr>
        <w:spacing w:after="0" w:line="240" w:lineRule="auto"/>
        <w:jc w:val="both"/>
        <w:rPr>
          <w:rFonts w:ascii="Times New Roman" w:hAnsi="Times New Roman" w:cs="Times New Roman"/>
          <w:sz w:val="24"/>
          <w:szCs w:val="24"/>
        </w:rPr>
      </w:pPr>
      <w:r w:rsidRPr="00C90043">
        <w:rPr>
          <w:rFonts w:ascii="Times New Roman" w:hAnsi="Times New Roman" w:cs="Times New Roman"/>
          <w:sz w:val="24"/>
          <w:szCs w:val="24"/>
        </w:rPr>
        <w:t xml:space="preserve">| 1 | Архипов С. И., </w:t>
      </w:r>
      <w:proofErr w:type="spellStart"/>
      <w:r w:rsidRPr="00C90043">
        <w:rPr>
          <w:rFonts w:ascii="Times New Roman" w:hAnsi="Times New Roman" w:cs="Times New Roman"/>
          <w:sz w:val="24"/>
          <w:szCs w:val="24"/>
        </w:rPr>
        <w:t>Белканов</w:t>
      </w:r>
      <w:proofErr w:type="spellEnd"/>
      <w:r w:rsidRPr="00C90043">
        <w:rPr>
          <w:rFonts w:ascii="Times New Roman" w:hAnsi="Times New Roman" w:cs="Times New Roman"/>
          <w:sz w:val="24"/>
          <w:szCs w:val="24"/>
        </w:rPr>
        <w:t xml:space="preserve"> Е. А., Берг Л. Н. и др. | Актуальные проблемы теории государства и права: учебник / под ред. В. Д. </w:t>
      </w:r>
      <w:proofErr w:type="spellStart"/>
      <w:r w:rsidRPr="00C90043">
        <w:rPr>
          <w:rFonts w:ascii="Times New Roman" w:hAnsi="Times New Roman" w:cs="Times New Roman"/>
          <w:sz w:val="24"/>
          <w:szCs w:val="24"/>
        </w:rPr>
        <w:t>Перевалова</w:t>
      </w:r>
      <w:proofErr w:type="spellEnd"/>
      <w:r w:rsidRPr="00C90043">
        <w:rPr>
          <w:rFonts w:ascii="Times New Roman" w:hAnsi="Times New Roman" w:cs="Times New Roman"/>
          <w:sz w:val="24"/>
          <w:szCs w:val="24"/>
        </w:rPr>
        <w:t xml:space="preserve"> | 2023 |</w:t>
      </w:r>
    </w:p>
    <w:p w:rsidR="00C90043" w:rsidRPr="00C90043" w:rsidRDefault="00C90043" w:rsidP="00D30BA8">
      <w:pPr>
        <w:spacing w:after="0" w:line="240" w:lineRule="auto"/>
        <w:jc w:val="both"/>
        <w:rPr>
          <w:rFonts w:ascii="Times New Roman" w:hAnsi="Times New Roman" w:cs="Times New Roman"/>
          <w:sz w:val="24"/>
          <w:szCs w:val="24"/>
        </w:rPr>
      </w:pPr>
      <w:r w:rsidRPr="00C90043">
        <w:rPr>
          <w:rFonts w:ascii="Times New Roman" w:hAnsi="Times New Roman" w:cs="Times New Roman"/>
          <w:sz w:val="24"/>
          <w:szCs w:val="24"/>
        </w:rPr>
        <w:t xml:space="preserve">| 2 | </w:t>
      </w:r>
      <w:proofErr w:type="spellStart"/>
      <w:r w:rsidRPr="00C90043">
        <w:rPr>
          <w:rFonts w:ascii="Times New Roman" w:hAnsi="Times New Roman" w:cs="Times New Roman"/>
          <w:sz w:val="24"/>
          <w:szCs w:val="24"/>
        </w:rPr>
        <w:t>Матузов</w:t>
      </w:r>
      <w:proofErr w:type="spellEnd"/>
      <w:r w:rsidRPr="00C90043">
        <w:rPr>
          <w:rFonts w:ascii="Times New Roman" w:hAnsi="Times New Roman" w:cs="Times New Roman"/>
          <w:sz w:val="24"/>
          <w:szCs w:val="24"/>
        </w:rPr>
        <w:t xml:space="preserve"> Н. И., Малько А. В. | Теория государства и права: учебник | 2024 |</w:t>
      </w:r>
    </w:p>
    <w:p w:rsidR="00C90043" w:rsidRPr="00C90043" w:rsidRDefault="00C90043" w:rsidP="00D30BA8">
      <w:pPr>
        <w:spacing w:after="0" w:line="240" w:lineRule="auto"/>
        <w:jc w:val="both"/>
        <w:rPr>
          <w:rFonts w:ascii="Times New Roman" w:hAnsi="Times New Roman" w:cs="Times New Roman"/>
          <w:sz w:val="24"/>
          <w:szCs w:val="24"/>
        </w:rPr>
      </w:pPr>
      <w:r w:rsidRPr="00C90043">
        <w:rPr>
          <w:rFonts w:ascii="Times New Roman" w:hAnsi="Times New Roman" w:cs="Times New Roman"/>
          <w:sz w:val="24"/>
          <w:szCs w:val="24"/>
        </w:rPr>
        <w:t>| 3 | Марченко М. Н. | Теория государства и права: учебник | 2023 |</w:t>
      </w:r>
    </w:p>
    <w:p w:rsidR="00C90043" w:rsidRPr="00C90043" w:rsidRDefault="00C90043" w:rsidP="00D30BA8">
      <w:pPr>
        <w:spacing w:after="0" w:line="240" w:lineRule="auto"/>
        <w:jc w:val="both"/>
        <w:rPr>
          <w:rFonts w:ascii="Times New Roman" w:hAnsi="Times New Roman" w:cs="Times New Roman"/>
          <w:sz w:val="24"/>
          <w:szCs w:val="24"/>
        </w:rPr>
      </w:pPr>
      <w:r w:rsidRPr="00C90043">
        <w:rPr>
          <w:rFonts w:ascii="Times New Roman" w:hAnsi="Times New Roman" w:cs="Times New Roman"/>
          <w:sz w:val="24"/>
          <w:szCs w:val="24"/>
        </w:rPr>
        <w:t>| 4 | Перевалов В. Д. | Теория государства и права: учебное пособие | 2024 |</w:t>
      </w:r>
    </w:p>
    <w:p w:rsidR="00C90043" w:rsidRPr="00C90043" w:rsidRDefault="00C90043" w:rsidP="00D30BA8">
      <w:pPr>
        <w:spacing w:after="0" w:line="240" w:lineRule="auto"/>
        <w:jc w:val="both"/>
        <w:rPr>
          <w:rFonts w:ascii="Times New Roman" w:hAnsi="Times New Roman" w:cs="Times New Roman"/>
          <w:sz w:val="24"/>
          <w:szCs w:val="24"/>
        </w:rPr>
      </w:pPr>
      <w:r w:rsidRPr="00C90043">
        <w:rPr>
          <w:rFonts w:ascii="Times New Roman" w:hAnsi="Times New Roman" w:cs="Times New Roman"/>
          <w:sz w:val="24"/>
          <w:szCs w:val="24"/>
        </w:rPr>
        <w:t>| 5 | Чичерин Б. Н. | Философия права | Классика (актуальные переиздания — 2025–2026) |</w:t>
      </w:r>
    </w:p>
    <w:p w:rsidR="00C90043" w:rsidRPr="00C90043" w:rsidRDefault="00C90043" w:rsidP="00D30BA8">
      <w:pPr>
        <w:spacing w:after="0" w:line="240" w:lineRule="auto"/>
        <w:jc w:val="both"/>
        <w:rPr>
          <w:rFonts w:ascii="Times New Roman" w:hAnsi="Times New Roman" w:cs="Times New Roman"/>
          <w:sz w:val="24"/>
          <w:szCs w:val="24"/>
        </w:rPr>
      </w:pPr>
      <w:r w:rsidRPr="00C90043">
        <w:rPr>
          <w:rFonts w:ascii="Times New Roman" w:hAnsi="Times New Roman" w:cs="Times New Roman"/>
          <w:sz w:val="24"/>
          <w:szCs w:val="24"/>
        </w:rPr>
        <w:t>| 6 | Радько Т. Н. | Теория государства и права: учебник | 2023 |</w:t>
      </w:r>
    </w:p>
    <w:p w:rsidR="00C90043" w:rsidRDefault="00C90043" w:rsidP="00D30BA8">
      <w:pPr>
        <w:spacing w:after="0" w:line="240" w:lineRule="auto"/>
        <w:jc w:val="both"/>
        <w:rPr>
          <w:rFonts w:ascii="Times New Roman" w:hAnsi="Times New Roman" w:cs="Times New Roman"/>
          <w:sz w:val="24"/>
          <w:szCs w:val="24"/>
        </w:rPr>
      </w:pPr>
      <w:r w:rsidRPr="00C90043">
        <w:rPr>
          <w:rFonts w:ascii="Times New Roman" w:hAnsi="Times New Roman" w:cs="Times New Roman"/>
          <w:sz w:val="24"/>
          <w:szCs w:val="24"/>
        </w:rPr>
        <w:t>| 7 | Морозова Л. А. | Теория государства и права: учебник | 2024 |</w:t>
      </w:r>
    </w:p>
    <w:p w:rsidR="00D30BA8" w:rsidRPr="00C90043" w:rsidRDefault="00D30BA8" w:rsidP="00D30BA8">
      <w:pPr>
        <w:spacing w:after="0" w:line="240" w:lineRule="auto"/>
        <w:jc w:val="both"/>
        <w:rPr>
          <w:rFonts w:ascii="Times New Roman" w:hAnsi="Times New Roman" w:cs="Times New Roman"/>
          <w:sz w:val="24"/>
          <w:szCs w:val="24"/>
        </w:rPr>
      </w:pPr>
    </w:p>
    <w:p w:rsidR="00C90043" w:rsidRDefault="00C90043" w:rsidP="00C90043">
      <w:pPr>
        <w:spacing w:after="0" w:line="240" w:lineRule="auto"/>
        <w:ind w:firstLine="709"/>
        <w:jc w:val="both"/>
        <w:rPr>
          <w:rFonts w:ascii="Times New Roman" w:hAnsi="Times New Roman" w:cs="Times New Roman"/>
          <w:b/>
          <w:sz w:val="24"/>
          <w:szCs w:val="24"/>
        </w:rPr>
      </w:pPr>
      <w:r w:rsidRPr="00D30BA8">
        <w:rPr>
          <w:rFonts w:ascii="Times New Roman" w:hAnsi="Times New Roman" w:cs="Times New Roman"/>
          <w:b/>
          <w:sz w:val="24"/>
          <w:szCs w:val="24"/>
        </w:rPr>
        <w:t>Дополнительные источники</w:t>
      </w:r>
    </w:p>
    <w:p w:rsidR="00D30BA8" w:rsidRPr="00D30BA8" w:rsidRDefault="00D30BA8" w:rsidP="00C90043">
      <w:pPr>
        <w:spacing w:after="0" w:line="240" w:lineRule="auto"/>
        <w:ind w:firstLine="709"/>
        <w:jc w:val="both"/>
        <w:rPr>
          <w:rFonts w:ascii="Times New Roman" w:hAnsi="Times New Roman" w:cs="Times New Roman"/>
          <w:b/>
          <w:sz w:val="24"/>
          <w:szCs w:val="24"/>
        </w:rPr>
      </w:pPr>
    </w:p>
    <w:p w:rsidR="00C90043" w:rsidRPr="00D30BA8" w:rsidRDefault="00C90043" w:rsidP="00C90043">
      <w:pPr>
        <w:spacing w:after="0" w:line="240" w:lineRule="auto"/>
        <w:ind w:firstLine="709"/>
        <w:jc w:val="both"/>
        <w:rPr>
          <w:rFonts w:ascii="Times New Roman" w:hAnsi="Times New Roman" w:cs="Times New Roman"/>
          <w:sz w:val="24"/>
          <w:szCs w:val="24"/>
          <w:u w:val="single"/>
        </w:rPr>
      </w:pPr>
      <w:r w:rsidRPr="00D30BA8">
        <w:rPr>
          <w:rFonts w:ascii="Times New Roman" w:hAnsi="Times New Roman" w:cs="Times New Roman"/>
          <w:sz w:val="24"/>
          <w:szCs w:val="24"/>
          <w:u w:val="single"/>
        </w:rPr>
        <w:t>Науч</w:t>
      </w:r>
      <w:r w:rsidR="00E45BC1" w:rsidRPr="00D30BA8">
        <w:rPr>
          <w:rFonts w:ascii="Times New Roman" w:hAnsi="Times New Roman" w:cs="Times New Roman"/>
          <w:sz w:val="24"/>
          <w:szCs w:val="24"/>
          <w:u w:val="single"/>
        </w:rPr>
        <w:t>ные статьи и сборники</w:t>
      </w:r>
    </w:p>
    <w:p w:rsidR="00E45BC1" w:rsidRPr="005121F9" w:rsidRDefault="00E45BC1" w:rsidP="005121F9">
      <w:pPr>
        <w:pStyle w:val="a4"/>
        <w:numPr>
          <w:ilvl w:val="0"/>
          <w:numId w:val="449"/>
        </w:numPr>
        <w:spacing w:after="0" w:line="240" w:lineRule="auto"/>
        <w:ind w:left="0" w:firstLine="0"/>
        <w:jc w:val="both"/>
        <w:rPr>
          <w:rFonts w:ascii="Times New Roman" w:hAnsi="Times New Roman" w:cs="Times New Roman"/>
          <w:sz w:val="24"/>
          <w:szCs w:val="24"/>
        </w:rPr>
      </w:pPr>
      <w:r w:rsidRPr="005121F9">
        <w:rPr>
          <w:rFonts w:ascii="Times New Roman" w:hAnsi="Times New Roman" w:cs="Times New Roman"/>
          <w:sz w:val="24"/>
          <w:szCs w:val="24"/>
        </w:rPr>
        <w:t>Расширяя горизонты теории права: сборник научных статей памят</w:t>
      </w:r>
      <w:r w:rsidR="005121F9" w:rsidRPr="005121F9">
        <w:rPr>
          <w:rFonts w:ascii="Times New Roman" w:hAnsi="Times New Roman" w:cs="Times New Roman"/>
          <w:sz w:val="24"/>
          <w:szCs w:val="24"/>
        </w:rPr>
        <w:t>и Валерия Васильевича Лазарева</w:t>
      </w:r>
      <w:r w:rsidRPr="005121F9">
        <w:rPr>
          <w:rFonts w:ascii="Times New Roman" w:hAnsi="Times New Roman" w:cs="Times New Roman"/>
          <w:sz w:val="24"/>
          <w:szCs w:val="24"/>
        </w:rPr>
        <w:t xml:space="preserve"> | 2026 | Сборник посвящён 85-летию выдающегося теоретика права. Включает статьи учеников и коллег, охватывающие фундаментальные вопросы теории государства и права, пробелы в праве, современные вызовы правовой системе. | Для научных работников, преподавателей, аспирантов, студентов</w:t>
      </w:r>
      <w:r w:rsidRPr="005121F9">
        <w:rPr>
          <w:rFonts w:ascii="Times New Roman" w:hAnsi="Times New Roman" w:cs="Times New Roman"/>
          <w:sz w:val="24"/>
          <w:szCs w:val="24"/>
        </w:rPr>
        <w:t xml:space="preserve"> и всех, кто интересуется ТГП. </w:t>
      </w:r>
    </w:p>
    <w:p w:rsidR="00E45BC1" w:rsidRPr="005121F9" w:rsidRDefault="00E45BC1" w:rsidP="005121F9">
      <w:pPr>
        <w:pStyle w:val="a4"/>
        <w:numPr>
          <w:ilvl w:val="0"/>
          <w:numId w:val="449"/>
        </w:numPr>
        <w:spacing w:after="0" w:line="240" w:lineRule="auto"/>
        <w:ind w:left="0" w:firstLine="0"/>
        <w:jc w:val="both"/>
        <w:rPr>
          <w:rFonts w:ascii="Times New Roman" w:hAnsi="Times New Roman" w:cs="Times New Roman"/>
          <w:sz w:val="24"/>
          <w:szCs w:val="24"/>
        </w:rPr>
      </w:pPr>
      <w:r w:rsidRPr="005121F9">
        <w:rPr>
          <w:rFonts w:ascii="Times New Roman" w:hAnsi="Times New Roman" w:cs="Times New Roman"/>
          <w:sz w:val="24"/>
          <w:szCs w:val="24"/>
        </w:rPr>
        <w:t>Формы и методы публичного управлен</w:t>
      </w:r>
      <w:r w:rsidR="005121F9" w:rsidRPr="005121F9">
        <w:rPr>
          <w:rFonts w:ascii="Times New Roman" w:hAnsi="Times New Roman" w:cs="Times New Roman"/>
          <w:sz w:val="24"/>
          <w:szCs w:val="24"/>
        </w:rPr>
        <w:t>ия: сборник статей (в 2 томах)</w:t>
      </w:r>
      <w:r w:rsidRPr="005121F9">
        <w:rPr>
          <w:rFonts w:ascii="Times New Roman" w:hAnsi="Times New Roman" w:cs="Times New Roman"/>
          <w:sz w:val="24"/>
          <w:szCs w:val="24"/>
        </w:rPr>
        <w:t xml:space="preserve"> | 2026 | Анализируются тренды развития публичного управления, административное право в условиях </w:t>
      </w:r>
      <w:proofErr w:type="spellStart"/>
      <w:r w:rsidRPr="005121F9">
        <w:rPr>
          <w:rFonts w:ascii="Times New Roman" w:hAnsi="Times New Roman" w:cs="Times New Roman"/>
          <w:sz w:val="24"/>
          <w:szCs w:val="24"/>
        </w:rPr>
        <w:t>цифровизации</w:t>
      </w:r>
      <w:proofErr w:type="spellEnd"/>
      <w:r w:rsidRPr="005121F9">
        <w:rPr>
          <w:rFonts w:ascii="Times New Roman" w:hAnsi="Times New Roman" w:cs="Times New Roman"/>
          <w:sz w:val="24"/>
          <w:szCs w:val="24"/>
        </w:rPr>
        <w:t xml:space="preserve"> и кризисов, разрешительная и контрольная деятельность. | Для юристов-практиков, сотрудников органов власти, учёных, студентов и магистрантов. |</w:t>
      </w:r>
    </w:p>
    <w:p w:rsidR="00E45BC1" w:rsidRPr="005121F9" w:rsidRDefault="00E45BC1" w:rsidP="005121F9">
      <w:pPr>
        <w:pStyle w:val="a4"/>
        <w:numPr>
          <w:ilvl w:val="0"/>
          <w:numId w:val="449"/>
        </w:numPr>
        <w:spacing w:after="0" w:line="240" w:lineRule="auto"/>
        <w:ind w:left="0" w:firstLine="0"/>
        <w:jc w:val="both"/>
        <w:rPr>
          <w:rFonts w:ascii="Times New Roman" w:hAnsi="Times New Roman" w:cs="Times New Roman"/>
          <w:sz w:val="24"/>
          <w:szCs w:val="24"/>
        </w:rPr>
      </w:pPr>
      <w:r w:rsidRPr="005121F9">
        <w:rPr>
          <w:rFonts w:ascii="Times New Roman" w:hAnsi="Times New Roman" w:cs="Times New Roman"/>
          <w:sz w:val="24"/>
          <w:szCs w:val="24"/>
        </w:rPr>
        <w:t>Противодействие коррупции: информационно-</w:t>
      </w:r>
      <w:r w:rsidR="005121F9" w:rsidRPr="005121F9">
        <w:rPr>
          <w:rFonts w:ascii="Times New Roman" w:hAnsi="Times New Roman" w:cs="Times New Roman"/>
          <w:sz w:val="24"/>
          <w:szCs w:val="24"/>
        </w:rPr>
        <w:t>аналитический бюллетень (2025)</w:t>
      </w:r>
      <w:r w:rsidRPr="005121F9">
        <w:rPr>
          <w:rFonts w:ascii="Times New Roman" w:hAnsi="Times New Roman" w:cs="Times New Roman"/>
          <w:sz w:val="24"/>
          <w:szCs w:val="24"/>
        </w:rPr>
        <w:t xml:space="preserve"> | 2026 | Ежегодный бюллетень Института законодательства и сравнительного правоведения при Правительстве РФ. Содержит анализ дисциплинарной практики, статистику, </w:t>
      </w:r>
      <w:proofErr w:type="spellStart"/>
      <w:r w:rsidRPr="005121F9">
        <w:rPr>
          <w:rFonts w:ascii="Times New Roman" w:hAnsi="Times New Roman" w:cs="Times New Roman"/>
          <w:sz w:val="24"/>
          <w:szCs w:val="24"/>
        </w:rPr>
        <w:t>инфографику</w:t>
      </w:r>
      <w:proofErr w:type="spellEnd"/>
      <w:r w:rsidRPr="005121F9">
        <w:rPr>
          <w:rFonts w:ascii="Times New Roman" w:hAnsi="Times New Roman" w:cs="Times New Roman"/>
          <w:sz w:val="24"/>
          <w:szCs w:val="24"/>
        </w:rPr>
        <w:t xml:space="preserve"> по вопросам противодействия коррупции. | Для госслужащих, юристов, преподавателей, студентов. |</w:t>
      </w:r>
    </w:p>
    <w:p w:rsidR="00E45BC1" w:rsidRPr="005121F9" w:rsidRDefault="00E45BC1" w:rsidP="005121F9">
      <w:pPr>
        <w:pStyle w:val="a4"/>
        <w:numPr>
          <w:ilvl w:val="0"/>
          <w:numId w:val="449"/>
        </w:numPr>
        <w:spacing w:after="0" w:line="240" w:lineRule="auto"/>
        <w:ind w:left="0" w:firstLine="0"/>
        <w:jc w:val="both"/>
        <w:rPr>
          <w:rFonts w:ascii="Times New Roman" w:hAnsi="Times New Roman" w:cs="Times New Roman"/>
          <w:sz w:val="24"/>
          <w:szCs w:val="24"/>
        </w:rPr>
      </w:pPr>
      <w:r w:rsidRPr="005121F9">
        <w:rPr>
          <w:rFonts w:ascii="Times New Roman" w:hAnsi="Times New Roman" w:cs="Times New Roman"/>
          <w:sz w:val="24"/>
          <w:szCs w:val="24"/>
        </w:rPr>
        <w:t>Коммента</w:t>
      </w:r>
      <w:r w:rsidRPr="005121F9">
        <w:rPr>
          <w:rFonts w:ascii="Times New Roman" w:hAnsi="Times New Roman" w:cs="Times New Roman"/>
          <w:sz w:val="24"/>
          <w:szCs w:val="24"/>
        </w:rPr>
        <w:t xml:space="preserve">рий судебной практики. </w:t>
      </w:r>
      <w:proofErr w:type="spellStart"/>
      <w:r w:rsidRPr="005121F9">
        <w:rPr>
          <w:rFonts w:ascii="Times New Roman" w:hAnsi="Times New Roman" w:cs="Times New Roman"/>
          <w:sz w:val="24"/>
          <w:szCs w:val="24"/>
        </w:rPr>
        <w:t>Вып</w:t>
      </w:r>
      <w:proofErr w:type="spellEnd"/>
      <w:r w:rsidRPr="005121F9">
        <w:rPr>
          <w:rFonts w:ascii="Times New Roman" w:hAnsi="Times New Roman" w:cs="Times New Roman"/>
          <w:sz w:val="24"/>
          <w:szCs w:val="24"/>
        </w:rPr>
        <w:t>. 31</w:t>
      </w:r>
      <w:r w:rsidRPr="005121F9">
        <w:rPr>
          <w:rFonts w:ascii="Times New Roman" w:hAnsi="Times New Roman" w:cs="Times New Roman"/>
          <w:sz w:val="24"/>
          <w:szCs w:val="24"/>
        </w:rPr>
        <w:t xml:space="preserve"> | 2026 | Обобщение судебной практики по гражданским, семейным, административным, уголовным делам. Рассматриваются актуальные вопросы применения законодательства. | Для судей, адвокатов, нотариусов, юристов-практиков, учёных. |</w:t>
      </w:r>
    </w:p>
    <w:p w:rsidR="00E45BC1" w:rsidRDefault="00E45BC1" w:rsidP="005121F9">
      <w:pPr>
        <w:pStyle w:val="a4"/>
        <w:numPr>
          <w:ilvl w:val="0"/>
          <w:numId w:val="449"/>
        </w:numPr>
        <w:spacing w:after="0" w:line="240" w:lineRule="auto"/>
        <w:ind w:left="0" w:firstLine="0"/>
        <w:jc w:val="both"/>
        <w:rPr>
          <w:rFonts w:ascii="Times New Roman" w:hAnsi="Times New Roman" w:cs="Times New Roman"/>
          <w:sz w:val="24"/>
          <w:szCs w:val="24"/>
        </w:rPr>
      </w:pPr>
      <w:r w:rsidRPr="005121F9">
        <w:rPr>
          <w:rFonts w:ascii="Times New Roman" w:hAnsi="Times New Roman" w:cs="Times New Roman"/>
          <w:sz w:val="24"/>
          <w:szCs w:val="24"/>
        </w:rPr>
        <w:t>Государственное управление наукой в условиях больших вызовов: научно-практиче</w:t>
      </w:r>
      <w:r w:rsidR="005121F9" w:rsidRPr="005121F9">
        <w:rPr>
          <w:rFonts w:ascii="Times New Roman" w:hAnsi="Times New Roman" w:cs="Times New Roman"/>
          <w:sz w:val="24"/>
          <w:szCs w:val="24"/>
        </w:rPr>
        <w:t xml:space="preserve">ское пособие </w:t>
      </w:r>
      <w:r w:rsidRPr="005121F9">
        <w:rPr>
          <w:rFonts w:ascii="Times New Roman" w:hAnsi="Times New Roman" w:cs="Times New Roman"/>
          <w:sz w:val="24"/>
          <w:szCs w:val="24"/>
        </w:rPr>
        <w:t xml:space="preserve">| 2025/2026 | Посвящено правовым механизмам управления наукой и научно-технологическим развитием, зарубежному опыту и перспективам совершенствования законодательства. | Для исследователей в области административного права, </w:t>
      </w:r>
      <w:proofErr w:type="spellStart"/>
      <w:r w:rsidRPr="005121F9">
        <w:rPr>
          <w:rFonts w:ascii="Times New Roman" w:hAnsi="Times New Roman" w:cs="Times New Roman"/>
          <w:sz w:val="24"/>
          <w:szCs w:val="24"/>
        </w:rPr>
        <w:t>госуправления</w:t>
      </w:r>
      <w:proofErr w:type="spellEnd"/>
      <w:r w:rsidRPr="005121F9">
        <w:rPr>
          <w:rFonts w:ascii="Times New Roman" w:hAnsi="Times New Roman" w:cs="Times New Roman"/>
          <w:sz w:val="24"/>
          <w:szCs w:val="24"/>
        </w:rPr>
        <w:t>, инноваций. |</w:t>
      </w:r>
    </w:p>
    <w:p w:rsidR="00D30BA8" w:rsidRPr="005121F9" w:rsidRDefault="00D30BA8" w:rsidP="00D30BA8">
      <w:pPr>
        <w:pStyle w:val="a4"/>
        <w:spacing w:after="0" w:line="240" w:lineRule="auto"/>
        <w:ind w:left="0"/>
        <w:jc w:val="both"/>
        <w:rPr>
          <w:rFonts w:ascii="Times New Roman" w:hAnsi="Times New Roman" w:cs="Times New Roman"/>
          <w:sz w:val="24"/>
          <w:szCs w:val="24"/>
        </w:rPr>
      </w:pPr>
    </w:p>
    <w:p w:rsidR="00E45BC1" w:rsidRPr="00D30BA8" w:rsidRDefault="00E45BC1" w:rsidP="00E45BC1">
      <w:pPr>
        <w:spacing w:after="0" w:line="240" w:lineRule="auto"/>
        <w:ind w:firstLine="709"/>
        <w:jc w:val="both"/>
        <w:rPr>
          <w:rFonts w:ascii="Times New Roman" w:hAnsi="Times New Roman" w:cs="Times New Roman"/>
          <w:sz w:val="24"/>
          <w:szCs w:val="24"/>
          <w:u w:val="single"/>
        </w:rPr>
      </w:pPr>
      <w:r w:rsidRPr="00D30BA8">
        <w:rPr>
          <w:rFonts w:ascii="Times New Roman" w:hAnsi="Times New Roman" w:cs="Times New Roman"/>
          <w:sz w:val="24"/>
          <w:szCs w:val="24"/>
          <w:u w:val="single"/>
        </w:rPr>
        <w:t xml:space="preserve">Ключевые научные </w:t>
      </w:r>
      <w:bookmarkStart w:id="1" w:name="_GoBack"/>
      <w:bookmarkEnd w:id="1"/>
      <w:r w:rsidRPr="00D30BA8">
        <w:rPr>
          <w:rFonts w:ascii="Times New Roman" w:hAnsi="Times New Roman" w:cs="Times New Roman"/>
          <w:sz w:val="24"/>
          <w:szCs w:val="24"/>
          <w:u w:val="single"/>
        </w:rPr>
        <w:t xml:space="preserve">журналы </w:t>
      </w:r>
    </w:p>
    <w:p w:rsidR="00E45BC1" w:rsidRPr="00E45BC1" w:rsidRDefault="00E45BC1" w:rsidP="00E45BC1">
      <w:pPr>
        <w:spacing w:after="0" w:line="240" w:lineRule="auto"/>
        <w:ind w:firstLine="709"/>
        <w:jc w:val="both"/>
        <w:rPr>
          <w:rFonts w:ascii="Times New Roman" w:hAnsi="Times New Roman" w:cs="Times New Roman"/>
          <w:sz w:val="24"/>
          <w:szCs w:val="24"/>
        </w:rPr>
      </w:pPr>
      <w:r w:rsidRPr="00E45BC1">
        <w:rPr>
          <w:rFonts w:ascii="Times New Roman" w:hAnsi="Times New Roman" w:cs="Times New Roman"/>
          <w:sz w:val="24"/>
          <w:szCs w:val="24"/>
        </w:rPr>
        <w:t xml:space="preserve">Государство и </w:t>
      </w:r>
      <w:proofErr w:type="gramStart"/>
      <w:r w:rsidRPr="00E45BC1">
        <w:rPr>
          <w:rFonts w:ascii="Times New Roman" w:hAnsi="Times New Roman" w:cs="Times New Roman"/>
          <w:sz w:val="24"/>
          <w:szCs w:val="24"/>
        </w:rPr>
        <w:t>право»*</w:t>
      </w:r>
      <w:proofErr w:type="gramEnd"/>
      <w:r w:rsidRPr="00E45BC1">
        <w:rPr>
          <w:rFonts w:ascii="Times New Roman" w:hAnsi="Times New Roman" w:cs="Times New Roman"/>
          <w:sz w:val="24"/>
          <w:szCs w:val="24"/>
        </w:rPr>
        <w:t>* — ведущий академический журнал РАН.</w:t>
      </w:r>
    </w:p>
    <w:p w:rsidR="00E45BC1" w:rsidRPr="00E45BC1" w:rsidRDefault="00E45BC1" w:rsidP="00E45BC1">
      <w:pPr>
        <w:spacing w:after="0" w:line="240" w:lineRule="auto"/>
        <w:ind w:firstLine="709"/>
        <w:jc w:val="both"/>
        <w:rPr>
          <w:rFonts w:ascii="Times New Roman" w:hAnsi="Times New Roman" w:cs="Times New Roman"/>
          <w:sz w:val="24"/>
          <w:szCs w:val="24"/>
        </w:rPr>
      </w:pPr>
      <w:proofErr w:type="gramStart"/>
      <w:r w:rsidRPr="00E45BC1">
        <w:rPr>
          <w:rFonts w:ascii="Times New Roman" w:hAnsi="Times New Roman" w:cs="Times New Roman"/>
          <w:sz w:val="24"/>
          <w:szCs w:val="24"/>
        </w:rPr>
        <w:t>Правоведение»*</w:t>
      </w:r>
      <w:proofErr w:type="gramEnd"/>
      <w:r w:rsidRPr="00E45BC1">
        <w:rPr>
          <w:rFonts w:ascii="Times New Roman" w:hAnsi="Times New Roman" w:cs="Times New Roman"/>
          <w:sz w:val="24"/>
          <w:szCs w:val="24"/>
        </w:rPr>
        <w:t>* — один из старейших юридических журналов России.</w:t>
      </w:r>
    </w:p>
    <w:p w:rsidR="00E45BC1" w:rsidRPr="00E45BC1" w:rsidRDefault="00E45BC1" w:rsidP="00E45BC1">
      <w:pPr>
        <w:spacing w:after="0" w:line="240" w:lineRule="auto"/>
        <w:ind w:firstLine="709"/>
        <w:jc w:val="both"/>
        <w:rPr>
          <w:rFonts w:ascii="Times New Roman" w:hAnsi="Times New Roman" w:cs="Times New Roman"/>
          <w:sz w:val="24"/>
          <w:szCs w:val="24"/>
        </w:rPr>
      </w:pPr>
      <w:r w:rsidRPr="00E45BC1">
        <w:rPr>
          <w:rFonts w:ascii="Times New Roman" w:hAnsi="Times New Roman" w:cs="Times New Roman"/>
          <w:sz w:val="24"/>
          <w:szCs w:val="24"/>
        </w:rPr>
        <w:t xml:space="preserve">Журнал российского </w:t>
      </w:r>
      <w:proofErr w:type="gramStart"/>
      <w:r w:rsidRPr="00E45BC1">
        <w:rPr>
          <w:rFonts w:ascii="Times New Roman" w:hAnsi="Times New Roman" w:cs="Times New Roman"/>
          <w:sz w:val="24"/>
          <w:szCs w:val="24"/>
        </w:rPr>
        <w:t>права»*</w:t>
      </w:r>
      <w:proofErr w:type="gramEnd"/>
      <w:r w:rsidRPr="00E45BC1">
        <w:rPr>
          <w:rFonts w:ascii="Times New Roman" w:hAnsi="Times New Roman" w:cs="Times New Roman"/>
          <w:sz w:val="24"/>
          <w:szCs w:val="24"/>
        </w:rPr>
        <w:t>* — публикует статьи по всем отраслям права, включая теорию.</w:t>
      </w:r>
    </w:p>
    <w:p w:rsidR="00E45BC1" w:rsidRPr="00E45BC1" w:rsidRDefault="00E45BC1" w:rsidP="00E45BC1">
      <w:pPr>
        <w:spacing w:after="0" w:line="240" w:lineRule="auto"/>
        <w:ind w:firstLine="709"/>
        <w:jc w:val="both"/>
        <w:rPr>
          <w:rFonts w:ascii="Times New Roman" w:hAnsi="Times New Roman" w:cs="Times New Roman"/>
          <w:sz w:val="24"/>
          <w:szCs w:val="24"/>
        </w:rPr>
      </w:pPr>
      <w:proofErr w:type="spellStart"/>
      <w:r w:rsidRPr="00E45BC1">
        <w:rPr>
          <w:rFonts w:ascii="Times New Roman" w:hAnsi="Times New Roman" w:cs="Times New Roman"/>
          <w:sz w:val="24"/>
          <w:szCs w:val="24"/>
        </w:rPr>
        <w:t>Lex</w:t>
      </w:r>
      <w:proofErr w:type="spellEnd"/>
      <w:r w:rsidRPr="00E45BC1">
        <w:rPr>
          <w:rFonts w:ascii="Times New Roman" w:hAnsi="Times New Roman" w:cs="Times New Roman"/>
          <w:sz w:val="24"/>
          <w:szCs w:val="24"/>
        </w:rPr>
        <w:t xml:space="preserve"> </w:t>
      </w:r>
      <w:proofErr w:type="spellStart"/>
      <w:proofErr w:type="gramStart"/>
      <w:r w:rsidRPr="00E45BC1">
        <w:rPr>
          <w:rFonts w:ascii="Times New Roman" w:hAnsi="Times New Roman" w:cs="Times New Roman"/>
          <w:sz w:val="24"/>
          <w:szCs w:val="24"/>
        </w:rPr>
        <w:t>Russica</w:t>
      </w:r>
      <w:proofErr w:type="spellEnd"/>
      <w:r w:rsidRPr="00E45BC1">
        <w:rPr>
          <w:rFonts w:ascii="Times New Roman" w:hAnsi="Times New Roman" w:cs="Times New Roman"/>
          <w:sz w:val="24"/>
          <w:szCs w:val="24"/>
        </w:rPr>
        <w:t>»*</w:t>
      </w:r>
      <w:proofErr w:type="gramEnd"/>
      <w:r w:rsidRPr="00E45BC1">
        <w:rPr>
          <w:rFonts w:ascii="Times New Roman" w:hAnsi="Times New Roman" w:cs="Times New Roman"/>
          <w:sz w:val="24"/>
          <w:szCs w:val="24"/>
        </w:rPr>
        <w:t>* — международный научный журнал.</w:t>
      </w:r>
    </w:p>
    <w:sectPr w:rsidR="00E45BC1" w:rsidRPr="00E45BC1" w:rsidSect="003A4D98">
      <w:headerReference w:type="default" r:id="rId52"/>
      <w:pgSz w:w="11906" w:h="16838"/>
      <w:pgMar w:top="1134" w:right="849"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31D" w:rsidRDefault="0081431D" w:rsidP="00CD3439">
      <w:pPr>
        <w:spacing w:after="0" w:line="240" w:lineRule="auto"/>
      </w:pPr>
      <w:r>
        <w:separator/>
      </w:r>
    </w:p>
  </w:endnote>
  <w:endnote w:type="continuationSeparator" w:id="0">
    <w:p w:rsidR="0081431D" w:rsidRDefault="0081431D" w:rsidP="00CD3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font>
  <w:font w:name="TimesNewRomanPSMT">
    <w:altName w:val="Times New Roman"/>
    <w:charset w:val="00"/>
    <w:family w:val="roman"/>
    <w:pitch w:val="default"/>
  </w:font>
  <w:font w:name="TimesNewRoman">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31D" w:rsidRDefault="0081431D" w:rsidP="00CD3439">
      <w:pPr>
        <w:spacing w:after="0" w:line="240" w:lineRule="auto"/>
      </w:pPr>
      <w:r>
        <w:separator/>
      </w:r>
    </w:p>
  </w:footnote>
  <w:footnote w:type="continuationSeparator" w:id="0">
    <w:p w:rsidR="0081431D" w:rsidRDefault="0081431D" w:rsidP="00CD34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A5F" w:rsidRDefault="001D5A5F">
    <w:pPr>
      <w:pStyle w:val="a5"/>
      <w:spacing w:line="14" w:lineRule="auto"/>
      <w:ind w:left="0"/>
      <w:jc w:val="left"/>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7CC1"/>
    <w:multiLevelType w:val="multilevel"/>
    <w:tmpl w:val="7F80B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A4DBD"/>
    <w:multiLevelType w:val="multilevel"/>
    <w:tmpl w:val="39F4C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5C64E9"/>
    <w:multiLevelType w:val="multilevel"/>
    <w:tmpl w:val="1382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7635B0"/>
    <w:multiLevelType w:val="multilevel"/>
    <w:tmpl w:val="AD7AB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AC4CF8"/>
    <w:multiLevelType w:val="multilevel"/>
    <w:tmpl w:val="24D67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BB1F38"/>
    <w:multiLevelType w:val="multilevel"/>
    <w:tmpl w:val="B8288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32553A"/>
    <w:multiLevelType w:val="multilevel"/>
    <w:tmpl w:val="99D87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411E0A"/>
    <w:multiLevelType w:val="hybridMultilevel"/>
    <w:tmpl w:val="38BAB242"/>
    <w:lvl w:ilvl="0" w:tplc="37B0B756">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88AAA06">
      <w:numFmt w:val="bullet"/>
      <w:lvlText w:val="•"/>
      <w:lvlJc w:val="left"/>
      <w:pPr>
        <w:ind w:left="2046" w:hanging="360"/>
      </w:pPr>
      <w:rPr>
        <w:rFonts w:hint="default"/>
        <w:lang w:val="ru-RU" w:eastAsia="en-US" w:bidi="ar-SA"/>
      </w:rPr>
    </w:lvl>
    <w:lvl w:ilvl="2" w:tplc="332C9E2E">
      <w:numFmt w:val="bullet"/>
      <w:lvlText w:val="•"/>
      <w:lvlJc w:val="left"/>
      <w:pPr>
        <w:ind w:left="2953" w:hanging="360"/>
      </w:pPr>
      <w:rPr>
        <w:rFonts w:hint="default"/>
        <w:lang w:val="ru-RU" w:eastAsia="en-US" w:bidi="ar-SA"/>
      </w:rPr>
    </w:lvl>
    <w:lvl w:ilvl="3" w:tplc="E4CC1526">
      <w:numFmt w:val="bullet"/>
      <w:lvlText w:val="•"/>
      <w:lvlJc w:val="left"/>
      <w:pPr>
        <w:ind w:left="3859" w:hanging="360"/>
      </w:pPr>
      <w:rPr>
        <w:rFonts w:hint="default"/>
        <w:lang w:val="ru-RU" w:eastAsia="en-US" w:bidi="ar-SA"/>
      </w:rPr>
    </w:lvl>
    <w:lvl w:ilvl="4" w:tplc="A41413B6">
      <w:numFmt w:val="bullet"/>
      <w:lvlText w:val="•"/>
      <w:lvlJc w:val="left"/>
      <w:pPr>
        <w:ind w:left="4766" w:hanging="360"/>
      </w:pPr>
      <w:rPr>
        <w:rFonts w:hint="default"/>
        <w:lang w:val="ru-RU" w:eastAsia="en-US" w:bidi="ar-SA"/>
      </w:rPr>
    </w:lvl>
    <w:lvl w:ilvl="5" w:tplc="841A7CFE">
      <w:numFmt w:val="bullet"/>
      <w:lvlText w:val="•"/>
      <w:lvlJc w:val="left"/>
      <w:pPr>
        <w:ind w:left="5673" w:hanging="360"/>
      </w:pPr>
      <w:rPr>
        <w:rFonts w:hint="default"/>
        <w:lang w:val="ru-RU" w:eastAsia="en-US" w:bidi="ar-SA"/>
      </w:rPr>
    </w:lvl>
    <w:lvl w:ilvl="6" w:tplc="870A00C6">
      <w:numFmt w:val="bullet"/>
      <w:lvlText w:val="•"/>
      <w:lvlJc w:val="left"/>
      <w:pPr>
        <w:ind w:left="6579" w:hanging="360"/>
      </w:pPr>
      <w:rPr>
        <w:rFonts w:hint="default"/>
        <w:lang w:val="ru-RU" w:eastAsia="en-US" w:bidi="ar-SA"/>
      </w:rPr>
    </w:lvl>
    <w:lvl w:ilvl="7" w:tplc="F4449844">
      <w:numFmt w:val="bullet"/>
      <w:lvlText w:val="•"/>
      <w:lvlJc w:val="left"/>
      <w:pPr>
        <w:ind w:left="7486" w:hanging="360"/>
      </w:pPr>
      <w:rPr>
        <w:rFonts w:hint="default"/>
        <w:lang w:val="ru-RU" w:eastAsia="en-US" w:bidi="ar-SA"/>
      </w:rPr>
    </w:lvl>
    <w:lvl w:ilvl="8" w:tplc="D514F468">
      <w:numFmt w:val="bullet"/>
      <w:lvlText w:val="•"/>
      <w:lvlJc w:val="left"/>
      <w:pPr>
        <w:ind w:left="8393" w:hanging="360"/>
      </w:pPr>
      <w:rPr>
        <w:rFonts w:hint="default"/>
        <w:lang w:val="ru-RU" w:eastAsia="en-US" w:bidi="ar-SA"/>
      </w:rPr>
    </w:lvl>
  </w:abstractNum>
  <w:abstractNum w:abstractNumId="8" w15:restartNumberingAfterBreak="0">
    <w:nsid w:val="029F2F3F"/>
    <w:multiLevelType w:val="multilevel"/>
    <w:tmpl w:val="7E5C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BC166D"/>
    <w:multiLevelType w:val="multilevel"/>
    <w:tmpl w:val="0870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365BBF"/>
    <w:multiLevelType w:val="multilevel"/>
    <w:tmpl w:val="DE5E7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410B91"/>
    <w:multiLevelType w:val="multilevel"/>
    <w:tmpl w:val="DEFE2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435A0F"/>
    <w:multiLevelType w:val="multilevel"/>
    <w:tmpl w:val="6C32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CD01B9"/>
    <w:multiLevelType w:val="multilevel"/>
    <w:tmpl w:val="9664E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4490DD2"/>
    <w:multiLevelType w:val="multilevel"/>
    <w:tmpl w:val="A8160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45A114C"/>
    <w:multiLevelType w:val="hybridMultilevel"/>
    <w:tmpl w:val="9280B30A"/>
    <w:lvl w:ilvl="0" w:tplc="3266BC18">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5485E46">
      <w:numFmt w:val="bullet"/>
      <w:lvlText w:val="•"/>
      <w:lvlJc w:val="left"/>
      <w:pPr>
        <w:ind w:left="2046" w:hanging="360"/>
      </w:pPr>
      <w:rPr>
        <w:rFonts w:hint="default"/>
        <w:lang w:val="ru-RU" w:eastAsia="en-US" w:bidi="ar-SA"/>
      </w:rPr>
    </w:lvl>
    <w:lvl w:ilvl="2" w:tplc="0A863886">
      <w:numFmt w:val="bullet"/>
      <w:lvlText w:val="•"/>
      <w:lvlJc w:val="left"/>
      <w:pPr>
        <w:ind w:left="2953" w:hanging="360"/>
      </w:pPr>
      <w:rPr>
        <w:rFonts w:hint="default"/>
        <w:lang w:val="ru-RU" w:eastAsia="en-US" w:bidi="ar-SA"/>
      </w:rPr>
    </w:lvl>
    <w:lvl w:ilvl="3" w:tplc="BB202D60">
      <w:numFmt w:val="bullet"/>
      <w:lvlText w:val="•"/>
      <w:lvlJc w:val="left"/>
      <w:pPr>
        <w:ind w:left="3859" w:hanging="360"/>
      </w:pPr>
      <w:rPr>
        <w:rFonts w:hint="default"/>
        <w:lang w:val="ru-RU" w:eastAsia="en-US" w:bidi="ar-SA"/>
      </w:rPr>
    </w:lvl>
    <w:lvl w:ilvl="4" w:tplc="38B62A22">
      <w:numFmt w:val="bullet"/>
      <w:lvlText w:val="•"/>
      <w:lvlJc w:val="left"/>
      <w:pPr>
        <w:ind w:left="4766" w:hanging="360"/>
      </w:pPr>
      <w:rPr>
        <w:rFonts w:hint="default"/>
        <w:lang w:val="ru-RU" w:eastAsia="en-US" w:bidi="ar-SA"/>
      </w:rPr>
    </w:lvl>
    <w:lvl w:ilvl="5" w:tplc="E82C924A">
      <w:numFmt w:val="bullet"/>
      <w:lvlText w:val="•"/>
      <w:lvlJc w:val="left"/>
      <w:pPr>
        <w:ind w:left="5673" w:hanging="360"/>
      </w:pPr>
      <w:rPr>
        <w:rFonts w:hint="default"/>
        <w:lang w:val="ru-RU" w:eastAsia="en-US" w:bidi="ar-SA"/>
      </w:rPr>
    </w:lvl>
    <w:lvl w:ilvl="6" w:tplc="8E18B186">
      <w:numFmt w:val="bullet"/>
      <w:lvlText w:val="•"/>
      <w:lvlJc w:val="left"/>
      <w:pPr>
        <w:ind w:left="6579" w:hanging="360"/>
      </w:pPr>
      <w:rPr>
        <w:rFonts w:hint="default"/>
        <w:lang w:val="ru-RU" w:eastAsia="en-US" w:bidi="ar-SA"/>
      </w:rPr>
    </w:lvl>
    <w:lvl w:ilvl="7" w:tplc="CEBC92E4">
      <w:numFmt w:val="bullet"/>
      <w:lvlText w:val="•"/>
      <w:lvlJc w:val="left"/>
      <w:pPr>
        <w:ind w:left="7486" w:hanging="360"/>
      </w:pPr>
      <w:rPr>
        <w:rFonts w:hint="default"/>
        <w:lang w:val="ru-RU" w:eastAsia="en-US" w:bidi="ar-SA"/>
      </w:rPr>
    </w:lvl>
    <w:lvl w:ilvl="8" w:tplc="9ECA5D90">
      <w:numFmt w:val="bullet"/>
      <w:lvlText w:val="•"/>
      <w:lvlJc w:val="left"/>
      <w:pPr>
        <w:ind w:left="8393" w:hanging="360"/>
      </w:pPr>
      <w:rPr>
        <w:rFonts w:hint="default"/>
        <w:lang w:val="ru-RU" w:eastAsia="en-US" w:bidi="ar-SA"/>
      </w:rPr>
    </w:lvl>
  </w:abstractNum>
  <w:abstractNum w:abstractNumId="16" w15:restartNumberingAfterBreak="0">
    <w:nsid w:val="046D080E"/>
    <w:multiLevelType w:val="multilevel"/>
    <w:tmpl w:val="61464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4E169B5"/>
    <w:multiLevelType w:val="multilevel"/>
    <w:tmpl w:val="46E4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4F84F38"/>
    <w:multiLevelType w:val="multilevel"/>
    <w:tmpl w:val="B2B0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55668EA"/>
    <w:multiLevelType w:val="multilevel"/>
    <w:tmpl w:val="6A62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5F07A46"/>
    <w:multiLevelType w:val="multilevel"/>
    <w:tmpl w:val="2106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6383BA1"/>
    <w:multiLevelType w:val="multilevel"/>
    <w:tmpl w:val="9CD2A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640634E"/>
    <w:multiLevelType w:val="multilevel"/>
    <w:tmpl w:val="C6567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64E0A4A"/>
    <w:multiLevelType w:val="multilevel"/>
    <w:tmpl w:val="E6F0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6552462"/>
    <w:multiLevelType w:val="multilevel"/>
    <w:tmpl w:val="1E866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6592670"/>
    <w:multiLevelType w:val="multilevel"/>
    <w:tmpl w:val="837A7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68721E9"/>
    <w:multiLevelType w:val="multilevel"/>
    <w:tmpl w:val="440CD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73105D7"/>
    <w:multiLevelType w:val="multilevel"/>
    <w:tmpl w:val="7862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79D33E1"/>
    <w:multiLevelType w:val="multilevel"/>
    <w:tmpl w:val="0DDE4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7E63D25"/>
    <w:multiLevelType w:val="multilevel"/>
    <w:tmpl w:val="D9CC1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7FE4541"/>
    <w:multiLevelType w:val="multilevel"/>
    <w:tmpl w:val="3B524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8194C0C"/>
    <w:multiLevelType w:val="multilevel"/>
    <w:tmpl w:val="3D46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857230E"/>
    <w:multiLevelType w:val="hybridMultilevel"/>
    <w:tmpl w:val="081C6430"/>
    <w:lvl w:ilvl="0" w:tplc="F8321DAE">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476A6B0">
      <w:numFmt w:val="bullet"/>
      <w:lvlText w:val="•"/>
      <w:lvlJc w:val="left"/>
      <w:pPr>
        <w:ind w:left="2046" w:hanging="360"/>
      </w:pPr>
      <w:rPr>
        <w:rFonts w:hint="default"/>
        <w:lang w:val="ru-RU" w:eastAsia="en-US" w:bidi="ar-SA"/>
      </w:rPr>
    </w:lvl>
    <w:lvl w:ilvl="2" w:tplc="19C8833C">
      <w:numFmt w:val="bullet"/>
      <w:lvlText w:val="•"/>
      <w:lvlJc w:val="left"/>
      <w:pPr>
        <w:ind w:left="2953" w:hanging="360"/>
      </w:pPr>
      <w:rPr>
        <w:rFonts w:hint="default"/>
        <w:lang w:val="ru-RU" w:eastAsia="en-US" w:bidi="ar-SA"/>
      </w:rPr>
    </w:lvl>
    <w:lvl w:ilvl="3" w:tplc="102CB85C">
      <w:numFmt w:val="bullet"/>
      <w:lvlText w:val="•"/>
      <w:lvlJc w:val="left"/>
      <w:pPr>
        <w:ind w:left="3859" w:hanging="360"/>
      </w:pPr>
      <w:rPr>
        <w:rFonts w:hint="default"/>
        <w:lang w:val="ru-RU" w:eastAsia="en-US" w:bidi="ar-SA"/>
      </w:rPr>
    </w:lvl>
    <w:lvl w:ilvl="4" w:tplc="37227E5E">
      <w:numFmt w:val="bullet"/>
      <w:lvlText w:val="•"/>
      <w:lvlJc w:val="left"/>
      <w:pPr>
        <w:ind w:left="4766" w:hanging="360"/>
      </w:pPr>
      <w:rPr>
        <w:rFonts w:hint="default"/>
        <w:lang w:val="ru-RU" w:eastAsia="en-US" w:bidi="ar-SA"/>
      </w:rPr>
    </w:lvl>
    <w:lvl w:ilvl="5" w:tplc="64162AE8">
      <w:numFmt w:val="bullet"/>
      <w:lvlText w:val="•"/>
      <w:lvlJc w:val="left"/>
      <w:pPr>
        <w:ind w:left="5673" w:hanging="360"/>
      </w:pPr>
      <w:rPr>
        <w:rFonts w:hint="default"/>
        <w:lang w:val="ru-RU" w:eastAsia="en-US" w:bidi="ar-SA"/>
      </w:rPr>
    </w:lvl>
    <w:lvl w:ilvl="6" w:tplc="8B523334">
      <w:numFmt w:val="bullet"/>
      <w:lvlText w:val="•"/>
      <w:lvlJc w:val="left"/>
      <w:pPr>
        <w:ind w:left="6579" w:hanging="360"/>
      </w:pPr>
      <w:rPr>
        <w:rFonts w:hint="default"/>
        <w:lang w:val="ru-RU" w:eastAsia="en-US" w:bidi="ar-SA"/>
      </w:rPr>
    </w:lvl>
    <w:lvl w:ilvl="7" w:tplc="C988DF8A">
      <w:numFmt w:val="bullet"/>
      <w:lvlText w:val="•"/>
      <w:lvlJc w:val="left"/>
      <w:pPr>
        <w:ind w:left="7486" w:hanging="360"/>
      </w:pPr>
      <w:rPr>
        <w:rFonts w:hint="default"/>
        <w:lang w:val="ru-RU" w:eastAsia="en-US" w:bidi="ar-SA"/>
      </w:rPr>
    </w:lvl>
    <w:lvl w:ilvl="8" w:tplc="4F32B2C6">
      <w:numFmt w:val="bullet"/>
      <w:lvlText w:val="•"/>
      <w:lvlJc w:val="left"/>
      <w:pPr>
        <w:ind w:left="8393" w:hanging="360"/>
      </w:pPr>
      <w:rPr>
        <w:rFonts w:hint="default"/>
        <w:lang w:val="ru-RU" w:eastAsia="en-US" w:bidi="ar-SA"/>
      </w:rPr>
    </w:lvl>
  </w:abstractNum>
  <w:abstractNum w:abstractNumId="33" w15:restartNumberingAfterBreak="0">
    <w:nsid w:val="08793A0E"/>
    <w:multiLevelType w:val="multilevel"/>
    <w:tmpl w:val="DB04E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89625BD"/>
    <w:multiLevelType w:val="multilevel"/>
    <w:tmpl w:val="0C3E1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9407D35"/>
    <w:multiLevelType w:val="multilevel"/>
    <w:tmpl w:val="6B14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9733850"/>
    <w:multiLevelType w:val="multilevel"/>
    <w:tmpl w:val="2CD8B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A1F0777"/>
    <w:multiLevelType w:val="multilevel"/>
    <w:tmpl w:val="129AF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A9A58B5"/>
    <w:multiLevelType w:val="multilevel"/>
    <w:tmpl w:val="CEC8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B1A1732"/>
    <w:multiLevelType w:val="multilevel"/>
    <w:tmpl w:val="33A48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C664629"/>
    <w:multiLevelType w:val="multilevel"/>
    <w:tmpl w:val="C142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CB64D81"/>
    <w:multiLevelType w:val="hybridMultilevel"/>
    <w:tmpl w:val="037ABC6E"/>
    <w:lvl w:ilvl="0" w:tplc="60A41336">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BF04F7C">
      <w:numFmt w:val="bullet"/>
      <w:lvlText w:val="•"/>
      <w:lvlJc w:val="left"/>
      <w:pPr>
        <w:ind w:left="2046" w:hanging="360"/>
      </w:pPr>
      <w:rPr>
        <w:rFonts w:hint="default"/>
        <w:lang w:val="ru-RU" w:eastAsia="en-US" w:bidi="ar-SA"/>
      </w:rPr>
    </w:lvl>
    <w:lvl w:ilvl="2" w:tplc="AF5856B2">
      <w:numFmt w:val="bullet"/>
      <w:lvlText w:val="•"/>
      <w:lvlJc w:val="left"/>
      <w:pPr>
        <w:ind w:left="2953" w:hanging="360"/>
      </w:pPr>
      <w:rPr>
        <w:rFonts w:hint="default"/>
        <w:lang w:val="ru-RU" w:eastAsia="en-US" w:bidi="ar-SA"/>
      </w:rPr>
    </w:lvl>
    <w:lvl w:ilvl="3" w:tplc="4A203876">
      <w:numFmt w:val="bullet"/>
      <w:lvlText w:val="•"/>
      <w:lvlJc w:val="left"/>
      <w:pPr>
        <w:ind w:left="3859" w:hanging="360"/>
      </w:pPr>
      <w:rPr>
        <w:rFonts w:hint="default"/>
        <w:lang w:val="ru-RU" w:eastAsia="en-US" w:bidi="ar-SA"/>
      </w:rPr>
    </w:lvl>
    <w:lvl w:ilvl="4" w:tplc="6FCA0DBA">
      <w:numFmt w:val="bullet"/>
      <w:lvlText w:val="•"/>
      <w:lvlJc w:val="left"/>
      <w:pPr>
        <w:ind w:left="4766" w:hanging="360"/>
      </w:pPr>
      <w:rPr>
        <w:rFonts w:hint="default"/>
        <w:lang w:val="ru-RU" w:eastAsia="en-US" w:bidi="ar-SA"/>
      </w:rPr>
    </w:lvl>
    <w:lvl w:ilvl="5" w:tplc="05921D84">
      <w:numFmt w:val="bullet"/>
      <w:lvlText w:val="•"/>
      <w:lvlJc w:val="left"/>
      <w:pPr>
        <w:ind w:left="5673" w:hanging="360"/>
      </w:pPr>
      <w:rPr>
        <w:rFonts w:hint="default"/>
        <w:lang w:val="ru-RU" w:eastAsia="en-US" w:bidi="ar-SA"/>
      </w:rPr>
    </w:lvl>
    <w:lvl w:ilvl="6" w:tplc="BE22BDD6">
      <w:numFmt w:val="bullet"/>
      <w:lvlText w:val="•"/>
      <w:lvlJc w:val="left"/>
      <w:pPr>
        <w:ind w:left="6579" w:hanging="360"/>
      </w:pPr>
      <w:rPr>
        <w:rFonts w:hint="default"/>
        <w:lang w:val="ru-RU" w:eastAsia="en-US" w:bidi="ar-SA"/>
      </w:rPr>
    </w:lvl>
    <w:lvl w:ilvl="7" w:tplc="727ED7D4">
      <w:numFmt w:val="bullet"/>
      <w:lvlText w:val="•"/>
      <w:lvlJc w:val="left"/>
      <w:pPr>
        <w:ind w:left="7486" w:hanging="360"/>
      </w:pPr>
      <w:rPr>
        <w:rFonts w:hint="default"/>
        <w:lang w:val="ru-RU" w:eastAsia="en-US" w:bidi="ar-SA"/>
      </w:rPr>
    </w:lvl>
    <w:lvl w:ilvl="8" w:tplc="78D88238">
      <w:numFmt w:val="bullet"/>
      <w:lvlText w:val="•"/>
      <w:lvlJc w:val="left"/>
      <w:pPr>
        <w:ind w:left="8393" w:hanging="360"/>
      </w:pPr>
      <w:rPr>
        <w:rFonts w:hint="default"/>
        <w:lang w:val="ru-RU" w:eastAsia="en-US" w:bidi="ar-SA"/>
      </w:rPr>
    </w:lvl>
  </w:abstractNum>
  <w:abstractNum w:abstractNumId="42" w15:restartNumberingAfterBreak="0">
    <w:nsid w:val="0CC64906"/>
    <w:multiLevelType w:val="multilevel"/>
    <w:tmpl w:val="3F8A1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CCF17EF"/>
    <w:multiLevelType w:val="hybridMultilevel"/>
    <w:tmpl w:val="C512FF14"/>
    <w:lvl w:ilvl="0" w:tplc="6EFAC758">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878B65C">
      <w:numFmt w:val="bullet"/>
      <w:lvlText w:val="•"/>
      <w:lvlJc w:val="left"/>
      <w:pPr>
        <w:ind w:left="2046" w:hanging="360"/>
      </w:pPr>
      <w:rPr>
        <w:rFonts w:hint="default"/>
        <w:lang w:val="ru-RU" w:eastAsia="en-US" w:bidi="ar-SA"/>
      </w:rPr>
    </w:lvl>
    <w:lvl w:ilvl="2" w:tplc="64440012">
      <w:numFmt w:val="bullet"/>
      <w:lvlText w:val="•"/>
      <w:lvlJc w:val="left"/>
      <w:pPr>
        <w:ind w:left="2953" w:hanging="360"/>
      </w:pPr>
      <w:rPr>
        <w:rFonts w:hint="default"/>
        <w:lang w:val="ru-RU" w:eastAsia="en-US" w:bidi="ar-SA"/>
      </w:rPr>
    </w:lvl>
    <w:lvl w:ilvl="3" w:tplc="08A4B8DA">
      <w:numFmt w:val="bullet"/>
      <w:lvlText w:val="•"/>
      <w:lvlJc w:val="left"/>
      <w:pPr>
        <w:ind w:left="3859" w:hanging="360"/>
      </w:pPr>
      <w:rPr>
        <w:rFonts w:hint="default"/>
        <w:lang w:val="ru-RU" w:eastAsia="en-US" w:bidi="ar-SA"/>
      </w:rPr>
    </w:lvl>
    <w:lvl w:ilvl="4" w:tplc="F4B8DF4C">
      <w:numFmt w:val="bullet"/>
      <w:lvlText w:val="•"/>
      <w:lvlJc w:val="left"/>
      <w:pPr>
        <w:ind w:left="4766" w:hanging="360"/>
      </w:pPr>
      <w:rPr>
        <w:rFonts w:hint="default"/>
        <w:lang w:val="ru-RU" w:eastAsia="en-US" w:bidi="ar-SA"/>
      </w:rPr>
    </w:lvl>
    <w:lvl w:ilvl="5" w:tplc="29C4B768">
      <w:numFmt w:val="bullet"/>
      <w:lvlText w:val="•"/>
      <w:lvlJc w:val="left"/>
      <w:pPr>
        <w:ind w:left="5673" w:hanging="360"/>
      </w:pPr>
      <w:rPr>
        <w:rFonts w:hint="default"/>
        <w:lang w:val="ru-RU" w:eastAsia="en-US" w:bidi="ar-SA"/>
      </w:rPr>
    </w:lvl>
    <w:lvl w:ilvl="6" w:tplc="C4EE8902">
      <w:numFmt w:val="bullet"/>
      <w:lvlText w:val="•"/>
      <w:lvlJc w:val="left"/>
      <w:pPr>
        <w:ind w:left="6579" w:hanging="360"/>
      </w:pPr>
      <w:rPr>
        <w:rFonts w:hint="default"/>
        <w:lang w:val="ru-RU" w:eastAsia="en-US" w:bidi="ar-SA"/>
      </w:rPr>
    </w:lvl>
    <w:lvl w:ilvl="7" w:tplc="A0CE8D3C">
      <w:numFmt w:val="bullet"/>
      <w:lvlText w:val="•"/>
      <w:lvlJc w:val="left"/>
      <w:pPr>
        <w:ind w:left="7486" w:hanging="360"/>
      </w:pPr>
      <w:rPr>
        <w:rFonts w:hint="default"/>
        <w:lang w:val="ru-RU" w:eastAsia="en-US" w:bidi="ar-SA"/>
      </w:rPr>
    </w:lvl>
    <w:lvl w:ilvl="8" w:tplc="D7987940">
      <w:numFmt w:val="bullet"/>
      <w:lvlText w:val="•"/>
      <w:lvlJc w:val="left"/>
      <w:pPr>
        <w:ind w:left="8393" w:hanging="360"/>
      </w:pPr>
      <w:rPr>
        <w:rFonts w:hint="default"/>
        <w:lang w:val="ru-RU" w:eastAsia="en-US" w:bidi="ar-SA"/>
      </w:rPr>
    </w:lvl>
  </w:abstractNum>
  <w:abstractNum w:abstractNumId="44" w15:restartNumberingAfterBreak="0">
    <w:nsid w:val="0CF669CC"/>
    <w:multiLevelType w:val="multilevel"/>
    <w:tmpl w:val="17184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D1C27D2"/>
    <w:multiLevelType w:val="multilevel"/>
    <w:tmpl w:val="B1FCA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D233191"/>
    <w:multiLevelType w:val="multilevel"/>
    <w:tmpl w:val="7BD05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0D483794"/>
    <w:multiLevelType w:val="hybridMultilevel"/>
    <w:tmpl w:val="AF3ABDE0"/>
    <w:lvl w:ilvl="0" w:tplc="B34264FA">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9546E3C">
      <w:numFmt w:val="bullet"/>
      <w:lvlText w:val="•"/>
      <w:lvlJc w:val="left"/>
      <w:pPr>
        <w:ind w:left="2046" w:hanging="360"/>
      </w:pPr>
      <w:rPr>
        <w:rFonts w:hint="default"/>
        <w:lang w:val="ru-RU" w:eastAsia="en-US" w:bidi="ar-SA"/>
      </w:rPr>
    </w:lvl>
    <w:lvl w:ilvl="2" w:tplc="8238FDDC">
      <w:numFmt w:val="bullet"/>
      <w:lvlText w:val="•"/>
      <w:lvlJc w:val="left"/>
      <w:pPr>
        <w:ind w:left="2953" w:hanging="360"/>
      </w:pPr>
      <w:rPr>
        <w:rFonts w:hint="default"/>
        <w:lang w:val="ru-RU" w:eastAsia="en-US" w:bidi="ar-SA"/>
      </w:rPr>
    </w:lvl>
    <w:lvl w:ilvl="3" w:tplc="97D6599C">
      <w:numFmt w:val="bullet"/>
      <w:lvlText w:val="•"/>
      <w:lvlJc w:val="left"/>
      <w:pPr>
        <w:ind w:left="3859" w:hanging="360"/>
      </w:pPr>
      <w:rPr>
        <w:rFonts w:hint="default"/>
        <w:lang w:val="ru-RU" w:eastAsia="en-US" w:bidi="ar-SA"/>
      </w:rPr>
    </w:lvl>
    <w:lvl w:ilvl="4" w:tplc="4F2A8C90">
      <w:numFmt w:val="bullet"/>
      <w:lvlText w:val="•"/>
      <w:lvlJc w:val="left"/>
      <w:pPr>
        <w:ind w:left="4766" w:hanging="360"/>
      </w:pPr>
      <w:rPr>
        <w:rFonts w:hint="default"/>
        <w:lang w:val="ru-RU" w:eastAsia="en-US" w:bidi="ar-SA"/>
      </w:rPr>
    </w:lvl>
    <w:lvl w:ilvl="5" w:tplc="FDF441FE">
      <w:numFmt w:val="bullet"/>
      <w:lvlText w:val="•"/>
      <w:lvlJc w:val="left"/>
      <w:pPr>
        <w:ind w:left="5673" w:hanging="360"/>
      </w:pPr>
      <w:rPr>
        <w:rFonts w:hint="default"/>
        <w:lang w:val="ru-RU" w:eastAsia="en-US" w:bidi="ar-SA"/>
      </w:rPr>
    </w:lvl>
    <w:lvl w:ilvl="6" w:tplc="29FAD664">
      <w:numFmt w:val="bullet"/>
      <w:lvlText w:val="•"/>
      <w:lvlJc w:val="left"/>
      <w:pPr>
        <w:ind w:left="6579" w:hanging="360"/>
      </w:pPr>
      <w:rPr>
        <w:rFonts w:hint="default"/>
        <w:lang w:val="ru-RU" w:eastAsia="en-US" w:bidi="ar-SA"/>
      </w:rPr>
    </w:lvl>
    <w:lvl w:ilvl="7" w:tplc="508C63B0">
      <w:numFmt w:val="bullet"/>
      <w:lvlText w:val="•"/>
      <w:lvlJc w:val="left"/>
      <w:pPr>
        <w:ind w:left="7486" w:hanging="360"/>
      </w:pPr>
      <w:rPr>
        <w:rFonts w:hint="default"/>
        <w:lang w:val="ru-RU" w:eastAsia="en-US" w:bidi="ar-SA"/>
      </w:rPr>
    </w:lvl>
    <w:lvl w:ilvl="8" w:tplc="BFC8120A">
      <w:numFmt w:val="bullet"/>
      <w:lvlText w:val="•"/>
      <w:lvlJc w:val="left"/>
      <w:pPr>
        <w:ind w:left="8393" w:hanging="360"/>
      </w:pPr>
      <w:rPr>
        <w:rFonts w:hint="default"/>
        <w:lang w:val="ru-RU" w:eastAsia="en-US" w:bidi="ar-SA"/>
      </w:rPr>
    </w:lvl>
  </w:abstractNum>
  <w:abstractNum w:abstractNumId="48" w15:restartNumberingAfterBreak="0">
    <w:nsid w:val="0D646E07"/>
    <w:multiLevelType w:val="hybridMultilevel"/>
    <w:tmpl w:val="AB9E8166"/>
    <w:lvl w:ilvl="0" w:tplc="A5CAC1FA">
      <w:start w:val="1"/>
      <w:numFmt w:val="decimal"/>
      <w:lvlText w:val="%1."/>
      <w:lvlJc w:val="left"/>
      <w:pPr>
        <w:ind w:left="186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E52857C">
      <w:numFmt w:val="bullet"/>
      <w:lvlText w:val="•"/>
      <w:lvlJc w:val="left"/>
      <w:pPr>
        <w:ind w:left="2694" w:hanging="360"/>
      </w:pPr>
      <w:rPr>
        <w:rFonts w:hint="default"/>
        <w:lang w:val="ru-RU" w:eastAsia="en-US" w:bidi="ar-SA"/>
      </w:rPr>
    </w:lvl>
    <w:lvl w:ilvl="2" w:tplc="639CB91C">
      <w:numFmt w:val="bullet"/>
      <w:lvlText w:val="•"/>
      <w:lvlJc w:val="left"/>
      <w:pPr>
        <w:ind w:left="3529" w:hanging="360"/>
      </w:pPr>
      <w:rPr>
        <w:rFonts w:hint="default"/>
        <w:lang w:val="ru-RU" w:eastAsia="en-US" w:bidi="ar-SA"/>
      </w:rPr>
    </w:lvl>
    <w:lvl w:ilvl="3" w:tplc="16C608F8">
      <w:numFmt w:val="bullet"/>
      <w:lvlText w:val="•"/>
      <w:lvlJc w:val="left"/>
      <w:pPr>
        <w:ind w:left="4363" w:hanging="360"/>
      </w:pPr>
      <w:rPr>
        <w:rFonts w:hint="default"/>
        <w:lang w:val="ru-RU" w:eastAsia="en-US" w:bidi="ar-SA"/>
      </w:rPr>
    </w:lvl>
    <w:lvl w:ilvl="4" w:tplc="65F03C84">
      <w:numFmt w:val="bullet"/>
      <w:lvlText w:val="•"/>
      <w:lvlJc w:val="left"/>
      <w:pPr>
        <w:ind w:left="5198" w:hanging="360"/>
      </w:pPr>
      <w:rPr>
        <w:rFonts w:hint="default"/>
        <w:lang w:val="ru-RU" w:eastAsia="en-US" w:bidi="ar-SA"/>
      </w:rPr>
    </w:lvl>
    <w:lvl w:ilvl="5" w:tplc="03E6DE20">
      <w:numFmt w:val="bullet"/>
      <w:lvlText w:val="•"/>
      <w:lvlJc w:val="left"/>
      <w:pPr>
        <w:ind w:left="6033" w:hanging="360"/>
      </w:pPr>
      <w:rPr>
        <w:rFonts w:hint="default"/>
        <w:lang w:val="ru-RU" w:eastAsia="en-US" w:bidi="ar-SA"/>
      </w:rPr>
    </w:lvl>
    <w:lvl w:ilvl="6" w:tplc="25F6D35C">
      <w:numFmt w:val="bullet"/>
      <w:lvlText w:val="•"/>
      <w:lvlJc w:val="left"/>
      <w:pPr>
        <w:ind w:left="6867" w:hanging="360"/>
      </w:pPr>
      <w:rPr>
        <w:rFonts w:hint="default"/>
        <w:lang w:val="ru-RU" w:eastAsia="en-US" w:bidi="ar-SA"/>
      </w:rPr>
    </w:lvl>
    <w:lvl w:ilvl="7" w:tplc="ED2C4110">
      <w:numFmt w:val="bullet"/>
      <w:lvlText w:val="•"/>
      <w:lvlJc w:val="left"/>
      <w:pPr>
        <w:ind w:left="7702" w:hanging="360"/>
      </w:pPr>
      <w:rPr>
        <w:rFonts w:hint="default"/>
        <w:lang w:val="ru-RU" w:eastAsia="en-US" w:bidi="ar-SA"/>
      </w:rPr>
    </w:lvl>
    <w:lvl w:ilvl="8" w:tplc="4F04C210">
      <w:numFmt w:val="bullet"/>
      <w:lvlText w:val="•"/>
      <w:lvlJc w:val="left"/>
      <w:pPr>
        <w:ind w:left="8537" w:hanging="360"/>
      </w:pPr>
      <w:rPr>
        <w:rFonts w:hint="default"/>
        <w:lang w:val="ru-RU" w:eastAsia="en-US" w:bidi="ar-SA"/>
      </w:rPr>
    </w:lvl>
  </w:abstractNum>
  <w:abstractNum w:abstractNumId="49" w15:restartNumberingAfterBreak="0">
    <w:nsid w:val="0D7E45C8"/>
    <w:multiLevelType w:val="multilevel"/>
    <w:tmpl w:val="96B62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E3C4EDE"/>
    <w:multiLevelType w:val="multilevel"/>
    <w:tmpl w:val="C9A8B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0ED77835"/>
    <w:multiLevelType w:val="multilevel"/>
    <w:tmpl w:val="C4767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EFE537D"/>
    <w:multiLevelType w:val="multilevel"/>
    <w:tmpl w:val="2F8ED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F614056"/>
    <w:multiLevelType w:val="multilevel"/>
    <w:tmpl w:val="E07ED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01537DA"/>
    <w:multiLevelType w:val="multilevel"/>
    <w:tmpl w:val="D310C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05662E2"/>
    <w:multiLevelType w:val="multilevel"/>
    <w:tmpl w:val="AB72D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0860759"/>
    <w:multiLevelType w:val="multilevel"/>
    <w:tmpl w:val="40380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0966E65"/>
    <w:multiLevelType w:val="multilevel"/>
    <w:tmpl w:val="D6A4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0A24516"/>
    <w:multiLevelType w:val="multilevel"/>
    <w:tmpl w:val="4B6CD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0BB13EF"/>
    <w:multiLevelType w:val="multilevel"/>
    <w:tmpl w:val="B37E7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0DF7D57"/>
    <w:multiLevelType w:val="multilevel"/>
    <w:tmpl w:val="A5DEC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0FF498B"/>
    <w:multiLevelType w:val="multilevel"/>
    <w:tmpl w:val="3C085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1325E99"/>
    <w:multiLevelType w:val="multilevel"/>
    <w:tmpl w:val="B9E05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15B0DF2"/>
    <w:multiLevelType w:val="multilevel"/>
    <w:tmpl w:val="5D64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17D2695"/>
    <w:multiLevelType w:val="multilevel"/>
    <w:tmpl w:val="A07C2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1A47DAA"/>
    <w:multiLevelType w:val="multilevel"/>
    <w:tmpl w:val="48A8D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2057652"/>
    <w:multiLevelType w:val="multilevel"/>
    <w:tmpl w:val="F65820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20D1D95"/>
    <w:multiLevelType w:val="multilevel"/>
    <w:tmpl w:val="2FB47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25F0BFA"/>
    <w:multiLevelType w:val="multilevel"/>
    <w:tmpl w:val="50A0A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288198C"/>
    <w:multiLevelType w:val="multilevel"/>
    <w:tmpl w:val="AA66B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2C37A73"/>
    <w:multiLevelType w:val="multilevel"/>
    <w:tmpl w:val="D54C8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2C96703"/>
    <w:multiLevelType w:val="multilevel"/>
    <w:tmpl w:val="75E8C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2F16A62"/>
    <w:multiLevelType w:val="hybridMultilevel"/>
    <w:tmpl w:val="DFC890F8"/>
    <w:lvl w:ilvl="0" w:tplc="E17605B2">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666DF62">
      <w:numFmt w:val="bullet"/>
      <w:lvlText w:val="•"/>
      <w:lvlJc w:val="left"/>
      <w:pPr>
        <w:ind w:left="2046" w:hanging="360"/>
      </w:pPr>
      <w:rPr>
        <w:rFonts w:hint="default"/>
        <w:lang w:val="ru-RU" w:eastAsia="en-US" w:bidi="ar-SA"/>
      </w:rPr>
    </w:lvl>
    <w:lvl w:ilvl="2" w:tplc="38D4661E">
      <w:numFmt w:val="bullet"/>
      <w:lvlText w:val="•"/>
      <w:lvlJc w:val="left"/>
      <w:pPr>
        <w:ind w:left="2953" w:hanging="360"/>
      </w:pPr>
      <w:rPr>
        <w:rFonts w:hint="default"/>
        <w:lang w:val="ru-RU" w:eastAsia="en-US" w:bidi="ar-SA"/>
      </w:rPr>
    </w:lvl>
    <w:lvl w:ilvl="3" w:tplc="23142C1C">
      <w:numFmt w:val="bullet"/>
      <w:lvlText w:val="•"/>
      <w:lvlJc w:val="left"/>
      <w:pPr>
        <w:ind w:left="3859" w:hanging="360"/>
      </w:pPr>
      <w:rPr>
        <w:rFonts w:hint="default"/>
        <w:lang w:val="ru-RU" w:eastAsia="en-US" w:bidi="ar-SA"/>
      </w:rPr>
    </w:lvl>
    <w:lvl w:ilvl="4" w:tplc="8BAA81C8">
      <w:numFmt w:val="bullet"/>
      <w:lvlText w:val="•"/>
      <w:lvlJc w:val="left"/>
      <w:pPr>
        <w:ind w:left="4766" w:hanging="360"/>
      </w:pPr>
      <w:rPr>
        <w:rFonts w:hint="default"/>
        <w:lang w:val="ru-RU" w:eastAsia="en-US" w:bidi="ar-SA"/>
      </w:rPr>
    </w:lvl>
    <w:lvl w:ilvl="5" w:tplc="3DF06AFA">
      <w:numFmt w:val="bullet"/>
      <w:lvlText w:val="•"/>
      <w:lvlJc w:val="left"/>
      <w:pPr>
        <w:ind w:left="5673" w:hanging="360"/>
      </w:pPr>
      <w:rPr>
        <w:rFonts w:hint="default"/>
        <w:lang w:val="ru-RU" w:eastAsia="en-US" w:bidi="ar-SA"/>
      </w:rPr>
    </w:lvl>
    <w:lvl w:ilvl="6" w:tplc="8B52665A">
      <w:numFmt w:val="bullet"/>
      <w:lvlText w:val="•"/>
      <w:lvlJc w:val="left"/>
      <w:pPr>
        <w:ind w:left="6579" w:hanging="360"/>
      </w:pPr>
      <w:rPr>
        <w:rFonts w:hint="default"/>
        <w:lang w:val="ru-RU" w:eastAsia="en-US" w:bidi="ar-SA"/>
      </w:rPr>
    </w:lvl>
    <w:lvl w:ilvl="7" w:tplc="FF38CB90">
      <w:numFmt w:val="bullet"/>
      <w:lvlText w:val="•"/>
      <w:lvlJc w:val="left"/>
      <w:pPr>
        <w:ind w:left="7486" w:hanging="360"/>
      </w:pPr>
      <w:rPr>
        <w:rFonts w:hint="default"/>
        <w:lang w:val="ru-RU" w:eastAsia="en-US" w:bidi="ar-SA"/>
      </w:rPr>
    </w:lvl>
    <w:lvl w:ilvl="8" w:tplc="F01289A4">
      <w:numFmt w:val="bullet"/>
      <w:lvlText w:val="•"/>
      <w:lvlJc w:val="left"/>
      <w:pPr>
        <w:ind w:left="8393" w:hanging="360"/>
      </w:pPr>
      <w:rPr>
        <w:rFonts w:hint="default"/>
        <w:lang w:val="ru-RU" w:eastAsia="en-US" w:bidi="ar-SA"/>
      </w:rPr>
    </w:lvl>
  </w:abstractNum>
  <w:abstractNum w:abstractNumId="73" w15:restartNumberingAfterBreak="0">
    <w:nsid w:val="131A7EEA"/>
    <w:multiLevelType w:val="multilevel"/>
    <w:tmpl w:val="417A6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3363CE1"/>
    <w:multiLevelType w:val="multilevel"/>
    <w:tmpl w:val="8E2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33D4355"/>
    <w:multiLevelType w:val="multilevel"/>
    <w:tmpl w:val="B6AC5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3CB13C3"/>
    <w:multiLevelType w:val="multilevel"/>
    <w:tmpl w:val="835C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4D56752"/>
    <w:multiLevelType w:val="multilevel"/>
    <w:tmpl w:val="F7AAE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542325D"/>
    <w:multiLevelType w:val="multilevel"/>
    <w:tmpl w:val="B6F42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59C4039"/>
    <w:multiLevelType w:val="multilevel"/>
    <w:tmpl w:val="FE18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5B15A6D"/>
    <w:multiLevelType w:val="multilevel"/>
    <w:tmpl w:val="B8B0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5CE3B5A"/>
    <w:multiLevelType w:val="multilevel"/>
    <w:tmpl w:val="43EE4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5EA558B"/>
    <w:multiLevelType w:val="multilevel"/>
    <w:tmpl w:val="DBF6F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5FB70F6"/>
    <w:multiLevelType w:val="hybridMultilevel"/>
    <w:tmpl w:val="D2C43EC6"/>
    <w:lvl w:ilvl="0" w:tplc="7FF8EF7A">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92AEEAA">
      <w:numFmt w:val="bullet"/>
      <w:lvlText w:val="•"/>
      <w:lvlJc w:val="left"/>
      <w:pPr>
        <w:ind w:left="2046" w:hanging="360"/>
      </w:pPr>
      <w:rPr>
        <w:rFonts w:hint="default"/>
        <w:lang w:val="ru-RU" w:eastAsia="en-US" w:bidi="ar-SA"/>
      </w:rPr>
    </w:lvl>
    <w:lvl w:ilvl="2" w:tplc="842CFB14">
      <w:numFmt w:val="bullet"/>
      <w:lvlText w:val="•"/>
      <w:lvlJc w:val="left"/>
      <w:pPr>
        <w:ind w:left="2953" w:hanging="360"/>
      </w:pPr>
      <w:rPr>
        <w:rFonts w:hint="default"/>
        <w:lang w:val="ru-RU" w:eastAsia="en-US" w:bidi="ar-SA"/>
      </w:rPr>
    </w:lvl>
    <w:lvl w:ilvl="3" w:tplc="C38EBB26">
      <w:numFmt w:val="bullet"/>
      <w:lvlText w:val="•"/>
      <w:lvlJc w:val="left"/>
      <w:pPr>
        <w:ind w:left="3859" w:hanging="360"/>
      </w:pPr>
      <w:rPr>
        <w:rFonts w:hint="default"/>
        <w:lang w:val="ru-RU" w:eastAsia="en-US" w:bidi="ar-SA"/>
      </w:rPr>
    </w:lvl>
    <w:lvl w:ilvl="4" w:tplc="42CE6F5E">
      <w:numFmt w:val="bullet"/>
      <w:lvlText w:val="•"/>
      <w:lvlJc w:val="left"/>
      <w:pPr>
        <w:ind w:left="4766" w:hanging="360"/>
      </w:pPr>
      <w:rPr>
        <w:rFonts w:hint="default"/>
        <w:lang w:val="ru-RU" w:eastAsia="en-US" w:bidi="ar-SA"/>
      </w:rPr>
    </w:lvl>
    <w:lvl w:ilvl="5" w:tplc="E03E4F24">
      <w:numFmt w:val="bullet"/>
      <w:lvlText w:val="•"/>
      <w:lvlJc w:val="left"/>
      <w:pPr>
        <w:ind w:left="5673" w:hanging="360"/>
      </w:pPr>
      <w:rPr>
        <w:rFonts w:hint="default"/>
        <w:lang w:val="ru-RU" w:eastAsia="en-US" w:bidi="ar-SA"/>
      </w:rPr>
    </w:lvl>
    <w:lvl w:ilvl="6" w:tplc="70724186">
      <w:numFmt w:val="bullet"/>
      <w:lvlText w:val="•"/>
      <w:lvlJc w:val="left"/>
      <w:pPr>
        <w:ind w:left="6579" w:hanging="360"/>
      </w:pPr>
      <w:rPr>
        <w:rFonts w:hint="default"/>
        <w:lang w:val="ru-RU" w:eastAsia="en-US" w:bidi="ar-SA"/>
      </w:rPr>
    </w:lvl>
    <w:lvl w:ilvl="7" w:tplc="008673FE">
      <w:numFmt w:val="bullet"/>
      <w:lvlText w:val="•"/>
      <w:lvlJc w:val="left"/>
      <w:pPr>
        <w:ind w:left="7486" w:hanging="360"/>
      </w:pPr>
      <w:rPr>
        <w:rFonts w:hint="default"/>
        <w:lang w:val="ru-RU" w:eastAsia="en-US" w:bidi="ar-SA"/>
      </w:rPr>
    </w:lvl>
    <w:lvl w:ilvl="8" w:tplc="43BCEA78">
      <w:numFmt w:val="bullet"/>
      <w:lvlText w:val="•"/>
      <w:lvlJc w:val="left"/>
      <w:pPr>
        <w:ind w:left="8393" w:hanging="360"/>
      </w:pPr>
      <w:rPr>
        <w:rFonts w:hint="default"/>
        <w:lang w:val="ru-RU" w:eastAsia="en-US" w:bidi="ar-SA"/>
      </w:rPr>
    </w:lvl>
  </w:abstractNum>
  <w:abstractNum w:abstractNumId="84" w15:restartNumberingAfterBreak="0">
    <w:nsid w:val="163D5B7E"/>
    <w:multiLevelType w:val="multilevel"/>
    <w:tmpl w:val="9132A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65C6D8D"/>
    <w:multiLevelType w:val="multilevel"/>
    <w:tmpl w:val="11042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6766064"/>
    <w:multiLevelType w:val="multilevel"/>
    <w:tmpl w:val="4D948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6770CA6"/>
    <w:multiLevelType w:val="hybridMultilevel"/>
    <w:tmpl w:val="E5D25AF0"/>
    <w:lvl w:ilvl="0" w:tplc="254C5930">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8DC0F4E">
      <w:numFmt w:val="bullet"/>
      <w:lvlText w:val="•"/>
      <w:lvlJc w:val="left"/>
      <w:pPr>
        <w:ind w:left="2046" w:hanging="360"/>
      </w:pPr>
      <w:rPr>
        <w:rFonts w:hint="default"/>
        <w:lang w:val="ru-RU" w:eastAsia="en-US" w:bidi="ar-SA"/>
      </w:rPr>
    </w:lvl>
    <w:lvl w:ilvl="2" w:tplc="74185118">
      <w:numFmt w:val="bullet"/>
      <w:lvlText w:val="•"/>
      <w:lvlJc w:val="left"/>
      <w:pPr>
        <w:ind w:left="2953" w:hanging="360"/>
      </w:pPr>
      <w:rPr>
        <w:rFonts w:hint="default"/>
        <w:lang w:val="ru-RU" w:eastAsia="en-US" w:bidi="ar-SA"/>
      </w:rPr>
    </w:lvl>
    <w:lvl w:ilvl="3" w:tplc="809078E6">
      <w:numFmt w:val="bullet"/>
      <w:lvlText w:val="•"/>
      <w:lvlJc w:val="left"/>
      <w:pPr>
        <w:ind w:left="3859" w:hanging="360"/>
      </w:pPr>
      <w:rPr>
        <w:rFonts w:hint="default"/>
        <w:lang w:val="ru-RU" w:eastAsia="en-US" w:bidi="ar-SA"/>
      </w:rPr>
    </w:lvl>
    <w:lvl w:ilvl="4" w:tplc="81D2FB90">
      <w:numFmt w:val="bullet"/>
      <w:lvlText w:val="•"/>
      <w:lvlJc w:val="left"/>
      <w:pPr>
        <w:ind w:left="4766" w:hanging="360"/>
      </w:pPr>
      <w:rPr>
        <w:rFonts w:hint="default"/>
        <w:lang w:val="ru-RU" w:eastAsia="en-US" w:bidi="ar-SA"/>
      </w:rPr>
    </w:lvl>
    <w:lvl w:ilvl="5" w:tplc="556EF8DE">
      <w:numFmt w:val="bullet"/>
      <w:lvlText w:val="•"/>
      <w:lvlJc w:val="left"/>
      <w:pPr>
        <w:ind w:left="5673" w:hanging="360"/>
      </w:pPr>
      <w:rPr>
        <w:rFonts w:hint="default"/>
        <w:lang w:val="ru-RU" w:eastAsia="en-US" w:bidi="ar-SA"/>
      </w:rPr>
    </w:lvl>
    <w:lvl w:ilvl="6" w:tplc="F67C833A">
      <w:numFmt w:val="bullet"/>
      <w:lvlText w:val="•"/>
      <w:lvlJc w:val="left"/>
      <w:pPr>
        <w:ind w:left="6579" w:hanging="360"/>
      </w:pPr>
      <w:rPr>
        <w:rFonts w:hint="default"/>
        <w:lang w:val="ru-RU" w:eastAsia="en-US" w:bidi="ar-SA"/>
      </w:rPr>
    </w:lvl>
    <w:lvl w:ilvl="7" w:tplc="E9F8755C">
      <w:numFmt w:val="bullet"/>
      <w:lvlText w:val="•"/>
      <w:lvlJc w:val="left"/>
      <w:pPr>
        <w:ind w:left="7486" w:hanging="360"/>
      </w:pPr>
      <w:rPr>
        <w:rFonts w:hint="default"/>
        <w:lang w:val="ru-RU" w:eastAsia="en-US" w:bidi="ar-SA"/>
      </w:rPr>
    </w:lvl>
    <w:lvl w:ilvl="8" w:tplc="E4BA52BC">
      <w:numFmt w:val="bullet"/>
      <w:lvlText w:val="•"/>
      <w:lvlJc w:val="left"/>
      <w:pPr>
        <w:ind w:left="8393" w:hanging="360"/>
      </w:pPr>
      <w:rPr>
        <w:rFonts w:hint="default"/>
        <w:lang w:val="ru-RU" w:eastAsia="en-US" w:bidi="ar-SA"/>
      </w:rPr>
    </w:lvl>
  </w:abstractNum>
  <w:abstractNum w:abstractNumId="88" w15:restartNumberingAfterBreak="0">
    <w:nsid w:val="16AC6FCB"/>
    <w:multiLevelType w:val="multilevel"/>
    <w:tmpl w:val="3D460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6E76343"/>
    <w:multiLevelType w:val="multilevel"/>
    <w:tmpl w:val="B8B8E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70C6C4D"/>
    <w:multiLevelType w:val="multilevel"/>
    <w:tmpl w:val="17E2B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7251C6E"/>
    <w:multiLevelType w:val="multilevel"/>
    <w:tmpl w:val="A636E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78D22EE"/>
    <w:multiLevelType w:val="multilevel"/>
    <w:tmpl w:val="9FAC2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86B78F8"/>
    <w:multiLevelType w:val="multilevel"/>
    <w:tmpl w:val="20EC7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8971948"/>
    <w:multiLevelType w:val="multilevel"/>
    <w:tmpl w:val="03A0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94D53F3"/>
    <w:multiLevelType w:val="multilevel"/>
    <w:tmpl w:val="D554A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96456BE"/>
    <w:multiLevelType w:val="multilevel"/>
    <w:tmpl w:val="17FA2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9672FCD"/>
    <w:multiLevelType w:val="multilevel"/>
    <w:tmpl w:val="30CA0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985453E"/>
    <w:multiLevelType w:val="multilevel"/>
    <w:tmpl w:val="17A2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A207EEA"/>
    <w:multiLevelType w:val="multilevel"/>
    <w:tmpl w:val="3CFE5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A387DFD"/>
    <w:multiLevelType w:val="hybridMultilevel"/>
    <w:tmpl w:val="426A3E98"/>
    <w:lvl w:ilvl="0" w:tplc="99A60BD4">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DD6C486">
      <w:numFmt w:val="bullet"/>
      <w:lvlText w:val="•"/>
      <w:lvlJc w:val="left"/>
      <w:pPr>
        <w:ind w:left="2046" w:hanging="360"/>
      </w:pPr>
      <w:rPr>
        <w:rFonts w:hint="default"/>
        <w:lang w:val="ru-RU" w:eastAsia="en-US" w:bidi="ar-SA"/>
      </w:rPr>
    </w:lvl>
    <w:lvl w:ilvl="2" w:tplc="F93ABB1E">
      <w:numFmt w:val="bullet"/>
      <w:lvlText w:val="•"/>
      <w:lvlJc w:val="left"/>
      <w:pPr>
        <w:ind w:left="2953" w:hanging="360"/>
      </w:pPr>
      <w:rPr>
        <w:rFonts w:hint="default"/>
        <w:lang w:val="ru-RU" w:eastAsia="en-US" w:bidi="ar-SA"/>
      </w:rPr>
    </w:lvl>
    <w:lvl w:ilvl="3" w:tplc="1D023B62">
      <w:numFmt w:val="bullet"/>
      <w:lvlText w:val="•"/>
      <w:lvlJc w:val="left"/>
      <w:pPr>
        <w:ind w:left="3859" w:hanging="360"/>
      </w:pPr>
      <w:rPr>
        <w:rFonts w:hint="default"/>
        <w:lang w:val="ru-RU" w:eastAsia="en-US" w:bidi="ar-SA"/>
      </w:rPr>
    </w:lvl>
    <w:lvl w:ilvl="4" w:tplc="96082AE2">
      <w:numFmt w:val="bullet"/>
      <w:lvlText w:val="•"/>
      <w:lvlJc w:val="left"/>
      <w:pPr>
        <w:ind w:left="4766" w:hanging="360"/>
      </w:pPr>
      <w:rPr>
        <w:rFonts w:hint="default"/>
        <w:lang w:val="ru-RU" w:eastAsia="en-US" w:bidi="ar-SA"/>
      </w:rPr>
    </w:lvl>
    <w:lvl w:ilvl="5" w:tplc="6E38F05A">
      <w:numFmt w:val="bullet"/>
      <w:lvlText w:val="•"/>
      <w:lvlJc w:val="left"/>
      <w:pPr>
        <w:ind w:left="5673" w:hanging="360"/>
      </w:pPr>
      <w:rPr>
        <w:rFonts w:hint="default"/>
        <w:lang w:val="ru-RU" w:eastAsia="en-US" w:bidi="ar-SA"/>
      </w:rPr>
    </w:lvl>
    <w:lvl w:ilvl="6" w:tplc="558A18B6">
      <w:numFmt w:val="bullet"/>
      <w:lvlText w:val="•"/>
      <w:lvlJc w:val="left"/>
      <w:pPr>
        <w:ind w:left="6579" w:hanging="360"/>
      </w:pPr>
      <w:rPr>
        <w:rFonts w:hint="default"/>
        <w:lang w:val="ru-RU" w:eastAsia="en-US" w:bidi="ar-SA"/>
      </w:rPr>
    </w:lvl>
    <w:lvl w:ilvl="7" w:tplc="5DCEFDF4">
      <w:numFmt w:val="bullet"/>
      <w:lvlText w:val="•"/>
      <w:lvlJc w:val="left"/>
      <w:pPr>
        <w:ind w:left="7486" w:hanging="360"/>
      </w:pPr>
      <w:rPr>
        <w:rFonts w:hint="default"/>
        <w:lang w:val="ru-RU" w:eastAsia="en-US" w:bidi="ar-SA"/>
      </w:rPr>
    </w:lvl>
    <w:lvl w:ilvl="8" w:tplc="FFDE8B92">
      <w:numFmt w:val="bullet"/>
      <w:lvlText w:val="•"/>
      <w:lvlJc w:val="left"/>
      <w:pPr>
        <w:ind w:left="8393" w:hanging="360"/>
      </w:pPr>
      <w:rPr>
        <w:rFonts w:hint="default"/>
        <w:lang w:val="ru-RU" w:eastAsia="en-US" w:bidi="ar-SA"/>
      </w:rPr>
    </w:lvl>
  </w:abstractNum>
  <w:abstractNum w:abstractNumId="101" w15:restartNumberingAfterBreak="0">
    <w:nsid w:val="1A3D3982"/>
    <w:multiLevelType w:val="multilevel"/>
    <w:tmpl w:val="BF34C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A902C55"/>
    <w:multiLevelType w:val="multilevel"/>
    <w:tmpl w:val="C9767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A9A42EC"/>
    <w:multiLevelType w:val="multilevel"/>
    <w:tmpl w:val="5468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B2D3FA1"/>
    <w:multiLevelType w:val="multilevel"/>
    <w:tmpl w:val="82C4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B856690"/>
    <w:multiLevelType w:val="multilevel"/>
    <w:tmpl w:val="CC3CB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BC87E6A"/>
    <w:multiLevelType w:val="multilevel"/>
    <w:tmpl w:val="0E620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C801643"/>
    <w:multiLevelType w:val="hybridMultilevel"/>
    <w:tmpl w:val="61DEE920"/>
    <w:lvl w:ilvl="0" w:tplc="2B2A3118">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51E0468">
      <w:numFmt w:val="bullet"/>
      <w:lvlText w:val="•"/>
      <w:lvlJc w:val="left"/>
      <w:pPr>
        <w:ind w:left="2046" w:hanging="360"/>
      </w:pPr>
      <w:rPr>
        <w:rFonts w:hint="default"/>
        <w:lang w:val="ru-RU" w:eastAsia="en-US" w:bidi="ar-SA"/>
      </w:rPr>
    </w:lvl>
    <w:lvl w:ilvl="2" w:tplc="80E69244">
      <w:numFmt w:val="bullet"/>
      <w:lvlText w:val="•"/>
      <w:lvlJc w:val="left"/>
      <w:pPr>
        <w:ind w:left="2953" w:hanging="360"/>
      </w:pPr>
      <w:rPr>
        <w:rFonts w:hint="default"/>
        <w:lang w:val="ru-RU" w:eastAsia="en-US" w:bidi="ar-SA"/>
      </w:rPr>
    </w:lvl>
    <w:lvl w:ilvl="3" w:tplc="D9A2B9A8">
      <w:numFmt w:val="bullet"/>
      <w:lvlText w:val="•"/>
      <w:lvlJc w:val="left"/>
      <w:pPr>
        <w:ind w:left="3859" w:hanging="360"/>
      </w:pPr>
      <w:rPr>
        <w:rFonts w:hint="default"/>
        <w:lang w:val="ru-RU" w:eastAsia="en-US" w:bidi="ar-SA"/>
      </w:rPr>
    </w:lvl>
    <w:lvl w:ilvl="4" w:tplc="E4D43100">
      <w:numFmt w:val="bullet"/>
      <w:lvlText w:val="•"/>
      <w:lvlJc w:val="left"/>
      <w:pPr>
        <w:ind w:left="4766" w:hanging="360"/>
      </w:pPr>
      <w:rPr>
        <w:rFonts w:hint="default"/>
        <w:lang w:val="ru-RU" w:eastAsia="en-US" w:bidi="ar-SA"/>
      </w:rPr>
    </w:lvl>
    <w:lvl w:ilvl="5" w:tplc="54CA5814">
      <w:numFmt w:val="bullet"/>
      <w:lvlText w:val="•"/>
      <w:lvlJc w:val="left"/>
      <w:pPr>
        <w:ind w:left="5673" w:hanging="360"/>
      </w:pPr>
      <w:rPr>
        <w:rFonts w:hint="default"/>
        <w:lang w:val="ru-RU" w:eastAsia="en-US" w:bidi="ar-SA"/>
      </w:rPr>
    </w:lvl>
    <w:lvl w:ilvl="6" w:tplc="82BCEB74">
      <w:numFmt w:val="bullet"/>
      <w:lvlText w:val="•"/>
      <w:lvlJc w:val="left"/>
      <w:pPr>
        <w:ind w:left="6579" w:hanging="360"/>
      </w:pPr>
      <w:rPr>
        <w:rFonts w:hint="default"/>
        <w:lang w:val="ru-RU" w:eastAsia="en-US" w:bidi="ar-SA"/>
      </w:rPr>
    </w:lvl>
    <w:lvl w:ilvl="7" w:tplc="4E34B1E4">
      <w:numFmt w:val="bullet"/>
      <w:lvlText w:val="•"/>
      <w:lvlJc w:val="left"/>
      <w:pPr>
        <w:ind w:left="7486" w:hanging="360"/>
      </w:pPr>
      <w:rPr>
        <w:rFonts w:hint="default"/>
        <w:lang w:val="ru-RU" w:eastAsia="en-US" w:bidi="ar-SA"/>
      </w:rPr>
    </w:lvl>
    <w:lvl w:ilvl="8" w:tplc="221CEBFC">
      <w:numFmt w:val="bullet"/>
      <w:lvlText w:val="•"/>
      <w:lvlJc w:val="left"/>
      <w:pPr>
        <w:ind w:left="8393" w:hanging="360"/>
      </w:pPr>
      <w:rPr>
        <w:rFonts w:hint="default"/>
        <w:lang w:val="ru-RU" w:eastAsia="en-US" w:bidi="ar-SA"/>
      </w:rPr>
    </w:lvl>
  </w:abstractNum>
  <w:abstractNum w:abstractNumId="108" w15:restartNumberingAfterBreak="0">
    <w:nsid w:val="1C8423CF"/>
    <w:multiLevelType w:val="multilevel"/>
    <w:tmpl w:val="F65C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CF21908"/>
    <w:multiLevelType w:val="multilevel"/>
    <w:tmpl w:val="FB9E7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CF473AF"/>
    <w:multiLevelType w:val="multilevel"/>
    <w:tmpl w:val="96A22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D9B783C"/>
    <w:multiLevelType w:val="multilevel"/>
    <w:tmpl w:val="C914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DE174FF"/>
    <w:multiLevelType w:val="multilevel"/>
    <w:tmpl w:val="570AA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E0609B1"/>
    <w:multiLevelType w:val="multilevel"/>
    <w:tmpl w:val="E1ECC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E3B7A1A"/>
    <w:multiLevelType w:val="multilevel"/>
    <w:tmpl w:val="108E9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EBF4DBC"/>
    <w:multiLevelType w:val="multilevel"/>
    <w:tmpl w:val="F05EC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F121E9B"/>
    <w:multiLevelType w:val="multilevel"/>
    <w:tmpl w:val="C6DA1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F38663C"/>
    <w:multiLevelType w:val="multilevel"/>
    <w:tmpl w:val="C2967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F4D041D"/>
    <w:multiLevelType w:val="multilevel"/>
    <w:tmpl w:val="F96A0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F5C4F45"/>
    <w:multiLevelType w:val="multilevel"/>
    <w:tmpl w:val="AE580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FE256BD"/>
    <w:multiLevelType w:val="multilevel"/>
    <w:tmpl w:val="91DC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0102F3E"/>
    <w:multiLevelType w:val="multilevel"/>
    <w:tmpl w:val="4684C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0C8510B"/>
    <w:multiLevelType w:val="multilevel"/>
    <w:tmpl w:val="AF0AB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0E6573C"/>
    <w:multiLevelType w:val="multilevel"/>
    <w:tmpl w:val="CADCF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1737C51"/>
    <w:multiLevelType w:val="multilevel"/>
    <w:tmpl w:val="26283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1777CFA"/>
    <w:multiLevelType w:val="hybridMultilevel"/>
    <w:tmpl w:val="C1D0CF08"/>
    <w:lvl w:ilvl="0" w:tplc="F24CEBE0">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862BE18">
      <w:numFmt w:val="bullet"/>
      <w:lvlText w:val="•"/>
      <w:lvlJc w:val="left"/>
      <w:pPr>
        <w:ind w:left="2046" w:hanging="360"/>
      </w:pPr>
      <w:rPr>
        <w:rFonts w:hint="default"/>
        <w:lang w:val="ru-RU" w:eastAsia="en-US" w:bidi="ar-SA"/>
      </w:rPr>
    </w:lvl>
    <w:lvl w:ilvl="2" w:tplc="2DEE481C">
      <w:numFmt w:val="bullet"/>
      <w:lvlText w:val="•"/>
      <w:lvlJc w:val="left"/>
      <w:pPr>
        <w:ind w:left="2953" w:hanging="360"/>
      </w:pPr>
      <w:rPr>
        <w:rFonts w:hint="default"/>
        <w:lang w:val="ru-RU" w:eastAsia="en-US" w:bidi="ar-SA"/>
      </w:rPr>
    </w:lvl>
    <w:lvl w:ilvl="3" w:tplc="D9C29CA6">
      <w:numFmt w:val="bullet"/>
      <w:lvlText w:val="•"/>
      <w:lvlJc w:val="left"/>
      <w:pPr>
        <w:ind w:left="3859" w:hanging="360"/>
      </w:pPr>
      <w:rPr>
        <w:rFonts w:hint="default"/>
        <w:lang w:val="ru-RU" w:eastAsia="en-US" w:bidi="ar-SA"/>
      </w:rPr>
    </w:lvl>
    <w:lvl w:ilvl="4" w:tplc="1BF60B7E">
      <w:numFmt w:val="bullet"/>
      <w:lvlText w:val="•"/>
      <w:lvlJc w:val="left"/>
      <w:pPr>
        <w:ind w:left="4766" w:hanging="360"/>
      </w:pPr>
      <w:rPr>
        <w:rFonts w:hint="default"/>
        <w:lang w:val="ru-RU" w:eastAsia="en-US" w:bidi="ar-SA"/>
      </w:rPr>
    </w:lvl>
    <w:lvl w:ilvl="5" w:tplc="3228B898">
      <w:numFmt w:val="bullet"/>
      <w:lvlText w:val="•"/>
      <w:lvlJc w:val="left"/>
      <w:pPr>
        <w:ind w:left="5673" w:hanging="360"/>
      </w:pPr>
      <w:rPr>
        <w:rFonts w:hint="default"/>
        <w:lang w:val="ru-RU" w:eastAsia="en-US" w:bidi="ar-SA"/>
      </w:rPr>
    </w:lvl>
    <w:lvl w:ilvl="6" w:tplc="1B66671C">
      <w:numFmt w:val="bullet"/>
      <w:lvlText w:val="•"/>
      <w:lvlJc w:val="left"/>
      <w:pPr>
        <w:ind w:left="6579" w:hanging="360"/>
      </w:pPr>
      <w:rPr>
        <w:rFonts w:hint="default"/>
        <w:lang w:val="ru-RU" w:eastAsia="en-US" w:bidi="ar-SA"/>
      </w:rPr>
    </w:lvl>
    <w:lvl w:ilvl="7" w:tplc="29760134">
      <w:numFmt w:val="bullet"/>
      <w:lvlText w:val="•"/>
      <w:lvlJc w:val="left"/>
      <w:pPr>
        <w:ind w:left="7486" w:hanging="360"/>
      </w:pPr>
      <w:rPr>
        <w:rFonts w:hint="default"/>
        <w:lang w:val="ru-RU" w:eastAsia="en-US" w:bidi="ar-SA"/>
      </w:rPr>
    </w:lvl>
    <w:lvl w:ilvl="8" w:tplc="6C905C94">
      <w:numFmt w:val="bullet"/>
      <w:lvlText w:val="•"/>
      <w:lvlJc w:val="left"/>
      <w:pPr>
        <w:ind w:left="8393" w:hanging="360"/>
      </w:pPr>
      <w:rPr>
        <w:rFonts w:hint="default"/>
        <w:lang w:val="ru-RU" w:eastAsia="en-US" w:bidi="ar-SA"/>
      </w:rPr>
    </w:lvl>
  </w:abstractNum>
  <w:abstractNum w:abstractNumId="126" w15:restartNumberingAfterBreak="0">
    <w:nsid w:val="219C2742"/>
    <w:multiLevelType w:val="multilevel"/>
    <w:tmpl w:val="99B40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21A74467"/>
    <w:multiLevelType w:val="multilevel"/>
    <w:tmpl w:val="AC90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1B5604E"/>
    <w:multiLevelType w:val="multilevel"/>
    <w:tmpl w:val="D094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21B16DE"/>
    <w:multiLevelType w:val="multilevel"/>
    <w:tmpl w:val="ECDE9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22280AAE"/>
    <w:multiLevelType w:val="multilevel"/>
    <w:tmpl w:val="BF46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225963D2"/>
    <w:multiLevelType w:val="multilevel"/>
    <w:tmpl w:val="52E0D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29847E1"/>
    <w:multiLevelType w:val="multilevel"/>
    <w:tmpl w:val="8BFA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2D323C7"/>
    <w:multiLevelType w:val="multilevel"/>
    <w:tmpl w:val="8820B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2D444D6"/>
    <w:multiLevelType w:val="multilevel"/>
    <w:tmpl w:val="36E2F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3122659"/>
    <w:multiLevelType w:val="multilevel"/>
    <w:tmpl w:val="ABDC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381536A"/>
    <w:multiLevelType w:val="multilevel"/>
    <w:tmpl w:val="9688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238A1082"/>
    <w:multiLevelType w:val="multilevel"/>
    <w:tmpl w:val="0AB04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23E673E8"/>
    <w:multiLevelType w:val="multilevel"/>
    <w:tmpl w:val="9328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3F2311B"/>
    <w:multiLevelType w:val="multilevel"/>
    <w:tmpl w:val="3F32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4230664"/>
    <w:multiLevelType w:val="multilevel"/>
    <w:tmpl w:val="D696D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25235CF7"/>
    <w:multiLevelType w:val="multilevel"/>
    <w:tmpl w:val="6CDCB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5E0406D"/>
    <w:multiLevelType w:val="multilevel"/>
    <w:tmpl w:val="88828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262047BE"/>
    <w:multiLevelType w:val="multilevel"/>
    <w:tmpl w:val="F02EB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6AF53ED"/>
    <w:multiLevelType w:val="hybridMultilevel"/>
    <w:tmpl w:val="C0DA02A0"/>
    <w:lvl w:ilvl="0" w:tplc="0922D41C">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89C5D3C">
      <w:numFmt w:val="bullet"/>
      <w:lvlText w:val="•"/>
      <w:lvlJc w:val="left"/>
      <w:pPr>
        <w:ind w:left="2046" w:hanging="360"/>
      </w:pPr>
      <w:rPr>
        <w:rFonts w:hint="default"/>
        <w:lang w:val="ru-RU" w:eastAsia="en-US" w:bidi="ar-SA"/>
      </w:rPr>
    </w:lvl>
    <w:lvl w:ilvl="2" w:tplc="44AA8572">
      <w:numFmt w:val="bullet"/>
      <w:lvlText w:val="•"/>
      <w:lvlJc w:val="left"/>
      <w:pPr>
        <w:ind w:left="2953" w:hanging="360"/>
      </w:pPr>
      <w:rPr>
        <w:rFonts w:hint="default"/>
        <w:lang w:val="ru-RU" w:eastAsia="en-US" w:bidi="ar-SA"/>
      </w:rPr>
    </w:lvl>
    <w:lvl w:ilvl="3" w:tplc="DED08982">
      <w:numFmt w:val="bullet"/>
      <w:lvlText w:val="•"/>
      <w:lvlJc w:val="left"/>
      <w:pPr>
        <w:ind w:left="3859" w:hanging="360"/>
      </w:pPr>
      <w:rPr>
        <w:rFonts w:hint="default"/>
        <w:lang w:val="ru-RU" w:eastAsia="en-US" w:bidi="ar-SA"/>
      </w:rPr>
    </w:lvl>
    <w:lvl w:ilvl="4" w:tplc="A7DC18CE">
      <w:numFmt w:val="bullet"/>
      <w:lvlText w:val="•"/>
      <w:lvlJc w:val="left"/>
      <w:pPr>
        <w:ind w:left="4766" w:hanging="360"/>
      </w:pPr>
      <w:rPr>
        <w:rFonts w:hint="default"/>
        <w:lang w:val="ru-RU" w:eastAsia="en-US" w:bidi="ar-SA"/>
      </w:rPr>
    </w:lvl>
    <w:lvl w:ilvl="5" w:tplc="0F8234CA">
      <w:numFmt w:val="bullet"/>
      <w:lvlText w:val="•"/>
      <w:lvlJc w:val="left"/>
      <w:pPr>
        <w:ind w:left="5673" w:hanging="360"/>
      </w:pPr>
      <w:rPr>
        <w:rFonts w:hint="default"/>
        <w:lang w:val="ru-RU" w:eastAsia="en-US" w:bidi="ar-SA"/>
      </w:rPr>
    </w:lvl>
    <w:lvl w:ilvl="6" w:tplc="75747E9E">
      <w:numFmt w:val="bullet"/>
      <w:lvlText w:val="•"/>
      <w:lvlJc w:val="left"/>
      <w:pPr>
        <w:ind w:left="6579" w:hanging="360"/>
      </w:pPr>
      <w:rPr>
        <w:rFonts w:hint="default"/>
        <w:lang w:val="ru-RU" w:eastAsia="en-US" w:bidi="ar-SA"/>
      </w:rPr>
    </w:lvl>
    <w:lvl w:ilvl="7" w:tplc="E9700650">
      <w:numFmt w:val="bullet"/>
      <w:lvlText w:val="•"/>
      <w:lvlJc w:val="left"/>
      <w:pPr>
        <w:ind w:left="7486" w:hanging="360"/>
      </w:pPr>
      <w:rPr>
        <w:rFonts w:hint="default"/>
        <w:lang w:val="ru-RU" w:eastAsia="en-US" w:bidi="ar-SA"/>
      </w:rPr>
    </w:lvl>
    <w:lvl w:ilvl="8" w:tplc="8F402D9A">
      <w:numFmt w:val="bullet"/>
      <w:lvlText w:val="•"/>
      <w:lvlJc w:val="left"/>
      <w:pPr>
        <w:ind w:left="8393" w:hanging="360"/>
      </w:pPr>
      <w:rPr>
        <w:rFonts w:hint="default"/>
        <w:lang w:val="ru-RU" w:eastAsia="en-US" w:bidi="ar-SA"/>
      </w:rPr>
    </w:lvl>
  </w:abstractNum>
  <w:abstractNum w:abstractNumId="145" w15:restartNumberingAfterBreak="0">
    <w:nsid w:val="270D5093"/>
    <w:multiLevelType w:val="multilevel"/>
    <w:tmpl w:val="C9F8C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2776193E"/>
    <w:multiLevelType w:val="multilevel"/>
    <w:tmpl w:val="34EC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7BC2176"/>
    <w:multiLevelType w:val="multilevel"/>
    <w:tmpl w:val="A5D45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27C02CEA"/>
    <w:multiLevelType w:val="hybridMultilevel"/>
    <w:tmpl w:val="AA4E176C"/>
    <w:lvl w:ilvl="0" w:tplc="E4DEA902">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760E182">
      <w:numFmt w:val="bullet"/>
      <w:lvlText w:val="•"/>
      <w:lvlJc w:val="left"/>
      <w:pPr>
        <w:ind w:left="2046" w:hanging="360"/>
      </w:pPr>
      <w:rPr>
        <w:rFonts w:hint="default"/>
        <w:lang w:val="ru-RU" w:eastAsia="en-US" w:bidi="ar-SA"/>
      </w:rPr>
    </w:lvl>
    <w:lvl w:ilvl="2" w:tplc="CA94314A">
      <w:numFmt w:val="bullet"/>
      <w:lvlText w:val="•"/>
      <w:lvlJc w:val="left"/>
      <w:pPr>
        <w:ind w:left="2953" w:hanging="360"/>
      </w:pPr>
      <w:rPr>
        <w:rFonts w:hint="default"/>
        <w:lang w:val="ru-RU" w:eastAsia="en-US" w:bidi="ar-SA"/>
      </w:rPr>
    </w:lvl>
    <w:lvl w:ilvl="3" w:tplc="5E900DEA">
      <w:numFmt w:val="bullet"/>
      <w:lvlText w:val="•"/>
      <w:lvlJc w:val="left"/>
      <w:pPr>
        <w:ind w:left="3859" w:hanging="360"/>
      </w:pPr>
      <w:rPr>
        <w:rFonts w:hint="default"/>
        <w:lang w:val="ru-RU" w:eastAsia="en-US" w:bidi="ar-SA"/>
      </w:rPr>
    </w:lvl>
    <w:lvl w:ilvl="4" w:tplc="2954F114">
      <w:numFmt w:val="bullet"/>
      <w:lvlText w:val="•"/>
      <w:lvlJc w:val="left"/>
      <w:pPr>
        <w:ind w:left="4766" w:hanging="360"/>
      </w:pPr>
      <w:rPr>
        <w:rFonts w:hint="default"/>
        <w:lang w:val="ru-RU" w:eastAsia="en-US" w:bidi="ar-SA"/>
      </w:rPr>
    </w:lvl>
    <w:lvl w:ilvl="5" w:tplc="0BEE284A">
      <w:numFmt w:val="bullet"/>
      <w:lvlText w:val="•"/>
      <w:lvlJc w:val="left"/>
      <w:pPr>
        <w:ind w:left="5673" w:hanging="360"/>
      </w:pPr>
      <w:rPr>
        <w:rFonts w:hint="default"/>
        <w:lang w:val="ru-RU" w:eastAsia="en-US" w:bidi="ar-SA"/>
      </w:rPr>
    </w:lvl>
    <w:lvl w:ilvl="6" w:tplc="187CC0D2">
      <w:numFmt w:val="bullet"/>
      <w:lvlText w:val="•"/>
      <w:lvlJc w:val="left"/>
      <w:pPr>
        <w:ind w:left="6579" w:hanging="360"/>
      </w:pPr>
      <w:rPr>
        <w:rFonts w:hint="default"/>
        <w:lang w:val="ru-RU" w:eastAsia="en-US" w:bidi="ar-SA"/>
      </w:rPr>
    </w:lvl>
    <w:lvl w:ilvl="7" w:tplc="CE5AE4A0">
      <w:numFmt w:val="bullet"/>
      <w:lvlText w:val="•"/>
      <w:lvlJc w:val="left"/>
      <w:pPr>
        <w:ind w:left="7486" w:hanging="360"/>
      </w:pPr>
      <w:rPr>
        <w:rFonts w:hint="default"/>
        <w:lang w:val="ru-RU" w:eastAsia="en-US" w:bidi="ar-SA"/>
      </w:rPr>
    </w:lvl>
    <w:lvl w:ilvl="8" w:tplc="78F4B60A">
      <w:numFmt w:val="bullet"/>
      <w:lvlText w:val="•"/>
      <w:lvlJc w:val="left"/>
      <w:pPr>
        <w:ind w:left="8393" w:hanging="360"/>
      </w:pPr>
      <w:rPr>
        <w:rFonts w:hint="default"/>
        <w:lang w:val="ru-RU" w:eastAsia="en-US" w:bidi="ar-SA"/>
      </w:rPr>
    </w:lvl>
  </w:abstractNum>
  <w:abstractNum w:abstractNumId="149" w15:restartNumberingAfterBreak="0">
    <w:nsid w:val="27E378D3"/>
    <w:multiLevelType w:val="multilevel"/>
    <w:tmpl w:val="16A4F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8574C3B"/>
    <w:multiLevelType w:val="multilevel"/>
    <w:tmpl w:val="6694A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286E386B"/>
    <w:multiLevelType w:val="multilevel"/>
    <w:tmpl w:val="35FA2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287B3C47"/>
    <w:multiLevelType w:val="multilevel"/>
    <w:tmpl w:val="77267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8906070"/>
    <w:multiLevelType w:val="multilevel"/>
    <w:tmpl w:val="D592E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90134EF"/>
    <w:multiLevelType w:val="multilevel"/>
    <w:tmpl w:val="D628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98455C2"/>
    <w:multiLevelType w:val="multilevel"/>
    <w:tmpl w:val="74DA4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29ED22AA"/>
    <w:multiLevelType w:val="multilevel"/>
    <w:tmpl w:val="062AE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9EF0363"/>
    <w:multiLevelType w:val="hybridMultilevel"/>
    <w:tmpl w:val="15D02060"/>
    <w:lvl w:ilvl="0" w:tplc="8C0C40F4">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4884118">
      <w:numFmt w:val="bullet"/>
      <w:lvlText w:val="•"/>
      <w:lvlJc w:val="left"/>
      <w:pPr>
        <w:ind w:left="2046" w:hanging="360"/>
      </w:pPr>
      <w:rPr>
        <w:rFonts w:hint="default"/>
        <w:lang w:val="ru-RU" w:eastAsia="en-US" w:bidi="ar-SA"/>
      </w:rPr>
    </w:lvl>
    <w:lvl w:ilvl="2" w:tplc="B164E1F4">
      <w:numFmt w:val="bullet"/>
      <w:lvlText w:val="•"/>
      <w:lvlJc w:val="left"/>
      <w:pPr>
        <w:ind w:left="2953" w:hanging="360"/>
      </w:pPr>
      <w:rPr>
        <w:rFonts w:hint="default"/>
        <w:lang w:val="ru-RU" w:eastAsia="en-US" w:bidi="ar-SA"/>
      </w:rPr>
    </w:lvl>
    <w:lvl w:ilvl="3" w:tplc="D3002DE0">
      <w:numFmt w:val="bullet"/>
      <w:lvlText w:val="•"/>
      <w:lvlJc w:val="left"/>
      <w:pPr>
        <w:ind w:left="3859" w:hanging="360"/>
      </w:pPr>
      <w:rPr>
        <w:rFonts w:hint="default"/>
        <w:lang w:val="ru-RU" w:eastAsia="en-US" w:bidi="ar-SA"/>
      </w:rPr>
    </w:lvl>
    <w:lvl w:ilvl="4" w:tplc="69382BAE">
      <w:numFmt w:val="bullet"/>
      <w:lvlText w:val="•"/>
      <w:lvlJc w:val="left"/>
      <w:pPr>
        <w:ind w:left="4766" w:hanging="360"/>
      </w:pPr>
      <w:rPr>
        <w:rFonts w:hint="default"/>
        <w:lang w:val="ru-RU" w:eastAsia="en-US" w:bidi="ar-SA"/>
      </w:rPr>
    </w:lvl>
    <w:lvl w:ilvl="5" w:tplc="1352B03E">
      <w:numFmt w:val="bullet"/>
      <w:lvlText w:val="•"/>
      <w:lvlJc w:val="left"/>
      <w:pPr>
        <w:ind w:left="5673" w:hanging="360"/>
      </w:pPr>
      <w:rPr>
        <w:rFonts w:hint="default"/>
        <w:lang w:val="ru-RU" w:eastAsia="en-US" w:bidi="ar-SA"/>
      </w:rPr>
    </w:lvl>
    <w:lvl w:ilvl="6" w:tplc="CF4055D2">
      <w:numFmt w:val="bullet"/>
      <w:lvlText w:val="•"/>
      <w:lvlJc w:val="left"/>
      <w:pPr>
        <w:ind w:left="6579" w:hanging="360"/>
      </w:pPr>
      <w:rPr>
        <w:rFonts w:hint="default"/>
        <w:lang w:val="ru-RU" w:eastAsia="en-US" w:bidi="ar-SA"/>
      </w:rPr>
    </w:lvl>
    <w:lvl w:ilvl="7" w:tplc="E0B29A9A">
      <w:numFmt w:val="bullet"/>
      <w:lvlText w:val="•"/>
      <w:lvlJc w:val="left"/>
      <w:pPr>
        <w:ind w:left="7486" w:hanging="360"/>
      </w:pPr>
      <w:rPr>
        <w:rFonts w:hint="default"/>
        <w:lang w:val="ru-RU" w:eastAsia="en-US" w:bidi="ar-SA"/>
      </w:rPr>
    </w:lvl>
    <w:lvl w:ilvl="8" w:tplc="B526F76C">
      <w:numFmt w:val="bullet"/>
      <w:lvlText w:val="•"/>
      <w:lvlJc w:val="left"/>
      <w:pPr>
        <w:ind w:left="8393" w:hanging="360"/>
      </w:pPr>
      <w:rPr>
        <w:rFonts w:hint="default"/>
        <w:lang w:val="ru-RU" w:eastAsia="en-US" w:bidi="ar-SA"/>
      </w:rPr>
    </w:lvl>
  </w:abstractNum>
  <w:abstractNum w:abstractNumId="158" w15:restartNumberingAfterBreak="0">
    <w:nsid w:val="2A036B7E"/>
    <w:multiLevelType w:val="multilevel"/>
    <w:tmpl w:val="FD4C0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A1A69BF"/>
    <w:multiLevelType w:val="multilevel"/>
    <w:tmpl w:val="4A8A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2A412BB5"/>
    <w:multiLevelType w:val="hybridMultilevel"/>
    <w:tmpl w:val="F7E6CD14"/>
    <w:lvl w:ilvl="0" w:tplc="EC04144C">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400C0C2">
      <w:numFmt w:val="bullet"/>
      <w:lvlText w:val="•"/>
      <w:lvlJc w:val="left"/>
      <w:pPr>
        <w:ind w:left="2046" w:hanging="360"/>
      </w:pPr>
      <w:rPr>
        <w:rFonts w:hint="default"/>
        <w:lang w:val="ru-RU" w:eastAsia="en-US" w:bidi="ar-SA"/>
      </w:rPr>
    </w:lvl>
    <w:lvl w:ilvl="2" w:tplc="81EE126E">
      <w:numFmt w:val="bullet"/>
      <w:lvlText w:val="•"/>
      <w:lvlJc w:val="left"/>
      <w:pPr>
        <w:ind w:left="2953" w:hanging="360"/>
      </w:pPr>
      <w:rPr>
        <w:rFonts w:hint="default"/>
        <w:lang w:val="ru-RU" w:eastAsia="en-US" w:bidi="ar-SA"/>
      </w:rPr>
    </w:lvl>
    <w:lvl w:ilvl="3" w:tplc="8E060B0A">
      <w:numFmt w:val="bullet"/>
      <w:lvlText w:val="•"/>
      <w:lvlJc w:val="left"/>
      <w:pPr>
        <w:ind w:left="3859" w:hanging="360"/>
      </w:pPr>
      <w:rPr>
        <w:rFonts w:hint="default"/>
        <w:lang w:val="ru-RU" w:eastAsia="en-US" w:bidi="ar-SA"/>
      </w:rPr>
    </w:lvl>
    <w:lvl w:ilvl="4" w:tplc="C4069256">
      <w:numFmt w:val="bullet"/>
      <w:lvlText w:val="•"/>
      <w:lvlJc w:val="left"/>
      <w:pPr>
        <w:ind w:left="4766" w:hanging="360"/>
      </w:pPr>
      <w:rPr>
        <w:rFonts w:hint="default"/>
        <w:lang w:val="ru-RU" w:eastAsia="en-US" w:bidi="ar-SA"/>
      </w:rPr>
    </w:lvl>
    <w:lvl w:ilvl="5" w:tplc="780A8A80">
      <w:numFmt w:val="bullet"/>
      <w:lvlText w:val="•"/>
      <w:lvlJc w:val="left"/>
      <w:pPr>
        <w:ind w:left="5673" w:hanging="360"/>
      </w:pPr>
      <w:rPr>
        <w:rFonts w:hint="default"/>
        <w:lang w:val="ru-RU" w:eastAsia="en-US" w:bidi="ar-SA"/>
      </w:rPr>
    </w:lvl>
    <w:lvl w:ilvl="6" w:tplc="E500F2EC">
      <w:numFmt w:val="bullet"/>
      <w:lvlText w:val="•"/>
      <w:lvlJc w:val="left"/>
      <w:pPr>
        <w:ind w:left="6579" w:hanging="360"/>
      </w:pPr>
      <w:rPr>
        <w:rFonts w:hint="default"/>
        <w:lang w:val="ru-RU" w:eastAsia="en-US" w:bidi="ar-SA"/>
      </w:rPr>
    </w:lvl>
    <w:lvl w:ilvl="7" w:tplc="F222BD6E">
      <w:numFmt w:val="bullet"/>
      <w:lvlText w:val="•"/>
      <w:lvlJc w:val="left"/>
      <w:pPr>
        <w:ind w:left="7486" w:hanging="360"/>
      </w:pPr>
      <w:rPr>
        <w:rFonts w:hint="default"/>
        <w:lang w:val="ru-RU" w:eastAsia="en-US" w:bidi="ar-SA"/>
      </w:rPr>
    </w:lvl>
    <w:lvl w:ilvl="8" w:tplc="CAB64C52">
      <w:numFmt w:val="bullet"/>
      <w:lvlText w:val="•"/>
      <w:lvlJc w:val="left"/>
      <w:pPr>
        <w:ind w:left="8393" w:hanging="360"/>
      </w:pPr>
      <w:rPr>
        <w:rFonts w:hint="default"/>
        <w:lang w:val="ru-RU" w:eastAsia="en-US" w:bidi="ar-SA"/>
      </w:rPr>
    </w:lvl>
  </w:abstractNum>
  <w:abstractNum w:abstractNumId="161" w15:restartNumberingAfterBreak="0">
    <w:nsid w:val="2A802F53"/>
    <w:multiLevelType w:val="multilevel"/>
    <w:tmpl w:val="7DA6E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2AC91B03"/>
    <w:multiLevelType w:val="multilevel"/>
    <w:tmpl w:val="08F4C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B0A53D3"/>
    <w:multiLevelType w:val="multilevel"/>
    <w:tmpl w:val="2AAED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2B424E4B"/>
    <w:multiLevelType w:val="multilevel"/>
    <w:tmpl w:val="AA70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2B4F2A4F"/>
    <w:multiLevelType w:val="hybridMultilevel"/>
    <w:tmpl w:val="B5B80028"/>
    <w:lvl w:ilvl="0" w:tplc="4AC4AD5E">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0CC5088">
      <w:numFmt w:val="bullet"/>
      <w:lvlText w:val="•"/>
      <w:lvlJc w:val="left"/>
      <w:pPr>
        <w:ind w:left="2046" w:hanging="360"/>
      </w:pPr>
      <w:rPr>
        <w:rFonts w:hint="default"/>
        <w:lang w:val="ru-RU" w:eastAsia="en-US" w:bidi="ar-SA"/>
      </w:rPr>
    </w:lvl>
    <w:lvl w:ilvl="2" w:tplc="F79E1076">
      <w:numFmt w:val="bullet"/>
      <w:lvlText w:val="•"/>
      <w:lvlJc w:val="left"/>
      <w:pPr>
        <w:ind w:left="2953" w:hanging="360"/>
      </w:pPr>
      <w:rPr>
        <w:rFonts w:hint="default"/>
        <w:lang w:val="ru-RU" w:eastAsia="en-US" w:bidi="ar-SA"/>
      </w:rPr>
    </w:lvl>
    <w:lvl w:ilvl="3" w:tplc="C3CAB714">
      <w:numFmt w:val="bullet"/>
      <w:lvlText w:val="•"/>
      <w:lvlJc w:val="left"/>
      <w:pPr>
        <w:ind w:left="3859" w:hanging="360"/>
      </w:pPr>
      <w:rPr>
        <w:rFonts w:hint="default"/>
        <w:lang w:val="ru-RU" w:eastAsia="en-US" w:bidi="ar-SA"/>
      </w:rPr>
    </w:lvl>
    <w:lvl w:ilvl="4" w:tplc="07940A82">
      <w:numFmt w:val="bullet"/>
      <w:lvlText w:val="•"/>
      <w:lvlJc w:val="left"/>
      <w:pPr>
        <w:ind w:left="4766" w:hanging="360"/>
      </w:pPr>
      <w:rPr>
        <w:rFonts w:hint="default"/>
        <w:lang w:val="ru-RU" w:eastAsia="en-US" w:bidi="ar-SA"/>
      </w:rPr>
    </w:lvl>
    <w:lvl w:ilvl="5" w:tplc="76422874">
      <w:numFmt w:val="bullet"/>
      <w:lvlText w:val="•"/>
      <w:lvlJc w:val="left"/>
      <w:pPr>
        <w:ind w:left="5673" w:hanging="360"/>
      </w:pPr>
      <w:rPr>
        <w:rFonts w:hint="default"/>
        <w:lang w:val="ru-RU" w:eastAsia="en-US" w:bidi="ar-SA"/>
      </w:rPr>
    </w:lvl>
    <w:lvl w:ilvl="6" w:tplc="749845F0">
      <w:numFmt w:val="bullet"/>
      <w:lvlText w:val="•"/>
      <w:lvlJc w:val="left"/>
      <w:pPr>
        <w:ind w:left="6579" w:hanging="360"/>
      </w:pPr>
      <w:rPr>
        <w:rFonts w:hint="default"/>
        <w:lang w:val="ru-RU" w:eastAsia="en-US" w:bidi="ar-SA"/>
      </w:rPr>
    </w:lvl>
    <w:lvl w:ilvl="7" w:tplc="622A6386">
      <w:numFmt w:val="bullet"/>
      <w:lvlText w:val="•"/>
      <w:lvlJc w:val="left"/>
      <w:pPr>
        <w:ind w:left="7486" w:hanging="360"/>
      </w:pPr>
      <w:rPr>
        <w:rFonts w:hint="default"/>
        <w:lang w:val="ru-RU" w:eastAsia="en-US" w:bidi="ar-SA"/>
      </w:rPr>
    </w:lvl>
    <w:lvl w:ilvl="8" w:tplc="9F4A6590">
      <w:numFmt w:val="bullet"/>
      <w:lvlText w:val="•"/>
      <w:lvlJc w:val="left"/>
      <w:pPr>
        <w:ind w:left="8393" w:hanging="360"/>
      </w:pPr>
      <w:rPr>
        <w:rFonts w:hint="default"/>
        <w:lang w:val="ru-RU" w:eastAsia="en-US" w:bidi="ar-SA"/>
      </w:rPr>
    </w:lvl>
  </w:abstractNum>
  <w:abstractNum w:abstractNumId="166" w15:restartNumberingAfterBreak="0">
    <w:nsid w:val="2BA06428"/>
    <w:multiLevelType w:val="multilevel"/>
    <w:tmpl w:val="46721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2BFE67D3"/>
    <w:multiLevelType w:val="multilevel"/>
    <w:tmpl w:val="D4381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C6E30F4"/>
    <w:multiLevelType w:val="multilevel"/>
    <w:tmpl w:val="9D543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2D165044"/>
    <w:multiLevelType w:val="multilevel"/>
    <w:tmpl w:val="03CC1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D205094"/>
    <w:multiLevelType w:val="multilevel"/>
    <w:tmpl w:val="26F63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D9D2789"/>
    <w:multiLevelType w:val="multilevel"/>
    <w:tmpl w:val="D3FCE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2DDB6A7A"/>
    <w:multiLevelType w:val="multilevel"/>
    <w:tmpl w:val="293AF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E61069B"/>
    <w:multiLevelType w:val="multilevel"/>
    <w:tmpl w:val="3B767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E7F7E04"/>
    <w:multiLevelType w:val="hybridMultilevel"/>
    <w:tmpl w:val="7C682538"/>
    <w:lvl w:ilvl="0" w:tplc="506003DA">
      <w:start w:val="1"/>
      <w:numFmt w:val="decimal"/>
      <w:lvlText w:val="%1."/>
      <w:lvlJc w:val="left"/>
      <w:pPr>
        <w:ind w:left="706" w:hanging="280"/>
        <w:jc w:val="left"/>
      </w:pPr>
      <w:rPr>
        <w:rFonts w:ascii="Times New Roman" w:eastAsia="Times New Roman" w:hAnsi="Times New Roman" w:cs="Times New Roman" w:hint="default"/>
        <w:b/>
        <w:bCs/>
        <w:i w:val="0"/>
        <w:iCs w:val="0"/>
        <w:spacing w:val="0"/>
        <w:w w:val="99"/>
        <w:sz w:val="28"/>
        <w:szCs w:val="28"/>
        <w:lang w:val="ru-RU" w:eastAsia="en-US" w:bidi="ar-SA"/>
      </w:rPr>
    </w:lvl>
    <w:lvl w:ilvl="1" w:tplc="1DA6C562">
      <w:start w:val="1"/>
      <w:numFmt w:val="decimal"/>
      <w:lvlText w:val="%2."/>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tplc="BBBCB7EE">
      <w:numFmt w:val="bullet"/>
      <w:lvlText w:val="•"/>
      <w:lvlJc w:val="left"/>
      <w:pPr>
        <w:ind w:left="2147" w:hanging="360"/>
      </w:pPr>
      <w:rPr>
        <w:rFonts w:hint="default"/>
        <w:lang w:val="ru-RU" w:eastAsia="en-US" w:bidi="ar-SA"/>
      </w:rPr>
    </w:lvl>
    <w:lvl w:ilvl="3" w:tplc="A1803DD0">
      <w:numFmt w:val="bullet"/>
      <w:lvlText w:val="•"/>
      <w:lvlJc w:val="left"/>
      <w:pPr>
        <w:ind w:left="3154" w:hanging="360"/>
      </w:pPr>
      <w:rPr>
        <w:rFonts w:hint="default"/>
        <w:lang w:val="ru-RU" w:eastAsia="en-US" w:bidi="ar-SA"/>
      </w:rPr>
    </w:lvl>
    <w:lvl w:ilvl="4" w:tplc="BEB4A076">
      <w:numFmt w:val="bullet"/>
      <w:lvlText w:val="•"/>
      <w:lvlJc w:val="left"/>
      <w:pPr>
        <w:ind w:left="4162" w:hanging="360"/>
      </w:pPr>
      <w:rPr>
        <w:rFonts w:hint="default"/>
        <w:lang w:val="ru-RU" w:eastAsia="en-US" w:bidi="ar-SA"/>
      </w:rPr>
    </w:lvl>
    <w:lvl w:ilvl="5" w:tplc="6CAA1826">
      <w:numFmt w:val="bullet"/>
      <w:lvlText w:val="•"/>
      <w:lvlJc w:val="left"/>
      <w:pPr>
        <w:ind w:left="5169" w:hanging="360"/>
      </w:pPr>
      <w:rPr>
        <w:rFonts w:hint="default"/>
        <w:lang w:val="ru-RU" w:eastAsia="en-US" w:bidi="ar-SA"/>
      </w:rPr>
    </w:lvl>
    <w:lvl w:ilvl="6" w:tplc="B19ADDCC">
      <w:numFmt w:val="bullet"/>
      <w:lvlText w:val="•"/>
      <w:lvlJc w:val="left"/>
      <w:pPr>
        <w:ind w:left="6176" w:hanging="360"/>
      </w:pPr>
      <w:rPr>
        <w:rFonts w:hint="default"/>
        <w:lang w:val="ru-RU" w:eastAsia="en-US" w:bidi="ar-SA"/>
      </w:rPr>
    </w:lvl>
    <w:lvl w:ilvl="7" w:tplc="68CE3572">
      <w:numFmt w:val="bullet"/>
      <w:lvlText w:val="•"/>
      <w:lvlJc w:val="left"/>
      <w:pPr>
        <w:ind w:left="7184" w:hanging="360"/>
      </w:pPr>
      <w:rPr>
        <w:rFonts w:hint="default"/>
        <w:lang w:val="ru-RU" w:eastAsia="en-US" w:bidi="ar-SA"/>
      </w:rPr>
    </w:lvl>
    <w:lvl w:ilvl="8" w:tplc="DA3024BE">
      <w:numFmt w:val="bullet"/>
      <w:lvlText w:val="•"/>
      <w:lvlJc w:val="left"/>
      <w:pPr>
        <w:ind w:left="8191" w:hanging="360"/>
      </w:pPr>
      <w:rPr>
        <w:rFonts w:hint="default"/>
        <w:lang w:val="ru-RU" w:eastAsia="en-US" w:bidi="ar-SA"/>
      </w:rPr>
    </w:lvl>
  </w:abstractNum>
  <w:abstractNum w:abstractNumId="175" w15:restartNumberingAfterBreak="0">
    <w:nsid w:val="2E9E21FE"/>
    <w:multiLevelType w:val="multilevel"/>
    <w:tmpl w:val="AB928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ED3018B"/>
    <w:multiLevelType w:val="multilevel"/>
    <w:tmpl w:val="B608C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EDA28A6"/>
    <w:multiLevelType w:val="multilevel"/>
    <w:tmpl w:val="2138B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FA75C77"/>
    <w:multiLevelType w:val="multilevel"/>
    <w:tmpl w:val="0826F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FAE5B6E"/>
    <w:multiLevelType w:val="multilevel"/>
    <w:tmpl w:val="B44E9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2FE4012B"/>
    <w:multiLevelType w:val="multilevel"/>
    <w:tmpl w:val="D662F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302403C5"/>
    <w:multiLevelType w:val="hybridMultilevel"/>
    <w:tmpl w:val="7C52E342"/>
    <w:lvl w:ilvl="0" w:tplc="1F6833BE">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44060F8">
      <w:numFmt w:val="bullet"/>
      <w:lvlText w:val="•"/>
      <w:lvlJc w:val="left"/>
      <w:pPr>
        <w:ind w:left="2046" w:hanging="360"/>
      </w:pPr>
      <w:rPr>
        <w:rFonts w:hint="default"/>
        <w:lang w:val="ru-RU" w:eastAsia="en-US" w:bidi="ar-SA"/>
      </w:rPr>
    </w:lvl>
    <w:lvl w:ilvl="2" w:tplc="8F3C8B00">
      <w:numFmt w:val="bullet"/>
      <w:lvlText w:val="•"/>
      <w:lvlJc w:val="left"/>
      <w:pPr>
        <w:ind w:left="2953" w:hanging="360"/>
      </w:pPr>
      <w:rPr>
        <w:rFonts w:hint="default"/>
        <w:lang w:val="ru-RU" w:eastAsia="en-US" w:bidi="ar-SA"/>
      </w:rPr>
    </w:lvl>
    <w:lvl w:ilvl="3" w:tplc="1C02B806">
      <w:numFmt w:val="bullet"/>
      <w:lvlText w:val="•"/>
      <w:lvlJc w:val="left"/>
      <w:pPr>
        <w:ind w:left="3859" w:hanging="360"/>
      </w:pPr>
      <w:rPr>
        <w:rFonts w:hint="default"/>
        <w:lang w:val="ru-RU" w:eastAsia="en-US" w:bidi="ar-SA"/>
      </w:rPr>
    </w:lvl>
    <w:lvl w:ilvl="4" w:tplc="51EC3B20">
      <w:numFmt w:val="bullet"/>
      <w:lvlText w:val="•"/>
      <w:lvlJc w:val="left"/>
      <w:pPr>
        <w:ind w:left="4766" w:hanging="360"/>
      </w:pPr>
      <w:rPr>
        <w:rFonts w:hint="default"/>
        <w:lang w:val="ru-RU" w:eastAsia="en-US" w:bidi="ar-SA"/>
      </w:rPr>
    </w:lvl>
    <w:lvl w:ilvl="5" w:tplc="B5840532">
      <w:numFmt w:val="bullet"/>
      <w:lvlText w:val="•"/>
      <w:lvlJc w:val="left"/>
      <w:pPr>
        <w:ind w:left="5673" w:hanging="360"/>
      </w:pPr>
      <w:rPr>
        <w:rFonts w:hint="default"/>
        <w:lang w:val="ru-RU" w:eastAsia="en-US" w:bidi="ar-SA"/>
      </w:rPr>
    </w:lvl>
    <w:lvl w:ilvl="6" w:tplc="C06C9BF0">
      <w:numFmt w:val="bullet"/>
      <w:lvlText w:val="•"/>
      <w:lvlJc w:val="left"/>
      <w:pPr>
        <w:ind w:left="6579" w:hanging="360"/>
      </w:pPr>
      <w:rPr>
        <w:rFonts w:hint="default"/>
        <w:lang w:val="ru-RU" w:eastAsia="en-US" w:bidi="ar-SA"/>
      </w:rPr>
    </w:lvl>
    <w:lvl w:ilvl="7" w:tplc="F5BE2D9A">
      <w:numFmt w:val="bullet"/>
      <w:lvlText w:val="•"/>
      <w:lvlJc w:val="left"/>
      <w:pPr>
        <w:ind w:left="7486" w:hanging="360"/>
      </w:pPr>
      <w:rPr>
        <w:rFonts w:hint="default"/>
        <w:lang w:val="ru-RU" w:eastAsia="en-US" w:bidi="ar-SA"/>
      </w:rPr>
    </w:lvl>
    <w:lvl w:ilvl="8" w:tplc="DA0C843A">
      <w:numFmt w:val="bullet"/>
      <w:lvlText w:val="•"/>
      <w:lvlJc w:val="left"/>
      <w:pPr>
        <w:ind w:left="8393" w:hanging="360"/>
      </w:pPr>
      <w:rPr>
        <w:rFonts w:hint="default"/>
        <w:lang w:val="ru-RU" w:eastAsia="en-US" w:bidi="ar-SA"/>
      </w:rPr>
    </w:lvl>
  </w:abstractNum>
  <w:abstractNum w:abstractNumId="182" w15:restartNumberingAfterBreak="0">
    <w:nsid w:val="30295333"/>
    <w:multiLevelType w:val="multilevel"/>
    <w:tmpl w:val="0AF80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303B076D"/>
    <w:multiLevelType w:val="multilevel"/>
    <w:tmpl w:val="FED01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3149056E"/>
    <w:multiLevelType w:val="hybridMultilevel"/>
    <w:tmpl w:val="D604EF30"/>
    <w:lvl w:ilvl="0" w:tplc="C6C64874">
      <w:start w:val="1"/>
      <w:numFmt w:val="decimal"/>
      <w:lvlText w:val="%1."/>
      <w:lvlJc w:val="left"/>
      <w:pPr>
        <w:ind w:left="427" w:hanging="33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65AC6FE">
      <w:start w:val="1"/>
      <w:numFmt w:val="decimal"/>
      <w:lvlText w:val="%2."/>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tplc="92E4AAA6">
      <w:numFmt w:val="bullet"/>
      <w:lvlText w:val="•"/>
      <w:lvlJc w:val="left"/>
      <w:pPr>
        <w:ind w:left="2147" w:hanging="360"/>
      </w:pPr>
      <w:rPr>
        <w:rFonts w:hint="default"/>
        <w:lang w:val="ru-RU" w:eastAsia="en-US" w:bidi="ar-SA"/>
      </w:rPr>
    </w:lvl>
    <w:lvl w:ilvl="3" w:tplc="18B40052">
      <w:numFmt w:val="bullet"/>
      <w:lvlText w:val="•"/>
      <w:lvlJc w:val="left"/>
      <w:pPr>
        <w:ind w:left="3154" w:hanging="360"/>
      </w:pPr>
      <w:rPr>
        <w:rFonts w:hint="default"/>
        <w:lang w:val="ru-RU" w:eastAsia="en-US" w:bidi="ar-SA"/>
      </w:rPr>
    </w:lvl>
    <w:lvl w:ilvl="4" w:tplc="AEE65436">
      <w:numFmt w:val="bullet"/>
      <w:lvlText w:val="•"/>
      <w:lvlJc w:val="left"/>
      <w:pPr>
        <w:ind w:left="4162" w:hanging="360"/>
      </w:pPr>
      <w:rPr>
        <w:rFonts w:hint="default"/>
        <w:lang w:val="ru-RU" w:eastAsia="en-US" w:bidi="ar-SA"/>
      </w:rPr>
    </w:lvl>
    <w:lvl w:ilvl="5" w:tplc="1FBE0ED8">
      <w:numFmt w:val="bullet"/>
      <w:lvlText w:val="•"/>
      <w:lvlJc w:val="left"/>
      <w:pPr>
        <w:ind w:left="5169" w:hanging="360"/>
      </w:pPr>
      <w:rPr>
        <w:rFonts w:hint="default"/>
        <w:lang w:val="ru-RU" w:eastAsia="en-US" w:bidi="ar-SA"/>
      </w:rPr>
    </w:lvl>
    <w:lvl w:ilvl="6" w:tplc="CD34FC66">
      <w:numFmt w:val="bullet"/>
      <w:lvlText w:val="•"/>
      <w:lvlJc w:val="left"/>
      <w:pPr>
        <w:ind w:left="6176" w:hanging="360"/>
      </w:pPr>
      <w:rPr>
        <w:rFonts w:hint="default"/>
        <w:lang w:val="ru-RU" w:eastAsia="en-US" w:bidi="ar-SA"/>
      </w:rPr>
    </w:lvl>
    <w:lvl w:ilvl="7" w:tplc="5EEE4320">
      <w:numFmt w:val="bullet"/>
      <w:lvlText w:val="•"/>
      <w:lvlJc w:val="left"/>
      <w:pPr>
        <w:ind w:left="7184" w:hanging="360"/>
      </w:pPr>
      <w:rPr>
        <w:rFonts w:hint="default"/>
        <w:lang w:val="ru-RU" w:eastAsia="en-US" w:bidi="ar-SA"/>
      </w:rPr>
    </w:lvl>
    <w:lvl w:ilvl="8" w:tplc="9DFEA6BE">
      <w:numFmt w:val="bullet"/>
      <w:lvlText w:val="•"/>
      <w:lvlJc w:val="left"/>
      <w:pPr>
        <w:ind w:left="8191" w:hanging="360"/>
      </w:pPr>
      <w:rPr>
        <w:rFonts w:hint="default"/>
        <w:lang w:val="ru-RU" w:eastAsia="en-US" w:bidi="ar-SA"/>
      </w:rPr>
    </w:lvl>
  </w:abstractNum>
  <w:abstractNum w:abstractNumId="185" w15:restartNumberingAfterBreak="0">
    <w:nsid w:val="31E272FD"/>
    <w:multiLevelType w:val="hybridMultilevel"/>
    <w:tmpl w:val="391C6718"/>
    <w:lvl w:ilvl="0" w:tplc="6A8CDFFC">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81C7E86">
      <w:numFmt w:val="bullet"/>
      <w:lvlText w:val="•"/>
      <w:lvlJc w:val="left"/>
      <w:pPr>
        <w:ind w:left="2046" w:hanging="360"/>
      </w:pPr>
      <w:rPr>
        <w:rFonts w:hint="default"/>
        <w:lang w:val="ru-RU" w:eastAsia="en-US" w:bidi="ar-SA"/>
      </w:rPr>
    </w:lvl>
    <w:lvl w:ilvl="2" w:tplc="63A41C5A">
      <w:numFmt w:val="bullet"/>
      <w:lvlText w:val="•"/>
      <w:lvlJc w:val="left"/>
      <w:pPr>
        <w:ind w:left="2953" w:hanging="360"/>
      </w:pPr>
      <w:rPr>
        <w:rFonts w:hint="default"/>
        <w:lang w:val="ru-RU" w:eastAsia="en-US" w:bidi="ar-SA"/>
      </w:rPr>
    </w:lvl>
    <w:lvl w:ilvl="3" w:tplc="19D0ACD6">
      <w:numFmt w:val="bullet"/>
      <w:lvlText w:val="•"/>
      <w:lvlJc w:val="left"/>
      <w:pPr>
        <w:ind w:left="3859" w:hanging="360"/>
      </w:pPr>
      <w:rPr>
        <w:rFonts w:hint="default"/>
        <w:lang w:val="ru-RU" w:eastAsia="en-US" w:bidi="ar-SA"/>
      </w:rPr>
    </w:lvl>
    <w:lvl w:ilvl="4" w:tplc="18469E50">
      <w:numFmt w:val="bullet"/>
      <w:lvlText w:val="•"/>
      <w:lvlJc w:val="left"/>
      <w:pPr>
        <w:ind w:left="4766" w:hanging="360"/>
      </w:pPr>
      <w:rPr>
        <w:rFonts w:hint="default"/>
        <w:lang w:val="ru-RU" w:eastAsia="en-US" w:bidi="ar-SA"/>
      </w:rPr>
    </w:lvl>
    <w:lvl w:ilvl="5" w:tplc="FA227D6C">
      <w:numFmt w:val="bullet"/>
      <w:lvlText w:val="•"/>
      <w:lvlJc w:val="left"/>
      <w:pPr>
        <w:ind w:left="5673" w:hanging="360"/>
      </w:pPr>
      <w:rPr>
        <w:rFonts w:hint="default"/>
        <w:lang w:val="ru-RU" w:eastAsia="en-US" w:bidi="ar-SA"/>
      </w:rPr>
    </w:lvl>
    <w:lvl w:ilvl="6" w:tplc="0EFADB10">
      <w:numFmt w:val="bullet"/>
      <w:lvlText w:val="•"/>
      <w:lvlJc w:val="left"/>
      <w:pPr>
        <w:ind w:left="6579" w:hanging="360"/>
      </w:pPr>
      <w:rPr>
        <w:rFonts w:hint="default"/>
        <w:lang w:val="ru-RU" w:eastAsia="en-US" w:bidi="ar-SA"/>
      </w:rPr>
    </w:lvl>
    <w:lvl w:ilvl="7" w:tplc="85C8C25C">
      <w:numFmt w:val="bullet"/>
      <w:lvlText w:val="•"/>
      <w:lvlJc w:val="left"/>
      <w:pPr>
        <w:ind w:left="7486" w:hanging="360"/>
      </w:pPr>
      <w:rPr>
        <w:rFonts w:hint="default"/>
        <w:lang w:val="ru-RU" w:eastAsia="en-US" w:bidi="ar-SA"/>
      </w:rPr>
    </w:lvl>
    <w:lvl w:ilvl="8" w:tplc="B7EA299E">
      <w:numFmt w:val="bullet"/>
      <w:lvlText w:val="•"/>
      <w:lvlJc w:val="left"/>
      <w:pPr>
        <w:ind w:left="8393" w:hanging="360"/>
      </w:pPr>
      <w:rPr>
        <w:rFonts w:hint="default"/>
        <w:lang w:val="ru-RU" w:eastAsia="en-US" w:bidi="ar-SA"/>
      </w:rPr>
    </w:lvl>
  </w:abstractNum>
  <w:abstractNum w:abstractNumId="186" w15:restartNumberingAfterBreak="0">
    <w:nsid w:val="32286C8F"/>
    <w:multiLevelType w:val="multilevel"/>
    <w:tmpl w:val="FDE4A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32482642"/>
    <w:multiLevelType w:val="hybridMultilevel"/>
    <w:tmpl w:val="F0FA37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8" w15:restartNumberingAfterBreak="0">
    <w:nsid w:val="3298268D"/>
    <w:multiLevelType w:val="multilevel"/>
    <w:tmpl w:val="304AE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330B705B"/>
    <w:multiLevelType w:val="multilevel"/>
    <w:tmpl w:val="2B70B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330B7BC5"/>
    <w:multiLevelType w:val="multilevel"/>
    <w:tmpl w:val="2C44B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331F6981"/>
    <w:multiLevelType w:val="multilevel"/>
    <w:tmpl w:val="AA56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338D766A"/>
    <w:multiLevelType w:val="multilevel"/>
    <w:tmpl w:val="42682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338E11C1"/>
    <w:multiLevelType w:val="multilevel"/>
    <w:tmpl w:val="A14C5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33A45895"/>
    <w:multiLevelType w:val="multilevel"/>
    <w:tmpl w:val="49A83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33FC77AA"/>
    <w:multiLevelType w:val="multilevel"/>
    <w:tmpl w:val="0A4E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34A267A6"/>
    <w:multiLevelType w:val="multilevel"/>
    <w:tmpl w:val="27AAF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34D9238E"/>
    <w:multiLevelType w:val="multilevel"/>
    <w:tmpl w:val="9184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35D56E65"/>
    <w:multiLevelType w:val="multilevel"/>
    <w:tmpl w:val="B22CC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36010418"/>
    <w:multiLevelType w:val="multilevel"/>
    <w:tmpl w:val="6AA0E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360E6F98"/>
    <w:multiLevelType w:val="multilevel"/>
    <w:tmpl w:val="DC60D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363552D5"/>
    <w:multiLevelType w:val="multilevel"/>
    <w:tmpl w:val="FB382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36E6571D"/>
    <w:multiLevelType w:val="multilevel"/>
    <w:tmpl w:val="6F3C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36F51CBE"/>
    <w:multiLevelType w:val="multilevel"/>
    <w:tmpl w:val="A91E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371A2ADF"/>
    <w:multiLevelType w:val="multilevel"/>
    <w:tmpl w:val="DA2C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372F4FF0"/>
    <w:multiLevelType w:val="multilevel"/>
    <w:tmpl w:val="D158A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3753390E"/>
    <w:multiLevelType w:val="multilevel"/>
    <w:tmpl w:val="04162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37AB6958"/>
    <w:multiLevelType w:val="multilevel"/>
    <w:tmpl w:val="63FE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37BA2B62"/>
    <w:multiLevelType w:val="multilevel"/>
    <w:tmpl w:val="1DE2B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380A22EC"/>
    <w:multiLevelType w:val="multilevel"/>
    <w:tmpl w:val="EA36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383E62B1"/>
    <w:multiLevelType w:val="multilevel"/>
    <w:tmpl w:val="E502F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38D57D53"/>
    <w:multiLevelType w:val="hybridMultilevel"/>
    <w:tmpl w:val="7CCE7770"/>
    <w:lvl w:ilvl="0" w:tplc="742AD1D0">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31CEFCE">
      <w:numFmt w:val="bullet"/>
      <w:lvlText w:val="•"/>
      <w:lvlJc w:val="left"/>
      <w:pPr>
        <w:ind w:left="2046" w:hanging="360"/>
      </w:pPr>
      <w:rPr>
        <w:rFonts w:hint="default"/>
        <w:lang w:val="ru-RU" w:eastAsia="en-US" w:bidi="ar-SA"/>
      </w:rPr>
    </w:lvl>
    <w:lvl w:ilvl="2" w:tplc="52CA774E">
      <w:numFmt w:val="bullet"/>
      <w:lvlText w:val="•"/>
      <w:lvlJc w:val="left"/>
      <w:pPr>
        <w:ind w:left="2953" w:hanging="360"/>
      </w:pPr>
      <w:rPr>
        <w:rFonts w:hint="default"/>
        <w:lang w:val="ru-RU" w:eastAsia="en-US" w:bidi="ar-SA"/>
      </w:rPr>
    </w:lvl>
    <w:lvl w:ilvl="3" w:tplc="5594A61E">
      <w:numFmt w:val="bullet"/>
      <w:lvlText w:val="•"/>
      <w:lvlJc w:val="left"/>
      <w:pPr>
        <w:ind w:left="3859" w:hanging="360"/>
      </w:pPr>
      <w:rPr>
        <w:rFonts w:hint="default"/>
        <w:lang w:val="ru-RU" w:eastAsia="en-US" w:bidi="ar-SA"/>
      </w:rPr>
    </w:lvl>
    <w:lvl w:ilvl="4" w:tplc="63760292">
      <w:numFmt w:val="bullet"/>
      <w:lvlText w:val="•"/>
      <w:lvlJc w:val="left"/>
      <w:pPr>
        <w:ind w:left="4766" w:hanging="360"/>
      </w:pPr>
      <w:rPr>
        <w:rFonts w:hint="default"/>
        <w:lang w:val="ru-RU" w:eastAsia="en-US" w:bidi="ar-SA"/>
      </w:rPr>
    </w:lvl>
    <w:lvl w:ilvl="5" w:tplc="0B168DDC">
      <w:numFmt w:val="bullet"/>
      <w:lvlText w:val="•"/>
      <w:lvlJc w:val="left"/>
      <w:pPr>
        <w:ind w:left="5673" w:hanging="360"/>
      </w:pPr>
      <w:rPr>
        <w:rFonts w:hint="default"/>
        <w:lang w:val="ru-RU" w:eastAsia="en-US" w:bidi="ar-SA"/>
      </w:rPr>
    </w:lvl>
    <w:lvl w:ilvl="6" w:tplc="C6680580">
      <w:numFmt w:val="bullet"/>
      <w:lvlText w:val="•"/>
      <w:lvlJc w:val="left"/>
      <w:pPr>
        <w:ind w:left="6579" w:hanging="360"/>
      </w:pPr>
      <w:rPr>
        <w:rFonts w:hint="default"/>
        <w:lang w:val="ru-RU" w:eastAsia="en-US" w:bidi="ar-SA"/>
      </w:rPr>
    </w:lvl>
    <w:lvl w:ilvl="7" w:tplc="6E960086">
      <w:numFmt w:val="bullet"/>
      <w:lvlText w:val="•"/>
      <w:lvlJc w:val="left"/>
      <w:pPr>
        <w:ind w:left="7486" w:hanging="360"/>
      </w:pPr>
      <w:rPr>
        <w:rFonts w:hint="default"/>
        <w:lang w:val="ru-RU" w:eastAsia="en-US" w:bidi="ar-SA"/>
      </w:rPr>
    </w:lvl>
    <w:lvl w:ilvl="8" w:tplc="755A9884">
      <w:numFmt w:val="bullet"/>
      <w:lvlText w:val="•"/>
      <w:lvlJc w:val="left"/>
      <w:pPr>
        <w:ind w:left="8393" w:hanging="360"/>
      </w:pPr>
      <w:rPr>
        <w:rFonts w:hint="default"/>
        <w:lang w:val="ru-RU" w:eastAsia="en-US" w:bidi="ar-SA"/>
      </w:rPr>
    </w:lvl>
  </w:abstractNum>
  <w:abstractNum w:abstractNumId="212" w15:restartNumberingAfterBreak="0">
    <w:nsid w:val="38E14419"/>
    <w:multiLevelType w:val="multilevel"/>
    <w:tmpl w:val="6BD2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39385FDF"/>
    <w:multiLevelType w:val="hybridMultilevel"/>
    <w:tmpl w:val="74069CEC"/>
    <w:lvl w:ilvl="0" w:tplc="A5FA048A">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974B7EC">
      <w:numFmt w:val="bullet"/>
      <w:lvlText w:val="•"/>
      <w:lvlJc w:val="left"/>
      <w:pPr>
        <w:ind w:left="2046" w:hanging="360"/>
      </w:pPr>
      <w:rPr>
        <w:rFonts w:hint="default"/>
        <w:lang w:val="ru-RU" w:eastAsia="en-US" w:bidi="ar-SA"/>
      </w:rPr>
    </w:lvl>
    <w:lvl w:ilvl="2" w:tplc="85EE6CB4">
      <w:numFmt w:val="bullet"/>
      <w:lvlText w:val="•"/>
      <w:lvlJc w:val="left"/>
      <w:pPr>
        <w:ind w:left="2953" w:hanging="360"/>
      </w:pPr>
      <w:rPr>
        <w:rFonts w:hint="default"/>
        <w:lang w:val="ru-RU" w:eastAsia="en-US" w:bidi="ar-SA"/>
      </w:rPr>
    </w:lvl>
    <w:lvl w:ilvl="3" w:tplc="D1E2895C">
      <w:numFmt w:val="bullet"/>
      <w:lvlText w:val="•"/>
      <w:lvlJc w:val="left"/>
      <w:pPr>
        <w:ind w:left="3859" w:hanging="360"/>
      </w:pPr>
      <w:rPr>
        <w:rFonts w:hint="default"/>
        <w:lang w:val="ru-RU" w:eastAsia="en-US" w:bidi="ar-SA"/>
      </w:rPr>
    </w:lvl>
    <w:lvl w:ilvl="4" w:tplc="39EC61CE">
      <w:numFmt w:val="bullet"/>
      <w:lvlText w:val="•"/>
      <w:lvlJc w:val="left"/>
      <w:pPr>
        <w:ind w:left="4766" w:hanging="360"/>
      </w:pPr>
      <w:rPr>
        <w:rFonts w:hint="default"/>
        <w:lang w:val="ru-RU" w:eastAsia="en-US" w:bidi="ar-SA"/>
      </w:rPr>
    </w:lvl>
    <w:lvl w:ilvl="5" w:tplc="A9BC1C4E">
      <w:numFmt w:val="bullet"/>
      <w:lvlText w:val="•"/>
      <w:lvlJc w:val="left"/>
      <w:pPr>
        <w:ind w:left="5673" w:hanging="360"/>
      </w:pPr>
      <w:rPr>
        <w:rFonts w:hint="default"/>
        <w:lang w:val="ru-RU" w:eastAsia="en-US" w:bidi="ar-SA"/>
      </w:rPr>
    </w:lvl>
    <w:lvl w:ilvl="6" w:tplc="2CB69742">
      <w:numFmt w:val="bullet"/>
      <w:lvlText w:val="•"/>
      <w:lvlJc w:val="left"/>
      <w:pPr>
        <w:ind w:left="6579" w:hanging="360"/>
      </w:pPr>
      <w:rPr>
        <w:rFonts w:hint="default"/>
        <w:lang w:val="ru-RU" w:eastAsia="en-US" w:bidi="ar-SA"/>
      </w:rPr>
    </w:lvl>
    <w:lvl w:ilvl="7" w:tplc="697AE5C6">
      <w:numFmt w:val="bullet"/>
      <w:lvlText w:val="•"/>
      <w:lvlJc w:val="left"/>
      <w:pPr>
        <w:ind w:left="7486" w:hanging="360"/>
      </w:pPr>
      <w:rPr>
        <w:rFonts w:hint="default"/>
        <w:lang w:val="ru-RU" w:eastAsia="en-US" w:bidi="ar-SA"/>
      </w:rPr>
    </w:lvl>
    <w:lvl w:ilvl="8" w:tplc="7DBC31C2">
      <w:numFmt w:val="bullet"/>
      <w:lvlText w:val="•"/>
      <w:lvlJc w:val="left"/>
      <w:pPr>
        <w:ind w:left="8393" w:hanging="360"/>
      </w:pPr>
      <w:rPr>
        <w:rFonts w:hint="default"/>
        <w:lang w:val="ru-RU" w:eastAsia="en-US" w:bidi="ar-SA"/>
      </w:rPr>
    </w:lvl>
  </w:abstractNum>
  <w:abstractNum w:abstractNumId="214" w15:restartNumberingAfterBreak="0">
    <w:nsid w:val="393F6183"/>
    <w:multiLevelType w:val="multilevel"/>
    <w:tmpl w:val="38FA5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39B04C49"/>
    <w:multiLevelType w:val="multilevel"/>
    <w:tmpl w:val="BFCA5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39B50E26"/>
    <w:multiLevelType w:val="multilevel"/>
    <w:tmpl w:val="0C3A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3A6B68DF"/>
    <w:multiLevelType w:val="multilevel"/>
    <w:tmpl w:val="015E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3ADB2DCF"/>
    <w:multiLevelType w:val="multilevel"/>
    <w:tmpl w:val="588E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3AE6494B"/>
    <w:multiLevelType w:val="multilevel"/>
    <w:tmpl w:val="09D22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3B28299E"/>
    <w:multiLevelType w:val="multilevel"/>
    <w:tmpl w:val="A41C6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3B7A7AAA"/>
    <w:multiLevelType w:val="multilevel"/>
    <w:tmpl w:val="63786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3B7B2328"/>
    <w:multiLevelType w:val="multilevel"/>
    <w:tmpl w:val="C5107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3BA20850"/>
    <w:multiLevelType w:val="multilevel"/>
    <w:tmpl w:val="4C6E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3BDB7A47"/>
    <w:multiLevelType w:val="hybridMultilevel"/>
    <w:tmpl w:val="6F987C20"/>
    <w:lvl w:ilvl="0" w:tplc="643CD574">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FEC1F6A">
      <w:numFmt w:val="bullet"/>
      <w:lvlText w:val="•"/>
      <w:lvlJc w:val="left"/>
      <w:pPr>
        <w:ind w:left="2046" w:hanging="360"/>
      </w:pPr>
      <w:rPr>
        <w:rFonts w:hint="default"/>
        <w:lang w:val="ru-RU" w:eastAsia="en-US" w:bidi="ar-SA"/>
      </w:rPr>
    </w:lvl>
    <w:lvl w:ilvl="2" w:tplc="B18AA5F8">
      <w:numFmt w:val="bullet"/>
      <w:lvlText w:val="•"/>
      <w:lvlJc w:val="left"/>
      <w:pPr>
        <w:ind w:left="2953" w:hanging="360"/>
      </w:pPr>
      <w:rPr>
        <w:rFonts w:hint="default"/>
        <w:lang w:val="ru-RU" w:eastAsia="en-US" w:bidi="ar-SA"/>
      </w:rPr>
    </w:lvl>
    <w:lvl w:ilvl="3" w:tplc="956AAD26">
      <w:numFmt w:val="bullet"/>
      <w:lvlText w:val="•"/>
      <w:lvlJc w:val="left"/>
      <w:pPr>
        <w:ind w:left="3859" w:hanging="360"/>
      </w:pPr>
      <w:rPr>
        <w:rFonts w:hint="default"/>
        <w:lang w:val="ru-RU" w:eastAsia="en-US" w:bidi="ar-SA"/>
      </w:rPr>
    </w:lvl>
    <w:lvl w:ilvl="4" w:tplc="33CC64F6">
      <w:numFmt w:val="bullet"/>
      <w:lvlText w:val="•"/>
      <w:lvlJc w:val="left"/>
      <w:pPr>
        <w:ind w:left="4766" w:hanging="360"/>
      </w:pPr>
      <w:rPr>
        <w:rFonts w:hint="default"/>
        <w:lang w:val="ru-RU" w:eastAsia="en-US" w:bidi="ar-SA"/>
      </w:rPr>
    </w:lvl>
    <w:lvl w:ilvl="5" w:tplc="C83C29C4">
      <w:numFmt w:val="bullet"/>
      <w:lvlText w:val="•"/>
      <w:lvlJc w:val="left"/>
      <w:pPr>
        <w:ind w:left="5673" w:hanging="360"/>
      </w:pPr>
      <w:rPr>
        <w:rFonts w:hint="default"/>
        <w:lang w:val="ru-RU" w:eastAsia="en-US" w:bidi="ar-SA"/>
      </w:rPr>
    </w:lvl>
    <w:lvl w:ilvl="6" w:tplc="CB7AA07E">
      <w:numFmt w:val="bullet"/>
      <w:lvlText w:val="•"/>
      <w:lvlJc w:val="left"/>
      <w:pPr>
        <w:ind w:left="6579" w:hanging="360"/>
      </w:pPr>
      <w:rPr>
        <w:rFonts w:hint="default"/>
        <w:lang w:val="ru-RU" w:eastAsia="en-US" w:bidi="ar-SA"/>
      </w:rPr>
    </w:lvl>
    <w:lvl w:ilvl="7" w:tplc="A4A4AFB8">
      <w:numFmt w:val="bullet"/>
      <w:lvlText w:val="•"/>
      <w:lvlJc w:val="left"/>
      <w:pPr>
        <w:ind w:left="7486" w:hanging="360"/>
      </w:pPr>
      <w:rPr>
        <w:rFonts w:hint="default"/>
        <w:lang w:val="ru-RU" w:eastAsia="en-US" w:bidi="ar-SA"/>
      </w:rPr>
    </w:lvl>
    <w:lvl w:ilvl="8" w:tplc="C2642996">
      <w:numFmt w:val="bullet"/>
      <w:lvlText w:val="•"/>
      <w:lvlJc w:val="left"/>
      <w:pPr>
        <w:ind w:left="8393" w:hanging="360"/>
      </w:pPr>
      <w:rPr>
        <w:rFonts w:hint="default"/>
        <w:lang w:val="ru-RU" w:eastAsia="en-US" w:bidi="ar-SA"/>
      </w:rPr>
    </w:lvl>
  </w:abstractNum>
  <w:abstractNum w:abstractNumId="225" w15:restartNumberingAfterBreak="0">
    <w:nsid w:val="3C141798"/>
    <w:multiLevelType w:val="multilevel"/>
    <w:tmpl w:val="C27CC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3C234AA5"/>
    <w:multiLevelType w:val="multilevel"/>
    <w:tmpl w:val="9F88C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3C6F3CAF"/>
    <w:multiLevelType w:val="multilevel"/>
    <w:tmpl w:val="6F768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3CC06195"/>
    <w:multiLevelType w:val="multilevel"/>
    <w:tmpl w:val="969EC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3CD62811"/>
    <w:multiLevelType w:val="multilevel"/>
    <w:tmpl w:val="8C04F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3DEF3863"/>
    <w:multiLevelType w:val="hybridMultilevel"/>
    <w:tmpl w:val="DF124084"/>
    <w:lvl w:ilvl="0" w:tplc="676274C8">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F0E7A92">
      <w:numFmt w:val="bullet"/>
      <w:lvlText w:val="•"/>
      <w:lvlJc w:val="left"/>
      <w:pPr>
        <w:ind w:left="2046" w:hanging="360"/>
      </w:pPr>
      <w:rPr>
        <w:rFonts w:hint="default"/>
        <w:lang w:val="ru-RU" w:eastAsia="en-US" w:bidi="ar-SA"/>
      </w:rPr>
    </w:lvl>
    <w:lvl w:ilvl="2" w:tplc="D1AA19C6">
      <w:numFmt w:val="bullet"/>
      <w:lvlText w:val="•"/>
      <w:lvlJc w:val="left"/>
      <w:pPr>
        <w:ind w:left="2953" w:hanging="360"/>
      </w:pPr>
      <w:rPr>
        <w:rFonts w:hint="default"/>
        <w:lang w:val="ru-RU" w:eastAsia="en-US" w:bidi="ar-SA"/>
      </w:rPr>
    </w:lvl>
    <w:lvl w:ilvl="3" w:tplc="2D9C41EE">
      <w:numFmt w:val="bullet"/>
      <w:lvlText w:val="•"/>
      <w:lvlJc w:val="left"/>
      <w:pPr>
        <w:ind w:left="3859" w:hanging="360"/>
      </w:pPr>
      <w:rPr>
        <w:rFonts w:hint="default"/>
        <w:lang w:val="ru-RU" w:eastAsia="en-US" w:bidi="ar-SA"/>
      </w:rPr>
    </w:lvl>
    <w:lvl w:ilvl="4" w:tplc="B4220E02">
      <w:numFmt w:val="bullet"/>
      <w:lvlText w:val="•"/>
      <w:lvlJc w:val="left"/>
      <w:pPr>
        <w:ind w:left="4766" w:hanging="360"/>
      </w:pPr>
      <w:rPr>
        <w:rFonts w:hint="default"/>
        <w:lang w:val="ru-RU" w:eastAsia="en-US" w:bidi="ar-SA"/>
      </w:rPr>
    </w:lvl>
    <w:lvl w:ilvl="5" w:tplc="E3B2AF44">
      <w:numFmt w:val="bullet"/>
      <w:lvlText w:val="•"/>
      <w:lvlJc w:val="left"/>
      <w:pPr>
        <w:ind w:left="5673" w:hanging="360"/>
      </w:pPr>
      <w:rPr>
        <w:rFonts w:hint="default"/>
        <w:lang w:val="ru-RU" w:eastAsia="en-US" w:bidi="ar-SA"/>
      </w:rPr>
    </w:lvl>
    <w:lvl w:ilvl="6" w:tplc="31866004">
      <w:numFmt w:val="bullet"/>
      <w:lvlText w:val="•"/>
      <w:lvlJc w:val="left"/>
      <w:pPr>
        <w:ind w:left="6579" w:hanging="360"/>
      </w:pPr>
      <w:rPr>
        <w:rFonts w:hint="default"/>
        <w:lang w:val="ru-RU" w:eastAsia="en-US" w:bidi="ar-SA"/>
      </w:rPr>
    </w:lvl>
    <w:lvl w:ilvl="7" w:tplc="0ACA4E06">
      <w:numFmt w:val="bullet"/>
      <w:lvlText w:val="•"/>
      <w:lvlJc w:val="left"/>
      <w:pPr>
        <w:ind w:left="7486" w:hanging="360"/>
      </w:pPr>
      <w:rPr>
        <w:rFonts w:hint="default"/>
        <w:lang w:val="ru-RU" w:eastAsia="en-US" w:bidi="ar-SA"/>
      </w:rPr>
    </w:lvl>
    <w:lvl w:ilvl="8" w:tplc="C67ADE54">
      <w:numFmt w:val="bullet"/>
      <w:lvlText w:val="•"/>
      <w:lvlJc w:val="left"/>
      <w:pPr>
        <w:ind w:left="8393" w:hanging="360"/>
      </w:pPr>
      <w:rPr>
        <w:rFonts w:hint="default"/>
        <w:lang w:val="ru-RU" w:eastAsia="en-US" w:bidi="ar-SA"/>
      </w:rPr>
    </w:lvl>
  </w:abstractNum>
  <w:abstractNum w:abstractNumId="231" w15:restartNumberingAfterBreak="0">
    <w:nsid w:val="3E1B4821"/>
    <w:multiLevelType w:val="multilevel"/>
    <w:tmpl w:val="AE101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3E4A5F49"/>
    <w:multiLevelType w:val="multilevel"/>
    <w:tmpl w:val="9CC0F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3EFD3FAC"/>
    <w:multiLevelType w:val="multilevel"/>
    <w:tmpl w:val="F362A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3EFD4359"/>
    <w:multiLevelType w:val="multilevel"/>
    <w:tmpl w:val="00921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3F4C7EF0"/>
    <w:multiLevelType w:val="multilevel"/>
    <w:tmpl w:val="FDB2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3F542A8A"/>
    <w:multiLevelType w:val="multilevel"/>
    <w:tmpl w:val="79EE0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40426E81"/>
    <w:multiLevelType w:val="multilevel"/>
    <w:tmpl w:val="41746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40472E07"/>
    <w:multiLevelType w:val="multilevel"/>
    <w:tmpl w:val="E5F6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409D00F2"/>
    <w:multiLevelType w:val="multilevel"/>
    <w:tmpl w:val="CD3C0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40A12D84"/>
    <w:multiLevelType w:val="multilevel"/>
    <w:tmpl w:val="BEB00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41163421"/>
    <w:multiLevelType w:val="multilevel"/>
    <w:tmpl w:val="12AEF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41355066"/>
    <w:multiLevelType w:val="multilevel"/>
    <w:tmpl w:val="54B4E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418258CE"/>
    <w:multiLevelType w:val="multilevel"/>
    <w:tmpl w:val="5A805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41964905"/>
    <w:multiLevelType w:val="multilevel"/>
    <w:tmpl w:val="FAA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42B01147"/>
    <w:multiLevelType w:val="multilevel"/>
    <w:tmpl w:val="05AC0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42C07AE6"/>
    <w:multiLevelType w:val="multilevel"/>
    <w:tmpl w:val="24AA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4310097B"/>
    <w:multiLevelType w:val="multilevel"/>
    <w:tmpl w:val="A3C65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43875070"/>
    <w:multiLevelType w:val="multilevel"/>
    <w:tmpl w:val="32DA4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438E5631"/>
    <w:multiLevelType w:val="multilevel"/>
    <w:tmpl w:val="CEEEF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43A560F4"/>
    <w:multiLevelType w:val="hybridMultilevel"/>
    <w:tmpl w:val="5718875C"/>
    <w:lvl w:ilvl="0" w:tplc="70AAC5A4">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D4A394E">
      <w:numFmt w:val="bullet"/>
      <w:lvlText w:val="•"/>
      <w:lvlJc w:val="left"/>
      <w:pPr>
        <w:ind w:left="2046" w:hanging="360"/>
      </w:pPr>
      <w:rPr>
        <w:rFonts w:hint="default"/>
        <w:lang w:val="ru-RU" w:eastAsia="en-US" w:bidi="ar-SA"/>
      </w:rPr>
    </w:lvl>
    <w:lvl w:ilvl="2" w:tplc="E51E5D30">
      <w:numFmt w:val="bullet"/>
      <w:lvlText w:val="•"/>
      <w:lvlJc w:val="left"/>
      <w:pPr>
        <w:ind w:left="2953" w:hanging="360"/>
      </w:pPr>
      <w:rPr>
        <w:rFonts w:hint="default"/>
        <w:lang w:val="ru-RU" w:eastAsia="en-US" w:bidi="ar-SA"/>
      </w:rPr>
    </w:lvl>
    <w:lvl w:ilvl="3" w:tplc="8C32DE42">
      <w:numFmt w:val="bullet"/>
      <w:lvlText w:val="•"/>
      <w:lvlJc w:val="left"/>
      <w:pPr>
        <w:ind w:left="3859" w:hanging="360"/>
      </w:pPr>
      <w:rPr>
        <w:rFonts w:hint="default"/>
        <w:lang w:val="ru-RU" w:eastAsia="en-US" w:bidi="ar-SA"/>
      </w:rPr>
    </w:lvl>
    <w:lvl w:ilvl="4" w:tplc="1E8ADD88">
      <w:numFmt w:val="bullet"/>
      <w:lvlText w:val="•"/>
      <w:lvlJc w:val="left"/>
      <w:pPr>
        <w:ind w:left="4766" w:hanging="360"/>
      </w:pPr>
      <w:rPr>
        <w:rFonts w:hint="default"/>
        <w:lang w:val="ru-RU" w:eastAsia="en-US" w:bidi="ar-SA"/>
      </w:rPr>
    </w:lvl>
    <w:lvl w:ilvl="5" w:tplc="60980572">
      <w:numFmt w:val="bullet"/>
      <w:lvlText w:val="•"/>
      <w:lvlJc w:val="left"/>
      <w:pPr>
        <w:ind w:left="5673" w:hanging="360"/>
      </w:pPr>
      <w:rPr>
        <w:rFonts w:hint="default"/>
        <w:lang w:val="ru-RU" w:eastAsia="en-US" w:bidi="ar-SA"/>
      </w:rPr>
    </w:lvl>
    <w:lvl w:ilvl="6" w:tplc="4DCE710E">
      <w:numFmt w:val="bullet"/>
      <w:lvlText w:val="•"/>
      <w:lvlJc w:val="left"/>
      <w:pPr>
        <w:ind w:left="6579" w:hanging="360"/>
      </w:pPr>
      <w:rPr>
        <w:rFonts w:hint="default"/>
        <w:lang w:val="ru-RU" w:eastAsia="en-US" w:bidi="ar-SA"/>
      </w:rPr>
    </w:lvl>
    <w:lvl w:ilvl="7" w:tplc="B8867CC4">
      <w:numFmt w:val="bullet"/>
      <w:lvlText w:val="•"/>
      <w:lvlJc w:val="left"/>
      <w:pPr>
        <w:ind w:left="7486" w:hanging="360"/>
      </w:pPr>
      <w:rPr>
        <w:rFonts w:hint="default"/>
        <w:lang w:val="ru-RU" w:eastAsia="en-US" w:bidi="ar-SA"/>
      </w:rPr>
    </w:lvl>
    <w:lvl w:ilvl="8" w:tplc="CB7C1250">
      <w:numFmt w:val="bullet"/>
      <w:lvlText w:val="•"/>
      <w:lvlJc w:val="left"/>
      <w:pPr>
        <w:ind w:left="8393" w:hanging="360"/>
      </w:pPr>
      <w:rPr>
        <w:rFonts w:hint="default"/>
        <w:lang w:val="ru-RU" w:eastAsia="en-US" w:bidi="ar-SA"/>
      </w:rPr>
    </w:lvl>
  </w:abstractNum>
  <w:abstractNum w:abstractNumId="251" w15:restartNumberingAfterBreak="0">
    <w:nsid w:val="43C353E0"/>
    <w:multiLevelType w:val="multilevel"/>
    <w:tmpl w:val="192C0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440E2168"/>
    <w:multiLevelType w:val="multilevel"/>
    <w:tmpl w:val="89447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45B90C51"/>
    <w:multiLevelType w:val="multilevel"/>
    <w:tmpl w:val="4BB61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461854E0"/>
    <w:multiLevelType w:val="multilevel"/>
    <w:tmpl w:val="DD48B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46600372"/>
    <w:multiLevelType w:val="multilevel"/>
    <w:tmpl w:val="B07E6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46707F43"/>
    <w:multiLevelType w:val="multilevel"/>
    <w:tmpl w:val="1764A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467B23A6"/>
    <w:multiLevelType w:val="multilevel"/>
    <w:tmpl w:val="800CC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46AE49BA"/>
    <w:multiLevelType w:val="multilevel"/>
    <w:tmpl w:val="6B8C7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46D87DE2"/>
    <w:multiLevelType w:val="multilevel"/>
    <w:tmpl w:val="1226B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47000439"/>
    <w:multiLevelType w:val="multilevel"/>
    <w:tmpl w:val="6926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47125311"/>
    <w:multiLevelType w:val="hybridMultilevel"/>
    <w:tmpl w:val="F1748908"/>
    <w:lvl w:ilvl="0" w:tplc="741E443A">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0FEC4BC">
      <w:numFmt w:val="bullet"/>
      <w:lvlText w:val="•"/>
      <w:lvlJc w:val="left"/>
      <w:pPr>
        <w:ind w:left="2046" w:hanging="360"/>
      </w:pPr>
      <w:rPr>
        <w:rFonts w:hint="default"/>
        <w:lang w:val="ru-RU" w:eastAsia="en-US" w:bidi="ar-SA"/>
      </w:rPr>
    </w:lvl>
    <w:lvl w:ilvl="2" w:tplc="0CA8ECBC">
      <w:numFmt w:val="bullet"/>
      <w:lvlText w:val="•"/>
      <w:lvlJc w:val="left"/>
      <w:pPr>
        <w:ind w:left="2953" w:hanging="360"/>
      </w:pPr>
      <w:rPr>
        <w:rFonts w:hint="default"/>
        <w:lang w:val="ru-RU" w:eastAsia="en-US" w:bidi="ar-SA"/>
      </w:rPr>
    </w:lvl>
    <w:lvl w:ilvl="3" w:tplc="A07E9222">
      <w:numFmt w:val="bullet"/>
      <w:lvlText w:val="•"/>
      <w:lvlJc w:val="left"/>
      <w:pPr>
        <w:ind w:left="3859" w:hanging="360"/>
      </w:pPr>
      <w:rPr>
        <w:rFonts w:hint="default"/>
        <w:lang w:val="ru-RU" w:eastAsia="en-US" w:bidi="ar-SA"/>
      </w:rPr>
    </w:lvl>
    <w:lvl w:ilvl="4" w:tplc="D0060C1C">
      <w:numFmt w:val="bullet"/>
      <w:lvlText w:val="•"/>
      <w:lvlJc w:val="left"/>
      <w:pPr>
        <w:ind w:left="4766" w:hanging="360"/>
      </w:pPr>
      <w:rPr>
        <w:rFonts w:hint="default"/>
        <w:lang w:val="ru-RU" w:eastAsia="en-US" w:bidi="ar-SA"/>
      </w:rPr>
    </w:lvl>
    <w:lvl w:ilvl="5" w:tplc="E89E8A5E">
      <w:numFmt w:val="bullet"/>
      <w:lvlText w:val="•"/>
      <w:lvlJc w:val="left"/>
      <w:pPr>
        <w:ind w:left="5673" w:hanging="360"/>
      </w:pPr>
      <w:rPr>
        <w:rFonts w:hint="default"/>
        <w:lang w:val="ru-RU" w:eastAsia="en-US" w:bidi="ar-SA"/>
      </w:rPr>
    </w:lvl>
    <w:lvl w:ilvl="6" w:tplc="CFF2F262">
      <w:numFmt w:val="bullet"/>
      <w:lvlText w:val="•"/>
      <w:lvlJc w:val="left"/>
      <w:pPr>
        <w:ind w:left="6579" w:hanging="360"/>
      </w:pPr>
      <w:rPr>
        <w:rFonts w:hint="default"/>
        <w:lang w:val="ru-RU" w:eastAsia="en-US" w:bidi="ar-SA"/>
      </w:rPr>
    </w:lvl>
    <w:lvl w:ilvl="7" w:tplc="2E223E14">
      <w:numFmt w:val="bullet"/>
      <w:lvlText w:val="•"/>
      <w:lvlJc w:val="left"/>
      <w:pPr>
        <w:ind w:left="7486" w:hanging="360"/>
      </w:pPr>
      <w:rPr>
        <w:rFonts w:hint="default"/>
        <w:lang w:val="ru-RU" w:eastAsia="en-US" w:bidi="ar-SA"/>
      </w:rPr>
    </w:lvl>
    <w:lvl w:ilvl="8" w:tplc="F1F0290C">
      <w:numFmt w:val="bullet"/>
      <w:lvlText w:val="•"/>
      <w:lvlJc w:val="left"/>
      <w:pPr>
        <w:ind w:left="8393" w:hanging="360"/>
      </w:pPr>
      <w:rPr>
        <w:rFonts w:hint="default"/>
        <w:lang w:val="ru-RU" w:eastAsia="en-US" w:bidi="ar-SA"/>
      </w:rPr>
    </w:lvl>
  </w:abstractNum>
  <w:abstractNum w:abstractNumId="262" w15:restartNumberingAfterBreak="0">
    <w:nsid w:val="478D4267"/>
    <w:multiLevelType w:val="multilevel"/>
    <w:tmpl w:val="509E3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47A006B6"/>
    <w:multiLevelType w:val="multilevel"/>
    <w:tmpl w:val="28D86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47A4278F"/>
    <w:multiLevelType w:val="multilevel"/>
    <w:tmpl w:val="92E62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47DD3234"/>
    <w:multiLevelType w:val="multilevel"/>
    <w:tmpl w:val="4AC25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47E3108A"/>
    <w:multiLevelType w:val="hybridMultilevel"/>
    <w:tmpl w:val="4D204B14"/>
    <w:lvl w:ilvl="0" w:tplc="0419000F">
      <w:start w:val="1"/>
      <w:numFmt w:val="decimal"/>
      <w:lvlText w:val="%1."/>
      <w:lvlJc w:val="left"/>
      <w:pPr>
        <w:ind w:left="1280" w:hanging="360"/>
      </w:p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267" w15:restartNumberingAfterBreak="0">
    <w:nsid w:val="481F205E"/>
    <w:multiLevelType w:val="multilevel"/>
    <w:tmpl w:val="F0CC8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482C713D"/>
    <w:multiLevelType w:val="multilevel"/>
    <w:tmpl w:val="E48C6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4857087B"/>
    <w:multiLevelType w:val="multilevel"/>
    <w:tmpl w:val="28361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49C013FF"/>
    <w:multiLevelType w:val="multilevel"/>
    <w:tmpl w:val="B4E43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4A042E8A"/>
    <w:multiLevelType w:val="multilevel"/>
    <w:tmpl w:val="3F700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4A113BDC"/>
    <w:multiLevelType w:val="multilevel"/>
    <w:tmpl w:val="5234F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4A450846"/>
    <w:multiLevelType w:val="multilevel"/>
    <w:tmpl w:val="2578C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4AD649ED"/>
    <w:multiLevelType w:val="multilevel"/>
    <w:tmpl w:val="AE244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4B3D186C"/>
    <w:multiLevelType w:val="multilevel"/>
    <w:tmpl w:val="3DA8D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4BF54207"/>
    <w:multiLevelType w:val="multilevel"/>
    <w:tmpl w:val="7E56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4CA17855"/>
    <w:multiLevelType w:val="multilevel"/>
    <w:tmpl w:val="5288C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4CB03BFF"/>
    <w:multiLevelType w:val="multilevel"/>
    <w:tmpl w:val="CACC9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4CBF043F"/>
    <w:multiLevelType w:val="multilevel"/>
    <w:tmpl w:val="06204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4D1140DF"/>
    <w:multiLevelType w:val="multilevel"/>
    <w:tmpl w:val="F73AF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4D59166A"/>
    <w:multiLevelType w:val="multilevel"/>
    <w:tmpl w:val="4358E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4D7541C9"/>
    <w:multiLevelType w:val="multilevel"/>
    <w:tmpl w:val="DCC4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4DC8247E"/>
    <w:multiLevelType w:val="multilevel"/>
    <w:tmpl w:val="49DE2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4DDB143E"/>
    <w:multiLevelType w:val="multilevel"/>
    <w:tmpl w:val="62A82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4DDD556B"/>
    <w:multiLevelType w:val="multilevel"/>
    <w:tmpl w:val="7E806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4E2A6DB2"/>
    <w:multiLevelType w:val="multilevel"/>
    <w:tmpl w:val="4F803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4E347908"/>
    <w:multiLevelType w:val="multilevel"/>
    <w:tmpl w:val="FAE6F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4E613034"/>
    <w:multiLevelType w:val="multilevel"/>
    <w:tmpl w:val="FFBEB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4EB77686"/>
    <w:multiLevelType w:val="multilevel"/>
    <w:tmpl w:val="AB6A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4EB951BF"/>
    <w:multiLevelType w:val="multilevel"/>
    <w:tmpl w:val="BC56D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4EE740AD"/>
    <w:multiLevelType w:val="multilevel"/>
    <w:tmpl w:val="E0E8C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4EF67817"/>
    <w:multiLevelType w:val="multilevel"/>
    <w:tmpl w:val="AAE0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4F2A4FFA"/>
    <w:multiLevelType w:val="multilevel"/>
    <w:tmpl w:val="00BC7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4FCC0FC0"/>
    <w:multiLevelType w:val="multilevel"/>
    <w:tmpl w:val="F7926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5020226A"/>
    <w:multiLevelType w:val="multilevel"/>
    <w:tmpl w:val="E7E4B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5051741D"/>
    <w:multiLevelType w:val="hybridMultilevel"/>
    <w:tmpl w:val="A9E6604E"/>
    <w:lvl w:ilvl="0" w:tplc="E9680350">
      <w:start w:val="1"/>
      <w:numFmt w:val="decimal"/>
      <w:lvlText w:val="%1."/>
      <w:lvlJc w:val="left"/>
      <w:pPr>
        <w:ind w:left="706" w:hanging="28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4D00F5A">
      <w:start w:val="1"/>
      <w:numFmt w:val="decimal"/>
      <w:lvlText w:val="%2."/>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tplc="30CC8E74">
      <w:numFmt w:val="bullet"/>
      <w:lvlText w:val="•"/>
      <w:lvlJc w:val="left"/>
      <w:pPr>
        <w:ind w:left="2147" w:hanging="360"/>
      </w:pPr>
      <w:rPr>
        <w:rFonts w:hint="default"/>
        <w:lang w:val="ru-RU" w:eastAsia="en-US" w:bidi="ar-SA"/>
      </w:rPr>
    </w:lvl>
    <w:lvl w:ilvl="3" w:tplc="A3E888EC">
      <w:numFmt w:val="bullet"/>
      <w:lvlText w:val="•"/>
      <w:lvlJc w:val="left"/>
      <w:pPr>
        <w:ind w:left="3154" w:hanging="360"/>
      </w:pPr>
      <w:rPr>
        <w:rFonts w:hint="default"/>
        <w:lang w:val="ru-RU" w:eastAsia="en-US" w:bidi="ar-SA"/>
      </w:rPr>
    </w:lvl>
    <w:lvl w:ilvl="4" w:tplc="34AAC82C">
      <w:numFmt w:val="bullet"/>
      <w:lvlText w:val="•"/>
      <w:lvlJc w:val="left"/>
      <w:pPr>
        <w:ind w:left="4162" w:hanging="360"/>
      </w:pPr>
      <w:rPr>
        <w:rFonts w:hint="default"/>
        <w:lang w:val="ru-RU" w:eastAsia="en-US" w:bidi="ar-SA"/>
      </w:rPr>
    </w:lvl>
    <w:lvl w:ilvl="5" w:tplc="B3287CCA">
      <w:numFmt w:val="bullet"/>
      <w:lvlText w:val="•"/>
      <w:lvlJc w:val="left"/>
      <w:pPr>
        <w:ind w:left="5169" w:hanging="360"/>
      </w:pPr>
      <w:rPr>
        <w:rFonts w:hint="default"/>
        <w:lang w:val="ru-RU" w:eastAsia="en-US" w:bidi="ar-SA"/>
      </w:rPr>
    </w:lvl>
    <w:lvl w:ilvl="6" w:tplc="D764CB30">
      <w:numFmt w:val="bullet"/>
      <w:lvlText w:val="•"/>
      <w:lvlJc w:val="left"/>
      <w:pPr>
        <w:ind w:left="6176" w:hanging="360"/>
      </w:pPr>
      <w:rPr>
        <w:rFonts w:hint="default"/>
        <w:lang w:val="ru-RU" w:eastAsia="en-US" w:bidi="ar-SA"/>
      </w:rPr>
    </w:lvl>
    <w:lvl w:ilvl="7" w:tplc="77601318">
      <w:numFmt w:val="bullet"/>
      <w:lvlText w:val="•"/>
      <w:lvlJc w:val="left"/>
      <w:pPr>
        <w:ind w:left="7184" w:hanging="360"/>
      </w:pPr>
      <w:rPr>
        <w:rFonts w:hint="default"/>
        <w:lang w:val="ru-RU" w:eastAsia="en-US" w:bidi="ar-SA"/>
      </w:rPr>
    </w:lvl>
    <w:lvl w:ilvl="8" w:tplc="F4AE3A9C">
      <w:numFmt w:val="bullet"/>
      <w:lvlText w:val="•"/>
      <w:lvlJc w:val="left"/>
      <w:pPr>
        <w:ind w:left="8191" w:hanging="360"/>
      </w:pPr>
      <w:rPr>
        <w:rFonts w:hint="default"/>
        <w:lang w:val="ru-RU" w:eastAsia="en-US" w:bidi="ar-SA"/>
      </w:rPr>
    </w:lvl>
  </w:abstractNum>
  <w:abstractNum w:abstractNumId="297" w15:restartNumberingAfterBreak="0">
    <w:nsid w:val="50767C49"/>
    <w:multiLevelType w:val="multilevel"/>
    <w:tmpl w:val="99B64D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50D52F50"/>
    <w:multiLevelType w:val="multilevel"/>
    <w:tmpl w:val="B298F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50EC37E9"/>
    <w:multiLevelType w:val="multilevel"/>
    <w:tmpl w:val="6ECCF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515D24EA"/>
    <w:multiLevelType w:val="multilevel"/>
    <w:tmpl w:val="9EB62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519F19F0"/>
    <w:multiLevelType w:val="multilevel"/>
    <w:tmpl w:val="92949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519F7CE4"/>
    <w:multiLevelType w:val="multilevel"/>
    <w:tmpl w:val="FC061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51A156D7"/>
    <w:multiLevelType w:val="multilevel"/>
    <w:tmpl w:val="78B67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51DB7549"/>
    <w:multiLevelType w:val="multilevel"/>
    <w:tmpl w:val="90F8F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51F60378"/>
    <w:multiLevelType w:val="multilevel"/>
    <w:tmpl w:val="806E7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51F9777D"/>
    <w:multiLevelType w:val="multilevel"/>
    <w:tmpl w:val="9A507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522C242F"/>
    <w:multiLevelType w:val="multilevel"/>
    <w:tmpl w:val="8DE4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525C641A"/>
    <w:multiLevelType w:val="multilevel"/>
    <w:tmpl w:val="ECF8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53DB3C4E"/>
    <w:multiLevelType w:val="multilevel"/>
    <w:tmpl w:val="67243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53DE3846"/>
    <w:multiLevelType w:val="multilevel"/>
    <w:tmpl w:val="2C005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54E475CB"/>
    <w:multiLevelType w:val="multilevel"/>
    <w:tmpl w:val="7B9ED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54F86EE2"/>
    <w:multiLevelType w:val="multilevel"/>
    <w:tmpl w:val="4EEAD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55282327"/>
    <w:multiLevelType w:val="multilevel"/>
    <w:tmpl w:val="B21C5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56262996"/>
    <w:multiLevelType w:val="multilevel"/>
    <w:tmpl w:val="2EE6B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56AB2094"/>
    <w:multiLevelType w:val="multilevel"/>
    <w:tmpl w:val="2500B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58200B93"/>
    <w:multiLevelType w:val="multilevel"/>
    <w:tmpl w:val="5C882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58335A50"/>
    <w:multiLevelType w:val="multilevel"/>
    <w:tmpl w:val="0B4CC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585A3ACE"/>
    <w:multiLevelType w:val="multilevel"/>
    <w:tmpl w:val="6CD0E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58A45404"/>
    <w:multiLevelType w:val="multilevel"/>
    <w:tmpl w:val="DC80D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58C42116"/>
    <w:multiLevelType w:val="multilevel"/>
    <w:tmpl w:val="072A4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59461948"/>
    <w:multiLevelType w:val="multilevel"/>
    <w:tmpl w:val="220A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598758FC"/>
    <w:multiLevelType w:val="multilevel"/>
    <w:tmpl w:val="13F2B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598F1059"/>
    <w:multiLevelType w:val="multilevel"/>
    <w:tmpl w:val="CF045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5A5545B2"/>
    <w:multiLevelType w:val="multilevel"/>
    <w:tmpl w:val="0CB86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5A8A24D4"/>
    <w:multiLevelType w:val="multilevel"/>
    <w:tmpl w:val="1CC07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5A967CCE"/>
    <w:multiLevelType w:val="multilevel"/>
    <w:tmpl w:val="9BA69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5B550B59"/>
    <w:multiLevelType w:val="multilevel"/>
    <w:tmpl w:val="02605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5BB45152"/>
    <w:multiLevelType w:val="multilevel"/>
    <w:tmpl w:val="07384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5BC029A5"/>
    <w:multiLevelType w:val="multilevel"/>
    <w:tmpl w:val="B136E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5BE5274D"/>
    <w:multiLevelType w:val="hybridMultilevel"/>
    <w:tmpl w:val="B8E8231E"/>
    <w:lvl w:ilvl="0" w:tplc="A9B87DA2">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C26DD04">
      <w:numFmt w:val="bullet"/>
      <w:lvlText w:val="•"/>
      <w:lvlJc w:val="left"/>
      <w:pPr>
        <w:ind w:left="2046" w:hanging="360"/>
      </w:pPr>
      <w:rPr>
        <w:rFonts w:hint="default"/>
        <w:lang w:val="ru-RU" w:eastAsia="en-US" w:bidi="ar-SA"/>
      </w:rPr>
    </w:lvl>
    <w:lvl w:ilvl="2" w:tplc="8ABE24DC">
      <w:numFmt w:val="bullet"/>
      <w:lvlText w:val="•"/>
      <w:lvlJc w:val="left"/>
      <w:pPr>
        <w:ind w:left="2953" w:hanging="360"/>
      </w:pPr>
      <w:rPr>
        <w:rFonts w:hint="default"/>
        <w:lang w:val="ru-RU" w:eastAsia="en-US" w:bidi="ar-SA"/>
      </w:rPr>
    </w:lvl>
    <w:lvl w:ilvl="3" w:tplc="8B68AA54">
      <w:numFmt w:val="bullet"/>
      <w:lvlText w:val="•"/>
      <w:lvlJc w:val="left"/>
      <w:pPr>
        <w:ind w:left="3859" w:hanging="360"/>
      </w:pPr>
      <w:rPr>
        <w:rFonts w:hint="default"/>
        <w:lang w:val="ru-RU" w:eastAsia="en-US" w:bidi="ar-SA"/>
      </w:rPr>
    </w:lvl>
    <w:lvl w:ilvl="4" w:tplc="F3A0CC0E">
      <w:numFmt w:val="bullet"/>
      <w:lvlText w:val="•"/>
      <w:lvlJc w:val="left"/>
      <w:pPr>
        <w:ind w:left="4766" w:hanging="360"/>
      </w:pPr>
      <w:rPr>
        <w:rFonts w:hint="default"/>
        <w:lang w:val="ru-RU" w:eastAsia="en-US" w:bidi="ar-SA"/>
      </w:rPr>
    </w:lvl>
    <w:lvl w:ilvl="5" w:tplc="C62C3F34">
      <w:numFmt w:val="bullet"/>
      <w:lvlText w:val="•"/>
      <w:lvlJc w:val="left"/>
      <w:pPr>
        <w:ind w:left="5673" w:hanging="360"/>
      </w:pPr>
      <w:rPr>
        <w:rFonts w:hint="default"/>
        <w:lang w:val="ru-RU" w:eastAsia="en-US" w:bidi="ar-SA"/>
      </w:rPr>
    </w:lvl>
    <w:lvl w:ilvl="6" w:tplc="41B8C5D6">
      <w:numFmt w:val="bullet"/>
      <w:lvlText w:val="•"/>
      <w:lvlJc w:val="left"/>
      <w:pPr>
        <w:ind w:left="6579" w:hanging="360"/>
      </w:pPr>
      <w:rPr>
        <w:rFonts w:hint="default"/>
        <w:lang w:val="ru-RU" w:eastAsia="en-US" w:bidi="ar-SA"/>
      </w:rPr>
    </w:lvl>
    <w:lvl w:ilvl="7" w:tplc="20F266AE">
      <w:numFmt w:val="bullet"/>
      <w:lvlText w:val="•"/>
      <w:lvlJc w:val="left"/>
      <w:pPr>
        <w:ind w:left="7486" w:hanging="360"/>
      </w:pPr>
      <w:rPr>
        <w:rFonts w:hint="default"/>
        <w:lang w:val="ru-RU" w:eastAsia="en-US" w:bidi="ar-SA"/>
      </w:rPr>
    </w:lvl>
    <w:lvl w:ilvl="8" w:tplc="8B48C282">
      <w:numFmt w:val="bullet"/>
      <w:lvlText w:val="•"/>
      <w:lvlJc w:val="left"/>
      <w:pPr>
        <w:ind w:left="8393" w:hanging="360"/>
      </w:pPr>
      <w:rPr>
        <w:rFonts w:hint="default"/>
        <w:lang w:val="ru-RU" w:eastAsia="en-US" w:bidi="ar-SA"/>
      </w:rPr>
    </w:lvl>
  </w:abstractNum>
  <w:abstractNum w:abstractNumId="331" w15:restartNumberingAfterBreak="0">
    <w:nsid w:val="5CAA3F84"/>
    <w:multiLevelType w:val="multilevel"/>
    <w:tmpl w:val="DE38A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5CBA25BD"/>
    <w:multiLevelType w:val="multilevel"/>
    <w:tmpl w:val="02304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5CF3212D"/>
    <w:multiLevelType w:val="multilevel"/>
    <w:tmpl w:val="C7048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5CFD0D42"/>
    <w:multiLevelType w:val="multilevel"/>
    <w:tmpl w:val="9A4E2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5D1400D7"/>
    <w:multiLevelType w:val="multilevel"/>
    <w:tmpl w:val="EF68F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5D294566"/>
    <w:multiLevelType w:val="multilevel"/>
    <w:tmpl w:val="208CE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5D3742A1"/>
    <w:multiLevelType w:val="multilevel"/>
    <w:tmpl w:val="94527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5DA37BE5"/>
    <w:multiLevelType w:val="multilevel"/>
    <w:tmpl w:val="8348E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5DCF09C8"/>
    <w:multiLevelType w:val="multilevel"/>
    <w:tmpl w:val="B7F6E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5E175F10"/>
    <w:multiLevelType w:val="multilevel"/>
    <w:tmpl w:val="7E621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5E72076F"/>
    <w:multiLevelType w:val="multilevel"/>
    <w:tmpl w:val="9B8A7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5E7F75D3"/>
    <w:multiLevelType w:val="multilevel"/>
    <w:tmpl w:val="E98E8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5F21410B"/>
    <w:multiLevelType w:val="multilevel"/>
    <w:tmpl w:val="099E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5FDC365F"/>
    <w:multiLevelType w:val="multilevel"/>
    <w:tmpl w:val="3F864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6031728D"/>
    <w:multiLevelType w:val="multilevel"/>
    <w:tmpl w:val="92321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60672628"/>
    <w:multiLevelType w:val="multilevel"/>
    <w:tmpl w:val="080E4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616D4C28"/>
    <w:multiLevelType w:val="multilevel"/>
    <w:tmpl w:val="D5E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618C058A"/>
    <w:multiLevelType w:val="multilevel"/>
    <w:tmpl w:val="60F4C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61901ACD"/>
    <w:multiLevelType w:val="multilevel"/>
    <w:tmpl w:val="D50CD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619858E4"/>
    <w:multiLevelType w:val="multilevel"/>
    <w:tmpl w:val="D138E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61BC3639"/>
    <w:multiLevelType w:val="multilevel"/>
    <w:tmpl w:val="EFD42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62535F62"/>
    <w:multiLevelType w:val="multilevel"/>
    <w:tmpl w:val="D8E6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62786988"/>
    <w:multiLevelType w:val="multilevel"/>
    <w:tmpl w:val="968E4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62B16F2A"/>
    <w:multiLevelType w:val="hybridMultilevel"/>
    <w:tmpl w:val="F844CBDC"/>
    <w:lvl w:ilvl="0" w:tplc="324E61F8">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F3A96D8">
      <w:numFmt w:val="bullet"/>
      <w:lvlText w:val="•"/>
      <w:lvlJc w:val="left"/>
      <w:pPr>
        <w:ind w:left="2046" w:hanging="360"/>
      </w:pPr>
      <w:rPr>
        <w:rFonts w:hint="default"/>
        <w:lang w:val="ru-RU" w:eastAsia="en-US" w:bidi="ar-SA"/>
      </w:rPr>
    </w:lvl>
    <w:lvl w:ilvl="2" w:tplc="751669C4">
      <w:numFmt w:val="bullet"/>
      <w:lvlText w:val="•"/>
      <w:lvlJc w:val="left"/>
      <w:pPr>
        <w:ind w:left="2953" w:hanging="360"/>
      </w:pPr>
      <w:rPr>
        <w:rFonts w:hint="default"/>
        <w:lang w:val="ru-RU" w:eastAsia="en-US" w:bidi="ar-SA"/>
      </w:rPr>
    </w:lvl>
    <w:lvl w:ilvl="3" w:tplc="07303D8E">
      <w:numFmt w:val="bullet"/>
      <w:lvlText w:val="•"/>
      <w:lvlJc w:val="left"/>
      <w:pPr>
        <w:ind w:left="3859" w:hanging="360"/>
      </w:pPr>
      <w:rPr>
        <w:rFonts w:hint="default"/>
        <w:lang w:val="ru-RU" w:eastAsia="en-US" w:bidi="ar-SA"/>
      </w:rPr>
    </w:lvl>
    <w:lvl w:ilvl="4" w:tplc="D8F6F304">
      <w:numFmt w:val="bullet"/>
      <w:lvlText w:val="•"/>
      <w:lvlJc w:val="left"/>
      <w:pPr>
        <w:ind w:left="4766" w:hanging="360"/>
      </w:pPr>
      <w:rPr>
        <w:rFonts w:hint="default"/>
        <w:lang w:val="ru-RU" w:eastAsia="en-US" w:bidi="ar-SA"/>
      </w:rPr>
    </w:lvl>
    <w:lvl w:ilvl="5" w:tplc="89E6D684">
      <w:numFmt w:val="bullet"/>
      <w:lvlText w:val="•"/>
      <w:lvlJc w:val="left"/>
      <w:pPr>
        <w:ind w:left="5673" w:hanging="360"/>
      </w:pPr>
      <w:rPr>
        <w:rFonts w:hint="default"/>
        <w:lang w:val="ru-RU" w:eastAsia="en-US" w:bidi="ar-SA"/>
      </w:rPr>
    </w:lvl>
    <w:lvl w:ilvl="6" w:tplc="1DA0F270">
      <w:numFmt w:val="bullet"/>
      <w:lvlText w:val="•"/>
      <w:lvlJc w:val="left"/>
      <w:pPr>
        <w:ind w:left="6579" w:hanging="360"/>
      </w:pPr>
      <w:rPr>
        <w:rFonts w:hint="default"/>
        <w:lang w:val="ru-RU" w:eastAsia="en-US" w:bidi="ar-SA"/>
      </w:rPr>
    </w:lvl>
    <w:lvl w:ilvl="7" w:tplc="3530EFEA">
      <w:numFmt w:val="bullet"/>
      <w:lvlText w:val="•"/>
      <w:lvlJc w:val="left"/>
      <w:pPr>
        <w:ind w:left="7486" w:hanging="360"/>
      </w:pPr>
      <w:rPr>
        <w:rFonts w:hint="default"/>
        <w:lang w:val="ru-RU" w:eastAsia="en-US" w:bidi="ar-SA"/>
      </w:rPr>
    </w:lvl>
    <w:lvl w:ilvl="8" w:tplc="96BC3606">
      <w:numFmt w:val="bullet"/>
      <w:lvlText w:val="•"/>
      <w:lvlJc w:val="left"/>
      <w:pPr>
        <w:ind w:left="8393" w:hanging="360"/>
      </w:pPr>
      <w:rPr>
        <w:rFonts w:hint="default"/>
        <w:lang w:val="ru-RU" w:eastAsia="en-US" w:bidi="ar-SA"/>
      </w:rPr>
    </w:lvl>
  </w:abstractNum>
  <w:abstractNum w:abstractNumId="355" w15:restartNumberingAfterBreak="0">
    <w:nsid w:val="62BF0577"/>
    <w:multiLevelType w:val="multilevel"/>
    <w:tmpl w:val="AA065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638D6B13"/>
    <w:multiLevelType w:val="multilevel"/>
    <w:tmpl w:val="1B70E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63921286"/>
    <w:multiLevelType w:val="multilevel"/>
    <w:tmpl w:val="9C7E3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639C22D3"/>
    <w:multiLevelType w:val="multilevel"/>
    <w:tmpl w:val="41DAD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63D073B7"/>
    <w:multiLevelType w:val="hybridMultilevel"/>
    <w:tmpl w:val="0860BD78"/>
    <w:lvl w:ilvl="0" w:tplc="5F768DE6">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8C0A514">
      <w:numFmt w:val="bullet"/>
      <w:lvlText w:val="•"/>
      <w:lvlJc w:val="left"/>
      <w:pPr>
        <w:ind w:left="2046" w:hanging="360"/>
      </w:pPr>
      <w:rPr>
        <w:rFonts w:hint="default"/>
        <w:lang w:val="ru-RU" w:eastAsia="en-US" w:bidi="ar-SA"/>
      </w:rPr>
    </w:lvl>
    <w:lvl w:ilvl="2" w:tplc="585E95EE">
      <w:numFmt w:val="bullet"/>
      <w:lvlText w:val="•"/>
      <w:lvlJc w:val="left"/>
      <w:pPr>
        <w:ind w:left="2953" w:hanging="360"/>
      </w:pPr>
      <w:rPr>
        <w:rFonts w:hint="default"/>
        <w:lang w:val="ru-RU" w:eastAsia="en-US" w:bidi="ar-SA"/>
      </w:rPr>
    </w:lvl>
    <w:lvl w:ilvl="3" w:tplc="3D6E0046">
      <w:numFmt w:val="bullet"/>
      <w:lvlText w:val="•"/>
      <w:lvlJc w:val="left"/>
      <w:pPr>
        <w:ind w:left="3859" w:hanging="360"/>
      </w:pPr>
      <w:rPr>
        <w:rFonts w:hint="default"/>
        <w:lang w:val="ru-RU" w:eastAsia="en-US" w:bidi="ar-SA"/>
      </w:rPr>
    </w:lvl>
    <w:lvl w:ilvl="4" w:tplc="E1749B5C">
      <w:numFmt w:val="bullet"/>
      <w:lvlText w:val="•"/>
      <w:lvlJc w:val="left"/>
      <w:pPr>
        <w:ind w:left="4766" w:hanging="360"/>
      </w:pPr>
      <w:rPr>
        <w:rFonts w:hint="default"/>
        <w:lang w:val="ru-RU" w:eastAsia="en-US" w:bidi="ar-SA"/>
      </w:rPr>
    </w:lvl>
    <w:lvl w:ilvl="5" w:tplc="C25CD9D6">
      <w:numFmt w:val="bullet"/>
      <w:lvlText w:val="•"/>
      <w:lvlJc w:val="left"/>
      <w:pPr>
        <w:ind w:left="5673" w:hanging="360"/>
      </w:pPr>
      <w:rPr>
        <w:rFonts w:hint="default"/>
        <w:lang w:val="ru-RU" w:eastAsia="en-US" w:bidi="ar-SA"/>
      </w:rPr>
    </w:lvl>
    <w:lvl w:ilvl="6" w:tplc="98A2F8AC">
      <w:numFmt w:val="bullet"/>
      <w:lvlText w:val="•"/>
      <w:lvlJc w:val="left"/>
      <w:pPr>
        <w:ind w:left="6579" w:hanging="360"/>
      </w:pPr>
      <w:rPr>
        <w:rFonts w:hint="default"/>
        <w:lang w:val="ru-RU" w:eastAsia="en-US" w:bidi="ar-SA"/>
      </w:rPr>
    </w:lvl>
    <w:lvl w:ilvl="7" w:tplc="A9B63422">
      <w:numFmt w:val="bullet"/>
      <w:lvlText w:val="•"/>
      <w:lvlJc w:val="left"/>
      <w:pPr>
        <w:ind w:left="7486" w:hanging="360"/>
      </w:pPr>
      <w:rPr>
        <w:rFonts w:hint="default"/>
        <w:lang w:val="ru-RU" w:eastAsia="en-US" w:bidi="ar-SA"/>
      </w:rPr>
    </w:lvl>
    <w:lvl w:ilvl="8" w:tplc="4B509D88">
      <w:numFmt w:val="bullet"/>
      <w:lvlText w:val="•"/>
      <w:lvlJc w:val="left"/>
      <w:pPr>
        <w:ind w:left="8393" w:hanging="360"/>
      </w:pPr>
      <w:rPr>
        <w:rFonts w:hint="default"/>
        <w:lang w:val="ru-RU" w:eastAsia="en-US" w:bidi="ar-SA"/>
      </w:rPr>
    </w:lvl>
  </w:abstractNum>
  <w:abstractNum w:abstractNumId="360" w15:restartNumberingAfterBreak="0">
    <w:nsid w:val="640D235D"/>
    <w:multiLevelType w:val="hybridMultilevel"/>
    <w:tmpl w:val="C06A3372"/>
    <w:lvl w:ilvl="0" w:tplc="E24E4C02">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2B66E00">
      <w:numFmt w:val="bullet"/>
      <w:lvlText w:val="•"/>
      <w:lvlJc w:val="left"/>
      <w:pPr>
        <w:ind w:left="2046" w:hanging="360"/>
      </w:pPr>
      <w:rPr>
        <w:rFonts w:hint="default"/>
        <w:lang w:val="ru-RU" w:eastAsia="en-US" w:bidi="ar-SA"/>
      </w:rPr>
    </w:lvl>
    <w:lvl w:ilvl="2" w:tplc="6FD809C4">
      <w:numFmt w:val="bullet"/>
      <w:lvlText w:val="•"/>
      <w:lvlJc w:val="left"/>
      <w:pPr>
        <w:ind w:left="2953" w:hanging="360"/>
      </w:pPr>
      <w:rPr>
        <w:rFonts w:hint="default"/>
        <w:lang w:val="ru-RU" w:eastAsia="en-US" w:bidi="ar-SA"/>
      </w:rPr>
    </w:lvl>
    <w:lvl w:ilvl="3" w:tplc="261C8ABC">
      <w:numFmt w:val="bullet"/>
      <w:lvlText w:val="•"/>
      <w:lvlJc w:val="left"/>
      <w:pPr>
        <w:ind w:left="3859" w:hanging="360"/>
      </w:pPr>
      <w:rPr>
        <w:rFonts w:hint="default"/>
        <w:lang w:val="ru-RU" w:eastAsia="en-US" w:bidi="ar-SA"/>
      </w:rPr>
    </w:lvl>
    <w:lvl w:ilvl="4" w:tplc="EE48CC38">
      <w:numFmt w:val="bullet"/>
      <w:lvlText w:val="•"/>
      <w:lvlJc w:val="left"/>
      <w:pPr>
        <w:ind w:left="4766" w:hanging="360"/>
      </w:pPr>
      <w:rPr>
        <w:rFonts w:hint="default"/>
        <w:lang w:val="ru-RU" w:eastAsia="en-US" w:bidi="ar-SA"/>
      </w:rPr>
    </w:lvl>
    <w:lvl w:ilvl="5" w:tplc="04487CBA">
      <w:numFmt w:val="bullet"/>
      <w:lvlText w:val="•"/>
      <w:lvlJc w:val="left"/>
      <w:pPr>
        <w:ind w:left="5673" w:hanging="360"/>
      </w:pPr>
      <w:rPr>
        <w:rFonts w:hint="default"/>
        <w:lang w:val="ru-RU" w:eastAsia="en-US" w:bidi="ar-SA"/>
      </w:rPr>
    </w:lvl>
    <w:lvl w:ilvl="6" w:tplc="616ABB40">
      <w:numFmt w:val="bullet"/>
      <w:lvlText w:val="•"/>
      <w:lvlJc w:val="left"/>
      <w:pPr>
        <w:ind w:left="6579" w:hanging="360"/>
      </w:pPr>
      <w:rPr>
        <w:rFonts w:hint="default"/>
        <w:lang w:val="ru-RU" w:eastAsia="en-US" w:bidi="ar-SA"/>
      </w:rPr>
    </w:lvl>
    <w:lvl w:ilvl="7" w:tplc="1DD02200">
      <w:numFmt w:val="bullet"/>
      <w:lvlText w:val="•"/>
      <w:lvlJc w:val="left"/>
      <w:pPr>
        <w:ind w:left="7486" w:hanging="360"/>
      </w:pPr>
      <w:rPr>
        <w:rFonts w:hint="default"/>
        <w:lang w:val="ru-RU" w:eastAsia="en-US" w:bidi="ar-SA"/>
      </w:rPr>
    </w:lvl>
    <w:lvl w:ilvl="8" w:tplc="C5E8F8E6">
      <w:numFmt w:val="bullet"/>
      <w:lvlText w:val="•"/>
      <w:lvlJc w:val="left"/>
      <w:pPr>
        <w:ind w:left="8393" w:hanging="360"/>
      </w:pPr>
      <w:rPr>
        <w:rFonts w:hint="default"/>
        <w:lang w:val="ru-RU" w:eastAsia="en-US" w:bidi="ar-SA"/>
      </w:rPr>
    </w:lvl>
  </w:abstractNum>
  <w:abstractNum w:abstractNumId="361" w15:restartNumberingAfterBreak="0">
    <w:nsid w:val="64403262"/>
    <w:multiLevelType w:val="multilevel"/>
    <w:tmpl w:val="3F423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646072B6"/>
    <w:multiLevelType w:val="hybridMultilevel"/>
    <w:tmpl w:val="0864389C"/>
    <w:lvl w:ilvl="0" w:tplc="322C3782">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154C75C">
      <w:numFmt w:val="bullet"/>
      <w:lvlText w:val="•"/>
      <w:lvlJc w:val="left"/>
      <w:pPr>
        <w:ind w:left="2046" w:hanging="360"/>
      </w:pPr>
      <w:rPr>
        <w:rFonts w:hint="default"/>
        <w:lang w:val="ru-RU" w:eastAsia="en-US" w:bidi="ar-SA"/>
      </w:rPr>
    </w:lvl>
    <w:lvl w:ilvl="2" w:tplc="D2F46FB4">
      <w:numFmt w:val="bullet"/>
      <w:lvlText w:val="•"/>
      <w:lvlJc w:val="left"/>
      <w:pPr>
        <w:ind w:left="2953" w:hanging="360"/>
      </w:pPr>
      <w:rPr>
        <w:rFonts w:hint="default"/>
        <w:lang w:val="ru-RU" w:eastAsia="en-US" w:bidi="ar-SA"/>
      </w:rPr>
    </w:lvl>
    <w:lvl w:ilvl="3" w:tplc="B5EC96A4">
      <w:numFmt w:val="bullet"/>
      <w:lvlText w:val="•"/>
      <w:lvlJc w:val="left"/>
      <w:pPr>
        <w:ind w:left="3859" w:hanging="360"/>
      </w:pPr>
      <w:rPr>
        <w:rFonts w:hint="default"/>
        <w:lang w:val="ru-RU" w:eastAsia="en-US" w:bidi="ar-SA"/>
      </w:rPr>
    </w:lvl>
    <w:lvl w:ilvl="4" w:tplc="8D22B6C6">
      <w:numFmt w:val="bullet"/>
      <w:lvlText w:val="•"/>
      <w:lvlJc w:val="left"/>
      <w:pPr>
        <w:ind w:left="4766" w:hanging="360"/>
      </w:pPr>
      <w:rPr>
        <w:rFonts w:hint="default"/>
        <w:lang w:val="ru-RU" w:eastAsia="en-US" w:bidi="ar-SA"/>
      </w:rPr>
    </w:lvl>
    <w:lvl w:ilvl="5" w:tplc="5C161950">
      <w:numFmt w:val="bullet"/>
      <w:lvlText w:val="•"/>
      <w:lvlJc w:val="left"/>
      <w:pPr>
        <w:ind w:left="5673" w:hanging="360"/>
      </w:pPr>
      <w:rPr>
        <w:rFonts w:hint="default"/>
        <w:lang w:val="ru-RU" w:eastAsia="en-US" w:bidi="ar-SA"/>
      </w:rPr>
    </w:lvl>
    <w:lvl w:ilvl="6" w:tplc="80C22922">
      <w:numFmt w:val="bullet"/>
      <w:lvlText w:val="•"/>
      <w:lvlJc w:val="left"/>
      <w:pPr>
        <w:ind w:left="6579" w:hanging="360"/>
      </w:pPr>
      <w:rPr>
        <w:rFonts w:hint="default"/>
        <w:lang w:val="ru-RU" w:eastAsia="en-US" w:bidi="ar-SA"/>
      </w:rPr>
    </w:lvl>
    <w:lvl w:ilvl="7" w:tplc="60005BE2">
      <w:numFmt w:val="bullet"/>
      <w:lvlText w:val="•"/>
      <w:lvlJc w:val="left"/>
      <w:pPr>
        <w:ind w:left="7486" w:hanging="360"/>
      </w:pPr>
      <w:rPr>
        <w:rFonts w:hint="default"/>
        <w:lang w:val="ru-RU" w:eastAsia="en-US" w:bidi="ar-SA"/>
      </w:rPr>
    </w:lvl>
    <w:lvl w:ilvl="8" w:tplc="43406B72">
      <w:numFmt w:val="bullet"/>
      <w:lvlText w:val="•"/>
      <w:lvlJc w:val="left"/>
      <w:pPr>
        <w:ind w:left="8393" w:hanging="360"/>
      </w:pPr>
      <w:rPr>
        <w:rFonts w:hint="default"/>
        <w:lang w:val="ru-RU" w:eastAsia="en-US" w:bidi="ar-SA"/>
      </w:rPr>
    </w:lvl>
  </w:abstractNum>
  <w:abstractNum w:abstractNumId="363" w15:restartNumberingAfterBreak="0">
    <w:nsid w:val="64B37558"/>
    <w:multiLevelType w:val="multilevel"/>
    <w:tmpl w:val="0D083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15:restartNumberingAfterBreak="0">
    <w:nsid w:val="652B5EBD"/>
    <w:multiLevelType w:val="multilevel"/>
    <w:tmpl w:val="8F56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65913A49"/>
    <w:multiLevelType w:val="multilevel"/>
    <w:tmpl w:val="798E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66271FDB"/>
    <w:multiLevelType w:val="hybridMultilevel"/>
    <w:tmpl w:val="84AC404C"/>
    <w:lvl w:ilvl="0" w:tplc="EEA86418">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9EE765C">
      <w:numFmt w:val="bullet"/>
      <w:lvlText w:val="•"/>
      <w:lvlJc w:val="left"/>
      <w:pPr>
        <w:ind w:left="2046" w:hanging="360"/>
      </w:pPr>
      <w:rPr>
        <w:rFonts w:hint="default"/>
        <w:lang w:val="ru-RU" w:eastAsia="en-US" w:bidi="ar-SA"/>
      </w:rPr>
    </w:lvl>
    <w:lvl w:ilvl="2" w:tplc="3C341616">
      <w:numFmt w:val="bullet"/>
      <w:lvlText w:val="•"/>
      <w:lvlJc w:val="left"/>
      <w:pPr>
        <w:ind w:left="2953" w:hanging="360"/>
      </w:pPr>
      <w:rPr>
        <w:rFonts w:hint="default"/>
        <w:lang w:val="ru-RU" w:eastAsia="en-US" w:bidi="ar-SA"/>
      </w:rPr>
    </w:lvl>
    <w:lvl w:ilvl="3" w:tplc="B0867342">
      <w:numFmt w:val="bullet"/>
      <w:lvlText w:val="•"/>
      <w:lvlJc w:val="left"/>
      <w:pPr>
        <w:ind w:left="3859" w:hanging="360"/>
      </w:pPr>
      <w:rPr>
        <w:rFonts w:hint="default"/>
        <w:lang w:val="ru-RU" w:eastAsia="en-US" w:bidi="ar-SA"/>
      </w:rPr>
    </w:lvl>
    <w:lvl w:ilvl="4" w:tplc="12BE6B06">
      <w:numFmt w:val="bullet"/>
      <w:lvlText w:val="•"/>
      <w:lvlJc w:val="left"/>
      <w:pPr>
        <w:ind w:left="4766" w:hanging="360"/>
      </w:pPr>
      <w:rPr>
        <w:rFonts w:hint="default"/>
        <w:lang w:val="ru-RU" w:eastAsia="en-US" w:bidi="ar-SA"/>
      </w:rPr>
    </w:lvl>
    <w:lvl w:ilvl="5" w:tplc="3B94EE6E">
      <w:numFmt w:val="bullet"/>
      <w:lvlText w:val="•"/>
      <w:lvlJc w:val="left"/>
      <w:pPr>
        <w:ind w:left="5673" w:hanging="360"/>
      </w:pPr>
      <w:rPr>
        <w:rFonts w:hint="default"/>
        <w:lang w:val="ru-RU" w:eastAsia="en-US" w:bidi="ar-SA"/>
      </w:rPr>
    </w:lvl>
    <w:lvl w:ilvl="6" w:tplc="8BE42754">
      <w:numFmt w:val="bullet"/>
      <w:lvlText w:val="•"/>
      <w:lvlJc w:val="left"/>
      <w:pPr>
        <w:ind w:left="6579" w:hanging="360"/>
      </w:pPr>
      <w:rPr>
        <w:rFonts w:hint="default"/>
        <w:lang w:val="ru-RU" w:eastAsia="en-US" w:bidi="ar-SA"/>
      </w:rPr>
    </w:lvl>
    <w:lvl w:ilvl="7" w:tplc="09F0B1EC">
      <w:numFmt w:val="bullet"/>
      <w:lvlText w:val="•"/>
      <w:lvlJc w:val="left"/>
      <w:pPr>
        <w:ind w:left="7486" w:hanging="360"/>
      </w:pPr>
      <w:rPr>
        <w:rFonts w:hint="default"/>
        <w:lang w:val="ru-RU" w:eastAsia="en-US" w:bidi="ar-SA"/>
      </w:rPr>
    </w:lvl>
    <w:lvl w:ilvl="8" w:tplc="21D89E80">
      <w:numFmt w:val="bullet"/>
      <w:lvlText w:val="•"/>
      <w:lvlJc w:val="left"/>
      <w:pPr>
        <w:ind w:left="8393" w:hanging="360"/>
      </w:pPr>
      <w:rPr>
        <w:rFonts w:hint="default"/>
        <w:lang w:val="ru-RU" w:eastAsia="en-US" w:bidi="ar-SA"/>
      </w:rPr>
    </w:lvl>
  </w:abstractNum>
  <w:abstractNum w:abstractNumId="367" w15:restartNumberingAfterBreak="0">
    <w:nsid w:val="6647092D"/>
    <w:multiLevelType w:val="hybridMultilevel"/>
    <w:tmpl w:val="56F68374"/>
    <w:lvl w:ilvl="0" w:tplc="72C2DCD8">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5C204A0">
      <w:numFmt w:val="bullet"/>
      <w:lvlText w:val="•"/>
      <w:lvlJc w:val="left"/>
      <w:pPr>
        <w:ind w:left="2046" w:hanging="360"/>
      </w:pPr>
      <w:rPr>
        <w:rFonts w:hint="default"/>
        <w:lang w:val="ru-RU" w:eastAsia="en-US" w:bidi="ar-SA"/>
      </w:rPr>
    </w:lvl>
    <w:lvl w:ilvl="2" w:tplc="CF56CA74">
      <w:numFmt w:val="bullet"/>
      <w:lvlText w:val="•"/>
      <w:lvlJc w:val="left"/>
      <w:pPr>
        <w:ind w:left="2953" w:hanging="360"/>
      </w:pPr>
      <w:rPr>
        <w:rFonts w:hint="default"/>
        <w:lang w:val="ru-RU" w:eastAsia="en-US" w:bidi="ar-SA"/>
      </w:rPr>
    </w:lvl>
    <w:lvl w:ilvl="3" w:tplc="45B6CF76">
      <w:numFmt w:val="bullet"/>
      <w:lvlText w:val="•"/>
      <w:lvlJc w:val="left"/>
      <w:pPr>
        <w:ind w:left="3859" w:hanging="360"/>
      </w:pPr>
      <w:rPr>
        <w:rFonts w:hint="default"/>
        <w:lang w:val="ru-RU" w:eastAsia="en-US" w:bidi="ar-SA"/>
      </w:rPr>
    </w:lvl>
    <w:lvl w:ilvl="4" w:tplc="953C949E">
      <w:numFmt w:val="bullet"/>
      <w:lvlText w:val="•"/>
      <w:lvlJc w:val="left"/>
      <w:pPr>
        <w:ind w:left="4766" w:hanging="360"/>
      </w:pPr>
      <w:rPr>
        <w:rFonts w:hint="default"/>
        <w:lang w:val="ru-RU" w:eastAsia="en-US" w:bidi="ar-SA"/>
      </w:rPr>
    </w:lvl>
    <w:lvl w:ilvl="5" w:tplc="F008F9EC">
      <w:numFmt w:val="bullet"/>
      <w:lvlText w:val="•"/>
      <w:lvlJc w:val="left"/>
      <w:pPr>
        <w:ind w:left="5673" w:hanging="360"/>
      </w:pPr>
      <w:rPr>
        <w:rFonts w:hint="default"/>
        <w:lang w:val="ru-RU" w:eastAsia="en-US" w:bidi="ar-SA"/>
      </w:rPr>
    </w:lvl>
    <w:lvl w:ilvl="6" w:tplc="758C20DE">
      <w:numFmt w:val="bullet"/>
      <w:lvlText w:val="•"/>
      <w:lvlJc w:val="left"/>
      <w:pPr>
        <w:ind w:left="6579" w:hanging="360"/>
      </w:pPr>
      <w:rPr>
        <w:rFonts w:hint="default"/>
        <w:lang w:val="ru-RU" w:eastAsia="en-US" w:bidi="ar-SA"/>
      </w:rPr>
    </w:lvl>
    <w:lvl w:ilvl="7" w:tplc="4C1C2C64">
      <w:numFmt w:val="bullet"/>
      <w:lvlText w:val="•"/>
      <w:lvlJc w:val="left"/>
      <w:pPr>
        <w:ind w:left="7486" w:hanging="360"/>
      </w:pPr>
      <w:rPr>
        <w:rFonts w:hint="default"/>
        <w:lang w:val="ru-RU" w:eastAsia="en-US" w:bidi="ar-SA"/>
      </w:rPr>
    </w:lvl>
    <w:lvl w:ilvl="8" w:tplc="67BAE74E">
      <w:numFmt w:val="bullet"/>
      <w:lvlText w:val="•"/>
      <w:lvlJc w:val="left"/>
      <w:pPr>
        <w:ind w:left="8393" w:hanging="360"/>
      </w:pPr>
      <w:rPr>
        <w:rFonts w:hint="default"/>
        <w:lang w:val="ru-RU" w:eastAsia="en-US" w:bidi="ar-SA"/>
      </w:rPr>
    </w:lvl>
  </w:abstractNum>
  <w:abstractNum w:abstractNumId="368" w15:restartNumberingAfterBreak="0">
    <w:nsid w:val="664A6B61"/>
    <w:multiLevelType w:val="multilevel"/>
    <w:tmpl w:val="56C89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665E6B54"/>
    <w:multiLevelType w:val="multilevel"/>
    <w:tmpl w:val="80CED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66BF745E"/>
    <w:multiLevelType w:val="hybridMultilevel"/>
    <w:tmpl w:val="1F6CC9DC"/>
    <w:lvl w:ilvl="0" w:tplc="706E8750">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A666694">
      <w:numFmt w:val="bullet"/>
      <w:lvlText w:val="•"/>
      <w:lvlJc w:val="left"/>
      <w:pPr>
        <w:ind w:left="2046" w:hanging="360"/>
      </w:pPr>
      <w:rPr>
        <w:rFonts w:hint="default"/>
        <w:lang w:val="ru-RU" w:eastAsia="en-US" w:bidi="ar-SA"/>
      </w:rPr>
    </w:lvl>
    <w:lvl w:ilvl="2" w:tplc="A17EC84A">
      <w:numFmt w:val="bullet"/>
      <w:lvlText w:val="•"/>
      <w:lvlJc w:val="left"/>
      <w:pPr>
        <w:ind w:left="2953" w:hanging="360"/>
      </w:pPr>
      <w:rPr>
        <w:rFonts w:hint="default"/>
        <w:lang w:val="ru-RU" w:eastAsia="en-US" w:bidi="ar-SA"/>
      </w:rPr>
    </w:lvl>
    <w:lvl w:ilvl="3" w:tplc="617093DA">
      <w:numFmt w:val="bullet"/>
      <w:lvlText w:val="•"/>
      <w:lvlJc w:val="left"/>
      <w:pPr>
        <w:ind w:left="3859" w:hanging="360"/>
      </w:pPr>
      <w:rPr>
        <w:rFonts w:hint="default"/>
        <w:lang w:val="ru-RU" w:eastAsia="en-US" w:bidi="ar-SA"/>
      </w:rPr>
    </w:lvl>
    <w:lvl w:ilvl="4" w:tplc="810C4C2A">
      <w:numFmt w:val="bullet"/>
      <w:lvlText w:val="•"/>
      <w:lvlJc w:val="left"/>
      <w:pPr>
        <w:ind w:left="4766" w:hanging="360"/>
      </w:pPr>
      <w:rPr>
        <w:rFonts w:hint="default"/>
        <w:lang w:val="ru-RU" w:eastAsia="en-US" w:bidi="ar-SA"/>
      </w:rPr>
    </w:lvl>
    <w:lvl w:ilvl="5" w:tplc="502E8876">
      <w:numFmt w:val="bullet"/>
      <w:lvlText w:val="•"/>
      <w:lvlJc w:val="left"/>
      <w:pPr>
        <w:ind w:left="5673" w:hanging="360"/>
      </w:pPr>
      <w:rPr>
        <w:rFonts w:hint="default"/>
        <w:lang w:val="ru-RU" w:eastAsia="en-US" w:bidi="ar-SA"/>
      </w:rPr>
    </w:lvl>
    <w:lvl w:ilvl="6" w:tplc="88EE82B8">
      <w:numFmt w:val="bullet"/>
      <w:lvlText w:val="•"/>
      <w:lvlJc w:val="left"/>
      <w:pPr>
        <w:ind w:left="6579" w:hanging="360"/>
      </w:pPr>
      <w:rPr>
        <w:rFonts w:hint="default"/>
        <w:lang w:val="ru-RU" w:eastAsia="en-US" w:bidi="ar-SA"/>
      </w:rPr>
    </w:lvl>
    <w:lvl w:ilvl="7" w:tplc="492EC426">
      <w:numFmt w:val="bullet"/>
      <w:lvlText w:val="•"/>
      <w:lvlJc w:val="left"/>
      <w:pPr>
        <w:ind w:left="7486" w:hanging="360"/>
      </w:pPr>
      <w:rPr>
        <w:rFonts w:hint="default"/>
        <w:lang w:val="ru-RU" w:eastAsia="en-US" w:bidi="ar-SA"/>
      </w:rPr>
    </w:lvl>
    <w:lvl w:ilvl="8" w:tplc="8CDEA0F8">
      <w:numFmt w:val="bullet"/>
      <w:lvlText w:val="•"/>
      <w:lvlJc w:val="left"/>
      <w:pPr>
        <w:ind w:left="8393" w:hanging="360"/>
      </w:pPr>
      <w:rPr>
        <w:rFonts w:hint="default"/>
        <w:lang w:val="ru-RU" w:eastAsia="en-US" w:bidi="ar-SA"/>
      </w:rPr>
    </w:lvl>
  </w:abstractNum>
  <w:abstractNum w:abstractNumId="371" w15:restartNumberingAfterBreak="0">
    <w:nsid w:val="67394007"/>
    <w:multiLevelType w:val="multilevel"/>
    <w:tmpl w:val="2AF0A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67765C4C"/>
    <w:multiLevelType w:val="multilevel"/>
    <w:tmpl w:val="154AF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15:restartNumberingAfterBreak="0">
    <w:nsid w:val="67BC6281"/>
    <w:multiLevelType w:val="multilevel"/>
    <w:tmpl w:val="9AC6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67CA6E1F"/>
    <w:multiLevelType w:val="multilevel"/>
    <w:tmpl w:val="CB82D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681A6CE0"/>
    <w:multiLevelType w:val="multilevel"/>
    <w:tmpl w:val="1C9C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68530449"/>
    <w:multiLevelType w:val="multilevel"/>
    <w:tmpl w:val="08D8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68957557"/>
    <w:multiLevelType w:val="multilevel"/>
    <w:tmpl w:val="A9966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68EA2608"/>
    <w:multiLevelType w:val="multilevel"/>
    <w:tmpl w:val="86F25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68FF5CCC"/>
    <w:multiLevelType w:val="hybridMultilevel"/>
    <w:tmpl w:val="801E95E8"/>
    <w:lvl w:ilvl="0" w:tplc="4924739C">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724BDBA">
      <w:numFmt w:val="bullet"/>
      <w:lvlText w:val="•"/>
      <w:lvlJc w:val="left"/>
      <w:pPr>
        <w:ind w:left="2046" w:hanging="360"/>
      </w:pPr>
      <w:rPr>
        <w:rFonts w:hint="default"/>
        <w:lang w:val="ru-RU" w:eastAsia="en-US" w:bidi="ar-SA"/>
      </w:rPr>
    </w:lvl>
    <w:lvl w:ilvl="2" w:tplc="1CC4ECB4">
      <w:numFmt w:val="bullet"/>
      <w:lvlText w:val="•"/>
      <w:lvlJc w:val="left"/>
      <w:pPr>
        <w:ind w:left="2953" w:hanging="360"/>
      </w:pPr>
      <w:rPr>
        <w:rFonts w:hint="default"/>
        <w:lang w:val="ru-RU" w:eastAsia="en-US" w:bidi="ar-SA"/>
      </w:rPr>
    </w:lvl>
    <w:lvl w:ilvl="3" w:tplc="6812F62A">
      <w:numFmt w:val="bullet"/>
      <w:lvlText w:val="•"/>
      <w:lvlJc w:val="left"/>
      <w:pPr>
        <w:ind w:left="3859" w:hanging="360"/>
      </w:pPr>
      <w:rPr>
        <w:rFonts w:hint="default"/>
        <w:lang w:val="ru-RU" w:eastAsia="en-US" w:bidi="ar-SA"/>
      </w:rPr>
    </w:lvl>
    <w:lvl w:ilvl="4" w:tplc="75303DB2">
      <w:numFmt w:val="bullet"/>
      <w:lvlText w:val="•"/>
      <w:lvlJc w:val="left"/>
      <w:pPr>
        <w:ind w:left="4766" w:hanging="360"/>
      </w:pPr>
      <w:rPr>
        <w:rFonts w:hint="default"/>
        <w:lang w:val="ru-RU" w:eastAsia="en-US" w:bidi="ar-SA"/>
      </w:rPr>
    </w:lvl>
    <w:lvl w:ilvl="5" w:tplc="4048934C">
      <w:numFmt w:val="bullet"/>
      <w:lvlText w:val="•"/>
      <w:lvlJc w:val="left"/>
      <w:pPr>
        <w:ind w:left="5673" w:hanging="360"/>
      </w:pPr>
      <w:rPr>
        <w:rFonts w:hint="default"/>
        <w:lang w:val="ru-RU" w:eastAsia="en-US" w:bidi="ar-SA"/>
      </w:rPr>
    </w:lvl>
    <w:lvl w:ilvl="6" w:tplc="5F04836E">
      <w:numFmt w:val="bullet"/>
      <w:lvlText w:val="•"/>
      <w:lvlJc w:val="left"/>
      <w:pPr>
        <w:ind w:left="6579" w:hanging="360"/>
      </w:pPr>
      <w:rPr>
        <w:rFonts w:hint="default"/>
        <w:lang w:val="ru-RU" w:eastAsia="en-US" w:bidi="ar-SA"/>
      </w:rPr>
    </w:lvl>
    <w:lvl w:ilvl="7" w:tplc="B4603FE0">
      <w:numFmt w:val="bullet"/>
      <w:lvlText w:val="•"/>
      <w:lvlJc w:val="left"/>
      <w:pPr>
        <w:ind w:left="7486" w:hanging="360"/>
      </w:pPr>
      <w:rPr>
        <w:rFonts w:hint="default"/>
        <w:lang w:val="ru-RU" w:eastAsia="en-US" w:bidi="ar-SA"/>
      </w:rPr>
    </w:lvl>
    <w:lvl w:ilvl="8" w:tplc="F4366544">
      <w:numFmt w:val="bullet"/>
      <w:lvlText w:val="•"/>
      <w:lvlJc w:val="left"/>
      <w:pPr>
        <w:ind w:left="8393" w:hanging="360"/>
      </w:pPr>
      <w:rPr>
        <w:rFonts w:hint="default"/>
        <w:lang w:val="ru-RU" w:eastAsia="en-US" w:bidi="ar-SA"/>
      </w:rPr>
    </w:lvl>
  </w:abstractNum>
  <w:abstractNum w:abstractNumId="380" w15:restartNumberingAfterBreak="0">
    <w:nsid w:val="6918001D"/>
    <w:multiLevelType w:val="multilevel"/>
    <w:tmpl w:val="02246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699544FA"/>
    <w:multiLevelType w:val="multilevel"/>
    <w:tmpl w:val="CE589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15:restartNumberingAfterBreak="0">
    <w:nsid w:val="69B168DD"/>
    <w:multiLevelType w:val="multilevel"/>
    <w:tmpl w:val="7CD8E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69E53F10"/>
    <w:multiLevelType w:val="multilevel"/>
    <w:tmpl w:val="33FA6D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6A2F494B"/>
    <w:multiLevelType w:val="multilevel"/>
    <w:tmpl w:val="16BC7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6A9C38DA"/>
    <w:multiLevelType w:val="multilevel"/>
    <w:tmpl w:val="64B60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6B0748D3"/>
    <w:multiLevelType w:val="multilevel"/>
    <w:tmpl w:val="F7041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6B8C34DD"/>
    <w:multiLevelType w:val="multilevel"/>
    <w:tmpl w:val="7B169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6CA42E62"/>
    <w:multiLevelType w:val="multilevel"/>
    <w:tmpl w:val="4094BA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15:restartNumberingAfterBreak="0">
    <w:nsid w:val="6CC6400A"/>
    <w:multiLevelType w:val="multilevel"/>
    <w:tmpl w:val="DF4634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6CF8308E"/>
    <w:multiLevelType w:val="multilevel"/>
    <w:tmpl w:val="E7622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15:restartNumberingAfterBreak="0">
    <w:nsid w:val="6D1E698F"/>
    <w:multiLevelType w:val="multilevel"/>
    <w:tmpl w:val="AAF87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2" w15:restartNumberingAfterBreak="0">
    <w:nsid w:val="6D35656F"/>
    <w:multiLevelType w:val="multilevel"/>
    <w:tmpl w:val="4A147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6D7445B0"/>
    <w:multiLevelType w:val="hybridMultilevel"/>
    <w:tmpl w:val="875C38F2"/>
    <w:lvl w:ilvl="0" w:tplc="22D2330A">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E0444A0">
      <w:numFmt w:val="bullet"/>
      <w:lvlText w:val="•"/>
      <w:lvlJc w:val="left"/>
      <w:pPr>
        <w:ind w:left="2046" w:hanging="360"/>
      </w:pPr>
      <w:rPr>
        <w:rFonts w:hint="default"/>
        <w:lang w:val="ru-RU" w:eastAsia="en-US" w:bidi="ar-SA"/>
      </w:rPr>
    </w:lvl>
    <w:lvl w:ilvl="2" w:tplc="11CC3B56">
      <w:numFmt w:val="bullet"/>
      <w:lvlText w:val="•"/>
      <w:lvlJc w:val="left"/>
      <w:pPr>
        <w:ind w:left="2953" w:hanging="360"/>
      </w:pPr>
      <w:rPr>
        <w:rFonts w:hint="default"/>
        <w:lang w:val="ru-RU" w:eastAsia="en-US" w:bidi="ar-SA"/>
      </w:rPr>
    </w:lvl>
    <w:lvl w:ilvl="3" w:tplc="B2E45764">
      <w:numFmt w:val="bullet"/>
      <w:lvlText w:val="•"/>
      <w:lvlJc w:val="left"/>
      <w:pPr>
        <w:ind w:left="3859" w:hanging="360"/>
      </w:pPr>
      <w:rPr>
        <w:rFonts w:hint="default"/>
        <w:lang w:val="ru-RU" w:eastAsia="en-US" w:bidi="ar-SA"/>
      </w:rPr>
    </w:lvl>
    <w:lvl w:ilvl="4" w:tplc="23864D56">
      <w:numFmt w:val="bullet"/>
      <w:lvlText w:val="•"/>
      <w:lvlJc w:val="left"/>
      <w:pPr>
        <w:ind w:left="4766" w:hanging="360"/>
      </w:pPr>
      <w:rPr>
        <w:rFonts w:hint="default"/>
        <w:lang w:val="ru-RU" w:eastAsia="en-US" w:bidi="ar-SA"/>
      </w:rPr>
    </w:lvl>
    <w:lvl w:ilvl="5" w:tplc="6E006B68">
      <w:numFmt w:val="bullet"/>
      <w:lvlText w:val="•"/>
      <w:lvlJc w:val="left"/>
      <w:pPr>
        <w:ind w:left="5673" w:hanging="360"/>
      </w:pPr>
      <w:rPr>
        <w:rFonts w:hint="default"/>
        <w:lang w:val="ru-RU" w:eastAsia="en-US" w:bidi="ar-SA"/>
      </w:rPr>
    </w:lvl>
    <w:lvl w:ilvl="6" w:tplc="0F825CA6">
      <w:numFmt w:val="bullet"/>
      <w:lvlText w:val="•"/>
      <w:lvlJc w:val="left"/>
      <w:pPr>
        <w:ind w:left="6579" w:hanging="360"/>
      </w:pPr>
      <w:rPr>
        <w:rFonts w:hint="default"/>
        <w:lang w:val="ru-RU" w:eastAsia="en-US" w:bidi="ar-SA"/>
      </w:rPr>
    </w:lvl>
    <w:lvl w:ilvl="7" w:tplc="BDF2921C">
      <w:numFmt w:val="bullet"/>
      <w:lvlText w:val="•"/>
      <w:lvlJc w:val="left"/>
      <w:pPr>
        <w:ind w:left="7486" w:hanging="360"/>
      </w:pPr>
      <w:rPr>
        <w:rFonts w:hint="default"/>
        <w:lang w:val="ru-RU" w:eastAsia="en-US" w:bidi="ar-SA"/>
      </w:rPr>
    </w:lvl>
    <w:lvl w:ilvl="8" w:tplc="D6423E82">
      <w:numFmt w:val="bullet"/>
      <w:lvlText w:val="•"/>
      <w:lvlJc w:val="left"/>
      <w:pPr>
        <w:ind w:left="8393" w:hanging="360"/>
      </w:pPr>
      <w:rPr>
        <w:rFonts w:hint="default"/>
        <w:lang w:val="ru-RU" w:eastAsia="en-US" w:bidi="ar-SA"/>
      </w:rPr>
    </w:lvl>
  </w:abstractNum>
  <w:abstractNum w:abstractNumId="394" w15:restartNumberingAfterBreak="0">
    <w:nsid w:val="6E434F5C"/>
    <w:multiLevelType w:val="hybridMultilevel"/>
    <w:tmpl w:val="8F40F47E"/>
    <w:lvl w:ilvl="0" w:tplc="0FEC57B8">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69857CE">
      <w:numFmt w:val="bullet"/>
      <w:lvlText w:val="•"/>
      <w:lvlJc w:val="left"/>
      <w:pPr>
        <w:ind w:left="2046" w:hanging="360"/>
      </w:pPr>
      <w:rPr>
        <w:rFonts w:hint="default"/>
        <w:lang w:val="ru-RU" w:eastAsia="en-US" w:bidi="ar-SA"/>
      </w:rPr>
    </w:lvl>
    <w:lvl w:ilvl="2" w:tplc="F5521132">
      <w:numFmt w:val="bullet"/>
      <w:lvlText w:val="•"/>
      <w:lvlJc w:val="left"/>
      <w:pPr>
        <w:ind w:left="2953" w:hanging="360"/>
      </w:pPr>
      <w:rPr>
        <w:rFonts w:hint="default"/>
        <w:lang w:val="ru-RU" w:eastAsia="en-US" w:bidi="ar-SA"/>
      </w:rPr>
    </w:lvl>
    <w:lvl w:ilvl="3" w:tplc="020AAA86">
      <w:numFmt w:val="bullet"/>
      <w:lvlText w:val="•"/>
      <w:lvlJc w:val="left"/>
      <w:pPr>
        <w:ind w:left="3859" w:hanging="360"/>
      </w:pPr>
      <w:rPr>
        <w:rFonts w:hint="default"/>
        <w:lang w:val="ru-RU" w:eastAsia="en-US" w:bidi="ar-SA"/>
      </w:rPr>
    </w:lvl>
    <w:lvl w:ilvl="4" w:tplc="58BA40A8">
      <w:numFmt w:val="bullet"/>
      <w:lvlText w:val="•"/>
      <w:lvlJc w:val="left"/>
      <w:pPr>
        <w:ind w:left="4766" w:hanging="360"/>
      </w:pPr>
      <w:rPr>
        <w:rFonts w:hint="default"/>
        <w:lang w:val="ru-RU" w:eastAsia="en-US" w:bidi="ar-SA"/>
      </w:rPr>
    </w:lvl>
    <w:lvl w:ilvl="5" w:tplc="F84C1966">
      <w:numFmt w:val="bullet"/>
      <w:lvlText w:val="•"/>
      <w:lvlJc w:val="left"/>
      <w:pPr>
        <w:ind w:left="5673" w:hanging="360"/>
      </w:pPr>
      <w:rPr>
        <w:rFonts w:hint="default"/>
        <w:lang w:val="ru-RU" w:eastAsia="en-US" w:bidi="ar-SA"/>
      </w:rPr>
    </w:lvl>
    <w:lvl w:ilvl="6" w:tplc="AD80815A">
      <w:numFmt w:val="bullet"/>
      <w:lvlText w:val="•"/>
      <w:lvlJc w:val="left"/>
      <w:pPr>
        <w:ind w:left="6579" w:hanging="360"/>
      </w:pPr>
      <w:rPr>
        <w:rFonts w:hint="default"/>
        <w:lang w:val="ru-RU" w:eastAsia="en-US" w:bidi="ar-SA"/>
      </w:rPr>
    </w:lvl>
    <w:lvl w:ilvl="7" w:tplc="C6424F86">
      <w:numFmt w:val="bullet"/>
      <w:lvlText w:val="•"/>
      <w:lvlJc w:val="left"/>
      <w:pPr>
        <w:ind w:left="7486" w:hanging="360"/>
      </w:pPr>
      <w:rPr>
        <w:rFonts w:hint="default"/>
        <w:lang w:val="ru-RU" w:eastAsia="en-US" w:bidi="ar-SA"/>
      </w:rPr>
    </w:lvl>
    <w:lvl w:ilvl="8" w:tplc="2B385EEC">
      <w:numFmt w:val="bullet"/>
      <w:lvlText w:val="•"/>
      <w:lvlJc w:val="left"/>
      <w:pPr>
        <w:ind w:left="8393" w:hanging="360"/>
      </w:pPr>
      <w:rPr>
        <w:rFonts w:hint="default"/>
        <w:lang w:val="ru-RU" w:eastAsia="en-US" w:bidi="ar-SA"/>
      </w:rPr>
    </w:lvl>
  </w:abstractNum>
  <w:abstractNum w:abstractNumId="395" w15:restartNumberingAfterBreak="0">
    <w:nsid w:val="6E592707"/>
    <w:multiLevelType w:val="multilevel"/>
    <w:tmpl w:val="00680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6E9172AE"/>
    <w:multiLevelType w:val="multilevel"/>
    <w:tmpl w:val="A5E6E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6F1D756D"/>
    <w:multiLevelType w:val="multilevel"/>
    <w:tmpl w:val="688C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7009681C"/>
    <w:multiLevelType w:val="multilevel"/>
    <w:tmpl w:val="79D43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707047E6"/>
    <w:multiLevelType w:val="multilevel"/>
    <w:tmpl w:val="2682C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70E0225F"/>
    <w:multiLevelType w:val="multilevel"/>
    <w:tmpl w:val="9872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713F5AAB"/>
    <w:multiLevelType w:val="multilevel"/>
    <w:tmpl w:val="59C08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71B61DF5"/>
    <w:multiLevelType w:val="multilevel"/>
    <w:tmpl w:val="0AF83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71C14100"/>
    <w:multiLevelType w:val="hybridMultilevel"/>
    <w:tmpl w:val="9B4665B8"/>
    <w:lvl w:ilvl="0" w:tplc="C91024FA">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97ED8DA">
      <w:numFmt w:val="bullet"/>
      <w:lvlText w:val="•"/>
      <w:lvlJc w:val="left"/>
      <w:pPr>
        <w:ind w:left="2046" w:hanging="360"/>
      </w:pPr>
      <w:rPr>
        <w:rFonts w:hint="default"/>
        <w:lang w:val="ru-RU" w:eastAsia="en-US" w:bidi="ar-SA"/>
      </w:rPr>
    </w:lvl>
    <w:lvl w:ilvl="2" w:tplc="A3D49292">
      <w:numFmt w:val="bullet"/>
      <w:lvlText w:val="•"/>
      <w:lvlJc w:val="left"/>
      <w:pPr>
        <w:ind w:left="2953" w:hanging="360"/>
      </w:pPr>
      <w:rPr>
        <w:rFonts w:hint="default"/>
        <w:lang w:val="ru-RU" w:eastAsia="en-US" w:bidi="ar-SA"/>
      </w:rPr>
    </w:lvl>
    <w:lvl w:ilvl="3" w:tplc="69DEE014">
      <w:numFmt w:val="bullet"/>
      <w:lvlText w:val="•"/>
      <w:lvlJc w:val="left"/>
      <w:pPr>
        <w:ind w:left="3859" w:hanging="360"/>
      </w:pPr>
      <w:rPr>
        <w:rFonts w:hint="default"/>
        <w:lang w:val="ru-RU" w:eastAsia="en-US" w:bidi="ar-SA"/>
      </w:rPr>
    </w:lvl>
    <w:lvl w:ilvl="4" w:tplc="0876142E">
      <w:numFmt w:val="bullet"/>
      <w:lvlText w:val="•"/>
      <w:lvlJc w:val="left"/>
      <w:pPr>
        <w:ind w:left="4766" w:hanging="360"/>
      </w:pPr>
      <w:rPr>
        <w:rFonts w:hint="default"/>
        <w:lang w:val="ru-RU" w:eastAsia="en-US" w:bidi="ar-SA"/>
      </w:rPr>
    </w:lvl>
    <w:lvl w:ilvl="5" w:tplc="AD481E54">
      <w:numFmt w:val="bullet"/>
      <w:lvlText w:val="•"/>
      <w:lvlJc w:val="left"/>
      <w:pPr>
        <w:ind w:left="5673" w:hanging="360"/>
      </w:pPr>
      <w:rPr>
        <w:rFonts w:hint="default"/>
        <w:lang w:val="ru-RU" w:eastAsia="en-US" w:bidi="ar-SA"/>
      </w:rPr>
    </w:lvl>
    <w:lvl w:ilvl="6" w:tplc="C8A4B254">
      <w:numFmt w:val="bullet"/>
      <w:lvlText w:val="•"/>
      <w:lvlJc w:val="left"/>
      <w:pPr>
        <w:ind w:left="6579" w:hanging="360"/>
      </w:pPr>
      <w:rPr>
        <w:rFonts w:hint="default"/>
        <w:lang w:val="ru-RU" w:eastAsia="en-US" w:bidi="ar-SA"/>
      </w:rPr>
    </w:lvl>
    <w:lvl w:ilvl="7" w:tplc="E60E4FDA">
      <w:numFmt w:val="bullet"/>
      <w:lvlText w:val="•"/>
      <w:lvlJc w:val="left"/>
      <w:pPr>
        <w:ind w:left="7486" w:hanging="360"/>
      </w:pPr>
      <w:rPr>
        <w:rFonts w:hint="default"/>
        <w:lang w:val="ru-RU" w:eastAsia="en-US" w:bidi="ar-SA"/>
      </w:rPr>
    </w:lvl>
    <w:lvl w:ilvl="8" w:tplc="E5B4B4C4">
      <w:numFmt w:val="bullet"/>
      <w:lvlText w:val="•"/>
      <w:lvlJc w:val="left"/>
      <w:pPr>
        <w:ind w:left="8393" w:hanging="360"/>
      </w:pPr>
      <w:rPr>
        <w:rFonts w:hint="default"/>
        <w:lang w:val="ru-RU" w:eastAsia="en-US" w:bidi="ar-SA"/>
      </w:rPr>
    </w:lvl>
  </w:abstractNum>
  <w:abstractNum w:abstractNumId="404" w15:restartNumberingAfterBreak="0">
    <w:nsid w:val="71C72D5D"/>
    <w:multiLevelType w:val="hybridMultilevel"/>
    <w:tmpl w:val="EC923780"/>
    <w:lvl w:ilvl="0" w:tplc="978C5FD8">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A92004A">
      <w:numFmt w:val="bullet"/>
      <w:lvlText w:val="•"/>
      <w:lvlJc w:val="left"/>
      <w:pPr>
        <w:ind w:left="2046" w:hanging="360"/>
      </w:pPr>
      <w:rPr>
        <w:rFonts w:hint="default"/>
        <w:lang w:val="ru-RU" w:eastAsia="en-US" w:bidi="ar-SA"/>
      </w:rPr>
    </w:lvl>
    <w:lvl w:ilvl="2" w:tplc="98A6C04E">
      <w:numFmt w:val="bullet"/>
      <w:lvlText w:val="•"/>
      <w:lvlJc w:val="left"/>
      <w:pPr>
        <w:ind w:left="2953" w:hanging="360"/>
      </w:pPr>
      <w:rPr>
        <w:rFonts w:hint="default"/>
        <w:lang w:val="ru-RU" w:eastAsia="en-US" w:bidi="ar-SA"/>
      </w:rPr>
    </w:lvl>
    <w:lvl w:ilvl="3" w:tplc="091829FE">
      <w:numFmt w:val="bullet"/>
      <w:lvlText w:val="•"/>
      <w:lvlJc w:val="left"/>
      <w:pPr>
        <w:ind w:left="3859" w:hanging="360"/>
      </w:pPr>
      <w:rPr>
        <w:rFonts w:hint="default"/>
        <w:lang w:val="ru-RU" w:eastAsia="en-US" w:bidi="ar-SA"/>
      </w:rPr>
    </w:lvl>
    <w:lvl w:ilvl="4" w:tplc="515CCD12">
      <w:numFmt w:val="bullet"/>
      <w:lvlText w:val="•"/>
      <w:lvlJc w:val="left"/>
      <w:pPr>
        <w:ind w:left="4766" w:hanging="360"/>
      </w:pPr>
      <w:rPr>
        <w:rFonts w:hint="default"/>
        <w:lang w:val="ru-RU" w:eastAsia="en-US" w:bidi="ar-SA"/>
      </w:rPr>
    </w:lvl>
    <w:lvl w:ilvl="5" w:tplc="E0583C04">
      <w:numFmt w:val="bullet"/>
      <w:lvlText w:val="•"/>
      <w:lvlJc w:val="left"/>
      <w:pPr>
        <w:ind w:left="5673" w:hanging="360"/>
      </w:pPr>
      <w:rPr>
        <w:rFonts w:hint="default"/>
        <w:lang w:val="ru-RU" w:eastAsia="en-US" w:bidi="ar-SA"/>
      </w:rPr>
    </w:lvl>
    <w:lvl w:ilvl="6" w:tplc="C3402A1C">
      <w:numFmt w:val="bullet"/>
      <w:lvlText w:val="•"/>
      <w:lvlJc w:val="left"/>
      <w:pPr>
        <w:ind w:left="6579" w:hanging="360"/>
      </w:pPr>
      <w:rPr>
        <w:rFonts w:hint="default"/>
        <w:lang w:val="ru-RU" w:eastAsia="en-US" w:bidi="ar-SA"/>
      </w:rPr>
    </w:lvl>
    <w:lvl w:ilvl="7" w:tplc="C2F260B8">
      <w:numFmt w:val="bullet"/>
      <w:lvlText w:val="•"/>
      <w:lvlJc w:val="left"/>
      <w:pPr>
        <w:ind w:left="7486" w:hanging="360"/>
      </w:pPr>
      <w:rPr>
        <w:rFonts w:hint="default"/>
        <w:lang w:val="ru-RU" w:eastAsia="en-US" w:bidi="ar-SA"/>
      </w:rPr>
    </w:lvl>
    <w:lvl w:ilvl="8" w:tplc="E0804A06">
      <w:numFmt w:val="bullet"/>
      <w:lvlText w:val="•"/>
      <w:lvlJc w:val="left"/>
      <w:pPr>
        <w:ind w:left="8393" w:hanging="360"/>
      </w:pPr>
      <w:rPr>
        <w:rFonts w:hint="default"/>
        <w:lang w:val="ru-RU" w:eastAsia="en-US" w:bidi="ar-SA"/>
      </w:rPr>
    </w:lvl>
  </w:abstractNum>
  <w:abstractNum w:abstractNumId="405" w15:restartNumberingAfterBreak="0">
    <w:nsid w:val="720E562D"/>
    <w:multiLevelType w:val="multilevel"/>
    <w:tmpl w:val="67629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72160214"/>
    <w:multiLevelType w:val="hybridMultilevel"/>
    <w:tmpl w:val="D34ED8EA"/>
    <w:lvl w:ilvl="0" w:tplc="478C2F30">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1D8A07C">
      <w:numFmt w:val="bullet"/>
      <w:lvlText w:val="•"/>
      <w:lvlJc w:val="left"/>
      <w:pPr>
        <w:ind w:left="2046" w:hanging="360"/>
      </w:pPr>
      <w:rPr>
        <w:rFonts w:hint="default"/>
        <w:lang w:val="ru-RU" w:eastAsia="en-US" w:bidi="ar-SA"/>
      </w:rPr>
    </w:lvl>
    <w:lvl w:ilvl="2" w:tplc="34B0CDC4">
      <w:numFmt w:val="bullet"/>
      <w:lvlText w:val="•"/>
      <w:lvlJc w:val="left"/>
      <w:pPr>
        <w:ind w:left="2953" w:hanging="360"/>
      </w:pPr>
      <w:rPr>
        <w:rFonts w:hint="default"/>
        <w:lang w:val="ru-RU" w:eastAsia="en-US" w:bidi="ar-SA"/>
      </w:rPr>
    </w:lvl>
    <w:lvl w:ilvl="3" w:tplc="4C7A51D8">
      <w:numFmt w:val="bullet"/>
      <w:lvlText w:val="•"/>
      <w:lvlJc w:val="left"/>
      <w:pPr>
        <w:ind w:left="3859" w:hanging="360"/>
      </w:pPr>
      <w:rPr>
        <w:rFonts w:hint="default"/>
        <w:lang w:val="ru-RU" w:eastAsia="en-US" w:bidi="ar-SA"/>
      </w:rPr>
    </w:lvl>
    <w:lvl w:ilvl="4" w:tplc="297E105C">
      <w:numFmt w:val="bullet"/>
      <w:lvlText w:val="•"/>
      <w:lvlJc w:val="left"/>
      <w:pPr>
        <w:ind w:left="4766" w:hanging="360"/>
      </w:pPr>
      <w:rPr>
        <w:rFonts w:hint="default"/>
        <w:lang w:val="ru-RU" w:eastAsia="en-US" w:bidi="ar-SA"/>
      </w:rPr>
    </w:lvl>
    <w:lvl w:ilvl="5" w:tplc="06425B32">
      <w:numFmt w:val="bullet"/>
      <w:lvlText w:val="•"/>
      <w:lvlJc w:val="left"/>
      <w:pPr>
        <w:ind w:left="5673" w:hanging="360"/>
      </w:pPr>
      <w:rPr>
        <w:rFonts w:hint="default"/>
        <w:lang w:val="ru-RU" w:eastAsia="en-US" w:bidi="ar-SA"/>
      </w:rPr>
    </w:lvl>
    <w:lvl w:ilvl="6" w:tplc="0ECC1052">
      <w:numFmt w:val="bullet"/>
      <w:lvlText w:val="•"/>
      <w:lvlJc w:val="left"/>
      <w:pPr>
        <w:ind w:left="6579" w:hanging="360"/>
      </w:pPr>
      <w:rPr>
        <w:rFonts w:hint="default"/>
        <w:lang w:val="ru-RU" w:eastAsia="en-US" w:bidi="ar-SA"/>
      </w:rPr>
    </w:lvl>
    <w:lvl w:ilvl="7" w:tplc="78606DD2">
      <w:numFmt w:val="bullet"/>
      <w:lvlText w:val="•"/>
      <w:lvlJc w:val="left"/>
      <w:pPr>
        <w:ind w:left="7486" w:hanging="360"/>
      </w:pPr>
      <w:rPr>
        <w:rFonts w:hint="default"/>
        <w:lang w:val="ru-RU" w:eastAsia="en-US" w:bidi="ar-SA"/>
      </w:rPr>
    </w:lvl>
    <w:lvl w:ilvl="8" w:tplc="8B62D09E">
      <w:numFmt w:val="bullet"/>
      <w:lvlText w:val="•"/>
      <w:lvlJc w:val="left"/>
      <w:pPr>
        <w:ind w:left="8393" w:hanging="360"/>
      </w:pPr>
      <w:rPr>
        <w:rFonts w:hint="default"/>
        <w:lang w:val="ru-RU" w:eastAsia="en-US" w:bidi="ar-SA"/>
      </w:rPr>
    </w:lvl>
  </w:abstractNum>
  <w:abstractNum w:abstractNumId="407" w15:restartNumberingAfterBreak="0">
    <w:nsid w:val="724A5F8F"/>
    <w:multiLevelType w:val="multilevel"/>
    <w:tmpl w:val="8D0C9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72CD693A"/>
    <w:multiLevelType w:val="hybridMultilevel"/>
    <w:tmpl w:val="647C6BAE"/>
    <w:lvl w:ilvl="0" w:tplc="7AA6A4AA">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00219A2">
      <w:numFmt w:val="bullet"/>
      <w:lvlText w:val="•"/>
      <w:lvlJc w:val="left"/>
      <w:pPr>
        <w:ind w:left="2046" w:hanging="360"/>
      </w:pPr>
      <w:rPr>
        <w:rFonts w:hint="default"/>
        <w:lang w:val="ru-RU" w:eastAsia="en-US" w:bidi="ar-SA"/>
      </w:rPr>
    </w:lvl>
    <w:lvl w:ilvl="2" w:tplc="B7D297E4">
      <w:numFmt w:val="bullet"/>
      <w:lvlText w:val="•"/>
      <w:lvlJc w:val="left"/>
      <w:pPr>
        <w:ind w:left="2953" w:hanging="360"/>
      </w:pPr>
      <w:rPr>
        <w:rFonts w:hint="default"/>
        <w:lang w:val="ru-RU" w:eastAsia="en-US" w:bidi="ar-SA"/>
      </w:rPr>
    </w:lvl>
    <w:lvl w:ilvl="3" w:tplc="73C25C9C">
      <w:numFmt w:val="bullet"/>
      <w:lvlText w:val="•"/>
      <w:lvlJc w:val="left"/>
      <w:pPr>
        <w:ind w:left="3859" w:hanging="360"/>
      </w:pPr>
      <w:rPr>
        <w:rFonts w:hint="default"/>
        <w:lang w:val="ru-RU" w:eastAsia="en-US" w:bidi="ar-SA"/>
      </w:rPr>
    </w:lvl>
    <w:lvl w:ilvl="4" w:tplc="5C54918E">
      <w:numFmt w:val="bullet"/>
      <w:lvlText w:val="•"/>
      <w:lvlJc w:val="left"/>
      <w:pPr>
        <w:ind w:left="4766" w:hanging="360"/>
      </w:pPr>
      <w:rPr>
        <w:rFonts w:hint="default"/>
        <w:lang w:val="ru-RU" w:eastAsia="en-US" w:bidi="ar-SA"/>
      </w:rPr>
    </w:lvl>
    <w:lvl w:ilvl="5" w:tplc="9FE466B8">
      <w:numFmt w:val="bullet"/>
      <w:lvlText w:val="•"/>
      <w:lvlJc w:val="left"/>
      <w:pPr>
        <w:ind w:left="5673" w:hanging="360"/>
      </w:pPr>
      <w:rPr>
        <w:rFonts w:hint="default"/>
        <w:lang w:val="ru-RU" w:eastAsia="en-US" w:bidi="ar-SA"/>
      </w:rPr>
    </w:lvl>
    <w:lvl w:ilvl="6" w:tplc="FBA80F06">
      <w:numFmt w:val="bullet"/>
      <w:lvlText w:val="•"/>
      <w:lvlJc w:val="left"/>
      <w:pPr>
        <w:ind w:left="6579" w:hanging="360"/>
      </w:pPr>
      <w:rPr>
        <w:rFonts w:hint="default"/>
        <w:lang w:val="ru-RU" w:eastAsia="en-US" w:bidi="ar-SA"/>
      </w:rPr>
    </w:lvl>
    <w:lvl w:ilvl="7" w:tplc="D096B44A">
      <w:numFmt w:val="bullet"/>
      <w:lvlText w:val="•"/>
      <w:lvlJc w:val="left"/>
      <w:pPr>
        <w:ind w:left="7486" w:hanging="360"/>
      </w:pPr>
      <w:rPr>
        <w:rFonts w:hint="default"/>
        <w:lang w:val="ru-RU" w:eastAsia="en-US" w:bidi="ar-SA"/>
      </w:rPr>
    </w:lvl>
    <w:lvl w:ilvl="8" w:tplc="1D907C20">
      <w:numFmt w:val="bullet"/>
      <w:lvlText w:val="•"/>
      <w:lvlJc w:val="left"/>
      <w:pPr>
        <w:ind w:left="8393" w:hanging="360"/>
      </w:pPr>
      <w:rPr>
        <w:rFonts w:hint="default"/>
        <w:lang w:val="ru-RU" w:eastAsia="en-US" w:bidi="ar-SA"/>
      </w:rPr>
    </w:lvl>
  </w:abstractNum>
  <w:abstractNum w:abstractNumId="409" w15:restartNumberingAfterBreak="0">
    <w:nsid w:val="72D934DA"/>
    <w:multiLevelType w:val="multilevel"/>
    <w:tmpl w:val="A2FE5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739209EF"/>
    <w:multiLevelType w:val="multilevel"/>
    <w:tmpl w:val="A080F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73EE533D"/>
    <w:multiLevelType w:val="multilevel"/>
    <w:tmpl w:val="26BC5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742B5763"/>
    <w:multiLevelType w:val="multilevel"/>
    <w:tmpl w:val="99026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751E5FF9"/>
    <w:multiLevelType w:val="hybridMultilevel"/>
    <w:tmpl w:val="27287188"/>
    <w:lvl w:ilvl="0" w:tplc="F2568830">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34E8EB2">
      <w:numFmt w:val="bullet"/>
      <w:lvlText w:val="•"/>
      <w:lvlJc w:val="left"/>
      <w:pPr>
        <w:ind w:left="2046" w:hanging="360"/>
      </w:pPr>
      <w:rPr>
        <w:rFonts w:hint="default"/>
        <w:lang w:val="ru-RU" w:eastAsia="en-US" w:bidi="ar-SA"/>
      </w:rPr>
    </w:lvl>
    <w:lvl w:ilvl="2" w:tplc="C46C093C">
      <w:numFmt w:val="bullet"/>
      <w:lvlText w:val="•"/>
      <w:lvlJc w:val="left"/>
      <w:pPr>
        <w:ind w:left="2953" w:hanging="360"/>
      </w:pPr>
      <w:rPr>
        <w:rFonts w:hint="default"/>
        <w:lang w:val="ru-RU" w:eastAsia="en-US" w:bidi="ar-SA"/>
      </w:rPr>
    </w:lvl>
    <w:lvl w:ilvl="3" w:tplc="9072EA50">
      <w:numFmt w:val="bullet"/>
      <w:lvlText w:val="•"/>
      <w:lvlJc w:val="left"/>
      <w:pPr>
        <w:ind w:left="3859" w:hanging="360"/>
      </w:pPr>
      <w:rPr>
        <w:rFonts w:hint="default"/>
        <w:lang w:val="ru-RU" w:eastAsia="en-US" w:bidi="ar-SA"/>
      </w:rPr>
    </w:lvl>
    <w:lvl w:ilvl="4" w:tplc="907A31C4">
      <w:numFmt w:val="bullet"/>
      <w:lvlText w:val="•"/>
      <w:lvlJc w:val="left"/>
      <w:pPr>
        <w:ind w:left="4766" w:hanging="360"/>
      </w:pPr>
      <w:rPr>
        <w:rFonts w:hint="default"/>
        <w:lang w:val="ru-RU" w:eastAsia="en-US" w:bidi="ar-SA"/>
      </w:rPr>
    </w:lvl>
    <w:lvl w:ilvl="5" w:tplc="7144D536">
      <w:numFmt w:val="bullet"/>
      <w:lvlText w:val="•"/>
      <w:lvlJc w:val="left"/>
      <w:pPr>
        <w:ind w:left="5673" w:hanging="360"/>
      </w:pPr>
      <w:rPr>
        <w:rFonts w:hint="default"/>
        <w:lang w:val="ru-RU" w:eastAsia="en-US" w:bidi="ar-SA"/>
      </w:rPr>
    </w:lvl>
    <w:lvl w:ilvl="6" w:tplc="22FC9014">
      <w:numFmt w:val="bullet"/>
      <w:lvlText w:val="•"/>
      <w:lvlJc w:val="left"/>
      <w:pPr>
        <w:ind w:left="6579" w:hanging="360"/>
      </w:pPr>
      <w:rPr>
        <w:rFonts w:hint="default"/>
        <w:lang w:val="ru-RU" w:eastAsia="en-US" w:bidi="ar-SA"/>
      </w:rPr>
    </w:lvl>
    <w:lvl w:ilvl="7" w:tplc="DAFC9436">
      <w:numFmt w:val="bullet"/>
      <w:lvlText w:val="•"/>
      <w:lvlJc w:val="left"/>
      <w:pPr>
        <w:ind w:left="7486" w:hanging="360"/>
      </w:pPr>
      <w:rPr>
        <w:rFonts w:hint="default"/>
        <w:lang w:val="ru-RU" w:eastAsia="en-US" w:bidi="ar-SA"/>
      </w:rPr>
    </w:lvl>
    <w:lvl w:ilvl="8" w:tplc="5AD2C014">
      <w:numFmt w:val="bullet"/>
      <w:lvlText w:val="•"/>
      <w:lvlJc w:val="left"/>
      <w:pPr>
        <w:ind w:left="8393" w:hanging="360"/>
      </w:pPr>
      <w:rPr>
        <w:rFonts w:hint="default"/>
        <w:lang w:val="ru-RU" w:eastAsia="en-US" w:bidi="ar-SA"/>
      </w:rPr>
    </w:lvl>
  </w:abstractNum>
  <w:abstractNum w:abstractNumId="414" w15:restartNumberingAfterBreak="0">
    <w:nsid w:val="7522736F"/>
    <w:multiLevelType w:val="multilevel"/>
    <w:tmpl w:val="66228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761A2016"/>
    <w:multiLevelType w:val="multilevel"/>
    <w:tmpl w:val="649C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761E3A4A"/>
    <w:multiLevelType w:val="multilevel"/>
    <w:tmpl w:val="DDDE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76321CAF"/>
    <w:multiLevelType w:val="multilevel"/>
    <w:tmpl w:val="1E5AC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76493189"/>
    <w:multiLevelType w:val="multilevel"/>
    <w:tmpl w:val="02C6A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76613AB0"/>
    <w:multiLevelType w:val="hybridMultilevel"/>
    <w:tmpl w:val="5AA4D10A"/>
    <w:lvl w:ilvl="0" w:tplc="1FBCB4D2">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61242A4">
      <w:numFmt w:val="bullet"/>
      <w:lvlText w:val="•"/>
      <w:lvlJc w:val="left"/>
      <w:pPr>
        <w:ind w:left="2046" w:hanging="360"/>
      </w:pPr>
      <w:rPr>
        <w:rFonts w:hint="default"/>
        <w:lang w:val="ru-RU" w:eastAsia="en-US" w:bidi="ar-SA"/>
      </w:rPr>
    </w:lvl>
    <w:lvl w:ilvl="2" w:tplc="D82E1C74">
      <w:numFmt w:val="bullet"/>
      <w:lvlText w:val="•"/>
      <w:lvlJc w:val="left"/>
      <w:pPr>
        <w:ind w:left="2953" w:hanging="360"/>
      </w:pPr>
      <w:rPr>
        <w:rFonts w:hint="default"/>
        <w:lang w:val="ru-RU" w:eastAsia="en-US" w:bidi="ar-SA"/>
      </w:rPr>
    </w:lvl>
    <w:lvl w:ilvl="3" w:tplc="FE245BEA">
      <w:numFmt w:val="bullet"/>
      <w:lvlText w:val="•"/>
      <w:lvlJc w:val="left"/>
      <w:pPr>
        <w:ind w:left="3859" w:hanging="360"/>
      </w:pPr>
      <w:rPr>
        <w:rFonts w:hint="default"/>
        <w:lang w:val="ru-RU" w:eastAsia="en-US" w:bidi="ar-SA"/>
      </w:rPr>
    </w:lvl>
    <w:lvl w:ilvl="4" w:tplc="7C820924">
      <w:numFmt w:val="bullet"/>
      <w:lvlText w:val="•"/>
      <w:lvlJc w:val="left"/>
      <w:pPr>
        <w:ind w:left="4766" w:hanging="360"/>
      </w:pPr>
      <w:rPr>
        <w:rFonts w:hint="default"/>
        <w:lang w:val="ru-RU" w:eastAsia="en-US" w:bidi="ar-SA"/>
      </w:rPr>
    </w:lvl>
    <w:lvl w:ilvl="5" w:tplc="EAF2EA42">
      <w:numFmt w:val="bullet"/>
      <w:lvlText w:val="•"/>
      <w:lvlJc w:val="left"/>
      <w:pPr>
        <w:ind w:left="5673" w:hanging="360"/>
      </w:pPr>
      <w:rPr>
        <w:rFonts w:hint="default"/>
        <w:lang w:val="ru-RU" w:eastAsia="en-US" w:bidi="ar-SA"/>
      </w:rPr>
    </w:lvl>
    <w:lvl w:ilvl="6" w:tplc="65D2C3CE">
      <w:numFmt w:val="bullet"/>
      <w:lvlText w:val="•"/>
      <w:lvlJc w:val="left"/>
      <w:pPr>
        <w:ind w:left="6579" w:hanging="360"/>
      </w:pPr>
      <w:rPr>
        <w:rFonts w:hint="default"/>
        <w:lang w:val="ru-RU" w:eastAsia="en-US" w:bidi="ar-SA"/>
      </w:rPr>
    </w:lvl>
    <w:lvl w:ilvl="7" w:tplc="6D281970">
      <w:numFmt w:val="bullet"/>
      <w:lvlText w:val="•"/>
      <w:lvlJc w:val="left"/>
      <w:pPr>
        <w:ind w:left="7486" w:hanging="360"/>
      </w:pPr>
      <w:rPr>
        <w:rFonts w:hint="default"/>
        <w:lang w:val="ru-RU" w:eastAsia="en-US" w:bidi="ar-SA"/>
      </w:rPr>
    </w:lvl>
    <w:lvl w:ilvl="8" w:tplc="65E0ACEC">
      <w:numFmt w:val="bullet"/>
      <w:lvlText w:val="•"/>
      <w:lvlJc w:val="left"/>
      <w:pPr>
        <w:ind w:left="8393" w:hanging="360"/>
      </w:pPr>
      <w:rPr>
        <w:rFonts w:hint="default"/>
        <w:lang w:val="ru-RU" w:eastAsia="en-US" w:bidi="ar-SA"/>
      </w:rPr>
    </w:lvl>
  </w:abstractNum>
  <w:abstractNum w:abstractNumId="420" w15:restartNumberingAfterBreak="0">
    <w:nsid w:val="783734DD"/>
    <w:multiLevelType w:val="hybridMultilevel"/>
    <w:tmpl w:val="5D60A8D6"/>
    <w:lvl w:ilvl="0" w:tplc="CE3C5F98">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C5E1A3C">
      <w:numFmt w:val="bullet"/>
      <w:lvlText w:val="•"/>
      <w:lvlJc w:val="left"/>
      <w:pPr>
        <w:ind w:left="2046" w:hanging="360"/>
      </w:pPr>
      <w:rPr>
        <w:rFonts w:hint="default"/>
        <w:lang w:val="ru-RU" w:eastAsia="en-US" w:bidi="ar-SA"/>
      </w:rPr>
    </w:lvl>
    <w:lvl w:ilvl="2" w:tplc="DABCDC70">
      <w:numFmt w:val="bullet"/>
      <w:lvlText w:val="•"/>
      <w:lvlJc w:val="left"/>
      <w:pPr>
        <w:ind w:left="2953" w:hanging="360"/>
      </w:pPr>
      <w:rPr>
        <w:rFonts w:hint="default"/>
        <w:lang w:val="ru-RU" w:eastAsia="en-US" w:bidi="ar-SA"/>
      </w:rPr>
    </w:lvl>
    <w:lvl w:ilvl="3" w:tplc="77A0D7EA">
      <w:numFmt w:val="bullet"/>
      <w:lvlText w:val="•"/>
      <w:lvlJc w:val="left"/>
      <w:pPr>
        <w:ind w:left="3859" w:hanging="360"/>
      </w:pPr>
      <w:rPr>
        <w:rFonts w:hint="default"/>
        <w:lang w:val="ru-RU" w:eastAsia="en-US" w:bidi="ar-SA"/>
      </w:rPr>
    </w:lvl>
    <w:lvl w:ilvl="4" w:tplc="BA5E5780">
      <w:numFmt w:val="bullet"/>
      <w:lvlText w:val="•"/>
      <w:lvlJc w:val="left"/>
      <w:pPr>
        <w:ind w:left="4766" w:hanging="360"/>
      </w:pPr>
      <w:rPr>
        <w:rFonts w:hint="default"/>
        <w:lang w:val="ru-RU" w:eastAsia="en-US" w:bidi="ar-SA"/>
      </w:rPr>
    </w:lvl>
    <w:lvl w:ilvl="5" w:tplc="47D8AF60">
      <w:numFmt w:val="bullet"/>
      <w:lvlText w:val="•"/>
      <w:lvlJc w:val="left"/>
      <w:pPr>
        <w:ind w:left="5673" w:hanging="360"/>
      </w:pPr>
      <w:rPr>
        <w:rFonts w:hint="default"/>
        <w:lang w:val="ru-RU" w:eastAsia="en-US" w:bidi="ar-SA"/>
      </w:rPr>
    </w:lvl>
    <w:lvl w:ilvl="6" w:tplc="AB9E4B54">
      <w:numFmt w:val="bullet"/>
      <w:lvlText w:val="•"/>
      <w:lvlJc w:val="left"/>
      <w:pPr>
        <w:ind w:left="6579" w:hanging="360"/>
      </w:pPr>
      <w:rPr>
        <w:rFonts w:hint="default"/>
        <w:lang w:val="ru-RU" w:eastAsia="en-US" w:bidi="ar-SA"/>
      </w:rPr>
    </w:lvl>
    <w:lvl w:ilvl="7" w:tplc="34E48E44">
      <w:numFmt w:val="bullet"/>
      <w:lvlText w:val="•"/>
      <w:lvlJc w:val="left"/>
      <w:pPr>
        <w:ind w:left="7486" w:hanging="360"/>
      </w:pPr>
      <w:rPr>
        <w:rFonts w:hint="default"/>
        <w:lang w:val="ru-RU" w:eastAsia="en-US" w:bidi="ar-SA"/>
      </w:rPr>
    </w:lvl>
    <w:lvl w:ilvl="8" w:tplc="556682D0">
      <w:numFmt w:val="bullet"/>
      <w:lvlText w:val="•"/>
      <w:lvlJc w:val="left"/>
      <w:pPr>
        <w:ind w:left="8393" w:hanging="360"/>
      </w:pPr>
      <w:rPr>
        <w:rFonts w:hint="default"/>
        <w:lang w:val="ru-RU" w:eastAsia="en-US" w:bidi="ar-SA"/>
      </w:rPr>
    </w:lvl>
  </w:abstractNum>
  <w:abstractNum w:abstractNumId="421" w15:restartNumberingAfterBreak="0">
    <w:nsid w:val="78424BD4"/>
    <w:multiLevelType w:val="multilevel"/>
    <w:tmpl w:val="9D50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78EF3469"/>
    <w:multiLevelType w:val="hybridMultilevel"/>
    <w:tmpl w:val="D802682C"/>
    <w:lvl w:ilvl="0" w:tplc="D6A40E60">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D0C2158">
      <w:numFmt w:val="bullet"/>
      <w:lvlText w:val="•"/>
      <w:lvlJc w:val="left"/>
      <w:pPr>
        <w:ind w:left="2046" w:hanging="360"/>
      </w:pPr>
      <w:rPr>
        <w:rFonts w:hint="default"/>
        <w:lang w:val="ru-RU" w:eastAsia="en-US" w:bidi="ar-SA"/>
      </w:rPr>
    </w:lvl>
    <w:lvl w:ilvl="2" w:tplc="85161A62">
      <w:numFmt w:val="bullet"/>
      <w:lvlText w:val="•"/>
      <w:lvlJc w:val="left"/>
      <w:pPr>
        <w:ind w:left="2953" w:hanging="360"/>
      </w:pPr>
      <w:rPr>
        <w:rFonts w:hint="default"/>
        <w:lang w:val="ru-RU" w:eastAsia="en-US" w:bidi="ar-SA"/>
      </w:rPr>
    </w:lvl>
    <w:lvl w:ilvl="3" w:tplc="9332638C">
      <w:numFmt w:val="bullet"/>
      <w:lvlText w:val="•"/>
      <w:lvlJc w:val="left"/>
      <w:pPr>
        <w:ind w:left="3859" w:hanging="360"/>
      </w:pPr>
      <w:rPr>
        <w:rFonts w:hint="default"/>
        <w:lang w:val="ru-RU" w:eastAsia="en-US" w:bidi="ar-SA"/>
      </w:rPr>
    </w:lvl>
    <w:lvl w:ilvl="4" w:tplc="772A0CB6">
      <w:numFmt w:val="bullet"/>
      <w:lvlText w:val="•"/>
      <w:lvlJc w:val="left"/>
      <w:pPr>
        <w:ind w:left="4766" w:hanging="360"/>
      </w:pPr>
      <w:rPr>
        <w:rFonts w:hint="default"/>
        <w:lang w:val="ru-RU" w:eastAsia="en-US" w:bidi="ar-SA"/>
      </w:rPr>
    </w:lvl>
    <w:lvl w:ilvl="5" w:tplc="1E6468C8">
      <w:numFmt w:val="bullet"/>
      <w:lvlText w:val="•"/>
      <w:lvlJc w:val="left"/>
      <w:pPr>
        <w:ind w:left="5673" w:hanging="360"/>
      </w:pPr>
      <w:rPr>
        <w:rFonts w:hint="default"/>
        <w:lang w:val="ru-RU" w:eastAsia="en-US" w:bidi="ar-SA"/>
      </w:rPr>
    </w:lvl>
    <w:lvl w:ilvl="6" w:tplc="3CFAB604">
      <w:numFmt w:val="bullet"/>
      <w:lvlText w:val="•"/>
      <w:lvlJc w:val="left"/>
      <w:pPr>
        <w:ind w:left="6579" w:hanging="360"/>
      </w:pPr>
      <w:rPr>
        <w:rFonts w:hint="default"/>
        <w:lang w:val="ru-RU" w:eastAsia="en-US" w:bidi="ar-SA"/>
      </w:rPr>
    </w:lvl>
    <w:lvl w:ilvl="7" w:tplc="2686393A">
      <w:numFmt w:val="bullet"/>
      <w:lvlText w:val="•"/>
      <w:lvlJc w:val="left"/>
      <w:pPr>
        <w:ind w:left="7486" w:hanging="360"/>
      </w:pPr>
      <w:rPr>
        <w:rFonts w:hint="default"/>
        <w:lang w:val="ru-RU" w:eastAsia="en-US" w:bidi="ar-SA"/>
      </w:rPr>
    </w:lvl>
    <w:lvl w:ilvl="8" w:tplc="BCC8C34E">
      <w:numFmt w:val="bullet"/>
      <w:lvlText w:val="•"/>
      <w:lvlJc w:val="left"/>
      <w:pPr>
        <w:ind w:left="8393" w:hanging="360"/>
      </w:pPr>
      <w:rPr>
        <w:rFonts w:hint="default"/>
        <w:lang w:val="ru-RU" w:eastAsia="en-US" w:bidi="ar-SA"/>
      </w:rPr>
    </w:lvl>
  </w:abstractNum>
  <w:abstractNum w:abstractNumId="423" w15:restartNumberingAfterBreak="0">
    <w:nsid w:val="795802ED"/>
    <w:multiLevelType w:val="multilevel"/>
    <w:tmpl w:val="EA00A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4" w15:restartNumberingAfterBreak="0">
    <w:nsid w:val="797B4032"/>
    <w:multiLevelType w:val="multilevel"/>
    <w:tmpl w:val="0E1E0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797C4C75"/>
    <w:multiLevelType w:val="multilevel"/>
    <w:tmpl w:val="D1149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79BA2E6E"/>
    <w:multiLevelType w:val="multilevel"/>
    <w:tmpl w:val="BEA2E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79C72A04"/>
    <w:multiLevelType w:val="multilevel"/>
    <w:tmpl w:val="0836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79F75A47"/>
    <w:multiLevelType w:val="multilevel"/>
    <w:tmpl w:val="39CE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7A305810"/>
    <w:multiLevelType w:val="multilevel"/>
    <w:tmpl w:val="57C48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7A32346F"/>
    <w:multiLevelType w:val="multilevel"/>
    <w:tmpl w:val="77DE1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7A3876E5"/>
    <w:multiLevelType w:val="multilevel"/>
    <w:tmpl w:val="EC04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7A804152"/>
    <w:multiLevelType w:val="multilevel"/>
    <w:tmpl w:val="5F244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7AA904CD"/>
    <w:multiLevelType w:val="multilevel"/>
    <w:tmpl w:val="B9B02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7B122277"/>
    <w:multiLevelType w:val="multilevel"/>
    <w:tmpl w:val="DA34B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7B6C2C5B"/>
    <w:multiLevelType w:val="multilevel"/>
    <w:tmpl w:val="9C0AD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7BD90068"/>
    <w:multiLevelType w:val="multilevel"/>
    <w:tmpl w:val="ACD4D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7C5D605B"/>
    <w:multiLevelType w:val="multilevel"/>
    <w:tmpl w:val="C1DCC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7CE93A26"/>
    <w:multiLevelType w:val="multilevel"/>
    <w:tmpl w:val="E1389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7DFD3687"/>
    <w:multiLevelType w:val="multilevel"/>
    <w:tmpl w:val="4372E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7E170BFB"/>
    <w:multiLevelType w:val="multilevel"/>
    <w:tmpl w:val="AC5E3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7E240295"/>
    <w:multiLevelType w:val="multilevel"/>
    <w:tmpl w:val="9356C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15:restartNumberingAfterBreak="0">
    <w:nsid w:val="7E5C7478"/>
    <w:multiLevelType w:val="multilevel"/>
    <w:tmpl w:val="FC749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7E5E301B"/>
    <w:multiLevelType w:val="multilevel"/>
    <w:tmpl w:val="83109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7E613091"/>
    <w:multiLevelType w:val="hybridMultilevel"/>
    <w:tmpl w:val="E6B42B18"/>
    <w:lvl w:ilvl="0" w:tplc="82B0F8B4">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9281DA6">
      <w:numFmt w:val="bullet"/>
      <w:lvlText w:val="•"/>
      <w:lvlJc w:val="left"/>
      <w:pPr>
        <w:ind w:left="2046" w:hanging="360"/>
      </w:pPr>
      <w:rPr>
        <w:rFonts w:hint="default"/>
        <w:lang w:val="ru-RU" w:eastAsia="en-US" w:bidi="ar-SA"/>
      </w:rPr>
    </w:lvl>
    <w:lvl w:ilvl="2" w:tplc="AA76E14E">
      <w:numFmt w:val="bullet"/>
      <w:lvlText w:val="•"/>
      <w:lvlJc w:val="left"/>
      <w:pPr>
        <w:ind w:left="2953" w:hanging="360"/>
      </w:pPr>
      <w:rPr>
        <w:rFonts w:hint="default"/>
        <w:lang w:val="ru-RU" w:eastAsia="en-US" w:bidi="ar-SA"/>
      </w:rPr>
    </w:lvl>
    <w:lvl w:ilvl="3" w:tplc="0E3C7FDA">
      <w:numFmt w:val="bullet"/>
      <w:lvlText w:val="•"/>
      <w:lvlJc w:val="left"/>
      <w:pPr>
        <w:ind w:left="3859" w:hanging="360"/>
      </w:pPr>
      <w:rPr>
        <w:rFonts w:hint="default"/>
        <w:lang w:val="ru-RU" w:eastAsia="en-US" w:bidi="ar-SA"/>
      </w:rPr>
    </w:lvl>
    <w:lvl w:ilvl="4" w:tplc="5DF4D2A8">
      <w:numFmt w:val="bullet"/>
      <w:lvlText w:val="•"/>
      <w:lvlJc w:val="left"/>
      <w:pPr>
        <w:ind w:left="4766" w:hanging="360"/>
      </w:pPr>
      <w:rPr>
        <w:rFonts w:hint="default"/>
        <w:lang w:val="ru-RU" w:eastAsia="en-US" w:bidi="ar-SA"/>
      </w:rPr>
    </w:lvl>
    <w:lvl w:ilvl="5" w:tplc="09FC482E">
      <w:numFmt w:val="bullet"/>
      <w:lvlText w:val="•"/>
      <w:lvlJc w:val="left"/>
      <w:pPr>
        <w:ind w:left="5673" w:hanging="360"/>
      </w:pPr>
      <w:rPr>
        <w:rFonts w:hint="default"/>
        <w:lang w:val="ru-RU" w:eastAsia="en-US" w:bidi="ar-SA"/>
      </w:rPr>
    </w:lvl>
    <w:lvl w:ilvl="6" w:tplc="5B4A9D08">
      <w:numFmt w:val="bullet"/>
      <w:lvlText w:val="•"/>
      <w:lvlJc w:val="left"/>
      <w:pPr>
        <w:ind w:left="6579" w:hanging="360"/>
      </w:pPr>
      <w:rPr>
        <w:rFonts w:hint="default"/>
        <w:lang w:val="ru-RU" w:eastAsia="en-US" w:bidi="ar-SA"/>
      </w:rPr>
    </w:lvl>
    <w:lvl w:ilvl="7" w:tplc="AA1A2780">
      <w:numFmt w:val="bullet"/>
      <w:lvlText w:val="•"/>
      <w:lvlJc w:val="left"/>
      <w:pPr>
        <w:ind w:left="7486" w:hanging="360"/>
      </w:pPr>
      <w:rPr>
        <w:rFonts w:hint="default"/>
        <w:lang w:val="ru-RU" w:eastAsia="en-US" w:bidi="ar-SA"/>
      </w:rPr>
    </w:lvl>
    <w:lvl w:ilvl="8" w:tplc="9D3ED8F8">
      <w:numFmt w:val="bullet"/>
      <w:lvlText w:val="•"/>
      <w:lvlJc w:val="left"/>
      <w:pPr>
        <w:ind w:left="8393" w:hanging="360"/>
      </w:pPr>
      <w:rPr>
        <w:rFonts w:hint="default"/>
        <w:lang w:val="ru-RU" w:eastAsia="en-US" w:bidi="ar-SA"/>
      </w:rPr>
    </w:lvl>
  </w:abstractNum>
  <w:abstractNum w:abstractNumId="445" w15:restartNumberingAfterBreak="0">
    <w:nsid w:val="7E9B66D9"/>
    <w:multiLevelType w:val="multilevel"/>
    <w:tmpl w:val="E5D81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7EB074FA"/>
    <w:multiLevelType w:val="hybridMultilevel"/>
    <w:tmpl w:val="C4AEBDCE"/>
    <w:lvl w:ilvl="0" w:tplc="2BC45E90">
      <w:start w:val="1"/>
      <w:numFmt w:val="decimal"/>
      <w:lvlText w:val="%1."/>
      <w:lvlJc w:val="left"/>
      <w:pPr>
        <w:ind w:left="114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9922F6A">
      <w:numFmt w:val="bullet"/>
      <w:lvlText w:val="•"/>
      <w:lvlJc w:val="left"/>
      <w:pPr>
        <w:ind w:left="2046" w:hanging="360"/>
      </w:pPr>
      <w:rPr>
        <w:rFonts w:hint="default"/>
        <w:lang w:val="ru-RU" w:eastAsia="en-US" w:bidi="ar-SA"/>
      </w:rPr>
    </w:lvl>
    <w:lvl w:ilvl="2" w:tplc="74B01AD2">
      <w:numFmt w:val="bullet"/>
      <w:lvlText w:val="•"/>
      <w:lvlJc w:val="left"/>
      <w:pPr>
        <w:ind w:left="2953" w:hanging="360"/>
      </w:pPr>
      <w:rPr>
        <w:rFonts w:hint="default"/>
        <w:lang w:val="ru-RU" w:eastAsia="en-US" w:bidi="ar-SA"/>
      </w:rPr>
    </w:lvl>
    <w:lvl w:ilvl="3" w:tplc="74D0C59E">
      <w:numFmt w:val="bullet"/>
      <w:lvlText w:val="•"/>
      <w:lvlJc w:val="left"/>
      <w:pPr>
        <w:ind w:left="3859" w:hanging="360"/>
      </w:pPr>
      <w:rPr>
        <w:rFonts w:hint="default"/>
        <w:lang w:val="ru-RU" w:eastAsia="en-US" w:bidi="ar-SA"/>
      </w:rPr>
    </w:lvl>
    <w:lvl w:ilvl="4" w:tplc="E340C0EA">
      <w:numFmt w:val="bullet"/>
      <w:lvlText w:val="•"/>
      <w:lvlJc w:val="left"/>
      <w:pPr>
        <w:ind w:left="4766" w:hanging="360"/>
      </w:pPr>
      <w:rPr>
        <w:rFonts w:hint="default"/>
        <w:lang w:val="ru-RU" w:eastAsia="en-US" w:bidi="ar-SA"/>
      </w:rPr>
    </w:lvl>
    <w:lvl w:ilvl="5" w:tplc="652CA3BC">
      <w:numFmt w:val="bullet"/>
      <w:lvlText w:val="•"/>
      <w:lvlJc w:val="left"/>
      <w:pPr>
        <w:ind w:left="5673" w:hanging="360"/>
      </w:pPr>
      <w:rPr>
        <w:rFonts w:hint="default"/>
        <w:lang w:val="ru-RU" w:eastAsia="en-US" w:bidi="ar-SA"/>
      </w:rPr>
    </w:lvl>
    <w:lvl w:ilvl="6" w:tplc="10ACFF44">
      <w:numFmt w:val="bullet"/>
      <w:lvlText w:val="•"/>
      <w:lvlJc w:val="left"/>
      <w:pPr>
        <w:ind w:left="6579" w:hanging="360"/>
      </w:pPr>
      <w:rPr>
        <w:rFonts w:hint="default"/>
        <w:lang w:val="ru-RU" w:eastAsia="en-US" w:bidi="ar-SA"/>
      </w:rPr>
    </w:lvl>
    <w:lvl w:ilvl="7" w:tplc="6608CDCE">
      <w:numFmt w:val="bullet"/>
      <w:lvlText w:val="•"/>
      <w:lvlJc w:val="left"/>
      <w:pPr>
        <w:ind w:left="7486" w:hanging="360"/>
      </w:pPr>
      <w:rPr>
        <w:rFonts w:hint="default"/>
        <w:lang w:val="ru-RU" w:eastAsia="en-US" w:bidi="ar-SA"/>
      </w:rPr>
    </w:lvl>
    <w:lvl w:ilvl="8" w:tplc="03C2A4F6">
      <w:numFmt w:val="bullet"/>
      <w:lvlText w:val="•"/>
      <w:lvlJc w:val="left"/>
      <w:pPr>
        <w:ind w:left="8393" w:hanging="360"/>
      </w:pPr>
      <w:rPr>
        <w:rFonts w:hint="default"/>
        <w:lang w:val="ru-RU" w:eastAsia="en-US" w:bidi="ar-SA"/>
      </w:rPr>
    </w:lvl>
  </w:abstractNum>
  <w:abstractNum w:abstractNumId="447" w15:restartNumberingAfterBreak="0">
    <w:nsid w:val="7ED2197B"/>
    <w:multiLevelType w:val="multilevel"/>
    <w:tmpl w:val="64EA0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7F0E13C2"/>
    <w:multiLevelType w:val="multilevel"/>
    <w:tmpl w:val="814CE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8"/>
  </w:num>
  <w:num w:numId="2">
    <w:abstractNumId w:val="228"/>
  </w:num>
  <w:num w:numId="3">
    <w:abstractNumId w:val="164"/>
  </w:num>
  <w:num w:numId="4">
    <w:abstractNumId w:val="77"/>
  </w:num>
  <w:num w:numId="5">
    <w:abstractNumId w:val="80"/>
  </w:num>
  <w:num w:numId="6">
    <w:abstractNumId w:val="282"/>
  </w:num>
  <w:num w:numId="7">
    <w:abstractNumId w:val="445"/>
  </w:num>
  <w:num w:numId="8">
    <w:abstractNumId w:val="350"/>
  </w:num>
  <w:num w:numId="9">
    <w:abstractNumId w:val="351"/>
  </w:num>
  <w:num w:numId="10">
    <w:abstractNumId w:val="219"/>
  </w:num>
  <w:num w:numId="11">
    <w:abstractNumId w:val="82"/>
  </w:num>
  <w:num w:numId="12">
    <w:abstractNumId w:val="430"/>
  </w:num>
  <w:num w:numId="13">
    <w:abstractNumId w:val="69"/>
  </w:num>
  <w:num w:numId="14">
    <w:abstractNumId w:val="305"/>
  </w:num>
  <w:num w:numId="15">
    <w:abstractNumId w:val="175"/>
  </w:num>
  <w:num w:numId="16">
    <w:abstractNumId w:val="377"/>
  </w:num>
  <w:num w:numId="17">
    <w:abstractNumId w:val="312"/>
  </w:num>
  <w:num w:numId="18">
    <w:abstractNumId w:val="299"/>
  </w:num>
  <w:num w:numId="19">
    <w:abstractNumId w:val="437"/>
  </w:num>
  <w:num w:numId="20">
    <w:abstractNumId w:val="320"/>
  </w:num>
  <w:num w:numId="21">
    <w:abstractNumId w:val="318"/>
  </w:num>
  <w:num w:numId="22">
    <w:abstractNumId w:val="264"/>
  </w:num>
  <w:num w:numId="23">
    <w:abstractNumId w:val="328"/>
  </w:num>
  <w:num w:numId="24">
    <w:abstractNumId w:val="78"/>
  </w:num>
  <w:num w:numId="25">
    <w:abstractNumId w:val="316"/>
  </w:num>
  <w:num w:numId="26">
    <w:abstractNumId w:val="109"/>
  </w:num>
  <w:num w:numId="27">
    <w:abstractNumId w:val="214"/>
  </w:num>
  <w:num w:numId="28">
    <w:abstractNumId w:val="128"/>
  </w:num>
  <w:num w:numId="29">
    <w:abstractNumId w:val="293"/>
  </w:num>
  <w:num w:numId="30">
    <w:abstractNumId w:val="40"/>
  </w:num>
  <w:num w:numId="31">
    <w:abstractNumId w:val="448"/>
  </w:num>
  <w:num w:numId="32">
    <w:abstractNumId w:val="70"/>
  </w:num>
  <w:num w:numId="33">
    <w:abstractNumId w:val="24"/>
  </w:num>
  <w:num w:numId="34">
    <w:abstractNumId w:val="327"/>
  </w:num>
  <w:num w:numId="35">
    <w:abstractNumId w:val="217"/>
  </w:num>
  <w:num w:numId="36">
    <w:abstractNumId w:val="324"/>
  </w:num>
  <w:num w:numId="37">
    <w:abstractNumId w:val="231"/>
  </w:num>
  <w:num w:numId="38">
    <w:abstractNumId w:val="111"/>
  </w:num>
  <w:num w:numId="39">
    <w:abstractNumId w:val="429"/>
  </w:num>
  <w:num w:numId="40">
    <w:abstractNumId w:val="323"/>
  </w:num>
  <w:num w:numId="41">
    <w:abstractNumId w:val="298"/>
  </w:num>
  <w:num w:numId="42">
    <w:abstractNumId w:val="110"/>
  </w:num>
  <w:num w:numId="43">
    <w:abstractNumId w:val="345"/>
  </w:num>
  <w:num w:numId="44">
    <w:abstractNumId w:val="146"/>
  </w:num>
  <w:num w:numId="45">
    <w:abstractNumId w:val="255"/>
  </w:num>
  <w:num w:numId="46">
    <w:abstractNumId w:val="375"/>
  </w:num>
  <w:num w:numId="47">
    <w:abstractNumId w:val="307"/>
  </w:num>
  <w:num w:numId="48">
    <w:abstractNumId w:val="204"/>
  </w:num>
  <w:num w:numId="49">
    <w:abstractNumId w:val="9"/>
  </w:num>
  <w:num w:numId="50">
    <w:abstractNumId w:val="151"/>
  </w:num>
  <w:num w:numId="51">
    <w:abstractNumId w:val="251"/>
  </w:num>
  <w:num w:numId="52">
    <w:abstractNumId w:val="435"/>
  </w:num>
  <w:num w:numId="53">
    <w:abstractNumId w:val="90"/>
  </w:num>
  <w:num w:numId="54">
    <w:abstractNumId w:val="200"/>
  </w:num>
  <w:num w:numId="55">
    <w:abstractNumId w:val="306"/>
  </w:num>
  <w:num w:numId="56">
    <w:abstractNumId w:val="239"/>
  </w:num>
  <w:num w:numId="57">
    <w:abstractNumId w:val="386"/>
  </w:num>
  <w:num w:numId="58">
    <w:abstractNumId w:val="352"/>
  </w:num>
  <w:num w:numId="59">
    <w:abstractNumId w:val="240"/>
  </w:num>
  <w:num w:numId="60">
    <w:abstractNumId w:val="207"/>
  </w:num>
  <w:num w:numId="61">
    <w:abstractNumId w:val="344"/>
  </w:num>
  <w:num w:numId="62">
    <w:abstractNumId w:val="338"/>
  </w:num>
  <w:num w:numId="63">
    <w:abstractNumId w:val="12"/>
  </w:num>
  <w:num w:numId="64">
    <w:abstractNumId w:val="132"/>
  </w:num>
  <w:num w:numId="65">
    <w:abstractNumId w:val="84"/>
  </w:num>
  <w:num w:numId="66">
    <w:abstractNumId w:val="262"/>
  </w:num>
  <w:num w:numId="67">
    <w:abstractNumId w:val="3"/>
  </w:num>
  <w:num w:numId="68">
    <w:abstractNumId w:val="391"/>
  </w:num>
  <w:num w:numId="69">
    <w:abstractNumId w:val="402"/>
  </w:num>
  <w:num w:numId="70">
    <w:abstractNumId w:val="279"/>
  </w:num>
  <w:num w:numId="71">
    <w:abstractNumId w:val="321"/>
  </w:num>
  <w:num w:numId="72">
    <w:abstractNumId w:val="25"/>
  </w:num>
  <w:num w:numId="73">
    <w:abstractNumId w:val="58"/>
  </w:num>
  <w:num w:numId="74">
    <w:abstractNumId w:val="266"/>
  </w:num>
  <w:num w:numId="75">
    <w:abstractNumId w:val="281"/>
  </w:num>
  <w:num w:numId="76">
    <w:abstractNumId w:val="442"/>
  </w:num>
  <w:num w:numId="77">
    <w:abstractNumId w:val="310"/>
  </w:num>
  <w:num w:numId="78">
    <w:abstractNumId w:val="150"/>
  </w:num>
  <w:num w:numId="79">
    <w:abstractNumId w:val="260"/>
  </w:num>
  <w:num w:numId="80">
    <w:abstractNumId w:val="276"/>
  </w:num>
  <w:num w:numId="81">
    <w:abstractNumId w:val="167"/>
  </w:num>
  <w:num w:numId="82">
    <w:abstractNumId w:val="131"/>
  </w:num>
  <w:num w:numId="83">
    <w:abstractNumId w:val="1"/>
  </w:num>
  <w:num w:numId="84">
    <w:abstractNumId w:val="280"/>
  </w:num>
  <w:num w:numId="85">
    <w:abstractNumId w:val="85"/>
  </w:num>
  <w:num w:numId="86">
    <w:abstractNumId w:val="169"/>
  </w:num>
  <w:num w:numId="87">
    <w:abstractNumId w:val="138"/>
  </w:num>
  <w:num w:numId="88">
    <w:abstractNumId w:val="401"/>
  </w:num>
  <w:num w:numId="89">
    <w:abstractNumId w:val="134"/>
  </w:num>
  <w:num w:numId="90">
    <w:abstractNumId w:val="56"/>
  </w:num>
  <w:num w:numId="91">
    <w:abstractNumId w:val="201"/>
  </w:num>
  <w:num w:numId="92">
    <w:abstractNumId w:val="273"/>
  </w:num>
  <w:num w:numId="93">
    <w:abstractNumId w:val="137"/>
  </w:num>
  <w:num w:numId="94">
    <w:abstractNumId w:val="50"/>
  </w:num>
  <w:num w:numId="95">
    <w:abstractNumId w:val="291"/>
  </w:num>
  <w:num w:numId="96">
    <w:abstractNumId w:val="11"/>
  </w:num>
  <w:num w:numId="97">
    <w:abstractNumId w:val="13"/>
  </w:num>
  <w:num w:numId="98">
    <w:abstractNumId w:val="236"/>
  </w:num>
  <w:num w:numId="99">
    <w:abstractNumId w:val="433"/>
  </w:num>
  <w:num w:numId="100">
    <w:abstractNumId w:val="135"/>
  </w:num>
  <w:num w:numId="101">
    <w:abstractNumId w:val="129"/>
  </w:num>
  <w:num w:numId="102">
    <w:abstractNumId w:val="86"/>
  </w:num>
  <w:num w:numId="103">
    <w:abstractNumId w:val="416"/>
  </w:num>
  <w:num w:numId="104">
    <w:abstractNumId w:val="30"/>
  </w:num>
  <w:num w:numId="105">
    <w:abstractNumId w:val="398"/>
  </w:num>
  <w:num w:numId="106">
    <w:abstractNumId w:val="229"/>
  </w:num>
  <w:num w:numId="107">
    <w:abstractNumId w:val="145"/>
  </w:num>
  <w:num w:numId="108">
    <w:abstractNumId w:val="263"/>
  </w:num>
  <w:num w:numId="109">
    <w:abstractNumId w:val="438"/>
  </w:num>
  <w:num w:numId="110">
    <w:abstractNumId w:val="247"/>
  </w:num>
  <w:num w:numId="111">
    <w:abstractNumId w:val="315"/>
  </w:num>
  <w:num w:numId="112">
    <w:abstractNumId w:val="108"/>
  </w:num>
  <w:num w:numId="113">
    <w:abstractNumId w:val="33"/>
  </w:num>
  <w:num w:numId="114">
    <w:abstractNumId w:val="439"/>
  </w:num>
  <w:num w:numId="115">
    <w:abstractNumId w:val="309"/>
  </w:num>
  <w:num w:numId="116">
    <w:abstractNumId w:val="348"/>
  </w:num>
  <w:num w:numId="117">
    <w:abstractNumId w:val="278"/>
  </w:num>
  <w:num w:numId="118">
    <w:abstractNumId w:val="235"/>
  </w:num>
  <w:num w:numId="119">
    <w:abstractNumId w:val="183"/>
  </w:num>
  <w:num w:numId="120">
    <w:abstractNumId w:val="353"/>
  </w:num>
  <w:num w:numId="121">
    <w:abstractNumId w:val="102"/>
  </w:num>
  <w:num w:numId="122">
    <w:abstractNumId w:val="194"/>
  </w:num>
  <w:num w:numId="123">
    <w:abstractNumId w:val="331"/>
  </w:num>
  <w:num w:numId="124">
    <w:abstractNumId w:val="208"/>
  </w:num>
  <w:num w:numId="125">
    <w:abstractNumId w:val="373"/>
  </w:num>
  <w:num w:numId="126">
    <w:abstractNumId w:val="44"/>
  </w:num>
  <w:num w:numId="127">
    <w:abstractNumId w:val="4"/>
  </w:num>
  <w:num w:numId="128">
    <w:abstractNumId w:val="170"/>
  </w:num>
  <w:num w:numId="129">
    <w:abstractNumId w:val="96"/>
  </w:num>
  <w:num w:numId="130">
    <w:abstractNumId w:val="61"/>
  </w:num>
  <w:num w:numId="131">
    <w:abstractNumId w:val="62"/>
  </w:num>
  <w:num w:numId="132">
    <w:abstractNumId w:val="75"/>
  </w:num>
  <w:num w:numId="133">
    <w:abstractNumId w:val="103"/>
  </w:num>
  <w:num w:numId="134">
    <w:abstractNumId w:val="158"/>
  </w:num>
  <w:num w:numId="135">
    <w:abstractNumId w:val="139"/>
  </w:num>
  <w:num w:numId="136">
    <w:abstractNumId w:val="119"/>
  </w:num>
  <w:num w:numId="137">
    <w:abstractNumId w:val="54"/>
  </w:num>
  <w:num w:numId="138">
    <w:abstractNumId w:val="317"/>
  </w:num>
  <w:num w:numId="139">
    <w:abstractNumId w:val="203"/>
  </w:num>
  <w:num w:numId="140">
    <w:abstractNumId w:val="38"/>
  </w:num>
  <w:num w:numId="141">
    <w:abstractNumId w:val="120"/>
  </w:num>
  <w:num w:numId="142">
    <w:abstractNumId w:val="99"/>
  </w:num>
  <w:num w:numId="143">
    <w:abstractNumId w:val="176"/>
  </w:num>
  <w:num w:numId="144">
    <w:abstractNumId w:val="42"/>
  </w:num>
  <w:num w:numId="145">
    <w:abstractNumId w:val="300"/>
  </w:num>
  <w:num w:numId="146">
    <w:abstractNumId w:val="89"/>
  </w:num>
  <w:num w:numId="147">
    <w:abstractNumId w:val="226"/>
  </w:num>
  <w:num w:numId="148">
    <w:abstractNumId w:val="10"/>
  </w:num>
  <w:num w:numId="149">
    <w:abstractNumId w:val="191"/>
  </w:num>
  <w:num w:numId="150">
    <w:abstractNumId w:val="333"/>
  </w:num>
  <w:num w:numId="151">
    <w:abstractNumId w:val="428"/>
  </w:num>
  <w:num w:numId="152">
    <w:abstractNumId w:val="22"/>
  </w:num>
  <w:num w:numId="153">
    <w:abstractNumId w:val="415"/>
  </w:num>
  <w:num w:numId="154">
    <w:abstractNumId w:val="326"/>
  </w:num>
  <w:num w:numId="155">
    <w:abstractNumId w:val="28"/>
  </w:num>
  <w:num w:numId="156">
    <w:abstractNumId w:val="49"/>
  </w:num>
  <w:num w:numId="157">
    <w:abstractNumId w:val="23"/>
  </w:num>
  <w:num w:numId="158">
    <w:abstractNumId w:val="197"/>
  </w:num>
  <w:num w:numId="159">
    <w:abstractNumId w:val="55"/>
  </w:num>
  <w:num w:numId="160">
    <w:abstractNumId w:val="336"/>
  </w:num>
  <w:num w:numId="161">
    <w:abstractNumId w:val="154"/>
  </w:num>
  <w:num w:numId="162">
    <w:abstractNumId w:val="8"/>
  </w:num>
  <w:num w:numId="163">
    <w:abstractNumId w:val="434"/>
  </w:num>
  <w:num w:numId="164">
    <w:abstractNumId w:val="440"/>
  </w:num>
  <w:num w:numId="165">
    <w:abstractNumId w:val="396"/>
  </w:num>
  <w:num w:numId="166">
    <w:abstractNumId w:val="37"/>
  </w:num>
  <w:num w:numId="167">
    <w:abstractNumId w:val="65"/>
  </w:num>
  <w:num w:numId="168">
    <w:abstractNumId w:val="252"/>
  </w:num>
  <w:num w:numId="169">
    <w:abstractNumId w:val="376"/>
  </w:num>
  <w:num w:numId="170">
    <w:abstractNumId w:val="18"/>
  </w:num>
  <w:num w:numId="171">
    <w:abstractNumId w:val="277"/>
  </w:num>
  <w:num w:numId="172">
    <w:abstractNumId w:val="205"/>
  </w:num>
  <w:num w:numId="173">
    <w:abstractNumId w:val="385"/>
  </w:num>
  <w:num w:numId="174">
    <w:abstractNumId w:val="340"/>
  </w:num>
  <w:num w:numId="175">
    <w:abstractNumId w:val="249"/>
  </w:num>
  <w:num w:numId="176">
    <w:abstractNumId w:val="212"/>
  </w:num>
  <w:num w:numId="177">
    <w:abstractNumId w:val="188"/>
  </w:num>
  <w:num w:numId="178">
    <w:abstractNumId w:val="372"/>
  </w:num>
  <w:num w:numId="179">
    <w:abstractNumId w:val="31"/>
  </w:num>
  <w:num w:numId="180">
    <w:abstractNumId w:val="289"/>
  </w:num>
  <w:num w:numId="181">
    <w:abstractNumId w:val="241"/>
  </w:num>
  <w:num w:numId="182">
    <w:abstractNumId w:val="221"/>
  </w:num>
  <w:num w:numId="183">
    <w:abstractNumId w:val="390"/>
  </w:num>
  <w:num w:numId="184">
    <w:abstractNumId w:val="16"/>
  </w:num>
  <w:num w:numId="185">
    <w:abstractNumId w:val="79"/>
  </w:num>
  <w:num w:numId="186">
    <w:abstractNumId w:val="190"/>
  </w:num>
  <w:num w:numId="187">
    <w:abstractNumId w:val="21"/>
  </w:num>
  <w:num w:numId="188">
    <w:abstractNumId w:val="6"/>
  </w:num>
  <w:num w:numId="189">
    <w:abstractNumId w:val="19"/>
  </w:num>
  <w:num w:numId="190">
    <w:abstractNumId w:val="361"/>
  </w:num>
  <w:num w:numId="191">
    <w:abstractNumId w:val="93"/>
  </w:num>
  <w:num w:numId="192">
    <w:abstractNumId w:val="254"/>
  </w:num>
  <w:num w:numId="193">
    <w:abstractNumId w:val="384"/>
  </w:num>
  <w:num w:numId="194">
    <w:abstractNumId w:val="414"/>
  </w:num>
  <w:num w:numId="195">
    <w:abstractNumId w:val="364"/>
  </w:num>
  <w:num w:numId="196">
    <w:abstractNumId w:val="339"/>
  </w:num>
  <w:num w:numId="197">
    <w:abstractNumId w:val="355"/>
  </w:num>
  <w:num w:numId="198">
    <w:abstractNumId w:val="329"/>
  </w:num>
  <w:num w:numId="199">
    <w:abstractNumId w:val="81"/>
  </w:num>
  <w:num w:numId="200">
    <w:abstractNumId w:val="399"/>
  </w:num>
  <w:num w:numId="201">
    <w:abstractNumId w:val="259"/>
  </w:num>
  <w:num w:numId="202">
    <w:abstractNumId w:val="325"/>
  </w:num>
  <w:num w:numId="203">
    <w:abstractNumId w:val="356"/>
  </w:num>
  <w:num w:numId="204">
    <w:abstractNumId w:val="431"/>
  </w:num>
  <w:num w:numId="205">
    <w:abstractNumId w:val="269"/>
  </w:num>
  <w:num w:numId="206">
    <w:abstractNumId w:val="2"/>
  </w:num>
  <w:num w:numId="207">
    <w:abstractNumId w:val="182"/>
  </w:num>
  <w:num w:numId="208">
    <w:abstractNumId w:val="76"/>
  </w:num>
  <w:num w:numId="209">
    <w:abstractNumId w:val="104"/>
  </w:num>
  <w:num w:numId="210">
    <w:abstractNumId w:val="17"/>
  </w:num>
  <w:num w:numId="211">
    <w:abstractNumId w:val="347"/>
  </w:num>
  <w:num w:numId="212">
    <w:abstractNumId w:val="166"/>
  </w:num>
  <w:num w:numId="213">
    <w:abstractNumId w:val="216"/>
  </w:num>
  <w:num w:numId="214">
    <w:abstractNumId w:val="368"/>
  </w:num>
  <w:num w:numId="215">
    <w:abstractNumId w:val="443"/>
  </w:num>
  <w:num w:numId="216">
    <w:abstractNumId w:val="95"/>
  </w:num>
  <w:num w:numId="217">
    <w:abstractNumId w:val="349"/>
  </w:num>
  <w:num w:numId="218">
    <w:abstractNumId w:val="168"/>
  </w:num>
  <w:num w:numId="219">
    <w:abstractNumId w:val="343"/>
  </w:num>
  <w:num w:numId="220">
    <w:abstractNumId w:val="419"/>
  </w:num>
  <w:num w:numId="221">
    <w:abstractNumId w:val="211"/>
  </w:num>
  <w:num w:numId="222">
    <w:abstractNumId w:val="178"/>
  </w:num>
  <w:num w:numId="223">
    <w:abstractNumId w:val="27"/>
  </w:num>
  <w:num w:numId="224">
    <w:abstractNumId w:val="342"/>
  </w:num>
  <w:num w:numId="225">
    <w:abstractNumId w:val="92"/>
  </w:num>
  <w:num w:numId="226">
    <w:abstractNumId w:val="423"/>
  </w:num>
  <w:num w:numId="227">
    <w:abstractNumId w:val="180"/>
  </w:num>
  <w:num w:numId="228">
    <w:abstractNumId w:val="447"/>
  </w:num>
  <w:num w:numId="229">
    <w:abstractNumId w:val="295"/>
  </w:num>
  <w:num w:numId="230">
    <w:abstractNumId w:val="141"/>
  </w:num>
  <w:num w:numId="231">
    <w:abstractNumId w:val="177"/>
  </w:num>
  <w:num w:numId="232">
    <w:abstractNumId w:val="88"/>
  </w:num>
  <w:num w:numId="233">
    <w:abstractNumId w:val="126"/>
  </w:num>
  <w:num w:numId="234">
    <w:abstractNumId w:val="381"/>
  </w:num>
  <w:num w:numId="235">
    <w:abstractNumId w:val="51"/>
  </w:num>
  <w:num w:numId="236">
    <w:abstractNumId w:val="418"/>
  </w:num>
  <w:num w:numId="237">
    <w:abstractNumId w:val="427"/>
  </w:num>
  <w:num w:numId="238">
    <w:abstractNumId w:val="163"/>
  </w:num>
  <w:num w:numId="239">
    <w:abstractNumId w:val="302"/>
  </w:num>
  <w:num w:numId="240">
    <w:abstractNumId w:val="380"/>
  </w:num>
  <w:num w:numId="241">
    <w:abstractNumId w:val="365"/>
  </w:num>
  <w:num w:numId="242">
    <w:abstractNumId w:val="409"/>
  </w:num>
  <w:num w:numId="243">
    <w:abstractNumId w:val="223"/>
  </w:num>
  <w:num w:numId="244">
    <w:abstractNumId w:val="311"/>
  </w:num>
  <w:num w:numId="245">
    <w:abstractNumId w:val="256"/>
  </w:num>
  <w:num w:numId="246">
    <w:abstractNumId w:val="357"/>
  </w:num>
  <w:num w:numId="247">
    <w:abstractNumId w:val="405"/>
  </w:num>
  <w:num w:numId="248">
    <w:abstractNumId w:val="403"/>
  </w:num>
  <w:num w:numId="249">
    <w:abstractNumId w:val="144"/>
  </w:num>
  <w:num w:numId="250">
    <w:abstractNumId w:val="420"/>
  </w:num>
  <w:num w:numId="251">
    <w:abstractNumId w:val="15"/>
  </w:num>
  <w:num w:numId="252">
    <w:abstractNumId w:val="253"/>
  </w:num>
  <w:num w:numId="253">
    <w:abstractNumId w:val="152"/>
  </w:num>
  <w:num w:numId="254">
    <w:abstractNumId w:val="332"/>
  </w:num>
  <w:num w:numId="255">
    <w:abstractNumId w:val="225"/>
  </w:num>
  <w:num w:numId="256">
    <w:abstractNumId w:val="268"/>
  </w:num>
  <w:num w:numId="257">
    <w:abstractNumId w:val="303"/>
  </w:num>
  <w:num w:numId="258">
    <w:abstractNumId w:val="232"/>
  </w:num>
  <w:num w:numId="259">
    <w:abstractNumId w:val="14"/>
  </w:num>
  <w:num w:numId="260">
    <w:abstractNumId w:val="378"/>
  </w:num>
  <w:num w:numId="261">
    <w:abstractNumId w:val="410"/>
  </w:num>
  <w:num w:numId="262">
    <w:abstractNumId w:val="133"/>
  </w:num>
  <w:num w:numId="263">
    <w:abstractNumId w:val="117"/>
  </w:num>
  <w:num w:numId="264">
    <w:abstractNumId w:val="34"/>
  </w:num>
  <w:num w:numId="265">
    <w:abstractNumId w:val="424"/>
  </w:num>
  <w:num w:numId="266">
    <w:abstractNumId w:val="248"/>
  </w:num>
  <w:num w:numId="267">
    <w:abstractNumId w:val="149"/>
  </w:num>
  <w:num w:numId="268">
    <w:abstractNumId w:val="287"/>
  </w:num>
  <w:num w:numId="269">
    <w:abstractNumId w:val="296"/>
  </w:num>
  <w:num w:numId="270">
    <w:abstractNumId w:val="184"/>
  </w:num>
  <w:num w:numId="271">
    <w:abstractNumId w:val="224"/>
  </w:num>
  <w:num w:numId="272">
    <w:abstractNumId w:val="330"/>
  </w:num>
  <w:num w:numId="273">
    <w:abstractNumId w:val="237"/>
  </w:num>
  <w:num w:numId="274">
    <w:abstractNumId w:val="244"/>
  </w:num>
  <w:num w:numId="275">
    <w:abstractNumId w:val="105"/>
  </w:num>
  <w:num w:numId="276">
    <w:abstractNumId w:val="73"/>
  </w:num>
  <w:num w:numId="277">
    <w:abstractNumId w:val="387"/>
  </w:num>
  <w:num w:numId="278">
    <w:abstractNumId w:val="245"/>
  </w:num>
  <w:num w:numId="279">
    <w:abstractNumId w:val="206"/>
  </w:num>
  <w:num w:numId="280">
    <w:abstractNumId w:val="74"/>
  </w:num>
  <w:num w:numId="281">
    <w:abstractNumId w:val="292"/>
  </w:num>
  <w:num w:numId="282">
    <w:abstractNumId w:val="116"/>
  </w:num>
  <w:num w:numId="283">
    <w:abstractNumId w:val="153"/>
  </w:num>
  <w:num w:numId="284">
    <w:abstractNumId w:val="60"/>
  </w:num>
  <w:num w:numId="285">
    <w:abstractNumId w:val="215"/>
  </w:num>
  <w:num w:numId="286">
    <w:abstractNumId w:val="308"/>
  </w:num>
  <w:num w:numId="287">
    <w:abstractNumId w:val="421"/>
  </w:num>
  <w:num w:numId="288">
    <w:abstractNumId w:val="172"/>
  </w:num>
  <w:num w:numId="289">
    <w:abstractNumId w:val="314"/>
  </w:num>
  <w:num w:numId="290">
    <w:abstractNumId w:val="26"/>
  </w:num>
  <w:num w:numId="291">
    <w:abstractNumId w:val="63"/>
  </w:num>
  <w:num w:numId="292">
    <w:abstractNumId w:val="388"/>
  </w:num>
  <w:num w:numId="293">
    <w:abstractNumId w:val="66"/>
  </w:num>
  <w:num w:numId="294">
    <w:abstractNumId w:val="432"/>
  </w:num>
  <w:num w:numId="295">
    <w:abstractNumId w:val="395"/>
  </w:num>
  <w:num w:numId="296">
    <w:abstractNumId w:val="335"/>
  </w:num>
  <w:num w:numId="297">
    <w:abstractNumId w:val="112"/>
  </w:num>
  <w:num w:numId="298">
    <w:abstractNumId w:val="159"/>
  </w:num>
  <w:num w:numId="299">
    <w:abstractNumId w:val="186"/>
  </w:num>
  <w:num w:numId="300">
    <w:abstractNumId w:val="199"/>
  </w:num>
  <w:num w:numId="301">
    <w:abstractNumId w:val="192"/>
  </w:num>
  <w:num w:numId="302">
    <w:abstractNumId w:val="136"/>
  </w:num>
  <w:num w:numId="303">
    <w:abstractNumId w:val="94"/>
  </w:num>
  <w:num w:numId="304">
    <w:abstractNumId w:val="171"/>
  </w:num>
  <w:num w:numId="305">
    <w:abstractNumId w:val="122"/>
  </w:num>
  <w:num w:numId="306">
    <w:abstractNumId w:val="57"/>
  </w:num>
  <w:num w:numId="307">
    <w:abstractNumId w:val="341"/>
  </w:num>
  <w:num w:numId="308">
    <w:abstractNumId w:val="417"/>
  </w:num>
  <w:num w:numId="309">
    <w:abstractNumId w:val="250"/>
  </w:num>
  <w:num w:numId="310">
    <w:abstractNumId w:val="362"/>
  </w:num>
  <w:num w:numId="311">
    <w:abstractNumId w:val="213"/>
  </w:num>
  <w:num w:numId="312">
    <w:abstractNumId w:val="83"/>
  </w:num>
  <w:num w:numId="313">
    <w:abstractNumId w:val="334"/>
  </w:num>
  <w:num w:numId="314">
    <w:abstractNumId w:val="234"/>
  </w:num>
  <w:num w:numId="315">
    <w:abstractNumId w:val="288"/>
  </w:num>
  <w:num w:numId="316">
    <w:abstractNumId w:val="36"/>
  </w:num>
  <w:num w:numId="317">
    <w:abstractNumId w:val="140"/>
  </w:num>
  <w:num w:numId="318">
    <w:abstractNumId w:val="313"/>
  </w:num>
  <w:num w:numId="319">
    <w:abstractNumId w:val="45"/>
  </w:num>
  <w:num w:numId="320">
    <w:abstractNumId w:val="319"/>
  </w:num>
  <w:num w:numId="321">
    <w:abstractNumId w:val="301"/>
  </w:num>
  <w:num w:numId="322">
    <w:abstractNumId w:val="162"/>
  </w:num>
  <w:num w:numId="323">
    <w:abstractNumId w:val="392"/>
  </w:num>
  <w:num w:numId="324">
    <w:abstractNumId w:val="304"/>
  </w:num>
  <w:num w:numId="325">
    <w:abstractNumId w:val="270"/>
  </w:num>
  <w:num w:numId="326">
    <w:abstractNumId w:val="238"/>
  </w:num>
  <w:num w:numId="327">
    <w:abstractNumId w:val="400"/>
  </w:num>
  <w:num w:numId="328">
    <w:abstractNumId w:val="98"/>
  </w:num>
  <w:num w:numId="329">
    <w:abstractNumId w:val="227"/>
  </w:num>
  <w:num w:numId="330">
    <w:abstractNumId w:val="407"/>
  </w:num>
  <w:num w:numId="331">
    <w:abstractNumId w:val="220"/>
  </w:num>
  <w:num w:numId="332">
    <w:abstractNumId w:val="425"/>
  </w:num>
  <w:num w:numId="333">
    <w:abstractNumId w:val="179"/>
  </w:num>
  <w:num w:numId="334">
    <w:abstractNumId w:val="173"/>
  </w:num>
  <w:num w:numId="335">
    <w:abstractNumId w:val="267"/>
  </w:num>
  <w:num w:numId="336">
    <w:abstractNumId w:val="406"/>
  </w:num>
  <w:num w:numId="337">
    <w:abstractNumId w:val="393"/>
  </w:num>
  <w:num w:numId="338">
    <w:abstractNumId w:val="367"/>
  </w:num>
  <w:num w:numId="339">
    <w:abstractNumId w:val="125"/>
  </w:num>
  <w:num w:numId="340">
    <w:abstractNumId w:val="422"/>
  </w:num>
  <w:num w:numId="341">
    <w:abstractNumId w:val="7"/>
  </w:num>
  <w:num w:numId="342">
    <w:abstractNumId w:val="404"/>
  </w:num>
  <w:num w:numId="343">
    <w:abstractNumId w:val="148"/>
  </w:num>
  <w:num w:numId="344">
    <w:abstractNumId w:val="160"/>
  </w:num>
  <w:num w:numId="345">
    <w:abstractNumId w:val="185"/>
  </w:num>
  <w:num w:numId="346">
    <w:abstractNumId w:val="157"/>
  </w:num>
  <w:num w:numId="347">
    <w:abstractNumId w:val="230"/>
  </w:num>
  <w:num w:numId="348">
    <w:abstractNumId w:val="408"/>
  </w:num>
  <w:num w:numId="349">
    <w:abstractNumId w:val="107"/>
  </w:num>
  <w:num w:numId="350">
    <w:abstractNumId w:val="370"/>
  </w:num>
  <w:num w:numId="351">
    <w:abstractNumId w:val="354"/>
  </w:num>
  <w:num w:numId="352">
    <w:abstractNumId w:val="366"/>
  </w:num>
  <w:num w:numId="353">
    <w:abstractNumId w:val="72"/>
  </w:num>
  <w:num w:numId="354">
    <w:abstractNumId w:val="359"/>
  </w:num>
  <w:num w:numId="355">
    <w:abstractNumId w:val="379"/>
  </w:num>
  <w:num w:numId="356">
    <w:abstractNumId w:val="181"/>
  </w:num>
  <w:num w:numId="357">
    <w:abstractNumId w:val="41"/>
  </w:num>
  <w:num w:numId="358">
    <w:abstractNumId w:val="446"/>
  </w:num>
  <w:num w:numId="359">
    <w:abstractNumId w:val="394"/>
  </w:num>
  <w:num w:numId="360">
    <w:abstractNumId w:val="413"/>
  </w:num>
  <w:num w:numId="361">
    <w:abstractNumId w:val="100"/>
  </w:num>
  <w:num w:numId="362">
    <w:abstractNumId w:val="155"/>
  </w:num>
  <w:num w:numId="363">
    <w:abstractNumId w:val="285"/>
  </w:num>
  <w:num w:numId="364">
    <w:abstractNumId w:val="202"/>
  </w:num>
  <w:num w:numId="365">
    <w:abstractNumId w:val="257"/>
  </w:num>
  <w:num w:numId="366">
    <w:abstractNumId w:val="322"/>
  </w:num>
  <w:num w:numId="367">
    <w:abstractNumId w:val="374"/>
  </w:num>
  <w:num w:numId="368">
    <w:abstractNumId w:val="127"/>
  </w:num>
  <w:num w:numId="369">
    <w:abstractNumId w:val="29"/>
  </w:num>
  <w:num w:numId="370">
    <w:abstractNumId w:val="441"/>
  </w:num>
  <w:num w:numId="371">
    <w:abstractNumId w:val="283"/>
  </w:num>
  <w:num w:numId="372">
    <w:abstractNumId w:val="272"/>
  </w:num>
  <w:num w:numId="373">
    <w:abstractNumId w:val="39"/>
  </w:num>
  <w:num w:numId="374">
    <w:abstractNumId w:val="156"/>
  </w:num>
  <w:num w:numId="375">
    <w:abstractNumId w:val="261"/>
  </w:num>
  <w:num w:numId="376">
    <w:abstractNumId w:val="48"/>
  </w:num>
  <w:num w:numId="377">
    <w:abstractNumId w:val="165"/>
  </w:num>
  <w:num w:numId="378">
    <w:abstractNumId w:val="360"/>
  </w:num>
  <w:num w:numId="379">
    <w:abstractNumId w:val="43"/>
  </w:num>
  <w:num w:numId="380">
    <w:abstractNumId w:val="87"/>
  </w:num>
  <w:num w:numId="381">
    <w:abstractNumId w:val="174"/>
  </w:num>
  <w:num w:numId="382">
    <w:abstractNumId w:val="32"/>
  </w:num>
  <w:num w:numId="383">
    <w:abstractNumId w:val="444"/>
  </w:num>
  <w:num w:numId="384">
    <w:abstractNumId w:val="47"/>
  </w:num>
  <w:num w:numId="385">
    <w:abstractNumId w:val="363"/>
  </w:num>
  <w:num w:numId="386">
    <w:abstractNumId w:val="71"/>
  </w:num>
  <w:num w:numId="387">
    <w:abstractNumId w:val="258"/>
  </w:num>
  <w:num w:numId="388">
    <w:abstractNumId w:val="59"/>
  </w:num>
  <w:num w:numId="389">
    <w:abstractNumId w:val="35"/>
  </w:num>
  <w:num w:numId="390">
    <w:abstractNumId w:val="243"/>
  </w:num>
  <w:num w:numId="391">
    <w:abstractNumId w:val="436"/>
  </w:num>
  <w:num w:numId="392">
    <w:abstractNumId w:val="346"/>
  </w:num>
  <w:num w:numId="393">
    <w:abstractNumId w:val="64"/>
  </w:num>
  <w:num w:numId="394">
    <w:abstractNumId w:val="143"/>
  </w:num>
  <w:num w:numId="395">
    <w:abstractNumId w:val="397"/>
  </w:num>
  <w:num w:numId="396">
    <w:abstractNumId w:val="358"/>
  </w:num>
  <w:num w:numId="397">
    <w:abstractNumId w:val="115"/>
  </w:num>
  <w:num w:numId="398">
    <w:abstractNumId w:val="196"/>
  </w:num>
  <w:num w:numId="399">
    <w:abstractNumId w:val="52"/>
  </w:num>
  <w:num w:numId="400">
    <w:abstractNumId w:val="106"/>
  </w:num>
  <w:num w:numId="401">
    <w:abstractNumId w:val="294"/>
  </w:num>
  <w:num w:numId="402">
    <w:abstractNumId w:val="161"/>
  </w:num>
  <w:num w:numId="403">
    <w:abstractNumId w:val="369"/>
  </w:num>
  <w:num w:numId="404">
    <w:abstractNumId w:val="411"/>
  </w:num>
  <w:num w:numId="405">
    <w:abstractNumId w:val="46"/>
  </w:num>
  <w:num w:numId="406">
    <w:abstractNumId w:val="124"/>
  </w:num>
  <w:num w:numId="407">
    <w:abstractNumId w:val="274"/>
  </w:num>
  <w:num w:numId="408">
    <w:abstractNumId w:val="113"/>
  </w:num>
  <w:num w:numId="409">
    <w:abstractNumId w:val="209"/>
  </w:num>
  <w:num w:numId="410">
    <w:abstractNumId w:val="233"/>
  </w:num>
  <w:num w:numId="411">
    <w:abstractNumId w:val="246"/>
  </w:num>
  <w:num w:numId="412">
    <w:abstractNumId w:val="383"/>
  </w:num>
  <w:num w:numId="413">
    <w:abstractNumId w:val="101"/>
  </w:num>
  <w:num w:numId="414">
    <w:abstractNumId w:val="222"/>
  </w:num>
  <w:num w:numId="415">
    <w:abstractNumId w:val="118"/>
  </w:num>
  <w:num w:numId="416">
    <w:abstractNumId w:val="130"/>
  </w:num>
  <w:num w:numId="417">
    <w:abstractNumId w:val="290"/>
  </w:num>
  <w:num w:numId="418">
    <w:abstractNumId w:val="284"/>
  </w:num>
  <w:num w:numId="419">
    <w:abstractNumId w:val="114"/>
  </w:num>
  <w:num w:numId="420">
    <w:abstractNumId w:val="275"/>
  </w:num>
  <w:num w:numId="421">
    <w:abstractNumId w:val="389"/>
  </w:num>
  <w:num w:numId="422">
    <w:abstractNumId w:val="271"/>
  </w:num>
  <w:num w:numId="423">
    <w:abstractNumId w:val="337"/>
  </w:num>
  <w:num w:numId="424">
    <w:abstractNumId w:val="218"/>
  </w:num>
  <w:num w:numId="425">
    <w:abstractNumId w:val="0"/>
  </w:num>
  <w:num w:numId="426">
    <w:abstractNumId w:val="297"/>
  </w:num>
  <w:num w:numId="427">
    <w:abstractNumId w:val="142"/>
  </w:num>
  <w:num w:numId="428">
    <w:abstractNumId w:val="121"/>
  </w:num>
  <w:num w:numId="429">
    <w:abstractNumId w:val="426"/>
  </w:num>
  <w:num w:numId="430">
    <w:abstractNumId w:val="53"/>
  </w:num>
  <w:num w:numId="431">
    <w:abstractNumId w:val="210"/>
  </w:num>
  <w:num w:numId="432">
    <w:abstractNumId w:val="68"/>
  </w:num>
  <w:num w:numId="433">
    <w:abstractNumId w:val="67"/>
  </w:num>
  <w:num w:numId="434">
    <w:abstractNumId w:val="242"/>
  </w:num>
  <w:num w:numId="435">
    <w:abstractNumId w:val="20"/>
  </w:num>
  <w:num w:numId="436">
    <w:abstractNumId w:val="193"/>
  </w:num>
  <w:num w:numId="437">
    <w:abstractNumId w:val="91"/>
  </w:num>
  <w:num w:numId="438">
    <w:abstractNumId w:val="123"/>
  </w:num>
  <w:num w:numId="439">
    <w:abstractNumId w:val="371"/>
  </w:num>
  <w:num w:numId="440">
    <w:abstractNumId w:val="412"/>
  </w:num>
  <w:num w:numId="441">
    <w:abstractNumId w:val="147"/>
  </w:num>
  <w:num w:numId="442">
    <w:abstractNumId w:val="195"/>
  </w:num>
  <w:num w:numId="443">
    <w:abstractNumId w:val="5"/>
  </w:num>
  <w:num w:numId="444">
    <w:abstractNumId w:val="382"/>
  </w:num>
  <w:num w:numId="445">
    <w:abstractNumId w:val="286"/>
  </w:num>
  <w:num w:numId="446">
    <w:abstractNumId w:val="189"/>
  </w:num>
  <w:num w:numId="447">
    <w:abstractNumId w:val="97"/>
  </w:num>
  <w:num w:numId="448">
    <w:abstractNumId w:val="265"/>
  </w:num>
  <w:num w:numId="449">
    <w:abstractNumId w:val="187"/>
  </w:num>
  <w:numIdMacAtCleanup w:val="4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439"/>
    <w:rsid w:val="000043C2"/>
    <w:rsid w:val="00006C2F"/>
    <w:rsid w:val="00011294"/>
    <w:rsid w:val="00017A04"/>
    <w:rsid w:val="000202B9"/>
    <w:rsid w:val="00037FED"/>
    <w:rsid w:val="00046016"/>
    <w:rsid w:val="000557F1"/>
    <w:rsid w:val="000609BF"/>
    <w:rsid w:val="00066122"/>
    <w:rsid w:val="00087372"/>
    <w:rsid w:val="00092710"/>
    <w:rsid w:val="000934D4"/>
    <w:rsid w:val="00097842"/>
    <w:rsid w:val="000B1B51"/>
    <w:rsid w:val="000B2CA5"/>
    <w:rsid w:val="000C18B3"/>
    <w:rsid w:val="000D371B"/>
    <w:rsid w:val="000D5FEB"/>
    <w:rsid w:val="000F38D0"/>
    <w:rsid w:val="000F5FDF"/>
    <w:rsid w:val="00104536"/>
    <w:rsid w:val="00106456"/>
    <w:rsid w:val="00106EF7"/>
    <w:rsid w:val="00117A68"/>
    <w:rsid w:val="001235C6"/>
    <w:rsid w:val="00136131"/>
    <w:rsid w:val="00141BFD"/>
    <w:rsid w:val="001455F2"/>
    <w:rsid w:val="00147ECB"/>
    <w:rsid w:val="0015421D"/>
    <w:rsid w:val="001576B2"/>
    <w:rsid w:val="00173CF5"/>
    <w:rsid w:val="00180732"/>
    <w:rsid w:val="00182CA7"/>
    <w:rsid w:val="00191ABF"/>
    <w:rsid w:val="001965F1"/>
    <w:rsid w:val="001B18DF"/>
    <w:rsid w:val="001B1C04"/>
    <w:rsid w:val="001C0D58"/>
    <w:rsid w:val="001C66D1"/>
    <w:rsid w:val="001C7549"/>
    <w:rsid w:val="001C77F1"/>
    <w:rsid w:val="001C79B6"/>
    <w:rsid w:val="001D1B9F"/>
    <w:rsid w:val="001D5A5F"/>
    <w:rsid w:val="001E4D8F"/>
    <w:rsid w:val="001E5A78"/>
    <w:rsid w:val="00207DF9"/>
    <w:rsid w:val="002236C8"/>
    <w:rsid w:val="002363F5"/>
    <w:rsid w:val="002447AF"/>
    <w:rsid w:val="0024509A"/>
    <w:rsid w:val="002508EB"/>
    <w:rsid w:val="00260CDD"/>
    <w:rsid w:val="00263F42"/>
    <w:rsid w:val="002B2F9E"/>
    <w:rsid w:val="002B3224"/>
    <w:rsid w:val="002B3D53"/>
    <w:rsid w:val="002D3820"/>
    <w:rsid w:val="002D537D"/>
    <w:rsid w:val="002E0F86"/>
    <w:rsid w:val="002E2A51"/>
    <w:rsid w:val="00300536"/>
    <w:rsid w:val="003036E9"/>
    <w:rsid w:val="003227CE"/>
    <w:rsid w:val="00327177"/>
    <w:rsid w:val="00336D45"/>
    <w:rsid w:val="00341687"/>
    <w:rsid w:val="003451ED"/>
    <w:rsid w:val="003476A9"/>
    <w:rsid w:val="00364A5E"/>
    <w:rsid w:val="00366AD7"/>
    <w:rsid w:val="003828AB"/>
    <w:rsid w:val="003A0E44"/>
    <w:rsid w:val="003A4874"/>
    <w:rsid w:val="003A4D98"/>
    <w:rsid w:val="003B31AD"/>
    <w:rsid w:val="003D1C07"/>
    <w:rsid w:val="00400AC6"/>
    <w:rsid w:val="004032F1"/>
    <w:rsid w:val="004040DB"/>
    <w:rsid w:val="004050E0"/>
    <w:rsid w:val="0041623F"/>
    <w:rsid w:val="0042025B"/>
    <w:rsid w:val="004275A3"/>
    <w:rsid w:val="00431D7B"/>
    <w:rsid w:val="00437C23"/>
    <w:rsid w:val="0044186F"/>
    <w:rsid w:val="00455E2D"/>
    <w:rsid w:val="004A11F1"/>
    <w:rsid w:val="004A7927"/>
    <w:rsid w:val="004A7FA0"/>
    <w:rsid w:val="004B152F"/>
    <w:rsid w:val="004C24B6"/>
    <w:rsid w:val="004C653A"/>
    <w:rsid w:val="004D176F"/>
    <w:rsid w:val="004D778F"/>
    <w:rsid w:val="00503BC6"/>
    <w:rsid w:val="00504B80"/>
    <w:rsid w:val="005121F9"/>
    <w:rsid w:val="00531DFF"/>
    <w:rsid w:val="00533E23"/>
    <w:rsid w:val="00536FEF"/>
    <w:rsid w:val="00546BD7"/>
    <w:rsid w:val="00561D92"/>
    <w:rsid w:val="00565094"/>
    <w:rsid w:val="00565F7A"/>
    <w:rsid w:val="00590938"/>
    <w:rsid w:val="005B1614"/>
    <w:rsid w:val="005B7168"/>
    <w:rsid w:val="005C1110"/>
    <w:rsid w:val="005C1556"/>
    <w:rsid w:val="005C3411"/>
    <w:rsid w:val="005D582B"/>
    <w:rsid w:val="006134A1"/>
    <w:rsid w:val="0062724C"/>
    <w:rsid w:val="006421E6"/>
    <w:rsid w:val="00664D6D"/>
    <w:rsid w:val="00677634"/>
    <w:rsid w:val="00685675"/>
    <w:rsid w:val="006A01FD"/>
    <w:rsid w:val="006B222E"/>
    <w:rsid w:val="006C09EA"/>
    <w:rsid w:val="006C5E7E"/>
    <w:rsid w:val="006D1A06"/>
    <w:rsid w:val="006E5600"/>
    <w:rsid w:val="00704BC9"/>
    <w:rsid w:val="007119DF"/>
    <w:rsid w:val="007146CC"/>
    <w:rsid w:val="00722042"/>
    <w:rsid w:val="00726A9A"/>
    <w:rsid w:val="00733DC6"/>
    <w:rsid w:val="00740AC6"/>
    <w:rsid w:val="00746620"/>
    <w:rsid w:val="00756920"/>
    <w:rsid w:val="00765DD3"/>
    <w:rsid w:val="00772D77"/>
    <w:rsid w:val="00773071"/>
    <w:rsid w:val="00776E4C"/>
    <w:rsid w:val="007A147E"/>
    <w:rsid w:val="007A6268"/>
    <w:rsid w:val="007A75C6"/>
    <w:rsid w:val="007C25FE"/>
    <w:rsid w:val="007C43F9"/>
    <w:rsid w:val="007C48AA"/>
    <w:rsid w:val="007D631F"/>
    <w:rsid w:val="007E5FF8"/>
    <w:rsid w:val="007F0CBD"/>
    <w:rsid w:val="008050C5"/>
    <w:rsid w:val="0080637A"/>
    <w:rsid w:val="00806708"/>
    <w:rsid w:val="0080684F"/>
    <w:rsid w:val="0081431D"/>
    <w:rsid w:val="00815748"/>
    <w:rsid w:val="00823BD3"/>
    <w:rsid w:val="008503CB"/>
    <w:rsid w:val="008706A9"/>
    <w:rsid w:val="008744D2"/>
    <w:rsid w:val="00880B3D"/>
    <w:rsid w:val="00884474"/>
    <w:rsid w:val="008907A6"/>
    <w:rsid w:val="008A46D2"/>
    <w:rsid w:val="008B2CDE"/>
    <w:rsid w:val="008D0D26"/>
    <w:rsid w:val="008D42F0"/>
    <w:rsid w:val="008E3CDE"/>
    <w:rsid w:val="008F2133"/>
    <w:rsid w:val="008F576A"/>
    <w:rsid w:val="008F709B"/>
    <w:rsid w:val="0090022D"/>
    <w:rsid w:val="009046A8"/>
    <w:rsid w:val="00907492"/>
    <w:rsid w:val="0093039A"/>
    <w:rsid w:val="00931906"/>
    <w:rsid w:val="009319A9"/>
    <w:rsid w:val="00933BCD"/>
    <w:rsid w:val="00935A30"/>
    <w:rsid w:val="009403BE"/>
    <w:rsid w:val="009712CF"/>
    <w:rsid w:val="00982F07"/>
    <w:rsid w:val="009A63BE"/>
    <w:rsid w:val="009B6EA4"/>
    <w:rsid w:val="009C1249"/>
    <w:rsid w:val="009C5CC7"/>
    <w:rsid w:val="009E6F52"/>
    <w:rsid w:val="009F0E84"/>
    <w:rsid w:val="00A62ED8"/>
    <w:rsid w:val="00A633C3"/>
    <w:rsid w:val="00A65ED4"/>
    <w:rsid w:val="00AD19F2"/>
    <w:rsid w:val="00AD4163"/>
    <w:rsid w:val="00AD43E9"/>
    <w:rsid w:val="00AE3922"/>
    <w:rsid w:val="00B05A22"/>
    <w:rsid w:val="00B0616F"/>
    <w:rsid w:val="00B4343D"/>
    <w:rsid w:val="00B44111"/>
    <w:rsid w:val="00B452F2"/>
    <w:rsid w:val="00B46D26"/>
    <w:rsid w:val="00B50437"/>
    <w:rsid w:val="00B60B32"/>
    <w:rsid w:val="00B710E8"/>
    <w:rsid w:val="00B733F0"/>
    <w:rsid w:val="00B86425"/>
    <w:rsid w:val="00B86FFF"/>
    <w:rsid w:val="00B95E67"/>
    <w:rsid w:val="00B9662E"/>
    <w:rsid w:val="00B96F55"/>
    <w:rsid w:val="00BB4A54"/>
    <w:rsid w:val="00BD0F6D"/>
    <w:rsid w:val="00BD44E3"/>
    <w:rsid w:val="00BD688A"/>
    <w:rsid w:val="00BE2ADD"/>
    <w:rsid w:val="00BE4220"/>
    <w:rsid w:val="00BE4B23"/>
    <w:rsid w:val="00C16547"/>
    <w:rsid w:val="00C2112C"/>
    <w:rsid w:val="00C247EF"/>
    <w:rsid w:val="00C2599C"/>
    <w:rsid w:val="00C3745F"/>
    <w:rsid w:val="00C55DCC"/>
    <w:rsid w:val="00C85445"/>
    <w:rsid w:val="00C90043"/>
    <w:rsid w:val="00C920F1"/>
    <w:rsid w:val="00C96351"/>
    <w:rsid w:val="00CB6101"/>
    <w:rsid w:val="00CC7D4D"/>
    <w:rsid w:val="00CD3439"/>
    <w:rsid w:val="00CD7792"/>
    <w:rsid w:val="00CE5A31"/>
    <w:rsid w:val="00CF17C1"/>
    <w:rsid w:val="00D01CD8"/>
    <w:rsid w:val="00D22D77"/>
    <w:rsid w:val="00D30BA8"/>
    <w:rsid w:val="00D3121E"/>
    <w:rsid w:val="00D51F15"/>
    <w:rsid w:val="00D764A8"/>
    <w:rsid w:val="00D87ABB"/>
    <w:rsid w:val="00D975AD"/>
    <w:rsid w:val="00DA1910"/>
    <w:rsid w:val="00DA6775"/>
    <w:rsid w:val="00DB4371"/>
    <w:rsid w:val="00DC38ED"/>
    <w:rsid w:val="00DC560B"/>
    <w:rsid w:val="00DD7E2C"/>
    <w:rsid w:val="00DF3785"/>
    <w:rsid w:val="00DF4103"/>
    <w:rsid w:val="00E418D6"/>
    <w:rsid w:val="00E45BC1"/>
    <w:rsid w:val="00E50610"/>
    <w:rsid w:val="00E642F7"/>
    <w:rsid w:val="00E740BB"/>
    <w:rsid w:val="00E74395"/>
    <w:rsid w:val="00E829BA"/>
    <w:rsid w:val="00EA3902"/>
    <w:rsid w:val="00EC4A94"/>
    <w:rsid w:val="00EC768C"/>
    <w:rsid w:val="00EE159A"/>
    <w:rsid w:val="00EF2F09"/>
    <w:rsid w:val="00EF7F5D"/>
    <w:rsid w:val="00F10ED7"/>
    <w:rsid w:val="00F1115B"/>
    <w:rsid w:val="00F22D72"/>
    <w:rsid w:val="00F30A97"/>
    <w:rsid w:val="00F36F08"/>
    <w:rsid w:val="00F530AE"/>
    <w:rsid w:val="00F53718"/>
    <w:rsid w:val="00F752A1"/>
    <w:rsid w:val="00F77D8E"/>
    <w:rsid w:val="00F81F2E"/>
    <w:rsid w:val="00F86B8E"/>
    <w:rsid w:val="00FB491D"/>
    <w:rsid w:val="00FC089A"/>
    <w:rsid w:val="00FC3BDC"/>
    <w:rsid w:val="00FD06A9"/>
    <w:rsid w:val="00FD30D4"/>
    <w:rsid w:val="00FE06FB"/>
    <w:rsid w:val="00FE094F"/>
    <w:rsid w:val="00FE2199"/>
    <w:rsid w:val="00FE50DB"/>
    <w:rsid w:val="00FE66B3"/>
    <w:rsid w:val="00FF7A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0A3AEE"/>
  <w15:docId w15:val="{22862BEB-1987-4C95-BF66-85FD467E2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1DFF"/>
  </w:style>
  <w:style w:type="paragraph" w:styleId="1">
    <w:name w:val="heading 1"/>
    <w:basedOn w:val="a"/>
    <w:next w:val="a"/>
    <w:link w:val="10"/>
    <w:uiPriority w:val="9"/>
    <w:qFormat/>
    <w:rsid w:val="008E3CD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FE50D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8E3CDE"/>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ru-RU"/>
    </w:rPr>
  </w:style>
  <w:style w:type="paragraph" w:styleId="4">
    <w:name w:val="heading 4"/>
    <w:basedOn w:val="a"/>
    <w:next w:val="a"/>
    <w:link w:val="40"/>
    <w:uiPriority w:val="9"/>
    <w:semiHidden/>
    <w:unhideWhenUsed/>
    <w:qFormat/>
    <w:rsid w:val="007A147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CB610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
    <w:basedOn w:val="a"/>
    <w:next w:val="a"/>
    <w:rsid w:val="007119DF"/>
    <w:pPr>
      <w:keepNext/>
      <w:autoSpaceDE w:val="0"/>
      <w:spacing w:after="0" w:line="240" w:lineRule="auto"/>
      <w:jc w:val="center"/>
    </w:pPr>
    <w:rPr>
      <w:rFonts w:ascii="Times New Roman" w:eastAsia="Times New Roman" w:hAnsi="Times New Roman" w:cs="Times New Roman"/>
      <w:b/>
      <w:bCs/>
      <w:sz w:val="28"/>
      <w:szCs w:val="28"/>
      <w:lang w:eastAsia="ar-SA"/>
    </w:rPr>
  </w:style>
  <w:style w:type="paragraph" w:customStyle="1" w:styleId="12">
    <w:name w:val="Название объекта1"/>
    <w:basedOn w:val="a"/>
    <w:rsid w:val="007119DF"/>
    <w:pPr>
      <w:spacing w:after="1200" w:line="240" w:lineRule="auto"/>
      <w:jc w:val="center"/>
    </w:pPr>
    <w:rPr>
      <w:rFonts w:ascii="Times New Roman" w:eastAsia="Times New Roman" w:hAnsi="Times New Roman" w:cs="Times New Roman"/>
      <w:sz w:val="32"/>
      <w:szCs w:val="20"/>
      <w:lang w:eastAsia="ar-SA"/>
    </w:rPr>
  </w:style>
  <w:style w:type="paragraph" w:styleId="a3">
    <w:name w:val="caption"/>
    <w:basedOn w:val="a"/>
    <w:uiPriority w:val="99"/>
    <w:unhideWhenUsed/>
    <w:qFormat/>
    <w:rsid w:val="007119DF"/>
    <w:pPr>
      <w:spacing w:after="1200" w:line="240" w:lineRule="auto"/>
      <w:jc w:val="center"/>
    </w:pPr>
    <w:rPr>
      <w:rFonts w:ascii="Times New Roman" w:eastAsia="Times New Roman" w:hAnsi="Times New Roman" w:cs="Times New Roman"/>
      <w:sz w:val="32"/>
      <w:szCs w:val="20"/>
      <w:lang w:eastAsia="ru-RU"/>
    </w:rPr>
  </w:style>
  <w:style w:type="paragraph" w:styleId="a4">
    <w:name w:val="List Paragraph"/>
    <w:basedOn w:val="a"/>
    <w:uiPriority w:val="1"/>
    <w:qFormat/>
    <w:rsid w:val="0015421D"/>
    <w:pPr>
      <w:ind w:left="720"/>
      <w:contextualSpacing/>
    </w:pPr>
  </w:style>
  <w:style w:type="character" w:customStyle="1" w:styleId="FontStyle40">
    <w:name w:val="Font Style40"/>
    <w:rsid w:val="00C96351"/>
    <w:rPr>
      <w:rFonts w:ascii="Times New Roman" w:hAnsi="Times New Roman" w:cs="Times New Roman"/>
      <w:sz w:val="24"/>
      <w:szCs w:val="24"/>
    </w:rPr>
  </w:style>
  <w:style w:type="paragraph" w:customStyle="1" w:styleId="Style17">
    <w:name w:val="Style17"/>
    <w:basedOn w:val="a"/>
    <w:rsid w:val="00C96351"/>
    <w:pPr>
      <w:widowControl w:val="0"/>
      <w:autoSpaceDE w:val="0"/>
      <w:spacing w:after="0" w:line="322" w:lineRule="exact"/>
      <w:ind w:firstLine="758"/>
      <w:jc w:val="both"/>
    </w:pPr>
    <w:rPr>
      <w:rFonts w:ascii="Times New Roman" w:eastAsia="Times New Roman" w:hAnsi="Times New Roman" w:cs="Times New Roman"/>
      <w:sz w:val="24"/>
      <w:szCs w:val="24"/>
      <w:lang w:eastAsia="ar-SA"/>
    </w:rPr>
  </w:style>
  <w:style w:type="paragraph" w:customStyle="1" w:styleId="Style20">
    <w:name w:val="Style20"/>
    <w:basedOn w:val="a"/>
    <w:rsid w:val="00C96351"/>
    <w:pPr>
      <w:widowControl w:val="0"/>
      <w:autoSpaceDE w:val="0"/>
      <w:spacing w:after="0" w:line="648" w:lineRule="exact"/>
    </w:pPr>
    <w:rPr>
      <w:rFonts w:ascii="Times New Roman" w:eastAsia="Times New Roman" w:hAnsi="Times New Roman" w:cs="Times New Roman"/>
      <w:sz w:val="24"/>
      <w:szCs w:val="24"/>
      <w:lang w:eastAsia="ar-SA"/>
    </w:rPr>
  </w:style>
  <w:style w:type="paragraph" w:customStyle="1" w:styleId="Style11">
    <w:name w:val="Style11"/>
    <w:basedOn w:val="a"/>
    <w:rsid w:val="00C96351"/>
    <w:pPr>
      <w:widowControl w:val="0"/>
      <w:autoSpaceDE w:val="0"/>
      <w:spacing w:after="0" w:line="322" w:lineRule="exact"/>
      <w:ind w:hanging="144"/>
    </w:pPr>
    <w:rPr>
      <w:rFonts w:ascii="Times New Roman" w:eastAsia="Times New Roman" w:hAnsi="Times New Roman" w:cs="Times New Roman"/>
      <w:sz w:val="24"/>
      <w:szCs w:val="24"/>
      <w:lang w:eastAsia="ar-SA"/>
    </w:rPr>
  </w:style>
  <w:style w:type="paragraph" w:styleId="a5">
    <w:name w:val="Body Text"/>
    <w:basedOn w:val="a"/>
    <w:link w:val="a6"/>
    <w:uiPriority w:val="1"/>
    <w:qFormat/>
    <w:rsid w:val="003D1C07"/>
    <w:pPr>
      <w:widowControl w:val="0"/>
      <w:autoSpaceDE w:val="0"/>
      <w:autoSpaceDN w:val="0"/>
      <w:spacing w:after="0" w:line="240" w:lineRule="auto"/>
      <w:ind w:left="143"/>
      <w:jc w:val="both"/>
    </w:pPr>
    <w:rPr>
      <w:rFonts w:ascii="Times New Roman" w:eastAsia="Times New Roman" w:hAnsi="Times New Roman" w:cs="Times New Roman"/>
      <w:sz w:val="28"/>
      <w:szCs w:val="28"/>
    </w:rPr>
  </w:style>
  <w:style w:type="character" w:customStyle="1" w:styleId="a6">
    <w:name w:val="Основной текст Знак"/>
    <w:basedOn w:val="a0"/>
    <w:link w:val="a5"/>
    <w:uiPriority w:val="1"/>
    <w:rsid w:val="003D1C07"/>
    <w:rPr>
      <w:rFonts w:ascii="Times New Roman" w:eastAsia="Times New Roman" w:hAnsi="Times New Roman" w:cs="Times New Roman"/>
      <w:sz w:val="28"/>
      <w:szCs w:val="28"/>
    </w:rPr>
  </w:style>
  <w:style w:type="table" w:customStyle="1" w:styleId="TableNormal">
    <w:name w:val="Table Normal"/>
    <w:uiPriority w:val="2"/>
    <w:semiHidden/>
    <w:unhideWhenUsed/>
    <w:qFormat/>
    <w:rsid w:val="004A11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A11F1"/>
    <w:pPr>
      <w:widowControl w:val="0"/>
      <w:autoSpaceDE w:val="0"/>
      <w:autoSpaceDN w:val="0"/>
      <w:spacing w:after="0" w:line="240" w:lineRule="auto"/>
      <w:ind w:left="104"/>
    </w:pPr>
    <w:rPr>
      <w:rFonts w:ascii="Times New Roman" w:eastAsia="Times New Roman" w:hAnsi="Times New Roman" w:cs="Times New Roman"/>
    </w:rPr>
  </w:style>
  <w:style w:type="character" w:customStyle="1" w:styleId="20">
    <w:name w:val="Заголовок 2 Знак"/>
    <w:basedOn w:val="a0"/>
    <w:link w:val="2"/>
    <w:uiPriority w:val="9"/>
    <w:rsid w:val="00FE50DB"/>
    <w:rPr>
      <w:rFonts w:ascii="Times New Roman" w:eastAsia="Times New Roman" w:hAnsi="Times New Roman" w:cs="Times New Roman"/>
      <w:b/>
      <w:bCs/>
      <w:sz w:val="36"/>
      <w:szCs w:val="36"/>
      <w:lang w:eastAsia="ru-RU"/>
    </w:rPr>
  </w:style>
  <w:style w:type="character" w:styleId="a7">
    <w:name w:val="Strong"/>
    <w:basedOn w:val="a0"/>
    <w:uiPriority w:val="22"/>
    <w:qFormat/>
    <w:rsid w:val="00FE50DB"/>
    <w:rPr>
      <w:b/>
      <w:bCs/>
    </w:rPr>
  </w:style>
  <w:style w:type="character" w:styleId="a8">
    <w:name w:val="Hyperlink"/>
    <w:basedOn w:val="a0"/>
    <w:uiPriority w:val="99"/>
    <w:semiHidden/>
    <w:unhideWhenUsed/>
    <w:rsid w:val="00FE50DB"/>
    <w:rPr>
      <w:color w:val="0000FF"/>
      <w:u w:val="single"/>
    </w:rPr>
  </w:style>
  <w:style w:type="character" w:customStyle="1" w:styleId="50">
    <w:name w:val="Заголовок 5 Знак"/>
    <w:basedOn w:val="a0"/>
    <w:link w:val="5"/>
    <w:uiPriority w:val="9"/>
    <w:semiHidden/>
    <w:rsid w:val="00CB6101"/>
    <w:rPr>
      <w:rFonts w:asciiTheme="majorHAnsi" w:eastAsiaTheme="majorEastAsia" w:hAnsiTheme="majorHAnsi" w:cstheme="majorBidi"/>
      <w:color w:val="365F91" w:themeColor="accent1" w:themeShade="BF"/>
    </w:rPr>
  </w:style>
  <w:style w:type="paragraph" w:styleId="a9">
    <w:name w:val="Normal (Web)"/>
    <w:basedOn w:val="a"/>
    <w:uiPriority w:val="99"/>
    <w:semiHidden/>
    <w:unhideWhenUsed/>
    <w:rsid w:val="00CB61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CB6101"/>
    <w:rPr>
      <w:i/>
      <w:iCs/>
    </w:rPr>
  </w:style>
  <w:style w:type="character" w:customStyle="1" w:styleId="10">
    <w:name w:val="Заголовок 1 Знак"/>
    <w:basedOn w:val="a0"/>
    <w:link w:val="1"/>
    <w:uiPriority w:val="9"/>
    <w:rsid w:val="008E3CDE"/>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uiPriority w:val="9"/>
    <w:semiHidden/>
    <w:rsid w:val="008E3CDE"/>
    <w:rPr>
      <w:rFonts w:asciiTheme="majorHAnsi" w:eastAsiaTheme="majorEastAsia" w:hAnsiTheme="majorHAnsi" w:cstheme="majorBidi"/>
      <w:color w:val="243F60" w:themeColor="accent1" w:themeShade="7F"/>
      <w:sz w:val="24"/>
      <w:szCs w:val="24"/>
      <w:lang w:eastAsia="ru-RU"/>
    </w:rPr>
  </w:style>
  <w:style w:type="paragraph" w:customStyle="1" w:styleId="ab">
    <w:name w:val="офис"/>
    <w:basedOn w:val="a"/>
    <w:rsid w:val="008E3CDE"/>
    <w:pPr>
      <w:spacing w:after="0" w:line="360" w:lineRule="auto"/>
      <w:ind w:firstLine="709"/>
      <w:jc w:val="both"/>
    </w:pPr>
    <w:rPr>
      <w:rFonts w:ascii="Times New Roman" w:eastAsia="Times New Roman" w:hAnsi="Times New Roman" w:cs="Times New Roman"/>
      <w:sz w:val="28"/>
      <w:szCs w:val="28"/>
      <w:lang w:eastAsia="ru-RU"/>
    </w:rPr>
  </w:style>
  <w:style w:type="paragraph" w:styleId="21">
    <w:name w:val="Body Text Indent 2"/>
    <w:basedOn w:val="a"/>
    <w:link w:val="22"/>
    <w:uiPriority w:val="99"/>
    <w:semiHidden/>
    <w:unhideWhenUsed/>
    <w:rsid w:val="008E3CDE"/>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semiHidden/>
    <w:rsid w:val="008E3CDE"/>
    <w:rPr>
      <w:rFonts w:ascii="Times New Roman" w:eastAsia="Times New Roman" w:hAnsi="Times New Roman" w:cs="Times New Roman"/>
      <w:sz w:val="24"/>
      <w:szCs w:val="24"/>
      <w:lang w:eastAsia="ru-RU"/>
    </w:rPr>
  </w:style>
  <w:style w:type="paragraph" w:customStyle="1" w:styleId="Standard">
    <w:name w:val="Standard"/>
    <w:rsid w:val="008E3CDE"/>
    <w:pPr>
      <w:widowControl w:val="0"/>
      <w:suppressAutoHyphens/>
      <w:autoSpaceDN w:val="0"/>
      <w:spacing w:after="0" w:line="240" w:lineRule="auto"/>
      <w:textAlignment w:val="baseline"/>
    </w:pPr>
    <w:rPr>
      <w:rFonts w:ascii="Times New Roman" w:eastAsia="Arial" w:hAnsi="Times New Roman" w:cs="Tahoma"/>
      <w:kern w:val="3"/>
      <w:sz w:val="24"/>
      <w:szCs w:val="24"/>
      <w:lang w:eastAsia="ru-RU"/>
    </w:rPr>
  </w:style>
  <w:style w:type="paragraph" w:styleId="31">
    <w:name w:val="Body Text 3"/>
    <w:basedOn w:val="a"/>
    <w:link w:val="32"/>
    <w:rsid w:val="008E3CDE"/>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8E3CDE"/>
    <w:rPr>
      <w:rFonts w:ascii="Times New Roman" w:eastAsia="Times New Roman" w:hAnsi="Times New Roman" w:cs="Times New Roman"/>
      <w:sz w:val="16"/>
      <w:szCs w:val="16"/>
      <w:lang w:eastAsia="ru-RU"/>
    </w:rPr>
  </w:style>
  <w:style w:type="paragraph" w:styleId="ac">
    <w:name w:val="Title"/>
    <w:basedOn w:val="a"/>
    <w:link w:val="ad"/>
    <w:uiPriority w:val="1"/>
    <w:qFormat/>
    <w:rsid w:val="008E3CDE"/>
    <w:pPr>
      <w:spacing w:after="0" w:line="240" w:lineRule="auto"/>
      <w:jc w:val="center"/>
    </w:pPr>
    <w:rPr>
      <w:rFonts w:ascii="Times New Roman" w:eastAsia="Times New Roman" w:hAnsi="Times New Roman" w:cs="Times New Roman"/>
      <w:b/>
      <w:i/>
      <w:sz w:val="24"/>
      <w:szCs w:val="20"/>
      <w:lang w:eastAsia="ru-RU"/>
    </w:rPr>
  </w:style>
  <w:style w:type="character" w:customStyle="1" w:styleId="ad">
    <w:name w:val="Заголовок Знак"/>
    <w:basedOn w:val="a0"/>
    <w:link w:val="ac"/>
    <w:uiPriority w:val="1"/>
    <w:rsid w:val="008E3CDE"/>
    <w:rPr>
      <w:rFonts w:ascii="Times New Roman" w:eastAsia="Times New Roman" w:hAnsi="Times New Roman" w:cs="Times New Roman"/>
      <w:b/>
      <w:i/>
      <w:sz w:val="24"/>
      <w:szCs w:val="20"/>
      <w:lang w:eastAsia="ru-RU"/>
    </w:rPr>
  </w:style>
  <w:style w:type="character" w:customStyle="1" w:styleId="fontstyle01">
    <w:name w:val="fontstyle01"/>
    <w:basedOn w:val="a0"/>
    <w:rsid w:val="001576B2"/>
    <w:rPr>
      <w:rFonts w:ascii="TimesNewRomanPS-BoldItalicMT" w:hAnsi="TimesNewRomanPS-BoldItalicMT" w:hint="default"/>
      <w:b/>
      <w:bCs/>
      <w:i/>
      <w:iCs/>
      <w:color w:val="000000"/>
      <w:sz w:val="30"/>
      <w:szCs w:val="30"/>
    </w:rPr>
  </w:style>
  <w:style w:type="character" w:customStyle="1" w:styleId="fontstyle21">
    <w:name w:val="fontstyle21"/>
    <w:basedOn w:val="a0"/>
    <w:rsid w:val="001576B2"/>
    <w:rPr>
      <w:rFonts w:ascii="TimesNewRomanPSMT" w:hAnsi="TimesNewRomanPSMT" w:hint="default"/>
      <w:b w:val="0"/>
      <w:bCs w:val="0"/>
      <w:i w:val="0"/>
      <w:iCs w:val="0"/>
      <w:color w:val="000000"/>
      <w:sz w:val="30"/>
      <w:szCs w:val="30"/>
    </w:rPr>
  </w:style>
  <w:style w:type="character" w:customStyle="1" w:styleId="40">
    <w:name w:val="Заголовок 4 Знак"/>
    <w:basedOn w:val="a0"/>
    <w:link w:val="4"/>
    <w:uiPriority w:val="9"/>
    <w:semiHidden/>
    <w:rsid w:val="007A147E"/>
    <w:rPr>
      <w:rFonts w:asciiTheme="majorHAnsi" w:eastAsiaTheme="majorEastAsia" w:hAnsiTheme="majorHAnsi" w:cstheme="majorBidi"/>
      <w:i/>
      <w:iCs/>
      <w:color w:val="365F91" w:themeColor="accent1" w:themeShade="BF"/>
    </w:rPr>
  </w:style>
  <w:style w:type="paragraph" w:styleId="ae">
    <w:name w:val="header"/>
    <w:basedOn w:val="a"/>
    <w:link w:val="af"/>
    <w:uiPriority w:val="99"/>
    <w:unhideWhenUsed/>
    <w:rsid w:val="00C9004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C90043"/>
  </w:style>
  <w:style w:type="paragraph" w:styleId="af0">
    <w:name w:val="footer"/>
    <w:basedOn w:val="a"/>
    <w:link w:val="af1"/>
    <w:uiPriority w:val="99"/>
    <w:unhideWhenUsed/>
    <w:rsid w:val="00C9004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C900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8535">
      <w:bodyDiv w:val="1"/>
      <w:marLeft w:val="0"/>
      <w:marRight w:val="0"/>
      <w:marTop w:val="0"/>
      <w:marBottom w:val="0"/>
      <w:divBdr>
        <w:top w:val="none" w:sz="0" w:space="0" w:color="auto"/>
        <w:left w:val="none" w:sz="0" w:space="0" w:color="auto"/>
        <w:bottom w:val="none" w:sz="0" w:space="0" w:color="auto"/>
        <w:right w:val="none" w:sz="0" w:space="0" w:color="auto"/>
      </w:divBdr>
      <w:divsChild>
        <w:div w:id="475609254">
          <w:marLeft w:val="0"/>
          <w:marRight w:val="0"/>
          <w:marTop w:val="0"/>
          <w:marBottom w:val="120"/>
          <w:divBdr>
            <w:top w:val="none" w:sz="0" w:space="0" w:color="auto"/>
            <w:left w:val="none" w:sz="0" w:space="0" w:color="auto"/>
            <w:bottom w:val="none" w:sz="0" w:space="0" w:color="auto"/>
            <w:right w:val="none" w:sz="0" w:space="0" w:color="auto"/>
          </w:divBdr>
        </w:div>
        <w:div w:id="1212184732">
          <w:marLeft w:val="0"/>
          <w:marRight w:val="0"/>
          <w:marTop w:val="0"/>
          <w:marBottom w:val="120"/>
          <w:divBdr>
            <w:top w:val="none" w:sz="0" w:space="0" w:color="auto"/>
            <w:left w:val="none" w:sz="0" w:space="0" w:color="auto"/>
            <w:bottom w:val="none" w:sz="0" w:space="0" w:color="auto"/>
            <w:right w:val="none" w:sz="0" w:space="0" w:color="auto"/>
          </w:divBdr>
        </w:div>
        <w:div w:id="800422723">
          <w:marLeft w:val="0"/>
          <w:marRight w:val="0"/>
          <w:marTop w:val="0"/>
          <w:marBottom w:val="120"/>
          <w:divBdr>
            <w:top w:val="none" w:sz="0" w:space="0" w:color="auto"/>
            <w:left w:val="none" w:sz="0" w:space="0" w:color="auto"/>
            <w:bottom w:val="none" w:sz="0" w:space="0" w:color="auto"/>
            <w:right w:val="none" w:sz="0" w:space="0" w:color="auto"/>
          </w:divBdr>
        </w:div>
      </w:divsChild>
    </w:div>
    <w:div w:id="22362849">
      <w:bodyDiv w:val="1"/>
      <w:marLeft w:val="0"/>
      <w:marRight w:val="0"/>
      <w:marTop w:val="0"/>
      <w:marBottom w:val="0"/>
      <w:divBdr>
        <w:top w:val="none" w:sz="0" w:space="0" w:color="auto"/>
        <w:left w:val="none" w:sz="0" w:space="0" w:color="auto"/>
        <w:bottom w:val="none" w:sz="0" w:space="0" w:color="auto"/>
        <w:right w:val="none" w:sz="0" w:space="0" w:color="auto"/>
      </w:divBdr>
      <w:divsChild>
        <w:div w:id="488136117">
          <w:marLeft w:val="0"/>
          <w:marRight w:val="0"/>
          <w:marTop w:val="0"/>
          <w:marBottom w:val="240"/>
          <w:divBdr>
            <w:top w:val="none" w:sz="0" w:space="0" w:color="auto"/>
            <w:left w:val="none" w:sz="0" w:space="0" w:color="auto"/>
            <w:bottom w:val="none" w:sz="0" w:space="0" w:color="auto"/>
            <w:right w:val="none" w:sz="0" w:space="0" w:color="auto"/>
          </w:divBdr>
          <w:divsChild>
            <w:div w:id="1868132990">
              <w:marLeft w:val="0"/>
              <w:marRight w:val="0"/>
              <w:marTop w:val="0"/>
              <w:marBottom w:val="120"/>
              <w:divBdr>
                <w:top w:val="none" w:sz="0" w:space="0" w:color="auto"/>
                <w:left w:val="none" w:sz="0" w:space="0" w:color="auto"/>
                <w:bottom w:val="none" w:sz="0" w:space="0" w:color="auto"/>
                <w:right w:val="none" w:sz="0" w:space="0" w:color="auto"/>
              </w:divBdr>
            </w:div>
            <w:div w:id="2006861056">
              <w:marLeft w:val="0"/>
              <w:marRight w:val="0"/>
              <w:marTop w:val="0"/>
              <w:marBottom w:val="120"/>
              <w:divBdr>
                <w:top w:val="none" w:sz="0" w:space="0" w:color="auto"/>
                <w:left w:val="none" w:sz="0" w:space="0" w:color="auto"/>
                <w:bottom w:val="none" w:sz="0" w:space="0" w:color="auto"/>
                <w:right w:val="none" w:sz="0" w:space="0" w:color="auto"/>
              </w:divBdr>
            </w:div>
          </w:divsChild>
        </w:div>
        <w:div w:id="805044450">
          <w:marLeft w:val="0"/>
          <w:marRight w:val="0"/>
          <w:marTop w:val="0"/>
          <w:marBottom w:val="240"/>
          <w:divBdr>
            <w:top w:val="none" w:sz="0" w:space="0" w:color="auto"/>
            <w:left w:val="none" w:sz="0" w:space="0" w:color="auto"/>
            <w:bottom w:val="none" w:sz="0" w:space="0" w:color="auto"/>
            <w:right w:val="none" w:sz="0" w:space="0" w:color="auto"/>
          </w:divBdr>
          <w:divsChild>
            <w:div w:id="42606112">
              <w:marLeft w:val="0"/>
              <w:marRight w:val="0"/>
              <w:marTop w:val="0"/>
              <w:marBottom w:val="120"/>
              <w:divBdr>
                <w:top w:val="none" w:sz="0" w:space="0" w:color="auto"/>
                <w:left w:val="none" w:sz="0" w:space="0" w:color="auto"/>
                <w:bottom w:val="none" w:sz="0" w:space="0" w:color="auto"/>
                <w:right w:val="none" w:sz="0" w:space="0" w:color="auto"/>
              </w:divBdr>
            </w:div>
            <w:div w:id="175924898">
              <w:marLeft w:val="0"/>
              <w:marRight w:val="0"/>
              <w:marTop w:val="0"/>
              <w:marBottom w:val="120"/>
              <w:divBdr>
                <w:top w:val="none" w:sz="0" w:space="0" w:color="auto"/>
                <w:left w:val="none" w:sz="0" w:space="0" w:color="auto"/>
                <w:bottom w:val="none" w:sz="0" w:space="0" w:color="auto"/>
                <w:right w:val="none" w:sz="0" w:space="0" w:color="auto"/>
              </w:divBdr>
            </w:div>
            <w:div w:id="53697987">
              <w:marLeft w:val="0"/>
              <w:marRight w:val="0"/>
              <w:marTop w:val="0"/>
              <w:marBottom w:val="120"/>
              <w:divBdr>
                <w:top w:val="none" w:sz="0" w:space="0" w:color="auto"/>
                <w:left w:val="none" w:sz="0" w:space="0" w:color="auto"/>
                <w:bottom w:val="none" w:sz="0" w:space="0" w:color="auto"/>
                <w:right w:val="none" w:sz="0" w:space="0" w:color="auto"/>
              </w:divBdr>
            </w:div>
          </w:divsChild>
        </w:div>
        <w:div w:id="2088839343">
          <w:marLeft w:val="0"/>
          <w:marRight w:val="0"/>
          <w:marTop w:val="0"/>
          <w:marBottom w:val="240"/>
          <w:divBdr>
            <w:top w:val="none" w:sz="0" w:space="0" w:color="auto"/>
            <w:left w:val="none" w:sz="0" w:space="0" w:color="auto"/>
            <w:bottom w:val="none" w:sz="0" w:space="0" w:color="auto"/>
            <w:right w:val="none" w:sz="0" w:space="0" w:color="auto"/>
          </w:divBdr>
          <w:divsChild>
            <w:div w:id="1855534097">
              <w:marLeft w:val="0"/>
              <w:marRight w:val="0"/>
              <w:marTop w:val="0"/>
              <w:marBottom w:val="120"/>
              <w:divBdr>
                <w:top w:val="none" w:sz="0" w:space="0" w:color="auto"/>
                <w:left w:val="none" w:sz="0" w:space="0" w:color="auto"/>
                <w:bottom w:val="none" w:sz="0" w:space="0" w:color="auto"/>
                <w:right w:val="none" w:sz="0" w:space="0" w:color="auto"/>
              </w:divBdr>
            </w:div>
            <w:div w:id="293408793">
              <w:marLeft w:val="0"/>
              <w:marRight w:val="0"/>
              <w:marTop w:val="0"/>
              <w:marBottom w:val="120"/>
              <w:divBdr>
                <w:top w:val="none" w:sz="0" w:space="0" w:color="auto"/>
                <w:left w:val="none" w:sz="0" w:space="0" w:color="auto"/>
                <w:bottom w:val="none" w:sz="0" w:space="0" w:color="auto"/>
                <w:right w:val="none" w:sz="0" w:space="0" w:color="auto"/>
              </w:divBdr>
            </w:div>
            <w:div w:id="307174392">
              <w:marLeft w:val="0"/>
              <w:marRight w:val="0"/>
              <w:marTop w:val="0"/>
              <w:marBottom w:val="120"/>
              <w:divBdr>
                <w:top w:val="none" w:sz="0" w:space="0" w:color="auto"/>
                <w:left w:val="none" w:sz="0" w:space="0" w:color="auto"/>
                <w:bottom w:val="none" w:sz="0" w:space="0" w:color="auto"/>
                <w:right w:val="none" w:sz="0" w:space="0" w:color="auto"/>
              </w:divBdr>
            </w:div>
          </w:divsChild>
        </w:div>
        <w:div w:id="1751853668">
          <w:marLeft w:val="0"/>
          <w:marRight w:val="0"/>
          <w:marTop w:val="0"/>
          <w:marBottom w:val="240"/>
          <w:divBdr>
            <w:top w:val="none" w:sz="0" w:space="0" w:color="auto"/>
            <w:left w:val="none" w:sz="0" w:space="0" w:color="auto"/>
            <w:bottom w:val="none" w:sz="0" w:space="0" w:color="auto"/>
            <w:right w:val="none" w:sz="0" w:space="0" w:color="auto"/>
          </w:divBdr>
          <w:divsChild>
            <w:div w:id="1198277307">
              <w:marLeft w:val="0"/>
              <w:marRight w:val="0"/>
              <w:marTop w:val="0"/>
              <w:marBottom w:val="120"/>
              <w:divBdr>
                <w:top w:val="none" w:sz="0" w:space="0" w:color="auto"/>
                <w:left w:val="none" w:sz="0" w:space="0" w:color="auto"/>
                <w:bottom w:val="none" w:sz="0" w:space="0" w:color="auto"/>
                <w:right w:val="none" w:sz="0" w:space="0" w:color="auto"/>
              </w:divBdr>
            </w:div>
            <w:div w:id="348026984">
              <w:marLeft w:val="0"/>
              <w:marRight w:val="0"/>
              <w:marTop w:val="0"/>
              <w:marBottom w:val="120"/>
              <w:divBdr>
                <w:top w:val="none" w:sz="0" w:space="0" w:color="auto"/>
                <w:left w:val="none" w:sz="0" w:space="0" w:color="auto"/>
                <w:bottom w:val="none" w:sz="0" w:space="0" w:color="auto"/>
                <w:right w:val="none" w:sz="0" w:space="0" w:color="auto"/>
              </w:divBdr>
            </w:div>
          </w:divsChild>
        </w:div>
        <w:div w:id="428430038">
          <w:marLeft w:val="0"/>
          <w:marRight w:val="0"/>
          <w:marTop w:val="0"/>
          <w:marBottom w:val="240"/>
          <w:divBdr>
            <w:top w:val="none" w:sz="0" w:space="0" w:color="auto"/>
            <w:left w:val="none" w:sz="0" w:space="0" w:color="auto"/>
            <w:bottom w:val="none" w:sz="0" w:space="0" w:color="auto"/>
            <w:right w:val="none" w:sz="0" w:space="0" w:color="auto"/>
          </w:divBdr>
          <w:divsChild>
            <w:div w:id="1196892622">
              <w:marLeft w:val="0"/>
              <w:marRight w:val="0"/>
              <w:marTop w:val="0"/>
              <w:marBottom w:val="120"/>
              <w:divBdr>
                <w:top w:val="none" w:sz="0" w:space="0" w:color="auto"/>
                <w:left w:val="none" w:sz="0" w:space="0" w:color="auto"/>
                <w:bottom w:val="none" w:sz="0" w:space="0" w:color="auto"/>
                <w:right w:val="none" w:sz="0" w:space="0" w:color="auto"/>
              </w:divBdr>
            </w:div>
            <w:div w:id="17551304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4157354">
      <w:bodyDiv w:val="1"/>
      <w:marLeft w:val="0"/>
      <w:marRight w:val="0"/>
      <w:marTop w:val="0"/>
      <w:marBottom w:val="0"/>
      <w:divBdr>
        <w:top w:val="none" w:sz="0" w:space="0" w:color="auto"/>
        <w:left w:val="none" w:sz="0" w:space="0" w:color="auto"/>
        <w:bottom w:val="none" w:sz="0" w:space="0" w:color="auto"/>
        <w:right w:val="none" w:sz="0" w:space="0" w:color="auto"/>
      </w:divBdr>
      <w:divsChild>
        <w:div w:id="140269717">
          <w:marLeft w:val="0"/>
          <w:marRight w:val="0"/>
          <w:marTop w:val="0"/>
          <w:marBottom w:val="0"/>
          <w:divBdr>
            <w:top w:val="none" w:sz="0" w:space="0" w:color="auto"/>
            <w:left w:val="none" w:sz="0" w:space="0" w:color="auto"/>
            <w:bottom w:val="none" w:sz="0" w:space="0" w:color="auto"/>
            <w:right w:val="none" w:sz="0" w:space="0" w:color="auto"/>
          </w:divBdr>
          <w:divsChild>
            <w:div w:id="1522627978">
              <w:marLeft w:val="0"/>
              <w:marRight w:val="0"/>
              <w:marTop w:val="0"/>
              <w:marBottom w:val="120"/>
              <w:divBdr>
                <w:top w:val="none" w:sz="0" w:space="0" w:color="auto"/>
                <w:left w:val="none" w:sz="0" w:space="0" w:color="auto"/>
                <w:bottom w:val="none" w:sz="0" w:space="0" w:color="auto"/>
                <w:right w:val="none" w:sz="0" w:space="0" w:color="auto"/>
              </w:divBdr>
            </w:div>
            <w:div w:id="1238057312">
              <w:marLeft w:val="0"/>
              <w:marRight w:val="0"/>
              <w:marTop w:val="0"/>
              <w:marBottom w:val="120"/>
              <w:divBdr>
                <w:top w:val="none" w:sz="0" w:space="0" w:color="auto"/>
                <w:left w:val="none" w:sz="0" w:space="0" w:color="auto"/>
                <w:bottom w:val="none" w:sz="0" w:space="0" w:color="auto"/>
                <w:right w:val="none" w:sz="0" w:space="0" w:color="auto"/>
              </w:divBdr>
            </w:div>
            <w:div w:id="1630814523">
              <w:marLeft w:val="0"/>
              <w:marRight w:val="0"/>
              <w:marTop w:val="0"/>
              <w:marBottom w:val="120"/>
              <w:divBdr>
                <w:top w:val="none" w:sz="0" w:space="0" w:color="auto"/>
                <w:left w:val="none" w:sz="0" w:space="0" w:color="auto"/>
                <w:bottom w:val="none" w:sz="0" w:space="0" w:color="auto"/>
                <w:right w:val="none" w:sz="0" w:space="0" w:color="auto"/>
              </w:divBdr>
            </w:div>
          </w:divsChild>
        </w:div>
        <w:div w:id="711998752">
          <w:marLeft w:val="0"/>
          <w:marRight w:val="0"/>
          <w:marTop w:val="0"/>
          <w:marBottom w:val="0"/>
          <w:divBdr>
            <w:top w:val="none" w:sz="0" w:space="0" w:color="auto"/>
            <w:left w:val="none" w:sz="0" w:space="0" w:color="auto"/>
            <w:bottom w:val="none" w:sz="0" w:space="0" w:color="auto"/>
            <w:right w:val="none" w:sz="0" w:space="0" w:color="auto"/>
          </w:divBdr>
          <w:divsChild>
            <w:div w:id="7369404">
              <w:marLeft w:val="0"/>
              <w:marRight w:val="0"/>
              <w:marTop w:val="0"/>
              <w:marBottom w:val="120"/>
              <w:divBdr>
                <w:top w:val="none" w:sz="0" w:space="0" w:color="auto"/>
                <w:left w:val="none" w:sz="0" w:space="0" w:color="auto"/>
                <w:bottom w:val="none" w:sz="0" w:space="0" w:color="auto"/>
                <w:right w:val="none" w:sz="0" w:space="0" w:color="auto"/>
              </w:divBdr>
            </w:div>
          </w:divsChild>
        </w:div>
        <w:div w:id="1545094552">
          <w:marLeft w:val="0"/>
          <w:marRight w:val="0"/>
          <w:marTop w:val="0"/>
          <w:marBottom w:val="0"/>
          <w:divBdr>
            <w:top w:val="none" w:sz="0" w:space="0" w:color="auto"/>
            <w:left w:val="none" w:sz="0" w:space="0" w:color="auto"/>
            <w:bottom w:val="none" w:sz="0" w:space="0" w:color="auto"/>
            <w:right w:val="none" w:sz="0" w:space="0" w:color="auto"/>
          </w:divBdr>
          <w:divsChild>
            <w:div w:id="87820412">
              <w:marLeft w:val="0"/>
              <w:marRight w:val="0"/>
              <w:marTop w:val="0"/>
              <w:marBottom w:val="120"/>
              <w:divBdr>
                <w:top w:val="none" w:sz="0" w:space="0" w:color="auto"/>
                <w:left w:val="none" w:sz="0" w:space="0" w:color="auto"/>
                <w:bottom w:val="none" w:sz="0" w:space="0" w:color="auto"/>
                <w:right w:val="none" w:sz="0" w:space="0" w:color="auto"/>
              </w:divBdr>
            </w:div>
            <w:div w:id="1534809403">
              <w:marLeft w:val="0"/>
              <w:marRight w:val="0"/>
              <w:marTop w:val="0"/>
              <w:marBottom w:val="120"/>
              <w:divBdr>
                <w:top w:val="none" w:sz="0" w:space="0" w:color="auto"/>
                <w:left w:val="none" w:sz="0" w:space="0" w:color="auto"/>
                <w:bottom w:val="none" w:sz="0" w:space="0" w:color="auto"/>
                <w:right w:val="none" w:sz="0" w:space="0" w:color="auto"/>
              </w:divBdr>
            </w:div>
          </w:divsChild>
        </w:div>
        <w:div w:id="1220554690">
          <w:marLeft w:val="0"/>
          <w:marRight w:val="0"/>
          <w:marTop w:val="0"/>
          <w:marBottom w:val="0"/>
          <w:divBdr>
            <w:top w:val="none" w:sz="0" w:space="0" w:color="auto"/>
            <w:left w:val="none" w:sz="0" w:space="0" w:color="auto"/>
            <w:bottom w:val="none" w:sz="0" w:space="0" w:color="auto"/>
            <w:right w:val="none" w:sz="0" w:space="0" w:color="auto"/>
          </w:divBdr>
          <w:divsChild>
            <w:div w:id="1735931060">
              <w:marLeft w:val="0"/>
              <w:marRight w:val="0"/>
              <w:marTop w:val="0"/>
              <w:marBottom w:val="120"/>
              <w:divBdr>
                <w:top w:val="none" w:sz="0" w:space="0" w:color="auto"/>
                <w:left w:val="none" w:sz="0" w:space="0" w:color="auto"/>
                <w:bottom w:val="none" w:sz="0" w:space="0" w:color="auto"/>
                <w:right w:val="none" w:sz="0" w:space="0" w:color="auto"/>
              </w:divBdr>
            </w:div>
            <w:div w:id="1310016903">
              <w:marLeft w:val="0"/>
              <w:marRight w:val="0"/>
              <w:marTop w:val="0"/>
              <w:marBottom w:val="120"/>
              <w:divBdr>
                <w:top w:val="none" w:sz="0" w:space="0" w:color="auto"/>
                <w:left w:val="none" w:sz="0" w:space="0" w:color="auto"/>
                <w:bottom w:val="none" w:sz="0" w:space="0" w:color="auto"/>
                <w:right w:val="none" w:sz="0" w:space="0" w:color="auto"/>
              </w:divBdr>
            </w:div>
            <w:div w:id="1740245742">
              <w:marLeft w:val="0"/>
              <w:marRight w:val="0"/>
              <w:marTop w:val="0"/>
              <w:marBottom w:val="120"/>
              <w:divBdr>
                <w:top w:val="none" w:sz="0" w:space="0" w:color="auto"/>
                <w:left w:val="none" w:sz="0" w:space="0" w:color="auto"/>
                <w:bottom w:val="none" w:sz="0" w:space="0" w:color="auto"/>
                <w:right w:val="none" w:sz="0" w:space="0" w:color="auto"/>
              </w:divBdr>
            </w:div>
          </w:divsChild>
        </w:div>
        <w:div w:id="1755543217">
          <w:marLeft w:val="0"/>
          <w:marRight w:val="0"/>
          <w:marTop w:val="0"/>
          <w:marBottom w:val="0"/>
          <w:divBdr>
            <w:top w:val="none" w:sz="0" w:space="0" w:color="auto"/>
            <w:left w:val="none" w:sz="0" w:space="0" w:color="auto"/>
            <w:bottom w:val="none" w:sz="0" w:space="0" w:color="auto"/>
            <w:right w:val="none" w:sz="0" w:space="0" w:color="auto"/>
          </w:divBdr>
          <w:divsChild>
            <w:div w:id="88841526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8091008">
      <w:bodyDiv w:val="1"/>
      <w:marLeft w:val="0"/>
      <w:marRight w:val="0"/>
      <w:marTop w:val="0"/>
      <w:marBottom w:val="0"/>
      <w:divBdr>
        <w:top w:val="none" w:sz="0" w:space="0" w:color="auto"/>
        <w:left w:val="none" w:sz="0" w:space="0" w:color="auto"/>
        <w:bottom w:val="none" w:sz="0" w:space="0" w:color="auto"/>
        <w:right w:val="none" w:sz="0" w:space="0" w:color="auto"/>
      </w:divBdr>
      <w:divsChild>
        <w:div w:id="1204099159">
          <w:marLeft w:val="0"/>
          <w:marRight w:val="0"/>
          <w:marTop w:val="0"/>
          <w:marBottom w:val="120"/>
          <w:divBdr>
            <w:top w:val="none" w:sz="0" w:space="0" w:color="auto"/>
            <w:left w:val="none" w:sz="0" w:space="0" w:color="auto"/>
            <w:bottom w:val="none" w:sz="0" w:space="0" w:color="auto"/>
            <w:right w:val="none" w:sz="0" w:space="0" w:color="auto"/>
          </w:divBdr>
        </w:div>
        <w:div w:id="1586723961">
          <w:marLeft w:val="0"/>
          <w:marRight w:val="0"/>
          <w:marTop w:val="0"/>
          <w:marBottom w:val="120"/>
          <w:divBdr>
            <w:top w:val="none" w:sz="0" w:space="0" w:color="auto"/>
            <w:left w:val="none" w:sz="0" w:space="0" w:color="auto"/>
            <w:bottom w:val="none" w:sz="0" w:space="0" w:color="auto"/>
            <w:right w:val="none" w:sz="0" w:space="0" w:color="auto"/>
          </w:divBdr>
        </w:div>
        <w:div w:id="1343119260">
          <w:marLeft w:val="0"/>
          <w:marRight w:val="0"/>
          <w:marTop w:val="0"/>
          <w:marBottom w:val="120"/>
          <w:divBdr>
            <w:top w:val="none" w:sz="0" w:space="0" w:color="auto"/>
            <w:left w:val="none" w:sz="0" w:space="0" w:color="auto"/>
            <w:bottom w:val="none" w:sz="0" w:space="0" w:color="auto"/>
            <w:right w:val="none" w:sz="0" w:space="0" w:color="auto"/>
          </w:divBdr>
        </w:div>
        <w:div w:id="2001762888">
          <w:marLeft w:val="0"/>
          <w:marRight w:val="0"/>
          <w:marTop w:val="0"/>
          <w:marBottom w:val="120"/>
          <w:divBdr>
            <w:top w:val="none" w:sz="0" w:space="0" w:color="auto"/>
            <w:left w:val="none" w:sz="0" w:space="0" w:color="auto"/>
            <w:bottom w:val="none" w:sz="0" w:space="0" w:color="auto"/>
            <w:right w:val="none" w:sz="0" w:space="0" w:color="auto"/>
          </w:divBdr>
        </w:div>
      </w:divsChild>
    </w:div>
    <w:div w:id="42800816">
      <w:bodyDiv w:val="1"/>
      <w:marLeft w:val="0"/>
      <w:marRight w:val="0"/>
      <w:marTop w:val="0"/>
      <w:marBottom w:val="0"/>
      <w:divBdr>
        <w:top w:val="none" w:sz="0" w:space="0" w:color="auto"/>
        <w:left w:val="none" w:sz="0" w:space="0" w:color="auto"/>
        <w:bottom w:val="none" w:sz="0" w:space="0" w:color="auto"/>
        <w:right w:val="none" w:sz="0" w:space="0" w:color="auto"/>
      </w:divBdr>
      <w:divsChild>
        <w:div w:id="1914310677">
          <w:marLeft w:val="0"/>
          <w:marRight w:val="0"/>
          <w:marTop w:val="0"/>
          <w:marBottom w:val="120"/>
          <w:divBdr>
            <w:top w:val="none" w:sz="0" w:space="0" w:color="auto"/>
            <w:left w:val="none" w:sz="0" w:space="0" w:color="auto"/>
            <w:bottom w:val="none" w:sz="0" w:space="0" w:color="auto"/>
            <w:right w:val="none" w:sz="0" w:space="0" w:color="auto"/>
          </w:divBdr>
        </w:div>
        <w:div w:id="1964386648">
          <w:marLeft w:val="0"/>
          <w:marRight w:val="0"/>
          <w:marTop w:val="0"/>
          <w:marBottom w:val="120"/>
          <w:divBdr>
            <w:top w:val="none" w:sz="0" w:space="0" w:color="auto"/>
            <w:left w:val="none" w:sz="0" w:space="0" w:color="auto"/>
            <w:bottom w:val="none" w:sz="0" w:space="0" w:color="auto"/>
            <w:right w:val="none" w:sz="0" w:space="0" w:color="auto"/>
          </w:divBdr>
        </w:div>
        <w:div w:id="1537035926">
          <w:marLeft w:val="0"/>
          <w:marRight w:val="0"/>
          <w:marTop w:val="0"/>
          <w:marBottom w:val="120"/>
          <w:divBdr>
            <w:top w:val="none" w:sz="0" w:space="0" w:color="auto"/>
            <w:left w:val="none" w:sz="0" w:space="0" w:color="auto"/>
            <w:bottom w:val="none" w:sz="0" w:space="0" w:color="auto"/>
            <w:right w:val="none" w:sz="0" w:space="0" w:color="auto"/>
          </w:divBdr>
        </w:div>
        <w:div w:id="1591085850">
          <w:marLeft w:val="0"/>
          <w:marRight w:val="0"/>
          <w:marTop w:val="0"/>
          <w:marBottom w:val="120"/>
          <w:divBdr>
            <w:top w:val="none" w:sz="0" w:space="0" w:color="auto"/>
            <w:left w:val="none" w:sz="0" w:space="0" w:color="auto"/>
            <w:bottom w:val="none" w:sz="0" w:space="0" w:color="auto"/>
            <w:right w:val="none" w:sz="0" w:space="0" w:color="auto"/>
          </w:divBdr>
        </w:div>
      </w:divsChild>
    </w:div>
    <w:div w:id="45767224">
      <w:bodyDiv w:val="1"/>
      <w:marLeft w:val="0"/>
      <w:marRight w:val="0"/>
      <w:marTop w:val="0"/>
      <w:marBottom w:val="0"/>
      <w:divBdr>
        <w:top w:val="none" w:sz="0" w:space="0" w:color="auto"/>
        <w:left w:val="none" w:sz="0" w:space="0" w:color="auto"/>
        <w:bottom w:val="none" w:sz="0" w:space="0" w:color="auto"/>
        <w:right w:val="none" w:sz="0" w:space="0" w:color="auto"/>
      </w:divBdr>
      <w:divsChild>
        <w:div w:id="993489831">
          <w:marLeft w:val="0"/>
          <w:marRight w:val="0"/>
          <w:marTop w:val="0"/>
          <w:marBottom w:val="0"/>
          <w:divBdr>
            <w:top w:val="none" w:sz="0" w:space="0" w:color="auto"/>
            <w:left w:val="none" w:sz="0" w:space="0" w:color="auto"/>
            <w:bottom w:val="none" w:sz="0" w:space="0" w:color="auto"/>
            <w:right w:val="none" w:sz="0" w:space="0" w:color="auto"/>
          </w:divBdr>
          <w:divsChild>
            <w:div w:id="1220440170">
              <w:marLeft w:val="0"/>
              <w:marRight w:val="0"/>
              <w:marTop w:val="0"/>
              <w:marBottom w:val="120"/>
              <w:divBdr>
                <w:top w:val="none" w:sz="0" w:space="0" w:color="auto"/>
                <w:left w:val="none" w:sz="0" w:space="0" w:color="auto"/>
                <w:bottom w:val="none" w:sz="0" w:space="0" w:color="auto"/>
                <w:right w:val="none" w:sz="0" w:space="0" w:color="auto"/>
              </w:divBdr>
            </w:div>
          </w:divsChild>
        </w:div>
        <w:div w:id="1293095376">
          <w:marLeft w:val="0"/>
          <w:marRight w:val="0"/>
          <w:marTop w:val="0"/>
          <w:marBottom w:val="0"/>
          <w:divBdr>
            <w:top w:val="none" w:sz="0" w:space="0" w:color="auto"/>
            <w:left w:val="none" w:sz="0" w:space="0" w:color="auto"/>
            <w:bottom w:val="none" w:sz="0" w:space="0" w:color="auto"/>
            <w:right w:val="none" w:sz="0" w:space="0" w:color="auto"/>
          </w:divBdr>
          <w:divsChild>
            <w:div w:id="1721898730">
              <w:marLeft w:val="0"/>
              <w:marRight w:val="0"/>
              <w:marTop w:val="0"/>
              <w:marBottom w:val="120"/>
              <w:divBdr>
                <w:top w:val="none" w:sz="0" w:space="0" w:color="auto"/>
                <w:left w:val="none" w:sz="0" w:space="0" w:color="auto"/>
                <w:bottom w:val="none" w:sz="0" w:space="0" w:color="auto"/>
                <w:right w:val="none" w:sz="0" w:space="0" w:color="auto"/>
              </w:divBdr>
            </w:div>
            <w:div w:id="489906820">
              <w:marLeft w:val="0"/>
              <w:marRight w:val="0"/>
              <w:marTop w:val="0"/>
              <w:marBottom w:val="120"/>
              <w:divBdr>
                <w:top w:val="none" w:sz="0" w:space="0" w:color="auto"/>
                <w:left w:val="none" w:sz="0" w:space="0" w:color="auto"/>
                <w:bottom w:val="none" w:sz="0" w:space="0" w:color="auto"/>
                <w:right w:val="none" w:sz="0" w:space="0" w:color="auto"/>
              </w:divBdr>
            </w:div>
            <w:div w:id="265962023">
              <w:marLeft w:val="0"/>
              <w:marRight w:val="0"/>
              <w:marTop w:val="0"/>
              <w:marBottom w:val="120"/>
              <w:divBdr>
                <w:top w:val="none" w:sz="0" w:space="0" w:color="auto"/>
                <w:left w:val="none" w:sz="0" w:space="0" w:color="auto"/>
                <w:bottom w:val="none" w:sz="0" w:space="0" w:color="auto"/>
                <w:right w:val="none" w:sz="0" w:space="0" w:color="auto"/>
              </w:divBdr>
            </w:div>
            <w:div w:id="1768841615">
              <w:marLeft w:val="0"/>
              <w:marRight w:val="0"/>
              <w:marTop w:val="0"/>
              <w:marBottom w:val="120"/>
              <w:divBdr>
                <w:top w:val="none" w:sz="0" w:space="0" w:color="auto"/>
                <w:left w:val="none" w:sz="0" w:space="0" w:color="auto"/>
                <w:bottom w:val="none" w:sz="0" w:space="0" w:color="auto"/>
                <w:right w:val="none" w:sz="0" w:space="0" w:color="auto"/>
              </w:divBdr>
            </w:div>
            <w:div w:id="1710759153">
              <w:marLeft w:val="0"/>
              <w:marRight w:val="0"/>
              <w:marTop w:val="0"/>
              <w:marBottom w:val="120"/>
              <w:divBdr>
                <w:top w:val="none" w:sz="0" w:space="0" w:color="auto"/>
                <w:left w:val="none" w:sz="0" w:space="0" w:color="auto"/>
                <w:bottom w:val="none" w:sz="0" w:space="0" w:color="auto"/>
                <w:right w:val="none" w:sz="0" w:space="0" w:color="auto"/>
              </w:divBdr>
            </w:div>
          </w:divsChild>
        </w:div>
        <w:div w:id="206798510">
          <w:marLeft w:val="0"/>
          <w:marRight w:val="0"/>
          <w:marTop w:val="0"/>
          <w:marBottom w:val="0"/>
          <w:divBdr>
            <w:top w:val="none" w:sz="0" w:space="0" w:color="auto"/>
            <w:left w:val="none" w:sz="0" w:space="0" w:color="auto"/>
            <w:bottom w:val="none" w:sz="0" w:space="0" w:color="auto"/>
            <w:right w:val="none" w:sz="0" w:space="0" w:color="auto"/>
          </w:divBdr>
          <w:divsChild>
            <w:div w:id="1697850898">
              <w:marLeft w:val="0"/>
              <w:marRight w:val="0"/>
              <w:marTop w:val="0"/>
              <w:marBottom w:val="120"/>
              <w:divBdr>
                <w:top w:val="none" w:sz="0" w:space="0" w:color="auto"/>
                <w:left w:val="none" w:sz="0" w:space="0" w:color="auto"/>
                <w:bottom w:val="none" w:sz="0" w:space="0" w:color="auto"/>
                <w:right w:val="none" w:sz="0" w:space="0" w:color="auto"/>
              </w:divBdr>
            </w:div>
            <w:div w:id="384986357">
              <w:marLeft w:val="0"/>
              <w:marRight w:val="0"/>
              <w:marTop w:val="0"/>
              <w:marBottom w:val="120"/>
              <w:divBdr>
                <w:top w:val="none" w:sz="0" w:space="0" w:color="auto"/>
                <w:left w:val="none" w:sz="0" w:space="0" w:color="auto"/>
                <w:bottom w:val="none" w:sz="0" w:space="0" w:color="auto"/>
                <w:right w:val="none" w:sz="0" w:space="0" w:color="auto"/>
              </w:divBdr>
            </w:div>
            <w:div w:id="305355673">
              <w:marLeft w:val="0"/>
              <w:marRight w:val="0"/>
              <w:marTop w:val="0"/>
              <w:marBottom w:val="120"/>
              <w:divBdr>
                <w:top w:val="none" w:sz="0" w:space="0" w:color="auto"/>
                <w:left w:val="none" w:sz="0" w:space="0" w:color="auto"/>
                <w:bottom w:val="none" w:sz="0" w:space="0" w:color="auto"/>
                <w:right w:val="none" w:sz="0" w:space="0" w:color="auto"/>
              </w:divBdr>
            </w:div>
            <w:div w:id="3963234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7725378">
      <w:bodyDiv w:val="1"/>
      <w:marLeft w:val="0"/>
      <w:marRight w:val="0"/>
      <w:marTop w:val="0"/>
      <w:marBottom w:val="0"/>
      <w:divBdr>
        <w:top w:val="none" w:sz="0" w:space="0" w:color="auto"/>
        <w:left w:val="none" w:sz="0" w:space="0" w:color="auto"/>
        <w:bottom w:val="none" w:sz="0" w:space="0" w:color="auto"/>
        <w:right w:val="none" w:sz="0" w:space="0" w:color="auto"/>
      </w:divBdr>
      <w:divsChild>
        <w:div w:id="1546987576">
          <w:marLeft w:val="0"/>
          <w:marRight w:val="0"/>
          <w:marTop w:val="0"/>
          <w:marBottom w:val="0"/>
          <w:divBdr>
            <w:top w:val="none" w:sz="0" w:space="0" w:color="auto"/>
            <w:left w:val="none" w:sz="0" w:space="0" w:color="auto"/>
            <w:bottom w:val="none" w:sz="0" w:space="0" w:color="auto"/>
            <w:right w:val="none" w:sz="0" w:space="0" w:color="auto"/>
          </w:divBdr>
          <w:divsChild>
            <w:div w:id="700476220">
              <w:marLeft w:val="0"/>
              <w:marRight w:val="0"/>
              <w:marTop w:val="0"/>
              <w:marBottom w:val="120"/>
              <w:divBdr>
                <w:top w:val="none" w:sz="0" w:space="0" w:color="auto"/>
                <w:left w:val="none" w:sz="0" w:space="0" w:color="auto"/>
                <w:bottom w:val="none" w:sz="0" w:space="0" w:color="auto"/>
                <w:right w:val="none" w:sz="0" w:space="0" w:color="auto"/>
              </w:divBdr>
            </w:div>
            <w:div w:id="342360789">
              <w:marLeft w:val="0"/>
              <w:marRight w:val="0"/>
              <w:marTop w:val="0"/>
              <w:marBottom w:val="120"/>
              <w:divBdr>
                <w:top w:val="none" w:sz="0" w:space="0" w:color="auto"/>
                <w:left w:val="none" w:sz="0" w:space="0" w:color="auto"/>
                <w:bottom w:val="none" w:sz="0" w:space="0" w:color="auto"/>
                <w:right w:val="none" w:sz="0" w:space="0" w:color="auto"/>
              </w:divBdr>
            </w:div>
            <w:div w:id="505756177">
              <w:marLeft w:val="0"/>
              <w:marRight w:val="0"/>
              <w:marTop w:val="0"/>
              <w:marBottom w:val="120"/>
              <w:divBdr>
                <w:top w:val="none" w:sz="0" w:space="0" w:color="auto"/>
                <w:left w:val="none" w:sz="0" w:space="0" w:color="auto"/>
                <w:bottom w:val="none" w:sz="0" w:space="0" w:color="auto"/>
                <w:right w:val="none" w:sz="0" w:space="0" w:color="auto"/>
              </w:divBdr>
            </w:div>
          </w:divsChild>
        </w:div>
        <w:div w:id="1871260986">
          <w:marLeft w:val="0"/>
          <w:marRight w:val="0"/>
          <w:marTop w:val="0"/>
          <w:marBottom w:val="0"/>
          <w:divBdr>
            <w:top w:val="none" w:sz="0" w:space="0" w:color="auto"/>
            <w:left w:val="none" w:sz="0" w:space="0" w:color="auto"/>
            <w:bottom w:val="none" w:sz="0" w:space="0" w:color="auto"/>
            <w:right w:val="none" w:sz="0" w:space="0" w:color="auto"/>
          </w:divBdr>
          <w:divsChild>
            <w:div w:id="319701666">
              <w:marLeft w:val="0"/>
              <w:marRight w:val="0"/>
              <w:marTop w:val="0"/>
              <w:marBottom w:val="120"/>
              <w:divBdr>
                <w:top w:val="none" w:sz="0" w:space="0" w:color="auto"/>
                <w:left w:val="none" w:sz="0" w:space="0" w:color="auto"/>
                <w:bottom w:val="none" w:sz="0" w:space="0" w:color="auto"/>
                <w:right w:val="none" w:sz="0" w:space="0" w:color="auto"/>
              </w:divBdr>
            </w:div>
            <w:div w:id="641931212">
              <w:marLeft w:val="0"/>
              <w:marRight w:val="0"/>
              <w:marTop w:val="0"/>
              <w:marBottom w:val="120"/>
              <w:divBdr>
                <w:top w:val="none" w:sz="0" w:space="0" w:color="auto"/>
                <w:left w:val="none" w:sz="0" w:space="0" w:color="auto"/>
                <w:bottom w:val="none" w:sz="0" w:space="0" w:color="auto"/>
                <w:right w:val="none" w:sz="0" w:space="0" w:color="auto"/>
              </w:divBdr>
            </w:div>
          </w:divsChild>
        </w:div>
        <w:div w:id="1399741541">
          <w:marLeft w:val="0"/>
          <w:marRight w:val="0"/>
          <w:marTop w:val="0"/>
          <w:marBottom w:val="0"/>
          <w:divBdr>
            <w:top w:val="none" w:sz="0" w:space="0" w:color="auto"/>
            <w:left w:val="none" w:sz="0" w:space="0" w:color="auto"/>
            <w:bottom w:val="none" w:sz="0" w:space="0" w:color="auto"/>
            <w:right w:val="none" w:sz="0" w:space="0" w:color="auto"/>
          </w:divBdr>
          <w:divsChild>
            <w:div w:id="249242397">
              <w:marLeft w:val="0"/>
              <w:marRight w:val="0"/>
              <w:marTop w:val="0"/>
              <w:marBottom w:val="120"/>
              <w:divBdr>
                <w:top w:val="none" w:sz="0" w:space="0" w:color="auto"/>
                <w:left w:val="none" w:sz="0" w:space="0" w:color="auto"/>
                <w:bottom w:val="none" w:sz="0" w:space="0" w:color="auto"/>
                <w:right w:val="none" w:sz="0" w:space="0" w:color="auto"/>
              </w:divBdr>
            </w:div>
            <w:div w:id="18814778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8091989">
      <w:bodyDiv w:val="1"/>
      <w:marLeft w:val="0"/>
      <w:marRight w:val="0"/>
      <w:marTop w:val="0"/>
      <w:marBottom w:val="0"/>
      <w:divBdr>
        <w:top w:val="none" w:sz="0" w:space="0" w:color="auto"/>
        <w:left w:val="none" w:sz="0" w:space="0" w:color="auto"/>
        <w:bottom w:val="none" w:sz="0" w:space="0" w:color="auto"/>
        <w:right w:val="none" w:sz="0" w:space="0" w:color="auto"/>
      </w:divBdr>
      <w:divsChild>
        <w:div w:id="1487865923">
          <w:marLeft w:val="0"/>
          <w:marRight w:val="0"/>
          <w:marTop w:val="0"/>
          <w:marBottom w:val="120"/>
          <w:divBdr>
            <w:top w:val="none" w:sz="0" w:space="0" w:color="auto"/>
            <w:left w:val="none" w:sz="0" w:space="0" w:color="auto"/>
            <w:bottom w:val="none" w:sz="0" w:space="0" w:color="auto"/>
            <w:right w:val="none" w:sz="0" w:space="0" w:color="auto"/>
          </w:divBdr>
        </w:div>
        <w:div w:id="74326737">
          <w:marLeft w:val="0"/>
          <w:marRight w:val="0"/>
          <w:marTop w:val="0"/>
          <w:marBottom w:val="120"/>
          <w:divBdr>
            <w:top w:val="none" w:sz="0" w:space="0" w:color="auto"/>
            <w:left w:val="none" w:sz="0" w:space="0" w:color="auto"/>
            <w:bottom w:val="none" w:sz="0" w:space="0" w:color="auto"/>
            <w:right w:val="none" w:sz="0" w:space="0" w:color="auto"/>
          </w:divBdr>
        </w:div>
        <w:div w:id="853029874">
          <w:marLeft w:val="0"/>
          <w:marRight w:val="0"/>
          <w:marTop w:val="0"/>
          <w:marBottom w:val="120"/>
          <w:divBdr>
            <w:top w:val="none" w:sz="0" w:space="0" w:color="auto"/>
            <w:left w:val="none" w:sz="0" w:space="0" w:color="auto"/>
            <w:bottom w:val="none" w:sz="0" w:space="0" w:color="auto"/>
            <w:right w:val="none" w:sz="0" w:space="0" w:color="auto"/>
          </w:divBdr>
        </w:div>
        <w:div w:id="1648700540">
          <w:marLeft w:val="0"/>
          <w:marRight w:val="0"/>
          <w:marTop w:val="0"/>
          <w:marBottom w:val="120"/>
          <w:divBdr>
            <w:top w:val="none" w:sz="0" w:space="0" w:color="auto"/>
            <w:left w:val="none" w:sz="0" w:space="0" w:color="auto"/>
            <w:bottom w:val="none" w:sz="0" w:space="0" w:color="auto"/>
            <w:right w:val="none" w:sz="0" w:space="0" w:color="auto"/>
          </w:divBdr>
        </w:div>
      </w:divsChild>
    </w:div>
    <w:div w:id="65033858">
      <w:bodyDiv w:val="1"/>
      <w:marLeft w:val="0"/>
      <w:marRight w:val="0"/>
      <w:marTop w:val="0"/>
      <w:marBottom w:val="0"/>
      <w:divBdr>
        <w:top w:val="none" w:sz="0" w:space="0" w:color="auto"/>
        <w:left w:val="none" w:sz="0" w:space="0" w:color="auto"/>
        <w:bottom w:val="none" w:sz="0" w:space="0" w:color="auto"/>
        <w:right w:val="none" w:sz="0" w:space="0" w:color="auto"/>
      </w:divBdr>
      <w:divsChild>
        <w:div w:id="1325627394">
          <w:marLeft w:val="0"/>
          <w:marRight w:val="0"/>
          <w:marTop w:val="0"/>
          <w:marBottom w:val="0"/>
          <w:divBdr>
            <w:top w:val="none" w:sz="0" w:space="0" w:color="auto"/>
            <w:left w:val="none" w:sz="0" w:space="0" w:color="auto"/>
            <w:bottom w:val="none" w:sz="0" w:space="0" w:color="auto"/>
            <w:right w:val="none" w:sz="0" w:space="0" w:color="auto"/>
          </w:divBdr>
          <w:divsChild>
            <w:div w:id="722632297">
              <w:marLeft w:val="0"/>
              <w:marRight w:val="0"/>
              <w:marTop w:val="0"/>
              <w:marBottom w:val="120"/>
              <w:divBdr>
                <w:top w:val="none" w:sz="0" w:space="0" w:color="auto"/>
                <w:left w:val="none" w:sz="0" w:space="0" w:color="auto"/>
                <w:bottom w:val="none" w:sz="0" w:space="0" w:color="auto"/>
                <w:right w:val="none" w:sz="0" w:space="0" w:color="auto"/>
              </w:divBdr>
            </w:div>
            <w:div w:id="151486125">
              <w:marLeft w:val="0"/>
              <w:marRight w:val="0"/>
              <w:marTop w:val="0"/>
              <w:marBottom w:val="120"/>
              <w:divBdr>
                <w:top w:val="none" w:sz="0" w:space="0" w:color="auto"/>
                <w:left w:val="none" w:sz="0" w:space="0" w:color="auto"/>
                <w:bottom w:val="none" w:sz="0" w:space="0" w:color="auto"/>
                <w:right w:val="none" w:sz="0" w:space="0" w:color="auto"/>
              </w:divBdr>
            </w:div>
          </w:divsChild>
        </w:div>
        <w:div w:id="1511216267">
          <w:marLeft w:val="0"/>
          <w:marRight w:val="0"/>
          <w:marTop w:val="0"/>
          <w:marBottom w:val="0"/>
          <w:divBdr>
            <w:top w:val="none" w:sz="0" w:space="0" w:color="auto"/>
            <w:left w:val="none" w:sz="0" w:space="0" w:color="auto"/>
            <w:bottom w:val="none" w:sz="0" w:space="0" w:color="auto"/>
            <w:right w:val="none" w:sz="0" w:space="0" w:color="auto"/>
          </w:divBdr>
          <w:divsChild>
            <w:div w:id="228734001">
              <w:marLeft w:val="0"/>
              <w:marRight w:val="0"/>
              <w:marTop w:val="0"/>
              <w:marBottom w:val="120"/>
              <w:divBdr>
                <w:top w:val="none" w:sz="0" w:space="0" w:color="auto"/>
                <w:left w:val="none" w:sz="0" w:space="0" w:color="auto"/>
                <w:bottom w:val="none" w:sz="0" w:space="0" w:color="auto"/>
                <w:right w:val="none" w:sz="0" w:space="0" w:color="auto"/>
              </w:divBdr>
            </w:div>
          </w:divsChild>
        </w:div>
        <w:div w:id="1587038913">
          <w:marLeft w:val="0"/>
          <w:marRight w:val="0"/>
          <w:marTop w:val="0"/>
          <w:marBottom w:val="0"/>
          <w:divBdr>
            <w:top w:val="none" w:sz="0" w:space="0" w:color="auto"/>
            <w:left w:val="none" w:sz="0" w:space="0" w:color="auto"/>
            <w:bottom w:val="none" w:sz="0" w:space="0" w:color="auto"/>
            <w:right w:val="none" w:sz="0" w:space="0" w:color="auto"/>
          </w:divBdr>
          <w:divsChild>
            <w:div w:id="1802117360">
              <w:marLeft w:val="0"/>
              <w:marRight w:val="0"/>
              <w:marTop w:val="0"/>
              <w:marBottom w:val="120"/>
              <w:divBdr>
                <w:top w:val="none" w:sz="0" w:space="0" w:color="auto"/>
                <w:left w:val="none" w:sz="0" w:space="0" w:color="auto"/>
                <w:bottom w:val="none" w:sz="0" w:space="0" w:color="auto"/>
                <w:right w:val="none" w:sz="0" w:space="0" w:color="auto"/>
              </w:divBdr>
            </w:div>
          </w:divsChild>
        </w:div>
        <w:div w:id="1320383920">
          <w:marLeft w:val="0"/>
          <w:marRight w:val="0"/>
          <w:marTop w:val="0"/>
          <w:marBottom w:val="0"/>
          <w:divBdr>
            <w:top w:val="none" w:sz="0" w:space="0" w:color="auto"/>
            <w:left w:val="none" w:sz="0" w:space="0" w:color="auto"/>
            <w:bottom w:val="none" w:sz="0" w:space="0" w:color="auto"/>
            <w:right w:val="none" w:sz="0" w:space="0" w:color="auto"/>
          </w:divBdr>
          <w:divsChild>
            <w:div w:id="1883319860">
              <w:marLeft w:val="0"/>
              <w:marRight w:val="0"/>
              <w:marTop w:val="0"/>
              <w:marBottom w:val="120"/>
              <w:divBdr>
                <w:top w:val="none" w:sz="0" w:space="0" w:color="auto"/>
                <w:left w:val="none" w:sz="0" w:space="0" w:color="auto"/>
                <w:bottom w:val="none" w:sz="0" w:space="0" w:color="auto"/>
                <w:right w:val="none" w:sz="0" w:space="0" w:color="auto"/>
              </w:divBdr>
            </w:div>
            <w:div w:id="303774389">
              <w:marLeft w:val="0"/>
              <w:marRight w:val="0"/>
              <w:marTop w:val="0"/>
              <w:marBottom w:val="120"/>
              <w:divBdr>
                <w:top w:val="none" w:sz="0" w:space="0" w:color="auto"/>
                <w:left w:val="none" w:sz="0" w:space="0" w:color="auto"/>
                <w:bottom w:val="none" w:sz="0" w:space="0" w:color="auto"/>
                <w:right w:val="none" w:sz="0" w:space="0" w:color="auto"/>
              </w:divBdr>
            </w:div>
          </w:divsChild>
        </w:div>
        <w:div w:id="211844932">
          <w:marLeft w:val="0"/>
          <w:marRight w:val="0"/>
          <w:marTop w:val="0"/>
          <w:marBottom w:val="0"/>
          <w:divBdr>
            <w:top w:val="none" w:sz="0" w:space="0" w:color="auto"/>
            <w:left w:val="none" w:sz="0" w:space="0" w:color="auto"/>
            <w:bottom w:val="none" w:sz="0" w:space="0" w:color="auto"/>
            <w:right w:val="none" w:sz="0" w:space="0" w:color="auto"/>
          </w:divBdr>
          <w:divsChild>
            <w:div w:id="510681992">
              <w:marLeft w:val="0"/>
              <w:marRight w:val="0"/>
              <w:marTop w:val="0"/>
              <w:marBottom w:val="120"/>
              <w:divBdr>
                <w:top w:val="none" w:sz="0" w:space="0" w:color="auto"/>
                <w:left w:val="none" w:sz="0" w:space="0" w:color="auto"/>
                <w:bottom w:val="none" w:sz="0" w:space="0" w:color="auto"/>
                <w:right w:val="none" w:sz="0" w:space="0" w:color="auto"/>
              </w:divBdr>
            </w:div>
            <w:div w:id="612939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0390832">
      <w:bodyDiv w:val="1"/>
      <w:marLeft w:val="0"/>
      <w:marRight w:val="0"/>
      <w:marTop w:val="0"/>
      <w:marBottom w:val="0"/>
      <w:divBdr>
        <w:top w:val="none" w:sz="0" w:space="0" w:color="auto"/>
        <w:left w:val="none" w:sz="0" w:space="0" w:color="auto"/>
        <w:bottom w:val="none" w:sz="0" w:space="0" w:color="auto"/>
        <w:right w:val="none" w:sz="0" w:space="0" w:color="auto"/>
      </w:divBdr>
      <w:divsChild>
        <w:div w:id="1942569439">
          <w:marLeft w:val="0"/>
          <w:marRight w:val="0"/>
          <w:marTop w:val="0"/>
          <w:marBottom w:val="120"/>
          <w:divBdr>
            <w:top w:val="none" w:sz="0" w:space="0" w:color="auto"/>
            <w:left w:val="none" w:sz="0" w:space="0" w:color="auto"/>
            <w:bottom w:val="none" w:sz="0" w:space="0" w:color="auto"/>
            <w:right w:val="none" w:sz="0" w:space="0" w:color="auto"/>
          </w:divBdr>
        </w:div>
        <w:div w:id="1831407816">
          <w:marLeft w:val="0"/>
          <w:marRight w:val="0"/>
          <w:marTop w:val="0"/>
          <w:marBottom w:val="120"/>
          <w:divBdr>
            <w:top w:val="none" w:sz="0" w:space="0" w:color="auto"/>
            <w:left w:val="none" w:sz="0" w:space="0" w:color="auto"/>
            <w:bottom w:val="none" w:sz="0" w:space="0" w:color="auto"/>
            <w:right w:val="none" w:sz="0" w:space="0" w:color="auto"/>
          </w:divBdr>
        </w:div>
        <w:div w:id="1753428114">
          <w:marLeft w:val="0"/>
          <w:marRight w:val="0"/>
          <w:marTop w:val="0"/>
          <w:marBottom w:val="120"/>
          <w:divBdr>
            <w:top w:val="none" w:sz="0" w:space="0" w:color="auto"/>
            <w:left w:val="none" w:sz="0" w:space="0" w:color="auto"/>
            <w:bottom w:val="none" w:sz="0" w:space="0" w:color="auto"/>
            <w:right w:val="none" w:sz="0" w:space="0" w:color="auto"/>
          </w:divBdr>
        </w:div>
      </w:divsChild>
    </w:div>
    <w:div w:id="71049157">
      <w:bodyDiv w:val="1"/>
      <w:marLeft w:val="0"/>
      <w:marRight w:val="0"/>
      <w:marTop w:val="0"/>
      <w:marBottom w:val="0"/>
      <w:divBdr>
        <w:top w:val="none" w:sz="0" w:space="0" w:color="auto"/>
        <w:left w:val="none" w:sz="0" w:space="0" w:color="auto"/>
        <w:bottom w:val="none" w:sz="0" w:space="0" w:color="auto"/>
        <w:right w:val="none" w:sz="0" w:space="0" w:color="auto"/>
      </w:divBdr>
      <w:divsChild>
        <w:div w:id="1067730117">
          <w:marLeft w:val="0"/>
          <w:marRight w:val="0"/>
          <w:marTop w:val="0"/>
          <w:marBottom w:val="0"/>
          <w:divBdr>
            <w:top w:val="none" w:sz="0" w:space="0" w:color="auto"/>
            <w:left w:val="none" w:sz="0" w:space="0" w:color="auto"/>
            <w:bottom w:val="none" w:sz="0" w:space="0" w:color="auto"/>
            <w:right w:val="none" w:sz="0" w:space="0" w:color="auto"/>
          </w:divBdr>
          <w:divsChild>
            <w:div w:id="1678658627">
              <w:marLeft w:val="0"/>
              <w:marRight w:val="0"/>
              <w:marTop w:val="0"/>
              <w:marBottom w:val="120"/>
              <w:divBdr>
                <w:top w:val="none" w:sz="0" w:space="0" w:color="auto"/>
                <w:left w:val="none" w:sz="0" w:space="0" w:color="auto"/>
                <w:bottom w:val="none" w:sz="0" w:space="0" w:color="auto"/>
                <w:right w:val="none" w:sz="0" w:space="0" w:color="auto"/>
              </w:divBdr>
            </w:div>
          </w:divsChild>
        </w:div>
        <w:div w:id="923221339">
          <w:marLeft w:val="0"/>
          <w:marRight w:val="0"/>
          <w:marTop w:val="0"/>
          <w:marBottom w:val="0"/>
          <w:divBdr>
            <w:top w:val="none" w:sz="0" w:space="0" w:color="auto"/>
            <w:left w:val="none" w:sz="0" w:space="0" w:color="auto"/>
            <w:bottom w:val="none" w:sz="0" w:space="0" w:color="auto"/>
            <w:right w:val="none" w:sz="0" w:space="0" w:color="auto"/>
          </w:divBdr>
          <w:divsChild>
            <w:div w:id="1537309963">
              <w:marLeft w:val="0"/>
              <w:marRight w:val="0"/>
              <w:marTop w:val="0"/>
              <w:marBottom w:val="120"/>
              <w:divBdr>
                <w:top w:val="none" w:sz="0" w:space="0" w:color="auto"/>
                <w:left w:val="none" w:sz="0" w:space="0" w:color="auto"/>
                <w:bottom w:val="none" w:sz="0" w:space="0" w:color="auto"/>
                <w:right w:val="none" w:sz="0" w:space="0" w:color="auto"/>
              </w:divBdr>
            </w:div>
            <w:div w:id="518155426">
              <w:marLeft w:val="0"/>
              <w:marRight w:val="0"/>
              <w:marTop w:val="0"/>
              <w:marBottom w:val="120"/>
              <w:divBdr>
                <w:top w:val="none" w:sz="0" w:space="0" w:color="auto"/>
                <w:left w:val="none" w:sz="0" w:space="0" w:color="auto"/>
                <w:bottom w:val="none" w:sz="0" w:space="0" w:color="auto"/>
                <w:right w:val="none" w:sz="0" w:space="0" w:color="auto"/>
              </w:divBdr>
            </w:div>
          </w:divsChild>
        </w:div>
        <w:div w:id="217323454">
          <w:marLeft w:val="0"/>
          <w:marRight w:val="0"/>
          <w:marTop w:val="0"/>
          <w:marBottom w:val="0"/>
          <w:divBdr>
            <w:top w:val="none" w:sz="0" w:space="0" w:color="auto"/>
            <w:left w:val="none" w:sz="0" w:space="0" w:color="auto"/>
            <w:bottom w:val="none" w:sz="0" w:space="0" w:color="auto"/>
            <w:right w:val="none" w:sz="0" w:space="0" w:color="auto"/>
          </w:divBdr>
          <w:divsChild>
            <w:div w:id="1444955298">
              <w:marLeft w:val="0"/>
              <w:marRight w:val="0"/>
              <w:marTop w:val="0"/>
              <w:marBottom w:val="120"/>
              <w:divBdr>
                <w:top w:val="none" w:sz="0" w:space="0" w:color="auto"/>
                <w:left w:val="none" w:sz="0" w:space="0" w:color="auto"/>
                <w:bottom w:val="none" w:sz="0" w:space="0" w:color="auto"/>
                <w:right w:val="none" w:sz="0" w:space="0" w:color="auto"/>
              </w:divBdr>
            </w:div>
            <w:div w:id="160050413">
              <w:marLeft w:val="0"/>
              <w:marRight w:val="0"/>
              <w:marTop w:val="0"/>
              <w:marBottom w:val="120"/>
              <w:divBdr>
                <w:top w:val="none" w:sz="0" w:space="0" w:color="auto"/>
                <w:left w:val="none" w:sz="0" w:space="0" w:color="auto"/>
                <w:bottom w:val="none" w:sz="0" w:space="0" w:color="auto"/>
                <w:right w:val="none" w:sz="0" w:space="0" w:color="auto"/>
              </w:divBdr>
            </w:div>
          </w:divsChild>
        </w:div>
        <w:div w:id="572396085">
          <w:marLeft w:val="0"/>
          <w:marRight w:val="0"/>
          <w:marTop w:val="0"/>
          <w:marBottom w:val="0"/>
          <w:divBdr>
            <w:top w:val="none" w:sz="0" w:space="0" w:color="auto"/>
            <w:left w:val="none" w:sz="0" w:space="0" w:color="auto"/>
            <w:bottom w:val="none" w:sz="0" w:space="0" w:color="auto"/>
            <w:right w:val="none" w:sz="0" w:space="0" w:color="auto"/>
          </w:divBdr>
          <w:divsChild>
            <w:div w:id="1562784952">
              <w:marLeft w:val="0"/>
              <w:marRight w:val="0"/>
              <w:marTop w:val="0"/>
              <w:marBottom w:val="120"/>
              <w:divBdr>
                <w:top w:val="none" w:sz="0" w:space="0" w:color="auto"/>
                <w:left w:val="none" w:sz="0" w:space="0" w:color="auto"/>
                <w:bottom w:val="none" w:sz="0" w:space="0" w:color="auto"/>
                <w:right w:val="none" w:sz="0" w:space="0" w:color="auto"/>
              </w:divBdr>
            </w:div>
            <w:div w:id="262734589">
              <w:marLeft w:val="0"/>
              <w:marRight w:val="0"/>
              <w:marTop w:val="0"/>
              <w:marBottom w:val="120"/>
              <w:divBdr>
                <w:top w:val="none" w:sz="0" w:space="0" w:color="auto"/>
                <w:left w:val="none" w:sz="0" w:space="0" w:color="auto"/>
                <w:bottom w:val="none" w:sz="0" w:space="0" w:color="auto"/>
                <w:right w:val="none" w:sz="0" w:space="0" w:color="auto"/>
              </w:divBdr>
            </w:div>
          </w:divsChild>
        </w:div>
        <w:div w:id="1370105458">
          <w:marLeft w:val="0"/>
          <w:marRight w:val="0"/>
          <w:marTop w:val="0"/>
          <w:marBottom w:val="0"/>
          <w:divBdr>
            <w:top w:val="none" w:sz="0" w:space="0" w:color="auto"/>
            <w:left w:val="none" w:sz="0" w:space="0" w:color="auto"/>
            <w:bottom w:val="none" w:sz="0" w:space="0" w:color="auto"/>
            <w:right w:val="none" w:sz="0" w:space="0" w:color="auto"/>
          </w:divBdr>
          <w:divsChild>
            <w:div w:id="133525942">
              <w:marLeft w:val="0"/>
              <w:marRight w:val="0"/>
              <w:marTop w:val="0"/>
              <w:marBottom w:val="120"/>
              <w:divBdr>
                <w:top w:val="none" w:sz="0" w:space="0" w:color="auto"/>
                <w:left w:val="none" w:sz="0" w:space="0" w:color="auto"/>
                <w:bottom w:val="none" w:sz="0" w:space="0" w:color="auto"/>
                <w:right w:val="none" w:sz="0" w:space="0" w:color="auto"/>
              </w:divBdr>
            </w:div>
            <w:div w:id="20183446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3281073">
      <w:bodyDiv w:val="1"/>
      <w:marLeft w:val="0"/>
      <w:marRight w:val="0"/>
      <w:marTop w:val="0"/>
      <w:marBottom w:val="0"/>
      <w:divBdr>
        <w:top w:val="none" w:sz="0" w:space="0" w:color="auto"/>
        <w:left w:val="none" w:sz="0" w:space="0" w:color="auto"/>
        <w:bottom w:val="none" w:sz="0" w:space="0" w:color="auto"/>
        <w:right w:val="none" w:sz="0" w:space="0" w:color="auto"/>
      </w:divBdr>
      <w:divsChild>
        <w:div w:id="1514220232">
          <w:marLeft w:val="0"/>
          <w:marRight w:val="0"/>
          <w:marTop w:val="0"/>
          <w:marBottom w:val="240"/>
          <w:divBdr>
            <w:top w:val="none" w:sz="0" w:space="0" w:color="auto"/>
            <w:left w:val="none" w:sz="0" w:space="0" w:color="auto"/>
            <w:bottom w:val="none" w:sz="0" w:space="0" w:color="auto"/>
            <w:right w:val="none" w:sz="0" w:space="0" w:color="auto"/>
          </w:divBdr>
          <w:divsChild>
            <w:div w:id="934944929">
              <w:marLeft w:val="0"/>
              <w:marRight w:val="0"/>
              <w:marTop w:val="0"/>
              <w:marBottom w:val="120"/>
              <w:divBdr>
                <w:top w:val="none" w:sz="0" w:space="0" w:color="auto"/>
                <w:left w:val="none" w:sz="0" w:space="0" w:color="auto"/>
                <w:bottom w:val="none" w:sz="0" w:space="0" w:color="auto"/>
                <w:right w:val="none" w:sz="0" w:space="0" w:color="auto"/>
              </w:divBdr>
            </w:div>
          </w:divsChild>
        </w:div>
        <w:div w:id="1241478756">
          <w:marLeft w:val="0"/>
          <w:marRight w:val="0"/>
          <w:marTop w:val="0"/>
          <w:marBottom w:val="240"/>
          <w:divBdr>
            <w:top w:val="none" w:sz="0" w:space="0" w:color="auto"/>
            <w:left w:val="none" w:sz="0" w:space="0" w:color="auto"/>
            <w:bottom w:val="none" w:sz="0" w:space="0" w:color="auto"/>
            <w:right w:val="none" w:sz="0" w:space="0" w:color="auto"/>
          </w:divBdr>
          <w:divsChild>
            <w:div w:id="1129208147">
              <w:marLeft w:val="0"/>
              <w:marRight w:val="0"/>
              <w:marTop w:val="0"/>
              <w:marBottom w:val="120"/>
              <w:divBdr>
                <w:top w:val="none" w:sz="0" w:space="0" w:color="auto"/>
                <w:left w:val="none" w:sz="0" w:space="0" w:color="auto"/>
                <w:bottom w:val="none" w:sz="0" w:space="0" w:color="auto"/>
                <w:right w:val="none" w:sz="0" w:space="0" w:color="auto"/>
              </w:divBdr>
            </w:div>
            <w:div w:id="1971202366">
              <w:marLeft w:val="0"/>
              <w:marRight w:val="0"/>
              <w:marTop w:val="0"/>
              <w:marBottom w:val="120"/>
              <w:divBdr>
                <w:top w:val="none" w:sz="0" w:space="0" w:color="auto"/>
                <w:left w:val="none" w:sz="0" w:space="0" w:color="auto"/>
                <w:bottom w:val="none" w:sz="0" w:space="0" w:color="auto"/>
                <w:right w:val="none" w:sz="0" w:space="0" w:color="auto"/>
              </w:divBdr>
            </w:div>
          </w:divsChild>
        </w:div>
        <w:div w:id="1676301152">
          <w:marLeft w:val="0"/>
          <w:marRight w:val="0"/>
          <w:marTop w:val="0"/>
          <w:marBottom w:val="240"/>
          <w:divBdr>
            <w:top w:val="none" w:sz="0" w:space="0" w:color="auto"/>
            <w:left w:val="none" w:sz="0" w:space="0" w:color="auto"/>
            <w:bottom w:val="none" w:sz="0" w:space="0" w:color="auto"/>
            <w:right w:val="none" w:sz="0" w:space="0" w:color="auto"/>
          </w:divBdr>
          <w:divsChild>
            <w:div w:id="2055347011">
              <w:marLeft w:val="0"/>
              <w:marRight w:val="0"/>
              <w:marTop w:val="0"/>
              <w:marBottom w:val="120"/>
              <w:divBdr>
                <w:top w:val="none" w:sz="0" w:space="0" w:color="auto"/>
                <w:left w:val="none" w:sz="0" w:space="0" w:color="auto"/>
                <w:bottom w:val="none" w:sz="0" w:space="0" w:color="auto"/>
                <w:right w:val="none" w:sz="0" w:space="0" w:color="auto"/>
              </w:divBdr>
            </w:div>
            <w:div w:id="1526358825">
              <w:marLeft w:val="0"/>
              <w:marRight w:val="0"/>
              <w:marTop w:val="0"/>
              <w:marBottom w:val="120"/>
              <w:divBdr>
                <w:top w:val="none" w:sz="0" w:space="0" w:color="auto"/>
                <w:left w:val="none" w:sz="0" w:space="0" w:color="auto"/>
                <w:bottom w:val="none" w:sz="0" w:space="0" w:color="auto"/>
                <w:right w:val="none" w:sz="0" w:space="0" w:color="auto"/>
              </w:divBdr>
            </w:div>
            <w:div w:id="780684072">
              <w:marLeft w:val="0"/>
              <w:marRight w:val="0"/>
              <w:marTop w:val="0"/>
              <w:marBottom w:val="120"/>
              <w:divBdr>
                <w:top w:val="none" w:sz="0" w:space="0" w:color="auto"/>
                <w:left w:val="none" w:sz="0" w:space="0" w:color="auto"/>
                <w:bottom w:val="none" w:sz="0" w:space="0" w:color="auto"/>
                <w:right w:val="none" w:sz="0" w:space="0" w:color="auto"/>
              </w:divBdr>
            </w:div>
          </w:divsChild>
        </w:div>
        <w:div w:id="438451551">
          <w:marLeft w:val="0"/>
          <w:marRight w:val="0"/>
          <w:marTop w:val="0"/>
          <w:marBottom w:val="240"/>
          <w:divBdr>
            <w:top w:val="none" w:sz="0" w:space="0" w:color="auto"/>
            <w:left w:val="none" w:sz="0" w:space="0" w:color="auto"/>
            <w:bottom w:val="none" w:sz="0" w:space="0" w:color="auto"/>
            <w:right w:val="none" w:sz="0" w:space="0" w:color="auto"/>
          </w:divBdr>
          <w:divsChild>
            <w:div w:id="668797811">
              <w:marLeft w:val="0"/>
              <w:marRight w:val="0"/>
              <w:marTop w:val="0"/>
              <w:marBottom w:val="120"/>
              <w:divBdr>
                <w:top w:val="none" w:sz="0" w:space="0" w:color="auto"/>
                <w:left w:val="none" w:sz="0" w:space="0" w:color="auto"/>
                <w:bottom w:val="none" w:sz="0" w:space="0" w:color="auto"/>
                <w:right w:val="none" w:sz="0" w:space="0" w:color="auto"/>
              </w:divBdr>
            </w:div>
            <w:div w:id="8521827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4211752">
      <w:bodyDiv w:val="1"/>
      <w:marLeft w:val="0"/>
      <w:marRight w:val="0"/>
      <w:marTop w:val="0"/>
      <w:marBottom w:val="0"/>
      <w:divBdr>
        <w:top w:val="none" w:sz="0" w:space="0" w:color="auto"/>
        <w:left w:val="none" w:sz="0" w:space="0" w:color="auto"/>
        <w:bottom w:val="none" w:sz="0" w:space="0" w:color="auto"/>
        <w:right w:val="none" w:sz="0" w:space="0" w:color="auto"/>
      </w:divBdr>
      <w:divsChild>
        <w:div w:id="1768231656">
          <w:marLeft w:val="0"/>
          <w:marRight w:val="0"/>
          <w:marTop w:val="0"/>
          <w:marBottom w:val="120"/>
          <w:divBdr>
            <w:top w:val="none" w:sz="0" w:space="0" w:color="auto"/>
            <w:left w:val="none" w:sz="0" w:space="0" w:color="auto"/>
            <w:bottom w:val="none" w:sz="0" w:space="0" w:color="auto"/>
            <w:right w:val="none" w:sz="0" w:space="0" w:color="auto"/>
          </w:divBdr>
        </w:div>
        <w:div w:id="1603298167">
          <w:marLeft w:val="0"/>
          <w:marRight w:val="0"/>
          <w:marTop w:val="0"/>
          <w:marBottom w:val="120"/>
          <w:divBdr>
            <w:top w:val="none" w:sz="0" w:space="0" w:color="auto"/>
            <w:left w:val="none" w:sz="0" w:space="0" w:color="auto"/>
            <w:bottom w:val="none" w:sz="0" w:space="0" w:color="auto"/>
            <w:right w:val="none" w:sz="0" w:space="0" w:color="auto"/>
          </w:divBdr>
        </w:div>
        <w:div w:id="1578400648">
          <w:marLeft w:val="0"/>
          <w:marRight w:val="0"/>
          <w:marTop w:val="0"/>
          <w:marBottom w:val="120"/>
          <w:divBdr>
            <w:top w:val="none" w:sz="0" w:space="0" w:color="auto"/>
            <w:left w:val="none" w:sz="0" w:space="0" w:color="auto"/>
            <w:bottom w:val="none" w:sz="0" w:space="0" w:color="auto"/>
            <w:right w:val="none" w:sz="0" w:space="0" w:color="auto"/>
          </w:divBdr>
        </w:div>
        <w:div w:id="996761447">
          <w:marLeft w:val="0"/>
          <w:marRight w:val="0"/>
          <w:marTop w:val="0"/>
          <w:marBottom w:val="120"/>
          <w:divBdr>
            <w:top w:val="none" w:sz="0" w:space="0" w:color="auto"/>
            <w:left w:val="none" w:sz="0" w:space="0" w:color="auto"/>
            <w:bottom w:val="none" w:sz="0" w:space="0" w:color="auto"/>
            <w:right w:val="none" w:sz="0" w:space="0" w:color="auto"/>
          </w:divBdr>
        </w:div>
      </w:divsChild>
    </w:div>
    <w:div w:id="99881968">
      <w:bodyDiv w:val="1"/>
      <w:marLeft w:val="0"/>
      <w:marRight w:val="0"/>
      <w:marTop w:val="0"/>
      <w:marBottom w:val="0"/>
      <w:divBdr>
        <w:top w:val="none" w:sz="0" w:space="0" w:color="auto"/>
        <w:left w:val="none" w:sz="0" w:space="0" w:color="auto"/>
        <w:bottom w:val="none" w:sz="0" w:space="0" w:color="auto"/>
        <w:right w:val="none" w:sz="0" w:space="0" w:color="auto"/>
      </w:divBdr>
      <w:divsChild>
        <w:div w:id="976184623">
          <w:marLeft w:val="0"/>
          <w:marRight w:val="0"/>
          <w:marTop w:val="0"/>
          <w:marBottom w:val="0"/>
          <w:divBdr>
            <w:top w:val="none" w:sz="0" w:space="0" w:color="auto"/>
            <w:left w:val="none" w:sz="0" w:space="0" w:color="auto"/>
            <w:bottom w:val="none" w:sz="0" w:space="0" w:color="auto"/>
            <w:right w:val="none" w:sz="0" w:space="0" w:color="auto"/>
          </w:divBdr>
          <w:divsChild>
            <w:div w:id="918366978">
              <w:marLeft w:val="0"/>
              <w:marRight w:val="0"/>
              <w:marTop w:val="0"/>
              <w:marBottom w:val="120"/>
              <w:divBdr>
                <w:top w:val="none" w:sz="0" w:space="0" w:color="auto"/>
                <w:left w:val="none" w:sz="0" w:space="0" w:color="auto"/>
                <w:bottom w:val="none" w:sz="0" w:space="0" w:color="auto"/>
                <w:right w:val="none" w:sz="0" w:space="0" w:color="auto"/>
              </w:divBdr>
            </w:div>
            <w:div w:id="1878815574">
              <w:marLeft w:val="0"/>
              <w:marRight w:val="0"/>
              <w:marTop w:val="0"/>
              <w:marBottom w:val="120"/>
              <w:divBdr>
                <w:top w:val="none" w:sz="0" w:space="0" w:color="auto"/>
                <w:left w:val="none" w:sz="0" w:space="0" w:color="auto"/>
                <w:bottom w:val="none" w:sz="0" w:space="0" w:color="auto"/>
                <w:right w:val="none" w:sz="0" w:space="0" w:color="auto"/>
              </w:divBdr>
            </w:div>
            <w:div w:id="898898947">
              <w:marLeft w:val="0"/>
              <w:marRight w:val="0"/>
              <w:marTop w:val="0"/>
              <w:marBottom w:val="120"/>
              <w:divBdr>
                <w:top w:val="none" w:sz="0" w:space="0" w:color="auto"/>
                <w:left w:val="none" w:sz="0" w:space="0" w:color="auto"/>
                <w:bottom w:val="none" w:sz="0" w:space="0" w:color="auto"/>
                <w:right w:val="none" w:sz="0" w:space="0" w:color="auto"/>
              </w:divBdr>
            </w:div>
          </w:divsChild>
        </w:div>
        <w:div w:id="781732802">
          <w:marLeft w:val="0"/>
          <w:marRight w:val="0"/>
          <w:marTop w:val="0"/>
          <w:marBottom w:val="0"/>
          <w:divBdr>
            <w:top w:val="none" w:sz="0" w:space="0" w:color="auto"/>
            <w:left w:val="none" w:sz="0" w:space="0" w:color="auto"/>
            <w:bottom w:val="none" w:sz="0" w:space="0" w:color="auto"/>
            <w:right w:val="none" w:sz="0" w:space="0" w:color="auto"/>
          </w:divBdr>
          <w:divsChild>
            <w:div w:id="1767116217">
              <w:marLeft w:val="0"/>
              <w:marRight w:val="0"/>
              <w:marTop w:val="0"/>
              <w:marBottom w:val="120"/>
              <w:divBdr>
                <w:top w:val="none" w:sz="0" w:space="0" w:color="auto"/>
                <w:left w:val="none" w:sz="0" w:space="0" w:color="auto"/>
                <w:bottom w:val="none" w:sz="0" w:space="0" w:color="auto"/>
                <w:right w:val="none" w:sz="0" w:space="0" w:color="auto"/>
              </w:divBdr>
            </w:div>
            <w:div w:id="2022194344">
              <w:marLeft w:val="0"/>
              <w:marRight w:val="0"/>
              <w:marTop w:val="0"/>
              <w:marBottom w:val="120"/>
              <w:divBdr>
                <w:top w:val="none" w:sz="0" w:space="0" w:color="auto"/>
                <w:left w:val="none" w:sz="0" w:space="0" w:color="auto"/>
                <w:bottom w:val="none" w:sz="0" w:space="0" w:color="auto"/>
                <w:right w:val="none" w:sz="0" w:space="0" w:color="auto"/>
              </w:divBdr>
            </w:div>
            <w:div w:id="356391051">
              <w:marLeft w:val="0"/>
              <w:marRight w:val="0"/>
              <w:marTop w:val="0"/>
              <w:marBottom w:val="120"/>
              <w:divBdr>
                <w:top w:val="none" w:sz="0" w:space="0" w:color="auto"/>
                <w:left w:val="none" w:sz="0" w:space="0" w:color="auto"/>
                <w:bottom w:val="none" w:sz="0" w:space="0" w:color="auto"/>
                <w:right w:val="none" w:sz="0" w:space="0" w:color="auto"/>
              </w:divBdr>
            </w:div>
          </w:divsChild>
        </w:div>
        <w:div w:id="143359806">
          <w:marLeft w:val="0"/>
          <w:marRight w:val="0"/>
          <w:marTop w:val="0"/>
          <w:marBottom w:val="0"/>
          <w:divBdr>
            <w:top w:val="none" w:sz="0" w:space="0" w:color="auto"/>
            <w:left w:val="none" w:sz="0" w:space="0" w:color="auto"/>
            <w:bottom w:val="none" w:sz="0" w:space="0" w:color="auto"/>
            <w:right w:val="none" w:sz="0" w:space="0" w:color="auto"/>
          </w:divBdr>
          <w:divsChild>
            <w:div w:id="2046514448">
              <w:marLeft w:val="0"/>
              <w:marRight w:val="0"/>
              <w:marTop w:val="0"/>
              <w:marBottom w:val="120"/>
              <w:divBdr>
                <w:top w:val="none" w:sz="0" w:space="0" w:color="auto"/>
                <w:left w:val="none" w:sz="0" w:space="0" w:color="auto"/>
                <w:bottom w:val="none" w:sz="0" w:space="0" w:color="auto"/>
                <w:right w:val="none" w:sz="0" w:space="0" w:color="auto"/>
              </w:divBdr>
            </w:div>
            <w:div w:id="1685520628">
              <w:marLeft w:val="0"/>
              <w:marRight w:val="0"/>
              <w:marTop w:val="0"/>
              <w:marBottom w:val="120"/>
              <w:divBdr>
                <w:top w:val="none" w:sz="0" w:space="0" w:color="auto"/>
                <w:left w:val="none" w:sz="0" w:space="0" w:color="auto"/>
                <w:bottom w:val="none" w:sz="0" w:space="0" w:color="auto"/>
                <w:right w:val="none" w:sz="0" w:space="0" w:color="auto"/>
              </w:divBdr>
            </w:div>
          </w:divsChild>
        </w:div>
        <w:div w:id="1201170224">
          <w:marLeft w:val="0"/>
          <w:marRight w:val="0"/>
          <w:marTop w:val="0"/>
          <w:marBottom w:val="0"/>
          <w:divBdr>
            <w:top w:val="none" w:sz="0" w:space="0" w:color="auto"/>
            <w:left w:val="none" w:sz="0" w:space="0" w:color="auto"/>
            <w:bottom w:val="none" w:sz="0" w:space="0" w:color="auto"/>
            <w:right w:val="none" w:sz="0" w:space="0" w:color="auto"/>
          </w:divBdr>
          <w:divsChild>
            <w:div w:id="760182892">
              <w:marLeft w:val="0"/>
              <w:marRight w:val="0"/>
              <w:marTop w:val="0"/>
              <w:marBottom w:val="120"/>
              <w:divBdr>
                <w:top w:val="none" w:sz="0" w:space="0" w:color="auto"/>
                <w:left w:val="none" w:sz="0" w:space="0" w:color="auto"/>
                <w:bottom w:val="none" w:sz="0" w:space="0" w:color="auto"/>
                <w:right w:val="none" w:sz="0" w:space="0" w:color="auto"/>
              </w:divBdr>
            </w:div>
            <w:div w:id="477113806">
              <w:marLeft w:val="0"/>
              <w:marRight w:val="0"/>
              <w:marTop w:val="0"/>
              <w:marBottom w:val="120"/>
              <w:divBdr>
                <w:top w:val="none" w:sz="0" w:space="0" w:color="auto"/>
                <w:left w:val="none" w:sz="0" w:space="0" w:color="auto"/>
                <w:bottom w:val="none" w:sz="0" w:space="0" w:color="auto"/>
                <w:right w:val="none" w:sz="0" w:space="0" w:color="auto"/>
              </w:divBdr>
            </w:div>
          </w:divsChild>
        </w:div>
        <w:div w:id="1697271734">
          <w:marLeft w:val="0"/>
          <w:marRight w:val="0"/>
          <w:marTop w:val="0"/>
          <w:marBottom w:val="0"/>
          <w:divBdr>
            <w:top w:val="none" w:sz="0" w:space="0" w:color="auto"/>
            <w:left w:val="none" w:sz="0" w:space="0" w:color="auto"/>
            <w:bottom w:val="none" w:sz="0" w:space="0" w:color="auto"/>
            <w:right w:val="none" w:sz="0" w:space="0" w:color="auto"/>
          </w:divBdr>
          <w:divsChild>
            <w:div w:id="116230910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0880443">
      <w:bodyDiv w:val="1"/>
      <w:marLeft w:val="0"/>
      <w:marRight w:val="0"/>
      <w:marTop w:val="0"/>
      <w:marBottom w:val="0"/>
      <w:divBdr>
        <w:top w:val="none" w:sz="0" w:space="0" w:color="auto"/>
        <w:left w:val="none" w:sz="0" w:space="0" w:color="auto"/>
        <w:bottom w:val="none" w:sz="0" w:space="0" w:color="auto"/>
        <w:right w:val="none" w:sz="0" w:space="0" w:color="auto"/>
      </w:divBdr>
      <w:divsChild>
        <w:div w:id="832455386">
          <w:marLeft w:val="0"/>
          <w:marRight w:val="0"/>
          <w:marTop w:val="0"/>
          <w:marBottom w:val="120"/>
          <w:divBdr>
            <w:top w:val="none" w:sz="0" w:space="0" w:color="auto"/>
            <w:left w:val="none" w:sz="0" w:space="0" w:color="auto"/>
            <w:bottom w:val="none" w:sz="0" w:space="0" w:color="auto"/>
            <w:right w:val="none" w:sz="0" w:space="0" w:color="auto"/>
          </w:divBdr>
        </w:div>
        <w:div w:id="955140987">
          <w:marLeft w:val="0"/>
          <w:marRight w:val="0"/>
          <w:marTop w:val="0"/>
          <w:marBottom w:val="120"/>
          <w:divBdr>
            <w:top w:val="none" w:sz="0" w:space="0" w:color="auto"/>
            <w:left w:val="none" w:sz="0" w:space="0" w:color="auto"/>
            <w:bottom w:val="none" w:sz="0" w:space="0" w:color="auto"/>
            <w:right w:val="none" w:sz="0" w:space="0" w:color="auto"/>
          </w:divBdr>
        </w:div>
        <w:div w:id="168839680">
          <w:marLeft w:val="0"/>
          <w:marRight w:val="0"/>
          <w:marTop w:val="0"/>
          <w:marBottom w:val="120"/>
          <w:divBdr>
            <w:top w:val="none" w:sz="0" w:space="0" w:color="auto"/>
            <w:left w:val="none" w:sz="0" w:space="0" w:color="auto"/>
            <w:bottom w:val="none" w:sz="0" w:space="0" w:color="auto"/>
            <w:right w:val="none" w:sz="0" w:space="0" w:color="auto"/>
          </w:divBdr>
        </w:div>
        <w:div w:id="137310029">
          <w:marLeft w:val="0"/>
          <w:marRight w:val="0"/>
          <w:marTop w:val="0"/>
          <w:marBottom w:val="120"/>
          <w:divBdr>
            <w:top w:val="none" w:sz="0" w:space="0" w:color="auto"/>
            <w:left w:val="none" w:sz="0" w:space="0" w:color="auto"/>
            <w:bottom w:val="none" w:sz="0" w:space="0" w:color="auto"/>
            <w:right w:val="none" w:sz="0" w:space="0" w:color="auto"/>
          </w:divBdr>
        </w:div>
      </w:divsChild>
    </w:div>
    <w:div w:id="153568608">
      <w:bodyDiv w:val="1"/>
      <w:marLeft w:val="0"/>
      <w:marRight w:val="0"/>
      <w:marTop w:val="0"/>
      <w:marBottom w:val="0"/>
      <w:divBdr>
        <w:top w:val="none" w:sz="0" w:space="0" w:color="auto"/>
        <w:left w:val="none" w:sz="0" w:space="0" w:color="auto"/>
        <w:bottom w:val="none" w:sz="0" w:space="0" w:color="auto"/>
        <w:right w:val="none" w:sz="0" w:space="0" w:color="auto"/>
      </w:divBdr>
      <w:divsChild>
        <w:div w:id="319307041">
          <w:marLeft w:val="0"/>
          <w:marRight w:val="0"/>
          <w:marTop w:val="0"/>
          <w:marBottom w:val="0"/>
          <w:divBdr>
            <w:top w:val="none" w:sz="0" w:space="0" w:color="auto"/>
            <w:left w:val="none" w:sz="0" w:space="0" w:color="auto"/>
            <w:bottom w:val="none" w:sz="0" w:space="0" w:color="auto"/>
            <w:right w:val="none" w:sz="0" w:space="0" w:color="auto"/>
          </w:divBdr>
          <w:divsChild>
            <w:div w:id="706098917">
              <w:marLeft w:val="0"/>
              <w:marRight w:val="0"/>
              <w:marTop w:val="0"/>
              <w:marBottom w:val="120"/>
              <w:divBdr>
                <w:top w:val="none" w:sz="0" w:space="0" w:color="auto"/>
                <w:left w:val="none" w:sz="0" w:space="0" w:color="auto"/>
                <w:bottom w:val="none" w:sz="0" w:space="0" w:color="auto"/>
                <w:right w:val="none" w:sz="0" w:space="0" w:color="auto"/>
              </w:divBdr>
            </w:div>
          </w:divsChild>
        </w:div>
        <w:div w:id="538931936">
          <w:marLeft w:val="0"/>
          <w:marRight w:val="0"/>
          <w:marTop w:val="0"/>
          <w:marBottom w:val="0"/>
          <w:divBdr>
            <w:top w:val="none" w:sz="0" w:space="0" w:color="auto"/>
            <w:left w:val="none" w:sz="0" w:space="0" w:color="auto"/>
            <w:bottom w:val="none" w:sz="0" w:space="0" w:color="auto"/>
            <w:right w:val="none" w:sz="0" w:space="0" w:color="auto"/>
          </w:divBdr>
          <w:divsChild>
            <w:div w:id="1071191709">
              <w:marLeft w:val="0"/>
              <w:marRight w:val="0"/>
              <w:marTop w:val="0"/>
              <w:marBottom w:val="120"/>
              <w:divBdr>
                <w:top w:val="none" w:sz="0" w:space="0" w:color="auto"/>
                <w:left w:val="none" w:sz="0" w:space="0" w:color="auto"/>
                <w:bottom w:val="none" w:sz="0" w:space="0" w:color="auto"/>
                <w:right w:val="none" w:sz="0" w:space="0" w:color="auto"/>
              </w:divBdr>
            </w:div>
          </w:divsChild>
        </w:div>
        <w:div w:id="1350181718">
          <w:marLeft w:val="0"/>
          <w:marRight w:val="0"/>
          <w:marTop w:val="0"/>
          <w:marBottom w:val="0"/>
          <w:divBdr>
            <w:top w:val="none" w:sz="0" w:space="0" w:color="auto"/>
            <w:left w:val="none" w:sz="0" w:space="0" w:color="auto"/>
            <w:bottom w:val="none" w:sz="0" w:space="0" w:color="auto"/>
            <w:right w:val="none" w:sz="0" w:space="0" w:color="auto"/>
          </w:divBdr>
          <w:divsChild>
            <w:div w:id="533081095">
              <w:marLeft w:val="0"/>
              <w:marRight w:val="0"/>
              <w:marTop w:val="0"/>
              <w:marBottom w:val="120"/>
              <w:divBdr>
                <w:top w:val="none" w:sz="0" w:space="0" w:color="auto"/>
                <w:left w:val="none" w:sz="0" w:space="0" w:color="auto"/>
                <w:bottom w:val="none" w:sz="0" w:space="0" w:color="auto"/>
                <w:right w:val="none" w:sz="0" w:space="0" w:color="auto"/>
              </w:divBdr>
            </w:div>
            <w:div w:id="1071807379">
              <w:marLeft w:val="0"/>
              <w:marRight w:val="0"/>
              <w:marTop w:val="0"/>
              <w:marBottom w:val="120"/>
              <w:divBdr>
                <w:top w:val="none" w:sz="0" w:space="0" w:color="auto"/>
                <w:left w:val="none" w:sz="0" w:space="0" w:color="auto"/>
                <w:bottom w:val="none" w:sz="0" w:space="0" w:color="auto"/>
                <w:right w:val="none" w:sz="0" w:space="0" w:color="auto"/>
              </w:divBdr>
            </w:div>
          </w:divsChild>
        </w:div>
        <w:div w:id="1553610709">
          <w:marLeft w:val="0"/>
          <w:marRight w:val="0"/>
          <w:marTop w:val="0"/>
          <w:marBottom w:val="0"/>
          <w:divBdr>
            <w:top w:val="none" w:sz="0" w:space="0" w:color="auto"/>
            <w:left w:val="none" w:sz="0" w:space="0" w:color="auto"/>
            <w:bottom w:val="none" w:sz="0" w:space="0" w:color="auto"/>
            <w:right w:val="none" w:sz="0" w:space="0" w:color="auto"/>
          </w:divBdr>
          <w:divsChild>
            <w:div w:id="945116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8085135">
      <w:bodyDiv w:val="1"/>
      <w:marLeft w:val="0"/>
      <w:marRight w:val="0"/>
      <w:marTop w:val="0"/>
      <w:marBottom w:val="0"/>
      <w:divBdr>
        <w:top w:val="none" w:sz="0" w:space="0" w:color="auto"/>
        <w:left w:val="none" w:sz="0" w:space="0" w:color="auto"/>
        <w:bottom w:val="none" w:sz="0" w:space="0" w:color="auto"/>
        <w:right w:val="none" w:sz="0" w:space="0" w:color="auto"/>
      </w:divBdr>
      <w:divsChild>
        <w:div w:id="1595899698">
          <w:marLeft w:val="0"/>
          <w:marRight w:val="0"/>
          <w:marTop w:val="0"/>
          <w:marBottom w:val="120"/>
          <w:divBdr>
            <w:top w:val="none" w:sz="0" w:space="0" w:color="auto"/>
            <w:left w:val="none" w:sz="0" w:space="0" w:color="auto"/>
            <w:bottom w:val="none" w:sz="0" w:space="0" w:color="auto"/>
            <w:right w:val="none" w:sz="0" w:space="0" w:color="auto"/>
          </w:divBdr>
        </w:div>
        <w:div w:id="1513956890">
          <w:marLeft w:val="0"/>
          <w:marRight w:val="0"/>
          <w:marTop w:val="0"/>
          <w:marBottom w:val="120"/>
          <w:divBdr>
            <w:top w:val="none" w:sz="0" w:space="0" w:color="auto"/>
            <w:left w:val="none" w:sz="0" w:space="0" w:color="auto"/>
            <w:bottom w:val="none" w:sz="0" w:space="0" w:color="auto"/>
            <w:right w:val="none" w:sz="0" w:space="0" w:color="auto"/>
          </w:divBdr>
        </w:div>
        <w:div w:id="1502618547">
          <w:marLeft w:val="0"/>
          <w:marRight w:val="0"/>
          <w:marTop w:val="0"/>
          <w:marBottom w:val="120"/>
          <w:divBdr>
            <w:top w:val="none" w:sz="0" w:space="0" w:color="auto"/>
            <w:left w:val="none" w:sz="0" w:space="0" w:color="auto"/>
            <w:bottom w:val="none" w:sz="0" w:space="0" w:color="auto"/>
            <w:right w:val="none" w:sz="0" w:space="0" w:color="auto"/>
          </w:divBdr>
        </w:div>
        <w:div w:id="692613159">
          <w:marLeft w:val="0"/>
          <w:marRight w:val="0"/>
          <w:marTop w:val="0"/>
          <w:marBottom w:val="120"/>
          <w:divBdr>
            <w:top w:val="none" w:sz="0" w:space="0" w:color="auto"/>
            <w:left w:val="none" w:sz="0" w:space="0" w:color="auto"/>
            <w:bottom w:val="none" w:sz="0" w:space="0" w:color="auto"/>
            <w:right w:val="none" w:sz="0" w:space="0" w:color="auto"/>
          </w:divBdr>
        </w:div>
        <w:div w:id="1144082315">
          <w:marLeft w:val="0"/>
          <w:marRight w:val="0"/>
          <w:marTop w:val="0"/>
          <w:marBottom w:val="120"/>
          <w:divBdr>
            <w:top w:val="none" w:sz="0" w:space="0" w:color="auto"/>
            <w:left w:val="none" w:sz="0" w:space="0" w:color="auto"/>
            <w:bottom w:val="none" w:sz="0" w:space="0" w:color="auto"/>
            <w:right w:val="none" w:sz="0" w:space="0" w:color="auto"/>
          </w:divBdr>
        </w:div>
        <w:div w:id="244190224">
          <w:marLeft w:val="0"/>
          <w:marRight w:val="0"/>
          <w:marTop w:val="0"/>
          <w:marBottom w:val="120"/>
          <w:divBdr>
            <w:top w:val="none" w:sz="0" w:space="0" w:color="auto"/>
            <w:left w:val="none" w:sz="0" w:space="0" w:color="auto"/>
            <w:bottom w:val="none" w:sz="0" w:space="0" w:color="auto"/>
            <w:right w:val="none" w:sz="0" w:space="0" w:color="auto"/>
          </w:divBdr>
        </w:div>
        <w:div w:id="1550191102">
          <w:marLeft w:val="0"/>
          <w:marRight w:val="0"/>
          <w:marTop w:val="0"/>
          <w:marBottom w:val="120"/>
          <w:divBdr>
            <w:top w:val="none" w:sz="0" w:space="0" w:color="auto"/>
            <w:left w:val="none" w:sz="0" w:space="0" w:color="auto"/>
            <w:bottom w:val="none" w:sz="0" w:space="0" w:color="auto"/>
            <w:right w:val="none" w:sz="0" w:space="0" w:color="auto"/>
          </w:divBdr>
        </w:div>
        <w:div w:id="1419136204">
          <w:marLeft w:val="0"/>
          <w:marRight w:val="0"/>
          <w:marTop w:val="0"/>
          <w:marBottom w:val="120"/>
          <w:divBdr>
            <w:top w:val="none" w:sz="0" w:space="0" w:color="auto"/>
            <w:left w:val="none" w:sz="0" w:space="0" w:color="auto"/>
            <w:bottom w:val="none" w:sz="0" w:space="0" w:color="auto"/>
            <w:right w:val="none" w:sz="0" w:space="0" w:color="auto"/>
          </w:divBdr>
        </w:div>
      </w:divsChild>
    </w:div>
    <w:div w:id="168108453">
      <w:bodyDiv w:val="1"/>
      <w:marLeft w:val="0"/>
      <w:marRight w:val="0"/>
      <w:marTop w:val="0"/>
      <w:marBottom w:val="0"/>
      <w:divBdr>
        <w:top w:val="none" w:sz="0" w:space="0" w:color="auto"/>
        <w:left w:val="none" w:sz="0" w:space="0" w:color="auto"/>
        <w:bottom w:val="none" w:sz="0" w:space="0" w:color="auto"/>
        <w:right w:val="none" w:sz="0" w:space="0" w:color="auto"/>
      </w:divBdr>
      <w:divsChild>
        <w:div w:id="2012490201">
          <w:marLeft w:val="0"/>
          <w:marRight w:val="0"/>
          <w:marTop w:val="0"/>
          <w:marBottom w:val="0"/>
          <w:divBdr>
            <w:top w:val="none" w:sz="0" w:space="0" w:color="auto"/>
            <w:left w:val="none" w:sz="0" w:space="0" w:color="auto"/>
            <w:bottom w:val="none" w:sz="0" w:space="0" w:color="auto"/>
            <w:right w:val="none" w:sz="0" w:space="0" w:color="auto"/>
          </w:divBdr>
          <w:divsChild>
            <w:div w:id="910971362">
              <w:marLeft w:val="0"/>
              <w:marRight w:val="0"/>
              <w:marTop w:val="0"/>
              <w:marBottom w:val="120"/>
              <w:divBdr>
                <w:top w:val="none" w:sz="0" w:space="0" w:color="auto"/>
                <w:left w:val="none" w:sz="0" w:space="0" w:color="auto"/>
                <w:bottom w:val="none" w:sz="0" w:space="0" w:color="auto"/>
                <w:right w:val="none" w:sz="0" w:space="0" w:color="auto"/>
              </w:divBdr>
            </w:div>
          </w:divsChild>
        </w:div>
        <w:div w:id="2026782744">
          <w:marLeft w:val="0"/>
          <w:marRight w:val="0"/>
          <w:marTop w:val="0"/>
          <w:marBottom w:val="0"/>
          <w:divBdr>
            <w:top w:val="none" w:sz="0" w:space="0" w:color="auto"/>
            <w:left w:val="none" w:sz="0" w:space="0" w:color="auto"/>
            <w:bottom w:val="none" w:sz="0" w:space="0" w:color="auto"/>
            <w:right w:val="none" w:sz="0" w:space="0" w:color="auto"/>
          </w:divBdr>
          <w:divsChild>
            <w:div w:id="69547446">
              <w:marLeft w:val="0"/>
              <w:marRight w:val="0"/>
              <w:marTop w:val="0"/>
              <w:marBottom w:val="120"/>
              <w:divBdr>
                <w:top w:val="none" w:sz="0" w:space="0" w:color="auto"/>
                <w:left w:val="none" w:sz="0" w:space="0" w:color="auto"/>
                <w:bottom w:val="none" w:sz="0" w:space="0" w:color="auto"/>
                <w:right w:val="none" w:sz="0" w:space="0" w:color="auto"/>
              </w:divBdr>
            </w:div>
            <w:div w:id="638460386">
              <w:marLeft w:val="0"/>
              <w:marRight w:val="0"/>
              <w:marTop w:val="0"/>
              <w:marBottom w:val="120"/>
              <w:divBdr>
                <w:top w:val="none" w:sz="0" w:space="0" w:color="auto"/>
                <w:left w:val="none" w:sz="0" w:space="0" w:color="auto"/>
                <w:bottom w:val="none" w:sz="0" w:space="0" w:color="auto"/>
                <w:right w:val="none" w:sz="0" w:space="0" w:color="auto"/>
              </w:divBdr>
            </w:div>
          </w:divsChild>
        </w:div>
        <w:div w:id="484473069">
          <w:marLeft w:val="0"/>
          <w:marRight w:val="0"/>
          <w:marTop w:val="0"/>
          <w:marBottom w:val="0"/>
          <w:divBdr>
            <w:top w:val="none" w:sz="0" w:space="0" w:color="auto"/>
            <w:left w:val="none" w:sz="0" w:space="0" w:color="auto"/>
            <w:bottom w:val="none" w:sz="0" w:space="0" w:color="auto"/>
            <w:right w:val="none" w:sz="0" w:space="0" w:color="auto"/>
          </w:divBdr>
          <w:divsChild>
            <w:div w:id="1673990353">
              <w:marLeft w:val="0"/>
              <w:marRight w:val="0"/>
              <w:marTop w:val="0"/>
              <w:marBottom w:val="120"/>
              <w:divBdr>
                <w:top w:val="none" w:sz="0" w:space="0" w:color="auto"/>
                <w:left w:val="none" w:sz="0" w:space="0" w:color="auto"/>
                <w:bottom w:val="none" w:sz="0" w:space="0" w:color="auto"/>
                <w:right w:val="none" w:sz="0" w:space="0" w:color="auto"/>
              </w:divBdr>
            </w:div>
            <w:div w:id="1000430916">
              <w:marLeft w:val="0"/>
              <w:marRight w:val="0"/>
              <w:marTop w:val="0"/>
              <w:marBottom w:val="120"/>
              <w:divBdr>
                <w:top w:val="none" w:sz="0" w:space="0" w:color="auto"/>
                <w:left w:val="none" w:sz="0" w:space="0" w:color="auto"/>
                <w:bottom w:val="none" w:sz="0" w:space="0" w:color="auto"/>
                <w:right w:val="none" w:sz="0" w:space="0" w:color="auto"/>
              </w:divBdr>
            </w:div>
          </w:divsChild>
        </w:div>
        <w:div w:id="1694574715">
          <w:marLeft w:val="0"/>
          <w:marRight w:val="0"/>
          <w:marTop w:val="0"/>
          <w:marBottom w:val="0"/>
          <w:divBdr>
            <w:top w:val="none" w:sz="0" w:space="0" w:color="auto"/>
            <w:left w:val="none" w:sz="0" w:space="0" w:color="auto"/>
            <w:bottom w:val="none" w:sz="0" w:space="0" w:color="auto"/>
            <w:right w:val="none" w:sz="0" w:space="0" w:color="auto"/>
          </w:divBdr>
          <w:divsChild>
            <w:div w:id="1122381878">
              <w:marLeft w:val="0"/>
              <w:marRight w:val="0"/>
              <w:marTop w:val="0"/>
              <w:marBottom w:val="120"/>
              <w:divBdr>
                <w:top w:val="none" w:sz="0" w:space="0" w:color="auto"/>
                <w:left w:val="none" w:sz="0" w:space="0" w:color="auto"/>
                <w:bottom w:val="none" w:sz="0" w:space="0" w:color="auto"/>
                <w:right w:val="none" w:sz="0" w:space="0" w:color="auto"/>
              </w:divBdr>
            </w:div>
            <w:div w:id="654453817">
              <w:marLeft w:val="0"/>
              <w:marRight w:val="0"/>
              <w:marTop w:val="0"/>
              <w:marBottom w:val="120"/>
              <w:divBdr>
                <w:top w:val="none" w:sz="0" w:space="0" w:color="auto"/>
                <w:left w:val="none" w:sz="0" w:space="0" w:color="auto"/>
                <w:bottom w:val="none" w:sz="0" w:space="0" w:color="auto"/>
                <w:right w:val="none" w:sz="0" w:space="0" w:color="auto"/>
              </w:divBdr>
            </w:div>
            <w:div w:id="15114330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8034374">
      <w:bodyDiv w:val="1"/>
      <w:marLeft w:val="0"/>
      <w:marRight w:val="0"/>
      <w:marTop w:val="0"/>
      <w:marBottom w:val="0"/>
      <w:divBdr>
        <w:top w:val="none" w:sz="0" w:space="0" w:color="auto"/>
        <w:left w:val="none" w:sz="0" w:space="0" w:color="auto"/>
        <w:bottom w:val="none" w:sz="0" w:space="0" w:color="auto"/>
        <w:right w:val="none" w:sz="0" w:space="0" w:color="auto"/>
      </w:divBdr>
      <w:divsChild>
        <w:div w:id="2106801211">
          <w:marLeft w:val="0"/>
          <w:marRight w:val="0"/>
          <w:marTop w:val="0"/>
          <w:marBottom w:val="0"/>
          <w:divBdr>
            <w:top w:val="none" w:sz="0" w:space="0" w:color="auto"/>
            <w:left w:val="none" w:sz="0" w:space="0" w:color="auto"/>
            <w:bottom w:val="none" w:sz="0" w:space="0" w:color="auto"/>
            <w:right w:val="none" w:sz="0" w:space="0" w:color="auto"/>
          </w:divBdr>
          <w:divsChild>
            <w:div w:id="679508874">
              <w:marLeft w:val="0"/>
              <w:marRight w:val="0"/>
              <w:marTop w:val="0"/>
              <w:marBottom w:val="120"/>
              <w:divBdr>
                <w:top w:val="none" w:sz="0" w:space="0" w:color="auto"/>
                <w:left w:val="none" w:sz="0" w:space="0" w:color="auto"/>
                <w:bottom w:val="none" w:sz="0" w:space="0" w:color="auto"/>
                <w:right w:val="none" w:sz="0" w:space="0" w:color="auto"/>
              </w:divBdr>
            </w:div>
          </w:divsChild>
        </w:div>
        <w:div w:id="1815835759">
          <w:marLeft w:val="0"/>
          <w:marRight w:val="0"/>
          <w:marTop w:val="0"/>
          <w:marBottom w:val="0"/>
          <w:divBdr>
            <w:top w:val="none" w:sz="0" w:space="0" w:color="auto"/>
            <w:left w:val="none" w:sz="0" w:space="0" w:color="auto"/>
            <w:bottom w:val="none" w:sz="0" w:space="0" w:color="auto"/>
            <w:right w:val="none" w:sz="0" w:space="0" w:color="auto"/>
          </w:divBdr>
          <w:divsChild>
            <w:div w:id="1238202661">
              <w:marLeft w:val="0"/>
              <w:marRight w:val="0"/>
              <w:marTop w:val="0"/>
              <w:marBottom w:val="120"/>
              <w:divBdr>
                <w:top w:val="none" w:sz="0" w:space="0" w:color="auto"/>
                <w:left w:val="none" w:sz="0" w:space="0" w:color="auto"/>
                <w:bottom w:val="none" w:sz="0" w:space="0" w:color="auto"/>
                <w:right w:val="none" w:sz="0" w:space="0" w:color="auto"/>
              </w:divBdr>
            </w:div>
            <w:div w:id="327710260">
              <w:marLeft w:val="0"/>
              <w:marRight w:val="0"/>
              <w:marTop w:val="0"/>
              <w:marBottom w:val="120"/>
              <w:divBdr>
                <w:top w:val="none" w:sz="0" w:space="0" w:color="auto"/>
                <w:left w:val="none" w:sz="0" w:space="0" w:color="auto"/>
                <w:bottom w:val="none" w:sz="0" w:space="0" w:color="auto"/>
                <w:right w:val="none" w:sz="0" w:space="0" w:color="auto"/>
              </w:divBdr>
            </w:div>
            <w:div w:id="1704864556">
              <w:marLeft w:val="0"/>
              <w:marRight w:val="0"/>
              <w:marTop w:val="0"/>
              <w:marBottom w:val="120"/>
              <w:divBdr>
                <w:top w:val="none" w:sz="0" w:space="0" w:color="auto"/>
                <w:left w:val="none" w:sz="0" w:space="0" w:color="auto"/>
                <w:bottom w:val="none" w:sz="0" w:space="0" w:color="auto"/>
                <w:right w:val="none" w:sz="0" w:space="0" w:color="auto"/>
              </w:divBdr>
            </w:div>
            <w:div w:id="1525050528">
              <w:marLeft w:val="0"/>
              <w:marRight w:val="0"/>
              <w:marTop w:val="0"/>
              <w:marBottom w:val="120"/>
              <w:divBdr>
                <w:top w:val="none" w:sz="0" w:space="0" w:color="auto"/>
                <w:left w:val="none" w:sz="0" w:space="0" w:color="auto"/>
                <w:bottom w:val="none" w:sz="0" w:space="0" w:color="auto"/>
                <w:right w:val="none" w:sz="0" w:space="0" w:color="auto"/>
              </w:divBdr>
            </w:div>
          </w:divsChild>
        </w:div>
        <w:div w:id="2011325911">
          <w:marLeft w:val="0"/>
          <w:marRight w:val="0"/>
          <w:marTop w:val="0"/>
          <w:marBottom w:val="0"/>
          <w:divBdr>
            <w:top w:val="none" w:sz="0" w:space="0" w:color="auto"/>
            <w:left w:val="none" w:sz="0" w:space="0" w:color="auto"/>
            <w:bottom w:val="none" w:sz="0" w:space="0" w:color="auto"/>
            <w:right w:val="none" w:sz="0" w:space="0" w:color="auto"/>
          </w:divBdr>
          <w:divsChild>
            <w:div w:id="169622570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9490114">
      <w:bodyDiv w:val="1"/>
      <w:marLeft w:val="0"/>
      <w:marRight w:val="0"/>
      <w:marTop w:val="0"/>
      <w:marBottom w:val="0"/>
      <w:divBdr>
        <w:top w:val="none" w:sz="0" w:space="0" w:color="auto"/>
        <w:left w:val="none" w:sz="0" w:space="0" w:color="auto"/>
        <w:bottom w:val="none" w:sz="0" w:space="0" w:color="auto"/>
        <w:right w:val="none" w:sz="0" w:space="0" w:color="auto"/>
      </w:divBdr>
      <w:divsChild>
        <w:div w:id="9643726">
          <w:marLeft w:val="0"/>
          <w:marRight w:val="0"/>
          <w:marTop w:val="0"/>
          <w:marBottom w:val="120"/>
          <w:divBdr>
            <w:top w:val="none" w:sz="0" w:space="0" w:color="auto"/>
            <w:left w:val="none" w:sz="0" w:space="0" w:color="auto"/>
            <w:bottom w:val="none" w:sz="0" w:space="0" w:color="auto"/>
            <w:right w:val="none" w:sz="0" w:space="0" w:color="auto"/>
          </w:divBdr>
        </w:div>
        <w:div w:id="999697446">
          <w:marLeft w:val="0"/>
          <w:marRight w:val="0"/>
          <w:marTop w:val="0"/>
          <w:marBottom w:val="120"/>
          <w:divBdr>
            <w:top w:val="none" w:sz="0" w:space="0" w:color="auto"/>
            <w:left w:val="none" w:sz="0" w:space="0" w:color="auto"/>
            <w:bottom w:val="none" w:sz="0" w:space="0" w:color="auto"/>
            <w:right w:val="none" w:sz="0" w:space="0" w:color="auto"/>
          </w:divBdr>
        </w:div>
      </w:divsChild>
    </w:div>
    <w:div w:id="202182164">
      <w:bodyDiv w:val="1"/>
      <w:marLeft w:val="0"/>
      <w:marRight w:val="0"/>
      <w:marTop w:val="0"/>
      <w:marBottom w:val="0"/>
      <w:divBdr>
        <w:top w:val="none" w:sz="0" w:space="0" w:color="auto"/>
        <w:left w:val="none" w:sz="0" w:space="0" w:color="auto"/>
        <w:bottom w:val="none" w:sz="0" w:space="0" w:color="auto"/>
        <w:right w:val="none" w:sz="0" w:space="0" w:color="auto"/>
      </w:divBdr>
      <w:divsChild>
        <w:div w:id="986594160">
          <w:marLeft w:val="0"/>
          <w:marRight w:val="0"/>
          <w:marTop w:val="0"/>
          <w:marBottom w:val="0"/>
          <w:divBdr>
            <w:top w:val="none" w:sz="0" w:space="0" w:color="auto"/>
            <w:left w:val="none" w:sz="0" w:space="0" w:color="auto"/>
            <w:bottom w:val="none" w:sz="0" w:space="0" w:color="auto"/>
            <w:right w:val="none" w:sz="0" w:space="0" w:color="auto"/>
          </w:divBdr>
          <w:divsChild>
            <w:div w:id="662007290">
              <w:marLeft w:val="0"/>
              <w:marRight w:val="0"/>
              <w:marTop w:val="0"/>
              <w:marBottom w:val="120"/>
              <w:divBdr>
                <w:top w:val="none" w:sz="0" w:space="0" w:color="auto"/>
                <w:left w:val="none" w:sz="0" w:space="0" w:color="auto"/>
                <w:bottom w:val="none" w:sz="0" w:space="0" w:color="auto"/>
                <w:right w:val="none" w:sz="0" w:space="0" w:color="auto"/>
              </w:divBdr>
            </w:div>
          </w:divsChild>
        </w:div>
        <w:div w:id="1221820177">
          <w:marLeft w:val="0"/>
          <w:marRight w:val="0"/>
          <w:marTop w:val="0"/>
          <w:marBottom w:val="0"/>
          <w:divBdr>
            <w:top w:val="none" w:sz="0" w:space="0" w:color="auto"/>
            <w:left w:val="none" w:sz="0" w:space="0" w:color="auto"/>
            <w:bottom w:val="none" w:sz="0" w:space="0" w:color="auto"/>
            <w:right w:val="none" w:sz="0" w:space="0" w:color="auto"/>
          </w:divBdr>
          <w:divsChild>
            <w:div w:id="1396854335">
              <w:marLeft w:val="0"/>
              <w:marRight w:val="0"/>
              <w:marTop w:val="0"/>
              <w:marBottom w:val="120"/>
              <w:divBdr>
                <w:top w:val="none" w:sz="0" w:space="0" w:color="auto"/>
                <w:left w:val="none" w:sz="0" w:space="0" w:color="auto"/>
                <w:bottom w:val="none" w:sz="0" w:space="0" w:color="auto"/>
                <w:right w:val="none" w:sz="0" w:space="0" w:color="auto"/>
              </w:divBdr>
            </w:div>
            <w:div w:id="1334333728">
              <w:marLeft w:val="0"/>
              <w:marRight w:val="0"/>
              <w:marTop w:val="0"/>
              <w:marBottom w:val="120"/>
              <w:divBdr>
                <w:top w:val="none" w:sz="0" w:space="0" w:color="auto"/>
                <w:left w:val="none" w:sz="0" w:space="0" w:color="auto"/>
                <w:bottom w:val="none" w:sz="0" w:space="0" w:color="auto"/>
                <w:right w:val="none" w:sz="0" w:space="0" w:color="auto"/>
              </w:divBdr>
            </w:div>
            <w:div w:id="1210218820">
              <w:marLeft w:val="0"/>
              <w:marRight w:val="0"/>
              <w:marTop w:val="0"/>
              <w:marBottom w:val="120"/>
              <w:divBdr>
                <w:top w:val="none" w:sz="0" w:space="0" w:color="auto"/>
                <w:left w:val="none" w:sz="0" w:space="0" w:color="auto"/>
                <w:bottom w:val="none" w:sz="0" w:space="0" w:color="auto"/>
                <w:right w:val="none" w:sz="0" w:space="0" w:color="auto"/>
              </w:divBdr>
            </w:div>
          </w:divsChild>
        </w:div>
        <w:div w:id="511845256">
          <w:marLeft w:val="0"/>
          <w:marRight w:val="0"/>
          <w:marTop w:val="0"/>
          <w:marBottom w:val="0"/>
          <w:divBdr>
            <w:top w:val="none" w:sz="0" w:space="0" w:color="auto"/>
            <w:left w:val="none" w:sz="0" w:space="0" w:color="auto"/>
            <w:bottom w:val="none" w:sz="0" w:space="0" w:color="auto"/>
            <w:right w:val="none" w:sz="0" w:space="0" w:color="auto"/>
          </w:divBdr>
          <w:divsChild>
            <w:div w:id="1734622127">
              <w:marLeft w:val="0"/>
              <w:marRight w:val="0"/>
              <w:marTop w:val="0"/>
              <w:marBottom w:val="120"/>
              <w:divBdr>
                <w:top w:val="none" w:sz="0" w:space="0" w:color="auto"/>
                <w:left w:val="none" w:sz="0" w:space="0" w:color="auto"/>
                <w:bottom w:val="none" w:sz="0" w:space="0" w:color="auto"/>
                <w:right w:val="none" w:sz="0" w:space="0" w:color="auto"/>
              </w:divBdr>
            </w:div>
            <w:div w:id="409737133">
              <w:marLeft w:val="0"/>
              <w:marRight w:val="0"/>
              <w:marTop w:val="0"/>
              <w:marBottom w:val="120"/>
              <w:divBdr>
                <w:top w:val="none" w:sz="0" w:space="0" w:color="auto"/>
                <w:left w:val="none" w:sz="0" w:space="0" w:color="auto"/>
                <w:bottom w:val="none" w:sz="0" w:space="0" w:color="auto"/>
                <w:right w:val="none" w:sz="0" w:space="0" w:color="auto"/>
              </w:divBdr>
            </w:div>
            <w:div w:id="1550873002">
              <w:marLeft w:val="0"/>
              <w:marRight w:val="0"/>
              <w:marTop w:val="0"/>
              <w:marBottom w:val="120"/>
              <w:divBdr>
                <w:top w:val="none" w:sz="0" w:space="0" w:color="auto"/>
                <w:left w:val="none" w:sz="0" w:space="0" w:color="auto"/>
                <w:bottom w:val="none" w:sz="0" w:space="0" w:color="auto"/>
                <w:right w:val="none" w:sz="0" w:space="0" w:color="auto"/>
              </w:divBdr>
            </w:div>
          </w:divsChild>
        </w:div>
        <w:div w:id="1887403870">
          <w:marLeft w:val="0"/>
          <w:marRight w:val="0"/>
          <w:marTop w:val="0"/>
          <w:marBottom w:val="0"/>
          <w:divBdr>
            <w:top w:val="none" w:sz="0" w:space="0" w:color="auto"/>
            <w:left w:val="none" w:sz="0" w:space="0" w:color="auto"/>
            <w:bottom w:val="none" w:sz="0" w:space="0" w:color="auto"/>
            <w:right w:val="none" w:sz="0" w:space="0" w:color="auto"/>
          </w:divBdr>
          <w:divsChild>
            <w:div w:id="903879807">
              <w:marLeft w:val="0"/>
              <w:marRight w:val="0"/>
              <w:marTop w:val="0"/>
              <w:marBottom w:val="120"/>
              <w:divBdr>
                <w:top w:val="none" w:sz="0" w:space="0" w:color="auto"/>
                <w:left w:val="none" w:sz="0" w:space="0" w:color="auto"/>
                <w:bottom w:val="none" w:sz="0" w:space="0" w:color="auto"/>
                <w:right w:val="none" w:sz="0" w:space="0" w:color="auto"/>
              </w:divBdr>
            </w:div>
            <w:div w:id="1167280623">
              <w:marLeft w:val="0"/>
              <w:marRight w:val="0"/>
              <w:marTop w:val="0"/>
              <w:marBottom w:val="120"/>
              <w:divBdr>
                <w:top w:val="none" w:sz="0" w:space="0" w:color="auto"/>
                <w:left w:val="none" w:sz="0" w:space="0" w:color="auto"/>
                <w:bottom w:val="none" w:sz="0" w:space="0" w:color="auto"/>
                <w:right w:val="none" w:sz="0" w:space="0" w:color="auto"/>
              </w:divBdr>
            </w:div>
          </w:divsChild>
        </w:div>
        <w:div w:id="1843229868">
          <w:marLeft w:val="0"/>
          <w:marRight w:val="0"/>
          <w:marTop w:val="0"/>
          <w:marBottom w:val="0"/>
          <w:divBdr>
            <w:top w:val="none" w:sz="0" w:space="0" w:color="auto"/>
            <w:left w:val="none" w:sz="0" w:space="0" w:color="auto"/>
            <w:bottom w:val="none" w:sz="0" w:space="0" w:color="auto"/>
            <w:right w:val="none" w:sz="0" w:space="0" w:color="auto"/>
          </w:divBdr>
          <w:divsChild>
            <w:div w:id="19252630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9171438">
      <w:bodyDiv w:val="1"/>
      <w:marLeft w:val="0"/>
      <w:marRight w:val="0"/>
      <w:marTop w:val="0"/>
      <w:marBottom w:val="0"/>
      <w:divBdr>
        <w:top w:val="none" w:sz="0" w:space="0" w:color="auto"/>
        <w:left w:val="none" w:sz="0" w:space="0" w:color="auto"/>
        <w:bottom w:val="none" w:sz="0" w:space="0" w:color="auto"/>
        <w:right w:val="none" w:sz="0" w:space="0" w:color="auto"/>
      </w:divBdr>
      <w:divsChild>
        <w:div w:id="461076961">
          <w:marLeft w:val="0"/>
          <w:marRight w:val="0"/>
          <w:marTop w:val="0"/>
          <w:marBottom w:val="120"/>
          <w:divBdr>
            <w:top w:val="none" w:sz="0" w:space="0" w:color="auto"/>
            <w:left w:val="none" w:sz="0" w:space="0" w:color="auto"/>
            <w:bottom w:val="none" w:sz="0" w:space="0" w:color="auto"/>
            <w:right w:val="none" w:sz="0" w:space="0" w:color="auto"/>
          </w:divBdr>
        </w:div>
        <w:div w:id="1375350082">
          <w:marLeft w:val="0"/>
          <w:marRight w:val="0"/>
          <w:marTop w:val="0"/>
          <w:marBottom w:val="120"/>
          <w:divBdr>
            <w:top w:val="none" w:sz="0" w:space="0" w:color="auto"/>
            <w:left w:val="none" w:sz="0" w:space="0" w:color="auto"/>
            <w:bottom w:val="none" w:sz="0" w:space="0" w:color="auto"/>
            <w:right w:val="none" w:sz="0" w:space="0" w:color="auto"/>
          </w:divBdr>
        </w:div>
      </w:divsChild>
    </w:div>
    <w:div w:id="228881170">
      <w:bodyDiv w:val="1"/>
      <w:marLeft w:val="0"/>
      <w:marRight w:val="0"/>
      <w:marTop w:val="0"/>
      <w:marBottom w:val="0"/>
      <w:divBdr>
        <w:top w:val="none" w:sz="0" w:space="0" w:color="auto"/>
        <w:left w:val="none" w:sz="0" w:space="0" w:color="auto"/>
        <w:bottom w:val="none" w:sz="0" w:space="0" w:color="auto"/>
        <w:right w:val="none" w:sz="0" w:space="0" w:color="auto"/>
      </w:divBdr>
      <w:divsChild>
        <w:div w:id="498615224">
          <w:marLeft w:val="0"/>
          <w:marRight w:val="0"/>
          <w:marTop w:val="0"/>
          <w:marBottom w:val="240"/>
          <w:divBdr>
            <w:top w:val="none" w:sz="0" w:space="0" w:color="auto"/>
            <w:left w:val="none" w:sz="0" w:space="0" w:color="auto"/>
            <w:bottom w:val="none" w:sz="0" w:space="0" w:color="auto"/>
            <w:right w:val="none" w:sz="0" w:space="0" w:color="auto"/>
          </w:divBdr>
          <w:divsChild>
            <w:div w:id="782652531">
              <w:marLeft w:val="0"/>
              <w:marRight w:val="0"/>
              <w:marTop w:val="0"/>
              <w:marBottom w:val="120"/>
              <w:divBdr>
                <w:top w:val="none" w:sz="0" w:space="0" w:color="auto"/>
                <w:left w:val="none" w:sz="0" w:space="0" w:color="auto"/>
                <w:bottom w:val="none" w:sz="0" w:space="0" w:color="auto"/>
                <w:right w:val="none" w:sz="0" w:space="0" w:color="auto"/>
              </w:divBdr>
            </w:div>
            <w:div w:id="1556743012">
              <w:marLeft w:val="0"/>
              <w:marRight w:val="0"/>
              <w:marTop w:val="0"/>
              <w:marBottom w:val="120"/>
              <w:divBdr>
                <w:top w:val="none" w:sz="0" w:space="0" w:color="auto"/>
                <w:left w:val="none" w:sz="0" w:space="0" w:color="auto"/>
                <w:bottom w:val="none" w:sz="0" w:space="0" w:color="auto"/>
                <w:right w:val="none" w:sz="0" w:space="0" w:color="auto"/>
              </w:divBdr>
            </w:div>
          </w:divsChild>
        </w:div>
        <w:div w:id="1491409801">
          <w:marLeft w:val="0"/>
          <w:marRight w:val="0"/>
          <w:marTop w:val="0"/>
          <w:marBottom w:val="240"/>
          <w:divBdr>
            <w:top w:val="none" w:sz="0" w:space="0" w:color="auto"/>
            <w:left w:val="none" w:sz="0" w:space="0" w:color="auto"/>
            <w:bottom w:val="none" w:sz="0" w:space="0" w:color="auto"/>
            <w:right w:val="none" w:sz="0" w:space="0" w:color="auto"/>
          </w:divBdr>
          <w:divsChild>
            <w:div w:id="102001042">
              <w:marLeft w:val="0"/>
              <w:marRight w:val="0"/>
              <w:marTop w:val="0"/>
              <w:marBottom w:val="120"/>
              <w:divBdr>
                <w:top w:val="none" w:sz="0" w:space="0" w:color="auto"/>
                <w:left w:val="none" w:sz="0" w:space="0" w:color="auto"/>
                <w:bottom w:val="none" w:sz="0" w:space="0" w:color="auto"/>
                <w:right w:val="none" w:sz="0" w:space="0" w:color="auto"/>
              </w:divBdr>
            </w:div>
          </w:divsChild>
        </w:div>
        <w:div w:id="664623856">
          <w:marLeft w:val="0"/>
          <w:marRight w:val="0"/>
          <w:marTop w:val="0"/>
          <w:marBottom w:val="240"/>
          <w:divBdr>
            <w:top w:val="none" w:sz="0" w:space="0" w:color="auto"/>
            <w:left w:val="none" w:sz="0" w:space="0" w:color="auto"/>
            <w:bottom w:val="none" w:sz="0" w:space="0" w:color="auto"/>
            <w:right w:val="none" w:sz="0" w:space="0" w:color="auto"/>
          </w:divBdr>
          <w:divsChild>
            <w:div w:id="1943150524">
              <w:marLeft w:val="0"/>
              <w:marRight w:val="0"/>
              <w:marTop w:val="0"/>
              <w:marBottom w:val="120"/>
              <w:divBdr>
                <w:top w:val="none" w:sz="0" w:space="0" w:color="auto"/>
                <w:left w:val="none" w:sz="0" w:space="0" w:color="auto"/>
                <w:bottom w:val="none" w:sz="0" w:space="0" w:color="auto"/>
                <w:right w:val="none" w:sz="0" w:space="0" w:color="auto"/>
              </w:divBdr>
            </w:div>
            <w:div w:id="669679514">
              <w:marLeft w:val="0"/>
              <w:marRight w:val="0"/>
              <w:marTop w:val="0"/>
              <w:marBottom w:val="120"/>
              <w:divBdr>
                <w:top w:val="none" w:sz="0" w:space="0" w:color="auto"/>
                <w:left w:val="none" w:sz="0" w:space="0" w:color="auto"/>
                <w:bottom w:val="none" w:sz="0" w:space="0" w:color="auto"/>
                <w:right w:val="none" w:sz="0" w:space="0" w:color="auto"/>
              </w:divBdr>
            </w:div>
            <w:div w:id="1786193980">
              <w:marLeft w:val="0"/>
              <w:marRight w:val="0"/>
              <w:marTop w:val="0"/>
              <w:marBottom w:val="120"/>
              <w:divBdr>
                <w:top w:val="none" w:sz="0" w:space="0" w:color="auto"/>
                <w:left w:val="none" w:sz="0" w:space="0" w:color="auto"/>
                <w:bottom w:val="none" w:sz="0" w:space="0" w:color="auto"/>
                <w:right w:val="none" w:sz="0" w:space="0" w:color="auto"/>
              </w:divBdr>
            </w:div>
          </w:divsChild>
        </w:div>
        <w:div w:id="1674920055">
          <w:marLeft w:val="0"/>
          <w:marRight w:val="0"/>
          <w:marTop w:val="0"/>
          <w:marBottom w:val="240"/>
          <w:divBdr>
            <w:top w:val="none" w:sz="0" w:space="0" w:color="auto"/>
            <w:left w:val="none" w:sz="0" w:space="0" w:color="auto"/>
            <w:bottom w:val="none" w:sz="0" w:space="0" w:color="auto"/>
            <w:right w:val="none" w:sz="0" w:space="0" w:color="auto"/>
          </w:divBdr>
          <w:divsChild>
            <w:div w:id="1589344390">
              <w:marLeft w:val="0"/>
              <w:marRight w:val="0"/>
              <w:marTop w:val="0"/>
              <w:marBottom w:val="120"/>
              <w:divBdr>
                <w:top w:val="none" w:sz="0" w:space="0" w:color="auto"/>
                <w:left w:val="none" w:sz="0" w:space="0" w:color="auto"/>
                <w:bottom w:val="none" w:sz="0" w:space="0" w:color="auto"/>
                <w:right w:val="none" w:sz="0" w:space="0" w:color="auto"/>
              </w:divBdr>
            </w:div>
          </w:divsChild>
        </w:div>
        <w:div w:id="1770395626">
          <w:marLeft w:val="0"/>
          <w:marRight w:val="0"/>
          <w:marTop w:val="0"/>
          <w:marBottom w:val="240"/>
          <w:divBdr>
            <w:top w:val="none" w:sz="0" w:space="0" w:color="auto"/>
            <w:left w:val="none" w:sz="0" w:space="0" w:color="auto"/>
            <w:bottom w:val="none" w:sz="0" w:space="0" w:color="auto"/>
            <w:right w:val="none" w:sz="0" w:space="0" w:color="auto"/>
          </w:divBdr>
          <w:divsChild>
            <w:div w:id="6796274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52786076">
      <w:bodyDiv w:val="1"/>
      <w:marLeft w:val="0"/>
      <w:marRight w:val="0"/>
      <w:marTop w:val="0"/>
      <w:marBottom w:val="0"/>
      <w:divBdr>
        <w:top w:val="none" w:sz="0" w:space="0" w:color="auto"/>
        <w:left w:val="none" w:sz="0" w:space="0" w:color="auto"/>
        <w:bottom w:val="none" w:sz="0" w:space="0" w:color="auto"/>
        <w:right w:val="none" w:sz="0" w:space="0" w:color="auto"/>
      </w:divBdr>
      <w:divsChild>
        <w:div w:id="805925611">
          <w:marLeft w:val="0"/>
          <w:marRight w:val="0"/>
          <w:marTop w:val="0"/>
          <w:marBottom w:val="240"/>
          <w:divBdr>
            <w:top w:val="none" w:sz="0" w:space="0" w:color="auto"/>
            <w:left w:val="none" w:sz="0" w:space="0" w:color="auto"/>
            <w:bottom w:val="none" w:sz="0" w:space="0" w:color="auto"/>
            <w:right w:val="none" w:sz="0" w:space="0" w:color="auto"/>
          </w:divBdr>
          <w:divsChild>
            <w:div w:id="21980121">
              <w:marLeft w:val="0"/>
              <w:marRight w:val="0"/>
              <w:marTop w:val="0"/>
              <w:marBottom w:val="120"/>
              <w:divBdr>
                <w:top w:val="none" w:sz="0" w:space="0" w:color="auto"/>
                <w:left w:val="none" w:sz="0" w:space="0" w:color="auto"/>
                <w:bottom w:val="none" w:sz="0" w:space="0" w:color="auto"/>
                <w:right w:val="none" w:sz="0" w:space="0" w:color="auto"/>
              </w:divBdr>
            </w:div>
          </w:divsChild>
        </w:div>
        <w:div w:id="2001545265">
          <w:marLeft w:val="0"/>
          <w:marRight w:val="0"/>
          <w:marTop w:val="0"/>
          <w:marBottom w:val="240"/>
          <w:divBdr>
            <w:top w:val="none" w:sz="0" w:space="0" w:color="auto"/>
            <w:left w:val="none" w:sz="0" w:space="0" w:color="auto"/>
            <w:bottom w:val="none" w:sz="0" w:space="0" w:color="auto"/>
            <w:right w:val="none" w:sz="0" w:space="0" w:color="auto"/>
          </w:divBdr>
          <w:divsChild>
            <w:div w:id="976379093">
              <w:marLeft w:val="0"/>
              <w:marRight w:val="0"/>
              <w:marTop w:val="0"/>
              <w:marBottom w:val="120"/>
              <w:divBdr>
                <w:top w:val="none" w:sz="0" w:space="0" w:color="auto"/>
                <w:left w:val="none" w:sz="0" w:space="0" w:color="auto"/>
                <w:bottom w:val="none" w:sz="0" w:space="0" w:color="auto"/>
                <w:right w:val="none" w:sz="0" w:space="0" w:color="auto"/>
              </w:divBdr>
            </w:div>
            <w:div w:id="2024279033">
              <w:marLeft w:val="0"/>
              <w:marRight w:val="0"/>
              <w:marTop w:val="0"/>
              <w:marBottom w:val="120"/>
              <w:divBdr>
                <w:top w:val="none" w:sz="0" w:space="0" w:color="auto"/>
                <w:left w:val="none" w:sz="0" w:space="0" w:color="auto"/>
                <w:bottom w:val="none" w:sz="0" w:space="0" w:color="auto"/>
                <w:right w:val="none" w:sz="0" w:space="0" w:color="auto"/>
              </w:divBdr>
            </w:div>
            <w:div w:id="1720935793">
              <w:marLeft w:val="0"/>
              <w:marRight w:val="0"/>
              <w:marTop w:val="0"/>
              <w:marBottom w:val="120"/>
              <w:divBdr>
                <w:top w:val="none" w:sz="0" w:space="0" w:color="auto"/>
                <w:left w:val="none" w:sz="0" w:space="0" w:color="auto"/>
                <w:bottom w:val="none" w:sz="0" w:space="0" w:color="auto"/>
                <w:right w:val="none" w:sz="0" w:space="0" w:color="auto"/>
              </w:divBdr>
            </w:div>
            <w:div w:id="1441413848">
              <w:marLeft w:val="0"/>
              <w:marRight w:val="0"/>
              <w:marTop w:val="0"/>
              <w:marBottom w:val="120"/>
              <w:divBdr>
                <w:top w:val="none" w:sz="0" w:space="0" w:color="auto"/>
                <w:left w:val="none" w:sz="0" w:space="0" w:color="auto"/>
                <w:bottom w:val="none" w:sz="0" w:space="0" w:color="auto"/>
                <w:right w:val="none" w:sz="0" w:space="0" w:color="auto"/>
              </w:divBdr>
            </w:div>
          </w:divsChild>
        </w:div>
        <w:div w:id="433938332">
          <w:marLeft w:val="0"/>
          <w:marRight w:val="0"/>
          <w:marTop w:val="0"/>
          <w:marBottom w:val="240"/>
          <w:divBdr>
            <w:top w:val="none" w:sz="0" w:space="0" w:color="auto"/>
            <w:left w:val="none" w:sz="0" w:space="0" w:color="auto"/>
            <w:bottom w:val="none" w:sz="0" w:space="0" w:color="auto"/>
            <w:right w:val="none" w:sz="0" w:space="0" w:color="auto"/>
          </w:divBdr>
          <w:divsChild>
            <w:div w:id="1734619489">
              <w:marLeft w:val="0"/>
              <w:marRight w:val="0"/>
              <w:marTop w:val="0"/>
              <w:marBottom w:val="120"/>
              <w:divBdr>
                <w:top w:val="none" w:sz="0" w:space="0" w:color="auto"/>
                <w:left w:val="none" w:sz="0" w:space="0" w:color="auto"/>
                <w:bottom w:val="none" w:sz="0" w:space="0" w:color="auto"/>
                <w:right w:val="none" w:sz="0" w:space="0" w:color="auto"/>
              </w:divBdr>
            </w:div>
            <w:div w:id="815878000">
              <w:marLeft w:val="0"/>
              <w:marRight w:val="0"/>
              <w:marTop w:val="0"/>
              <w:marBottom w:val="120"/>
              <w:divBdr>
                <w:top w:val="none" w:sz="0" w:space="0" w:color="auto"/>
                <w:left w:val="none" w:sz="0" w:space="0" w:color="auto"/>
                <w:bottom w:val="none" w:sz="0" w:space="0" w:color="auto"/>
                <w:right w:val="none" w:sz="0" w:space="0" w:color="auto"/>
              </w:divBdr>
            </w:div>
          </w:divsChild>
        </w:div>
        <w:div w:id="677082891">
          <w:marLeft w:val="0"/>
          <w:marRight w:val="0"/>
          <w:marTop w:val="0"/>
          <w:marBottom w:val="240"/>
          <w:divBdr>
            <w:top w:val="none" w:sz="0" w:space="0" w:color="auto"/>
            <w:left w:val="none" w:sz="0" w:space="0" w:color="auto"/>
            <w:bottom w:val="none" w:sz="0" w:space="0" w:color="auto"/>
            <w:right w:val="none" w:sz="0" w:space="0" w:color="auto"/>
          </w:divBdr>
          <w:divsChild>
            <w:div w:id="39465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55335113">
      <w:bodyDiv w:val="1"/>
      <w:marLeft w:val="0"/>
      <w:marRight w:val="0"/>
      <w:marTop w:val="0"/>
      <w:marBottom w:val="0"/>
      <w:divBdr>
        <w:top w:val="none" w:sz="0" w:space="0" w:color="auto"/>
        <w:left w:val="none" w:sz="0" w:space="0" w:color="auto"/>
        <w:bottom w:val="none" w:sz="0" w:space="0" w:color="auto"/>
        <w:right w:val="none" w:sz="0" w:space="0" w:color="auto"/>
      </w:divBdr>
    </w:div>
    <w:div w:id="258173823">
      <w:bodyDiv w:val="1"/>
      <w:marLeft w:val="0"/>
      <w:marRight w:val="0"/>
      <w:marTop w:val="0"/>
      <w:marBottom w:val="0"/>
      <w:divBdr>
        <w:top w:val="none" w:sz="0" w:space="0" w:color="auto"/>
        <w:left w:val="none" w:sz="0" w:space="0" w:color="auto"/>
        <w:bottom w:val="none" w:sz="0" w:space="0" w:color="auto"/>
        <w:right w:val="none" w:sz="0" w:space="0" w:color="auto"/>
      </w:divBdr>
      <w:divsChild>
        <w:div w:id="1151604021">
          <w:marLeft w:val="0"/>
          <w:marRight w:val="0"/>
          <w:marTop w:val="0"/>
          <w:marBottom w:val="0"/>
          <w:divBdr>
            <w:top w:val="none" w:sz="0" w:space="0" w:color="auto"/>
            <w:left w:val="none" w:sz="0" w:space="0" w:color="auto"/>
            <w:bottom w:val="none" w:sz="0" w:space="0" w:color="auto"/>
            <w:right w:val="none" w:sz="0" w:space="0" w:color="auto"/>
          </w:divBdr>
          <w:divsChild>
            <w:div w:id="318269072">
              <w:marLeft w:val="0"/>
              <w:marRight w:val="0"/>
              <w:marTop w:val="0"/>
              <w:marBottom w:val="120"/>
              <w:divBdr>
                <w:top w:val="none" w:sz="0" w:space="0" w:color="auto"/>
                <w:left w:val="none" w:sz="0" w:space="0" w:color="auto"/>
                <w:bottom w:val="none" w:sz="0" w:space="0" w:color="auto"/>
                <w:right w:val="none" w:sz="0" w:space="0" w:color="auto"/>
              </w:divBdr>
            </w:div>
          </w:divsChild>
        </w:div>
        <w:div w:id="2060783554">
          <w:marLeft w:val="0"/>
          <w:marRight w:val="0"/>
          <w:marTop w:val="0"/>
          <w:marBottom w:val="0"/>
          <w:divBdr>
            <w:top w:val="none" w:sz="0" w:space="0" w:color="auto"/>
            <w:left w:val="none" w:sz="0" w:space="0" w:color="auto"/>
            <w:bottom w:val="none" w:sz="0" w:space="0" w:color="auto"/>
            <w:right w:val="none" w:sz="0" w:space="0" w:color="auto"/>
          </w:divBdr>
          <w:divsChild>
            <w:div w:id="1213231405">
              <w:marLeft w:val="0"/>
              <w:marRight w:val="0"/>
              <w:marTop w:val="0"/>
              <w:marBottom w:val="120"/>
              <w:divBdr>
                <w:top w:val="none" w:sz="0" w:space="0" w:color="auto"/>
                <w:left w:val="none" w:sz="0" w:space="0" w:color="auto"/>
                <w:bottom w:val="none" w:sz="0" w:space="0" w:color="auto"/>
                <w:right w:val="none" w:sz="0" w:space="0" w:color="auto"/>
              </w:divBdr>
            </w:div>
          </w:divsChild>
        </w:div>
        <w:div w:id="1047296075">
          <w:marLeft w:val="0"/>
          <w:marRight w:val="0"/>
          <w:marTop w:val="0"/>
          <w:marBottom w:val="0"/>
          <w:divBdr>
            <w:top w:val="none" w:sz="0" w:space="0" w:color="auto"/>
            <w:left w:val="none" w:sz="0" w:space="0" w:color="auto"/>
            <w:bottom w:val="none" w:sz="0" w:space="0" w:color="auto"/>
            <w:right w:val="none" w:sz="0" w:space="0" w:color="auto"/>
          </w:divBdr>
        </w:div>
      </w:divsChild>
    </w:div>
    <w:div w:id="265966156">
      <w:bodyDiv w:val="1"/>
      <w:marLeft w:val="0"/>
      <w:marRight w:val="0"/>
      <w:marTop w:val="0"/>
      <w:marBottom w:val="0"/>
      <w:divBdr>
        <w:top w:val="none" w:sz="0" w:space="0" w:color="auto"/>
        <w:left w:val="none" w:sz="0" w:space="0" w:color="auto"/>
        <w:bottom w:val="none" w:sz="0" w:space="0" w:color="auto"/>
        <w:right w:val="none" w:sz="0" w:space="0" w:color="auto"/>
      </w:divBdr>
      <w:divsChild>
        <w:div w:id="2025933136">
          <w:marLeft w:val="0"/>
          <w:marRight w:val="0"/>
          <w:marTop w:val="0"/>
          <w:marBottom w:val="0"/>
          <w:divBdr>
            <w:top w:val="none" w:sz="0" w:space="0" w:color="auto"/>
            <w:left w:val="none" w:sz="0" w:space="0" w:color="auto"/>
            <w:bottom w:val="none" w:sz="0" w:space="0" w:color="auto"/>
            <w:right w:val="none" w:sz="0" w:space="0" w:color="auto"/>
          </w:divBdr>
          <w:divsChild>
            <w:div w:id="1101529397">
              <w:marLeft w:val="0"/>
              <w:marRight w:val="0"/>
              <w:marTop w:val="0"/>
              <w:marBottom w:val="120"/>
              <w:divBdr>
                <w:top w:val="none" w:sz="0" w:space="0" w:color="auto"/>
                <w:left w:val="none" w:sz="0" w:space="0" w:color="auto"/>
                <w:bottom w:val="none" w:sz="0" w:space="0" w:color="auto"/>
                <w:right w:val="none" w:sz="0" w:space="0" w:color="auto"/>
              </w:divBdr>
            </w:div>
            <w:div w:id="1644650312">
              <w:marLeft w:val="0"/>
              <w:marRight w:val="0"/>
              <w:marTop w:val="0"/>
              <w:marBottom w:val="120"/>
              <w:divBdr>
                <w:top w:val="none" w:sz="0" w:space="0" w:color="auto"/>
                <w:left w:val="none" w:sz="0" w:space="0" w:color="auto"/>
                <w:bottom w:val="none" w:sz="0" w:space="0" w:color="auto"/>
                <w:right w:val="none" w:sz="0" w:space="0" w:color="auto"/>
              </w:divBdr>
            </w:div>
          </w:divsChild>
        </w:div>
        <w:div w:id="550507549">
          <w:marLeft w:val="0"/>
          <w:marRight w:val="0"/>
          <w:marTop w:val="0"/>
          <w:marBottom w:val="0"/>
          <w:divBdr>
            <w:top w:val="none" w:sz="0" w:space="0" w:color="auto"/>
            <w:left w:val="none" w:sz="0" w:space="0" w:color="auto"/>
            <w:bottom w:val="none" w:sz="0" w:space="0" w:color="auto"/>
            <w:right w:val="none" w:sz="0" w:space="0" w:color="auto"/>
          </w:divBdr>
          <w:divsChild>
            <w:div w:id="263462534">
              <w:marLeft w:val="0"/>
              <w:marRight w:val="0"/>
              <w:marTop w:val="0"/>
              <w:marBottom w:val="120"/>
              <w:divBdr>
                <w:top w:val="none" w:sz="0" w:space="0" w:color="auto"/>
                <w:left w:val="none" w:sz="0" w:space="0" w:color="auto"/>
                <w:bottom w:val="none" w:sz="0" w:space="0" w:color="auto"/>
                <w:right w:val="none" w:sz="0" w:space="0" w:color="auto"/>
              </w:divBdr>
            </w:div>
            <w:div w:id="310715809">
              <w:marLeft w:val="0"/>
              <w:marRight w:val="0"/>
              <w:marTop w:val="0"/>
              <w:marBottom w:val="120"/>
              <w:divBdr>
                <w:top w:val="none" w:sz="0" w:space="0" w:color="auto"/>
                <w:left w:val="none" w:sz="0" w:space="0" w:color="auto"/>
                <w:bottom w:val="none" w:sz="0" w:space="0" w:color="auto"/>
                <w:right w:val="none" w:sz="0" w:space="0" w:color="auto"/>
              </w:divBdr>
            </w:div>
            <w:div w:id="1267812107">
              <w:marLeft w:val="0"/>
              <w:marRight w:val="0"/>
              <w:marTop w:val="0"/>
              <w:marBottom w:val="120"/>
              <w:divBdr>
                <w:top w:val="none" w:sz="0" w:space="0" w:color="auto"/>
                <w:left w:val="none" w:sz="0" w:space="0" w:color="auto"/>
                <w:bottom w:val="none" w:sz="0" w:space="0" w:color="auto"/>
                <w:right w:val="none" w:sz="0" w:space="0" w:color="auto"/>
              </w:divBdr>
            </w:div>
            <w:div w:id="2135632860">
              <w:marLeft w:val="0"/>
              <w:marRight w:val="0"/>
              <w:marTop w:val="0"/>
              <w:marBottom w:val="120"/>
              <w:divBdr>
                <w:top w:val="none" w:sz="0" w:space="0" w:color="auto"/>
                <w:left w:val="none" w:sz="0" w:space="0" w:color="auto"/>
                <w:bottom w:val="none" w:sz="0" w:space="0" w:color="auto"/>
                <w:right w:val="none" w:sz="0" w:space="0" w:color="auto"/>
              </w:divBdr>
            </w:div>
          </w:divsChild>
        </w:div>
        <w:div w:id="1854953247">
          <w:marLeft w:val="0"/>
          <w:marRight w:val="0"/>
          <w:marTop w:val="0"/>
          <w:marBottom w:val="0"/>
          <w:divBdr>
            <w:top w:val="none" w:sz="0" w:space="0" w:color="auto"/>
            <w:left w:val="none" w:sz="0" w:space="0" w:color="auto"/>
            <w:bottom w:val="none" w:sz="0" w:space="0" w:color="auto"/>
            <w:right w:val="none" w:sz="0" w:space="0" w:color="auto"/>
          </w:divBdr>
          <w:divsChild>
            <w:div w:id="522785780">
              <w:marLeft w:val="0"/>
              <w:marRight w:val="0"/>
              <w:marTop w:val="0"/>
              <w:marBottom w:val="120"/>
              <w:divBdr>
                <w:top w:val="none" w:sz="0" w:space="0" w:color="auto"/>
                <w:left w:val="none" w:sz="0" w:space="0" w:color="auto"/>
                <w:bottom w:val="none" w:sz="0" w:space="0" w:color="auto"/>
                <w:right w:val="none" w:sz="0" w:space="0" w:color="auto"/>
              </w:divBdr>
            </w:div>
            <w:div w:id="150340750">
              <w:marLeft w:val="0"/>
              <w:marRight w:val="0"/>
              <w:marTop w:val="0"/>
              <w:marBottom w:val="120"/>
              <w:divBdr>
                <w:top w:val="none" w:sz="0" w:space="0" w:color="auto"/>
                <w:left w:val="none" w:sz="0" w:space="0" w:color="auto"/>
                <w:bottom w:val="none" w:sz="0" w:space="0" w:color="auto"/>
                <w:right w:val="none" w:sz="0" w:space="0" w:color="auto"/>
              </w:divBdr>
            </w:div>
          </w:divsChild>
        </w:div>
        <w:div w:id="953364565">
          <w:marLeft w:val="0"/>
          <w:marRight w:val="0"/>
          <w:marTop w:val="0"/>
          <w:marBottom w:val="0"/>
          <w:divBdr>
            <w:top w:val="none" w:sz="0" w:space="0" w:color="auto"/>
            <w:left w:val="none" w:sz="0" w:space="0" w:color="auto"/>
            <w:bottom w:val="none" w:sz="0" w:space="0" w:color="auto"/>
            <w:right w:val="none" w:sz="0" w:space="0" w:color="auto"/>
          </w:divBdr>
          <w:divsChild>
            <w:div w:id="1790658326">
              <w:marLeft w:val="0"/>
              <w:marRight w:val="0"/>
              <w:marTop w:val="0"/>
              <w:marBottom w:val="120"/>
              <w:divBdr>
                <w:top w:val="none" w:sz="0" w:space="0" w:color="auto"/>
                <w:left w:val="none" w:sz="0" w:space="0" w:color="auto"/>
                <w:bottom w:val="none" w:sz="0" w:space="0" w:color="auto"/>
                <w:right w:val="none" w:sz="0" w:space="0" w:color="auto"/>
              </w:divBdr>
            </w:div>
            <w:div w:id="669069189">
              <w:marLeft w:val="0"/>
              <w:marRight w:val="0"/>
              <w:marTop w:val="0"/>
              <w:marBottom w:val="120"/>
              <w:divBdr>
                <w:top w:val="none" w:sz="0" w:space="0" w:color="auto"/>
                <w:left w:val="none" w:sz="0" w:space="0" w:color="auto"/>
                <w:bottom w:val="none" w:sz="0" w:space="0" w:color="auto"/>
                <w:right w:val="none" w:sz="0" w:space="0" w:color="auto"/>
              </w:divBdr>
            </w:div>
            <w:div w:id="1546985983">
              <w:marLeft w:val="0"/>
              <w:marRight w:val="0"/>
              <w:marTop w:val="0"/>
              <w:marBottom w:val="120"/>
              <w:divBdr>
                <w:top w:val="none" w:sz="0" w:space="0" w:color="auto"/>
                <w:left w:val="none" w:sz="0" w:space="0" w:color="auto"/>
                <w:bottom w:val="none" w:sz="0" w:space="0" w:color="auto"/>
                <w:right w:val="none" w:sz="0" w:space="0" w:color="auto"/>
              </w:divBdr>
            </w:div>
          </w:divsChild>
        </w:div>
        <w:div w:id="1815683598">
          <w:marLeft w:val="0"/>
          <w:marRight w:val="0"/>
          <w:marTop w:val="0"/>
          <w:marBottom w:val="0"/>
          <w:divBdr>
            <w:top w:val="none" w:sz="0" w:space="0" w:color="auto"/>
            <w:left w:val="none" w:sz="0" w:space="0" w:color="auto"/>
            <w:bottom w:val="none" w:sz="0" w:space="0" w:color="auto"/>
            <w:right w:val="none" w:sz="0" w:space="0" w:color="auto"/>
          </w:divBdr>
          <w:divsChild>
            <w:div w:id="1210410114">
              <w:marLeft w:val="0"/>
              <w:marRight w:val="0"/>
              <w:marTop w:val="0"/>
              <w:marBottom w:val="120"/>
              <w:divBdr>
                <w:top w:val="none" w:sz="0" w:space="0" w:color="auto"/>
                <w:left w:val="none" w:sz="0" w:space="0" w:color="auto"/>
                <w:bottom w:val="none" w:sz="0" w:space="0" w:color="auto"/>
                <w:right w:val="none" w:sz="0" w:space="0" w:color="auto"/>
              </w:divBdr>
            </w:div>
            <w:div w:id="16656256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91325139">
      <w:bodyDiv w:val="1"/>
      <w:marLeft w:val="0"/>
      <w:marRight w:val="0"/>
      <w:marTop w:val="0"/>
      <w:marBottom w:val="0"/>
      <w:divBdr>
        <w:top w:val="none" w:sz="0" w:space="0" w:color="auto"/>
        <w:left w:val="none" w:sz="0" w:space="0" w:color="auto"/>
        <w:bottom w:val="none" w:sz="0" w:space="0" w:color="auto"/>
        <w:right w:val="none" w:sz="0" w:space="0" w:color="auto"/>
      </w:divBdr>
      <w:divsChild>
        <w:div w:id="1331715904">
          <w:marLeft w:val="0"/>
          <w:marRight w:val="0"/>
          <w:marTop w:val="0"/>
          <w:marBottom w:val="0"/>
          <w:divBdr>
            <w:top w:val="none" w:sz="0" w:space="0" w:color="auto"/>
            <w:left w:val="none" w:sz="0" w:space="0" w:color="auto"/>
            <w:bottom w:val="none" w:sz="0" w:space="0" w:color="auto"/>
            <w:right w:val="none" w:sz="0" w:space="0" w:color="auto"/>
          </w:divBdr>
          <w:divsChild>
            <w:div w:id="45027288">
              <w:marLeft w:val="0"/>
              <w:marRight w:val="0"/>
              <w:marTop w:val="0"/>
              <w:marBottom w:val="120"/>
              <w:divBdr>
                <w:top w:val="none" w:sz="0" w:space="0" w:color="auto"/>
                <w:left w:val="none" w:sz="0" w:space="0" w:color="auto"/>
                <w:bottom w:val="none" w:sz="0" w:space="0" w:color="auto"/>
                <w:right w:val="none" w:sz="0" w:space="0" w:color="auto"/>
              </w:divBdr>
            </w:div>
            <w:div w:id="1716466880">
              <w:marLeft w:val="0"/>
              <w:marRight w:val="0"/>
              <w:marTop w:val="0"/>
              <w:marBottom w:val="120"/>
              <w:divBdr>
                <w:top w:val="none" w:sz="0" w:space="0" w:color="auto"/>
                <w:left w:val="none" w:sz="0" w:space="0" w:color="auto"/>
                <w:bottom w:val="none" w:sz="0" w:space="0" w:color="auto"/>
                <w:right w:val="none" w:sz="0" w:space="0" w:color="auto"/>
              </w:divBdr>
            </w:div>
          </w:divsChild>
        </w:div>
        <w:div w:id="15009819">
          <w:marLeft w:val="0"/>
          <w:marRight w:val="0"/>
          <w:marTop w:val="0"/>
          <w:marBottom w:val="0"/>
          <w:divBdr>
            <w:top w:val="none" w:sz="0" w:space="0" w:color="auto"/>
            <w:left w:val="none" w:sz="0" w:space="0" w:color="auto"/>
            <w:bottom w:val="none" w:sz="0" w:space="0" w:color="auto"/>
            <w:right w:val="none" w:sz="0" w:space="0" w:color="auto"/>
          </w:divBdr>
          <w:divsChild>
            <w:div w:id="739401634">
              <w:marLeft w:val="0"/>
              <w:marRight w:val="0"/>
              <w:marTop w:val="0"/>
              <w:marBottom w:val="120"/>
              <w:divBdr>
                <w:top w:val="none" w:sz="0" w:space="0" w:color="auto"/>
                <w:left w:val="none" w:sz="0" w:space="0" w:color="auto"/>
                <w:bottom w:val="none" w:sz="0" w:space="0" w:color="auto"/>
                <w:right w:val="none" w:sz="0" w:space="0" w:color="auto"/>
              </w:divBdr>
            </w:div>
          </w:divsChild>
        </w:div>
        <w:div w:id="1749645501">
          <w:marLeft w:val="0"/>
          <w:marRight w:val="0"/>
          <w:marTop w:val="0"/>
          <w:marBottom w:val="0"/>
          <w:divBdr>
            <w:top w:val="none" w:sz="0" w:space="0" w:color="auto"/>
            <w:left w:val="none" w:sz="0" w:space="0" w:color="auto"/>
            <w:bottom w:val="none" w:sz="0" w:space="0" w:color="auto"/>
            <w:right w:val="none" w:sz="0" w:space="0" w:color="auto"/>
          </w:divBdr>
          <w:divsChild>
            <w:div w:id="231433878">
              <w:marLeft w:val="0"/>
              <w:marRight w:val="0"/>
              <w:marTop w:val="0"/>
              <w:marBottom w:val="120"/>
              <w:divBdr>
                <w:top w:val="none" w:sz="0" w:space="0" w:color="auto"/>
                <w:left w:val="none" w:sz="0" w:space="0" w:color="auto"/>
                <w:bottom w:val="none" w:sz="0" w:space="0" w:color="auto"/>
                <w:right w:val="none" w:sz="0" w:space="0" w:color="auto"/>
              </w:divBdr>
            </w:div>
            <w:div w:id="1489202767">
              <w:marLeft w:val="0"/>
              <w:marRight w:val="0"/>
              <w:marTop w:val="0"/>
              <w:marBottom w:val="120"/>
              <w:divBdr>
                <w:top w:val="none" w:sz="0" w:space="0" w:color="auto"/>
                <w:left w:val="none" w:sz="0" w:space="0" w:color="auto"/>
                <w:bottom w:val="none" w:sz="0" w:space="0" w:color="auto"/>
                <w:right w:val="none" w:sz="0" w:space="0" w:color="auto"/>
              </w:divBdr>
            </w:div>
          </w:divsChild>
        </w:div>
        <w:div w:id="565268128">
          <w:marLeft w:val="0"/>
          <w:marRight w:val="0"/>
          <w:marTop w:val="180"/>
          <w:marBottom w:val="180"/>
          <w:divBdr>
            <w:top w:val="none" w:sz="0" w:space="0" w:color="auto"/>
            <w:left w:val="none" w:sz="0" w:space="0" w:color="auto"/>
            <w:bottom w:val="none" w:sz="0" w:space="0" w:color="auto"/>
            <w:right w:val="none" w:sz="0" w:space="0" w:color="auto"/>
          </w:divBdr>
        </w:div>
        <w:div w:id="39284744">
          <w:marLeft w:val="0"/>
          <w:marRight w:val="0"/>
          <w:marTop w:val="0"/>
          <w:marBottom w:val="0"/>
          <w:divBdr>
            <w:top w:val="none" w:sz="0" w:space="0" w:color="auto"/>
            <w:left w:val="none" w:sz="0" w:space="0" w:color="auto"/>
            <w:bottom w:val="none" w:sz="0" w:space="0" w:color="auto"/>
            <w:right w:val="none" w:sz="0" w:space="0" w:color="auto"/>
          </w:divBdr>
          <w:divsChild>
            <w:div w:id="2127233469">
              <w:marLeft w:val="0"/>
              <w:marRight w:val="0"/>
              <w:marTop w:val="0"/>
              <w:marBottom w:val="120"/>
              <w:divBdr>
                <w:top w:val="none" w:sz="0" w:space="0" w:color="auto"/>
                <w:left w:val="none" w:sz="0" w:space="0" w:color="auto"/>
                <w:bottom w:val="none" w:sz="0" w:space="0" w:color="auto"/>
                <w:right w:val="none" w:sz="0" w:space="0" w:color="auto"/>
              </w:divBdr>
            </w:div>
            <w:div w:id="12873521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92247171">
      <w:bodyDiv w:val="1"/>
      <w:marLeft w:val="0"/>
      <w:marRight w:val="0"/>
      <w:marTop w:val="0"/>
      <w:marBottom w:val="0"/>
      <w:divBdr>
        <w:top w:val="none" w:sz="0" w:space="0" w:color="auto"/>
        <w:left w:val="none" w:sz="0" w:space="0" w:color="auto"/>
        <w:bottom w:val="none" w:sz="0" w:space="0" w:color="auto"/>
        <w:right w:val="none" w:sz="0" w:space="0" w:color="auto"/>
      </w:divBdr>
      <w:divsChild>
        <w:div w:id="535704724">
          <w:marLeft w:val="0"/>
          <w:marRight w:val="0"/>
          <w:marTop w:val="0"/>
          <w:marBottom w:val="0"/>
          <w:divBdr>
            <w:top w:val="none" w:sz="0" w:space="0" w:color="auto"/>
            <w:left w:val="none" w:sz="0" w:space="0" w:color="auto"/>
            <w:bottom w:val="none" w:sz="0" w:space="0" w:color="auto"/>
            <w:right w:val="none" w:sz="0" w:space="0" w:color="auto"/>
          </w:divBdr>
          <w:divsChild>
            <w:div w:id="1650279709">
              <w:marLeft w:val="0"/>
              <w:marRight w:val="0"/>
              <w:marTop w:val="0"/>
              <w:marBottom w:val="120"/>
              <w:divBdr>
                <w:top w:val="none" w:sz="0" w:space="0" w:color="auto"/>
                <w:left w:val="none" w:sz="0" w:space="0" w:color="auto"/>
                <w:bottom w:val="none" w:sz="0" w:space="0" w:color="auto"/>
                <w:right w:val="none" w:sz="0" w:space="0" w:color="auto"/>
              </w:divBdr>
            </w:div>
          </w:divsChild>
        </w:div>
        <w:div w:id="643658634">
          <w:marLeft w:val="0"/>
          <w:marRight w:val="0"/>
          <w:marTop w:val="0"/>
          <w:marBottom w:val="0"/>
          <w:divBdr>
            <w:top w:val="none" w:sz="0" w:space="0" w:color="auto"/>
            <w:left w:val="none" w:sz="0" w:space="0" w:color="auto"/>
            <w:bottom w:val="none" w:sz="0" w:space="0" w:color="auto"/>
            <w:right w:val="none" w:sz="0" w:space="0" w:color="auto"/>
          </w:divBdr>
          <w:divsChild>
            <w:div w:id="597058201">
              <w:marLeft w:val="0"/>
              <w:marRight w:val="0"/>
              <w:marTop w:val="0"/>
              <w:marBottom w:val="120"/>
              <w:divBdr>
                <w:top w:val="none" w:sz="0" w:space="0" w:color="auto"/>
                <w:left w:val="none" w:sz="0" w:space="0" w:color="auto"/>
                <w:bottom w:val="none" w:sz="0" w:space="0" w:color="auto"/>
                <w:right w:val="none" w:sz="0" w:space="0" w:color="auto"/>
              </w:divBdr>
            </w:div>
            <w:div w:id="189879910">
              <w:marLeft w:val="0"/>
              <w:marRight w:val="0"/>
              <w:marTop w:val="0"/>
              <w:marBottom w:val="120"/>
              <w:divBdr>
                <w:top w:val="none" w:sz="0" w:space="0" w:color="auto"/>
                <w:left w:val="none" w:sz="0" w:space="0" w:color="auto"/>
                <w:bottom w:val="none" w:sz="0" w:space="0" w:color="auto"/>
                <w:right w:val="none" w:sz="0" w:space="0" w:color="auto"/>
              </w:divBdr>
            </w:div>
          </w:divsChild>
        </w:div>
        <w:div w:id="780992904">
          <w:marLeft w:val="0"/>
          <w:marRight w:val="0"/>
          <w:marTop w:val="0"/>
          <w:marBottom w:val="0"/>
          <w:divBdr>
            <w:top w:val="none" w:sz="0" w:space="0" w:color="auto"/>
            <w:left w:val="none" w:sz="0" w:space="0" w:color="auto"/>
            <w:bottom w:val="none" w:sz="0" w:space="0" w:color="auto"/>
            <w:right w:val="none" w:sz="0" w:space="0" w:color="auto"/>
          </w:divBdr>
          <w:divsChild>
            <w:div w:id="481627635">
              <w:marLeft w:val="0"/>
              <w:marRight w:val="0"/>
              <w:marTop w:val="0"/>
              <w:marBottom w:val="120"/>
              <w:divBdr>
                <w:top w:val="none" w:sz="0" w:space="0" w:color="auto"/>
                <w:left w:val="none" w:sz="0" w:space="0" w:color="auto"/>
                <w:bottom w:val="none" w:sz="0" w:space="0" w:color="auto"/>
                <w:right w:val="none" w:sz="0" w:space="0" w:color="auto"/>
              </w:divBdr>
            </w:div>
            <w:div w:id="712341794">
              <w:marLeft w:val="0"/>
              <w:marRight w:val="0"/>
              <w:marTop w:val="0"/>
              <w:marBottom w:val="120"/>
              <w:divBdr>
                <w:top w:val="none" w:sz="0" w:space="0" w:color="auto"/>
                <w:left w:val="none" w:sz="0" w:space="0" w:color="auto"/>
                <w:bottom w:val="none" w:sz="0" w:space="0" w:color="auto"/>
                <w:right w:val="none" w:sz="0" w:space="0" w:color="auto"/>
              </w:divBdr>
            </w:div>
          </w:divsChild>
        </w:div>
        <w:div w:id="759762945">
          <w:marLeft w:val="0"/>
          <w:marRight w:val="0"/>
          <w:marTop w:val="0"/>
          <w:marBottom w:val="0"/>
          <w:divBdr>
            <w:top w:val="none" w:sz="0" w:space="0" w:color="auto"/>
            <w:left w:val="none" w:sz="0" w:space="0" w:color="auto"/>
            <w:bottom w:val="none" w:sz="0" w:space="0" w:color="auto"/>
            <w:right w:val="none" w:sz="0" w:space="0" w:color="auto"/>
          </w:divBdr>
          <w:divsChild>
            <w:div w:id="12335854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95452078">
      <w:bodyDiv w:val="1"/>
      <w:marLeft w:val="0"/>
      <w:marRight w:val="0"/>
      <w:marTop w:val="0"/>
      <w:marBottom w:val="0"/>
      <w:divBdr>
        <w:top w:val="none" w:sz="0" w:space="0" w:color="auto"/>
        <w:left w:val="none" w:sz="0" w:space="0" w:color="auto"/>
        <w:bottom w:val="none" w:sz="0" w:space="0" w:color="auto"/>
        <w:right w:val="none" w:sz="0" w:space="0" w:color="auto"/>
      </w:divBdr>
      <w:divsChild>
        <w:div w:id="13003878">
          <w:marLeft w:val="0"/>
          <w:marRight w:val="0"/>
          <w:marTop w:val="0"/>
          <w:marBottom w:val="240"/>
          <w:divBdr>
            <w:top w:val="none" w:sz="0" w:space="0" w:color="auto"/>
            <w:left w:val="none" w:sz="0" w:space="0" w:color="auto"/>
            <w:bottom w:val="none" w:sz="0" w:space="0" w:color="auto"/>
            <w:right w:val="none" w:sz="0" w:space="0" w:color="auto"/>
          </w:divBdr>
          <w:divsChild>
            <w:div w:id="1676415497">
              <w:marLeft w:val="0"/>
              <w:marRight w:val="0"/>
              <w:marTop w:val="0"/>
              <w:marBottom w:val="120"/>
              <w:divBdr>
                <w:top w:val="none" w:sz="0" w:space="0" w:color="auto"/>
                <w:left w:val="none" w:sz="0" w:space="0" w:color="auto"/>
                <w:bottom w:val="none" w:sz="0" w:space="0" w:color="auto"/>
                <w:right w:val="none" w:sz="0" w:space="0" w:color="auto"/>
              </w:divBdr>
            </w:div>
          </w:divsChild>
        </w:div>
        <w:div w:id="428475202">
          <w:marLeft w:val="0"/>
          <w:marRight w:val="0"/>
          <w:marTop w:val="0"/>
          <w:marBottom w:val="240"/>
          <w:divBdr>
            <w:top w:val="none" w:sz="0" w:space="0" w:color="auto"/>
            <w:left w:val="none" w:sz="0" w:space="0" w:color="auto"/>
            <w:bottom w:val="none" w:sz="0" w:space="0" w:color="auto"/>
            <w:right w:val="none" w:sz="0" w:space="0" w:color="auto"/>
          </w:divBdr>
          <w:divsChild>
            <w:div w:id="1306204686">
              <w:marLeft w:val="0"/>
              <w:marRight w:val="0"/>
              <w:marTop w:val="0"/>
              <w:marBottom w:val="120"/>
              <w:divBdr>
                <w:top w:val="none" w:sz="0" w:space="0" w:color="auto"/>
                <w:left w:val="none" w:sz="0" w:space="0" w:color="auto"/>
                <w:bottom w:val="none" w:sz="0" w:space="0" w:color="auto"/>
                <w:right w:val="none" w:sz="0" w:space="0" w:color="auto"/>
              </w:divBdr>
            </w:div>
          </w:divsChild>
        </w:div>
        <w:div w:id="616451221">
          <w:marLeft w:val="0"/>
          <w:marRight w:val="0"/>
          <w:marTop w:val="0"/>
          <w:marBottom w:val="240"/>
          <w:divBdr>
            <w:top w:val="none" w:sz="0" w:space="0" w:color="auto"/>
            <w:left w:val="none" w:sz="0" w:space="0" w:color="auto"/>
            <w:bottom w:val="none" w:sz="0" w:space="0" w:color="auto"/>
            <w:right w:val="none" w:sz="0" w:space="0" w:color="auto"/>
          </w:divBdr>
          <w:divsChild>
            <w:div w:id="961493651">
              <w:marLeft w:val="0"/>
              <w:marRight w:val="0"/>
              <w:marTop w:val="0"/>
              <w:marBottom w:val="120"/>
              <w:divBdr>
                <w:top w:val="none" w:sz="0" w:space="0" w:color="auto"/>
                <w:left w:val="none" w:sz="0" w:space="0" w:color="auto"/>
                <w:bottom w:val="none" w:sz="0" w:space="0" w:color="auto"/>
                <w:right w:val="none" w:sz="0" w:space="0" w:color="auto"/>
              </w:divBdr>
            </w:div>
            <w:div w:id="573054749">
              <w:marLeft w:val="0"/>
              <w:marRight w:val="0"/>
              <w:marTop w:val="0"/>
              <w:marBottom w:val="120"/>
              <w:divBdr>
                <w:top w:val="none" w:sz="0" w:space="0" w:color="auto"/>
                <w:left w:val="none" w:sz="0" w:space="0" w:color="auto"/>
                <w:bottom w:val="none" w:sz="0" w:space="0" w:color="auto"/>
                <w:right w:val="none" w:sz="0" w:space="0" w:color="auto"/>
              </w:divBdr>
            </w:div>
            <w:div w:id="572397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97150866">
      <w:bodyDiv w:val="1"/>
      <w:marLeft w:val="0"/>
      <w:marRight w:val="0"/>
      <w:marTop w:val="0"/>
      <w:marBottom w:val="0"/>
      <w:divBdr>
        <w:top w:val="none" w:sz="0" w:space="0" w:color="auto"/>
        <w:left w:val="none" w:sz="0" w:space="0" w:color="auto"/>
        <w:bottom w:val="none" w:sz="0" w:space="0" w:color="auto"/>
        <w:right w:val="none" w:sz="0" w:space="0" w:color="auto"/>
      </w:divBdr>
      <w:divsChild>
        <w:div w:id="1107194493">
          <w:marLeft w:val="0"/>
          <w:marRight w:val="0"/>
          <w:marTop w:val="0"/>
          <w:marBottom w:val="120"/>
          <w:divBdr>
            <w:top w:val="none" w:sz="0" w:space="0" w:color="auto"/>
            <w:left w:val="none" w:sz="0" w:space="0" w:color="auto"/>
            <w:bottom w:val="none" w:sz="0" w:space="0" w:color="auto"/>
            <w:right w:val="none" w:sz="0" w:space="0" w:color="auto"/>
          </w:divBdr>
        </w:div>
      </w:divsChild>
    </w:div>
    <w:div w:id="311184043">
      <w:bodyDiv w:val="1"/>
      <w:marLeft w:val="0"/>
      <w:marRight w:val="0"/>
      <w:marTop w:val="0"/>
      <w:marBottom w:val="0"/>
      <w:divBdr>
        <w:top w:val="none" w:sz="0" w:space="0" w:color="auto"/>
        <w:left w:val="none" w:sz="0" w:space="0" w:color="auto"/>
        <w:bottom w:val="none" w:sz="0" w:space="0" w:color="auto"/>
        <w:right w:val="none" w:sz="0" w:space="0" w:color="auto"/>
      </w:divBdr>
      <w:divsChild>
        <w:div w:id="1328284327">
          <w:marLeft w:val="0"/>
          <w:marRight w:val="0"/>
          <w:marTop w:val="0"/>
          <w:marBottom w:val="240"/>
          <w:divBdr>
            <w:top w:val="none" w:sz="0" w:space="0" w:color="auto"/>
            <w:left w:val="none" w:sz="0" w:space="0" w:color="auto"/>
            <w:bottom w:val="none" w:sz="0" w:space="0" w:color="auto"/>
            <w:right w:val="none" w:sz="0" w:space="0" w:color="auto"/>
          </w:divBdr>
          <w:divsChild>
            <w:div w:id="1637834210">
              <w:marLeft w:val="0"/>
              <w:marRight w:val="0"/>
              <w:marTop w:val="0"/>
              <w:marBottom w:val="120"/>
              <w:divBdr>
                <w:top w:val="none" w:sz="0" w:space="0" w:color="auto"/>
                <w:left w:val="none" w:sz="0" w:space="0" w:color="auto"/>
                <w:bottom w:val="none" w:sz="0" w:space="0" w:color="auto"/>
                <w:right w:val="none" w:sz="0" w:space="0" w:color="auto"/>
              </w:divBdr>
            </w:div>
            <w:div w:id="1153792144">
              <w:marLeft w:val="0"/>
              <w:marRight w:val="0"/>
              <w:marTop w:val="0"/>
              <w:marBottom w:val="120"/>
              <w:divBdr>
                <w:top w:val="none" w:sz="0" w:space="0" w:color="auto"/>
                <w:left w:val="none" w:sz="0" w:space="0" w:color="auto"/>
                <w:bottom w:val="none" w:sz="0" w:space="0" w:color="auto"/>
                <w:right w:val="none" w:sz="0" w:space="0" w:color="auto"/>
              </w:divBdr>
            </w:div>
          </w:divsChild>
        </w:div>
        <w:div w:id="614798009">
          <w:marLeft w:val="0"/>
          <w:marRight w:val="0"/>
          <w:marTop w:val="0"/>
          <w:marBottom w:val="240"/>
          <w:divBdr>
            <w:top w:val="none" w:sz="0" w:space="0" w:color="auto"/>
            <w:left w:val="none" w:sz="0" w:space="0" w:color="auto"/>
            <w:bottom w:val="none" w:sz="0" w:space="0" w:color="auto"/>
            <w:right w:val="none" w:sz="0" w:space="0" w:color="auto"/>
          </w:divBdr>
          <w:divsChild>
            <w:div w:id="2124154081">
              <w:marLeft w:val="0"/>
              <w:marRight w:val="0"/>
              <w:marTop w:val="0"/>
              <w:marBottom w:val="120"/>
              <w:divBdr>
                <w:top w:val="none" w:sz="0" w:space="0" w:color="auto"/>
                <w:left w:val="none" w:sz="0" w:space="0" w:color="auto"/>
                <w:bottom w:val="none" w:sz="0" w:space="0" w:color="auto"/>
                <w:right w:val="none" w:sz="0" w:space="0" w:color="auto"/>
              </w:divBdr>
            </w:div>
          </w:divsChild>
        </w:div>
        <w:div w:id="1525943895">
          <w:marLeft w:val="0"/>
          <w:marRight w:val="0"/>
          <w:marTop w:val="0"/>
          <w:marBottom w:val="240"/>
          <w:divBdr>
            <w:top w:val="none" w:sz="0" w:space="0" w:color="auto"/>
            <w:left w:val="none" w:sz="0" w:space="0" w:color="auto"/>
            <w:bottom w:val="none" w:sz="0" w:space="0" w:color="auto"/>
            <w:right w:val="none" w:sz="0" w:space="0" w:color="auto"/>
          </w:divBdr>
          <w:divsChild>
            <w:div w:id="56245328">
              <w:marLeft w:val="0"/>
              <w:marRight w:val="0"/>
              <w:marTop w:val="0"/>
              <w:marBottom w:val="120"/>
              <w:divBdr>
                <w:top w:val="none" w:sz="0" w:space="0" w:color="auto"/>
                <w:left w:val="none" w:sz="0" w:space="0" w:color="auto"/>
                <w:bottom w:val="none" w:sz="0" w:space="0" w:color="auto"/>
                <w:right w:val="none" w:sz="0" w:space="0" w:color="auto"/>
              </w:divBdr>
            </w:div>
          </w:divsChild>
        </w:div>
        <w:div w:id="593587632">
          <w:marLeft w:val="0"/>
          <w:marRight w:val="0"/>
          <w:marTop w:val="0"/>
          <w:marBottom w:val="240"/>
          <w:divBdr>
            <w:top w:val="none" w:sz="0" w:space="0" w:color="auto"/>
            <w:left w:val="none" w:sz="0" w:space="0" w:color="auto"/>
            <w:bottom w:val="none" w:sz="0" w:space="0" w:color="auto"/>
            <w:right w:val="none" w:sz="0" w:space="0" w:color="auto"/>
          </w:divBdr>
          <w:divsChild>
            <w:div w:id="747967598">
              <w:marLeft w:val="0"/>
              <w:marRight w:val="0"/>
              <w:marTop w:val="0"/>
              <w:marBottom w:val="120"/>
              <w:divBdr>
                <w:top w:val="none" w:sz="0" w:space="0" w:color="auto"/>
                <w:left w:val="none" w:sz="0" w:space="0" w:color="auto"/>
                <w:bottom w:val="none" w:sz="0" w:space="0" w:color="auto"/>
                <w:right w:val="none" w:sz="0" w:space="0" w:color="auto"/>
              </w:divBdr>
            </w:div>
            <w:div w:id="433936819">
              <w:marLeft w:val="0"/>
              <w:marRight w:val="0"/>
              <w:marTop w:val="0"/>
              <w:marBottom w:val="120"/>
              <w:divBdr>
                <w:top w:val="none" w:sz="0" w:space="0" w:color="auto"/>
                <w:left w:val="none" w:sz="0" w:space="0" w:color="auto"/>
                <w:bottom w:val="none" w:sz="0" w:space="0" w:color="auto"/>
                <w:right w:val="none" w:sz="0" w:space="0" w:color="auto"/>
              </w:divBdr>
            </w:div>
            <w:div w:id="11006847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48608698">
      <w:bodyDiv w:val="1"/>
      <w:marLeft w:val="0"/>
      <w:marRight w:val="0"/>
      <w:marTop w:val="0"/>
      <w:marBottom w:val="0"/>
      <w:divBdr>
        <w:top w:val="none" w:sz="0" w:space="0" w:color="auto"/>
        <w:left w:val="none" w:sz="0" w:space="0" w:color="auto"/>
        <w:bottom w:val="none" w:sz="0" w:space="0" w:color="auto"/>
        <w:right w:val="none" w:sz="0" w:space="0" w:color="auto"/>
      </w:divBdr>
    </w:div>
    <w:div w:id="400101682">
      <w:bodyDiv w:val="1"/>
      <w:marLeft w:val="0"/>
      <w:marRight w:val="0"/>
      <w:marTop w:val="0"/>
      <w:marBottom w:val="0"/>
      <w:divBdr>
        <w:top w:val="none" w:sz="0" w:space="0" w:color="auto"/>
        <w:left w:val="none" w:sz="0" w:space="0" w:color="auto"/>
        <w:bottom w:val="none" w:sz="0" w:space="0" w:color="auto"/>
        <w:right w:val="none" w:sz="0" w:space="0" w:color="auto"/>
      </w:divBdr>
      <w:divsChild>
        <w:div w:id="890771655">
          <w:marLeft w:val="0"/>
          <w:marRight w:val="0"/>
          <w:marTop w:val="0"/>
          <w:marBottom w:val="120"/>
          <w:divBdr>
            <w:top w:val="none" w:sz="0" w:space="0" w:color="auto"/>
            <w:left w:val="none" w:sz="0" w:space="0" w:color="auto"/>
            <w:bottom w:val="none" w:sz="0" w:space="0" w:color="auto"/>
            <w:right w:val="none" w:sz="0" w:space="0" w:color="auto"/>
          </w:divBdr>
        </w:div>
        <w:div w:id="437679759">
          <w:marLeft w:val="0"/>
          <w:marRight w:val="0"/>
          <w:marTop w:val="0"/>
          <w:marBottom w:val="120"/>
          <w:divBdr>
            <w:top w:val="none" w:sz="0" w:space="0" w:color="auto"/>
            <w:left w:val="none" w:sz="0" w:space="0" w:color="auto"/>
            <w:bottom w:val="none" w:sz="0" w:space="0" w:color="auto"/>
            <w:right w:val="none" w:sz="0" w:space="0" w:color="auto"/>
          </w:divBdr>
        </w:div>
        <w:div w:id="1465149795">
          <w:marLeft w:val="0"/>
          <w:marRight w:val="0"/>
          <w:marTop w:val="0"/>
          <w:marBottom w:val="120"/>
          <w:divBdr>
            <w:top w:val="none" w:sz="0" w:space="0" w:color="auto"/>
            <w:left w:val="none" w:sz="0" w:space="0" w:color="auto"/>
            <w:bottom w:val="none" w:sz="0" w:space="0" w:color="auto"/>
            <w:right w:val="none" w:sz="0" w:space="0" w:color="auto"/>
          </w:divBdr>
        </w:div>
      </w:divsChild>
    </w:div>
    <w:div w:id="404188571">
      <w:bodyDiv w:val="1"/>
      <w:marLeft w:val="0"/>
      <w:marRight w:val="0"/>
      <w:marTop w:val="0"/>
      <w:marBottom w:val="0"/>
      <w:divBdr>
        <w:top w:val="none" w:sz="0" w:space="0" w:color="auto"/>
        <w:left w:val="none" w:sz="0" w:space="0" w:color="auto"/>
        <w:bottom w:val="none" w:sz="0" w:space="0" w:color="auto"/>
        <w:right w:val="none" w:sz="0" w:space="0" w:color="auto"/>
      </w:divBdr>
      <w:divsChild>
        <w:div w:id="1047333514">
          <w:marLeft w:val="0"/>
          <w:marRight w:val="0"/>
          <w:marTop w:val="0"/>
          <w:marBottom w:val="120"/>
          <w:divBdr>
            <w:top w:val="none" w:sz="0" w:space="0" w:color="auto"/>
            <w:left w:val="none" w:sz="0" w:space="0" w:color="auto"/>
            <w:bottom w:val="none" w:sz="0" w:space="0" w:color="auto"/>
            <w:right w:val="none" w:sz="0" w:space="0" w:color="auto"/>
          </w:divBdr>
        </w:div>
      </w:divsChild>
    </w:div>
    <w:div w:id="416445538">
      <w:bodyDiv w:val="1"/>
      <w:marLeft w:val="0"/>
      <w:marRight w:val="0"/>
      <w:marTop w:val="0"/>
      <w:marBottom w:val="0"/>
      <w:divBdr>
        <w:top w:val="none" w:sz="0" w:space="0" w:color="auto"/>
        <w:left w:val="none" w:sz="0" w:space="0" w:color="auto"/>
        <w:bottom w:val="none" w:sz="0" w:space="0" w:color="auto"/>
        <w:right w:val="none" w:sz="0" w:space="0" w:color="auto"/>
      </w:divBdr>
      <w:divsChild>
        <w:div w:id="1184172569">
          <w:marLeft w:val="0"/>
          <w:marRight w:val="0"/>
          <w:marTop w:val="0"/>
          <w:marBottom w:val="0"/>
          <w:divBdr>
            <w:top w:val="none" w:sz="0" w:space="0" w:color="auto"/>
            <w:left w:val="none" w:sz="0" w:space="0" w:color="auto"/>
            <w:bottom w:val="none" w:sz="0" w:space="0" w:color="auto"/>
            <w:right w:val="none" w:sz="0" w:space="0" w:color="auto"/>
          </w:divBdr>
          <w:divsChild>
            <w:div w:id="220672285">
              <w:marLeft w:val="0"/>
              <w:marRight w:val="0"/>
              <w:marTop w:val="0"/>
              <w:marBottom w:val="120"/>
              <w:divBdr>
                <w:top w:val="none" w:sz="0" w:space="0" w:color="auto"/>
                <w:left w:val="none" w:sz="0" w:space="0" w:color="auto"/>
                <w:bottom w:val="none" w:sz="0" w:space="0" w:color="auto"/>
                <w:right w:val="none" w:sz="0" w:space="0" w:color="auto"/>
              </w:divBdr>
            </w:div>
          </w:divsChild>
        </w:div>
        <w:div w:id="979384071">
          <w:marLeft w:val="0"/>
          <w:marRight w:val="0"/>
          <w:marTop w:val="0"/>
          <w:marBottom w:val="0"/>
          <w:divBdr>
            <w:top w:val="none" w:sz="0" w:space="0" w:color="auto"/>
            <w:left w:val="none" w:sz="0" w:space="0" w:color="auto"/>
            <w:bottom w:val="none" w:sz="0" w:space="0" w:color="auto"/>
            <w:right w:val="none" w:sz="0" w:space="0" w:color="auto"/>
          </w:divBdr>
          <w:divsChild>
            <w:div w:id="1641223783">
              <w:marLeft w:val="0"/>
              <w:marRight w:val="0"/>
              <w:marTop w:val="0"/>
              <w:marBottom w:val="120"/>
              <w:divBdr>
                <w:top w:val="none" w:sz="0" w:space="0" w:color="auto"/>
                <w:left w:val="none" w:sz="0" w:space="0" w:color="auto"/>
                <w:bottom w:val="none" w:sz="0" w:space="0" w:color="auto"/>
                <w:right w:val="none" w:sz="0" w:space="0" w:color="auto"/>
              </w:divBdr>
            </w:div>
            <w:div w:id="276836937">
              <w:marLeft w:val="0"/>
              <w:marRight w:val="0"/>
              <w:marTop w:val="0"/>
              <w:marBottom w:val="120"/>
              <w:divBdr>
                <w:top w:val="none" w:sz="0" w:space="0" w:color="auto"/>
                <w:left w:val="none" w:sz="0" w:space="0" w:color="auto"/>
                <w:bottom w:val="none" w:sz="0" w:space="0" w:color="auto"/>
                <w:right w:val="none" w:sz="0" w:space="0" w:color="auto"/>
              </w:divBdr>
            </w:div>
          </w:divsChild>
        </w:div>
        <w:div w:id="450783671">
          <w:marLeft w:val="0"/>
          <w:marRight w:val="0"/>
          <w:marTop w:val="0"/>
          <w:marBottom w:val="0"/>
          <w:divBdr>
            <w:top w:val="none" w:sz="0" w:space="0" w:color="auto"/>
            <w:left w:val="none" w:sz="0" w:space="0" w:color="auto"/>
            <w:bottom w:val="none" w:sz="0" w:space="0" w:color="auto"/>
            <w:right w:val="none" w:sz="0" w:space="0" w:color="auto"/>
          </w:divBdr>
          <w:divsChild>
            <w:div w:id="341932078">
              <w:marLeft w:val="0"/>
              <w:marRight w:val="0"/>
              <w:marTop w:val="0"/>
              <w:marBottom w:val="120"/>
              <w:divBdr>
                <w:top w:val="none" w:sz="0" w:space="0" w:color="auto"/>
                <w:left w:val="none" w:sz="0" w:space="0" w:color="auto"/>
                <w:bottom w:val="none" w:sz="0" w:space="0" w:color="auto"/>
                <w:right w:val="none" w:sz="0" w:space="0" w:color="auto"/>
              </w:divBdr>
            </w:div>
            <w:div w:id="45640011">
              <w:marLeft w:val="0"/>
              <w:marRight w:val="0"/>
              <w:marTop w:val="0"/>
              <w:marBottom w:val="120"/>
              <w:divBdr>
                <w:top w:val="none" w:sz="0" w:space="0" w:color="auto"/>
                <w:left w:val="none" w:sz="0" w:space="0" w:color="auto"/>
                <w:bottom w:val="none" w:sz="0" w:space="0" w:color="auto"/>
                <w:right w:val="none" w:sz="0" w:space="0" w:color="auto"/>
              </w:divBdr>
            </w:div>
          </w:divsChild>
        </w:div>
        <w:div w:id="59327090">
          <w:marLeft w:val="0"/>
          <w:marRight w:val="0"/>
          <w:marTop w:val="0"/>
          <w:marBottom w:val="0"/>
          <w:divBdr>
            <w:top w:val="none" w:sz="0" w:space="0" w:color="auto"/>
            <w:left w:val="none" w:sz="0" w:space="0" w:color="auto"/>
            <w:bottom w:val="none" w:sz="0" w:space="0" w:color="auto"/>
            <w:right w:val="none" w:sz="0" w:space="0" w:color="auto"/>
          </w:divBdr>
          <w:divsChild>
            <w:div w:id="1205748041">
              <w:marLeft w:val="0"/>
              <w:marRight w:val="0"/>
              <w:marTop w:val="0"/>
              <w:marBottom w:val="120"/>
              <w:divBdr>
                <w:top w:val="none" w:sz="0" w:space="0" w:color="auto"/>
                <w:left w:val="none" w:sz="0" w:space="0" w:color="auto"/>
                <w:bottom w:val="none" w:sz="0" w:space="0" w:color="auto"/>
                <w:right w:val="none" w:sz="0" w:space="0" w:color="auto"/>
              </w:divBdr>
            </w:div>
            <w:div w:id="2145927925">
              <w:marLeft w:val="0"/>
              <w:marRight w:val="0"/>
              <w:marTop w:val="0"/>
              <w:marBottom w:val="120"/>
              <w:divBdr>
                <w:top w:val="none" w:sz="0" w:space="0" w:color="auto"/>
                <w:left w:val="none" w:sz="0" w:space="0" w:color="auto"/>
                <w:bottom w:val="none" w:sz="0" w:space="0" w:color="auto"/>
                <w:right w:val="none" w:sz="0" w:space="0" w:color="auto"/>
              </w:divBdr>
            </w:div>
            <w:div w:id="1090853166">
              <w:marLeft w:val="0"/>
              <w:marRight w:val="0"/>
              <w:marTop w:val="0"/>
              <w:marBottom w:val="120"/>
              <w:divBdr>
                <w:top w:val="none" w:sz="0" w:space="0" w:color="auto"/>
                <w:left w:val="none" w:sz="0" w:space="0" w:color="auto"/>
                <w:bottom w:val="none" w:sz="0" w:space="0" w:color="auto"/>
                <w:right w:val="none" w:sz="0" w:space="0" w:color="auto"/>
              </w:divBdr>
            </w:div>
          </w:divsChild>
        </w:div>
        <w:div w:id="1126393403">
          <w:marLeft w:val="0"/>
          <w:marRight w:val="0"/>
          <w:marTop w:val="0"/>
          <w:marBottom w:val="0"/>
          <w:divBdr>
            <w:top w:val="none" w:sz="0" w:space="0" w:color="auto"/>
            <w:left w:val="none" w:sz="0" w:space="0" w:color="auto"/>
            <w:bottom w:val="none" w:sz="0" w:space="0" w:color="auto"/>
            <w:right w:val="none" w:sz="0" w:space="0" w:color="auto"/>
          </w:divBdr>
          <w:divsChild>
            <w:div w:id="785857220">
              <w:marLeft w:val="0"/>
              <w:marRight w:val="0"/>
              <w:marTop w:val="0"/>
              <w:marBottom w:val="120"/>
              <w:divBdr>
                <w:top w:val="none" w:sz="0" w:space="0" w:color="auto"/>
                <w:left w:val="none" w:sz="0" w:space="0" w:color="auto"/>
                <w:bottom w:val="none" w:sz="0" w:space="0" w:color="auto"/>
                <w:right w:val="none" w:sz="0" w:space="0" w:color="auto"/>
              </w:divBdr>
            </w:div>
            <w:div w:id="785347167">
              <w:marLeft w:val="0"/>
              <w:marRight w:val="0"/>
              <w:marTop w:val="0"/>
              <w:marBottom w:val="120"/>
              <w:divBdr>
                <w:top w:val="none" w:sz="0" w:space="0" w:color="auto"/>
                <w:left w:val="none" w:sz="0" w:space="0" w:color="auto"/>
                <w:bottom w:val="none" w:sz="0" w:space="0" w:color="auto"/>
                <w:right w:val="none" w:sz="0" w:space="0" w:color="auto"/>
              </w:divBdr>
            </w:div>
            <w:div w:id="16578058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38069504">
      <w:bodyDiv w:val="1"/>
      <w:marLeft w:val="0"/>
      <w:marRight w:val="0"/>
      <w:marTop w:val="0"/>
      <w:marBottom w:val="0"/>
      <w:divBdr>
        <w:top w:val="none" w:sz="0" w:space="0" w:color="auto"/>
        <w:left w:val="none" w:sz="0" w:space="0" w:color="auto"/>
        <w:bottom w:val="none" w:sz="0" w:space="0" w:color="auto"/>
        <w:right w:val="none" w:sz="0" w:space="0" w:color="auto"/>
      </w:divBdr>
    </w:div>
    <w:div w:id="438455838">
      <w:bodyDiv w:val="1"/>
      <w:marLeft w:val="0"/>
      <w:marRight w:val="0"/>
      <w:marTop w:val="0"/>
      <w:marBottom w:val="0"/>
      <w:divBdr>
        <w:top w:val="none" w:sz="0" w:space="0" w:color="auto"/>
        <w:left w:val="none" w:sz="0" w:space="0" w:color="auto"/>
        <w:bottom w:val="none" w:sz="0" w:space="0" w:color="auto"/>
        <w:right w:val="none" w:sz="0" w:space="0" w:color="auto"/>
      </w:divBdr>
    </w:div>
    <w:div w:id="456221636">
      <w:bodyDiv w:val="1"/>
      <w:marLeft w:val="0"/>
      <w:marRight w:val="0"/>
      <w:marTop w:val="0"/>
      <w:marBottom w:val="0"/>
      <w:divBdr>
        <w:top w:val="none" w:sz="0" w:space="0" w:color="auto"/>
        <w:left w:val="none" w:sz="0" w:space="0" w:color="auto"/>
        <w:bottom w:val="none" w:sz="0" w:space="0" w:color="auto"/>
        <w:right w:val="none" w:sz="0" w:space="0" w:color="auto"/>
      </w:divBdr>
      <w:divsChild>
        <w:div w:id="1964073393">
          <w:marLeft w:val="0"/>
          <w:marRight w:val="0"/>
          <w:marTop w:val="0"/>
          <w:marBottom w:val="120"/>
          <w:divBdr>
            <w:top w:val="none" w:sz="0" w:space="0" w:color="auto"/>
            <w:left w:val="none" w:sz="0" w:space="0" w:color="auto"/>
            <w:bottom w:val="none" w:sz="0" w:space="0" w:color="auto"/>
            <w:right w:val="none" w:sz="0" w:space="0" w:color="auto"/>
          </w:divBdr>
        </w:div>
        <w:div w:id="1577082438">
          <w:marLeft w:val="0"/>
          <w:marRight w:val="0"/>
          <w:marTop w:val="0"/>
          <w:marBottom w:val="120"/>
          <w:divBdr>
            <w:top w:val="none" w:sz="0" w:space="0" w:color="auto"/>
            <w:left w:val="none" w:sz="0" w:space="0" w:color="auto"/>
            <w:bottom w:val="none" w:sz="0" w:space="0" w:color="auto"/>
            <w:right w:val="none" w:sz="0" w:space="0" w:color="auto"/>
          </w:divBdr>
        </w:div>
        <w:div w:id="2046522370">
          <w:marLeft w:val="0"/>
          <w:marRight w:val="0"/>
          <w:marTop w:val="0"/>
          <w:marBottom w:val="120"/>
          <w:divBdr>
            <w:top w:val="none" w:sz="0" w:space="0" w:color="auto"/>
            <w:left w:val="none" w:sz="0" w:space="0" w:color="auto"/>
            <w:bottom w:val="none" w:sz="0" w:space="0" w:color="auto"/>
            <w:right w:val="none" w:sz="0" w:space="0" w:color="auto"/>
          </w:divBdr>
        </w:div>
        <w:div w:id="310906658">
          <w:marLeft w:val="0"/>
          <w:marRight w:val="0"/>
          <w:marTop w:val="0"/>
          <w:marBottom w:val="120"/>
          <w:divBdr>
            <w:top w:val="none" w:sz="0" w:space="0" w:color="auto"/>
            <w:left w:val="none" w:sz="0" w:space="0" w:color="auto"/>
            <w:bottom w:val="none" w:sz="0" w:space="0" w:color="auto"/>
            <w:right w:val="none" w:sz="0" w:space="0" w:color="auto"/>
          </w:divBdr>
        </w:div>
        <w:div w:id="629436291">
          <w:marLeft w:val="0"/>
          <w:marRight w:val="0"/>
          <w:marTop w:val="0"/>
          <w:marBottom w:val="120"/>
          <w:divBdr>
            <w:top w:val="none" w:sz="0" w:space="0" w:color="auto"/>
            <w:left w:val="none" w:sz="0" w:space="0" w:color="auto"/>
            <w:bottom w:val="none" w:sz="0" w:space="0" w:color="auto"/>
            <w:right w:val="none" w:sz="0" w:space="0" w:color="auto"/>
          </w:divBdr>
        </w:div>
      </w:divsChild>
    </w:div>
    <w:div w:id="460851343">
      <w:bodyDiv w:val="1"/>
      <w:marLeft w:val="0"/>
      <w:marRight w:val="0"/>
      <w:marTop w:val="0"/>
      <w:marBottom w:val="0"/>
      <w:divBdr>
        <w:top w:val="none" w:sz="0" w:space="0" w:color="auto"/>
        <w:left w:val="none" w:sz="0" w:space="0" w:color="auto"/>
        <w:bottom w:val="none" w:sz="0" w:space="0" w:color="auto"/>
        <w:right w:val="none" w:sz="0" w:space="0" w:color="auto"/>
      </w:divBdr>
      <w:divsChild>
        <w:div w:id="382949463">
          <w:marLeft w:val="0"/>
          <w:marRight w:val="0"/>
          <w:marTop w:val="0"/>
          <w:marBottom w:val="0"/>
          <w:divBdr>
            <w:top w:val="none" w:sz="0" w:space="0" w:color="auto"/>
            <w:left w:val="none" w:sz="0" w:space="0" w:color="auto"/>
            <w:bottom w:val="none" w:sz="0" w:space="0" w:color="auto"/>
            <w:right w:val="none" w:sz="0" w:space="0" w:color="auto"/>
          </w:divBdr>
          <w:divsChild>
            <w:div w:id="1413551409">
              <w:marLeft w:val="0"/>
              <w:marRight w:val="0"/>
              <w:marTop w:val="0"/>
              <w:marBottom w:val="120"/>
              <w:divBdr>
                <w:top w:val="none" w:sz="0" w:space="0" w:color="auto"/>
                <w:left w:val="none" w:sz="0" w:space="0" w:color="auto"/>
                <w:bottom w:val="none" w:sz="0" w:space="0" w:color="auto"/>
                <w:right w:val="none" w:sz="0" w:space="0" w:color="auto"/>
              </w:divBdr>
            </w:div>
          </w:divsChild>
        </w:div>
        <w:div w:id="1038630008">
          <w:marLeft w:val="0"/>
          <w:marRight w:val="0"/>
          <w:marTop w:val="0"/>
          <w:marBottom w:val="0"/>
          <w:divBdr>
            <w:top w:val="none" w:sz="0" w:space="0" w:color="auto"/>
            <w:left w:val="none" w:sz="0" w:space="0" w:color="auto"/>
            <w:bottom w:val="none" w:sz="0" w:space="0" w:color="auto"/>
            <w:right w:val="none" w:sz="0" w:space="0" w:color="auto"/>
          </w:divBdr>
          <w:divsChild>
            <w:div w:id="826362839">
              <w:marLeft w:val="0"/>
              <w:marRight w:val="0"/>
              <w:marTop w:val="0"/>
              <w:marBottom w:val="120"/>
              <w:divBdr>
                <w:top w:val="none" w:sz="0" w:space="0" w:color="auto"/>
                <w:left w:val="none" w:sz="0" w:space="0" w:color="auto"/>
                <w:bottom w:val="none" w:sz="0" w:space="0" w:color="auto"/>
                <w:right w:val="none" w:sz="0" w:space="0" w:color="auto"/>
              </w:divBdr>
            </w:div>
            <w:div w:id="527911616">
              <w:marLeft w:val="0"/>
              <w:marRight w:val="0"/>
              <w:marTop w:val="0"/>
              <w:marBottom w:val="120"/>
              <w:divBdr>
                <w:top w:val="none" w:sz="0" w:space="0" w:color="auto"/>
                <w:left w:val="none" w:sz="0" w:space="0" w:color="auto"/>
                <w:bottom w:val="none" w:sz="0" w:space="0" w:color="auto"/>
                <w:right w:val="none" w:sz="0" w:space="0" w:color="auto"/>
              </w:divBdr>
            </w:div>
            <w:div w:id="1420523987">
              <w:marLeft w:val="0"/>
              <w:marRight w:val="0"/>
              <w:marTop w:val="0"/>
              <w:marBottom w:val="120"/>
              <w:divBdr>
                <w:top w:val="none" w:sz="0" w:space="0" w:color="auto"/>
                <w:left w:val="none" w:sz="0" w:space="0" w:color="auto"/>
                <w:bottom w:val="none" w:sz="0" w:space="0" w:color="auto"/>
                <w:right w:val="none" w:sz="0" w:space="0" w:color="auto"/>
              </w:divBdr>
            </w:div>
          </w:divsChild>
        </w:div>
        <w:div w:id="1591353026">
          <w:marLeft w:val="0"/>
          <w:marRight w:val="0"/>
          <w:marTop w:val="0"/>
          <w:marBottom w:val="0"/>
          <w:divBdr>
            <w:top w:val="none" w:sz="0" w:space="0" w:color="auto"/>
            <w:left w:val="none" w:sz="0" w:space="0" w:color="auto"/>
            <w:bottom w:val="none" w:sz="0" w:space="0" w:color="auto"/>
            <w:right w:val="none" w:sz="0" w:space="0" w:color="auto"/>
          </w:divBdr>
          <w:divsChild>
            <w:div w:id="1377200772">
              <w:marLeft w:val="0"/>
              <w:marRight w:val="0"/>
              <w:marTop w:val="0"/>
              <w:marBottom w:val="120"/>
              <w:divBdr>
                <w:top w:val="none" w:sz="0" w:space="0" w:color="auto"/>
                <w:left w:val="none" w:sz="0" w:space="0" w:color="auto"/>
                <w:bottom w:val="none" w:sz="0" w:space="0" w:color="auto"/>
                <w:right w:val="none" w:sz="0" w:space="0" w:color="auto"/>
              </w:divBdr>
            </w:div>
            <w:div w:id="1579440797">
              <w:marLeft w:val="0"/>
              <w:marRight w:val="0"/>
              <w:marTop w:val="0"/>
              <w:marBottom w:val="120"/>
              <w:divBdr>
                <w:top w:val="none" w:sz="0" w:space="0" w:color="auto"/>
                <w:left w:val="none" w:sz="0" w:space="0" w:color="auto"/>
                <w:bottom w:val="none" w:sz="0" w:space="0" w:color="auto"/>
                <w:right w:val="none" w:sz="0" w:space="0" w:color="auto"/>
              </w:divBdr>
            </w:div>
            <w:div w:id="17106443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69515865">
      <w:bodyDiv w:val="1"/>
      <w:marLeft w:val="0"/>
      <w:marRight w:val="0"/>
      <w:marTop w:val="0"/>
      <w:marBottom w:val="0"/>
      <w:divBdr>
        <w:top w:val="none" w:sz="0" w:space="0" w:color="auto"/>
        <w:left w:val="none" w:sz="0" w:space="0" w:color="auto"/>
        <w:bottom w:val="none" w:sz="0" w:space="0" w:color="auto"/>
        <w:right w:val="none" w:sz="0" w:space="0" w:color="auto"/>
      </w:divBdr>
      <w:divsChild>
        <w:div w:id="1859004184">
          <w:marLeft w:val="0"/>
          <w:marRight w:val="0"/>
          <w:marTop w:val="0"/>
          <w:marBottom w:val="240"/>
          <w:divBdr>
            <w:top w:val="none" w:sz="0" w:space="0" w:color="auto"/>
            <w:left w:val="none" w:sz="0" w:space="0" w:color="auto"/>
            <w:bottom w:val="none" w:sz="0" w:space="0" w:color="auto"/>
            <w:right w:val="none" w:sz="0" w:space="0" w:color="auto"/>
          </w:divBdr>
          <w:divsChild>
            <w:div w:id="415520110">
              <w:marLeft w:val="0"/>
              <w:marRight w:val="0"/>
              <w:marTop w:val="0"/>
              <w:marBottom w:val="120"/>
              <w:divBdr>
                <w:top w:val="none" w:sz="0" w:space="0" w:color="auto"/>
                <w:left w:val="none" w:sz="0" w:space="0" w:color="auto"/>
                <w:bottom w:val="none" w:sz="0" w:space="0" w:color="auto"/>
                <w:right w:val="none" w:sz="0" w:space="0" w:color="auto"/>
              </w:divBdr>
            </w:div>
          </w:divsChild>
        </w:div>
        <w:div w:id="1015767399">
          <w:marLeft w:val="0"/>
          <w:marRight w:val="0"/>
          <w:marTop w:val="0"/>
          <w:marBottom w:val="240"/>
          <w:divBdr>
            <w:top w:val="none" w:sz="0" w:space="0" w:color="auto"/>
            <w:left w:val="none" w:sz="0" w:space="0" w:color="auto"/>
            <w:bottom w:val="none" w:sz="0" w:space="0" w:color="auto"/>
            <w:right w:val="none" w:sz="0" w:space="0" w:color="auto"/>
          </w:divBdr>
          <w:divsChild>
            <w:div w:id="1541700421">
              <w:marLeft w:val="0"/>
              <w:marRight w:val="0"/>
              <w:marTop w:val="0"/>
              <w:marBottom w:val="120"/>
              <w:divBdr>
                <w:top w:val="none" w:sz="0" w:space="0" w:color="auto"/>
                <w:left w:val="none" w:sz="0" w:space="0" w:color="auto"/>
                <w:bottom w:val="none" w:sz="0" w:space="0" w:color="auto"/>
                <w:right w:val="none" w:sz="0" w:space="0" w:color="auto"/>
              </w:divBdr>
            </w:div>
            <w:div w:id="2047371734">
              <w:marLeft w:val="0"/>
              <w:marRight w:val="0"/>
              <w:marTop w:val="0"/>
              <w:marBottom w:val="120"/>
              <w:divBdr>
                <w:top w:val="none" w:sz="0" w:space="0" w:color="auto"/>
                <w:left w:val="none" w:sz="0" w:space="0" w:color="auto"/>
                <w:bottom w:val="none" w:sz="0" w:space="0" w:color="auto"/>
                <w:right w:val="none" w:sz="0" w:space="0" w:color="auto"/>
              </w:divBdr>
            </w:div>
            <w:div w:id="1756199292">
              <w:marLeft w:val="0"/>
              <w:marRight w:val="0"/>
              <w:marTop w:val="0"/>
              <w:marBottom w:val="120"/>
              <w:divBdr>
                <w:top w:val="none" w:sz="0" w:space="0" w:color="auto"/>
                <w:left w:val="none" w:sz="0" w:space="0" w:color="auto"/>
                <w:bottom w:val="none" w:sz="0" w:space="0" w:color="auto"/>
                <w:right w:val="none" w:sz="0" w:space="0" w:color="auto"/>
              </w:divBdr>
            </w:div>
          </w:divsChild>
        </w:div>
        <w:div w:id="554395763">
          <w:marLeft w:val="0"/>
          <w:marRight w:val="0"/>
          <w:marTop w:val="0"/>
          <w:marBottom w:val="240"/>
          <w:divBdr>
            <w:top w:val="none" w:sz="0" w:space="0" w:color="auto"/>
            <w:left w:val="none" w:sz="0" w:space="0" w:color="auto"/>
            <w:bottom w:val="none" w:sz="0" w:space="0" w:color="auto"/>
            <w:right w:val="none" w:sz="0" w:space="0" w:color="auto"/>
          </w:divBdr>
          <w:divsChild>
            <w:div w:id="1190068444">
              <w:marLeft w:val="0"/>
              <w:marRight w:val="0"/>
              <w:marTop w:val="0"/>
              <w:marBottom w:val="120"/>
              <w:divBdr>
                <w:top w:val="none" w:sz="0" w:space="0" w:color="auto"/>
                <w:left w:val="none" w:sz="0" w:space="0" w:color="auto"/>
                <w:bottom w:val="none" w:sz="0" w:space="0" w:color="auto"/>
                <w:right w:val="none" w:sz="0" w:space="0" w:color="auto"/>
              </w:divBdr>
            </w:div>
            <w:div w:id="108084835">
              <w:marLeft w:val="0"/>
              <w:marRight w:val="0"/>
              <w:marTop w:val="0"/>
              <w:marBottom w:val="120"/>
              <w:divBdr>
                <w:top w:val="none" w:sz="0" w:space="0" w:color="auto"/>
                <w:left w:val="none" w:sz="0" w:space="0" w:color="auto"/>
                <w:bottom w:val="none" w:sz="0" w:space="0" w:color="auto"/>
                <w:right w:val="none" w:sz="0" w:space="0" w:color="auto"/>
              </w:divBdr>
            </w:div>
            <w:div w:id="18340285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77117899">
      <w:bodyDiv w:val="1"/>
      <w:marLeft w:val="0"/>
      <w:marRight w:val="0"/>
      <w:marTop w:val="0"/>
      <w:marBottom w:val="0"/>
      <w:divBdr>
        <w:top w:val="none" w:sz="0" w:space="0" w:color="auto"/>
        <w:left w:val="none" w:sz="0" w:space="0" w:color="auto"/>
        <w:bottom w:val="none" w:sz="0" w:space="0" w:color="auto"/>
        <w:right w:val="none" w:sz="0" w:space="0" w:color="auto"/>
      </w:divBdr>
      <w:divsChild>
        <w:div w:id="1094400105">
          <w:marLeft w:val="0"/>
          <w:marRight w:val="0"/>
          <w:marTop w:val="0"/>
          <w:marBottom w:val="0"/>
          <w:divBdr>
            <w:top w:val="none" w:sz="0" w:space="0" w:color="auto"/>
            <w:left w:val="none" w:sz="0" w:space="0" w:color="auto"/>
            <w:bottom w:val="none" w:sz="0" w:space="0" w:color="auto"/>
            <w:right w:val="none" w:sz="0" w:space="0" w:color="auto"/>
          </w:divBdr>
          <w:divsChild>
            <w:div w:id="519244465">
              <w:marLeft w:val="0"/>
              <w:marRight w:val="0"/>
              <w:marTop w:val="0"/>
              <w:marBottom w:val="120"/>
              <w:divBdr>
                <w:top w:val="none" w:sz="0" w:space="0" w:color="auto"/>
                <w:left w:val="none" w:sz="0" w:space="0" w:color="auto"/>
                <w:bottom w:val="none" w:sz="0" w:space="0" w:color="auto"/>
                <w:right w:val="none" w:sz="0" w:space="0" w:color="auto"/>
              </w:divBdr>
            </w:div>
          </w:divsChild>
        </w:div>
        <w:div w:id="449394545">
          <w:marLeft w:val="0"/>
          <w:marRight w:val="0"/>
          <w:marTop w:val="0"/>
          <w:marBottom w:val="0"/>
          <w:divBdr>
            <w:top w:val="none" w:sz="0" w:space="0" w:color="auto"/>
            <w:left w:val="none" w:sz="0" w:space="0" w:color="auto"/>
            <w:bottom w:val="none" w:sz="0" w:space="0" w:color="auto"/>
            <w:right w:val="none" w:sz="0" w:space="0" w:color="auto"/>
          </w:divBdr>
          <w:divsChild>
            <w:div w:id="735475784">
              <w:marLeft w:val="0"/>
              <w:marRight w:val="0"/>
              <w:marTop w:val="0"/>
              <w:marBottom w:val="120"/>
              <w:divBdr>
                <w:top w:val="none" w:sz="0" w:space="0" w:color="auto"/>
                <w:left w:val="none" w:sz="0" w:space="0" w:color="auto"/>
                <w:bottom w:val="none" w:sz="0" w:space="0" w:color="auto"/>
                <w:right w:val="none" w:sz="0" w:space="0" w:color="auto"/>
              </w:divBdr>
            </w:div>
          </w:divsChild>
        </w:div>
        <w:div w:id="1873499558">
          <w:marLeft w:val="0"/>
          <w:marRight w:val="0"/>
          <w:marTop w:val="0"/>
          <w:marBottom w:val="0"/>
          <w:divBdr>
            <w:top w:val="none" w:sz="0" w:space="0" w:color="auto"/>
            <w:left w:val="none" w:sz="0" w:space="0" w:color="auto"/>
            <w:bottom w:val="none" w:sz="0" w:space="0" w:color="auto"/>
            <w:right w:val="none" w:sz="0" w:space="0" w:color="auto"/>
          </w:divBdr>
          <w:divsChild>
            <w:div w:id="294415510">
              <w:marLeft w:val="0"/>
              <w:marRight w:val="0"/>
              <w:marTop w:val="0"/>
              <w:marBottom w:val="120"/>
              <w:divBdr>
                <w:top w:val="none" w:sz="0" w:space="0" w:color="auto"/>
                <w:left w:val="none" w:sz="0" w:space="0" w:color="auto"/>
                <w:bottom w:val="none" w:sz="0" w:space="0" w:color="auto"/>
                <w:right w:val="none" w:sz="0" w:space="0" w:color="auto"/>
              </w:divBdr>
            </w:div>
          </w:divsChild>
        </w:div>
        <w:div w:id="489104701">
          <w:marLeft w:val="0"/>
          <w:marRight w:val="0"/>
          <w:marTop w:val="0"/>
          <w:marBottom w:val="0"/>
          <w:divBdr>
            <w:top w:val="none" w:sz="0" w:space="0" w:color="auto"/>
            <w:left w:val="none" w:sz="0" w:space="0" w:color="auto"/>
            <w:bottom w:val="none" w:sz="0" w:space="0" w:color="auto"/>
            <w:right w:val="none" w:sz="0" w:space="0" w:color="auto"/>
          </w:divBdr>
        </w:div>
      </w:divsChild>
    </w:div>
    <w:div w:id="491020753">
      <w:bodyDiv w:val="1"/>
      <w:marLeft w:val="0"/>
      <w:marRight w:val="0"/>
      <w:marTop w:val="0"/>
      <w:marBottom w:val="0"/>
      <w:divBdr>
        <w:top w:val="none" w:sz="0" w:space="0" w:color="auto"/>
        <w:left w:val="none" w:sz="0" w:space="0" w:color="auto"/>
        <w:bottom w:val="none" w:sz="0" w:space="0" w:color="auto"/>
        <w:right w:val="none" w:sz="0" w:space="0" w:color="auto"/>
      </w:divBdr>
      <w:divsChild>
        <w:div w:id="1071151643">
          <w:marLeft w:val="0"/>
          <w:marRight w:val="0"/>
          <w:marTop w:val="0"/>
          <w:marBottom w:val="120"/>
          <w:divBdr>
            <w:top w:val="none" w:sz="0" w:space="0" w:color="auto"/>
            <w:left w:val="none" w:sz="0" w:space="0" w:color="auto"/>
            <w:bottom w:val="none" w:sz="0" w:space="0" w:color="auto"/>
            <w:right w:val="none" w:sz="0" w:space="0" w:color="auto"/>
          </w:divBdr>
        </w:div>
        <w:div w:id="24410215">
          <w:marLeft w:val="0"/>
          <w:marRight w:val="0"/>
          <w:marTop w:val="0"/>
          <w:marBottom w:val="120"/>
          <w:divBdr>
            <w:top w:val="none" w:sz="0" w:space="0" w:color="auto"/>
            <w:left w:val="none" w:sz="0" w:space="0" w:color="auto"/>
            <w:bottom w:val="none" w:sz="0" w:space="0" w:color="auto"/>
            <w:right w:val="none" w:sz="0" w:space="0" w:color="auto"/>
          </w:divBdr>
        </w:div>
        <w:div w:id="4216990">
          <w:marLeft w:val="0"/>
          <w:marRight w:val="0"/>
          <w:marTop w:val="0"/>
          <w:marBottom w:val="120"/>
          <w:divBdr>
            <w:top w:val="none" w:sz="0" w:space="0" w:color="auto"/>
            <w:left w:val="none" w:sz="0" w:space="0" w:color="auto"/>
            <w:bottom w:val="none" w:sz="0" w:space="0" w:color="auto"/>
            <w:right w:val="none" w:sz="0" w:space="0" w:color="auto"/>
          </w:divBdr>
        </w:div>
      </w:divsChild>
    </w:div>
    <w:div w:id="522478220">
      <w:bodyDiv w:val="1"/>
      <w:marLeft w:val="0"/>
      <w:marRight w:val="0"/>
      <w:marTop w:val="0"/>
      <w:marBottom w:val="0"/>
      <w:divBdr>
        <w:top w:val="none" w:sz="0" w:space="0" w:color="auto"/>
        <w:left w:val="none" w:sz="0" w:space="0" w:color="auto"/>
        <w:bottom w:val="none" w:sz="0" w:space="0" w:color="auto"/>
        <w:right w:val="none" w:sz="0" w:space="0" w:color="auto"/>
      </w:divBdr>
      <w:divsChild>
        <w:div w:id="792409140">
          <w:marLeft w:val="0"/>
          <w:marRight w:val="0"/>
          <w:marTop w:val="0"/>
          <w:marBottom w:val="0"/>
          <w:divBdr>
            <w:top w:val="none" w:sz="0" w:space="0" w:color="auto"/>
            <w:left w:val="none" w:sz="0" w:space="0" w:color="auto"/>
            <w:bottom w:val="none" w:sz="0" w:space="0" w:color="auto"/>
            <w:right w:val="none" w:sz="0" w:space="0" w:color="auto"/>
          </w:divBdr>
          <w:divsChild>
            <w:div w:id="799539897">
              <w:marLeft w:val="0"/>
              <w:marRight w:val="0"/>
              <w:marTop w:val="0"/>
              <w:marBottom w:val="120"/>
              <w:divBdr>
                <w:top w:val="none" w:sz="0" w:space="0" w:color="auto"/>
                <w:left w:val="none" w:sz="0" w:space="0" w:color="auto"/>
                <w:bottom w:val="none" w:sz="0" w:space="0" w:color="auto"/>
                <w:right w:val="none" w:sz="0" w:space="0" w:color="auto"/>
              </w:divBdr>
            </w:div>
            <w:div w:id="1892570746">
              <w:marLeft w:val="0"/>
              <w:marRight w:val="0"/>
              <w:marTop w:val="0"/>
              <w:marBottom w:val="120"/>
              <w:divBdr>
                <w:top w:val="none" w:sz="0" w:space="0" w:color="auto"/>
                <w:left w:val="none" w:sz="0" w:space="0" w:color="auto"/>
                <w:bottom w:val="none" w:sz="0" w:space="0" w:color="auto"/>
                <w:right w:val="none" w:sz="0" w:space="0" w:color="auto"/>
              </w:divBdr>
            </w:div>
          </w:divsChild>
        </w:div>
        <w:div w:id="1248536716">
          <w:marLeft w:val="0"/>
          <w:marRight w:val="0"/>
          <w:marTop w:val="0"/>
          <w:marBottom w:val="0"/>
          <w:divBdr>
            <w:top w:val="none" w:sz="0" w:space="0" w:color="auto"/>
            <w:left w:val="none" w:sz="0" w:space="0" w:color="auto"/>
            <w:bottom w:val="none" w:sz="0" w:space="0" w:color="auto"/>
            <w:right w:val="none" w:sz="0" w:space="0" w:color="auto"/>
          </w:divBdr>
          <w:divsChild>
            <w:div w:id="1034307168">
              <w:marLeft w:val="0"/>
              <w:marRight w:val="0"/>
              <w:marTop w:val="0"/>
              <w:marBottom w:val="120"/>
              <w:divBdr>
                <w:top w:val="none" w:sz="0" w:space="0" w:color="auto"/>
                <w:left w:val="none" w:sz="0" w:space="0" w:color="auto"/>
                <w:bottom w:val="none" w:sz="0" w:space="0" w:color="auto"/>
                <w:right w:val="none" w:sz="0" w:space="0" w:color="auto"/>
              </w:divBdr>
            </w:div>
            <w:div w:id="2079866636">
              <w:marLeft w:val="0"/>
              <w:marRight w:val="0"/>
              <w:marTop w:val="0"/>
              <w:marBottom w:val="120"/>
              <w:divBdr>
                <w:top w:val="none" w:sz="0" w:space="0" w:color="auto"/>
                <w:left w:val="none" w:sz="0" w:space="0" w:color="auto"/>
                <w:bottom w:val="none" w:sz="0" w:space="0" w:color="auto"/>
                <w:right w:val="none" w:sz="0" w:space="0" w:color="auto"/>
              </w:divBdr>
            </w:div>
          </w:divsChild>
        </w:div>
        <w:div w:id="1636259109">
          <w:marLeft w:val="0"/>
          <w:marRight w:val="0"/>
          <w:marTop w:val="0"/>
          <w:marBottom w:val="0"/>
          <w:divBdr>
            <w:top w:val="none" w:sz="0" w:space="0" w:color="auto"/>
            <w:left w:val="none" w:sz="0" w:space="0" w:color="auto"/>
            <w:bottom w:val="none" w:sz="0" w:space="0" w:color="auto"/>
            <w:right w:val="none" w:sz="0" w:space="0" w:color="auto"/>
          </w:divBdr>
          <w:divsChild>
            <w:div w:id="85468825">
              <w:marLeft w:val="0"/>
              <w:marRight w:val="0"/>
              <w:marTop w:val="0"/>
              <w:marBottom w:val="120"/>
              <w:divBdr>
                <w:top w:val="none" w:sz="0" w:space="0" w:color="auto"/>
                <w:left w:val="none" w:sz="0" w:space="0" w:color="auto"/>
                <w:bottom w:val="none" w:sz="0" w:space="0" w:color="auto"/>
                <w:right w:val="none" w:sz="0" w:space="0" w:color="auto"/>
              </w:divBdr>
            </w:div>
            <w:div w:id="7707824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25413137">
      <w:bodyDiv w:val="1"/>
      <w:marLeft w:val="0"/>
      <w:marRight w:val="0"/>
      <w:marTop w:val="0"/>
      <w:marBottom w:val="0"/>
      <w:divBdr>
        <w:top w:val="none" w:sz="0" w:space="0" w:color="auto"/>
        <w:left w:val="none" w:sz="0" w:space="0" w:color="auto"/>
        <w:bottom w:val="none" w:sz="0" w:space="0" w:color="auto"/>
        <w:right w:val="none" w:sz="0" w:space="0" w:color="auto"/>
      </w:divBdr>
      <w:divsChild>
        <w:div w:id="480587387">
          <w:marLeft w:val="0"/>
          <w:marRight w:val="0"/>
          <w:marTop w:val="0"/>
          <w:marBottom w:val="120"/>
          <w:divBdr>
            <w:top w:val="none" w:sz="0" w:space="0" w:color="auto"/>
            <w:left w:val="none" w:sz="0" w:space="0" w:color="auto"/>
            <w:bottom w:val="none" w:sz="0" w:space="0" w:color="auto"/>
            <w:right w:val="none" w:sz="0" w:space="0" w:color="auto"/>
          </w:divBdr>
        </w:div>
        <w:div w:id="1067074312">
          <w:marLeft w:val="0"/>
          <w:marRight w:val="0"/>
          <w:marTop w:val="0"/>
          <w:marBottom w:val="120"/>
          <w:divBdr>
            <w:top w:val="none" w:sz="0" w:space="0" w:color="auto"/>
            <w:left w:val="none" w:sz="0" w:space="0" w:color="auto"/>
            <w:bottom w:val="none" w:sz="0" w:space="0" w:color="auto"/>
            <w:right w:val="none" w:sz="0" w:space="0" w:color="auto"/>
          </w:divBdr>
        </w:div>
        <w:div w:id="1647272101">
          <w:marLeft w:val="0"/>
          <w:marRight w:val="0"/>
          <w:marTop w:val="0"/>
          <w:marBottom w:val="120"/>
          <w:divBdr>
            <w:top w:val="none" w:sz="0" w:space="0" w:color="auto"/>
            <w:left w:val="none" w:sz="0" w:space="0" w:color="auto"/>
            <w:bottom w:val="none" w:sz="0" w:space="0" w:color="auto"/>
            <w:right w:val="none" w:sz="0" w:space="0" w:color="auto"/>
          </w:divBdr>
        </w:div>
        <w:div w:id="1197542411">
          <w:marLeft w:val="0"/>
          <w:marRight w:val="0"/>
          <w:marTop w:val="0"/>
          <w:marBottom w:val="120"/>
          <w:divBdr>
            <w:top w:val="none" w:sz="0" w:space="0" w:color="auto"/>
            <w:left w:val="none" w:sz="0" w:space="0" w:color="auto"/>
            <w:bottom w:val="none" w:sz="0" w:space="0" w:color="auto"/>
            <w:right w:val="none" w:sz="0" w:space="0" w:color="auto"/>
          </w:divBdr>
        </w:div>
      </w:divsChild>
    </w:div>
    <w:div w:id="525750152">
      <w:bodyDiv w:val="1"/>
      <w:marLeft w:val="0"/>
      <w:marRight w:val="0"/>
      <w:marTop w:val="0"/>
      <w:marBottom w:val="0"/>
      <w:divBdr>
        <w:top w:val="none" w:sz="0" w:space="0" w:color="auto"/>
        <w:left w:val="none" w:sz="0" w:space="0" w:color="auto"/>
        <w:bottom w:val="none" w:sz="0" w:space="0" w:color="auto"/>
        <w:right w:val="none" w:sz="0" w:space="0" w:color="auto"/>
      </w:divBdr>
      <w:divsChild>
        <w:div w:id="1676105269">
          <w:marLeft w:val="0"/>
          <w:marRight w:val="0"/>
          <w:marTop w:val="0"/>
          <w:marBottom w:val="0"/>
          <w:divBdr>
            <w:top w:val="none" w:sz="0" w:space="0" w:color="auto"/>
            <w:left w:val="none" w:sz="0" w:space="0" w:color="auto"/>
            <w:bottom w:val="none" w:sz="0" w:space="0" w:color="auto"/>
            <w:right w:val="none" w:sz="0" w:space="0" w:color="auto"/>
          </w:divBdr>
          <w:divsChild>
            <w:div w:id="1261912740">
              <w:marLeft w:val="0"/>
              <w:marRight w:val="0"/>
              <w:marTop w:val="0"/>
              <w:marBottom w:val="120"/>
              <w:divBdr>
                <w:top w:val="none" w:sz="0" w:space="0" w:color="auto"/>
                <w:left w:val="none" w:sz="0" w:space="0" w:color="auto"/>
                <w:bottom w:val="none" w:sz="0" w:space="0" w:color="auto"/>
                <w:right w:val="none" w:sz="0" w:space="0" w:color="auto"/>
              </w:divBdr>
            </w:div>
            <w:div w:id="453866994">
              <w:marLeft w:val="0"/>
              <w:marRight w:val="0"/>
              <w:marTop w:val="0"/>
              <w:marBottom w:val="120"/>
              <w:divBdr>
                <w:top w:val="none" w:sz="0" w:space="0" w:color="auto"/>
                <w:left w:val="none" w:sz="0" w:space="0" w:color="auto"/>
                <w:bottom w:val="none" w:sz="0" w:space="0" w:color="auto"/>
                <w:right w:val="none" w:sz="0" w:space="0" w:color="auto"/>
              </w:divBdr>
            </w:div>
          </w:divsChild>
        </w:div>
        <w:div w:id="885069587">
          <w:marLeft w:val="0"/>
          <w:marRight w:val="0"/>
          <w:marTop w:val="0"/>
          <w:marBottom w:val="0"/>
          <w:divBdr>
            <w:top w:val="none" w:sz="0" w:space="0" w:color="auto"/>
            <w:left w:val="none" w:sz="0" w:space="0" w:color="auto"/>
            <w:bottom w:val="none" w:sz="0" w:space="0" w:color="auto"/>
            <w:right w:val="none" w:sz="0" w:space="0" w:color="auto"/>
          </w:divBdr>
          <w:divsChild>
            <w:div w:id="1304194562">
              <w:marLeft w:val="0"/>
              <w:marRight w:val="0"/>
              <w:marTop w:val="0"/>
              <w:marBottom w:val="120"/>
              <w:divBdr>
                <w:top w:val="none" w:sz="0" w:space="0" w:color="auto"/>
                <w:left w:val="none" w:sz="0" w:space="0" w:color="auto"/>
                <w:bottom w:val="none" w:sz="0" w:space="0" w:color="auto"/>
                <w:right w:val="none" w:sz="0" w:space="0" w:color="auto"/>
              </w:divBdr>
            </w:div>
            <w:div w:id="938369923">
              <w:marLeft w:val="0"/>
              <w:marRight w:val="0"/>
              <w:marTop w:val="0"/>
              <w:marBottom w:val="120"/>
              <w:divBdr>
                <w:top w:val="none" w:sz="0" w:space="0" w:color="auto"/>
                <w:left w:val="none" w:sz="0" w:space="0" w:color="auto"/>
                <w:bottom w:val="none" w:sz="0" w:space="0" w:color="auto"/>
                <w:right w:val="none" w:sz="0" w:space="0" w:color="auto"/>
              </w:divBdr>
            </w:div>
          </w:divsChild>
        </w:div>
        <w:div w:id="784270219">
          <w:marLeft w:val="0"/>
          <w:marRight w:val="0"/>
          <w:marTop w:val="0"/>
          <w:marBottom w:val="0"/>
          <w:divBdr>
            <w:top w:val="none" w:sz="0" w:space="0" w:color="auto"/>
            <w:left w:val="none" w:sz="0" w:space="0" w:color="auto"/>
            <w:bottom w:val="none" w:sz="0" w:space="0" w:color="auto"/>
            <w:right w:val="none" w:sz="0" w:space="0" w:color="auto"/>
          </w:divBdr>
          <w:divsChild>
            <w:div w:id="1230385513">
              <w:marLeft w:val="0"/>
              <w:marRight w:val="0"/>
              <w:marTop w:val="0"/>
              <w:marBottom w:val="120"/>
              <w:divBdr>
                <w:top w:val="none" w:sz="0" w:space="0" w:color="auto"/>
                <w:left w:val="none" w:sz="0" w:space="0" w:color="auto"/>
                <w:bottom w:val="none" w:sz="0" w:space="0" w:color="auto"/>
                <w:right w:val="none" w:sz="0" w:space="0" w:color="auto"/>
              </w:divBdr>
            </w:div>
            <w:div w:id="494564722">
              <w:marLeft w:val="0"/>
              <w:marRight w:val="0"/>
              <w:marTop w:val="0"/>
              <w:marBottom w:val="120"/>
              <w:divBdr>
                <w:top w:val="none" w:sz="0" w:space="0" w:color="auto"/>
                <w:left w:val="none" w:sz="0" w:space="0" w:color="auto"/>
                <w:bottom w:val="none" w:sz="0" w:space="0" w:color="auto"/>
                <w:right w:val="none" w:sz="0" w:space="0" w:color="auto"/>
              </w:divBdr>
            </w:div>
          </w:divsChild>
        </w:div>
        <w:div w:id="1949921359">
          <w:marLeft w:val="0"/>
          <w:marRight w:val="0"/>
          <w:marTop w:val="0"/>
          <w:marBottom w:val="0"/>
          <w:divBdr>
            <w:top w:val="none" w:sz="0" w:space="0" w:color="auto"/>
            <w:left w:val="none" w:sz="0" w:space="0" w:color="auto"/>
            <w:bottom w:val="none" w:sz="0" w:space="0" w:color="auto"/>
            <w:right w:val="none" w:sz="0" w:space="0" w:color="auto"/>
          </w:divBdr>
          <w:divsChild>
            <w:div w:id="58989763">
              <w:marLeft w:val="0"/>
              <w:marRight w:val="0"/>
              <w:marTop w:val="0"/>
              <w:marBottom w:val="120"/>
              <w:divBdr>
                <w:top w:val="none" w:sz="0" w:space="0" w:color="auto"/>
                <w:left w:val="none" w:sz="0" w:space="0" w:color="auto"/>
                <w:bottom w:val="none" w:sz="0" w:space="0" w:color="auto"/>
                <w:right w:val="none" w:sz="0" w:space="0" w:color="auto"/>
              </w:divBdr>
            </w:div>
            <w:div w:id="281033241">
              <w:marLeft w:val="0"/>
              <w:marRight w:val="0"/>
              <w:marTop w:val="0"/>
              <w:marBottom w:val="120"/>
              <w:divBdr>
                <w:top w:val="none" w:sz="0" w:space="0" w:color="auto"/>
                <w:left w:val="none" w:sz="0" w:space="0" w:color="auto"/>
                <w:bottom w:val="none" w:sz="0" w:space="0" w:color="auto"/>
                <w:right w:val="none" w:sz="0" w:space="0" w:color="auto"/>
              </w:divBdr>
            </w:div>
          </w:divsChild>
        </w:div>
        <w:div w:id="244342992">
          <w:marLeft w:val="0"/>
          <w:marRight w:val="0"/>
          <w:marTop w:val="0"/>
          <w:marBottom w:val="0"/>
          <w:divBdr>
            <w:top w:val="none" w:sz="0" w:space="0" w:color="auto"/>
            <w:left w:val="none" w:sz="0" w:space="0" w:color="auto"/>
            <w:bottom w:val="none" w:sz="0" w:space="0" w:color="auto"/>
            <w:right w:val="none" w:sz="0" w:space="0" w:color="auto"/>
          </w:divBdr>
          <w:divsChild>
            <w:div w:id="6255072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50000029">
      <w:bodyDiv w:val="1"/>
      <w:marLeft w:val="0"/>
      <w:marRight w:val="0"/>
      <w:marTop w:val="0"/>
      <w:marBottom w:val="0"/>
      <w:divBdr>
        <w:top w:val="none" w:sz="0" w:space="0" w:color="auto"/>
        <w:left w:val="none" w:sz="0" w:space="0" w:color="auto"/>
        <w:bottom w:val="none" w:sz="0" w:space="0" w:color="auto"/>
        <w:right w:val="none" w:sz="0" w:space="0" w:color="auto"/>
      </w:divBdr>
    </w:div>
    <w:div w:id="551574648">
      <w:bodyDiv w:val="1"/>
      <w:marLeft w:val="0"/>
      <w:marRight w:val="0"/>
      <w:marTop w:val="0"/>
      <w:marBottom w:val="0"/>
      <w:divBdr>
        <w:top w:val="none" w:sz="0" w:space="0" w:color="auto"/>
        <w:left w:val="none" w:sz="0" w:space="0" w:color="auto"/>
        <w:bottom w:val="none" w:sz="0" w:space="0" w:color="auto"/>
        <w:right w:val="none" w:sz="0" w:space="0" w:color="auto"/>
      </w:divBdr>
      <w:divsChild>
        <w:div w:id="871384072">
          <w:marLeft w:val="0"/>
          <w:marRight w:val="0"/>
          <w:marTop w:val="0"/>
          <w:marBottom w:val="0"/>
          <w:divBdr>
            <w:top w:val="none" w:sz="0" w:space="0" w:color="auto"/>
            <w:left w:val="none" w:sz="0" w:space="0" w:color="auto"/>
            <w:bottom w:val="none" w:sz="0" w:space="0" w:color="auto"/>
            <w:right w:val="none" w:sz="0" w:space="0" w:color="auto"/>
          </w:divBdr>
          <w:divsChild>
            <w:div w:id="1302468127">
              <w:marLeft w:val="0"/>
              <w:marRight w:val="0"/>
              <w:marTop w:val="0"/>
              <w:marBottom w:val="120"/>
              <w:divBdr>
                <w:top w:val="none" w:sz="0" w:space="0" w:color="auto"/>
                <w:left w:val="none" w:sz="0" w:space="0" w:color="auto"/>
                <w:bottom w:val="none" w:sz="0" w:space="0" w:color="auto"/>
                <w:right w:val="none" w:sz="0" w:space="0" w:color="auto"/>
              </w:divBdr>
            </w:div>
          </w:divsChild>
        </w:div>
        <w:div w:id="1316763799">
          <w:marLeft w:val="0"/>
          <w:marRight w:val="0"/>
          <w:marTop w:val="0"/>
          <w:marBottom w:val="0"/>
          <w:divBdr>
            <w:top w:val="none" w:sz="0" w:space="0" w:color="auto"/>
            <w:left w:val="none" w:sz="0" w:space="0" w:color="auto"/>
            <w:bottom w:val="none" w:sz="0" w:space="0" w:color="auto"/>
            <w:right w:val="none" w:sz="0" w:space="0" w:color="auto"/>
          </w:divBdr>
          <w:divsChild>
            <w:div w:id="149373789">
              <w:marLeft w:val="0"/>
              <w:marRight w:val="0"/>
              <w:marTop w:val="0"/>
              <w:marBottom w:val="120"/>
              <w:divBdr>
                <w:top w:val="none" w:sz="0" w:space="0" w:color="auto"/>
                <w:left w:val="none" w:sz="0" w:space="0" w:color="auto"/>
                <w:bottom w:val="none" w:sz="0" w:space="0" w:color="auto"/>
                <w:right w:val="none" w:sz="0" w:space="0" w:color="auto"/>
              </w:divBdr>
            </w:div>
            <w:div w:id="1799492786">
              <w:marLeft w:val="0"/>
              <w:marRight w:val="0"/>
              <w:marTop w:val="0"/>
              <w:marBottom w:val="120"/>
              <w:divBdr>
                <w:top w:val="none" w:sz="0" w:space="0" w:color="auto"/>
                <w:left w:val="none" w:sz="0" w:space="0" w:color="auto"/>
                <w:bottom w:val="none" w:sz="0" w:space="0" w:color="auto"/>
                <w:right w:val="none" w:sz="0" w:space="0" w:color="auto"/>
              </w:divBdr>
            </w:div>
            <w:div w:id="69475178">
              <w:marLeft w:val="0"/>
              <w:marRight w:val="0"/>
              <w:marTop w:val="0"/>
              <w:marBottom w:val="120"/>
              <w:divBdr>
                <w:top w:val="none" w:sz="0" w:space="0" w:color="auto"/>
                <w:left w:val="none" w:sz="0" w:space="0" w:color="auto"/>
                <w:bottom w:val="none" w:sz="0" w:space="0" w:color="auto"/>
                <w:right w:val="none" w:sz="0" w:space="0" w:color="auto"/>
              </w:divBdr>
            </w:div>
          </w:divsChild>
        </w:div>
        <w:div w:id="356782067">
          <w:marLeft w:val="0"/>
          <w:marRight w:val="0"/>
          <w:marTop w:val="0"/>
          <w:marBottom w:val="0"/>
          <w:divBdr>
            <w:top w:val="none" w:sz="0" w:space="0" w:color="auto"/>
            <w:left w:val="none" w:sz="0" w:space="0" w:color="auto"/>
            <w:bottom w:val="none" w:sz="0" w:space="0" w:color="auto"/>
            <w:right w:val="none" w:sz="0" w:space="0" w:color="auto"/>
          </w:divBdr>
          <w:divsChild>
            <w:div w:id="125128317">
              <w:marLeft w:val="0"/>
              <w:marRight w:val="0"/>
              <w:marTop w:val="0"/>
              <w:marBottom w:val="120"/>
              <w:divBdr>
                <w:top w:val="none" w:sz="0" w:space="0" w:color="auto"/>
                <w:left w:val="none" w:sz="0" w:space="0" w:color="auto"/>
                <w:bottom w:val="none" w:sz="0" w:space="0" w:color="auto"/>
                <w:right w:val="none" w:sz="0" w:space="0" w:color="auto"/>
              </w:divBdr>
            </w:div>
            <w:div w:id="1756513031">
              <w:marLeft w:val="0"/>
              <w:marRight w:val="0"/>
              <w:marTop w:val="0"/>
              <w:marBottom w:val="120"/>
              <w:divBdr>
                <w:top w:val="none" w:sz="0" w:space="0" w:color="auto"/>
                <w:left w:val="none" w:sz="0" w:space="0" w:color="auto"/>
                <w:bottom w:val="none" w:sz="0" w:space="0" w:color="auto"/>
                <w:right w:val="none" w:sz="0" w:space="0" w:color="auto"/>
              </w:divBdr>
            </w:div>
            <w:div w:id="188447456">
              <w:marLeft w:val="0"/>
              <w:marRight w:val="0"/>
              <w:marTop w:val="0"/>
              <w:marBottom w:val="120"/>
              <w:divBdr>
                <w:top w:val="none" w:sz="0" w:space="0" w:color="auto"/>
                <w:left w:val="none" w:sz="0" w:space="0" w:color="auto"/>
                <w:bottom w:val="none" w:sz="0" w:space="0" w:color="auto"/>
                <w:right w:val="none" w:sz="0" w:space="0" w:color="auto"/>
              </w:divBdr>
            </w:div>
          </w:divsChild>
        </w:div>
        <w:div w:id="370809616">
          <w:marLeft w:val="0"/>
          <w:marRight w:val="0"/>
          <w:marTop w:val="0"/>
          <w:marBottom w:val="0"/>
          <w:divBdr>
            <w:top w:val="none" w:sz="0" w:space="0" w:color="auto"/>
            <w:left w:val="none" w:sz="0" w:space="0" w:color="auto"/>
            <w:bottom w:val="none" w:sz="0" w:space="0" w:color="auto"/>
            <w:right w:val="none" w:sz="0" w:space="0" w:color="auto"/>
          </w:divBdr>
          <w:divsChild>
            <w:div w:id="1944730055">
              <w:marLeft w:val="0"/>
              <w:marRight w:val="0"/>
              <w:marTop w:val="0"/>
              <w:marBottom w:val="120"/>
              <w:divBdr>
                <w:top w:val="none" w:sz="0" w:space="0" w:color="auto"/>
                <w:left w:val="none" w:sz="0" w:space="0" w:color="auto"/>
                <w:bottom w:val="none" w:sz="0" w:space="0" w:color="auto"/>
                <w:right w:val="none" w:sz="0" w:space="0" w:color="auto"/>
              </w:divBdr>
            </w:div>
          </w:divsChild>
        </w:div>
        <w:div w:id="1434011301">
          <w:marLeft w:val="0"/>
          <w:marRight w:val="0"/>
          <w:marTop w:val="0"/>
          <w:marBottom w:val="120"/>
          <w:divBdr>
            <w:top w:val="none" w:sz="0" w:space="0" w:color="auto"/>
            <w:left w:val="none" w:sz="0" w:space="0" w:color="auto"/>
            <w:bottom w:val="none" w:sz="0" w:space="0" w:color="auto"/>
            <w:right w:val="none" w:sz="0" w:space="0" w:color="auto"/>
          </w:divBdr>
          <w:divsChild>
            <w:div w:id="1479884193">
              <w:marLeft w:val="0"/>
              <w:marRight w:val="0"/>
              <w:marTop w:val="0"/>
              <w:marBottom w:val="0"/>
              <w:divBdr>
                <w:top w:val="none" w:sz="0" w:space="0" w:color="auto"/>
                <w:left w:val="none" w:sz="0" w:space="0" w:color="auto"/>
                <w:bottom w:val="none" w:sz="0" w:space="0" w:color="auto"/>
                <w:right w:val="none" w:sz="0" w:space="0" w:color="auto"/>
              </w:divBdr>
              <w:divsChild>
                <w:div w:id="1508666318">
                  <w:marLeft w:val="0"/>
                  <w:marRight w:val="0"/>
                  <w:marTop w:val="0"/>
                  <w:marBottom w:val="0"/>
                  <w:divBdr>
                    <w:top w:val="none" w:sz="0" w:space="0" w:color="auto"/>
                    <w:left w:val="none" w:sz="0" w:space="0" w:color="auto"/>
                    <w:bottom w:val="none" w:sz="0" w:space="0" w:color="auto"/>
                    <w:right w:val="none" w:sz="0" w:space="0" w:color="auto"/>
                  </w:divBdr>
                  <w:divsChild>
                    <w:div w:id="312030934">
                      <w:marLeft w:val="0"/>
                      <w:marRight w:val="0"/>
                      <w:marTop w:val="0"/>
                      <w:marBottom w:val="0"/>
                      <w:divBdr>
                        <w:top w:val="none" w:sz="0" w:space="0" w:color="auto"/>
                        <w:left w:val="none" w:sz="0" w:space="0" w:color="auto"/>
                        <w:bottom w:val="none" w:sz="0" w:space="0" w:color="auto"/>
                        <w:right w:val="none" w:sz="0" w:space="0" w:color="auto"/>
                      </w:divBdr>
                      <w:divsChild>
                        <w:div w:id="1795052317">
                          <w:marLeft w:val="0"/>
                          <w:marRight w:val="0"/>
                          <w:marTop w:val="0"/>
                          <w:marBottom w:val="0"/>
                          <w:divBdr>
                            <w:top w:val="none" w:sz="0" w:space="0" w:color="auto"/>
                            <w:left w:val="none" w:sz="0" w:space="0" w:color="auto"/>
                            <w:bottom w:val="none" w:sz="0" w:space="0" w:color="auto"/>
                            <w:right w:val="none" w:sz="0" w:space="0" w:color="auto"/>
                          </w:divBdr>
                          <w:divsChild>
                            <w:div w:id="1402217536">
                              <w:marLeft w:val="0"/>
                              <w:marRight w:val="0"/>
                              <w:marTop w:val="0"/>
                              <w:marBottom w:val="0"/>
                              <w:divBdr>
                                <w:top w:val="none" w:sz="0" w:space="0" w:color="auto"/>
                                <w:left w:val="none" w:sz="0" w:space="0" w:color="auto"/>
                                <w:bottom w:val="none" w:sz="0" w:space="0" w:color="auto"/>
                                <w:right w:val="none" w:sz="0" w:space="0" w:color="auto"/>
                              </w:divBdr>
                            </w:div>
                            <w:div w:id="1232352378">
                              <w:marLeft w:val="0"/>
                              <w:marRight w:val="0"/>
                              <w:marTop w:val="0"/>
                              <w:marBottom w:val="0"/>
                              <w:divBdr>
                                <w:top w:val="none" w:sz="0" w:space="0" w:color="auto"/>
                                <w:left w:val="none" w:sz="0" w:space="0" w:color="auto"/>
                                <w:bottom w:val="none" w:sz="0" w:space="0" w:color="auto"/>
                                <w:right w:val="none" w:sz="0" w:space="0" w:color="auto"/>
                              </w:divBdr>
                            </w:div>
                            <w:div w:id="857809869">
                              <w:marLeft w:val="0"/>
                              <w:marRight w:val="0"/>
                              <w:marTop w:val="0"/>
                              <w:marBottom w:val="0"/>
                              <w:divBdr>
                                <w:top w:val="none" w:sz="0" w:space="0" w:color="auto"/>
                                <w:left w:val="none" w:sz="0" w:space="0" w:color="auto"/>
                                <w:bottom w:val="none" w:sz="0" w:space="0" w:color="auto"/>
                                <w:right w:val="none" w:sz="0" w:space="0" w:color="auto"/>
                              </w:divBdr>
                            </w:div>
                            <w:div w:id="23026495">
                              <w:marLeft w:val="0"/>
                              <w:marRight w:val="0"/>
                              <w:marTop w:val="0"/>
                              <w:marBottom w:val="0"/>
                              <w:divBdr>
                                <w:top w:val="none" w:sz="0" w:space="0" w:color="auto"/>
                                <w:left w:val="none" w:sz="0" w:space="0" w:color="auto"/>
                                <w:bottom w:val="none" w:sz="0" w:space="0" w:color="auto"/>
                                <w:right w:val="none" w:sz="0" w:space="0" w:color="auto"/>
                              </w:divBdr>
                            </w:div>
                            <w:div w:id="696153849">
                              <w:marLeft w:val="0"/>
                              <w:marRight w:val="0"/>
                              <w:marTop w:val="0"/>
                              <w:marBottom w:val="0"/>
                              <w:divBdr>
                                <w:top w:val="none" w:sz="0" w:space="0" w:color="auto"/>
                                <w:left w:val="none" w:sz="0" w:space="0" w:color="auto"/>
                                <w:bottom w:val="none" w:sz="0" w:space="0" w:color="auto"/>
                                <w:right w:val="none" w:sz="0" w:space="0" w:color="auto"/>
                              </w:divBdr>
                            </w:div>
                            <w:div w:id="1810856907">
                              <w:marLeft w:val="0"/>
                              <w:marRight w:val="0"/>
                              <w:marTop w:val="0"/>
                              <w:marBottom w:val="0"/>
                              <w:divBdr>
                                <w:top w:val="none" w:sz="0" w:space="0" w:color="auto"/>
                                <w:left w:val="none" w:sz="0" w:space="0" w:color="auto"/>
                                <w:bottom w:val="none" w:sz="0" w:space="0" w:color="auto"/>
                                <w:right w:val="none" w:sz="0" w:space="0" w:color="auto"/>
                              </w:divBdr>
                            </w:div>
                            <w:div w:id="128234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643797">
      <w:bodyDiv w:val="1"/>
      <w:marLeft w:val="0"/>
      <w:marRight w:val="0"/>
      <w:marTop w:val="0"/>
      <w:marBottom w:val="0"/>
      <w:divBdr>
        <w:top w:val="none" w:sz="0" w:space="0" w:color="auto"/>
        <w:left w:val="none" w:sz="0" w:space="0" w:color="auto"/>
        <w:bottom w:val="none" w:sz="0" w:space="0" w:color="auto"/>
        <w:right w:val="none" w:sz="0" w:space="0" w:color="auto"/>
      </w:divBdr>
    </w:div>
    <w:div w:id="596911669">
      <w:bodyDiv w:val="1"/>
      <w:marLeft w:val="0"/>
      <w:marRight w:val="0"/>
      <w:marTop w:val="0"/>
      <w:marBottom w:val="0"/>
      <w:divBdr>
        <w:top w:val="none" w:sz="0" w:space="0" w:color="auto"/>
        <w:left w:val="none" w:sz="0" w:space="0" w:color="auto"/>
        <w:bottom w:val="none" w:sz="0" w:space="0" w:color="auto"/>
        <w:right w:val="none" w:sz="0" w:space="0" w:color="auto"/>
      </w:divBdr>
      <w:divsChild>
        <w:div w:id="2145999497">
          <w:marLeft w:val="0"/>
          <w:marRight w:val="0"/>
          <w:marTop w:val="0"/>
          <w:marBottom w:val="0"/>
          <w:divBdr>
            <w:top w:val="none" w:sz="0" w:space="0" w:color="auto"/>
            <w:left w:val="none" w:sz="0" w:space="0" w:color="auto"/>
            <w:bottom w:val="none" w:sz="0" w:space="0" w:color="auto"/>
            <w:right w:val="none" w:sz="0" w:space="0" w:color="auto"/>
          </w:divBdr>
          <w:divsChild>
            <w:div w:id="1740714101">
              <w:marLeft w:val="0"/>
              <w:marRight w:val="0"/>
              <w:marTop w:val="0"/>
              <w:marBottom w:val="120"/>
              <w:divBdr>
                <w:top w:val="none" w:sz="0" w:space="0" w:color="auto"/>
                <w:left w:val="none" w:sz="0" w:space="0" w:color="auto"/>
                <w:bottom w:val="none" w:sz="0" w:space="0" w:color="auto"/>
                <w:right w:val="none" w:sz="0" w:space="0" w:color="auto"/>
              </w:divBdr>
            </w:div>
          </w:divsChild>
        </w:div>
        <w:div w:id="1865050681">
          <w:marLeft w:val="0"/>
          <w:marRight w:val="0"/>
          <w:marTop w:val="0"/>
          <w:marBottom w:val="0"/>
          <w:divBdr>
            <w:top w:val="none" w:sz="0" w:space="0" w:color="auto"/>
            <w:left w:val="none" w:sz="0" w:space="0" w:color="auto"/>
            <w:bottom w:val="none" w:sz="0" w:space="0" w:color="auto"/>
            <w:right w:val="none" w:sz="0" w:space="0" w:color="auto"/>
          </w:divBdr>
          <w:divsChild>
            <w:div w:id="1600600594">
              <w:marLeft w:val="0"/>
              <w:marRight w:val="0"/>
              <w:marTop w:val="0"/>
              <w:marBottom w:val="120"/>
              <w:divBdr>
                <w:top w:val="none" w:sz="0" w:space="0" w:color="auto"/>
                <w:left w:val="none" w:sz="0" w:space="0" w:color="auto"/>
                <w:bottom w:val="none" w:sz="0" w:space="0" w:color="auto"/>
                <w:right w:val="none" w:sz="0" w:space="0" w:color="auto"/>
              </w:divBdr>
            </w:div>
            <w:div w:id="309603993">
              <w:marLeft w:val="0"/>
              <w:marRight w:val="0"/>
              <w:marTop w:val="0"/>
              <w:marBottom w:val="120"/>
              <w:divBdr>
                <w:top w:val="none" w:sz="0" w:space="0" w:color="auto"/>
                <w:left w:val="none" w:sz="0" w:space="0" w:color="auto"/>
                <w:bottom w:val="none" w:sz="0" w:space="0" w:color="auto"/>
                <w:right w:val="none" w:sz="0" w:space="0" w:color="auto"/>
              </w:divBdr>
            </w:div>
            <w:div w:id="699472757">
              <w:marLeft w:val="0"/>
              <w:marRight w:val="0"/>
              <w:marTop w:val="0"/>
              <w:marBottom w:val="120"/>
              <w:divBdr>
                <w:top w:val="none" w:sz="0" w:space="0" w:color="auto"/>
                <w:left w:val="none" w:sz="0" w:space="0" w:color="auto"/>
                <w:bottom w:val="none" w:sz="0" w:space="0" w:color="auto"/>
                <w:right w:val="none" w:sz="0" w:space="0" w:color="auto"/>
              </w:divBdr>
            </w:div>
          </w:divsChild>
        </w:div>
        <w:div w:id="866676217">
          <w:marLeft w:val="0"/>
          <w:marRight w:val="0"/>
          <w:marTop w:val="0"/>
          <w:marBottom w:val="0"/>
          <w:divBdr>
            <w:top w:val="none" w:sz="0" w:space="0" w:color="auto"/>
            <w:left w:val="none" w:sz="0" w:space="0" w:color="auto"/>
            <w:bottom w:val="none" w:sz="0" w:space="0" w:color="auto"/>
            <w:right w:val="none" w:sz="0" w:space="0" w:color="auto"/>
          </w:divBdr>
          <w:divsChild>
            <w:div w:id="675769544">
              <w:marLeft w:val="0"/>
              <w:marRight w:val="0"/>
              <w:marTop w:val="0"/>
              <w:marBottom w:val="120"/>
              <w:divBdr>
                <w:top w:val="none" w:sz="0" w:space="0" w:color="auto"/>
                <w:left w:val="none" w:sz="0" w:space="0" w:color="auto"/>
                <w:bottom w:val="none" w:sz="0" w:space="0" w:color="auto"/>
                <w:right w:val="none" w:sz="0" w:space="0" w:color="auto"/>
              </w:divBdr>
            </w:div>
            <w:div w:id="383604857">
              <w:marLeft w:val="0"/>
              <w:marRight w:val="0"/>
              <w:marTop w:val="0"/>
              <w:marBottom w:val="120"/>
              <w:divBdr>
                <w:top w:val="none" w:sz="0" w:space="0" w:color="auto"/>
                <w:left w:val="none" w:sz="0" w:space="0" w:color="auto"/>
                <w:bottom w:val="none" w:sz="0" w:space="0" w:color="auto"/>
                <w:right w:val="none" w:sz="0" w:space="0" w:color="auto"/>
              </w:divBdr>
            </w:div>
          </w:divsChild>
        </w:div>
        <w:div w:id="172304534">
          <w:marLeft w:val="0"/>
          <w:marRight w:val="0"/>
          <w:marTop w:val="0"/>
          <w:marBottom w:val="0"/>
          <w:divBdr>
            <w:top w:val="none" w:sz="0" w:space="0" w:color="auto"/>
            <w:left w:val="none" w:sz="0" w:space="0" w:color="auto"/>
            <w:bottom w:val="none" w:sz="0" w:space="0" w:color="auto"/>
            <w:right w:val="none" w:sz="0" w:space="0" w:color="auto"/>
          </w:divBdr>
          <w:divsChild>
            <w:div w:id="585574657">
              <w:marLeft w:val="0"/>
              <w:marRight w:val="0"/>
              <w:marTop w:val="0"/>
              <w:marBottom w:val="120"/>
              <w:divBdr>
                <w:top w:val="none" w:sz="0" w:space="0" w:color="auto"/>
                <w:left w:val="none" w:sz="0" w:space="0" w:color="auto"/>
                <w:bottom w:val="none" w:sz="0" w:space="0" w:color="auto"/>
                <w:right w:val="none" w:sz="0" w:space="0" w:color="auto"/>
              </w:divBdr>
            </w:div>
            <w:div w:id="1321927496">
              <w:marLeft w:val="0"/>
              <w:marRight w:val="0"/>
              <w:marTop w:val="0"/>
              <w:marBottom w:val="120"/>
              <w:divBdr>
                <w:top w:val="none" w:sz="0" w:space="0" w:color="auto"/>
                <w:left w:val="none" w:sz="0" w:space="0" w:color="auto"/>
                <w:bottom w:val="none" w:sz="0" w:space="0" w:color="auto"/>
                <w:right w:val="none" w:sz="0" w:space="0" w:color="auto"/>
              </w:divBdr>
            </w:div>
            <w:div w:id="15650188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97103626">
      <w:bodyDiv w:val="1"/>
      <w:marLeft w:val="0"/>
      <w:marRight w:val="0"/>
      <w:marTop w:val="0"/>
      <w:marBottom w:val="0"/>
      <w:divBdr>
        <w:top w:val="none" w:sz="0" w:space="0" w:color="auto"/>
        <w:left w:val="none" w:sz="0" w:space="0" w:color="auto"/>
        <w:bottom w:val="none" w:sz="0" w:space="0" w:color="auto"/>
        <w:right w:val="none" w:sz="0" w:space="0" w:color="auto"/>
      </w:divBdr>
      <w:divsChild>
        <w:div w:id="235864818">
          <w:marLeft w:val="0"/>
          <w:marRight w:val="0"/>
          <w:marTop w:val="0"/>
          <w:marBottom w:val="0"/>
          <w:divBdr>
            <w:top w:val="none" w:sz="0" w:space="0" w:color="auto"/>
            <w:left w:val="none" w:sz="0" w:space="0" w:color="auto"/>
            <w:bottom w:val="none" w:sz="0" w:space="0" w:color="auto"/>
            <w:right w:val="none" w:sz="0" w:space="0" w:color="auto"/>
          </w:divBdr>
          <w:divsChild>
            <w:div w:id="489561671">
              <w:marLeft w:val="0"/>
              <w:marRight w:val="0"/>
              <w:marTop w:val="0"/>
              <w:marBottom w:val="120"/>
              <w:divBdr>
                <w:top w:val="none" w:sz="0" w:space="0" w:color="auto"/>
                <w:left w:val="none" w:sz="0" w:space="0" w:color="auto"/>
                <w:bottom w:val="none" w:sz="0" w:space="0" w:color="auto"/>
                <w:right w:val="none" w:sz="0" w:space="0" w:color="auto"/>
              </w:divBdr>
            </w:div>
          </w:divsChild>
        </w:div>
        <w:div w:id="1430350253">
          <w:marLeft w:val="0"/>
          <w:marRight w:val="0"/>
          <w:marTop w:val="0"/>
          <w:marBottom w:val="0"/>
          <w:divBdr>
            <w:top w:val="none" w:sz="0" w:space="0" w:color="auto"/>
            <w:left w:val="none" w:sz="0" w:space="0" w:color="auto"/>
            <w:bottom w:val="none" w:sz="0" w:space="0" w:color="auto"/>
            <w:right w:val="none" w:sz="0" w:space="0" w:color="auto"/>
          </w:divBdr>
          <w:divsChild>
            <w:div w:id="2092459117">
              <w:marLeft w:val="0"/>
              <w:marRight w:val="0"/>
              <w:marTop w:val="0"/>
              <w:marBottom w:val="120"/>
              <w:divBdr>
                <w:top w:val="none" w:sz="0" w:space="0" w:color="auto"/>
                <w:left w:val="none" w:sz="0" w:space="0" w:color="auto"/>
                <w:bottom w:val="none" w:sz="0" w:space="0" w:color="auto"/>
                <w:right w:val="none" w:sz="0" w:space="0" w:color="auto"/>
              </w:divBdr>
            </w:div>
            <w:div w:id="1068966075">
              <w:marLeft w:val="0"/>
              <w:marRight w:val="0"/>
              <w:marTop w:val="0"/>
              <w:marBottom w:val="120"/>
              <w:divBdr>
                <w:top w:val="none" w:sz="0" w:space="0" w:color="auto"/>
                <w:left w:val="none" w:sz="0" w:space="0" w:color="auto"/>
                <w:bottom w:val="none" w:sz="0" w:space="0" w:color="auto"/>
                <w:right w:val="none" w:sz="0" w:space="0" w:color="auto"/>
              </w:divBdr>
            </w:div>
            <w:div w:id="1638142857">
              <w:marLeft w:val="0"/>
              <w:marRight w:val="0"/>
              <w:marTop w:val="0"/>
              <w:marBottom w:val="120"/>
              <w:divBdr>
                <w:top w:val="none" w:sz="0" w:space="0" w:color="auto"/>
                <w:left w:val="none" w:sz="0" w:space="0" w:color="auto"/>
                <w:bottom w:val="none" w:sz="0" w:space="0" w:color="auto"/>
                <w:right w:val="none" w:sz="0" w:space="0" w:color="auto"/>
              </w:divBdr>
            </w:div>
            <w:div w:id="216279502">
              <w:marLeft w:val="0"/>
              <w:marRight w:val="0"/>
              <w:marTop w:val="0"/>
              <w:marBottom w:val="120"/>
              <w:divBdr>
                <w:top w:val="none" w:sz="0" w:space="0" w:color="auto"/>
                <w:left w:val="none" w:sz="0" w:space="0" w:color="auto"/>
                <w:bottom w:val="none" w:sz="0" w:space="0" w:color="auto"/>
                <w:right w:val="none" w:sz="0" w:space="0" w:color="auto"/>
              </w:divBdr>
            </w:div>
          </w:divsChild>
        </w:div>
        <w:div w:id="239566190">
          <w:marLeft w:val="0"/>
          <w:marRight w:val="0"/>
          <w:marTop w:val="0"/>
          <w:marBottom w:val="0"/>
          <w:divBdr>
            <w:top w:val="none" w:sz="0" w:space="0" w:color="auto"/>
            <w:left w:val="none" w:sz="0" w:space="0" w:color="auto"/>
            <w:bottom w:val="none" w:sz="0" w:space="0" w:color="auto"/>
            <w:right w:val="none" w:sz="0" w:space="0" w:color="auto"/>
          </w:divBdr>
          <w:divsChild>
            <w:div w:id="1160079840">
              <w:marLeft w:val="0"/>
              <w:marRight w:val="0"/>
              <w:marTop w:val="0"/>
              <w:marBottom w:val="120"/>
              <w:divBdr>
                <w:top w:val="none" w:sz="0" w:space="0" w:color="auto"/>
                <w:left w:val="none" w:sz="0" w:space="0" w:color="auto"/>
                <w:bottom w:val="none" w:sz="0" w:space="0" w:color="auto"/>
                <w:right w:val="none" w:sz="0" w:space="0" w:color="auto"/>
              </w:divBdr>
            </w:div>
            <w:div w:id="1608728648">
              <w:marLeft w:val="0"/>
              <w:marRight w:val="0"/>
              <w:marTop w:val="0"/>
              <w:marBottom w:val="120"/>
              <w:divBdr>
                <w:top w:val="none" w:sz="0" w:space="0" w:color="auto"/>
                <w:left w:val="none" w:sz="0" w:space="0" w:color="auto"/>
                <w:bottom w:val="none" w:sz="0" w:space="0" w:color="auto"/>
                <w:right w:val="none" w:sz="0" w:space="0" w:color="auto"/>
              </w:divBdr>
            </w:div>
            <w:div w:id="796533779">
              <w:marLeft w:val="0"/>
              <w:marRight w:val="0"/>
              <w:marTop w:val="0"/>
              <w:marBottom w:val="120"/>
              <w:divBdr>
                <w:top w:val="none" w:sz="0" w:space="0" w:color="auto"/>
                <w:left w:val="none" w:sz="0" w:space="0" w:color="auto"/>
                <w:bottom w:val="none" w:sz="0" w:space="0" w:color="auto"/>
                <w:right w:val="none" w:sz="0" w:space="0" w:color="auto"/>
              </w:divBdr>
            </w:div>
          </w:divsChild>
        </w:div>
        <w:div w:id="2043897150">
          <w:marLeft w:val="0"/>
          <w:marRight w:val="0"/>
          <w:marTop w:val="0"/>
          <w:marBottom w:val="0"/>
          <w:divBdr>
            <w:top w:val="none" w:sz="0" w:space="0" w:color="auto"/>
            <w:left w:val="none" w:sz="0" w:space="0" w:color="auto"/>
            <w:bottom w:val="none" w:sz="0" w:space="0" w:color="auto"/>
            <w:right w:val="none" w:sz="0" w:space="0" w:color="auto"/>
          </w:divBdr>
          <w:divsChild>
            <w:div w:id="257907721">
              <w:marLeft w:val="0"/>
              <w:marRight w:val="0"/>
              <w:marTop w:val="0"/>
              <w:marBottom w:val="120"/>
              <w:divBdr>
                <w:top w:val="none" w:sz="0" w:space="0" w:color="auto"/>
                <w:left w:val="none" w:sz="0" w:space="0" w:color="auto"/>
                <w:bottom w:val="none" w:sz="0" w:space="0" w:color="auto"/>
                <w:right w:val="none" w:sz="0" w:space="0" w:color="auto"/>
              </w:divBdr>
            </w:div>
            <w:div w:id="1592397179">
              <w:marLeft w:val="0"/>
              <w:marRight w:val="0"/>
              <w:marTop w:val="0"/>
              <w:marBottom w:val="120"/>
              <w:divBdr>
                <w:top w:val="none" w:sz="0" w:space="0" w:color="auto"/>
                <w:left w:val="none" w:sz="0" w:space="0" w:color="auto"/>
                <w:bottom w:val="none" w:sz="0" w:space="0" w:color="auto"/>
                <w:right w:val="none" w:sz="0" w:space="0" w:color="auto"/>
              </w:divBdr>
            </w:div>
            <w:div w:id="587202580">
              <w:marLeft w:val="0"/>
              <w:marRight w:val="0"/>
              <w:marTop w:val="0"/>
              <w:marBottom w:val="120"/>
              <w:divBdr>
                <w:top w:val="none" w:sz="0" w:space="0" w:color="auto"/>
                <w:left w:val="none" w:sz="0" w:space="0" w:color="auto"/>
                <w:bottom w:val="none" w:sz="0" w:space="0" w:color="auto"/>
                <w:right w:val="none" w:sz="0" w:space="0" w:color="auto"/>
              </w:divBdr>
            </w:div>
          </w:divsChild>
        </w:div>
        <w:div w:id="1703282209">
          <w:marLeft w:val="0"/>
          <w:marRight w:val="0"/>
          <w:marTop w:val="0"/>
          <w:marBottom w:val="0"/>
          <w:divBdr>
            <w:top w:val="none" w:sz="0" w:space="0" w:color="auto"/>
            <w:left w:val="none" w:sz="0" w:space="0" w:color="auto"/>
            <w:bottom w:val="none" w:sz="0" w:space="0" w:color="auto"/>
            <w:right w:val="none" w:sz="0" w:space="0" w:color="auto"/>
          </w:divBdr>
          <w:divsChild>
            <w:div w:id="612371283">
              <w:marLeft w:val="0"/>
              <w:marRight w:val="0"/>
              <w:marTop w:val="0"/>
              <w:marBottom w:val="120"/>
              <w:divBdr>
                <w:top w:val="none" w:sz="0" w:space="0" w:color="auto"/>
                <w:left w:val="none" w:sz="0" w:space="0" w:color="auto"/>
                <w:bottom w:val="none" w:sz="0" w:space="0" w:color="auto"/>
                <w:right w:val="none" w:sz="0" w:space="0" w:color="auto"/>
              </w:divBdr>
            </w:div>
            <w:div w:id="20805968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03735081">
      <w:bodyDiv w:val="1"/>
      <w:marLeft w:val="0"/>
      <w:marRight w:val="0"/>
      <w:marTop w:val="0"/>
      <w:marBottom w:val="0"/>
      <w:divBdr>
        <w:top w:val="none" w:sz="0" w:space="0" w:color="auto"/>
        <w:left w:val="none" w:sz="0" w:space="0" w:color="auto"/>
        <w:bottom w:val="none" w:sz="0" w:space="0" w:color="auto"/>
        <w:right w:val="none" w:sz="0" w:space="0" w:color="auto"/>
      </w:divBdr>
      <w:divsChild>
        <w:div w:id="441649744">
          <w:marLeft w:val="0"/>
          <w:marRight w:val="0"/>
          <w:marTop w:val="0"/>
          <w:marBottom w:val="0"/>
          <w:divBdr>
            <w:top w:val="none" w:sz="0" w:space="0" w:color="auto"/>
            <w:left w:val="none" w:sz="0" w:space="0" w:color="auto"/>
            <w:bottom w:val="none" w:sz="0" w:space="0" w:color="auto"/>
            <w:right w:val="none" w:sz="0" w:space="0" w:color="auto"/>
          </w:divBdr>
          <w:divsChild>
            <w:div w:id="102116829">
              <w:marLeft w:val="0"/>
              <w:marRight w:val="0"/>
              <w:marTop w:val="0"/>
              <w:marBottom w:val="120"/>
              <w:divBdr>
                <w:top w:val="none" w:sz="0" w:space="0" w:color="auto"/>
                <w:left w:val="none" w:sz="0" w:space="0" w:color="auto"/>
                <w:bottom w:val="none" w:sz="0" w:space="0" w:color="auto"/>
                <w:right w:val="none" w:sz="0" w:space="0" w:color="auto"/>
              </w:divBdr>
            </w:div>
          </w:divsChild>
        </w:div>
        <w:div w:id="490872522">
          <w:marLeft w:val="0"/>
          <w:marRight w:val="0"/>
          <w:marTop w:val="0"/>
          <w:marBottom w:val="0"/>
          <w:divBdr>
            <w:top w:val="none" w:sz="0" w:space="0" w:color="auto"/>
            <w:left w:val="none" w:sz="0" w:space="0" w:color="auto"/>
            <w:bottom w:val="none" w:sz="0" w:space="0" w:color="auto"/>
            <w:right w:val="none" w:sz="0" w:space="0" w:color="auto"/>
          </w:divBdr>
          <w:divsChild>
            <w:div w:id="846363214">
              <w:marLeft w:val="0"/>
              <w:marRight w:val="0"/>
              <w:marTop w:val="0"/>
              <w:marBottom w:val="120"/>
              <w:divBdr>
                <w:top w:val="none" w:sz="0" w:space="0" w:color="auto"/>
                <w:left w:val="none" w:sz="0" w:space="0" w:color="auto"/>
                <w:bottom w:val="none" w:sz="0" w:space="0" w:color="auto"/>
                <w:right w:val="none" w:sz="0" w:space="0" w:color="auto"/>
              </w:divBdr>
            </w:div>
          </w:divsChild>
        </w:div>
        <w:div w:id="628097493">
          <w:marLeft w:val="0"/>
          <w:marRight w:val="0"/>
          <w:marTop w:val="0"/>
          <w:marBottom w:val="0"/>
          <w:divBdr>
            <w:top w:val="none" w:sz="0" w:space="0" w:color="auto"/>
            <w:left w:val="none" w:sz="0" w:space="0" w:color="auto"/>
            <w:bottom w:val="none" w:sz="0" w:space="0" w:color="auto"/>
            <w:right w:val="none" w:sz="0" w:space="0" w:color="auto"/>
          </w:divBdr>
          <w:divsChild>
            <w:div w:id="849762873">
              <w:marLeft w:val="0"/>
              <w:marRight w:val="0"/>
              <w:marTop w:val="0"/>
              <w:marBottom w:val="120"/>
              <w:divBdr>
                <w:top w:val="none" w:sz="0" w:space="0" w:color="auto"/>
                <w:left w:val="none" w:sz="0" w:space="0" w:color="auto"/>
                <w:bottom w:val="none" w:sz="0" w:space="0" w:color="auto"/>
                <w:right w:val="none" w:sz="0" w:space="0" w:color="auto"/>
              </w:divBdr>
            </w:div>
            <w:div w:id="1838417037">
              <w:marLeft w:val="0"/>
              <w:marRight w:val="0"/>
              <w:marTop w:val="0"/>
              <w:marBottom w:val="120"/>
              <w:divBdr>
                <w:top w:val="none" w:sz="0" w:space="0" w:color="auto"/>
                <w:left w:val="none" w:sz="0" w:space="0" w:color="auto"/>
                <w:bottom w:val="none" w:sz="0" w:space="0" w:color="auto"/>
                <w:right w:val="none" w:sz="0" w:space="0" w:color="auto"/>
              </w:divBdr>
            </w:div>
          </w:divsChild>
        </w:div>
        <w:div w:id="1552838284">
          <w:marLeft w:val="0"/>
          <w:marRight w:val="0"/>
          <w:marTop w:val="0"/>
          <w:marBottom w:val="0"/>
          <w:divBdr>
            <w:top w:val="none" w:sz="0" w:space="0" w:color="auto"/>
            <w:left w:val="none" w:sz="0" w:space="0" w:color="auto"/>
            <w:bottom w:val="none" w:sz="0" w:space="0" w:color="auto"/>
            <w:right w:val="none" w:sz="0" w:space="0" w:color="auto"/>
          </w:divBdr>
          <w:divsChild>
            <w:div w:id="16649643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08899933">
      <w:bodyDiv w:val="1"/>
      <w:marLeft w:val="0"/>
      <w:marRight w:val="0"/>
      <w:marTop w:val="0"/>
      <w:marBottom w:val="0"/>
      <w:divBdr>
        <w:top w:val="none" w:sz="0" w:space="0" w:color="auto"/>
        <w:left w:val="none" w:sz="0" w:space="0" w:color="auto"/>
        <w:bottom w:val="none" w:sz="0" w:space="0" w:color="auto"/>
        <w:right w:val="none" w:sz="0" w:space="0" w:color="auto"/>
      </w:divBdr>
      <w:divsChild>
        <w:div w:id="29962630">
          <w:marLeft w:val="0"/>
          <w:marRight w:val="0"/>
          <w:marTop w:val="0"/>
          <w:marBottom w:val="0"/>
          <w:divBdr>
            <w:top w:val="none" w:sz="0" w:space="0" w:color="auto"/>
            <w:left w:val="none" w:sz="0" w:space="0" w:color="auto"/>
            <w:bottom w:val="none" w:sz="0" w:space="0" w:color="auto"/>
            <w:right w:val="none" w:sz="0" w:space="0" w:color="auto"/>
          </w:divBdr>
          <w:divsChild>
            <w:div w:id="1646472031">
              <w:marLeft w:val="0"/>
              <w:marRight w:val="0"/>
              <w:marTop w:val="0"/>
              <w:marBottom w:val="120"/>
              <w:divBdr>
                <w:top w:val="none" w:sz="0" w:space="0" w:color="auto"/>
                <w:left w:val="none" w:sz="0" w:space="0" w:color="auto"/>
                <w:bottom w:val="none" w:sz="0" w:space="0" w:color="auto"/>
                <w:right w:val="none" w:sz="0" w:space="0" w:color="auto"/>
              </w:divBdr>
            </w:div>
          </w:divsChild>
        </w:div>
        <w:div w:id="655575229">
          <w:marLeft w:val="0"/>
          <w:marRight w:val="0"/>
          <w:marTop w:val="0"/>
          <w:marBottom w:val="0"/>
          <w:divBdr>
            <w:top w:val="none" w:sz="0" w:space="0" w:color="auto"/>
            <w:left w:val="none" w:sz="0" w:space="0" w:color="auto"/>
            <w:bottom w:val="none" w:sz="0" w:space="0" w:color="auto"/>
            <w:right w:val="none" w:sz="0" w:space="0" w:color="auto"/>
          </w:divBdr>
          <w:divsChild>
            <w:div w:id="2020617045">
              <w:marLeft w:val="0"/>
              <w:marRight w:val="0"/>
              <w:marTop w:val="0"/>
              <w:marBottom w:val="120"/>
              <w:divBdr>
                <w:top w:val="none" w:sz="0" w:space="0" w:color="auto"/>
                <w:left w:val="none" w:sz="0" w:space="0" w:color="auto"/>
                <w:bottom w:val="none" w:sz="0" w:space="0" w:color="auto"/>
                <w:right w:val="none" w:sz="0" w:space="0" w:color="auto"/>
              </w:divBdr>
            </w:div>
            <w:div w:id="1628660625">
              <w:marLeft w:val="0"/>
              <w:marRight w:val="0"/>
              <w:marTop w:val="0"/>
              <w:marBottom w:val="120"/>
              <w:divBdr>
                <w:top w:val="none" w:sz="0" w:space="0" w:color="auto"/>
                <w:left w:val="none" w:sz="0" w:space="0" w:color="auto"/>
                <w:bottom w:val="none" w:sz="0" w:space="0" w:color="auto"/>
                <w:right w:val="none" w:sz="0" w:space="0" w:color="auto"/>
              </w:divBdr>
            </w:div>
            <w:div w:id="46229308">
              <w:marLeft w:val="0"/>
              <w:marRight w:val="0"/>
              <w:marTop w:val="0"/>
              <w:marBottom w:val="120"/>
              <w:divBdr>
                <w:top w:val="none" w:sz="0" w:space="0" w:color="auto"/>
                <w:left w:val="none" w:sz="0" w:space="0" w:color="auto"/>
                <w:bottom w:val="none" w:sz="0" w:space="0" w:color="auto"/>
                <w:right w:val="none" w:sz="0" w:space="0" w:color="auto"/>
              </w:divBdr>
            </w:div>
            <w:div w:id="488519698">
              <w:marLeft w:val="0"/>
              <w:marRight w:val="0"/>
              <w:marTop w:val="0"/>
              <w:marBottom w:val="120"/>
              <w:divBdr>
                <w:top w:val="none" w:sz="0" w:space="0" w:color="auto"/>
                <w:left w:val="none" w:sz="0" w:space="0" w:color="auto"/>
                <w:bottom w:val="none" w:sz="0" w:space="0" w:color="auto"/>
                <w:right w:val="none" w:sz="0" w:space="0" w:color="auto"/>
              </w:divBdr>
            </w:div>
          </w:divsChild>
        </w:div>
        <w:div w:id="135878069">
          <w:marLeft w:val="0"/>
          <w:marRight w:val="0"/>
          <w:marTop w:val="0"/>
          <w:marBottom w:val="0"/>
          <w:divBdr>
            <w:top w:val="none" w:sz="0" w:space="0" w:color="auto"/>
            <w:left w:val="none" w:sz="0" w:space="0" w:color="auto"/>
            <w:bottom w:val="none" w:sz="0" w:space="0" w:color="auto"/>
            <w:right w:val="none" w:sz="0" w:space="0" w:color="auto"/>
          </w:divBdr>
          <w:divsChild>
            <w:div w:id="672950995">
              <w:marLeft w:val="0"/>
              <w:marRight w:val="0"/>
              <w:marTop w:val="0"/>
              <w:marBottom w:val="120"/>
              <w:divBdr>
                <w:top w:val="none" w:sz="0" w:space="0" w:color="auto"/>
                <w:left w:val="none" w:sz="0" w:space="0" w:color="auto"/>
                <w:bottom w:val="none" w:sz="0" w:space="0" w:color="auto"/>
                <w:right w:val="none" w:sz="0" w:space="0" w:color="auto"/>
              </w:divBdr>
            </w:div>
            <w:div w:id="1373579081">
              <w:marLeft w:val="0"/>
              <w:marRight w:val="0"/>
              <w:marTop w:val="0"/>
              <w:marBottom w:val="120"/>
              <w:divBdr>
                <w:top w:val="none" w:sz="0" w:space="0" w:color="auto"/>
                <w:left w:val="none" w:sz="0" w:space="0" w:color="auto"/>
                <w:bottom w:val="none" w:sz="0" w:space="0" w:color="auto"/>
                <w:right w:val="none" w:sz="0" w:space="0" w:color="auto"/>
              </w:divBdr>
            </w:div>
            <w:div w:id="1240559664">
              <w:marLeft w:val="0"/>
              <w:marRight w:val="0"/>
              <w:marTop w:val="0"/>
              <w:marBottom w:val="120"/>
              <w:divBdr>
                <w:top w:val="none" w:sz="0" w:space="0" w:color="auto"/>
                <w:left w:val="none" w:sz="0" w:space="0" w:color="auto"/>
                <w:bottom w:val="none" w:sz="0" w:space="0" w:color="auto"/>
                <w:right w:val="none" w:sz="0" w:space="0" w:color="auto"/>
              </w:divBdr>
            </w:div>
            <w:div w:id="4794661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27853740">
      <w:bodyDiv w:val="1"/>
      <w:marLeft w:val="0"/>
      <w:marRight w:val="0"/>
      <w:marTop w:val="0"/>
      <w:marBottom w:val="0"/>
      <w:divBdr>
        <w:top w:val="none" w:sz="0" w:space="0" w:color="auto"/>
        <w:left w:val="none" w:sz="0" w:space="0" w:color="auto"/>
        <w:bottom w:val="none" w:sz="0" w:space="0" w:color="auto"/>
        <w:right w:val="none" w:sz="0" w:space="0" w:color="auto"/>
      </w:divBdr>
      <w:divsChild>
        <w:div w:id="17970840">
          <w:marLeft w:val="0"/>
          <w:marRight w:val="0"/>
          <w:marTop w:val="0"/>
          <w:marBottom w:val="240"/>
          <w:divBdr>
            <w:top w:val="none" w:sz="0" w:space="0" w:color="auto"/>
            <w:left w:val="none" w:sz="0" w:space="0" w:color="auto"/>
            <w:bottom w:val="none" w:sz="0" w:space="0" w:color="auto"/>
            <w:right w:val="none" w:sz="0" w:space="0" w:color="auto"/>
          </w:divBdr>
          <w:divsChild>
            <w:div w:id="925384715">
              <w:marLeft w:val="0"/>
              <w:marRight w:val="0"/>
              <w:marTop w:val="0"/>
              <w:marBottom w:val="120"/>
              <w:divBdr>
                <w:top w:val="none" w:sz="0" w:space="0" w:color="auto"/>
                <w:left w:val="none" w:sz="0" w:space="0" w:color="auto"/>
                <w:bottom w:val="none" w:sz="0" w:space="0" w:color="auto"/>
                <w:right w:val="none" w:sz="0" w:space="0" w:color="auto"/>
              </w:divBdr>
            </w:div>
          </w:divsChild>
        </w:div>
        <w:div w:id="738408685">
          <w:marLeft w:val="0"/>
          <w:marRight w:val="0"/>
          <w:marTop w:val="0"/>
          <w:marBottom w:val="240"/>
          <w:divBdr>
            <w:top w:val="none" w:sz="0" w:space="0" w:color="auto"/>
            <w:left w:val="none" w:sz="0" w:space="0" w:color="auto"/>
            <w:bottom w:val="none" w:sz="0" w:space="0" w:color="auto"/>
            <w:right w:val="none" w:sz="0" w:space="0" w:color="auto"/>
          </w:divBdr>
          <w:divsChild>
            <w:div w:id="2130586939">
              <w:marLeft w:val="0"/>
              <w:marRight w:val="0"/>
              <w:marTop w:val="0"/>
              <w:marBottom w:val="120"/>
              <w:divBdr>
                <w:top w:val="none" w:sz="0" w:space="0" w:color="auto"/>
                <w:left w:val="none" w:sz="0" w:space="0" w:color="auto"/>
                <w:bottom w:val="none" w:sz="0" w:space="0" w:color="auto"/>
                <w:right w:val="none" w:sz="0" w:space="0" w:color="auto"/>
              </w:divBdr>
            </w:div>
            <w:div w:id="1115562685">
              <w:marLeft w:val="0"/>
              <w:marRight w:val="0"/>
              <w:marTop w:val="0"/>
              <w:marBottom w:val="120"/>
              <w:divBdr>
                <w:top w:val="none" w:sz="0" w:space="0" w:color="auto"/>
                <w:left w:val="none" w:sz="0" w:space="0" w:color="auto"/>
                <w:bottom w:val="none" w:sz="0" w:space="0" w:color="auto"/>
                <w:right w:val="none" w:sz="0" w:space="0" w:color="auto"/>
              </w:divBdr>
            </w:div>
          </w:divsChild>
        </w:div>
        <w:div w:id="1885672515">
          <w:marLeft w:val="0"/>
          <w:marRight w:val="0"/>
          <w:marTop w:val="0"/>
          <w:marBottom w:val="240"/>
          <w:divBdr>
            <w:top w:val="none" w:sz="0" w:space="0" w:color="auto"/>
            <w:left w:val="none" w:sz="0" w:space="0" w:color="auto"/>
            <w:bottom w:val="none" w:sz="0" w:space="0" w:color="auto"/>
            <w:right w:val="none" w:sz="0" w:space="0" w:color="auto"/>
          </w:divBdr>
          <w:divsChild>
            <w:div w:id="2105571530">
              <w:marLeft w:val="0"/>
              <w:marRight w:val="0"/>
              <w:marTop w:val="0"/>
              <w:marBottom w:val="120"/>
              <w:divBdr>
                <w:top w:val="none" w:sz="0" w:space="0" w:color="auto"/>
                <w:left w:val="none" w:sz="0" w:space="0" w:color="auto"/>
                <w:bottom w:val="none" w:sz="0" w:space="0" w:color="auto"/>
                <w:right w:val="none" w:sz="0" w:space="0" w:color="auto"/>
              </w:divBdr>
            </w:div>
            <w:div w:id="1562709690">
              <w:marLeft w:val="0"/>
              <w:marRight w:val="0"/>
              <w:marTop w:val="0"/>
              <w:marBottom w:val="120"/>
              <w:divBdr>
                <w:top w:val="none" w:sz="0" w:space="0" w:color="auto"/>
                <w:left w:val="none" w:sz="0" w:space="0" w:color="auto"/>
                <w:bottom w:val="none" w:sz="0" w:space="0" w:color="auto"/>
                <w:right w:val="none" w:sz="0" w:space="0" w:color="auto"/>
              </w:divBdr>
            </w:div>
          </w:divsChild>
        </w:div>
        <w:div w:id="744884351">
          <w:marLeft w:val="0"/>
          <w:marRight w:val="0"/>
          <w:marTop w:val="0"/>
          <w:marBottom w:val="240"/>
          <w:divBdr>
            <w:top w:val="none" w:sz="0" w:space="0" w:color="auto"/>
            <w:left w:val="none" w:sz="0" w:space="0" w:color="auto"/>
            <w:bottom w:val="none" w:sz="0" w:space="0" w:color="auto"/>
            <w:right w:val="none" w:sz="0" w:space="0" w:color="auto"/>
          </w:divBdr>
          <w:divsChild>
            <w:div w:id="1746340458">
              <w:marLeft w:val="0"/>
              <w:marRight w:val="0"/>
              <w:marTop w:val="0"/>
              <w:marBottom w:val="120"/>
              <w:divBdr>
                <w:top w:val="none" w:sz="0" w:space="0" w:color="auto"/>
                <w:left w:val="none" w:sz="0" w:space="0" w:color="auto"/>
                <w:bottom w:val="none" w:sz="0" w:space="0" w:color="auto"/>
                <w:right w:val="none" w:sz="0" w:space="0" w:color="auto"/>
              </w:divBdr>
            </w:div>
            <w:div w:id="549847241">
              <w:marLeft w:val="0"/>
              <w:marRight w:val="0"/>
              <w:marTop w:val="0"/>
              <w:marBottom w:val="120"/>
              <w:divBdr>
                <w:top w:val="none" w:sz="0" w:space="0" w:color="auto"/>
                <w:left w:val="none" w:sz="0" w:space="0" w:color="auto"/>
                <w:bottom w:val="none" w:sz="0" w:space="0" w:color="auto"/>
                <w:right w:val="none" w:sz="0" w:space="0" w:color="auto"/>
              </w:divBdr>
            </w:div>
          </w:divsChild>
        </w:div>
        <w:div w:id="363411150">
          <w:marLeft w:val="0"/>
          <w:marRight w:val="0"/>
          <w:marTop w:val="0"/>
          <w:marBottom w:val="240"/>
          <w:divBdr>
            <w:top w:val="none" w:sz="0" w:space="0" w:color="auto"/>
            <w:left w:val="none" w:sz="0" w:space="0" w:color="auto"/>
            <w:bottom w:val="none" w:sz="0" w:space="0" w:color="auto"/>
            <w:right w:val="none" w:sz="0" w:space="0" w:color="auto"/>
          </w:divBdr>
          <w:divsChild>
            <w:div w:id="1790860317">
              <w:marLeft w:val="0"/>
              <w:marRight w:val="0"/>
              <w:marTop w:val="0"/>
              <w:marBottom w:val="120"/>
              <w:divBdr>
                <w:top w:val="none" w:sz="0" w:space="0" w:color="auto"/>
                <w:left w:val="none" w:sz="0" w:space="0" w:color="auto"/>
                <w:bottom w:val="none" w:sz="0" w:space="0" w:color="auto"/>
                <w:right w:val="none" w:sz="0" w:space="0" w:color="auto"/>
              </w:divBdr>
            </w:div>
            <w:div w:id="16141643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44243374">
      <w:bodyDiv w:val="1"/>
      <w:marLeft w:val="0"/>
      <w:marRight w:val="0"/>
      <w:marTop w:val="0"/>
      <w:marBottom w:val="0"/>
      <w:divBdr>
        <w:top w:val="none" w:sz="0" w:space="0" w:color="auto"/>
        <w:left w:val="none" w:sz="0" w:space="0" w:color="auto"/>
        <w:bottom w:val="none" w:sz="0" w:space="0" w:color="auto"/>
        <w:right w:val="none" w:sz="0" w:space="0" w:color="auto"/>
      </w:divBdr>
      <w:divsChild>
        <w:div w:id="1775512150">
          <w:marLeft w:val="0"/>
          <w:marRight w:val="0"/>
          <w:marTop w:val="0"/>
          <w:marBottom w:val="120"/>
          <w:divBdr>
            <w:top w:val="none" w:sz="0" w:space="0" w:color="auto"/>
            <w:left w:val="none" w:sz="0" w:space="0" w:color="auto"/>
            <w:bottom w:val="none" w:sz="0" w:space="0" w:color="auto"/>
            <w:right w:val="none" w:sz="0" w:space="0" w:color="auto"/>
          </w:divBdr>
        </w:div>
        <w:div w:id="1133593723">
          <w:marLeft w:val="0"/>
          <w:marRight w:val="0"/>
          <w:marTop w:val="0"/>
          <w:marBottom w:val="120"/>
          <w:divBdr>
            <w:top w:val="none" w:sz="0" w:space="0" w:color="auto"/>
            <w:left w:val="none" w:sz="0" w:space="0" w:color="auto"/>
            <w:bottom w:val="none" w:sz="0" w:space="0" w:color="auto"/>
            <w:right w:val="none" w:sz="0" w:space="0" w:color="auto"/>
          </w:divBdr>
        </w:div>
        <w:div w:id="1138690685">
          <w:marLeft w:val="0"/>
          <w:marRight w:val="0"/>
          <w:marTop w:val="0"/>
          <w:marBottom w:val="120"/>
          <w:divBdr>
            <w:top w:val="none" w:sz="0" w:space="0" w:color="auto"/>
            <w:left w:val="none" w:sz="0" w:space="0" w:color="auto"/>
            <w:bottom w:val="none" w:sz="0" w:space="0" w:color="auto"/>
            <w:right w:val="none" w:sz="0" w:space="0" w:color="auto"/>
          </w:divBdr>
        </w:div>
      </w:divsChild>
    </w:div>
    <w:div w:id="647900996">
      <w:bodyDiv w:val="1"/>
      <w:marLeft w:val="0"/>
      <w:marRight w:val="0"/>
      <w:marTop w:val="0"/>
      <w:marBottom w:val="0"/>
      <w:divBdr>
        <w:top w:val="none" w:sz="0" w:space="0" w:color="auto"/>
        <w:left w:val="none" w:sz="0" w:space="0" w:color="auto"/>
        <w:bottom w:val="none" w:sz="0" w:space="0" w:color="auto"/>
        <w:right w:val="none" w:sz="0" w:space="0" w:color="auto"/>
      </w:divBdr>
      <w:divsChild>
        <w:div w:id="279336205">
          <w:marLeft w:val="0"/>
          <w:marRight w:val="0"/>
          <w:marTop w:val="0"/>
          <w:marBottom w:val="0"/>
          <w:divBdr>
            <w:top w:val="none" w:sz="0" w:space="0" w:color="auto"/>
            <w:left w:val="none" w:sz="0" w:space="0" w:color="auto"/>
            <w:bottom w:val="none" w:sz="0" w:space="0" w:color="auto"/>
            <w:right w:val="none" w:sz="0" w:space="0" w:color="auto"/>
          </w:divBdr>
          <w:divsChild>
            <w:div w:id="1659266336">
              <w:marLeft w:val="0"/>
              <w:marRight w:val="0"/>
              <w:marTop w:val="0"/>
              <w:marBottom w:val="120"/>
              <w:divBdr>
                <w:top w:val="none" w:sz="0" w:space="0" w:color="auto"/>
                <w:left w:val="none" w:sz="0" w:space="0" w:color="auto"/>
                <w:bottom w:val="none" w:sz="0" w:space="0" w:color="auto"/>
                <w:right w:val="none" w:sz="0" w:space="0" w:color="auto"/>
              </w:divBdr>
            </w:div>
          </w:divsChild>
        </w:div>
        <w:div w:id="1255282430">
          <w:marLeft w:val="0"/>
          <w:marRight w:val="0"/>
          <w:marTop w:val="0"/>
          <w:marBottom w:val="0"/>
          <w:divBdr>
            <w:top w:val="none" w:sz="0" w:space="0" w:color="auto"/>
            <w:left w:val="none" w:sz="0" w:space="0" w:color="auto"/>
            <w:bottom w:val="none" w:sz="0" w:space="0" w:color="auto"/>
            <w:right w:val="none" w:sz="0" w:space="0" w:color="auto"/>
          </w:divBdr>
          <w:divsChild>
            <w:div w:id="108202423">
              <w:marLeft w:val="0"/>
              <w:marRight w:val="0"/>
              <w:marTop w:val="0"/>
              <w:marBottom w:val="120"/>
              <w:divBdr>
                <w:top w:val="none" w:sz="0" w:space="0" w:color="auto"/>
                <w:left w:val="none" w:sz="0" w:space="0" w:color="auto"/>
                <w:bottom w:val="none" w:sz="0" w:space="0" w:color="auto"/>
                <w:right w:val="none" w:sz="0" w:space="0" w:color="auto"/>
              </w:divBdr>
            </w:div>
            <w:div w:id="1926760464">
              <w:marLeft w:val="0"/>
              <w:marRight w:val="0"/>
              <w:marTop w:val="0"/>
              <w:marBottom w:val="120"/>
              <w:divBdr>
                <w:top w:val="none" w:sz="0" w:space="0" w:color="auto"/>
                <w:left w:val="none" w:sz="0" w:space="0" w:color="auto"/>
                <w:bottom w:val="none" w:sz="0" w:space="0" w:color="auto"/>
                <w:right w:val="none" w:sz="0" w:space="0" w:color="auto"/>
              </w:divBdr>
            </w:div>
            <w:div w:id="1171216324">
              <w:marLeft w:val="0"/>
              <w:marRight w:val="0"/>
              <w:marTop w:val="0"/>
              <w:marBottom w:val="120"/>
              <w:divBdr>
                <w:top w:val="none" w:sz="0" w:space="0" w:color="auto"/>
                <w:left w:val="none" w:sz="0" w:space="0" w:color="auto"/>
                <w:bottom w:val="none" w:sz="0" w:space="0" w:color="auto"/>
                <w:right w:val="none" w:sz="0" w:space="0" w:color="auto"/>
              </w:divBdr>
            </w:div>
            <w:div w:id="1796871231">
              <w:marLeft w:val="0"/>
              <w:marRight w:val="0"/>
              <w:marTop w:val="0"/>
              <w:marBottom w:val="120"/>
              <w:divBdr>
                <w:top w:val="none" w:sz="0" w:space="0" w:color="auto"/>
                <w:left w:val="none" w:sz="0" w:space="0" w:color="auto"/>
                <w:bottom w:val="none" w:sz="0" w:space="0" w:color="auto"/>
                <w:right w:val="none" w:sz="0" w:space="0" w:color="auto"/>
              </w:divBdr>
            </w:div>
          </w:divsChild>
        </w:div>
        <w:div w:id="109396580">
          <w:marLeft w:val="0"/>
          <w:marRight w:val="0"/>
          <w:marTop w:val="0"/>
          <w:marBottom w:val="0"/>
          <w:divBdr>
            <w:top w:val="none" w:sz="0" w:space="0" w:color="auto"/>
            <w:left w:val="none" w:sz="0" w:space="0" w:color="auto"/>
            <w:bottom w:val="none" w:sz="0" w:space="0" w:color="auto"/>
            <w:right w:val="none" w:sz="0" w:space="0" w:color="auto"/>
          </w:divBdr>
          <w:divsChild>
            <w:div w:id="791553764">
              <w:marLeft w:val="0"/>
              <w:marRight w:val="0"/>
              <w:marTop w:val="0"/>
              <w:marBottom w:val="120"/>
              <w:divBdr>
                <w:top w:val="none" w:sz="0" w:space="0" w:color="auto"/>
                <w:left w:val="none" w:sz="0" w:space="0" w:color="auto"/>
                <w:bottom w:val="none" w:sz="0" w:space="0" w:color="auto"/>
                <w:right w:val="none" w:sz="0" w:space="0" w:color="auto"/>
              </w:divBdr>
            </w:div>
            <w:div w:id="1804494055">
              <w:marLeft w:val="0"/>
              <w:marRight w:val="0"/>
              <w:marTop w:val="0"/>
              <w:marBottom w:val="120"/>
              <w:divBdr>
                <w:top w:val="none" w:sz="0" w:space="0" w:color="auto"/>
                <w:left w:val="none" w:sz="0" w:space="0" w:color="auto"/>
                <w:bottom w:val="none" w:sz="0" w:space="0" w:color="auto"/>
                <w:right w:val="none" w:sz="0" w:space="0" w:color="auto"/>
              </w:divBdr>
            </w:div>
          </w:divsChild>
        </w:div>
        <w:div w:id="1506750702">
          <w:marLeft w:val="0"/>
          <w:marRight w:val="0"/>
          <w:marTop w:val="0"/>
          <w:marBottom w:val="0"/>
          <w:divBdr>
            <w:top w:val="none" w:sz="0" w:space="0" w:color="auto"/>
            <w:left w:val="none" w:sz="0" w:space="0" w:color="auto"/>
            <w:bottom w:val="none" w:sz="0" w:space="0" w:color="auto"/>
            <w:right w:val="none" w:sz="0" w:space="0" w:color="auto"/>
          </w:divBdr>
          <w:divsChild>
            <w:div w:id="442919960">
              <w:marLeft w:val="0"/>
              <w:marRight w:val="0"/>
              <w:marTop w:val="0"/>
              <w:marBottom w:val="120"/>
              <w:divBdr>
                <w:top w:val="none" w:sz="0" w:space="0" w:color="auto"/>
                <w:left w:val="none" w:sz="0" w:space="0" w:color="auto"/>
                <w:bottom w:val="none" w:sz="0" w:space="0" w:color="auto"/>
                <w:right w:val="none" w:sz="0" w:space="0" w:color="auto"/>
              </w:divBdr>
            </w:div>
            <w:div w:id="1521161743">
              <w:marLeft w:val="0"/>
              <w:marRight w:val="0"/>
              <w:marTop w:val="0"/>
              <w:marBottom w:val="120"/>
              <w:divBdr>
                <w:top w:val="none" w:sz="0" w:space="0" w:color="auto"/>
                <w:left w:val="none" w:sz="0" w:space="0" w:color="auto"/>
                <w:bottom w:val="none" w:sz="0" w:space="0" w:color="auto"/>
                <w:right w:val="none" w:sz="0" w:space="0" w:color="auto"/>
              </w:divBdr>
            </w:div>
            <w:div w:id="1253932860">
              <w:marLeft w:val="0"/>
              <w:marRight w:val="0"/>
              <w:marTop w:val="0"/>
              <w:marBottom w:val="120"/>
              <w:divBdr>
                <w:top w:val="none" w:sz="0" w:space="0" w:color="auto"/>
                <w:left w:val="none" w:sz="0" w:space="0" w:color="auto"/>
                <w:bottom w:val="none" w:sz="0" w:space="0" w:color="auto"/>
                <w:right w:val="none" w:sz="0" w:space="0" w:color="auto"/>
              </w:divBdr>
            </w:div>
          </w:divsChild>
        </w:div>
        <w:div w:id="1593395950">
          <w:marLeft w:val="0"/>
          <w:marRight w:val="0"/>
          <w:marTop w:val="0"/>
          <w:marBottom w:val="0"/>
          <w:divBdr>
            <w:top w:val="none" w:sz="0" w:space="0" w:color="auto"/>
            <w:left w:val="none" w:sz="0" w:space="0" w:color="auto"/>
            <w:bottom w:val="none" w:sz="0" w:space="0" w:color="auto"/>
            <w:right w:val="none" w:sz="0" w:space="0" w:color="auto"/>
          </w:divBdr>
          <w:divsChild>
            <w:div w:id="845511371">
              <w:marLeft w:val="0"/>
              <w:marRight w:val="0"/>
              <w:marTop w:val="0"/>
              <w:marBottom w:val="120"/>
              <w:divBdr>
                <w:top w:val="none" w:sz="0" w:space="0" w:color="auto"/>
                <w:left w:val="none" w:sz="0" w:space="0" w:color="auto"/>
                <w:bottom w:val="none" w:sz="0" w:space="0" w:color="auto"/>
                <w:right w:val="none" w:sz="0" w:space="0" w:color="auto"/>
              </w:divBdr>
            </w:div>
            <w:div w:id="2036228796">
              <w:marLeft w:val="0"/>
              <w:marRight w:val="0"/>
              <w:marTop w:val="0"/>
              <w:marBottom w:val="120"/>
              <w:divBdr>
                <w:top w:val="none" w:sz="0" w:space="0" w:color="auto"/>
                <w:left w:val="none" w:sz="0" w:space="0" w:color="auto"/>
                <w:bottom w:val="none" w:sz="0" w:space="0" w:color="auto"/>
                <w:right w:val="none" w:sz="0" w:space="0" w:color="auto"/>
              </w:divBdr>
            </w:div>
            <w:div w:id="20076349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65547724">
      <w:bodyDiv w:val="1"/>
      <w:marLeft w:val="0"/>
      <w:marRight w:val="0"/>
      <w:marTop w:val="0"/>
      <w:marBottom w:val="0"/>
      <w:divBdr>
        <w:top w:val="none" w:sz="0" w:space="0" w:color="auto"/>
        <w:left w:val="none" w:sz="0" w:space="0" w:color="auto"/>
        <w:bottom w:val="none" w:sz="0" w:space="0" w:color="auto"/>
        <w:right w:val="none" w:sz="0" w:space="0" w:color="auto"/>
      </w:divBdr>
      <w:divsChild>
        <w:div w:id="1122769386">
          <w:marLeft w:val="0"/>
          <w:marRight w:val="0"/>
          <w:marTop w:val="0"/>
          <w:marBottom w:val="0"/>
          <w:divBdr>
            <w:top w:val="none" w:sz="0" w:space="0" w:color="auto"/>
            <w:left w:val="none" w:sz="0" w:space="0" w:color="auto"/>
            <w:bottom w:val="none" w:sz="0" w:space="0" w:color="auto"/>
            <w:right w:val="none" w:sz="0" w:space="0" w:color="auto"/>
          </w:divBdr>
          <w:divsChild>
            <w:div w:id="2132743471">
              <w:marLeft w:val="0"/>
              <w:marRight w:val="0"/>
              <w:marTop w:val="0"/>
              <w:marBottom w:val="120"/>
              <w:divBdr>
                <w:top w:val="none" w:sz="0" w:space="0" w:color="auto"/>
                <w:left w:val="none" w:sz="0" w:space="0" w:color="auto"/>
                <w:bottom w:val="none" w:sz="0" w:space="0" w:color="auto"/>
                <w:right w:val="none" w:sz="0" w:space="0" w:color="auto"/>
              </w:divBdr>
            </w:div>
          </w:divsChild>
        </w:div>
        <w:div w:id="823932841">
          <w:marLeft w:val="0"/>
          <w:marRight w:val="0"/>
          <w:marTop w:val="0"/>
          <w:marBottom w:val="0"/>
          <w:divBdr>
            <w:top w:val="none" w:sz="0" w:space="0" w:color="auto"/>
            <w:left w:val="none" w:sz="0" w:space="0" w:color="auto"/>
            <w:bottom w:val="none" w:sz="0" w:space="0" w:color="auto"/>
            <w:right w:val="none" w:sz="0" w:space="0" w:color="auto"/>
          </w:divBdr>
          <w:divsChild>
            <w:div w:id="784739717">
              <w:marLeft w:val="0"/>
              <w:marRight w:val="0"/>
              <w:marTop w:val="0"/>
              <w:marBottom w:val="120"/>
              <w:divBdr>
                <w:top w:val="none" w:sz="0" w:space="0" w:color="auto"/>
                <w:left w:val="none" w:sz="0" w:space="0" w:color="auto"/>
                <w:bottom w:val="none" w:sz="0" w:space="0" w:color="auto"/>
                <w:right w:val="none" w:sz="0" w:space="0" w:color="auto"/>
              </w:divBdr>
            </w:div>
            <w:div w:id="1690909341">
              <w:marLeft w:val="0"/>
              <w:marRight w:val="0"/>
              <w:marTop w:val="0"/>
              <w:marBottom w:val="120"/>
              <w:divBdr>
                <w:top w:val="none" w:sz="0" w:space="0" w:color="auto"/>
                <w:left w:val="none" w:sz="0" w:space="0" w:color="auto"/>
                <w:bottom w:val="none" w:sz="0" w:space="0" w:color="auto"/>
                <w:right w:val="none" w:sz="0" w:space="0" w:color="auto"/>
              </w:divBdr>
            </w:div>
            <w:div w:id="2098598210">
              <w:marLeft w:val="0"/>
              <w:marRight w:val="0"/>
              <w:marTop w:val="0"/>
              <w:marBottom w:val="120"/>
              <w:divBdr>
                <w:top w:val="none" w:sz="0" w:space="0" w:color="auto"/>
                <w:left w:val="none" w:sz="0" w:space="0" w:color="auto"/>
                <w:bottom w:val="none" w:sz="0" w:space="0" w:color="auto"/>
                <w:right w:val="none" w:sz="0" w:space="0" w:color="auto"/>
              </w:divBdr>
            </w:div>
          </w:divsChild>
        </w:div>
        <w:div w:id="2118984329">
          <w:marLeft w:val="0"/>
          <w:marRight w:val="0"/>
          <w:marTop w:val="0"/>
          <w:marBottom w:val="0"/>
          <w:divBdr>
            <w:top w:val="none" w:sz="0" w:space="0" w:color="auto"/>
            <w:left w:val="none" w:sz="0" w:space="0" w:color="auto"/>
            <w:bottom w:val="none" w:sz="0" w:space="0" w:color="auto"/>
            <w:right w:val="none" w:sz="0" w:space="0" w:color="auto"/>
          </w:divBdr>
          <w:divsChild>
            <w:div w:id="1620068944">
              <w:marLeft w:val="0"/>
              <w:marRight w:val="0"/>
              <w:marTop w:val="0"/>
              <w:marBottom w:val="120"/>
              <w:divBdr>
                <w:top w:val="none" w:sz="0" w:space="0" w:color="auto"/>
                <w:left w:val="none" w:sz="0" w:space="0" w:color="auto"/>
                <w:bottom w:val="none" w:sz="0" w:space="0" w:color="auto"/>
                <w:right w:val="none" w:sz="0" w:space="0" w:color="auto"/>
              </w:divBdr>
            </w:div>
            <w:div w:id="1806702837">
              <w:marLeft w:val="0"/>
              <w:marRight w:val="0"/>
              <w:marTop w:val="0"/>
              <w:marBottom w:val="120"/>
              <w:divBdr>
                <w:top w:val="none" w:sz="0" w:space="0" w:color="auto"/>
                <w:left w:val="none" w:sz="0" w:space="0" w:color="auto"/>
                <w:bottom w:val="none" w:sz="0" w:space="0" w:color="auto"/>
                <w:right w:val="none" w:sz="0" w:space="0" w:color="auto"/>
              </w:divBdr>
            </w:div>
          </w:divsChild>
        </w:div>
        <w:div w:id="256597183">
          <w:marLeft w:val="0"/>
          <w:marRight w:val="0"/>
          <w:marTop w:val="0"/>
          <w:marBottom w:val="0"/>
          <w:divBdr>
            <w:top w:val="none" w:sz="0" w:space="0" w:color="auto"/>
            <w:left w:val="none" w:sz="0" w:space="0" w:color="auto"/>
            <w:bottom w:val="none" w:sz="0" w:space="0" w:color="auto"/>
            <w:right w:val="none" w:sz="0" w:space="0" w:color="auto"/>
          </w:divBdr>
          <w:divsChild>
            <w:div w:id="59712129">
              <w:marLeft w:val="0"/>
              <w:marRight w:val="0"/>
              <w:marTop w:val="0"/>
              <w:marBottom w:val="120"/>
              <w:divBdr>
                <w:top w:val="none" w:sz="0" w:space="0" w:color="auto"/>
                <w:left w:val="none" w:sz="0" w:space="0" w:color="auto"/>
                <w:bottom w:val="none" w:sz="0" w:space="0" w:color="auto"/>
                <w:right w:val="none" w:sz="0" w:space="0" w:color="auto"/>
              </w:divBdr>
            </w:div>
            <w:div w:id="1341860014">
              <w:marLeft w:val="0"/>
              <w:marRight w:val="0"/>
              <w:marTop w:val="0"/>
              <w:marBottom w:val="120"/>
              <w:divBdr>
                <w:top w:val="none" w:sz="0" w:space="0" w:color="auto"/>
                <w:left w:val="none" w:sz="0" w:space="0" w:color="auto"/>
                <w:bottom w:val="none" w:sz="0" w:space="0" w:color="auto"/>
                <w:right w:val="none" w:sz="0" w:space="0" w:color="auto"/>
              </w:divBdr>
            </w:div>
          </w:divsChild>
        </w:div>
        <w:div w:id="1584949239">
          <w:marLeft w:val="0"/>
          <w:marRight w:val="0"/>
          <w:marTop w:val="0"/>
          <w:marBottom w:val="0"/>
          <w:divBdr>
            <w:top w:val="none" w:sz="0" w:space="0" w:color="auto"/>
            <w:left w:val="none" w:sz="0" w:space="0" w:color="auto"/>
            <w:bottom w:val="none" w:sz="0" w:space="0" w:color="auto"/>
            <w:right w:val="none" w:sz="0" w:space="0" w:color="auto"/>
          </w:divBdr>
          <w:divsChild>
            <w:div w:id="722411571">
              <w:marLeft w:val="0"/>
              <w:marRight w:val="0"/>
              <w:marTop w:val="0"/>
              <w:marBottom w:val="120"/>
              <w:divBdr>
                <w:top w:val="none" w:sz="0" w:space="0" w:color="auto"/>
                <w:left w:val="none" w:sz="0" w:space="0" w:color="auto"/>
                <w:bottom w:val="none" w:sz="0" w:space="0" w:color="auto"/>
                <w:right w:val="none" w:sz="0" w:space="0" w:color="auto"/>
              </w:divBdr>
            </w:div>
            <w:div w:id="145505410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75351936">
      <w:bodyDiv w:val="1"/>
      <w:marLeft w:val="0"/>
      <w:marRight w:val="0"/>
      <w:marTop w:val="0"/>
      <w:marBottom w:val="0"/>
      <w:divBdr>
        <w:top w:val="none" w:sz="0" w:space="0" w:color="auto"/>
        <w:left w:val="none" w:sz="0" w:space="0" w:color="auto"/>
        <w:bottom w:val="none" w:sz="0" w:space="0" w:color="auto"/>
        <w:right w:val="none" w:sz="0" w:space="0" w:color="auto"/>
      </w:divBdr>
      <w:divsChild>
        <w:div w:id="1959331861">
          <w:marLeft w:val="0"/>
          <w:marRight w:val="0"/>
          <w:marTop w:val="0"/>
          <w:marBottom w:val="120"/>
          <w:divBdr>
            <w:top w:val="none" w:sz="0" w:space="0" w:color="auto"/>
            <w:left w:val="none" w:sz="0" w:space="0" w:color="auto"/>
            <w:bottom w:val="none" w:sz="0" w:space="0" w:color="auto"/>
            <w:right w:val="none" w:sz="0" w:space="0" w:color="auto"/>
          </w:divBdr>
        </w:div>
        <w:div w:id="590894153">
          <w:marLeft w:val="0"/>
          <w:marRight w:val="0"/>
          <w:marTop w:val="0"/>
          <w:marBottom w:val="120"/>
          <w:divBdr>
            <w:top w:val="none" w:sz="0" w:space="0" w:color="auto"/>
            <w:left w:val="none" w:sz="0" w:space="0" w:color="auto"/>
            <w:bottom w:val="none" w:sz="0" w:space="0" w:color="auto"/>
            <w:right w:val="none" w:sz="0" w:space="0" w:color="auto"/>
          </w:divBdr>
        </w:div>
        <w:div w:id="1377239163">
          <w:marLeft w:val="0"/>
          <w:marRight w:val="0"/>
          <w:marTop w:val="0"/>
          <w:marBottom w:val="120"/>
          <w:divBdr>
            <w:top w:val="none" w:sz="0" w:space="0" w:color="auto"/>
            <w:left w:val="none" w:sz="0" w:space="0" w:color="auto"/>
            <w:bottom w:val="none" w:sz="0" w:space="0" w:color="auto"/>
            <w:right w:val="none" w:sz="0" w:space="0" w:color="auto"/>
          </w:divBdr>
        </w:div>
        <w:div w:id="19938786">
          <w:marLeft w:val="0"/>
          <w:marRight w:val="0"/>
          <w:marTop w:val="0"/>
          <w:marBottom w:val="120"/>
          <w:divBdr>
            <w:top w:val="none" w:sz="0" w:space="0" w:color="auto"/>
            <w:left w:val="none" w:sz="0" w:space="0" w:color="auto"/>
            <w:bottom w:val="none" w:sz="0" w:space="0" w:color="auto"/>
            <w:right w:val="none" w:sz="0" w:space="0" w:color="auto"/>
          </w:divBdr>
        </w:div>
      </w:divsChild>
    </w:div>
    <w:div w:id="677389858">
      <w:bodyDiv w:val="1"/>
      <w:marLeft w:val="0"/>
      <w:marRight w:val="0"/>
      <w:marTop w:val="0"/>
      <w:marBottom w:val="0"/>
      <w:divBdr>
        <w:top w:val="none" w:sz="0" w:space="0" w:color="auto"/>
        <w:left w:val="none" w:sz="0" w:space="0" w:color="auto"/>
        <w:bottom w:val="none" w:sz="0" w:space="0" w:color="auto"/>
        <w:right w:val="none" w:sz="0" w:space="0" w:color="auto"/>
      </w:divBdr>
      <w:divsChild>
        <w:div w:id="58097279">
          <w:marLeft w:val="0"/>
          <w:marRight w:val="0"/>
          <w:marTop w:val="0"/>
          <w:marBottom w:val="0"/>
          <w:divBdr>
            <w:top w:val="none" w:sz="0" w:space="0" w:color="auto"/>
            <w:left w:val="none" w:sz="0" w:space="0" w:color="auto"/>
            <w:bottom w:val="none" w:sz="0" w:space="0" w:color="auto"/>
            <w:right w:val="none" w:sz="0" w:space="0" w:color="auto"/>
          </w:divBdr>
          <w:divsChild>
            <w:div w:id="272710581">
              <w:marLeft w:val="0"/>
              <w:marRight w:val="0"/>
              <w:marTop w:val="0"/>
              <w:marBottom w:val="120"/>
              <w:divBdr>
                <w:top w:val="none" w:sz="0" w:space="0" w:color="auto"/>
                <w:left w:val="none" w:sz="0" w:space="0" w:color="auto"/>
                <w:bottom w:val="none" w:sz="0" w:space="0" w:color="auto"/>
                <w:right w:val="none" w:sz="0" w:space="0" w:color="auto"/>
              </w:divBdr>
            </w:div>
            <w:div w:id="526523201">
              <w:marLeft w:val="0"/>
              <w:marRight w:val="0"/>
              <w:marTop w:val="0"/>
              <w:marBottom w:val="120"/>
              <w:divBdr>
                <w:top w:val="none" w:sz="0" w:space="0" w:color="auto"/>
                <w:left w:val="none" w:sz="0" w:space="0" w:color="auto"/>
                <w:bottom w:val="none" w:sz="0" w:space="0" w:color="auto"/>
                <w:right w:val="none" w:sz="0" w:space="0" w:color="auto"/>
              </w:divBdr>
            </w:div>
            <w:div w:id="544291861">
              <w:marLeft w:val="0"/>
              <w:marRight w:val="0"/>
              <w:marTop w:val="0"/>
              <w:marBottom w:val="120"/>
              <w:divBdr>
                <w:top w:val="none" w:sz="0" w:space="0" w:color="auto"/>
                <w:left w:val="none" w:sz="0" w:space="0" w:color="auto"/>
                <w:bottom w:val="none" w:sz="0" w:space="0" w:color="auto"/>
                <w:right w:val="none" w:sz="0" w:space="0" w:color="auto"/>
              </w:divBdr>
            </w:div>
          </w:divsChild>
        </w:div>
        <w:div w:id="450825727">
          <w:marLeft w:val="0"/>
          <w:marRight w:val="0"/>
          <w:marTop w:val="0"/>
          <w:marBottom w:val="0"/>
          <w:divBdr>
            <w:top w:val="none" w:sz="0" w:space="0" w:color="auto"/>
            <w:left w:val="none" w:sz="0" w:space="0" w:color="auto"/>
            <w:bottom w:val="none" w:sz="0" w:space="0" w:color="auto"/>
            <w:right w:val="none" w:sz="0" w:space="0" w:color="auto"/>
          </w:divBdr>
          <w:divsChild>
            <w:div w:id="103810772">
              <w:marLeft w:val="0"/>
              <w:marRight w:val="0"/>
              <w:marTop w:val="0"/>
              <w:marBottom w:val="120"/>
              <w:divBdr>
                <w:top w:val="none" w:sz="0" w:space="0" w:color="auto"/>
                <w:left w:val="none" w:sz="0" w:space="0" w:color="auto"/>
                <w:bottom w:val="none" w:sz="0" w:space="0" w:color="auto"/>
                <w:right w:val="none" w:sz="0" w:space="0" w:color="auto"/>
              </w:divBdr>
            </w:div>
            <w:div w:id="232281881">
              <w:marLeft w:val="0"/>
              <w:marRight w:val="0"/>
              <w:marTop w:val="0"/>
              <w:marBottom w:val="120"/>
              <w:divBdr>
                <w:top w:val="none" w:sz="0" w:space="0" w:color="auto"/>
                <w:left w:val="none" w:sz="0" w:space="0" w:color="auto"/>
                <w:bottom w:val="none" w:sz="0" w:space="0" w:color="auto"/>
                <w:right w:val="none" w:sz="0" w:space="0" w:color="auto"/>
              </w:divBdr>
            </w:div>
            <w:div w:id="1841504422">
              <w:marLeft w:val="0"/>
              <w:marRight w:val="0"/>
              <w:marTop w:val="0"/>
              <w:marBottom w:val="120"/>
              <w:divBdr>
                <w:top w:val="none" w:sz="0" w:space="0" w:color="auto"/>
                <w:left w:val="none" w:sz="0" w:space="0" w:color="auto"/>
                <w:bottom w:val="none" w:sz="0" w:space="0" w:color="auto"/>
                <w:right w:val="none" w:sz="0" w:space="0" w:color="auto"/>
              </w:divBdr>
            </w:div>
          </w:divsChild>
        </w:div>
        <w:div w:id="1198742458">
          <w:marLeft w:val="0"/>
          <w:marRight w:val="0"/>
          <w:marTop w:val="0"/>
          <w:marBottom w:val="0"/>
          <w:divBdr>
            <w:top w:val="none" w:sz="0" w:space="0" w:color="auto"/>
            <w:left w:val="none" w:sz="0" w:space="0" w:color="auto"/>
            <w:bottom w:val="none" w:sz="0" w:space="0" w:color="auto"/>
            <w:right w:val="none" w:sz="0" w:space="0" w:color="auto"/>
          </w:divBdr>
          <w:divsChild>
            <w:div w:id="1779375955">
              <w:marLeft w:val="0"/>
              <w:marRight w:val="0"/>
              <w:marTop w:val="0"/>
              <w:marBottom w:val="120"/>
              <w:divBdr>
                <w:top w:val="none" w:sz="0" w:space="0" w:color="auto"/>
                <w:left w:val="none" w:sz="0" w:space="0" w:color="auto"/>
                <w:bottom w:val="none" w:sz="0" w:space="0" w:color="auto"/>
                <w:right w:val="none" w:sz="0" w:space="0" w:color="auto"/>
              </w:divBdr>
            </w:div>
            <w:div w:id="1652981611">
              <w:marLeft w:val="0"/>
              <w:marRight w:val="0"/>
              <w:marTop w:val="0"/>
              <w:marBottom w:val="120"/>
              <w:divBdr>
                <w:top w:val="none" w:sz="0" w:space="0" w:color="auto"/>
                <w:left w:val="none" w:sz="0" w:space="0" w:color="auto"/>
                <w:bottom w:val="none" w:sz="0" w:space="0" w:color="auto"/>
                <w:right w:val="none" w:sz="0" w:space="0" w:color="auto"/>
              </w:divBdr>
            </w:div>
          </w:divsChild>
        </w:div>
        <w:div w:id="1397043808">
          <w:marLeft w:val="0"/>
          <w:marRight w:val="0"/>
          <w:marTop w:val="0"/>
          <w:marBottom w:val="0"/>
          <w:divBdr>
            <w:top w:val="none" w:sz="0" w:space="0" w:color="auto"/>
            <w:left w:val="none" w:sz="0" w:space="0" w:color="auto"/>
            <w:bottom w:val="none" w:sz="0" w:space="0" w:color="auto"/>
            <w:right w:val="none" w:sz="0" w:space="0" w:color="auto"/>
          </w:divBdr>
          <w:divsChild>
            <w:div w:id="563099941">
              <w:marLeft w:val="0"/>
              <w:marRight w:val="0"/>
              <w:marTop w:val="0"/>
              <w:marBottom w:val="120"/>
              <w:divBdr>
                <w:top w:val="none" w:sz="0" w:space="0" w:color="auto"/>
                <w:left w:val="none" w:sz="0" w:space="0" w:color="auto"/>
                <w:bottom w:val="none" w:sz="0" w:space="0" w:color="auto"/>
                <w:right w:val="none" w:sz="0" w:space="0" w:color="auto"/>
              </w:divBdr>
            </w:div>
            <w:div w:id="1122764789">
              <w:marLeft w:val="0"/>
              <w:marRight w:val="0"/>
              <w:marTop w:val="0"/>
              <w:marBottom w:val="120"/>
              <w:divBdr>
                <w:top w:val="none" w:sz="0" w:space="0" w:color="auto"/>
                <w:left w:val="none" w:sz="0" w:space="0" w:color="auto"/>
                <w:bottom w:val="none" w:sz="0" w:space="0" w:color="auto"/>
                <w:right w:val="none" w:sz="0" w:space="0" w:color="auto"/>
              </w:divBdr>
            </w:div>
          </w:divsChild>
        </w:div>
        <w:div w:id="1648046395">
          <w:marLeft w:val="0"/>
          <w:marRight w:val="0"/>
          <w:marTop w:val="0"/>
          <w:marBottom w:val="0"/>
          <w:divBdr>
            <w:top w:val="none" w:sz="0" w:space="0" w:color="auto"/>
            <w:left w:val="none" w:sz="0" w:space="0" w:color="auto"/>
            <w:bottom w:val="none" w:sz="0" w:space="0" w:color="auto"/>
            <w:right w:val="none" w:sz="0" w:space="0" w:color="auto"/>
          </w:divBdr>
          <w:divsChild>
            <w:div w:id="8112183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83477315">
      <w:bodyDiv w:val="1"/>
      <w:marLeft w:val="0"/>
      <w:marRight w:val="0"/>
      <w:marTop w:val="0"/>
      <w:marBottom w:val="0"/>
      <w:divBdr>
        <w:top w:val="none" w:sz="0" w:space="0" w:color="auto"/>
        <w:left w:val="none" w:sz="0" w:space="0" w:color="auto"/>
        <w:bottom w:val="none" w:sz="0" w:space="0" w:color="auto"/>
        <w:right w:val="none" w:sz="0" w:space="0" w:color="auto"/>
      </w:divBdr>
      <w:divsChild>
        <w:div w:id="1104690634">
          <w:marLeft w:val="0"/>
          <w:marRight w:val="0"/>
          <w:marTop w:val="0"/>
          <w:marBottom w:val="0"/>
          <w:divBdr>
            <w:top w:val="none" w:sz="0" w:space="0" w:color="auto"/>
            <w:left w:val="none" w:sz="0" w:space="0" w:color="auto"/>
            <w:bottom w:val="none" w:sz="0" w:space="0" w:color="auto"/>
            <w:right w:val="none" w:sz="0" w:space="0" w:color="auto"/>
          </w:divBdr>
          <w:divsChild>
            <w:div w:id="212810908">
              <w:marLeft w:val="0"/>
              <w:marRight w:val="0"/>
              <w:marTop w:val="0"/>
              <w:marBottom w:val="120"/>
              <w:divBdr>
                <w:top w:val="none" w:sz="0" w:space="0" w:color="auto"/>
                <w:left w:val="none" w:sz="0" w:space="0" w:color="auto"/>
                <w:bottom w:val="none" w:sz="0" w:space="0" w:color="auto"/>
                <w:right w:val="none" w:sz="0" w:space="0" w:color="auto"/>
              </w:divBdr>
            </w:div>
          </w:divsChild>
        </w:div>
        <w:div w:id="1476295965">
          <w:marLeft w:val="0"/>
          <w:marRight w:val="0"/>
          <w:marTop w:val="0"/>
          <w:marBottom w:val="0"/>
          <w:divBdr>
            <w:top w:val="none" w:sz="0" w:space="0" w:color="auto"/>
            <w:left w:val="none" w:sz="0" w:space="0" w:color="auto"/>
            <w:bottom w:val="none" w:sz="0" w:space="0" w:color="auto"/>
            <w:right w:val="none" w:sz="0" w:space="0" w:color="auto"/>
          </w:divBdr>
          <w:divsChild>
            <w:div w:id="2044474219">
              <w:marLeft w:val="0"/>
              <w:marRight w:val="0"/>
              <w:marTop w:val="0"/>
              <w:marBottom w:val="120"/>
              <w:divBdr>
                <w:top w:val="none" w:sz="0" w:space="0" w:color="auto"/>
                <w:left w:val="none" w:sz="0" w:space="0" w:color="auto"/>
                <w:bottom w:val="none" w:sz="0" w:space="0" w:color="auto"/>
                <w:right w:val="none" w:sz="0" w:space="0" w:color="auto"/>
              </w:divBdr>
            </w:div>
          </w:divsChild>
        </w:div>
        <w:div w:id="838278944">
          <w:marLeft w:val="0"/>
          <w:marRight w:val="0"/>
          <w:marTop w:val="0"/>
          <w:marBottom w:val="0"/>
          <w:divBdr>
            <w:top w:val="none" w:sz="0" w:space="0" w:color="auto"/>
            <w:left w:val="none" w:sz="0" w:space="0" w:color="auto"/>
            <w:bottom w:val="none" w:sz="0" w:space="0" w:color="auto"/>
            <w:right w:val="none" w:sz="0" w:space="0" w:color="auto"/>
          </w:divBdr>
          <w:divsChild>
            <w:div w:id="1939482265">
              <w:marLeft w:val="0"/>
              <w:marRight w:val="0"/>
              <w:marTop w:val="0"/>
              <w:marBottom w:val="120"/>
              <w:divBdr>
                <w:top w:val="none" w:sz="0" w:space="0" w:color="auto"/>
                <w:left w:val="none" w:sz="0" w:space="0" w:color="auto"/>
                <w:bottom w:val="none" w:sz="0" w:space="0" w:color="auto"/>
                <w:right w:val="none" w:sz="0" w:space="0" w:color="auto"/>
              </w:divBdr>
            </w:div>
            <w:div w:id="342242099">
              <w:marLeft w:val="0"/>
              <w:marRight w:val="0"/>
              <w:marTop w:val="0"/>
              <w:marBottom w:val="120"/>
              <w:divBdr>
                <w:top w:val="none" w:sz="0" w:space="0" w:color="auto"/>
                <w:left w:val="none" w:sz="0" w:space="0" w:color="auto"/>
                <w:bottom w:val="none" w:sz="0" w:space="0" w:color="auto"/>
                <w:right w:val="none" w:sz="0" w:space="0" w:color="auto"/>
              </w:divBdr>
            </w:div>
          </w:divsChild>
        </w:div>
        <w:div w:id="1987395906">
          <w:marLeft w:val="0"/>
          <w:marRight w:val="0"/>
          <w:marTop w:val="0"/>
          <w:marBottom w:val="0"/>
          <w:divBdr>
            <w:top w:val="none" w:sz="0" w:space="0" w:color="auto"/>
            <w:left w:val="none" w:sz="0" w:space="0" w:color="auto"/>
            <w:bottom w:val="none" w:sz="0" w:space="0" w:color="auto"/>
            <w:right w:val="none" w:sz="0" w:space="0" w:color="auto"/>
          </w:divBdr>
          <w:divsChild>
            <w:div w:id="78292478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85715372">
      <w:bodyDiv w:val="1"/>
      <w:marLeft w:val="0"/>
      <w:marRight w:val="0"/>
      <w:marTop w:val="0"/>
      <w:marBottom w:val="0"/>
      <w:divBdr>
        <w:top w:val="none" w:sz="0" w:space="0" w:color="auto"/>
        <w:left w:val="none" w:sz="0" w:space="0" w:color="auto"/>
        <w:bottom w:val="none" w:sz="0" w:space="0" w:color="auto"/>
        <w:right w:val="none" w:sz="0" w:space="0" w:color="auto"/>
      </w:divBdr>
    </w:div>
    <w:div w:id="689916253">
      <w:bodyDiv w:val="1"/>
      <w:marLeft w:val="0"/>
      <w:marRight w:val="0"/>
      <w:marTop w:val="0"/>
      <w:marBottom w:val="0"/>
      <w:divBdr>
        <w:top w:val="none" w:sz="0" w:space="0" w:color="auto"/>
        <w:left w:val="none" w:sz="0" w:space="0" w:color="auto"/>
        <w:bottom w:val="none" w:sz="0" w:space="0" w:color="auto"/>
        <w:right w:val="none" w:sz="0" w:space="0" w:color="auto"/>
      </w:divBdr>
      <w:divsChild>
        <w:div w:id="1127627811">
          <w:marLeft w:val="0"/>
          <w:marRight w:val="0"/>
          <w:marTop w:val="0"/>
          <w:marBottom w:val="120"/>
          <w:divBdr>
            <w:top w:val="none" w:sz="0" w:space="0" w:color="auto"/>
            <w:left w:val="none" w:sz="0" w:space="0" w:color="auto"/>
            <w:bottom w:val="none" w:sz="0" w:space="0" w:color="auto"/>
            <w:right w:val="none" w:sz="0" w:space="0" w:color="auto"/>
          </w:divBdr>
        </w:div>
        <w:div w:id="2137602496">
          <w:marLeft w:val="0"/>
          <w:marRight w:val="0"/>
          <w:marTop w:val="0"/>
          <w:marBottom w:val="0"/>
          <w:divBdr>
            <w:top w:val="none" w:sz="0" w:space="0" w:color="auto"/>
            <w:left w:val="none" w:sz="0" w:space="0" w:color="auto"/>
            <w:bottom w:val="none" w:sz="0" w:space="0" w:color="auto"/>
            <w:right w:val="none" w:sz="0" w:space="0" w:color="auto"/>
          </w:divBdr>
        </w:div>
        <w:div w:id="274945449">
          <w:marLeft w:val="0"/>
          <w:marRight w:val="0"/>
          <w:marTop w:val="0"/>
          <w:marBottom w:val="0"/>
          <w:divBdr>
            <w:top w:val="none" w:sz="0" w:space="0" w:color="auto"/>
            <w:left w:val="none" w:sz="0" w:space="0" w:color="auto"/>
            <w:bottom w:val="none" w:sz="0" w:space="0" w:color="auto"/>
            <w:right w:val="none" w:sz="0" w:space="0" w:color="auto"/>
          </w:divBdr>
        </w:div>
        <w:div w:id="1598978580">
          <w:marLeft w:val="0"/>
          <w:marRight w:val="0"/>
          <w:marTop w:val="0"/>
          <w:marBottom w:val="0"/>
          <w:divBdr>
            <w:top w:val="none" w:sz="0" w:space="0" w:color="auto"/>
            <w:left w:val="none" w:sz="0" w:space="0" w:color="auto"/>
            <w:bottom w:val="none" w:sz="0" w:space="0" w:color="auto"/>
            <w:right w:val="none" w:sz="0" w:space="0" w:color="auto"/>
          </w:divBdr>
        </w:div>
        <w:div w:id="2046369405">
          <w:marLeft w:val="0"/>
          <w:marRight w:val="0"/>
          <w:marTop w:val="0"/>
          <w:marBottom w:val="0"/>
          <w:divBdr>
            <w:top w:val="none" w:sz="0" w:space="0" w:color="auto"/>
            <w:left w:val="none" w:sz="0" w:space="0" w:color="auto"/>
            <w:bottom w:val="none" w:sz="0" w:space="0" w:color="auto"/>
            <w:right w:val="none" w:sz="0" w:space="0" w:color="auto"/>
          </w:divBdr>
        </w:div>
        <w:div w:id="850222945">
          <w:marLeft w:val="0"/>
          <w:marRight w:val="0"/>
          <w:marTop w:val="0"/>
          <w:marBottom w:val="120"/>
          <w:divBdr>
            <w:top w:val="none" w:sz="0" w:space="0" w:color="auto"/>
            <w:left w:val="none" w:sz="0" w:space="0" w:color="auto"/>
            <w:bottom w:val="none" w:sz="0" w:space="0" w:color="auto"/>
            <w:right w:val="none" w:sz="0" w:space="0" w:color="auto"/>
          </w:divBdr>
        </w:div>
      </w:divsChild>
    </w:div>
    <w:div w:id="694817678">
      <w:bodyDiv w:val="1"/>
      <w:marLeft w:val="0"/>
      <w:marRight w:val="0"/>
      <w:marTop w:val="0"/>
      <w:marBottom w:val="0"/>
      <w:divBdr>
        <w:top w:val="none" w:sz="0" w:space="0" w:color="auto"/>
        <w:left w:val="none" w:sz="0" w:space="0" w:color="auto"/>
        <w:bottom w:val="none" w:sz="0" w:space="0" w:color="auto"/>
        <w:right w:val="none" w:sz="0" w:space="0" w:color="auto"/>
      </w:divBdr>
      <w:divsChild>
        <w:div w:id="451244740">
          <w:marLeft w:val="0"/>
          <w:marRight w:val="0"/>
          <w:marTop w:val="0"/>
          <w:marBottom w:val="120"/>
          <w:divBdr>
            <w:top w:val="none" w:sz="0" w:space="0" w:color="auto"/>
            <w:left w:val="none" w:sz="0" w:space="0" w:color="auto"/>
            <w:bottom w:val="none" w:sz="0" w:space="0" w:color="auto"/>
            <w:right w:val="none" w:sz="0" w:space="0" w:color="auto"/>
          </w:divBdr>
        </w:div>
        <w:div w:id="1013338774">
          <w:marLeft w:val="0"/>
          <w:marRight w:val="0"/>
          <w:marTop w:val="0"/>
          <w:marBottom w:val="120"/>
          <w:divBdr>
            <w:top w:val="none" w:sz="0" w:space="0" w:color="auto"/>
            <w:left w:val="none" w:sz="0" w:space="0" w:color="auto"/>
            <w:bottom w:val="none" w:sz="0" w:space="0" w:color="auto"/>
            <w:right w:val="none" w:sz="0" w:space="0" w:color="auto"/>
          </w:divBdr>
        </w:div>
        <w:div w:id="1875729423">
          <w:marLeft w:val="0"/>
          <w:marRight w:val="0"/>
          <w:marTop w:val="0"/>
          <w:marBottom w:val="120"/>
          <w:divBdr>
            <w:top w:val="none" w:sz="0" w:space="0" w:color="auto"/>
            <w:left w:val="none" w:sz="0" w:space="0" w:color="auto"/>
            <w:bottom w:val="none" w:sz="0" w:space="0" w:color="auto"/>
            <w:right w:val="none" w:sz="0" w:space="0" w:color="auto"/>
          </w:divBdr>
        </w:div>
        <w:div w:id="1576433606">
          <w:marLeft w:val="0"/>
          <w:marRight w:val="0"/>
          <w:marTop w:val="0"/>
          <w:marBottom w:val="120"/>
          <w:divBdr>
            <w:top w:val="none" w:sz="0" w:space="0" w:color="auto"/>
            <w:left w:val="none" w:sz="0" w:space="0" w:color="auto"/>
            <w:bottom w:val="none" w:sz="0" w:space="0" w:color="auto"/>
            <w:right w:val="none" w:sz="0" w:space="0" w:color="auto"/>
          </w:divBdr>
        </w:div>
        <w:div w:id="251670943">
          <w:marLeft w:val="0"/>
          <w:marRight w:val="0"/>
          <w:marTop w:val="0"/>
          <w:marBottom w:val="120"/>
          <w:divBdr>
            <w:top w:val="none" w:sz="0" w:space="0" w:color="auto"/>
            <w:left w:val="none" w:sz="0" w:space="0" w:color="auto"/>
            <w:bottom w:val="none" w:sz="0" w:space="0" w:color="auto"/>
            <w:right w:val="none" w:sz="0" w:space="0" w:color="auto"/>
          </w:divBdr>
        </w:div>
      </w:divsChild>
    </w:div>
    <w:div w:id="696468044">
      <w:bodyDiv w:val="1"/>
      <w:marLeft w:val="0"/>
      <w:marRight w:val="0"/>
      <w:marTop w:val="0"/>
      <w:marBottom w:val="0"/>
      <w:divBdr>
        <w:top w:val="none" w:sz="0" w:space="0" w:color="auto"/>
        <w:left w:val="none" w:sz="0" w:space="0" w:color="auto"/>
        <w:bottom w:val="none" w:sz="0" w:space="0" w:color="auto"/>
        <w:right w:val="none" w:sz="0" w:space="0" w:color="auto"/>
      </w:divBdr>
      <w:divsChild>
        <w:div w:id="1234704702">
          <w:marLeft w:val="0"/>
          <w:marRight w:val="0"/>
          <w:marTop w:val="0"/>
          <w:marBottom w:val="0"/>
          <w:divBdr>
            <w:top w:val="none" w:sz="0" w:space="0" w:color="auto"/>
            <w:left w:val="none" w:sz="0" w:space="0" w:color="auto"/>
            <w:bottom w:val="none" w:sz="0" w:space="0" w:color="auto"/>
            <w:right w:val="none" w:sz="0" w:space="0" w:color="auto"/>
          </w:divBdr>
          <w:divsChild>
            <w:div w:id="519659128">
              <w:marLeft w:val="0"/>
              <w:marRight w:val="0"/>
              <w:marTop w:val="0"/>
              <w:marBottom w:val="120"/>
              <w:divBdr>
                <w:top w:val="none" w:sz="0" w:space="0" w:color="auto"/>
                <w:left w:val="none" w:sz="0" w:space="0" w:color="auto"/>
                <w:bottom w:val="none" w:sz="0" w:space="0" w:color="auto"/>
                <w:right w:val="none" w:sz="0" w:space="0" w:color="auto"/>
              </w:divBdr>
            </w:div>
          </w:divsChild>
        </w:div>
        <w:div w:id="597954397">
          <w:marLeft w:val="0"/>
          <w:marRight w:val="0"/>
          <w:marTop w:val="0"/>
          <w:marBottom w:val="0"/>
          <w:divBdr>
            <w:top w:val="none" w:sz="0" w:space="0" w:color="auto"/>
            <w:left w:val="none" w:sz="0" w:space="0" w:color="auto"/>
            <w:bottom w:val="none" w:sz="0" w:space="0" w:color="auto"/>
            <w:right w:val="none" w:sz="0" w:space="0" w:color="auto"/>
          </w:divBdr>
          <w:divsChild>
            <w:div w:id="2017809479">
              <w:marLeft w:val="0"/>
              <w:marRight w:val="0"/>
              <w:marTop w:val="0"/>
              <w:marBottom w:val="120"/>
              <w:divBdr>
                <w:top w:val="none" w:sz="0" w:space="0" w:color="auto"/>
                <w:left w:val="none" w:sz="0" w:space="0" w:color="auto"/>
                <w:bottom w:val="none" w:sz="0" w:space="0" w:color="auto"/>
                <w:right w:val="none" w:sz="0" w:space="0" w:color="auto"/>
              </w:divBdr>
            </w:div>
            <w:div w:id="1516264542">
              <w:marLeft w:val="0"/>
              <w:marRight w:val="0"/>
              <w:marTop w:val="0"/>
              <w:marBottom w:val="120"/>
              <w:divBdr>
                <w:top w:val="none" w:sz="0" w:space="0" w:color="auto"/>
                <w:left w:val="none" w:sz="0" w:space="0" w:color="auto"/>
                <w:bottom w:val="none" w:sz="0" w:space="0" w:color="auto"/>
                <w:right w:val="none" w:sz="0" w:space="0" w:color="auto"/>
              </w:divBdr>
            </w:div>
            <w:div w:id="951667941">
              <w:marLeft w:val="0"/>
              <w:marRight w:val="0"/>
              <w:marTop w:val="0"/>
              <w:marBottom w:val="120"/>
              <w:divBdr>
                <w:top w:val="none" w:sz="0" w:space="0" w:color="auto"/>
                <w:left w:val="none" w:sz="0" w:space="0" w:color="auto"/>
                <w:bottom w:val="none" w:sz="0" w:space="0" w:color="auto"/>
                <w:right w:val="none" w:sz="0" w:space="0" w:color="auto"/>
              </w:divBdr>
            </w:div>
            <w:div w:id="440691381">
              <w:marLeft w:val="0"/>
              <w:marRight w:val="0"/>
              <w:marTop w:val="0"/>
              <w:marBottom w:val="120"/>
              <w:divBdr>
                <w:top w:val="none" w:sz="0" w:space="0" w:color="auto"/>
                <w:left w:val="none" w:sz="0" w:space="0" w:color="auto"/>
                <w:bottom w:val="none" w:sz="0" w:space="0" w:color="auto"/>
                <w:right w:val="none" w:sz="0" w:space="0" w:color="auto"/>
              </w:divBdr>
            </w:div>
            <w:div w:id="1087340307">
              <w:marLeft w:val="0"/>
              <w:marRight w:val="0"/>
              <w:marTop w:val="0"/>
              <w:marBottom w:val="120"/>
              <w:divBdr>
                <w:top w:val="none" w:sz="0" w:space="0" w:color="auto"/>
                <w:left w:val="none" w:sz="0" w:space="0" w:color="auto"/>
                <w:bottom w:val="none" w:sz="0" w:space="0" w:color="auto"/>
                <w:right w:val="none" w:sz="0" w:space="0" w:color="auto"/>
              </w:divBdr>
            </w:div>
          </w:divsChild>
        </w:div>
        <w:div w:id="1909489334">
          <w:marLeft w:val="0"/>
          <w:marRight w:val="0"/>
          <w:marTop w:val="0"/>
          <w:marBottom w:val="0"/>
          <w:divBdr>
            <w:top w:val="none" w:sz="0" w:space="0" w:color="auto"/>
            <w:left w:val="none" w:sz="0" w:space="0" w:color="auto"/>
            <w:bottom w:val="none" w:sz="0" w:space="0" w:color="auto"/>
            <w:right w:val="none" w:sz="0" w:space="0" w:color="auto"/>
          </w:divBdr>
          <w:divsChild>
            <w:div w:id="1919822567">
              <w:marLeft w:val="0"/>
              <w:marRight w:val="0"/>
              <w:marTop w:val="0"/>
              <w:marBottom w:val="120"/>
              <w:divBdr>
                <w:top w:val="none" w:sz="0" w:space="0" w:color="auto"/>
                <w:left w:val="none" w:sz="0" w:space="0" w:color="auto"/>
                <w:bottom w:val="none" w:sz="0" w:space="0" w:color="auto"/>
                <w:right w:val="none" w:sz="0" w:space="0" w:color="auto"/>
              </w:divBdr>
            </w:div>
            <w:div w:id="1908227097">
              <w:marLeft w:val="0"/>
              <w:marRight w:val="0"/>
              <w:marTop w:val="0"/>
              <w:marBottom w:val="120"/>
              <w:divBdr>
                <w:top w:val="none" w:sz="0" w:space="0" w:color="auto"/>
                <w:left w:val="none" w:sz="0" w:space="0" w:color="auto"/>
                <w:bottom w:val="none" w:sz="0" w:space="0" w:color="auto"/>
                <w:right w:val="none" w:sz="0" w:space="0" w:color="auto"/>
              </w:divBdr>
            </w:div>
            <w:div w:id="9214540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96665635">
      <w:bodyDiv w:val="1"/>
      <w:marLeft w:val="0"/>
      <w:marRight w:val="0"/>
      <w:marTop w:val="0"/>
      <w:marBottom w:val="0"/>
      <w:divBdr>
        <w:top w:val="none" w:sz="0" w:space="0" w:color="auto"/>
        <w:left w:val="none" w:sz="0" w:space="0" w:color="auto"/>
        <w:bottom w:val="none" w:sz="0" w:space="0" w:color="auto"/>
        <w:right w:val="none" w:sz="0" w:space="0" w:color="auto"/>
      </w:divBdr>
      <w:divsChild>
        <w:div w:id="430205764">
          <w:marLeft w:val="0"/>
          <w:marRight w:val="0"/>
          <w:marTop w:val="0"/>
          <w:marBottom w:val="0"/>
          <w:divBdr>
            <w:top w:val="none" w:sz="0" w:space="0" w:color="auto"/>
            <w:left w:val="none" w:sz="0" w:space="0" w:color="auto"/>
            <w:bottom w:val="none" w:sz="0" w:space="0" w:color="auto"/>
            <w:right w:val="none" w:sz="0" w:space="0" w:color="auto"/>
          </w:divBdr>
          <w:divsChild>
            <w:div w:id="335693493">
              <w:marLeft w:val="0"/>
              <w:marRight w:val="0"/>
              <w:marTop w:val="0"/>
              <w:marBottom w:val="120"/>
              <w:divBdr>
                <w:top w:val="none" w:sz="0" w:space="0" w:color="auto"/>
                <w:left w:val="none" w:sz="0" w:space="0" w:color="auto"/>
                <w:bottom w:val="none" w:sz="0" w:space="0" w:color="auto"/>
                <w:right w:val="none" w:sz="0" w:space="0" w:color="auto"/>
              </w:divBdr>
            </w:div>
          </w:divsChild>
        </w:div>
        <w:div w:id="895623798">
          <w:marLeft w:val="0"/>
          <w:marRight w:val="0"/>
          <w:marTop w:val="0"/>
          <w:marBottom w:val="0"/>
          <w:divBdr>
            <w:top w:val="none" w:sz="0" w:space="0" w:color="auto"/>
            <w:left w:val="none" w:sz="0" w:space="0" w:color="auto"/>
            <w:bottom w:val="none" w:sz="0" w:space="0" w:color="auto"/>
            <w:right w:val="none" w:sz="0" w:space="0" w:color="auto"/>
          </w:divBdr>
          <w:divsChild>
            <w:div w:id="1050878753">
              <w:marLeft w:val="0"/>
              <w:marRight w:val="0"/>
              <w:marTop w:val="0"/>
              <w:marBottom w:val="120"/>
              <w:divBdr>
                <w:top w:val="none" w:sz="0" w:space="0" w:color="auto"/>
                <w:left w:val="none" w:sz="0" w:space="0" w:color="auto"/>
                <w:bottom w:val="none" w:sz="0" w:space="0" w:color="auto"/>
                <w:right w:val="none" w:sz="0" w:space="0" w:color="auto"/>
              </w:divBdr>
            </w:div>
            <w:div w:id="1446457979">
              <w:marLeft w:val="0"/>
              <w:marRight w:val="0"/>
              <w:marTop w:val="0"/>
              <w:marBottom w:val="120"/>
              <w:divBdr>
                <w:top w:val="none" w:sz="0" w:space="0" w:color="auto"/>
                <w:left w:val="none" w:sz="0" w:space="0" w:color="auto"/>
                <w:bottom w:val="none" w:sz="0" w:space="0" w:color="auto"/>
                <w:right w:val="none" w:sz="0" w:space="0" w:color="auto"/>
              </w:divBdr>
            </w:div>
          </w:divsChild>
        </w:div>
        <w:div w:id="169175032">
          <w:marLeft w:val="0"/>
          <w:marRight w:val="0"/>
          <w:marTop w:val="0"/>
          <w:marBottom w:val="0"/>
          <w:divBdr>
            <w:top w:val="none" w:sz="0" w:space="0" w:color="auto"/>
            <w:left w:val="none" w:sz="0" w:space="0" w:color="auto"/>
            <w:bottom w:val="none" w:sz="0" w:space="0" w:color="auto"/>
            <w:right w:val="none" w:sz="0" w:space="0" w:color="auto"/>
          </w:divBdr>
          <w:divsChild>
            <w:div w:id="5811095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05982565">
      <w:bodyDiv w:val="1"/>
      <w:marLeft w:val="0"/>
      <w:marRight w:val="0"/>
      <w:marTop w:val="0"/>
      <w:marBottom w:val="0"/>
      <w:divBdr>
        <w:top w:val="none" w:sz="0" w:space="0" w:color="auto"/>
        <w:left w:val="none" w:sz="0" w:space="0" w:color="auto"/>
        <w:bottom w:val="none" w:sz="0" w:space="0" w:color="auto"/>
        <w:right w:val="none" w:sz="0" w:space="0" w:color="auto"/>
      </w:divBdr>
      <w:divsChild>
        <w:div w:id="1007562681">
          <w:marLeft w:val="0"/>
          <w:marRight w:val="0"/>
          <w:marTop w:val="0"/>
          <w:marBottom w:val="120"/>
          <w:divBdr>
            <w:top w:val="none" w:sz="0" w:space="0" w:color="auto"/>
            <w:left w:val="none" w:sz="0" w:space="0" w:color="auto"/>
            <w:bottom w:val="none" w:sz="0" w:space="0" w:color="auto"/>
            <w:right w:val="none" w:sz="0" w:space="0" w:color="auto"/>
          </w:divBdr>
        </w:div>
        <w:div w:id="885023858">
          <w:marLeft w:val="0"/>
          <w:marRight w:val="0"/>
          <w:marTop w:val="0"/>
          <w:marBottom w:val="120"/>
          <w:divBdr>
            <w:top w:val="none" w:sz="0" w:space="0" w:color="auto"/>
            <w:left w:val="none" w:sz="0" w:space="0" w:color="auto"/>
            <w:bottom w:val="none" w:sz="0" w:space="0" w:color="auto"/>
            <w:right w:val="none" w:sz="0" w:space="0" w:color="auto"/>
          </w:divBdr>
        </w:div>
        <w:div w:id="343828675">
          <w:marLeft w:val="0"/>
          <w:marRight w:val="0"/>
          <w:marTop w:val="0"/>
          <w:marBottom w:val="120"/>
          <w:divBdr>
            <w:top w:val="none" w:sz="0" w:space="0" w:color="auto"/>
            <w:left w:val="none" w:sz="0" w:space="0" w:color="auto"/>
            <w:bottom w:val="none" w:sz="0" w:space="0" w:color="auto"/>
            <w:right w:val="none" w:sz="0" w:space="0" w:color="auto"/>
          </w:divBdr>
        </w:div>
      </w:divsChild>
    </w:div>
    <w:div w:id="706101817">
      <w:bodyDiv w:val="1"/>
      <w:marLeft w:val="0"/>
      <w:marRight w:val="0"/>
      <w:marTop w:val="0"/>
      <w:marBottom w:val="0"/>
      <w:divBdr>
        <w:top w:val="none" w:sz="0" w:space="0" w:color="auto"/>
        <w:left w:val="none" w:sz="0" w:space="0" w:color="auto"/>
        <w:bottom w:val="none" w:sz="0" w:space="0" w:color="auto"/>
        <w:right w:val="none" w:sz="0" w:space="0" w:color="auto"/>
      </w:divBdr>
      <w:divsChild>
        <w:div w:id="1568567524">
          <w:marLeft w:val="0"/>
          <w:marRight w:val="0"/>
          <w:marTop w:val="0"/>
          <w:marBottom w:val="0"/>
          <w:divBdr>
            <w:top w:val="none" w:sz="0" w:space="0" w:color="auto"/>
            <w:left w:val="none" w:sz="0" w:space="0" w:color="auto"/>
            <w:bottom w:val="none" w:sz="0" w:space="0" w:color="auto"/>
            <w:right w:val="none" w:sz="0" w:space="0" w:color="auto"/>
          </w:divBdr>
          <w:divsChild>
            <w:div w:id="1924951987">
              <w:marLeft w:val="0"/>
              <w:marRight w:val="0"/>
              <w:marTop w:val="0"/>
              <w:marBottom w:val="120"/>
              <w:divBdr>
                <w:top w:val="none" w:sz="0" w:space="0" w:color="auto"/>
                <w:left w:val="none" w:sz="0" w:space="0" w:color="auto"/>
                <w:bottom w:val="none" w:sz="0" w:space="0" w:color="auto"/>
                <w:right w:val="none" w:sz="0" w:space="0" w:color="auto"/>
              </w:divBdr>
            </w:div>
          </w:divsChild>
        </w:div>
        <w:div w:id="335768425">
          <w:marLeft w:val="0"/>
          <w:marRight w:val="0"/>
          <w:marTop w:val="180"/>
          <w:marBottom w:val="180"/>
          <w:divBdr>
            <w:top w:val="none" w:sz="0" w:space="0" w:color="auto"/>
            <w:left w:val="none" w:sz="0" w:space="0" w:color="auto"/>
            <w:bottom w:val="none" w:sz="0" w:space="0" w:color="auto"/>
            <w:right w:val="none" w:sz="0" w:space="0" w:color="auto"/>
          </w:divBdr>
        </w:div>
        <w:div w:id="1410884199">
          <w:marLeft w:val="0"/>
          <w:marRight w:val="0"/>
          <w:marTop w:val="0"/>
          <w:marBottom w:val="0"/>
          <w:divBdr>
            <w:top w:val="none" w:sz="0" w:space="0" w:color="auto"/>
            <w:left w:val="none" w:sz="0" w:space="0" w:color="auto"/>
            <w:bottom w:val="none" w:sz="0" w:space="0" w:color="auto"/>
            <w:right w:val="none" w:sz="0" w:space="0" w:color="auto"/>
          </w:divBdr>
          <w:divsChild>
            <w:div w:id="1085373265">
              <w:marLeft w:val="0"/>
              <w:marRight w:val="0"/>
              <w:marTop w:val="0"/>
              <w:marBottom w:val="120"/>
              <w:divBdr>
                <w:top w:val="none" w:sz="0" w:space="0" w:color="auto"/>
                <w:left w:val="none" w:sz="0" w:space="0" w:color="auto"/>
                <w:bottom w:val="none" w:sz="0" w:space="0" w:color="auto"/>
                <w:right w:val="none" w:sz="0" w:space="0" w:color="auto"/>
              </w:divBdr>
            </w:div>
            <w:div w:id="1145708291">
              <w:marLeft w:val="0"/>
              <w:marRight w:val="0"/>
              <w:marTop w:val="0"/>
              <w:marBottom w:val="120"/>
              <w:divBdr>
                <w:top w:val="none" w:sz="0" w:space="0" w:color="auto"/>
                <w:left w:val="none" w:sz="0" w:space="0" w:color="auto"/>
                <w:bottom w:val="none" w:sz="0" w:space="0" w:color="auto"/>
                <w:right w:val="none" w:sz="0" w:space="0" w:color="auto"/>
              </w:divBdr>
            </w:div>
          </w:divsChild>
        </w:div>
        <w:div w:id="478377847">
          <w:marLeft w:val="0"/>
          <w:marRight w:val="0"/>
          <w:marTop w:val="0"/>
          <w:marBottom w:val="0"/>
          <w:divBdr>
            <w:top w:val="none" w:sz="0" w:space="0" w:color="auto"/>
            <w:left w:val="none" w:sz="0" w:space="0" w:color="auto"/>
            <w:bottom w:val="none" w:sz="0" w:space="0" w:color="auto"/>
            <w:right w:val="none" w:sz="0" w:space="0" w:color="auto"/>
          </w:divBdr>
          <w:divsChild>
            <w:div w:id="510341164">
              <w:marLeft w:val="0"/>
              <w:marRight w:val="0"/>
              <w:marTop w:val="0"/>
              <w:marBottom w:val="120"/>
              <w:divBdr>
                <w:top w:val="none" w:sz="0" w:space="0" w:color="auto"/>
                <w:left w:val="none" w:sz="0" w:space="0" w:color="auto"/>
                <w:bottom w:val="none" w:sz="0" w:space="0" w:color="auto"/>
                <w:right w:val="none" w:sz="0" w:space="0" w:color="auto"/>
              </w:divBdr>
            </w:div>
            <w:div w:id="760178552">
              <w:marLeft w:val="0"/>
              <w:marRight w:val="0"/>
              <w:marTop w:val="0"/>
              <w:marBottom w:val="120"/>
              <w:divBdr>
                <w:top w:val="none" w:sz="0" w:space="0" w:color="auto"/>
                <w:left w:val="none" w:sz="0" w:space="0" w:color="auto"/>
                <w:bottom w:val="none" w:sz="0" w:space="0" w:color="auto"/>
                <w:right w:val="none" w:sz="0" w:space="0" w:color="auto"/>
              </w:divBdr>
            </w:div>
          </w:divsChild>
        </w:div>
        <w:div w:id="1510489393">
          <w:marLeft w:val="0"/>
          <w:marRight w:val="0"/>
          <w:marTop w:val="0"/>
          <w:marBottom w:val="0"/>
          <w:divBdr>
            <w:top w:val="none" w:sz="0" w:space="0" w:color="auto"/>
            <w:left w:val="none" w:sz="0" w:space="0" w:color="auto"/>
            <w:bottom w:val="none" w:sz="0" w:space="0" w:color="auto"/>
            <w:right w:val="none" w:sz="0" w:space="0" w:color="auto"/>
          </w:divBdr>
          <w:divsChild>
            <w:div w:id="1160609619">
              <w:marLeft w:val="0"/>
              <w:marRight w:val="0"/>
              <w:marTop w:val="0"/>
              <w:marBottom w:val="120"/>
              <w:divBdr>
                <w:top w:val="none" w:sz="0" w:space="0" w:color="auto"/>
                <w:left w:val="none" w:sz="0" w:space="0" w:color="auto"/>
                <w:bottom w:val="none" w:sz="0" w:space="0" w:color="auto"/>
                <w:right w:val="none" w:sz="0" w:space="0" w:color="auto"/>
              </w:divBdr>
            </w:div>
            <w:div w:id="430201167">
              <w:marLeft w:val="0"/>
              <w:marRight w:val="0"/>
              <w:marTop w:val="0"/>
              <w:marBottom w:val="120"/>
              <w:divBdr>
                <w:top w:val="none" w:sz="0" w:space="0" w:color="auto"/>
                <w:left w:val="none" w:sz="0" w:space="0" w:color="auto"/>
                <w:bottom w:val="none" w:sz="0" w:space="0" w:color="auto"/>
                <w:right w:val="none" w:sz="0" w:space="0" w:color="auto"/>
              </w:divBdr>
            </w:div>
          </w:divsChild>
        </w:div>
        <w:div w:id="548079637">
          <w:marLeft w:val="0"/>
          <w:marRight w:val="0"/>
          <w:marTop w:val="0"/>
          <w:marBottom w:val="0"/>
          <w:divBdr>
            <w:top w:val="none" w:sz="0" w:space="0" w:color="auto"/>
            <w:left w:val="none" w:sz="0" w:space="0" w:color="auto"/>
            <w:bottom w:val="none" w:sz="0" w:space="0" w:color="auto"/>
            <w:right w:val="none" w:sz="0" w:space="0" w:color="auto"/>
          </w:divBdr>
          <w:divsChild>
            <w:div w:id="2066465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24259645">
      <w:bodyDiv w:val="1"/>
      <w:marLeft w:val="0"/>
      <w:marRight w:val="0"/>
      <w:marTop w:val="0"/>
      <w:marBottom w:val="0"/>
      <w:divBdr>
        <w:top w:val="none" w:sz="0" w:space="0" w:color="auto"/>
        <w:left w:val="none" w:sz="0" w:space="0" w:color="auto"/>
        <w:bottom w:val="none" w:sz="0" w:space="0" w:color="auto"/>
        <w:right w:val="none" w:sz="0" w:space="0" w:color="auto"/>
      </w:divBdr>
      <w:divsChild>
        <w:div w:id="1714621237">
          <w:marLeft w:val="0"/>
          <w:marRight w:val="0"/>
          <w:marTop w:val="0"/>
          <w:marBottom w:val="240"/>
          <w:divBdr>
            <w:top w:val="none" w:sz="0" w:space="0" w:color="auto"/>
            <w:left w:val="none" w:sz="0" w:space="0" w:color="auto"/>
            <w:bottom w:val="none" w:sz="0" w:space="0" w:color="auto"/>
            <w:right w:val="none" w:sz="0" w:space="0" w:color="auto"/>
          </w:divBdr>
          <w:divsChild>
            <w:div w:id="491412596">
              <w:marLeft w:val="0"/>
              <w:marRight w:val="0"/>
              <w:marTop w:val="0"/>
              <w:marBottom w:val="120"/>
              <w:divBdr>
                <w:top w:val="none" w:sz="0" w:space="0" w:color="auto"/>
                <w:left w:val="none" w:sz="0" w:space="0" w:color="auto"/>
                <w:bottom w:val="none" w:sz="0" w:space="0" w:color="auto"/>
                <w:right w:val="none" w:sz="0" w:space="0" w:color="auto"/>
              </w:divBdr>
            </w:div>
          </w:divsChild>
        </w:div>
        <w:div w:id="246230355">
          <w:marLeft w:val="0"/>
          <w:marRight w:val="0"/>
          <w:marTop w:val="0"/>
          <w:marBottom w:val="240"/>
          <w:divBdr>
            <w:top w:val="none" w:sz="0" w:space="0" w:color="auto"/>
            <w:left w:val="none" w:sz="0" w:space="0" w:color="auto"/>
            <w:bottom w:val="none" w:sz="0" w:space="0" w:color="auto"/>
            <w:right w:val="none" w:sz="0" w:space="0" w:color="auto"/>
          </w:divBdr>
          <w:divsChild>
            <w:div w:id="2145657188">
              <w:marLeft w:val="0"/>
              <w:marRight w:val="0"/>
              <w:marTop w:val="0"/>
              <w:marBottom w:val="120"/>
              <w:divBdr>
                <w:top w:val="none" w:sz="0" w:space="0" w:color="auto"/>
                <w:left w:val="none" w:sz="0" w:space="0" w:color="auto"/>
                <w:bottom w:val="none" w:sz="0" w:space="0" w:color="auto"/>
                <w:right w:val="none" w:sz="0" w:space="0" w:color="auto"/>
              </w:divBdr>
            </w:div>
            <w:div w:id="156502327">
              <w:marLeft w:val="0"/>
              <w:marRight w:val="0"/>
              <w:marTop w:val="0"/>
              <w:marBottom w:val="120"/>
              <w:divBdr>
                <w:top w:val="none" w:sz="0" w:space="0" w:color="auto"/>
                <w:left w:val="none" w:sz="0" w:space="0" w:color="auto"/>
                <w:bottom w:val="none" w:sz="0" w:space="0" w:color="auto"/>
                <w:right w:val="none" w:sz="0" w:space="0" w:color="auto"/>
              </w:divBdr>
            </w:div>
          </w:divsChild>
        </w:div>
        <w:div w:id="166988601">
          <w:marLeft w:val="0"/>
          <w:marRight w:val="0"/>
          <w:marTop w:val="0"/>
          <w:marBottom w:val="240"/>
          <w:divBdr>
            <w:top w:val="none" w:sz="0" w:space="0" w:color="auto"/>
            <w:left w:val="none" w:sz="0" w:space="0" w:color="auto"/>
            <w:bottom w:val="none" w:sz="0" w:space="0" w:color="auto"/>
            <w:right w:val="none" w:sz="0" w:space="0" w:color="auto"/>
          </w:divBdr>
          <w:divsChild>
            <w:div w:id="1315185318">
              <w:marLeft w:val="0"/>
              <w:marRight w:val="0"/>
              <w:marTop w:val="0"/>
              <w:marBottom w:val="120"/>
              <w:divBdr>
                <w:top w:val="none" w:sz="0" w:space="0" w:color="auto"/>
                <w:left w:val="none" w:sz="0" w:space="0" w:color="auto"/>
                <w:bottom w:val="none" w:sz="0" w:space="0" w:color="auto"/>
                <w:right w:val="none" w:sz="0" w:space="0" w:color="auto"/>
              </w:divBdr>
            </w:div>
            <w:div w:id="1628851386">
              <w:marLeft w:val="0"/>
              <w:marRight w:val="0"/>
              <w:marTop w:val="0"/>
              <w:marBottom w:val="120"/>
              <w:divBdr>
                <w:top w:val="none" w:sz="0" w:space="0" w:color="auto"/>
                <w:left w:val="none" w:sz="0" w:space="0" w:color="auto"/>
                <w:bottom w:val="none" w:sz="0" w:space="0" w:color="auto"/>
                <w:right w:val="none" w:sz="0" w:space="0" w:color="auto"/>
              </w:divBdr>
            </w:div>
          </w:divsChild>
        </w:div>
        <w:div w:id="1877963520">
          <w:marLeft w:val="0"/>
          <w:marRight w:val="0"/>
          <w:marTop w:val="0"/>
          <w:marBottom w:val="240"/>
          <w:divBdr>
            <w:top w:val="none" w:sz="0" w:space="0" w:color="auto"/>
            <w:left w:val="none" w:sz="0" w:space="0" w:color="auto"/>
            <w:bottom w:val="none" w:sz="0" w:space="0" w:color="auto"/>
            <w:right w:val="none" w:sz="0" w:space="0" w:color="auto"/>
          </w:divBdr>
          <w:divsChild>
            <w:div w:id="99956661">
              <w:marLeft w:val="0"/>
              <w:marRight w:val="0"/>
              <w:marTop w:val="0"/>
              <w:marBottom w:val="120"/>
              <w:divBdr>
                <w:top w:val="none" w:sz="0" w:space="0" w:color="auto"/>
                <w:left w:val="none" w:sz="0" w:space="0" w:color="auto"/>
                <w:bottom w:val="none" w:sz="0" w:space="0" w:color="auto"/>
                <w:right w:val="none" w:sz="0" w:space="0" w:color="auto"/>
              </w:divBdr>
            </w:div>
            <w:div w:id="1083990936">
              <w:marLeft w:val="0"/>
              <w:marRight w:val="0"/>
              <w:marTop w:val="0"/>
              <w:marBottom w:val="120"/>
              <w:divBdr>
                <w:top w:val="none" w:sz="0" w:space="0" w:color="auto"/>
                <w:left w:val="none" w:sz="0" w:space="0" w:color="auto"/>
                <w:bottom w:val="none" w:sz="0" w:space="0" w:color="auto"/>
                <w:right w:val="none" w:sz="0" w:space="0" w:color="auto"/>
              </w:divBdr>
            </w:div>
          </w:divsChild>
        </w:div>
        <w:div w:id="1472363219">
          <w:marLeft w:val="0"/>
          <w:marRight w:val="0"/>
          <w:marTop w:val="0"/>
          <w:marBottom w:val="240"/>
          <w:divBdr>
            <w:top w:val="none" w:sz="0" w:space="0" w:color="auto"/>
            <w:left w:val="none" w:sz="0" w:space="0" w:color="auto"/>
            <w:bottom w:val="none" w:sz="0" w:space="0" w:color="auto"/>
            <w:right w:val="none" w:sz="0" w:space="0" w:color="auto"/>
          </w:divBdr>
          <w:divsChild>
            <w:div w:id="20747710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27387381">
      <w:bodyDiv w:val="1"/>
      <w:marLeft w:val="0"/>
      <w:marRight w:val="0"/>
      <w:marTop w:val="0"/>
      <w:marBottom w:val="0"/>
      <w:divBdr>
        <w:top w:val="none" w:sz="0" w:space="0" w:color="auto"/>
        <w:left w:val="none" w:sz="0" w:space="0" w:color="auto"/>
        <w:bottom w:val="none" w:sz="0" w:space="0" w:color="auto"/>
        <w:right w:val="none" w:sz="0" w:space="0" w:color="auto"/>
      </w:divBdr>
      <w:divsChild>
        <w:div w:id="186530258">
          <w:marLeft w:val="0"/>
          <w:marRight w:val="0"/>
          <w:marTop w:val="0"/>
          <w:marBottom w:val="240"/>
          <w:divBdr>
            <w:top w:val="none" w:sz="0" w:space="0" w:color="auto"/>
            <w:left w:val="none" w:sz="0" w:space="0" w:color="auto"/>
            <w:bottom w:val="none" w:sz="0" w:space="0" w:color="auto"/>
            <w:right w:val="none" w:sz="0" w:space="0" w:color="auto"/>
          </w:divBdr>
          <w:divsChild>
            <w:div w:id="427971877">
              <w:marLeft w:val="0"/>
              <w:marRight w:val="0"/>
              <w:marTop w:val="0"/>
              <w:marBottom w:val="120"/>
              <w:divBdr>
                <w:top w:val="none" w:sz="0" w:space="0" w:color="auto"/>
                <w:left w:val="none" w:sz="0" w:space="0" w:color="auto"/>
                <w:bottom w:val="none" w:sz="0" w:space="0" w:color="auto"/>
                <w:right w:val="none" w:sz="0" w:space="0" w:color="auto"/>
              </w:divBdr>
            </w:div>
          </w:divsChild>
        </w:div>
        <w:div w:id="1126199026">
          <w:marLeft w:val="0"/>
          <w:marRight w:val="0"/>
          <w:marTop w:val="0"/>
          <w:marBottom w:val="240"/>
          <w:divBdr>
            <w:top w:val="none" w:sz="0" w:space="0" w:color="auto"/>
            <w:left w:val="none" w:sz="0" w:space="0" w:color="auto"/>
            <w:bottom w:val="none" w:sz="0" w:space="0" w:color="auto"/>
            <w:right w:val="none" w:sz="0" w:space="0" w:color="auto"/>
          </w:divBdr>
          <w:divsChild>
            <w:div w:id="1316765218">
              <w:marLeft w:val="0"/>
              <w:marRight w:val="0"/>
              <w:marTop w:val="0"/>
              <w:marBottom w:val="120"/>
              <w:divBdr>
                <w:top w:val="none" w:sz="0" w:space="0" w:color="auto"/>
                <w:left w:val="none" w:sz="0" w:space="0" w:color="auto"/>
                <w:bottom w:val="none" w:sz="0" w:space="0" w:color="auto"/>
                <w:right w:val="none" w:sz="0" w:space="0" w:color="auto"/>
              </w:divBdr>
            </w:div>
            <w:div w:id="1101530958">
              <w:marLeft w:val="0"/>
              <w:marRight w:val="0"/>
              <w:marTop w:val="0"/>
              <w:marBottom w:val="120"/>
              <w:divBdr>
                <w:top w:val="none" w:sz="0" w:space="0" w:color="auto"/>
                <w:left w:val="none" w:sz="0" w:space="0" w:color="auto"/>
                <w:bottom w:val="none" w:sz="0" w:space="0" w:color="auto"/>
                <w:right w:val="none" w:sz="0" w:space="0" w:color="auto"/>
              </w:divBdr>
            </w:div>
          </w:divsChild>
        </w:div>
        <w:div w:id="396896988">
          <w:marLeft w:val="0"/>
          <w:marRight w:val="0"/>
          <w:marTop w:val="0"/>
          <w:marBottom w:val="240"/>
          <w:divBdr>
            <w:top w:val="none" w:sz="0" w:space="0" w:color="auto"/>
            <w:left w:val="none" w:sz="0" w:space="0" w:color="auto"/>
            <w:bottom w:val="none" w:sz="0" w:space="0" w:color="auto"/>
            <w:right w:val="none" w:sz="0" w:space="0" w:color="auto"/>
          </w:divBdr>
          <w:divsChild>
            <w:div w:id="1524591755">
              <w:marLeft w:val="0"/>
              <w:marRight w:val="0"/>
              <w:marTop w:val="0"/>
              <w:marBottom w:val="120"/>
              <w:divBdr>
                <w:top w:val="none" w:sz="0" w:space="0" w:color="auto"/>
                <w:left w:val="none" w:sz="0" w:space="0" w:color="auto"/>
                <w:bottom w:val="none" w:sz="0" w:space="0" w:color="auto"/>
                <w:right w:val="none" w:sz="0" w:space="0" w:color="auto"/>
              </w:divBdr>
            </w:div>
            <w:div w:id="985550961">
              <w:marLeft w:val="0"/>
              <w:marRight w:val="0"/>
              <w:marTop w:val="0"/>
              <w:marBottom w:val="120"/>
              <w:divBdr>
                <w:top w:val="none" w:sz="0" w:space="0" w:color="auto"/>
                <w:left w:val="none" w:sz="0" w:space="0" w:color="auto"/>
                <w:bottom w:val="none" w:sz="0" w:space="0" w:color="auto"/>
                <w:right w:val="none" w:sz="0" w:space="0" w:color="auto"/>
              </w:divBdr>
            </w:div>
          </w:divsChild>
        </w:div>
        <w:div w:id="1519343962">
          <w:marLeft w:val="0"/>
          <w:marRight w:val="0"/>
          <w:marTop w:val="0"/>
          <w:marBottom w:val="240"/>
          <w:divBdr>
            <w:top w:val="none" w:sz="0" w:space="0" w:color="auto"/>
            <w:left w:val="none" w:sz="0" w:space="0" w:color="auto"/>
            <w:bottom w:val="none" w:sz="0" w:space="0" w:color="auto"/>
            <w:right w:val="none" w:sz="0" w:space="0" w:color="auto"/>
          </w:divBdr>
          <w:divsChild>
            <w:div w:id="1094790162">
              <w:marLeft w:val="0"/>
              <w:marRight w:val="0"/>
              <w:marTop w:val="0"/>
              <w:marBottom w:val="120"/>
              <w:divBdr>
                <w:top w:val="none" w:sz="0" w:space="0" w:color="auto"/>
                <w:left w:val="none" w:sz="0" w:space="0" w:color="auto"/>
                <w:bottom w:val="none" w:sz="0" w:space="0" w:color="auto"/>
                <w:right w:val="none" w:sz="0" w:space="0" w:color="auto"/>
              </w:divBdr>
            </w:div>
            <w:div w:id="1360859583">
              <w:marLeft w:val="0"/>
              <w:marRight w:val="0"/>
              <w:marTop w:val="0"/>
              <w:marBottom w:val="120"/>
              <w:divBdr>
                <w:top w:val="none" w:sz="0" w:space="0" w:color="auto"/>
                <w:left w:val="none" w:sz="0" w:space="0" w:color="auto"/>
                <w:bottom w:val="none" w:sz="0" w:space="0" w:color="auto"/>
                <w:right w:val="none" w:sz="0" w:space="0" w:color="auto"/>
              </w:divBdr>
            </w:div>
          </w:divsChild>
        </w:div>
        <w:div w:id="2086023880">
          <w:marLeft w:val="0"/>
          <w:marRight w:val="0"/>
          <w:marTop w:val="0"/>
          <w:marBottom w:val="240"/>
          <w:divBdr>
            <w:top w:val="none" w:sz="0" w:space="0" w:color="auto"/>
            <w:left w:val="none" w:sz="0" w:space="0" w:color="auto"/>
            <w:bottom w:val="none" w:sz="0" w:space="0" w:color="auto"/>
            <w:right w:val="none" w:sz="0" w:space="0" w:color="auto"/>
          </w:divBdr>
          <w:divsChild>
            <w:div w:id="16499382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41411459">
      <w:bodyDiv w:val="1"/>
      <w:marLeft w:val="0"/>
      <w:marRight w:val="0"/>
      <w:marTop w:val="0"/>
      <w:marBottom w:val="0"/>
      <w:divBdr>
        <w:top w:val="none" w:sz="0" w:space="0" w:color="auto"/>
        <w:left w:val="none" w:sz="0" w:space="0" w:color="auto"/>
        <w:bottom w:val="none" w:sz="0" w:space="0" w:color="auto"/>
        <w:right w:val="none" w:sz="0" w:space="0" w:color="auto"/>
      </w:divBdr>
      <w:divsChild>
        <w:div w:id="1994213793">
          <w:marLeft w:val="0"/>
          <w:marRight w:val="0"/>
          <w:marTop w:val="0"/>
          <w:marBottom w:val="240"/>
          <w:divBdr>
            <w:top w:val="none" w:sz="0" w:space="0" w:color="auto"/>
            <w:left w:val="none" w:sz="0" w:space="0" w:color="auto"/>
            <w:bottom w:val="none" w:sz="0" w:space="0" w:color="auto"/>
            <w:right w:val="none" w:sz="0" w:space="0" w:color="auto"/>
          </w:divBdr>
          <w:divsChild>
            <w:div w:id="2036494417">
              <w:marLeft w:val="0"/>
              <w:marRight w:val="0"/>
              <w:marTop w:val="0"/>
              <w:marBottom w:val="120"/>
              <w:divBdr>
                <w:top w:val="none" w:sz="0" w:space="0" w:color="auto"/>
                <w:left w:val="none" w:sz="0" w:space="0" w:color="auto"/>
                <w:bottom w:val="none" w:sz="0" w:space="0" w:color="auto"/>
                <w:right w:val="none" w:sz="0" w:space="0" w:color="auto"/>
              </w:divBdr>
            </w:div>
            <w:div w:id="193202095">
              <w:marLeft w:val="0"/>
              <w:marRight w:val="0"/>
              <w:marTop w:val="0"/>
              <w:marBottom w:val="120"/>
              <w:divBdr>
                <w:top w:val="none" w:sz="0" w:space="0" w:color="auto"/>
                <w:left w:val="none" w:sz="0" w:space="0" w:color="auto"/>
                <w:bottom w:val="none" w:sz="0" w:space="0" w:color="auto"/>
                <w:right w:val="none" w:sz="0" w:space="0" w:color="auto"/>
              </w:divBdr>
            </w:div>
            <w:div w:id="831067960">
              <w:marLeft w:val="0"/>
              <w:marRight w:val="0"/>
              <w:marTop w:val="0"/>
              <w:marBottom w:val="120"/>
              <w:divBdr>
                <w:top w:val="none" w:sz="0" w:space="0" w:color="auto"/>
                <w:left w:val="none" w:sz="0" w:space="0" w:color="auto"/>
                <w:bottom w:val="none" w:sz="0" w:space="0" w:color="auto"/>
                <w:right w:val="none" w:sz="0" w:space="0" w:color="auto"/>
              </w:divBdr>
            </w:div>
            <w:div w:id="1056396064">
              <w:marLeft w:val="0"/>
              <w:marRight w:val="0"/>
              <w:marTop w:val="0"/>
              <w:marBottom w:val="120"/>
              <w:divBdr>
                <w:top w:val="none" w:sz="0" w:space="0" w:color="auto"/>
                <w:left w:val="none" w:sz="0" w:space="0" w:color="auto"/>
                <w:bottom w:val="none" w:sz="0" w:space="0" w:color="auto"/>
                <w:right w:val="none" w:sz="0" w:space="0" w:color="auto"/>
              </w:divBdr>
            </w:div>
            <w:div w:id="1658341656">
              <w:marLeft w:val="0"/>
              <w:marRight w:val="0"/>
              <w:marTop w:val="0"/>
              <w:marBottom w:val="120"/>
              <w:divBdr>
                <w:top w:val="none" w:sz="0" w:space="0" w:color="auto"/>
                <w:left w:val="none" w:sz="0" w:space="0" w:color="auto"/>
                <w:bottom w:val="none" w:sz="0" w:space="0" w:color="auto"/>
                <w:right w:val="none" w:sz="0" w:space="0" w:color="auto"/>
              </w:divBdr>
            </w:div>
            <w:div w:id="1218198445">
              <w:marLeft w:val="0"/>
              <w:marRight w:val="0"/>
              <w:marTop w:val="0"/>
              <w:marBottom w:val="120"/>
              <w:divBdr>
                <w:top w:val="none" w:sz="0" w:space="0" w:color="auto"/>
                <w:left w:val="none" w:sz="0" w:space="0" w:color="auto"/>
                <w:bottom w:val="none" w:sz="0" w:space="0" w:color="auto"/>
                <w:right w:val="none" w:sz="0" w:space="0" w:color="auto"/>
              </w:divBdr>
            </w:div>
          </w:divsChild>
        </w:div>
        <w:div w:id="1022242583">
          <w:marLeft w:val="0"/>
          <w:marRight w:val="0"/>
          <w:marTop w:val="0"/>
          <w:marBottom w:val="240"/>
          <w:divBdr>
            <w:top w:val="none" w:sz="0" w:space="0" w:color="auto"/>
            <w:left w:val="none" w:sz="0" w:space="0" w:color="auto"/>
            <w:bottom w:val="none" w:sz="0" w:space="0" w:color="auto"/>
            <w:right w:val="none" w:sz="0" w:space="0" w:color="auto"/>
          </w:divBdr>
          <w:divsChild>
            <w:div w:id="1088649407">
              <w:marLeft w:val="0"/>
              <w:marRight w:val="0"/>
              <w:marTop w:val="0"/>
              <w:marBottom w:val="120"/>
              <w:divBdr>
                <w:top w:val="none" w:sz="0" w:space="0" w:color="auto"/>
                <w:left w:val="none" w:sz="0" w:space="0" w:color="auto"/>
                <w:bottom w:val="none" w:sz="0" w:space="0" w:color="auto"/>
                <w:right w:val="none" w:sz="0" w:space="0" w:color="auto"/>
              </w:divBdr>
            </w:div>
            <w:div w:id="1778215964">
              <w:marLeft w:val="0"/>
              <w:marRight w:val="0"/>
              <w:marTop w:val="0"/>
              <w:marBottom w:val="120"/>
              <w:divBdr>
                <w:top w:val="none" w:sz="0" w:space="0" w:color="auto"/>
                <w:left w:val="none" w:sz="0" w:space="0" w:color="auto"/>
                <w:bottom w:val="none" w:sz="0" w:space="0" w:color="auto"/>
                <w:right w:val="none" w:sz="0" w:space="0" w:color="auto"/>
              </w:divBdr>
            </w:div>
            <w:div w:id="144980437">
              <w:marLeft w:val="0"/>
              <w:marRight w:val="0"/>
              <w:marTop w:val="0"/>
              <w:marBottom w:val="120"/>
              <w:divBdr>
                <w:top w:val="none" w:sz="0" w:space="0" w:color="auto"/>
                <w:left w:val="none" w:sz="0" w:space="0" w:color="auto"/>
                <w:bottom w:val="none" w:sz="0" w:space="0" w:color="auto"/>
                <w:right w:val="none" w:sz="0" w:space="0" w:color="auto"/>
              </w:divBdr>
            </w:div>
            <w:div w:id="960918880">
              <w:marLeft w:val="0"/>
              <w:marRight w:val="0"/>
              <w:marTop w:val="0"/>
              <w:marBottom w:val="120"/>
              <w:divBdr>
                <w:top w:val="none" w:sz="0" w:space="0" w:color="auto"/>
                <w:left w:val="none" w:sz="0" w:space="0" w:color="auto"/>
                <w:bottom w:val="none" w:sz="0" w:space="0" w:color="auto"/>
                <w:right w:val="none" w:sz="0" w:space="0" w:color="auto"/>
              </w:divBdr>
            </w:div>
            <w:div w:id="1055468152">
              <w:marLeft w:val="0"/>
              <w:marRight w:val="0"/>
              <w:marTop w:val="0"/>
              <w:marBottom w:val="120"/>
              <w:divBdr>
                <w:top w:val="none" w:sz="0" w:space="0" w:color="auto"/>
                <w:left w:val="none" w:sz="0" w:space="0" w:color="auto"/>
                <w:bottom w:val="none" w:sz="0" w:space="0" w:color="auto"/>
                <w:right w:val="none" w:sz="0" w:space="0" w:color="auto"/>
              </w:divBdr>
            </w:div>
            <w:div w:id="15772062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60759717">
      <w:bodyDiv w:val="1"/>
      <w:marLeft w:val="0"/>
      <w:marRight w:val="0"/>
      <w:marTop w:val="0"/>
      <w:marBottom w:val="0"/>
      <w:divBdr>
        <w:top w:val="none" w:sz="0" w:space="0" w:color="auto"/>
        <w:left w:val="none" w:sz="0" w:space="0" w:color="auto"/>
        <w:bottom w:val="none" w:sz="0" w:space="0" w:color="auto"/>
        <w:right w:val="none" w:sz="0" w:space="0" w:color="auto"/>
      </w:divBdr>
      <w:divsChild>
        <w:div w:id="1430589947">
          <w:marLeft w:val="0"/>
          <w:marRight w:val="0"/>
          <w:marTop w:val="0"/>
          <w:marBottom w:val="240"/>
          <w:divBdr>
            <w:top w:val="none" w:sz="0" w:space="0" w:color="auto"/>
            <w:left w:val="none" w:sz="0" w:space="0" w:color="auto"/>
            <w:bottom w:val="none" w:sz="0" w:space="0" w:color="auto"/>
            <w:right w:val="none" w:sz="0" w:space="0" w:color="auto"/>
          </w:divBdr>
          <w:divsChild>
            <w:div w:id="780026450">
              <w:marLeft w:val="0"/>
              <w:marRight w:val="0"/>
              <w:marTop w:val="0"/>
              <w:marBottom w:val="120"/>
              <w:divBdr>
                <w:top w:val="none" w:sz="0" w:space="0" w:color="auto"/>
                <w:left w:val="none" w:sz="0" w:space="0" w:color="auto"/>
                <w:bottom w:val="none" w:sz="0" w:space="0" w:color="auto"/>
                <w:right w:val="none" w:sz="0" w:space="0" w:color="auto"/>
              </w:divBdr>
            </w:div>
            <w:div w:id="1628968619">
              <w:marLeft w:val="0"/>
              <w:marRight w:val="0"/>
              <w:marTop w:val="0"/>
              <w:marBottom w:val="120"/>
              <w:divBdr>
                <w:top w:val="none" w:sz="0" w:space="0" w:color="auto"/>
                <w:left w:val="none" w:sz="0" w:space="0" w:color="auto"/>
                <w:bottom w:val="none" w:sz="0" w:space="0" w:color="auto"/>
                <w:right w:val="none" w:sz="0" w:space="0" w:color="auto"/>
              </w:divBdr>
            </w:div>
            <w:div w:id="309990471">
              <w:marLeft w:val="0"/>
              <w:marRight w:val="0"/>
              <w:marTop w:val="0"/>
              <w:marBottom w:val="120"/>
              <w:divBdr>
                <w:top w:val="none" w:sz="0" w:space="0" w:color="auto"/>
                <w:left w:val="none" w:sz="0" w:space="0" w:color="auto"/>
                <w:bottom w:val="none" w:sz="0" w:space="0" w:color="auto"/>
                <w:right w:val="none" w:sz="0" w:space="0" w:color="auto"/>
              </w:divBdr>
            </w:div>
            <w:div w:id="2046519946">
              <w:marLeft w:val="0"/>
              <w:marRight w:val="0"/>
              <w:marTop w:val="0"/>
              <w:marBottom w:val="120"/>
              <w:divBdr>
                <w:top w:val="none" w:sz="0" w:space="0" w:color="auto"/>
                <w:left w:val="none" w:sz="0" w:space="0" w:color="auto"/>
                <w:bottom w:val="none" w:sz="0" w:space="0" w:color="auto"/>
                <w:right w:val="none" w:sz="0" w:space="0" w:color="auto"/>
              </w:divBdr>
            </w:div>
          </w:divsChild>
        </w:div>
        <w:div w:id="691423370">
          <w:marLeft w:val="0"/>
          <w:marRight w:val="0"/>
          <w:marTop w:val="0"/>
          <w:marBottom w:val="240"/>
          <w:divBdr>
            <w:top w:val="none" w:sz="0" w:space="0" w:color="auto"/>
            <w:left w:val="none" w:sz="0" w:space="0" w:color="auto"/>
            <w:bottom w:val="none" w:sz="0" w:space="0" w:color="auto"/>
            <w:right w:val="none" w:sz="0" w:space="0" w:color="auto"/>
          </w:divBdr>
          <w:divsChild>
            <w:div w:id="1707831834">
              <w:marLeft w:val="0"/>
              <w:marRight w:val="0"/>
              <w:marTop w:val="0"/>
              <w:marBottom w:val="120"/>
              <w:divBdr>
                <w:top w:val="none" w:sz="0" w:space="0" w:color="auto"/>
                <w:left w:val="none" w:sz="0" w:space="0" w:color="auto"/>
                <w:bottom w:val="none" w:sz="0" w:space="0" w:color="auto"/>
                <w:right w:val="none" w:sz="0" w:space="0" w:color="auto"/>
              </w:divBdr>
            </w:div>
            <w:div w:id="1614096097">
              <w:marLeft w:val="0"/>
              <w:marRight w:val="0"/>
              <w:marTop w:val="0"/>
              <w:marBottom w:val="120"/>
              <w:divBdr>
                <w:top w:val="none" w:sz="0" w:space="0" w:color="auto"/>
                <w:left w:val="none" w:sz="0" w:space="0" w:color="auto"/>
                <w:bottom w:val="none" w:sz="0" w:space="0" w:color="auto"/>
                <w:right w:val="none" w:sz="0" w:space="0" w:color="auto"/>
              </w:divBdr>
            </w:div>
          </w:divsChild>
        </w:div>
        <w:div w:id="1685325376">
          <w:marLeft w:val="0"/>
          <w:marRight w:val="0"/>
          <w:marTop w:val="180"/>
          <w:marBottom w:val="180"/>
          <w:divBdr>
            <w:top w:val="none" w:sz="0" w:space="0" w:color="auto"/>
            <w:left w:val="none" w:sz="0" w:space="0" w:color="auto"/>
            <w:bottom w:val="none" w:sz="0" w:space="0" w:color="auto"/>
            <w:right w:val="none" w:sz="0" w:space="0" w:color="auto"/>
          </w:divBdr>
        </w:div>
        <w:div w:id="985864162">
          <w:marLeft w:val="0"/>
          <w:marRight w:val="0"/>
          <w:marTop w:val="0"/>
          <w:marBottom w:val="240"/>
          <w:divBdr>
            <w:top w:val="none" w:sz="0" w:space="0" w:color="auto"/>
            <w:left w:val="none" w:sz="0" w:space="0" w:color="auto"/>
            <w:bottom w:val="none" w:sz="0" w:space="0" w:color="auto"/>
            <w:right w:val="none" w:sz="0" w:space="0" w:color="auto"/>
          </w:divBdr>
          <w:divsChild>
            <w:div w:id="1290283023">
              <w:marLeft w:val="0"/>
              <w:marRight w:val="0"/>
              <w:marTop w:val="0"/>
              <w:marBottom w:val="120"/>
              <w:divBdr>
                <w:top w:val="none" w:sz="0" w:space="0" w:color="auto"/>
                <w:left w:val="none" w:sz="0" w:space="0" w:color="auto"/>
                <w:bottom w:val="none" w:sz="0" w:space="0" w:color="auto"/>
                <w:right w:val="none" w:sz="0" w:space="0" w:color="auto"/>
              </w:divBdr>
            </w:div>
            <w:div w:id="1685159679">
              <w:marLeft w:val="0"/>
              <w:marRight w:val="0"/>
              <w:marTop w:val="0"/>
              <w:marBottom w:val="120"/>
              <w:divBdr>
                <w:top w:val="none" w:sz="0" w:space="0" w:color="auto"/>
                <w:left w:val="none" w:sz="0" w:space="0" w:color="auto"/>
                <w:bottom w:val="none" w:sz="0" w:space="0" w:color="auto"/>
                <w:right w:val="none" w:sz="0" w:space="0" w:color="auto"/>
              </w:divBdr>
            </w:div>
          </w:divsChild>
        </w:div>
        <w:div w:id="1777601661">
          <w:marLeft w:val="0"/>
          <w:marRight w:val="0"/>
          <w:marTop w:val="0"/>
          <w:marBottom w:val="240"/>
          <w:divBdr>
            <w:top w:val="none" w:sz="0" w:space="0" w:color="auto"/>
            <w:left w:val="none" w:sz="0" w:space="0" w:color="auto"/>
            <w:bottom w:val="none" w:sz="0" w:space="0" w:color="auto"/>
            <w:right w:val="none" w:sz="0" w:space="0" w:color="auto"/>
          </w:divBdr>
          <w:divsChild>
            <w:div w:id="1187870771">
              <w:marLeft w:val="0"/>
              <w:marRight w:val="0"/>
              <w:marTop w:val="0"/>
              <w:marBottom w:val="120"/>
              <w:divBdr>
                <w:top w:val="none" w:sz="0" w:space="0" w:color="auto"/>
                <w:left w:val="none" w:sz="0" w:space="0" w:color="auto"/>
                <w:bottom w:val="none" w:sz="0" w:space="0" w:color="auto"/>
                <w:right w:val="none" w:sz="0" w:space="0" w:color="auto"/>
              </w:divBdr>
            </w:div>
            <w:div w:id="961154775">
              <w:marLeft w:val="0"/>
              <w:marRight w:val="0"/>
              <w:marTop w:val="0"/>
              <w:marBottom w:val="120"/>
              <w:divBdr>
                <w:top w:val="none" w:sz="0" w:space="0" w:color="auto"/>
                <w:left w:val="none" w:sz="0" w:space="0" w:color="auto"/>
                <w:bottom w:val="none" w:sz="0" w:space="0" w:color="auto"/>
                <w:right w:val="none" w:sz="0" w:space="0" w:color="auto"/>
              </w:divBdr>
            </w:div>
          </w:divsChild>
        </w:div>
        <w:div w:id="1644188495">
          <w:marLeft w:val="0"/>
          <w:marRight w:val="0"/>
          <w:marTop w:val="0"/>
          <w:marBottom w:val="240"/>
          <w:divBdr>
            <w:top w:val="none" w:sz="0" w:space="0" w:color="auto"/>
            <w:left w:val="none" w:sz="0" w:space="0" w:color="auto"/>
            <w:bottom w:val="none" w:sz="0" w:space="0" w:color="auto"/>
            <w:right w:val="none" w:sz="0" w:space="0" w:color="auto"/>
          </w:divBdr>
          <w:divsChild>
            <w:div w:id="328219506">
              <w:marLeft w:val="0"/>
              <w:marRight w:val="0"/>
              <w:marTop w:val="0"/>
              <w:marBottom w:val="120"/>
              <w:divBdr>
                <w:top w:val="none" w:sz="0" w:space="0" w:color="auto"/>
                <w:left w:val="none" w:sz="0" w:space="0" w:color="auto"/>
                <w:bottom w:val="none" w:sz="0" w:space="0" w:color="auto"/>
                <w:right w:val="none" w:sz="0" w:space="0" w:color="auto"/>
              </w:divBdr>
            </w:div>
            <w:div w:id="32998761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62147502">
      <w:bodyDiv w:val="1"/>
      <w:marLeft w:val="0"/>
      <w:marRight w:val="0"/>
      <w:marTop w:val="0"/>
      <w:marBottom w:val="0"/>
      <w:divBdr>
        <w:top w:val="none" w:sz="0" w:space="0" w:color="auto"/>
        <w:left w:val="none" w:sz="0" w:space="0" w:color="auto"/>
        <w:bottom w:val="none" w:sz="0" w:space="0" w:color="auto"/>
        <w:right w:val="none" w:sz="0" w:space="0" w:color="auto"/>
      </w:divBdr>
      <w:divsChild>
        <w:div w:id="969554037">
          <w:marLeft w:val="0"/>
          <w:marRight w:val="0"/>
          <w:marTop w:val="0"/>
          <w:marBottom w:val="0"/>
          <w:divBdr>
            <w:top w:val="none" w:sz="0" w:space="0" w:color="auto"/>
            <w:left w:val="none" w:sz="0" w:space="0" w:color="auto"/>
            <w:bottom w:val="none" w:sz="0" w:space="0" w:color="auto"/>
            <w:right w:val="none" w:sz="0" w:space="0" w:color="auto"/>
          </w:divBdr>
          <w:divsChild>
            <w:div w:id="533616290">
              <w:marLeft w:val="0"/>
              <w:marRight w:val="0"/>
              <w:marTop w:val="0"/>
              <w:marBottom w:val="120"/>
              <w:divBdr>
                <w:top w:val="none" w:sz="0" w:space="0" w:color="auto"/>
                <w:left w:val="none" w:sz="0" w:space="0" w:color="auto"/>
                <w:bottom w:val="none" w:sz="0" w:space="0" w:color="auto"/>
                <w:right w:val="none" w:sz="0" w:space="0" w:color="auto"/>
              </w:divBdr>
            </w:div>
          </w:divsChild>
        </w:div>
        <w:div w:id="2067144501">
          <w:marLeft w:val="0"/>
          <w:marRight w:val="0"/>
          <w:marTop w:val="180"/>
          <w:marBottom w:val="180"/>
          <w:divBdr>
            <w:top w:val="none" w:sz="0" w:space="0" w:color="auto"/>
            <w:left w:val="none" w:sz="0" w:space="0" w:color="auto"/>
            <w:bottom w:val="none" w:sz="0" w:space="0" w:color="auto"/>
            <w:right w:val="none" w:sz="0" w:space="0" w:color="auto"/>
          </w:divBdr>
        </w:div>
        <w:div w:id="719280437">
          <w:marLeft w:val="0"/>
          <w:marRight w:val="0"/>
          <w:marTop w:val="0"/>
          <w:marBottom w:val="0"/>
          <w:divBdr>
            <w:top w:val="none" w:sz="0" w:space="0" w:color="auto"/>
            <w:left w:val="none" w:sz="0" w:space="0" w:color="auto"/>
            <w:bottom w:val="none" w:sz="0" w:space="0" w:color="auto"/>
            <w:right w:val="none" w:sz="0" w:space="0" w:color="auto"/>
          </w:divBdr>
          <w:divsChild>
            <w:div w:id="1077437512">
              <w:marLeft w:val="0"/>
              <w:marRight w:val="0"/>
              <w:marTop w:val="0"/>
              <w:marBottom w:val="120"/>
              <w:divBdr>
                <w:top w:val="none" w:sz="0" w:space="0" w:color="auto"/>
                <w:left w:val="none" w:sz="0" w:space="0" w:color="auto"/>
                <w:bottom w:val="none" w:sz="0" w:space="0" w:color="auto"/>
                <w:right w:val="none" w:sz="0" w:space="0" w:color="auto"/>
              </w:divBdr>
            </w:div>
            <w:div w:id="2000571662">
              <w:marLeft w:val="0"/>
              <w:marRight w:val="0"/>
              <w:marTop w:val="0"/>
              <w:marBottom w:val="120"/>
              <w:divBdr>
                <w:top w:val="none" w:sz="0" w:space="0" w:color="auto"/>
                <w:left w:val="none" w:sz="0" w:space="0" w:color="auto"/>
                <w:bottom w:val="none" w:sz="0" w:space="0" w:color="auto"/>
                <w:right w:val="none" w:sz="0" w:space="0" w:color="auto"/>
              </w:divBdr>
            </w:div>
          </w:divsChild>
        </w:div>
        <w:div w:id="74397662">
          <w:marLeft w:val="0"/>
          <w:marRight w:val="0"/>
          <w:marTop w:val="0"/>
          <w:marBottom w:val="0"/>
          <w:divBdr>
            <w:top w:val="none" w:sz="0" w:space="0" w:color="auto"/>
            <w:left w:val="none" w:sz="0" w:space="0" w:color="auto"/>
            <w:bottom w:val="none" w:sz="0" w:space="0" w:color="auto"/>
            <w:right w:val="none" w:sz="0" w:space="0" w:color="auto"/>
          </w:divBdr>
          <w:divsChild>
            <w:div w:id="1580210242">
              <w:marLeft w:val="0"/>
              <w:marRight w:val="0"/>
              <w:marTop w:val="0"/>
              <w:marBottom w:val="120"/>
              <w:divBdr>
                <w:top w:val="none" w:sz="0" w:space="0" w:color="auto"/>
                <w:left w:val="none" w:sz="0" w:space="0" w:color="auto"/>
                <w:bottom w:val="none" w:sz="0" w:space="0" w:color="auto"/>
                <w:right w:val="none" w:sz="0" w:space="0" w:color="auto"/>
              </w:divBdr>
            </w:div>
            <w:div w:id="676423284">
              <w:marLeft w:val="0"/>
              <w:marRight w:val="0"/>
              <w:marTop w:val="0"/>
              <w:marBottom w:val="120"/>
              <w:divBdr>
                <w:top w:val="none" w:sz="0" w:space="0" w:color="auto"/>
                <w:left w:val="none" w:sz="0" w:space="0" w:color="auto"/>
                <w:bottom w:val="none" w:sz="0" w:space="0" w:color="auto"/>
                <w:right w:val="none" w:sz="0" w:space="0" w:color="auto"/>
              </w:divBdr>
            </w:div>
          </w:divsChild>
        </w:div>
        <w:div w:id="1254626339">
          <w:marLeft w:val="0"/>
          <w:marRight w:val="0"/>
          <w:marTop w:val="0"/>
          <w:marBottom w:val="0"/>
          <w:divBdr>
            <w:top w:val="none" w:sz="0" w:space="0" w:color="auto"/>
            <w:left w:val="none" w:sz="0" w:space="0" w:color="auto"/>
            <w:bottom w:val="none" w:sz="0" w:space="0" w:color="auto"/>
            <w:right w:val="none" w:sz="0" w:space="0" w:color="auto"/>
          </w:divBdr>
          <w:divsChild>
            <w:div w:id="1629513122">
              <w:marLeft w:val="0"/>
              <w:marRight w:val="0"/>
              <w:marTop w:val="0"/>
              <w:marBottom w:val="120"/>
              <w:divBdr>
                <w:top w:val="none" w:sz="0" w:space="0" w:color="auto"/>
                <w:left w:val="none" w:sz="0" w:space="0" w:color="auto"/>
                <w:bottom w:val="none" w:sz="0" w:space="0" w:color="auto"/>
                <w:right w:val="none" w:sz="0" w:space="0" w:color="auto"/>
              </w:divBdr>
            </w:div>
            <w:div w:id="485248724">
              <w:marLeft w:val="0"/>
              <w:marRight w:val="0"/>
              <w:marTop w:val="0"/>
              <w:marBottom w:val="120"/>
              <w:divBdr>
                <w:top w:val="none" w:sz="0" w:space="0" w:color="auto"/>
                <w:left w:val="none" w:sz="0" w:space="0" w:color="auto"/>
                <w:bottom w:val="none" w:sz="0" w:space="0" w:color="auto"/>
                <w:right w:val="none" w:sz="0" w:space="0" w:color="auto"/>
              </w:divBdr>
            </w:div>
          </w:divsChild>
        </w:div>
        <w:div w:id="1006245837">
          <w:marLeft w:val="0"/>
          <w:marRight w:val="0"/>
          <w:marTop w:val="0"/>
          <w:marBottom w:val="0"/>
          <w:divBdr>
            <w:top w:val="none" w:sz="0" w:space="0" w:color="auto"/>
            <w:left w:val="none" w:sz="0" w:space="0" w:color="auto"/>
            <w:bottom w:val="none" w:sz="0" w:space="0" w:color="auto"/>
            <w:right w:val="none" w:sz="0" w:space="0" w:color="auto"/>
          </w:divBdr>
          <w:divsChild>
            <w:div w:id="44508330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65074221">
      <w:bodyDiv w:val="1"/>
      <w:marLeft w:val="0"/>
      <w:marRight w:val="0"/>
      <w:marTop w:val="0"/>
      <w:marBottom w:val="0"/>
      <w:divBdr>
        <w:top w:val="none" w:sz="0" w:space="0" w:color="auto"/>
        <w:left w:val="none" w:sz="0" w:space="0" w:color="auto"/>
        <w:bottom w:val="none" w:sz="0" w:space="0" w:color="auto"/>
        <w:right w:val="none" w:sz="0" w:space="0" w:color="auto"/>
      </w:divBdr>
    </w:div>
    <w:div w:id="771048871">
      <w:bodyDiv w:val="1"/>
      <w:marLeft w:val="0"/>
      <w:marRight w:val="0"/>
      <w:marTop w:val="0"/>
      <w:marBottom w:val="0"/>
      <w:divBdr>
        <w:top w:val="none" w:sz="0" w:space="0" w:color="auto"/>
        <w:left w:val="none" w:sz="0" w:space="0" w:color="auto"/>
        <w:bottom w:val="none" w:sz="0" w:space="0" w:color="auto"/>
        <w:right w:val="none" w:sz="0" w:space="0" w:color="auto"/>
      </w:divBdr>
      <w:divsChild>
        <w:div w:id="2041315860">
          <w:marLeft w:val="0"/>
          <w:marRight w:val="0"/>
          <w:marTop w:val="0"/>
          <w:marBottom w:val="0"/>
          <w:divBdr>
            <w:top w:val="none" w:sz="0" w:space="0" w:color="auto"/>
            <w:left w:val="none" w:sz="0" w:space="0" w:color="auto"/>
            <w:bottom w:val="none" w:sz="0" w:space="0" w:color="auto"/>
            <w:right w:val="none" w:sz="0" w:space="0" w:color="auto"/>
          </w:divBdr>
          <w:divsChild>
            <w:div w:id="734548377">
              <w:marLeft w:val="0"/>
              <w:marRight w:val="0"/>
              <w:marTop w:val="0"/>
              <w:marBottom w:val="120"/>
              <w:divBdr>
                <w:top w:val="none" w:sz="0" w:space="0" w:color="auto"/>
                <w:left w:val="none" w:sz="0" w:space="0" w:color="auto"/>
                <w:bottom w:val="none" w:sz="0" w:space="0" w:color="auto"/>
                <w:right w:val="none" w:sz="0" w:space="0" w:color="auto"/>
              </w:divBdr>
            </w:div>
          </w:divsChild>
        </w:div>
        <w:div w:id="1394817430">
          <w:marLeft w:val="0"/>
          <w:marRight w:val="0"/>
          <w:marTop w:val="0"/>
          <w:marBottom w:val="0"/>
          <w:divBdr>
            <w:top w:val="none" w:sz="0" w:space="0" w:color="auto"/>
            <w:left w:val="none" w:sz="0" w:space="0" w:color="auto"/>
            <w:bottom w:val="none" w:sz="0" w:space="0" w:color="auto"/>
            <w:right w:val="none" w:sz="0" w:space="0" w:color="auto"/>
          </w:divBdr>
          <w:divsChild>
            <w:div w:id="1398212995">
              <w:marLeft w:val="0"/>
              <w:marRight w:val="0"/>
              <w:marTop w:val="0"/>
              <w:marBottom w:val="120"/>
              <w:divBdr>
                <w:top w:val="none" w:sz="0" w:space="0" w:color="auto"/>
                <w:left w:val="none" w:sz="0" w:space="0" w:color="auto"/>
                <w:bottom w:val="none" w:sz="0" w:space="0" w:color="auto"/>
                <w:right w:val="none" w:sz="0" w:space="0" w:color="auto"/>
              </w:divBdr>
            </w:div>
            <w:div w:id="58679075">
              <w:marLeft w:val="0"/>
              <w:marRight w:val="0"/>
              <w:marTop w:val="0"/>
              <w:marBottom w:val="120"/>
              <w:divBdr>
                <w:top w:val="none" w:sz="0" w:space="0" w:color="auto"/>
                <w:left w:val="none" w:sz="0" w:space="0" w:color="auto"/>
                <w:bottom w:val="none" w:sz="0" w:space="0" w:color="auto"/>
                <w:right w:val="none" w:sz="0" w:space="0" w:color="auto"/>
              </w:divBdr>
            </w:div>
          </w:divsChild>
        </w:div>
        <w:div w:id="1244993935">
          <w:marLeft w:val="0"/>
          <w:marRight w:val="0"/>
          <w:marTop w:val="0"/>
          <w:marBottom w:val="0"/>
          <w:divBdr>
            <w:top w:val="none" w:sz="0" w:space="0" w:color="auto"/>
            <w:left w:val="none" w:sz="0" w:space="0" w:color="auto"/>
            <w:bottom w:val="none" w:sz="0" w:space="0" w:color="auto"/>
            <w:right w:val="none" w:sz="0" w:space="0" w:color="auto"/>
          </w:divBdr>
          <w:divsChild>
            <w:div w:id="1498302102">
              <w:marLeft w:val="0"/>
              <w:marRight w:val="0"/>
              <w:marTop w:val="0"/>
              <w:marBottom w:val="120"/>
              <w:divBdr>
                <w:top w:val="none" w:sz="0" w:space="0" w:color="auto"/>
                <w:left w:val="none" w:sz="0" w:space="0" w:color="auto"/>
                <w:bottom w:val="none" w:sz="0" w:space="0" w:color="auto"/>
                <w:right w:val="none" w:sz="0" w:space="0" w:color="auto"/>
              </w:divBdr>
            </w:div>
            <w:div w:id="1083456962">
              <w:marLeft w:val="0"/>
              <w:marRight w:val="0"/>
              <w:marTop w:val="0"/>
              <w:marBottom w:val="120"/>
              <w:divBdr>
                <w:top w:val="none" w:sz="0" w:space="0" w:color="auto"/>
                <w:left w:val="none" w:sz="0" w:space="0" w:color="auto"/>
                <w:bottom w:val="none" w:sz="0" w:space="0" w:color="auto"/>
                <w:right w:val="none" w:sz="0" w:space="0" w:color="auto"/>
              </w:divBdr>
            </w:div>
          </w:divsChild>
        </w:div>
        <w:div w:id="182593937">
          <w:marLeft w:val="0"/>
          <w:marRight w:val="0"/>
          <w:marTop w:val="0"/>
          <w:marBottom w:val="0"/>
          <w:divBdr>
            <w:top w:val="none" w:sz="0" w:space="0" w:color="auto"/>
            <w:left w:val="none" w:sz="0" w:space="0" w:color="auto"/>
            <w:bottom w:val="none" w:sz="0" w:space="0" w:color="auto"/>
            <w:right w:val="none" w:sz="0" w:space="0" w:color="auto"/>
          </w:divBdr>
          <w:divsChild>
            <w:div w:id="475030885">
              <w:marLeft w:val="0"/>
              <w:marRight w:val="0"/>
              <w:marTop w:val="0"/>
              <w:marBottom w:val="120"/>
              <w:divBdr>
                <w:top w:val="none" w:sz="0" w:space="0" w:color="auto"/>
                <w:left w:val="none" w:sz="0" w:space="0" w:color="auto"/>
                <w:bottom w:val="none" w:sz="0" w:space="0" w:color="auto"/>
                <w:right w:val="none" w:sz="0" w:space="0" w:color="auto"/>
              </w:divBdr>
            </w:div>
            <w:div w:id="1438284035">
              <w:marLeft w:val="0"/>
              <w:marRight w:val="0"/>
              <w:marTop w:val="0"/>
              <w:marBottom w:val="120"/>
              <w:divBdr>
                <w:top w:val="none" w:sz="0" w:space="0" w:color="auto"/>
                <w:left w:val="none" w:sz="0" w:space="0" w:color="auto"/>
                <w:bottom w:val="none" w:sz="0" w:space="0" w:color="auto"/>
                <w:right w:val="none" w:sz="0" w:space="0" w:color="auto"/>
              </w:divBdr>
            </w:div>
          </w:divsChild>
        </w:div>
        <w:div w:id="567963930">
          <w:marLeft w:val="0"/>
          <w:marRight w:val="0"/>
          <w:marTop w:val="0"/>
          <w:marBottom w:val="0"/>
          <w:divBdr>
            <w:top w:val="none" w:sz="0" w:space="0" w:color="auto"/>
            <w:left w:val="none" w:sz="0" w:space="0" w:color="auto"/>
            <w:bottom w:val="none" w:sz="0" w:space="0" w:color="auto"/>
            <w:right w:val="none" w:sz="0" w:space="0" w:color="auto"/>
          </w:divBdr>
          <w:divsChild>
            <w:div w:id="109282420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76143595">
      <w:bodyDiv w:val="1"/>
      <w:marLeft w:val="0"/>
      <w:marRight w:val="0"/>
      <w:marTop w:val="0"/>
      <w:marBottom w:val="0"/>
      <w:divBdr>
        <w:top w:val="none" w:sz="0" w:space="0" w:color="auto"/>
        <w:left w:val="none" w:sz="0" w:space="0" w:color="auto"/>
        <w:bottom w:val="none" w:sz="0" w:space="0" w:color="auto"/>
        <w:right w:val="none" w:sz="0" w:space="0" w:color="auto"/>
      </w:divBdr>
    </w:div>
    <w:div w:id="776872760">
      <w:bodyDiv w:val="1"/>
      <w:marLeft w:val="0"/>
      <w:marRight w:val="0"/>
      <w:marTop w:val="0"/>
      <w:marBottom w:val="0"/>
      <w:divBdr>
        <w:top w:val="none" w:sz="0" w:space="0" w:color="auto"/>
        <w:left w:val="none" w:sz="0" w:space="0" w:color="auto"/>
        <w:bottom w:val="none" w:sz="0" w:space="0" w:color="auto"/>
        <w:right w:val="none" w:sz="0" w:space="0" w:color="auto"/>
      </w:divBdr>
      <w:divsChild>
        <w:div w:id="585847338">
          <w:marLeft w:val="0"/>
          <w:marRight w:val="0"/>
          <w:marTop w:val="0"/>
          <w:marBottom w:val="120"/>
          <w:divBdr>
            <w:top w:val="none" w:sz="0" w:space="0" w:color="auto"/>
            <w:left w:val="none" w:sz="0" w:space="0" w:color="auto"/>
            <w:bottom w:val="none" w:sz="0" w:space="0" w:color="auto"/>
            <w:right w:val="none" w:sz="0" w:space="0" w:color="auto"/>
          </w:divBdr>
        </w:div>
        <w:div w:id="405035904">
          <w:marLeft w:val="0"/>
          <w:marRight w:val="0"/>
          <w:marTop w:val="0"/>
          <w:marBottom w:val="120"/>
          <w:divBdr>
            <w:top w:val="none" w:sz="0" w:space="0" w:color="auto"/>
            <w:left w:val="none" w:sz="0" w:space="0" w:color="auto"/>
            <w:bottom w:val="none" w:sz="0" w:space="0" w:color="auto"/>
            <w:right w:val="none" w:sz="0" w:space="0" w:color="auto"/>
          </w:divBdr>
        </w:div>
      </w:divsChild>
    </w:div>
    <w:div w:id="796684688">
      <w:bodyDiv w:val="1"/>
      <w:marLeft w:val="0"/>
      <w:marRight w:val="0"/>
      <w:marTop w:val="0"/>
      <w:marBottom w:val="0"/>
      <w:divBdr>
        <w:top w:val="none" w:sz="0" w:space="0" w:color="auto"/>
        <w:left w:val="none" w:sz="0" w:space="0" w:color="auto"/>
        <w:bottom w:val="none" w:sz="0" w:space="0" w:color="auto"/>
        <w:right w:val="none" w:sz="0" w:space="0" w:color="auto"/>
      </w:divBdr>
      <w:divsChild>
        <w:div w:id="1361936155">
          <w:marLeft w:val="0"/>
          <w:marRight w:val="0"/>
          <w:marTop w:val="0"/>
          <w:marBottom w:val="120"/>
          <w:divBdr>
            <w:top w:val="none" w:sz="0" w:space="0" w:color="auto"/>
            <w:left w:val="none" w:sz="0" w:space="0" w:color="auto"/>
            <w:bottom w:val="none" w:sz="0" w:space="0" w:color="auto"/>
            <w:right w:val="none" w:sz="0" w:space="0" w:color="auto"/>
          </w:divBdr>
        </w:div>
        <w:div w:id="1315135329">
          <w:marLeft w:val="0"/>
          <w:marRight w:val="0"/>
          <w:marTop w:val="0"/>
          <w:marBottom w:val="120"/>
          <w:divBdr>
            <w:top w:val="none" w:sz="0" w:space="0" w:color="auto"/>
            <w:left w:val="none" w:sz="0" w:space="0" w:color="auto"/>
            <w:bottom w:val="none" w:sz="0" w:space="0" w:color="auto"/>
            <w:right w:val="none" w:sz="0" w:space="0" w:color="auto"/>
          </w:divBdr>
        </w:div>
      </w:divsChild>
    </w:div>
    <w:div w:id="843131206">
      <w:bodyDiv w:val="1"/>
      <w:marLeft w:val="0"/>
      <w:marRight w:val="0"/>
      <w:marTop w:val="0"/>
      <w:marBottom w:val="0"/>
      <w:divBdr>
        <w:top w:val="none" w:sz="0" w:space="0" w:color="auto"/>
        <w:left w:val="none" w:sz="0" w:space="0" w:color="auto"/>
        <w:bottom w:val="none" w:sz="0" w:space="0" w:color="auto"/>
        <w:right w:val="none" w:sz="0" w:space="0" w:color="auto"/>
      </w:divBdr>
      <w:divsChild>
        <w:div w:id="2110393881">
          <w:marLeft w:val="0"/>
          <w:marRight w:val="0"/>
          <w:marTop w:val="0"/>
          <w:marBottom w:val="0"/>
          <w:divBdr>
            <w:top w:val="none" w:sz="0" w:space="0" w:color="auto"/>
            <w:left w:val="none" w:sz="0" w:space="0" w:color="auto"/>
            <w:bottom w:val="none" w:sz="0" w:space="0" w:color="auto"/>
            <w:right w:val="none" w:sz="0" w:space="0" w:color="auto"/>
          </w:divBdr>
          <w:divsChild>
            <w:div w:id="1617911571">
              <w:marLeft w:val="0"/>
              <w:marRight w:val="0"/>
              <w:marTop w:val="0"/>
              <w:marBottom w:val="120"/>
              <w:divBdr>
                <w:top w:val="none" w:sz="0" w:space="0" w:color="auto"/>
                <w:left w:val="none" w:sz="0" w:space="0" w:color="auto"/>
                <w:bottom w:val="none" w:sz="0" w:space="0" w:color="auto"/>
                <w:right w:val="none" w:sz="0" w:space="0" w:color="auto"/>
              </w:divBdr>
            </w:div>
          </w:divsChild>
        </w:div>
        <w:div w:id="362173720">
          <w:marLeft w:val="0"/>
          <w:marRight w:val="0"/>
          <w:marTop w:val="0"/>
          <w:marBottom w:val="0"/>
          <w:divBdr>
            <w:top w:val="none" w:sz="0" w:space="0" w:color="auto"/>
            <w:left w:val="none" w:sz="0" w:space="0" w:color="auto"/>
            <w:bottom w:val="none" w:sz="0" w:space="0" w:color="auto"/>
            <w:right w:val="none" w:sz="0" w:space="0" w:color="auto"/>
          </w:divBdr>
          <w:divsChild>
            <w:div w:id="1660382940">
              <w:marLeft w:val="0"/>
              <w:marRight w:val="0"/>
              <w:marTop w:val="0"/>
              <w:marBottom w:val="120"/>
              <w:divBdr>
                <w:top w:val="none" w:sz="0" w:space="0" w:color="auto"/>
                <w:left w:val="none" w:sz="0" w:space="0" w:color="auto"/>
                <w:bottom w:val="none" w:sz="0" w:space="0" w:color="auto"/>
                <w:right w:val="none" w:sz="0" w:space="0" w:color="auto"/>
              </w:divBdr>
            </w:div>
            <w:div w:id="44834104">
              <w:marLeft w:val="0"/>
              <w:marRight w:val="0"/>
              <w:marTop w:val="0"/>
              <w:marBottom w:val="120"/>
              <w:divBdr>
                <w:top w:val="none" w:sz="0" w:space="0" w:color="auto"/>
                <w:left w:val="none" w:sz="0" w:space="0" w:color="auto"/>
                <w:bottom w:val="none" w:sz="0" w:space="0" w:color="auto"/>
                <w:right w:val="none" w:sz="0" w:space="0" w:color="auto"/>
              </w:divBdr>
            </w:div>
          </w:divsChild>
        </w:div>
        <w:div w:id="1110199006">
          <w:marLeft w:val="0"/>
          <w:marRight w:val="0"/>
          <w:marTop w:val="0"/>
          <w:marBottom w:val="0"/>
          <w:divBdr>
            <w:top w:val="none" w:sz="0" w:space="0" w:color="auto"/>
            <w:left w:val="none" w:sz="0" w:space="0" w:color="auto"/>
            <w:bottom w:val="none" w:sz="0" w:space="0" w:color="auto"/>
            <w:right w:val="none" w:sz="0" w:space="0" w:color="auto"/>
          </w:divBdr>
          <w:divsChild>
            <w:div w:id="449281869">
              <w:marLeft w:val="0"/>
              <w:marRight w:val="0"/>
              <w:marTop w:val="0"/>
              <w:marBottom w:val="120"/>
              <w:divBdr>
                <w:top w:val="none" w:sz="0" w:space="0" w:color="auto"/>
                <w:left w:val="none" w:sz="0" w:space="0" w:color="auto"/>
                <w:bottom w:val="none" w:sz="0" w:space="0" w:color="auto"/>
                <w:right w:val="none" w:sz="0" w:space="0" w:color="auto"/>
              </w:divBdr>
            </w:div>
            <w:div w:id="2126119378">
              <w:marLeft w:val="0"/>
              <w:marRight w:val="0"/>
              <w:marTop w:val="0"/>
              <w:marBottom w:val="120"/>
              <w:divBdr>
                <w:top w:val="none" w:sz="0" w:space="0" w:color="auto"/>
                <w:left w:val="none" w:sz="0" w:space="0" w:color="auto"/>
                <w:bottom w:val="none" w:sz="0" w:space="0" w:color="auto"/>
                <w:right w:val="none" w:sz="0" w:space="0" w:color="auto"/>
              </w:divBdr>
            </w:div>
            <w:div w:id="16198726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80096998">
      <w:bodyDiv w:val="1"/>
      <w:marLeft w:val="0"/>
      <w:marRight w:val="0"/>
      <w:marTop w:val="0"/>
      <w:marBottom w:val="0"/>
      <w:divBdr>
        <w:top w:val="none" w:sz="0" w:space="0" w:color="auto"/>
        <w:left w:val="none" w:sz="0" w:space="0" w:color="auto"/>
        <w:bottom w:val="none" w:sz="0" w:space="0" w:color="auto"/>
        <w:right w:val="none" w:sz="0" w:space="0" w:color="auto"/>
      </w:divBdr>
      <w:divsChild>
        <w:div w:id="692343856">
          <w:marLeft w:val="0"/>
          <w:marRight w:val="0"/>
          <w:marTop w:val="0"/>
          <w:marBottom w:val="0"/>
          <w:divBdr>
            <w:top w:val="none" w:sz="0" w:space="0" w:color="auto"/>
            <w:left w:val="none" w:sz="0" w:space="0" w:color="auto"/>
            <w:bottom w:val="none" w:sz="0" w:space="0" w:color="auto"/>
            <w:right w:val="none" w:sz="0" w:space="0" w:color="auto"/>
          </w:divBdr>
          <w:divsChild>
            <w:div w:id="517812424">
              <w:marLeft w:val="0"/>
              <w:marRight w:val="0"/>
              <w:marTop w:val="0"/>
              <w:marBottom w:val="120"/>
              <w:divBdr>
                <w:top w:val="none" w:sz="0" w:space="0" w:color="auto"/>
                <w:left w:val="none" w:sz="0" w:space="0" w:color="auto"/>
                <w:bottom w:val="none" w:sz="0" w:space="0" w:color="auto"/>
                <w:right w:val="none" w:sz="0" w:space="0" w:color="auto"/>
              </w:divBdr>
            </w:div>
            <w:div w:id="1877235576">
              <w:marLeft w:val="0"/>
              <w:marRight w:val="0"/>
              <w:marTop w:val="0"/>
              <w:marBottom w:val="120"/>
              <w:divBdr>
                <w:top w:val="none" w:sz="0" w:space="0" w:color="auto"/>
                <w:left w:val="none" w:sz="0" w:space="0" w:color="auto"/>
                <w:bottom w:val="none" w:sz="0" w:space="0" w:color="auto"/>
                <w:right w:val="none" w:sz="0" w:space="0" w:color="auto"/>
              </w:divBdr>
            </w:div>
            <w:div w:id="1087195779">
              <w:marLeft w:val="0"/>
              <w:marRight w:val="0"/>
              <w:marTop w:val="0"/>
              <w:marBottom w:val="120"/>
              <w:divBdr>
                <w:top w:val="none" w:sz="0" w:space="0" w:color="auto"/>
                <w:left w:val="none" w:sz="0" w:space="0" w:color="auto"/>
                <w:bottom w:val="none" w:sz="0" w:space="0" w:color="auto"/>
                <w:right w:val="none" w:sz="0" w:space="0" w:color="auto"/>
              </w:divBdr>
            </w:div>
          </w:divsChild>
        </w:div>
        <w:div w:id="260646889">
          <w:marLeft w:val="0"/>
          <w:marRight w:val="0"/>
          <w:marTop w:val="0"/>
          <w:marBottom w:val="0"/>
          <w:divBdr>
            <w:top w:val="none" w:sz="0" w:space="0" w:color="auto"/>
            <w:left w:val="none" w:sz="0" w:space="0" w:color="auto"/>
            <w:bottom w:val="none" w:sz="0" w:space="0" w:color="auto"/>
            <w:right w:val="none" w:sz="0" w:space="0" w:color="auto"/>
          </w:divBdr>
          <w:divsChild>
            <w:div w:id="1389842953">
              <w:marLeft w:val="0"/>
              <w:marRight w:val="0"/>
              <w:marTop w:val="0"/>
              <w:marBottom w:val="120"/>
              <w:divBdr>
                <w:top w:val="none" w:sz="0" w:space="0" w:color="auto"/>
                <w:left w:val="none" w:sz="0" w:space="0" w:color="auto"/>
                <w:bottom w:val="none" w:sz="0" w:space="0" w:color="auto"/>
                <w:right w:val="none" w:sz="0" w:space="0" w:color="auto"/>
              </w:divBdr>
            </w:div>
            <w:div w:id="84262151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92035885">
      <w:bodyDiv w:val="1"/>
      <w:marLeft w:val="0"/>
      <w:marRight w:val="0"/>
      <w:marTop w:val="0"/>
      <w:marBottom w:val="0"/>
      <w:divBdr>
        <w:top w:val="none" w:sz="0" w:space="0" w:color="auto"/>
        <w:left w:val="none" w:sz="0" w:space="0" w:color="auto"/>
        <w:bottom w:val="none" w:sz="0" w:space="0" w:color="auto"/>
        <w:right w:val="none" w:sz="0" w:space="0" w:color="auto"/>
      </w:divBdr>
      <w:divsChild>
        <w:div w:id="1931498917">
          <w:marLeft w:val="0"/>
          <w:marRight w:val="0"/>
          <w:marTop w:val="0"/>
          <w:marBottom w:val="0"/>
          <w:divBdr>
            <w:top w:val="none" w:sz="0" w:space="0" w:color="auto"/>
            <w:left w:val="none" w:sz="0" w:space="0" w:color="auto"/>
            <w:bottom w:val="none" w:sz="0" w:space="0" w:color="auto"/>
            <w:right w:val="none" w:sz="0" w:space="0" w:color="auto"/>
          </w:divBdr>
          <w:divsChild>
            <w:div w:id="919368118">
              <w:marLeft w:val="0"/>
              <w:marRight w:val="0"/>
              <w:marTop w:val="0"/>
              <w:marBottom w:val="120"/>
              <w:divBdr>
                <w:top w:val="none" w:sz="0" w:space="0" w:color="auto"/>
                <w:left w:val="none" w:sz="0" w:space="0" w:color="auto"/>
                <w:bottom w:val="none" w:sz="0" w:space="0" w:color="auto"/>
                <w:right w:val="none" w:sz="0" w:space="0" w:color="auto"/>
              </w:divBdr>
            </w:div>
          </w:divsChild>
        </w:div>
        <w:div w:id="65610960">
          <w:marLeft w:val="0"/>
          <w:marRight w:val="0"/>
          <w:marTop w:val="0"/>
          <w:marBottom w:val="0"/>
          <w:divBdr>
            <w:top w:val="none" w:sz="0" w:space="0" w:color="auto"/>
            <w:left w:val="none" w:sz="0" w:space="0" w:color="auto"/>
            <w:bottom w:val="none" w:sz="0" w:space="0" w:color="auto"/>
            <w:right w:val="none" w:sz="0" w:space="0" w:color="auto"/>
          </w:divBdr>
          <w:divsChild>
            <w:div w:id="1325473473">
              <w:marLeft w:val="0"/>
              <w:marRight w:val="0"/>
              <w:marTop w:val="0"/>
              <w:marBottom w:val="120"/>
              <w:divBdr>
                <w:top w:val="none" w:sz="0" w:space="0" w:color="auto"/>
                <w:left w:val="none" w:sz="0" w:space="0" w:color="auto"/>
                <w:bottom w:val="none" w:sz="0" w:space="0" w:color="auto"/>
                <w:right w:val="none" w:sz="0" w:space="0" w:color="auto"/>
              </w:divBdr>
            </w:div>
            <w:div w:id="1612589656">
              <w:marLeft w:val="0"/>
              <w:marRight w:val="0"/>
              <w:marTop w:val="0"/>
              <w:marBottom w:val="120"/>
              <w:divBdr>
                <w:top w:val="none" w:sz="0" w:space="0" w:color="auto"/>
                <w:left w:val="none" w:sz="0" w:space="0" w:color="auto"/>
                <w:bottom w:val="none" w:sz="0" w:space="0" w:color="auto"/>
                <w:right w:val="none" w:sz="0" w:space="0" w:color="auto"/>
              </w:divBdr>
            </w:div>
            <w:div w:id="835074943">
              <w:marLeft w:val="0"/>
              <w:marRight w:val="0"/>
              <w:marTop w:val="0"/>
              <w:marBottom w:val="120"/>
              <w:divBdr>
                <w:top w:val="none" w:sz="0" w:space="0" w:color="auto"/>
                <w:left w:val="none" w:sz="0" w:space="0" w:color="auto"/>
                <w:bottom w:val="none" w:sz="0" w:space="0" w:color="auto"/>
                <w:right w:val="none" w:sz="0" w:space="0" w:color="auto"/>
              </w:divBdr>
            </w:div>
          </w:divsChild>
        </w:div>
        <w:div w:id="2024474649">
          <w:marLeft w:val="0"/>
          <w:marRight w:val="0"/>
          <w:marTop w:val="0"/>
          <w:marBottom w:val="0"/>
          <w:divBdr>
            <w:top w:val="none" w:sz="0" w:space="0" w:color="auto"/>
            <w:left w:val="none" w:sz="0" w:space="0" w:color="auto"/>
            <w:bottom w:val="none" w:sz="0" w:space="0" w:color="auto"/>
            <w:right w:val="none" w:sz="0" w:space="0" w:color="auto"/>
          </w:divBdr>
          <w:divsChild>
            <w:div w:id="15270144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92472496">
      <w:bodyDiv w:val="1"/>
      <w:marLeft w:val="0"/>
      <w:marRight w:val="0"/>
      <w:marTop w:val="0"/>
      <w:marBottom w:val="0"/>
      <w:divBdr>
        <w:top w:val="none" w:sz="0" w:space="0" w:color="auto"/>
        <w:left w:val="none" w:sz="0" w:space="0" w:color="auto"/>
        <w:bottom w:val="none" w:sz="0" w:space="0" w:color="auto"/>
        <w:right w:val="none" w:sz="0" w:space="0" w:color="auto"/>
      </w:divBdr>
      <w:divsChild>
        <w:div w:id="1621840238">
          <w:marLeft w:val="0"/>
          <w:marRight w:val="0"/>
          <w:marTop w:val="0"/>
          <w:marBottom w:val="0"/>
          <w:divBdr>
            <w:top w:val="none" w:sz="0" w:space="0" w:color="auto"/>
            <w:left w:val="none" w:sz="0" w:space="0" w:color="auto"/>
            <w:bottom w:val="none" w:sz="0" w:space="0" w:color="auto"/>
            <w:right w:val="none" w:sz="0" w:space="0" w:color="auto"/>
          </w:divBdr>
          <w:divsChild>
            <w:div w:id="1028290944">
              <w:marLeft w:val="0"/>
              <w:marRight w:val="0"/>
              <w:marTop w:val="0"/>
              <w:marBottom w:val="120"/>
              <w:divBdr>
                <w:top w:val="none" w:sz="0" w:space="0" w:color="auto"/>
                <w:left w:val="none" w:sz="0" w:space="0" w:color="auto"/>
                <w:bottom w:val="none" w:sz="0" w:space="0" w:color="auto"/>
                <w:right w:val="none" w:sz="0" w:space="0" w:color="auto"/>
              </w:divBdr>
            </w:div>
          </w:divsChild>
        </w:div>
        <w:div w:id="2126657025">
          <w:marLeft w:val="0"/>
          <w:marRight w:val="0"/>
          <w:marTop w:val="0"/>
          <w:marBottom w:val="0"/>
          <w:divBdr>
            <w:top w:val="none" w:sz="0" w:space="0" w:color="auto"/>
            <w:left w:val="none" w:sz="0" w:space="0" w:color="auto"/>
            <w:bottom w:val="none" w:sz="0" w:space="0" w:color="auto"/>
            <w:right w:val="none" w:sz="0" w:space="0" w:color="auto"/>
          </w:divBdr>
          <w:divsChild>
            <w:div w:id="198393819">
              <w:marLeft w:val="0"/>
              <w:marRight w:val="0"/>
              <w:marTop w:val="0"/>
              <w:marBottom w:val="120"/>
              <w:divBdr>
                <w:top w:val="none" w:sz="0" w:space="0" w:color="auto"/>
                <w:left w:val="none" w:sz="0" w:space="0" w:color="auto"/>
                <w:bottom w:val="none" w:sz="0" w:space="0" w:color="auto"/>
                <w:right w:val="none" w:sz="0" w:space="0" w:color="auto"/>
              </w:divBdr>
            </w:div>
          </w:divsChild>
        </w:div>
        <w:div w:id="835072617">
          <w:marLeft w:val="0"/>
          <w:marRight w:val="0"/>
          <w:marTop w:val="0"/>
          <w:marBottom w:val="0"/>
          <w:divBdr>
            <w:top w:val="none" w:sz="0" w:space="0" w:color="auto"/>
            <w:left w:val="none" w:sz="0" w:space="0" w:color="auto"/>
            <w:bottom w:val="none" w:sz="0" w:space="0" w:color="auto"/>
            <w:right w:val="none" w:sz="0" w:space="0" w:color="auto"/>
          </w:divBdr>
          <w:divsChild>
            <w:div w:id="1702626964">
              <w:marLeft w:val="0"/>
              <w:marRight w:val="0"/>
              <w:marTop w:val="0"/>
              <w:marBottom w:val="120"/>
              <w:divBdr>
                <w:top w:val="none" w:sz="0" w:space="0" w:color="auto"/>
                <w:left w:val="none" w:sz="0" w:space="0" w:color="auto"/>
                <w:bottom w:val="none" w:sz="0" w:space="0" w:color="auto"/>
                <w:right w:val="none" w:sz="0" w:space="0" w:color="auto"/>
              </w:divBdr>
            </w:div>
            <w:div w:id="112526528">
              <w:marLeft w:val="0"/>
              <w:marRight w:val="0"/>
              <w:marTop w:val="0"/>
              <w:marBottom w:val="120"/>
              <w:divBdr>
                <w:top w:val="none" w:sz="0" w:space="0" w:color="auto"/>
                <w:left w:val="none" w:sz="0" w:space="0" w:color="auto"/>
                <w:bottom w:val="none" w:sz="0" w:space="0" w:color="auto"/>
                <w:right w:val="none" w:sz="0" w:space="0" w:color="auto"/>
              </w:divBdr>
            </w:div>
          </w:divsChild>
        </w:div>
        <w:div w:id="774400769">
          <w:marLeft w:val="0"/>
          <w:marRight w:val="0"/>
          <w:marTop w:val="0"/>
          <w:marBottom w:val="0"/>
          <w:divBdr>
            <w:top w:val="none" w:sz="0" w:space="0" w:color="auto"/>
            <w:left w:val="none" w:sz="0" w:space="0" w:color="auto"/>
            <w:bottom w:val="none" w:sz="0" w:space="0" w:color="auto"/>
            <w:right w:val="none" w:sz="0" w:space="0" w:color="auto"/>
          </w:divBdr>
          <w:divsChild>
            <w:div w:id="20025851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15750844">
      <w:bodyDiv w:val="1"/>
      <w:marLeft w:val="0"/>
      <w:marRight w:val="0"/>
      <w:marTop w:val="0"/>
      <w:marBottom w:val="0"/>
      <w:divBdr>
        <w:top w:val="none" w:sz="0" w:space="0" w:color="auto"/>
        <w:left w:val="none" w:sz="0" w:space="0" w:color="auto"/>
        <w:bottom w:val="none" w:sz="0" w:space="0" w:color="auto"/>
        <w:right w:val="none" w:sz="0" w:space="0" w:color="auto"/>
      </w:divBdr>
      <w:divsChild>
        <w:div w:id="1196390435">
          <w:marLeft w:val="0"/>
          <w:marRight w:val="0"/>
          <w:marTop w:val="0"/>
          <w:marBottom w:val="0"/>
          <w:divBdr>
            <w:top w:val="none" w:sz="0" w:space="0" w:color="auto"/>
            <w:left w:val="none" w:sz="0" w:space="0" w:color="auto"/>
            <w:bottom w:val="none" w:sz="0" w:space="0" w:color="auto"/>
            <w:right w:val="none" w:sz="0" w:space="0" w:color="auto"/>
          </w:divBdr>
          <w:divsChild>
            <w:div w:id="1995261565">
              <w:marLeft w:val="0"/>
              <w:marRight w:val="0"/>
              <w:marTop w:val="0"/>
              <w:marBottom w:val="120"/>
              <w:divBdr>
                <w:top w:val="none" w:sz="0" w:space="0" w:color="auto"/>
                <w:left w:val="none" w:sz="0" w:space="0" w:color="auto"/>
                <w:bottom w:val="none" w:sz="0" w:space="0" w:color="auto"/>
                <w:right w:val="none" w:sz="0" w:space="0" w:color="auto"/>
              </w:divBdr>
            </w:div>
          </w:divsChild>
        </w:div>
        <w:div w:id="470515049">
          <w:marLeft w:val="0"/>
          <w:marRight w:val="0"/>
          <w:marTop w:val="0"/>
          <w:marBottom w:val="0"/>
          <w:divBdr>
            <w:top w:val="none" w:sz="0" w:space="0" w:color="auto"/>
            <w:left w:val="none" w:sz="0" w:space="0" w:color="auto"/>
            <w:bottom w:val="none" w:sz="0" w:space="0" w:color="auto"/>
            <w:right w:val="none" w:sz="0" w:space="0" w:color="auto"/>
          </w:divBdr>
          <w:divsChild>
            <w:div w:id="2031175301">
              <w:marLeft w:val="0"/>
              <w:marRight w:val="0"/>
              <w:marTop w:val="0"/>
              <w:marBottom w:val="120"/>
              <w:divBdr>
                <w:top w:val="none" w:sz="0" w:space="0" w:color="auto"/>
                <w:left w:val="none" w:sz="0" w:space="0" w:color="auto"/>
                <w:bottom w:val="none" w:sz="0" w:space="0" w:color="auto"/>
                <w:right w:val="none" w:sz="0" w:space="0" w:color="auto"/>
              </w:divBdr>
            </w:div>
            <w:div w:id="2050916296">
              <w:marLeft w:val="0"/>
              <w:marRight w:val="0"/>
              <w:marTop w:val="0"/>
              <w:marBottom w:val="120"/>
              <w:divBdr>
                <w:top w:val="none" w:sz="0" w:space="0" w:color="auto"/>
                <w:left w:val="none" w:sz="0" w:space="0" w:color="auto"/>
                <w:bottom w:val="none" w:sz="0" w:space="0" w:color="auto"/>
                <w:right w:val="none" w:sz="0" w:space="0" w:color="auto"/>
              </w:divBdr>
            </w:div>
            <w:div w:id="1359236839">
              <w:marLeft w:val="0"/>
              <w:marRight w:val="0"/>
              <w:marTop w:val="0"/>
              <w:marBottom w:val="120"/>
              <w:divBdr>
                <w:top w:val="none" w:sz="0" w:space="0" w:color="auto"/>
                <w:left w:val="none" w:sz="0" w:space="0" w:color="auto"/>
                <w:bottom w:val="none" w:sz="0" w:space="0" w:color="auto"/>
                <w:right w:val="none" w:sz="0" w:space="0" w:color="auto"/>
              </w:divBdr>
            </w:div>
            <w:div w:id="530218830">
              <w:marLeft w:val="0"/>
              <w:marRight w:val="0"/>
              <w:marTop w:val="0"/>
              <w:marBottom w:val="120"/>
              <w:divBdr>
                <w:top w:val="none" w:sz="0" w:space="0" w:color="auto"/>
                <w:left w:val="none" w:sz="0" w:space="0" w:color="auto"/>
                <w:bottom w:val="none" w:sz="0" w:space="0" w:color="auto"/>
                <w:right w:val="none" w:sz="0" w:space="0" w:color="auto"/>
              </w:divBdr>
            </w:div>
            <w:div w:id="1289552466">
              <w:marLeft w:val="0"/>
              <w:marRight w:val="0"/>
              <w:marTop w:val="0"/>
              <w:marBottom w:val="120"/>
              <w:divBdr>
                <w:top w:val="none" w:sz="0" w:space="0" w:color="auto"/>
                <w:left w:val="none" w:sz="0" w:space="0" w:color="auto"/>
                <w:bottom w:val="none" w:sz="0" w:space="0" w:color="auto"/>
                <w:right w:val="none" w:sz="0" w:space="0" w:color="auto"/>
              </w:divBdr>
            </w:div>
          </w:divsChild>
        </w:div>
        <w:div w:id="817956322">
          <w:marLeft w:val="0"/>
          <w:marRight w:val="0"/>
          <w:marTop w:val="0"/>
          <w:marBottom w:val="0"/>
          <w:divBdr>
            <w:top w:val="none" w:sz="0" w:space="0" w:color="auto"/>
            <w:left w:val="none" w:sz="0" w:space="0" w:color="auto"/>
            <w:bottom w:val="none" w:sz="0" w:space="0" w:color="auto"/>
            <w:right w:val="none" w:sz="0" w:space="0" w:color="auto"/>
          </w:divBdr>
          <w:divsChild>
            <w:div w:id="1440106665">
              <w:marLeft w:val="0"/>
              <w:marRight w:val="0"/>
              <w:marTop w:val="0"/>
              <w:marBottom w:val="120"/>
              <w:divBdr>
                <w:top w:val="none" w:sz="0" w:space="0" w:color="auto"/>
                <w:left w:val="none" w:sz="0" w:space="0" w:color="auto"/>
                <w:bottom w:val="none" w:sz="0" w:space="0" w:color="auto"/>
                <w:right w:val="none" w:sz="0" w:space="0" w:color="auto"/>
              </w:divBdr>
            </w:div>
            <w:div w:id="505704545">
              <w:marLeft w:val="0"/>
              <w:marRight w:val="0"/>
              <w:marTop w:val="0"/>
              <w:marBottom w:val="120"/>
              <w:divBdr>
                <w:top w:val="none" w:sz="0" w:space="0" w:color="auto"/>
                <w:left w:val="none" w:sz="0" w:space="0" w:color="auto"/>
                <w:bottom w:val="none" w:sz="0" w:space="0" w:color="auto"/>
                <w:right w:val="none" w:sz="0" w:space="0" w:color="auto"/>
              </w:divBdr>
            </w:div>
            <w:div w:id="711080467">
              <w:marLeft w:val="0"/>
              <w:marRight w:val="0"/>
              <w:marTop w:val="0"/>
              <w:marBottom w:val="120"/>
              <w:divBdr>
                <w:top w:val="none" w:sz="0" w:space="0" w:color="auto"/>
                <w:left w:val="none" w:sz="0" w:space="0" w:color="auto"/>
                <w:bottom w:val="none" w:sz="0" w:space="0" w:color="auto"/>
                <w:right w:val="none" w:sz="0" w:space="0" w:color="auto"/>
              </w:divBdr>
            </w:div>
            <w:div w:id="2083333583">
              <w:marLeft w:val="0"/>
              <w:marRight w:val="0"/>
              <w:marTop w:val="0"/>
              <w:marBottom w:val="120"/>
              <w:divBdr>
                <w:top w:val="none" w:sz="0" w:space="0" w:color="auto"/>
                <w:left w:val="none" w:sz="0" w:space="0" w:color="auto"/>
                <w:bottom w:val="none" w:sz="0" w:space="0" w:color="auto"/>
                <w:right w:val="none" w:sz="0" w:space="0" w:color="auto"/>
              </w:divBdr>
            </w:div>
            <w:div w:id="2111123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17397658">
      <w:bodyDiv w:val="1"/>
      <w:marLeft w:val="0"/>
      <w:marRight w:val="0"/>
      <w:marTop w:val="0"/>
      <w:marBottom w:val="0"/>
      <w:divBdr>
        <w:top w:val="none" w:sz="0" w:space="0" w:color="auto"/>
        <w:left w:val="none" w:sz="0" w:space="0" w:color="auto"/>
        <w:bottom w:val="none" w:sz="0" w:space="0" w:color="auto"/>
        <w:right w:val="none" w:sz="0" w:space="0" w:color="auto"/>
      </w:divBdr>
    </w:div>
    <w:div w:id="970404633">
      <w:bodyDiv w:val="1"/>
      <w:marLeft w:val="0"/>
      <w:marRight w:val="0"/>
      <w:marTop w:val="0"/>
      <w:marBottom w:val="0"/>
      <w:divBdr>
        <w:top w:val="none" w:sz="0" w:space="0" w:color="auto"/>
        <w:left w:val="none" w:sz="0" w:space="0" w:color="auto"/>
        <w:bottom w:val="none" w:sz="0" w:space="0" w:color="auto"/>
        <w:right w:val="none" w:sz="0" w:space="0" w:color="auto"/>
      </w:divBdr>
      <w:divsChild>
        <w:div w:id="15545169">
          <w:marLeft w:val="0"/>
          <w:marRight w:val="0"/>
          <w:marTop w:val="0"/>
          <w:marBottom w:val="120"/>
          <w:divBdr>
            <w:top w:val="none" w:sz="0" w:space="0" w:color="auto"/>
            <w:left w:val="none" w:sz="0" w:space="0" w:color="auto"/>
            <w:bottom w:val="none" w:sz="0" w:space="0" w:color="auto"/>
            <w:right w:val="none" w:sz="0" w:space="0" w:color="auto"/>
          </w:divBdr>
        </w:div>
      </w:divsChild>
    </w:div>
    <w:div w:id="976228649">
      <w:bodyDiv w:val="1"/>
      <w:marLeft w:val="0"/>
      <w:marRight w:val="0"/>
      <w:marTop w:val="0"/>
      <w:marBottom w:val="0"/>
      <w:divBdr>
        <w:top w:val="none" w:sz="0" w:space="0" w:color="auto"/>
        <w:left w:val="none" w:sz="0" w:space="0" w:color="auto"/>
        <w:bottom w:val="none" w:sz="0" w:space="0" w:color="auto"/>
        <w:right w:val="none" w:sz="0" w:space="0" w:color="auto"/>
      </w:divBdr>
      <w:divsChild>
        <w:div w:id="1719432249">
          <w:marLeft w:val="0"/>
          <w:marRight w:val="0"/>
          <w:marTop w:val="0"/>
          <w:marBottom w:val="120"/>
          <w:divBdr>
            <w:top w:val="none" w:sz="0" w:space="0" w:color="auto"/>
            <w:left w:val="none" w:sz="0" w:space="0" w:color="auto"/>
            <w:bottom w:val="none" w:sz="0" w:space="0" w:color="auto"/>
            <w:right w:val="none" w:sz="0" w:space="0" w:color="auto"/>
          </w:divBdr>
        </w:div>
        <w:div w:id="1675767875">
          <w:marLeft w:val="0"/>
          <w:marRight w:val="0"/>
          <w:marTop w:val="0"/>
          <w:marBottom w:val="120"/>
          <w:divBdr>
            <w:top w:val="none" w:sz="0" w:space="0" w:color="auto"/>
            <w:left w:val="none" w:sz="0" w:space="0" w:color="auto"/>
            <w:bottom w:val="none" w:sz="0" w:space="0" w:color="auto"/>
            <w:right w:val="none" w:sz="0" w:space="0" w:color="auto"/>
          </w:divBdr>
        </w:div>
        <w:div w:id="1266306620">
          <w:marLeft w:val="0"/>
          <w:marRight w:val="0"/>
          <w:marTop w:val="0"/>
          <w:marBottom w:val="120"/>
          <w:divBdr>
            <w:top w:val="none" w:sz="0" w:space="0" w:color="auto"/>
            <w:left w:val="none" w:sz="0" w:space="0" w:color="auto"/>
            <w:bottom w:val="none" w:sz="0" w:space="0" w:color="auto"/>
            <w:right w:val="none" w:sz="0" w:space="0" w:color="auto"/>
          </w:divBdr>
        </w:div>
        <w:div w:id="51514115">
          <w:marLeft w:val="0"/>
          <w:marRight w:val="0"/>
          <w:marTop w:val="0"/>
          <w:marBottom w:val="120"/>
          <w:divBdr>
            <w:top w:val="none" w:sz="0" w:space="0" w:color="auto"/>
            <w:left w:val="none" w:sz="0" w:space="0" w:color="auto"/>
            <w:bottom w:val="none" w:sz="0" w:space="0" w:color="auto"/>
            <w:right w:val="none" w:sz="0" w:space="0" w:color="auto"/>
          </w:divBdr>
        </w:div>
        <w:div w:id="2066373030">
          <w:marLeft w:val="0"/>
          <w:marRight w:val="0"/>
          <w:marTop w:val="0"/>
          <w:marBottom w:val="120"/>
          <w:divBdr>
            <w:top w:val="none" w:sz="0" w:space="0" w:color="auto"/>
            <w:left w:val="none" w:sz="0" w:space="0" w:color="auto"/>
            <w:bottom w:val="none" w:sz="0" w:space="0" w:color="auto"/>
            <w:right w:val="none" w:sz="0" w:space="0" w:color="auto"/>
          </w:divBdr>
        </w:div>
        <w:div w:id="1691376304">
          <w:marLeft w:val="0"/>
          <w:marRight w:val="0"/>
          <w:marTop w:val="0"/>
          <w:marBottom w:val="120"/>
          <w:divBdr>
            <w:top w:val="none" w:sz="0" w:space="0" w:color="auto"/>
            <w:left w:val="none" w:sz="0" w:space="0" w:color="auto"/>
            <w:bottom w:val="none" w:sz="0" w:space="0" w:color="auto"/>
            <w:right w:val="none" w:sz="0" w:space="0" w:color="auto"/>
          </w:divBdr>
        </w:div>
        <w:div w:id="1116219381">
          <w:marLeft w:val="0"/>
          <w:marRight w:val="0"/>
          <w:marTop w:val="0"/>
          <w:marBottom w:val="120"/>
          <w:divBdr>
            <w:top w:val="none" w:sz="0" w:space="0" w:color="auto"/>
            <w:left w:val="none" w:sz="0" w:space="0" w:color="auto"/>
            <w:bottom w:val="none" w:sz="0" w:space="0" w:color="auto"/>
            <w:right w:val="none" w:sz="0" w:space="0" w:color="auto"/>
          </w:divBdr>
        </w:div>
        <w:div w:id="19165178">
          <w:marLeft w:val="0"/>
          <w:marRight w:val="0"/>
          <w:marTop w:val="0"/>
          <w:marBottom w:val="120"/>
          <w:divBdr>
            <w:top w:val="none" w:sz="0" w:space="0" w:color="auto"/>
            <w:left w:val="none" w:sz="0" w:space="0" w:color="auto"/>
            <w:bottom w:val="none" w:sz="0" w:space="0" w:color="auto"/>
            <w:right w:val="none" w:sz="0" w:space="0" w:color="auto"/>
          </w:divBdr>
        </w:div>
        <w:div w:id="1932815573">
          <w:marLeft w:val="0"/>
          <w:marRight w:val="0"/>
          <w:marTop w:val="0"/>
          <w:marBottom w:val="120"/>
          <w:divBdr>
            <w:top w:val="none" w:sz="0" w:space="0" w:color="auto"/>
            <w:left w:val="none" w:sz="0" w:space="0" w:color="auto"/>
            <w:bottom w:val="none" w:sz="0" w:space="0" w:color="auto"/>
            <w:right w:val="none" w:sz="0" w:space="0" w:color="auto"/>
          </w:divBdr>
        </w:div>
        <w:div w:id="1022433035">
          <w:marLeft w:val="0"/>
          <w:marRight w:val="0"/>
          <w:marTop w:val="0"/>
          <w:marBottom w:val="120"/>
          <w:divBdr>
            <w:top w:val="none" w:sz="0" w:space="0" w:color="auto"/>
            <w:left w:val="none" w:sz="0" w:space="0" w:color="auto"/>
            <w:bottom w:val="none" w:sz="0" w:space="0" w:color="auto"/>
            <w:right w:val="none" w:sz="0" w:space="0" w:color="auto"/>
          </w:divBdr>
        </w:div>
        <w:div w:id="1119375745">
          <w:marLeft w:val="0"/>
          <w:marRight w:val="0"/>
          <w:marTop w:val="0"/>
          <w:marBottom w:val="120"/>
          <w:divBdr>
            <w:top w:val="none" w:sz="0" w:space="0" w:color="auto"/>
            <w:left w:val="none" w:sz="0" w:space="0" w:color="auto"/>
            <w:bottom w:val="none" w:sz="0" w:space="0" w:color="auto"/>
            <w:right w:val="none" w:sz="0" w:space="0" w:color="auto"/>
          </w:divBdr>
        </w:div>
        <w:div w:id="1573586267">
          <w:marLeft w:val="0"/>
          <w:marRight w:val="0"/>
          <w:marTop w:val="0"/>
          <w:marBottom w:val="120"/>
          <w:divBdr>
            <w:top w:val="none" w:sz="0" w:space="0" w:color="auto"/>
            <w:left w:val="none" w:sz="0" w:space="0" w:color="auto"/>
            <w:bottom w:val="none" w:sz="0" w:space="0" w:color="auto"/>
            <w:right w:val="none" w:sz="0" w:space="0" w:color="auto"/>
          </w:divBdr>
        </w:div>
        <w:div w:id="1824538568">
          <w:marLeft w:val="0"/>
          <w:marRight w:val="0"/>
          <w:marTop w:val="0"/>
          <w:marBottom w:val="120"/>
          <w:divBdr>
            <w:top w:val="none" w:sz="0" w:space="0" w:color="auto"/>
            <w:left w:val="none" w:sz="0" w:space="0" w:color="auto"/>
            <w:bottom w:val="none" w:sz="0" w:space="0" w:color="auto"/>
            <w:right w:val="none" w:sz="0" w:space="0" w:color="auto"/>
          </w:divBdr>
        </w:div>
        <w:div w:id="1923250019">
          <w:marLeft w:val="0"/>
          <w:marRight w:val="0"/>
          <w:marTop w:val="0"/>
          <w:marBottom w:val="120"/>
          <w:divBdr>
            <w:top w:val="none" w:sz="0" w:space="0" w:color="auto"/>
            <w:left w:val="none" w:sz="0" w:space="0" w:color="auto"/>
            <w:bottom w:val="none" w:sz="0" w:space="0" w:color="auto"/>
            <w:right w:val="none" w:sz="0" w:space="0" w:color="auto"/>
          </w:divBdr>
        </w:div>
      </w:divsChild>
    </w:div>
    <w:div w:id="985210112">
      <w:bodyDiv w:val="1"/>
      <w:marLeft w:val="0"/>
      <w:marRight w:val="0"/>
      <w:marTop w:val="0"/>
      <w:marBottom w:val="0"/>
      <w:divBdr>
        <w:top w:val="none" w:sz="0" w:space="0" w:color="auto"/>
        <w:left w:val="none" w:sz="0" w:space="0" w:color="auto"/>
        <w:bottom w:val="none" w:sz="0" w:space="0" w:color="auto"/>
        <w:right w:val="none" w:sz="0" w:space="0" w:color="auto"/>
      </w:divBdr>
    </w:div>
    <w:div w:id="1000230739">
      <w:bodyDiv w:val="1"/>
      <w:marLeft w:val="0"/>
      <w:marRight w:val="0"/>
      <w:marTop w:val="0"/>
      <w:marBottom w:val="0"/>
      <w:divBdr>
        <w:top w:val="none" w:sz="0" w:space="0" w:color="auto"/>
        <w:left w:val="none" w:sz="0" w:space="0" w:color="auto"/>
        <w:bottom w:val="none" w:sz="0" w:space="0" w:color="auto"/>
        <w:right w:val="none" w:sz="0" w:space="0" w:color="auto"/>
      </w:divBdr>
    </w:div>
    <w:div w:id="1020546286">
      <w:bodyDiv w:val="1"/>
      <w:marLeft w:val="0"/>
      <w:marRight w:val="0"/>
      <w:marTop w:val="0"/>
      <w:marBottom w:val="0"/>
      <w:divBdr>
        <w:top w:val="none" w:sz="0" w:space="0" w:color="auto"/>
        <w:left w:val="none" w:sz="0" w:space="0" w:color="auto"/>
        <w:bottom w:val="none" w:sz="0" w:space="0" w:color="auto"/>
        <w:right w:val="none" w:sz="0" w:space="0" w:color="auto"/>
      </w:divBdr>
      <w:divsChild>
        <w:div w:id="1927616429">
          <w:marLeft w:val="0"/>
          <w:marRight w:val="0"/>
          <w:marTop w:val="0"/>
          <w:marBottom w:val="120"/>
          <w:divBdr>
            <w:top w:val="none" w:sz="0" w:space="0" w:color="auto"/>
            <w:left w:val="none" w:sz="0" w:space="0" w:color="auto"/>
            <w:bottom w:val="none" w:sz="0" w:space="0" w:color="auto"/>
            <w:right w:val="none" w:sz="0" w:space="0" w:color="auto"/>
          </w:divBdr>
        </w:div>
      </w:divsChild>
    </w:div>
    <w:div w:id="1028407406">
      <w:bodyDiv w:val="1"/>
      <w:marLeft w:val="0"/>
      <w:marRight w:val="0"/>
      <w:marTop w:val="0"/>
      <w:marBottom w:val="0"/>
      <w:divBdr>
        <w:top w:val="none" w:sz="0" w:space="0" w:color="auto"/>
        <w:left w:val="none" w:sz="0" w:space="0" w:color="auto"/>
        <w:bottom w:val="none" w:sz="0" w:space="0" w:color="auto"/>
        <w:right w:val="none" w:sz="0" w:space="0" w:color="auto"/>
      </w:divBdr>
      <w:divsChild>
        <w:div w:id="614555792">
          <w:marLeft w:val="0"/>
          <w:marRight w:val="0"/>
          <w:marTop w:val="0"/>
          <w:marBottom w:val="120"/>
          <w:divBdr>
            <w:top w:val="none" w:sz="0" w:space="0" w:color="auto"/>
            <w:left w:val="none" w:sz="0" w:space="0" w:color="auto"/>
            <w:bottom w:val="none" w:sz="0" w:space="0" w:color="auto"/>
            <w:right w:val="none" w:sz="0" w:space="0" w:color="auto"/>
          </w:divBdr>
        </w:div>
        <w:div w:id="138765673">
          <w:marLeft w:val="0"/>
          <w:marRight w:val="0"/>
          <w:marTop w:val="0"/>
          <w:marBottom w:val="120"/>
          <w:divBdr>
            <w:top w:val="none" w:sz="0" w:space="0" w:color="auto"/>
            <w:left w:val="none" w:sz="0" w:space="0" w:color="auto"/>
            <w:bottom w:val="none" w:sz="0" w:space="0" w:color="auto"/>
            <w:right w:val="none" w:sz="0" w:space="0" w:color="auto"/>
          </w:divBdr>
        </w:div>
        <w:div w:id="20590370">
          <w:marLeft w:val="0"/>
          <w:marRight w:val="0"/>
          <w:marTop w:val="0"/>
          <w:marBottom w:val="120"/>
          <w:divBdr>
            <w:top w:val="none" w:sz="0" w:space="0" w:color="auto"/>
            <w:left w:val="none" w:sz="0" w:space="0" w:color="auto"/>
            <w:bottom w:val="none" w:sz="0" w:space="0" w:color="auto"/>
            <w:right w:val="none" w:sz="0" w:space="0" w:color="auto"/>
          </w:divBdr>
        </w:div>
        <w:div w:id="925772381">
          <w:marLeft w:val="0"/>
          <w:marRight w:val="0"/>
          <w:marTop w:val="0"/>
          <w:marBottom w:val="120"/>
          <w:divBdr>
            <w:top w:val="none" w:sz="0" w:space="0" w:color="auto"/>
            <w:left w:val="none" w:sz="0" w:space="0" w:color="auto"/>
            <w:bottom w:val="none" w:sz="0" w:space="0" w:color="auto"/>
            <w:right w:val="none" w:sz="0" w:space="0" w:color="auto"/>
          </w:divBdr>
        </w:div>
      </w:divsChild>
    </w:div>
    <w:div w:id="1043097091">
      <w:bodyDiv w:val="1"/>
      <w:marLeft w:val="0"/>
      <w:marRight w:val="0"/>
      <w:marTop w:val="0"/>
      <w:marBottom w:val="0"/>
      <w:divBdr>
        <w:top w:val="none" w:sz="0" w:space="0" w:color="auto"/>
        <w:left w:val="none" w:sz="0" w:space="0" w:color="auto"/>
        <w:bottom w:val="none" w:sz="0" w:space="0" w:color="auto"/>
        <w:right w:val="none" w:sz="0" w:space="0" w:color="auto"/>
      </w:divBdr>
      <w:divsChild>
        <w:div w:id="1179732230">
          <w:marLeft w:val="0"/>
          <w:marRight w:val="0"/>
          <w:marTop w:val="0"/>
          <w:marBottom w:val="0"/>
          <w:divBdr>
            <w:top w:val="none" w:sz="0" w:space="0" w:color="auto"/>
            <w:left w:val="none" w:sz="0" w:space="0" w:color="auto"/>
            <w:bottom w:val="none" w:sz="0" w:space="0" w:color="auto"/>
            <w:right w:val="none" w:sz="0" w:space="0" w:color="auto"/>
          </w:divBdr>
          <w:divsChild>
            <w:div w:id="1793013664">
              <w:marLeft w:val="0"/>
              <w:marRight w:val="0"/>
              <w:marTop w:val="0"/>
              <w:marBottom w:val="120"/>
              <w:divBdr>
                <w:top w:val="none" w:sz="0" w:space="0" w:color="auto"/>
                <w:left w:val="none" w:sz="0" w:space="0" w:color="auto"/>
                <w:bottom w:val="none" w:sz="0" w:space="0" w:color="auto"/>
                <w:right w:val="none" w:sz="0" w:space="0" w:color="auto"/>
              </w:divBdr>
            </w:div>
            <w:div w:id="511913011">
              <w:marLeft w:val="0"/>
              <w:marRight w:val="0"/>
              <w:marTop w:val="0"/>
              <w:marBottom w:val="120"/>
              <w:divBdr>
                <w:top w:val="none" w:sz="0" w:space="0" w:color="auto"/>
                <w:left w:val="none" w:sz="0" w:space="0" w:color="auto"/>
                <w:bottom w:val="none" w:sz="0" w:space="0" w:color="auto"/>
                <w:right w:val="none" w:sz="0" w:space="0" w:color="auto"/>
              </w:divBdr>
            </w:div>
          </w:divsChild>
        </w:div>
        <w:div w:id="1778451424">
          <w:marLeft w:val="0"/>
          <w:marRight w:val="0"/>
          <w:marTop w:val="0"/>
          <w:marBottom w:val="0"/>
          <w:divBdr>
            <w:top w:val="none" w:sz="0" w:space="0" w:color="auto"/>
            <w:left w:val="none" w:sz="0" w:space="0" w:color="auto"/>
            <w:bottom w:val="none" w:sz="0" w:space="0" w:color="auto"/>
            <w:right w:val="none" w:sz="0" w:space="0" w:color="auto"/>
          </w:divBdr>
          <w:divsChild>
            <w:div w:id="2134472681">
              <w:marLeft w:val="0"/>
              <w:marRight w:val="0"/>
              <w:marTop w:val="0"/>
              <w:marBottom w:val="120"/>
              <w:divBdr>
                <w:top w:val="none" w:sz="0" w:space="0" w:color="auto"/>
                <w:left w:val="none" w:sz="0" w:space="0" w:color="auto"/>
                <w:bottom w:val="none" w:sz="0" w:space="0" w:color="auto"/>
                <w:right w:val="none" w:sz="0" w:space="0" w:color="auto"/>
              </w:divBdr>
            </w:div>
          </w:divsChild>
        </w:div>
        <w:div w:id="1713578723">
          <w:marLeft w:val="0"/>
          <w:marRight w:val="0"/>
          <w:marTop w:val="0"/>
          <w:marBottom w:val="0"/>
          <w:divBdr>
            <w:top w:val="none" w:sz="0" w:space="0" w:color="auto"/>
            <w:left w:val="none" w:sz="0" w:space="0" w:color="auto"/>
            <w:bottom w:val="none" w:sz="0" w:space="0" w:color="auto"/>
            <w:right w:val="none" w:sz="0" w:space="0" w:color="auto"/>
          </w:divBdr>
          <w:divsChild>
            <w:div w:id="1113786656">
              <w:marLeft w:val="0"/>
              <w:marRight w:val="0"/>
              <w:marTop w:val="0"/>
              <w:marBottom w:val="120"/>
              <w:divBdr>
                <w:top w:val="none" w:sz="0" w:space="0" w:color="auto"/>
                <w:left w:val="none" w:sz="0" w:space="0" w:color="auto"/>
                <w:bottom w:val="none" w:sz="0" w:space="0" w:color="auto"/>
                <w:right w:val="none" w:sz="0" w:space="0" w:color="auto"/>
              </w:divBdr>
            </w:div>
            <w:div w:id="1893810073">
              <w:marLeft w:val="0"/>
              <w:marRight w:val="0"/>
              <w:marTop w:val="0"/>
              <w:marBottom w:val="120"/>
              <w:divBdr>
                <w:top w:val="none" w:sz="0" w:space="0" w:color="auto"/>
                <w:left w:val="none" w:sz="0" w:space="0" w:color="auto"/>
                <w:bottom w:val="none" w:sz="0" w:space="0" w:color="auto"/>
                <w:right w:val="none" w:sz="0" w:space="0" w:color="auto"/>
              </w:divBdr>
            </w:div>
          </w:divsChild>
        </w:div>
        <w:div w:id="1702854042">
          <w:marLeft w:val="0"/>
          <w:marRight w:val="0"/>
          <w:marTop w:val="0"/>
          <w:marBottom w:val="0"/>
          <w:divBdr>
            <w:top w:val="none" w:sz="0" w:space="0" w:color="auto"/>
            <w:left w:val="none" w:sz="0" w:space="0" w:color="auto"/>
            <w:bottom w:val="none" w:sz="0" w:space="0" w:color="auto"/>
            <w:right w:val="none" w:sz="0" w:space="0" w:color="auto"/>
          </w:divBdr>
          <w:divsChild>
            <w:div w:id="5986952">
              <w:marLeft w:val="0"/>
              <w:marRight w:val="0"/>
              <w:marTop w:val="0"/>
              <w:marBottom w:val="120"/>
              <w:divBdr>
                <w:top w:val="none" w:sz="0" w:space="0" w:color="auto"/>
                <w:left w:val="none" w:sz="0" w:space="0" w:color="auto"/>
                <w:bottom w:val="none" w:sz="0" w:space="0" w:color="auto"/>
                <w:right w:val="none" w:sz="0" w:space="0" w:color="auto"/>
              </w:divBdr>
            </w:div>
            <w:div w:id="1614171094">
              <w:marLeft w:val="0"/>
              <w:marRight w:val="0"/>
              <w:marTop w:val="0"/>
              <w:marBottom w:val="120"/>
              <w:divBdr>
                <w:top w:val="none" w:sz="0" w:space="0" w:color="auto"/>
                <w:left w:val="none" w:sz="0" w:space="0" w:color="auto"/>
                <w:bottom w:val="none" w:sz="0" w:space="0" w:color="auto"/>
                <w:right w:val="none" w:sz="0" w:space="0" w:color="auto"/>
              </w:divBdr>
            </w:div>
          </w:divsChild>
        </w:div>
        <w:div w:id="833031711">
          <w:marLeft w:val="0"/>
          <w:marRight w:val="0"/>
          <w:marTop w:val="0"/>
          <w:marBottom w:val="0"/>
          <w:divBdr>
            <w:top w:val="none" w:sz="0" w:space="0" w:color="auto"/>
            <w:left w:val="none" w:sz="0" w:space="0" w:color="auto"/>
            <w:bottom w:val="none" w:sz="0" w:space="0" w:color="auto"/>
            <w:right w:val="none" w:sz="0" w:space="0" w:color="auto"/>
          </w:divBdr>
          <w:divsChild>
            <w:div w:id="5982218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60980088">
      <w:bodyDiv w:val="1"/>
      <w:marLeft w:val="0"/>
      <w:marRight w:val="0"/>
      <w:marTop w:val="0"/>
      <w:marBottom w:val="0"/>
      <w:divBdr>
        <w:top w:val="none" w:sz="0" w:space="0" w:color="auto"/>
        <w:left w:val="none" w:sz="0" w:space="0" w:color="auto"/>
        <w:bottom w:val="none" w:sz="0" w:space="0" w:color="auto"/>
        <w:right w:val="none" w:sz="0" w:space="0" w:color="auto"/>
      </w:divBdr>
      <w:divsChild>
        <w:div w:id="332489810">
          <w:marLeft w:val="0"/>
          <w:marRight w:val="0"/>
          <w:marTop w:val="0"/>
          <w:marBottom w:val="240"/>
          <w:divBdr>
            <w:top w:val="none" w:sz="0" w:space="0" w:color="auto"/>
            <w:left w:val="none" w:sz="0" w:space="0" w:color="auto"/>
            <w:bottom w:val="none" w:sz="0" w:space="0" w:color="auto"/>
            <w:right w:val="none" w:sz="0" w:space="0" w:color="auto"/>
          </w:divBdr>
          <w:divsChild>
            <w:div w:id="647637092">
              <w:marLeft w:val="0"/>
              <w:marRight w:val="0"/>
              <w:marTop w:val="0"/>
              <w:marBottom w:val="120"/>
              <w:divBdr>
                <w:top w:val="none" w:sz="0" w:space="0" w:color="auto"/>
                <w:left w:val="none" w:sz="0" w:space="0" w:color="auto"/>
                <w:bottom w:val="none" w:sz="0" w:space="0" w:color="auto"/>
                <w:right w:val="none" w:sz="0" w:space="0" w:color="auto"/>
              </w:divBdr>
            </w:div>
          </w:divsChild>
        </w:div>
        <w:div w:id="1855415241">
          <w:marLeft w:val="0"/>
          <w:marRight w:val="0"/>
          <w:marTop w:val="0"/>
          <w:marBottom w:val="240"/>
          <w:divBdr>
            <w:top w:val="none" w:sz="0" w:space="0" w:color="auto"/>
            <w:left w:val="none" w:sz="0" w:space="0" w:color="auto"/>
            <w:bottom w:val="none" w:sz="0" w:space="0" w:color="auto"/>
            <w:right w:val="none" w:sz="0" w:space="0" w:color="auto"/>
          </w:divBdr>
          <w:divsChild>
            <w:div w:id="1161888065">
              <w:marLeft w:val="0"/>
              <w:marRight w:val="0"/>
              <w:marTop w:val="0"/>
              <w:marBottom w:val="120"/>
              <w:divBdr>
                <w:top w:val="none" w:sz="0" w:space="0" w:color="auto"/>
                <w:left w:val="none" w:sz="0" w:space="0" w:color="auto"/>
                <w:bottom w:val="none" w:sz="0" w:space="0" w:color="auto"/>
                <w:right w:val="none" w:sz="0" w:space="0" w:color="auto"/>
              </w:divBdr>
            </w:div>
            <w:div w:id="1092241569">
              <w:marLeft w:val="0"/>
              <w:marRight w:val="0"/>
              <w:marTop w:val="0"/>
              <w:marBottom w:val="120"/>
              <w:divBdr>
                <w:top w:val="none" w:sz="0" w:space="0" w:color="auto"/>
                <w:left w:val="none" w:sz="0" w:space="0" w:color="auto"/>
                <w:bottom w:val="none" w:sz="0" w:space="0" w:color="auto"/>
                <w:right w:val="none" w:sz="0" w:space="0" w:color="auto"/>
              </w:divBdr>
            </w:div>
          </w:divsChild>
        </w:div>
        <w:div w:id="1313564478">
          <w:marLeft w:val="0"/>
          <w:marRight w:val="0"/>
          <w:marTop w:val="0"/>
          <w:marBottom w:val="240"/>
          <w:divBdr>
            <w:top w:val="none" w:sz="0" w:space="0" w:color="auto"/>
            <w:left w:val="none" w:sz="0" w:space="0" w:color="auto"/>
            <w:bottom w:val="none" w:sz="0" w:space="0" w:color="auto"/>
            <w:right w:val="none" w:sz="0" w:space="0" w:color="auto"/>
          </w:divBdr>
          <w:divsChild>
            <w:div w:id="1002127579">
              <w:marLeft w:val="0"/>
              <w:marRight w:val="0"/>
              <w:marTop w:val="0"/>
              <w:marBottom w:val="120"/>
              <w:divBdr>
                <w:top w:val="none" w:sz="0" w:space="0" w:color="auto"/>
                <w:left w:val="none" w:sz="0" w:space="0" w:color="auto"/>
                <w:bottom w:val="none" w:sz="0" w:space="0" w:color="auto"/>
                <w:right w:val="none" w:sz="0" w:space="0" w:color="auto"/>
              </w:divBdr>
            </w:div>
          </w:divsChild>
        </w:div>
        <w:div w:id="1740132714">
          <w:marLeft w:val="0"/>
          <w:marRight w:val="0"/>
          <w:marTop w:val="0"/>
          <w:marBottom w:val="240"/>
          <w:divBdr>
            <w:top w:val="none" w:sz="0" w:space="0" w:color="auto"/>
            <w:left w:val="none" w:sz="0" w:space="0" w:color="auto"/>
            <w:bottom w:val="none" w:sz="0" w:space="0" w:color="auto"/>
            <w:right w:val="none" w:sz="0" w:space="0" w:color="auto"/>
          </w:divBdr>
          <w:divsChild>
            <w:div w:id="1377317357">
              <w:marLeft w:val="0"/>
              <w:marRight w:val="0"/>
              <w:marTop w:val="0"/>
              <w:marBottom w:val="120"/>
              <w:divBdr>
                <w:top w:val="none" w:sz="0" w:space="0" w:color="auto"/>
                <w:left w:val="none" w:sz="0" w:space="0" w:color="auto"/>
                <w:bottom w:val="none" w:sz="0" w:space="0" w:color="auto"/>
                <w:right w:val="none" w:sz="0" w:space="0" w:color="auto"/>
              </w:divBdr>
            </w:div>
            <w:div w:id="2065903268">
              <w:marLeft w:val="0"/>
              <w:marRight w:val="0"/>
              <w:marTop w:val="0"/>
              <w:marBottom w:val="120"/>
              <w:divBdr>
                <w:top w:val="none" w:sz="0" w:space="0" w:color="auto"/>
                <w:left w:val="none" w:sz="0" w:space="0" w:color="auto"/>
                <w:bottom w:val="none" w:sz="0" w:space="0" w:color="auto"/>
                <w:right w:val="none" w:sz="0" w:space="0" w:color="auto"/>
              </w:divBdr>
            </w:div>
          </w:divsChild>
        </w:div>
        <w:div w:id="1724481353">
          <w:marLeft w:val="0"/>
          <w:marRight w:val="0"/>
          <w:marTop w:val="0"/>
          <w:marBottom w:val="240"/>
          <w:divBdr>
            <w:top w:val="none" w:sz="0" w:space="0" w:color="auto"/>
            <w:left w:val="none" w:sz="0" w:space="0" w:color="auto"/>
            <w:bottom w:val="none" w:sz="0" w:space="0" w:color="auto"/>
            <w:right w:val="none" w:sz="0" w:space="0" w:color="auto"/>
          </w:divBdr>
          <w:divsChild>
            <w:div w:id="21465823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69421280">
      <w:bodyDiv w:val="1"/>
      <w:marLeft w:val="0"/>
      <w:marRight w:val="0"/>
      <w:marTop w:val="0"/>
      <w:marBottom w:val="0"/>
      <w:divBdr>
        <w:top w:val="none" w:sz="0" w:space="0" w:color="auto"/>
        <w:left w:val="none" w:sz="0" w:space="0" w:color="auto"/>
        <w:bottom w:val="none" w:sz="0" w:space="0" w:color="auto"/>
        <w:right w:val="none" w:sz="0" w:space="0" w:color="auto"/>
      </w:divBdr>
      <w:divsChild>
        <w:div w:id="1292635767">
          <w:marLeft w:val="0"/>
          <w:marRight w:val="0"/>
          <w:marTop w:val="0"/>
          <w:marBottom w:val="240"/>
          <w:divBdr>
            <w:top w:val="none" w:sz="0" w:space="0" w:color="auto"/>
            <w:left w:val="none" w:sz="0" w:space="0" w:color="auto"/>
            <w:bottom w:val="none" w:sz="0" w:space="0" w:color="auto"/>
            <w:right w:val="none" w:sz="0" w:space="0" w:color="auto"/>
          </w:divBdr>
          <w:divsChild>
            <w:div w:id="497355125">
              <w:marLeft w:val="0"/>
              <w:marRight w:val="0"/>
              <w:marTop w:val="0"/>
              <w:marBottom w:val="120"/>
              <w:divBdr>
                <w:top w:val="none" w:sz="0" w:space="0" w:color="auto"/>
                <w:left w:val="none" w:sz="0" w:space="0" w:color="auto"/>
                <w:bottom w:val="none" w:sz="0" w:space="0" w:color="auto"/>
                <w:right w:val="none" w:sz="0" w:space="0" w:color="auto"/>
              </w:divBdr>
            </w:div>
          </w:divsChild>
        </w:div>
        <w:div w:id="1689671487">
          <w:marLeft w:val="0"/>
          <w:marRight w:val="0"/>
          <w:marTop w:val="180"/>
          <w:marBottom w:val="180"/>
          <w:divBdr>
            <w:top w:val="none" w:sz="0" w:space="0" w:color="auto"/>
            <w:left w:val="none" w:sz="0" w:space="0" w:color="auto"/>
            <w:bottom w:val="none" w:sz="0" w:space="0" w:color="auto"/>
            <w:right w:val="none" w:sz="0" w:space="0" w:color="auto"/>
          </w:divBdr>
        </w:div>
        <w:div w:id="1384867912">
          <w:marLeft w:val="0"/>
          <w:marRight w:val="0"/>
          <w:marTop w:val="0"/>
          <w:marBottom w:val="240"/>
          <w:divBdr>
            <w:top w:val="none" w:sz="0" w:space="0" w:color="auto"/>
            <w:left w:val="none" w:sz="0" w:space="0" w:color="auto"/>
            <w:bottom w:val="none" w:sz="0" w:space="0" w:color="auto"/>
            <w:right w:val="none" w:sz="0" w:space="0" w:color="auto"/>
          </w:divBdr>
          <w:divsChild>
            <w:div w:id="755172392">
              <w:marLeft w:val="0"/>
              <w:marRight w:val="0"/>
              <w:marTop w:val="0"/>
              <w:marBottom w:val="120"/>
              <w:divBdr>
                <w:top w:val="none" w:sz="0" w:space="0" w:color="auto"/>
                <w:left w:val="none" w:sz="0" w:space="0" w:color="auto"/>
                <w:bottom w:val="none" w:sz="0" w:space="0" w:color="auto"/>
                <w:right w:val="none" w:sz="0" w:space="0" w:color="auto"/>
              </w:divBdr>
            </w:div>
            <w:div w:id="234126780">
              <w:marLeft w:val="0"/>
              <w:marRight w:val="0"/>
              <w:marTop w:val="0"/>
              <w:marBottom w:val="120"/>
              <w:divBdr>
                <w:top w:val="none" w:sz="0" w:space="0" w:color="auto"/>
                <w:left w:val="none" w:sz="0" w:space="0" w:color="auto"/>
                <w:bottom w:val="none" w:sz="0" w:space="0" w:color="auto"/>
                <w:right w:val="none" w:sz="0" w:space="0" w:color="auto"/>
              </w:divBdr>
            </w:div>
          </w:divsChild>
        </w:div>
        <w:div w:id="2138451757">
          <w:marLeft w:val="0"/>
          <w:marRight w:val="0"/>
          <w:marTop w:val="0"/>
          <w:marBottom w:val="240"/>
          <w:divBdr>
            <w:top w:val="none" w:sz="0" w:space="0" w:color="auto"/>
            <w:left w:val="none" w:sz="0" w:space="0" w:color="auto"/>
            <w:bottom w:val="none" w:sz="0" w:space="0" w:color="auto"/>
            <w:right w:val="none" w:sz="0" w:space="0" w:color="auto"/>
          </w:divBdr>
          <w:divsChild>
            <w:div w:id="1464035712">
              <w:marLeft w:val="0"/>
              <w:marRight w:val="0"/>
              <w:marTop w:val="0"/>
              <w:marBottom w:val="120"/>
              <w:divBdr>
                <w:top w:val="none" w:sz="0" w:space="0" w:color="auto"/>
                <w:left w:val="none" w:sz="0" w:space="0" w:color="auto"/>
                <w:bottom w:val="none" w:sz="0" w:space="0" w:color="auto"/>
                <w:right w:val="none" w:sz="0" w:space="0" w:color="auto"/>
              </w:divBdr>
            </w:div>
          </w:divsChild>
        </w:div>
        <w:div w:id="180902445">
          <w:marLeft w:val="0"/>
          <w:marRight w:val="0"/>
          <w:marTop w:val="0"/>
          <w:marBottom w:val="240"/>
          <w:divBdr>
            <w:top w:val="none" w:sz="0" w:space="0" w:color="auto"/>
            <w:left w:val="none" w:sz="0" w:space="0" w:color="auto"/>
            <w:bottom w:val="none" w:sz="0" w:space="0" w:color="auto"/>
            <w:right w:val="none" w:sz="0" w:space="0" w:color="auto"/>
          </w:divBdr>
          <w:divsChild>
            <w:div w:id="565192674">
              <w:marLeft w:val="0"/>
              <w:marRight w:val="0"/>
              <w:marTop w:val="0"/>
              <w:marBottom w:val="120"/>
              <w:divBdr>
                <w:top w:val="none" w:sz="0" w:space="0" w:color="auto"/>
                <w:left w:val="none" w:sz="0" w:space="0" w:color="auto"/>
                <w:bottom w:val="none" w:sz="0" w:space="0" w:color="auto"/>
                <w:right w:val="none" w:sz="0" w:space="0" w:color="auto"/>
              </w:divBdr>
            </w:div>
          </w:divsChild>
        </w:div>
        <w:div w:id="1578710098">
          <w:marLeft w:val="0"/>
          <w:marRight w:val="0"/>
          <w:marTop w:val="0"/>
          <w:marBottom w:val="240"/>
          <w:divBdr>
            <w:top w:val="none" w:sz="0" w:space="0" w:color="auto"/>
            <w:left w:val="none" w:sz="0" w:space="0" w:color="auto"/>
            <w:bottom w:val="none" w:sz="0" w:space="0" w:color="auto"/>
            <w:right w:val="none" w:sz="0" w:space="0" w:color="auto"/>
          </w:divBdr>
          <w:divsChild>
            <w:div w:id="2308963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70422314">
      <w:bodyDiv w:val="1"/>
      <w:marLeft w:val="0"/>
      <w:marRight w:val="0"/>
      <w:marTop w:val="0"/>
      <w:marBottom w:val="0"/>
      <w:divBdr>
        <w:top w:val="none" w:sz="0" w:space="0" w:color="auto"/>
        <w:left w:val="none" w:sz="0" w:space="0" w:color="auto"/>
        <w:bottom w:val="none" w:sz="0" w:space="0" w:color="auto"/>
        <w:right w:val="none" w:sz="0" w:space="0" w:color="auto"/>
      </w:divBdr>
      <w:divsChild>
        <w:div w:id="953483529">
          <w:marLeft w:val="0"/>
          <w:marRight w:val="0"/>
          <w:marTop w:val="0"/>
          <w:marBottom w:val="120"/>
          <w:divBdr>
            <w:top w:val="none" w:sz="0" w:space="0" w:color="auto"/>
            <w:left w:val="none" w:sz="0" w:space="0" w:color="auto"/>
            <w:bottom w:val="none" w:sz="0" w:space="0" w:color="auto"/>
            <w:right w:val="none" w:sz="0" w:space="0" w:color="auto"/>
          </w:divBdr>
        </w:div>
      </w:divsChild>
    </w:div>
    <w:div w:id="1076172598">
      <w:bodyDiv w:val="1"/>
      <w:marLeft w:val="0"/>
      <w:marRight w:val="0"/>
      <w:marTop w:val="0"/>
      <w:marBottom w:val="0"/>
      <w:divBdr>
        <w:top w:val="none" w:sz="0" w:space="0" w:color="auto"/>
        <w:left w:val="none" w:sz="0" w:space="0" w:color="auto"/>
        <w:bottom w:val="none" w:sz="0" w:space="0" w:color="auto"/>
        <w:right w:val="none" w:sz="0" w:space="0" w:color="auto"/>
      </w:divBdr>
      <w:divsChild>
        <w:div w:id="497814850">
          <w:marLeft w:val="0"/>
          <w:marRight w:val="0"/>
          <w:marTop w:val="0"/>
          <w:marBottom w:val="0"/>
          <w:divBdr>
            <w:top w:val="none" w:sz="0" w:space="0" w:color="auto"/>
            <w:left w:val="none" w:sz="0" w:space="0" w:color="auto"/>
            <w:bottom w:val="none" w:sz="0" w:space="0" w:color="auto"/>
            <w:right w:val="none" w:sz="0" w:space="0" w:color="auto"/>
          </w:divBdr>
          <w:divsChild>
            <w:div w:id="1623145237">
              <w:marLeft w:val="0"/>
              <w:marRight w:val="0"/>
              <w:marTop w:val="0"/>
              <w:marBottom w:val="120"/>
              <w:divBdr>
                <w:top w:val="none" w:sz="0" w:space="0" w:color="auto"/>
                <w:left w:val="none" w:sz="0" w:space="0" w:color="auto"/>
                <w:bottom w:val="none" w:sz="0" w:space="0" w:color="auto"/>
                <w:right w:val="none" w:sz="0" w:space="0" w:color="auto"/>
              </w:divBdr>
            </w:div>
          </w:divsChild>
        </w:div>
        <w:div w:id="1093740993">
          <w:marLeft w:val="0"/>
          <w:marRight w:val="0"/>
          <w:marTop w:val="0"/>
          <w:marBottom w:val="0"/>
          <w:divBdr>
            <w:top w:val="none" w:sz="0" w:space="0" w:color="auto"/>
            <w:left w:val="none" w:sz="0" w:space="0" w:color="auto"/>
            <w:bottom w:val="none" w:sz="0" w:space="0" w:color="auto"/>
            <w:right w:val="none" w:sz="0" w:space="0" w:color="auto"/>
          </w:divBdr>
          <w:divsChild>
            <w:div w:id="707686724">
              <w:marLeft w:val="0"/>
              <w:marRight w:val="0"/>
              <w:marTop w:val="0"/>
              <w:marBottom w:val="120"/>
              <w:divBdr>
                <w:top w:val="none" w:sz="0" w:space="0" w:color="auto"/>
                <w:left w:val="none" w:sz="0" w:space="0" w:color="auto"/>
                <w:bottom w:val="none" w:sz="0" w:space="0" w:color="auto"/>
                <w:right w:val="none" w:sz="0" w:space="0" w:color="auto"/>
              </w:divBdr>
            </w:div>
            <w:div w:id="626935171">
              <w:marLeft w:val="0"/>
              <w:marRight w:val="0"/>
              <w:marTop w:val="0"/>
              <w:marBottom w:val="120"/>
              <w:divBdr>
                <w:top w:val="none" w:sz="0" w:space="0" w:color="auto"/>
                <w:left w:val="none" w:sz="0" w:space="0" w:color="auto"/>
                <w:bottom w:val="none" w:sz="0" w:space="0" w:color="auto"/>
                <w:right w:val="none" w:sz="0" w:space="0" w:color="auto"/>
              </w:divBdr>
            </w:div>
          </w:divsChild>
        </w:div>
        <w:div w:id="1770349220">
          <w:marLeft w:val="0"/>
          <w:marRight w:val="0"/>
          <w:marTop w:val="0"/>
          <w:marBottom w:val="0"/>
          <w:divBdr>
            <w:top w:val="none" w:sz="0" w:space="0" w:color="auto"/>
            <w:left w:val="none" w:sz="0" w:space="0" w:color="auto"/>
            <w:bottom w:val="none" w:sz="0" w:space="0" w:color="auto"/>
            <w:right w:val="none" w:sz="0" w:space="0" w:color="auto"/>
          </w:divBdr>
          <w:divsChild>
            <w:div w:id="20203057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18452101">
      <w:bodyDiv w:val="1"/>
      <w:marLeft w:val="0"/>
      <w:marRight w:val="0"/>
      <w:marTop w:val="0"/>
      <w:marBottom w:val="0"/>
      <w:divBdr>
        <w:top w:val="none" w:sz="0" w:space="0" w:color="auto"/>
        <w:left w:val="none" w:sz="0" w:space="0" w:color="auto"/>
        <w:bottom w:val="none" w:sz="0" w:space="0" w:color="auto"/>
        <w:right w:val="none" w:sz="0" w:space="0" w:color="auto"/>
      </w:divBdr>
      <w:divsChild>
        <w:div w:id="117723690">
          <w:marLeft w:val="0"/>
          <w:marRight w:val="0"/>
          <w:marTop w:val="0"/>
          <w:marBottom w:val="120"/>
          <w:divBdr>
            <w:top w:val="none" w:sz="0" w:space="0" w:color="auto"/>
            <w:left w:val="none" w:sz="0" w:space="0" w:color="auto"/>
            <w:bottom w:val="none" w:sz="0" w:space="0" w:color="auto"/>
            <w:right w:val="none" w:sz="0" w:space="0" w:color="auto"/>
          </w:divBdr>
        </w:div>
      </w:divsChild>
    </w:div>
    <w:div w:id="1118721901">
      <w:bodyDiv w:val="1"/>
      <w:marLeft w:val="0"/>
      <w:marRight w:val="0"/>
      <w:marTop w:val="0"/>
      <w:marBottom w:val="0"/>
      <w:divBdr>
        <w:top w:val="none" w:sz="0" w:space="0" w:color="auto"/>
        <w:left w:val="none" w:sz="0" w:space="0" w:color="auto"/>
        <w:bottom w:val="none" w:sz="0" w:space="0" w:color="auto"/>
        <w:right w:val="none" w:sz="0" w:space="0" w:color="auto"/>
      </w:divBdr>
      <w:divsChild>
        <w:div w:id="1069620191">
          <w:marLeft w:val="0"/>
          <w:marRight w:val="0"/>
          <w:marTop w:val="0"/>
          <w:marBottom w:val="0"/>
          <w:divBdr>
            <w:top w:val="none" w:sz="0" w:space="0" w:color="auto"/>
            <w:left w:val="none" w:sz="0" w:space="0" w:color="auto"/>
            <w:bottom w:val="none" w:sz="0" w:space="0" w:color="auto"/>
            <w:right w:val="none" w:sz="0" w:space="0" w:color="auto"/>
          </w:divBdr>
          <w:divsChild>
            <w:div w:id="266352137">
              <w:marLeft w:val="0"/>
              <w:marRight w:val="0"/>
              <w:marTop w:val="0"/>
              <w:marBottom w:val="120"/>
              <w:divBdr>
                <w:top w:val="none" w:sz="0" w:space="0" w:color="auto"/>
                <w:left w:val="none" w:sz="0" w:space="0" w:color="auto"/>
                <w:bottom w:val="none" w:sz="0" w:space="0" w:color="auto"/>
                <w:right w:val="none" w:sz="0" w:space="0" w:color="auto"/>
              </w:divBdr>
            </w:div>
            <w:div w:id="75789725">
              <w:marLeft w:val="0"/>
              <w:marRight w:val="0"/>
              <w:marTop w:val="0"/>
              <w:marBottom w:val="120"/>
              <w:divBdr>
                <w:top w:val="none" w:sz="0" w:space="0" w:color="auto"/>
                <w:left w:val="none" w:sz="0" w:space="0" w:color="auto"/>
                <w:bottom w:val="none" w:sz="0" w:space="0" w:color="auto"/>
                <w:right w:val="none" w:sz="0" w:space="0" w:color="auto"/>
              </w:divBdr>
            </w:div>
            <w:div w:id="1053502082">
              <w:marLeft w:val="0"/>
              <w:marRight w:val="0"/>
              <w:marTop w:val="0"/>
              <w:marBottom w:val="120"/>
              <w:divBdr>
                <w:top w:val="none" w:sz="0" w:space="0" w:color="auto"/>
                <w:left w:val="none" w:sz="0" w:space="0" w:color="auto"/>
                <w:bottom w:val="none" w:sz="0" w:space="0" w:color="auto"/>
                <w:right w:val="none" w:sz="0" w:space="0" w:color="auto"/>
              </w:divBdr>
            </w:div>
          </w:divsChild>
        </w:div>
        <w:div w:id="240795125">
          <w:marLeft w:val="0"/>
          <w:marRight w:val="0"/>
          <w:marTop w:val="0"/>
          <w:marBottom w:val="0"/>
          <w:divBdr>
            <w:top w:val="none" w:sz="0" w:space="0" w:color="auto"/>
            <w:left w:val="none" w:sz="0" w:space="0" w:color="auto"/>
            <w:bottom w:val="none" w:sz="0" w:space="0" w:color="auto"/>
            <w:right w:val="none" w:sz="0" w:space="0" w:color="auto"/>
          </w:divBdr>
          <w:divsChild>
            <w:div w:id="976685303">
              <w:marLeft w:val="0"/>
              <w:marRight w:val="0"/>
              <w:marTop w:val="0"/>
              <w:marBottom w:val="120"/>
              <w:divBdr>
                <w:top w:val="none" w:sz="0" w:space="0" w:color="auto"/>
                <w:left w:val="none" w:sz="0" w:space="0" w:color="auto"/>
                <w:bottom w:val="none" w:sz="0" w:space="0" w:color="auto"/>
                <w:right w:val="none" w:sz="0" w:space="0" w:color="auto"/>
              </w:divBdr>
            </w:div>
            <w:div w:id="1048918748">
              <w:marLeft w:val="0"/>
              <w:marRight w:val="0"/>
              <w:marTop w:val="0"/>
              <w:marBottom w:val="120"/>
              <w:divBdr>
                <w:top w:val="none" w:sz="0" w:space="0" w:color="auto"/>
                <w:left w:val="none" w:sz="0" w:space="0" w:color="auto"/>
                <w:bottom w:val="none" w:sz="0" w:space="0" w:color="auto"/>
                <w:right w:val="none" w:sz="0" w:space="0" w:color="auto"/>
              </w:divBdr>
            </w:div>
            <w:div w:id="842083489">
              <w:marLeft w:val="0"/>
              <w:marRight w:val="0"/>
              <w:marTop w:val="0"/>
              <w:marBottom w:val="120"/>
              <w:divBdr>
                <w:top w:val="none" w:sz="0" w:space="0" w:color="auto"/>
                <w:left w:val="none" w:sz="0" w:space="0" w:color="auto"/>
                <w:bottom w:val="none" w:sz="0" w:space="0" w:color="auto"/>
                <w:right w:val="none" w:sz="0" w:space="0" w:color="auto"/>
              </w:divBdr>
            </w:div>
          </w:divsChild>
        </w:div>
        <w:div w:id="1455059947">
          <w:marLeft w:val="0"/>
          <w:marRight w:val="0"/>
          <w:marTop w:val="0"/>
          <w:marBottom w:val="0"/>
          <w:divBdr>
            <w:top w:val="none" w:sz="0" w:space="0" w:color="auto"/>
            <w:left w:val="none" w:sz="0" w:space="0" w:color="auto"/>
            <w:bottom w:val="none" w:sz="0" w:space="0" w:color="auto"/>
            <w:right w:val="none" w:sz="0" w:space="0" w:color="auto"/>
          </w:divBdr>
          <w:divsChild>
            <w:div w:id="1938251301">
              <w:marLeft w:val="0"/>
              <w:marRight w:val="0"/>
              <w:marTop w:val="0"/>
              <w:marBottom w:val="120"/>
              <w:divBdr>
                <w:top w:val="none" w:sz="0" w:space="0" w:color="auto"/>
                <w:left w:val="none" w:sz="0" w:space="0" w:color="auto"/>
                <w:bottom w:val="none" w:sz="0" w:space="0" w:color="auto"/>
                <w:right w:val="none" w:sz="0" w:space="0" w:color="auto"/>
              </w:divBdr>
            </w:div>
            <w:div w:id="1481340388">
              <w:marLeft w:val="0"/>
              <w:marRight w:val="0"/>
              <w:marTop w:val="0"/>
              <w:marBottom w:val="120"/>
              <w:divBdr>
                <w:top w:val="none" w:sz="0" w:space="0" w:color="auto"/>
                <w:left w:val="none" w:sz="0" w:space="0" w:color="auto"/>
                <w:bottom w:val="none" w:sz="0" w:space="0" w:color="auto"/>
                <w:right w:val="none" w:sz="0" w:space="0" w:color="auto"/>
              </w:divBdr>
            </w:div>
          </w:divsChild>
        </w:div>
        <w:div w:id="609242182">
          <w:marLeft w:val="0"/>
          <w:marRight w:val="0"/>
          <w:marTop w:val="0"/>
          <w:marBottom w:val="0"/>
          <w:divBdr>
            <w:top w:val="none" w:sz="0" w:space="0" w:color="auto"/>
            <w:left w:val="none" w:sz="0" w:space="0" w:color="auto"/>
            <w:bottom w:val="none" w:sz="0" w:space="0" w:color="auto"/>
            <w:right w:val="none" w:sz="0" w:space="0" w:color="auto"/>
          </w:divBdr>
          <w:divsChild>
            <w:div w:id="6403821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19689581">
      <w:bodyDiv w:val="1"/>
      <w:marLeft w:val="0"/>
      <w:marRight w:val="0"/>
      <w:marTop w:val="0"/>
      <w:marBottom w:val="0"/>
      <w:divBdr>
        <w:top w:val="none" w:sz="0" w:space="0" w:color="auto"/>
        <w:left w:val="none" w:sz="0" w:space="0" w:color="auto"/>
        <w:bottom w:val="none" w:sz="0" w:space="0" w:color="auto"/>
        <w:right w:val="none" w:sz="0" w:space="0" w:color="auto"/>
      </w:divBdr>
      <w:divsChild>
        <w:div w:id="1438984684">
          <w:marLeft w:val="0"/>
          <w:marRight w:val="0"/>
          <w:marTop w:val="0"/>
          <w:marBottom w:val="240"/>
          <w:divBdr>
            <w:top w:val="none" w:sz="0" w:space="0" w:color="auto"/>
            <w:left w:val="none" w:sz="0" w:space="0" w:color="auto"/>
            <w:bottom w:val="none" w:sz="0" w:space="0" w:color="auto"/>
            <w:right w:val="none" w:sz="0" w:space="0" w:color="auto"/>
          </w:divBdr>
          <w:divsChild>
            <w:div w:id="1337341916">
              <w:marLeft w:val="0"/>
              <w:marRight w:val="0"/>
              <w:marTop w:val="0"/>
              <w:marBottom w:val="120"/>
              <w:divBdr>
                <w:top w:val="none" w:sz="0" w:space="0" w:color="auto"/>
                <w:left w:val="none" w:sz="0" w:space="0" w:color="auto"/>
                <w:bottom w:val="none" w:sz="0" w:space="0" w:color="auto"/>
                <w:right w:val="none" w:sz="0" w:space="0" w:color="auto"/>
              </w:divBdr>
            </w:div>
            <w:div w:id="175660568">
              <w:marLeft w:val="0"/>
              <w:marRight w:val="0"/>
              <w:marTop w:val="0"/>
              <w:marBottom w:val="120"/>
              <w:divBdr>
                <w:top w:val="none" w:sz="0" w:space="0" w:color="auto"/>
                <w:left w:val="none" w:sz="0" w:space="0" w:color="auto"/>
                <w:bottom w:val="none" w:sz="0" w:space="0" w:color="auto"/>
                <w:right w:val="none" w:sz="0" w:space="0" w:color="auto"/>
              </w:divBdr>
            </w:div>
          </w:divsChild>
        </w:div>
        <w:div w:id="362362305">
          <w:marLeft w:val="0"/>
          <w:marRight w:val="0"/>
          <w:marTop w:val="0"/>
          <w:marBottom w:val="240"/>
          <w:divBdr>
            <w:top w:val="none" w:sz="0" w:space="0" w:color="auto"/>
            <w:left w:val="none" w:sz="0" w:space="0" w:color="auto"/>
            <w:bottom w:val="none" w:sz="0" w:space="0" w:color="auto"/>
            <w:right w:val="none" w:sz="0" w:space="0" w:color="auto"/>
          </w:divBdr>
          <w:divsChild>
            <w:div w:id="1392388908">
              <w:marLeft w:val="0"/>
              <w:marRight w:val="0"/>
              <w:marTop w:val="0"/>
              <w:marBottom w:val="120"/>
              <w:divBdr>
                <w:top w:val="none" w:sz="0" w:space="0" w:color="auto"/>
                <w:left w:val="none" w:sz="0" w:space="0" w:color="auto"/>
                <w:bottom w:val="none" w:sz="0" w:space="0" w:color="auto"/>
                <w:right w:val="none" w:sz="0" w:space="0" w:color="auto"/>
              </w:divBdr>
            </w:div>
            <w:div w:id="1714766468">
              <w:marLeft w:val="0"/>
              <w:marRight w:val="0"/>
              <w:marTop w:val="0"/>
              <w:marBottom w:val="120"/>
              <w:divBdr>
                <w:top w:val="none" w:sz="0" w:space="0" w:color="auto"/>
                <w:left w:val="none" w:sz="0" w:space="0" w:color="auto"/>
                <w:bottom w:val="none" w:sz="0" w:space="0" w:color="auto"/>
                <w:right w:val="none" w:sz="0" w:space="0" w:color="auto"/>
              </w:divBdr>
            </w:div>
            <w:div w:id="1642730513">
              <w:marLeft w:val="0"/>
              <w:marRight w:val="0"/>
              <w:marTop w:val="0"/>
              <w:marBottom w:val="120"/>
              <w:divBdr>
                <w:top w:val="none" w:sz="0" w:space="0" w:color="auto"/>
                <w:left w:val="none" w:sz="0" w:space="0" w:color="auto"/>
                <w:bottom w:val="none" w:sz="0" w:space="0" w:color="auto"/>
                <w:right w:val="none" w:sz="0" w:space="0" w:color="auto"/>
              </w:divBdr>
            </w:div>
            <w:div w:id="760301814">
              <w:marLeft w:val="0"/>
              <w:marRight w:val="0"/>
              <w:marTop w:val="0"/>
              <w:marBottom w:val="120"/>
              <w:divBdr>
                <w:top w:val="none" w:sz="0" w:space="0" w:color="auto"/>
                <w:left w:val="none" w:sz="0" w:space="0" w:color="auto"/>
                <w:bottom w:val="none" w:sz="0" w:space="0" w:color="auto"/>
                <w:right w:val="none" w:sz="0" w:space="0" w:color="auto"/>
              </w:divBdr>
            </w:div>
          </w:divsChild>
        </w:div>
        <w:div w:id="319047336">
          <w:marLeft w:val="0"/>
          <w:marRight w:val="0"/>
          <w:marTop w:val="0"/>
          <w:marBottom w:val="240"/>
          <w:divBdr>
            <w:top w:val="none" w:sz="0" w:space="0" w:color="auto"/>
            <w:left w:val="none" w:sz="0" w:space="0" w:color="auto"/>
            <w:bottom w:val="none" w:sz="0" w:space="0" w:color="auto"/>
            <w:right w:val="none" w:sz="0" w:space="0" w:color="auto"/>
          </w:divBdr>
          <w:divsChild>
            <w:div w:id="1419521124">
              <w:marLeft w:val="0"/>
              <w:marRight w:val="0"/>
              <w:marTop w:val="0"/>
              <w:marBottom w:val="120"/>
              <w:divBdr>
                <w:top w:val="none" w:sz="0" w:space="0" w:color="auto"/>
                <w:left w:val="none" w:sz="0" w:space="0" w:color="auto"/>
                <w:bottom w:val="none" w:sz="0" w:space="0" w:color="auto"/>
                <w:right w:val="none" w:sz="0" w:space="0" w:color="auto"/>
              </w:divBdr>
            </w:div>
            <w:div w:id="562438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36491344">
      <w:bodyDiv w:val="1"/>
      <w:marLeft w:val="0"/>
      <w:marRight w:val="0"/>
      <w:marTop w:val="0"/>
      <w:marBottom w:val="0"/>
      <w:divBdr>
        <w:top w:val="none" w:sz="0" w:space="0" w:color="auto"/>
        <w:left w:val="none" w:sz="0" w:space="0" w:color="auto"/>
        <w:bottom w:val="none" w:sz="0" w:space="0" w:color="auto"/>
        <w:right w:val="none" w:sz="0" w:space="0" w:color="auto"/>
      </w:divBdr>
      <w:divsChild>
        <w:div w:id="775366377">
          <w:marLeft w:val="0"/>
          <w:marRight w:val="0"/>
          <w:marTop w:val="0"/>
          <w:marBottom w:val="0"/>
          <w:divBdr>
            <w:top w:val="none" w:sz="0" w:space="0" w:color="auto"/>
            <w:left w:val="none" w:sz="0" w:space="0" w:color="auto"/>
            <w:bottom w:val="none" w:sz="0" w:space="0" w:color="auto"/>
            <w:right w:val="none" w:sz="0" w:space="0" w:color="auto"/>
          </w:divBdr>
          <w:divsChild>
            <w:div w:id="78717639">
              <w:marLeft w:val="0"/>
              <w:marRight w:val="0"/>
              <w:marTop w:val="0"/>
              <w:marBottom w:val="120"/>
              <w:divBdr>
                <w:top w:val="none" w:sz="0" w:space="0" w:color="auto"/>
                <w:left w:val="none" w:sz="0" w:space="0" w:color="auto"/>
                <w:bottom w:val="none" w:sz="0" w:space="0" w:color="auto"/>
                <w:right w:val="none" w:sz="0" w:space="0" w:color="auto"/>
              </w:divBdr>
            </w:div>
          </w:divsChild>
        </w:div>
        <w:div w:id="1479033496">
          <w:marLeft w:val="0"/>
          <w:marRight w:val="0"/>
          <w:marTop w:val="180"/>
          <w:marBottom w:val="180"/>
          <w:divBdr>
            <w:top w:val="none" w:sz="0" w:space="0" w:color="auto"/>
            <w:left w:val="none" w:sz="0" w:space="0" w:color="auto"/>
            <w:bottom w:val="none" w:sz="0" w:space="0" w:color="auto"/>
            <w:right w:val="none" w:sz="0" w:space="0" w:color="auto"/>
          </w:divBdr>
        </w:div>
        <w:div w:id="1710253766">
          <w:marLeft w:val="0"/>
          <w:marRight w:val="0"/>
          <w:marTop w:val="0"/>
          <w:marBottom w:val="0"/>
          <w:divBdr>
            <w:top w:val="none" w:sz="0" w:space="0" w:color="auto"/>
            <w:left w:val="none" w:sz="0" w:space="0" w:color="auto"/>
            <w:bottom w:val="none" w:sz="0" w:space="0" w:color="auto"/>
            <w:right w:val="none" w:sz="0" w:space="0" w:color="auto"/>
          </w:divBdr>
        </w:div>
        <w:div w:id="1653678194">
          <w:marLeft w:val="0"/>
          <w:marRight w:val="0"/>
          <w:marTop w:val="0"/>
          <w:marBottom w:val="0"/>
          <w:divBdr>
            <w:top w:val="none" w:sz="0" w:space="0" w:color="auto"/>
            <w:left w:val="none" w:sz="0" w:space="0" w:color="auto"/>
            <w:bottom w:val="none" w:sz="0" w:space="0" w:color="auto"/>
            <w:right w:val="none" w:sz="0" w:space="0" w:color="auto"/>
          </w:divBdr>
          <w:divsChild>
            <w:div w:id="324286747">
              <w:marLeft w:val="0"/>
              <w:marRight w:val="0"/>
              <w:marTop w:val="0"/>
              <w:marBottom w:val="120"/>
              <w:divBdr>
                <w:top w:val="none" w:sz="0" w:space="0" w:color="auto"/>
                <w:left w:val="none" w:sz="0" w:space="0" w:color="auto"/>
                <w:bottom w:val="none" w:sz="0" w:space="0" w:color="auto"/>
                <w:right w:val="none" w:sz="0" w:space="0" w:color="auto"/>
              </w:divBdr>
            </w:div>
          </w:divsChild>
        </w:div>
        <w:div w:id="1133519814">
          <w:marLeft w:val="0"/>
          <w:marRight w:val="0"/>
          <w:marTop w:val="0"/>
          <w:marBottom w:val="0"/>
          <w:divBdr>
            <w:top w:val="none" w:sz="0" w:space="0" w:color="auto"/>
            <w:left w:val="none" w:sz="0" w:space="0" w:color="auto"/>
            <w:bottom w:val="none" w:sz="0" w:space="0" w:color="auto"/>
            <w:right w:val="none" w:sz="0" w:space="0" w:color="auto"/>
          </w:divBdr>
          <w:divsChild>
            <w:div w:id="1428237070">
              <w:marLeft w:val="0"/>
              <w:marRight w:val="0"/>
              <w:marTop w:val="0"/>
              <w:marBottom w:val="120"/>
              <w:divBdr>
                <w:top w:val="none" w:sz="0" w:space="0" w:color="auto"/>
                <w:left w:val="none" w:sz="0" w:space="0" w:color="auto"/>
                <w:bottom w:val="none" w:sz="0" w:space="0" w:color="auto"/>
                <w:right w:val="none" w:sz="0" w:space="0" w:color="auto"/>
              </w:divBdr>
            </w:div>
          </w:divsChild>
        </w:div>
        <w:div w:id="921062717">
          <w:marLeft w:val="0"/>
          <w:marRight w:val="0"/>
          <w:marTop w:val="0"/>
          <w:marBottom w:val="0"/>
          <w:divBdr>
            <w:top w:val="none" w:sz="0" w:space="0" w:color="auto"/>
            <w:left w:val="none" w:sz="0" w:space="0" w:color="auto"/>
            <w:bottom w:val="none" w:sz="0" w:space="0" w:color="auto"/>
            <w:right w:val="none" w:sz="0" w:space="0" w:color="auto"/>
          </w:divBdr>
        </w:div>
      </w:divsChild>
    </w:div>
    <w:div w:id="1155100153">
      <w:bodyDiv w:val="1"/>
      <w:marLeft w:val="0"/>
      <w:marRight w:val="0"/>
      <w:marTop w:val="0"/>
      <w:marBottom w:val="0"/>
      <w:divBdr>
        <w:top w:val="none" w:sz="0" w:space="0" w:color="auto"/>
        <w:left w:val="none" w:sz="0" w:space="0" w:color="auto"/>
        <w:bottom w:val="none" w:sz="0" w:space="0" w:color="auto"/>
        <w:right w:val="none" w:sz="0" w:space="0" w:color="auto"/>
      </w:divBdr>
      <w:divsChild>
        <w:div w:id="2019110442">
          <w:marLeft w:val="0"/>
          <w:marRight w:val="0"/>
          <w:marTop w:val="0"/>
          <w:marBottom w:val="0"/>
          <w:divBdr>
            <w:top w:val="none" w:sz="0" w:space="0" w:color="auto"/>
            <w:left w:val="none" w:sz="0" w:space="0" w:color="auto"/>
            <w:bottom w:val="none" w:sz="0" w:space="0" w:color="auto"/>
            <w:right w:val="none" w:sz="0" w:space="0" w:color="auto"/>
          </w:divBdr>
          <w:divsChild>
            <w:div w:id="61027375">
              <w:marLeft w:val="0"/>
              <w:marRight w:val="0"/>
              <w:marTop w:val="0"/>
              <w:marBottom w:val="120"/>
              <w:divBdr>
                <w:top w:val="none" w:sz="0" w:space="0" w:color="auto"/>
                <w:left w:val="none" w:sz="0" w:space="0" w:color="auto"/>
                <w:bottom w:val="none" w:sz="0" w:space="0" w:color="auto"/>
                <w:right w:val="none" w:sz="0" w:space="0" w:color="auto"/>
              </w:divBdr>
            </w:div>
            <w:div w:id="270015564">
              <w:marLeft w:val="0"/>
              <w:marRight w:val="0"/>
              <w:marTop w:val="0"/>
              <w:marBottom w:val="120"/>
              <w:divBdr>
                <w:top w:val="none" w:sz="0" w:space="0" w:color="auto"/>
                <w:left w:val="none" w:sz="0" w:space="0" w:color="auto"/>
                <w:bottom w:val="none" w:sz="0" w:space="0" w:color="auto"/>
                <w:right w:val="none" w:sz="0" w:space="0" w:color="auto"/>
              </w:divBdr>
            </w:div>
            <w:div w:id="428891823">
              <w:marLeft w:val="0"/>
              <w:marRight w:val="0"/>
              <w:marTop w:val="0"/>
              <w:marBottom w:val="120"/>
              <w:divBdr>
                <w:top w:val="none" w:sz="0" w:space="0" w:color="auto"/>
                <w:left w:val="none" w:sz="0" w:space="0" w:color="auto"/>
                <w:bottom w:val="none" w:sz="0" w:space="0" w:color="auto"/>
                <w:right w:val="none" w:sz="0" w:space="0" w:color="auto"/>
              </w:divBdr>
            </w:div>
          </w:divsChild>
        </w:div>
        <w:div w:id="675573453">
          <w:marLeft w:val="0"/>
          <w:marRight w:val="0"/>
          <w:marTop w:val="0"/>
          <w:marBottom w:val="0"/>
          <w:divBdr>
            <w:top w:val="none" w:sz="0" w:space="0" w:color="auto"/>
            <w:left w:val="none" w:sz="0" w:space="0" w:color="auto"/>
            <w:bottom w:val="none" w:sz="0" w:space="0" w:color="auto"/>
            <w:right w:val="none" w:sz="0" w:space="0" w:color="auto"/>
          </w:divBdr>
          <w:divsChild>
            <w:div w:id="370884243">
              <w:marLeft w:val="0"/>
              <w:marRight w:val="0"/>
              <w:marTop w:val="0"/>
              <w:marBottom w:val="120"/>
              <w:divBdr>
                <w:top w:val="none" w:sz="0" w:space="0" w:color="auto"/>
                <w:left w:val="none" w:sz="0" w:space="0" w:color="auto"/>
                <w:bottom w:val="none" w:sz="0" w:space="0" w:color="auto"/>
                <w:right w:val="none" w:sz="0" w:space="0" w:color="auto"/>
              </w:divBdr>
            </w:div>
            <w:div w:id="1378385327">
              <w:marLeft w:val="0"/>
              <w:marRight w:val="0"/>
              <w:marTop w:val="0"/>
              <w:marBottom w:val="120"/>
              <w:divBdr>
                <w:top w:val="none" w:sz="0" w:space="0" w:color="auto"/>
                <w:left w:val="none" w:sz="0" w:space="0" w:color="auto"/>
                <w:bottom w:val="none" w:sz="0" w:space="0" w:color="auto"/>
                <w:right w:val="none" w:sz="0" w:space="0" w:color="auto"/>
              </w:divBdr>
            </w:div>
            <w:div w:id="1341471792">
              <w:marLeft w:val="0"/>
              <w:marRight w:val="0"/>
              <w:marTop w:val="0"/>
              <w:marBottom w:val="120"/>
              <w:divBdr>
                <w:top w:val="none" w:sz="0" w:space="0" w:color="auto"/>
                <w:left w:val="none" w:sz="0" w:space="0" w:color="auto"/>
                <w:bottom w:val="none" w:sz="0" w:space="0" w:color="auto"/>
                <w:right w:val="none" w:sz="0" w:space="0" w:color="auto"/>
              </w:divBdr>
            </w:div>
          </w:divsChild>
        </w:div>
        <w:div w:id="538081471">
          <w:marLeft w:val="0"/>
          <w:marRight w:val="0"/>
          <w:marTop w:val="0"/>
          <w:marBottom w:val="0"/>
          <w:divBdr>
            <w:top w:val="none" w:sz="0" w:space="0" w:color="auto"/>
            <w:left w:val="none" w:sz="0" w:space="0" w:color="auto"/>
            <w:bottom w:val="none" w:sz="0" w:space="0" w:color="auto"/>
            <w:right w:val="none" w:sz="0" w:space="0" w:color="auto"/>
          </w:divBdr>
          <w:divsChild>
            <w:div w:id="1378889889">
              <w:marLeft w:val="0"/>
              <w:marRight w:val="0"/>
              <w:marTop w:val="0"/>
              <w:marBottom w:val="120"/>
              <w:divBdr>
                <w:top w:val="none" w:sz="0" w:space="0" w:color="auto"/>
                <w:left w:val="none" w:sz="0" w:space="0" w:color="auto"/>
                <w:bottom w:val="none" w:sz="0" w:space="0" w:color="auto"/>
                <w:right w:val="none" w:sz="0" w:space="0" w:color="auto"/>
              </w:divBdr>
            </w:div>
            <w:div w:id="1349746511">
              <w:marLeft w:val="0"/>
              <w:marRight w:val="0"/>
              <w:marTop w:val="0"/>
              <w:marBottom w:val="120"/>
              <w:divBdr>
                <w:top w:val="none" w:sz="0" w:space="0" w:color="auto"/>
                <w:left w:val="none" w:sz="0" w:space="0" w:color="auto"/>
                <w:bottom w:val="none" w:sz="0" w:space="0" w:color="auto"/>
                <w:right w:val="none" w:sz="0" w:space="0" w:color="auto"/>
              </w:divBdr>
            </w:div>
          </w:divsChild>
        </w:div>
        <w:div w:id="1693994684">
          <w:marLeft w:val="0"/>
          <w:marRight w:val="0"/>
          <w:marTop w:val="0"/>
          <w:marBottom w:val="0"/>
          <w:divBdr>
            <w:top w:val="none" w:sz="0" w:space="0" w:color="auto"/>
            <w:left w:val="none" w:sz="0" w:space="0" w:color="auto"/>
            <w:bottom w:val="none" w:sz="0" w:space="0" w:color="auto"/>
            <w:right w:val="none" w:sz="0" w:space="0" w:color="auto"/>
          </w:divBdr>
          <w:divsChild>
            <w:div w:id="1899199978">
              <w:marLeft w:val="0"/>
              <w:marRight w:val="0"/>
              <w:marTop w:val="0"/>
              <w:marBottom w:val="120"/>
              <w:divBdr>
                <w:top w:val="none" w:sz="0" w:space="0" w:color="auto"/>
                <w:left w:val="none" w:sz="0" w:space="0" w:color="auto"/>
                <w:bottom w:val="none" w:sz="0" w:space="0" w:color="auto"/>
                <w:right w:val="none" w:sz="0" w:space="0" w:color="auto"/>
              </w:divBdr>
            </w:div>
            <w:div w:id="576743200">
              <w:marLeft w:val="0"/>
              <w:marRight w:val="0"/>
              <w:marTop w:val="0"/>
              <w:marBottom w:val="120"/>
              <w:divBdr>
                <w:top w:val="none" w:sz="0" w:space="0" w:color="auto"/>
                <w:left w:val="none" w:sz="0" w:space="0" w:color="auto"/>
                <w:bottom w:val="none" w:sz="0" w:space="0" w:color="auto"/>
                <w:right w:val="none" w:sz="0" w:space="0" w:color="auto"/>
              </w:divBdr>
            </w:div>
          </w:divsChild>
        </w:div>
        <w:div w:id="1906794481">
          <w:marLeft w:val="0"/>
          <w:marRight w:val="0"/>
          <w:marTop w:val="0"/>
          <w:marBottom w:val="0"/>
          <w:divBdr>
            <w:top w:val="none" w:sz="0" w:space="0" w:color="auto"/>
            <w:left w:val="none" w:sz="0" w:space="0" w:color="auto"/>
            <w:bottom w:val="none" w:sz="0" w:space="0" w:color="auto"/>
            <w:right w:val="none" w:sz="0" w:space="0" w:color="auto"/>
          </w:divBdr>
          <w:divsChild>
            <w:div w:id="2581020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62962687">
      <w:bodyDiv w:val="1"/>
      <w:marLeft w:val="0"/>
      <w:marRight w:val="0"/>
      <w:marTop w:val="0"/>
      <w:marBottom w:val="0"/>
      <w:divBdr>
        <w:top w:val="none" w:sz="0" w:space="0" w:color="auto"/>
        <w:left w:val="none" w:sz="0" w:space="0" w:color="auto"/>
        <w:bottom w:val="none" w:sz="0" w:space="0" w:color="auto"/>
        <w:right w:val="none" w:sz="0" w:space="0" w:color="auto"/>
      </w:divBdr>
      <w:divsChild>
        <w:div w:id="1358386214">
          <w:marLeft w:val="0"/>
          <w:marRight w:val="0"/>
          <w:marTop w:val="0"/>
          <w:marBottom w:val="0"/>
          <w:divBdr>
            <w:top w:val="none" w:sz="0" w:space="0" w:color="auto"/>
            <w:left w:val="none" w:sz="0" w:space="0" w:color="auto"/>
            <w:bottom w:val="none" w:sz="0" w:space="0" w:color="auto"/>
            <w:right w:val="none" w:sz="0" w:space="0" w:color="auto"/>
          </w:divBdr>
          <w:divsChild>
            <w:div w:id="1266695564">
              <w:marLeft w:val="0"/>
              <w:marRight w:val="0"/>
              <w:marTop w:val="0"/>
              <w:marBottom w:val="120"/>
              <w:divBdr>
                <w:top w:val="none" w:sz="0" w:space="0" w:color="auto"/>
                <w:left w:val="none" w:sz="0" w:space="0" w:color="auto"/>
                <w:bottom w:val="none" w:sz="0" w:space="0" w:color="auto"/>
                <w:right w:val="none" w:sz="0" w:space="0" w:color="auto"/>
              </w:divBdr>
            </w:div>
            <w:div w:id="1362049033">
              <w:marLeft w:val="0"/>
              <w:marRight w:val="0"/>
              <w:marTop w:val="0"/>
              <w:marBottom w:val="120"/>
              <w:divBdr>
                <w:top w:val="none" w:sz="0" w:space="0" w:color="auto"/>
                <w:left w:val="none" w:sz="0" w:space="0" w:color="auto"/>
                <w:bottom w:val="none" w:sz="0" w:space="0" w:color="auto"/>
                <w:right w:val="none" w:sz="0" w:space="0" w:color="auto"/>
              </w:divBdr>
            </w:div>
          </w:divsChild>
        </w:div>
        <w:div w:id="441607987">
          <w:marLeft w:val="0"/>
          <w:marRight w:val="0"/>
          <w:marTop w:val="0"/>
          <w:marBottom w:val="0"/>
          <w:divBdr>
            <w:top w:val="none" w:sz="0" w:space="0" w:color="auto"/>
            <w:left w:val="none" w:sz="0" w:space="0" w:color="auto"/>
            <w:bottom w:val="none" w:sz="0" w:space="0" w:color="auto"/>
            <w:right w:val="none" w:sz="0" w:space="0" w:color="auto"/>
          </w:divBdr>
          <w:divsChild>
            <w:div w:id="1258831116">
              <w:marLeft w:val="0"/>
              <w:marRight w:val="0"/>
              <w:marTop w:val="0"/>
              <w:marBottom w:val="120"/>
              <w:divBdr>
                <w:top w:val="none" w:sz="0" w:space="0" w:color="auto"/>
                <w:left w:val="none" w:sz="0" w:space="0" w:color="auto"/>
                <w:bottom w:val="none" w:sz="0" w:space="0" w:color="auto"/>
                <w:right w:val="none" w:sz="0" w:space="0" w:color="auto"/>
              </w:divBdr>
            </w:div>
            <w:div w:id="2105370935">
              <w:marLeft w:val="0"/>
              <w:marRight w:val="0"/>
              <w:marTop w:val="0"/>
              <w:marBottom w:val="120"/>
              <w:divBdr>
                <w:top w:val="none" w:sz="0" w:space="0" w:color="auto"/>
                <w:left w:val="none" w:sz="0" w:space="0" w:color="auto"/>
                <w:bottom w:val="none" w:sz="0" w:space="0" w:color="auto"/>
                <w:right w:val="none" w:sz="0" w:space="0" w:color="auto"/>
              </w:divBdr>
            </w:div>
          </w:divsChild>
        </w:div>
        <w:div w:id="1457069310">
          <w:marLeft w:val="0"/>
          <w:marRight w:val="0"/>
          <w:marTop w:val="0"/>
          <w:marBottom w:val="0"/>
          <w:divBdr>
            <w:top w:val="none" w:sz="0" w:space="0" w:color="auto"/>
            <w:left w:val="none" w:sz="0" w:space="0" w:color="auto"/>
            <w:bottom w:val="none" w:sz="0" w:space="0" w:color="auto"/>
            <w:right w:val="none" w:sz="0" w:space="0" w:color="auto"/>
          </w:divBdr>
          <w:divsChild>
            <w:div w:id="694230857">
              <w:marLeft w:val="0"/>
              <w:marRight w:val="0"/>
              <w:marTop w:val="0"/>
              <w:marBottom w:val="120"/>
              <w:divBdr>
                <w:top w:val="none" w:sz="0" w:space="0" w:color="auto"/>
                <w:left w:val="none" w:sz="0" w:space="0" w:color="auto"/>
                <w:bottom w:val="none" w:sz="0" w:space="0" w:color="auto"/>
                <w:right w:val="none" w:sz="0" w:space="0" w:color="auto"/>
              </w:divBdr>
            </w:div>
            <w:div w:id="765149651">
              <w:marLeft w:val="0"/>
              <w:marRight w:val="0"/>
              <w:marTop w:val="0"/>
              <w:marBottom w:val="120"/>
              <w:divBdr>
                <w:top w:val="none" w:sz="0" w:space="0" w:color="auto"/>
                <w:left w:val="none" w:sz="0" w:space="0" w:color="auto"/>
                <w:bottom w:val="none" w:sz="0" w:space="0" w:color="auto"/>
                <w:right w:val="none" w:sz="0" w:space="0" w:color="auto"/>
              </w:divBdr>
            </w:div>
            <w:div w:id="1267957097">
              <w:marLeft w:val="0"/>
              <w:marRight w:val="0"/>
              <w:marTop w:val="0"/>
              <w:marBottom w:val="120"/>
              <w:divBdr>
                <w:top w:val="none" w:sz="0" w:space="0" w:color="auto"/>
                <w:left w:val="none" w:sz="0" w:space="0" w:color="auto"/>
                <w:bottom w:val="none" w:sz="0" w:space="0" w:color="auto"/>
                <w:right w:val="none" w:sz="0" w:space="0" w:color="auto"/>
              </w:divBdr>
            </w:div>
          </w:divsChild>
        </w:div>
        <w:div w:id="163979835">
          <w:marLeft w:val="0"/>
          <w:marRight w:val="0"/>
          <w:marTop w:val="0"/>
          <w:marBottom w:val="0"/>
          <w:divBdr>
            <w:top w:val="none" w:sz="0" w:space="0" w:color="auto"/>
            <w:left w:val="none" w:sz="0" w:space="0" w:color="auto"/>
            <w:bottom w:val="none" w:sz="0" w:space="0" w:color="auto"/>
            <w:right w:val="none" w:sz="0" w:space="0" w:color="auto"/>
          </w:divBdr>
          <w:divsChild>
            <w:div w:id="1048187306">
              <w:marLeft w:val="0"/>
              <w:marRight w:val="0"/>
              <w:marTop w:val="0"/>
              <w:marBottom w:val="120"/>
              <w:divBdr>
                <w:top w:val="none" w:sz="0" w:space="0" w:color="auto"/>
                <w:left w:val="none" w:sz="0" w:space="0" w:color="auto"/>
                <w:bottom w:val="none" w:sz="0" w:space="0" w:color="auto"/>
                <w:right w:val="none" w:sz="0" w:space="0" w:color="auto"/>
              </w:divBdr>
            </w:div>
            <w:div w:id="158422296">
              <w:marLeft w:val="0"/>
              <w:marRight w:val="0"/>
              <w:marTop w:val="0"/>
              <w:marBottom w:val="120"/>
              <w:divBdr>
                <w:top w:val="none" w:sz="0" w:space="0" w:color="auto"/>
                <w:left w:val="none" w:sz="0" w:space="0" w:color="auto"/>
                <w:bottom w:val="none" w:sz="0" w:space="0" w:color="auto"/>
                <w:right w:val="none" w:sz="0" w:space="0" w:color="auto"/>
              </w:divBdr>
            </w:div>
            <w:div w:id="40830588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78041066">
      <w:bodyDiv w:val="1"/>
      <w:marLeft w:val="0"/>
      <w:marRight w:val="0"/>
      <w:marTop w:val="0"/>
      <w:marBottom w:val="0"/>
      <w:divBdr>
        <w:top w:val="none" w:sz="0" w:space="0" w:color="auto"/>
        <w:left w:val="none" w:sz="0" w:space="0" w:color="auto"/>
        <w:bottom w:val="none" w:sz="0" w:space="0" w:color="auto"/>
        <w:right w:val="none" w:sz="0" w:space="0" w:color="auto"/>
      </w:divBdr>
      <w:divsChild>
        <w:div w:id="1481121154">
          <w:marLeft w:val="0"/>
          <w:marRight w:val="0"/>
          <w:marTop w:val="0"/>
          <w:marBottom w:val="0"/>
          <w:divBdr>
            <w:top w:val="none" w:sz="0" w:space="0" w:color="auto"/>
            <w:left w:val="none" w:sz="0" w:space="0" w:color="auto"/>
            <w:bottom w:val="none" w:sz="0" w:space="0" w:color="auto"/>
            <w:right w:val="none" w:sz="0" w:space="0" w:color="auto"/>
          </w:divBdr>
          <w:divsChild>
            <w:div w:id="1285846419">
              <w:marLeft w:val="0"/>
              <w:marRight w:val="0"/>
              <w:marTop w:val="0"/>
              <w:marBottom w:val="120"/>
              <w:divBdr>
                <w:top w:val="none" w:sz="0" w:space="0" w:color="auto"/>
                <w:left w:val="none" w:sz="0" w:space="0" w:color="auto"/>
                <w:bottom w:val="none" w:sz="0" w:space="0" w:color="auto"/>
                <w:right w:val="none" w:sz="0" w:space="0" w:color="auto"/>
              </w:divBdr>
            </w:div>
            <w:div w:id="969869965">
              <w:marLeft w:val="0"/>
              <w:marRight w:val="0"/>
              <w:marTop w:val="0"/>
              <w:marBottom w:val="120"/>
              <w:divBdr>
                <w:top w:val="none" w:sz="0" w:space="0" w:color="auto"/>
                <w:left w:val="none" w:sz="0" w:space="0" w:color="auto"/>
                <w:bottom w:val="none" w:sz="0" w:space="0" w:color="auto"/>
                <w:right w:val="none" w:sz="0" w:space="0" w:color="auto"/>
              </w:divBdr>
            </w:div>
          </w:divsChild>
        </w:div>
        <w:div w:id="1628583262">
          <w:marLeft w:val="0"/>
          <w:marRight w:val="0"/>
          <w:marTop w:val="0"/>
          <w:marBottom w:val="0"/>
          <w:divBdr>
            <w:top w:val="none" w:sz="0" w:space="0" w:color="auto"/>
            <w:left w:val="none" w:sz="0" w:space="0" w:color="auto"/>
            <w:bottom w:val="none" w:sz="0" w:space="0" w:color="auto"/>
            <w:right w:val="none" w:sz="0" w:space="0" w:color="auto"/>
          </w:divBdr>
          <w:divsChild>
            <w:div w:id="538708150">
              <w:marLeft w:val="0"/>
              <w:marRight w:val="0"/>
              <w:marTop w:val="0"/>
              <w:marBottom w:val="120"/>
              <w:divBdr>
                <w:top w:val="none" w:sz="0" w:space="0" w:color="auto"/>
                <w:left w:val="none" w:sz="0" w:space="0" w:color="auto"/>
                <w:bottom w:val="none" w:sz="0" w:space="0" w:color="auto"/>
                <w:right w:val="none" w:sz="0" w:space="0" w:color="auto"/>
              </w:divBdr>
            </w:div>
            <w:div w:id="657462953">
              <w:marLeft w:val="0"/>
              <w:marRight w:val="0"/>
              <w:marTop w:val="0"/>
              <w:marBottom w:val="120"/>
              <w:divBdr>
                <w:top w:val="none" w:sz="0" w:space="0" w:color="auto"/>
                <w:left w:val="none" w:sz="0" w:space="0" w:color="auto"/>
                <w:bottom w:val="none" w:sz="0" w:space="0" w:color="auto"/>
                <w:right w:val="none" w:sz="0" w:space="0" w:color="auto"/>
              </w:divBdr>
            </w:div>
          </w:divsChild>
        </w:div>
        <w:div w:id="2101290124">
          <w:marLeft w:val="0"/>
          <w:marRight w:val="0"/>
          <w:marTop w:val="180"/>
          <w:marBottom w:val="180"/>
          <w:divBdr>
            <w:top w:val="none" w:sz="0" w:space="0" w:color="auto"/>
            <w:left w:val="none" w:sz="0" w:space="0" w:color="auto"/>
            <w:bottom w:val="none" w:sz="0" w:space="0" w:color="auto"/>
            <w:right w:val="none" w:sz="0" w:space="0" w:color="auto"/>
          </w:divBdr>
        </w:div>
        <w:div w:id="1827895985">
          <w:marLeft w:val="0"/>
          <w:marRight w:val="0"/>
          <w:marTop w:val="0"/>
          <w:marBottom w:val="0"/>
          <w:divBdr>
            <w:top w:val="none" w:sz="0" w:space="0" w:color="auto"/>
            <w:left w:val="none" w:sz="0" w:space="0" w:color="auto"/>
            <w:bottom w:val="none" w:sz="0" w:space="0" w:color="auto"/>
            <w:right w:val="none" w:sz="0" w:space="0" w:color="auto"/>
          </w:divBdr>
          <w:divsChild>
            <w:div w:id="369259096">
              <w:marLeft w:val="0"/>
              <w:marRight w:val="0"/>
              <w:marTop w:val="0"/>
              <w:marBottom w:val="120"/>
              <w:divBdr>
                <w:top w:val="none" w:sz="0" w:space="0" w:color="auto"/>
                <w:left w:val="none" w:sz="0" w:space="0" w:color="auto"/>
                <w:bottom w:val="none" w:sz="0" w:space="0" w:color="auto"/>
                <w:right w:val="none" w:sz="0" w:space="0" w:color="auto"/>
              </w:divBdr>
            </w:div>
            <w:div w:id="1368023900">
              <w:marLeft w:val="0"/>
              <w:marRight w:val="0"/>
              <w:marTop w:val="0"/>
              <w:marBottom w:val="120"/>
              <w:divBdr>
                <w:top w:val="none" w:sz="0" w:space="0" w:color="auto"/>
                <w:left w:val="none" w:sz="0" w:space="0" w:color="auto"/>
                <w:bottom w:val="none" w:sz="0" w:space="0" w:color="auto"/>
                <w:right w:val="none" w:sz="0" w:space="0" w:color="auto"/>
              </w:divBdr>
            </w:div>
            <w:div w:id="1687100762">
              <w:marLeft w:val="0"/>
              <w:marRight w:val="0"/>
              <w:marTop w:val="0"/>
              <w:marBottom w:val="120"/>
              <w:divBdr>
                <w:top w:val="none" w:sz="0" w:space="0" w:color="auto"/>
                <w:left w:val="none" w:sz="0" w:space="0" w:color="auto"/>
                <w:bottom w:val="none" w:sz="0" w:space="0" w:color="auto"/>
                <w:right w:val="none" w:sz="0" w:space="0" w:color="auto"/>
              </w:divBdr>
            </w:div>
            <w:div w:id="489752913">
              <w:marLeft w:val="0"/>
              <w:marRight w:val="0"/>
              <w:marTop w:val="0"/>
              <w:marBottom w:val="120"/>
              <w:divBdr>
                <w:top w:val="none" w:sz="0" w:space="0" w:color="auto"/>
                <w:left w:val="none" w:sz="0" w:space="0" w:color="auto"/>
                <w:bottom w:val="none" w:sz="0" w:space="0" w:color="auto"/>
                <w:right w:val="none" w:sz="0" w:space="0" w:color="auto"/>
              </w:divBdr>
            </w:div>
          </w:divsChild>
        </w:div>
        <w:div w:id="11079913">
          <w:marLeft w:val="0"/>
          <w:marRight w:val="0"/>
          <w:marTop w:val="180"/>
          <w:marBottom w:val="180"/>
          <w:divBdr>
            <w:top w:val="none" w:sz="0" w:space="0" w:color="auto"/>
            <w:left w:val="none" w:sz="0" w:space="0" w:color="auto"/>
            <w:bottom w:val="none" w:sz="0" w:space="0" w:color="auto"/>
            <w:right w:val="none" w:sz="0" w:space="0" w:color="auto"/>
          </w:divBdr>
        </w:div>
      </w:divsChild>
    </w:div>
    <w:div w:id="1225146050">
      <w:bodyDiv w:val="1"/>
      <w:marLeft w:val="0"/>
      <w:marRight w:val="0"/>
      <w:marTop w:val="0"/>
      <w:marBottom w:val="0"/>
      <w:divBdr>
        <w:top w:val="none" w:sz="0" w:space="0" w:color="auto"/>
        <w:left w:val="none" w:sz="0" w:space="0" w:color="auto"/>
        <w:bottom w:val="none" w:sz="0" w:space="0" w:color="auto"/>
        <w:right w:val="none" w:sz="0" w:space="0" w:color="auto"/>
      </w:divBdr>
      <w:divsChild>
        <w:div w:id="1191576215">
          <w:marLeft w:val="0"/>
          <w:marRight w:val="0"/>
          <w:marTop w:val="0"/>
          <w:marBottom w:val="120"/>
          <w:divBdr>
            <w:top w:val="none" w:sz="0" w:space="0" w:color="auto"/>
            <w:left w:val="none" w:sz="0" w:space="0" w:color="auto"/>
            <w:bottom w:val="none" w:sz="0" w:space="0" w:color="auto"/>
            <w:right w:val="none" w:sz="0" w:space="0" w:color="auto"/>
          </w:divBdr>
        </w:div>
        <w:div w:id="1668753943">
          <w:marLeft w:val="0"/>
          <w:marRight w:val="0"/>
          <w:marTop w:val="0"/>
          <w:marBottom w:val="120"/>
          <w:divBdr>
            <w:top w:val="none" w:sz="0" w:space="0" w:color="auto"/>
            <w:left w:val="none" w:sz="0" w:space="0" w:color="auto"/>
            <w:bottom w:val="none" w:sz="0" w:space="0" w:color="auto"/>
            <w:right w:val="none" w:sz="0" w:space="0" w:color="auto"/>
          </w:divBdr>
        </w:div>
        <w:div w:id="1271666927">
          <w:marLeft w:val="0"/>
          <w:marRight w:val="0"/>
          <w:marTop w:val="0"/>
          <w:marBottom w:val="120"/>
          <w:divBdr>
            <w:top w:val="none" w:sz="0" w:space="0" w:color="auto"/>
            <w:left w:val="none" w:sz="0" w:space="0" w:color="auto"/>
            <w:bottom w:val="none" w:sz="0" w:space="0" w:color="auto"/>
            <w:right w:val="none" w:sz="0" w:space="0" w:color="auto"/>
          </w:divBdr>
        </w:div>
      </w:divsChild>
    </w:div>
    <w:div w:id="1226254541">
      <w:bodyDiv w:val="1"/>
      <w:marLeft w:val="0"/>
      <w:marRight w:val="0"/>
      <w:marTop w:val="0"/>
      <w:marBottom w:val="0"/>
      <w:divBdr>
        <w:top w:val="none" w:sz="0" w:space="0" w:color="auto"/>
        <w:left w:val="none" w:sz="0" w:space="0" w:color="auto"/>
        <w:bottom w:val="none" w:sz="0" w:space="0" w:color="auto"/>
        <w:right w:val="none" w:sz="0" w:space="0" w:color="auto"/>
      </w:divBdr>
    </w:div>
    <w:div w:id="1240016678">
      <w:bodyDiv w:val="1"/>
      <w:marLeft w:val="0"/>
      <w:marRight w:val="0"/>
      <w:marTop w:val="0"/>
      <w:marBottom w:val="0"/>
      <w:divBdr>
        <w:top w:val="none" w:sz="0" w:space="0" w:color="auto"/>
        <w:left w:val="none" w:sz="0" w:space="0" w:color="auto"/>
        <w:bottom w:val="none" w:sz="0" w:space="0" w:color="auto"/>
        <w:right w:val="none" w:sz="0" w:space="0" w:color="auto"/>
      </w:divBdr>
      <w:divsChild>
        <w:div w:id="1422217069">
          <w:marLeft w:val="0"/>
          <w:marRight w:val="0"/>
          <w:marTop w:val="0"/>
          <w:marBottom w:val="120"/>
          <w:divBdr>
            <w:top w:val="none" w:sz="0" w:space="0" w:color="auto"/>
            <w:left w:val="none" w:sz="0" w:space="0" w:color="auto"/>
            <w:bottom w:val="none" w:sz="0" w:space="0" w:color="auto"/>
            <w:right w:val="none" w:sz="0" w:space="0" w:color="auto"/>
          </w:divBdr>
        </w:div>
        <w:div w:id="561407176">
          <w:marLeft w:val="0"/>
          <w:marRight w:val="0"/>
          <w:marTop w:val="0"/>
          <w:marBottom w:val="120"/>
          <w:divBdr>
            <w:top w:val="none" w:sz="0" w:space="0" w:color="auto"/>
            <w:left w:val="none" w:sz="0" w:space="0" w:color="auto"/>
            <w:bottom w:val="none" w:sz="0" w:space="0" w:color="auto"/>
            <w:right w:val="none" w:sz="0" w:space="0" w:color="auto"/>
          </w:divBdr>
        </w:div>
      </w:divsChild>
    </w:div>
    <w:div w:id="1242064558">
      <w:bodyDiv w:val="1"/>
      <w:marLeft w:val="0"/>
      <w:marRight w:val="0"/>
      <w:marTop w:val="0"/>
      <w:marBottom w:val="0"/>
      <w:divBdr>
        <w:top w:val="none" w:sz="0" w:space="0" w:color="auto"/>
        <w:left w:val="none" w:sz="0" w:space="0" w:color="auto"/>
        <w:bottom w:val="none" w:sz="0" w:space="0" w:color="auto"/>
        <w:right w:val="none" w:sz="0" w:space="0" w:color="auto"/>
      </w:divBdr>
      <w:divsChild>
        <w:div w:id="1573737518">
          <w:marLeft w:val="0"/>
          <w:marRight w:val="0"/>
          <w:marTop w:val="0"/>
          <w:marBottom w:val="120"/>
          <w:divBdr>
            <w:top w:val="none" w:sz="0" w:space="0" w:color="auto"/>
            <w:left w:val="none" w:sz="0" w:space="0" w:color="auto"/>
            <w:bottom w:val="none" w:sz="0" w:space="0" w:color="auto"/>
            <w:right w:val="none" w:sz="0" w:space="0" w:color="auto"/>
          </w:divBdr>
        </w:div>
        <w:div w:id="239215803">
          <w:marLeft w:val="0"/>
          <w:marRight w:val="0"/>
          <w:marTop w:val="0"/>
          <w:marBottom w:val="120"/>
          <w:divBdr>
            <w:top w:val="none" w:sz="0" w:space="0" w:color="auto"/>
            <w:left w:val="none" w:sz="0" w:space="0" w:color="auto"/>
            <w:bottom w:val="none" w:sz="0" w:space="0" w:color="auto"/>
            <w:right w:val="none" w:sz="0" w:space="0" w:color="auto"/>
          </w:divBdr>
        </w:div>
        <w:div w:id="833762876">
          <w:marLeft w:val="0"/>
          <w:marRight w:val="0"/>
          <w:marTop w:val="0"/>
          <w:marBottom w:val="120"/>
          <w:divBdr>
            <w:top w:val="none" w:sz="0" w:space="0" w:color="auto"/>
            <w:left w:val="none" w:sz="0" w:space="0" w:color="auto"/>
            <w:bottom w:val="none" w:sz="0" w:space="0" w:color="auto"/>
            <w:right w:val="none" w:sz="0" w:space="0" w:color="auto"/>
          </w:divBdr>
        </w:div>
        <w:div w:id="961963894">
          <w:marLeft w:val="0"/>
          <w:marRight w:val="0"/>
          <w:marTop w:val="0"/>
          <w:marBottom w:val="120"/>
          <w:divBdr>
            <w:top w:val="none" w:sz="0" w:space="0" w:color="auto"/>
            <w:left w:val="none" w:sz="0" w:space="0" w:color="auto"/>
            <w:bottom w:val="none" w:sz="0" w:space="0" w:color="auto"/>
            <w:right w:val="none" w:sz="0" w:space="0" w:color="auto"/>
          </w:divBdr>
        </w:div>
        <w:div w:id="1930430888">
          <w:marLeft w:val="0"/>
          <w:marRight w:val="0"/>
          <w:marTop w:val="0"/>
          <w:marBottom w:val="120"/>
          <w:divBdr>
            <w:top w:val="none" w:sz="0" w:space="0" w:color="auto"/>
            <w:left w:val="none" w:sz="0" w:space="0" w:color="auto"/>
            <w:bottom w:val="none" w:sz="0" w:space="0" w:color="auto"/>
            <w:right w:val="none" w:sz="0" w:space="0" w:color="auto"/>
          </w:divBdr>
        </w:div>
        <w:div w:id="1840541459">
          <w:marLeft w:val="0"/>
          <w:marRight w:val="0"/>
          <w:marTop w:val="0"/>
          <w:marBottom w:val="120"/>
          <w:divBdr>
            <w:top w:val="none" w:sz="0" w:space="0" w:color="auto"/>
            <w:left w:val="none" w:sz="0" w:space="0" w:color="auto"/>
            <w:bottom w:val="none" w:sz="0" w:space="0" w:color="auto"/>
            <w:right w:val="none" w:sz="0" w:space="0" w:color="auto"/>
          </w:divBdr>
        </w:div>
      </w:divsChild>
    </w:div>
    <w:div w:id="1259949596">
      <w:bodyDiv w:val="1"/>
      <w:marLeft w:val="0"/>
      <w:marRight w:val="0"/>
      <w:marTop w:val="0"/>
      <w:marBottom w:val="0"/>
      <w:divBdr>
        <w:top w:val="none" w:sz="0" w:space="0" w:color="auto"/>
        <w:left w:val="none" w:sz="0" w:space="0" w:color="auto"/>
        <w:bottom w:val="none" w:sz="0" w:space="0" w:color="auto"/>
        <w:right w:val="none" w:sz="0" w:space="0" w:color="auto"/>
      </w:divBdr>
      <w:divsChild>
        <w:div w:id="1015185090">
          <w:marLeft w:val="0"/>
          <w:marRight w:val="0"/>
          <w:marTop w:val="0"/>
          <w:marBottom w:val="0"/>
          <w:divBdr>
            <w:top w:val="none" w:sz="0" w:space="0" w:color="auto"/>
            <w:left w:val="none" w:sz="0" w:space="0" w:color="auto"/>
            <w:bottom w:val="none" w:sz="0" w:space="0" w:color="auto"/>
            <w:right w:val="none" w:sz="0" w:space="0" w:color="auto"/>
          </w:divBdr>
          <w:divsChild>
            <w:div w:id="1050886237">
              <w:marLeft w:val="0"/>
              <w:marRight w:val="0"/>
              <w:marTop w:val="0"/>
              <w:marBottom w:val="120"/>
              <w:divBdr>
                <w:top w:val="none" w:sz="0" w:space="0" w:color="auto"/>
                <w:left w:val="none" w:sz="0" w:space="0" w:color="auto"/>
                <w:bottom w:val="none" w:sz="0" w:space="0" w:color="auto"/>
                <w:right w:val="none" w:sz="0" w:space="0" w:color="auto"/>
              </w:divBdr>
            </w:div>
          </w:divsChild>
        </w:div>
        <w:div w:id="503209122">
          <w:marLeft w:val="0"/>
          <w:marRight w:val="0"/>
          <w:marTop w:val="0"/>
          <w:marBottom w:val="0"/>
          <w:divBdr>
            <w:top w:val="none" w:sz="0" w:space="0" w:color="auto"/>
            <w:left w:val="none" w:sz="0" w:space="0" w:color="auto"/>
            <w:bottom w:val="none" w:sz="0" w:space="0" w:color="auto"/>
            <w:right w:val="none" w:sz="0" w:space="0" w:color="auto"/>
          </w:divBdr>
          <w:divsChild>
            <w:div w:id="294213069">
              <w:marLeft w:val="0"/>
              <w:marRight w:val="0"/>
              <w:marTop w:val="0"/>
              <w:marBottom w:val="120"/>
              <w:divBdr>
                <w:top w:val="none" w:sz="0" w:space="0" w:color="auto"/>
                <w:left w:val="none" w:sz="0" w:space="0" w:color="auto"/>
                <w:bottom w:val="none" w:sz="0" w:space="0" w:color="auto"/>
                <w:right w:val="none" w:sz="0" w:space="0" w:color="auto"/>
              </w:divBdr>
            </w:div>
          </w:divsChild>
        </w:div>
        <w:div w:id="2073385492">
          <w:marLeft w:val="0"/>
          <w:marRight w:val="0"/>
          <w:marTop w:val="0"/>
          <w:marBottom w:val="0"/>
          <w:divBdr>
            <w:top w:val="none" w:sz="0" w:space="0" w:color="auto"/>
            <w:left w:val="none" w:sz="0" w:space="0" w:color="auto"/>
            <w:bottom w:val="none" w:sz="0" w:space="0" w:color="auto"/>
            <w:right w:val="none" w:sz="0" w:space="0" w:color="auto"/>
          </w:divBdr>
          <w:divsChild>
            <w:div w:id="11968505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60681174">
      <w:bodyDiv w:val="1"/>
      <w:marLeft w:val="0"/>
      <w:marRight w:val="0"/>
      <w:marTop w:val="0"/>
      <w:marBottom w:val="0"/>
      <w:divBdr>
        <w:top w:val="none" w:sz="0" w:space="0" w:color="auto"/>
        <w:left w:val="none" w:sz="0" w:space="0" w:color="auto"/>
        <w:bottom w:val="none" w:sz="0" w:space="0" w:color="auto"/>
        <w:right w:val="none" w:sz="0" w:space="0" w:color="auto"/>
      </w:divBdr>
      <w:divsChild>
        <w:div w:id="1841264886">
          <w:marLeft w:val="0"/>
          <w:marRight w:val="0"/>
          <w:marTop w:val="0"/>
          <w:marBottom w:val="120"/>
          <w:divBdr>
            <w:top w:val="none" w:sz="0" w:space="0" w:color="auto"/>
            <w:left w:val="none" w:sz="0" w:space="0" w:color="auto"/>
            <w:bottom w:val="none" w:sz="0" w:space="0" w:color="auto"/>
            <w:right w:val="none" w:sz="0" w:space="0" w:color="auto"/>
          </w:divBdr>
        </w:div>
        <w:div w:id="579409218">
          <w:marLeft w:val="0"/>
          <w:marRight w:val="0"/>
          <w:marTop w:val="0"/>
          <w:marBottom w:val="120"/>
          <w:divBdr>
            <w:top w:val="none" w:sz="0" w:space="0" w:color="auto"/>
            <w:left w:val="none" w:sz="0" w:space="0" w:color="auto"/>
            <w:bottom w:val="none" w:sz="0" w:space="0" w:color="auto"/>
            <w:right w:val="none" w:sz="0" w:space="0" w:color="auto"/>
          </w:divBdr>
        </w:div>
        <w:div w:id="831797266">
          <w:marLeft w:val="0"/>
          <w:marRight w:val="0"/>
          <w:marTop w:val="0"/>
          <w:marBottom w:val="120"/>
          <w:divBdr>
            <w:top w:val="none" w:sz="0" w:space="0" w:color="auto"/>
            <w:left w:val="none" w:sz="0" w:space="0" w:color="auto"/>
            <w:bottom w:val="none" w:sz="0" w:space="0" w:color="auto"/>
            <w:right w:val="none" w:sz="0" w:space="0" w:color="auto"/>
          </w:divBdr>
        </w:div>
        <w:div w:id="492377706">
          <w:marLeft w:val="0"/>
          <w:marRight w:val="0"/>
          <w:marTop w:val="0"/>
          <w:marBottom w:val="120"/>
          <w:divBdr>
            <w:top w:val="none" w:sz="0" w:space="0" w:color="auto"/>
            <w:left w:val="none" w:sz="0" w:space="0" w:color="auto"/>
            <w:bottom w:val="none" w:sz="0" w:space="0" w:color="auto"/>
            <w:right w:val="none" w:sz="0" w:space="0" w:color="auto"/>
          </w:divBdr>
        </w:div>
        <w:div w:id="1961522003">
          <w:marLeft w:val="0"/>
          <w:marRight w:val="0"/>
          <w:marTop w:val="0"/>
          <w:marBottom w:val="120"/>
          <w:divBdr>
            <w:top w:val="none" w:sz="0" w:space="0" w:color="auto"/>
            <w:left w:val="none" w:sz="0" w:space="0" w:color="auto"/>
            <w:bottom w:val="none" w:sz="0" w:space="0" w:color="auto"/>
            <w:right w:val="none" w:sz="0" w:space="0" w:color="auto"/>
          </w:divBdr>
        </w:div>
        <w:div w:id="488789435">
          <w:marLeft w:val="0"/>
          <w:marRight w:val="0"/>
          <w:marTop w:val="0"/>
          <w:marBottom w:val="120"/>
          <w:divBdr>
            <w:top w:val="none" w:sz="0" w:space="0" w:color="auto"/>
            <w:left w:val="none" w:sz="0" w:space="0" w:color="auto"/>
            <w:bottom w:val="none" w:sz="0" w:space="0" w:color="auto"/>
            <w:right w:val="none" w:sz="0" w:space="0" w:color="auto"/>
          </w:divBdr>
        </w:div>
        <w:div w:id="272518469">
          <w:marLeft w:val="0"/>
          <w:marRight w:val="0"/>
          <w:marTop w:val="0"/>
          <w:marBottom w:val="120"/>
          <w:divBdr>
            <w:top w:val="none" w:sz="0" w:space="0" w:color="auto"/>
            <w:left w:val="none" w:sz="0" w:space="0" w:color="auto"/>
            <w:bottom w:val="none" w:sz="0" w:space="0" w:color="auto"/>
            <w:right w:val="none" w:sz="0" w:space="0" w:color="auto"/>
          </w:divBdr>
        </w:div>
        <w:div w:id="1744836251">
          <w:marLeft w:val="0"/>
          <w:marRight w:val="0"/>
          <w:marTop w:val="0"/>
          <w:marBottom w:val="120"/>
          <w:divBdr>
            <w:top w:val="none" w:sz="0" w:space="0" w:color="auto"/>
            <w:left w:val="none" w:sz="0" w:space="0" w:color="auto"/>
            <w:bottom w:val="none" w:sz="0" w:space="0" w:color="auto"/>
            <w:right w:val="none" w:sz="0" w:space="0" w:color="auto"/>
          </w:divBdr>
        </w:div>
        <w:div w:id="1498764429">
          <w:marLeft w:val="0"/>
          <w:marRight w:val="0"/>
          <w:marTop w:val="0"/>
          <w:marBottom w:val="120"/>
          <w:divBdr>
            <w:top w:val="none" w:sz="0" w:space="0" w:color="auto"/>
            <w:left w:val="none" w:sz="0" w:space="0" w:color="auto"/>
            <w:bottom w:val="none" w:sz="0" w:space="0" w:color="auto"/>
            <w:right w:val="none" w:sz="0" w:space="0" w:color="auto"/>
          </w:divBdr>
        </w:div>
      </w:divsChild>
    </w:div>
    <w:div w:id="1282692548">
      <w:bodyDiv w:val="1"/>
      <w:marLeft w:val="0"/>
      <w:marRight w:val="0"/>
      <w:marTop w:val="0"/>
      <w:marBottom w:val="0"/>
      <w:divBdr>
        <w:top w:val="none" w:sz="0" w:space="0" w:color="auto"/>
        <w:left w:val="none" w:sz="0" w:space="0" w:color="auto"/>
        <w:bottom w:val="none" w:sz="0" w:space="0" w:color="auto"/>
        <w:right w:val="none" w:sz="0" w:space="0" w:color="auto"/>
      </w:divBdr>
    </w:div>
    <w:div w:id="1302921952">
      <w:bodyDiv w:val="1"/>
      <w:marLeft w:val="0"/>
      <w:marRight w:val="0"/>
      <w:marTop w:val="0"/>
      <w:marBottom w:val="0"/>
      <w:divBdr>
        <w:top w:val="none" w:sz="0" w:space="0" w:color="auto"/>
        <w:left w:val="none" w:sz="0" w:space="0" w:color="auto"/>
        <w:bottom w:val="none" w:sz="0" w:space="0" w:color="auto"/>
        <w:right w:val="none" w:sz="0" w:space="0" w:color="auto"/>
      </w:divBdr>
      <w:divsChild>
        <w:div w:id="309409362">
          <w:marLeft w:val="0"/>
          <w:marRight w:val="0"/>
          <w:marTop w:val="0"/>
          <w:marBottom w:val="0"/>
          <w:divBdr>
            <w:top w:val="none" w:sz="0" w:space="0" w:color="auto"/>
            <w:left w:val="none" w:sz="0" w:space="0" w:color="auto"/>
            <w:bottom w:val="none" w:sz="0" w:space="0" w:color="auto"/>
            <w:right w:val="none" w:sz="0" w:space="0" w:color="auto"/>
          </w:divBdr>
          <w:divsChild>
            <w:div w:id="2107967262">
              <w:marLeft w:val="0"/>
              <w:marRight w:val="0"/>
              <w:marTop w:val="0"/>
              <w:marBottom w:val="120"/>
              <w:divBdr>
                <w:top w:val="none" w:sz="0" w:space="0" w:color="auto"/>
                <w:left w:val="none" w:sz="0" w:space="0" w:color="auto"/>
                <w:bottom w:val="none" w:sz="0" w:space="0" w:color="auto"/>
                <w:right w:val="none" w:sz="0" w:space="0" w:color="auto"/>
              </w:divBdr>
            </w:div>
            <w:div w:id="638537987">
              <w:marLeft w:val="0"/>
              <w:marRight w:val="0"/>
              <w:marTop w:val="0"/>
              <w:marBottom w:val="120"/>
              <w:divBdr>
                <w:top w:val="none" w:sz="0" w:space="0" w:color="auto"/>
                <w:left w:val="none" w:sz="0" w:space="0" w:color="auto"/>
                <w:bottom w:val="none" w:sz="0" w:space="0" w:color="auto"/>
                <w:right w:val="none" w:sz="0" w:space="0" w:color="auto"/>
              </w:divBdr>
            </w:div>
          </w:divsChild>
        </w:div>
        <w:div w:id="1583680651">
          <w:marLeft w:val="0"/>
          <w:marRight w:val="0"/>
          <w:marTop w:val="0"/>
          <w:marBottom w:val="0"/>
          <w:divBdr>
            <w:top w:val="none" w:sz="0" w:space="0" w:color="auto"/>
            <w:left w:val="none" w:sz="0" w:space="0" w:color="auto"/>
            <w:bottom w:val="none" w:sz="0" w:space="0" w:color="auto"/>
            <w:right w:val="none" w:sz="0" w:space="0" w:color="auto"/>
          </w:divBdr>
          <w:divsChild>
            <w:div w:id="215748187">
              <w:marLeft w:val="0"/>
              <w:marRight w:val="0"/>
              <w:marTop w:val="0"/>
              <w:marBottom w:val="120"/>
              <w:divBdr>
                <w:top w:val="none" w:sz="0" w:space="0" w:color="auto"/>
                <w:left w:val="none" w:sz="0" w:space="0" w:color="auto"/>
                <w:bottom w:val="none" w:sz="0" w:space="0" w:color="auto"/>
                <w:right w:val="none" w:sz="0" w:space="0" w:color="auto"/>
              </w:divBdr>
            </w:div>
            <w:div w:id="1104109655">
              <w:marLeft w:val="0"/>
              <w:marRight w:val="0"/>
              <w:marTop w:val="0"/>
              <w:marBottom w:val="120"/>
              <w:divBdr>
                <w:top w:val="none" w:sz="0" w:space="0" w:color="auto"/>
                <w:left w:val="none" w:sz="0" w:space="0" w:color="auto"/>
                <w:bottom w:val="none" w:sz="0" w:space="0" w:color="auto"/>
                <w:right w:val="none" w:sz="0" w:space="0" w:color="auto"/>
              </w:divBdr>
            </w:div>
            <w:div w:id="1059788607">
              <w:marLeft w:val="0"/>
              <w:marRight w:val="0"/>
              <w:marTop w:val="0"/>
              <w:marBottom w:val="120"/>
              <w:divBdr>
                <w:top w:val="none" w:sz="0" w:space="0" w:color="auto"/>
                <w:left w:val="none" w:sz="0" w:space="0" w:color="auto"/>
                <w:bottom w:val="none" w:sz="0" w:space="0" w:color="auto"/>
                <w:right w:val="none" w:sz="0" w:space="0" w:color="auto"/>
              </w:divBdr>
            </w:div>
          </w:divsChild>
        </w:div>
        <w:div w:id="933246780">
          <w:marLeft w:val="0"/>
          <w:marRight w:val="0"/>
          <w:marTop w:val="0"/>
          <w:marBottom w:val="0"/>
          <w:divBdr>
            <w:top w:val="none" w:sz="0" w:space="0" w:color="auto"/>
            <w:left w:val="none" w:sz="0" w:space="0" w:color="auto"/>
            <w:bottom w:val="none" w:sz="0" w:space="0" w:color="auto"/>
            <w:right w:val="none" w:sz="0" w:space="0" w:color="auto"/>
          </w:divBdr>
          <w:divsChild>
            <w:div w:id="1125195461">
              <w:marLeft w:val="0"/>
              <w:marRight w:val="0"/>
              <w:marTop w:val="0"/>
              <w:marBottom w:val="120"/>
              <w:divBdr>
                <w:top w:val="none" w:sz="0" w:space="0" w:color="auto"/>
                <w:left w:val="none" w:sz="0" w:space="0" w:color="auto"/>
                <w:bottom w:val="none" w:sz="0" w:space="0" w:color="auto"/>
                <w:right w:val="none" w:sz="0" w:space="0" w:color="auto"/>
              </w:divBdr>
            </w:div>
            <w:div w:id="1798062152">
              <w:marLeft w:val="0"/>
              <w:marRight w:val="0"/>
              <w:marTop w:val="0"/>
              <w:marBottom w:val="120"/>
              <w:divBdr>
                <w:top w:val="none" w:sz="0" w:space="0" w:color="auto"/>
                <w:left w:val="none" w:sz="0" w:space="0" w:color="auto"/>
                <w:bottom w:val="none" w:sz="0" w:space="0" w:color="auto"/>
                <w:right w:val="none" w:sz="0" w:space="0" w:color="auto"/>
              </w:divBdr>
            </w:div>
            <w:div w:id="1190678708">
              <w:marLeft w:val="0"/>
              <w:marRight w:val="0"/>
              <w:marTop w:val="0"/>
              <w:marBottom w:val="120"/>
              <w:divBdr>
                <w:top w:val="none" w:sz="0" w:space="0" w:color="auto"/>
                <w:left w:val="none" w:sz="0" w:space="0" w:color="auto"/>
                <w:bottom w:val="none" w:sz="0" w:space="0" w:color="auto"/>
                <w:right w:val="none" w:sz="0" w:space="0" w:color="auto"/>
              </w:divBdr>
            </w:div>
          </w:divsChild>
        </w:div>
        <w:div w:id="1085224829">
          <w:marLeft w:val="0"/>
          <w:marRight w:val="0"/>
          <w:marTop w:val="0"/>
          <w:marBottom w:val="0"/>
          <w:divBdr>
            <w:top w:val="none" w:sz="0" w:space="0" w:color="auto"/>
            <w:left w:val="none" w:sz="0" w:space="0" w:color="auto"/>
            <w:bottom w:val="none" w:sz="0" w:space="0" w:color="auto"/>
            <w:right w:val="none" w:sz="0" w:space="0" w:color="auto"/>
          </w:divBdr>
          <w:divsChild>
            <w:div w:id="6450343">
              <w:marLeft w:val="0"/>
              <w:marRight w:val="0"/>
              <w:marTop w:val="0"/>
              <w:marBottom w:val="120"/>
              <w:divBdr>
                <w:top w:val="none" w:sz="0" w:space="0" w:color="auto"/>
                <w:left w:val="none" w:sz="0" w:space="0" w:color="auto"/>
                <w:bottom w:val="none" w:sz="0" w:space="0" w:color="auto"/>
                <w:right w:val="none" w:sz="0" w:space="0" w:color="auto"/>
              </w:divBdr>
            </w:div>
            <w:div w:id="1873374286">
              <w:marLeft w:val="0"/>
              <w:marRight w:val="0"/>
              <w:marTop w:val="0"/>
              <w:marBottom w:val="120"/>
              <w:divBdr>
                <w:top w:val="none" w:sz="0" w:space="0" w:color="auto"/>
                <w:left w:val="none" w:sz="0" w:space="0" w:color="auto"/>
                <w:bottom w:val="none" w:sz="0" w:space="0" w:color="auto"/>
                <w:right w:val="none" w:sz="0" w:space="0" w:color="auto"/>
              </w:divBdr>
            </w:div>
            <w:div w:id="1299145883">
              <w:marLeft w:val="0"/>
              <w:marRight w:val="0"/>
              <w:marTop w:val="0"/>
              <w:marBottom w:val="120"/>
              <w:divBdr>
                <w:top w:val="none" w:sz="0" w:space="0" w:color="auto"/>
                <w:left w:val="none" w:sz="0" w:space="0" w:color="auto"/>
                <w:bottom w:val="none" w:sz="0" w:space="0" w:color="auto"/>
                <w:right w:val="none" w:sz="0" w:space="0" w:color="auto"/>
              </w:divBdr>
            </w:div>
          </w:divsChild>
        </w:div>
        <w:div w:id="845486437">
          <w:marLeft w:val="0"/>
          <w:marRight w:val="0"/>
          <w:marTop w:val="0"/>
          <w:marBottom w:val="0"/>
          <w:divBdr>
            <w:top w:val="none" w:sz="0" w:space="0" w:color="auto"/>
            <w:left w:val="none" w:sz="0" w:space="0" w:color="auto"/>
            <w:bottom w:val="none" w:sz="0" w:space="0" w:color="auto"/>
            <w:right w:val="none" w:sz="0" w:space="0" w:color="auto"/>
          </w:divBdr>
          <w:divsChild>
            <w:div w:id="1528368247">
              <w:marLeft w:val="0"/>
              <w:marRight w:val="0"/>
              <w:marTop w:val="0"/>
              <w:marBottom w:val="120"/>
              <w:divBdr>
                <w:top w:val="none" w:sz="0" w:space="0" w:color="auto"/>
                <w:left w:val="none" w:sz="0" w:space="0" w:color="auto"/>
                <w:bottom w:val="none" w:sz="0" w:space="0" w:color="auto"/>
                <w:right w:val="none" w:sz="0" w:space="0" w:color="auto"/>
              </w:divBdr>
            </w:div>
            <w:div w:id="11946572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08629924">
      <w:bodyDiv w:val="1"/>
      <w:marLeft w:val="0"/>
      <w:marRight w:val="0"/>
      <w:marTop w:val="0"/>
      <w:marBottom w:val="0"/>
      <w:divBdr>
        <w:top w:val="none" w:sz="0" w:space="0" w:color="auto"/>
        <w:left w:val="none" w:sz="0" w:space="0" w:color="auto"/>
        <w:bottom w:val="none" w:sz="0" w:space="0" w:color="auto"/>
        <w:right w:val="none" w:sz="0" w:space="0" w:color="auto"/>
      </w:divBdr>
      <w:divsChild>
        <w:div w:id="951396745">
          <w:marLeft w:val="0"/>
          <w:marRight w:val="0"/>
          <w:marTop w:val="0"/>
          <w:marBottom w:val="240"/>
          <w:divBdr>
            <w:top w:val="none" w:sz="0" w:space="0" w:color="auto"/>
            <w:left w:val="none" w:sz="0" w:space="0" w:color="auto"/>
            <w:bottom w:val="none" w:sz="0" w:space="0" w:color="auto"/>
            <w:right w:val="none" w:sz="0" w:space="0" w:color="auto"/>
          </w:divBdr>
          <w:divsChild>
            <w:div w:id="1955862321">
              <w:marLeft w:val="0"/>
              <w:marRight w:val="0"/>
              <w:marTop w:val="0"/>
              <w:marBottom w:val="120"/>
              <w:divBdr>
                <w:top w:val="none" w:sz="0" w:space="0" w:color="auto"/>
                <w:left w:val="none" w:sz="0" w:space="0" w:color="auto"/>
                <w:bottom w:val="none" w:sz="0" w:space="0" w:color="auto"/>
                <w:right w:val="none" w:sz="0" w:space="0" w:color="auto"/>
              </w:divBdr>
            </w:div>
          </w:divsChild>
        </w:div>
        <w:div w:id="1825510510">
          <w:marLeft w:val="0"/>
          <w:marRight w:val="0"/>
          <w:marTop w:val="0"/>
          <w:marBottom w:val="240"/>
          <w:divBdr>
            <w:top w:val="none" w:sz="0" w:space="0" w:color="auto"/>
            <w:left w:val="none" w:sz="0" w:space="0" w:color="auto"/>
            <w:bottom w:val="none" w:sz="0" w:space="0" w:color="auto"/>
            <w:right w:val="none" w:sz="0" w:space="0" w:color="auto"/>
          </w:divBdr>
          <w:divsChild>
            <w:div w:id="68695236">
              <w:marLeft w:val="0"/>
              <w:marRight w:val="0"/>
              <w:marTop w:val="0"/>
              <w:marBottom w:val="120"/>
              <w:divBdr>
                <w:top w:val="none" w:sz="0" w:space="0" w:color="auto"/>
                <w:left w:val="none" w:sz="0" w:space="0" w:color="auto"/>
                <w:bottom w:val="none" w:sz="0" w:space="0" w:color="auto"/>
                <w:right w:val="none" w:sz="0" w:space="0" w:color="auto"/>
              </w:divBdr>
            </w:div>
            <w:div w:id="1103959033">
              <w:marLeft w:val="0"/>
              <w:marRight w:val="0"/>
              <w:marTop w:val="0"/>
              <w:marBottom w:val="120"/>
              <w:divBdr>
                <w:top w:val="none" w:sz="0" w:space="0" w:color="auto"/>
                <w:left w:val="none" w:sz="0" w:space="0" w:color="auto"/>
                <w:bottom w:val="none" w:sz="0" w:space="0" w:color="auto"/>
                <w:right w:val="none" w:sz="0" w:space="0" w:color="auto"/>
              </w:divBdr>
            </w:div>
            <w:div w:id="1431198359">
              <w:marLeft w:val="0"/>
              <w:marRight w:val="0"/>
              <w:marTop w:val="0"/>
              <w:marBottom w:val="120"/>
              <w:divBdr>
                <w:top w:val="none" w:sz="0" w:space="0" w:color="auto"/>
                <w:left w:val="none" w:sz="0" w:space="0" w:color="auto"/>
                <w:bottom w:val="none" w:sz="0" w:space="0" w:color="auto"/>
                <w:right w:val="none" w:sz="0" w:space="0" w:color="auto"/>
              </w:divBdr>
            </w:div>
          </w:divsChild>
        </w:div>
        <w:div w:id="826285062">
          <w:marLeft w:val="0"/>
          <w:marRight w:val="0"/>
          <w:marTop w:val="0"/>
          <w:marBottom w:val="240"/>
          <w:divBdr>
            <w:top w:val="none" w:sz="0" w:space="0" w:color="auto"/>
            <w:left w:val="none" w:sz="0" w:space="0" w:color="auto"/>
            <w:bottom w:val="none" w:sz="0" w:space="0" w:color="auto"/>
            <w:right w:val="none" w:sz="0" w:space="0" w:color="auto"/>
          </w:divBdr>
          <w:divsChild>
            <w:div w:id="1584795474">
              <w:marLeft w:val="0"/>
              <w:marRight w:val="0"/>
              <w:marTop w:val="0"/>
              <w:marBottom w:val="120"/>
              <w:divBdr>
                <w:top w:val="none" w:sz="0" w:space="0" w:color="auto"/>
                <w:left w:val="none" w:sz="0" w:space="0" w:color="auto"/>
                <w:bottom w:val="none" w:sz="0" w:space="0" w:color="auto"/>
                <w:right w:val="none" w:sz="0" w:space="0" w:color="auto"/>
              </w:divBdr>
            </w:div>
            <w:div w:id="1245992674">
              <w:marLeft w:val="0"/>
              <w:marRight w:val="0"/>
              <w:marTop w:val="0"/>
              <w:marBottom w:val="120"/>
              <w:divBdr>
                <w:top w:val="none" w:sz="0" w:space="0" w:color="auto"/>
                <w:left w:val="none" w:sz="0" w:space="0" w:color="auto"/>
                <w:bottom w:val="none" w:sz="0" w:space="0" w:color="auto"/>
                <w:right w:val="none" w:sz="0" w:space="0" w:color="auto"/>
              </w:divBdr>
            </w:div>
          </w:divsChild>
        </w:div>
        <w:div w:id="2049717400">
          <w:marLeft w:val="0"/>
          <w:marRight w:val="0"/>
          <w:marTop w:val="0"/>
          <w:marBottom w:val="240"/>
          <w:divBdr>
            <w:top w:val="none" w:sz="0" w:space="0" w:color="auto"/>
            <w:left w:val="none" w:sz="0" w:space="0" w:color="auto"/>
            <w:bottom w:val="none" w:sz="0" w:space="0" w:color="auto"/>
            <w:right w:val="none" w:sz="0" w:space="0" w:color="auto"/>
          </w:divBdr>
          <w:divsChild>
            <w:div w:id="308092065">
              <w:marLeft w:val="0"/>
              <w:marRight w:val="0"/>
              <w:marTop w:val="0"/>
              <w:marBottom w:val="120"/>
              <w:divBdr>
                <w:top w:val="none" w:sz="0" w:space="0" w:color="auto"/>
                <w:left w:val="none" w:sz="0" w:space="0" w:color="auto"/>
                <w:bottom w:val="none" w:sz="0" w:space="0" w:color="auto"/>
                <w:right w:val="none" w:sz="0" w:space="0" w:color="auto"/>
              </w:divBdr>
            </w:div>
            <w:div w:id="1773889828">
              <w:marLeft w:val="0"/>
              <w:marRight w:val="0"/>
              <w:marTop w:val="0"/>
              <w:marBottom w:val="120"/>
              <w:divBdr>
                <w:top w:val="none" w:sz="0" w:space="0" w:color="auto"/>
                <w:left w:val="none" w:sz="0" w:space="0" w:color="auto"/>
                <w:bottom w:val="none" w:sz="0" w:space="0" w:color="auto"/>
                <w:right w:val="none" w:sz="0" w:space="0" w:color="auto"/>
              </w:divBdr>
            </w:div>
            <w:div w:id="830021891">
              <w:marLeft w:val="0"/>
              <w:marRight w:val="0"/>
              <w:marTop w:val="0"/>
              <w:marBottom w:val="120"/>
              <w:divBdr>
                <w:top w:val="none" w:sz="0" w:space="0" w:color="auto"/>
                <w:left w:val="none" w:sz="0" w:space="0" w:color="auto"/>
                <w:bottom w:val="none" w:sz="0" w:space="0" w:color="auto"/>
                <w:right w:val="none" w:sz="0" w:space="0" w:color="auto"/>
              </w:divBdr>
            </w:div>
          </w:divsChild>
        </w:div>
        <w:div w:id="363403378">
          <w:marLeft w:val="0"/>
          <w:marRight w:val="0"/>
          <w:marTop w:val="0"/>
          <w:marBottom w:val="240"/>
          <w:divBdr>
            <w:top w:val="none" w:sz="0" w:space="0" w:color="auto"/>
            <w:left w:val="none" w:sz="0" w:space="0" w:color="auto"/>
            <w:bottom w:val="none" w:sz="0" w:space="0" w:color="auto"/>
            <w:right w:val="none" w:sz="0" w:space="0" w:color="auto"/>
          </w:divBdr>
          <w:divsChild>
            <w:div w:id="1225070917">
              <w:marLeft w:val="0"/>
              <w:marRight w:val="0"/>
              <w:marTop w:val="0"/>
              <w:marBottom w:val="120"/>
              <w:divBdr>
                <w:top w:val="none" w:sz="0" w:space="0" w:color="auto"/>
                <w:left w:val="none" w:sz="0" w:space="0" w:color="auto"/>
                <w:bottom w:val="none" w:sz="0" w:space="0" w:color="auto"/>
                <w:right w:val="none" w:sz="0" w:space="0" w:color="auto"/>
              </w:divBdr>
            </w:div>
            <w:div w:id="18997792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15991551">
      <w:bodyDiv w:val="1"/>
      <w:marLeft w:val="0"/>
      <w:marRight w:val="0"/>
      <w:marTop w:val="0"/>
      <w:marBottom w:val="0"/>
      <w:divBdr>
        <w:top w:val="none" w:sz="0" w:space="0" w:color="auto"/>
        <w:left w:val="none" w:sz="0" w:space="0" w:color="auto"/>
        <w:bottom w:val="none" w:sz="0" w:space="0" w:color="auto"/>
        <w:right w:val="none" w:sz="0" w:space="0" w:color="auto"/>
      </w:divBdr>
      <w:divsChild>
        <w:div w:id="2117018947">
          <w:marLeft w:val="0"/>
          <w:marRight w:val="0"/>
          <w:marTop w:val="0"/>
          <w:marBottom w:val="0"/>
          <w:divBdr>
            <w:top w:val="none" w:sz="0" w:space="0" w:color="auto"/>
            <w:left w:val="none" w:sz="0" w:space="0" w:color="auto"/>
            <w:bottom w:val="none" w:sz="0" w:space="0" w:color="auto"/>
            <w:right w:val="none" w:sz="0" w:space="0" w:color="auto"/>
          </w:divBdr>
          <w:divsChild>
            <w:div w:id="453183233">
              <w:marLeft w:val="0"/>
              <w:marRight w:val="0"/>
              <w:marTop w:val="0"/>
              <w:marBottom w:val="120"/>
              <w:divBdr>
                <w:top w:val="none" w:sz="0" w:space="0" w:color="auto"/>
                <w:left w:val="none" w:sz="0" w:space="0" w:color="auto"/>
                <w:bottom w:val="none" w:sz="0" w:space="0" w:color="auto"/>
                <w:right w:val="none" w:sz="0" w:space="0" w:color="auto"/>
              </w:divBdr>
            </w:div>
            <w:div w:id="729771125">
              <w:marLeft w:val="0"/>
              <w:marRight w:val="0"/>
              <w:marTop w:val="0"/>
              <w:marBottom w:val="120"/>
              <w:divBdr>
                <w:top w:val="none" w:sz="0" w:space="0" w:color="auto"/>
                <w:left w:val="none" w:sz="0" w:space="0" w:color="auto"/>
                <w:bottom w:val="none" w:sz="0" w:space="0" w:color="auto"/>
                <w:right w:val="none" w:sz="0" w:space="0" w:color="auto"/>
              </w:divBdr>
            </w:div>
          </w:divsChild>
        </w:div>
        <w:div w:id="631908967">
          <w:marLeft w:val="0"/>
          <w:marRight w:val="0"/>
          <w:marTop w:val="0"/>
          <w:marBottom w:val="0"/>
          <w:divBdr>
            <w:top w:val="none" w:sz="0" w:space="0" w:color="auto"/>
            <w:left w:val="none" w:sz="0" w:space="0" w:color="auto"/>
            <w:bottom w:val="none" w:sz="0" w:space="0" w:color="auto"/>
            <w:right w:val="none" w:sz="0" w:space="0" w:color="auto"/>
          </w:divBdr>
          <w:divsChild>
            <w:div w:id="2129200798">
              <w:marLeft w:val="0"/>
              <w:marRight w:val="0"/>
              <w:marTop w:val="0"/>
              <w:marBottom w:val="120"/>
              <w:divBdr>
                <w:top w:val="none" w:sz="0" w:space="0" w:color="auto"/>
                <w:left w:val="none" w:sz="0" w:space="0" w:color="auto"/>
                <w:bottom w:val="none" w:sz="0" w:space="0" w:color="auto"/>
                <w:right w:val="none" w:sz="0" w:space="0" w:color="auto"/>
              </w:divBdr>
            </w:div>
          </w:divsChild>
        </w:div>
        <w:div w:id="1068267672">
          <w:marLeft w:val="0"/>
          <w:marRight w:val="0"/>
          <w:marTop w:val="0"/>
          <w:marBottom w:val="0"/>
          <w:divBdr>
            <w:top w:val="none" w:sz="0" w:space="0" w:color="auto"/>
            <w:left w:val="none" w:sz="0" w:space="0" w:color="auto"/>
            <w:bottom w:val="none" w:sz="0" w:space="0" w:color="auto"/>
            <w:right w:val="none" w:sz="0" w:space="0" w:color="auto"/>
          </w:divBdr>
          <w:divsChild>
            <w:div w:id="918707554">
              <w:marLeft w:val="0"/>
              <w:marRight w:val="0"/>
              <w:marTop w:val="0"/>
              <w:marBottom w:val="120"/>
              <w:divBdr>
                <w:top w:val="none" w:sz="0" w:space="0" w:color="auto"/>
                <w:left w:val="none" w:sz="0" w:space="0" w:color="auto"/>
                <w:bottom w:val="none" w:sz="0" w:space="0" w:color="auto"/>
                <w:right w:val="none" w:sz="0" w:space="0" w:color="auto"/>
              </w:divBdr>
            </w:div>
            <w:div w:id="176770705">
              <w:marLeft w:val="0"/>
              <w:marRight w:val="0"/>
              <w:marTop w:val="0"/>
              <w:marBottom w:val="120"/>
              <w:divBdr>
                <w:top w:val="none" w:sz="0" w:space="0" w:color="auto"/>
                <w:left w:val="none" w:sz="0" w:space="0" w:color="auto"/>
                <w:bottom w:val="none" w:sz="0" w:space="0" w:color="auto"/>
                <w:right w:val="none" w:sz="0" w:space="0" w:color="auto"/>
              </w:divBdr>
            </w:div>
          </w:divsChild>
        </w:div>
        <w:div w:id="965893425">
          <w:marLeft w:val="0"/>
          <w:marRight w:val="0"/>
          <w:marTop w:val="0"/>
          <w:marBottom w:val="0"/>
          <w:divBdr>
            <w:top w:val="none" w:sz="0" w:space="0" w:color="auto"/>
            <w:left w:val="none" w:sz="0" w:space="0" w:color="auto"/>
            <w:bottom w:val="none" w:sz="0" w:space="0" w:color="auto"/>
            <w:right w:val="none" w:sz="0" w:space="0" w:color="auto"/>
          </w:divBdr>
          <w:divsChild>
            <w:div w:id="20278988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50062962">
      <w:bodyDiv w:val="1"/>
      <w:marLeft w:val="0"/>
      <w:marRight w:val="0"/>
      <w:marTop w:val="0"/>
      <w:marBottom w:val="0"/>
      <w:divBdr>
        <w:top w:val="none" w:sz="0" w:space="0" w:color="auto"/>
        <w:left w:val="none" w:sz="0" w:space="0" w:color="auto"/>
        <w:bottom w:val="none" w:sz="0" w:space="0" w:color="auto"/>
        <w:right w:val="none" w:sz="0" w:space="0" w:color="auto"/>
      </w:divBdr>
      <w:divsChild>
        <w:div w:id="1797334059">
          <w:marLeft w:val="0"/>
          <w:marRight w:val="0"/>
          <w:marTop w:val="0"/>
          <w:marBottom w:val="0"/>
          <w:divBdr>
            <w:top w:val="none" w:sz="0" w:space="0" w:color="auto"/>
            <w:left w:val="none" w:sz="0" w:space="0" w:color="auto"/>
            <w:bottom w:val="none" w:sz="0" w:space="0" w:color="auto"/>
            <w:right w:val="none" w:sz="0" w:space="0" w:color="auto"/>
          </w:divBdr>
          <w:divsChild>
            <w:div w:id="548690046">
              <w:marLeft w:val="0"/>
              <w:marRight w:val="0"/>
              <w:marTop w:val="0"/>
              <w:marBottom w:val="120"/>
              <w:divBdr>
                <w:top w:val="none" w:sz="0" w:space="0" w:color="auto"/>
                <w:left w:val="none" w:sz="0" w:space="0" w:color="auto"/>
                <w:bottom w:val="none" w:sz="0" w:space="0" w:color="auto"/>
                <w:right w:val="none" w:sz="0" w:space="0" w:color="auto"/>
              </w:divBdr>
            </w:div>
          </w:divsChild>
        </w:div>
        <w:div w:id="911280600">
          <w:marLeft w:val="0"/>
          <w:marRight w:val="0"/>
          <w:marTop w:val="0"/>
          <w:marBottom w:val="0"/>
          <w:divBdr>
            <w:top w:val="none" w:sz="0" w:space="0" w:color="auto"/>
            <w:left w:val="none" w:sz="0" w:space="0" w:color="auto"/>
            <w:bottom w:val="none" w:sz="0" w:space="0" w:color="auto"/>
            <w:right w:val="none" w:sz="0" w:space="0" w:color="auto"/>
          </w:divBdr>
          <w:divsChild>
            <w:div w:id="392389177">
              <w:marLeft w:val="0"/>
              <w:marRight w:val="0"/>
              <w:marTop w:val="0"/>
              <w:marBottom w:val="120"/>
              <w:divBdr>
                <w:top w:val="none" w:sz="0" w:space="0" w:color="auto"/>
                <w:left w:val="none" w:sz="0" w:space="0" w:color="auto"/>
                <w:bottom w:val="none" w:sz="0" w:space="0" w:color="auto"/>
                <w:right w:val="none" w:sz="0" w:space="0" w:color="auto"/>
              </w:divBdr>
            </w:div>
            <w:div w:id="943922115">
              <w:marLeft w:val="0"/>
              <w:marRight w:val="0"/>
              <w:marTop w:val="0"/>
              <w:marBottom w:val="120"/>
              <w:divBdr>
                <w:top w:val="none" w:sz="0" w:space="0" w:color="auto"/>
                <w:left w:val="none" w:sz="0" w:space="0" w:color="auto"/>
                <w:bottom w:val="none" w:sz="0" w:space="0" w:color="auto"/>
                <w:right w:val="none" w:sz="0" w:space="0" w:color="auto"/>
              </w:divBdr>
            </w:div>
            <w:div w:id="1996954483">
              <w:marLeft w:val="0"/>
              <w:marRight w:val="0"/>
              <w:marTop w:val="0"/>
              <w:marBottom w:val="120"/>
              <w:divBdr>
                <w:top w:val="none" w:sz="0" w:space="0" w:color="auto"/>
                <w:left w:val="none" w:sz="0" w:space="0" w:color="auto"/>
                <w:bottom w:val="none" w:sz="0" w:space="0" w:color="auto"/>
                <w:right w:val="none" w:sz="0" w:space="0" w:color="auto"/>
              </w:divBdr>
            </w:div>
            <w:div w:id="753816963">
              <w:marLeft w:val="0"/>
              <w:marRight w:val="0"/>
              <w:marTop w:val="0"/>
              <w:marBottom w:val="120"/>
              <w:divBdr>
                <w:top w:val="none" w:sz="0" w:space="0" w:color="auto"/>
                <w:left w:val="none" w:sz="0" w:space="0" w:color="auto"/>
                <w:bottom w:val="none" w:sz="0" w:space="0" w:color="auto"/>
                <w:right w:val="none" w:sz="0" w:space="0" w:color="auto"/>
              </w:divBdr>
            </w:div>
            <w:div w:id="787353252">
              <w:marLeft w:val="0"/>
              <w:marRight w:val="0"/>
              <w:marTop w:val="0"/>
              <w:marBottom w:val="120"/>
              <w:divBdr>
                <w:top w:val="none" w:sz="0" w:space="0" w:color="auto"/>
                <w:left w:val="none" w:sz="0" w:space="0" w:color="auto"/>
                <w:bottom w:val="none" w:sz="0" w:space="0" w:color="auto"/>
                <w:right w:val="none" w:sz="0" w:space="0" w:color="auto"/>
              </w:divBdr>
            </w:div>
          </w:divsChild>
        </w:div>
        <w:div w:id="726682258">
          <w:marLeft w:val="0"/>
          <w:marRight w:val="0"/>
          <w:marTop w:val="0"/>
          <w:marBottom w:val="0"/>
          <w:divBdr>
            <w:top w:val="none" w:sz="0" w:space="0" w:color="auto"/>
            <w:left w:val="none" w:sz="0" w:space="0" w:color="auto"/>
            <w:bottom w:val="none" w:sz="0" w:space="0" w:color="auto"/>
            <w:right w:val="none" w:sz="0" w:space="0" w:color="auto"/>
          </w:divBdr>
          <w:divsChild>
            <w:div w:id="964312813">
              <w:marLeft w:val="0"/>
              <w:marRight w:val="0"/>
              <w:marTop w:val="0"/>
              <w:marBottom w:val="120"/>
              <w:divBdr>
                <w:top w:val="none" w:sz="0" w:space="0" w:color="auto"/>
                <w:left w:val="none" w:sz="0" w:space="0" w:color="auto"/>
                <w:bottom w:val="none" w:sz="0" w:space="0" w:color="auto"/>
                <w:right w:val="none" w:sz="0" w:space="0" w:color="auto"/>
              </w:divBdr>
            </w:div>
            <w:div w:id="712190248">
              <w:marLeft w:val="0"/>
              <w:marRight w:val="0"/>
              <w:marTop w:val="0"/>
              <w:marBottom w:val="120"/>
              <w:divBdr>
                <w:top w:val="none" w:sz="0" w:space="0" w:color="auto"/>
                <w:left w:val="none" w:sz="0" w:space="0" w:color="auto"/>
                <w:bottom w:val="none" w:sz="0" w:space="0" w:color="auto"/>
                <w:right w:val="none" w:sz="0" w:space="0" w:color="auto"/>
              </w:divBdr>
            </w:div>
            <w:div w:id="306864678">
              <w:marLeft w:val="0"/>
              <w:marRight w:val="0"/>
              <w:marTop w:val="0"/>
              <w:marBottom w:val="120"/>
              <w:divBdr>
                <w:top w:val="none" w:sz="0" w:space="0" w:color="auto"/>
                <w:left w:val="none" w:sz="0" w:space="0" w:color="auto"/>
                <w:bottom w:val="none" w:sz="0" w:space="0" w:color="auto"/>
                <w:right w:val="none" w:sz="0" w:space="0" w:color="auto"/>
              </w:divBdr>
            </w:div>
            <w:div w:id="20925842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72219696">
      <w:bodyDiv w:val="1"/>
      <w:marLeft w:val="0"/>
      <w:marRight w:val="0"/>
      <w:marTop w:val="0"/>
      <w:marBottom w:val="0"/>
      <w:divBdr>
        <w:top w:val="none" w:sz="0" w:space="0" w:color="auto"/>
        <w:left w:val="none" w:sz="0" w:space="0" w:color="auto"/>
        <w:bottom w:val="none" w:sz="0" w:space="0" w:color="auto"/>
        <w:right w:val="none" w:sz="0" w:space="0" w:color="auto"/>
      </w:divBdr>
      <w:divsChild>
        <w:div w:id="778916652">
          <w:marLeft w:val="0"/>
          <w:marRight w:val="0"/>
          <w:marTop w:val="0"/>
          <w:marBottom w:val="240"/>
          <w:divBdr>
            <w:top w:val="none" w:sz="0" w:space="0" w:color="auto"/>
            <w:left w:val="none" w:sz="0" w:space="0" w:color="auto"/>
            <w:bottom w:val="none" w:sz="0" w:space="0" w:color="auto"/>
            <w:right w:val="none" w:sz="0" w:space="0" w:color="auto"/>
          </w:divBdr>
          <w:divsChild>
            <w:div w:id="674698089">
              <w:marLeft w:val="0"/>
              <w:marRight w:val="0"/>
              <w:marTop w:val="0"/>
              <w:marBottom w:val="0"/>
              <w:divBdr>
                <w:top w:val="none" w:sz="0" w:space="0" w:color="auto"/>
                <w:left w:val="none" w:sz="0" w:space="0" w:color="auto"/>
                <w:bottom w:val="none" w:sz="0" w:space="0" w:color="auto"/>
                <w:right w:val="none" w:sz="0" w:space="0" w:color="auto"/>
              </w:divBdr>
              <w:divsChild>
                <w:div w:id="1142038064">
                  <w:marLeft w:val="0"/>
                  <w:marRight w:val="0"/>
                  <w:marTop w:val="0"/>
                  <w:marBottom w:val="0"/>
                  <w:divBdr>
                    <w:top w:val="none" w:sz="0" w:space="0" w:color="auto"/>
                    <w:left w:val="none" w:sz="0" w:space="0" w:color="auto"/>
                    <w:bottom w:val="none" w:sz="0" w:space="0" w:color="auto"/>
                    <w:right w:val="none" w:sz="0" w:space="0" w:color="auto"/>
                  </w:divBdr>
                  <w:divsChild>
                    <w:div w:id="1271400537">
                      <w:marLeft w:val="0"/>
                      <w:marRight w:val="0"/>
                      <w:marTop w:val="0"/>
                      <w:marBottom w:val="0"/>
                      <w:divBdr>
                        <w:top w:val="none" w:sz="0" w:space="0" w:color="auto"/>
                        <w:left w:val="none" w:sz="0" w:space="0" w:color="auto"/>
                        <w:bottom w:val="none" w:sz="0" w:space="0" w:color="auto"/>
                        <w:right w:val="none" w:sz="0" w:space="0" w:color="auto"/>
                      </w:divBdr>
                    </w:div>
                    <w:div w:id="212044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387281">
          <w:marLeft w:val="0"/>
          <w:marRight w:val="0"/>
          <w:marTop w:val="0"/>
          <w:marBottom w:val="0"/>
          <w:divBdr>
            <w:top w:val="none" w:sz="0" w:space="0" w:color="auto"/>
            <w:left w:val="none" w:sz="0" w:space="0" w:color="auto"/>
            <w:bottom w:val="none" w:sz="0" w:space="0" w:color="auto"/>
            <w:right w:val="none" w:sz="0" w:space="0" w:color="auto"/>
          </w:divBdr>
          <w:divsChild>
            <w:div w:id="394818818">
              <w:marLeft w:val="0"/>
              <w:marRight w:val="0"/>
              <w:marTop w:val="0"/>
              <w:marBottom w:val="0"/>
              <w:divBdr>
                <w:top w:val="none" w:sz="0" w:space="0" w:color="auto"/>
                <w:left w:val="none" w:sz="0" w:space="0" w:color="auto"/>
                <w:bottom w:val="none" w:sz="0" w:space="0" w:color="auto"/>
                <w:right w:val="none" w:sz="0" w:space="0" w:color="auto"/>
              </w:divBdr>
              <w:divsChild>
                <w:div w:id="132914756">
                  <w:marLeft w:val="0"/>
                  <w:marRight w:val="0"/>
                  <w:marTop w:val="0"/>
                  <w:marBottom w:val="0"/>
                  <w:divBdr>
                    <w:top w:val="none" w:sz="0" w:space="0" w:color="auto"/>
                    <w:left w:val="none" w:sz="0" w:space="0" w:color="auto"/>
                    <w:bottom w:val="none" w:sz="0" w:space="0" w:color="auto"/>
                    <w:right w:val="none" w:sz="0" w:space="0" w:color="auto"/>
                  </w:divBdr>
                  <w:divsChild>
                    <w:div w:id="2134320453">
                      <w:marLeft w:val="0"/>
                      <w:marRight w:val="0"/>
                      <w:marTop w:val="0"/>
                      <w:marBottom w:val="0"/>
                      <w:divBdr>
                        <w:top w:val="none" w:sz="0" w:space="0" w:color="auto"/>
                        <w:left w:val="none" w:sz="0" w:space="0" w:color="auto"/>
                        <w:bottom w:val="none" w:sz="0" w:space="0" w:color="auto"/>
                        <w:right w:val="none" w:sz="0" w:space="0" w:color="auto"/>
                      </w:divBdr>
                      <w:divsChild>
                        <w:div w:id="1560555694">
                          <w:marLeft w:val="0"/>
                          <w:marRight w:val="0"/>
                          <w:marTop w:val="0"/>
                          <w:marBottom w:val="120"/>
                          <w:divBdr>
                            <w:top w:val="none" w:sz="0" w:space="0" w:color="auto"/>
                            <w:left w:val="none" w:sz="0" w:space="0" w:color="auto"/>
                            <w:bottom w:val="none" w:sz="0" w:space="0" w:color="auto"/>
                            <w:right w:val="none" w:sz="0" w:space="0" w:color="auto"/>
                          </w:divBdr>
                        </w:div>
                        <w:div w:id="347484116">
                          <w:marLeft w:val="0"/>
                          <w:marRight w:val="0"/>
                          <w:marTop w:val="0"/>
                          <w:marBottom w:val="120"/>
                          <w:divBdr>
                            <w:top w:val="none" w:sz="0" w:space="0" w:color="auto"/>
                            <w:left w:val="none" w:sz="0" w:space="0" w:color="auto"/>
                            <w:bottom w:val="none" w:sz="0" w:space="0" w:color="auto"/>
                            <w:right w:val="none" w:sz="0" w:space="0" w:color="auto"/>
                          </w:divBdr>
                        </w:div>
                      </w:divsChild>
                    </w:div>
                    <w:div w:id="1525829680">
                      <w:marLeft w:val="0"/>
                      <w:marRight w:val="0"/>
                      <w:marTop w:val="180"/>
                      <w:marBottom w:val="180"/>
                      <w:divBdr>
                        <w:top w:val="none" w:sz="0" w:space="0" w:color="auto"/>
                        <w:left w:val="none" w:sz="0" w:space="0" w:color="auto"/>
                        <w:bottom w:val="none" w:sz="0" w:space="0" w:color="auto"/>
                        <w:right w:val="none" w:sz="0" w:space="0" w:color="auto"/>
                      </w:divBdr>
                    </w:div>
                    <w:div w:id="1784373667">
                      <w:marLeft w:val="0"/>
                      <w:marRight w:val="0"/>
                      <w:marTop w:val="0"/>
                      <w:marBottom w:val="0"/>
                      <w:divBdr>
                        <w:top w:val="none" w:sz="0" w:space="0" w:color="auto"/>
                        <w:left w:val="none" w:sz="0" w:space="0" w:color="auto"/>
                        <w:bottom w:val="none" w:sz="0" w:space="0" w:color="auto"/>
                        <w:right w:val="none" w:sz="0" w:space="0" w:color="auto"/>
                      </w:divBdr>
                      <w:divsChild>
                        <w:div w:id="1584221435">
                          <w:marLeft w:val="0"/>
                          <w:marRight w:val="0"/>
                          <w:marTop w:val="0"/>
                          <w:marBottom w:val="120"/>
                          <w:divBdr>
                            <w:top w:val="none" w:sz="0" w:space="0" w:color="auto"/>
                            <w:left w:val="none" w:sz="0" w:space="0" w:color="auto"/>
                            <w:bottom w:val="none" w:sz="0" w:space="0" w:color="auto"/>
                            <w:right w:val="none" w:sz="0" w:space="0" w:color="auto"/>
                          </w:divBdr>
                        </w:div>
                        <w:div w:id="1622147994">
                          <w:marLeft w:val="0"/>
                          <w:marRight w:val="0"/>
                          <w:marTop w:val="0"/>
                          <w:marBottom w:val="120"/>
                          <w:divBdr>
                            <w:top w:val="none" w:sz="0" w:space="0" w:color="auto"/>
                            <w:left w:val="none" w:sz="0" w:space="0" w:color="auto"/>
                            <w:bottom w:val="none" w:sz="0" w:space="0" w:color="auto"/>
                            <w:right w:val="none" w:sz="0" w:space="0" w:color="auto"/>
                          </w:divBdr>
                        </w:div>
                        <w:div w:id="1090781290">
                          <w:marLeft w:val="0"/>
                          <w:marRight w:val="0"/>
                          <w:marTop w:val="0"/>
                          <w:marBottom w:val="120"/>
                          <w:divBdr>
                            <w:top w:val="none" w:sz="0" w:space="0" w:color="auto"/>
                            <w:left w:val="none" w:sz="0" w:space="0" w:color="auto"/>
                            <w:bottom w:val="none" w:sz="0" w:space="0" w:color="auto"/>
                            <w:right w:val="none" w:sz="0" w:space="0" w:color="auto"/>
                          </w:divBdr>
                        </w:div>
                      </w:divsChild>
                    </w:div>
                    <w:div w:id="1117603245">
                      <w:marLeft w:val="0"/>
                      <w:marRight w:val="0"/>
                      <w:marTop w:val="0"/>
                      <w:marBottom w:val="0"/>
                      <w:divBdr>
                        <w:top w:val="none" w:sz="0" w:space="0" w:color="auto"/>
                        <w:left w:val="none" w:sz="0" w:space="0" w:color="auto"/>
                        <w:bottom w:val="none" w:sz="0" w:space="0" w:color="auto"/>
                        <w:right w:val="none" w:sz="0" w:space="0" w:color="auto"/>
                      </w:divBdr>
                      <w:divsChild>
                        <w:div w:id="1224753892">
                          <w:marLeft w:val="0"/>
                          <w:marRight w:val="0"/>
                          <w:marTop w:val="0"/>
                          <w:marBottom w:val="120"/>
                          <w:divBdr>
                            <w:top w:val="none" w:sz="0" w:space="0" w:color="auto"/>
                            <w:left w:val="none" w:sz="0" w:space="0" w:color="auto"/>
                            <w:bottom w:val="none" w:sz="0" w:space="0" w:color="auto"/>
                            <w:right w:val="none" w:sz="0" w:space="0" w:color="auto"/>
                          </w:divBdr>
                        </w:div>
                        <w:div w:id="906845385">
                          <w:marLeft w:val="0"/>
                          <w:marRight w:val="0"/>
                          <w:marTop w:val="0"/>
                          <w:marBottom w:val="120"/>
                          <w:divBdr>
                            <w:top w:val="none" w:sz="0" w:space="0" w:color="auto"/>
                            <w:left w:val="none" w:sz="0" w:space="0" w:color="auto"/>
                            <w:bottom w:val="none" w:sz="0" w:space="0" w:color="auto"/>
                            <w:right w:val="none" w:sz="0" w:space="0" w:color="auto"/>
                          </w:divBdr>
                        </w:div>
                        <w:div w:id="96292898">
                          <w:marLeft w:val="0"/>
                          <w:marRight w:val="0"/>
                          <w:marTop w:val="0"/>
                          <w:marBottom w:val="120"/>
                          <w:divBdr>
                            <w:top w:val="none" w:sz="0" w:space="0" w:color="auto"/>
                            <w:left w:val="none" w:sz="0" w:space="0" w:color="auto"/>
                            <w:bottom w:val="none" w:sz="0" w:space="0" w:color="auto"/>
                            <w:right w:val="none" w:sz="0" w:space="0" w:color="auto"/>
                          </w:divBdr>
                        </w:div>
                      </w:divsChild>
                    </w:div>
                    <w:div w:id="1496608245">
                      <w:marLeft w:val="0"/>
                      <w:marRight w:val="0"/>
                      <w:marTop w:val="0"/>
                      <w:marBottom w:val="0"/>
                      <w:divBdr>
                        <w:top w:val="none" w:sz="0" w:space="0" w:color="auto"/>
                        <w:left w:val="none" w:sz="0" w:space="0" w:color="auto"/>
                        <w:bottom w:val="none" w:sz="0" w:space="0" w:color="auto"/>
                        <w:right w:val="none" w:sz="0" w:space="0" w:color="auto"/>
                      </w:divBdr>
                      <w:divsChild>
                        <w:div w:id="348719025">
                          <w:marLeft w:val="0"/>
                          <w:marRight w:val="0"/>
                          <w:marTop w:val="0"/>
                          <w:marBottom w:val="120"/>
                          <w:divBdr>
                            <w:top w:val="none" w:sz="0" w:space="0" w:color="auto"/>
                            <w:left w:val="none" w:sz="0" w:space="0" w:color="auto"/>
                            <w:bottom w:val="none" w:sz="0" w:space="0" w:color="auto"/>
                            <w:right w:val="none" w:sz="0" w:space="0" w:color="auto"/>
                          </w:divBdr>
                        </w:div>
                        <w:div w:id="681737774">
                          <w:marLeft w:val="0"/>
                          <w:marRight w:val="0"/>
                          <w:marTop w:val="0"/>
                          <w:marBottom w:val="120"/>
                          <w:divBdr>
                            <w:top w:val="none" w:sz="0" w:space="0" w:color="auto"/>
                            <w:left w:val="none" w:sz="0" w:space="0" w:color="auto"/>
                            <w:bottom w:val="none" w:sz="0" w:space="0" w:color="auto"/>
                            <w:right w:val="none" w:sz="0" w:space="0" w:color="auto"/>
                          </w:divBdr>
                        </w:div>
                        <w:div w:id="316299750">
                          <w:marLeft w:val="0"/>
                          <w:marRight w:val="0"/>
                          <w:marTop w:val="0"/>
                          <w:marBottom w:val="120"/>
                          <w:divBdr>
                            <w:top w:val="none" w:sz="0" w:space="0" w:color="auto"/>
                            <w:left w:val="none" w:sz="0" w:space="0" w:color="auto"/>
                            <w:bottom w:val="none" w:sz="0" w:space="0" w:color="auto"/>
                            <w:right w:val="none" w:sz="0" w:space="0" w:color="auto"/>
                          </w:divBdr>
                        </w:div>
                        <w:div w:id="16494392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381515885">
      <w:bodyDiv w:val="1"/>
      <w:marLeft w:val="0"/>
      <w:marRight w:val="0"/>
      <w:marTop w:val="0"/>
      <w:marBottom w:val="0"/>
      <w:divBdr>
        <w:top w:val="none" w:sz="0" w:space="0" w:color="auto"/>
        <w:left w:val="none" w:sz="0" w:space="0" w:color="auto"/>
        <w:bottom w:val="none" w:sz="0" w:space="0" w:color="auto"/>
        <w:right w:val="none" w:sz="0" w:space="0" w:color="auto"/>
      </w:divBdr>
    </w:div>
    <w:div w:id="1395394873">
      <w:bodyDiv w:val="1"/>
      <w:marLeft w:val="0"/>
      <w:marRight w:val="0"/>
      <w:marTop w:val="0"/>
      <w:marBottom w:val="0"/>
      <w:divBdr>
        <w:top w:val="none" w:sz="0" w:space="0" w:color="auto"/>
        <w:left w:val="none" w:sz="0" w:space="0" w:color="auto"/>
        <w:bottom w:val="none" w:sz="0" w:space="0" w:color="auto"/>
        <w:right w:val="none" w:sz="0" w:space="0" w:color="auto"/>
      </w:divBdr>
      <w:divsChild>
        <w:div w:id="1160972357">
          <w:marLeft w:val="0"/>
          <w:marRight w:val="0"/>
          <w:marTop w:val="0"/>
          <w:marBottom w:val="0"/>
          <w:divBdr>
            <w:top w:val="none" w:sz="0" w:space="0" w:color="auto"/>
            <w:left w:val="none" w:sz="0" w:space="0" w:color="auto"/>
            <w:bottom w:val="none" w:sz="0" w:space="0" w:color="auto"/>
            <w:right w:val="none" w:sz="0" w:space="0" w:color="auto"/>
          </w:divBdr>
          <w:divsChild>
            <w:div w:id="1809853682">
              <w:marLeft w:val="0"/>
              <w:marRight w:val="0"/>
              <w:marTop w:val="0"/>
              <w:marBottom w:val="120"/>
              <w:divBdr>
                <w:top w:val="none" w:sz="0" w:space="0" w:color="auto"/>
                <w:left w:val="none" w:sz="0" w:space="0" w:color="auto"/>
                <w:bottom w:val="none" w:sz="0" w:space="0" w:color="auto"/>
                <w:right w:val="none" w:sz="0" w:space="0" w:color="auto"/>
              </w:divBdr>
            </w:div>
          </w:divsChild>
        </w:div>
        <w:div w:id="1417365084">
          <w:marLeft w:val="0"/>
          <w:marRight w:val="0"/>
          <w:marTop w:val="180"/>
          <w:marBottom w:val="180"/>
          <w:divBdr>
            <w:top w:val="none" w:sz="0" w:space="0" w:color="auto"/>
            <w:left w:val="none" w:sz="0" w:space="0" w:color="auto"/>
            <w:bottom w:val="none" w:sz="0" w:space="0" w:color="auto"/>
            <w:right w:val="none" w:sz="0" w:space="0" w:color="auto"/>
          </w:divBdr>
        </w:div>
        <w:div w:id="30229097">
          <w:marLeft w:val="0"/>
          <w:marRight w:val="0"/>
          <w:marTop w:val="0"/>
          <w:marBottom w:val="0"/>
          <w:divBdr>
            <w:top w:val="none" w:sz="0" w:space="0" w:color="auto"/>
            <w:left w:val="none" w:sz="0" w:space="0" w:color="auto"/>
            <w:bottom w:val="none" w:sz="0" w:space="0" w:color="auto"/>
            <w:right w:val="none" w:sz="0" w:space="0" w:color="auto"/>
          </w:divBdr>
          <w:divsChild>
            <w:div w:id="1336306488">
              <w:marLeft w:val="0"/>
              <w:marRight w:val="0"/>
              <w:marTop w:val="0"/>
              <w:marBottom w:val="120"/>
              <w:divBdr>
                <w:top w:val="none" w:sz="0" w:space="0" w:color="auto"/>
                <w:left w:val="none" w:sz="0" w:space="0" w:color="auto"/>
                <w:bottom w:val="none" w:sz="0" w:space="0" w:color="auto"/>
                <w:right w:val="none" w:sz="0" w:space="0" w:color="auto"/>
              </w:divBdr>
            </w:div>
            <w:div w:id="2078623850">
              <w:marLeft w:val="0"/>
              <w:marRight w:val="0"/>
              <w:marTop w:val="0"/>
              <w:marBottom w:val="120"/>
              <w:divBdr>
                <w:top w:val="none" w:sz="0" w:space="0" w:color="auto"/>
                <w:left w:val="none" w:sz="0" w:space="0" w:color="auto"/>
                <w:bottom w:val="none" w:sz="0" w:space="0" w:color="auto"/>
                <w:right w:val="none" w:sz="0" w:space="0" w:color="auto"/>
              </w:divBdr>
            </w:div>
            <w:div w:id="957222940">
              <w:marLeft w:val="0"/>
              <w:marRight w:val="0"/>
              <w:marTop w:val="0"/>
              <w:marBottom w:val="120"/>
              <w:divBdr>
                <w:top w:val="none" w:sz="0" w:space="0" w:color="auto"/>
                <w:left w:val="none" w:sz="0" w:space="0" w:color="auto"/>
                <w:bottom w:val="none" w:sz="0" w:space="0" w:color="auto"/>
                <w:right w:val="none" w:sz="0" w:space="0" w:color="auto"/>
              </w:divBdr>
            </w:div>
          </w:divsChild>
        </w:div>
        <w:div w:id="1793401460">
          <w:marLeft w:val="0"/>
          <w:marRight w:val="0"/>
          <w:marTop w:val="0"/>
          <w:marBottom w:val="0"/>
          <w:divBdr>
            <w:top w:val="none" w:sz="0" w:space="0" w:color="auto"/>
            <w:left w:val="none" w:sz="0" w:space="0" w:color="auto"/>
            <w:bottom w:val="none" w:sz="0" w:space="0" w:color="auto"/>
            <w:right w:val="none" w:sz="0" w:space="0" w:color="auto"/>
          </w:divBdr>
          <w:divsChild>
            <w:div w:id="1552155790">
              <w:marLeft w:val="0"/>
              <w:marRight w:val="0"/>
              <w:marTop w:val="0"/>
              <w:marBottom w:val="120"/>
              <w:divBdr>
                <w:top w:val="none" w:sz="0" w:space="0" w:color="auto"/>
                <w:left w:val="none" w:sz="0" w:space="0" w:color="auto"/>
                <w:bottom w:val="none" w:sz="0" w:space="0" w:color="auto"/>
                <w:right w:val="none" w:sz="0" w:space="0" w:color="auto"/>
              </w:divBdr>
            </w:div>
            <w:div w:id="8801649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97128526">
      <w:bodyDiv w:val="1"/>
      <w:marLeft w:val="0"/>
      <w:marRight w:val="0"/>
      <w:marTop w:val="0"/>
      <w:marBottom w:val="0"/>
      <w:divBdr>
        <w:top w:val="none" w:sz="0" w:space="0" w:color="auto"/>
        <w:left w:val="none" w:sz="0" w:space="0" w:color="auto"/>
        <w:bottom w:val="none" w:sz="0" w:space="0" w:color="auto"/>
        <w:right w:val="none" w:sz="0" w:space="0" w:color="auto"/>
      </w:divBdr>
      <w:divsChild>
        <w:div w:id="1725717920">
          <w:marLeft w:val="0"/>
          <w:marRight w:val="0"/>
          <w:marTop w:val="0"/>
          <w:marBottom w:val="240"/>
          <w:divBdr>
            <w:top w:val="none" w:sz="0" w:space="0" w:color="auto"/>
            <w:left w:val="none" w:sz="0" w:space="0" w:color="auto"/>
            <w:bottom w:val="none" w:sz="0" w:space="0" w:color="auto"/>
            <w:right w:val="none" w:sz="0" w:space="0" w:color="auto"/>
          </w:divBdr>
          <w:divsChild>
            <w:div w:id="1578631170">
              <w:marLeft w:val="0"/>
              <w:marRight w:val="0"/>
              <w:marTop w:val="0"/>
              <w:marBottom w:val="120"/>
              <w:divBdr>
                <w:top w:val="none" w:sz="0" w:space="0" w:color="auto"/>
                <w:left w:val="none" w:sz="0" w:space="0" w:color="auto"/>
                <w:bottom w:val="none" w:sz="0" w:space="0" w:color="auto"/>
                <w:right w:val="none" w:sz="0" w:space="0" w:color="auto"/>
              </w:divBdr>
            </w:div>
          </w:divsChild>
        </w:div>
        <w:div w:id="707753657">
          <w:marLeft w:val="0"/>
          <w:marRight w:val="0"/>
          <w:marTop w:val="0"/>
          <w:marBottom w:val="240"/>
          <w:divBdr>
            <w:top w:val="none" w:sz="0" w:space="0" w:color="auto"/>
            <w:left w:val="none" w:sz="0" w:space="0" w:color="auto"/>
            <w:bottom w:val="none" w:sz="0" w:space="0" w:color="auto"/>
            <w:right w:val="none" w:sz="0" w:space="0" w:color="auto"/>
          </w:divBdr>
          <w:divsChild>
            <w:div w:id="1736315334">
              <w:marLeft w:val="0"/>
              <w:marRight w:val="0"/>
              <w:marTop w:val="0"/>
              <w:marBottom w:val="120"/>
              <w:divBdr>
                <w:top w:val="none" w:sz="0" w:space="0" w:color="auto"/>
                <w:left w:val="none" w:sz="0" w:space="0" w:color="auto"/>
                <w:bottom w:val="none" w:sz="0" w:space="0" w:color="auto"/>
                <w:right w:val="none" w:sz="0" w:space="0" w:color="auto"/>
              </w:divBdr>
            </w:div>
            <w:div w:id="600067504">
              <w:marLeft w:val="0"/>
              <w:marRight w:val="0"/>
              <w:marTop w:val="0"/>
              <w:marBottom w:val="120"/>
              <w:divBdr>
                <w:top w:val="none" w:sz="0" w:space="0" w:color="auto"/>
                <w:left w:val="none" w:sz="0" w:space="0" w:color="auto"/>
                <w:bottom w:val="none" w:sz="0" w:space="0" w:color="auto"/>
                <w:right w:val="none" w:sz="0" w:space="0" w:color="auto"/>
              </w:divBdr>
            </w:div>
            <w:div w:id="1845433693">
              <w:marLeft w:val="0"/>
              <w:marRight w:val="0"/>
              <w:marTop w:val="0"/>
              <w:marBottom w:val="120"/>
              <w:divBdr>
                <w:top w:val="none" w:sz="0" w:space="0" w:color="auto"/>
                <w:left w:val="none" w:sz="0" w:space="0" w:color="auto"/>
                <w:bottom w:val="none" w:sz="0" w:space="0" w:color="auto"/>
                <w:right w:val="none" w:sz="0" w:space="0" w:color="auto"/>
              </w:divBdr>
            </w:div>
            <w:div w:id="571088168">
              <w:marLeft w:val="0"/>
              <w:marRight w:val="0"/>
              <w:marTop w:val="0"/>
              <w:marBottom w:val="120"/>
              <w:divBdr>
                <w:top w:val="none" w:sz="0" w:space="0" w:color="auto"/>
                <w:left w:val="none" w:sz="0" w:space="0" w:color="auto"/>
                <w:bottom w:val="none" w:sz="0" w:space="0" w:color="auto"/>
                <w:right w:val="none" w:sz="0" w:space="0" w:color="auto"/>
              </w:divBdr>
            </w:div>
            <w:div w:id="243492172">
              <w:marLeft w:val="0"/>
              <w:marRight w:val="0"/>
              <w:marTop w:val="0"/>
              <w:marBottom w:val="120"/>
              <w:divBdr>
                <w:top w:val="none" w:sz="0" w:space="0" w:color="auto"/>
                <w:left w:val="none" w:sz="0" w:space="0" w:color="auto"/>
                <w:bottom w:val="none" w:sz="0" w:space="0" w:color="auto"/>
                <w:right w:val="none" w:sz="0" w:space="0" w:color="auto"/>
              </w:divBdr>
            </w:div>
          </w:divsChild>
        </w:div>
        <w:div w:id="1336111744">
          <w:marLeft w:val="0"/>
          <w:marRight w:val="0"/>
          <w:marTop w:val="0"/>
          <w:marBottom w:val="240"/>
          <w:divBdr>
            <w:top w:val="none" w:sz="0" w:space="0" w:color="auto"/>
            <w:left w:val="none" w:sz="0" w:space="0" w:color="auto"/>
            <w:bottom w:val="none" w:sz="0" w:space="0" w:color="auto"/>
            <w:right w:val="none" w:sz="0" w:space="0" w:color="auto"/>
          </w:divBdr>
          <w:divsChild>
            <w:div w:id="1358964514">
              <w:marLeft w:val="0"/>
              <w:marRight w:val="0"/>
              <w:marTop w:val="0"/>
              <w:marBottom w:val="120"/>
              <w:divBdr>
                <w:top w:val="none" w:sz="0" w:space="0" w:color="auto"/>
                <w:left w:val="none" w:sz="0" w:space="0" w:color="auto"/>
                <w:bottom w:val="none" w:sz="0" w:space="0" w:color="auto"/>
                <w:right w:val="none" w:sz="0" w:space="0" w:color="auto"/>
              </w:divBdr>
            </w:div>
            <w:div w:id="1208952486">
              <w:marLeft w:val="0"/>
              <w:marRight w:val="0"/>
              <w:marTop w:val="0"/>
              <w:marBottom w:val="120"/>
              <w:divBdr>
                <w:top w:val="none" w:sz="0" w:space="0" w:color="auto"/>
                <w:left w:val="none" w:sz="0" w:space="0" w:color="auto"/>
                <w:bottom w:val="none" w:sz="0" w:space="0" w:color="auto"/>
                <w:right w:val="none" w:sz="0" w:space="0" w:color="auto"/>
              </w:divBdr>
            </w:div>
            <w:div w:id="128098596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03412432">
      <w:bodyDiv w:val="1"/>
      <w:marLeft w:val="0"/>
      <w:marRight w:val="0"/>
      <w:marTop w:val="0"/>
      <w:marBottom w:val="0"/>
      <w:divBdr>
        <w:top w:val="none" w:sz="0" w:space="0" w:color="auto"/>
        <w:left w:val="none" w:sz="0" w:space="0" w:color="auto"/>
        <w:bottom w:val="none" w:sz="0" w:space="0" w:color="auto"/>
        <w:right w:val="none" w:sz="0" w:space="0" w:color="auto"/>
      </w:divBdr>
      <w:divsChild>
        <w:div w:id="1625849611">
          <w:marLeft w:val="0"/>
          <w:marRight w:val="0"/>
          <w:marTop w:val="0"/>
          <w:marBottom w:val="120"/>
          <w:divBdr>
            <w:top w:val="none" w:sz="0" w:space="0" w:color="auto"/>
            <w:left w:val="none" w:sz="0" w:space="0" w:color="auto"/>
            <w:bottom w:val="none" w:sz="0" w:space="0" w:color="auto"/>
            <w:right w:val="none" w:sz="0" w:space="0" w:color="auto"/>
          </w:divBdr>
        </w:div>
        <w:div w:id="1704279874">
          <w:marLeft w:val="0"/>
          <w:marRight w:val="0"/>
          <w:marTop w:val="0"/>
          <w:marBottom w:val="120"/>
          <w:divBdr>
            <w:top w:val="none" w:sz="0" w:space="0" w:color="auto"/>
            <w:left w:val="none" w:sz="0" w:space="0" w:color="auto"/>
            <w:bottom w:val="none" w:sz="0" w:space="0" w:color="auto"/>
            <w:right w:val="none" w:sz="0" w:space="0" w:color="auto"/>
          </w:divBdr>
        </w:div>
        <w:div w:id="1498839316">
          <w:marLeft w:val="0"/>
          <w:marRight w:val="0"/>
          <w:marTop w:val="0"/>
          <w:marBottom w:val="120"/>
          <w:divBdr>
            <w:top w:val="none" w:sz="0" w:space="0" w:color="auto"/>
            <w:left w:val="none" w:sz="0" w:space="0" w:color="auto"/>
            <w:bottom w:val="none" w:sz="0" w:space="0" w:color="auto"/>
            <w:right w:val="none" w:sz="0" w:space="0" w:color="auto"/>
          </w:divBdr>
        </w:div>
        <w:div w:id="821585628">
          <w:marLeft w:val="0"/>
          <w:marRight w:val="0"/>
          <w:marTop w:val="0"/>
          <w:marBottom w:val="120"/>
          <w:divBdr>
            <w:top w:val="none" w:sz="0" w:space="0" w:color="auto"/>
            <w:left w:val="none" w:sz="0" w:space="0" w:color="auto"/>
            <w:bottom w:val="none" w:sz="0" w:space="0" w:color="auto"/>
            <w:right w:val="none" w:sz="0" w:space="0" w:color="auto"/>
          </w:divBdr>
        </w:div>
        <w:div w:id="747192175">
          <w:marLeft w:val="0"/>
          <w:marRight w:val="0"/>
          <w:marTop w:val="0"/>
          <w:marBottom w:val="120"/>
          <w:divBdr>
            <w:top w:val="none" w:sz="0" w:space="0" w:color="auto"/>
            <w:left w:val="none" w:sz="0" w:space="0" w:color="auto"/>
            <w:bottom w:val="none" w:sz="0" w:space="0" w:color="auto"/>
            <w:right w:val="none" w:sz="0" w:space="0" w:color="auto"/>
          </w:divBdr>
        </w:div>
        <w:div w:id="751898142">
          <w:marLeft w:val="0"/>
          <w:marRight w:val="0"/>
          <w:marTop w:val="0"/>
          <w:marBottom w:val="120"/>
          <w:divBdr>
            <w:top w:val="none" w:sz="0" w:space="0" w:color="auto"/>
            <w:left w:val="none" w:sz="0" w:space="0" w:color="auto"/>
            <w:bottom w:val="none" w:sz="0" w:space="0" w:color="auto"/>
            <w:right w:val="none" w:sz="0" w:space="0" w:color="auto"/>
          </w:divBdr>
        </w:div>
      </w:divsChild>
    </w:div>
    <w:div w:id="1416824901">
      <w:bodyDiv w:val="1"/>
      <w:marLeft w:val="0"/>
      <w:marRight w:val="0"/>
      <w:marTop w:val="0"/>
      <w:marBottom w:val="0"/>
      <w:divBdr>
        <w:top w:val="none" w:sz="0" w:space="0" w:color="auto"/>
        <w:left w:val="none" w:sz="0" w:space="0" w:color="auto"/>
        <w:bottom w:val="none" w:sz="0" w:space="0" w:color="auto"/>
        <w:right w:val="none" w:sz="0" w:space="0" w:color="auto"/>
      </w:divBdr>
    </w:div>
    <w:div w:id="1424296746">
      <w:bodyDiv w:val="1"/>
      <w:marLeft w:val="0"/>
      <w:marRight w:val="0"/>
      <w:marTop w:val="0"/>
      <w:marBottom w:val="0"/>
      <w:divBdr>
        <w:top w:val="none" w:sz="0" w:space="0" w:color="auto"/>
        <w:left w:val="none" w:sz="0" w:space="0" w:color="auto"/>
        <w:bottom w:val="none" w:sz="0" w:space="0" w:color="auto"/>
        <w:right w:val="none" w:sz="0" w:space="0" w:color="auto"/>
      </w:divBdr>
      <w:divsChild>
        <w:div w:id="2060008144">
          <w:marLeft w:val="0"/>
          <w:marRight w:val="0"/>
          <w:marTop w:val="0"/>
          <w:marBottom w:val="120"/>
          <w:divBdr>
            <w:top w:val="none" w:sz="0" w:space="0" w:color="auto"/>
            <w:left w:val="none" w:sz="0" w:space="0" w:color="auto"/>
            <w:bottom w:val="none" w:sz="0" w:space="0" w:color="auto"/>
            <w:right w:val="none" w:sz="0" w:space="0" w:color="auto"/>
          </w:divBdr>
        </w:div>
        <w:div w:id="1677070270">
          <w:marLeft w:val="0"/>
          <w:marRight w:val="0"/>
          <w:marTop w:val="0"/>
          <w:marBottom w:val="120"/>
          <w:divBdr>
            <w:top w:val="none" w:sz="0" w:space="0" w:color="auto"/>
            <w:left w:val="none" w:sz="0" w:space="0" w:color="auto"/>
            <w:bottom w:val="none" w:sz="0" w:space="0" w:color="auto"/>
            <w:right w:val="none" w:sz="0" w:space="0" w:color="auto"/>
          </w:divBdr>
        </w:div>
        <w:div w:id="1086734388">
          <w:marLeft w:val="0"/>
          <w:marRight w:val="0"/>
          <w:marTop w:val="0"/>
          <w:marBottom w:val="120"/>
          <w:divBdr>
            <w:top w:val="none" w:sz="0" w:space="0" w:color="auto"/>
            <w:left w:val="none" w:sz="0" w:space="0" w:color="auto"/>
            <w:bottom w:val="none" w:sz="0" w:space="0" w:color="auto"/>
            <w:right w:val="none" w:sz="0" w:space="0" w:color="auto"/>
          </w:divBdr>
        </w:div>
        <w:div w:id="787433315">
          <w:marLeft w:val="0"/>
          <w:marRight w:val="0"/>
          <w:marTop w:val="0"/>
          <w:marBottom w:val="120"/>
          <w:divBdr>
            <w:top w:val="none" w:sz="0" w:space="0" w:color="auto"/>
            <w:left w:val="none" w:sz="0" w:space="0" w:color="auto"/>
            <w:bottom w:val="none" w:sz="0" w:space="0" w:color="auto"/>
            <w:right w:val="none" w:sz="0" w:space="0" w:color="auto"/>
          </w:divBdr>
        </w:div>
      </w:divsChild>
    </w:div>
    <w:div w:id="1443650736">
      <w:bodyDiv w:val="1"/>
      <w:marLeft w:val="0"/>
      <w:marRight w:val="0"/>
      <w:marTop w:val="0"/>
      <w:marBottom w:val="0"/>
      <w:divBdr>
        <w:top w:val="none" w:sz="0" w:space="0" w:color="auto"/>
        <w:left w:val="none" w:sz="0" w:space="0" w:color="auto"/>
        <w:bottom w:val="none" w:sz="0" w:space="0" w:color="auto"/>
        <w:right w:val="none" w:sz="0" w:space="0" w:color="auto"/>
      </w:divBdr>
      <w:divsChild>
        <w:div w:id="337317206">
          <w:marLeft w:val="0"/>
          <w:marRight w:val="0"/>
          <w:marTop w:val="0"/>
          <w:marBottom w:val="240"/>
          <w:divBdr>
            <w:top w:val="none" w:sz="0" w:space="0" w:color="auto"/>
            <w:left w:val="none" w:sz="0" w:space="0" w:color="auto"/>
            <w:bottom w:val="none" w:sz="0" w:space="0" w:color="auto"/>
            <w:right w:val="none" w:sz="0" w:space="0" w:color="auto"/>
          </w:divBdr>
          <w:divsChild>
            <w:div w:id="1698312653">
              <w:marLeft w:val="0"/>
              <w:marRight w:val="0"/>
              <w:marTop w:val="0"/>
              <w:marBottom w:val="120"/>
              <w:divBdr>
                <w:top w:val="none" w:sz="0" w:space="0" w:color="auto"/>
                <w:left w:val="none" w:sz="0" w:space="0" w:color="auto"/>
                <w:bottom w:val="none" w:sz="0" w:space="0" w:color="auto"/>
                <w:right w:val="none" w:sz="0" w:space="0" w:color="auto"/>
              </w:divBdr>
            </w:div>
          </w:divsChild>
        </w:div>
        <w:div w:id="2063209086">
          <w:marLeft w:val="0"/>
          <w:marRight w:val="0"/>
          <w:marTop w:val="0"/>
          <w:marBottom w:val="240"/>
          <w:divBdr>
            <w:top w:val="none" w:sz="0" w:space="0" w:color="auto"/>
            <w:left w:val="none" w:sz="0" w:space="0" w:color="auto"/>
            <w:bottom w:val="none" w:sz="0" w:space="0" w:color="auto"/>
            <w:right w:val="none" w:sz="0" w:space="0" w:color="auto"/>
          </w:divBdr>
          <w:divsChild>
            <w:div w:id="365105448">
              <w:marLeft w:val="0"/>
              <w:marRight w:val="0"/>
              <w:marTop w:val="0"/>
              <w:marBottom w:val="120"/>
              <w:divBdr>
                <w:top w:val="none" w:sz="0" w:space="0" w:color="auto"/>
                <w:left w:val="none" w:sz="0" w:space="0" w:color="auto"/>
                <w:bottom w:val="none" w:sz="0" w:space="0" w:color="auto"/>
                <w:right w:val="none" w:sz="0" w:space="0" w:color="auto"/>
              </w:divBdr>
            </w:div>
            <w:div w:id="643583909">
              <w:marLeft w:val="0"/>
              <w:marRight w:val="0"/>
              <w:marTop w:val="0"/>
              <w:marBottom w:val="120"/>
              <w:divBdr>
                <w:top w:val="none" w:sz="0" w:space="0" w:color="auto"/>
                <w:left w:val="none" w:sz="0" w:space="0" w:color="auto"/>
                <w:bottom w:val="none" w:sz="0" w:space="0" w:color="auto"/>
                <w:right w:val="none" w:sz="0" w:space="0" w:color="auto"/>
              </w:divBdr>
            </w:div>
          </w:divsChild>
        </w:div>
        <w:div w:id="857633">
          <w:marLeft w:val="0"/>
          <w:marRight w:val="0"/>
          <w:marTop w:val="0"/>
          <w:marBottom w:val="240"/>
          <w:divBdr>
            <w:top w:val="none" w:sz="0" w:space="0" w:color="auto"/>
            <w:left w:val="none" w:sz="0" w:space="0" w:color="auto"/>
            <w:bottom w:val="none" w:sz="0" w:space="0" w:color="auto"/>
            <w:right w:val="none" w:sz="0" w:space="0" w:color="auto"/>
          </w:divBdr>
          <w:divsChild>
            <w:div w:id="54474467">
              <w:marLeft w:val="0"/>
              <w:marRight w:val="0"/>
              <w:marTop w:val="0"/>
              <w:marBottom w:val="120"/>
              <w:divBdr>
                <w:top w:val="none" w:sz="0" w:space="0" w:color="auto"/>
                <w:left w:val="none" w:sz="0" w:space="0" w:color="auto"/>
                <w:bottom w:val="none" w:sz="0" w:space="0" w:color="auto"/>
                <w:right w:val="none" w:sz="0" w:space="0" w:color="auto"/>
              </w:divBdr>
            </w:div>
            <w:div w:id="1632900928">
              <w:marLeft w:val="0"/>
              <w:marRight w:val="0"/>
              <w:marTop w:val="0"/>
              <w:marBottom w:val="120"/>
              <w:divBdr>
                <w:top w:val="none" w:sz="0" w:space="0" w:color="auto"/>
                <w:left w:val="none" w:sz="0" w:space="0" w:color="auto"/>
                <w:bottom w:val="none" w:sz="0" w:space="0" w:color="auto"/>
                <w:right w:val="none" w:sz="0" w:space="0" w:color="auto"/>
              </w:divBdr>
            </w:div>
          </w:divsChild>
        </w:div>
        <w:div w:id="1945111582">
          <w:marLeft w:val="0"/>
          <w:marRight w:val="0"/>
          <w:marTop w:val="0"/>
          <w:marBottom w:val="240"/>
          <w:divBdr>
            <w:top w:val="none" w:sz="0" w:space="0" w:color="auto"/>
            <w:left w:val="none" w:sz="0" w:space="0" w:color="auto"/>
            <w:bottom w:val="none" w:sz="0" w:space="0" w:color="auto"/>
            <w:right w:val="none" w:sz="0" w:space="0" w:color="auto"/>
          </w:divBdr>
          <w:divsChild>
            <w:div w:id="2131894384">
              <w:marLeft w:val="0"/>
              <w:marRight w:val="0"/>
              <w:marTop w:val="0"/>
              <w:marBottom w:val="120"/>
              <w:divBdr>
                <w:top w:val="none" w:sz="0" w:space="0" w:color="auto"/>
                <w:left w:val="none" w:sz="0" w:space="0" w:color="auto"/>
                <w:bottom w:val="none" w:sz="0" w:space="0" w:color="auto"/>
                <w:right w:val="none" w:sz="0" w:space="0" w:color="auto"/>
              </w:divBdr>
            </w:div>
          </w:divsChild>
        </w:div>
        <w:div w:id="2085032019">
          <w:marLeft w:val="0"/>
          <w:marRight w:val="0"/>
          <w:marTop w:val="0"/>
          <w:marBottom w:val="240"/>
          <w:divBdr>
            <w:top w:val="none" w:sz="0" w:space="0" w:color="auto"/>
            <w:left w:val="none" w:sz="0" w:space="0" w:color="auto"/>
            <w:bottom w:val="none" w:sz="0" w:space="0" w:color="auto"/>
            <w:right w:val="none" w:sz="0" w:space="0" w:color="auto"/>
          </w:divBdr>
          <w:divsChild>
            <w:div w:id="16408443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46269536">
      <w:bodyDiv w:val="1"/>
      <w:marLeft w:val="0"/>
      <w:marRight w:val="0"/>
      <w:marTop w:val="0"/>
      <w:marBottom w:val="0"/>
      <w:divBdr>
        <w:top w:val="none" w:sz="0" w:space="0" w:color="auto"/>
        <w:left w:val="none" w:sz="0" w:space="0" w:color="auto"/>
        <w:bottom w:val="none" w:sz="0" w:space="0" w:color="auto"/>
        <w:right w:val="none" w:sz="0" w:space="0" w:color="auto"/>
      </w:divBdr>
      <w:divsChild>
        <w:div w:id="1538590155">
          <w:marLeft w:val="0"/>
          <w:marRight w:val="0"/>
          <w:marTop w:val="0"/>
          <w:marBottom w:val="120"/>
          <w:divBdr>
            <w:top w:val="none" w:sz="0" w:space="0" w:color="auto"/>
            <w:left w:val="none" w:sz="0" w:space="0" w:color="auto"/>
            <w:bottom w:val="none" w:sz="0" w:space="0" w:color="auto"/>
            <w:right w:val="none" w:sz="0" w:space="0" w:color="auto"/>
          </w:divBdr>
        </w:div>
        <w:div w:id="1120878228">
          <w:marLeft w:val="0"/>
          <w:marRight w:val="0"/>
          <w:marTop w:val="0"/>
          <w:marBottom w:val="120"/>
          <w:divBdr>
            <w:top w:val="none" w:sz="0" w:space="0" w:color="auto"/>
            <w:left w:val="none" w:sz="0" w:space="0" w:color="auto"/>
            <w:bottom w:val="none" w:sz="0" w:space="0" w:color="auto"/>
            <w:right w:val="none" w:sz="0" w:space="0" w:color="auto"/>
          </w:divBdr>
        </w:div>
        <w:div w:id="1222785121">
          <w:marLeft w:val="0"/>
          <w:marRight w:val="0"/>
          <w:marTop w:val="0"/>
          <w:marBottom w:val="120"/>
          <w:divBdr>
            <w:top w:val="none" w:sz="0" w:space="0" w:color="auto"/>
            <w:left w:val="none" w:sz="0" w:space="0" w:color="auto"/>
            <w:bottom w:val="none" w:sz="0" w:space="0" w:color="auto"/>
            <w:right w:val="none" w:sz="0" w:space="0" w:color="auto"/>
          </w:divBdr>
        </w:div>
        <w:div w:id="1799758353">
          <w:marLeft w:val="0"/>
          <w:marRight w:val="0"/>
          <w:marTop w:val="0"/>
          <w:marBottom w:val="120"/>
          <w:divBdr>
            <w:top w:val="none" w:sz="0" w:space="0" w:color="auto"/>
            <w:left w:val="none" w:sz="0" w:space="0" w:color="auto"/>
            <w:bottom w:val="none" w:sz="0" w:space="0" w:color="auto"/>
            <w:right w:val="none" w:sz="0" w:space="0" w:color="auto"/>
          </w:divBdr>
        </w:div>
        <w:div w:id="1417631287">
          <w:marLeft w:val="0"/>
          <w:marRight w:val="0"/>
          <w:marTop w:val="0"/>
          <w:marBottom w:val="120"/>
          <w:divBdr>
            <w:top w:val="none" w:sz="0" w:space="0" w:color="auto"/>
            <w:left w:val="none" w:sz="0" w:space="0" w:color="auto"/>
            <w:bottom w:val="none" w:sz="0" w:space="0" w:color="auto"/>
            <w:right w:val="none" w:sz="0" w:space="0" w:color="auto"/>
          </w:divBdr>
        </w:div>
        <w:div w:id="363790537">
          <w:marLeft w:val="0"/>
          <w:marRight w:val="0"/>
          <w:marTop w:val="0"/>
          <w:marBottom w:val="120"/>
          <w:divBdr>
            <w:top w:val="none" w:sz="0" w:space="0" w:color="auto"/>
            <w:left w:val="none" w:sz="0" w:space="0" w:color="auto"/>
            <w:bottom w:val="none" w:sz="0" w:space="0" w:color="auto"/>
            <w:right w:val="none" w:sz="0" w:space="0" w:color="auto"/>
          </w:divBdr>
        </w:div>
      </w:divsChild>
    </w:div>
    <w:div w:id="1446537405">
      <w:bodyDiv w:val="1"/>
      <w:marLeft w:val="0"/>
      <w:marRight w:val="0"/>
      <w:marTop w:val="0"/>
      <w:marBottom w:val="0"/>
      <w:divBdr>
        <w:top w:val="none" w:sz="0" w:space="0" w:color="auto"/>
        <w:left w:val="none" w:sz="0" w:space="0" w:color="auto"/>
        <w:bottom w:val="none" w:sz="0" w:space="0" w:color="auto"/>
        <w:right w:val="none" w:sz="0" w:space="0" w:color="auto"/>
      </w:divBdr>
      <w:divsChild>
        <w:div w:id="1216039951">
          <w:marLeft w:val="0"/>
          <w:marRight w:val="0"/>
          <w:marTop w:val="0"/>
          <w:marBottom w:val="0"/>
          <w:divBdr>
            <w:top w:val="none" w:sz="0" w:space="0" w:color="auto"/>
            <w:left w:val="none" w:sz="0" w:space="0" w:color="auto"/>
            <w:bottom w:val="none" w:sz="0" w:space="0" w:color="auto"/>
            <w:right w:val="none" w:sz="0" w:space="0" w:color="auto"/>
          </w:divBdr>
          <w:divsChild>
            <w:div w:id="1518427585">
              <w:marLeft w:val="0"/>
              <w:marRight w:val="0"/>
              <w:marTop w:val="0"/>
              <w:marBottom w:val="120"/>
              <w:divBdr>
                <w:top w:val="none" w:sz="0" w:space="0" w:color="auto"/>
                <w:left w:val="none" w:sz="0" w:space="0" w:color="auto"/>
                <w:bottom w:val="none" w:sz="0" w:space="0" w:color="auto"/>
                <w:right w:val="none" w:sz="0" w:space="0" w:color="auto"/>
              </w:divBdr>
            </w:div>
          </w:divsChild>
        </w:div>
        <w:div w:id="1049912826">
          <w:marLeft w:val="0"/>
          <w:marRight w:val="0"/>
          <w:marTop w:val="0"/>
          <w:marBottom w:val="0"/>
          <w:divBdr>
            <w:top w:val="none" w:sz="0" w:space="0" w:color="auto"/>
            <w:left w:val="none" w:sz="0" w:space="0" w:color="auto"/>
            <w:bottom w:val="none" w:sz="0" w:space="0" w:color="auto"/>
            <w:right w:val="none" w:sz="0" w:space="0" w:color="auto"/>
          </w:divBdr>
          <w:divsChild>
            <w:div w:id="57020469">
              <w:marLeft w:val="0"/>
              <w:marRight w:val="0"/>
              <w:marTop w:val="0"/>
              <w:marBottom w:val="120"/>
              <w:divBdr>
                <w:top w:val="none" w:sz="0" w:space="0" w:color="auto"/>
                <w:left w:val="none" w:sz="0" w:space="0" w:color="auto"/>
                <w:bottom w:val="none" w:sz="0" w:space="0" w:color="auto"/>
                <w:right w:val="none" w:sz="0" w:space="0" w:color="auto"/>
              </w:divBdr>
            </w:div>
            <w:div w:id="1581987274">
              <w:marLeft w:val="0"/>
              <w:marRight w:val="0"/>
              <w:marTop w:val="0"/>
              <w:marBottom w:val="120"/>
              <w:divBdr>
                <w:top w:val="none" w:sz="0" w:space="0" w:color="auto"/>
                <w:left w:val="none" w:sz="0" w:space="0" w:color="auto"/>
                <w:bottom w:val="none" w:sz="0" w:space="0" w:color="auto"/>
                <w:right w:val="none" w:sz="0" w:space="0" w:color="auto"/>
              </w:divBdr>
            </w:div>
            <w:div w:id="70735856">
              <w:marLeft w:val="0"/>
              <w:marRight w:val="0"/>
              <w:marTop w:val="0"/>
              <w:marBottom w:val="120"/>
              <w:divBdr>
                <w:top w:val="none" w:sz="0" w:space="0" w:color="auto"/>
                <w:left w:val="none" w:sz="0" w:space="0" w:color="auto"/>
                <w:bottom w:val="none" w:sz="0" w:space="0" w:color="auto"/>
                <w:right w:val="none" w:sz="0" w:space="0" w:color="auto"/>
              </w:divBdr>
            </w:div>
          </w:divsChild>
        </w:div>
        <w:div w:id="1113591494">
          <w:marLeft w:val="0"/>
          <w:marRight w:val="0"/>
          <w:marTop w:val="0"/>
          <w:marBottom w:val="0"/>
          <w:divBdr>
            <w:top w:val="none" w:sz="0" w:space="0" w:color="auto"/>
            <w:left w:val="none" w:sz="0" w:space="0" w:color="auto"/>
            <w:bottom w:val="none" w:sz="0" w:space="0" w:color="auto"/>
            <w:right w:val="none" w:sz="0" w:space="0" w:color="auto"/>
          </w:divBdr>
          <w:divsChild>
            <w:div w:id="1284461818">
              <w:marLeft w:val="0"/>
              <w:marRight w:val="0"/>
              <w:marTop w:val="0"/>
              <w:marBottom w:val="120"/>
              <w:divBdr>
                <w:top w:val="none" w:sz="0" w:space="0" w:color="auto"/>
                <w:left w:val="none" w:sz="0" w:space="0" w:color="auto"/>
                <w:bottom w:val="none" w:sz="0" w:space="0" w:color="auto"/>
                <w:right w:val="none" w:sz="0" w:space="0" w:color="auto"/>
              </w:divBdr>
            </w:div>
            <w:div w:id="670260309">
              <w:marLeft w:val="0"/>
              <w:marRight w:val="0"/>
              <w:marTop w:val="0"/>
              <w:marBottom w:val="120"/>
              <w:divBdr>
                <w:top w:val="none" w:sz="0" w:space="0" w:color="auto"/>
                <w:left w:val="none" w:sz="0" w:space="0" w:color="auto"/>
                <w:bottom w:val="none" w:sz="0" w:space="0" w:color="auto"/>
                <w:right w:val="none" w:sz="0" w:space="0" w:color="auto"/>
              </w:divBdr>
            </w:div>
          </w:divsChild>
        </w:div>
        <w:div w:id="76290602">
          <w:marLeft w:val="0"/>
          <w:marRight w:val="0"/>
          <w:marTop w:val="0"/>
          <w:marBottom w:val="0"/>
          <w:divBdr>
            <w:top w:val="none" w:sz="0" w:space="0" w:color="auto"/>
            <w:left w:val="none" w:sz="0" w:space="0" w:color="auto"/>
            <w:bottom w:val="none" w:sz="0" w:space="0" w:color="auto"/>
            <w:right w:val="none" w:sz="0" w:space="0" w:color="auto"/>
          </w:divBdr>
          <w:divsChild>
            <w:div w:id="1177696448">
              <w:marLeft w:val="0"/>
              <w:marRight w:val="0"/>
              <w:marTop w:val="0"/>
              <w:marBottom w:val="120"/>
              <w:divBdr>
                <w:top w:val="none" w:sz="0" w:space="0" w:color="auto"/>
                <w:left w:val="none" w:sz="0" w:space="0" w:color="auto"/>
                <w:bottom w:val="none" w:sz="0" w:space="0" w:color="auto"/>
                <w:right w:val="none" w:sz="0" w:space="0" w:color="auto"/>
              </w:divBdr>
            </w:div>
            <w:div w:id="1168134400">
              <w:marLeft w:val="0"/>
              <w:marRight w:val="0"/>
              <w:marTop w:val="0"/>
              <w:marBottom w:val="120"/>
              <w:divBdr>
                <w:top w:val="none" w:sz="0" w:space="0" w:color="auto"/>
                <w:left w:val="none" w:sz="0" w:space="0" w:color="auto"/>
                <w:bottom w:val="none" w:sz="0" w:space="0" w:color="auto"/>
                <w:right w:val="none" w:sz="0" w:space="0" w:color="auto"/>
              </w:divBdr>
            </w:div>
            <w:div w:id="2065832772">
              <w:marLeft w:val="0"/>
              <w:marRight w:val="0"/>
              <w:marTop w:val="0"/>
              <w:marBottom w:val="120"/>
              <w:divBdr>
                <w:top w:val="none" w:sz="0" w:space="0" w:color="auto"/>
                <w:left w:val="none" w:sz="0" w:space="0" w:color="auto"/>
                <w:bottom w:val="none" w:sz="0" w:space="0" w:color="auto"/>
                <w:right w:val="none" w:sz="0" w:space="0" w:color="auto"/>
              </w:divBdr>
            </w:div>
          </w:divsChild>
        </w:div>
        <w:div w:id="109666793">
          <w:marLeft w:val="0"/>
          <w:marRight w:val="0"/>
          <w:marTop w:val="0"/>
          <w:marBottom w:val="0"/>
          <w:divBdr>
            <w:top w:val="none" w:sz="0" w:space="0" w:color="auto"/>
            <w:left w:val="none" w:sz="0" w:space="0" w:color="auto"/>
            <w:bottom w:val="none" w:sz="0" w:space="0" w:color="auto"/>
            <w:right w:val="none" w:sz="0" w:space="0" w:color="auto"/>
          </w:divBdr>
          <w:divsChild>
            <w:div w:id="15876878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50927550">
      <w:bodyDiv w:val="1"/>
      <w:marLeft w:val="0"/>
      <w:marRight w:val="0"/>
      <w:marTop w:val="0"/>
      <w:marBottom w:val="0"/>
      <w:divBdr>
        <w:top w:val="none" w:sz="0" w:space="0" w:color="auto"/>
        <w:left w:val="none" w:sz="0" w:space="0" w:color="auto"/>
        <w:bottom w:val="none" w:sz="0" w:space="0" w:color="auto"/>
        <w:right w:val="none" w:sz="0" w:space="0" w:color="auto"/>
      </w:divBdr>
      <w:divsChild>
        <w:div w:id="133304578">
          <w:marLeft w:val="0"/>
          <w:marRight w:val="0"/>
          <w:marTop w:val="0"/>
          <w:marBottom w:val="0"/>
          <w:divBdr>
            <w:top w:val="none" w:sz="0" w:space="0" w:color="auto"/>
            <w:left w:val="none" w:sz="0" w:space="0" w:color="auto"/>
            <w:bottom w:val="none" w:sz="0" w:space="0" w:color="auto"/>
            <w:right w:val="none" w:sz="0" w:space="0" w:color="auto"/>
          </w:divBdr>
          <w:divsChild>
            <w:div w:id="1189024545">
              <w:marLeft w:val="0"/>
              <w:marRight w:val="0"/>
              <w:marTop w:val="0"/>
              <w:marBottom w:val="120"/>
              <w:divBdr>
                <w:top w:val="none" w:sz="0" w:space="0" w:color="auto"/>
                <w:left w:val="none" w:sz="0" w:space="0" w:color="auto"/>
                <w:bottom w:val="none" w:sz="0" w:space="0" w:color="auto"/>
                <w:right w:val="none" w:sz="0" w:space="0" w:color="auto"/>
              </w:divBdr>
            </w:div>
            <w:div w:id="1511218483">
              <w:marLeft w:val="0"/>
              <w:marRight w:val="0"/>
              <w:marTop w:val="0"/>
              <w:marBottom w:val="120"/>
              <w:divBdr>
                <w:top w:val="none" w:sz="0" w:space="0" w:color="auto"/>
                <w:left w:val="none" w:sz="0" w:space="0" w:color="auto"/>
                <w:bottom w:val="none" w:sz="0" w:space="0" w:color="auto"/>
                <w:right w:val="none" w:sz="0" w:space="0" w:color="auto"/>
              </w:divBdr>
            </w:div>
            <w:div w:id="107354658">
              <w:marLeft w:val="0"/>
              <w:marRight w:val="0"/>
              <w:marTop w:val="0"/>
              <w:marBottom w:val="120"/>
              <w:divBdr>
                <w:top w:val="none" w:sz="0" w:space="0" w:color="auto"/>
                <w:left w:val="none" w:sz="0" w:space="0" w:color="auto"/>
                <w:bottom w:val="none" w:sz="0" w:space="0" w:color="auto"/>
                <w:right w:val="none" w:sz="0" w:space="0" w:color="auto"/>
              </w:divBdr>
            </w:div>
          </w:divsChild>
        </w:div>
        <w:div w:id="206768801">
          <w:marLeft w:val="0"/>
          <w:marRight w:val="0"/>
          <w:marTop w:val="0"/>
          <w:marBottom w:val="0"/>
          <w:divBdr>
            <w:top w:val="none" w:sz="0" w:space="0" w:color="auto"/>
            <w:left w:val="none" w:sz="0" w:space="0" w:color="auto"/>
            <w:bottom w:val="none" w:sz="0" w:space="0" w:color="auto"/>
            <w:right w:val="none" w:sz="0" w:space="0" w:color="auto"/>
          </w:divBdr>
          <w:divsChild>
            <w:div w:id="1988897178">
              <w:marLeft w:val="0"/>
              <w:marRight w:val="0"/>
              <w:marTop w:val="0"/>
              <w:marBottom w:val="120"/>
              <w:divBdr>
                <w:top w:val="none" w:sz="0" w:space="0" w:color="auto"/>
                <w:left w:val="none" w:sz="0" w:space="0" w:color="auto"/>
                <w:bottom w:val="none" w:sz="0" w:space="0" w:color="auto"/>
                <w:right w:val="none" w:sz="0" w:space="0" w:color="auto"/>
              </w:divBdr>
            </w:div>
            <w:div w:id="1148471444">
              <w:marLeft w:val="0"/>
              <w:marRight w:val="0"/>
              <w:marTop w:val="0"/>
              <w:marBottom w:val="120"/>
              <w:divBdr>
                <w:top w:val="none" w:sz="0" w:space="0" w:color="auto"/>
                <w:left w:val="none" w:sz="0" w:space="0" w:color="auto"/>
                <w:bottom w:val="none" w:sz="0" w:space="0" w:color="auto"/>
                <w:right w:val="none" w:sz="0" w:space="0" w:color="auto"/>
              </w:divBdr>
            </w:div>
            <w:div w:id="1632049584">
              <w:marLeft w:val="0"/>
              <w:marRight w:val="0"/>
              <w:marTop w:val="0"/>
              <w:marBottom w:val="120"/>
              <w:divBdr>
                <w:top w:val="none" w:sz="0" w:space="0" w:color="auto"/>
                <w:left w:val="none" w:sz="0" w:space="0" w:color="auto"/>
                <w:bottom w:val="none" w:sz="0" w:space="0" w:color="auto"/>
                <w:right w:val="none" w:sz="0" w:space="0" w:color="auto"/>
              </w:divBdr>
            </w:div>
          </w:divsChild>
        </w:div>
        <w:div w:id="655231759">
          <w:marLeft w:val="0"/>
          <w:marRight w:val="0"/>
          <w:marTop w:val="0"/>
          <w:marBottom w:val="0"/>
          <w:divBdr>
            <w:top w:val="none" w:sz="0" w:space="0" w:color="auto"/>
            <w:left w:val="none" w:sz="0" w:space="0" w:color="auto"/>
            <w:bottom w:val="none" w:sz="0" w:space="0" w:color="auto"/>
            <w:right w:val="none" w:sz="0" w:space="0" w:color="auto"/>
          </w:divBdr>
          <w:divsChild>
            <w:div w:id="1168789853">
              <w:marLeft w:val="0"/>
              <w:marRight w:val="0"/>
              <w:marTop w:val="0"/>
              <w:marBottom w:val="120"/>
              <w:divBdr>
                <w:top w:val="none" w:sz="0" w:space="0" w:color="auto"/>
                <w:left w:val="none" w:sz="0" w:space="0" w:color="auto"/>
                <w:bottom w:val="none" w:sz="0" w:space="0" w:color="auto"/>
                <w:right w:val="none" w:sz="0" w:space="0" w:color="auto"/>
              </w:divBdr>
            </w:div>
            <w:div w:id="680743450">
              <w:marLeft w:val="0"/>
              <w:marRight w:val="0"/>
              <w:marTop w:val="0"/>
              <w:marBottom w:val="120"/>
              <w:divBdr>
                <w:top w:val="none" w:sz="0" w:space="0" w:color="auto"/>
                <w:left w:val="none" w:sz="0" w:space="0" w:color="auto"/>
                <w:bottom w:val="none" w:sz="0" w:space="0" w:color="auto"/>
                <w:right w:val="none" w:sz="0" w:space="0" w:color="auto"/>
              </w:divBdr>
            </w:div>
            <w:div w:id="11469705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75871783">
      <w:bodyDiv w:val="1"/>
      <w:marLeft w:val="0"/>
      <w:marRight w:val="0"/>
      <w:marTop w:val="0"/>
      <w:marBottom w:val="0"/>
      <w:divBdr>
        <w:top w:val="none" w:sz="0" w:space="0" w:color="auto"/>
        <w:left w:val="none" w:sz="0" w:space="0" w:color="auto"/>
        <w:bottom w:val="none" w:sz="0" w:space="0" w:color="auto"/>
        <w:right w:val="none" w:sz="0" w:space="0" w:color="auto"/>
      </w:divBdr>
      <w:divsChild>
        <w:div w:id="637615598">
          <w:marLeft w:val="0"/>
          <w:marRight w:val="0"/>
          <w:marTop w:val="0"/>
          <w:marBottom w:val="0"/>
          <w:divBdr>
            <w:top w:val="none" w:sz="0" w:space="0" w:color="auto"/>
            <w:left w:val="none" w:sz="0" w:space="0" w:color="auto"/>
            <w:bottom w:val="none" w:sz="0" w:space="0" w:color="auto"/>
            <w:right w:val="none" w:sz="0" w:space="0" w:color="auto"/>
          </w:divBdr>
          <w:divsChild>
            <w:div w:id="1339455674">
              <w:marLeft w:val="0"/>
              <w:marRight w:val="0"/>
              <w:marTop w:val="0"/>
              <w:marBottom w:val="120"/>
              <w:divBdr>
                <w:top w:val="none" w:sz="0" w:space="0" w:color="auto"/>
                <w:left w:val="none" w:sz="0" w:space="0" w:color="auto"/>
                <w:bottom w:val="none" w:sz="0" w:space="0" w:color="auto"/>
                <w:right w:val="none" w:sz="0" w:space="0" w:color="auto"/>
              </w:divBdr>
            </w:div>
          </w:divsChild>
        </w:div>
        <w:div w:id="1717731053">
          <w:marLeft w:val="0"/>
          <w:marRight w:val="0"/>
          <w:marTop w:val="0"/>
          <w:marBottom w:val="0"/>
          <w:divBdr>
            <w:top w:val="none" w:sz="0" w:space="0" w:color="auto"/>
            <w:left w:val="none" w:sz="0" w:space="0" w:color="auto"/>
            <w:bottom w:val="none" w:sz="0" w:space="0" w:color="auto"/>
            <w:right w:val="none" w:sz="0" w:space="0" w:color="auto"/>
          </w:divBdr>
          <w:divsChild>
            <w:div w:id="2019379676">
              <w:marLeft w:val="0"/>
              <w:marRight w:val="0"/>
              <w:marTop w:val="0"/>
              <w:marBottom w:val="120"/>
              <w:divBdr>
                <w:top w:val="none" w:sz="0" w:space="0" w:color="auto"/>
                <w:left w:val="none" w:sz="0" w:space="0" w:color="auto"/>
                <w:bottom w:val="none" w:sz="0" w:space="0" w:color="auto"/>
                <w:right w:val="none" w:sz="0" w:space="0" w:color="auto"/>
              </w:divBdr>
            </w:div>
            <w:div w:id="1147747966">
              <w:marLeft w:val="0"/>
              <w:marRight w:val="0"/>
              <w:marTop w:val="0"/>
              <w:marBottom w:val="120"/>
              <w:divBdr>
                <w:top w:val="none" w:sz="0" w:space="0" w:color="auto"/>
                <w:left w:val="none" w:sz="0" w:space="0" w:color="auto"/>
                <w:bottom w:val="none" w:sz="0" w:space="0" w:color="auto"/>
                <w:right w:val="none" w:sz="0" w:space="0" w:color="auto"/>
              </w:divBdr>
            </w:div>
            <w:div w:id="1882085446">
              <w:marLeft w:val="0"/>
              <w:marRight w:val="0"/>
              <w:marTop w:val="0"/>
              <w:marBottom w:val="120"/>
              <w:divBdr>
                <w:top w:val="none" w:sz="0" w:space="0" w:color="auto"/>
                <w:left w:val="none" w:sz="0" w:space="0" w:color="auto"/>
                <w:bottom w:val="none" w:sz="0" w:space="0" w:color="auto"/>
                <w:right w:val="none" w:sz="0" w:space="0" w:color="auto"/>
              </w:divBdr>
            </w:div>
            <w:div w:id="1522623348">
              <w:marLeft w:val="0"/>
              <w:marRight w:val="0"/>
              <w:marTop w:val="0"/>
              <w:marBottom w:val="120"/>
              <w:divBdr>
                <w:top w:val="none" w:sz="0" w:space="0" w:color="auto"/>
                <w:left w:val="none" w:sz="0" w:space="0" w:color="auto"/>
                <w:bottom w:val="none" w:sz="0" w:space="0" w:color="auto"/>
                <w:right w:val="none" w:sz="0" w:space="0" w:color="auto"/>
              </w:divBdr>
            </w:div>
            <w:div w:id="1822576852">
              <w:marLeft w:val="0"/>
              <w:marRight w:val="0"/>
              <w:marTop w:val="0"/>
              <w:marBottom w:val="120"/>
              <w:divBdr>
                <w:top w:val="none" w:sz="0" w:space="0" w:color="auto"/>
                <w:left w:val="none" w:sz="0" w:space="0" w:color="auto"/>
                <w:bottom w:val="none" w:sz="0" w:space="0" w:color="auto"/>
                <w:right w:val="none" w:sz="0" w:space="0" w:color="auto"/>
              </w:divBdr>
            </w:div>
          </w:divsChild>
        </w:div>
        <w:div w:id="1123184743">
          <w:marLeft w:val="0"/>
          <w:marRight w:val="0"/>
          <w:marTop w:val="0"/>
          <w:marBottom w:val="0"/>
          <w:divBdr>
            <w:top w:val="none" w:sz="0" w:space="0" w:color="auto"/>
            <w:left w:val="none" w:sz="0" w:space="0" w:color="auto"/>
            <w:bottom w:val="none" w:sz="0" w:space="0" w:color="auto"/>
            <w:right w:val="none" w:sz="0" w:space="0" w:color="auto"/>
          </w:divBdr>
          <w:divsChild>
            <w:div w:id="117918712">
              <w:marLeft w:val="0"/>
              <w:marRight w:val="0"/>
              <w:marTop w:val="0"/>
              <w:marBottom w:val="120"/>
              <w:divBdr>
                <w:top w:val="none" w:sz="0" w:space="0" w:color="auto"/>
                <w:left w:val="none" w:sz="0" w:space="0" w:color="auto"/>
                <w:bottom w:val="none" w:sz="0" w:space="0" w:color="auto"/>
                <w:right w:val="none" w:sz="0" w:space="0" w:color="auto"/>
              </w:divBdr>
            </w:div>
            <w:div w:id="1632398108">
              <w:marLeft w:val="0"/>
              <w:marRight w:val="0"/>
              <w:marTop w:val="0"/>
              <w:marBottom w:val="120"/>
              <w:divBdr>
                <w:top w:val="none" w:sz="0" w:space="0" w:color="auto"/>
                <w:left w:val="none" w:sz="0" w:space="0" w:color="auto"/>
                <w:bottom w:val="none" w:sz="0" w:space="0" w:color="auto"/>
                <w:right w:val="none" w:sz="0" w:space="0" w:color="auto"/>
              </w:divBdr>
            </w:div>
            <w:div w:id="907885784">
              <w:marLeft w:val="0"/>
              <w:marRight w:val="0"/>
              <w:marTop w:val="0"/>
              <w:marBottom w:val="120"/>
              <w:divBdr>
                <w:top w:val="none" w:sz="0" w:space="0" w:color="auto"/>
                <w:left w:val="none" w:sz="0" w:space="0" w:color="auto"/>
                <w:bottom w:val="none" w:sz="0" w:space="0" w:color="auto"/>
                <w:right w:val="none" w:sz="0" w:space="0" w:color="auto"/>
              </w:divBdr>
            </w:div>
            <w:div w:id="837382979">
              <w:marLeft w:val="0"/>
              <w:marRight w:val="0"/>
              <w:marTop w:val="0"/>
              <w:marBottom w:val="120"/>
              <w:divBdr>
                <w:top w:val="none" w:sz="0" w:space="0" w:color="auto"/>
                <w:left w:val="none" w:sz="0" w:space="0" w:color="auto"/>
                <w:bottom w:val="none" w:sz="0" w:space="0" w:color="auto"/>
                <w:right w:val="none" w:sz="0" w:space="0" w:color="auto"/>
              </w:divBdr>
            </w:div>
            <w:div w:id="1827360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84813983">
      <w:bodyDiv w:val="1"/>
      <w:marLeft w:val="0"/>
      <w:marRight w:val="0"/>
      <w:marTop w:val="0"/>
      <w:marBottom w:val="0"/>
      <w:divBdr>
        <w:top w:val="none" w:sz="0" w:space="0" w:color="auto"/>
        <w:left w:val="none" w:sz="0" w:space="0" w:color="auto"/>
        <w:bottom w:val="none" w:sz="0" w:space="0" w:color="auto"/>
        <w:right w:val="none" w:sz="0" w:space="0" w:color="auto"/>
      </w:divBdr>
      <w:divsChild>
        <w:div w:id="1748382737">
          <w:marLeft w:val="0"/>
          <w:marRight w:val="0"/>
          <w:marTop w:val="0"/>
          <w:marBottom w:val="0"/>
          <w:divBdr>
            <w:top w:val="none" w:sz="0" w:space="0" w:color="auto"/>
            <w:left w:val="none" w:sz="0" w:space="0" w:color="auto"/>
            <w:bottom w:val="none" w:sz="0" w:space="0" w:color="auto"/>
            <w:right w:val="none" w:sz="0" w:space="0" w:color="auto"/>
          </w:divBdr>
          <w:divsChild>
            <w:div w:id="2066178660">
              <w:marLeft w:val="0"/>
              <w:marRight w:val="0"/>
              <w:marTop w:val="0"/>
              <w:marBottom w:val="120"/>
              <w:divBdr>
                <w:top w:val="none" w:sz="0" w:space="0" w:color="auto"/>
                <w:left w:val="none" w:sz="0" w:space="0" w:color="auto"/>
                <w:bottom w:val="none" w:sz="0" w:space="0" w:color="auto"/>
                <w:right w:val="none" w:sz="0" w:space="0" w:color="auto"/>
              </w:divBdr>
            </w:div>
            <w:div w:id="793788520">
              <w:marLeft w:val="0"/>
              <w:marRight w:val="0"/>
              <w:marTop w:val="0"/>
              <w:marBottom w:val="120"/>
              <w:divBdr>
                <w:top w:val="none" w:sz="0" w:space="0" w:color="auto"/>
                <w:left w:val="none" w:sz="0" w:space="0" w:color="auto"/>
                <w:bottom w:val="none" w:sz="0" w:space="0" w:color="auto"/>
                <w:right w:val="none" w:sz="0" w:space="0" w:color="auto"/>
              </w:divBdr>
            </w:div>
            <w:div w:id="502553008">
              <w:marLeft w:val="0"/>
              <w:marRight w:val="0"/>
              <w:marTop w:val="0"/>
              <w:marBottom w:val="120"/>
              <w:divBdr>
                <w:top w:val="none" w:sz="0" w:space="0" w:color="auto"/>
                <w:left w:val="none" w:sz="0" w:space="0" w:color="auto"/>
                <w:bottom w:val="none" w:sz="0" w:space="0" w:color="auto"/>
                <w:right w:val="none" w:sz="0" w:space="0" w:color="auto"/>
              </w:divBdr>
            </w:div>
          </w:divsChild>
        </w:div>
        <w:div w:id="1571500802">
          <w:marLeft w:val="0"/>
          <w:marRight w:val="0"/>
          <w:marTop w:val="0"/>
          <w:marBottom w:val="0"/>
          <w:divBdr>
            <w:top w:val="none" w:sz="0" w:space="0" w:color="auto"/>
            <w:left w:val="none" w:sz="0" w:space="0" w:color="auto"/>
            <w:bottom w:val="none" w:sz="0" w:space="0" w:color="auto"/>
            <w:right w:val="none" w:sz="0" w:space="0" w:color="auto"/>
          </w:divBdr>
          <w:divsChild>
            <w:div w:id="274287179">
              <w:marLeft w:val="0"/>
              <w:marRight w:val="0"/>
              <w:marTop w:val="0"/>
              <w:marBottom w:val="120"/>
              <w:divBdr>
                <w:top w:val="none" w:sz="0" w:space="0" w:color="auto"/>
                <w:left w:val="none" w:sz="0" w:space="0" w:color="auto"/>
                <w:bottom w:val="none" w:sz="0" w:space="0" w:color="auto"/>
                <w:right w:val="none" w:sz="0" w:space="0" w:color="auto"/>
              </w:divBdr>
            </w:div>
            <w:div w:id="1095244858">
              <w:marLeft w:val="0"/>
              <w:marRight w:val="0"/>
              <w:marTop w:val="0"/>
              <w:marBottom w:val="120"/>
              <w:divBdr>
                <w:top w:val="none" w:sz="0" w:space="0" w:color="auto"/>
                <w:left w:val="none" w:sz="0" w:space="0" w:color="auto"/>
                <w:bottom w:val="none" w:sz="0" w:space="0" w:color="auto"/>
                <w:right w:val="none" w:sz="0" w:space="0" w:color="auto"/>
              </w:divBdr>
            </w:div>
            <w:div w:id="1474835228">
              <w:marLeft w:val="0"/>
              <w:marRight w:val="0"/>
              <w:marTop w:val="0"/>
              <w:marBottom w:val="120"/>
              <w:divBdr>
                <w:top w:val="none" w:sz="0" w:space="0" w:color="auto"/>
                <w:left w:val="none" w:sz="0" w:space="0" w:color="auto"/>
                <w:bottom w:val="none" w:sz="0" w:space="0" w:color="auto"/>
                <w:right w:val="none" w:sz="0" w:space="0" w:color="auto"/>
              </w:divBdr>
            </w:div>
          </w:divsChild>
        </w:div>
        <w:div w:id="1473911964">
          <w:marLeft w:val="0"/>
          <w:marRight w:val="0"/>
          <w:marTop w:val="0"/>
          <w:marBottom w:val="0"/>
          <w:divBdr>
            <w:top w:val="none" w:sz="0" w:space="0" w:color="auto"/>
            <w:left w:val="none" w:sz="0" w:space="0" w:color="auto"/>
            <w:bottom w:val="none" w:sz="0" w:space="0" w:color="auto"/>
            <w:right w:val="none" w:sz="0" w:space="0" w:color="auto"/>
          </w:divBdr>
          <w:divsChild>
            <w:div w:id="1568296013">
              <w:marLeft w:val="0"/>
              <w:marRight w:val="0"/>
              <w:marTop w:val="0"/>
              <w:marBottom w:val="120"/>
              <w:divBdr>
                <w:top w:val="none" w:sz="0" w:space="0" w:color="auto"/>
                <w:left w:val="none" w:sz="0" w:space="0" w:color="auto"/>
                <w:bottom w:val="none" w:sz="0" w:space="0" w:color="auto"/>
                <w:right w:val="none" w:sz="0" w:space="0" w:color="auto"/>
              </w:divBdr>
            </w:div>
            <w:div w:id="596520929">
              <w:marLeft w:val="0"/>
              <w:marRight w:val="0"/>
              <w:marTop w:val="0"/>
              <w:marBottom w:val="120"/>
              <w:divBdr>
                <w:top w:val="none" w:sz="0" w:space="0" w:color="auto"/>
                <w:left w:val="none" w:sz="0" w:space="0" w:color="auto"/>
                <w:bottom w:val="none" w:sz="0" w:space="0" w:color="auto"/>
                <w:right w:val="none" w:sz="0" w:space="0" w:color="auto"/>
              </w:divBdr>
            </w:div>
          </w:divsChild>
        </w:div>
        <w:div w:id="2111536573">
          <w:marLeft w:val="0"/>
          <w:marRight w:val="0"/>
          <w:marTop w:val="0"/>
          <w:marBottom w:val="0"/>
          <w:divBdr>
            <w:top w:val="none" w:sz="0" w:space="0" w:color="auto"/>
            <w:left w:val="none" w:sz="0" w:space="0" w:color="auto"/>
            <w:bottom w:val="none" w:sz="0" w:space="0" w:color="auto"/>
            <w:right w:val="none" w:sz="0" w:space="0" w:color="auto"/>
          </w:divBdr>
          <w:divsChild>
            <w:div w:id="372577991">
              <w:marLeft w:val="0"/>
              <w:marRight w:val="0"/>
              <w:marTop w:val="0"/>
              <w:marBottom w:val="120"/>
              <w:divBdr>
                <w:top w:val="none" w:sz="0" w:space="0" w:color="auto"/>
                <w:left w:val="none" w:sz="0" w:space="0" w:color="auto"/>
                <w:bottom w:val="none" w:sz="0" w:space="0" w:color="auto"/>
                <w:right w:val="none" w:sz="0" w:space="0" w:color="auto"/>
              </w:divBdr>
            </w:div>
            <w:div w:id="1292714377">
              <w:marLeft w:val="0"/>
              <w:marRight w:val="0"/>
              <w:marTop w:val="0"/>
              <w:marBottom w:val="120"/>
              <w:divBdr>
                <w:top w:val="none" w:sz="0" w:space="0" w:color="auto"/>
                <w:left w:val="none" w:sz="0" w:space="0" w:color="auto"/>
                <w:bottom w:val="none" w:sz="0" w:space="0" w:color="auto"/>
                <w:right w:val="none" w:sz="0" w:space="0" w:color="auto"/>
              </w:divBdr>
            </w:div>
            <w:div w:id="945506309">
              <w:marLeft w:val="0"/>
              <w:marRight w:val="0"/>
              <w:marTop w:val="0"/>
              <w:marBottom w:val="120"/>
              <w:divBdr>
                <w:top w:val="none" w:sz="0" w:space="0" w:color="auto"/>
                <w:left w:val="none" w:sz="0" w:space="0" w:color="auto"/>
                <w:bottom w:val="none" w:sz="0" w:space="0" w:color="auto"/>
                <w:right w:val="none" w:sz="0" w:space="0" w:color="auto"/>
              </w:divBdr>
            </w:div>
          </w:divsChild>
        </w:div>
        <w:div w:id="2043478162">
          <w:marLeft w:val="0"/>
          <w:marRight w:val="0"/>
          <w:marTop w:val="0"/>
          <w:marBottom w:val="0"/>
          <w:divBdr>
            <w:top w:val="none" w:sz="0" w:space="0" w:color="auto"/>
            <w:left w:val="none" w:sz="0" w:space="0" w:color="auto"/>
            <w:bottom w:val="none" w:sz="0" w:space="0" w:color="auto"/>
            <w:right w:val="none" w:sz="0" w:space="0" w:color="auto"/>
          </w:divBdr>
          <w:divsChild>
            <w:div w:id="15412407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95223297">
      <w:bodyDiv w:val="1"/>
      <w:marLeft w:val="0"/>
      <w:marRight w:val="0"/>
      <w:marTop w:val="0"/>
      <w:marBottom w:val="0"/>
      <w:divBdr>
        <w:top w:val="none" w:sz="0" w:space="0" w:color="auto"/>
        <w:left w:val="none" w:sz="0" w:space="0" w:color="auto"/>
        <w:bottom w:val="none" w:sz="0" w:space="0" w:color="auto"/>
        <w:right w:val="none" w:sz="0" w:space="0" w:color="auto"/>
      </w:divBdr>
    </w:div>
    <w:div w:id="1520121740">
      <w:bodyDiv w:val="1"/>
      <w:marLeft w:val="0"/>
      <w:marRight w:val="0"/>
      <w:marTop w:val="0"/>
      <w:marBottom w:val="0"/>
      <w:divBdr>
        <w:top w:val="none" w:sz="0" w:space="0" w:color="auto"/>
        <w:left w:val="none" w:sz="0" w:space="0" w:color="auto"/>
        <w:bottom w:val="none" w:sz="0" w:space="0" w:color="auto"/>
        <w:right w:val="none" w:sz="0" w:space="0" w:color="auto"/>
      </w:divBdr>
      <w:divsChild>
        <w:div w:id="1102144993">
          <w:marLeft w:val="0"/>
          <w:marRight w:val="0"/>
          <w:marTop w:val="0"/>
          <w:marBottom w:val="0"/>
          <w:divBdr>
            <w:top w:val="none" w:sz="0" w:space="0" w:color="auto"/>
            <w:left w:val="none" w:sz="0" w:space="0" w:color="auto"/>
            <w:bottom w:val="none" w:sz="0" w:space="0" w:color="auto"/>
            <w:right w:val="none" w:sz="0" w:space="0" w:color="auto"/>
          </w:divBdr>
          <w:divsChild>
            <w:div w:id="901452860">
              <w:marLeft w:val="0"/>
              <w:marRight w:val="0"/>
              <w:marTop w:val="0"/>
              <w:marBottom w:val="120"/>
              <w:divBdr>
                <w:top w:val="none" w:sz="0" w:space="0" w:color="auto"/>
                <w:left w:val="none" w:sz="0" w:space="0" w:color="auto"/>
                <w:bottom w:val="none" w:sz="0" w:space="0" w:color="auto"/>
                <w:right w:val="none" w:sz="0" w:space="0" w:color="auto"/>
              </w:divBdr>
            </w:div>
            <w:div w:id="1129469446">
              <w:marLeft w:val="0"/>
              <w:marRight w:val="0"/>
              <w:marTop w:val="0"/>
              <w:marBottom w:val="120"/>
              <w:divBdr>
                <w:top w:val="none" w:sz="0" w:space="0" w:color="auto"/>
                <w:left w:val="none" w:sz="0" w:space="0" w:color="auto"/>
                <w:bottom w:val="none" w:sz="0" w:space="0" w:color="auto"/>
                <w:right w:val="none" w:sz="0" w:space="0" w:color="auto"/>
              </w:divBdr>
            </w:div>
          </w:divsChild>
        </w:div>
        <w:div w:id="357901107">
          <w:marLeft w:val="0"/>
          <w:marRight w:val="0"/>
          <w:marTop w:val="180"/>
          <w:marBottom w:val="180"/>
          <w:divBdr>
            <w:top w:val="none" w:sz="0" w:space="0" w:color="auto"/>
            <w:left w:val="none" w:sz="0" w:space="0" w:color="auto"/>
            <w:bottom w:val="none" w:sz="0" w:space="0" w:color="auto"/>
            <w:right w:val="none" w:sz="0" w:space="0" w:color="auto"/>
          </w:divBdr>
        </w:div>
        <w:div w:id="278952190">
          <w:marLeft w:val="0"/>
          <w:marRight w:val="0"/>
          <w:marTop w:val="0"/>
          <w:marBottom w:val="0"/>
          <w:divBdr>
            <w:top w:val="none" w:sz="0" w:space="0" w:color="auto"/>
            <w:left w:val="none" w:sz="0" w:space="0" w:color="auto"/>
            <w:bottom w:val="none" w:sz="0" w:space="0" w:color="auto"/>
            <w:right w:val="none" w:sz="0" w:space="0" w:color="auto"/>
          </w:divBdr>
          <w:divsChild>
            <w:div w:id="1999796536">
              <w:marLeft w:val="0"/>
              <w:marRight w:val="0"/>
              <w:marTop w:val="0"/>
              <w:marBottom w:val="120"/>
              <w:divBdr>
                <w:top w:val="none" w:sz="0" w:space="0" w:color="auto"/>
                <w:left w:val="none" w:sz="0" w:space="0" w:color="auto"/>
                <w:bottom w:val="none" w:sz="0" w:space="0" w:color="auto"/>
                <w:right w:val="none" w:sz="0" w:space="0" w:color="auto"/>
              </w:divBdr>
            </w:div>
            <w:div w:id="281965653">
              <w:marLeft w:val="0"/>
              <w:marRight w:val="0"/>
              <w:marTop w:val="0"/>
              <w:marBottom w:val="120"/>
              <w:divBdr>
                <w:top w:val="none" w:sz="0" w:space="0" w:color="auto"/>
                <w:left w:val="none" w:sz="0" w:space="0" w:color="auto"/>
                <w:bottom w:val="none" w:sz="0" w:space="0" w:color="auto"/>
                <w:right w:val="none" w:sz="0" w:space="0" w:color="auto"/>
              </w:divBdr>
            </w:div>
          </w:divsChild>
        </w:div>
        <w:div w:id="1124233588">
          <w:marLeft w:val="0"/>
          <w:marRight w:val="0"/>
          <w:marTop w:val="0"/>
          <w:marBottom w:val="0"/>
          <w:divBdr>
            <w:top w:val="none" w:sz="0" w:space="0" w:color="auto"/>
            <w:left w:val="none" w:sz="0" w:space="0" w:color="auto"/>
            <w:bottom w:val="none" w:sz="0" w:space="0" w:color="auto"/>
            <w:right w:val="none" w:sz="0" w:space="0" w:color="auto"/>
          </w:divBdr>
          <w:divsChild>
            <w:div w:id="1466502755">
              <w:marLeft w:val="0"/>
              <w:marRight w:val="0"/>
              <w:marTop w:val="0"/>
              <w:marBottom w:val="120"/>
              <w:divBdr>
                <w:top w:val="none" w:sz="0" w:space="0" w:color="auto"/>
                <w:left w:val="none" w:sz="0" w:space="0" w:color="auto"/>
                <w:bottom w:val="none" w:sz="0" w:space="0" w:color="auto"/>
                <w:right w:val="none" w:sz="0" w:space="0" w:color="auto"/>
              </w:divBdr>
            </w:div>
            <w:div w:id="430976408">
              <w:marLeft w:val="0"/>
              <w:marRight w:val="0"/>
              <w:marTop w:val="0"/>
              <w:marBottom w:val="120"/>
              <w:divBdr>
                <w:top w:val="none" w:sz="0" w:space="0" w:color="auto"/>
                <w:left w:val="none" w:sz="0" w:space="0" w:color="auto"/>
                <w:bottom w:val="none" w:sz="0" w:space="0" w:color="auto"/>
                <w:right w:val="none" w:sz="0" w:space="0" w:color="auto"/>
              </w:divBdr>
            </w:div>
          </w:divsChild>
        </w:div>
        <w:div w:id="1591542909">
          <w:marLeft w:val="0"/>
          <w:marRight w:val="0"/>
          <w:marTop w:val="0"/>
          <w:marBottom w:val="0"/>
          <w:divBdr>
            <w:top w:val="none" w:sz="0" w:space="0" w:color="auto"/>
            <w:left w:val="none" w:sz="0" w:space="0" w:color="auto"/>
            <w:bottom w:val="none" w:sz="0" w:space="0" w:color="auto"/>
            <w:right w:val="none" w:sz="0" w:space="0" w:color="auto"/>
          </w:divBdr>
        </w:div>
        <w:div w:id="1733507465">
          <w:marLeft w:val="0"/>
          <w:marRight w:val="0"/>
          <w:marTop w:val="0"/>
          <w:marBottom w:val="0"/>
          <w:divBdr>
            <w:top w:val="none" w:sz="0" w:space="0" w:color="auto"/>
            <w:left w:val="none" w:sz="0" w:space="0" w:color="auto"/>
            <w:bottom w:val="none" w:sz="0" w:space="0" w:color="auto"/>
            <w:right w:val="none" w:sz="0" w:space="0" w:color="auto"/>
          </w:divBdr>
          <w:divsChild>
            <w:div w:id="75537050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29488919">
      <w:bodyDiv w:val="1"/>
      <w:marLeft w:val="0"/>
      <w:marRight w:val="0"/>
      <w:marTop w:val="0"/>
      <w:marBottom w:val="0"/>
      <w:divBdr>
        <w:top w:val="none" w:sz="0" w:space="0" w:color="auto"/>
        <w:left w:val="none" w:sz="0" w:space="0" w:color="auto"/>
        <w:bottom w:val="none" w:sz="0" w:space="0" w:color="auto"/>
        <w:right w:val="none" w:sz="0" w:space="0" w:color="auto"/>
      </w:divBdr>
      <w:divsChild>
        <w:div w:id="1709181610">
          <w:marLeft w:val="0"/>
          <w:marRight w:val="0"/>
          <w:marTop w:val="0"/>
          <w:marBottom w:val="120"/>
          <w:divBdr>
            <w:top w:val="none" w:sz="0" w:space="0" w:color="auto"/>
            <w:left w:val="none" w:sz="0" w:space="0" w:color="auto"/>
            <w:bottom w:val="none" w:sz="0" w:space="0" w:color="auto"/>
            <w:right w:val="none" w:sz="0" w:space="0" w:color="auto"/>
          </w:divBdr>
        </w:div>
        <w:div w:id="625048218">
          <w:marLeft w:val="0"/>
          <w:marRight w:val="0"/>
          <w:marTop w:val="0"/>
          <w:marBottom w:val="120"/>
          <w:divBdr>
            <w:top w:val="none" w:sz="0" w:space="0" w:color="auto"/>
            <w:left w:val="none" w:sz="0" w:space="0" w:color="auto"/>
            <w:bottom w:val="none" w:sz="0" w:space="0" w:color="auto"/>
            <w:right w:val="none" w:sz="0" w:space="0" w:color="auto"/>
          </w:divBdr>
        </w:div>
        <w:div w:id="1029601666">
          <w:marLeft w:val="0"/>
          <w:marRight w:val="0"/>
          <w:marTop w:val="0"/>
          <w:marBottom w:val="120"/>
          <w:divBdr>
            <w:top w:val="none" w:sz="0" w:space="0" w:color="auto"/>
            <w:left w:val="none" w:sz="0" w:space="0" w:color="auto"/>
            <w:bottom w:val="none" w:sz="0" w:space="0" w:color="auto"/>
            <w:right w:val="none" w:sz="0" w:space="0" w:color="auto"/>
          </w:divBdr>
        </w:div>
        <w:div w:id="649333201">
          <w:marLeft w:val="0"/>
          <w:marRight w:val="0"/>
          <w:marTop w:val="0"/>
          <w:marBottom w:val="120"/>
          <w:divBdr>
            <w:top w:val="none" w:sz="0" w:space="0" w:color="auto"/>
            <w:left w:val="none" w:sz="0" w:space="0" w:color="auto"/>
            <w:bottom w:val="none" w:sz="0" w:space="0" w:color="auto"/>
            <w:right w:val="none" w:sz="0" w:space="0" w:color="auto"/>
          </w:divBdr>
        </w:div>
        <w:div w:id="680012546">
          <w:marLeft w:val="0"/>
          <w:marRight w:val="0"/>
          <w:marTop w:val="0"/>
          <w:marBottom w:val="120"/>
          <w:divBdr>
            <w:top w:val="none" w:sz="0" w:space="0" w:color="auto"/>
            <w:left w:val="none" w:sz="0" w:space="0" w:color="auto"/>
            <w:bottom w:val="none" w:sz="0" w:space="0" w:color="auto"/>
            <w:right w:val="none" w:sz="0" w:space="0" w:color="auto"/>
          </w:divBdr>
        </w:div>
        <w:div w:id="88044374">
          <w:marLeft w:val="0"/>
          <w:marRight w:val="0"/>
          <w:marTop w:val="0"/>
          <w:marBottom w:val="120"/>
          <w:divBdr>
            <w:top w:val="none" w:sz="0" w:space="0" w:color="auto"/>
            <w:left w:val="none" w:sz="0" w:space="0" w:color="auto"/>
            <w:bottom w:val="none" w:sz="0" w:space="0" w:color="auto"/>
            <w:right w:val="none" w:sz="0" w:space="0" w:color="auto"/>
          </w:divBdr>
        </w:div>
      </w:divsChild>
    </w:div>
    <w:div w:id="1535970319">
      <w:bodyDiv w:val="1"/>
      <w:marLeft w:val="0"/>
      <w:marRight w:val="0"/>
      <w:marTop w:val="0"/>
      <w:marBottom w:val="0"/>
      <w:divBdr>
        <w:top w:val="none" w:sz="0" w:space="0" w:color="auto"/>
        <w:left w:val="none" w:sz="0" w:space="0" w:color="auto"/>
        <w:bottom w:val="none" w:sz="0" w:space="0" w:color="auto"/>
        <w:right w:val="none" w:sz="0" w:space="0" w:color="auto"/>
      </w:divBdr>
      <w:divsChild>
        <w:div w:id="1670711675">
          <w:marLeft w:val="0"/>
          <w:marRight w:val="0"/>
          <w:marTop w:val="0"/>
          <w:marBottom w:val="0"/>
          <w:divBdr>
            <w:top w:val="none" w:sz="0" w:space="0" w:color="auto"/>
            <w:left w:val="none" w:sz="0" w:space="0" w:color="auto"/>
            <w:bottom w:val="none" w:sz="0" w:space="0" w:color="auto"/>
            <w:right w:val="none" w:sz="0" w:space="0" w:color="auto"/>
          </w:divBdr>
          <w:divsChild>
            <w:div w:id="1205409869">
              <w:marLeft w:val="0"/>
              <w:marRight w:val="0"/>
              <w:marTop w:val="0"/>
              <w:marBottom w:val="120"/>
              <w:divBdr>
                <w:top w:val="none" w:sz="0" w:space="0" w:color="auto"/>
                <w:left w:val="none" w:sz="0" w:space="0" w:color="auto"/>
                <w:bottom w:val="none" w:sz="0" w:space="0" w:color="auto"/>
                <w:right w:val="none" w:sz="0" w:space="0" w:color="auto"/>
              </w:divBdr>
            </w:div>
          </w:divsChild>
        </w:div>
        <w:div w:id="969213195">
          <w:marLeft w:val="0"/>
          <w:marRight w:val="0"/>
          <w:marTop w:val="180"/>
          <w:marBottom w:val="180"/>
          <w:divBdr>
            <w:top w:val="none" w:sz="0" w:space="0" w:color="auto"/>
            <w:left w:val="none" w:sz="0" w:space="0" w:color="auto"/>
            <w:bottom w:val="none" w:sz="0" w:space="0" w:color="auto"/>
            <w:right w:val="none" w:sz="0" w:space="0" w:color="auto"/>
          </w:divBdr>
        </w:div>
        <w:div w:id="160389698">
          <w:marLeft w:val="0"/>
          <w:marRight w:val="0"/>
          <w:marTop w:val="0"/>
          <w:marBottom w:val="0"/>
          <w:divBdr>
            <w:top w:val="none" w:sz="0" w:space="0" w:color="auto"/>
            <w:left w:val="none" w:sz="0" w:space="0" w:color="auto"/>
            <w:bottom w:val="none" w:sz="0" w:space="0" w:color="auto"/>
            <w:right w:val="none" w:sz="0" w:space="0" w:color="auto"/>
          </w:divBdr>
          <w:divsChild>
            <w:div w:id="316302361">
              <w:marLeft w:val="0"/>
              <w:marRight w:val="0"/>
              <w:marTop w:val="0"/>
              <w:marBottom w:val="120"/>
              <w:divBdr>
                <w:top w:val="none" w:sz="0" w:space="0" w:color="auto"/>
                <w:left w:val="none" w:sz="0" w:space="0" w:color="auto"/>
                <w:bottom w:val="none" w:sz="0" w:space="0" w:color="auto"/>
                <w:right w:val="none" w:sz="0" w:space="0" w:color="auto"/>
              </w:divBdr>
            </w:div>
            <w:div w:id="768546461">
              <w:marLeft w:val="0"/>
              <w:marRight w:val="0"/>
              <w:marTop w:val="0"/>
              <w:marBottom w:val="120"/>
              <w:divBdr>
                <w:top w:val="none" w:sz="0" w:space="0" w:color="auto"/>
                <w:left w:val="none" w:sz="0" w:space="0" w:color="auto"/>
                <w:bottom w:val="none" w:sz="0" w:space="0" w:color="auto"/>
                <w:right w:val="none" w:sz="0" w:space="0" w:color="auto"/>
              </w:divBdr>
            </w:div>
          </w:divsChild>
        </w:div>
        <w:div w:id="1759280629">
          <w:marLeft w:val="0"/>
          <w:marRight w:val="0"/>
          <w:marTop w:val="0"/>
          <w:marBottom w:val="0"/>
          <w:divBdr>
            <w:top w:val="none" w:sz="0" w:space="0" w:color="auto"/>
            <w:left w:val="none" w:sz="0" w:space="0" w:color="auto"/>
            <w:bottom w:val="none" w:sz="0" w:space="0" w:color="auto"/>
            <w:right w:val="none" w:sz="0" w:space="0" w:color="auto"/>
          </w:divBdr>
          <w:divsChild>
            <w:div w:id="1145126776">
              <w:marLeft w:val="0"/>
              <w:marRight w:val="0"/>
              <w:marTop w:val="0"/>
              <w:marBottom w:val="120"/>
              <w:divBdr>
                <w:top w:val="none" w:sz="0" w:space="0" w:color="auto"/>
                <w:left w:val="none" w:sz="0" w:space="0" w:color="auto"/>
                <w:bottom w:val="none" w:sz="0" w:space="0" w:color="auto"/>
                <w:right w:val="none" w:sz="0" w:space="0" w:color="auto"/>
              </w:divBdr>
            </w:div>
            <w:div w:id="2123576490">
              <w:marLeft w:val="0"/>
              <w:marRight w:val="0"/>
              <w:marTop w:val="0"/>
              <w:marBottom w:val="120"/>
              <w:divBdr>
                <w:top w:val="none" w:sz="0" w:space="0" w:color="auto"/>
                <w:left w:val="none" w:sz="0" w:space="0" w:color="auto"/>
                <w:bottom w:val="none" w:sz="0" w:space="0" w:color="auto"/>
                <w:right w:val="none" w:sz="0" w:space="0" w:color="auto"/>
              </w:divBdr>
            </w:div>
          </w:divsChild>
        </w:div>
        <w:div w:id="572592385">
          <w:marLeft w:val="0"/>
          <w:marRight w:val="0"/>
          <w:marTop w:val="0"/>
          <w:marBottom w:val="0"/>
          <w:divBdr>
            <w:top w:val="none" w:sz="0" w:space="0" w:color="auto"/>
            <w:left w:val="none" w:sz="0" w:space="0" w:color="auto"/>
            <w:bottom w:val="none" w:sz="0" w:space="0" w:color="auto"/>
            <w:right w:val="none" w:sz="0" w:space="0" w:color="auto"/>
          </w:divBdr>
          <w:divsChild>
            <w:div w:id="1330333506">
              <w:marLeft w:val="0"/>
              <w:marRight w:val="0"/>
              <w:marTop w:val="0"/>
              <w:marBottom w:val="120"/>
              <w:divBdr>
                <w:top w:val="none" w:sz="0" w:space="0" w:color="auto"/>
                <w:left w:val="none" w:sz="0" w:space="0" w:color="auto"/>
                <w:bottom w:val="none" w:sz="0" w:space="0" w:color="auto"/>
                <w:right w:val="none" w:sz="0" w:space="0" w:color="auto"/>
              </w:divBdr>
            </w:div>
            <w:div w:id="1142576829">
              <w:marLeft w:val="0"/>
              <w:marRight w:val="0"/>
              <w:marTop w:val="0"/>
              <w:marBottom w:val="120"/>
              <w:divBdr>
                <w:top w:val="none" w:sz="0" w:space="0" w:color="auto"/>
                <w:left w:val="none" w:sz="0" w:space="0" w:color="auto"/>
                <w:bottom w:val="none" w:sz="0" w:space="0" w:color="auto"/>
                <w:right w:val="none" w:sz="0" w:space="0" w:color="auto"/>
              </w:divBdr>
            </w:div>
          </w:divsChild>
        </w:div>
        <w:div w:id="1953857354">
          <w:marLeft w:val="0"/>
          <w:marRight w:val="0"/>
          <w:marTop w:val="0"/>
          <w:marBottom w:val="0"/>
          <w:divBdr>
            <w:top w:val="none" w:sz="0" w:space="0" w:color="auto"/>
            <w:left w:val="none" w:sz="0" w:space="0" w:color="auto"/>
            <w:bottom w:val="none" w:sz="0" w:space="0" w:color="auto"/>
            <w:right w:val="none" w:sz="0" w:space="0" w:color="auto"/>
          </w:divBdr>
          <w:divsChild>
            <w:div w:id="17502721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41476571">
      <w:bodyDiv w:val="1"/>
      <w:marLeft w:val="0"/>
      <w:marRight w:val="0"/>
      <w:marTop w:val="0"/>
      <w:marBottom w:val="0"/>
      <w:divBdr>
        <w:top w:val="none" w:sz="0" w:space="0" w:color="auto"/>
        <w:left w:val="none" w:sz="0" w:space="0" w:color="auto"/>
        <w:bottom w:val="none" w:sz="0" w:space="0" w:color="auto"/>
        <w:right w:val="none" w:sz="0" w:space="0" w:color="auto"/>
      </w:divBdr>
      <w:divsChild>
        <w:div w:id="510681987">
          <w:marLeft w:val="0"/>
          <w:marRight w:val="0"/>
          <w:marTop w:val="0"/>
          <w:marBottom w:val="240"/>
          <w:divBdr>
            <w:top w:val="none" w:sz="0" w:space="0" w:color="auto"/>
            <w:left w:val="none" w:sz="0" w:space="0" w:color="auto"/>
            <w:bottom w:val="none" w:sz="0" w:space="0" w:color="auto"/>
            <w:right w:val="none" w:sz="0" w:space="0" w:color="auto"/>
          </w:divBdr>
          <w:divsChild>
            <w:div w:id="729772075">
              <w:marLeft w:val="0"/>
              <w:marRight w:val="0"/>
              <w:marTop w:val="0"/>
              <w:marBottom w:val="120"/>
              <w:divBdr>
                <w:top w:val="none" w:sz="0" w:space="0" w:color="auto"/>
                <w:left w:val="none" w:sz="0" w:space="0" w:color="auto"/>
                <w:bottom w:val="none" w:sz="0" w:space="0" w:color="auto"/>
                <w:right w:val="none" w:sz="0" w:space="0" w:color="auto"/>
              </w:divBdr>
            </w:div>
            <w:div w:id="1396122330">
              <w:marLeft w:val="0"/>
              <w:marRight w:val="0"/>
              <w:marTop w:val="0"/>
              <w:marBottom w:val="120"/>
              <w:divBdr>
                <w:top w:val="none" w:sz="0" w:space="0" w:color="auto"/>
                <w:left w:val="none" w:sz="0" w:space="0" w:color="auto"/>
                <w:bottom w:val="none" w:sz="0" w:space="0" w:color="auto"/>
                <w:right w:val="none" w:sz="0" w:space="0" w:color="auto"/>
              </w:divBdr>
            </w:div>
          </w:divsChild>
        </w:div>
        <w:div w:id="753480449">
          <w:marLeft w:val="0"/>
          <w:marRight w:val="0"/>
          <w:marTop w:val="0"/>
          <w:marBottom w:val="240"/>
          <w:divBdr>
            <w:top w:val="none" w:sz="0" w:space="0" w:color="auto"/>
            <w:left w:val="none" w:sz="0" w:space="0" w:color="auto"/>
            <w:bottom w:val="none" w:sz="0" w:space="0" w:color="auto"/>
            <w:right w:val="none" w:sz="0" w:space="0" w:color="auto"/>
          </w:divBdr>
          <w:divsChild>
            <w:div w:id="1325864103">
              <w:marLeft w:val="0"/>
              <w:marRight w:val="0"/>
              <w:marTop w:val="0"/>
              <w:marBottom w:val="120"/>
              <w:divBdr>
                <w:top w:val="none" w:sz="0" w:space="0" w:color="auto"/>
                <w:left w:val="none" w:sz="0" w:space="0" w:color="auto"/>
                <w:bottom w:val="none" w:sz="0" w:space="0" w:color="auto"/>
                <w:right w:val="none" w:sz="0" w:space="0" w:color="auto"/>
              </w:divBdr>
            </w:div>
            <w:div w:id="1324309090">
              <w:marLeft w:val="0"/>
              <w:marRight w:val="0"/>
              <w:marTop w:val="0"/>
              <w:marBottom w:val="120"/>
              <w:divBdr>
                <w:top w:val="none" w:sz="0" w:space="0" w:color="auto"/>
                <w:left w:val="none" w:sz="0" w:space="0" w:color="auto"/>
                <w:bottom w:val="none" w:sz="0" w:space="0" w:color="auto"/>
                <w:right w:val="none" w:sz="0" w:space="0" w:color="auto"/>
              </w:divBdr>
            </w:div>
            <w:div w:id="1907762737">
              <w:marLeft w:val="0"/>
              <w:marRight w:val="0"/>
              <w:marTop w:val="0"/>
              <w:marBottom w:val="120"/>
              <w:divBdr>
                <w:top w:val="none" w:sz="0" w:space="0" w:color="auto"/>
                <w:left w:val="none" w:sz="0" w:space="0" w:color="auto"/>
                <w:bottom w:val="none" w:sz="0" w:space="0" w:color="auto"/>
                <w:right w:val="none" w:sz="0" w:space="0" w:color="auto"/>
              </w:divBdr>
            </w:div>
          </w:divsChild>
        </w:div>
        <w:div w:id="2003972357">
          <w:marLeft w:val="0"/>
          <w:marRight w:val="0"/>
          <w:marTop w:val="0"/>
          <w:marBottom w:val="240"/>
          <w:divBdr>
            <w:top w:val="none" w:sz="0" w:space="0" w:color="auto"/>
            <w:left w:val="none" w:sz="0" w:space="0" w:color="auto"/>
            <w:bottom w:val="none" w:sz="0" w:space="0" w:color="auto"/>
            <w:right w:val="none" w:sz="0" w:space="0" w:color="auto"/>
          </w:divBdr>
          <w:divsChild>
            <w:div w:id="1279531675">
              <w:marLeft w:val="0"/>
              <w:marRight w:val="0"/>
              <w:marTop w:val="0"/>
              <w:marBottom w:val="120"/>
              <w:divBdr>
                <w:top w:val="none" w:sz="0" w:space="0" w:color="auto"/>
                <w:left w:val="none" w:sz="0" w:space="0" w:color="auto"/>
                <w:bottom w:val="none" w:sz="0" w:space="0" w:color="auto"/>
                <w:right w:val="none" w:sz="0" w:space="0" w:color="auto"/>
              </w:divBdr>
            </w:div>
            <w:div w:id="1032223782">
              <w:marLeft w:val="0"/>
              <w:marRight w:val="0"/>
              <w:marTop w:val="0"/>
              <w:marBottom w:val="120"/>
              <w:divBdr>
                <w:top w:val="none" w:sz="0" w:space="0" w:color="auto"/>
                <w:left w:val="none" w:sz="0" w:space="0" w:color="auto"/>
                <w:bottom w:val="none" w:sz="0" w:space="0" w:color="auto"/>
                <w:right w:val="none" w:sz="0" w:space="0" w:color="auto"/>
              </w:divBdr>
            </w:div>
            <w:div w:id="1141266508">
              <w:marLeft w:val="0"/>
              <w:marRight w:val="0"/>
              <w:marTop w:val="0"/>
              <w:marBottom w:val="120"/>
              <w:divBdr>
                <w:top w:val="none" w:sz="0" w:space="0" w:color="auto"/>
                <w:left w:val="none" w:sz="0" w:space="0" w:color="auto"/>
                <w:bottom w:val="none" w:sz="0" w:space="0" w:color="auto"/>
                <w:right w:val="none" w:sz="0" w:space="0" w:color="auto"/>
              </w:divBdr>
            </w:div>
            <w:div w:id="6295009">
              <w:marLeft w:val="0"/>
              <w:marRight w:val="0"/>
              <w:marTop w:val="0"/>
              <w:marBottom w:val="120"/>
              <w:divBdr>
                <w:top w:val="none" w:sz="0" w:space="0" w:color="auto"/>
                <w:left w:val="none" w:sz="0" w:space="0" w:color="auto"/>
                <w:bottom w:val="none" w:sz="0" w:space="0" w:color="auto"/>
                <w:right w:val="none" w:sz="0" w:space="0" w:color="auto"/>
              </w:divBdr>
            </w:div>
          </w:divsChild>
        </w:div>
        <w:div w:id="583343849">
          <w:marLeft w:val="0"/>
          <w:marRight w:val="0"/>
          <w:marTop w:val="0"/>
          <w:marBottom w:val="240"/>
          <w:divBdr>
            <w:top w:val="none" w:sz="0" w:space="0" w:color="auto"/>
            <w:left w:val="none" w:sz="0" w:space="0" w:color="auto"/>
            <w:bottom w:val="none" w:sz="0" w:space="0" w:color="auto"/>
            <w:right w:val="none" w:sz="0" w:space="0" w:color="auto"/>
          </w:divBdr>
          <w:divsChild>
            <w:div w:id="281619216">
              <w:marLeft w:val="0"/>
              <w:marRight w:val="0"/>
              <w:marTop w:val="0"/>
              <w:marBottom w:val="120"/>
              <w:divBdr>
                <w:top w:val="none" w:sz="0" w:space="0" w:color="auto"/>
                <w:left w:val="none" w:sz="0" w:space="0" w:color="auto"/>
                <w:bottom w:val="none" w:sz="0" w:space="0" w:color="auto"/>
                <w:right w:val="none" w:sz="0" w:space="0" w:color="auto"/>
              </w:divBdr>
            </w:div>
            <w:div w:id="2352125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4751320">
      <w:bodyDiv w:val="1"/>
      <w:marLeft w:val="0"/>
      <w:marRight w:val="0"/>
      <w:marTop w:val="0"/>
      <w:marBottom w:val="0"/>
      <w:divBdr>
        <w:top w:val="none" w:sz="0" w:space="0" w:color="auto"/>
        <w:left w:val="none" w:sz="0" w:space="0" w:color="auto"/>
        <w:bottom w:val="none" w:sz="0" w:space="0" w:color="auto"/>
        <w:right w:val="none" w:sz="0" w:space="0" w:color="auto"/>
      </w:divBdr>
      <w:divsChild>
        <w:div w:id="1837527159">
          <w:marLeft w:val="0"/>
          <w:marRight w:val="0"/>
          <w:marTop w:val="0"/>
          <w:marBottom w:val="120"/>
          <w:divBdr>
            <w:top w:val="none" w:sz="0" w:space="0" w:color="auto"/>
            <w:left w:val="none" w:sz="0" w:space="0" w:color="auto"/>
            <w:bottom w:val="none" w:sz="0" w:space="0" w:color="auto"/>
            <w:right w:val="none" w:sz="0" w:space="0" w:color="auto"/>
          </w:divBdr>
        </w:div>
        <w:div w:id="947472348">
          <w:marLeft w:val="0"/>
          <w:marRight w:val="0"/>
          <w:marTop w:val="0"/>
          <w:marBottom w:val="120"/>
          <w:divBdr>
            <w:top w:val="none" w:sz="0" w:space="0" w:color="auto"/>
            <w:left w:val="none" w:sz="0" w:space="0" w:color="auto"/>
            <w:bottom w:val="none" w:sz="0" w:space="0" w:color="auto"/>
            <w:right w:val="none" w:sz="0" w:space="0" w:color="auto"/>
          </w:divBdr>
        </w:div>
        <w:div w:id="1741175226">
          <w:marLeft w:val="0"/>
          <w:marRight w:val="0"/>
          <w:marTop w:val="0"/>
          <w:marBottom w:val="120"/>
          <w:divBdr>
            <w:top w:val="none" w:sz="0" w:space="0" w:color="auto"/>
            <w:left w:val="none" w:sz="0" w:space="0" w:color="auto"/>
            <w:bottom w:val="none" w:sz="0" w:space="0" w:color="auto"/>
            <w:right w:val="none" w:sz="0" w:space="0" w:color="auto"/>
          </w:divBdr>
        </w:div>
        <w:div w:id="830946938">
          <w:marLeft w:val="0"/>
          <w:marRight w:val="0"/>
          <w:marTop w:val="0"/>
          <w:marBottom w:val="120"/>
          <w:divBdr>
            <w:top w:val="none" w:sz="0" w:space="0" w:color="auto"/>
            <w:left w:val="none" w:sz="0" w:space="0" w:color="auto"/>
            <w:bottom w:val="none" w:sz="0" w:space="0" w:color="auto"/>
            <w:right w:val="none" w:sz="0" w:space="0" w:color="auto"/>
          </w:divBdr>
        </w:div>
        <w:div w:id="1748575460">
          <w:marLeft w:val="0"/>
          <w:marRight w:val="0"/>
          <w:marTop w:val="0"/>
          <w:marBottom w:val="120"/>
          <w:divBdr>
            <w:top w:val="none" w:sz="0" w:space="0" w:color="auto"/>
            <w:left w:val="none" w:sz="0" w:space="0" w:color="auto"/>
            <w:bottom w:val="none" w:sz="0" w:space="0" w:color="auto"/>
            <w:right w:val="none" w:sz="0" w:space="0" w:color="auto"/>
          </w:divBdr>
        </w:div>
        <w:div w:id="467206296">
          <w:marLeft w:val="0"/>
          <w:marRight w:val="0"/>
          <w:marTop w:val="0"/>
          <w:marBottom w:val="120"/>
          <w:divBdr>
            <w:top w:val="none" w:sz="0" w:space="0" w:color="auto"/>
            <w:left w:val="none" w:sz="0" w:space="0" w:color="auto"/>
            <w:bottom w:val="none" w:sz="0" w:space="0" w:color="auto"/>
            <w:right w:val="none" w:sz="0" w:space="0" w:color="auto"/>
          </w:divBdr>
        </w:div>
        <w:div w:id="1519155630">
          <w:marLeft w:val="0"/>
          <w:marRight w:val="0"/>
          <w:marTop w:val="0"/>
          <w:marBottom w:val="120"/>
          <w:divBdr>
            <w:top w:val="none" w:sz="0" w:space="0" w:color="auto"/>
            <w:left w:val="none" w:sz="0" w:space="0" w:color="auto"/>
            <w:bottom w:val="none" w:sz="0" w:space="0" w:color="auto"/>
            <w:right w:val="none" w:sz="0" w:space="0" w:color="auto"/>
          </w:divBdr>
        </w:div>
      </w:divsChild>
    </w:div>
    <w:div w:id="1570724241">
      <w:bodyDiv w:val="1"/>
      <w:marLeft w:val="0"/>
      <w:marRight w:val="0"/>
      <w:marTop w:val="0"/>
      <w:marBottom w:val="0"/>
      <w:divBdr>
        <w:top w:val="none" w:sz="0" w:space="0" w:color="auto"/>
        <w:left w:val="none" w:sz="0" w:space="0" w:color="auto"/>
        <w:bottom w:val="none" w:sz="0" w:space="0" w:color="auto"/>
        <w:right w:val="none" w:sz="0" w:space="0" w:color="auto"/>
      </w:divBdr>
      <w:divsChild>
        <w:div w:id="546530932">
          <w:marLeft w:val="0"/>
          <w:marRight w:val="0"/>
          <w:marTop w:val="0"/>
          <w:marBottom w:val="0"/>
          <w:divBdr>
            <w:top w:val="none" w:sz="0" w:space="0" w:color="auto"/>
            <w:left w:val="none" w:sz="0" w:space="0" w:color="auto"/>
            <w:bottom w:val="none" w:sz="0" w:space="0" w:color="auto"/>
            <w:right w:val="none" w:sz="0" w:space="0" w:color="auto"/>
          </w:divBdr>
          <w:divsChild>
            <w:div w:id="602496931">
              <w:marLeft w:val="0"/>
              <w:marRight w:val="0"/>
              <w:marTop w:val="0"/>
              <w:marBottom w:val="120"/>
              <w:divBdr>
                <w:top w:val="none" w:sz="0" w:space="0" w:color="auto"/>
                <w:left w:val="none" w:sz="0" w:space="0" w:color="auto"/>
                <w:bottom w:val="none" w:sz="0" w:space="0" w:color="auto"/>
                <w:right w:val="none" w:sz="0" w:space="0" w:color="auto"/>
              </w:divBdr>
            </w:div>
          </w:divsChild>
        </w:div>
        <w:div w:id="261032441">
          <w:marLeft w:val="0"/>
          <w:marRight w:val="0"/>
          <w:marTop w:val="0"/>
          <w:marBottom w:val="0"/>
          <w:divBdr>
            <w:top w:val="none" w:sz="0" w:space="0" w:color="auto"/>
            <w:left w:val="none" w:sz="0" w:space="0" w:color="auto"/>
            <w:bottom w:val="none" w:sz="0" w:space="0" w:color="auto"/>
            <w:right w:val="none" w:sz="0" w:space="0" w:color="auto"/>
          </w:divBdr>
          <w:divsChild>
            <w:div w:id="429812114">
              <w:marLeft w:val="0"/>
              <w:marRight w:val="0"/>
              <w:marTop w:val="0"/>
              <w:marBottom w:val="120"/>
              <w:divBdr>
                <w:top w:val="none" w:sz="0" w:space="0" w:color="auto"/>
                <w:left w:val="none" w:sz="0" w:space="0" w:color="auto"/>
                <w:bottom w:val="none" w:sz="0" w:space="0" w:color="auto"/>
                <w:right w:val="none" w:sz="0" w:space="0" w:color="auto"/>
              </w:divBdr>
            </w:div>
            <w:div w:id="694690629">
              <w:marLeft w:val="0"/>
              <w:marRight w:val="0"/>
              <w:marTop w:val="0"/>
              <w:marBottom w:val="120"/>
              <w:divBdr>
                <w:top w:val="none" w:sz="0" w:space="0" w:color="auto"/>
                <w:left w:val="none" w:sz="0" w:space="0" w:color="auto"/>
                <w:bottom w:val="none" w:sz="0" w:space="0" w:color="auto"/>
                <w:right w:val="none" w:sz="0" w:space="0" w:color="auto"/>
              </w:divBdr>
            </w:div>
            <w:div w:id="658848139">
              <w:marLeft w:val="0"/>
              <w:marRight w:val="0"/>
              <w:marTop w:val="0"/>
              <w:marBottom w:val="120"/>
              <w:divBdr>
                <w:top w:val="none" w:sz="0" w:space="0" w:color="auto"/>
                <w:left w:val="none" w:sz="0" w:space="0" w:color="auto"/>
                <w:bottom w:val="none" w:sz="0" w:space="0" w:color="auto"/>
                <w:right w:val="none" w:sz="0" w:space="0" w:color="auto"/>
              </w:divBdr>
            </w:div>
          </w:divsChild>
        </w:div>
        <w:div w:id="1218398182">
          <w:marLeft w:val="0"/>
          <w:marRight w:val="0"/>
          <w:marTop w:val="0"/>
          <w:marBottom w:val="0"/>
          <w:divBdr>
            <w:top w:val="none" w:sz="0" w:space="0" w:color="auto"/>
            <w:left w:val="none" w:sz="0" w:space="0" w:color="auto"/>
            <w:bottom w:val="none" w:sz="0" w:space="0" w:color="auto"/>
            <w:right w:val="none" w:sz="0" w:space="0" w:color="auto"/>
          </w:divBdr>
          <w:divsChild>
            <w:div w:id="657462554">
              <w:marLeft w:val="0"/>
              <w:marRight w:val="0"/>
              <w:marTop w:val="0"/>
              <w:marBottom w:val="120"/>
              <w:divBdr>
                <w:top w:val="none" w:sz="0" w:space="0" w:color="auto"/>
                <w:left w:val="none" w:sz="0" w:space="0" w:color="auto"/>
                <w:bottom w:val="none" w:sz="0" w:space="0" w:color="auto"/>
                <w:right w:val="none" w:sz="0" w:space="0" w:color="auto"/>
              </w:divBdr>
            </w:div>
            <w:div w:id="82801445">
              <w:marLeft w:val="0"/>
              <w:marRight w:val="0"/>
              <w:marTop w:val="0"/>
              <w:marBottom w:val="120"/>
              <w:divBdr>
                <w:top w:val="none" w:sz="0" w:space="0" w:color="auto"/>
                <w:left w:val="none" w:sz="0" w:space="0" w:color="auto"/>
                <w:bottom w:val="none" w:sz="0" w:space="0" w:color="auto"/>
                <w:right w:val="none" w:sz="0" w:space="0" w:color="auto"/>
              </w:divBdr>
            </w:div>
            <w:div w:id="17582137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98324161">
      <w:bodyDiv w:val="1"/>
      <w:marLeft w:val="0"/>
      <w:marRight w:val="0"/>
      <w:marTop w:val="0"/>
      <w:marBottom w:val="0"/>
      <w:divBdr>
        <w:top w:val="none" w:sz="0" w:space="0" w:color="auto"/>
        <w:left w:val="none" w:sz="0" w:space="0" w:color="auto"/>
        <w:bottom w:val="none" w:sz="0" w:space="0" w:color="auto"/>
        <w:right w:val="none" w:sz="0" w:space="0" w:color="auto"/>
      </w:divBdr>
      <w:divsChild>
        <w:div w:id="929894538">
          <w:marLeft w:val="0"/>
          <w:marRight w:val="0"/>
          <w:marTop w:val="0"/>
          <w:marBottom w:val="120"/>
          <w:divBdr>
            <w:top w:val="none" w:sz="0" w:space="0" w:color="auto"/>
            <w:left w:val="none" w:sz="0" w:space="0" w:color="auto"/>
            <w:bottom w:val="none" w:sz="0" w:space="0" w:color="auto"/>
            <w:right w:val="none" w:sz="0" w:space="0" w:color="auto"/>
          </w:divBdr>
        </w:div>
        <w:div w:id="257642004">
          <w:marLeft w:val="0"/>
          <w:marRight w:val="0"/>
          <w:marTop w:val="0"/>
          <w:marBottom w:val="120"/>
          <w:divBdr>
            <w:top w:val="none" w:sz="0" w:space="0" w:color="auto"/>
            <w:left w:val="none" w:sz="0" w:space="0" w:color="auto"/>
            <w:bottom w:val="none" w:sz="0" w:space="0" w:color="auto"/>
            <w:right w:val="none" w:sz="0" w:space="0" w:color="auto"/>
          </w:divBdr>
        </w:div>
        <w:div w:id="83574162">
          <w:marLeft w:val="0"/>
          <w:marRight w:val="0"/>
          <w:marTop w:val="0"/>
          <w:marBottom w:val="120"/>
          <w:divBdr>
            <w:top w:val="none" w:sz="0" w:space="0" w:color="auto"/>
            <w:left w:val="none" w:sz="0" w:space="0" w:color="auto"/>
            <w:bottom w:val="none" w:sz="0" w:space="0" w:color="auto"/>
            <w:right w:val="none" w:sz="0" w:space="0" w:color="auto"/>
          </w:divBdr>
        </w:div>
        <w:div w:id="1559046446">
          <w:marLeft w:val="0"/>
          <w:marRight w:val="0"/>
          <w:marTop w:val="0"/>
          <w:marBottom w:val="120"/>
          <w:divBdr>
            <w:top w:val="none" w:sz="0" w:space="0" w:color="auto"/>
            <w:left w:val="none" w:sz="0" w:space="0" w:color="auto"/>
            <w:bottom w:val="none" w:sz="0" w:space="0" w:color="auto"/>
            <w:right w:val="none" w:sz="0" w:space="0" w:color="auto"/>
          </w:divBdr>
        </w:div>
        <w:div w:id="1790858508">
          <w:marLeft w:val="0"/>
          <w:marRight w:val="0"/>
          <w:marTop w:val="0"/>
          <w:marBottom w:val="120"/>
          <w:divBdr>
            <w:top w:val="none" w:sz="0" w:space="0" w:color="auto"/>
            <w:left w:val="none" w:sz="0" w:space="0" w:color="auto"/>
            <w:bottom w:val="none" w:sz="0" w:space="0" w:color="auto"/>
            <w:right w:val="none" w:sz="0" w:space="0" w:color="auto"/>
          </w:divBdr>
        </w:div>
        <w:div w:id="635137624">
          <w:marLeft w:val="0"/>
          <w:marRight w:val="0"/>
          <w:marTop w:val="0"/>
          <w:marBottom w:val="120"/>
          <w:divBdr>
            <w:top w:val="none" w:sz="0" w:space="0" w:color="auto"/>
            <w:left w:val="none" w:sz="0" w:space="0" w:color="auto"/>
            <w:bottom w:val="none" w:sz="0" w:space="0" w:color="auto"/>
            <w:right w:val="none" w:sz="0" w:space="0" w:color="auto"/>
          </w:divBdr>
        </w:div>
      </w:divsChild>
    </w:div>
    <w:div w:id="1603954681">
      <w:bodyDiv w:val="1"/>
      <w:marLeft w:val="0"/>
      <w:marRight w:val="0"/>
      <w:marTop w:val="0"/>
      <w:marBottom w:val="0"/>
      <w:divBdr>
        <w:top w:val="none" w:sz="0" w:space="0" w:color="auto"/>
        <w:left w:val="none" w:sz="0" w:space="0" w:color="auto"/>
        <w:bottom w:val="none" w:sz="0" w:space="0" w:color="auto"/>
        <w:right w:val="none" w:sz="0" w:space="0" w:color="auto"/>
      </w:divBdr>
      <w:divsChild>
        <w:div w:id="871845074">
          <w:marLeft w:val="0"/>
          <w:marRight w:val="0"/>
          <w:marTop w:val="0"/>
          <w:marBottom w:val="0"/>
          <w:divBdr>
            <w:top w:val="none" w:sz="0" w:space="0" w:color="auto"/>
            <w:left w:val="none" w:sz="0" w:space="0" w:color="auto"/>
            <w:bottom w:val="none" w:sz="0" w:space="0" w:color="auto"/>
            <w:right w:val="none" w:sz="0" w:space="0" w:color="auto"/>
          </w:divBdr>
          <w:divsChild>
            <w:div w:id="1030885168">
              <w:marLeft w:val="0"/>
              <w:marRight w:val="0"/>
              <w:marTop w:val="0"/>
              <w:marBottom w:val="120"/>
              <w:divBdr>
                <w:top w:val="none" w:sz="0" w:space="0" w:color="auto"/>
                <w:left w:val="none" w:sz="0" w:space="0" w:color="auto"/>
                <w:bottom w:val="none" w:sz="0" w:space="0" w:color="auto"/>
                <w:right w:val="none" w:sz="0" w:space="0" w:color="auto"/>
              </w:divBdr>
            </w:div>
          </w:divsChild>
        </w:div>
        <w:div w:id="709065472">
          <w:marLeft w:val="0"/>
          <w:marRight w:val="0"/>
          <w:marTop w:val="0"/>
          <w:marBottom w:val="0"/>
          <w:divBdr>
            <w:top w:val="none" w:sz="0" w:space="0" w:color="auto"/>
            <w:left w:val="none" w:sz="0" w:space="0" w:color="auto"/>
            <w:bottom w:val="none" w:sz="0" w:space="0" w:color="auto"/>
            <w:right w:val="none" w:sz="0" w:space="0" w:color="auto"/>
          </w:divBdr>
          <w:divsChild>
            <w:div w:id="580335130">
              <w:marLeft w:val="0"/>
              <w:marRight w:val="0"/>
              <w:marTop w:val="0"/>
              <w:marBottom w:val="120"/>
              <w:divBdr>
                <w:top w:val="none" w:sz="0" w:space="0" w:color="auto"/>
                <w:left w:val="none" w:sz="0" w:space="0" w:color="auto"/>
                <w:bottom w:val="none" w:sz="0" w:space="0" w:color="auto"/>
                <w:right w:val="none" w:sz="0" w:space="0" w:color="auto"/>
              </w:divBdr>
            </w:div>
            <w:div w:id="1192457128">
              <w:marLeft w:val="0"/>
              <w:marRight w:val="0"/>
              <w:marTop w:val="0"/>
              <w:marBottom w:val="120"/>
              <w:divBdr>
                <w:top w:val="none" w:sz="0" w:space="0" w:color="auto"/>
                <w:left w:val="none" w:sz="0" w:space="0" w:color="auto"/>
                <w:bottom w:val="none" w:sz="0" w:space="0" w:color="auto"/>
                <w:right w:val="none" w:sz="0" w:space="0" w:color="auto"/>
              </w:divBdr>
            </w:div>
          </w:divsChild>
        </w:div>
        <w:div w:id="1881474585">
          <w:marLeft w:val="0"/>
          <w:marRight w:val="0"/>
          <w:marTop w:val="0"/>
          <w:marBottom w:val="0"/>
          <w:divBdr>
            <w:top w:val="none" w:sz="0" w:space="0" w:color="auto"/>
            <w:left w:val="none" w:sz="0" w:space="0" w:color="auto"/>
            <w:bottom w:val="none" w:sz="0" w:space="0" w:color="auto"/>
            <w:right w:val="none" w:sz="0" w:space="0" w:color="auto"/>
          </w:divBdr>
          <w:divsChild>
            <w:div w:id="1326126657">
              <w:marLeft w:val="0"/>
              <w:marRight w:val="0"/>
              <w:marTop w:val="0"/>
              <w:marBottom w:val="120"/>
              <w:divBdr>
                <w:top w:val="none" w:sz="0" w:space="0" w:color="auto"/>
                <w:left w:val="none" w:sz="0" w:space="0" w:color="auto"/>
                <w:bottom w:val="none" w:sz="0" w:space="0" w:color="auto"/>
                <w:right w:val="none" w:sz="0" w:space="0" w:color="auto"/>
              </w:divBdr>
            </w:div>
            <w:div w:id="327247221">
              <w:marLeft w:val="0"/>
              <w:marRight w:val="0"/>
              <w:marTop w:val="0"/>
              <w:marBottom w:val="120"/>
              <w:divBdr>
                <w:top w:val="none" w:sz="0" w:space="0" w:color="auto"/>
                <w:left w:val="none" w:sz="0" w:space="0" w:color="auto"/>
                <w:bottom w:val="none" w:sz="0" w:space="0" w:color="auto"/>
                <w:right w:val="none" w:sz="0" w:space="0" w:color="auto"/>
              </w:divBdr>
            </w:div>
          </w:divsChild>
        </w:div>
        <w:div w:id="884491168">
          <w:marLeft w:val="0"/>
          <w:marRight w:val="0"/>
          <w:marTop w:val="0"/>
          <w:marBottom w:val="0"/>
          <w:divBdr>
            <w:top w:val="none" w:sz="0" w:space="0" w:color="auto"/>
            <w:left w:val="none" w:sz="0" w:space="0" w:color="auto"/>
            <w:bottom w:val="none" w:sz="0" w:space="0" w:color="auto"/>
            <w:right w:val="none" w:sz="0" w:space="0" w:color="auto"/>
          </w:divBdr>
          <w:divsChild>
            <w:div w:id="17312219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10040481">
      <w:bodyDiv w:val="1"/>
      <w:marLeft w:val="0"/>
      <w:marRight w:val="0"/>
      <w:marTop w:val="0"/>
      <w:marBottom w:val="0"/>
      <w:divBdr>
        <w:top w:val="none" w:sz="0" w:space="0" w:color="auto"/>
        <w:left w:val="none" w:sz="0" w:space="0" w:color="auto"/>
        <w:bottom w:val="none" w:sz="0" w:space="0" w:color="auto"/>
        <w:right w:val="none" w:sz="0" w:space="0" w:color="auto"/>
      </w:divBdr>
      <w:divsChild>
        <w:div w:id="583878301">
          <w:marLeft w:val="0"/>
          <w:marRight w:val="0"/>
          <w:marTop w:val="0"/>
          <w:marBottom w:val="120"/>
          <w:divBdr>
            <w:top w:val="none" w:sz="0" w:space="0" w:color="auto"/>
            <w:left w:val="none" w:sz="0" w:space="0" w:color="auto"/>
            <w:bottom w:val="none" w:sz="0" w:space="0" w:color="auto"/>
            <w:right w:val="none" w:sz="0" w:space="0" w:color="auto"/>
          </w:divBdr>
        </w:div>
        <w:div w:id="423497232">
          <w:marLeft w:val="0"/>
          <w:marRight w:val="0"/>
          <w:marTop w:val="0"/>
          <w:marBottom w:val="120"/>
          <w:divBdr>
            <w:top w:val="none" w:sz="0" w:space="0" w:color="auto"/>
            <w:left w:val="none" w:sz="0" w:space="0" w:color="auto"/>
            <w:bottom w:val="none" w:sz="0" w:space="0" w:color="auto"/>
            <w:right w:val="none" w:sz="0" w:space="0" w:color="auto"/>
          </w:divBdr>
        </w:div>
        <w:div w:id="1541015884">
          <w:marLeft w:val="0"/>
          <w:marRight w:val="0"/>
          <w:marTop w:val="0"/>
          <w:marBottom w:val="120"/>
          <w:divBdr>
            <w:top w:val="none" w:sz="0" w:space="0" w:color="auto"/>
            <w:left w:val="none" w:sz="0" w:space="0" w:color="auto"/>
            <w:bottom w:val="none" w:sz="0" w:space="0" w:color="auto"/>
            <w:right w:val="none" w:sz="0" w:space="0" w:color="auto"/>
          </w:divBdr>
        </w:div>
        <w:div w:id="694884479">
          <w:marLeft w:val="0"/>
          <w:marRight w:val="0"/>
          <w:marTop w:val="0"/>
          <w:marBottom w:val="120"/>
          <w:divBdr>
            <w:top w:val="none" w:sz="0" w:space="0" w:color="auto"/>
            <w:left w:val="none" w:sz="0" w:space="0" w:color="auto"/>
            <w:bottom w:val="none" w:sz="0" w:space="0" w:color="auto"/>
            <w:right w:val="none" w:sz="0" w:space="0" w:color="auto"/>
          </w:divBdr>
        </w:div>
      </w:divsChild>
    </w:div>
    <w:div w:id="1632859933">
      <w:bodyDiv w:val="1"/>
      <w:marLeft w:val="0"/>
      <w:marRight w:val="0"/>
      <w:marTop w:val="0"/>
      <w:marBottom w:val="0"/>
      <w:divBdr>
        <w:top w:val="none" w:sz="0" w:space="0" w:color="auto"/>
        <w:left w:val="none" w:sz="0" w:space="0" w:color="auto"/>
        <w:bottom w:val="none" w:sz="0" w:space="0" w:color="auto"/>
        <w:right w:val="none" w:sz="0" w:space="0" w:color="auto"/>
      </w:divBdr>
    </w:div>
    <w:div w:id="1640114948">
      <w:bodyDiv w:val="1"/>
      <w:marLeft w:val="0"/>
      <w:marRight w:val="0"/>
      <w:marTop w:val="0"/>
      <w:marBottom w:val="0"/>
      <w:divBdr>
        <w:top w:val="none" w:sz="0" w:space="0" w:color="auto"/>
        <w:left w:val="none" w:sz="0" w:space="0" w:color="auto"/>
        <w:bottom w:val="none" w:sz="0" w:space="0" w:color="auto"/>
        <w:right w:val="none" w:sz="0" w:space="0" w:color="auto"/>
      </w:divBdr>
      <w:divsChild>
        <w:div w:id="2142723069">
          <w:marLeft w:val="0"/>
          <w:marRight w:val="0"/>
          <w:marTop w:val="0"/>
          <w:marBottom w:val="0"/>
          <w:divBdr>
            <w:top w:val="none" w:sz="0" w:space="0" w:color="auto"/>
            <w:left w:val="none" w:sz="0" w:space="0" w:color="auto"/>
            <w:bottom w:val="none" w:sz="0" w:space="0" w:color="auto"/>
            <w:right w:val="none" w:sz="0" w:space="0" w:color="auto"/>
          </w:divBdr>
          <w:divsChild>
            <w:div w:id="1206408585">
              <w:marLeft w:val="0"/>
              <w:marRight w:val="0"/>
              <w:marTop w:val="0"/>
              <w:marBottom w:val="120"/>
              <w:divBdr>
                <w:top w:val="none" w:sz="0" w:space="0" w:color="auto"/>
                <w:left w:val="none" w:sz="0" w:space="0" w:color="auto"/>
                <w:bottom w:val="none" w:sz="0" w:space="0" w:color="auto"/>
                <w:right w:val="none" w:sz="0" w:space="0" w:color="auto"/>
              </w:divBdr>
            </w:div>
          </w:divsChild>
        </w:div>
        <w:div w:id="1803618607">
          <w:marLeft w:val="0"/>
          <w:marRight w:val="0"/>
          <w:marTop w:val="0"/>
          <w:marBottom w:val="0"/>
          <w:divBdr>
            <w:top w:val="none" w:sz="0" w:space="0" w:color="auto"/>
            <w:left w:val="none" w:sz="0" w:space="0" w:color="auto"/>
            <w:bottom w:val="none" w:sz="0" w:space="0" w:color="auto"/>
            <w:right w:val="none" w:sz="0" w:space="0" w:color="auto"/>
          </w:divBdr>
        </w:div>
        <w:div w:id="321861146">
          <w:marLeft w:val="0"/>
          <w:marRight w:val="0"/>
          <w:marTop w:val="0"/>
          <w:marBottom w:val="0"/>
          <w:divBdr>
            <w:top w:val="none" w:sz="0" w:space="0" w:color="auto"/>
            <w:left w:val="none" w:sz="0" w:space="0" w:color="auto"/>
            <w:bottom w:val="none" w:sz="0" w:space="0" w:color="auto"/>
            <w:right w:val="none" w:sz="0" w:space="0" w:color="auto"/>
          </w:divBdr>
          <w:divsChild>
            <w:div w:id="122502252">
              <w:marLeft w:val="0"/>
              <w:marRight w:val="0"/>
              <w:marTop w:val="0"/>
              <w:marBottom w:val="120"/>
              <w:divBdr>
                <w:top w:val="none" w:sz="0" w:space="0" w:color="auto"/>
                <w:left w:val="none" w:sz="0" w:space="0" w:color="auto"/>
                <w:bottom w:val="none" w:sz="0" w:space="0" w:color="auto"/>
                <w:right w:val="none" w:sz="0" w:space="0" w:color="auto"/>
              </w:divBdr>
            </w:div>
          </w:divsChild>
        </w:div>
        <w:div w:id="800852571">
          <w:marLeft w:val="0"/>
          <w:marRight w:val="0"/>
          <w:marTop w:val="0"/>
          <w:marBottom w:val="0"/>
          <w:divBdr>
            <w:top w:val="none" w:sz="0" w:space="0" w:color="auto"/>
            <w:left w:val="none" w:sz="0" w:space="0" w:color="auto"/>
            <w:bottom w:val="none" w:sz="0" w:space="0" w:color="auto"/>
            <w:right w:val="none" w:sz="0" w:space="0" w:color="auto"/>
          </w:divBdr>
        </w:div>
      </w:divsChild>
    </w:div>
    <w:div w:id="1645969319">
      <w:bodyDiv w:val="1"/>
      <w:marLeft w:val="0"/>
      <w:marRight w:val="0"/>
      <w:marTop w:val="0"/>
      <w:marBottom w:val="0"/>
      <w:divBdr>
        <w:top w:val="none" w:sz="0" w:space="0" w:color="auto"/>
        <w:left w:val="none" w:sz="0" w:space="0" w:color="auto"/>
        <w:bottom w:val="none" w:sz="0" w:space="0" w:color="auto"/>
        <w:right w:val="none" w:sz="0" w:space="0" w:color="auto"/>
      </w:divBdr>
    </w:div>
    <w:div w:id="1661076626">
      <w:bodyDiv w:val="1"/>
      <w:marLeft w:val="0"/>
      <w:marRight w:val="0"/>
      <w:marTop w:val="0"/>
      <w:marBottom w:val="0"/>
      <w:divBdr>
        <w:top w:val="none" w:sz="0" w:space="0" w:color="auto"/>
        <w:left w:val="none" w:sz="0" w:space="0" w:color="auto"/>
        <w:bottom w:val="none" w:sz="0" w:space="0" w:color="auto"/>
        <w:right w:val="none" w:sz="0" w:space="0" w:color="auto"/>
      </w:divBdr>
      <w:divsChild>
        <w:div w:id="1245065421">
          <w:marLeft w:val="0"/>
          <w:marRight w:val="0"/>
          <w:marTop w:val="0"/>
          <w:marBottom w:val="120"/>
          <w:divBdr>
            <w:top w:val="none" w:sz="0" w:space="0" w:color="auto"/>
            <w:left w:val="none" w:sz="0" w:space="0" w:color="auto"/>
            <w:bottom w:val="none" w:sz="0" w:space="0" w:color="auto"/>
            <w:right w:val="none" w:sz="0" w:space="0" w:color="auto"/>
          </w:divBdr>
        </w:div>
        <w:div w:id="880363816">
          <w:marLeft w:val="0"/>
          <w:marRight w:val="0"/>
          <w:marTop w:val="0"/>
          <w:marBottom w:val="120"/>
          <w:divBdr>
            <w:top w:val="none" w:sz="0" w:space="0" w:color="auto"/>
            <w:left w:val="none" w:sz="0" w:space="0" w:color="auto"/>
            <w:bottom w:val="none" w:sz="0" w:space="0" w:color="auto"/>
            <w:right w:val="none" w:sz="0" w:space="0" w:color="auto"/>
          </w:divBdr>
        </w:div>
        <w:div w:id="877624156">
          <w:marLeft w:val="0"/>
          <w:marRight w:val="0"/>
          <w:marTop w:val="0"/>
          <w:marBottom w:val="120"/>
          <w:divBdr>
            <w:top w:val="none" w:sz="0" w:space="0" w:color="auto"/>
            <w:left w:val="none" w:sz="0" w:space="0" w:color="auto"/>
            <w:bottom w:val="none" w:sz="0" w:space="0" w:color="auto"/>
            <w:right w:val="none" w:sz="0" w:space="0" w:color="auto"/>
          </w:divBdr>
        </w:div>
        <w:div w:id="29886749">
          <w:marLeft w:val="0"/>
          <w:marRight w:val="0"/>
          <w:marTop w:val="0"/>
          <w:marBottom w:val="120"/>
          <w:divBdr>
            <w:top w:val="none" w:sz="0" w:space="0" w:color="auto"/>
            <w:left w:val="none" w:sz="0" w:space="0" w:color="auto"/>
            <w:bottom w:val="none" w:sz="0" w:space="0" w:color="auto"/>
            <w:right w:val="none" w:sz="0" w:space="0" w:color="auto"/>
          </w:divBdr>
        </w:div>
        <w:div w:id="577786981">
          <w:marLeft w:val="0"/>
          <w:marRight w:val="0"/>
          <w:marTop w:val="0"/>
          <w:marBottom w:val="120"/>
          <w:divBdr>
            <w:top w:val="none" w:sz="0" w:space="0" w:color="auto"/>
            <w:left w:val="none" w:sz="0" w:space="0" w:color="auto"/>
            <w:bottom w:val="none" w:sz="0" w:space="0" w:color="auto"/>
            <w:right w:val="none" w:sz="0" w:space="0" w:color="auto"/>
          </w:divBdr>
        </w:div>
        <w:div w:id="911046551">
          <w:marLeft w:val="0"/>
          <w:marRight w:val="0"/>
          <w:marTop w:val="0"/>
          <w:marBottom w:val="120"/>
          <w:divBdr>
            <w:top w:val="none" w:sz="0" w:space="0" w:color="auto"/>
            <w:left w:val="none" w:sz="0" w:space="0" w:color="auto"/>
            <w:bottom w:val="none" w:sz="0" w:space="0" w:color="auto"/>
            <w:right w:val="none" w:sz="0" w:space="0" w:color="auto"/>
          </w:divBdr>
        </w:div>
        <w:div w:id="2075619861">
          <w:marLeft w:val="0"/>
          <w:marRight w:val="0"/>
          <w:marTop w:val="0"/>
          <w:marBottom w:val="120"/>
          <w:divBdr>
            <w:top w:val="none" w:sz="0" w:space="0" w:color="auto"/>
            <w:left w:val="none" w:sz="0" w:space="0" w:color="auto"/>
            <w:bottom w:val="none" w:sz="0" w:space="0" w:color="auto"/>
            <w:right w:val="none" w:sz="0" w:space="0" w:color="auto"/>
          </w:divBdr>
        </w:div>
        <w:div w:id="1144548578">
          <w:marLeft w:val="0"/>
          <w:marRight w:val="0"/>
          <w:marTop w:val="0"/>
          <w:marBottom w:val="120"/>
          <w:divBdr>
            <w:top w:val="none" w:sz="0" w:space="0" w:color="auto"/>
            <w:left w:val="none" w:sz="0" w:space="0" w:color="auto"/>
            <w:bottom w:val="none" w:sz="0" w:space="0" w:color="auto"/>
            <w:right w:val="none" w:sz="0" w:space="0" w:color="auto"/>
          </w:divBdr>
        </w:div>
        <w:div w:id="835808116">
          <w:marLeft w:val="0"/>
          <w:marRight w:val="0"/>
          <w:marTop w:val="0"/>
          <w:marBottom w:val="120"/>
          <w:divBdr>
            <w:top w:val="none" w:sz="0" w:space="0" w:color="auto"/>
            <w:left w:val="none" w:sz="0" w:space="0" w:color="auto"/>
            <w:bottom w:val="none" w:sz="0" w:space="0" w:color="auto"/>
            <w:right w:val="none" w:sz="0" w:space="0" w:color="auto"/>
          </w:divBdr>
        </w:div>
        <w:div w:id="181213431">
          <w:marLeft w:val="0"/>
          <w:marRight w:val="0"/>
          <w:marTop w:val="0"/>
          <w:marBottom w:val="120"/>
          <w:divBdr>
            <w:top w:val="none" w:sz="0" w:space="0" w:color="auto"/>
            <w:left w:val="none" w:sz="0" w:space="0" w:color="auto"/>
            <w:bottom w:val="none" w:sz="0" w:space="0" w:color="auto"/>
            <w:right w:val="none" w:sz="0" w:space="0" w:color="auto"/>
          </w:divBdr>
        </w:div>
        <w:div w:id="1174957384">
          <w:marLeft w:val="0"/>
          <w:marRight w:val="0"/>
          <w:marTop w:val="0"/>
          <w:marBottom w:val="120"/>
          <w:divBdr>
            <w:top w:val="none" w:sz="0" w:space="0" w:color="auto"/>
            <w:left w:val="none" w:sz="0" w:space="0" w:color="auto"/>
            <w:bottom w:val="none" w:sz="0" w:space="0" w:color="auto"/>
            <w:right w:val="none" w:sz="0" w:space="0" w:color="auto"/>
          </w:divBdr>
        </w:div>
        <w:div w:id="267004545">
          <w:marLeft w:val="0"/>
          <w:marRight w:val="0"/>
          <w:marTop w:val="0"/>
          <w:marBottom w:val="120"/>
          <w:divBdr>
            <w:top w:val="none" w:sz="0" w:space="0" w:color="auto"/>
            <w:left w:val="none" w:sz="0" w:space="0" w:color="auto"/>
            <w:bottom w:val="none" w:sz="0" w:space="0" w:color="auto"/>
            <w:right w:val="none" w:sz="0" w:space="0" w:color="auto"/>
          </w:divBdr>
        </w:div>
        <w:div w:id="780417431">
          <w:marLeft w:val="0"/>
          <w:marRight w:val="0"/>
          <w:marTop w:val="0"/>
          <w:marBottom w:val="120"/>
          <w:divBdr>
            <w:top w:val="none" w:sz="0" w:space="0" w:color="auto"/>
            <w:left w:val="none" w:sz="0" w:space="0" w:color="auto"/>
            <w:bottom w:val="none" w:sz="0" w:space="0" w:color="auto"/>
            <w:right w:val="none" w:sz="0" w:space="0" w:color="auto"/>
          </w:divBdr>
        </w:div>
      </w:divsChild>
    </w:div>
    <w:div w:id="1668747780">
      <w:bodyDiv w:val="1"/>
      <w:marLeft w:val="0"/>
      <w:marRight w:val="0"/>
      <w:marTop w:val="0"/>
      <w:marBottom w:val="0"/>
      <w:divBdr>
        <w:top w:val="none" w:sz="0" w:space="0" w:color="auto"/>
        <w:left w:val="none" w:sz="0" w:space="0" w:color="auto"/>
        <w:bottom w:val="none" w:sz="0" w:space="0" w:color="auto"/>
        <w:right w:val="none" w:sz="0" w:space="0" w:color="auto"/>
      </w:divBdr>
      <w:divsChild>
        <w:div w:id="658922544">
          <w:marLeft w:val="0"/>
          <w:marRight w:val="0"/>
          <w:marTop w:val="0"/>
          <w:marBottom w:val="0"/>
          <w:divBdr>
            <w:top w:val="none" w:sz="0" w:space="0" w:color="auto"/>
            <w:left w:val="none" w:sz="0" w:space="0" w:color="auto"/>
            <w:bottom w:val="none" w:sz="0" w:space="0" w:color="auto"/>
            <w:right w:val="none" w:sz="0" w:space="0" w:color="auto"/>
          </w:divBdr>
          <w:divsChild>
            <w:div w:id="1771075445">
              <w:marLeft w:val="0"/>
              <w:marRight w:val="0"/>
              <w:marTop w:val="0"/>
              <w:marBottom w:val="120"/>
              <w:divBdr>
                <w:top w:val="none" w:sz="0" w:space="0" w:color="auto"/>
                <w:left w:val="none" w:sz="0" w:space="0" w:color="auto"/>
                <w:bottom w:val="none" w:sz="0" w:space="0" w:color="auto"/>
                <w:right w:val="none" w:sz="0" w:space="0" w:color="auto"/>
              </w:divBdr>
            </w:div>
            <w:div w:id="1915972907">
              <w:marLeft w:val="0"/>
              <w:marRight w:val="0"/>
              <w:marTop w:val="0"/>
              <w:marBottom w:val="120"/>
              <w:divBdr>
                <w:top w:val="none" w:sz="0" w:space="0" w:color="auto"/>
                <w:left w:val="none" w:sz="0" w:space="0" w:color="auto"/>
                <w:bottom w:val="none" w:sz="0" w:space="0" w:color="auto"/>
                <w:right w:val="none" w:sz="0" w:space="0" w:color="auto"/>
              </w:divBdr>
            </w:div>
          </w:divsChild>
        </w:div>
        <w:div w:id="1015961451">
          <w:marLeft w:val="0"/>
          <w:marRight w:val="0"/>
          <w:marTop w:val="0"/>
          <w:marBottom w:val="0"/>
          <w:divBdr>
            <w:top w:val="none" w:sz="0" w:space="0" w:color="auto"/>
            <w:left w:val="none" w:sz="0" w:space="0" w:color="auto"/>
            <w:bottom w:val="none" w:sz="0" w:space="0" w:color="auto"/>
            <w:right w:val="none" w:sz="0" w:space="0" w:color="auto"/>
          </w:divBdr>
          <w:divsChild>
            <w:div w:id="1168714146">
              <w:marLeft w:val="0"/>
              <w:marRight w:val="0"/>
              <w:marTop w:val="0"/>
              <w:marBottom w:val="120"/>
              <w:divBdr>
                <w:top w:val="none" w:sz="0" w:space="0" w:color="auto"/>
                <w:left w:val="none" w:sz="0" w:space="0" w:color="auto"/>
                <w:bottom w:val="none" w:sz="0" w:space="0" w:color="auto"/>
                <w:right w:val="none" w:sz="0" w:space="0" w:color="auto"/>
              </w:divBdr>
            </w:div>
            <w:div w:id="1371997559">
              <w:marLeft w:val="0"/>
              <w:marRight w:val="0"/>
              <w:marTop w:val="0"/>
              <w:marBottom w:val="120"/>
              <w:divBdr>
                <w:top w:val="none" w:sz="0" w:space="0" w:color="auto"/>
                <w:left w:val="none" w:sz="0" w:space="0" w:color="auto"/>
                <w:bottom w:val="none" w:sz="0" w:space="0" w:color="auto"/>
                <w:right w:val="none" w:sz="0" w:space="0" w:color="auto"/>
              </w:divBdr>
            </w:div>
          </w:divsChild>
        </w:div>
        <w:div w:id="1459565000">
          <w:marLeft w:val="0"/>
          <w:marRight w:val="0"/>
          <w:marTop w:val="0"/>
          <w:marBottom w:val="0"/>
          <w:divBdr>
            <w:top w:val="none" w:sz="0" w:space="0" w:color="auto"/>
            <w:left w:val="none" w:sz="0" w:space="0" w:color="auto"/>
            <w:bottom w:val="none" w:sz="0" w:space="0" w:color="auto"/>
            <w:right w:val="none" w:sz="0" w:space="0" w:color="auto"/>
          </w:divBdr>
          <w:divsChild>
            <w:div w:id="1097559777">
              <w:marLeft w:val="0"/>
              <w:marRight w:val="0"/>
              <w:marTop w:val="0"/>
              <w:marBottom w:val="120"/>
              <w:divBdr>
                <w:top w:val="none" w:sz="0" w:space="0" w:color="auto"/>
                <w:left w:val="none" w:sz="0" w:space="0" w:color="auto"/>
                <w:bottom w:val="none" w:sz="0" w:space="0" w:color="auto"/>
                <w:right w:val="none" w:sz="0" w:space="0" w:color="auto"/>
              </w:divBdr>
            </w:div>
          </w:divsChild>
        </w:div>
        <w:div w:id="1418407094">
          <w:marLeft w:val="0"/>
          <w:marRight w:val="0"/>
          <w:marTop w:val="0"/>
          <w:marBottom w:val="0"/>
          <w:divBdr>
            <w:top w:val="none" w:sz="0" w:space="0" w:color="auto"/>
            <w:left w:val="none" w:sz="0" w:space="0" w:color="auto"/>
            <w:bottom w:val="none" w:sz="0" w:space="0" w:color="auto"/>
            <w:right w:val="none" w:sz="0" w:space="0" w:color="auto"/>
          </w:divBdr>
          <w:divsChild>
            <w:div w:id="130646947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2491044">
      <w:bodyDiv w:val="1"/>
      <w:marLeft w:val="0"/>
      <w:marRight w:val="0"/>
      <w:marTop w:val="0"/>
      <w:marBottom w:val="0"/>
      <w:divBdr>
        <w:top w:val="none" w:sz="0" w:space="0" w:color="auto"/>
        <w:left w:val="none" w:sz="0" w:space="0" w:color="auto"/>
        <w:bottom w:val="none" w:sz="0" w:space="0" w:color="auto"/>
        <w:right w:val="none" w:sz="0" w:space="0" w:color="auto"/>
      </w:divBdr>
      <w:divsChild>
        <w:div w:id="632752624">
          <w:marLeft w:val="0"/>
          <w:marRight w:val="0"/>
          <w:marTop w:val="0"/>
          <w:marBottom w:val="120"/>
          <w:divBdr>
            <w:top w:val="none" w:sz="0" w:space="0" w:color="auto"/>
            <w:left w:val="none" w:sz="0" w:space="0" w:color="auto"/>
            <w:bottom w:val="none" w:sz="0" w:space="0" w:color="auto"/>
            <w:right w:val="none" w:sz="0" w:space="0" w:color="auto"/>
          </w:divBdr>
        </w:div>
        <w:div w:id="1386219236">
          <w:marLeft w:val="0"/>
          <w:marRight w:val="0"/>
          <w:marTop w:val="0"/>
          <w:marBottom w:val="120"/>
          <w:divBdr>
            <w:top w:val="none" w:sz="0" w:space="0" w:color="auto"/>
            <w:left w:val="none" w:sz="0" w:space="0" w:color="auto"/>
            <w:bottom w:val="none" w:sz="0" w:space="0" w:color="auto"/>
            <w:right w:val="none" w:sz="0" w:space="0" w:color="auto"/>
          </w:divBdr>
        </w:div>
        <w:div w:id="1365905339">
          <w:marLeft w:val="0"/>
          <w:marRight w:val="0"/>
          <w:marTop w:val="0"/>
          <w:marBottom w:val="120"/>
          <w:divBdr>
            <w:top w:val="none" w:sz="0" w:space="0" w:color="auto"/>
            <w:left w:val="none" w:sz="0" w:space="0" w:color="auto"/>
            <w:bottom w:val="none" w:sz="0" w:space="0" w:color="auto"/>
            <w:right w:val="none" w:sz="0" w:space="0" w:color="auto"/>
          </w:divBdr>
        </w:div>
        <w:div w:id="397021039">
          <w:marLeft w:val="0"/>
          <w:marRight w:val="0"/>
          <w:marTop w:val="0"/>
          <w:marBottom w:val="120"/>
          <w:divBdr>
            <w:top w:val="none" w:sz="0" w:space="0" w:color="auto"/>
            <w:left w:val="none" w:sz="0" w:space="0" w:color="auto"/>
            <w:bottom w:val="none" w:sz="0" w:space="0" w:color="auto"/>
            <w:right w:val="none" w:sz="0" w:space="0" w:color="auto"/>
          </w:divBdr>
        </w:div>
        <w:div w:id="807824245">
          <w:marLeft w:val="0"/>
          <w:marRight w:val="0"/>
          <w:marTop w:val="0"/>
          <w:marBottom w:val="120"/>
          <w:divBdr>
            <w:top w:val="none" w:sz="0" w:space="0" w:color="auto"/>
            <w:left w:val="none" w:sz="0" w:space="0" w:color="auto"/>
            <w:bottom w:val="none" w:sz="0" w:space="0" w:color="auto"/>
            <w:right w:val="none" w:sz="0" w:space="0" w:color="auto"/>
          </w:divBdr>
        </w:div>
      </w:divsChild>
    </w:div>
    <w:div w:id="1691905986">
      <w:bodyDiv w:val="1"/>
      <w:marLeft w:val="0"/>
      <w:marRight w:val="0"/>
      <w:marTop w:val="0"/>
      <w:marBottom w:val="0"/>
      <w:divBdr>
        <w:top w:val="none" w:sz="0" w:space="0" w:color="auto"/>
        <w:left w:val="none" w:sz="0" w:space="0" w:color="auto"/>
        <w:bottom w:val="none" w:sz="0" w:space="0" w:color="auto"/>
        <w:right w:val="none" w:sz="0" w:space="0" w:color="auto"/>
      </w:divBdr>
      <w:divsChild>
        <w:div w:id="1017193899">
          <w:marLeft w:val="0"/>
          <w:marRight w:val="0"/>
          <w:marTop w:val="0"/>
          <w:marBottom w:val="0"/>
          <w:divBdr>
            <w:top w:val="none" w:sz="0" w:space="0" w:color="auto"/>
            <w:left w:val="none" w:sz="0" w:space="0" w:color="auto"/>
            <w:bottom w:val="none" w:sz="0" w:space="0" w:color="auto"/>
            <w:right w:val="none" w:sz="0" w:space="0" w:color="auto"/>
          </w:divBdr>
          <w:divsChild>
            <w:div w:id="449277604">
              <w:marLeft w:val="0"/>
              <w:marRight w:val="0"/>
              <w:marTop w:val="0"/>
              <w:marBottom w:val="120"/>
              <w:divBdr>
                <w:top w:val="none" w:sz="0" w:space="0" w:color="auto"/>
                <w:left w:val="none" w:sz="0" w:space="0" w:color="auto"/>
                <w:bottom w:val="none" w:sz="0" w:space="0" w:color="auto"/>
                <w:right w:val="none" w:sz="0" w:space="0" w:color="auto"/>
              </w:divBdr>
            </w:div>
          </w:divsChild>
        </w:div>
        <w:div w:id="187302458">
          <w:marLeft w:val="0"/>
          <w:marRight w:val="0"/>
          <w:marTop w:val="0"/>
          <w:marBottom w:val="0"/>
          <w:divBdr>
            <w:top w:val="none" w:sz="0" w:space="0" w:color="auto"/>
            <w:left w:val="none" w:sz="0" w:space="0" w:color="auto"/>
            <w:bottom w:val="none" w:sz="0" w:space="0" w:color="auto"/>
            <w:right w:val="none" w:sz="0" w:space="0" w:color="auto"/>
          </w:divBdr>
          <w:divsChild>
            <w:div w:id="494686942">
              <w:marLeft w:val="0"/>
              <w:marRight w:val="0"/>
              <w:marTop w:val="0"/>
              <w:marBottom w:val="120"/>
              <w:divBdr>
                <w:top w:val="none" w:sz="0" w:space="0" w:color="auto"/>
                <w:left w:val="none" w:sz="0" w:space="0" w:color="auto"/>
                <w:bottom w:val="none" w:sz="0" w:space="0" w:color="auto"/>
                <w:right w:val="none" w:sz="0" w:space="0" w:color="auto"/>
              </w:divBdr>
            </w:div>
            <w:div w:id="1165824177">
              <w:marLeft w:val="0"/>
              <w:marRight w:val="0"/>
              <w:marTop w:val="0"/>
              <w:marBottom w:val="120"/>
              <w:divBdr>
                <w:top w:val="none" w:sz="0" w:space="0" w:color="auto"/>
                <w:left w:val="none" w:sz="0" w:space="0" w:color="auto"/>
                <w:bottom w:val="none" w:sz="0" w:space="0" w:color="auto"/>
                <w:right w:val="none" w:sz="0" w:space="0" w:color="auto"/>
              </w:divBdr>
            </w:div>
            <w:div w:id="1567455263">
              <w:marLeft w:val="0"/>
              <w:marRight w:val="0"/>
              <w:marTop w:val="0"/>
              <w:marBottom w:val="120"/>
              <w:divBdr>
                <w:top w:val="none" w:sz="0" w:space="0" w:color="auto"/>
                <w:left w:val="none" w:sz="0" w:space="0" w:color="auto"/>
                <w:bottom w:val="none" w:sz="0" w:space="0" w:color="auto"/>
                <w:right w:val="none" w:sz="0" w:space="0" w:color="auto"/>
              </w:divBdr>
            </w:div>
            <w:div w:id="1950890392">
              <w:marLeft w:val="0"/>
              <w:marRight w:val="0"/>
              <w:marTop w:val="0"/>
              <w:marBottom w:val="120"/>
              <w:divBdr>
                <w:top w:val="none" w:sz="0" w:space="0" w:color="auto"/>
                <w:left w:val="none" w:sz="0" w:space="0" w:color="auto"/>
                <w:bottom w:val="none" w:sz="0" w:space="0" w:color="auto"/>
                <w:right w:val="none" w:sz="0" w:space="0" w:color="auto"/>
              </w:divBdr>
            </w:div>
          </w:divsChild>
        </w:div>
        <w:div w:id="1161313340">
          <w:marLeft w:val="0"/>
          <w:marRight w:val="0"/>
          <w:marTop w:val="0"/>
          <w:marBottom w:val="0"/>
          <w:divBdr>
            <w:top w:val="none" w:sz="0" w:space="0" w:color="auto"/>
            <w:left w:val="none" w:sz="0" w:space="0" w:color="auto"/>
            <w:bottom w:val="none" w:sz="0" w:space="0" w:color="auto"/>
            <w:right w:val="none" w:sz="0" w:space="0" w:color="auto"/>
          </w:divBdr>
          <w:divsChild>
            <w:div w:id="1716850963">
              <w:marLeft w:val="0"/>
              <w:marRight w:val="0"/>
              <w:marTop w:val="0"/>
              <w:marBottom w:val="120"/>
              <w:divBdr>
                <w:top w:val="none" w:sz="0" w:space="0" w:color="auto"/>
                <w:left w:val="none" w:sz="0" w:space="0" w:color="auto"/>
                <w:bottom w:val="none" w:sz="0" w:space="0" w:color="auto"/>
                <w:right w:val="none" w:sz="0" w:space="0" w:color="auto"/>
              </w:divBdr>
            </w:div>
            <w:div w:id="575167264">
              <w:marLeft w:val="0"/>
              <w:marRight w:val="0"/>
              <w:marTop w:val="0"/>
              <w:marBottom w:val="120"/>
              <w:divBdr>
                <w:top w:val="none" w:sz="0" w:space="0" w:color="auto"/>
                <w:left w:val="none" w:sz="0" w:space="0" w:color="auto"/>
                <w:bottom w:val="none" w:sz="0" w:space="0" w:color="auto"/>
                <w:right w:val="none" w:sz="0" w:space="0" w:color="auto"/>
              </w:divBdr>
            </w:div>
            <w:div w:id="1842952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05014773">
      <w:bodyDiv w:val="1"/>
      <w:marLeft w:val="0"/>
      <w:marRight w:val="0"/>
      <w:marTop w:val="0"/>
      <w:marBottom w:val="0"/>
      <w:divBdr>
        <w:top w:val="none" w:sz="0" w:space="0" w:color="auto"/>
        <w:left w:val="none" w:sz="0" w:space="0" w:color="auto"/>
        <w:bottom w:val="none" w:sz="0" w:space="0" w:color="auto"/>
        <w:right w:val="none" w:sz="0" w:space="0" w:color="auto"/>
      </w:divBdr>
      <w:divsChild>
        <w:div w:id="1607226757">
          <w:marLeft w:val="0"/>
          <w:marRight w:val="0"/>
          <w:marTop w:val="0"/>
          <w:marBottom w:val="240"/>
          <w:divBdr>
            <w:top w:val="none" w:sz="0" w:space="0" w:color="auto"/>
            <w:left w:val="none" w:sz="0" w:space="0" w:color="auto"/>
            <w:bottom w:val="none" w:sz="0" w:space="0" w:color="auto"/>
            <w:right w:val="none" w:sz="0" w:space="0" w:color="auto"/>
          </w:divBdr>
          <w:divsChild>
            <w:div w:id="656882743">
              <w:marLeft w:val="0"/>
              <w:marRight w:val="0"/>
              <w:marTop w:val="0"/>
              <w:marBottom w:val="120"/>
              <w:divBdr>
                <w:top w:val="none" w:sz="0" w:space="0" w:color="auto"/>
                <w:left w:val="none" w:sz="0" w:space="0" w:color="auto"/>
                <w:bottom w:val="none" w:sz="0" w:space="0" w:color="auto"/>
                <w:right w:val="none" w:sz="0" w:space="0" w:color="auto"/>
              </w:divBdr>
            </w:div>
            <w:div w:id="866403829">
              <w:marLeft w:val="0"/>
              <w:marRight w:val="0"/>
              <w:marTop w:val="0"/>
              <w:marBottom w:val="120"/>
              <w:divBdr>
                <w:top w:val="none" w:sz="0" w:space="0" w:color="auto"/>
                <w:left w:val="none" w:sz="0" w:space="0" w:color="auto"/>
                <w:bottom w:val="none" w:sz="0" w:space="0" w:color="auto"/>
                <w:right w:val="none" w:sz="0" w:space="0" w:color="auto"/>
              </w:divBdr>
            </w:div>
          </w:divsChild>
        </w:div>
        <w:div w:id="169416858">
          <w:marLeft w:val="0"/>
          <w:marRight w:val="0"/>
          <w:marTop w:val="0"/>
          <w:marBottom w:val="240"/>
          <w:divBdr>
            <w:top w:val="none" w:sz="0" w:space="0" w:color="auto"/>
            <w:left w:val="none" w:sz="0" w:space="0" w:color="auto"/>
            <w:bottom w:val="none" w:sz="0" w:space="0" w:color="auto"/>
            <w:right w:val="none" w:sz="0" w:space="0" w:color="auto"/>
          </w:divBdr>
          <w:divsChild>
            <w:div w:id="2049716101">
              <w:marLeft w:val="0"/>
              <w:marRight w:val="0"/>
              <w:marTop w:val="0"/>
              <w:marBottom w:val="120"/>
              <w:divBdr>
                <w:top w:val="none" w:sz="0" w:space="0" w:color="auto"/>
                <w:left w:val="none" w:sz="0" w:space="0" w:color="auto"/>
                <w:bottom w:val="none" w:sz="0" w:space="0" w:color="auto"/>
                <w:right w:val="none" w:sz="0" w:space="0" w:color="auto"/>
              </w:divBdr>
            </w:div>
            <w:div w:id="1140466320">
              <w:marLeft w:val="0"/>
              <w:marRight w:val="0"/>
              <w:marTop w:val="0"/>
              <w:marBottom w:val="120"/>
              <w:divBdr>
                <w:top w:val="none" w:sz="0" w:space="0" w:color="auto"/>
                <w:left w:val="none" w:sz="0" w:space="0" w:color="auto"/>
                <w:bottom w:val="none" w:sz="0" w:space="0" w:color="auto"/>
                <w:right w:val="none" w:sz="0" w:space="0" w:color="auto"/>
              </w:divBdr>
            </w:div>
            <w:div w:id="18537614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11296400">
      <w:bodyDiv w:val="1"/>
      <w:marLeft w:val="0"/>
      <w:marRight w:val="0"/>
      <w:marTop w:val="0"/>
      <w:marBottom w:val="0"/>
      <w:divBdr>
        <w:top w:val="none" w:sz="0" w:space="0" w:color="auto"/>
        <w:left w:val="none" w:sz="0" w:space="0" w:color="auto"/>
        <w:bottom w:val="none" w:sz="0" w:space="0" w:color="auto"/>
        <w:right w:val="none" w:sz="0" w:space="0" w:color="auto"/>
      </w:divBdr>
      <w:divsChild>
        <w:div w:id="2054579339">
          <w:marLeft w:val="0"/>
          <w:marRight w:val="0"/>
          <w:marTop w:val="0"/>
          <w:marBottom w:val="0"/>
          <w:divBdr>
            <w:top w:val="none" w:sz="0" w:space="0" w:color="auto"/>
            <w:left w:val="none" w:sz="0" w:space="0" w:color="auto"/>
            <w:bottom w:val="none" w:sz="0" w:space="0" w:color="auto"/>
            <w:right w:val="none" w:sz="0" w:space="0" w:color="auto"/>
          </w:divBdr>
          <w:divsChild>
            <w:div w:id="1816986036">
              <w:marLeft w:val="0"/>
              <w:marRight w:val="0"/>
              <w:marTop w:val="0"/>
              <w:marBottom w:val="120"/>
              <w:divBdr>
                <w:top w:val="none" w:sz="0" w:space="0" w:color="auto"/>
                <w:left w:val="none" w:sz="0" w:space="0" w:color="auto"/>
                <w:bottom w:val="none" w:sz="0" w:space="0" w:color="auto"/>
                <w:right w:val="none" w:sz="0" w:space="0" w:color="auto"/>
              </w:divBdr>
            </w:div>
            <w:div w:id="1537767996">
              <w:marLeft w:val="0"/>
              <w:marRight w:val="0"/>
              <w:marTop w:val="0"/>
              <w:marBottom w:val="120"/>
              <w:divBdr>
                <w:top w:val="none" w:sz="0" w:space="0" w:color="auto"/>
                <w:left w:val="none" w:sz="0" w:space="0" w:color="auto"/>
                <w:bottom w:val="none" w:sz="0" w:space="0" w:color="auto"/>
                <w:right w:val="none" w:sz="0" w:space="0" w:color="auto"/>
              </w:divBdr>
            </w:div>
          </w:divsChild>
        </w:div>
        <w:div w:id="61755874">
          <w:marLeft w:val="0"/>
          <w:marRight w:val="0"/>
          <w:marTop w:val="0"/>
          <w:marBottom w:val="0"/>
          <w:divBdr>
            <w:top w:val="none" w:sz="0" w:space="0" w:color="auto"/>
            <w:left w:val="none" w:sz="0" w:space="0" w:color="auto"/>
            <w:bottom w:val="none" w:sz="0" w:space="0" w:color="auto"/>
            <w:right w:val="none" w:sz="0" w:space="0" w:color="auto"/>
          </w:divBdr>
          <w:divsChild>
            <w:div w:id="1401635875">
              <w:marLeft w:val="0"/>
              <w:marRight w:val="0"/>
              <w:marTop w:val="0"/>
              <w:marBottom w:val="120"/>
              <w:divBdr>
                <w:top w:val="none" w:sz="0" w:space="0" w:color="auto"/>
                <w:left w:val="none" w:sz="0" w:space="0" w:color="auto"/>
                <w:bottom w:val="none" w:sz="0" w:space="0" w:color="auto"/>
                <w:right w:val="none" w:sz="0" w:space="0" w:color="auto"/>
              </w:divBdr>
            </w:div>
            <w:div w:id="1072700845">
              <w:marLeft w:val="0"/>
              <w:marRight w:val="0"/>
              <w:marTop w:val="0"/>
              <w:marBottom w:val="120"/>
              <w:divBdr>
                <w:top w:val="none" w:sz="0" w:space="0" w:color="auto"/>
                <w:left w:val="none" w:sz="0" w:space="0" w:color="auto"/>
                <w:bottom w:val="none" w:sz="0" w:space="0" w:color="auto"/>
                <w:right w:val="none" w:sz="0" w:space="0" w:color="auto"/>
              </w:divBdr>
            </w:div>
          </w:divsChild>
        </w:div>
        <w:div w:id="389377748">
          <w:marLeft w:val="0"/>
          <w:marRight w:val="0"/>
          <w:marTop w:val="0"/>
          <w:marBottom w:val="0"/>
          <w:divBdr>
            <w:top w:val="none" w:sz="0" w:space="0" w:color="auto"/>
            <w:left w:val="none" w:sz="0" w:space="0" w:color="auto"/>
            <w:bottom w:val="none" w:sz="0" w:space="0" w:color="auto"/>
            <w:right w:val="none" w:sz="0" w:space="0" w:color="auto"/>
          </w:divBdr>
          <w:divsChild>
            <w:div w:id="2076197539">
              <w:marLeft w:val="0"/>
              <w:marRight w:val="0"/>
              <w:marTop w:val="0"/>
              <w:marBottom w:val="120"/>
              <w:divBdr>
                <w:top w:val="none" w:sz="0" w:space="0" w:color="auto"/>
                <w:left w:val="none" w:sz="0" w:space="0" w:color="auto"/>
                <w:bottom w:val="none" w:sz="0" w:space="0" w:color="auto"/>
                <w:right w:val="none" w:sz="0" w:space="0" w:color="auto"/>
              </w:divBdr>
            </w:div>
            <w:div w:id="127528580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20133764">
      <w:bodyDiv w:val="1"/>
      <w:marLeft w:val="0"/>
      <w:marRight w:val="0"/>
      <w:marTop w:val="0"/>
      <w:marBottom w:val="0"/>
      <w:divBdr>
        <w:top w:val="none" w:sz="0" w:space="0" w:color="auto"/>
        <w:left w:val="none" w:sz="0" w:space="0" w:color="auto"/>
        <w:bottom w:val="none" w:sz="0" w:space="0" w:color="auto"/>
        <w:right w:val="none" w:sz="0" w:space="0" w:color="auto"/>
      </w:divBdr>
      <w:divsChild>
        <w:div w:id="108555402">
          <w:marLeft w:val="0"/>
          <w:marRight w:val="0"/>
          <w:marTop w:val="0"/>
          <w:marBottom w:val="0"/>
          <w:divBdr>
            <w:top w:val="none" w:sz="0" w:space="0" w:color="auto"/>
            <w:left w:val="none" w:sz="0" w:space="0" w:color="auto"/>
            <w:bottom w:val="none" w:sz="0" w:space="0" w:color="auto"/>
            <w:right w:val="none" w:sz="0" w:space="0" w:color="auto"/>
          </w:divBdr>
          <w:divsChild>
            <w:div w:id="593364649">
              <w:marLeft w:val="0"/>
              <w:marRight w:val="0"/>
              <w:marTop w:val="0"/>
              <w:marBottom w:val="120"/>
              <w:divBdr>
                <w:top w:val="none" w:sz="0" w:space="0" w:color="auto"/>
                <w:left w:val="none" w:sz="0" w:space="0" w:color="auto"/>
                <w:bottom w:val="none" w:sz="0" w:space="0" w:color="auto"/>
                <w:right w:val="none" w:sz="0" w:space="0" w:color="auto"/>
              </w:divBdr>
            </w:div>
          </w:divsChild>
        </w:div>
        <w:div w:id="824669224">
          <w:marLeft w:val="0"/>
          <w:marRight w:val="0"/>
          <w:marTop w:val="0"/>
          <w:marBottom w:val="0"/>
          <w:divBdr>
            <w:top w:val="none" w:sz="0" w:space="0" w:color="auto"/>
            <w:left w:val="none" w:sz="0" w:space="0" w:color="auto"/>
            <w:bottom w:val="none" w:sz="0" w:space="0" w:color="auto"/>
            <w:right w:val="none" w:sz="0" w:space="0" w:color="auto"/>
          </w:divBdr>
          <w:divsChild>
            <w:div w:id="500506445">
              <w:marLeft w:val="0"/>
              <w:marRight w:val="0"/>
              <w:marTop w:val="0"/>
              <w:marBottom w:val="120"/>
              <w:divBdr>
                <w:top w:val="none" w:sz="0" w:space="0" w:color="auto"/>
                <w:left w:val="none" w:sz="0" w:space="0" w:color="auto"/>
                <w:bottom w:val="none" w:sz="0" w:space="0" w:color="auto"/>
                <w:right w:val="none" w:sz="0" w:space="0" w:color="auto"/>
              </w:divBdr>
            </w:div>
          </w:divsChild>
        </w:div>
        <w:div w:id="840773708">
          <w:marLeft w:val="0"/>
          <w:marRight w:val="0"/>
          <w:marTop w:val="0"/>
          <w:marBottom w:val="0"/>
          <w:divBdr>
            <w:top w:val="none" w:sz="0" w:space="0" w:color="auto"/>
            <w:left w:val="none" w:sz="0" w:space="0" w:color="auto"/>
            <w:bottom w:val="none" w:sz="0" w:space="0" w:color="auto"/>
            <w:right w:val="none" w:sz="0" w:space="0" w:color="auto"/>
          </w:divBdr>
          <w:divsChild>
            <w:div w:id="1517696174">
              <w:marLeft w:val="0"/>
              <w:marRight w:val="0"/>
              <w:marTop w:val="0"/>
              <w:marBottom w:val="120"/>
              <w:divBdr>
                <w:top w:val="none" w:sz="0" w:space="0" w:color="auto"/>
                <w:left w:val="none" w:sz="0" w:space="0" w:color="auto"/>
                <w:bottom w:val="none" w:sz="0" w:space="0" w:color="auto"/>
                <w:right w:val="none" w:sz="0" w:space="0" w:color="auto"/>
              </w:divBdr>
            </w:div>
            <w:div w:id="332495902">
              <w:marLeft w:val="0"/>
              <w:marRight w:val="0"/>
              <w:marTop w:val="0"/>
              <w:marBottom w:val="120"/>
              <w:divBdr>
                <w:top w:val="none" w:sz="0" w:space="0" w:color="auto"/>
                <w:left w:val="none" w:sz="0" w:space="0" w:color="auto"/>
                <w:bottom w:val="none" w:sz="0" w:space="0" w:color="auto"/>
                <w:right w:val="none" w:sz="0" w:space="0" w:color="auto"/>
              </w:divBdr>
            </w:div>
          </w:divsChild>
        </w:div>
        <w:div w:id="1316646552">
          <w:marLeft w:val="0"/>
          <w:marRight w:val="0"/>
          <w:marTop w:val="0"/>
          <w:marBottom w:val="0"/>
          <w:divBdr>
            <w:top w:val="none" w:sz="0" w:space="0" w:color="auto"/>
            <w:left w:val="none" w:sz="0" w:space="0" w:color="auto"/>
            <w:bottom w:val="none" w:sz="0" w:space="0" w:color="auto"/>
            <w:right w:val="none" w:sz="0" w:space="0" w:color="auto"/>
          </w:divBdr>
          <w:divsChild>
            <w:div w:id="1468208748">
              <w:marLeft w:val="0"/>
              <w:marRight w:val="0"/>
              <w:marTop w:val="0"/>
              <w:marBottom w:val="120"/>
              <w:divBdr>
                <w:top w:val="none" w:sz="0" w:space="0" w:color="auto"/>
                <w:left w:val="none" w:sz="0" w:space="0" w:color="auto"/>
                <w:bottom w:val="none" w:sz="0" w:space="0" w:color="auto"/>
                <w:right w:val="none" w:sz="0" w:space="0" w:color="auto"/>
              </w:divBdr>
            </w:div>
          </w:divsChild>
        </w:div>
        <w:div w:id="1700156488">
          <w:marLeft w:val="0"/>
          <w:marRight w:val="0"/>
          <w:marTop w:val="0"/>
          <w:marBottom w:val="0"/>
          <w:divBdr>
            <w:top w:val="none" w:sz="0" w:space="0" w:color="auto"/>
            <w:left w:val="none" w:sz="0" w:space="0" w:color="auto"/>
            <w:bottom w:val="none" w:sz="0" w:space="0" w:color="auto"/>
            <w:right w:val="none" w:sz="0" w:space="0" w:color="auto"/>
          </w:divBdr>
          <w:divsChild>
            <w:div w:id="1732342709">
              <w:marLeft w:val="0"/>
              <w:marRight w:val="0"/>
              <w:marTop w:val="0"/>
              <w:marBottom w:val="120"/>
              <w:divBdr>
                <w:top w:val="none" w:sz="0" w:space="0" w:color="auto"/>
                <w:left w:val="none" w:sz="0" w:space="0" w:color="auto"/>
                <w:bottom w:val="none" w:sz="0" w:space="0" w:color="auto"/>
                <w:right w:val="none" w:sz="0" w:space="0" w:color="auto"/>
              </w:divBdr>
            </w:div>
            <w:div w:id="20931212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03691569">
      <w:bodyDiv w:val="1"/>
      <w:marLeft w:val="0"/>
      <w:marRight w:val="0"/>
      <w:marTop w:val="0"/>
      <w:marBottom w:val="0"/>
      <w:divBdr>
        <w:top w:val="none" w:sz="0" w:space="0" w:color="auto"/>
        <w:left w:val="none" w:sz="0" w:space="0" w:color="auto"/>
        <w:bottom w:val="none" w:sz="0" w:space="0" w:color="auto"/>
        <w:right w:val="none" w:sz="0" w:space="0" w:color="auto"/>
      </w:divBdr>
      <w:divsChild>
        <w:div w:id="2124378560">
          <w:marLeft w:val="0"/>
          <w:marRight w:val="0"/>
          <w:marTop w:val="0"/>
          <w:marBottom w:val="120"/>
          <w:divBdr>
            <w:top w:val="none" w:sz="0" w:space="0" w:color="auto"/>
            <w:left w:val="none" w:sz="0" w:space="0" w:color="auto"/>
            <w:bottom w:val="none" w:sz="0" w:space="0" w:color="auto"/>
            <w:right w:val="none" w:sz="0" w:space="0" w:color="auto"/>
          </w:divBdr>
        </w:div>
        <w:div w:id="2087220134">
          <w:marLeft w:val="0"/>
          <w:marRight w:val="0"/>
          <w:marTop w:val="0"/>
          <w:marBottom w:val="120"/>
          <w:divBdr>
            <w:top w:val="none" w:sz="0" w:space="0" w:color="auto"/>
            <w:left w:val="none" w:sz="0" w:space="0" w:color="auto"/>
            <w:bottom w:val="none" w:sz="0" w:space="0" w:color="auto"/>
            <w:right w:val="none" w:sz="0" w:space="0" w:color="auto"/>
          </w:divBdr>
        </w:div>
        <w:div w:id="649872552">
          <w:marLeft w:val="0"/>
          <w:marRight w:val="0"/>
          <w:marTop w:val="0"/>
          <w:marBottom w:val="120"/>
          <w:divBdr>
            <w:top w:val="none" w:sz="0" w:space="0" w:color="auto"/>
            <w:left w:val="none" w:sz="0" w:space="0" w:color="auto"/>
            <w:bottom w:val="none" w:sz="0" w:space="0" w:color="auto"/>
            <w:right w:val="none" w:sz="0" w:space="0" w:color="auto"/>
          </w:divBdr>
        </w:div>
      </w:divsChild>
    </w:div>
    <w:div w:id="1820882021">
      <w:bodyDiv w:val="1"/>
      <w:marLeft w:val="0"/>
      <w:marRight w:val="0"/>
      <w:marTop w:val="0"/>
      <w:marBottom w:val="0"/>
      <w:divBdr>
        <w:top w:val="none" w:sz="0" w:space="0" w:color="auto"/>
        <w:left w:val="none" w:sz="0" w:space="0" w:color="auto"/>
        <w:bottom w:val="none" w:sz="0" w:space="0" w:color="auto"/>
        <w:right w:val="none" w:sz="0" w:space="0" w:color="auto"/>
      </w:divBdr>
      <w:divsChild>
        <w:div w:id="218133205">
          <w:marLeft w:val="0"/>
          <w:marRight w:val="0"/>
          <w:marTop w:val="0"/>
          <w:marBottom w:val="0"/>
          <w:divBdr>
            <w:top w:val="none" w:sz="0" w:space="0" w:color="auto"/>
            <w:left w:val="none" w:sz="0" w:space="0" w:color="auto"/>
            <w:bottom w:val="none" w:sz="0" w:space="0" w:color="auto"/>
            <w:right w:val="none" w:sz="0" w:space="0" w:color="auto"/>
          </w:divBdr>
          <w:divsChild>
            <w:div w:id="1321233003">
              <w:marLeft w:val="0"/>
              <w:marRight w:val="0"/>
              <w:marTop w:val="0"/>
              <w:marBottom w:val="120"/>
              <w:divBdr>
                <w:top w:val="none" w:sz="0" w:space="0" w:color="auto"/>
                <w:left w:val="none" w:sz="0" w:space="0" w:color="auto"/>
                <w:bottom w:val="none" w:sz="0" w:space="0" w:color="auto"/>
                <w:right w:val="none" w:sz="0" w:space="0" w:color="auto"/>
              </w:divBdr>
            </w:div>
            <w:div w:id="1129124755">
              <w:marLeft w:val="0"/>
              <w:marRight w:val="0"/>
              <w:marTop w:val="0"/>
              <w:marBottom w:val="120"/>
              <w:divBdr>
                <w:top w:val="none" w:sz="0" w:space="0" w:color="auto"/>
                <w:left w:val="none" w:sz="0" w:space="0" w:color="auto"/>
                <w:bottom w:val="none" w:sz="0" w:space="0" w:color="auto"/>
                <w:right w:val="none" w:sz="0" w:space="0" w:color="auto"/>
              </w:divBdr>
            </w:div>
          </w:divsChild>
        </w:div>
        <w:div w:id="464851539">
          <w:marLeft w:val="0"/>
          <w:marRight w:val="0"/>
          <w:marTop w:val="0"/>
          <w:marBottom w:val="0"/>
          <w:divBdr>
            <w:top w:val="none" w:sz="0" w:space="0" w:color="auto"/>
            <w:left w:val="none" w:sz="0" w:space="0" w:color="auto"/>
            <w:bottom w:val="none" w:sz="0" w:space="0" w:color="auto"/>
            <w:right w:val="none" w:sz="0" w:space="0" w:color="auto"/>
          </w:divBdr>
          <w:divsChild>
            <w:div w:id="76102861">
              <w:marLeft w:val="0"/>
              <w:marRight w:val="0"/>
              <w:marTop w:val="0"/>
              <w:marBottom w:val="120"/>
              <w:divBdr>
                <w:top w:val="none" w:sz="0" w:space="0" w:color="auto"/>
                <w:left w:val="none" w:sz="0" w:space="0" w:color="auto"/>
                <w:bottom w:val="none" w:sz="0" w:space="0" w:color="auto"/>
                <w:right w:val="none" w:sz="0" w:space="0" w:color="auto"/>
              </w:divBdr>
            </w:div>
            <w:div w:id="822621870">
              <w:marLeft w:val="0"/>
              <w:marRight w:val="0"/>
              <w:marTop w:val="0"/>
              <w:marBottom w:val="120"/>
              <w:divBdr>
                <w:top w:val="none" w:sz="0" w:space="0" w:color="auto"/>
                <w:left w:val="none" w:sz="0" w:space="0" w:color="auto"/>
                <w:bottom w:val="none" w:sz="0" w:space="0" w:color="auto"/>
                <w:right w:val="none" w:sz="0" w:space="0" w:color="auto"/>
              </w:divBdr>
            </w:div>
            <w:div w:id="1693611354">
              <w:marLeft w:val="0"/>
              <w:marRight w:val="0"/>
              <w:marTop w:val="0"/>
              <w:marBottom w:val="120"/>
              <w:divBdr>
                <w:top w:val="none" w:sz="0" w:space="0" w:color="auto"/>
                <w:left w:val="none" w:sz="0" w:space="0" w:color="auto"/>
                <w:bottom w:val="none" w:sz="0" w:space="0" w:color="auto"/>
                <w:right w:val="none" w:sz="0" w:space="0" w:color="auto"/>
              </w:divBdr>
            </w:div>
            <w:div w:id="864560315">
              <w:marLeft w:val="0"/>
              <w:marRight w:val="0"/>
              <w:marTop w:val="0"/>
              <w:marBottom w:val="120"/>
              <w:divBdr>
                <w:top w:val="none" w:sz="0" w:space="0" w:color="auto"/>
                <w:left w:val="none" w:sz="0" w:space="0" w:color="auto"/>
                <w:bottom w:val="none" w:sz="0" w:space="0" w:color="auto"/>
                <w:right w:val="none" w:sz="0" w:space="0" w:color="auto"/>
              </w:divBdr>
            </w:div>
          </w:divsChild>
        </w:div>
        <w:div w:id="2039431772">
          <w:marLeft w:val="0"/>
          <w:marRight w:val="0"/>
          <w:marTop w:val="0"/>
          <w:marBottom w:val="0"/>
          <w:divBdr>
            <w:top w:val="none" w:sz="0" w:space="0" w:color="auto"/>
            <w:left w:val="none" w:sz="0" w:space="0" w:color="auto"/>
            <w:bottom w:val="none" w:sz="0" w:space="0" w:color="auto"/>
            <w:right w:val="none" w:sz="0" w:space="0" w:color="auto"/>
          </w:divBdr>
          <w:divsChild>
            <w:div w:id="2033533833">
              <w:marLeft w:val="0"/>
              <w:marRight w:val="0"/>
              <w:marTop w:val="0"/>
              <w:marBottom w:val="120"/>
              <w:divBdr>
                <w:top w:val="none" w:sz="0" w:space="0" w:color="auto"/>
                <w:left w:val="none" w:sz="0" w:space="0" w:color="auto"/>
                <w:bottom w:val="none" w:sz="0" w:space="0" w:color="auto"/>
                <w:right w:val="none" w:sz="0" w:space="0" w:color="auto"/>
              </w:divBdr>
            </w:div>
            <w:div w:id="1861318051">
              <w:marLeft w:val="0"/>
              <w:marRight w:val="0"/>
              <w:marTop w:val="0"/>
              <w:marBottom w:val="120"/>
              <w:divBdr>
                <w:top w:val="none" w:sz="0" w:space="0" w:color="auto"/>
                <w:left w:val="none" w:sz="0" w:space="0" w:color="auto"/>
                <w:bottom w:val="none" w:sz="0" w:space="0" w:color="auto"/>
                <w:right w:val="none" w:sz="0" w:space="0" w:color="auto"/>
              </w:divBdr>
            </w:div>
            <w:div w:id="1561746150">
              <w:marLeft w:val="0"/>
              <w:marRight w:val="0"/>
              <w:marTop w:val="0"/>
              <w:marBottom w:val="120"/>
              <w:divBdr>
                <w:top w:val="none" w:sz="0" w:space="0" w:color="auto"/>
                <w:left w:val="none" w:sz="0" w:space="0" w:color="auto"/>
                <w:bottom w:val="none" w:sz="0" w:space="0" w:color="auto"/>
                <w:right w:val="none" w:sz="0" w:space="0" w:color="auto"/>
              </w:divBdr>
            </w:div>
            <w:div w:id="12368656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21455822">
      <w:bodyDiv w:val="1"/>
      <w:marLeft w:val="0"/>
      <w:marRight w:val="0"/>
      <w:marTop w:val="0"/>
      <w:marBottom w:val="0"/>
      <w:divBdr>
        <w:top w:val="none" w:sz="0" w:space="0" w:color="auto"/>
        <w:left w:val="none" w:sz="0" w:space="0" w:color="auto"/>
        <w:bottom w:val="none" w:sz="0" w:space="0" w:color="auto"/>
        <w:right w:val="none" w:sz="0" w:space="0" w:color="auto"/>
      </w:divBdr>
      <w:divsChild>
        <w:div w:id="856117665">
          <w:marLeft w:val="0"/>
          <w:marRight w:val="0"/>
          <w:marTop w:val="0"/>
          <w:marBottom w:val="120"/>
          <w:divBdr>
            <w:top w:val="none" w:sz="0" w:space="0" w:color="auto"/>
            <w:left w:val="none" w:sz="0" w:space="0" w:color="auto"/>
            <w:bottom w:val="none" w:sz="0" w:space="0" w:color="auto"/>
            <w:right w:val="none" w:sz="0" w:space="0" w:color="auto"/>
          </w:divBdr>
        </w:div>
        <w:div w:id="968323526">
          <w:marLeft w:val="0"/>
          <w:marRight w:val="0"/>
          <w:marTop w:val="0"/>
          <w:marBottom w:val="120"/>
          <w:divBdr>
            <w:top w:val="none" w:sz="0" w:space="0" w:color="auto"/>
            <w:left w:val="none" w:sz="0" w:space="0" w:color="auto"/>
            <w:bottom w:val="none" w:sz="0" w:space="0" w:color="auto"/>
            <w:right w:val="none" w:sz="0" w:space="0" w:color="auto"/>
          </w:divBdr>
        </w:div>
      </w:divsChild>
    </w:div>
    <w:div w:id="1839807592">
      <w:bodyDiv w:val="1"/>
      <w:marLeft w:val="0"/>
      <w:marRight w:val="0"/>
      <w:marTop w:val="0"/>
      <w:marBottom w:val="0"/>
      <w:divBdr>
        <w:top w:val="none" w:sz="0" w:space="0" w:color="auto"/>
        <w:left w:val="none" w:sz="0" w:space="0" w:color="auto"/>
        <w:bottom w:val="none" w:sz="0" w:space="0" w:color="auto"/>
        <w:right w:val="none" w:sz="0" w:space="0" w:color="auto"/>
      </w:divBdr>
      <w:divsChild>
        <w:div w:id="986738280">
          <w:marLeft w:val="0"/>
          <w:marRight w:val="0"/>
          <w:marTop w:val="0"/>
          <w:marBottom w:val="240"/>
          <w:divBdr>
            <w:top w:val="none" w:sz="0" w:space="0" w:color="auto"/>
            <w:left w:val="none" w:sz="0" w:space="0" w:color="auto"/>
            <w:bottom w:val="none" w:sz="0" w:space="0" w:color="auto"/>
            <w:right w:val="none" w:sz="0" w:space="0" w:color="auto"/>
          </w:divBdr>
          <w:divsChild>
            <w:div w:id="260376682">
              <w:marLeft w:val="0"/>
              <w:marRight w:val="0"/>
              <w:marTop w:val="0"/>
              <w:marBottom w:val="120"/>
              <w:divBdr>
                <w:top w:val="none" w:sz="0" w:space="0" w:color="auto"/>
                <w:left w:val="none" w:sz="0" w:space="0" w:color="auto"/>
                <w:bottom w:val="none" w:sz="0" w:space="0" w:color="auto"/>
                <w:right w:val="none" w:sz="0" w:space="0" w:color="auto"/>
              </w:divBdr>
            </w:div>
            <w:div w:id="1489250969">
              <w:marLeft w:val="0"/>
              <w:marRight w:val="0"/>
              <w:marTop w:val="0"/>
              <w:marBottom w:val="120"/>
              <w:divBdr>
                <w:top w:val="none" w:sz="0" w:space="0" w:color="auto"/>
                <w:left w:val="none" w:sz="0" w:space="0" w:color="auto"/>
                <w:bottom w:val="none" w:sz="0" w:space="0" w:color="auto"/>
                <w:right w:val="none" w:sz="0" w:space="0" w:color="auto"/>
              </w:divBdr>
            </w:div>
          </w:divsChild>
        </w:div>
        <w:div w:id="422341120">
          <w:marLeft w:val="0"/>
          <w:marRight w:val="0"/>
          <w:marTop w:val="0"/>
          <w:marBottom w:val="240"/>
          <w:divBdr>
            <w:top w:val="none" w:sz="0" w:space="0" w:color="auto"/>
            <w:left w:val="none" w:sz="0" w:space="0" w:color="auto"/>
            <w:bottom w:val="none" w:sz="0" w:space="0" w:color="auto"/>
            <w:right w:val="none" w:sz="0" w:space="0" w:color="auto"/>
          </w:divBdr>
          <w:divsChild>
            <w:div w:id="165488340">
              <w:marLeft w:val="0"/>
              <w:marRight w:val="0"/>
              <w:marTop w:val="0"/>
              <w:marBottom w:val="120"/>
              <w:divBdr>
                <w:top w:val="none" w:sz="0" w:space="0" w:color="auto"/>
                <w:left w:val="none" w:sz="0" w:space="0" w:color="auto"/>
                <w:bottom w:val="none" w:sz="0" w:space="0" w:color="auto"/>
                <w:right w:val="none" w:sz="0" w:space="0" w:color="auto"/>
              </w:divBdr>
            </w:div>
          </w:divsChild>
        </w:div>
        <w:div w:id="1407529618">
          <w:marLeft w:val="0"/>
          <w:marRight w:val="0"/>
          <w:marTop w:val="0"/>
          <w:marBottom w:val="240"/>
          <w:divBdr>
            <w:top w:val="none" w:sz="0" w:space="0" w:color="auto"/>
            <w:left w:val="none" w:sz="0" w:space="0" w:color="auto"/>
            <w:bottom w:val="none" w:sz="0" w:space="0" w:color="auto"/>
            <w:right w:val="none" w:sz="0" w:space="0" w:color="auto"/>
          </w:divBdr>
          <w:divsChild>
            <w:div w:id="1058896670">
              <w:marLeft w:val="0"/>
              <w:marRight w:val="0"/>
              <w:marTop w:val="0"/>
              <w:marBottom w:val="120"/>
              <w:divBdr>
                <w:top w:val="none" w:sz="0" w:space="0" w:color="auto"/>
                <w:left w:val="none" w:sz="0" w:space="0" w:color="auto"/>
                <w:bottom w:val="none" w:sz="0" w:space="0" w:color="auto"/>
                <w:right w:val="none" w:sz="0" w:space="0" w:color="auto"/>
              </w:divBdr>
            </w:div>
            <w:div w:id="1649017098">
              <w:marLeft w:val="0"/>
              <w:marRight w:val="0"/>
              <w:marTop w:val="0"/>
              <w:marBottom w:val="120"/>
              <w:divBdr>
                <w:top w:val="none" w:sz="0" w:space="0" w:color="auto"/>
                <w:left w:val="none" w:sz="0" w:space="0" w:color="auto"/>
                <w:bottom w:val="none" w:sz="0" w:space="0" w:color="auto"/>
                <w:right w:val="none" w:sz="0" w:space="0" w:color="auto"/>
              </w:divBdr>
            </w:div>
          </w:divsChild>
        </w:div>
        <w:div w:id="1571694026">
          <w:marLeft w:val="0"/>
          <w:marRight w:val="0"/>
          <w:marTop w:val="0"/>
          <w:marBottom w:val="240"/>
          <w:divBdr>
            <w:top w:val="none" w:sz="0" w:space="0" w:color="auto"/>
            <w:left w:val="none" w:sz="0" w:space="0" w:color="auto"/>
            <w:bottom w:val="none" w:sz="0" w:space="0" w:color="auto"/>
            <w:right w:val="none" w:sz="0" w:space="0" w:color="auto"/>
          </w:divBdr>
          <w:divsChild>
            <w:div w:id="876157332">
              <w:marLeft w:val="0"/>
              <w:marRight w:val="0"/>
              <w:marTop w:val="0"/>
              <w:marBottom w:val="120"/>
              <w:divBdr>
                <w:top w:val="none" w:sz="0" w:space="0" w:color="auto"/>
                <w:left w:val="none" w:sz="0" w:space="0" w:color="auto"/>
                <w:bottom w:val="none" w:sz="0" w:space="0" w:color="auto"/>
                <w:right w:val="none" w:sz="0" w:space="0" w:color="auto"/>
              </w:divBdr>
            </w:div>
          </w:divsChild>
        </w:div>
        <w:div w:id="47535279">
          <w:marLeft w:val="0"/>
          <w:marRight w:val="0"/>
          <w:marTop w:val="0"/>
          <w:marBottom w:val="240"/>
          <w:divBdr>
            <w:top w:val="none" w:sz="0" w:space="0" w:color="auto"/>
            <w:left w:val="none" w:sz="0" w:space="0" w:color="auto"/>
            <w:bottom w:val="none" w:sz="0" w:space="0" w:color="auto"/>
            <w:right w:val="none" w:sz="0" w:space="0" w:color="auto"/>
          </w:divBdr>
          <w:divsChild>
            <w:div w:id="1395657852">
              <w:marLeft w:val="0"/>
              <w:marRight w:val="0"/>
              <w:marTop w:val="0"/>
              <w:marBottom w:val="120"/>
              <w:divBdr>
                <w:top w:val="none" w:sz="0" w:space="0" w:color="auto"/>
                <w:left w:val="none" w:sz="0" w:space="0" w:color="auto"/>
                <w:bottom w:val="none" w:sz="0" w:space="0" w:color="auto"/>
                <w:right w:val="none" w:sz="0" w:space="0" w:color="auto"/>
              </w:divBdr>
            </w:div>
            <w:div w:id="285304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40584600">
      <w:bodyDiv w:val="1"/>
      <w:marLeft w:val="0"/>
      <w:marRight w:val="0"/>
      <w:marTop w:val="0"/>
      <w:marBottom w:val="0"/>
      <w:divBdr>
        <w:top w:val="none" w:sz="0" w:space="0" w:color="auto"/>
        <w:left w:val="none" w:sz="0" w:space="0" w:color="auto"/>
        <w:bottom w:val="none" w:sz="0" w:space="0" w:color="auto"/>
        <w:right w:val="none" w:sz="0" w:space="0" w:color="auto"/>
      </w:divBdr>
      <w:divsChild>
        <w:div w:id="1472784">
          <w:marLeft w:val="0"/>
          <w:marRight w:val="0"/>
          <w:marTop w:val="0"/>
          <w:marBottom w:val="120"/>
          <w:divBdr>
            <w:top w:val="none" w:sz="0" w:space="0" w:color="auto"/>
            <w:left w:val="none" w:sz="0" w:space="0" w:color="auto"/>
            <w:bottom w:val="none" w:sz="0" w:space="0" w:color="auto"/>
            <w:right w:val="none" w:sz="0" w:space="0" w:color="auto"/>
          </w:divBdr>
        </w:div>
        <w:div w:id="26835824">
          <w:marLeft w:val="0"/>
          <w:marRight w:val="0"/>
          <w:marTop w:val="0"/>
          <w:marBottom w:val="120"/>
          <w:divBdr>
            <w:top w:val="none" w:sz="0" w:space="0" w:color="auto"/>
            <w:left w:val="none" w:sz="0" w:space="0" w:color="auto"/>
            <w:bottom w:val="none" w:sz="0" w:space="0" w:color="auto"/>
            <w:right w:val="none" w:sz="0" w:space="0" w:color="auto"/>
          </w:divBdr>
        </w:div>
        <w:div w:id="1737125319">
          <w:marLeft w:val="0"/>
          <w:marRight w:val="0"/>
          <w:marTop w:val="0"/>
          <w:marBottom w:val="120"/>
          <w:divBdr>
            <w:top w:val="none" w:sz="0" w:space="0" w:color="auto"/>
            <w:left w:val="none" w:sz="0" w:space="0" w:color="auto"/>
            <w:bottom w:val="none" w:sz="0" w:space="0" w:color="auto"/>
            <w:right w:val="none" w:sz="0" w:space="0" w:color="auto"/>
          </w:divBdr>
        </w:div>
        <w:div w:id="16584617">
          <w:marLeft w:val="0"/>
          <w:marRight w:val="0"/>
          <w:marTop w:val="0"/>
          <w:marBottom w:val="120"/>
          <w:divBdr>
            <w:top w:val="none" w:sz="0" w:space="0" w:color="auto"/>
            <w:left w:val="none" w:sz="0" w:space="0" w:color="auto"/>
            <w:bottom w:val="none" w:sz="0" w:space="0" w:color="auto"/>
            <w:right w:val="none" w:sz="0" w:space="0" w:color="auto"/>
          </w:divBdr>
        </w:div>
      </w:divsChild>
    </w:div>
    <w:div w:id="1850170360">
      <w:bodyDiv w:val="1"/>
      <w:marLeft w:val="0"/>
      <w:marRight w:val="0"/>
      <w:marTop w:val="0"/>
      <w:marBottom w:val="0"/>
      <w:divBdr>
        <w:top w:val="none" w:sz="0" w:space="0" w:color="auto"/>
        <w:left w:val="none" w:sz="0" w:space="0" w:color="auto"/>
        <w:bottom w:val="none" w:sz="0" w:space="0" w:color="auto"/>
        <w:right w:val="none" w:sz="0" w:space="0" w:color="auto"/>
      </w:divBdr>
      <w:divsChild>
        <w:div w:id="119613507">
          <w:marLeft w:val="0"/>
          <w:marRight w:val="0"/>
          <w:marTop w:val="0"/>
          <w:marBottom w:val="240"/>
          <w:divBdr>
            <w:top w:val="none" w:sz="0" w:space="0" w:color="auto"/>
            <w:left w:val="none" w:sz="0" w:space="0" w:color="auto"/>
            <w:bottom w:val="none" w:sz="0" w:space="0" w:color="auto"/>
            <w:right w:val="none" w:sz="0" w:space="0" w:color="auto"/>
          </w:divBdr>
          <w:divsChild>
            <w:div w:id="1244224302">
              <w:marLeft w:val="0"/>
              <w:marRight w:val="0"/>
              <w:marTop w:val="0"/>
              <w:marBottom w:val="120"/>
              <w:divBdr>
                <w:top w:val="none" w:sz="0" w:space="0" w:color="auto"/>
                <w:left w:val="none" w:sz="0" w:space="0" w:color="auto"/>
                <w:bottom w:val="none" w:sz="0" w:space="0" w:color="auto"/>
                <w:right w:val="none" w:sz="0" w:space="0" w:color="auto"/>
              </w:divBdr>
            </w:div>
          </w:divsChild>
        </w:div>
        <w:div w:id="1545749801">
          <w:marLeft w:val="0"/>
          <w:marRight w:val="0"/>
          <w:marTop w:val="0"/>
          <w:marBottom w:val="240"/>
          <w:divBdr>
            <w:top w:val="none" w:sz="0" w:space="0" w:color="auto"/>
            <w:left w:val="none" w:sz="0" w:space="0" w:color="auto"/>
            <w:bottom w:val="none" w:sz="0" w:space="0" w:color="auto"/>
            <w:right w:val="none" w:sz="0" w:space="0" w:color="auto"/>
          </w:divBdr>
          <w:divsChild>
            <w:div w:id="666792259">
              <w:marLeft w:val="0"/>
              <w:marRight w:val="0"/>
              <w:marTop w:val="0"/>
              <w:marBottom w:val="120"/>
              <w:divBdr>
                <w:top w:val="none" w:sz="0" w:space="0" w:color="auto"/>
                <w:left w:val="none" w:sz="0" w:space="0" w:color="auto"/>
                <w:bottom w:val="none" w:sz="0" w:space="0" w:color="auto"/>
                <w:right w:val="none" w:sz="0" w:space="0" w:color="auto"/>
              </w:divBdr>
            </w:div>
            <w:div w:id="1018580036">
              <w:marLeft w:val="0"/>
              <w:marRight w:val="0"/>
              <w:marTop w:val="0"/>
              <w:marBottom w:val="120"/>
              <w:divBdr>
                <w:top w:val="none" w:sz="0" w:space="0" w:color="auto"/>
                <w:left w:val="none" w:sz="0" w:space="0" w:color="auto"/>
                <w:bottom w:val="none" w:sz="0" w:space="0" w:color="auto"/>
                <w:right w:val="none" w:sz="0" w:space="0" w:color="auto"/>
              </w:divBdr>
            </w:div>
            <w:div w:id="1749376535">
              <w:marLeft w:val="0"/>
              <w:marRight w:val="0"/>
              <w:marTop w:val="0"/>
              <w:marBottom w:val="120"/>
              <w:divBdr>
                <w:top w:val="none" w:sz="0" w:space="0" w:color="auto"/>
                <w:left w:val="none" w:sz="0" w:space="0" w:color="auto"/>
                <w:bottom w:val="none" w:sz="0" w:space="0" w:color="auto"/>
                <w:right w:val="none" w:sz="0" w:space="0" w:color="auto"/>
              </w:divBdr>
            </w:div>
            <w:div w:id="938174720">
              <w:marLeft w:val="0"/>
              <w:marRight w:val="0"/>
              <w:marTop w:val="0"/>
              <w:marBottom w:val="120"/>
              <w:divBdr>
                <w:top w:val="none" w:sz="0" w:space="0" w:color="auto"/>
                <w:left w:val="none" w:sz="0" w:space="0" w:color="auto"/>
                <w:bottom w:val="none" w:sz="0" w:space="0" w:color="auto"/>
                <w:right w:val="none" w:sz="0" w:space="0" w:color="auto"/>
              </w:divBdr>
            </w:div>
            <w:div w:id="1563516987">
              <w:marLeft w:val="0"/>
              <w:marRight w:val="0"/>
              <w:marTop w:val="0"/>
              <w:marBottom w:val="120"/>
              <w:divBdr>
                <w:top w:val="none" w:sz="0" w:space="0" w:color="auto"/>
                <w:left w:val="none" w:sz="0" w:space="0" w:color="auto"/>
                <w:bottom w:val="none" w:sz="0" w:space="0" w:color="auto"/>
                <w:right w:val="none" w:sz="0" w:space="0" w:color="auto"/>
              </w:divBdr>
            </w:div>
          </w:divsChild>
        </w:div>
        <w:div w:id="326641379">
          <w:marLeft w:val="0"/>
          <w:marRight w:val="0"/>
          <w:marTop w:val="0"/>
          <w:marBottom w:val="240"/>
          <w:divBdr>
            <w:top w:val="none" w:sz="0" w:space="0" w:color="auto"/>
            <w:left w:val="none" w:sz="0" w:space="0" w:color="auto"/>
            <w:bottom w:val="none" w:sz="0" w:space="0" w:color="auto"/>
            <w:right w:val="none" w:sz="0" w:space="0" w:color="auto"/>
          </w:divBdr>
          <w:divsChild>
            <w:div w:id="1570771167">
              <w:marLeft w:val="0"/>
              <w:marRight w:val="0"/>
              <w:marTop w:val="0"/>
              <w:marBottom w:val="120"/>
              <w:divBdr>
                <w:top w:val="none" w:sz="0" w:space="0" w:color="auto"/>
                <w:left w:val="none" w:sz="0" w:space="0" w:color="auto"/>
                <w:bottom w:val="none" w:sz="0" w:space="0" w:color="auto"/>
                <w:right w:val="none" w:sz="0" w:space="0" w:color="auto"/>
              </w:divBdr>
            </w:div>
            <w:div w:id="1525091984">
              <w:marLeft w:val="0"/>
              <w:marRight w:val="0"/>
              <w:marTop w:val="0"/>
              <w:marBottom w:val="120"/>
              <w:divBdr>
                <w:top w:val="none" w:sz="0" w:space="0" w:color="auto"/>
                <w:left w:val="none" w:sz="0" w:space="0" w:color="auto"/>
                <w:bottom w:val="none" w:sz="0" w:space="0" w:color="auto"/>
                <w:right w:val="none" w:sz="0" w:space="0" w:color="auto"/>
              </w:divBdr>
            </w:div>
            <w:div w:id="207377679">
              <w:marLeft w:val="0"/>
              <w:marRight w:val="0"/>
              <w:marTop w:val="0"/>
              <w:marBottom w:val="120"/>
              <w:divBdr>
                <w:top w:val="none" w:sz="0" w:space="0" w:color="auto"/>
                <w:left w:val="none" w:sz="0" w:space="0" w:color="auto"/>
                <w:bottom w:val="none" w:sz="0" w:space="0" w:color="auto"/>
                <w:right w:val="none" w:sz="0" w:space="0" w:color="auto"/>
              </w:divBdr>
            </w:div>
            <w:div w:id="1240823643">
              <w:marLeft w:val="0"/>
              <w:marRight w:val="0"/>
              <w:marTop w:val="0"/>
              <w:marBottom w:val="120"/>
              <w:divBdr>
                <w:top w:val="none" w:sz="0" w:space="0" w:color="auto"/>
                <w:left w:val="none" w:sz="0" w:space="0" w:color="auto"/>
                <w:bottom w:val="none" w:sz="0" w:space="0" w:color="auto"/>
                <w:right w:val="none" w:sz="0" w:space="0" w:color="auto"/>
              </w:divBdr>
            </w:div>
            <w:div w:id="258375593">
              <w:marLeft w:val="0"/>
              <w:marRight w:val="0"/>
              <w:marTop w:val="0"/>
              <w:marBottom w:val="120"/>
              <w:divBdr>
                <w:top w:val="none" w:sz="0" w:space="0" w:color="auto"/>
                <w:left w:val="none" w:sz="0" w:space="0" w:color="auto"/>
                <w:bottom w:val="none" w:sz="0" w:space="0" w:color="auto"/>
                <w:right w:val="none" w:sz="0" w:space="0" w:color="auto"/>
              </w:divBdr>
            </w:div>
            <w:div w:id="6812771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57887153">
      <w:bodyDiv w:val="1"/>
      <w:marLeft w:val="0"/>
      <w:marRight w:val="0"/>
      <w:marTop w:val="0"/>
      <w:marBottom w:val="0"/>
      <w:divBdr>
        <w:top w:val="none" w:sz="0" w:space="0" w:color="auto"/>
        <w:left w:val="none" w:sz="0" w:space="0" w:color="auto"/>
        <w:bottom w:val="none" w:sz="0" w:space="0" w:color="auto"/>
        <w:right w:val="none" w:sz="0" w:space="0" w:color="auto"/>
      </w:divBdr>
      <w:divsChild>
        <w:div w:id="1369379521">
          <w:marLeft w:val="0"/>
          <w:marRight w:val="0"/>
          <w:marTop w:val="0"/>
          <w:marBottom w:val="240"/>
          <w:divBdr>
            <w:top w:val="none" w:sz="0" w:space="0" w:color="auto"/>
            <w:left w:val="none" w:sz="0" w:space="0" w:color="auto"/>
            <w:bottom w:val="none" w:sz="0" w:space="0" w:color="auto"/>
            <w:right w:val="none" w:sz="0" w:space="0" w:color="auto"/>
          </w:divBdr>
          <w:divsChild>
            <w:div w:id="1349335306">
              <w:marLeft w:val="0"/>
              <w:marRight w:val="0"/>
              <w:marTop w:val="0"/>
              <w:marBottom w:val="120"/>
              <w:divBdr>
                <w:top w:val="none" w:sz="0" w:space="0" w:color="auto"/>
                <w:left w:val="none" w:sz="0" w:space="0" w:color="auto"/>
                <w:bottom w:val="none" w:sz="0" w:space="0" w:color="auto"/>
                <w:right w:val="none" w:sz="0" w:space="0" w:color="auto"/>
              </w:divBdr>
            </w:div>
          </w:divsChild>
        </w:div>
        <w:div w:id="157965270">
          <w:marLeft w:val="0"/>
          <w:marRight w:val="0"/>
          <w:marTop w:val="0"/>
          <w:marBottom w:val="240"/>
          <w:divBdr>
            <w:top w:val="none" w:sz="0" w:space="0" w:color="auto"/>
            <w:left w:val="none" w:sz="0" w:space="0" w:color="auto"/>
            <w:bottom w:val="none" w:sz="0" w:space="0" w:color="auto"/>
            <w:right w:val="none" w:sz="0" w:space="0" w:color="auto"/>
          </w:divBdr>
          <w:divsChild>
            <w:div w:id="2144077229">
              <w:marLeft w:val="0"/>
              <w:marRight w:val="0"/>
              <w:marTop w:val="0"/>
              <w:marBottom w:val="120"/>
              <w:divBdr>
                <w:top w:val="none" w:sz="0" w:space="0" w:color="auto"/>
                <w:left w:val="none" w:sz="0" w:space="0" w:color="auto"/>
                <w:bottom w:val="none" w:sz="0" w:space="0" w:color="auto"/>
                <w:right w:val="none" w:sz="0" w:space="0" w:color="auto"/>
              </w:divBdr>
            </w:div>
            <w:div w:id="996148998">
              <w:marLeft w:val="0"/>
              <w:marRight w:val="0"/>
              <w:marTop w:val="0"/>
              <w:marBottom w:val="120"/>
              <w:divBdr>
                <w:top w:val="none" w:sz="0" w:space="0" w:color="auto"/>
                <w:left w:val="none" w:sz="0" w:space="0" w:color="auto"/>
                <w:bottom w:val="none" w:sz="0" w:space="0" w:color="auto"/>
                <w:right w:val="none" w:sz="0" w:space="0" w:color="auto"/>
              </w:divBdr>
            </w:div>
            <w:div w:id="1689334938">
              <w:marLeft w:val="0"/>
              <w:marRight w:val="0"/>
              <w:marTop w:val="0"/>
              <w:marBottom w:val="120"/>
              <w:divBdr>
                <w:top w:val="none" w:sz="0" w:space="0" w:color="auto"/>
                <w:left w:val="none" w:sz="0" w:space="0" w:color="auto"/>
                <w:bottom w:val="none" w:sz="0" w:space="0" w:color="auto"/>
                <w:right w:val="none" w:sz="0" w:space="0" w:color="auto"/>
              </w:divBdr>
            </w:div>
          </w:divsChild>
        </w:div>
        <w:div w:id="696346892">
          <w:marLeft w:val="0"/>
          <w:marRight w:val="0"/>
          <w:marTop w:val="0"/>
          <w:marBottom w:val="240"/>
          <w:divBdr>
            <w:top w:val="none" w:sz="0" w:space="0" w:color="auto"/>
            <w:left w:val="none" w:sz="0" w:space="0" w:color="auto"/>
            <w:bottom w:val="none" w:sz="0" w:space="0" w:color="auto"/>
            <w:right w:val="none" w:sz="0" w:space="0" w:color="auto"/>
          </w:divBdr>
          <w:divsChild>
            <w:div w:id="1223323681">
              <w:marLeft w:val="0"/>
              <w:marRight w:val="0"/>
              <w:marTop w:val="0"/>
              <w:marBottom w:val="120"/>
              <w:divBdr>
                <w:top w:val="none" w:sz="0" w:space="0" w:color="auto"/>
                <w:left w:val="none" w:sz="0" w:space="0" w:color="auto"/>
                <w:bottom w:val="none" w:sz="0" w:space="0" w:color="auto"/>
                <w:right w:val="none" w:sz="0" w:space="0" w:color="auto"/>
              </w:divBdr>
            </w:div>
            <w:div w:id="1333992428">
              <w:marLeft w:val="0"/>
              <w:marRight w:val="0"/>
              <w:marTop w:val="0"/>
              <w:marBottom w:val="120"/>
              <w:divBdr>
                <w:top w:val="none" w:sz="0" w:space="0" w:color="auto"/>
                <w:left w:val="none" w:sz="0" w:space="0" w:color="auto"/>
                <w:bottom w:val="none" w:sz="0" w:space="0" w:color="auto"/>
                <w:right w:val="none" w:sz="0" w:space="0" w:color="auto"/>
              </w:divBdr>
            </w:div>
            <w:div w:id="1071006095">
              <w:marLeft w:val="0"/>
              <w:marRight w:val="0"/>
              <w:marTop w:val="0"/>
              <w:marBottom w:val="120"/>
              <w:divBdr>
                <w:top w:val="none" w:sz="0" w:space="0" w:color="auto"/>
                <w:left w:val="none" w:sz="0" w:space="0" w:color="auto"/>
                <w:bottom w:val="none" w:sz="0" w:space="0" w:color="auto"/>
                <w:right w:val="none" w:sz="0" w:space="0" w:color="auto"/>
              </w:divBdr>
            </w:div>
          </w:divsChild>
        </w:div>
        <w:div w:id="273445441">
          <w:marLeft w:val="0"/>
          <w:marRight w:val="0"/>
          <w:marTop w:val="0"/>
          <w:marBottom w:val="240"/>
          <w:divBdr>
            <w:top w:val="none" w:sz="0" w:space="0" w:color="auto"/>
            <w:left w:val="none" w:sz="0" w:space="0" w:color="auto"/>
            <w:bottom w:val="none" w:sz="0" w:space="0" w:color="auto"/>
            <w:right w:val="none" w:sz="0" w:space="0" w:color="auto"/>
          </w:divBdr>
          <w:divsChild>
            <w:div w:id="442582142">
              <w:marLeft w:val="0"/>
              <w:marRight w:val="0"/>
              <w:marTop w:val="0"/>
              <w:marBottom w:val="120"/>
              <w:divBdr>
                <w:top w:val="none" w:sz="0" w:space="0" w:color="auto"/>
                <w:left w:val="none" w:sz="0" w:space="0" w:color="auto"/>
                <w:bottom w:val="none" w:sz="0" w:space="0" w:color="auto"/>
                <w:right w:val="none" w:sz="0" w:space="0" w:color="auto"/>
              </w:divBdr>
            </w:div>
            <w:div w:id="819007100">
              <w:marLeft w:val="0"/>
              <w:marRight w:val="0"/>
              <w:marTop w:val="0"/>
              <w:marBottom w:val="120"/>
              <w:divBdr>
                <w:top w:val="none" w:sz="0" w:space="0" w:color="auto"/>
                <w:left w:val="none" w:sz="0" w:space="0" w:color="auto"/>
                <w:bottom w:val="none" w:sz="0" w:space="0" w:color="auto"/>
                <w:right w:val="none" w:sz="0" w:space="0" w:color="auto"/>
              </w:divBdr>
            </w:div>
            <w:div w:id="232933555">
              <w:marLeft w:val="0"/>
              <w:marRight w:val="0"/>
              <w:marTop w:val="0"/>
              <w:marBottom w:val="120"/>
              <w:divBdr>
                <w:top w:val="none" w:sz="0" w:space="0" w:color="auto"/>
                <w:left w:val="none" w:sz="0" w:space="0" w:color="auto"/>
                <w:bottom w:val="none" w:sz="0" w:space="0" w:color="auto"/>
                <w:right w:val="none" w:sz="0" w:space="0" w:color="auto"/>
              </w:divBdr>
            </w:div>
          </w:divsChild>
        </w:div>
        <w:div w:id="1200314757">
          <w:marLeft w:val="0"/>
          <w:marRight w:val="0"/>
          <w:marTop w:val="0"/>
          <w:marBottom w:val="240"/>
          <w:divBdr>
            <w:top w:val="none" w:sz="0" w:space="0" w:color="auto"/>
            <w:left w:val="none" w:sz="0" w:space="0" w:color="auto"/>
            <w:bottom w:val="none" w:sz="0" w:space="0" w:color="auto"/>
            <w:right w:val="none" w:sz="0" w:space="0" w:color="auto"/>
          </w:divBdr>
          <w:divsChild>
            <w:div w:id="1510606804">
              <w:marLeft w:val="0"/>
              <w:marRight w:val="0"/>
              <w:marTop w:val="0"/>
              <w:marBottom w:val="120"/>
              <w:divBdr>
                <w:top w:val="none" w:sz="0" w:space="0" w:color="auto"/>
                <w:left w:val="none" w:sz="0" w:space="0" w:color="auto"/>
                <w:bottom w:val="none" w:sz="0" w:space="0" w:color="auto"/>
                <w:right w:val="none" w:sz="0" w:space="0" w:color="auto"/>
              </w:divBdr>
            </w:div>
            <w:div w:id="14557547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65823307">
      <w:bodyDiv w:val="1"/>
      <w:marLeft w:val="0"/>
      <w:marRight w:val="0"/>
      <w:marTop w:val="0"/>
      <w:marBottom w:val="0"/>
      <w:divBdr>
        <w:top w:val="none" w:sz="0" w:space="0" w:color="auto"/>
        <w:left w:val="none" w:sz="0" w:space="0" w:color="auto"/>
        <w:bottom w:val="none" w:sz="0" w:space="0" w:color="auto"/>
        <w:right w:val="none" w:sz="0" w:space="0" w:color="auto"/>
      </w:divBdr>
      <w:divsChild>
        <w:div w:id="1793671912">
          <w:marLeft w:val="0"/>
          <w:marRight w:val="0"/>
          <w:marTop w:val="0"/>
          <w:marBottom w:val="120"/>
          <w:divBdr>
            <w:top w:val="none" w:sz="0" w:space="0" w:color="auto"/>
            <w:left w:val="none" w:sz="0" w:space="0" w:color="auto"/>
            <w:bottom w:val="none" w:sz="0" w:space="0" w:color="auto"/>
            <w:right w:val="none" w:sz="0" w:space="0" w:color="auto"/>
          </w:divBdr>
        </w:div>
        <w:div w:id="1618217351">
          <w:marLeft w:val="0"/>
          <w:marRight w:val="0"/>
          <w:marTop w:val="0"/>
          <w:marBottom w:val="120"/>
          <w:divBdr>
            <w:top w:val="none" w:sz="0" w:space="0" w:color="auto"/>
            <w:left w:val="none" w:sz="0" w:space="0" w:color="auto"/>
            <w:bottom w:val="none" w:sz="0" w:space="0" w:color="auto"/>
            <w:right w:val="none" w:sz="0" w:space="0" w:color="auto"/>
          </w:divBdr>
        </w:div>
        <w:div w:id="2041278766">
          <w:marLeft w:val="0"/>
          <w:marRight w:val="0"/>
          <w:marTop w:val="0"/>
          <w:marBottom w:val="120"/>
          <w:divBdr>
            <w:top w:val="none" w:sz="0" w:space="0" w:color="auto"/>
            <w:left w:val="none" w:sz="0" w:space="0" w:color="auto"/>
            <w:bottom w:val="none" w:sz="0" w:space="0" w:color="auto"/>
            <w:right w:val="none" w:sz="0" w:space="0" w:color="auto"/>
          </w:divBdr>
        </w:div>
        <w:div w:id="716048472">
          <w:marLeft w:val="0"/>
          <w:marRight w:val="0"/>
          <w:marTop w:val="0"/>
          <w:marBottom w:val="120"/>
          <w:divBdr>
            <w:top w:val="none" w:sz="0" w:space="0" w:color="auto"/>
            <w:left w:val="none" w:sz="0" w:space="0" w:color="auto"/>
            <w:bottom w:val="none" w:sz="0" w:space="0" w:color="auto"/>
            <w:right w:val="none" w:sz="0" w:space="0" w:color="auto"/>
          </w:divBdr>
        </w:div>
      </w:divsChild>
    </w:div>
    <w:div w:id="1878424977">
      <w:bodyDiv w:val="1"/>
      <w:marLeft w:val="0"/>
      <w:marRight w:val="0"/>
      <w:marTop w:val="0"/>
      <w:marBottom w:val="0"/>
      <w:divBdr>
        <w:top w:val="none" w:sz="0" w:space="0" w:color="auto"/>
        <w:left w:val="none" w:sz="0" w:space="0" w:color="auto"/>
        <w:bottom w:val="none" w:sz="0" w:space="0" w:color="auto"/>
        <w:right w:val="none" w:sz="0" w:space="0" w:color="auto"/>
      </w:divBdr>
      <w:divsChild>
        <w:div w:id="423384742">
          <w:marLeft w:val="0"/>
          <w:marRight w:val="0"/>
          <w:marTop w:val="0"/>
          <w:marBottom w:val="0"/>
          <w:divBdr>
            <w:top w:val="none" w:sz="0" w:space="0" w:color="auto"/>
            <w:left w:val="none" w:sz="0" w:space="0" w:color="auto"/>
            <w:bottom w:val="none" w:sz="0" w:space="0" w:color="auto"/>
            <w:right w:val="none" w:sz="0" w:space="0" w:color="auto"/>
          </w:divBdr>
          <w:divsChild>
            <w:div w:id="285042305">
              <w:marLeft w:val="0"/>
              <w:marRight w:val="0"/>
              <w:marTop w:val="0"/>
              <w:marBottom w:val="120"/>
              <w:divBdr>
                <w:top w:val="none" w:sz="0" w:space="0" w:color="auto"/>
                <w:left w:val="none" w:sz="0" w:space="0" w:color="auto"/>
                <w:bottom w:val="none" w:sz="0" w:space="0" w:color="auto"/>
                <w:right w:val="none" w:sz="0" w:space="0" w:color="auto"/>
              </w:divBdr>
            </w:div>
          </w:divsChild>
        </w:div>
        <w:div w:id="1830710131">
          <w:marLeft w:val="0"/>
          <w:marRight w:val="0"/>
          <w:marTop w:val="0"/>
          <w:marBottom w:val="0"/>
          <w:divBdr>
            <w:top w:val="none" w:sz="0" w:space="0" w:color="auto"/>
            <w:left w:val="none" w:sz="0" w:space="0" w:color="auto"/>
            <w:bottom w:val="none" w:sz="0" w:space="0" w:color="auto"/>
            <w:right w:val="none" w:sz="0" w:space="0" w:color="auto"/>
          </w:divBdr>
          <w:divsChild>
            <w:div w:id="1229919100">
              <w:marLeft w:val="0"/>
              <w:marRight w:val="0"/>
              <w:marTop w:val="0"/>
              <w:marBottom w:val="120"/>
              <w:divBdr>
                <w:top w:val="none" w:sz="0" w:space="0" w:color="auto"/>
                <w:left w:val="none" w:sz="0" w:space="0" w:color="auto"/>
                <w:bottom w:val="none" w:sz="0" w:space="0" w:color="auto"/>
                <w:right w:val="none" w:sz="0" w:space="0" w:color="auto"/>
              </w:divBdr>
            </w:div>
          </w:divsChild>
        </w:div>
        <w:div w:id="621231784">
          <w:marLeft w:val="0"/>
          <w:marRight w:val="0"/>
          <w:marTop w:val="0"/>
          <w:marBottom w:val="0"/>
          <w:divBdr>
            <w:top w:val="none" w:sz="0" w:space="0" w:color="auto"/>
            <w:left w:val="none" w:sz="0" w:space="0" w:color="auto"/>
            <w:bottom w:val="none" w:sz="0" w:space="0" w:color="auto"/>
            <w:right w:val="none" w:sz="0" w:space="0" w:color="auto"/>
          </w:divBdr>
          <w:divsChild>
            <w:div w:id="1006708454">
              <w:marLeft w:val="0"/>
              <w:marRight w:val="0"/>
              <w:marTop w:val="0"/>
              <w:marBottom w:val="120"/>
              <w:divBdr>
                <w:top w:val="none" w:sz="0" w:space="0" w:color="auto"/>
                <w:left w:val="none" w:sz="0" w:space="0" w:color="auto"/>
                <w:bottom w:val="none" w:sz="0" w:space="0" w:color="auto"/>
                <w:right w:val="none" w:sz="0" w:space="0" w:color="auto"/>
              </w:divBdr>
            </w:div>
            <w:div w:id="1648197552">
              <w:marLeft w:val="0"/>
              <w:marRight w:val="0"/>
              <w:marTop w:val="0"/>
              <w:marBottom w:val="120"/>
              <w:divBdr>
                <w:top w:val="none" w:sz="0" w:space="0" w:color="auto"/>
                <w:left w:val="none" w:sz="0" w:space="0" w:color="auto"/>
                <w:bottom w:val="none" w:sz="0" w:space="0" w:color="auto"/>
                <w:right w:val="none" w:sz="0" w:space="0" w:color="auto"/>
              </w:divBdr>
            </w:div>
          </w:divsChild>
        </w:div>
        <w:div w:id="1950964503">
          <w:marLeft w:val="0"/>
          <w:marRight w:val="0"/>
          <w:marTop w:val="0"/>
          <w:marBottom w:val="0"/>
          <w:divBdr>
            <w:top w:val="none" w:sz="0" w:space="0" w:color="auto"/>
            <w:left w:val="none" w:sz="0" w:space="0" w:color="auto"/>
            <w:bottom w:val="none" w:sz="0" w:space="0" w:color="auto"/>
            <w:right w:val="none" w:sz="0" w:space="0" w:color="auto"/>
          </w:divBdr>
          <w:divsChild>
            <w:div w:id="1330478293">
              <w:marLeft w:val="0"/>
              <w:marRight w:val="0"/>
              <w:marTop w:val="0"/>
              <w:marBottom w:val="120"/>
              <w:divBdr>
                <w:top w:val="none" w:sz="0" w:space="0" w:color="auto"/>
                <w:left w:val="none" w:sz="0" w:space="0" w:color="auto"/>
                <w:bottom w:val="none" w:sz="0" w:space="0" w:color="auto"/>
                <w:right w:val="none" w:sz="0" w:space="0" w:color="auto"/>
              </w:divBdr>
            </w:div>
            <w:div w:id="313800888">
              <w:marLeft w:val="0"/>
              <w:marRight w:val="0"/>
              <w:marTop w:val="0"/>
              <w:marBottom w:val="120"/>
              <w:divBdr>
                <w:top w:val="none" w:sz="0" w:space="0" w:color="auto"/>
                <w:left w:val="none" w:sz="0" w:space="0" w:color="auto"/>
                <w:bottom w:val="none" w:sz="0" w:space="0" w:color="auto"/>
                <w:right w:val="none" w:sz="0" w:space="0" w:color="auto"/>
              </w:divBdr>
            </w:div>
          </w:divsChild>
        </w:div>
        <w:div w:id="563833810">
          <w:marLeft w:val="0"/>
          <w:marRight w:val="0"/>
          <w:marTop w:val="0"/>
          <w:marBottom w:val="0"/>
          <w:divBdr>
            <w:top w:val="none" w:sz="0" w:space="0" w:color="auto"/>
            <w:left w:val="none" w:sz="0" w:space="0" w:color="auto"/>
            <w:bottom w:val="none" w:sz="0" w:space="0" w:color="auto"/>
            <w:right w:val="none" w:sz="0" w:space="0" w:color="auto"/>
          </w:divBdr>
          <w:divsChild>
            <w:div w:id="84131184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83983718">
      <w:bodyDiv w:val="1"/>
      <w:marLeft w:val="0"/>
      <w:marRight w:val="0"/>
      <w:marTop w:val="0"/>
      <w:marBottom w:val="0"/>
      <w:divBdr>
        <w:top w:val="none" w:sz="0" w:space="0" w:color="auto"/>
        <w:left w:val="none" w:sz="0" w:space="0" w:color="auto"/>
        <w:bottom w:val="none" w:sz="0" w:space="0" w:color="auto"/>
        <w:right w:val="none" w:sz="0" w:space="0" w:color="auto"/>
      </w:divBdr>
      <w:divsChild>
        <w:div w:id="1570504756">
          <w:marLeft w:val="0"/>
          <w:marRight w:val="0"/>
          <w:marTop w:val="0"/>
          <w:marBottom w:val="0"/>
          <w:divBdr>
            <w:top w:val="none" w:sz="0" w:space="0" w:color="auto"/>
            <w:left w:val="none" w:sz="0" w:space="0" w:color="auto"/>
            <w:bottom w:val="none" w:sz="0" w:space="0" w:color="auto"/>
            <w:right w:val="none" w:sz="0" w:space="0" w:color="auto"/>
          </w:divBdr>
          <w:divsChild>
            <w:div w:id="1321886005">
              <w:marLeft w:val="0"/>
              <w:marRight w:val="0"/>
              <w:marTop w:val="0"/>
              <w:marBottom w:val="120"/>
              <w:divBdr>
                <w:top w:val="none" w:sz="0" w:space="0" w:color="auto"/>
                <w:left w:val="none" w:sz="0" w:space="0" w:color="auto"/>
                <w:bottom w:val="none" w:sz="0" w:space="0" w:color="auto"/>
                <w:right w:val="none" w:sz="0" w:space="0" w:color="auto"/>
              </w:divBdr>
            </w:div>
          </w:divsChild>
        </w:div>
        <w:div w:id="383141498">
          <w:marLeft w:val="0"/>
          <w:marRight w:val="0"/>
          <w:marTop w:val="0"/>
          <w:marBottom w:val="0"/>
          <w:divBdr>
            <w:top w:val="none" w:sz="0" w:space="0" w:color="auto"/>
            <w:left w:val="none" w:sz="0" w:space="0" w:color="auto"/>
            <w:bottom w:val="none" w:sz="0" w:space="0" w:color="auto"/>
            <w:right w:val="none" w:sz="0" w:space="0" w:color="auto"/>
          </w:divBdr>
          <w:divsChild>
            <w:div w:id="1284311338">
              <w:marLeft w:val="0"/>
              <w:marRight w:val="0"/>
              <w:marTop w:val="0"/>
              <w:marBottom w:val="120"/>
              <w:divBdr>
                <w:top w:val="none" w:sz="0" w:space="0" w:color="auto"/>
                <w:left w:val="none" w:sz="0" w:space="0" w:color="auto"/>
                <w:bottom w:val="none" w:sz="0" w:space="0" w:color="auto"/>
                <w:right w:val="none" w:sz="0" w:space="0" w:color="auto"/>
              </w:divBdr>
            </w:div>
            <w:div w:id="1156801516">
              <w:marLeft w:val="0"/>
              <w:marRight w:val="0"/>
              <w:marTop w:val="0"/>
              <w:marBottom w:val="120"/>
              <w:divBdr>
                <w:top w:val="none" w:sz="0" w:space="0" w:color="auto"/>
                <w:left w:val="none" w:sz="0" w:space="0" w:color="auto"/>
                <w:bottom w:val="none" w:sz="0" w:space="0" w:color="auto"/>
                <w:right w:val="none" w:sz="0" w:space="0" w:color="auto"/>
              </w:divBdr>
            </w:div>
            <w:div w:id="2146316483">
              <w:marLeft w:val="0"/>
              <w:marRight w:val="0"/>
              <w:marTop w:val="0"/>
              <w:marBottom w:val="120"/>
              <w:divBdr>
                <w:top w:val="none" w:sz="0" w:space="0" w:color="auto"/>
                <w:left w:val="none" w:sz="0" w:space="0" w:color="auto"/>
                <w:bottom w:val="none" w:sz="0" w:space="0" w:color="auto"/>
                <w:right w:val="none" w:sz="0" w:space="0" w:color="auto"/>
              </w:divBdr>
            </w:div>
            <w:div w:id="945042606">
              <w:marLeft w:val="0"/>
              <w:marRight w:val="0"/>
              <w:marTop w:val="0"/>
              <w:marBottom w:val="120"/>
              <w:divBdr>
                <w:top w:val="none" w:sz="0" w:space="0" w:color="auto"/>
                <w:left w:val="none" w:sz="0" w:space="0" w:color="auto"/>
                <w:bottom w:val="none" w:sz="0" w:space="0" w:color="auto"/>
                <w:right w:val="none" w:sz="0" w:space="0" w:color="auto"/>
              </w:divBdr>
            </w:div>
          </w:divsChild>
        </w:div>
        <w:div w:id="408160586">
          <w:marLeft w:val="0"/>
          <w:marRight w:val="0"/>
          <w:marTop w:val="0"/>
          <w:marBottom w:val="0"/>
          <w:divBdr>
            <w:top w:val="none" w:sz="0" w:space="0" w:color="auto"/>
            <w:left w:val="none" w:sz="0" w:space="0" w:color="auto"/>
            <w:bottom w:val="none" w:sz="0" w:space="0" w:color="auto"/>
            <w:right w:val="none" w:sz="0" w:space="0" w:color="auto"/>
          </w:divBdr>
          <w:divsChild>
            <w:div w:id="1671985667">
              <w:marLeft w:val="0"/>
              <w:marRight w:val="0"/>
              <w:marTop w:val="0"/>
              <w:marBottom w:val="120"/>
              <w:divBdr>
                <w:top w:val="none" w:sz="0" w:space="0" w:color="auto"/>
                <w:left w:val="none" w:sz="0" w:space="0" w:color="auto"/>
                <w:bottom w:val="none" w:sz="0" w:space="0" w:color="auto"/>
                <w:right w:val="none" w:sz="0" w:space="0" w:color="auto"/>
              </w:divBdr>
            </w:div>
            <w:div w:id="100343901">
              <w:marLeft w:val="0"/>
              <w:marRight w:val="0"/>
              <w:marTop w:val="0"/>
              <w:marBottom w:val="120"/>
              <w:divBdr>
                <w:top w:val="none" w:sz="0" w:space="0" w:color="auto"/>
                <w:left w:val="none" w:sz="0" w:space="0" w:color="auto"/>
                <w:bottom w:val="none" w:sz="0" w:space="0" w:color="auto"/>
                <w:right w:val="none" w:sz="0" w:space="0" w:color="auto"/>
              </w:divBdr>
            </w:div>
            <w:div w:id="851259450">
              <w:marLeft w:val="0"/>
              <w:marRight w:val="0"/>
              <w:marTop w:val="0"/>
              <w:marBottom w:val="120"/>
              <w:divBdr>
                <w:top w:val="none" w:sz="0" w:space="0" w:color="auto"/>
                <w:left w:val="none" w:sz="0" w:space="0" w:color="auto"/>
                <w:bottom w:val="none" w:sz="0" w:space="0" w:color="auto"/>
                <w:right w:val="none" w:sz="0" w:space="0" w:color="auto"/>
              </w:divBdr>
            </w:div>
            <w:div w:id="652373101">
              <w:marLeft w:val="0"/>
              <w:marRight w:val="0"/>
              <w:marTop w:val="0"/>
              <w:marBottom w:val="120"/>
              <w:divBdr>
                <w:top w:val="none" w:sz="0" w:space="0" w:color="auto"/>
                <w:left w:val="none" w:sz="0" w:space="0" w:color="auto"/>
                <w:bottom w:val="none" w:sz="0" w:space="0" w:color="auto"/>
                <w:right w:val="none" w:sz="0" w:space="0" w:color="auto"/>
              </w:divBdr>
            </w:div>
            <w:div w:id="11013359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88226747">
      <w:bodyDiv w:val="1"/>
      <w:marLeft w:val="0"/>
      <w:marRight w:val="0"/>
      <w:marTop w:val="0"/>
      <w:marBottom w:val="0"/>
      <w:divBdr>
        <w:top w:val="none" w:sz="0" w:space="0" w:color="auto"/>
        <w:left w:val="none" w:sz="0" w:space="0" w:color="auto"/>
        <w:bottom w:val="none" w:sz="0" w:space="0" w:color="auto"/>
        <w:right w:val="none" w:sz="0" w:space="0" w:color="auto"/>
      </w:divBdr>
      <w:divsChild>
        <w:div w:id="1709182207">
          <w:marLeft w:val="0"/>
          <w:marRight w:val="0"/>
          <w:marTop w:val="0"/>
          <w:marBottom w:val="120"/>
          <w:divBdr>
            <w:top w:val="none" w:sz="0" w:space="0" w:color="auto"/>
            <w:left w:val="none" w:sz="0" w:space="0" w:color="auto"/>
            <w:bottom w:val="none" w:sz="0" w:space="0" w:color="auto"/>
            <w:right w:val="none" w:sz="0" w:space="0" w:color="auto"/>
          </w:divBdr>
        </w:div>
        <w:div w:id="620385341">
          <w:marLeft w:val="0"/>
          <w:marRight w:val="0"/>
          <w:marTop w:val="0"/>
          <w:marBottom w:val="120"/>
          <w:divBdr>
            <w:top w:val="none" w:sz="0" w:space="0" w:color="auto"/>
            <w:left w:val="none" w:sz="0" w:space="0" w:color="auto"/>
            <w:bottom w:val="none" w:sz="0" w:space="0" w:color="auto"/>
            <w:right w:val="none" w:sz="0" w:space="0" w:color="auto"/>
          </w:divBdr>
        </w:div>
        <w:div w:id="1125198717">
          <w:marLeft w:val="0"/>
          <w:marRight w:val="0"/>
          <w:marTop w:val="0"/>
          <w:marBottom w:val="120"/>
          <w:divBdr>
            <w:top w:val="none" w:sz="0" w:space="0" w:color="auto"/>
            <w:left w:val="none" w:sz="0" w:space="0" w:color="auto"/>
            <w:bottom w:val="none" w:sz="0" w:space="0" w:color="auto"/>
            <w:right w:val="none" w:sz="0" w:space="0" w:color="auto"/>
          </w:divBdr>
        </w:div>
        <w:div w:id="1770076193">
          <w:marLeft w:val="0"/>
          <w:marRight w:val="0"/>
          <w:marTop w:val="0"/>
          <w:marBottom w:val="120"/>
          <w:divBdr>
            <w:top w:val="none" w:sz="0" w:space="0" w:color="auto"/>
            <w:left w:val="none" w:sz="0" w:space="0" w:color="auto"/>
            <w:bottom w:val="none" w:sz="0" w:space="0" w:color="auto"/>
            <w:right w:val="none" w:sz="0" w:space="0" w:color="auto"/>
          </w:divBdr>
        </w:div>
      </w:divsChild>
    </w:div>
    <w:div w:id="1890871977">
      <w:bodyDiv w:val="1"/>
      <w:marLeft w:val="0"/>
      <w:marRight w:val="0"/>
      <w:marTop w:val="0"/>
      <w:marBottom w:val="0"/>
      <w:divBdr>
        <w:top w:val="none" w:sz="0" w:space="0" w:color="auto"/>
        <w:left w:val="none" w:sz="0" w:space="0" w:color="auto"/>
        <w:bottom w:val="none" w:sz="0" w:space="0" w:color="auto"/>
        <w:right w:val="none" w:sz="0" w:space="0" w:color="auto"/>
      </w:divBdr>
      <w:divsChild>
        <w:div w:id="1363365836">
          <w:marLeft w:val="0"/>
          <w:marRight w:val="0"/>
          <w:marTop w:val="0"/>
          <w:marBottom w:val="0"/>
          <w:divBdr>
            <w:top w:val="none" w:sz="0" w:space="0" w:color="auto"/>
            <w:left w:val="none" w:sz="0" w:space="0" w:color="auto"/>
            <w:bottom w:val="none" w:sz="0" w:space="0" w:color="auto"/>
            <w:right w:val="none" w:sz="0" w:space="0" w:color="auto"/>
          </w:divBdr>
          <w:divsChild>
            <w:div w:id="1141844777">
              <w:marLeft w:val="0"/>
              <w:marRight w:val="0"/>
              <w:marTop w:val="0"/>
              <w:marBottom w:val="120"/>
              <w:divBdr>
                <w:top w:val="none" w:sz="0" w:space="0" w:color="auto"/>
                <w:left w:val="none" w:sz="0" w:space="0" w:color="auto"/>
                <w:bottom w:val="none" w:sz="0" w:space="0" w:color="auto"/>
                <w:right w:val="none" w:sz="0" w:space="0" w:color="auto"/>
              </w:divBdr>
            </w:div>
          </w:divsChild>
        </w:div>
        <w:div w:id="743407180">
          <w:marLeft w:val="0"/>
          <w:marRight w:val="0"/>
          <w:marTop w:val="0"/>
          <w:marBottom w:val="0"/>
          <w:divBdr>
            <w:top w:val="none" w:sz="0" w:space="0" w:color="auto"/>
            <w:left w:val="none" w:sz="0" w:space="0" w:color="auto"/>
            <w:bottom w:val="none" w:sz="0" w:space="0" w:color="auto"/>
            <w:right w:val="none" w:sz="0" w:space="0" w:color="auto"/>
          </w:divBdr>
          <w:divsChild>
            <w:div w:id="1379476299">
              <w:marLeft w:val="0"/>
              <w:marRight w:val="0"/>
              <w:marTop w:val="0"/>
              <w:marBottom w:val="120"/>
              <w:divBdr>
                <w:top w:val="none" w:sz="0" w:space="0" w:color="auto"/>
                <w:left w:val="none" w:sz="0" w:space="0" w:color="auto"/>
                <w:bottom w:val="none" w:sz="0" w:space="0" w:color="auto"/>
                <w:right w:val="none" w:sz="0" w:space="0" w:color="auto"/>
              </w:divBdr>
            </w:div>
            <w:div w:id="1167550872">
              <w:marLeft w:val="0"/>
              <w:marRight w:val="0"/>
              <w:marTop w:val="0"/>
              <w:marBottom w:val="120"/>
              <w:divBdr>
                <w:top w:val="none" w:sz="0" w:space="0" w:color="auto"/>
                <w:left w:val="none" w:sz="0" w:space="0" w:color="auto"/>
                <w:bottom w:val="none" w:sz="0" w:space="0" w:color="auto"/>
                <w:right w:val="none" w:sz="0" w:space="0" w:color="auto"/>
              </w:divBdr>
            </w:div>
            <w:div w:id="366762549">
              <w:marLeft w:val="0"/>
              <w:marRight w:val="0"/>
              <w:marTop w:val="0"/>
              <w:marBottom w:val="120"/>
              <w:divBdr>
                <w:top w:val="none" w:sz="0" w:space="0" w:color="auto"/>
                <w:left w:val="none" w:sz="0" w:space="0" w:color="auto"/>
                <w:bottom w:val="none" w:sz="0" w:space="0" w:color="auto"/>
                <w:right w:val="none" w:sz="0" w:space="0" w:color="auto"/>
              </w:divBdr>
            </w:div>
            <w:div w:id="1219366180">
              <w:marLeft w:val="0"/>
              <w:marRight w:val="0"/>
              <w:marTop w:val="0"/>
              <w:marBottom w:val="120"/>
              <w:divBdr>
                <w:top w:val="none" w:sz="0" w:space="0" w:color="auto"/>
                <w:left w:val="none" w:sz="0" w:space="0" w:color="auto"/>
                <w:bottom w:val="none" w:sz="0" w:space="0" w:color="auto"/>
                <w:right w:val="none" w:sz="0" w:space="0" w:color="auto"/>
              </w:divBdr>
            </w:div>
          </w:divsChild>
        </w:div>
        <w:div w:id="672605600">
          <w:marLeft w:val="0"/>
          <w:marRight w:val="0"/>
          <w:marTop w:val="0"/>
          <w:marBottom w:val="0"/>
          <w:divBdr>
            <w:top w:val="none" w:sz="0" w:space="0" w:color="auto"/>
            <w:left w:val="none" w:sz="0" w:space="0" w:color="auto"/>
            <w:bottom w:val="none" w:sz="0" w:space="0" w:color="auto"/>
            <w:right w:val="none" w:sz="0" w:space="0" w:color="auto"/>
          </w:divBdr>
          <w:divsChild>
            <w:div w:id="1769691767">
              <w:marLeft w:val="0"/>
              <w:marRight w:val="0"/>
              <w:marTop w:val="0"/>
              <w:marBottom w:val="120"/>
              <w:divBdr>
                <w:top w:val="none" w:sz="0" w:space="0" w:color="auto"/>
                <w:left w:val="none" w:sz="0" w:space="0" w:color="auto"/>
                <w:bottom w:val="none" w:sz="0" w:space="0" w:color="auto"/>
                <w:right w:val="none" w:sz="0" w:space="0" w:color="auto"/>
              </w:divBdr>
            </w:div>
            <w:div w:id="214120046">
              <w:marLeft w:val="0"/>
              <w:marRight w:val="0"/>
              <w:marTop w:val="0"/>
              <w:marBottom w:val="120"/>
              <w:divBdr>
                <w:top w:val="none" w:sz="0" w:space="0" w:color="auto"/>
                <w:left w:val="none" w:sz="0" w:space="0" w:color="auto"/>
                <w:bottom w:val="none" w:sz="0" w:space="0" w:color="auto"/>
                <w:right w:val="none" w:sz="0" w:space="0" w:color="auto"/>
              </w:divBdr>
            </w:div>
            <w:div w:id="743841341">
              <w:marLeft w:val="0"/>
              <w:marRight w:val="0"/>
              <w:marTop w:val="0"/>
              <w:marBottom w:val="120"/>
              <w:divBdr>
                <w:top w:val="none" w:sz="0" w:space="0" w:color="auto"/>
                <w:left w:val="none" w:sz="0" w:space="0" w:color="auto"/>
                <w:bottom w:val="none" w:sz="0" w:space="0" w:color="auto"/>
                <w:right w:val="none" w:sz="0" w:space="0" w:color="auto"/>
              </w:divBdr>
            </w:div>
            <w:div w:id="400295308">
              <w:marLeft w:val="0"/>
              <w:marRight w:val="0"/>
              <w:marTop w:val="0"/>
              <w:marBottom w:val="120"/>
              <w:divBdr>
                <w:top w:val="none" w:sz="0" w:space="0" w:color="auto"/>
                <w:left w:val="none" w:sz="0" w:space="0" w:color="auto"/>
                <w:bottom w:val="none" w:sz="0" w:space="0" w:color="auto"/>
                <w:right w:val="none" w:sz="0" w:space="0" w:color="auto"/>
              </w:divBdr>
            </w:div>
            <w:div w:id="16393420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96353341">
      <w:bodyDiv w:val="1"/>
      <w:marLeft w:val="0"/>
      <w:marRight w:val="0"/>
      <w:marTop w:val="0"/>
      <w:marBottom w:val="0"/>
      <w:divBdr>
        <w:top w:val="none" w:sz="0" w:space="0" w:color="auto"/>
        <w:left w:val="none" w:sz="0" w:space="0" w:color="auto"/>
        <w:bottom w:val="none" w:sz="0" w:space="0" w:color="auto"/>
        <w:right w:val="none" w:sz="0" w:space="0" w:color="auto"/>
      </w:divBdr>
    </w:div>
    <w:div w:id="1902910298">
      <w:bodyDiv w:val="1"/>
      <w:marLeft w:val="0"/>
      <w:marRight w:val="0"/>
      <w:marTop w:val="0"/>
      <w:marBottom w:val="0"/>
      <w:divBdr>
        <w:top w:val="none" w:sz="0" w:space="0" w:color="auto"/>
        <w:left w:val="none" w:sz="0" w:space="0" w:color="auto"/>
        <w:bottom w:val="none" w:sz="0" w:space="0" w:color="auto"/>
        <w:right w:val="none" w:sz="0" w:space="0" w:color="auto"/>
      </w:divBdr>
      <w:divsChild>
        <w:div w:id="631329175">
          <w:marLeft w:val="0"/>
          <w:marRight w:val="0"/>
          <w:marTop w:val="0"/>
          <w:marBottom w:val="240"/>
          <w:divBdr>
            <w:top w:val="none" w:sz="0" w:space="0" w:color="auto"/>
            <w:left w:val="none" w:sz="0" w:space="0" w:color="auto"/>
            <w:bottom w:val="none" w:sz="0" w:space="0" w:color="auto"/>
            <w:right w:val="none" w:sz="0" w:space="0" w:color="auto"/>
          </w:divBdr>
          <w:divsChild>
            <w:div w:id="1266772236">
              <w:marLeft w:val="0"/>
              <w:marRight w:val="0"/>
              <w:marTop w:val="0"/>
              <w:marBottom w:val="120"/>
              <w:divBdr>
                <w:top w:val="none" w:sz="0" w:space="0" w:color="auto"/>
                <w:left w:val="none" w:sz="0" w:space="0" w:color="auto"/>
                <w:bottom w:val="none" w:sz="0" w:space="0" w:color="auto"/>
                <w:right w:val="none" w:sz="0" w:space="0" w:color="auto"/>
              </w:divBdr>
            </w:div>
          </w:divsChild>
        </w:div>
        <w:div w:id="850223260">
          <w:marLeft w:val="0"/>
          <w:marRight w:val="0"/>
          <w:marTop w:val="0"/>
          <w:marBottom w:val="240"/>
          <w:divBdr>
            <w:top w:val="none" w:sz="0" w:space="0" w:color="auto"/>
            <w:left w:val="none" w:sz="0" w:space="0" w:color="auto"/>
            <w:bottom w:val="none" w:sz="0" w:space="0" w:color="auto"/>
            <w:right w:val="none" w:sz="0" w:space="0" w:color="auto"/>
          </w:divBdr>
          <w:divsChild>
            <w:div w:id="876233922">
              <w:marLeft w:val="0"/>
              <w:marRight w:val="0"/>
              <w:marTop w:val="0"/>
              <w:marBottom w:val="120"/>
              <w:divBdr>
                <w:top w:val="none" w:sz="0" w:space="0" w:color="auto"/>
                <w:left w:val="none" w:sz="0" w:space="0" w:color="auto"/>
                <w:bottom w:val="none" w:sz="0" w:space="0" w:color="auto"/>
                <w:right w:val="none" w:sz="0" w:space="0" w:color="auto"/>
              </w:divBdr>
            </w:div>
            <w:div w:id="304701625">
              <w:marLeft w:val="0"/>
              <w:marRight w:val="0"/>
              <w:marTop w:val="0"/>
              <w:marBottom w:val="120"/>
              <w:divBdr>
                <w:top w:val="none" w:sz="0" w:space="0" w:color="auto"/>
                <w:left w:val="none" w:sz="0" w:space="0" w:color="auto"/>
                <w:bottom w:val="none" w:sz="0" w:space="0" w:color="auto"/>
                <w:right w:val="none" w:sz="0" w:space="0" w:color="auto"/>
              </w:divBdr>
            </w:div>
          </w:divsChild>
        </w:div>
        <w:div w:id="630094729">
          <w:marLeft w:val="0"/>
          <w:marRight w:val="0"/>
          <w:marTop w:val="0"/>
          <w:marBottom w:val="240"/>
          <w:divBdr>
            <w:top w:val="none" w:sz="0" w:space="0" w:color="auto"/>
            <w:left w:val="none" w:sz="0" w:space="0" w:color="auto"/>
            <w:bottom w:val="none" w:sz="0" w:space="0" w:color="auto"/>
            <w:right w:val="none" w:sz="0" w:space="0" w:color="auto"/>
          </w:divBdr>
          <w:divsChild>
            <w:div w:id="2006472712">
              <w:marLeft w:val="0"/>
              <w:marRight w:val="0"/>
              <w:marTop w:val="0"/>
              <w:marBottom w:val="120"/>
              <w:divBdr>
                <w:top w:val="none" w:sz="0" w:space="0" w:color="auto"/>
                <w:left w:val="none" w:sz="0" w:space="0" w:color="auto"/>
                <w:bottom w:val="none" w:sz="0" w:space="0" w:color="auto"/>
                <w:right w:val="none" w:sz="0" w:space="0" w:color="auto"/>
              </w:divBdr>
            </w:div>
          </w:divsChild>
        </w:div>
        <w:div w:id="1865435723">
          <w:marLeft w:val="0"/>
          <w:marRight w:val="0"/>
          <w:marTop w:val="0"/>
          <w:marBottom w:val="240"/>
          <w:divBdr>
            <w:top w:val="none" w:sz="0" w:space="0" w:color="auto"/>
            <w:left w:val="none" w:sz="0" w:space="0" w:color="auto"/>
            <w:bottom w:val="none" w:sz="0" w:space="0" w:color="auto"/>
            <w:right w:val="none" w:sz="0" w:space="0" w:color="auto"/>
          </w:divBdr>
          <w:divsChild>
            <w:div w:id="1466393996">
              <w:marLeft w:val="0"/>
              <w:marRight w:val="0"/>
              <w:marTop w:val="0"/>
              <w:marBottom w:val="120"/>
              <w:divBdr>
                <w:top w:val="none" w:sz="0" w:space="0" w:color="auto"/>
                <w:left w:val="none" w:sz="0" w:space="0" w:color="auto"/>
                <w:bottom w:val="none" w:sz="0" w:space="0" w:color="auto"/>
                <w:right w:val="none" w:sz="0" w:space="0" w:color="auto"/>
              </w:divBdr>
            </w:div>
            <w:div w:id="199174957">
              <w:marLeft w:val="0"/>
              <w:marRight w:val="0"/>
              <w:marTop w:val="0"/>
              <w:marBottom w:val="120"/>
              <w:divBdr>
                <w:top w:val="none" w:sz="0" w:space="0" w:color="auto"/>
                <w:left w:val="none" w:sz="0" w:space="0" w:color="auto"/>
                <w:bottom w:val="none" w:sz="0" w:space="0" w:color="auto"/>
                <w:right w:val="none" w:sz="0" w:space="0" w:color="auto"/>
              </w:divBdr>
            </w:div>
          </w:divsChild>
        </w:div>
        <w:div w:id="22367180">
          <w:marLeft w:val="0"/>
          <w:marRight w:val="0"/>
          <w:marTop w:val="0"/>
          <w:marBottom w:val="240"/>
          <w:divBdr>
            <w:top w:val="none" w:sz="0" w:space="0" w:color="auto"/>
            <w:left w:val="none" w:sz="0" w:space="0" w:color="auto"/>
            <w:bottom w:val="none" w:sz="0" w:space="0" w:color="auto"/>
            <w:right w:val="none" w:sz="0" w:space="0" w:color="auto"/>
          </w:divBdr>
          <w:divsChild>
            <w:div w:id="11929575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04297222">
      <w:bodyDiv w:val="1"/>
      <w:marLeft w:val="0"/>
      <w:marRight w:val="0"/>
      <w:marTop w:val="0"/>
      <w:marBottom w:val="0"/>
      <w:divBdr>
        <w:top w:val="none" w:sz="0" w:space="0" w:color="auto"/>
        <w:left w:val="none" w:sz="0" w:space="0" w:color="auto"/>
        <w:bottom w:val="none" w:sz="0" w:space="0" w:color="auto"/>
        <w:right w:val="none" w:sz="0" w:space="0" w:color="auto"/>
      </w:divBdr>
      <w:divsChild>
        <w:div w:id="1342053348">
          <w:marLeft w:val="0"/>
          <w:marRight w:val="0"/>
          <w:marTop w:val="0"/>
          <w:marBottom w:val="240"/>
          <w:divBdr>
            <w:top w:val="none" w:sz="0" w:space="0" w:color="auto"/>
            <w:left w:val="none" w:sz="0" w:space="0" w:color="auto"/>
            <w:bottom w:val="none" w:sz="0" w:space="0" w:color="auto"/>
            <w:right w:val="none" w:sz="0" w:space="0" w:color="auto"/>
          </w:divBdr>
          <w:divsChild>
            <w:div w:id="1721588691">
              <w:marLeft w:val="0"/>
              <w:marRight w:val="0"/>
              <w:marTop w:val="0"/>
              <w:marBottom w:val="120"/>
              <w:divBdr>
                <w:top w:val="none" w:sz="0" w:space="0" w:color="auto"/>
                <w:left w:val="none" w:sz="0" w:space="0" w:color="auto"/>
                <w:bottom w:val="none" w:sz="0" w:space="0" w:color="auto"/>
                <w:right w:val="none" w:sz="0" w:space="0" w:color="auto"/>
              </w:divBdr>
            </w:div>
            <w:div w:id="1480534054">
              <w:marLeft w:val="0"/>
              <w:marRight w:val="0"/>
              <w:marTop w:val="0"/>
              <w:marBottom w:val="120"/>
              <w:divBdr>
                <w:top w:val="none" w:sz="0" w:space="0" w:color="auto"/>
                <w:left w:val="none" w:sz="0" w:space="0" w:color="auto"/>
                <w:bottom w:val="none" w:sz="0" w:space="0" w:color="auto"/>
                <w:right w:val="none" w:sz="0" w:space="0" w:color="auto"/>
              </w:divBdr>
            </w:div>
          </w:divsChild>
        </w:div>
        <w:div w:id="1135829711">
          <w:marLeft w:val="0"/>
          <w:marRight w:val="0"/>
          <w:marTop w:val="0"/>
          <w:marBottom w:val="240"/>
          <w:divBdr>
            <w:top w:val="none" w:sz="0" w:space="0" w:color="auto"/>
            <w:left w:val="none" w:sz="0" w:space="0" w:color="auto"/>
            <w:bottom w:val="none" w:sz="0" w:space="0" w:color="auto"/>
            <w:right w:val="none" w:sz="0" w:space="0" w:color="auto"/>
          </w:divBdr>
          <w:divsChild>
            <w:div w:id="403141897">
              <w:marLeft w:val="0"/>
              <w:marRight w:val="0"/>
              <w:marTop w:val="0"/>
              <w:marBottom w:val="120"/>
              <w:divBdr>
                <w:top w:val="none" w:sz="0" w:space="0" w:color="auto"/>
                <w:left w:val="none" w:sz="0" w:space="0" w:color="auto"/>
                <w:bottom w:val="none" w:sz="0" w:space="0" w:color="auto"/>
                <w:right w:val="none" w:sz="0" w:space="0" w:color="auto"/>
              </w:divBdr>
            </w:div>
            <w:div w:id="366099364">
              <w:marLeft w:val="0"/>
              <w:marRight w:val="0"/>
              <w:marTop w:val="0"/>
              <w:marBottom w:val="120"/>
              <w:divBdr>
                <w:top w:val="none" w:sz="0" w:space="0" w:color="auto"/>
                <w:left w:val="none" w:sz="0" w:space="0" w:color="auto"/>
                <w:bottom w:val="none" w:sz="0" w:space="0" w:color="auto"/>
                <w:right w:val="none" w:sz="0" w:space="0" w:color="auto"/>
              </w:divBdr>
            </w:div>
            <w:div w:id="2087527134">
              <w:marLeft w:val="0"/>
              <w:marRight w:val="0"/>
              <w:marTop w:val="0"/>
              <w:marBottom w:val="120"/>
              <w:divBdr>
                <w:top w:val="none" w:sz="0" w:space="0" w:color="auto"/>
                <w:left w:val="none" w:sz="0" w:space="0" w:color="auto"/>
                <w:bottom w:val="none" w:sz="0" w:space="0" w:color="auto"/>
                <w:right w:val="none" w:sz="0" w:space="0" w:color="auto"/>
              </w:divBdr>
            </w:div>
          </w:divsChild>
        </w:div>
        <w:div w:id="1353729484">
          <w:marLeft w:val="0"/>
          <w:marRight w:val="0"/>
          <w:marTop w:val="0"/>
          <w:marBottom w:val="240"/>
          <w:divBdr>
            <w:top w:val="none" w:sz="0" w:space="0" w:color="auto"/>
            <w:left w:val="none" w:sz="0" w:space="0" w:color="auto"/>
            <w:bottom w:val="none" w:sz="0" w:space="0" w:color="auto"/>
            <w:right w:val="none" w:sz="0" w:space="0" w:color="auto"/>
          </w:divBdr>
          <w:divsChild>
            <w:div w:id="962615397">
              <w:marLeft w:val="0"/>
              <w:marRight w:val="0"/>
              <w:marTop w:val="0"/>
              <w:marBottom w:val="120"/>
              <w:divBdr>
                <w:top w:val="none" w:sz="0" w:space="0" w:color="auto"/>
                <w:left w:val="none" w:sz="0" w:space="0" w:color="auto"/>
                <w:bottom w:val="none" w:sz="0" w:space="0" w:color="auto"/>
                <w:right w:val="none" w:sz="0" w:space="0" w:color="auto"/>
              </w:divBdr>
            </w:div>
            <w:div w:id="588582191">
              <w:marLeft w:val="0"/>
              <w:marRight w:val="0"/>
              <w:marTop w:val="0"/>
              <w:marBottom w:val="120"/>
              <w:divBdr>
                <w:top w:val="none" w:sz="0" w:space="0" w:color="auto"/>
                <w:left w:val="none" w:sz="0" w:space="0" w:color="auto"/>
                <w:bottom w:val="none" w:sz="0" w:space="0" w:color="auto"/>
                <w:right w:val="none" w:sz="0" w:space="0" w:color="auto"/>
              </w:divBdr>
            </w:div>
          </w:divsChild>
        </w:div>
        <w:div w:id="653337080">
          <w:marLeft w:val="0"/>
          <w:marRight w:val="0"/>
          <w:marTop w:val="0"/>
          <w:marBottom w:val="240"/>
          <w:divBdr>
            <w:top w:val="none" w:sz="0" w:space="0" w:color="auto"/>
            <w:left w:val="none" w:sz="0" w:space="0" w:color="auto"/>
            <w:bottom w:val="none" w:sz="0" w:space="0" w:color="auto"/>
            <w:right w:val="none" w:sz="0" w:space="0" w:color="auto"/>
          </w:divBdr>
          <w:divsChild>
            <w:div w:id="1200971466">
              <w:marLeft w:val="0"/>
              <w:marRight w:val="0"/>
              <w:marTop w:val="0"/>
              <w:marBottom w:val="120"/>
              <w:divBdr>
                <w:top w:val="none" w:sz="0" w:space="0" w:color="auto"/>
                <w:left w:val="none" w:sz="0" w:space="0" w:color="auto"/>
                <w:bottom w:val="none" w:sz="0" w:space="0" w:color="auto"/>
                <w:right w:val="none" w:sz="0" w:space="0" w:color="auto"/>
              </w:divBdr>
            </w:div>
            <w:div w:id="1631126486">
              <w:marLeft w:val="0"/>
              <w:marRight w:val="0"/>
              <w:marTop w:val="0"/>
              <w:marBottom w:val="120"/>
              <w:divBdr>
                <w:top w:val="none" w:sz="0" w:space="0" w:color="auto"/>
                <w:left w:val="none" w:sz="0" w:space="0" w:color="auto"/>
                <w:bottom w:val="none" w:sz="0" w:space="0" w:color="auto"/>
                <w:right w:val="none" w:sz="0" w:space="0" w:color="auto"/>
              </w:divBdr>
            </w:div>
            <w:div w:id="976450989">
              <w:marLeft w:val="0"/>
              <w:marRight w:val="0"/>
              <w:marTop w:val="0"/>
              <w:marBottom w:val="120"/>
              <w:divBdr>
                <w:top w:val="none" w:sz="0" w:space="0" w:color="auto"/>
                <w:left w:val="none" w:sz="0" w:space="0" w:color="auto"/>
                <w:bottom w:val="none" w:sz="0" w:space="0" w:color="auto"/>
                <w:right w:val="none" w:sz="0" w:space="0" w:color="auto"/>
              </w:divBdr>
            </w:div>
          </w:divsChild>
        </w:div>
        <w:div w:id="697312431">
          <w:marLeft w:val="0"/>
          <w:marRight w:val="0"/>
          <w:marTop w:val="0"/>
          <w:marBottom w:val="240"/>
          <w:divBdr>
            <w:top w:val="none" w:sz="0" w:space="0" w:color="auto"/>
            <w:left w:val="none" w:sz="0" w:space="0" w:color="auto"/>
            <w:bottom w:val="none" w:sz="0" w:space="0" w:color="auto"/>
            <w:right w:val="none" w:sz="0" w:space="0" w:color="auto"/>
          </w:divBdr>
          <w:divsChild>
            <w:div w:id="1271814575">
              <w:marLeft w:val="0"/>
              <w:marRight w:val="0"/>
              <w:marTop w:val="0"/>
              <w:marBottom w:val="120"/>
              <w:divBdr>
                <w:top w:val="none" w:sz="0" w:space="0" w:color="auto"/>
                <w:left w:val="none" w:sz="0" w:space="0" w:color="auto"/>
                <w:bottom w:val="none" w:sz="0" w:space="0" w:color="auto"/>
                <w:right w:val="none" w:sz="0" w:space="0" w:color="auto"/>
              </w:divBdr>
            </w:div>
            <w:div w:id="2040349521">
              <w:marLeft w:val="0"/>
              <w:marRight w:val="0"/>
              <w:marTop w:val="0"/>
              <w:marBottom w:val="120"/>
              <w:divBdr>
                <w:top w:val="none" w:sz="0" w:space="0" w:color="auto"/>
                <w:left w:val="none" w:sz="0" w:space="0" w:color="auto"/>
                <w:bottom w:val="none" w:sz="0" w:space="0" w:color="auto"/>
                <w:right w:val="none" w:sz="0" w:space="0" w:color="auto"/>
              </w:divBdr>
            </w:div>
            <w:div w:id="3320297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07304282">
      <w:bodyDiv w:val="1"/>
      <w:marLeft w:val="0"/>
      <w:marRight w:val="0"/>
      <w:marTop w:val="0"/>
      <w:marBottom w:val="0"/>
      <w:divBdr>
        <w:top w:val="none" w:sz="0" w:space="0" w:color="auto"/>
        <w:left w:val="none" w:sz="0" w:space="0" w:color="auto"/>
        <w:bottom w:val="none" w:sz="0" w:space="0" w:color="auto"/>
        <w:right w:val="none" w:sz="0" w:space="0" w:color="auto"/>
      </w:divBdr>
      <w:divsChild>
        <w:div w:id="564224607">
          <w:marLeft w:val="0"/>
          <w:marRight w:val="0"/>
          <w:marTop w:val="0"/>
          <w:marBottom w:val="240"/>
          <w:divBdr>
            <w:top w:val="none" w:sz="0" w:space="0" w:color="auto"/>
            <w:left w:val="none" w:sz="0" w:space="0" w:color="auto"/>
            <w:bottom w:val="none" w:sz="0" w:space="0" w:color="auto"/>
            <w:right w:val="none" w:sz="0" w:space="0" w:color="auto"/>
          </w:divBdr>
          <w:divsChild>
            <w:div w:id="122887738">
              <w:marLeft w:val="0"/>
              <w:marRight w:val="0"/>
              <w:marTop w:val="0"/>
              <w:marBottom w:val="120"/>
              <w:divBdr>
                <w:top w:val="none" w:sz="0" w:space="0" w:color="auto"/>
                <w:left w:val="none" w:sz="0" w:space="0" w:color="auto"/>
                <w:bottom w:val="none" w:sz="0" w:space="0" w:color="auto"/>
                <w:right w:val="none" w:sz="0" w:space="0" w:color="auto"/>
              </w:divBdr>
            </w:div>
            <w:div w:id="545216943">
              <w:marLeft w:val="0"/>
              <w:marRight w:val="0"/>
              <w:marTop w:val="0"/>
              <w:marBottom w:val="120"/>
              <w:divBdr>
                <w:top w:val="none" w:sz="0" w:space="0" w:color="auto"/>
                <w:left w:val="none" w:sz="0" w:space="0" w:color="auto"/>
                <w:bottom w:val="none" w:sz="0" w:space="0" w:color="auto"/>
                <w:right w:val="none" w:sz="0" w:space="0" w:color="auto"/>
              </w:divBdr>
            </w:div>
          </w:divsChild>
        </w:div>
        <w:div w:id="674113164">
          <w:marLeft w:val="0"/>
          <w:marRight w:val="0"/>
          <w:marTop w:val="0"/>
          <w:marBottom w:val="240"/>
          <w:divBdr>
            <w:top w:val="none" w:sz="0" w:space="0" w:color="auto"/>
            <w:left w:val="none" w:sz="0" w:space="0" w:color="auto"/>
            <w:bottom w:val="none" w:sz="0" w:space="0" w:color="auto"/>
            <w:right w:val="none" w:sz="0" w:space="0" w:color="auto"/>
          </w:divBdr>
          <w:divsChild>
            <w:div w:id="1958676311">
              <w:marLeft w:val="0"/>
              <w:marRight w:val="0"/>
              <w:marTop w:val="0"/>
              <w:marBottom w:val="120"/>
              <w:divBdr>
                <w:top w:val="none" w:sz="0" w:space="0" w:color="auto"/>
                <w:left w:val="none" w:sz="0" w:space="0" w:color="auto"/>
                <w:bottom w:val="none" w:sz="0" w:space="0" w:color="auto"/>
                <w:right w:val="none" w:sz="0" w:space="0" w:color="auto"/>
              </w:divBdr>
            </w:div>
          </w:divsChild>
        </w:div>
        <w:div w:id="1345129815">
          <w:marLeft w:val="0"/>
          <w:marRight w:val="0"/>
          <w:marTop w:val="0"/>
          <w:marBottom w:val="240"/>
          <w:divBdr>
            <w:top w:val="none" w:sz="0" w:space="0" w:color="auto"/>
            <w:left w:val="none" w:sz="0" w:space="0" w:color="auto"/>
            <w:bottom w:val="none" w:sz="0" w:space="0" w:color="auto"/>
            <w:right w:val="none" w:sz="0" w:space="0" w:color="auto"/>
          </w:divBdr>
        </w:div>
        <w:div w:id="590817396">
          <w:marLeft w:val="0"/>
          <w:marRight w:val="0"/>
          <w:marTop w:val="0"/>
          <w:marBottom w:val="240"/>
          <w:divBdr>
            <w:top w:val="none" w:sz="0" w:space="0" w:color="auto"/>
            <w:left w:val="none" w:sz="0" w:space="0" w:color="auto"/>
            <w:bottom w:val="none" w:sz="0" w:space="0" w:color="auto"/>
            <w:right w:val="none" w:sz="0" w:space="0" w:color="auto"/>
          </w:divBdr>
        </w:div>
      </w:divsChild>
    </w:div>
    <w:div w:id="1926456238">
      <w:bodyDiv w:val="1"/>
      <w:marLeft w:val="0"/>
      <w:marRight w:val="0"/>
      <w:marTop w:val="0"/>
      <w:marBottom w:val="0"/>
      <w:divBdr>
        <w:top w:val="none" w:sz="0" w:space="0" w:color="auto"/>
        <w:left w:val="none" w:sz="0" w:space="0" w:color="auto"/>
        <w:bottom w:val="none" w:sz="0" w:space="0" w:color="auto"/>
        <w:right w:val="none" w:sz="0" w:space="0" w:color="auto"/>
      </w:divBdr>
      <w:divsChild>
        <w:div w:id="1623879002">
          <w:marLeft w:val="0"/>
          <w:marRight w:val="0"/>
          <w:marTop w:val="0"/>
          <w:marBottom w:val="120"/>
          <w:divBdr>
            <w:top w:val="none" w:sz="0" w:space="0" w:color="auto"/>
            <w:left w:val="none" w:sz="0" w:space="0" w:color="auto"/>
            <w:bottom w:val="none" w:sz="0" w:space="0" w:color="auto"/>
            <w:right w:val="none" w:sz="0" w:space="0" w:color="auto"/>
          </w:divBdr>
        </w:div>
        <w:div w:id="744570555">
          <w:marLeft w:val="0"/>
          <w:marRight w:val="0"/>
          <w:marTop w:val="0"/>
          <w:marBottom w:val="120"/>
          <w:divBdr>
            <w:top w:val="none" w:sz="0" w:space="0" w:color="auto"/>
            <w:left w:val="none" w:sz="0" w:space="0" w:color="auto"/>
            <w:bottom w:val="none" w:sz="0" w:space="0" w:color="auto"/>
            <w:right w:val="none" w:sz="0" w:space="0" w:color="auto"/>
          </w:divBdr>
        </w:div>
      </w:divsChild>
    </w:div>
    <w:div w:id="1929654148">
      <w:bodyDiv w:val="1"/>
      <w:marLeft w:val="0"/>
      <w:marRight w:val="0"/>
      <w:marTop w:val="0"/>
      <w:marBottom w:val="0"/>
      <w:divBdr>
        <w:top w:val="none" w:sz="0" w:space="0" w:color="auto"/>
        <w:left w:val="none" w:sz="0" w:space="0" w:color="auto"/>
        <w:bottom w:val="none" w:sz="0" w:space="0" w:color="auto"/>
        <w:right w:val="none" w:sz="0" w:space="0" w:color="auto"/>
      </w:divBdr>
      <w:divsChild>
        <w:div w:id="887103946">
          <w:marLeft w:val="0"/>
          <w:marRight w:val="0"/>
          <w:marTop w:val="0"/>
          <w:marBottom w:val="120"/>
          <w:divBdr>
            <w:top w:val="none" w:sz="0" w:space="0" w:color="auto"/>
            <w:left w:val="none" w:sz="0" w:space="0" w:color="auto"/>
            <w:bottom w:val="none" w:sz="0" w:space="0" w:color="auto"/>
            <w:right w:val="none" w:sz="0" w:space="0" w:color="auto"/>
          </w:divBdr>
        </w:div>
        <w:div w:id="1567494761">
          <w:marLeft w:val="0"/>
          <w:marRight w:val="0"/>
          <w:marTop w:val="0"/>
          <w:marBottom w:val="120"/>
          <w:divBdr>
            <w:top w:val="none" w:sz="0" w:space="0" w:color="auto"/>
            <w:left w:val="none" w:sz="0" w:space="0" w:color="auto"/>
            <w:bottom w:val="none" w:sz="0" w:space="0" w:color="auto"/>
            <w:right w:val="none" w:sz="0" w:space="0" w:color="auto"/>
          </w:divBdr>
        </w:div>
        <w:div w:id="2088575889">
          <w:marLeft w:val="0"/>
          <w:marRight w:val="0"/>
          <w:marTop w:val="0"/>
          <w:marBottom w:val="120"/>
          <w:divBdr>
            <w:top w:val="none" w:sz="0" w:space="0" w:color="auto"/>
            <w:left w:val="none" w:sz="0" w:space="0" w:color="auto"/>
            <w:bottom w:val="none" w:sz="0" w:space="0" w:color="auto"/>
            <w:right w:val="none" w:sz="0" w:space="0" w:color="auto"/>
          </w:divBdr>
        </w:div>
      </w:divsChild>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sChild>
        <w:div w:id="2051688480">
          <w:marLeft w:val="0"/>
          <w:marRight w:val="0"/>
          <w:marTop w:val="0"/>
          <w:marBottom w:val="120"/>
          <w:divBdr>
            <w:top w:val="none" w:sz="0" w:space="0" w:color="auto"/>
            <w:left w:val="none" w:sz="0" w:space="0" w:color="auto"/>
            <w:bottom w:val="none" w:sz="0" w:space="0" w:color="auto"/>
            <w:right w:val="none" w:sz="0" w:space="0" w:color="auto"/>
          </w:divBdr>
        </w:div>
        <w:div w:id="266620982">
          <w:marLeft w:val="0"/>
          <w:marRight w:val="0"/>
          <w:marTop w:val="0"/>
          <w:marBottom w:val="120"/>
          <w:divBdr>
            <w:top w:val="none" w:sz="0" w:space="0" w:color="auto"/>
            <w:left w:val="none" w:sz="0" w:space="0" w:color="auto"/>
            <w:bottom w:val="none" w:sz="0" w:space="0" w:color="auto"/>
            <w:right w:val="none" w:sz="0" w:space="0" w:color="auto"/>
          </w:divBdr>
        </w:div>
        <w:div w:id="407777146">
          <w:marLeft w:val="0"/>
          <w:marRight w:val="0"/>
          <w:marTop w:val="0"/>
          <w:marBottom w:val="120"/>
          <w:divBdr>
            <w:top w:val="none" w:sz="0" w:space="0" w:color="auto"/>
            <w:left w:val="none" w:sz="0" w:space="0" w:color="auto"/>
            <w:bottom w:val="none" w:sz="0" w:space="0" w:color="auto"/>
            <w:right w:val="none" w:sz="0" w:space="0" w:color="auto"/>
          </w:divBdr>
        </w:div>
        <w:div w:id="1886678580">
          <w:marLeft w:val="0"/>
          <w:marRight w:val="0"/>
          <w:marTop w:val="0"/>
          <w:marBottom w:val="120"/>
          <w:divBdr>
            <w:top w:val="none" w:sz="0" w:space="0" w:color="auto"/>
            <w:left w:val="none" w:sz="0" w:space="0" w:color="auto"/>
            <w:bottom w:val="none" w:sz="0" w:space="0" w:color="auto"/>
            <w:right w:val="none" w:sz="0" w:space="0" w:color="auto"/>
          </w:divBdr>
        </w:div>
      </w:divsChild>
    </w:div>
    <w:div w:id="1948191921">
      <w:bodyDiv w:val="1"/>
      <w:marLeft w:val="0"/>
      <w:marRight w:val="0"/>
      <w:marTop w:val="0"/>
      <w:marBottom w:val="0"/>
      <w:divBdr>
        <w:top w:val="none" w:sz="0" w:space="0" w:color="auto"/>
        <w:left w:val="none" w:sz="0" w:space="0" w:color="auto"/>
        <w:bottom w:val="none" w:sz="0" w:space="0" w:color="auto"/>
        <w:right w:val="none" w:sz="0" w:space="0" w:color="auto"/>
      </w:divBdr>
      <w:divsChild>
        <w:div w:id="2094815579">
          <w:marLeft w:val="0"/>
          <w:marRight w:val="0"/>
          <w:marTop w:val="0"/>
          <w:marBottom w:val="0"/>
          <w:divBdr>
            <w:top w:val="none" w:sz="0" w:space="0" w:color="auto"/>
            <w:left w:val="none" w:sz="0" w:space="0" w:color="auto"/>
            <w:bottom w:val="none" w:sz="0" w:space="0" w:color="auto"/>
            <w:right w:val="none" w:sz="0" w:space="0" w:color="auto"/>
          </w:divBdr>
          <w:divsChild>
            <w:div w:id="987394880">
              <w:marLeft w:val="0"/>
              <w:marRight w:val="0"/>
              <w:marTop w:val="0"/>
              <w:marBottom w:val="120"/>
              <w:divBdr>
                <w:top w:val="none" w:sz="0" w:space="0" w:color="auto"/>
                <w:left w:val="none" w:sz="0" w:space="0" w:color="auto"/>
                <w:bottom w:val="none" w:sz="0" w:space="0" w:color="auto"/>
                <w:right w:val="none" w:sz="0" w:space="0" w:color="auto"/>
              </w:divBdr>
            </w:div>
          </w:divsChild>
        </w:div>
        <w:div w:id="571164577">
          <w:marLeft w:val="0"/>
          <w:marRight w:val="0"/>
          <w:marTop w:val="0"/>
          <w:marBottom w:val="0"/>
          <w:divBdr>
            <w:top w:val="none" w:sz="0" w:space="0" w:color="auto"/>
            <w:left w:val="none" w:sz="0" w:space="0" w:color="auto"/>
            <w:bottom w:val="none" w:sz="0" w:space="0" w:color="auto"/>
            <w:right w:val="none" w:sz="0" w:space="0" w:color="auto"/>
          </w:divBdr>
          <w:divsChild>
            <w:div w:id="709761681">
              <w:marLeft w:val="0"/>
              <w:marRight w:val="0"/>
              <w:marTop w:val="0"/>
              <w:marBottom w:val="120"/>
              <w:divBdr>
                <w:top w:val="none" w:sz="0" w:space="0" w:color="auto"/>
                <w:left w:val="none" w:sz="0" w:space="0" w:color="auto"/>
                <w:bottom w:val="none" w:sz="0" w:space="0" w:color="auto"/>
                <w:right w:val="none" w:sz="0" w:space="0" w:color="auto"/>
              </w:divBdr>
            </w:div>
            <w:div w:id="1989243125">
              <w:marLeft w:val="0"/>
              <w:marRight w:val="0"/>
              <w:marTop w:val="0"/>
              <w:marBottom w:val="120"/>
              <w:divBdr>
                <w:top w:val="none" w:sz="0" w:space="0" w:color="auto"/>
                <w:left w:val="none" w:sz="0" w:space="0" w:color="auto"/>
                <w:bottom w:val="none" w:sz="0" w:space="0" w:color="auto"/>
                <w:right w:val="none" w:sz="0" w:space="0" w:color="auto"/>
              </w:divBdr>
            </w:div>
          </w:divsChild>
        </w:div>
        <w:div w:id="333188370">
          <w:marLeft w:val="0"/>
          <w:marRight w:val="0"/>
          <w:marTop w:val="0"/>
          <w:marBottom w:val="0"/>
          <w:divBdr>
            <w:top w:val="none" w:sz="0" w:space="0" w:color="auto"/>
            <w:left w:val="none" w:sz="0" w:space="0" w:color="auto"/>
            <w:bottom w:val="none" w:sz="0" w:space="0" w:color="auto"/>
            <w:right w:val="none" w:sz="0" w:space="0" w:color="auto"/>
          </w:divBdr>
          <w:divsChild>
            <w:div w:id="65736120">
              <w:marLeft w:val="0"/>
              <w:marRight w:val="0"/>
              <w:marTop w:val="0"/>
              <w:marBottom w:val="120"/>
              <w:divBdr>
                <w:top w:val="none" w:sz="0" w:space="0" w:color="auto"/>
                <w:left w:val="none" w:sz="0" w:space="0" w:color="auto"/>
                <w:bottom w:val="none" w:sz="0" w:space="0" w:color="auto"/>
                <w:right w:val="none" w:sz="0" w:space="0" w:color="auto"/>
              </w:divBdr>
            </w:div>
            <w:div w:id="786125967">
              <w:marLeft w:val="0"/>
              <w:marRight w:val="0"/>
              <w:marTop w:val="0"/>
              <w:marBottom w:val="120"/>
              <w:divBdr>
                <w:top w:val="none" w:sz="0" w:space="0" w:color="auto"/>
                <w:left w:val="none" w:sz="0" w:space="0" w:color="auto"/>
                <w:bottom w:val="none" w:sz="0" w:space="0" w:color="auto"/>
                <w:right w:val="none" w:sz="0" w:space="0" w:color="auto"/>
              </w:divBdr>
            </w:div>
            <w:div w:id="8959150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57635726">
      <w:bodyDiv w:val="1"/>
      <w:marLeft w:val="0"/>
      <w:marRight w:val="0"/>
      <w:marTop w:val="0"/>
      <w:marBottom w:val="0"/>
      <w:divBdr>
        <w:top w:val="none" w:sz="0" w:space="0" w:color="auto"/>
        <w:left w:val="none" w:sz="0" w:space="0" w:color="auto"/>
        <w:bottom w:val="none" w:sz="0" w:space="0" w:color="auto"/>
        <w:right w:val="none" w:sz="0" w:space="0" w:color="auto"/>
      </w:divBdr>
      <w:divsChild>
        <w:div w:id="2081823080">
          <w:marLeft w:val="0"/>
          <w:marRight w:val="0"/>
          <w:marTop w:val="0"/>
          <w:marBottom w:val="0"/>
          <w:divBdr>
            <w:top w:val="none" w:sz="0" w:space="0" w:color="auto"/>
            <w:left w:val="none" w:sz="0" w:space="0" w:color="auto"/>
            <w:bottom w:val="none" w:sz="0" w:space="0" w:color="auto"/>
            <w:right w:val="none" w:sz="0" w:space="0" w:color="auto"/>
          </w:divBdr>
          <w:divsChild>
            <w:div w:id="1500274533">
              <w:marLeft w:val="0"/>
              <w:marRight w:val="0"/>
              <w:marTop w:val="0"/>
              <w:marBottom w:val="120"/>
              <w:divBdr>
                <w:top w:val="none" w:sz="0" w:space="0" w:color="auto"/>
                <w:left w:val="none" w:sz="0" w:space="0" w:color="auto"/>
                <w:bottom w:val="none" w:sz="0" w:space="0" w:color="auto"/>
                <w:right w:val="none" w:sz="0" w:space="0" w:color="auto"/>
              </w:divBdr>
            </w:div>
            <w:div w:id="1365061541">
              <w:marLeft w:val="0"/>
              <w:marRight w:val="0"/>
              <w:marTop w:val="0"/>
              <w:marBottom w:val="120"/>
              <w:divBdr>
                <w:top w:val="none" w:sz="0" w:space="0" w:color="auto"/>
                <w:left w:val="none" w:sz="0" w:space="0" w:color="auto"/>
                <w:bottom w:val="none" w:sz="0" w:space="0" w:color="auto"/>
                <w:right w:val="none" w:sz="0" w:space="0" w:color="auto"/>
              </w:divBdr>
            </w:div>
            <w:div w:id="1407456574">
              <w:marLeft w:val="0"/>
              <w:marRight w:val="0"/>
              <w:marTop w:val="0"/>
              <w:marBottom w:val="120"/>
              <w:divBdr>
                <w:top w:val="none" w:sz="0" w:space="0" w:color="auto"/>
                <w:left w:val="none" w:sz="0" w:space="0" w:color="auto"/>
                <w:bottom w:val="none" w:sz="0" w:space="0" w:color="auto"/>
                <w:right w:val="none" w:sz="0" w:space="0" w:color="auto"/>
              </w:divBdr>
            </w:div>
          </w:divsChild>
        </w:div>
        <w:div w:id="1777169139">
          <w:marLeft w:val="0"/>
          <w:marRight w:val="0"/>
          <w:marTop w:val="0"/>
          <w:marBottom w:val="0"/>
          <w:divBdr>
            <w:top w:val="none" w:sz="0" w:space="0" w:color="auto"/>
            <w:left w:val="none" w:sz="0" w:space="0" w:color="auto"/>
            <w:bottom w:val="none" w:sz="0" w:space="0" w:color="auto"/>
            <w:right w:val="none" w:sz="0" w:space="0" w:color="auto"/>
          </w:divBdr>
          <w:divsChild>
            <w:div w:id="1129280255">
              <w:marLeft w:val="0"/>
              <w:marRight w:val="0"/>
              <w:marTop w:val="0"/>
              <w:marBottom w:val="120"/>
              <w:divBdr>
                <w:top w:val="none" w:sz="0" w:space="0" w:color="auto"/>
                <w:left w:val="none" w:sz="0" w:space="0" w:color="auto"/>
                <w:bottom w:val="none" w:sz="0" w:space="0" w:color="auto"/>
                <w:right w:val="none" w:sz="0" w:space="0" w:color="auto"/>
              </w:divBdr>
            </w:div>
          </w:divsChild>
        </w:div>
        <w:div w:id="692657047">
          <w:marLeft w:val="0"/>
          <w:marRight w:val="0"/>
          <w:marTop w:val="0"/>
          <w:marBottom w:val="0"/>
          <w:divBdr>
            <w:top w:val="none" w:sz="0" w:space="0" w:color="auto"/>
            <w:left w:val="none" w:sz="0" w:space="0" w:color="auto"/>
            <w:bottom w:val="none" w:sz="0" w:space="0" w:color="auto"/>
            <w:right w:val="none" w:sz="0" w:space="0" w:color="auto"/>
          </w:divBdr>
          <w:divsChild>
            <w:div w:id="264659062">
              <w:marLeft w:val="0"/>
              <w:marRight w:val="0"/>
              <w:marTop w:val="0"/>
              <w:marBottom w:val="120"/>
              <w:divBdr>
                <w:top w:val="none" w:sz="0" w:space="0" w:color="auto"/>
                <w:left w:val="none" w:sz="0" w:space="0" w:color="auto"/>
                <w:bottom w:val="none" w:sz="0" w:space="0" w:color="auto"/>
                <w:right w:val="none" w:sz="0" w:space="0" w:color="auto"/>
              </w:divBdr>
            </w:div>
          </w:divsChild>
        </w:div>
        <w:div w:id="1251964622">
          <w:marLeft w:val="0"/>
          <w:marRight w:val="0"/>
          <w:marTop w:val="0"/>
          <w:marBottom w:val="0"/>
          <w:divBdr>
            <w:top w:val="none" w:sz="0" w:space="0" w:color="auto"/>
            <w:left w:val="none" w:sz="0" w:space="0" w:color="auto"/>
            <w:bottom w:val="none" w:sz="0" w:space="0" w:color="auto"/>
            <w:right w:val="none" w:sz="0" w:space="0" w:color="auto"/>
          </w:divBdr>
          <w:divsChild>
            <w:div w:id="148835697">
              <w:marLeft w:val="0"/>
              <w:marRight w:val="0"/>
              <w:marTop w:val="0"/>
              <w:marBottom w:val="120"/>
              <w:divBdr>
                <w:top w:val="none" w:sz="0" w:space="0" w:color="auto"/>
                <w:left w:val="none" w:sz="0" w:space="0" w:color="auto"/>
                <w:bottom w:val="none" w:sz="0" w:space="0" w:color="auto"/>
                <w:right w:val="none" w:sz="0" w:space="0" w:color="auto"/>
              </w:divBdr>
            </w:div>
            <w:div w:id="427190378">
              <w:marLeft w:val="0"/>
              <w:marRight w:val="0"/>
              <w:marTop w:val="0"/>
              <w:marBottom w:val="120"/>
              <w:divBdr>
                <w:top w:val="none" w:sz="0" w:space="0" w:color="auto"/>
                <w:left w:val="none" w:sz="0" w:space="0" w:color="auto"/>
                <w:bottom w:val="none" w:sz="0" w:space="0" w:color="auto"/>
                <w:right w:val="none" w:sz="0" w:space="0" w:color="auto"/>
              </w:divBdr>
            </w:div>
          </w:divsChild>
        </w:div>
        <w:div w:id="2112510859">
          <w:marLeft w:val="0"/>
          <w:marRight w:val="0"/>
          <w:marTop w:val="0"/>
          <w:marBottom w:val="0"/>
          <w:divBdr>
            <w:top w:val="none" w:sz="0" w:space="0" w:color="auto"/>
            <w:left w:val="none" w:sz="0" w:space="0" w:color="auto"/>
            <w:bottom w:val="none" w:sz="0" w:space="0" w:color="auto"/>
            <w:right w:val="none" w:sz="0" w:space="0" w:color="auto"/>
          </w:divBdr>
          <w:divsChild>
            <w:div w:id="156364126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65193903">
      <w:bodyDiv w:val="1"/>
      <w:marLeft w:val="0"/>
      <w:marRight w:val="0"/>
      <w:marTop w:val="0"/>
      <w:marBottom w:val="0"/>
      <w:divBdr>
        <w:top w:val="none" w:sz="0" w:space="0" w:color="auto"/>
        <w:left w:val="none" w:sz="0" w:space="0" w:color="auto"/>
        <w:bottom w:val="none" w:sz="0" w:space="0" w:color="auto"/>
        <w:right w:val="none" w:sz="0" w:space="0" w:color="auto"/>
      </w:divBdr>
      <w:divsChild>
        <w:div w:id="660818922">
          <w:marLeft w:val="0"/>
          <w:marRight w:val="0"/>
          <w:marTop w:val="0"/>
          <w:marBottom w:val="120"/>
          <w:divBdr>
            <w:top w:val="none" w:sz="0" w:space="0" w:color="auto"/>
            <w:left w:val="none" w:sz="0" w:space="0" w:color="auto"/>
            <w:bottom w:val="none" w:sz="0" w:space="0" w:color="auto"/>
            <w:right w:val="none" w:sz="0" w:space="0" w:color="auto"/>
          </w:divBdr>
        </w:div>
        <w:div w:id="1973172845">
          <w:marLeft w:val="0"/>
          <w:marRight w:val="0"/>
          <w:marTop w:val="0"/>
          <w:marBottom w:val="120"/>
          <w:divBdr>
            <w:top w:val="none" w:sz="0" w:space="0" w:color="auto"/>
            <w:left w:val="none" w:sz="0" w:space="0" w:color="auto"/>
            <w:bottom w:val="none" w:sz="0" w:space="0" w:color="auto"/>
            <w:right w:val="none" w:sz="0" w:space="0" w:color="auto"/>
          </w:divBdr>
        </w:div>
        <w:div w:id="417409232">
          <w:marLeft w:val="0"/>
          <w:marRight w:val="0"/>
          <w:marTop w:val="0"/>
          <w:marBottom w:val="120"/>
          <w:divBdr>
            <w:top w:val="none" w:sz="0" w:space="0" w:color="auto"/>
            <w:left w:val="none" w:sz="0" w:space="0" w:color="auto"/>
            <w:bottom w:val="none" w:sz="0" w:space="0" w:color="auto"/>
            <w:right w:val="none" w:sz="0" w:space="0" w:color="auto"/>
          </w:divBdr>
        </w:div>
        <w:div w:id="1069310035">
          <w:marLeft w:val="0"/>
          <w:marRight w:val="0"/>
          <w:marTop w:val="0"/>
          <w:marBottom w:val="120"/>
          <w:divBdr>
            <w:top w:val="none" w:sz="0" w:space="0" w:color="auto"/>
            <w:left w:val="none" w:sz="0" w:space="0" w:color="auto"/>
            <w:bottom w:val="none" w:sz="0" w:space="0" w:color="auto"/>
            <w:right w:val="none" w:sz="0" w:space="0" w:color="auto"/>
          </w:divBdr>
        </w:div>
      </w:divsChild>
    </w:div>
    <w:div w:id="1988699920">
      <w:bodyDiv w:val="1"/>
      <w:marLeft w:val="0"/>
      <w:marRight w:val="0"/>
      <w:marTop w:val="0"/>
      <w:marBottom w:val="0"/>
      <w:divBdr>
        <w:top w:val="none" w:sz="0" w:space="0" w:color="auto"/>
        <w:left w:val="none" w:sz="0" w:space="0" w:color="auto"/>
        <w:bottom w:val="none" w:sz="0" w:space="0" w:color="auto"/>
        <w:right w:val="none" w:sz="0" w:space="0" w:color="auto"/>
      </w:divBdr>
      <w:divsChild>
        <w:div w:id="1430538313">
          <w:marLeft w:val="0"/>
          <w:marRight w:val="0"/>
          <w:marTop w:val="0"/>
          <w:marBottom w:val="120"/>
          <w:divBdr>
            <w:top w:val="none" w:sz="0" w:space="0" w:color="auto"/>
            <w:left w:val="none" w:sz="0" w:space="0" w:color="auto"/>
            <w:bottom w:val="none" w:sz="0" w:space="0" w:color="auto"/>
            <w:right w:val="none" w:sz="0" w:space="0" w:color="auto"/>
          </w:divBdr>
        </w:div>
        <w:div w:id="1092047678">
          <w:marLeft w:val="0"/>
          <w:marRight w:val="0"/>
          <w:marTop w:val="0"/>
          <w:marBottom w:val="120"/>
          <w:divBdr>
            <w:top w:val="none" w:sz="0" w:space="0" w:color="auto"/>
            <w:left w:val="none" w:sz="0" w:space="0" w:color="auto"/>
            <w:bottom w:val="none" w:sz="0" w:space="0" w:color="auto"/>
            <w:right w:val="none" w:sz="0" w:space="0" w:color="auto"/>
          </w:divBdr>
        </w:div>
      </w:divsChild>
    </w:div>
    <w:div w:id="1998604704">
      <w:bodyDiv w:val="1"/>
      <w:marLeft w:val="0"/>
      <w:marRight w:val="0"/>
      <w:marTop w:val="0"/>
      <w:marBottom w:val="0"/>
      <w:divBdr>
        <w:top w:val="none" w:sz="0" w:space="0" w:color="auto"/>
        <w:left w:val="none" w:sz="0" w:space="0" w:color="auto"/>
        <w:bottom w:val="none" w:sz="0" w:space="0" w:color="auto"/>
        <w:right w:val="none" w:sz="0" w:space="0" w:color="auto"/>
      </w:divBdr>
      <w:divsChild>
        <w:div w:id="2126729227">
          <w:marLeft w:val="0"/>
          <w:marRight w:val="0"/>
          <w:marTop w:val="0"/>
          <w:marBottom w:val="0"/>
          <w:divBdr>
            <w:top w:val="none" w:sz="0" w:space="0" w:color="auto"/>
            <w:left w:val="none" w:sz="0" w:space="0" w:color="auto"/>
            <w:bottom w:val="none" w:sz="0" w:space="0" w:color="auto"/>
            <w:right w:val="none" w:sz="0" w:space="0" w:color="auto"/>
          </w:divBdr>
          <w:divsChild>
            <w:div w:id="863245746">
              <w:marLeft w:val="0"/>
              <w:marRight w:val="0"/>
              <w:marTop w:val="0"/>
              <w:marBottom w:val="120"/>
              <w:divBdr>
                <w:top w:val="none" w:sz="0" w:space="0" w:color="auto"/>
                <w:left w:val="none" w:sz="0" w:space="0" w:color="auto"/>
                <w:bottom w:val="none" w:sz="0" w:space="0" w:color="auto"/>
                <w:right w:val="none" w:sz="0" w:space="0" w:color="auto"/>
              </w:divBdr>
            </w:div>
            <w:div w:id="1348023918">
              <w:marLeft w:val="0"/>
              <w:marRight w:val="0"/>
              <w:marTop w:val="0"/>
              <w:marBottom w:val="120"/>
              <w:divBdr>
                <w:top w:val="none" w:sz="0" w:space="0" w:color="auto"/>
                <w:left w:val="none" w:sz="0" w:space="0" w:color="auto"/>
                <w:bottom w:val="none" w:sz="0" w:space="0" w:color="auto"/>
                <w:right w:val="none" w:sz="0" w:space="0" w:color="auto"/>
              </w:divBdr>
            </w:div>
            <w:div w:id="811365217">
              <w:marLeft w:val="0"/>
              <w:marRight w:val="0"/>
              <w:marTop w:val="0"/>
              <w:marBottom w:val="120"/>
              <w:divBdr>
                <w:top w:val="none" w:sz="0" w:space="0" w:color="auto"/>
                <w:left w:val="none" w:sz="0" w:space="0" w:color="auto"/>
                <w:bottom w:val="none" w:sz="0" w:space="0" w:color="auto"/>
                <w:right w:val="none" w:sz="0" w:space="0" w:color="auto"/>
              </w:divBdr>
            </w:div>
          </w:divsChild>
        </w:div>
        <w:div w:id="1658873489">
          <w:marLeft w:val="0"/>
          <w:marRight w:val="0"/>
          <w:marTop w:val="180"/>
          <w:marBottom w:val="180"/>
          <w:divBdr>
            <w:top w:val="none" w:sz="0" w:space="0" w:color="auto"/>
            <w:left w:val="none" w:sz="0" w:space="0" w:color="auto"/>
            <w:bottom w:val="none" w:sz="0" w:space="0" w:color="auto"/>
            <w:right w:val="none" w:sz="0" w:space="0" w:color="auto"/>
          </w:divBdr>
        </w:div>
        <w:div w:id="763185785">
          <w:marLeft w:val="0"/>
          <w:marRight w:val="0"/>
          <w:marTop w:val="0"/>
          <w:marBottom w:val="0"/>
          <w:divBdr>
            <w:top w:val="none" w:sz="0" w:space="0" w:color="auto"/>
            <w:left w:val="none" w:sz="0" w:space="0" w:color="auto"/>
            <w:bottom w:val="none" w:sz="0" w:space="0" w:color="auto"/>
            <w:right w:val="none" w:sz="0" w:space="0" w:color="auto"/>
          </w:divBdr>
          <w:divsChild>
            <w:div w:id="2139104779">
              <w:marLeft w:val="0"/>
              <w:marRight w:val="0"/>
              <w:marTop w:val="0"/>
              <w:marBottom w:val="120"/>
              <w:divBdr>
                <w:top w:val="none" w:sz="0" w:space="0" w:color="auto"/>
                <w:left w:val="none" w:sz="0" w:space="0" w:color="auto"/>
                <w:bottom w:val="none" w:sz="0" w:space="0" w:color="auto"/>
                <w:right w:val="none" w:sz="0" w:space="0" w:color="auto"/>
              </w:divBdr>
            </w:div>
            <w:div w:id="553809289">
              <w:marLeft w:val="0"/>
              <w:marRight w:val="0"/>
              <w:marTop w:val="0"/>
              <w:marBottom w:val="120"/>
              <w:divBdr>
                <w:top w:val="none" w:sz="0" w:space="0" w:color="auto"/>
                <w:left w:val="none" w:sz="0" w:space="0" w:color="auto"/>
                <w:bottom w:val="none" w:sz="0" w:space="0" w:color="auto"/>
                <w:right w:val="none" w:sz="0" w:space="0" w:color="auto"/>
              </w:divBdr>
            </w:div>
            <w:div w:id="998458535">
              <w:marLeft w:val="0"/>
              <w:marRight w:val="0"/>
              <w:marTop w:val="0"/>
              <w:marBottom w:val="120"/>
              <w:divBdr>
                <w:top w:val="none" w:sz="0" w:space="0" w:color="auto"/>
                <w:left w:val="none" w:sz="0" w:space="0" w:color="auto"/>
                <w:bottom w:val="none" w:sz="0" w:space="0" w:color="auto"/>
                <w:right w:val="none" w:sz="0" w:space="0" w:color="auto"/>
              </w:divBdr>
            </w:div>
            <w:div w:id="528106682">
              <w:marLeft w:val="0"/>
              <w:marRight w:val="0"/>
              <w:marTop w:val="0"/>
              <w:marBottom w:val="120"/>
              <w:divBdr>
                <w:top w:val="none" w:sz="0" w:space="0" w:color="auto"/>
                <w:left w:val="none" w:sz="0" w:space="0" w:color="auto"/>
                <w:bottom w:val="none" w:sz="0" w:space="0" w:color="auto"/>
                <w:right w:val="none" w:sz="0" w:space="0" w:color="auto"/>
              </w:divBdr>
            </w:div>
          </w:divsChild>
        </w:div>
        <w:div w:id="2057780471">
          <w:marLeft w:val="0"/>
          <w:marRight w:val="0"/>
          <w:marTop w:val="0"/>
          <w:marBottom w:val="0"/>
          <w:divBdr>
            <w:top w:val="none" w:sz="0" w:space="0" w:color="auto"/>
            <w:left w:val="none" w:sz="0" w:space="0" w:color="auto"/>
            <w:bottom w:val="none" w:sz="0" w:space="0" w:color="auto"/>
            <w:right w:val="none" w:sz="0" w:space="0" w:color="auto"/>
          </w:divBdr>
          <w:divsChild>
            <w:div w:id="720448812">
              <w:marLeft w:val="0"/>
              <w:marRight w:val="0"/>
              <w:marTop w:val="0"/>
              <w:marBottom w:val="120"/>
              <w:divBdr>
                <w:top w:val="none" w:sz="0" w:space="0" w:color="auto"/>
                <w:left w:val="none" w:sz="0" w:space="0" w:color="auto"/>
                <w:bottom w:val="none" w:sz="0" w:space="0" w:color="auto"/>
                <w:right w:val="none" w:sz="0" w:space="0" w:color="auto"/>
              </w:divBdr>
            </w:div>
          </w:divsChild>
        </w:div>
        <w:div w:id="1953973917">
          <w:marLeft w:val="0"/>
          <w:marRight w:val="0"/>
          <w:marTop w:val="0"/>
          <w:marBottom w:val="0"/>
          <w:divBdr>
            <w:top w:val="none" w:sz="0" w:space="0" w:color="auto"/>
            <w:left w:val="none" w:sz="0" w:space="0" w:color="auto"/>
            <w:bottom w:val="none" w:sz="0" w:space="0" w:color="auto"/>
            <w:right w:val="none" w:sz="0" w:space="0" w:color="auto"/>
          </w:divBdr>
          <w:divsChild>
            <w:div w:id="1708800084">
              <w:marLeft w:val="0"/>
              <w:marRight w:val="0"/>
              <w:marTop w:val="0"/>
              <w:marBottom w:val="120"/>
              <w:divBdr>
                <w:top w:val="none" w:sz="0" w:space="0" w:color="auto"/>
                <w:left w:val="none" w:sz="0" w:space="0" w:color="auto"/>
                <w:bottom w:val="none" w:sz="0" w:space="0" w:color="auto"/>
                <w:right w:val="none" w:sz="0" w:space="0" w:color="auto"/>
              </w:divBdr>
            </w:div>
            <w:div w:id="412043980">
              <w:marLeft w:val="0"/>
              <w:marRight w:val="0"/>
              <w:marTop w:val="0"/>
              <w:marBottom w:val="120"/>
              <w:divBdr>
                <w:top w:val="none" w:sz="0" w:space="0" w:color="auto"/>
                <w:left w:val="none" w:sz="0" w:space="0" w:color="auto"/>
                <w:bottom w:val="none" w:sz="0" w:space="0" w:color="auto"/>
                <w:right w:val="none" w:sz="0" w:space="0" w:color="auto"/>
              </w:divBdr>
            </w:div>
            <w:div w:id="287858090">
              <w:marLeft w:val="0"/>
              <w:marRight w:val="0"/>
              <w:marTop w:val="0"/>
              <w:marBottom w:val="120"/>
              <w:divBdr>
                <w:top w:val="none" w:sz="0" w:space="0" w:color="auto"/>
                <w:left w:val="none" w:sz="0" w:space="0" w:color="auto"/>
                <w:bottom w:val="none" w:sz="0" w:space="0" w:color="auto"/>
                <w:right w:val="none" w:sz="0" w:space="0" w:color="auto"/>
              </w:divBdr>
            </w:div>
          </w:divsChild>
        </w:div>
        <w:div w:id="1846479809">
          <w:marLeft w:val="0"/>
          <w:marRight w:val="0"/>
          <w:marTop w:val="0"/>
          <w:marBottom w:val="0"/>
          <w:divBdr>
            <w:top w:val="none" w:sz="0" w:space="0" w:color="auto"/>
            <w:left w:val="none" w:sz="0" w:space="0" w:color="auto"/>
            <w:bottom w:val="none" w:sz="0" w:space="0" w:color="auto"/>
            <w:right w:val="none" w:sz="0" w:space="0" w:color="auto"/>
          </w:divBdr>
          <w:divsChild>
            <w:div w:id="479350156">
              <w:marLeft w:val="0"/>
              <w:marRight w:val="0"/>
              <w:marTop w:val="0"/>
              <w:marBottom w:val="120"/>
              <w:divBdr>
                <w:top w:val="none" w:sz="0" w:space="0" w:color="auto"/>
                <w:left w:val="none" w:sz="0" w:space="0" w:color="auto"/>
                <w:bottom w:val="none" w:sz="0" w:space="0" w:color="auto"/>
                <w:right w:val="none" w:sz="0" w:space="0" w:color="auto"/>
              </w:divBdr>
            </w:div>
            <w:div w:id="344482710">
              <w:marLeft w:val="0"/>
              <w:marRight w:val="0"/>
              <w:marTop w:val="0"/>
              <w:marBottom w:val="120"/>
              <w:divBdr>
                <w:top w:val="none" w:sz="0" w:space="0" w:color="auto"/>
                <w:left w:val="none" w:sz="0" w:space="0" w:color="auto"/>
                <w:bottom w:val="none" w:sz="0" w:space="0" w:color="auto"/>
                <w:right w:val="none" w:sz="0" w:space="0" w:color="auto"/>
              </w:divBdr>
            </w:div>
            <w:div w:id="5805262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12297890">
      <w:bodyDiv w:val="1"/>
      <w:marLeft w:val="0"/>
      <w:marRight w:val="0"/>
      <w:marTop w:val="0"/>
      <w:marBottom w:val="0"/>
      <w:divBdr>
        <w:top w:val="none" w:sz="0" w:space="0" w:color="auto"/>
        <w:left w:val="none" w:sz="0" w:space="0" w:color="auto"/>
        <w:bottom w:val="none" w:sz="0" w:space="0" w:color="auto"/>
        <w:right w:val="none" w:sz="0" w:space="0" w:color="auto"/>
      </w:divBdr>
      <w:divsChild>
        <w:div w:id="880019594">
          <w:marLeft w:val="0"/>
          <w:marRight w:val="0"/>
          <w:marTop w:val="0"/>
          <w:marBottom w:val="120"/>
          <w:divBdr>
            <w:top w:val="none" w:sz="0" w:space="0" w:color="auto"/>
            <w:left w:val="none" w:sz="0" w:space="0" w:color="auto"/>
            <w:bottom w:val="none" w:sz="0" w:space="0" w:color="auto"/>
            <w:right w:val="none" w:sz="0" w:space="0" w:color="auto"/>
          </w:divBdr>
        </w:div>
        <w:div w:id="403646021">
          <w:marLeft w:val="0"/>
          <w:marRight w:val="0"/>
          <w:marTop w:val="0"/>
          <w:marBottom w:val="0"/>
          <w:divBdr>
            <w:top w:val="none" w:sz="0" w:space="0" w:color="auto"/>
            <w:left w:val="none" w:sz="0" w:space="0" w:color="auto"/>
            <w:bottom w:val="none" w:sz="0" w:space="0" w:color="auto"/>
            <w:right w:val="none" w:sz="0" w:space="0" w:color="auto"/>
          </w:divBdr>
        </w:div>
        <w:div w:id="859469520">
          <w:marLeft w:val="0"/>
          <w:marRight w:val="0"/>
          <w:marTop w:val="0"/>
          <w:marBottom w:val="0"/>
          <w:divBdr>
            <w:top w:val="none" w:sz="0" w:space="0" w:color="auto"/>
            <w:left w:val="none" w:sz="0" w:space="0" w:color="auto"/>
            <w:bottom w:val="none" w:sz="0" w:space="0" w:color="auto"/>
            <w:right w:val="none" w:sz="0" w:space="0" w:color="auto"/>
          </w:divBdr>
        </w:div>
        <w:div w:id="882331363">
          <w:marLeft w:val="0"/>
          <w:marRight w:val="0"/>
          <w:marTop w:val="0"/>
          <w:marBottom w:val="0"/>
          <w:divBdr>
            <w:top w:val="none" w:sz="0" w:space="0" w:color="auto"/>
            <w:left w:val="none" w:sz="0" w:space="0" w:color="auto"/>
            <w:bottom w:val="none" w:sz="0" w:space="0" w:color="auto"/>
            <w:right w:val="none" w:sz="0" w:space="0" w:color="auto"/>
          </w:divBdr>
        </w:div>
        <w:div w:id="180168500">
          <w:marLeft w:val="0"/>
          <w:marRight w:val="0"/>
          <w:marTop w:val="0"/>
          <w:marBottom w:val="0"/>
          <w:divBdr>
            <w:top w:val="none" w:sz="0" w:space="0" w:color="auto"/>
            <w:left w:val="none" w:sz="0" w:space="0" w:color="auto"/>
            <w:bottom w:val="none" w:sz="0" w:space="0" w:color="auto"/>
            <w:right w:val="none" w:sz="0" w:space="0" w:color="auto"/>
          </w:divBdr>
        </w:div>
      </w:divsChild>
    </w:div>
    <w:div w:id="2027553727">
      <w:bodyDiv w:val="1"/>
      <w:marLeft w:val="0"/>
      <w:marRight w:val="0"/>
      <w:marTop w:val="0"/>
      <w:marBottom w:val="0"/>
      <w:divBdr>
        <w:top w:val="none" w:sz="0" w:space="0" w:color="auto"/>
        <w:left w:val="none" w:sz="0" w:space="0" w:color="auto"/>
        <w:bottom w:val="none" w:sz="0" w:space="0" w:color="auto"/>
        <w:right w:val="none" w:sz="0" w:space="0" w:color="auto"/>
      </w:divBdr>
      <w:divsChild>
        <w:div w:id="598758712">
          <w:marLeft w:val="0"/>
          <w:marRight w:val="0"/>
          <w:marTop w:val="0"/>
          <w:marBottom w:val="0"/>
          <w:divBdr>
            <w:top w:val="none" w:sz="0" w:space="0" w:color="auto"/>
            <w:left w:val="none" w:sz="0" w:space="0" w:color="auto"/>
            <w:bottom w:val="none" w:sz="0" w:space="0" w:color="auto"/>
            <w:right w:val="none" w:sz="0" w:space="0" w:color="auto"/>
          </w:divBdr>
          <w:divsChild>
            <w:div w:id="1439255627">
              <w:marLeft w:val="0"/>
              <w:marRight w:val="0"/>
              <w:marTop w:val="0"/>
              <w:marBottom w:val="120"/>
              <w:divBdr>
                <w:top w:val="none" w:sz="0" w:space="0" w:color="auto"/>
                <w:left w:val="none" w:sz="0" w:space="0" w:color="auto"/>
                <w:bottom w:val="none" w:sz="0" w:space="0" w:color="auto"/>
                <w:right w:val="none" w:sz="0" w:space="0" w:color="auto"/>
              </w:divBdr>
            </w:div>
            <w:div w:id="679822068">
              <w:marLeft w:val="0"/>
              <w:marRight w:val="0"/>
              <w:marTop w:val="0"/>
              <w:marBottom w:val="120"/>
              <w:divBdr>
                <w:top w:val="none" w:sz="0" w:space="0" w:color="auto"/>
                <w:left w:val="none" w:sz="0" w:space="0" w:color="auto"/>
                <w:bottom w:val="none" w:sz="0" w:space="0" w:color="auto"/>
                <w:right w:val="none" w:sz="0" w:space="0" w:color="auto"/>
              </w:divBdr>
            </w:div>
          </w:divsChild>
        </w:div>
        <w:div w:id="1959601771">
          <w:marLeft w:val="0"/>
          <w:marRight w:val="0"/>
          <w:marTop w:val="0"/>
          <w:marBottom w:val="0"/>
          <w:divBdr>
            <w:top w:val="none" w:sz="0" w:space="0" w:color="auto"/>
            <w:left w:val="none" w:sz="0" w:space="0" w:color="auto"/>
            <w:bottom w:val="none" w:sz="0" w:space="0" w:color="auto"/>
            <w:right w:val="none" w:sz="0" w:space="0" w:color="auto"/>
          </w:divBdr>
          <w:divsChild>
            <w:div w:id="1674068649">
              <w:marLeft w:val="0"/>
              <w:marRight w:val="0"/>
              <w:marTop w:val="0"/>
              <w:marBottom w:val="120"/>
              <w:divBdr>
                <w:top w:val="none" w:sz="0" w:space="0" w:color="auto"/>
                <w:left w:val="none" w:sz="0" w:space="0" w:color="auto"/>
                <w:bottom w:val="none" w:sz="0" w:space="0" w:color="auto"/>
                <w:right w:val="none" w:sz="0" w:space="0" w:color="auto"/>
              </w:divBdr>
            </w:div>
            <w:div w:id="371460417">
              <w:marLeft w:val="0"/>
              <w:marRight w:val="0"/>
              <w:marTop w:val="0"/>
              <w:marBottom w:val="120"/>
              <w:divBdr>
                <w:top w:val="none" w:sz="0" w:space="0" w:color="auto"/>
                <w:left w:val="none" w:sz="0" w:space="0" w:color="auto"/>
                <w:bottom w:val="none" w:sz="0" w:space="0" w:color="auto"/>
                <w:right w:val="none" w:sz="0" w:space="0" w:color="auto"/>
              </w:divBdr>
            </w:div>
            <w:div w:id="399867350">
              <w:marLeft w:val="0"/>
              <w:marRight w:val="0"/>
              <w:marTop w:val="0"/>
              <w:marBottom w:val="120"/>
              <w:divBdr>
                <w:top w:val="none" w:sz="0" w:space="0" w:color="auto"/>
                <w:left w:val="none" w:sz="0" w:space="0" w:color="auto"/>
                <w:bottom w:val="none" w:sz="0" w:space="0" w:color="auto"/>
                <w:right w:val="none" w:sz="0" w:space="0" w:color="auto"/>
              </w:divBdr>
            </w:div>
            <w:div w:id="6042681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27826922">
      <w:bodyDiv w:val="1"/>
      <w:marLeft w:val="0"/>
      <w:marRight w:val="0"/>
      <w:marTop w:val="0"/>
      <w:marBottom w:val="0"/>
      <w:divBdr>
        <w:top w:val="none" w:sz="0" w:space="0" w:color="auto"/>
        <w:left w:val="none" w:sz="0" w:space="0" w:color="auto"/>
        <w:bottom w:val="none" w:sz="0" w:space="0" w:color="auto"/>
        <w:right w:val="none" w:sz="0" w:space="0" w:color="auto"/>
      </w:divBdr>
      <w:divsChild>
        <w:div w:id="1445922908">
          <w:marLeft w:val="0"/>
          <w:marRight w:val="0"/>
          <w:marTop w:val="0"/>
          <w:marBottom w:val="120"/>
          <w:divBdr>
            <w:top w:val="none" w:sz="0" w:space="0" w:color="auto"/>
            <w:left w:val="none" w:sz="0" w:space="0" w:color="auto"/>
            <w:bottom w:val="none" w:sz="0" w:space="0" w:color="auto"/>
            <w:right w:val="none" w:sz="0" w:space="0" w:color="auto"/>
          </w:divBdr>
        </w:div>
        <w:div w:id="28915598">
          <w:marLeft w:val="0"/>
          <w:marRight w:val="0"/>
          <w:marTop w:val="0"/>
          <w:marBottom w:val="120"/>
          <w:divBdr>
            <w:top w:val="none" w:sz="0" w:space="0" w:color="auto"/>
            <w:left w:val="none" w:sz="0" w:space="0" w:color="auto"/>
            <w:bottom w:val="none" w:sz="0" w:space="0" w:color="auto"/>
            <w:right w:val="none" w:sz="0" w:space="0" w:color="auto"/>
          </w:divBdr>
        </w:div>
        <w:div w:id="1550148318">
          <w:marLeft w:val="0"/>
          <w:marRight w:val="0"/>
          <w:marTop w:val="0"/>
          <w:marBottom w:val="120"/>
          <w:divBdr>
            <w:top w:val="none" w:sz="0" w:space="0" w:color="auto"/>
            <w:left w:val="none" w:sz="0" w:space="0" w:color="auto"/>
            <w:bottom w:val="none" w:sz="0" w:space="0" w:color="auto"/>
            <w:right w:val="none" w:sz="0" w:space="0" w:color="auto"/>
          </w:divBdr>
        </w:div>
        <w:div w:id="895893412">
          <w:marLeft w:val="0"/>
          <w:marRight w:val="0"/>
          <w:marTop w:val="0"/>
          <w:marBottom w:val="120"/>
          <w:divBdr>
            <w:top w:val="none" w:sz="0" w:space="0" w:color="auto"/>
            <w:left w:val="none" w:sz="0" w:space="0" w:color="auto"/>
            <w:bottom w:val="none" w:sz="0" w:space="0" w:color="auto"/>
            <w:right w:val="none" w:sz="0" w:space="0" w:color="auto"/>
          </w:divBdr>
        </w:div>
        <w:div w:id="18357276">
          <w:marLeft w:val="0"/>
          <w:marRight w:val="0"/>
          <w:marTop w:val="0"/>
          <w:marBottom w:val="120"/>
          <w:divBdr>
            <w:top w:val="none" w:sz="0" w:space="0" w:color="auto"/>
            <w:left w:val="none" w:sz="0" w:space="0" w:color="auto"/>
            <w:bottom w:val="none" w:sz="0" w:space="0" w:color="auto"/>
            <w:right w:val="none" w:sz="0" w:space="0" w:color="auto"/>
          </w:divBdr>
        </w:div>
      </w:divsChild>
    </w:div>
    <w:div w:id="2029715792">
      <w:bodyDiv w:val="1"/>
      <w:marLeft w:val="0"/>
      <w:marRight w:val="0"/>
      <w:marTop w:val="0"/>
      <w:marBottom w:val="0"/>
      <w:divBdr>
        <w:top w:val="none" w:sz="0" w:space="0" w:color="auto"/>
        <w:left w:val="none" w:sz="0" w:space="0" w:color="auto"/>
        <w:bottom w:val="none" w:sz="0" w:space="0" w:color="auto"/>
        <w:right w:val="none" w:sz="0" w:space="0" w:color="auto"/>
      </w:divBdr>
      <w:divsChild>
        <w:div w:id="344986688">
          <w:marLeft w:val="0"/>
          <w:marRight w:val="0"/>
          <w:marTop w:val="0"/>
          <w:marBottom w:val="0"/>
          <w:divBdr>
            <w:top w:val="none" w:sz="0" w:space="0" w:color="auto"/>
            <w:left w:val="none" w:sz="0" w:space="0" w:color="auto"/>
            <w:bottom w:val="none" w:sz="0" w:space="0" w:color="auto"/>
            <w:right w:val="none" w:sz="0" w:space="0" w:color="auto"/>
          </w:divBdr>
          <w:divsChild>
            <w:div w:id="1091926722">
              <w:marLeft w:val="0"/>
              <w:marRight w:val="0"/>
              <w:marTop w:val="0"/>
              <w:marBottom w:val="120"/>
              <w:divBdr>
                <w:top w:val="none" w:sz="0" w:space="0" w:color="auto"/>
                <w:left w:val="none" w:sz="0" w:space="0" w:color="auto"/>
                <w:bottom w:val="none" w:sz="0" w:space="0" w:color="auto"/>
                <w:right w:val="none" w:sz="0" w:space="0" w:color="auto"/>
              </w:divBdr>
            </w:div>
          </w:divsChild>
        </w:div>
        <w:div w:id="133566218">
          <w:marLeft w:val="0"/>
          <w:marRight w:val="0"/>
          <w:marTop w:val="0"/>
          <w:marBottom w:val="0"/>
          <w:divBdr>
            <w:top w:val="none" w:sz="0" w:space="0" w:color="auto"/>
            <w:left w:val="none" w:sz="0" w:space="0" w:color="auto"/>
            <w:bottom w:val="none" w:sz="0" w:space="0" w:color="auto"/>
            <w:right w:val="none" w:sz="0" w:space="0" w:color="auto"/>
          </w:divBdr>
          <w:divsChild>
            <w:div w:id="1839274865">
              <w:marLeft w:val="0"/>
              <w:marRight w:val="0"/>
              <w:marTop w:val="0"/>
              <w:marBottom w:val="120"/>
              <w:divBdr>
                <w:top w:val="none" w:sz="0" w:space="0" w:color="auto"/>
                <w:left w:val="none" w:sz="0" w:space="0" w:color="auto"/>
                <w:bottom w:val="none" w:sz="0" w:space="0" w:color="auto"/>
                <w:right w:val="none" w:sz="0" w:space="0" w:color="auto"/>
              </w:divBdr>
            </w:div>
            <w:div w:id="637805795">
              <w:marLeft w:val="0"/>
              <w:marRight w:val="0"/>
              <w:marTop w:val="0"/>
              <w:marBottom w:val="120"/>
              <w:divBdr>
                <w:top w:val="none" w:sz="0" w:space="0" w:color="auto"/>
                <w:left w:val="none" w:sz="0" w:space="0" w:color="auto"/>
                <w:bottom w:val="none" w:sz="0" w:space="0" w:color="auto"/>
                <w:right w:val="none" w:sz="0" w:space="0" w:color="auto"/>
              </w:divBdr>
            </w:div>
          </w:divsChild>
        </w:div>
        <w:div w:id="784278433">
          <w:marLeft w:val="0"/>
          <w:marRight w:val="0"/>
          <w:marTop w:val="0"/>
          <w:marBottom w:val="0"/>
          <w:divBdr>
            <w:top w:val="none" w:sz="0" w:space="0" w:color="auto"/>
            <w:left w:val="none" w:sz="0" w:space="0" w:color="auto"/>
            <w:bottom w:val="none" w:sz="0" w:space="0" w:color="auto"/>
            <w:right w:val="none" w:sz="0" w:space="0" w:color="auto"/>
          </w:divBdr>
          <w:divsChild>
            <w:div w:id="2055696521">
              <w:marLeft w:val="0"/>
              <w:marRight w:val="0"/>
              <w:marTop w:val="0"/>
              <w:marBottom w:val="120"/>
              <w:divBdr>
                <w:top w:val="none" w:sz="0" w:space="0" w:color="auto"/>
                <w:left w:val="none" w:sz="0" w:space="0" w:color="auto"/>
                <w:bottom w:val="none" w:sz="0" w:space="0" w:color="auto"/>
                <w:right w:val="none" w:sz="0" w:space="0" w:color="auto"/>
              </w:divBdr>
            </w:div>
            <w:div w:id="2102992219">
              <w:marLeft w:val="0"/>
              <w:marRight w:val="0"/>
              <w:marTop w:val="0"/>
              <w:marBottom w:val="120"/>
              <w:divBdr>
                <w:top w:val="none" w:sz="0" w:space="0" w:color="auto"/>
                <w:left w:val="none" w:sz="0" w:space="0" w:color="auto"/>
                <w:bottom w:val="none" w:sz="0" w:space="0" w:color="auto"/>
                <w:right w:val="none" w:sz="0" w:space="0" w:color="auto"/>
              </w:divBdr>
            </w:div>
            <w:div w:id="1145849794">
              <w:marLeft w:val="0"/>
              <w:marRight w:val="0"/>
              <w:marTop w:val="0"/>
              <w:marBottom w:val="120"/>
              <w:divBdr>
                <w:top w:val="none" w:sz="0" w:space="0" w:color="auto"/>
                <w:left w:val="none" w:sz="0" w:space="0" w:color="auto"/>
                <w:bottom w:val="none" w:sz="0" w:space="0" w:color="auto"/>
                <w:right w:val="none" w:sz="0" w:space="0" w:color="auto"/>
              </w:divBdr>
            </w:div>
            <w:div w:id="1750883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49914043">
      <w:bodyDiv w:val="1"/>
      <w:marLeft w:val="0"/>
      <w:marRight w:val="0"/>
      <w:marTop w:val="0"/>
      <w:marBottom w:val="0"/>
      <w:divBdr>
        <w:top w:val="none" w:sz="0" w:space="0" w:color="auto"/>
        <w:left w:val="none" w:sz="0" w:space="0" w:color="auto"/>
        <w:bottom w:val="none" w:sz="0" w:space="0" w:color="auto"/>
        <w:right w:val="none" w:sz="0" w:space="0" w:color="auto"/>
      </w:divBdr>
      <w:divsChild>
        <w:div w:id="1937206235">
          <w:marLeft w:val="0"/>
          <w:marRight w:val="0"/>
          <w:marTop w:val="0"/>
          <w:marBottom w:val="0"/>
          <w:divBdr>
            <w:top w:val="none" w:sz="0" w:space="0" w:color="auto"/>
            <w:left w:val="none" w:sz="0" w:space="0" w:color="auto"/>
            <w:bottom w:val="none" w:sz="0" w:space="0" w:color="auto"/>
            <w:right w:val="none" w:sz="0" w:space="0" w:color="auto"/>
          </w:divBdr>
          <w:divsChild>
            <w:div w:id="1722822292">
              <w:marLeft w:val="0"/>
              <w:marRight w:val="0"/>
              <w:marTop w:val="0"/>
              <w:marBottom w:val="120"/>
              <w:divBdr>
                <w:top w:val="none" w:sz="0" w:space="0" w:color="auto"/>
                <w:left w:val="none" w:sz="0" w:space="0" w:color="auto"/>
                <w:bottom w:val="none" w:sz="0" w:space="0" w:color="auto"/>
                <w:right w:val="none" w:sz="0" w:space="0" w:color="auto"/>
              </w:divBdr>
            </w:div>
          </w:divsChild>
        </w:div>
        <w:div w:id="816459026">
          <w:marLeft w:val="0"/>
          <w:marRight w:val="0"/>
          <w:marTop w:val="0"/>
          <w:marBottom w:val="0"/>
          <w:divBdr>
            <w:top w:val="none" w:sz="0" w:space="0" w:color="auto"/>
            <w:left w:val="none" w:sz="0" w:space="0" w:color="auto"/>
            <w:bottom w:val="none" w:sz="0" w:space="0" w:color="auto"/>
            <w:right w:val="none" w:sz="0" w:space="0" w:color="auto"/>
          </w:divBdr>
          <w:divsChild>
            <w:div w:id="1342396275">
              <w:marLeft w:val="0"/>
              <w:marRight w:val="0"/>
              <w:marTop w:val="0"/>
              <w:marBottom w:val="120"/>
              <w:divBdr>
                <w:top w:val="none" w:sz="0" w:space="0" w:color="auto"/>
                <w:left w:val="none" w:sz="0" w:space="0" w:color="auto"/>
                <w:bottom w:val="none" w:sz="0" w:space="0" w:color="auto"/>
                <w:right w:val="none" w:sz="0" w:space="0" w:color="auto"/>
              </w:divBdr>
            </w:div>
            <w:div w:id="140660792">
              <w:marLeft w:val="0"/>
              <w:marRight w:val="0"/>
              <w:marTop w:val="0"/>
              <w:marBottom w:val="120"/>
              <w:divBdr>
                <w:top w:val="none" w:sz="0" w:space="0" w:color="auto"/>
                <w:left w:val="none" w:sz="0" w:space="0" w:color="auto"/>
                <w:bottom w:val="none" w:sz="0" w:space="0" w:color="auto"/>
                <w:right w:val="none" w:sz="0" w:space="0" w:color="auto"/>
              </w:divBdr>
            </w:div>
            <w:div w:id="230845583">
              <w:marLeft w:val="0"/>
              <w:marRight w:val="0"/>
              <w:marTop w:val="0"/>
              <w:marBottom w:val="120"/>
              <w:divBdr>
                <w:top w:val="none" w:sz="0" w:space="0" w:color="auto"/>
                <w:left w:val="none" w:sz="0" w:space="0" w:color="auto"/>
                <w:bottom w:val="none" w:sz="0" w:space="0" w:color="auto"/>
                <w:right w:val="none" w:sz="0" w:space="0" w:color="auto"/>
              </w:divBdr>
            </w:div>
            <w:div w:id="1522621825">
              <w:marLeft w:val="0"/>
              <w:marRight w:val="0"/>
              <w:marTop w:val="0"/>
              <w:marBottom w:val="120"/>
              <w:divBdr>
                <w:top w:val="none" w:sz="0" w:space="0" w:color="auto"/>
                <w:left w:val="none" w:sz="0" w:space="0" w:color="auto"/>
                <w:bottom w:val="none" w:sz="0" w:space="0" w:color="auto"/>
                <w:right w:val="none" w:sz="0" w:space="0" w:color="auto"/>
              </w:divBdr>
            </w:div>
          </w:divsChild>
        </w:div>
        <w:div w:id="2040278149">
          <w:marLeft w:val="0"/>
          <w:marRight w:val="0"/>
          <w:marTop w:val="0"/>
          <w:marBottom w:val="0"/>
          <w:divBdr>
            <w:top w:val="none" w:sz="0" w:space="0" w:color="auto"/>
            <w:left w:val="none" w:sz="0" w:space="0" w:color="auto"/>
            <w:bottom w:val="none" w:sz="0" w:space="0" w:color="auto"/>
            <w:right w:val="none" w:sz="0" w:space="0" w:color="auto"/>
          </w:divBdr>
          <w:divsChild>
            <w:div w:id="472722347">
              <w:marLeft w:val="0"/>
              <w:marRight w:val="0"/>
              <w:marTop w:val="0"/>
              <w:marBottom w:val="120"/>
              <w:divBdr>
                <w:top w:val="none" w:sz="0" w:space="0" w:color="auto"/>
                <w:left w:val="none" w:sz="0" w:space="0" w:color="auto"/>
                <w:bottom w:val="none" w:sz="0" w:space="0" w:color="auto"/>
                <w:right w:val="none" w:sz="0" w:space="0" w:color="auto"/>
              </w:divBdr>
            </w:div>
            <w:div w:id="1364551878">
              <w:marLeft w:val="0"/>
              <w:marRight w:val="0"/>
              <w:marTop w:val="0"/>
              <w:marBottom w:val="120"/>
              <w:divBdr>
                <w:top w:val="none" w:sz="0" w:space="0" w:color="auto"/>
                <w:left w:val="none" w:sz="0" w:space="0" w:color="auto"/>
                <w:bottom w:val="none" w:sz="0" w:space="0" w:color="auto"/>
                <w:right w:val="none" w:sz="0" w:space="0" w:color="auto"/>
              </w:divBdr>
            </w:div>
            <w:div w:id="1924145076">
              <w:marLeft w:val="0"/>
              <w:marRight w:val="0"/>
              <w:marTop w:val="0"/>
              <w:marBottom w:val="120"/>
              <w:divBdr>
                <w:top w:val="none" w:sz="0" w:space="0" w:color="auto"/>
                <w:left w:val="none" w:sz="0" w:space="0" w:color="auto"/>
                <w:bottom w:val="none" w:sz="0" w:space="0" w:color="auto"/>
                <w:right w:val="none" w:sz="0" w:space="0" w:color="auto"/>
              </w:divBdr>
            </w:div>
            <w:div w:id="1020664407">
              <w:marLeft w:val="0"/>
              <w:marRight w:val="0"/>
              <w:marTop w:val="0"/>
              <w:marBottom w:val="120"/>
              <w:divBdr>
                <w:top w:val="none" w:sz="0" w:space="0" w:color="auto"/>
                <w:left w:val="none" w:sz="0" w:space="0" w:color="auto"/>
                <w:bottom w:val="none" w:sz="0" w:space="0" w:color="auto"/>
                <w:right w:val="none" w:sz="0" w:space="0" w:color="auto"/>
              </w:divBdr>
            </w:div>
            <w:div w:id="1608612059">
              <w:marLeft w:val="0"/>
              <w:marRight w:val="0"/>
              <w:marTop w:val="0"/>
              <w:marBottom w:val="120"/>
              <w:divBdr>
                <w:top w:val="none" w:sz="0" w:space="0" w:color="auto"/>
                <w:left w:val="none" w:sz="0" w:space="0" w:color="auto"/>
                <w:bottom w:val="none" w:sz="0" w:space="0" w:color="auto"/>
                <w:right w:val="none" w:sz="0" w:space="0" w:color="auto"/>
              </w:divBdr>
            </w:div>
            <w:div w:id="4327014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52223463">
      <w:bodyDiv w:val="1"/>
      <w:marLeft w:val="0"/>
      <w:marRight w:val="0"/>
      <w:marTop w:val="0"/>
      <w:marBottom w:val="0"/>
      <w:divBdr>
        <w:top w:val="none" w:sz="0" w:space="0" w:color="auto"/>
        <w:left w:val="none" w:sz="0" w:space="0" w:color="auto"/>
        <w:bottom w:val="none" w:sz="0" w:space="0" w:color="auto"/>
        <w:right w:val="none" w:sz="0" w:space="0" w:color="auto"/>
      </w:divBdr>
      <w:divsChild>
        <w:div w:id="868034763">
          <w:marLeft w:val="0"/>
          <w:marRight w:val="0"/>
          <w:marTop w:val="0"/>
          <w:marBottom w:val="120"/>
          <w:divBdr>
            <w:top w:val="none" w:sz="0" w:space="0" w:color="auto"/>
            <w:left w:val="none" w:sz="0" w:space="0" w:color="auto"/>
            <w:bottom w:val="none" w:sz="0" w:space="0" w:color="auto"/>
            <w:right w:val="none" w:sz="0" w:space="0" w:color="auto"/>
          </w:divBdr>
        </w:div>
        <w:div w:id="129053368">
          <w:marLeft w:val="0"/>
          <w:marRight w:val="0"/>
          <w:marTop w:val="0"/>
          <w:marBottom w:val="120"/>
          <w:divBdr>
            <w:top w:val="none" w:sz="0" w:space="0" w:color="auto"/>
            <w:left w:val="none" w:sz="0" w:space="0" w:color="auto"/>
            <w:bottom w:val="none" w:sz="0" w:space="0" w:color="auto"/>
            <w:right w:val="none" w:sz="0" w:space="0" w:color="auto"/>
          </w:divBdr>
        </w:div>
        <w:div w:id="1699425727">
          <w:marLeft w:val="0"/>
          <w:marRight w:val="0"/>
          <w:marTop w:val="0"/>
          <w:marBottom w:val="120"/>
          <w:divBdr>
            <w:top w:val="none" w:sz="0" w:space="0" w:color="auto"/>
            <w:left w:val="none" w:sz="0" w:space="0" w:color="auto"/>
            <w:bottom w:val="none" w:sz="0" w:space="0" w:color="auto"/>
            <w:right w:val="none" w:sz="0" w:space="0" w:color="auto"/>
          </w:divBdr>
        </w:div>
      </w:divsChild>
    </w:div>
    <w:div w:id="2072078676">
      <w:bodyDiv w:val="1"/>
      <w:marLeft w:val="0"/>
      <w:marRight w:val="0"/>
      <w:marTop w:val="0"/>
      <w:marBottom w:val="0"/>
      <w:divBdr>
        <w:top w:val="none" w:sz="0" w:space="0" w:color="auto"/>
        <w:left w:val="none" w:sz="0" w:space="0" w:color="auto"/>
        <w:bottom w:val="none" w:sz="0" w:space="0" w:color="auto"/>
        <w:right w:val="none" w:sz="0" w:space="0" w:color="auto"/>
      </w:divBdr>
      <w:divsChild>
        <w:div w:id="614604554">
          <w:marLeft w:val="0"/>
          <w:marRight w:val="0"/>
          <w:marTop w:val="0"/>
          <w:marBottom w:val="0"/>
          <w:divBdr>
            <w:top w:val="none" w:sz="0" w:space="0" w:color="auto"/>
            <w:left w:val="none" w:sz="0" w:space="0" w:color="auto"/>
            <w:bottom w:val="none" w:sz="0" w:space="0" w:color="auto"/>
            <w:right w:val="none" w:sz="0" w:space="0" w:color="auto"/>
          </w:divBdr>
          <w:divsChild>
            <w:div w:id="81874540">
              <w:marLeft w:val="0"/>
              <w:marRight w:val="0"/>
              <w:marTop w:val="0"/>
              <w:marBottom w:val="120"/>
              <w:divBdr>
                <w:top w:val="none" w:sz="0" w:space="0" w:color="auto"/>
                <w:left w:val="none" w:sz="0" w:space="0" w:color="auto"/>
                <w:bottom w:val="none" w:sz="0" w:space="0" w:color="auto"/>
                <w:right w:val="none" w:sz="0" w:space="0" w:color="auto"/>
              </w:divBdr>
            </w:div>
          </w:divsChild>
        </w:div>
        <w:div w:id="248075716">
          <w:marLeft w:val="0"/>
          <w:marRight w:val="0"/>
          <w:marTop w:val="0"/>
          <w:marBottom w:val="0"/>
          <w:divBdr>
            <w:top w:val="none" w:sz="0" w:space="0" w:color="auto"/>
            <w:left w:val="none" w:sz="0" w:space="0" w:color="auto"/>
            <w:bottom w:val="none" w:sz="0" w:space="0" w:color="auto"/>
            <w:right w:val="none" w:sz="0" w:space="0" w:color="auto"/>
          </w:divBdr>
          <w:divsChild>
            <w:div w:id="1317103130">
              <w:marLeft w:val="0"/>
              <w:marRight w:val="0"/>
              <w:marTop w:val="0"/>
              <w:marBottom w:val="120"/>
              <w:divBdr>
                <w:top w:val="none" w:sz="0" w:space="0" w:color="auto"/>
                <w:left w:val="none" w:sz="0" w:space="0" w:color="auto"/>
                <w:bottom w:val="none" w:sz="0" w:space="0" w:color="auto"/>
                <w:right w:val="none" w:sz="0" w:space="0" w:color="auto"/>
              </w:divBdr>
            </w:div>
          </w:divsChild>
        </w:div>
        <w:div w:id="1451784282">
          <w:marLeft w:val="0"/>
          <w:marRight w:val="0"/>
          <w:marTop w:val="0"/>
          <w:marBottom w:val="0"/>
          <w:divBdr>
            <w:top w:val="none" w:sz="0" w:space="0" w:color="auto"/>
            <w:left w:val="none" w:sz="0" w:space="0" w:color="auto"/>
            <w:bottom w:val="none" w:sz="0" w:space="0" w:color="auto"/>
            <w:right w:val="none" w:sz="0" w:space="0" w:color="auto"/>
          </w:divBdr>
          <w:divsChild>
            <w:div w:id="1536044784">
              <w:marLeft w:val="0"/>
              <w:marRight w:val="0"/>
              <w:marTop w:val="0"/>
              <w:marBottom w:val="120"/>
              <w:divBdr>
                <w:top w:val="none" w:sz="0" w:space="0" w:color="auto"/>
                <w:left w:val="none" w:sz="0" w:space="0" w:color="auto"/>
                <w:bottom w:val="none" w:sz="0" w:space="0" w:color="auto"/>
                <w:right w:val="none" w:sz="0" w:space="0" w:color="auto"/>
              </w:divBdr>
            </w:div>
            <w:div w:id="604072796">
              <w:marLeft w:val="0"/>
              <w:marRight w:val="0"/>
              <w:marTop w:val="0"/>
              <w:marBottom w:val="120"/>
              <w:divBdr>
                <w:top w:val="none" w:sz="0" w:space="0" w:color="auto"/>
                <w:left w:val="none" w:sz="0" w:space="0" w:color="auto"/>
                <w:bottom w:val="none" w:sz="0" w:space="0" w:color="auto"/>
                <w:right w:val="none" w:sz="0" w:space="0" w:color="auto"/>
              </w:divBdr>
            </w:div>
          </w:divsChild>
        </w:div>
        <w:div w:id="1330401345">
          <w:marLeft w:val="0"/>
          <w:marRight w:val="0"/>
          <w:marTop w:val="180"/>
          <w:marBottom w:val="180"/>
          <w:divBdr>
            <w:top w:val="none" w:sz="0" w:space="0" w:color="auto"/>
            <w:left w:val="none" w:sz="0" w:space="0" w:color="auto"/>
            <w:bottom w:val="none" w:sz="0" w:space="0" w:color="auto"/>
            <w:right w:val="none" w:sz="0" w:space="0" w:color="auto"/>
          </w:divBdr>
        </w:div>
        <w:div w:id="881017890">
          <w:marLeft w:val="0"/>
          <w:marRight w:val="0"/>
          <w:marTop w:val="0"/>
          <w:marBottom w:val="0"/>
          <w:divBdr>
            <w:top w:val="none" w:sz="0" w:space="0" w:color="auto"/>
            <w:left w:val="none" w:sz="0" w:space="0" w:color="auto"/>
            <w:bottom w:val="none" w:sz="0" w:space="0" w:color="auto"/>
            <w:right w:val="none" w:sz="0" w:space="0" w:color="auto"/>
          </w:divBdr>
          <w:divsChild>
            <w:div w:id="17545451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93045439">
      <w:bodyDiv w:val="1"/>
      <w:marLeft w:val="0"/>
      <w:marRight w:val="0"/>
      <w:marTop w:val="0"/>
      <w:marBottom w:val="0"/>
      <w:divBdr>
        <w:top w:val="none" w:sz="0" w:space="0" w:color="auto"/>
        <w:left w:val="none" w:sz="0" w:space="0" w:color="auto"/>
        <w:bottom w:val="none" w:sz="0" w:space="0" w:color="auto"/>
        <w:right w:val="none" w:sz="0" w:space="0" w:color="auto"/>
      </w:divBdr>
      <w:divsChild>
        <w:div w:id="953251609">
          <w:marLeft w:val="0"/>
          <w:marRight w:val="0"/>
          <w:marTop w:val="0"/>
          <w:marBottom w:val="0"/>
          <w:divBdr>
            <w:top w:val="none" w:sz="0" w:space="0" w:color="auto"/>
            <w:left w:val="none" w:sz="0" w:space="0" w:color="auto"/>
            <w:bottom w:val="none" w:sz="0" w:space="0" w:color="auto"/>
            <w:right w:val="none" w:sz="0" w:space="0" w:color="auto"/>
          </w:divBdr>
          <w:divsChild>
            <w:div w:id="300237847">
              <w:marLeft w:val="0"/>
              <w:marRight w:val="0"/>
              <w:marTop w:val="0"/>
              <w:marBottom w:val="120"/>
              <w:divBdr>
                <w:top w:val="none" w:sz="0" w:space="0" w:color="auto"/>
                <w:left w:val="none" w:sz="0" w:space="0" w:color="auto"/>
                <w:bottom w:val="none" w:sz="0" w:space="0" w:color="auto"/>
                <w:right w:val="none" w:sz="0" w:space="0" w:color="auto"/>
              </w:divBdr>
            </w:div>
          </w:divsChild>
        </w:div>
        <w:div w:id="1532497397">
          <w:marLeft w:val="0"/>
          <w:marRight w:val="0"/>
          <w:marTop w:val="0"/>
          <w:marBottom w:val="0"/>
          <w:divBdr>
            <w:top w:val="none" w:sz="0" w:space="0" w:color="auto"/>
            <w:left w:val="none" w:sz="0" w:space="0" w:color="auto"/>
            <w:bottom w:val="none" w:sz="0" w:space="0" w:color="auto"/>
            <w:right w:val="none" w:sz="0" w:space="0" w:color="auto"/>
          </w:divBdr>
          <w:divsChild>
            <w:div w:id="481042888">
              <w:marLeft w:val="0"/>
              <w:marRight w:val="0"/>
              <w:marTop w:val="0"/>
              <w:marBottom w:val="120"/>
              <w:divBdr>
                <w:top w:val="none" w:sz="0" w:space="0" w:color="auto"/>
                <w:left w:val="none" w:sz="0" w:space="0" w:color="auto"/>
                <w:bottom w:val="none" w:sz="0" w:space="0" w:color="auto"/>
                <w:right w:val="none" w:sz="0" w:space="0" w:color="auto"/>
              </w:divBdr>
            </w:div>
            <w:div w:id="59328533">
              <w:marLeft w:val="0"/>
              <w:marRight w:val="0"/>
              <w:marTop w:val="0"/>
              <w:marBottom w:val="120"/>
              <w:divBdr>
                <w:top w:val="none" w:sz="0" w:space="0" w:color="auto"/>
                <w:left w:val="none" w:sz="0" w:space="0" w:color="auto"/>
                <w:bottom w:val="none" w:sz="0" w:space="0" w:color="auto"/>
                <w:right w:val="none" w:sz="0" w:space="0" w:color="auto"/>
              </w:divBdr>
            </w:div>
          </w:divsChild>
        </w:div>
        <w:div w:id="1203323081">
          <w:marLeft w:val="0"/>
          <w:marRight w:val="0"/>
          <w:marTop w:val="0"/>
          <w:marBottom w:val="0"/>
          <w:divBdr>
            <w:top w:val="none" w:sz="0" w:space="0" w:color="auto"/>
            <w:left w:val="none" w:sz="0" w:space="0" w:color="auto"/>
            <w:bottom w:val="none" w:sz="0" w:space="0" w:color="auto"/>
            <w:right w:val="none" w:sz="0" w:space="0" w:color="auto"/>
          </w:divBdr>
          <w:divsChild>
            <w:div w:id="1817531304">
              <w:marLeft w:val="0"/>
              <w:marRight w:val="0"/>
              <w:marTop w:val="0"/>
              <w:marBottom w:val="120"/>
              <w:divBdr>
                <w:top w:val="none" w:sz="0" w:space="0" w:color="auto"/>
                <w:left w:val="none" w:sz="0" w:space="0" w:color="auto"/>
                <w:bottom w:val="none" w:sz="0" w:space="0" w:color="auto"/>
                <w:right w:val="none" w:sz="0" w:space="0" w:color="auto"/>
              </w:divBdr>
            </w:div>
            <w:div w:id="292641307">
              <w:marLeft w:val="0"/>
              <w:marRight w:val="0"/>
              <w:marTop w:val="0"/>
              <w:marBottom w:val="120"/>
              <w:divBdr>
                <w:top w:val="none" w:sz="0" w:space="0" w:color="auto"/>
                <w:left w:val="none" w:sz="0" w:space="0" w:color="auto"/>
                <w:bottom w:val="none" w:sz="0" w:space="0" w:color="auto"/>
                <w:right w:val="none" w:sz="0" w:space="0" w:color="auto"/>
              </w:divBdr>
            </w:div>
            <w:div w:id="1724328461">
              <w:marLeft w:val="0"/>
              <w:marRight w:val="0"/>
              <w:marTop w:val="0"/>
              <w:marBottom w:val="120"/>
              <w:divBdr>
                <w:top w:val="none" w:sz="0" w:space="0" w:color="auto"/>
                <w:left w:val="none" w:sz="0" w:space="0" w:color="auto"/>
                <w:bottom w:val="none" w:sz="0" w:space="0" w:color="auto"/>
                <w:right w:val="none" w:sz="0" w:space="0" w:color="auto"/>
              </w:divBdr>
            </w:div>
          </w:divsChild>
        </w:div>
        <w:div w:id="436025868">
          <w:marLeft w:val="0"/>
          <w:marRight w:val="0"/>
          <w:marTop w:val="0"/>
          <w:marBottom w:val="0"/>
          <w:divBdr>
            <w:top w:val="none" w:sz="0" w:space="0" w:color="auto"/>
            <w:left w:val="none" w:sz="0" w:space="0" w:color="auto"/>
            <w:bottom w:val="none" w:sz="0" w:space="0" w:color="auto"/>
            <w:right w:val="none" w:sz="0" w:space="0" w:color="auto"/>
          </w:divBdr>
          <w:divsChild>
            <w:div w:id="2132090605">
              <w:marLeft w:val="0"/>
              <w:marRight w:val="0"/>
              <w:marTop w:val="0"/>
              <w:marBottom w:val="120"/>
              <w:divBdr>
                <w:top w:val="none" w:sz="0" w:space="0" w:color="auto"/>
                <w:left w:val="none" w:sz="0" w:space="0" w:color="auto"/>
                <w:bottom w:val="none" w:sz="0" w:space="0" w:color="auto"/>
                <w:right w:val="none" w:sz="0" w:space="0" w:color="auto"/>
              </w:divBdr>
            </w:div>
            <w:div w:id="954676502">
              <w:marLeft w:val="0"/>
              <w:marRight w:val="0"/>
              <w:marTop w:val="0"/>
              <w:marBottom w:val="120"/>
              <w:divBdr>
                <w:top w:val="none" w:sz="0" w:space="0" w:color="auto"/>
                <w:left w:val="none" w:sz="0" w:space="0" w:color="auto"/>
                <w:bottom w:val="none" w:sz="0" w:space="0" w:color="auto"/>
                <w:right w:val="none" w:sz="0" w:space="0" w:color="auto"/>
              </w:divBdr>
            </w:div>
            <w:div w:id="866717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ivurcol.net/el_resurs/2_kurs/organizaciya-i-osushchestvlenie-kodifikacii-zakonodatelstva.pdf" TargetMode="External"/><Relationship Id="rId26" Type="http://schemas.openxmlformats.org/officeDocument/2006/relationships/hyperlink" Target="https://spravochnick.ru/pravo_i_yurisprudenciya/formy_pravovyh_otnosheniy/obekty_pravootnosheniy_i_ih_klassifikaciya/" TargetMode="External"/><Relationship Id="rId39" Type="http://schemas.openxmlformats.org/officeDocument/2006/relationships/hyperlink" Target="https://docs.sksi.ru/documents/EIOS/portfolio/10654/9a0Davydov.pdf"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hyperlink" Target="https://studizba.com/lectures/jurisprudencija/gosudarstvo-i-pravo/31124-tolkovanie-prava.html" TargetMode="External"/><Relationship Id="rId47" Type="http://schemas.openxmlformats.org/officeDocument/2006/relationships/image" Target="media/image20.jpeg"/><Relationship Id="rId50"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spravochnick.ru/pravo_i_yurisprudenciya/sistematizaciya_zakonodatelstva_i_ee_znachenie_dlya_sovershenstvovaniya_pravovogo_regulirovaniya/" TargetMode="External"/><Relationship Id="rId25" Type="http://schemas.openxmlformats.org/officeDocument/2006/relationships/hyperlink" Target="https://dgunh.ru/content/glavnay/ucheb_deyatel/uposob/up-tgp-fgos-24.pdf" TargetMode="External"/><Relationship Id="rId33" Type="http://schemas.openxmlformats.org/officeDocument/2006/relationships/image" Target="media/image16.jpeg"/><Relationship Id="rId38" Type="http://schemas.openxmlformats.org/officeDocument/2006/relationships/hyperlink" Target="https://www.work5.ru/spravochnik/pravo/realizacija_prava_teoretiko_pravovoj_analiz" TargetMode="External"/><Relationship Id="rId46" Type="http://schemas.openxmlformats.org/officeDocument/2006/relationships/hyperlink" Target="https://spravochnick.ru/pravo_i_yurisprudenciya/probely_v_prave/" TargetMode="External"/><Relationship Id="rId2" Type="http://schemas.openxmlformats.org/officeDocument/2006/relationships/numbering" Target="numbering.xml"/><Relationship Id="rId16" Type="http://schemas.openxmlformats.org/officeDocument/2006/relationships/hyperlink" Target="https://www.consultant.ru/document/cons_doc_LAW_404070/49857a4e2c96e3d19a79b5496d45c64fcde19c3c/" TargetMode="External"/><Relationship Id="rId20" Type="http://schemas.openxmlformats.org/officeDocument/2006/relationships/image" Target="media/image7.jpeg"/><Relationship Id="rId29" Type="http://schemas.openxmlformats.org/officeDocument/2006/relationships/image" Target="media/image12.jpeg"/><Relationship Id="rId41" Type="http://schemas.openxmlformats.org/officeDocument/2006/relationships/hyperlink" Target="https://dzen.ru/a/aAqS6ZV1pyEp5wVd"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s://www.work5.ru/spravochnik/pravo/realizacija_prava_teoretiko_pravovoj_analiz" TargetMode="External"/><Relationship Id="rId40" Type="http://schemas.openxmlformats.org/officeDocument/2006/relationships/hyperlink" Target="https://infourok.ru/tema-16-ponyatie-tolkovanie-norm-prava-sposoby-i-formy-tolkovaniya-norm-prava-5780518.html" TargetMode="External"/><Relationship Id="rId45" Type="http://schemas.openxmlformats.org/officeDocument/2006/relationships/hyperlink" Target="https://studfile.net/preview/5567021/page:8/"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yperlink" Target="https://bigenc.ru/c/iuridicheskaia-obiazannost-8d400b" TargetMode="External"/><Relationship Id="rId36" Type="http://schemas.openxmlformats.org/officeDocument/2006/relationships/image" Target="media/image19.jpeg"/><Relationship Id="rId49" Type="http://schemas.openxmlformats.org/officeDocument/2006/relationships/hyperlink" Target="https://infourok.ru/doklad-na-mo-formy-i-metody-raboty-po-pravovomu-vospitaniyu-nesovershennoletnih-4323294.html" TargetMode="External"/><Relationship Id="rId10" Type="http://schemas.openxmlformats.org/officeDocument/2006/relationships/hyperlink" Target="https://foxford.ru/wiki/obschestvoznanie/razdelenie-vlastey" TargetMode="External"/><Relationship Id="rId19"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hyperlink" Target="http://www.kgau.ru/distance/ur_1/tgp-2006/lek21.html"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ntuit.ru/studies/courses/3599/841/lecture/31475?page=3"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s://ru.ruwiki.ru/wiki/%D0%9E%D0%B1%D1%8A%D0%B5%D0%BA%D1%82_%D0%BF%D1%80%D0%B0%D0%B2%D0%B0" TargetMode="Externa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yperlink" Target="https://na-journal.ru/3-2013-gumanitarnye-nauki/318-sposoby-tolkovanija-grazhdansko-pravovyh-norm" TargetMode="External"/><Relationship Id="rId48" Type="http://schemas.openxmlformats.org/officeDocument/2006/relationships/hyperlink" Target="https://pub.asobr.org/wp-content/mag/trudy/11_2009/03.pdf" TargetMode="External"/><Relationship Id="rId8" Type="http://schemas.openxmlformats.org/officeDocument/2006/relationships/hyperlink" Target="https://www.livelib.ru/book/239236/readpart-teoriya-gosudarstva-i-prava-uchebnik-a-v-malko/~4" TargetMode="External"/><Relationship Id="rId51" Type="http://schemas.openxmlformats.org/officeDocument/2006/relationships/hyperlink" Target="https://bigenc.ru/c/pravovoi-poriadok-5b3b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D8C1EC-F4E5-4995-AF85-8F53B2801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1</Pages>
  <Words>73958</Words>
  <Characters>421566</Characters>
  <Application>Microsoft Office Word</Application>
  <DocSecurity>0</DocSecurity>
  <Lines>3513</Lines>
  <Paragraphs>989</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494535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kab14</dc:creator>
  <cp:keywords/>
  <dc:description/>
  <cp:lastModifiedBy>user</cp:lastModifiedBy>
  <cp:revision>23</cp:revision>
  <dcterms:created xsi:type="dcterms:W3CDTF">2025-11-10T13:21:00Z</dcterms:created>
  <dcterms:modified xsi:type="dcterms:W3CDTF">2026-04-10T12:35:00Z</dcterms:modified>
</cp:coreProperties>
</file>