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FF" w:rsidRDefault="007671FF" w:rsidP="000A4575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D7078E">
        <w:rPr>
          <w:b/>
          <w:sz w:val="28"/>
          <w:szCs w:val="28"/>
        </w:rPr>
        <w:t>Современные тенденции развития образования</w:t>
      </w:r>
      <w:r w:rsidR="000A4575">
        <w:rPr>
          <w:b/>
          <w:sz w:val="28"/>
          <w:szCs w:val="28"/>
        </w:rPr>
        <w:t>.</w:t>
      </w:r>
    </w:p>
    <w:p w:rsidR="000A4575" w:rsidRPr="000A4575" w:rsidRDefault="000A4575" w:rsidP="000A4575">
      <w:pPr>
        <w:spacing w:line="276" w:lineRule="auto"/>
        <w:jc w:val="center"/>
        <w:textAlignment w:val="baseline"/>
        <w:rPr>
          <w:b/>
          <w:sz w:val="28"/>
          <w:szCs w:val="28"/>
        </w:rPr>
      </w:pPr>
      <w:r w:rsidRPr="000A4575">
        <w:rPr>
          <w:b/>
          <w:color w:val="000000"/>
          <w:sz w:val="28"/>
          <w:szCs w:val="28"/>
        </w:rPr>
        <w:t>Поиск новых взглядов и мировоззрений на современное образование.</w:t>
      </w:r>
    </w:p>
    <w:p w:rsidR="007671FF" w:rsidRPr="007671FF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671FF">
        <w:rPr>
          <w:sz w:val="28"/>
          <w:szCs w:val="28"/>
        </w:rPr>
        <w:t xml:space="preserve">Сегодня общество переживает этап глубоких фундаментальных преобразований, которые приводят к тому, что образование, знание, интеллект становятся определяющим ресурсом развития и новой экономики, и общества в целом. Таким образом, в качестве определяющего направления деятельности системы образования страны в настоящее время выдвигается идея превращения российского образования в важнейший фактор обеспечения растущей конкурентоспособности России в условиях </w:t>
      </w:r>
      <w:proofErr w:type="spellStart"/>
      <w:r w:rsidRPr="007671FF">
        <w:rPr>
          <w:sz w:val="28"/>
          <w:szCs w:val="28"/>
        </w:rPr>
        <w:t>цивилизационных</w:t>
      </w:r>
      <w:proofErr w:type="spellEnd"/>
      <w:r w:rsidRPr="007671FF">
        <w:rPr>
          <w:sz w:val="28"/>
          <w:szCs w:val="28"/>
        </w:rPr>
        <w:t xml:space="preserve"> вызовов XXI века.</w:t>
      </w:r>
    </w:p>
    <w:p w:rsidR="007671FF" w:rsidRPr="007671FF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7671FF">
        <w:rPr>
          <w:sz w:val="28"/>
          <w:szCs w:val="28"/>
        </w:rPr>
        <w:t xml:space="preserve"> Проект Государственной программы «Развитие образования (2013-2020 гг.) и новый Федеральный закон «Об образовании в Российской Федерации» (подписанный Президентом Российской Федерации 30 декабря 2012 года, одобренный Советом Федерации 26 декабря 2012 года и принятый Государственной Думой 21 декабря 2012 года), определяют приоритетные направления совершенствования современного российского образования.</w:t>
      </w:r>
    </w:p>
    <w:p w:rsidR="007671FF" w:rsidRPr="007671FF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3"/>
        <w:jc w:val="both"/>
        <w:rPr>
          <w:sz w:val="28"/>
          <w:szCs w:val="28"/>
        </w:rPr>
      </w:pPr>
      <w:r w:rsidRPr="007671FF">
        <w:rPr>
          <w:sz w:val="28"/>
          <w:szCs w:val="28"/>
        </w:rPr>
        <w:t>Среди основных приоритетов государственной политики была выдвинута идея непрерывного образования, смысл которой заключается в обеспечении каждому человеку постоянного творческого развития на протяжении всей жизни, обновления знаний и совершенствования навыков. Главное - дать возможность всем без исключения проявить свои способности, таланты и творческий потенциал, реализовать личные планы, научить быть гибкими, адаптивными к изменениям в профессиональной деятельности, непрерывно развиваться.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Необходимость модернизации обусловлена приоритетностью задач духовно-нравственного развития личности, усиления воспитательного потенциала общего среднего образования, призванного обеспечить готовность обучающихся к жизненному самоопределению, их социальной адаптации.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Цель и задачи воспитания и социализации российских школьников формулируются, достигаются и решаются сегодня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Основная педагогическая цель – </w:t>
      </w:r>
      <w:r w:rsidRPr="007671FF">
        <w:rPr>
          <w:i/>
          <w:iCs/>
          <w:sz w:val="28"/>
          <w:szCs w:val="28"/>
          <w:bdr w:val="none" w:sz="0" w:space="0" w:color="auto" w:frame="1"/>
        </w:rPr>
        <w:t>воспитание нравственного, ответственного, инициативного и компетентного гражданина России</w:t>
      </w:r>
      <w:r w:rsidRPr="007671FF">
        <w:rPr>
          <w:sz w:val="28"/>
          <w:szCs w:val="28"/>
        </w:rPr>
        <w:t>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Организация воспитания и социализации учащихся школы осуществляется по следующим направлениям: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lastRenderedPageBreak/>
        <w:t>Воспитание гражданственности, патриотизма, уважения к правам, свободам и обязанностям человека.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любовь к России, к своему народу, к своей малой родине; служение Отечеству; правовое государство; гражданское общество; долг перед Отечеством, старшими поколениями, семьей; закон и правопорядок; межэтнический мир; свобода и ответственность; доверие к людям</w:t>
      </w:r>
      <w:r w:rsidRPr="007671FF">
        <w:rPr>
          <w:sz w:val="28"/>
          <w:szCs w:val="28"/>
        </w:rPr>
        <w:t>.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Воспитание нравственных чувств и этического сознания.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нравственный выбор; смысл жизни; справедливость; милосердие; честь; достоинство; любовь; почитание родителей; забота о старших и младших; свобода совести и вероисповедания.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Формируются представления </w:t>
      </w:r>
      <w:r w:rsidRPr="007671FF">
        <w:rPr>
          <w:i/>
          <w:iCs/>
          <w:sz w:val="28"/>
          <w:szCs w:val="28"/>
          <w:bdr w:val="none" w:sz="0" w:space="0" w:color="auto" w:frame="1"/>
        </w:rPr>
        <w:t>о вере, духовности, религиозной жизни человека и общества, религиозной картине мира</w:t>
      </w:r>
      <w:r w:rsidRPr="007671FF">
        <w:rPr>
          <w:sz w:val="28"/>
          <w:szCs w:val="28"/>
        </w:rPr>
        <w:t>.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Воспитание трудолюбия, творческого отношения к учению, труду, жизни.</w:t>
      </w:r>
      <w:r>
        <w:rPr>
          <w:sz w:val="28"/>
          <w:szCs w:val="28"/>
        </w:rPr>
        <w:t xml:space="preserve"> 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трудолюбие; творчество; познание; истина; созидание; целеустремленность; настойчивость в достижении целей; бережливость</w:t>
      </w:r>
      <w:r w:rsidRPr="007671FF">
        <w:rPr>
          <w:sz w:val="28"/>
          <w:szCs w:val="28"/>
        </w:rPr>
        <w:t>.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Формирование ценностного отношения к здоровью и здоровому образу жизни.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здоровье физическое, здоровье социальное (здоровье членов семьи и школьного коллектива), активный, здоровый образ жизни.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Воспитание ценностного отношения к природе, окружающей среде (экологическое воспитание).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жизнь; родная земля; заповедная природа; планета Земля.</w:t>
      </w:r>
    </w:p>
    <w:p w:rsidR="007671FF" w:rsidRPr="007671FF" w:rsidRDefault="007671FF" w:rsidP="000A4575">
      <w:pPr>
        <w:pStyle w:val="a3"/>
        <w:numPr>
          <w:ilvl w:val="0"/>
          <w:numId w:val="2"/>
        </w:numPr>
        <w:spacing w:line="276" w:lineRule="auto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 xml:space="preserve">Ценности: </w:t>
      </w:r>
      <w:r w:rsidRPr="007671FF">
        <w:rPr>
          <w:i/>
          <w:iCs/>
          <w:sz w:val="28"/>
          <w:szCs w:val="28"/>
          <w:bdr w:val="none" w:sz="0" w:space="0" w:color="auto" w:frame="1"/>
        </w:rPr>
        <w:t>красота; гармония; духовный мир человека; эстетическое развитие; художественное творчество</w:t>
      </w:r>
      <w:r w:rsidRPr="007671FF">
        <w:rPr>
          <w:sz w:val="28"/>
          <w:szCs w:val="28"/>
        </w:rPr>
        <w:t>.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 xml:space="preserve">В соответствии с указанными основными направлениями и их ценностными основаниями задачи, виды и формы деятельности конкретизируются для работы в образовательном учреждении, которое может отдавать приоритет тому или иному направлению воспитания и социализации, выделяя его для себя как ведущее. При этом важно помнить, что </w:t>
      </w:r>
      <w:r w:rsidRPr="007671FF">
        <w:rPr>
          <w:sz w:val="28"/>
          <w:szCs w:val="28"/>
        </w:rPr>
        <w:t xml:space="preserve">Стандарт и Концепция, согласно Закону «Об образовании», устанавливают в качестве важнейшей </w:t>
      </w:r>
      <w:r w:rsidRPr="007671FF">
        <w:rPr>
          <w:b/>
          <w:sz w:val="28"/>
          <w:szCs w:val="28"/>
        </w:rPr>
        <w:t xml:space="preserve">цели </w:t>
      </w:r>
      <w:r w:rsidRPr="007671FF">
        <w:rPr>
          <w:b/>
          <w:bCs/>
          <w:sz w:val="28"/>
          <w:szCs w:val="28"/>
          <w:bdr w:val="none" w:sz="0" w:space="0" w:color="auto" w:frame="1"/>
        </w:rPr>
        <w:t>образования духовно-нравственное развитие личности в контексте становления ее гражданственности.</w:t>
      </w:r>
      <w:r w:rsidRPr="00D7078E">
        <w:rPr>
          <w:b/>
          <w:bCs/>
          <w:sz w:val="28"/>
          <w:szCs w:val="28"/>
        </w:rPr>
        <w:t xml:space="preserve"> </w:t>
      </w:r>
      <w:r w:rsidRPr="00D7078E">
        <w:rPr>
          <w:sz w:val="28"/>
          <w:szCs w:val="28"/>
        </w:rPr>
        <w:t>Поэтому 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lastRenderedPageBreak/>
        <w:t>При организации любого вида деятельности школьников в целях их воспитания и социализации необходимо помнить о воспитательных результатах.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i/>
          <w:iCs/>
          <w:sz w:val="28"/>
          <w:szCs w:val="28"/>
          <w:bdr w:val="none" w:sz="0" w:space="0" w:color="auto" w:frame="1"/>
        </w:rPr>
        <w:t>Воспитательный результат</w:t>
      </w:r>
      <w:r w:rsidRPr="007671FF">
        <w:rPr>
          <w:sz w:val="28"/>
          <w:szCs w:val="28"/>
        </w:rPr>
        <w:t xml:space="preserve"> – это те духовно-нравственные приобретения, которые получил школьник вследствие участия в той или иной деятельности. 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Воспитательные результаты любого из видов деятельности школьников распределяются по трем уровням.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i/>
          <w:iCs/>
          <w:sz w:val="28"/>
          <w:szCs w:val="28"/>
          <w:bdr w:val="none" w:sz="0" w:space="0" w:color="auto" w:frame="1"/>
        </w:rPr>
        <w:t xml:space="preserve">Первый уровень </w:t>
      </w:r>
      <w:r w:rsidRPr="007671FF">
        <w:rPr>
          <w:sz w:val="28"/>
          <w:szCs w:val="28"/>
        </w:rPr>
        <w:t xml:space="preserve">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sz w:val="28"/>
          <w:szCs w:val="28"/>
        </w:rPr>
        <w:t>Для достижения данного уровня результатов особое значение имеет взаимодействие воспитанника со своими педагогами как значимыми носителями положительного социального знания и повседневного опыта.</w:t>
      </w:r>
    </w:p>
    <w:p w:rsidR="007671FF" w:rsidRPr="007671FF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i/>
          <w:iCs/>
          <w:sz w:val="28"/>
          <w:szCs w:val="28"/>
          <w:bdr w:val="none" w:sz="0" w:space="0" w:color="auto" w:frame="1"/>
        </w:rPr>
        <w:t xml:space="preserve">Второй уровень </w:t>
      </w:r>
      <w:r w:rsidRPr="007671FF">
        <w:rPr>
          <w:sz w:val="28"/>
          <w:szCs w:val="28"/>
        </w:rPr>
        <w:t xml:space="preserve">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 е. в защищенной, дружественной </w:t>
      </w:r>
      <w:proofErr w:type="spellStart"/>
      <w:r w:rsidRPr="007671FF">
        <w:rPr>
          <w:sz w:val="28"/>
          <w:szCs w:val="28"/>
        </w:rPr>
        <w:t>просоциальной</w:t>
      </w:r>
      <w:proofErr w:type="spellEnd"/>
      <w:r w:rsidRPr="007671FF">
        <w:rPr>
          <w:sz w:val="28"/>
          <w:szCs w:val="28"/>
        </w:rPr>
        <w:t xml:space="preserve">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 или отвергает.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7671FF">
        <w:rPr>
          <w:i/>
          <w:iCs/>
          <w:sz w:val="28"/>
          <w:szCs w:val="28"/>
          <w:bdr w:val="none" w:sz="0" w:space="0" w:color="auto" w:frame="1"/>
        </w:rPr>
        <w:t xml:space="preserve">Третий уровень </w:t>
      </w:r>
      <w:r w:rsidRPr="007671FF">
        <w:rPr>
          <w:sz w:val="28"/>
          <w:szCs w:val="28"/>
        </w:rPr>
        <w:t xml:space="preserve">–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7671FF">
        <w:rPr>
          <w:iCs/>
          <w:sz w:val="28"/>
          <w:szCs w:val="28"/>
          <w:bdr w:val="none" w:sz="0" w:space="0" w:color="auto" w:frame="1"/>
        </w:rPr>
        <w:t>становится</w:t>
      </w:r>
      <w:r w:rsidRPr="007671FF">
        <w:rPr>
          <w:sz w:val="28"/>
          <w:szCs w:val="28"/>
        </w:rPr>
        <w:t xml:space="preserve">, а не просто </w:t>
      </w:r>
      <w:r w:rsidRPr="007671FF">
        <w:rPr>
          <w:iCs/>
          <w:sz w:val="28"/>
          <w:szCs w:val="28"/>
          <w:bdr w:val="none" w:sz="0" w:space="0" w:color="auto" w:frame="1"/>
        </w:rPr>
        <w:t>узнает о том, как стать</w:t>
      </w:r>
      <w:r w:rsidRPr="007671FF">
        <w:rPr>
          <w:sz w:val="28"/>
          <w:szCs w:val="28"/>
        </w:rPr>
        <w:t>, 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 xml:space="preserve">Наиболее значимая функция учреждения образования сегодня – это выявление и поддержка детей, способных к творческой деятельности. Ведущей является образовательная деятельность, которая становится </w:t>
      </w:r>
      <w:proofErr w:type="spellStart"/>
      <w:r w:rsidRPr="00D7078E">
        <w:rPr>
          <w:sz w:val="28"/>
          <w:szCs w:val="28"/>
        </w:rPr>
        <w:t>многоаспектной</w:t>
      </w:r>
      <w:proofErr w:type="spellEnd"/>
      <w:r w:rsidRPr="00D7078E">
        <w:rPr>
          <w:sz w:val="28"/>
          <w:szCs w:val="28"/>
        </w:rPr>
        <w:t>: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>- образование по дополнительным образовательным предметам;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>- пропедевтика профессионального образования;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>- профессиональное самоопределение;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>- обучение, которое удовлетворяет познавательный интерес ребенка;</w:t>
      </w:r>
    </w:p>
    <w:p w:rsidR="007671FF" w:rsidRPr="00D7078E" w:rsidRDefault="007671FF" w:rsidP="000A4575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 w:rsidRPr="00D7078E">
        <w:rPr>
          <w:sz w:val="28"/>
          <w:szCs w:val="28"/>
        </w:rPr>
        <w:t>- социализация.</w:t>
      </w:r>
    </w:p>
    <w:p w:rsidR="007671FF" w:rsidRPr="00D7078E" w:rsidRDefault="007671FF" w:rsidP="000A4575">
      <w:pPr>
        <w:spacing w:line="276" w:lineRule="auto"/>
        <w:ind w:firstLine="567"/>
        <w:jc w:val="both"/>
        <w:rPr>
          <w:sz w:val="28"/>
          <w:szCs w:val="28"/>
        </w:rPr>
      </w:pPr>
      <w:r w:rsidRPr="00D7078E">
        <w:rPr>
          <w:sz w:val="28"/>
          <w:szCs w:val="28"/>
        </w:rPr>
        <w:lastRenderedPageBreak/>
        <w:t>Применительно к российскому феномену дополнительного образования детей неформальное образование, определяемое как организованная в определённой логике в целенаправленно создаваемых учебных ситуациях вне рамок формального образования образовательная деятельность, представляет предметный интерес, так как в основании дополнительного образования детей лежат характеристики неформального образования, но при этом его ядром является регулируемый государством процесс создания возможностей освоения детьми дополнительных образовательных программ в образовательных учреждениях всех типов и видов.</w:t>
      </w:r>
    </w:p>
    <w:p w:rsidR="007671FF" w:rsidRPr="00D7078E" w:rsidRDefault="007671FF" w:rsidP="000A4575">
      <w:pPr>
        <w:spacing w:line="276" w:lineRule="auto"/>
        <w:ind w:firstLine="567"/>
        <w:jc w:val="both"/>
        <w:rPr>
          <w:sz w:val="28"/>
          <w:szCs w:val="28"/>
        </w:rPr>
      </w:pPr>
      <w:r w:rsidRPr="00D7078E">
        <w:rPr>
          <w:sz w:val="28"/>
          <w:szCs w:val="28"/>
        </w:rPr>
        <w:t xml:space="preserve">Россия – одна из немногих стран, где обеспечивается государственное финансирование организаций дополнительного образования детей. Услугами дополнительного образования в настоящее время пользуются 10,9 </w:t>
      </w:r>
      <w:proofErr w:type="spellStart"/>
      <w:r w:rsidRPr="00D7078E">
        <w:rPr>
          <w:sz w:val="28"/>
          <w:szCs w:val="28"/>
        </w:rPr>
        <w:t>млн</w:t>
      </w:r>
      <w:proofErr w:type="spellEnd"/>
      <w:r w:rsidRPr="00D7078E">
        <w:rPr>
          <w:sz w:val="28"/>
          <w:szCs w:val="28"/>
        </w:rPr>
        <w:t xml:space="preserve"> детей, или 49,1% детей в возрасте от 5 до 18 лет. Возможность получения дополнительного образования детьми обеспечивается организациями, подведомственными органам управления в сфере образования, культуры, спорта и туризма. В утвержденных ФГОС начального общего и основного общего образования дополнительное образование присутствует как обязательный компонент обучения.</w:t>
      </w:r>
    </w:p>
    <w:p w:rsidR="007671FF" w:rsidRPr="00D7078E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2"/>
        <w:jc w:val="both"/>
        <w:rPr>
          <w:sz w:val="28"/>
          <w:szCs w:val="28"/>
        </w:rPr>
      </w:pPr>
      <w:r w:rsidRPr="00D7078E">
        <w:rPr>
          <w:sz w:val="28"/>
          <w:szCs w:val="28"/>
        </w:rPr>
        <w:t xml:space="preserve">Еще одна важная особенность дополнительного образования детей - многообразие видов деятельности, удовлетворяющих самые разные интересы и наклонности обучающихся, дающие возможность получить </w:t>
      </w:r>
      <w:proofErr w:type="spellStart"/>
      <w:r w:rsidRPr="00D7078E">
        <w:rPr>
          <w:sz w:val="28"/>
          <w:szCs w:val="28"/>
        </w:rPr>
        <w:t>допрофессиональное</w:t>
      </w:r>
      <w:proofErr w:type="spellEnd"/>
      <w:r w:rsidRPr="00D7078E">
        <w:rPr>
          <w:sz w:val="28"/>
          <w:szCs w:val="28"/>
        </w:rPr>
        <w:t xml:space="preserve"> и начальное профессиональное образование.</w:t>
      </w:r>
    </w:p>
    <w:p w:rsidR="007671FF" w:rsidRPr="00D7078E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2"/>
        <w:jc w:val="both"/>
        <w:rPr>
          <w:sz w:val="28"/>
          <w:szCs w:val="28"/>
        </w:rPr>
      </w:pPr>
      <w:r w:rsidRPr="00D7078E">
        <w:rPr>
          <w:sz w:val="28"/>
          <w:szCs w:val="28"/>
        </w:rPr>
        <w:t xml:space="preserve">Дополнительное образование - процесс непрерывный: он не имеет фиксированных сроков завершения и последовательно переходит из одной стадии в другую. Сначала создается почва, благоприятная для творчества, затем обеспечивается сотрудничество с теми, кто уже имеет определенные умения и навыки. За </w:t>
      </w:r>
      <w:proofErr w:type="spellStart"/>
      <w:r w:rsidRPr="00D7078E">
        <w:rPr>
          <w:sz w:val="28"/>
          <w:szCs w:val="28"/>
        </w:rPr>
        <w:t>сотворческой</w:t>
      </w:r>
      <w:proofErr w:type="spellEnd"/>
      <w:r w:rsidRPr="00D7078E">
        <w:rPr>
          <w:sz w:val="28"/>
          <w:szCs w:val="28"/>
        </w:rPr>
        <w:t xml:space="preserve"> деятельностью следует самостоятельное творчество, которое сопровождает человека всю жизнь, формируя потребность в творческом восприятии мира и осмыслении себя в этом мире.</w:t>
      </w:r>
      <w:bookmarkStart w:id="0" w:name="page33"/>
      <w:bookmarkEnd w:id="0"/>
    </w:p>
    <w:p w:rsidR="007671FF" w:rsidRPr="00D7078E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562"/>
        <w:jc w:val="both"/>
        <w:rPr>
          <w:sz w:val="28"/>
          <w:szCs w:val="28"/>
        </w:rPr>
      </w:pPr>
      <w:r w:rsidRPr="00D7078E">
        <w:rPr>
          <w:sz w:val="28"/>
          <w:szCs w:val="28"/>
        </w:rPr>
        <w:t xml:space="preserve">Характерной особенностью педагогического воздействия является его динамичность, стимулирующая творческую активность ребенка. Развиваются способности к самостоятельному решению возникающих проблем и постоянному самообразованию, оценке тех или иных действий, событий, ситуаций. Формируется новое восприятие научного знания с его ярко выраженной тенденцией к многообразию, а в малых исследовательских группах происходит овладение специализированными языками наук. Сфера дополнительного образования может рассматриваться как инновационная, выявляющая ближайшие перспективы вариативного образования, а также социальных образовательных институтов, в том числе дошкольных, </w:t>
      </w:r>
      <w:r w:rsidRPr="00D7078E">
        <w:rPr>
          <w:sz w:val="28"/>
          <w:szCs w:val="28"/>
        </w:rPr>
        <w:lastRenderedPageBreak/>
        <w:t>общеобразовательных и профессиональных.</w:t>
      </w:r>
    </w:p>
    <w:p w:rsidR="007671FF" w:rsidRDefault="007671FF" w:rsidP="000A4575">
      <w:pPr>
        <w:pStyle w:val="c4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  <w:t xml:space="preserve">Базовое звено модернизации образования  - общеобразовательная  школа. Модернизация  школы предполагает решение ряда системных задач - нормативно – правовых  экономических и содержательных. Первостепенной из них является задача достижение нового  современного  качества образования. В общегосударственном плане новое качество образования – это - его </w:t>
      </w:r>
      <w:proofErr w:type="spellStart"/>
      <w:r>
        <w:rPr>
          <w:rStyle w:val="c2"/>
          <w:color w:val="000000"/>
          <w:sz w:val="28"/>
          <w:szCs w:val="28"/>
        </w:rPr>
        <w:t>соотвествие</w:t>
      </w:r>
      <w:proofErr w:type="spellEnd"/>
      <w:r>
        <w:rPr>
          <w:rStyle w:val="c2"/>
          <w:color w:val="000000"/>
          <w:sz w:val="28"/>
          <w:szCs w:val="28"/>
        </w:rPr>
        <w:t xml:space="preserve">  современным жизненным потребностям развития страны. В педагогическом плане – это  ориентация образования  не только на усвоение обучающимися определенной  суммы знаний, но и на развитие его личности, познавательных и созидательных способностей. Общеобразовательная школа должна формировать новую систему универсальных знаний, умений, навыков, а также опыта самостоятельной деятельности и личной ответственности обучающихся, то есть  современные ключевые компетенции, что и определяет современное качество  образования.</w:t>
      </w:r>
    </w:p>
    <w:p w:rsidR="007671FF" w:rsidRPr="00D7078E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6"/>
        <w:jc w:val="both"/>
        <w:rPr>
          <w:b/>
          <w:bCs/>
          <w:sz w:val="28"/>
          <w:szCs w:val="28"/>
        </w:rPr>
      </w:pPr>
      <w:r w:rsidRPr="009B6611">
        <w:rPr>
          <w:sz w:val="28"/>
          <w:szCs w:val="28"/>
        </w:rPr>
        <w:t>Система образования должна адекватно реагировать на вызовы социальной среды, искать и находить конструктивные управленческие, технологические и педагогические решения возникающих проблем. При этом надо учитывать, что образовательная система и образовательное учреждение подвержены воздействию извне (быстроразвивающаяся экономика, высокие технологии, Интернет, динамизм и противоречивость общественных процессов, размытость ценностей современного российского общества и многое другое). Названные факторы обуславливают необходимость проведения серьезных изменений в образовании.</w:t>
      </w:r>
      <w:r w:rsidRPr="00D7078E">
        <w:rPr>
          <w:sz w:val="28"/>
          <w:szCs w:val="28"/>
        </w:rPr>
        <w:t xml:space="preserve"> </w:t>
      </w:r>
    </w:p>
    <w:p w:rsidR="007671FF" w:rsidRDefault="007671FF" w:rsidP="000A4575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6"/>
        <w:jc w:val="both"/>
        <w:rPr>
          <w:sz w:val="28"/>
          <w:szCs w:val="28"/>
        </w:rPr>
      </w:pPr>
      <w:bookmarkStart w:id="1" w:name="page41"/>
      <w:bookmarkEnd w:id="1"/>
      <w:r w:rsidRPr="007671FF">
        <w:rPr>
          <w:sz w:val="28"/>
          <w:szCs w:val="28"/>
        </w:rPr>
        <w:t xml:space="preserve">Модернизация образования ориентирована на удовлетворение потребностей личности, общества, государства в сфере культуры, творчества, инновационной деятельности. Но в центре всех педагогических устремлений находится личность обучающегося, которая в процессе обучения должна приобрести такие жизненно важные качествами, как гибкость, критичность, масштабность мышления; самостоятельность в принятии решений; чувство гражданской ответственности; самообразование как элемент образа жизни; наличие системы жизнеутверждающих смыслов, ценностей здорового образа жизни; способность к адаптации к меняющимся жизненным ситуациям; социально-психологическая компетентность (коммуникабельность и </w:t>
      </w:r>
      <w:proofErr w:type="spellStart"/>
      <w:r w:rsidRPr="007671FF">
        <w:rPr>
          <w:sz w:val="28"/>
          <w:szCs w:val="28"/>
        </w:rPr>
        <w:t>коммуникативность</w:t>
      </w:r>
      <w:proofErr w:type="spellEnd"/>
      <w:r w:rsidRPr="007671FF">
        <w:rPr>
          <w:sz w:val="28"/>
          <w:szCs w:val="28"/>
        </w:rPr>
        <w:t>, умение прогнозировать и разрешать трудные ситуации межличностного общения, организаторские способности, умение работать в коллективе).</w:t>
      </w:r>
    </w:p>
    <w:p w:rsidR="003C7CDA" w:rsidRDefault="003C7CDA" w:rsidP="000A45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внедрение новых подходов способствует выявлению и активизации внутреннего потенциала учеников. </w:t>
      </w:r>
    </w:p>
    <w:p w:rsidR="003C7CDA" w:rsidRDefault="003C7CDA" w:rsidP="000A45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Мы - современные учителя.  От нас во многом зависит, какими наши ученики войдут в самостоятельную жизнь. </w:t>
      </w:r>
    </w:p>
    <w:p w:rsidR="003C7CDA" w:rsidRDefault="003C7CDA" w:rsidP="000A45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Перед нами, учителями, стоит задача вовлекать учащихся в работу и позволять им принимать активное участие во всём, что происходит в классе. Создавать условия для развития у обучающихся внутренней мотивации и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 Полученные в процессе обучения знания, умения и навыки, достигнутое умственное развитие должно помочь не только учащимся в их адаптации к быстро меняющимся условиям современной жизни, но и учителям для критического оценивания собственных работ и идей. Только критически мыслящий учитель может воспитать конкурентоспособную личность.</w:t>
      </w:r>
    </w:p>
    <w:p w:rsidR="007671FF" w:rsidRPr="00D7078E" w:rsidRDefault="003C7CDA" w:rsidP="000A45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1745" w:rsidRDefault="00581745" w:rsidP="000A4575">
      <w:pPr>
        <w:spacing w:line="276" w:lineRule="auto"/>
      </w:pPr>
    </w:p>
    <w:sectPr w:rsidR="00581745" w:rsidSect="000A45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6BB"/>
    <w:multiLevelType w:val="hybridMultilevel"/>
    <w:tmpl w:val="0000428B"/>
    <w:lvl w:ilvl="0" w:tplc="00002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73F0E8B"/>
    <w:multiLevelType w:val="hybridMultilevel"/>
    <w:tmpl w:val="8EE8DD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671FF"/>
    <w:rsid w:val="000A4575"/>
    <w:rsid w:val="001E0E52"/>
    <w:rsid w:val="003C7CDA"/>
    <w:rsid w:val="00581745"/>
    <w:rsid w:val="00767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1FF"/>
    <w:pPr>
      <w:ind w:left="720"/>
      <w:contextualSpacing/>
    </w:pPr>
  </w:style>
  <w:style w:type="paragraph" w:customStyle="1" w:styleId="c4">
    <w:name w:val="c4"/>
    <w:basedOn w:val="a"/>
    <w:rsid w:val="007671FF"/>
    <w:pPr>
      <w:spacing w:before="100" w:beforeAutospacing="1" w:after="100" w:afterAutospacing="1"/>
    </w:pPr>
  </w:style>
  <w:style w:type="character" w:customStyle="1" w:styleId="c2">
    <w:name w:val="c2"/>
    <w:basedOn w:val="a0"/>
    <w:rsid w:val="007671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2016-01-17T16:40:00Z</dcterms:created>
  <dcterms:modified xsi:type="dcterms:W3CDTF">2016-01-18T16:09:00Z</dcterms:modified>
</cp:coreProperties>
</file>