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A7" w:rsidRDefault="00BF6CA7" w:rsidP="00BF6CA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Государственное бюджетное образовательное учреждение</w:t>
      </w:r>
    </w:p>
    <w:p w:rsidR="00BF6CA7" w:rsidRDefault="00BF6CA7" w:rsidP="00BF6CA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детский сад № 2553</w:t>
      </w:r>
    </w:p>
    <w:p w:rsidR="00BF6CA7" w:rsidRDefault="00BF6CA7" w:rsidP="00BF6CA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города Москвы</w:t>
      </w:r>
    </w:p>
    <w:p w:rsidR="00BF6CA7" w:rsidRDefault="00BF6CA7" w:rsidP="00BF6CA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48"/>
          <w:szCs w:val="48"/>
        </w:rPr>
        <w:t>Конспект интегрированного занятия</w:t>
      </w:r>
    </w:p>
    <w:p w:rsidR="00BF6CA7" w:rsidRDefault="00BF6CA7" w:rsidP="00BF6CA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48"/>
          <w:szCs w:val="48"/>
        </w:rPr>
        <w:t>в ясельной группе</w:t>
      </w:r>
    </w:p>
    <w:p w:rsidR="00BF6CA7" w:rsidRDefault="00BF6CA7" w:rsidP="00BF6CA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68"/>
          <w:szCs w:val="68"/>
        </w:rPr>
        <w:t> «В гостях у Мишутки»</w:t>
      </w:r>
    </w:p>
    <w:p w:rsidR="00BF6CA7" w:rsidRDefault="00BF6CA7" w:rsidP="00BF6CA7">
      <w:pPr>
        <w:pStyle w:val="c8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  <w:sz w:val="32"/>
          <w:szCs w:val="32"/>
          <w:u w:val="single"/>
        </w:rPr>
        <w:t>Составила:</w:t>
      </w:r>
    </w:p>
    <w:p w:rsidR="00BF6CA7" w:rsidRDefault="00BF6CA7" w:rsidP="00BF6CA7">
      <w:pPr>
        <w:pStyle w:val="c8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  <w:sz w:val="32"/>
          <w:szCs w:val="32"/>
        </w:rPr>
        <w:t>воспитатель</w:t>
      </w:r>
    </w:p>
    <w:p w:rsidR="00BF6CA7" w:rsidRDefault="00BF6CA7" w:rsidP="00BF6CA7">
      <w:pPr>
        <w:pStyle w:val="c8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  <w:sz w:val="32"/>
          <w:szCs w:val="32"/>
          <w:lang w:val="en-US"/>
        </w:rPr>
        <w:t>C</w:t>
      </w:r>
      <w:proofErr w:type="spellStart"/>
      <w:r>
        <w:rPr>
          <w:rStyle w:val="c11"/>
          <w:color w:val="000000"/>
          <w:sz w:val="32"/>
          <w:szCs w:val="32"/>
        </w:rPr>
        <w:t>моланова</w:t>
      </w:r>
      <w:proofErr w:type="spellEnd"/>
      <w:r>
        <w:rPr>
          <w:rStyle w:val="c11"/>
          <w:color w:val="000000"/>
          <w:sz w:val="32"/>
          <w:szCs w:val="32"/>
        </w:rPr>
        <w:t xml:space="preserve"> Ольга Ивановна</w:t>
      </w:r>
    </w:p>
    <w:p w:rsidR="00BF6CA7" w:rsidRDefault="00BF6CA7" w:rsidP="00BF6CA7">
      <w:pPr>
        <w:pStyle w:val="c8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  <w:sz w:val="32"/>
          <w:szCs w:val="32"/>
        </w:rPr>
        <w:t>2016 г.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  <w:u w:val="single"/>
        </w:rPr>
        <w:t>Цель занятия:</w:t>
      </w:r>
      <w:r>
        <w:rPr>
          <w:rStyle w:val="c2"/>
          <w:i/>
          <w:iCs/>
          <w:color w:val="000000"/>
          <w:sz w:val="28"/>
          <w:szCs w:val="28"/>
        </w:rPr>
        <w:t> реализация новых форм взаимодействия в системе «взрослый-ребенок», направленных на полноценное развитие и адаптацию детей раннего возраста к условиям детских образовательных учреждений.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  <w:u w:val="single"/>
        </w:rPr>
        <w:t>Задачи: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1.</w:t>
      </w:r>
      <w:r>
        <w:rPr>
          <w:rStyle w:val="c6"/>
          <w:i/>
          <w:iCs/>
          <w:color w:val="000000"/>
          <w:sz w:val="14"/>
          <w:szCs w:val="14"/>
        </w:rPr>
        <w:t>    </w:t>
      </w:r>
      <w:r>
        <w:rPr>
          <w:rStyle w:val="apple-converted-space"/>
          <w:i/>
          <w:iCs/>
          <w:color w:val="000000"/>
          <w:sz w:val="14"/>
          <w:szCs w:val="14"/>
        </w:rPr>
        <w:t> </w:t>
      </w:r>
      <w:r>
        <w:rPr>
          <w:rStyle w:val="c2"/>
          <w:i/>
          <w:iCs/>
          <w:color w:val="000000"/>
          <w:sz w:val="28"/>
          <w:szCs w:val="28"/>
        </w:rPr>
        <w:t>Научить целенаправленным действиям с предметами и подражать новым действиям;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2.</w:t>
      </w:r>
      <w:r>
        <w:rPr>
          <w:rStyle w:val="c6"/>
          <w:i/>
          <w:iCs/>
          <w:color w:val="000000"/>
          <w:sz w:val="14"/>
          <w:szCs w:val="14"/>
        </w:rPr>
        <w:t>    </w:t>
      </w:r>
      <w:r>
        <w:rPr>
          <w:rStyle w:val="apple-converted-space"/>
          <w:i/>
          <w:iCs/>
          <w:color w:val="000000"/>
          <w:sz w:val="14"/>
          <w:szCs w:val="14"/>
        </w:rPr>
        <w:t> </w:t>
      </w:r>
      <w:r>
        <w:rPr>
          <w:rStyle w:val="c2"/>
          <w:i/>
          <w:iCs/>
          <w:color w:val="000000"/>
          <w:sz w:val="28"/>
          <w:szCs w:val="28"/>
        </w:rPr>
        <w:t>Стимулировать речевое развитие и моторную сторону речи, через развитие мелкой моторики и тактильных ощущений. Развивать активную речь;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3.</w:t>
      </w:r>
      <w:r>
        <w:rPr>
          <w:rStyle w:val="c6"/>
          <w:i/>
          <w:iCs/>
          <w:color w:val="000000"/>
          <w:sz w:val="14"/>
          <w:szCs w:val="14"/>
        </w:rPr>
        <w:t>    </w:t>
      </w:r>
      <w:r>
        <w:rPr>
          <w:rStyle w:val="apple-converted-space"/>
          <w:i/>
          <w:iCs/>
          <w:color w:val="000000"/>
          <w:sz w:val="14"/>
          <w:szCs w:val="14"/>
        </w:rPr>
        <w:t> </w:t>
      </w:r>
      <w:r>
        <w:rPr>
          <w:rStyle w:val="c2"/>
          <w:i/>
          <w:iCs/>
          <w:color w:val="000000"/>
          <w:sz w:val="28"/>
          <w:szCs w:val="28"/>
        </w:rPr>
        <w:t>Развивать способность понимать текст и выполнять соответствующие движения по образцу;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4.</w:t>
      </w:r>
      <w:r>
        <w:rPr>
          <w:rStyle w:val="c6"/>
          <w:i/>
          <w:iCs/>
          <w:color w:val="000000"/>
          <w:sz w:val="14"/>
          <w:szCs w:val="14"/>
        </w:rPr>
        <w:t>    </w:t>
      </w:r>
      <w:r>
        <w:rPr>
          <w:rStyle w:val="apple-converted-space"/>
          <w:i/>
          <w:iCs/>
          <w:color w:val="000000"/>
          <w:sz w:val="14"/>
          <w:szCs w:val="14"/>
        </w:rPr>
        <w:t> </w:t>
      </w:r>
      <w:r>
        <w:rPr>
          <w:rStyle w:val="c2"/>
          <w:i/>
          <w:iCs/>
          <w:color w:val="000000"/>
          <w:sz w:val="28"/>
          <w:szCs w:val="28"/>
        </w:rPr>
        <w:t>Развивать устойчивость слухового внимания, обучить элементарным способам игры на музыкальных инструментах (погремушки);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5.</w:t>
      </w:r>
      <w:r>
        <w:rPr>
          <w:rStyle w:val="c6"/>
          <w:i/>
          <w:iCs/>
          <w:color w:val="000000"/>
          <w:sz w:val="14"/>
          <w:szCs w:val="14"/>
        </w:rPr>
        <w:t>    </w:t>
      </w:r>
      <w:r>
        <w:rPr>
          <w:rStyle w:val="apple-converted-space"/>
          <w:i/>
          <w:iCs/>
          <w:color w:val="000000"/>
          <w:sz w:val="14"/>
          <w:szCs w:val="14"/>
        </w:rPr>
        <w:t> </w:t>
      </w:r>
      <w:r>
        <w:rPr>
          <w:rStyle w:val="c2"/>
          <w:i/>
          <w:iCs/>
          <w:color w:val="000000"/>
          <w:sz w:val="28"/>
          <w:szCs w:val="28"/>
        </w:rPr>
        <w:t>Способствовать получению положительных эмоций в процессе овладения основным приемам лепки, совершенствуя зрительно-двигательную координацию.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Оборудование:</w:t>
      </w:r>
      <w:r>
        <w:rPr>
          <w:rStyle w:val="c13"/>
          <w:color w:val="000000"/>
          <w:sz w:val="28"/>
          <w:szCs w:val="28"/>
        </w:rPr>
        <w:t> </w:t>
      </w:r>
      <w:proofErr w:type="gramStart"/>
      <w:r>
        <w:rPr>
          <w:rStyle w:val="c13"/>
          <w:color w:val="000000"/>
          <w:sz w:val="28"/>
          <w:szCs w:val="28"/>
        </w:rPr>
        <w:t xml:space="preserve">Медведь, шишки, помпоны, полукруги красного цвета, накидка из </w:t>
      </w:r>
      <w:proofErr w:type="spellStart"/>
      <w:r>
        <w:rPr>
          <w:rStyle w:val="c13"/>
          <w:color w:val="000000"/>
          <w:sz w:val="28"/>
          <w:szCs w:val="28"/>
        </w:rPr>
        <w:t>органзы</w:t>
      </w:r>
      <w:proofErr w:type="spellEnd"/>
      <w:r>
        <w:rPr>
          <w:rStyle w:val="c13"/>
          <w:color w:val="000000"/>
          <w:sz w:val="28"/>
          <w:szCs w:val="28"/>
        </w:rPr>
        <w:t xml:space="preserve">  для игры «Прятки», погремушки, пластилин красного цвета, красные платочки, музыкальное сопровождение.</w:t>
      </w:r>
      <w:proofErr w:type="gramEnd"/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 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Педагог: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Ребята, посмотрите, к нам сегодня пришли гости. Они будут смотреть, как вы умеете играть, веселиться; какие вы все красивые, хорошие.  Давайте с ними поздороваемся!! (Дети подходят и здороваются с гостями).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Педагог:</w:t>
      </w:r>
      <w:r>
        <w:rPr>
          <w:rStyle w:val="c2"/>
          <w:i/>
          <w:iCs/>
          <w:color w:val="000000"/>
          <w:sz w:val="28"/>
          <w:szCs w:val="28"/>
        </w:rPr>
        <w:t> А вы любите ходить в гости? Мы с вами сегодня тоже пойдем в гости.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 </w:t>
      </w:r>
      <w:r>
        <w:rPr>
          <w:rStyle w:val="c2"/>
          <w:b/>
          <w:bCs/>
          <w:i/>
          <w:iCs/>
          <w:color w:val="000000"/>
          <w:sz w:val="28"/>
          <w:szCs w:val="28"/>
        </w:rPr>
        <w:t>1.Комплексная игра:</w:t>
      </w:r>
      <w:r>
        <w:rPr>
          <w:rStyle w:val="c2"/>
          <w:i/>
          <w:iCs/>
          <w:color w:val="000000"/>
          <w:sz w:val="28"/>
          <w:szCs w:val="28"/>
        </w:rPr>
        <w:t>           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По ровненькой дорожке шагают наши ножки,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Вот так, вот так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.</w:t>
      </w:r>
      <w:proofErr w:type="gramEnd"/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</w:rPr>
        <w:t>(</w:t>
      </w:r>
      <w:proofErr w:type="gramStart"/>
      <w:r>
        <w:rPr>
          <w:rStyle w:val="c1"/>
          <w:i/>
          <w:iCs/>
          <w:color w:val="000000"/>
        </w:rPr>
        <w:t>м</w:t>
      </w:r>
      <w:proofErr w:type="gramEnd"/>
      <w:r>
        <w:rPr>
          <w:rStyle w:val="c1"/>
          <w:i/>
          <w:iCs/>
          <w:color w:val="000000"/>
        </w:rPr>
        <w:t>арш под музыку)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По ровненькой дорожке бегут  наши ножки,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Топ-топ-топ, топ-топ-топ.    (</w:t>
      </w:r>
      <w:r>
        <w:rPr>
          <w:rStyle w:val="c1"/>
          <w:i/>
          <w:iCs/>
          <w:color w:val="000000"/>
        </w:rPr>
        <w:t>бег под музыку)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lastRenderedPageBreak/>
        <w:t>А теперь по камешкам прыг-скок, прыг-скок!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Мы пришли!!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</w:rPr>
        <w:t>(прыжки на двух ногах)</w:t>
      </w:r>
      <w:r>
        <w:rPr>
          <w:rStyle w:val="c2"/>
          <w:i/>
          <w:iCs/>
          <w:color w:val="000000"/>
          <w:sz w:val="28"/>
          <w:szCs w:val="28"/>
        </w:rPr>
        <w:t> 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 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2.Речевая игра:      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               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На полянке за кустом я увидела чей-то дом.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 доме мишка живет, он ребят к себе зовет.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 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Педагог:</w:t>
      </w:r>
      <w:r>
        <w:rPr>
          <w:rStyle w:val="c2"/>
          <w:i/>
          <w:iCs/>
          <w:color w:val="000000"/>
          <w:sz w:val="28"/>
          <w:szCs w:val="28"/>
        </w:rPr>
        <w:t xml:space="preserve">  Мы пришли в гости к мишке, его зовут Мишутка. Что нужно сделать при встрече? Поздороваться! Давайте поздороваемся с Мишуткой. Какой он мягкий, приятный на ощупь!!! Здравствуй, Мишутка, я  Валентина Николаевна! 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дети здороваются с медведем, произносят своё имя «Здравствуй, Мишутка, я – Настя» и т.д. ).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- Посмотрите, у медведя есть глазки? А у вас есть глазки? У медведя есть носик? А у вас, где носик? У  медведя есть ушки? А у вас где ушки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?(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и т.д.)        ( дети показывают части тела ).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Мишутка хочет играть, поиграем с ним?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 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3.Логоритмическая игра «Мишка».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Мишка косолапый по лесу идет.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Шишки собирает, песенки поет.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Шишка отскочила прямо мишке в лоб.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Мишка рассердился и ногою - топ!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(дети выполняют движения в соответствии с текстом).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 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Педагог: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 Мишутка столько много шишек набрал в корзинку, посмотрите! (нечаянно рассыпать шишки на ковер).  Ой! Шишки все рассыпались! Давайте соберем их, чтобы мишка не расстроился из-за этого. Берите шишки и кладите их в корзинку. Шишки твердые, колючие! Вот большая шишка, а вот маленькая!  (дети выполняют инструкцию и называют признак своей шишки: твердая, колючая, коричневая, большая, маленькая).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Смотрите, что у меня есть, это - помпоны. Похожи они на шишки? Потрогайте их, они мягкие, приятные.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 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4. Подвижная игра « Белочки и шишки».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На еловой веточке расшалились белочки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Стали прыгать и скакать, в мишку шишками кидать!!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(дети перекидываются мягкими помпонами).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 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Педагог:</w:t>
      </w:r>
      <w:r>
        <w:rPr>
          <w:rStyle w:val="c2"/>
          <w:i/>
          <w:iCs/>
          <w:color w:val="000000"/>
          <w:sz w:val="28"/>
          <w:szCs w:val="28"/>
        </w:rPr>
        <w:t> Белочки так напугали нашего мишку!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Давайте посадим его себе на ладошку и поиграем с ним.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 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5.Пальчиковая игра «</w:t>
      </w:r>
      <w:proofErr w:type="spellStart"/>
      <w:r>
        <w:rPr>
          <w:rStyle w:val="c2"/>
          <w:b/>
          <w:bCs/>
          <w:i/>
          <w:iCs/>
          <w:color w:val="000000"/>
          <w:sz w:val="28"/>
          <w:szCs w:val="28"/>
        </w:rPr>
        <w:t>Щекоталка</w:t>
      </w:r>
      <w:proofErr w:type="spellEnd"/>
      <w:r>
        <w:rPr>
          <w:rStyle w:val="c2"/>
          <w:b/>
          <w:bCs/>
          <w:i/>
          <w:iCs/>
          <w:color w:val="000000"/>
          <w:sz w:val="28"/>
          <w:szCs w:val="28"/>
        </w:rPr>
        <w:t>».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С медвежонком мы вдвоем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Погулять сейчас пойдем</w:t>
      </w:r>
      <w:proofErr w:type="gramStart"/>
      <w:r>
        <w:rPr>
          <w:rStyle w:val="c1"/>
          <w:i/>
          <w:iCs/>
          <w:color w:val="000000"/>
        </w:rPr>
        <w:t>.</w:t>
      </w:r>
      <w:proofErr w:type="gramEnd"/>
      <w:r>
        <w:rPr>
          <w:rStyle w:val="c1"/>
          <w:color w:val="000000"/>
        </w:rPr>
        <w:t> (</w:t>
      </w:r>
      <w:proofErr w:type="gramStart"/>
      <w:r>
        <w:rPr>
          <w:rStyle w:val="c1"/>
          <w:color w:val="000000"/>
        </w:rPr>
        <w:t>п</w:t>
      </w:r>
      <w:proofErr w:type="gramEnd"/>
      <w:r>
        <w:rPr>
          <w:rStyle w:val="c1"/>
          <w:color w:val="000000"/>
        </w:rPr>
        <w:t>еребираем указательным</w:t>
      </w:r>
      <w:r>
        <w:rPr>
          <w:rStyle w:val="c1"/>
          <w:i/>
          <w:iCs/>
          <w:color w:val="000000"/>
        </w:rPr>
        <w:t> </w:t>
      </w:r>
      <w:r>
        <w:rPr>
          <w:rStyle w:val="c1"/>
          <w:color w:val="000000"/>
        </w:rPr>
        <w:t>и</w:t>
      </w:r>
      <w:r>
        <w:rPr>
          <w:rStyle w:val="c1"/>
          <w:i/>
          <w:iCs/>
          <w:color w:val="000000"/>
        </w:rPr>
        <w:t> </w:t>
      </w:r>
      <w:r>
        <w:rPr>
          <w:rStyle w:val="c1"/>
          <w:color w:val="000000"/>
        </w:rPr>
        <w:t>средним пальцами по ладошке)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Мы побегаем немножко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lastRenderedPageBreak/>
        <w:t>И сердито топнем ножкой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.</w:t>
      </w:r>
      <w:proofErr w:type="gramEnd"/>
      <w:r>
        <w:rPr>
          <w:rStyle w:val="c1"/>
          <w:i/>
          <w:iCs/>
          <w:color w:val="000000"/>
        </w:rPr>
        <w:t> </w:t>
      </w:r>
      <w:r>
        <w:rPr>
          <w:rStyle w:val="c1"/>
          <w:color w:val="000000"/>
        </w:rPr>
        <w:t>   (</w:t>
      </w:r>
      <w:proofErr w:type="gramStart"/>
      <w:r>
        <w:rPr>
          <w:rStyle w:val="c1"/>
          <w:color w:val="000000"/>
        </w:rPr>
        <w:t>у</w:t>
      </w:r>
      <w:proofErr w:type="gramEnd"/>
      <w:r>
        <w:rPr>
          <w:rStyle w:val="c1"/>
          <w:color w:val="000000"/>
        </w:rPr>
        <w:t>даряем указательным по  ладошке)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А потом мы в лес пойдем – ягодок там наберем.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Раз, два три, четыре, пять-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будет мишка щекотать!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</w:rPr>
        <w:t>(загибаем пальчики под  счет)        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 проиграть на обеих ладошках).                                              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 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Педагог:</w:t>
      </w:r>
      <w:r>
        <w:rPr>
          <w:rStyle w:val="c2"/>
          <w:i/>
          <w:iCs/>
          <w:color w:val="000000"/>
          <w:sz w:val="28"/>
          <w:szCs w:val="28"/>
        </w:rPr>
        <w:t> Мишка наш проголодался. Чем можно накормить медведя в лесу? (ответы детей) Давайте  собирать ягоды для мишки? Идем!!!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 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6. Дидактическая игра «Половинки».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Дети собирают круги (ягоды) из двух половинок.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 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Педагог:</w:t>
      </w:r>
      <w:r>
        <w:rPr>
          <w:rStyle w:val="c2"/>
          <w:i/>
          <w:iCs/>
          <w:color w:val="000000"/>
          <w:sz w:val="28"/>
          <w:szCs w:val="28"/>
        </w:rPr>
        <w:t> Вот какие ягоды мы собрали для Мишутки!! Они вкусные, сладкие! Мишутка доволен!!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А сейчас давайте поиграем с Мишуткой в прятки. Я вас спрячу от мишки, а вы сидите тихо, чтобы мишка не нашел вас.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7. Подвижная игра «Прятки».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(Дети накрываются прозрачной тканью).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 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Медведь:  Я хожу, хожу, хожу. Деток я не нахожу.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                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Ну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куда же мне пойти, чтобы деток мне  найти.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                Что же это за гора? Да шевелится она!!!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i/>
          <w:iCs/>
          <w:color w:val="000000"/>
          <w:sz w:val="28"/>
          <w:szCs w:val="28"/>
        </w:rPr>
        <w:t>(подходит к детям, заглядывает, рычит.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Дети разбегаются на стулья).</w:t>
      </w:r>
      <w:proofErr w:type="gramEnd"/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 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Педагог:</w:t>
      </w:r>
      <w:r>
        <w:rPr>
          <w:rStyle w:val="c2"/>
          <w:i/>
          <w:iCs/>
          <w:color w:val="000000"/>
          <w:sz w:val="28"/>
          <w:szCs w:val="28"/>
        </w:rPr>
        <w:t> Посмотрите, Мишутка принес нам погремушки. Погремушки не простые, все забавные такие. То гремят, то молчат, деток слушать хотят.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 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8.Комплексная игра «</w:t>
      </w:r>
      <w:proofErr w:type="spellStart"/>
      <w:r>
        <w:rPr>
          <w:rStyle w:val="c2"/>
          <w:b/>
          <w:bCs/>
          <w:i/>
          <w:iCs/>
          <w:color w:val="000000"/>
          <w:sz w:val="28"/>
          <w:szCs w:val="28"/>
        </w:rPr>
        <w:t>Погремушечка</w:t>
      </w:r>
      <w:proofErr w:type="spellEnd"/>
      <w:r>
        <w:rPr>
          <w:rStyle w:val="c2"/>
          <w:b/>
          <w:bCs/>
          <w:i/>
          <w:iCs/>
          <w:color w:val="000000"/>
          <w:sz w:val="28"/>
          <w:szCs w:val="28"/>
        </w:rPr>
        <w:t>».             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(</w:t>
      </w:r>
      <w:r>
        <w:rPr>
          <w:rStyle w:val="c13"/>
          <w:color w:val="000000"/>
          <w:sz w:val="28"/>
          <w:szCs w:val="28"/>
        </w:rPr>
        <w:t>Дети выполняют движения в соответствии с текстом).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Погреми, погреми,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погремушечка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.                      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Погреми, погреми, моя душечка.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Помолчи, помолчи,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погремушечка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Помолчи, помолчи, моя душечка.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Звонче-звонче греми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погремушечка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Звонче-звонче греми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моя душечка.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Нет у нас, нет у нас  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погремушечки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Нет у нас, нет у нас моей душечки.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Вот она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вот она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погремушечка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Вот она, вот она моя душечка.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Помолчи, помолчи,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погремушечка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Помолчи, помолчи, моя душечка.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Попляши, попляши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погремушечка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Попляши, попляши моя душечка.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 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lastRenderedPageBreak/>
        <w:t>Педагог:</w:t>
      </w:r>
      <w:r>
        <w:rPr>
          <w:rStyle w:val="c2"/>
          <w:i/>
          <w:iCs/>
          <w:color w:val="000000"/>
          <w:sz w:val="28"/>
          <w:szCs w:val="28"/>
        </w:rPr>
        <w:t xml:space="preserve"> Какие музыкальные погремушки нам Мишутка принес! Понравились они вам? И мне понравились – 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звонкие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, разноцветные, красивые! Может, и мы сделаем для Мишутки подарок?  Подарим ему картину с рябиной, он повесит её у себя в домике и будет на неё любоваться!!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 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9. Изобразительная деятельность.  Лепка «Рябинка».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Дети скатывают из красного пластилина ягодки  и прижимают их к веточке рябины, заранее подготовленной в технике аппликация.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 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Педагог:  </w:t>
      </w:r>
      <w:r>
        <w:rPr>
          <w:rStyle w:val="c2"/>
          <w:i/>
          <w:iCs/>
          <w:color w:val="000000"/>
          <w:sz w:val="28"/>
          <w:szCs w:val="28"/>
        </w:rPr>
        <w:t>Какая картина у нас  красивая получились!!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-</w:t>
      </w:r>
      <w:r>
        <w:rPr>
          <w:rStyle w:val="c2"/>
          <w:i/>
          <w:iCs/>
          <w:color w:val="000000"/>
          <w:sz w:val="28"/>
          <w:szCs w:val="28"/>
        </w:rPr>
        <w:t> Мишутке так понравилось с вами играть! Он принес вам платочки. Платочки красивые. Какого они цвета? Миша принес много платочков. Я сейчас вам раздам их по одному. Вике один, Яне один, Насте один ……и мне один.  Миша хочет посмотреть, как вы умеете танцевать. Потанцуем для Мишутки?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 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10. Музыкальная игра «Танец с платочками».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Мы возьмем за уголочки наши красные платочки,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И поднимем высоко, и покружимся легко.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Наши красные платочки так похожи на цветочки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Да и детки наши тоже на цветочки все похожи.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 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Педагог: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Молодцы, ребята! Мишка так рад, что мы к нему в гости сегодня пришли. Ему очень понравилось как вы играли: и с шишками, и с помпонами, и в прятки, собирали ягоды, танцевали с платочками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с погремушками плясали, и картину какую красивую сделали. Вы – Молодцы!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Давайте погладим себя по головушке и скажем: « Я – Молодец»!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Мишке всё понравилось, и он решил вас угостить.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Сюрпризный момент: угощение.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- Давайте скажем мишке «Спасибо» и « До свидания».</w:t>
      </w:r>
    </w:p>
    <w:p w:rsidR="00BF6CA7" w:rsidRDefault="00BF6CA7" w:rsidP="00BF6C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 следующий раз пойдем снова в гости к мишке? Обязательно!!!</w:t>
      </w:r>
    </w:p>
    <w:p w:rsidR="000D6220" w:rsidRDefault="000D6220"/>
    <w:sectPr w:rsidR="000D6220" w:rsidSect="000D6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CA7"/>
    <w:rsid w:val="000D6220"/>
    <w:rsid w:val="00BF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F6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F6CA7"/>
  </w:style>
  <w:style w:type="character" w:customStyle="1" w:styleId="c1">
    <w:name w:val="c1"/>
    <w:basedOn w:val="a0"/>
    <w:rsid w:val="00BF6CA7"/>
  </w:style>
  <w:style w:type="character" w:customStyle="1" w:styleId="c5">
    <w:name w:val="c5"/>
    <w:basedOn w:val="a0"/>
    <w:rsid w:val="00BF6CA7"/>
  </w:style>
  <w:style w:type="character" w:customStyle="1" w:styleId="c3">
    <w:name w:val="c3"/>
    <w:basedOn w:val="a0"/>
    <w:rsid w:val="00BF6CA7"/>
  </w:style>
  <w:style w:type="paragraph" w:customStyle="1" w:styleId="c8">
    <w:name w:val="c8"/>
    <w:basedOn w:val="a"/>
    <w:rsid w:val="00BF6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F6CA7"/>
  </w:style>
  <w:style w:type="paragraph" w:customStyle="1" w:styleId="c0">
    <w:name w:val="c0"/>
    <w:basedOn w:val="a"/>
    <w:rsid w:val="00BF6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F6CA7"/>
  </w:style>
  <w:style w:type="character" w:customStyle="1" w:styleId="c6">
    <w:name w:val="c6"/>
    <w:basedOn w:val="a0"/>
    <w:rsid w:val="00BF6CA7"/>
  </w:style>
  <w:style w:type="character" w:customStyle="1" w:styleId="apple-converted-space">
    <w:name w:val="apple-converted-space"/>
    <w:basedOn w:val="a0"/>
    <w:rsid w:val="00BF6C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1018</Words>
  <Characters>5807</Characters>
  <Application>Microsoft Office Word</Application>
  <DocSecurity>0</DocSecurity>
  <Lines>48</Lines>
  <Paragraphs>13</Paragraphs>
  <ScaleCrop>false</ScaleCrop>
  <Company>Microsoft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2016-05-18T06:56:00Z</dcterms:created>
  <dcterms:modified xsi:type="dcterms:W3CDTF">2016-05-18T06:58:00Z</dcterms:modified>
</cp:coreProperties>
</file>