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AFC" w:rsidRDefault="00727AFC" w:rsidP="00727AFC">
      <w:pPr>
        <w:spacing w:after="0" w:line="240" w:lineRule="auto"/>
        <w:ind w:left="360"/>
        <w:rPr>
          <w:rFonts w:ascii="Times New Roman" w:eastAsia="Times New Roman" w:hAnsi="Times New Roman"/>
          <w:b/>
          <w:sz w:val="24"/>
          <w:szCs w:val="24"/>
          <w:lang w:eastAsia="ru-RU"/>
        </w:rPr>
      </w:pPr>
    </w:p>
    <w:p w:rsidR="00B8040D" w:rsidRPr="00387C20" w:rsidRDefault="009B5751" w:rsidP="00B8040D">
      <w:pPr>
        <w:spacing w:after="0" w:line="360" w:lineRule="auto"/>
        <w:jc w:val="center"/>
        <w:rPr>
          <w:rFonts w:ascii="Times New Roman" w:eastAsia="Times New Roman" w:hAnsi="Times New Roman"/>
          <w:b/>
          <w:sz w:val="28"/>
          <w:szCs w:val="28"/>
          <w:lang w:eastAsia="ru-RU"/>
        </w:rPr>
      </w:pPr>
      <w:r>
        <w:rPr>
          <w:rFonts w:ascii="Times New Roman" w:eastAsia="Times New Roman" w:hAnsi="Times New Roman"/>
          <w:b/>
          <w:sz w:val="32"/>
          <w:szCs w:val="32"/>
          <w:lang w:eastAsia="ru-RU"/>
        </w:rPr>
        <w:t>Методическая разработка по ФГОС: «</w:t>
      </w:r>
      <w:r w:rsidR="00B8040D" w:rsidRPr="00387C20">
        <w:rPr>
          <w:rFonts w:ascii="Times New Roman" w:eastAsia="Times New Roman" w:hAnsi="Times New Roman"/>
          <w:b/>
          <w:sz w:val="28"/>
          <w:szCs w:val="28"/>
          <w:lang w:eastAsia="ru-RU"/>
        </w:rPr>
        <w:t>Проектно-ориентированное обучение иностранному языку</w:t>
      </w:r>
    </w:p>
    <w:p w:rsidR="00B8040D" w:rsidRDefault="00B8040D" w:rsidP="00B8040D">
      <w:pPr>
        <w:spacing w:after="0" w:line="360" w:lineRule="auto"/>
        <w:jc w:val="center"/>
        <w:rPr>
          <w:rFonts w:ascii="Times New Roman" w:eastAsia="Times New Roman" w:hAnsi="Times New Roman"/>
          <w:b/>
          <w:sz w:val="28"/>
          <w:szCs w:val="28"/>
          <w:lang w:eastAsia="ru-RU"/>
        </w:rPr>
      </w:pPr>
      <w:r w:rsidRPr="00387C20">
        <w:rPr>
          <w:rFonts w:ascii="Times New Roman" w:eastAsia="Times New Roman" w:hAnsi="Times New Roman"/>
          <w:b/>
          <w:sz w:val="28"/>
          <w:szCs w:val="28"/>
          <w:lang w:eastAsia="ru-RU"/>
        </w:rPr>
        <w:t xml:space="preserve">в </w:t>
      </w:r>
      <w:r w:rsidR="009B5751">
        <w:rPr>
          <w:rFonts w:ascii="Times New Roman" w:eastAsia="Times New Roman" w:hAnsi="Times New Roman"/>
          <w:b/>
          <w:sz w:val="28"/>
          <w:szCs w:val="28"/>
          <w:lang w:eastAsia="ru-RU"/>
        </w:rPr>
        <w:t>старших классах общеобразовательной школы»</w:t>
      </w:r>
    </w:p>
    <w:p w:rsidR="00D50131" w:rsidRPr="00D50131" w:rsidRDefault="00D50131" w:rsidP="00B8040D">
      <w:pPr>
        <w:spacing w:after="0" w:line="360" w:lineRule="auto"/>
        <w:jc w:val="center"/>
        <w:rPr>
          <w:rFonts w:ascii="Times New Roman" w:eastAsia="Times New Roman" w:hAnsi="Times New Roman"/>
          <w:b/>
          <w:sz w:val="24"/>
          <w:szCs w:val="24"/>
          <w:lang w:eastAsia="ru-RU"/>
        </w:rPr>
      </w:pPr>
    </w:p>
    <w:p w:rsidR="00D50131" w:rsidRPr="00D50131" w:rsidRDefault="00D50131" w:rsidP="00B8040D">
      <w:pPr>
        <w:spacing w:after="0" w:line="360" w:lineRule="auto"/>
        <w:jc w:val="center"/>
        <w:rPr>
          <w:rFonts w:ascii="Times New Roman" w:eastAsia="Times New Roman" w:hAnsi="Times New Roman"/>
          <w:sz w:val="24"/>
          <w:szCs w:val="24"/>
          <w:lang w:eastAsia="ru-RU"/>
        </w:rPr>
      </w:pPr>
      <w:r w:rsidRPr="00D50131">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r w:rsidRPr="00D50131">
        <w:rPr>
          <w:rFonts w:ascii="Times New Roman" w:eastAsia="Times New Roman" w:hAnsi="Times New Roman"/>
          <w:b/>
          <w:sz w:val="24"/>
          <w:szCs w:val="24"/>
          <w:lang w:eastAsia="ru-RU"/>
        </w:rPr>
        <w:t xml:space="preserve"> Выполнил: </w:t>
      </w:r>
      <w:r w:rsidRPr="00D50131">
        <w:rPr>
          <w:rFonts w:ascii="Times New Roman" w:eastAsia="Times New Roman" w:hAnsi="Times New Roman"/>
          <w:sz w:val="24"/>
          <w:szCs w:val="24"/>
          <w:lang w:eastAsia="ru-RU"/>
        </w:rPr>
        <w:t>учитель иностранного языка</w:t>
      </w:r>
    </w:p>
    <w:p w:rsidR="00D50131" w:rsidRPr="00D50131" w:rsidRDefault="00D50131" w:rsidP="00B8040D">
      <w:pPr>
        <w:spacing w:after="0" w:line="360" w:lineRule="auto"/>
        <w:jc w:val="center"/>
        <w:rPr>
          <w:rFonts w:ascii="Times New Roman" w:eastAsia="Times New Roman" w:hAnsi="Times New Roman"/>
          <w:sz w:val="24"/>
          <w:szCs w:val="24"/>
          <w:lang w:eastAsia="ru-RU"/>
        </w:rPr>
      </w:pPr>
      <w:r w:rsidRPr="00D5013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D5013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D50131">
        <w:rPr>
          <w:rFonts w:ascii="Times New Roman" w:eastAsia="Times New Roman" w:hAnsi="Times New Roman"/>
          <w:sz w:val="24"/>
          <w:szCs w:val="24"/>
          <w:lang w:eastAsia="ru-RU"/>
        </w:rPr>
        <w:t>Немцова Ольга Игоревна</w:t>
      </w:r>
    </w:p>
    <w:p w:rsidR="00B8040D" w:rsidRPr="00721942" w:rsidRDefault="00B8040D" w:rsidP="00B8040D">
      <w:pPr>
        <w:spacing w:after="0" w:line="360" w:lineRule="auto"/>
        <w:ind w:firstLine="540"/>
        <w:jc w:val="center"/>
        <w:rPr>
          <w:rFonts w:ascii="Times New Roman" w:eastAsia="Times New Roman" w:hAnsi="Times New Roman"/>
          <w:sz w:val="24"/>
          <w:szCs w:val="24"/>
          <w:lang w:eastAsia="ru-RU"/>
        </w:rPr>
      </w:pPr>
    </w:p>
    <w:p w:rsidR="00B8040D" w:rsidRPr="00721942" w:rsidRDefault="00B8040D" w:rsidP="00B8040D">
      <w:pPr>
        <w:spacing w:after="0" w:line="240" w:lineRule="auto"/>
        <w:ind w:firstLine="540"/>
        <w:jc w:val="both"/>
        <w:rPr>
          <w:rFonts w:ascii="Times New Roman" w:eastAsia="Times New Roman" w:hAnsi="Times New Roman"/>
          <w:b/>
          <w:sz w:val="24"/>
          <w:szCs w:val="24"/>
          <w:lang w:eastAsia="ru-RU"/>
        </w:rPr>
      </w:pPr>
      <w:r w:rsidRPr="00721942">
        <w:rPr>
          <w:rFonts w:ascii="Times New Roman" w:eastAsia="Times New Roman" w:hAnsi="Times New Roman"/>
          <w:b/>
          <w:sz w:val="24"/>
          <w:szCs w:val="24"/>
          <w:lang w:eastAsia="ru-RU"/>
        </w:rPr>
        <w:t>1. Введение в тему. Определение термина «метод проектов»,  «проект». Цели введения в практику преподавания ИЯ метода проектов. Основополагающие аспекты.</w:t>
      </w:r>
    </w:p>
    <w:p w:rsidR="00B8040D" w:rsidRPr="00721942" w:rsidRDefault="00B8040D" w:rsidP="00B8040D">
      <w:pPr>
        <w:spacing w:after="0" w:line="240" w:lineRule="auto"/>
        <w:ind w:firstLine="540"/>
        <w:jc w:val="both"/>
        <w:rPr>
          <w:rFonts w:ascii="Times New Roman" w:eastAsia="Times New Roman" w:hAnsi="Times New Roman"/>
          <w:b/>
          <w:sz w:val="24"/>
          <w:szCs w:val="24"/>
          <w:lang w:eastAsia="ru-RU"/>
        </w:rPr>
      </w:pPr>
    </w:p>
    <w:p w:rsidR="00B8040D" w:rsidRPr="00721942" w:rsidRDefault="00B8040D" w:rsidP="00B8040D">
      <w:pPr>
        <w:spacing w:after="0" w:line="240" w:lineRule="auto"/>
        <w:ind w:firstLine="540"/>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В последние годы для реформирования системы образования предлагается большое разнообразие инноваций. Инновационный поиск непременно отталкивается от запросов современного общества. Сегодня в центре внимания педагогов-практиков находится обучение в сотрудничестве, исследовательская деятельность учащихся и метод проектов. В основе этой деятельности лежит приобретение личностного и профессионального опыта в процессе обучения нестандартными средствами, развитие познавательных творческих навыков учащихся, выработка у них стремления и умения самостоятельно добывать и использовать новые знания, развитие критического мышления.</w:t>
      </w:r>
    </w:p>
    <w:p w:rsidR="00B8040D" w:rsidRPr="00721942" w:rsidRDefault="00B8040D" w:rsidP="00B8040D">
      <w:pPr>
        <w:spacing w:after="0" w:line="240" w:lineRule="auto"/>
        <w:ind w:firstLine="540"/>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 xml:space="preserve">Большие возможности в этом плане открывает проектная деятельность учащихся, направленная на становление личности учащегося через активные способы действия. </w:t>
      </w:r>
    </w:p>
    <w:p w:rsidR="00B8040D" w:rsidRPr="00721942" w:rsidRDefault="00B8040D" w:rsidP="00B8040D">
      <w:pPr>
        <w:spacing w:after="0" w:line="240" w:lineRule="auto"/>
        <w:ind w:firstLine="706"/>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 xml:space="preserve">Метод проектов предполагает определенную совокупность учебно-познавательных приемов, которые позволяют решить ту или иную проблему в результате самостоятельных действий учащихся с обязательной презентацией </w:t>
      </w:r>
      <w:r w:rsidR="009B5751">
        <w:rPr>
          <w:rFonts w:ascii="Times New Roman" w:eastAsia="Times New Roman" w:hAnsi="Times New Roman"/>
          <w:sz w:val="24"/>
          <w:szCs w:val="24"/>
          <w:lang w:eastAsia="ru-RU"/>
        </w:rPr>
        <w:t xml:space="preserve">этих. </w:t>
      </w:r>
      <w:r w:rsidRPr="00721942">
        <w:rPr>
          <w:rFonts w:ascii="Times New Roman" w:eastAsia="Times New Roman" w:hAnsi="Times New Roman"/>
          <w:sz w:val="24"/>
          <w:szCs w:val="24"/>
          <w:lang w:eastAsia="ru-RU"/>
        </w:rPr>
        <w:t>Проектная работа и обучение в сотрудничестве находят все большее распространение в системах образования разных стран мира, что обусловлено следующими причинами:</w:t>
      </w:r>
    </w:p>
    <w:p w:rsidR="00B8040D" w:rsidRPr="00721942" w:rsidRDefault="00B8040D" w:rsidP="00B8040D">
      <w:pPr>
        <w:numPr>
          <w:ilvl w:val="0"/>
          <w:numId w:val="7"/>
        </w:numPr>
        <w:spacing w:after="0" w:line="240" w:lineRule="auto"/>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необходимостью не столько передавать учащимся сумму тех или иных знаний, сколько научить приобретать эти знания самостоятельно, уметь пользоваться приобретенными знаниями для решения новых  познавательных и практических задач;</w:t>
      </w:r>
    </w:p>
    <w:p w:rsidR="00B8040D" w:rsidRPr="00721942" w:rsidRDefault="00B8040D" w:rsidP="00B8040D">
      <w:pPr>
        <w:numPr>
          <w:ilvl w:val="0"/>
          <w:numId w:val="7"/>
        </w:numPr>
        <w:spacing w:after="0" w:line="240" w:lineRule="auto"/>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актуальностью приобретения коммуникативных навыков и умений, то есть умений работать в разнообразных группах, исполняя различные социальные роли (лидера, исполнителя, посредника);</w:t>
      </w:r>
    </w:p>
    <w:p w:rsidR="00B8040D" w:rsidRPr="00721942" w:rsidRDefault="00B8040D" w:rsidP="00B8040D">
      <w:pPr>
        <w:numPr>
          <w:ilvl w:val="0"/>
          <w:numId w:val="7"/>
        </w:numPr>
        <w:spacing w:after="0" w:line="240" w:lineRule="auto"/>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актуальностью широких человеческих контактов, знакомства с разными культурами, разными точками зрения на одну проблему;</w:t>
      </w:r>
    </w:p>
    <w:p w:rsidR="00B8040D" w:rsidRPr="00721942" w:rsidRDefault="00B8040D" w:rsidP="00B8040D">
      <w:pPr>
        <w:numPr>
          <w:ilvl w:val="0"/>
          <w:numId w:val="7"/>
        </w:numPr>
        <w:spacing w:after="0" w:line="240" w:lineRule="auto"/>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значимостью для развития человека умения пользоваться исследовательскими методами: собирать необходимую информацию, факты, уметь их анализировать с разных точек зрения, выдвигать гипотезы, делать выводы и заключения.</w:t>
      </w:r>
    </w:p>
    <w:p w:rsidR="00B8040D" w:rsidRPr="00721942" w:rsidRDefault="00B8040D" w:rsidP="00B8040D">
      <w:pPr>
        <w:tabs>
          <w:tab w:val="left" w:pos="9638"/>
        </w:tabs>
        <w:spacing w:after="0" w:line="240" w:lineRule="auto"/>
        <w:ind w:firstLine="540"/>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Проект как метод обучения представляет собой реально существующую проблемную ситуацию, выбранную самими учащимися потому, что им интересно найти пути ее решения (полного или частичного). Тематика проектов определяется практической значимостью, а также доступностью их выполнения.</w:t>
      </w:r>
    </w:p>
    <w:p w:rsidR="00B8040D" w:rsidRPr="00721942" w:rsidRDefault="00B8040D" w:rsidP="00B8040D">
      <w:pPr>
        <w:spacing w:after="0" w:line="240" w:lineRule="auto"/>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Поставленная проблема должна быть привлекательна по формулировке и должна стимулировать повышение мотивации к проектной деятельности.</w:t>
      </w:r>
    </w:p>
    <w:p w:rsidR="00B8040D" w:rsidRPr="00721942" w:rsidRDefault="00B8040D" w:rsidP="00B8040D">
      <w:pPr>
        <w:spacing w:after="0" w:line="240" w:lineRule="auto"/>
        <w:ind w:firstLine="360"/>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 xml:space="preserve">К основным признакам проектного метода (на основе исследований Евангелии </w:t>
      </w:r>
      <w:proofErr w:type="spellStart"/>
      <w:r w:rsidRPr="00721942">
        <w:rPr>
          <w:rFonts w:ascii="Times New Roman" w:eastAsia="Times New Roman" w:hAnsi="Times New Roman"/>
          <w:sz w:val="24"/>
          <w:szCs w:val="24"/>
          <w:lang w:eastAsia="ru-RU"/>
        </w:rPr>
        <w:t>Карагианнакис</w:t>
      </w:r>
      <w:proofErr w:type="spellEnd"/>
      <w:r>
        <w:rPr>
          <w:rFonts w:ascii="Times New Roman" w:eastAsia="Times New Roman" w:hAnsi="Times New Roman"/>
          <w:sz w:val="24"/>
          <w:szCs w:val="24"/>
          <w:lang w:eastAsia="ru-RU"/>
        </w:rPr>
        <w:t>/</w:t>
      </w:r>
      <w:r>
        <w:rPr>
          <w:rFonts w:ascii="Times New Roman" w:eastAsia="Times New Roman" w:hAnsi="Times New Roman"/>
          <w:sz w:val="24"/>
          <w:szCs w:val="24"/>
          <w:lang w:val="de-DE" w:eastAsia="ru-RU"/>
        </w:rPr>
        <w:t>GI</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de-DE" w:eastAsia="ru-RU"/>
        </w:rPr>
        <w:t>Berlin</w:t>
      </w:r>
      <w:r w:rsidRPr="00721942">
        <w:rPr>
          <w:rFonts w:ascii="Times New Roman" w:eastAsia="Times New Roman" w:hAnsi="Times New Roman"/>
          <w:sz w:val="24"/>
          <w:szCs w:val="24"/>
          <w:lang w:eastAsia="ru-RU"/>
        </w:rPr>
        <w:t>) относятся</w:t>
      </w:r>
      <w:r w:rsidR="009B5751">
        <w:rPr>
          <w:rFonts w:ascii="Times New Roman" w:eastAsia="Times New Roman" w:hAnsi="Times New Roman"/>
          <w:sz w:val="24"/>
          <w:szCs w:val="24"/>
          <w:lang w:eastAsia="ru-RU"/>
        </w:rPr>
        <w:t>:</w:t>
      </w:r>
    </w:p>
    <w:p w:rsidR="00B8040D" w:rsidRPr="00721942" w:rsidRDefault="00B8040D" w:rsidP="00B8040D">
      <w:pPr>
        <w:numPr>
          <w:ilvl w:val="0"/>
          <w:numId w:val="9"/>
        </w:numPr>
        <w:spacing w:after="0" w:line="240" w:lineRule="auto"/>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lastRenderedPageBreak/>
        <w:t>Соотнесенность с практикой, реальностью</w:t>
      </w:r>
    </w:p>
    <w:p w:rsidR="00B8040D" w:rsidRPr="00721942" w:rsidRDefault="00B8040D" w:rsidP="00B8040D">
      <w:pPr>
        <w:numPr>
          <w:ilvl w:val="0"/>
          <w:numId w:val="9"/>
        </w:numPr>
        <w:spacing w:after="0" w:line="240" w:lineRule="auto"/>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Ориентация на интересы участников (преподаватель и студенты)</w:t>
      </w:r>
    </w:p>
    <w:p w:rsidR="00B8040D" w:rsidRPr="00721942" w:rsidRDefault="00B8040D" w:rsidP="00B8040D">
      <w:pPr>
        <w:numPr>
          <w:ilvl w:val="0"/>
          <w:numId w:val="9"/>
        </w:numPr>
        <w:spacing w:after="0" w:line="240" w:lineRule="auto"/>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Общественно-практическая значимость</w:t>
      </w:r>
    </w:p>
    <w:p w:rsidR="00B8040D" w:rsidRPr="00721942" w:rsidRDefault="00B8040D" w:rsidP="00B8040D">
      <w:pPr>
        <w:numPr>
          <w:ilvl w:val="0"/>
          <w:numId w:val="9"/>
        </w:numPr>
        <w:spacing w:after="0" w:line="240" w:lineRule="auto"/>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Самостоятельная организация собственной АУПД и ответственность за результат своей деятельности</w:t>
      </w:r>
    </w:p>
    <w:p w:rsidR="00B8040D" w:rsidRPr="00721942" w:rsidRDefault="00B8040D" w:rsidP="00B8040D">
      <w:pPr>
        <w:numPr>
          <w:ilvl w:val="0"/>
          <w:numId w:val="9"/>
        </w:numPr>
        <w:spacing w:after="0" w:line="240" w:lineRule="auto"/>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Целенаправленное планирование проекта</w:t>
      </w:r>
    </w:p>
    <w:p w:rsidR="00B8040D" w:rsidRPr="00721942" w:rsidRDefault="00B8040D" w:rsidP="00B8040D">
      <w:pPr>
        <w:numPr>
          <w:ilvl w:val="0"/>
          <w:numId w:val="9"/>
        </w:numPr>
        <w:spacing w:after="0" w:line="240" w:lineRule="auto"/>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Ориентация на результат (конкретный продукт)</w:t>
      </w:r>
    </w:p>
    <w:p w:rsidR="00B8040D" w:rsidRPr="00721942" w:rsidRDefault="00B8040D" w:rsidP="00B8040D">
      <w:pPr>
        <w:numPr>
          <w:ilvl w:val="0"/>
          <w:numId w:val="9"/>
        </w:numPr>
        <w:spacing w:after="0" w:line="240" w:lineRule="auto"/>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Многоканальность обучения (все анализаторы)</w:t>
      </w:r>
    </w:p>
    <w:p w:rsidR="00B8040D" w:rsidRPr="00721942" w:rsidRDefault="00B8040D" w:rsidP="00B8040D">
      <w:pPr>
        <w:numPr>
          <w:ilvl w:val="0"/>
          <w:numId w:val="9"/>
        </w:numPr>
        <w:spacing w:after="0" w:line="240" w:lineRule="auto"/>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Развитие социальной компетенции</w:t>
      </w:r>
    </w:p>
    <w:p w:rsidR="00B8040D" w:rsidRPr="00721942" w:rsidRDefault="00B8040D" w:rsidP="00B8040D">
      <w:pPr>
        <w:numPr>
          <w:ilvl w:val="0"/>
          <w:numId w:val="9"/>
        </w:numPr>
        <w:spacing w:after="0" w:line="240" w:lineRule="auto"/>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Распределение поручений</w:t>
      </w:r>
    </w:p>
    <w:p w:rsidR="00B8040D" w:rsidRPr="00721942" w:rsidRDefault="00B8040D" w:rsidP="00B8040D">
      <w:pPr>
        <w:numPr>
          <w:ilvl w:val="0"/>
          <w:numId w:val="9"/>
        </w:numPr>
        <w:spacing w:after="0" w:line="240" w:lineRule="auto"/>
        <w:jc w:val="both"/>
        <w:rPr>
          <w:rFonts w:ascii="Times New Roman" w:eastAsia="Times New Roman" w:hAnsi="Times New Roman"/>
          <w:sz w:val="24"/>
          <w:szCs w:val="24"/>
          <w:lang w:eastAsia="ru-RU"/>
        </w:rPr>
      </w:pPr>
      <w:proofErr w:type="spellStart"/>
      <w:r w:rsidRPr="00721942">
        <w:rPr>
          <w:rFonts w:ascii="Times New Roman" w:eastAsia="Times New Roman" w:hAnsi="Times New Roman"/>
          <w:sz w:val="24"/>
          <w:szCs w:val="24"/>
          <w:lang w:eastAsia="ru-RU"/>
        </w:rPr>
        <w:t>Междисциплинарность</w:t>
      </w:r>
      <w:proofErr w:type="spellEnd"/>
    </w:p>
    <w:p w:rsidR="00B8040D" w:rsidRPr="00721942" w:rsidRDefault="00B8040D" w:rsidP="00B8040D">
      <w:pPr>
        <w:spacing w:after="0" w:line="240" w:lineRule="auto"/>
        <w:ind w:firstLine="540"/>
        <w:jc w:val="both"/>
        <w:rPr>
          <w:rFonts w:ascii="Times New Roman" w:eastAsia="Times New Roman" w:hAnsi="Times New Roman"/>
          <w:sz w:val="24"/>
          <w:szCs w:val="24"/>
          <w:lang w:eastAsia="ru-RU"/>
        </w:rPr>
      </w:pPr>
      <w:proofErr w:type="spellStart"/>
      <w:r w:rsidRPr="00721942">
        <w:rPr>
          <w:rFonts w:ascii="Times New Roman" w:eastAsia="Times New Roman" w:hAnsi="Times New Roman"/>
          <w:sz w:val="24"/>
          <w:szCs w:val="24"/>
          <w:lang w:eastAsia="ru-RU"/>
        </w:rPr>
        <w:t>Матяш</w:t>
      </w:r>
      <w:proofErr w:type="spellEnd"/>
      <w:r w:rsidRPr="00721942">
        <w:rPr>
          <w:rFonts w:ascii="Times New Roman" w:eastAsia="Times New Roman" w:hAnsi="Times New Roman"/>
          <w:sz w:val="24"/>
          <w:szCs w:val="24"/>
          <w:lang w:eastAsia="ru-RU"/>
        </w:rPr>
        <w:t xml:space="preserve"> Н.В. в своей статье «Проектный метод обучения в системе технологического образования»  выделяет следующие характерные особенности проектного метода обучения: </w:t>
      </w:r>
    </w:p>
    <w:p w:rsidR="00B8040D" w:rsidRPr="00721942" w:rsidRDefault="00B8040D" w:rsidP="00B8040D">
      <w:pPr>
        <w:numPr>
          <w:ilvl w:val="0"/>
          <w:numId w:val="8"/>
        </w:numPr>
        <w:tabs>
          <w:tab w:val="left" w:pos="567"/>
        </w:tabs>
        <w:spacing w:after="0" w:line="240" w:lineRule="auto"/>
        <w:ind w:left="567" w:hanging="141"/>
        <w:jc w:val="both"/>
        <w:rPr>
          <w:rFonts w:ascii="Times New Roman" w:eastAsia="Times New Roman" w:hAnsi="Times New Roman"/>
          <w:sz w:val="24"/>
          <w:szCs w:val="24"/>
          <w:lang w:eastAsia="ru-RU"/>
        </w:rPr>
      </w:pPr>
      <w:proofErr w:type="spellStart"/>
      <w:r w:rsidRPr="00721942">
        <w:rPr>
          <w:rFonts w:ascii="Times New Roman" w:eastAsia="Times New Roman" w:hAnsi="Times New Roman"/>
          <w:sz w:val="24"/>
          <w:szCs w:val="24"/>
          <w:lang w:eastAsia="ru-RU"/>
        </w:rPr>
        <w:t>Интегративность</w:t>
      </w:r>
      <w:proofErr w:type="spellEnd"/>
      <w:r w:rsidRPr="00721942">
        <w:rPr>
          <w:rFonts w:ascii="Times New Roman" w:eastAsia="Times New Roman" w:hAnsi="Times New Roman"/>
          <w:sz w:val="24"/>
          <w:szCs w:val="24"/>
          <w:lang w:eastAsia="ru-RU"/>
        </w:rPr>
        <w:t xml:space="preserve"> – означает оптимальный синтез сложившихся концепций усвоения знаний и теорий обучения.</w:t>
      </w:r>
    </w:p>
    <w:p w:rsidR="00B8040D" w:rsidRPr="00721942" w:rsidRDefault="00B8040D" w:rsidP="00B8040D">
      <w:pPr>
        <w:numPr>
          <w:ilvl w:val="0"/>
          <w:numId w:val="8"/>
        </w:numPr>
        <w:tabs>
          <w:tab w:val="left" w:pos="567"/>
        </w:tabs>
        <w:spacing w:after="0" w:line="240" w:lineRule="auto"/>
        <w:ind w:left="567" w:hanging="141"/>
        <w:jc w:val="both"/>
        <w:rPr>
          <w:rFonts w:ascii="Times New Roman" w:eastAsia="Times New Roman" w:hAnsi="Times New Roman"/>
          <w:sz w:val="24"/>
          <w:szCs w:val="24"/>
          <w:lang w:eastAsia="ru-RU"/>
        </w:rPr>
      </w:pPr>
      <w:proofErr w:type="spellStart"/>
      <w:r w:rsidRPr="00721942">
        <w:rPr>
          <w:rFonts w:ascii="Times New Roman" w:eastAsia="Times New Roman" w:hAnsi="Times New Roman"/>
          <w:sz w:val="24"/>
          <w:szCs w:val="24"/>
          <w:lang w:eastAsia="ru-RU"/>
        </w:rPr>
        <w:t>Проблемность</w:t>
      </w:r>
      <w:proofErr w:type="spellEnd"/>
      <w:r w:rsidRPr="00721942">
        <w:rPr>
          <w:rFonts w:ascii="Times New Roman" w:eastAsia="Times New Roman" w:hAnsi="Times New Roman"/>
          <w:sz w:val="24"/>
          <w:szCs w:val="24"/>
          <w:lang w:eastAsia="ru-RU"/>
        </w:rPr>
        <w:t xml:space="preserve"> – в основе проекта лежит решение проблемы, неслучайно проектирование сначала называлось методом проблем или методом целевого акта.</w:t>
      </w:r>
    </w:p>
    <w:p w:rsidR="00B8040D" w:rsidRPr="00721942" w:rsidRDefault="00B8040D" w:rsidP="00B8040D">
      <w:pPr>
        <w:numPr>
          <w:ilvl w:val="0"/>
          <w:numId w:val="8"/>
        </w:numPr>
        <w:tabs>
          <w:tab w:val="left" w:pos="567"/>
        </w:tabs>
        <w:spacing w:after="0" w:line="240" w:lineRule="auto"/>
        <w:ind w:left="567" w:hanging="141"/>
        <w:jc w:val="both"/>
        <w:rPr>
          <w:rFonts w:ascii="Times New Roman" w:eastAsia="Times New Roman" w:hAnsi="Times New Roman"/>
          <w:sz w:val="24"/>
          <w:szCs w:val="24"/>
          <w:lang w:eastAsia="ru-RU"/>
        </w:rPr>
      </w:pPr>
      <w:proofErr w:type="spellStart"/>
      <w:r w:rsidRPr="00721942">
        <w:rPr>
          <w:rFonts w:ascii="Times New Roman" w:eastAsia="Times New Roman" w:hAnsi="Times New Roman"/>
          <w:sz w:val="24"/>
          <w:szCs w:val="24"/>
          <w:lang w:eastAsia="ru-RU"/>
        </w:rPr>
        <w:t>Контекстность</w:t>
      </w:r>
      <w:proofErr w:type="spellEnd"/>
      <w:r w:rsidRPr="00721942">
        <w:rPr>
          <w:rFonts w:ascii="Times New Roman" w:eastAsia="Times New Roman" w:hAnsi="Times New Roman"/>
          <w:sz w:val="24"/>
          <w:szCs w:val="24"/>
          <w:lang w:eastAsia="ru-RU"/>
        </w:rPr>
        <w:t xml:space="preserve"> – проектное обучение во многом основано на контекстном подходе. С педагогической точки зрения контекстное обучение позволяет осуществлять переход к единству </w:t>
      </w:r>
      <w:proofErr w:type="spellStart"/>
      <w:r w:rsidRPr="00721942">
        <w:rPr>
          <w:rFonts w:ascii="Times New Roman" w:eastAsia="Times New Roman" w:hAnsi="Times New Roman"/>
          <w:sz w:val="24"/>
          <w:szCs w:val="24"/>
          <w:lang w:eastAsia="ru-RU"/>
        </w:rPr>
        <w:t>опредмечивания</w:t>
      </w:r>
      <w:proofErr w:type="spellEnd"/>
      <w:r w:rsidRPr="00721942">
        <w:rPr>
          <w:rFonts w:ascii="Times New Roman" w:eastAsia="Times New Roman" w:hAnsi="Times New Roman"/>
          <w:sz w:val="24"/>
          <w:szCs w:val="24"/>
          <w:lang w:eastAsia="ru-RU"/>
        </w:rPr>
        <w:t xml:space="preserve"> и </w:t>
      </w:r>
      <w:proofErr w:type="spellStart"/>
      <w:r w:rsidRPr="00721942">
        <w:rPr>
          <w:rFonts w:ascii="Times New Roman" w:eastAsia="Times New Roman" w:hAnsi="Times New Roman"/>
          <w:sz w:val="24"/>
          <w:szCs w:val="24"/>
          <w:lang w:eastAsia="ru-RU"/>
        </w:rPr>
        <w:t>распредмечивания</w:t>
      </w:r>
      <w:proofErr w:type="spellEnd"/>
      <w:r w:rsidRPr="00721942">
        <w:rPr>
          <w:rFonts w:ascii="Times New Roman" w:eastAsia="Times New Roman" w:hAnsi="Times New Roman"/>
          <w:sz w:val="24"/>
          <w:szCs w:val="24"/>
          <w:lang w:eastAsia="ru-RU"/>
        </w:rPr>
        <w:t xml:space="preserve"> знаний. Определение проблемной ситуации и темы проектной деятельности, формулировка цели, изучение рыночного спроса, выбор материалов, оборудования, построение технологического процесса, воплощение идеи и ее коррекция, оценка результатов деятельности и защита проекта – все эти процессы и этапы основаны на контекстном подходе и логически взаимосвязаны.</w:t>
      </w:r>
    </w:p>
    <w:p w:rsidR="00B9642B" w:rsidRPr="00721942" w:rsidRDefault="00B9642B" w:rsidP="00B9642B">
      <w:pPr>
        <w:tabs>
          <w:tab w:val="left" w:pos="9638"/>
        </w:tabs>
        <w:suppressAutoHyphens/>
        <w:spacing w:after="0" w:line="240" w:lineRule="auto"/>
        <w:ind w:firstLine="540"/>
        <w:jc w:val="both"/>
        <w:rPr>
          <w:rFonts w:ascii="Times New Roman" w:eastAsia="Times New Roman" w:hAnsi="Times New Roman"/>
          <w:sz w:val="24"/>
          <w:szCs w:val="24"/>
          <w:lang w:eastAsia="ar-SA"/>
        </w:rPr>
      </w:pPr>
      <w:r w:rsidRPr="00721942">
        <w:rPr>
          <w:rFonts w:ascii="Times New Roman" w:eastAsia="Times New Roman" w:hAnsi="Times New Roman"/>
          <w:sz w:val="24"/>
          <w:szCs w:val="24"/>
          <w:lang w:eastAsia="ar-SA"/>
        </w:rPr>
        <w:t>Проект является гибкой моделью организации учебного процесса, ориентированной на самореализацию личности учащегося путем развития его интеллектуальных и физических возможностей, волевых качеств и творческих способностей в процессе создания под контролем преподавателя новых товаров и услуг, обладающих субъективной или объективной новизной и имеющих практическую значимость</w:t>
      </w:r>
      <w:r w:rsidR="009B5751">
        <w:rPr>
          <w:rFonts w:ascii="Times New Roman" w:eastAsia="Times New Roman" w:hAnsi="Times New Roman"/>
          <w:sz w:val="24"/>
          <w:szCs w:val="24"/>
          <w:lang w:eastAsia="ar-SA"/>
        </w:rPr>
        <w:t>.</w:t>
      </w:r>
    </w:p>
    <w:p w:rsidR="00B9642B" w:rsidRPr="00721942" w:rsidRDefault="00B9642B" w:rsidP="00B9642B">
      <w:pPr>
        <w:spacing w:after="0" w:line="240" w:lineRule="auto"/>
        <w:ind w:firstLine="540"/>
        <w:jc w:val="both"/>
        <w:rPr>
          <w:rFonts w:ascii="Times New Roman" w:eastAsia="Times New Roman" w:hAnsi="Times New Roman"/>
          <w:sz w:val="24"/>
          <w:szCs w:val="24"/>
          <w:lang w:eastAsia="ru-RU"/>
        </w:rPr>
      </w:pPr>
      <w:r w:rsidRPr="00721942">
        <w:rPr>
          <w:rFonts w:ascii="Times New Roman" w:eastAsia="Times New Roman" w:hAnsi="Times New Roman"/>
          <w:b/>
          <w:sz w:val="24"/>
          <w:szCs w:val="24"/>
          <w:lang w:eastAsia="ru-RU"/>
        </w:rPr>
        <w:t xml:space="preserve">Проект </w:t>
      </w:r>
      <w:r w:rsidRPr="00721942">
        <w:rPr>
          <w:rFonts w:ascii="Times New Roman" w:eastAsia="Times New Roman" w:hAnsi="Times New Roman"/>
          <w:sz w:val="24"/>
          <w:szCs w:val="24"/>
          <w:lang w:eastAsia="ru-RU"/>
        </w:rPr>
        <w:t xml:space="preserve">с точки зрения специфики </w:t>
      </w:r>
      <w:r w:rsidRPr="00721942">
        <w:rPr>
          <w:rFonts w:ascii="Times New Roman" w:eastAsia="Times New Roman" w:hAnsi="Times New Roman"/>
          <w:b/>
          <w:sz w:val="24"/>
          <w:szCs w:val="24"/>
          <w:lang w:eastAsia="ru-RU"/>
        </w:rPr>
        <w:t>ОИЯ</w:t>
      </w:r>
      <w:r w:rsidRPr="00721942">
        <w:rPr>
          <w:rFonts w:ascii="Times New Roman" w:eastAsia="Times New Roman" w:hAnsi="Times New Roman"/>
          <w:sz w:val="24"/>
          <w:szCs w:val="24"/>
          <w:lang w:eastAsia="ru-RU"/>
        </w:rPr>
        <w:t xml:space="preserve"> – это специально организованный </w:t>
      </w:r>
      <w:r w:rsidR="009B5751">
        <w:rPr>
          <w:rFonts w:ascii="Times New Roman" w:eastAsia="Times New Roman" w:hAnsi="Times New Roman"/>
          <w:sz w:val="24"/>
          <w:szCs w:val="24"/>
          <w:lang w:eastAsia="ru-RU"/>
        </w:rPr>
        <w:t>учителем</w:t>
      </w:r>
      <w:r w:rsidRPr="00721942">
        <w:rPr>
          <w:rFonts w:ascii="Times New Roman" w:eastAsia="Times New Roman" w:hAnsi="Times New Roman"/>
          <w:sz w:val="24"/>
          <w:szCs w:val="24"/>
          <w:lang w:eastAsia="ru-RU"/>
        </w:rPr>
        <w:t xml:space="preserve"> и самостоятельно выполняемый учащимися комплекс действий, где они могут быть самостоятельными при принятии решений и ответственными за свой выбор и результат труда</w:t>
      </w:r>
      <w:r w:rsidR="009B5751">
        <w:rPr>
          <w:rFonts w:ascii="Times New Roman" w:eastAsia="Times New Roman" w:hAnsi="Times New Roman"/>
          <w:sz w:val="24"/>
          <w:szCs w:val="24"/>
          <w:lang w:eastAsia="ru-RU"/>
        </w:rPr>
        <w:t>, создание творческого продукта.</w:t>
      </w:r>
    </w:p>
    <w:p w:rsidR="00B9642B" w:rsidRPr="00721942" w:rsidRDefault="00B9642B" w:rsidP="00B9642B">
      <w:pPr>
        <w:spacing w:after="0" w:line="240" w:lineRule="auto"/>
        <w:ind w:firstLine="540"/>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 xml:space="preserve">В процессе выполнения проектов (планирования и организации работы </w:t>
      </w:r>
      <w:r w:rsidR="009B5751">
        <w:rPr>
          <w:rFonts w:ascii="Times New Roman" w:eastAsia="Times New Roman" w:hAnsi="Times New Roman"/>
          <w:sz w:val="24"/>
          <w:szCs w:val="24"/>
          <w:lang w:eastAsia="ru-RU"/>
        </w:rPr>
        <w:t>учащихся</w:t>
      </w:r>
      <w:r w:rsidRPr="00721942">
        <w:rPr>
          <w:rFonts w:ascii="Times New Roman" w:eastAsia="Times New Roman" w:hAnsi="Times New Roman"/>
          <w:sz w:val="24"/>
          <w:szCs w:val="24"/>
          <w:lang w:eastAsia="ru-RU"/>
        </w:rPr>
        <w:t xml:space="preserve">) </w:t>
      </w:r>
      <w:r w:rsidR="009B5751">
        <w:rPr>
          <w:rFonts w:ascii="Times New Roman" w:eastAsia="Times New Roman" w:hAnsi="Times New Roman"/>
          <w:sz w:val="24"/>
          <w:szCs w:val="24"/>
          <w:lang w:eastAsia="ru-RU"/>
        </w:rPr>
        <w:t>учителю</w:t>
      </w:r>
      <w:r w:rsidRPr="00721942">
        <w:rPr>
          <w:rFonts w:ascii="Times New Roman" w:eastAsia="Times New Roman" w:hAnsi="Times New Roman"/>
          <w:sz w:val="24"/>
          <w:szCs w:val="24"/>
          <w:lang w:eastAsia="ru-RU"/>
        </w:rPr>
        <w:t xml:space="preserve"> необходимо учитывать следующие аспекты.</w:t>
      </w:r>
    </w:p>
    <w:p w:rsidR="00B9642B" w:rsidRPr="00721942" w:rsidRDefault="00B9642B" w:rsidP="00B9642B">
      <w:pPr>
        <w:numPr>
          <w:ilvl w:val="1"/>
          <w:numId w:val="10"/>
        </w:numPr>
        <w:tabs>
          <w:tab w:val="left" w:pos="900"/>
          <w:tab w:val="left" w:pos="993"/>
        </w:tabs>
        <w:spacing w:after="0" w:line="240" w:lineRule="auto"/>
        <w:ind w:left="900"/>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Информационный диапазон, т.е. учащийся должен уметь ориентироваться в большом количестве источников (письменных, устных, изобразительных), отбирать те сведения, события, факты, которые помогут ему наилучшим образом раскрыть  предмет своего исследования и исключать более частные, второстепенные сведения и детали;</w:t>
      </w:r>
    </w:p>
    <w:p w:rsidR="00B9642B" w:rsidRPr="00721942" w:rsidRDefault="00B9642B" w:rsidP="00B9642B">
      <w:pPr>
        <w:numPr>
          <w:ilvl w:val="1"/>
          <w:numId w:val="10"/>
        </w:numPr>
        <w:tabs>
          <w:tab w:val="left" w:pos="720"/>
          <w:tab w:val="left" w:pos="900"/>
        </w:tabs>
        <w:spacing w:after="0" w:line="240" w:lineRule="auto"/>
        <w:ind w:left="900"/>
        <w:jc w:val="both"/>
        <w:rPr>
          <w:rFonts w:ascii="Times New Roman" w:eastAsia="Times New Roman" w:hAnsi="Times New Roman"/>
          <w:sz w:val="24"/>
          <w:szCs w:val="24"/>
          <w:lang w:eastAsia="ru-RU"/>
        </w:rPr>
      </w:pPr>
      <w:r w:rsidRPr="00DB55EB">
        <w:rPr>
          <w:rFonts w:ascii="Times New Roman" w:eastAsia="Times New Roman" w:hAnsi="Times New Roman"/>
          <w:sz w:val="24"/>
          <w:szCs w:val="24"/>
          <w:lang w:eastAsia="ru-RU"/>
        </w:rPr>
        <w:t xml:space="preserve">   </w:t>
      </w:r>
      <w:r w:rsidRPr="00721942">
        <w:rPr>
          <w:rFonts w:ascii="Times New Roman" w:eastAsia="Times New Roman" w:hAnsi="Times New Roman"/>
          <w:sz w:val="24"/>
          <w:szCs w:val="24"/>
          <w:lang w:eastAsia="ru-RU"/>
        </w:rPr>
        <w:t>Исследовательский аспект – учащийся должен уметь выбирать из многочисленных проблем те, которые значительны по своей важности для проекта, познавательны, интересны для окружающих, актуальны. При этом учащийся должен обладать способностью анализировать материал, сравнивать, прогнозировать, обобщать, делать выводы, опираясь на свой жизненный  и учебный опыт, эрудицию, творчество;</w:t>
      </w:r>
    </w:p>
    <w:p w:rsidR="00B9642B" w:rsidRPr="00721942" w:rsidRDefault="00B9642B" w:rsidP="00B9642B">
      <w:pPr>
        <w:numPr>
          <w:ilvl w:val="1"/>
          <w:numId w:val="10"/>
        </w:numPr>
        <w:tabs>
          <w:tab w:val="left" w:pos="720"/>
          <w:tab w:val="left" w:pos="900"/>
          <w:tab w:val="left" w:pos="1260"/>
        </w:tabs>
        <w:spacing w:after="0" w:line="240" w:lineRule="auto"/>
        <w:ind w:left="900"/>
        <w:jc w:val="both"/>
        <w:rPr>
          <w:rFonts w:ascii="Times New Roman" w:eastAsia="Times New Roman" w:hAnsi="Times New Roman"/>
          <w:sz w:val="24"/>
          <w:szCs w:val="24"/>
          <w:lang w:eastAsia="ru-RU"/>
        </w:rPr>
      </w:pPr>
      <w:r w:rsidRPr="00DB55EB">
        <w:rPr>
          <w:rFonts w:ascii="Times New Roman" w:eastAsia="Times New Roman" w:hAnsi="Times New Roman"/>
          <w:sz w:val="24"/>
          <w:szCs w:val="24"/>
          <w:lang w:eastAsia="ru-RU"/>
        </w:rPr>
        <w:t xml:space="preserve">   </w:t>
      </w:r>
      <w:r w:rsidRPr="00721942">
        <w:rPr>
          <w:rFonts w:ascii="Times New Roman" w:eastAsia="Times New Roman" w:hAnsi="Times New Roman"/>
          <w:sz w:val="24"/>
          <w:szCs w:val="24"/>
          <w:lang w:eastAsia="ru-RU"/>
        </w:rPr>
        <w:t xml:space="preserve">Языковой аспект – учащийся должен уметь описать или устно изложить средствами иностранного языка ход и результат своего исследования. По жанру изложение должно быть близко к общенаучному стилю, носить академический </w:t>
      </w:r>
      <w:r w:rsidRPr="00721942">
        <w:rPr>
          <w:rFonts w:ascii="Times New Roman" w:eastAsia="Times New Roman" w:hAnsi="Times New Roman"/>
          <w:sz w:val="24"/>
          <w:szCs w:val="24"/>
          <w:lang w:eastAsia="ru-RU"/>
        </w:rPr>
        <w:lastRenderedPageBreak/>
        <w:t>характер. При этом важно выразить авторское отношение к предмету исследования, к рассматриваемым проблемам</w:t>
      </w:r>
      <w:r w:rsidR="009B5751">
        <w:rPr>
          <w:rFonts w:ascii="Times New Roman" w:eastAsia="Times New Roman" w:hAnsi="Times New Roman"/>
          <w:sz w:val="24"/>
          <w:szCs w:val="24"/>
          <w:lang w:eastAsia="ru-RU"/>
        </w:rPr>
        <w:t>.</w:t>
      </w:r>
    </w:p>
    <w:p w:rsidR="00B9642B" w:rsidRPr="00721942" w:rsidRDefault="00B9642B" w:rsidP="00B9642B">
      <w:pPr>
        <w:spacing w:after="0" w:line="240" w:lineRule="auto"/>
        <w:ind w:firstLine="540"/>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Современные исследователи выделяют две основные модели проектного занятия (</w:t>
      </w:r>
      <w:r w:rsidRPr="00721942">
        <w:rPr>
          <w:rFonts w:ascii="Times New Roman" w:eastAsia="Times New Roman" w:hAnsi="Times New Roman"/>
          <w:sz w:val="24"/>
          <w:szCs w:val="24"/>
          <w:lang w:val="de-DE" w:eastAsia="ru-RU"/>
        </w:rPr>
        <w:t>Nohl</w:t>
      </w:r>
      <w:r w:rsidRPr="00721942">
        <w:rPr>
          <w:rFonts w:ascii="Times New Roman" w:eastAsia="Times New Roman" w:hAnsi="Times New Roman"/>
          <w:sz w:val="24"/>
          <w:szCs w:val="24"/>
          <w:lang w:eastAsia="ru-RU"/>
        </w:rPr>
        <w:t xml:space="preserve">, </w:t>
      </w:r>
      <w:proofErr w:type="spellStart"/>
      <w:r w:rsidRPr="00721942">
        <w:rPr>
          <w:rFonts w:ascii="Times New Roman" w:eastAsia="Times New Roman" w:hAnsi="Times New Roman"/>
          <w:sz w:val="24"/>
          <w:szCs w:val="24"/>
          <w:lang w:eastAsia="ru-RU"/>
        </w:rPr>
        <w:t>Карагианнакис</w:t>
      </w:r>
      <w:proofErr w:type="spellEnd"/>
      <w:r w:rsidRPr="00721942">
        <w:rPr>
          <w:rFonts w:ascii="Times New Roman" w:eastAsia="Times New Roman" w:hAnsi="Times New Roman"/>
          <w:sz w:val="24"/>
          <w:szCs w:val="24"/>
          <w:lang w:eastAsia="ru-RU"/>
        </w:rPr>
        <w:t>): линейную и интегративную.</w:t>
      </w:r>
    </w:p>
    <w:p w:rsidR="00B9642B" w:rsidRPr="00721942" w:rsidRDefault="00B9642B" w:rsidP="00B9642B">
      <w:pPr>
        <w:spacing w:after="0" w:line="240" w:lineRule="auto"/>
        <w:ind w:firstLine="540"/>
        <w:jc w:val="both"/>
        <w:rPr>
          <w:rFonts w:ascii="Times New Roman" w:eastAsia="Times New Roman" w:hAnsi="Times New Roman"/>
          <w:sz w:val="24"/>
          <w:szCs w:val="24"/>
          <w:lang w:eastAsia="ru-RU"/>
        </w:rPr>
      </w:pPr>
      <w:r w:rsidRPr="00721942">
        <w:rPr>
          <w:rFonts w:ascii="Times New Roman" w:eastAsia="Times New Roman" w:hAnsi="Times New Roman"/>
          <w:b/>
          <w:sz w:val="24"/>
          <w:szCs w:val="24"/>
          <w:lang w:eastAsia="ru-RU"/>
        </w:rPr>
        <w:t>Линейная модель</w:t>
      </w:r>
      <w:r w:rsidRPr="00721942">
        <w:rPr>
          <w:rFonts w:ascii="Times New Roman" w:eastAsia="Times New Roman" w:hAnsi="Times New Roman"/>
          <w:sz w:val="24"/>
          <w:szCs w:val="24"/>
          <w:lang w:eastAsia="ru-RU"/>
        </w:rPr>
        <w:t xml:space="preserve">: проект проводится по окончании работы над определенной темой. Здесь осуществляется </w:t>
      </w:r>
      <w:proofErr w:type="spellStart"/>
      <w:r w:rsidRPr="00721942">
        <w:rPr>
          <w:rFonts w:ascii="Times New Roman" w:eastAsia="Times New Roman" w:hAnsi="Times New Roman"/>
          <w:sz w:val="24"/>
          <w:szCs w:val="24"/>
          <w:lang w:eastAsia="ru-RU"/>
        </w:rPr>
        <w:t>трансфер</w:t>
      </w:r>
      <w:proofErr w:type="spellEnd"/>
      <w:r w:rsidRPr="00721942">
        <w:rPr>
          <w:rFonts w:ascii="Times New Roman" w:eastAsia="Times New Roman" w:hAnsi="Times New Roman"/>
          <w:sz w:val="24"/>
          <w:szCs w:val="24"/>
          <w:lang w:eastAsia="ru-RU"/>
        </w:rPr>
        <w:t xml:space="preserve"> пройденного содержания обучения и применение полученных знаний, сформированных умений и навыков на практике и развитие конкретных компетенций. </w:t>
      </w:r>
    </w:p>
    <w:p w:rsidR="00B9642B" w:rsidRPr="00721942" w:rsidRDefault="00B9642B" w:rsidP="00B9642B">
      <w:pPr>
        <w:spacing w:after="0" w:line="240" w:lineRule="auto"/>
        <w:jc w:val="both"/>
        <w:rPr>
          <w:rFonts w:ascii="Times New Roman" w:eastAsia="Times New Roman" w:hAnsi="Times New Roman"/>
          <w:i/>
          <w:sz w:val="24"/>
          <w:szCs w:val="24"/>
          <w:lang w:eastAsia="ru-RU"/>
        </w:rPr>
      </w:pPr>
      <w:r w:rsidRPr="00721942">
        <w:rPr>
          <w:rFonts w:ascii="Times New Roman" w:eastAsia="Times New Roman" w:hAnsi="Times New Roman"/>
          <w:i/>
          <w:sz w:val="24"/>
          <w:szCs w:val="24"/>
          <w:lang w:eastAsia="ru-RU"/>
        </w:rPr>
        <w:t>Вводная фаза –  применение  – углубление/закрепление – проект (результат проекта).</w:t>
      </w:r>
    </w:p>
    <w:p w:rsidR="00B9642B" w:rsidRPr="00721942" w:rsidRDefault="00B9642B" w:rsidP="00B9642B">
      <w:pPr>
        <w:spacing w:after="0" w:line="240" w:lineRule="auto"/>
        <w:ind w:firstLine="708"/>
        <w:jc w:val="both"/>
        <w:rPr>
          <w:rFonts w:ascii="Times New Roman" w:eastAsia="Times New Roman" w:hAnsi="Times New Roman"/>
          <w:sz w:val="24"/>
          <w:szCs w:val="24"/>
          <w:lang w:eastAsia="ru-RU"/>
        </w:rPr>
      </w:pPr>
      <w:r w:rsidRPr="00721942">
        <w:rPr>
          <w:rFonts w:ascii="Times New Roman" w:eastAsia="Times New Roman" w:hAnsi="Times New Roman"/>
          <w:b/>
          <w:sz w:val="24"/>
          <w:szCs w:val="24"/>
          <w:lang w:eastAsia="ru-RU"/>
        </w:rPr>
        <w:t>Интегративная модель</w:t>
      </w:r>
      <w:r w:rsidRPr="00721942">
        <w:rPr>
          <w:rFonts w:ascii="Times New Roman" w:eastAsia="Times New Roman" w:hAnsi="Times New Roman"/>
          <w:sz w:val="24"/>
          <w:szCs w:val="24"/>
          <w:lang w:eastAsia="ru-RU"/>
        </w:rPr>
        <w:t>: проект стоит в центре учебного процесса и является основным методом организации обучения, при этом происходит постепенное изучение и овладение необходимыми способами, тактиками и стратегиями проведения проектной работы.</w:t>
      </w:r>
    </w:p>
    <w:p w:rsidR="00B9642B" w:rsidRPr="00B9642B" w:rsidRDefault="00B9642B" w:rsidP="00B9642B">
      <w:pPr>
        <w:spacing w:after="0" w:line="240" w:lineRule="auto"/>
        <w:jc w:val="both"/>
        <w:rPr>
          <w:rFonts w:ascii="Times New Roman" w:eastAsia="Times New Roman" w:hAnsi="Times New Roman"/>
          <w:i/>
          <w:sz w:val="24"/>
          <w:szCs w:val="24"/>
          <w:lang w:eastAsia="ru-RU"/>
        </w:rPr>
      </w:pPr>
      <w:r w:rsidRPr="00721942">
        <w:rPr>
          <w:rFonts w:ascii="Times New Roman" w:eastAsia="Times New Roman" w:hAnsi="Times New Roman"/>
          <w:i/>
          <w:sz w:val="24"/>
          <w:szCs w:val="24"/>
          <w:lang w:eastAsia="ru-RU"/>
        </w:rPr>
        <w:t>Проект: вводная фаза, применение, тренировка, углубление</w:t>
      </w:r>
    </w:p>
    <w:p w:rsidR="00B9642B" w:rsidRPr="00721942" w:rsidRDefault="00B9642B" w:rsidP="00B9642B">
      <w:pPr>
        <w:spacing w:after="0" w:line="240" w:lineRule="auto"/>
        <w:ind w:firstLine="706"/>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 xml:space="preserve">Проведенные ранее проектные работы с обучаемыми показали, что, если в процессе обучения иностранному языку использовать помимо традиционных форм так же и проектную работу, то, во-первых, повышается мотивация к изучению иностранного языка, во-вторых, расширяется словарный запас обучаемых и повышается общий уровень владения иностранным языком, и, в-третьих, развивается </w:t>
      </w:r>
      <w:r>
        <w:rPr>
          <w:rFonts w:ascii="Times New Roman" w:eastAsia="Times New Roman" w:hAnsi="Times New Roman"/>
          <w:sz w:val="24"/>
          <w:szCs w:val="24"/>
          <w:lang w:eastAsia="ru-RU"/>
        </w:rPr>
        <w:t xml:space="preserve">иноязычная коммуникативная компетенция в ее лингвистическом, </w:t>
      </w:r>
      <w:proofErr w:type="spellStart"/>
      <w:r>
        <w:rPr>
          <w:rFonts w:ascii="Times New Roman" w:eastAsia="Times New Roman" w:hAnsi="Times New Roman"/>
          <w:sz w:val="24"/>
          <w:szCs w:val="24"/>
          <w:lang w:eastAsia="ru-RU"/>
        </w:rPr>
        <w:t>социокультурном</w:t>
      </w:r>
      <w:proofErr w:type="spellEnd"/>
      <w:r>
        <w:rPr>
          <w:rFonts w:ascii="Times New Roman" w:eastAsia="Times New Roman" w:hAnsi="Times New Roman"/>
          <w:sz w:val="24"/>
          <w:szCs w:val="24"/>
          <w:lang w:eastAsia="ru-RU"/>
        </w:rPr>
        <w:t xml:space="preserve"> и</w:t>
      </w:r>
      <w:r w:rsidRPr="00721942">
        <w:rPr>
          <w:rFonts w:ascii="Times New Roman" w:eastAsia="Times New Roman" w:hAnsi="Times New Roman"/>
          <w:sz w:val="24"/>
          <w:szCs w:val="24"/>
          <w:lang w:eastAsia="ru-RU"/>
        </w:rPr>
        <w:t xml:space="preserve"> межкультурн</w:t>
      </w:r>
      <w:r>
        <w:rPr>
          <w:rFonts w:ascii="Times New Roman" w:eastAsia="Times New Roman" w:hAnsi="Times New Roman"/>
          <w:sz w:val="24"/>
          <w:szCs w:val="24"/>
          <w:lang w:eastAsia="ru-RU"/>
        </w:rPr>
        <w:t xml:space="preserve">ом компонентах, а также социальная </w:t>
      </w:r>
      <w:r w:rsidRPr="00721942">
        <w:rPr>
          <w:rFonts w:ascii="Times New Roman" w:eastAsia="Times New Roman" w:hAnsi="Times New Roman"/>
          <w:sz w:val="24"/>
          <w:szCs w:val="24"/>
          <w:lang w:eastAsia="ru-RU"/>
        </w:rPr>
        <w:t xml:space="preserve"> компетенци</w:t>
      </w:r>
      <w:r>
        <w:rPr>
          <w:rFonts w:ascii="Times New Roman" w:eastAsia="Times New Roman" w:hAnsi="Times New Roman"/>
          <w:sz w:val="24"/>
          <w:szCs w:val="24"/>
          <w:lang w:eastAsia="ru-RU"/>
        </w:rPr>
        <w:t>и</w:t>
      </w:r>
      <w:r w:rsidRPr="0072194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w:t>
      </w:r>
      <w:r w:rsidRPr="00721942">
        <w:rPr>
          <w:rFonts w:ascii="Times New Roman" w:eastAsia="Times New Roman" w:hAnsi="Times New Roman"/>
          <w:sz w:val="24"/>
          <w:szCs w:val="24"/>
          <w:lang w:eastAsia="ru-RU"/>
        </w:rPr>
        <w:t>уча</w:t>
      </w:r>
      <w:r>
        <w:rPr>
          <w:rFonts w:ascii="Times New Roman" w:eastAsia="Times New Roman" w:hAnsi="Times New Roman"/>
          <w:sz w:val="24"/>
          <w:szCs w:val="24"/>
          <w:lang w:eastAsia="ru-RU"/>
        </w:rPr>
        <w:t>ю</w:t>
      </w:r>
      <w:r w:rsidRPr="00721942">
        <w:rPr>
          <w:rFonts w:ascii="Times New Roman" w:eastAsia="Times New Roman" w:hAnsi="Times New Roman"/>
          <w:sz w:val="24"/>
          <w:szCs w:val="24"/>
          <w:lang w:eastAsia="ru-RU"/>
        </w:rPr>
        <w:t>щихся.</w:t>
      </w:r>
    </w:p>
    <w:p w:rsidR="00B9642B" w:rsidRPr="00721942" w:rsidRDefault="00B9642B" w:rsidP="00B9642B">
      <w:pPr>
        <w:spacing w:after="0" w:line="240" w:lineRule="auto"/>
        <w:ind w:firstLine="706"/>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 xml:space="preserve">В процессе сбора материала по теме проекта </w:t>
      </w:r>
      <w:r w:rsidR="009B5751">
        <w:rPr>
          <w:rFonts w:ascii="Times New Roman" w:eastAsia="Times New Roman" w:hAnsi="Times New Roman"/>
          <w:sz w:val="24"/>
          <w:szCs w:val="24"/>
          <w:lang w:eastAsia="ru-RU"/>
        </w:rPr>
        <w:t>учащимся</w:t>
      </w:r>
      <w:r w:rsidRPr="00721942">
        <w:rPr>
          <w:rFonts w:ascii="Times New Roman" w:eastAsia="Times New Roman" w:hAnsi="Times New Roman"/>
          <w:sz w:val="24"/>
          <w:szCs w:val="24"/>
          <w:lang w:eastAsia="ru-RU"/>
        </w:rPr>
        <w:t xml:space="preserve"> приходится сталкиваться с </w:t>
      </w:r>
      <w:r w:rsidRPr="00721942">
        <w:rPr>
          <w:rFonts w:ascii="Times New Roman" w:eastAsia="Times New Roman" w:hAnsi="Times New Roman"/>
          <w:b/>
          <w:sz w:val="24"/>
          <w:szCs w:val="24"/>
          <w:lang w:eastAsia="ru-RU"/>
        </w:rPr>
        <w:t xml:space="preserve">аутентичными </w:t>
      </w:r>
      <w:r w:rsidRPr="00721942">
        <w:rPr>
          <w:rFonts w:ascii="Times New Roman" w:eastAsia="Times New Roman" w:hAnsi="Times New Roman"/>
          <w:sz w:val="24"/>
          <w:szCs w:val="24"/>
          <w:lang w:eastAsia="ru-RU"/>
        </w:rPr>
        <w:t xml:space="preserve">материалами, что в данное время стало возможным не только благодаря наличию большого количества аутентичных учебных материалов, но и возможностью доступа к сети Интернет. Такие материалы содержат большой </w:t>
      </w:r>
      <w:r w:rsidRPr="00721942">
        <w:rPr>
          <w:rFonts w:ascii="Times New Roman" w:eastAsia="Times New Roman" w:hAnsi="Times New Roman"/>
          <w:b/>
          <w:sz w:val="24"/>
          <w:szCs w:val="24"/>
          <w:lang w:eastAsia="ru-RU"/>
        </w:rPr>
        <w:t xml:space="preserve">лингвострановедческий </w:t>
      </w:r>
      <w:r w:rsidRPr="00721942">
        <w:rPr>
          <w:rFonts w:ascii="Times New Roman" w:eastAsia="Times New Roman" w:hAnsi="Times New Roman"/>
          <w:sz w:val="24"/>
          <w:szCs w:val="24"/>
          <w:lang w:eastAsia="ru-RU"/>
        </w:rPr>
        <w:t xml:space="preserve">потенциал. Кроме того, тематика проектов углубляет и расширяет знания студентов о культуре, быте, обычаях, этике страны изучаемого языка. Таким образом, происходит развитие </w:t>
      </w:r>
      <w:proofErr w:type="spellStart"/>
      <w:r w:rsidRPr="008C4DEC">
        <w:rPr>
          <w:rFonts w:ascii="Times New Roman" w:eastAsia="Times New Roman" w:hAnsi="Times New Roman"/>
          <w:b/>
          <w:sz w:val="24"/>
          <w:szCs w:val="24"/>
          <w:lang w:eastAsia="ru-RU"/>
        </w:rPr>
        <w:t>социокультурной</w:t>
      </w:r>
      <w:proofErr w:type="spellEnd"/>
      <w:r w:rsidRPr="00721942">
        <w:rPr>
          <w:rFonts w:ascii="Times New Roman" w:eastAsia="Times New Roman" w:hAnsi="Times New Roman"/>
          <w:sz w:val="24"/>
          <w:szCs w:val="24"/>
          <w:lang w:eastAsia="ru-RU"/>
        </w:rPr>
        <w:t xml:space="preserve"> компетенции. Проектная работа предусматривает не только сбор информации о стране изучаемого языка. Необходимым компонентом являются также анкетирование, сбор информации, опрос и исследование, проводимые в родной стране, в родной </w:t>
      </w:r>
      <w:proofErr w:type="spellStart"/>
      <w:r w:rsidRPr="00721942">
        <w:rPr>
          <w:rFonts w:ascii="Times New Roman" w:eastAsia="Times New Roman" w:hAnsi="Times New Roman"/>
          <w:sz w:val="24"/>
          <w:szCs w:val="24"/>
          <w:lang w:eastAsia="ru-RU"/>
        </w:rPr>
        <w:t>социокультурной</w:t>
      </w:r>
      <w:proofErr w:type="spellEnd"/>
      <w:r w:rsidRPr="00721942">
        <w:rPr>
          <w:rFonts w:ascii="Times New Roman" w:eastAsia="Times New Roman" w:hAnsi="Times New Roman"/>
          <w:sz w:val="24"/>
          <w:szCs w:val="24"/>
          <w:lang w:eastAsia="ru-RU"/>
        </w:rPr>
        <w:t xml:space="preserve"> действительности с возможным последующим сравнением двух культур, поэтому можно говорить о развитии </w:t>
      </w:r>
      <w:r w:rsidRPr="00721942">
        <w:rPr>
          <w:rFonts w:ascii="Times New Roman" w:eastAsia="Times New Roman" w:hAnsi="Times New Roman"/>
          <w:b/>
          <w:sz w:val="24"/>
          <w:szCs w:val="24"/>
          <w:lang w:eastAsia="ru-RU"/>
        </w:rPr>
        <w:t>межкультурной</w:t>
      </w:r>
      <w:r w:rsidRPr="00721942">
        <w:rPr>
          <w:rFonts w:ascii="Times New Roman" w:eastAsia="Times New Roman" w:hAnsi="Times New Roman"/>
          <w:sz w:val="24"/>
          <w:szCs w:val="24"/>
          <w:lang w:eastAsia="ru-RU"/>
        </w:rPr>
        <w:t xml:space="preserve"> компетенции студентов в процессе выполнения проектной работы.</w:t>
      </w:r>
    </w:p>
    <w:p w:rsidR="00B9642B" w:rsidRPr="00DB55EB" w:rsidRDefault="00B9642B" w:rsidP="00B9642B">
      <w:pPr>
        <w:spacing w:after="0" w:line="240" w:lineRule="auto"/>
        <w:ind w:firstLine="706"/>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 xml:space="preserve">При выполнении проектной работы учащимся приходится </w:t>
      </w:r>
      <w:r w:rsidRPr="00721942">
        <w:rPr>
          <w:rFonts w:ascii="Times New Roman" w:eastAsia="Times New Roman" w:hAnsi="Times New Roman"/>
          <w:b/>
          <w:sz w:val="24"/>
          <w:szCs w:val="24"/>
          <w:lang w:eastAsia="ru-RU"/>
        </w:rPr>
        <w:t>много читать</w:t>
      </w:r>
      <w:r w:rsidRPr="00721942">
        <w:rPr>
          <w:rFonts w:ascii="Times New Roman" w:eastAsia="Times New Roman" w:hAnsi="Times New Roman"/>
          <w:sz w:val="24"/>
          <w:szCs w:val="24"/>
          <w:lang w:eastAsia="ru-RU"/>
        </w:rPr>
        <w:t xml:space="preserve">, пополняя свой </w:t>
      </w:r>
      <w:r w:rsidRPr="00721942">
        <w:rPr>
          <w:rFonts w:ascii="Times New Roman" w:eastAsia="Times New Roman" w:hAnsi="Times New Roman"/>
          <w:b/>
          <w:sz w:val="24"/>
          <w:szCs w:val="24"/>
          <w:lang w:eastAsia="ru-RU"/>
        </w:rPr>
        <w:t>пассивный лексический запас</w:t>
      </w:r>
      <w:r w:rsidRPr="00721942">
        <w:rPr>
          <w:rFonts w:ascii="Times New Roman" w:eastAsia="Times New Roman" w:hAnsi="Times New Roman"/>
          <w:sz w:val="24"/>
          <w:szCs w:val="24"/>
          <w:lang w:eastAsia="ru-RU"/>
        </w:rPr>
        <w:t xml:space="preserve">, часть которого затем переходит в </w:t>
      </w:r>
      <w:r w:rsidRPr="00721942">
        <w:rPr>
          <w:rFonts w:ascii="Times New Roman" w:eastAsia="Times New Roman" w:hAnsi="Times New Roman"/>
          <w:b/>
          <w:sz w:val="24"/>
          <w:szCs w:val="24"/>
          <w:lang w:eastAsia="ru-RU"/>
        </w:rPr>
        <w:t>активный</w:t>
      </w:r>
      <w:r w:rsidRPr="00721942">
        <w:rPr>
          <w:rFonts w:ascii="Times New Roman" w:eastAsia="Times New Roman" w:hAnsi="Times New Roman"/>
          <w:sz w:val="24"/>
          <w:szCs w:val="24"/>
          <w:lang w:eastAsia="ru-RU"/>
        </w:rPr>
        <w:t xml:space="preserve">, так как некоторые новые слова и речевые образцы учащиеся должны употреблять в процессе презентации работы. Таким образом происходит их </w:t>
      </w:r>
      <w:r w:rsidRPr="00721942">
        <w:rPr>
          <w:rFonts w:ascii="Times New Roman" w:eastAsia="Times New Roman" w:hAnsi="Times New Roman"/>
          <w:b/>
          <w:sz w:val="24"/>
          <w:szCs w:val="24"/>
          <w:lang w:eastAsia="ru-RU"/>
        </w:rPr>
        <w:t>экспликация и закрепление</w:t>
      </w:r>
      <w:r w:rsidRPr="00721942">
        <w:rPr>
          <w:rFonts w:ascii="Times New Roman" w:eastAsia="Times New Roman" w:hAnsi="Times New Roman"/>
          <w:sz w:val="24"/>
          <w:szCs w:val="24"/>
          <w:lang w:eastAsia="ru-RU"/>
        </w:rPr>
        <w:t xml:space="preserve">. В процессе презентации проектной работы элементарного уровня в группе с низким уровнем </w:t>
      </w:r>
      <w:proofErr w:type="spellStart"/>
      <w:r w:rsidRPr="00721942">
        <w:rPr>
          <w:rFonts w:ascii="Times New Roman" w:eastAsia="Times New Roman" w:hAnsi="Times New Roman"/>
          <w:sz w:val="24"/>
          <w:szCs w:val="24"/>
          <w:lang w:eastAsia="ru-RU"/>
        </w:rPr>
        <w:t>обученности</w:t>
      </w:r>
      <w:proofErr w:type="spellEnd"/>
      <w:r w:rsidRPr="00721942">
        <w:rPr>
          <w:rFonts w:ascii="Times New Roman" w:eastAsia="Times New Roman" w:hAnsi="Times New Roman"/>
          <w:sz w:val="24"/>
          <w:szCs w:val="24"/>
          <w:lang w:eastAsia="ru-RU"/>
        </w:rPr>
        <w:t xml:space="preserve"> не предусмотрены дискуссии и активно-реактивные реплики, однако, чем сложнее тема проектной работы и обширнее сам проект, тем больше усложняется и презентация конечного результата. Там уже можно говорить о дискуссии по теме, дополнительных вопросах, то есть о практически неподготовленной или частично подготовленной диалогической и монологической речи. Это может происходить благодаря тому, что, во-первых, </w:t>
      </w:r>
      <w:r w:rsidRPr="00721942">
        <w:rPr>
          <w:rFonts w:ascii="Times New Roman" w:eastAsia="Times New Roman" w:hAnsi="Times New Roman"/>
          <w:b/>
          <w:sz w:val="24"/>
          <w:szCs w:val="24"/>
          <w:lang w:eastAsia="ru-RU"/>
        </w:rPr>
        <w:t>проект делается в группе</w:t>
      </w:r>
      <w:r w:rsidRPr="00721942">
        <w:rPr>
          <w:rFonts w:ascii="Times New Roman" w:eastAsia="Times New Roman" w:hAnsi="Times New Roman"/>
          <w:sz w:val="24"/>
          <w:szCs w:val="24"/>
          <w:lang w:eastAsia="ru-RU"/>
        </w:rPr>
        <w:t xml:space="preserve"> и учащийся чувствует поддержку группы, без вмешательства преподавателя; во-вторых, тем, что </w:t>
      </w:r>
      <w:r w:rsidRPr="00721942">
        <w:rPr>
          <w:rFonts w:ascii="Times New Roman" w:eastAsia="Times New Roman" w:hAnsi="Times New Roman"/>
          <w:b/>
          <w:sz w:val="24"/>
          <w:szCs w:val="24"/>
          <w:lang w:eastAsia="ru-RU"/>
        </w:rPr>
        <w:t>речевая деятельность</w:t>
      </w:r>
      <w:r w:rsidRPr="00721942">
        <w:rPr>
          <w:rFonts w:ascii="Times New Roman" w:eastAsia="Times New Roman" w:hAnsi="Times New Roman"/>
          <w:sz w:val="24"/>
          <w:szCs w:val="24"/>
          <w:lang w:eastAsia="ru-RU"/>
        </w:rPr>
        <w:t xml:space="preserve"> учащихся приобретает </w:t>
      </w:r>
      <w:proofErr w:type="spellStart"/>
      <w:r w:rsidRPr="00721942">
        <w:rPr>
          <w:rFonts w:ascii="Times New Roman" w:eastAsia="Times New Roman" w:hAnsi="Times New Roman"/>
          <w:b/>
          <w:sz w:val="24"/>
          <w:szCs w:val="24"/>
          <w:lang w:eastAsia="ru-RU"/>
        </w:rPr>
        <w:t>внутренне-мотивированный</w:t>
      </w:r>
      <w:proofErr w:type="spellEnd"/>
      <w:r w:rsidRPr="00721942">
        <w:rPr>
          <w:rFonts w:ascii="Times New Roman" w:eastAsia="Times New Roman" w:hAnsi="Times New Roman"/>
          <w:b/>
          <w:sz w:val="24"/>
          <w:szCs w:val="24"/>
          <w:lang w:eastAsia="ru-RU"/>
        </w:rPr>
        <w:t xml:space="preserve"> характер</w:t>
      </w:r>
      <w:r w:rsidRPr="00721942">
        <w:rPr>
          <w:rFonts w:ascii="Times New Roman" w:eastAsia="Times New Roman" w:hAnsi="Times New Roman"/>
          <w:sz w:val="24"/>
          <w:szCs w:val="24"/>
          <w:lang w:eastAsia="ru-RU"/>
        </w:rPr>
        <w:t>, так как общение происходит по актуальной для учащегося проблематике на основе собранной им информации, фактов и дополнительных материалов (аутентичная / реальная коммуникация)</w:t>
      </w:r>
      <w:r w:rsidRPr="00DB55EB">
        <w:rPr>
          <w:rFonts w:ascii="Times New Roman" w:eastAsia="Times New Roman" w:hAnsi="Times New Roman"/>
          <w:sz w:val="24"/>
          <w:szCs w:val="24"/>
          <w:lang w:eastAsia="ru-RU"/>
        </w:rPr>
        <w:t>.</w:t>
      </w:r>
    </w:p>
    <w:p w:rsidR="00B9642B" w:rsidRDefault="00B9642B" w:rsidP="00B8040D">
      <w:pPr>
        <w:spacing w:after="0" w:line="240" w:lineRule="auto"/>
        <w:ind w:firstLine="540"/>
        <w:jc w:val="both"/>
        <w:rPr>
          <w:rFonts w:ascii="Times New Roman" w:eastAsia="Times New Roman" w:hAnsi="Times New Roman"/>
          <w:sz w:val="24"/>
          <w:szCs w:val="24"/>
          <w:lang w:eastAsia="ru-RU"/>
        </w:rPr>
      </w:pPr>
    </w:p>
    <w:p w:rsidR="00B9642B" w:rsidRPr="00347CEA" w:rsidRDefault="00B9642B" w:rsidP="00B9642B">
      <w:pPr>
        <w:spacing w:after="0" w:line="240" w:lineRule="auto"/>
        <w:jc w:val="center"/>
        <w:rPr>
          <w:rFonts w:ascii="Times New Roman" w:eastAsia="Times New Roman" w:hAnsi="Times New Roman"/>
          <w:b/>
          <w:sz w:val="24"/>
          <w:szCs w:val="24"/>
          <w:lang w:eastAsia="ru-RU"/>
        </w:rPr>
      </w:pPr>
      <w:r w:rsidRPr="00721942">
        <w:rPr>
          <w:rFonts w:ascii="Times New Roman" w:eastAsia="Times New Roman" w:hAnsi="Times New Roman"/>
          <w:b/>
          <w:sz w:val="24"/>
          <w:szCs w:val="24"/>
          <w:lang w:eastAsia="ru-RU"/>
        </w:rPr>
        <w:lastRenderedPageBreak/>
        <w:t>2. Теоретические положения организации и проведения проектной работы. Основные требования к использованию метода проектов. Риски и труд</w:t>
      </w:r>
      <w:r>
        <w:rPr>
          <w:rFonts w:ascii="Times New Roman" w:eastAsia="Times New Roman" w:hAnsi="Times New Roman"/>
          <w:b/>
          <w:sz w:val="24"/>
          <w:szCs w:val="24"/>
          <w:lang w:eastAsia="ru-RU"/>
        </w:rPr>
        <w:t>ности</w:t>
      </w:r>
      <w:r w:rsidRPr="00B9642B">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в процессе ПОО.</w:t>
      </w:r>
    </w:p>
    <w:p w:rsidR="00B9642B" w:rsidRPr="00721942" w:rsidRDefault="00B9642B" w:rsidP="00B9642B">
      <w:pPr>
        <w:spacing w:after="0" w:line="240" w:lineRule="auto"/>
        <w:jc w:val="both"/>
        <w:rPr>
          <w:rFonts w:ascii="Times New Roman" w:eastAsia="Times New Roman" w:hAnsi="Times New Roman"/>
          <w:b/>
          <w:sz w:val="24"/>
          <w:szCs w:val="24"/>
          <w:lang w:eastAsia="ru-RU"/>
        </w:rPr>
      </w:pPr>
    </w:p>
    <w:p w:rsidR="00B9642B" w:rsidRPr="00721942" w:rsidRDefault="00B9642B" w:rsidP="00B9642B">
      <w:pPr>
        <w:spacing w:after="0" w:line="240" w:lineRule="auto"/>
        <w:ind w:firstLine="567"/>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 xml:space="preserve">Проектная работа должна проводиться преподавателем только при наличии определенных предпосылок и условий, иначе образовательный и воспитательный потенциал этого метода не будет реализован в полной мере. В проектной работе решающую роль играет </w:t>
      </w:r>
      <w:r w:rsidRPr="00721942">
        <w:rPr>
          <w:rFonts w:ascii="Times New Roman" w:eastAsia="Times New Roman" w:hAnsi="Times New Roman"/>
          <w:b/>
          <w:sz w:val="24"/>
          <w:szCs w:val="24"/>
          <w:lang w:eastAsia="ru-RU"/>
        </w:rPr>
        <w:t xml:space="preserve">личностно- и </w:t>
      </w:r>
      <w:proofErr w:type="spellStart"/>
      <w:r w:rsidRPr="00721942">
        <w:rPr>
          <w:rFonts w:ascii="Times New Roman" w:eastAsia="Times New Roman" w:hAnsi="Times New Roman"/>
          <w:b/>
          <w:sz w:val="24"/>
          <w:szCs w:val="24"/>
          <w:lang w:eastAsia="ru-RU"/>
        </w:rPr>
        <w:t>деятельностно-ориентированный</w:t>
      </w:r>
      <w:proofErr w:type="spellEnd"/>
      <w:r w:rsidRPr="00721942">
        <w:rPr>
          <w:rFonts w:ascii="Times New Roman" w:eastAsia="Times New Roman" w:hAnsi="Times New Roman"/>
          <w:b/>
          <w:sz w:val="24"/>
          <w:szCs w:val="24"/>
          <w:lang w:eastAsia="ru-RU"/>
        </w:rPr>
        <w:t xml:space="preserve"> подходы,</w:t>
      </w:r>
      <w:r w:rsidRPr="00721942">
        <w:rPr>
          <w:rFonts w:ascii="Times New Roman" w:eastAsia="Times New Roman" w:hAnsi="Times New Roman"/>
          <w:sz w:val="24"/>
          <w:szCs w:val="24"/>
          <w:lang w:eastAsia="ru-RU"/>
        </w:rPr>
        <w:t xml:space="preserve"> которые включают в себя когнитивные и эмоциональные процессы и имеют практическую направленность, </w:t>
      </w:r>
      <w:r w:rsidRPr="00721942">
        <w:rPr>
          <w:rFonts w:ascii="Times New Roman" w:eastAsia="Times New Roman" w:hAnsi="Times New Roman"/>
          <w:b/>
          <w:sz w:val="24"/>
          <w:szCs w:val="24"/>
          <w:lang w:eastAsia="ru-RU"/>
        </w:rPr>
        <w:t>а основными дидактическими концепциями являются совместное и активное обучение на основе постепенного развития определенных компетенций (технических и социальных</w:t>
      </w:r>
      <w:r w:rsidR="009B5751">
        <w:rPr>
          <w:rFonts w:ascii="Times New Roman" w:eastAsia="Times New Roman" w:hAnsi="Times New Roman"/>
          <w:sz w:val="24"/>
          <w:szCs w:val="24"/>
          <w:lang w:eastAsia="ru-RU"/>
        </w:rPr>
        <w:t xml:space="preserve">). </w:t>
      </w:r>
      <w:r w:rsidRPr="00721942">
        <w:rPr>
          <w:rFonts w:ascii="Times New Roman" w:eastAsia="Times New Roman" w:hAnsi="Times New Roman"/>
          <w:sz w:val="24"/>
          <w:szCs w:val="24"/>
          <w:lang w:eastAsia="ru-RU"/>
        </w:rPr>
        <w:t xml:space="preserve">Вся работа ориентирована на интересы и потребности </w:t>
      </w:r>
      <w:r w:rsidR="009B5751">
        <w:rPr>
          <w:rFonts w:ascii="Times New Roman" w:eastAsia="Times New Roman" w:hAnsi="Times New Roman"/>
          <w:sz w:val="24"/>
          <w:szCs w:val="24"/>
          <w:lang w:eastAsia="ru-RU"/>
        </w:rPr>
        <w:t>учащихся</w:t>
      </w:r>
      <w:r w:rsidRPr="00721942">
        <w:rPr>
          <w:rFonts w:ascii="Times New Roman" w:eastAsia="Times New Roman" w:hAnsi="Times New Roman"/>
          <w:sz w:val="24"/>
          <w:szCs w:val="24"/>
          <w:lang w:eastAsia="ru-RU"/>
        </w:rPr>
        <w:t xml:space="preserve">, проблемы и их решение.  Важно то, что результат должен иметь практическую ценность для учащихся. В проектной работе создается близкая к реальности ситуация, которая позволяет проводить дополнительный тренинг умений, навыков и стратегий коммуникации, а также способствует развитию умений преодолевать проблемы, возникающие в ходе межкультурной коммуникации. Проектная методика – сложносоставная форма обучения, которая основывается на взаимовлиянии целого ряда компонентов. К основополагающим особенностям  проектной методики принадлежат спонтанность и открытость, при этом отсутствие четко проработанного и структурированного плана может привести к неудачному результату, в том числе срыву проекта. Поэтому необходимо при планировании  и проведении проекта учитывать как положительные, так и отрицательные факторы, влияющие на выполнение проектных работ на ИЯ. </w:t>
      </w:r>
    </w:p>
    <w:p w:rsidR="00B9642B" w:rsidRPr="00721942" w:rsidRDefault="00B9642B" w:rsidP="00B9642B">
      <w:pPr>
        <w:spacing w:after="0" w:line="240" w:lineRule="auto"/>
        <w:ind w:firstLine="567"/>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 xml:space="preserve">Итак, основными </w:t>
      </w:r>
      <w:r w:rsidRPr="00721942">
        <w:rPr>
          <w:rFonts w:ascii="Times New Roman" w:eastAsia="Times New Roman" w:hAnsi="Times New Roman"/>
          <w:b/>
          <w:sz w:val="24"/>
          <w:szCs w:val="24"/>
          <w:lang w:eastAsia="ru-RU"/>
        </w:rPr>
        <w:t>требованиями</w:t>
      </w:r>
      <w:r w:rsidRPr="00721942">
        <w:rPr>
          <w:rFonts w:ascii="Times New Roman" w:eastAsia="Times New Roman" w:hAnsi="Times New Roman"/>
          <w:sz w:val="24"/>
          <w:szCs w:val="24"/>
          <w:lang w:eastAsia="ru-RU"/>
        </w:rPr>
        <w:t xml:space="preserve"> к проектной работе являются:     </w:t>
      </w:r>
    </w:p>
    <w:p w:rsidR="00B9642B" w:rsidRPr="00721942" w:rsidRDefault="00B9642B" w:rsidP="00B9642B">
      <w:pPr>
        <w:numPr>
          <w:ilvl w:val="0"/>
          <w:numId w:val="17"/>
        </w:numPr>
        <w:spacing w:after="0" w:line="240" w:lineRule="auto"/>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Направленность проекта на углубление знаний о культуре страны изучаемого языка.</w:t>
      </w:r>
    </w:p>
    <w:p w:rsidR="00B9642B" w:rsidRPr="00721942" w:rsidRDefault="00B9642B" w:rsidP="00B9642B">
      <w:pPr>
        <w:numPr>
          <w:ilvl w:val="0"/>
          <w:numId w:val="17"/>
        </w:numPr>
        <w:spacing w:after="0" w:line="240" w:lineRule="auto"/>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 xml:space="preserve">Развитие речевых умений студентов и усвоение ими определенного количества новых лексических и грамматических единиц (в соответствии с типом проекта и уровнем </w:t>
      </w:r>
      <w:proofErr w:type="spellStart"/>
      <w:r w:rsidRPr="00721942">
        <w:rPr>
          <w:rFonts w:ascii="Times New Roman" w:eastAsia="Times New Roman" w:hAnsi="Times New Roman"/>
          <w:sz w:val="24"/>
          <w:szCs w:val="24"/>
          <w:lang w:eastAsia="ru-RU"/>
        </w:rPr>
        <w:t>обученности</w:t>
      </w:r>
      <w:proofErr w:type="spellEnd"/>
      <w:r w:rsidRPr="00721942">
        <w:rPr>
          <w:rFonts w:ascii="Times New Roman" w:eastAsia="Times New Roman" w:hAnsi="Times New Roman"/>
          <w:sz w:val="24"/>
          <w:szCs w:val="24"/>
          <w:lang w:eastAsia="ru-RU"/>
        </w:rPr>
        <w:t xml:space="preserve"> группы).   </w:t>
      </w:r>
    </w:p>
    <w:p w:rsidR="00B9642B" w:rsidRPr="00721942" w:rsidRDefault="00B9642B" w:rsidP="00B9642B">
      <w:pPr>
        <w:numPr>
          <w:ilvl w:val="0"/>
          <w:numId w:val="17"/>
        </w:numPr>
        <w:spacing w:after="0" w:line="240" w:lineRule="auto"/>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Наличие значимой в исследовательском творческом плане проблемы/ задачи, требующей интегрированного знания, исследовательского поиска для ее решения.</w:t>
      </w:r>
    </w:p>
    <w:p w:rsidR="00B9642B" w:rsidRPr="00721942" w:rsidRDefault="00B9642B" w:rsidP="00B9642B">
      <w:pPr>
        <w:numPr>
          <w:ilvl w:val="0"/>
          <w:numId w:val="17"/>
        </w:numPr>
        <w:spacing w:after="0" w:line="240" w:lineRule="auto"/>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Практическая, теоретическая и познавательная значимость предполагаемых результатов.</w:t>
      </w:r>
    </w:p>
    <w:p w:rsidR="00B9642B" w:rsidRPr="00721942" w:rsidRDefault="00B9642B" w:rsidP="00B9642B">
      <w:pPr>
        <w:numPr>
          <w:ilvl w:val="0"/>
          <w:numId w:val="17"/>
        </w:numPr>
        <w:spacing w:after="0" w:line="240" w:lineRule="auto"/>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Самостоятельная (индивидуальная, парная, групповая) деятельность учащихся.</w:t>
      </w:r>
    </w:p>
    <w:p w:rsidR="00B9642B" w:rsidRPr="00721942" w:rsidRDefault="00B9642B" w:rsidP="00B9642B">
      <w:pPr>
        <w:numPr>
          <w:ilvl w:val="0"/>
          <w:numId w:val="17"/>
        </w:numPr>
        <w:spacing w:after="0" w:line="240" w:lineRule="auto"/>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Структурирование содержательной части проектов (с указанием поэтапных результатов).</w:t>
      </w:r>
    </w:p>
    <w:p w:rsidR="00B9642B" w:rsidRPr="00721942" w:rsidRDefault="00B9642B" w:rsidP="00B9642B">
      <w:pPr>
        <w:spacing w:after="0" w:line="240" w:lineRule="auto"/>
        <w:ind w:firstLine="502"/>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 xml:space="preserve">Исследовательские </w:t>
      </w:r>
      <w:r w:rsidRPr="00721942">
        <w:rPr>
          <w:rFonts w:ascii="Times New Roman" w:eastAsia="Times New Roman" w:hAnsi="Times New Roman"/>
          <w:b/>
          <w:sz w:val="24"/>
          <w:szCs w:val="24"/>
          <w:lang w:eastAsia="ru-RU"/>
        </w:rPr>
        <w:t>методы</w:t>
      </w:r>
      <w:r w:rsidRPr="00721942">
        <w:rPr>
          <w:rFonts w:ascii="Times New Roman" w:eastAsia="Times New Roman" w:hAnsi="Times New Roman"/>
          <w:sz w:val="24"/>
          <w:szCs w:val="24"/>
          <w:lang w:eastAsia="ru-RU"/>
        </w:rPr>
        <w:t xml:space="preserve"> должны предусматривают определенную последовательность действий:</w:t>
      </w:r>
    </w:p>
    <w:p w:rsidR="00B9642B" w:rsidRPr="00721942" w:rsidRDefault="00B9642B" w:rsidP="00B9642B">
      <w:pPr>
        <w:numPr>
          <w:ilvl w:val="0"/>
          <w:numId w:val="11"/>
        </w:numPr>
        <w:spacing w:after="0" w:line="240" w:lineRule="auto"/>
        <w:ind w:hanging="76"/>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определение проблемы и вытекающих из нее задач исследования;</w:t>
      </w:r>
    </w:p>
    <w:p w:rsidR="00B9642B" w:rsidRPr="00721942" w:rsidRDefault="00B9642B" w:rsidP="00B9642B">
      <w:pPr>
        <w:numPr>
          <w:ilvl w:val="0"/>
          <w:numId w:val="11"/>
        </w:numPr>
        <w:spacing w:after="0" w:line="240" w:lineRule="auto"/>
        <w:ind w:hanging="76"/>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обсуждение методов исследования;</w:t>
      </w:r>
    </w:p>
    <w:p w:rsidR="00B9642B" w:rsidRPr="00721942" w:rsidRDefault="00B9642B" w:rsidP="00B9642B">
      <w:pPr>
        <w:numPr>
          <w:ilvl w:val="0"/>
          <w:numId w:val="11"/>
        </w:numPr>
        <w:spacing w:after="0" w:line="240" w:lineRule="auto"/>
        <w:ind w:hanging="76"/>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обсуждение способов оформления конечных результатов;</w:t>
      </w:r>
    </w:p>
    <w:p w:rsidR="00B9642B" w:rsidRPr="00721942" w:rsidRDefault="00B9642B" w:rsidP="00B9642B">
      <w:pPr>
        <w:numPr>
          <w:ilvl w:val="0"/>
          <w:numId w:val="11"/>
        </w:numPr>
        <w:spacing w:after="0" w:line="240" w:lineRule="auto"/>
        <w:ind w:hanging="76"/>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сбор, систематизация и анализ полученных данных;</w:t>
      </w:r>
    </w:p>
    <w:p w:rsidR="00B9642B" w:rsidRPr="00721942" w:rsidRDefault="00B9642B" w:rsidP="00B9642B">
      <w:pPr>
        <w:numPr>
          <w:ilvl w:val="0"/>
          <w:numId w:val="11"/>
        </w:numPr>
        <w:spacing w:after="0" w:line="240" w:lineRule="auto"/>
        <w:ind w:hanging="76"/>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подведение итогов, обсуждение результатов, их презентация;</w:t>
      </w:r>
    </w:p>
    <w:p w:rsidR="00B9642B" w:rsidRPr="00721942" w:rsidRDefault="00B9642B" w:rsidP="00B9642B">
      <w:pPr>
        <w:numPr>
          <w:ilvl w:val="0"/>
          <w:numId w:val="11"/>
        </w:numPr>
        <w:spacing w:after="0" w:line="240" w:lineRule="auto"/>
        <w:ind w:hanging="76"/>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выводы, выдвижение новых проблем исследования</w:t>
      </w:r>
      <w:r w:rsidR="009B5751">
        <w:rPr>
          <w:rFonts w:ascii="Times New Roman" w:eastAsia="Times New Roman" w:hAnsi="Times New Roman"/>
          <w:sz w:val="24"/>
          <w:szCs w:val="24"/>
          <w:lang w:eastAsia="ru-RU"/>
        </w:rPr>
        <w:t>.</w:t>
      </w:r>
    </w:p>
    <w:p w:rsidR="00B9642B" w:rsidRPr="00721942" w:rsidRDefault="00B9642B" w:rsidP="00B9642B">
      <w:pPr>
        <w:tabs>
          <w:tab w:val="left" w:pos="9638"/>
        </w:tabs>
        <w:spacing w:after="0" w:line="240" w:lineRule="auto"/>
        <w:ind w:firstLine="540"/>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Следует отметить, что при такой форме работы, как проект, наряду с преимуществами имеются определенные трудности. Они обусловлены следующими факторами:</w:t>
      </w:r>
    </w:p>
    <w:p w:rsidR="00B9642B" w:rsidRPr="00721942" w:rsidRDefault="00B9642B" w:rsidP="00B9642B">
      <w:pPr>
        <w:numPr>
          <w:ilvl w:val="0"/>
          <w:numId w:val="13"/>
        </w:numPr>
        <w:tabs>
          <w:tab w:val="left" w:pos="9638"/>
        </w:tabs>
        <w:spacing w:after="0" w:line="240" w:lineRule="auto"/>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недостаточным уровнем языковой подготовки в отдельных группах;</w:t>
      </w:r>
    </w:p>
    <w:p w:rsidR="00B9642B" w:rsidRPr="00721942" w:rsidRDefault="00B9642B" w:rsidP="00B9642B">
      <w:pPr>
        <w:numPr>
          <w:ilvl w:val="0"/>
          <w:numId w:val="13"/>
        </w:numPr>
        <w:tabs>
          <w:tab w:val="left" w:pos="9638"/>
        </w:tabs>
        <w:spacing w:after="0" w:line="240" w:lineRule="auto"/>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нехваткой времени;</w:t>
      </w:r>
    </w:p>
    <w:p w:rsidR="00B9642B" w:rsidRPr="00721942" w:rsidRDefault="00B9642B" w:rsidP="00B9642B">
      <w:pPr>
        <w:numPr>
          <w:ilvl w:val="0"/>
          <w:numId w:val="13"/>
        </w:numPr>
        <w:tabs>
          <w:tab w:val="left" w:pos="9638"/>
        </w:tabs>
        <w:spacing w:after="0" w:line="240" w:lineRule="auto"/>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непривычностью этой формы работы;</w:t>
      </w:r>
    </w:p>
    <w:p w:rsidR="00B9642B" w:rsidRPr="00721942" w:rsidRDefault="00B9642B" w:rsidP="00B9642B">
      <w:pPr>
        <w:numPr>
          <w:ilvl w:val="0"/>
          <w:numId w:val="13"/>
        </w:numPr>
        <w:tabs>
          <w:tab w:val="left" w:pos="9638"/>
        </w:tabs>
        <w:spacing w:after="0" w:line="240" w:lineRule="auto"/>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недостаточной подготовленностью преподавателя к проектным формам работы;</w:t>
      </w:r>
    </w:p>
    <w:p w:rsidR="00B9642B" w:rsidRPr="00721942" w:rsidRDefault="00B9642B" w:rsidP="00B9642B">
      <w:pPr>
        <w:numPr>
          <w:ilvl w:val="0"/>
          <w:numId w:val="13"/>
        </w:numPr>
        <w:tabs>
          <w:tab w:val="left" w:pos="9638"/>
        </w:tabs>
        <w:spacing w:after="0" w:line="240" w:lineRule="auto"/>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lastRenderedPageBreak/>
        <w:t>невысокой мотивацией к данному виду деятельности;</w:t>
      </w:r>
    </w:p>
    <w:p w:rsidR="00B9642B" w:rsidRPr="00721942" w:rsidRDefault="00B9642B" w:rsidP="00B9642B">
      <w:pPr>
        <w:numPr>
          <w:ilvl w:val="0"/>
          <w:numId w:val="13"/>
        </w:numPr>
        <w:tabs>
          <w:tab w:val="left" w:pos="9638"/>
        </w:tabs>
        <w:spacing w:after="0" w:line="240" w:lineRule="auto"/>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трудностью вовлечения слабых учащихся в активную дискуссию;</w:t>
      </w:r>
    </w:p>
    <w:p w:rsidR="00B9642B" w:rsidRPr="00721942" w:rsidRDefault="00B9642B" w:rsidP="00B9642B">
      <w:pPr>
        <w:numPr>
          <w:ilvl w:val="0"/>
          <w:numId w:val="13"/>
        </w:numPr>
        <w:tabs>
          <w:tab w:val="left" w:pos="9638"/>
        </w:tabs>
        <w:spacing w:after="0" w:line="240" w:lineRule="auto"/>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риском трансформации дискуссии в спор между отдельными учащимися и т.п.</w:t>
      </w:r>
    </w:p>
    <w:p w:rsidR="00B9642B" w:rsidRPr="00721942" w:rsidRDefault="00B9642B" w:rsidP="00B9642B">
      <w:pPr>
        <w:tabs>
          <w:tab w:val="left" w:pos="9638"/>
        </w:tabs>
        <w:spacing w:after="0" w:line="240" w:lineRule="auto"/>
        <w:ind w:firstLine="540"/>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Подобные возможные трудности можно объединить в классификацию по нескольким аспектам</w:t>
      </w:r>
      <w:r w:rsidRPr="008C4DEC">
        <w:rPr>
          <w:rFonts w:ascii="Times New Roman" w:eastAsia="Times New Roman" w:hAnsi="Times New Roman"/>
          <w:sz w:val="24"/>
          <w:szCs w:val="24"/>
          <w:lang w:eastAsia="ru-RU"/>
        </w:rPr>
        <w:t>.</w:t>
      </w:r>
      <w:r w:rsidRPr="00721942">
        <w:rPr>
          <w:rFonts w:ascii="Times New Roman" w:eastAsia="Times New Roman" w:hAnsi="Times New Roman"/>
          <w:sz w:val="24"/>
          <w:szCs w:val="24"/>
          <w:lang w:eastAsia="ru-RU"/>
        </w:rPr>
        <w:t xml:space="preserve"> </w:t>
      </w:r>
    </w:p>
    <w:p w:rsidR="00B9642B" w:rsidRPr="00721942" w:rsidRDefault="00B9642B" w:rsidP="00B9642B">
      <w:pPr>
        <w:numPr>
          <w:ilvl w:val="0"/>
          <w:numId w:val="12"/>
        </w:numPr>
        <w:tabs>
          <w:tab w:val="num" w:pos="900"/>
          <w:tab w:val="left" w:pos="9638"/>
        </w:tabs>
        <w:spacing w:after="0" w:line="240" w:lineRule="auto"/>
        <w:ind w:left="900"/>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Организация – проекты требуют дополнительных действий, таких, например, как установление контактов, нахождение подходящих источников и т.д., как следствие возникает шум на занятии, следует подробное объяснение задания, подготовительная работа, остановки в работе для выяснения непонятных моментов, что требует дополнительного времени.</w:t>
      </w:r>
    </w:p>
    <w:p w:rsidR="00B9642B" w:rsidRPr="00721942" w:rsidRDefault="00B9642B" w:rsidP="00B9642B">
      <w:pPr>
        <w:numPr>
          <w:ilvl w:val="0"/>
          <w:numId w:val="12"/>
        </w:numPr>
        <w:tabs>
          <w:tab w:val="num" w:pos="900"/>
          <w:tab w:val="left" w:pos="9638"/>
        </w:tabs>
        <w:spacing w:after="0" w:line="240" w:lineRule="auto"/>
        <w:ind w:left="900"/>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Мониторинг – необходимо знать, что делает учащийся в работе вне учебной аудитории, но строгого контроля быть не должно, так как проект – это возможность выразить свои собственные идеи, прежде всего.</w:t>
      </w:r>
    </w:p>
    <w:p w:rsidR="00B9642B" w:rsidRPr="00721942" w:rsidRDefault="00B9642B" w:rsidP="00B9642B">
      <w:pPr>
        <w:numPr>
          <w:ilvl w:val="0"/>
          <w:numId w:val="12"/>
        </w:numPr>
        <w:tabs>
          <w:tab w:val="num" w:pos="900"/>
          <w:tab w:val="left" w:pos="9638"/>
        </w:tabs>
        <w:spacing w:after="0" w:line="240" w:lineRule="auto"/>
        <w:ind w:left="900"/>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 xml:space="preserve">Личностные проблемы – </w:t>
      </w:r>
      <w:r w:rsidR="00D50131">
        <w:rPr>
          <w:rFonts w:ascii="Times New Roman" w:eastAsia="Times New Roman" w:hAnsi="Times New Roman"/>
          <w:sz w:val="24"/>
          <w:szCs w:val="24"/>
          <w:lang w:eastAsia="ru-RU"/>
        </w:rPr>
        <w:t>учитель</w:t>
      </w:r>
      <w:r w:rsidRPr="00721942">
        <w:rPr>
          <w:rFonts w:ascii="Times New Roman" w:eastAsia="Times New Roman" w:hAnsi="Times New Roman"/>
          <w:sz w:val="24"/>
          <w:szCs w:val="24"/>
          <w:lang w:eastAsia="ru-RU"/>
        </w:rPr>
        <w:t xml:space="preserve"> может столкнуться с трудностями, связанными с личностью учащегося, такими как отсутствие интереса или мотивации, трудности во взаимоотношениях с другими членами группы. </w:t>
      </w:r>
    </w:p>
    <w:p w:rsidR="00B9642B" w:rsidRPr="00DB55EB" w:rsidRDefault="00B9642B" w:rsidP="00B9642B">
      <w:pPr>
        <w:numPr>
          <w:ilvl w:val="0"/>
          <w:numId w:val="12"/>
        </w:numPr>
        <w:tabs>
          <w:tab w:val="num" w:pos="900"/>
          <w:tab w:val="left" w:pos="9638"/>
        </w:tabs>
        <w:spacing w:after="0" w:line="240" w:lineRule="auto"/>
        <w:ind w:left="900"/>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 xml:space="preserve">Трудности в создании успешно действующих групп – успех группы зависит от интересов учащихся и взаимоотношений между ними. Оптимальное количество в группе – 3-4 человека. Большинство проектов можно сделать индивидуально, но работа в группах носит более творческий характер. </w:t>
      </w:r>
    </w:p>
    <w:p w:rsidR="00B9642B" w:rsidRPr="00721942" w:rsidRDefault="00B9642B" w:rsidP="00B9642B">
      <w:pPr>
        <w:tabs>
          <w:tab w:val="num" w:pos="900"/>
          <w:tab w:val="left" w:pos="9638"/>
        </w:tabs>
        <w:spacing w:after="0" w:line="240" w:lineRule="auto"/>
        <w:ind w:left="900"/>
        <w:jc w:val="both"/>
        <w:rPr>
          <w:rFonts w:ascii="Times New Roman" w:eastAsia="Times New Roman" w:hAnsi="Times New Roman"/>
          <w:sz w:val="24"/>
          <w:szCs w:val="24"/>
          <w:lang w:eastAsia="ru-RU"/>
        </w:rPr>
      </w:pPr>
    </w:p>
    <w:p w:rsidR="00B9642B" w:rsidRPr="00721942" w:rsidRDefault="00B9642B" w:rsidP="00B9642B">
      <w:pPr>
        <w:tabs>
          <w:tab w:val="left" w:pos="9638"/>
        </w:tabs>
        <w:spacing w:after="0" w:line="240" w:lineRule="auto"/>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Кроме того, для многих преподавателей несомненную трудность представляет собой оценивание проекта. Очевидно, что оцениваться должна не только языковая правильность либо даже лингвистическая компетенция,  поскольку она является лишь составной частью всего проекта, а весь комплекс учебных дост</w:t>
      </w:r>
      <w:r w:rsidR="00D50131">
        <w:rPr>
          <w:rFonts w:ascii="Times New Roman" w:eastAsia="Times New Roman" w:hAnsi="Times New Roman"/>
          <w:sz w:val="24"/>
          <w:szCs w:val="24"/>
          <w:lang w:eastAsia="ru-RU"/>
        </w:rPr>
        <w:t>ижений, под которыми понимается:</w:t>
      </w:r>
    </w:p>
    <w:p w:rsidR="00B9642B" w:rsidRPr="00721942" w:rsidRDefault="00B9642B" w:rsidP="00B9642B">
      <w:pPr>
        <w:numPr>
          <w:ilvl w:val="0"/>
          <w:numId w:val="14"/>
        </w:numPr>
        <w:tabs>
          <w:tab w:val="left" w:pos="2700"/>
          <w:tab w:val="left" w:pos="9638"/>
        </w:tabs>
        <w:spacing w:after="0" w:line="240" w:lineRule="auto"/>
        <w:ind w:hanging="153"/>
        <w:jc w:val="both"/>
        <w:rPr>
          <w:rFonts w:ascii="Times New Roman" w:eastAsia="Times New Roman" w:hAnsi="Times New Roman"/>
          <w:sz w:val="24"/>
          <w:szCs w:val="24"/>
          <w:lang w:eastAsia="ru-RU"/>
        </w:rPr>
      </w:pPr>
      <w:r w:rsidRPr="00DB55EB">
        <w:rPr>
          <w:rFonts w:ascii="Times New Roman" w:eastAsia="Times New Roman" w:hAnsi="Times New Roman"/>
          <w:sz w:val="24"/>
          <w:szCs w:val="24"/>
          <w:lang w:eastAsia="ru-RU"/>
        </w:rPr>
        <w:t xml:space="preserve">  </w:t>
      </w:r>
      <w:r w:rsidRPr="00721942">
        <w:rPr>
          <w:rFonts w:ascii="Times New Roman" w:eastAsia="Times New Roman" w:hAnsi="Times New Roman"/>
          <w:sz w:val="24"/>
          <w:szCs w:val="24"/>
          <w:lang w:eastAsia="ru-RU"/>
        </w:rPr>
        <w:t>весь комплекс знаний, умений и навыков, демонстрируемые студентом;</w:t>
      </w:r>
    </w:p>
    <w:p w:rsidR="00B9642B" w:rsidRPr="00721942" w:rsidRDefault="00B9642B" w:rsidP="00B9642B">
      <w:pPr>
        <w:numPr>
          <w:ilvl w:val="0"/>
          <w:numId w:val="14"/>
        </w:numPr>
        <w:tabs>
          <w:tab w:val="left" w:pos="2700"/>
          <w:tab w:val="left" w:pos="9638"/>
        </w:tabs>
        <w:spacing w:after="0" w:line="240" w:lineRule="auto"/>
        <w:ind w:hanging="153"/>
        <w:jc w:val="both"/>
        <w:rPr>
          <w:rFonts w:ascii="Times New Roman" w:eastAsia="Times New Roman" w:hAnsi="Times New Roman"/>
          <w:sz w:val="24"/>
          <w:szCs w:val="24"/>
          <w:lang w:eastAsia="ru-RU"/>
        </w:rPr>
      </w:pPr>
      <w:r w:rsidRPr="00DB55EB">
        <w:rPr>
          <w:rFonts w:ascii="Times New Roman" w:eastAsia="Times New Roman" w:hAnsi="Times New Roman"/>
          <w:sz w:val="24"/>
          <w:szCs w:val="24"/>
          <w:lang w:eastAsia="ru-RU"/>
        </w:rPr>
        <w:t xml:space="preserve">  </w:t>
      </w:r>
      <w:r w:rsidRPr="00721942">
        <w:rPr>
          <w:rFonts w:ascii="Times New Roman" w:eastAsia="Times New Roman" w:hAnsi="Times New Roman"/>
          <w:sz w:val="24"/>
          <w:szCs w:val="24"/>
          <w:lang w:eastAsia="ru-RU"/>
        </w:rPr>
        <w:t xml:space="preserve">мыслительные логические операции (ассоциации, сравнения, </w:t>
      </w:r>
      <w:proofErr w:type="spellStart"/>
      <w:r w:rsidRPr="00721942">
        <w:rPr>
          <w:rFonts w:ascii="Times New Roman" w:eastAsia="Times New Roman" w:hAnsi="Times New Roman"/>
          <w:sz w:val="24"/>
          <w:szCs w:val="24"/>
          <w:lang w:eastAsia="ru-RU"/>
        </w:rPr>
        <w:t>абстрагирова</w:t>
      </w:r>
      <w:proofErr w:type="spellEnd"/>
      <w:r w:rsidRPr="00DB55EB">
        <w:rPr>
          <w:rFonts w:ascii="Times New Roman" w:eastAsia="Times New Roman" w:hAnsi="Times New Roman"/>
          <w:sz w:val="24"/>
          <w:szCs w:val="24"/>
          <w:lang w:eastAsia="ru-RU"/>
        </w:rPr>
        <w:t xml:space="preserve"> </w:t>
      </w:r>
      <w:proofErr w:type="spellStart"/>
      <w:r w:rsidRPr="00721942">
        <w:rPr>
          <w:rFonts w:ascii="Times New Roman" w:eastAsia="Times New Roman" w:hAnsi="Times New Roman"/>
          <w:sz w:val="24"/>
          <w:szCs w:val="24"/>
          <w:lang w:eastAsia="ru-RU"/>
        </w:rPr>
        <w:t>ние</w:t>
      </w:r>
      <w:proofErr w:type="spellEnd"/>
      <w:r w:rsidRPr="00721942">
        <w:rPr>
          <w:rFonts w:ascii="Times New Roman" w:eastAsia="Times New Roman" w:hAnsi="Times New Roman"/>
          <w:sz w:val="24"/>
          <w:szCs w:val="24"/>
          <w:lang w:eastAsia="ru-RU"/>
        </w:rPr>
        <w:t xml:space="preserve">, </w:t>
      </w:r>
      <w:r w:rsidR="00D50131">
        <w:rPr>
          <w:rFonts w:ascii="Times New Roman" w:eastAsia="Times New Roman" w:hAnsi="Times New Roman"/>
          <w:sz w:val="24"/>
          <w:szCs w:val="24"/>
          <w:lang w:eastAsia="ru-RU"/>
        </w:rPr>
        <w:t>индукция и  т.п.), проявляемые учащимся</w:t>
      </w:r>
      <w:r w:rsidRPr="00721942">
        <w:rPr>
          <w:rFonts w:ascii="Times New Roman" w:eastAsia="Times New Roman" w:hAnsi="Times New Roman"/>
          <w:sz w:val="24"/>
          <w:szCs w:val="24"/>
          <w:lang w:eastAsia="ru-RU"/>
        </w:rPr>
        <w:t xml:space="preserve"> в учебно-познавательной деятельности и называемые способами умственных действий</w:t>
      </w:r>
    </w:p>
    <w:p w:rsidR="00B9642B" w:rsidRPr="00721942" w:rsidRDefault="00B9642B" w:rsidP="00B9642B">
      <w:pPr>
        <w:numPr>
          <w:ilvl w:val="0"/>
          <w:numId w:val="14"/>
        </w:numPr>
        <w:tabs>
          <w:tab w:val="left" w:pos="2700"/>
          <w:tab w:val="left" w:pos="9638"/>
        </w:tabs>
        <w:spacing w:after="0" w:line="240" w:lineRule="auto"/>
        <w:ind w:hanging="153"/>
        <w:jc w:val="both"/>
        <w:rPr>
          <w:rFonts w:ascii="Times New Roman" w:eastAsia="Times New Roman" w:hAnsi="Times New Roman"/>
          <w:sz w:val="24"/>
          <w:szCs w:val="24"/>
          <w:lang w:eastAsia="ru-RU"/>
        </w:rPr>
      </w:pPr>
      <w:r w:rsidRPr="00DB55EB">
        <w:rPr>
          <w:rFonts w:ascii="Times New Roman" w:eastAsia="Times New Roman" w:hAnsi="Times New Roman"/>
          <w:sz w:val="24"/>
          <w:szCs w:val="24"/>
          <w:lang w:eastAsia="ru-RU"/>
        </w:rPr>
        <w:t xml:space="preserve"> </w:t>
      </w:r>
      <w:r w:rsidRPr="00721942">
        <w:rPr>
          <w:rFonts w:ascii="Times New Roman" w:eastAsia="Times New Roman" w:hAnsi="Times New Roman"/>
          <w:sz w:val="24"/>
          <w:szCs w:val="24"/>
          <w:lang w:eastAsia="ru-RU"/>
        </w:rPr>
        <w:t>практический опыт личности, основанный на ЗУН, приобретенных студен</w:t>
      </w:r>
      <w:r>
        <w:rPr>
          <w:rFonts w:ascii="Times New Roman" w:eastAsia="Times New Roman" w:hAnsi="Times New Roman"/>
          <w:sz w:val="24"/>
          <w:szCs w:val="24"/>
          <w:lang w:eastAsia="ru-RU"/>
        </w:rPr>
        <w:t>том в практической деятельности.</w:t>
      </w:r>
    </w:p>
    <w:p w:rsidR="00B9642B" w:rsidRPr="00721942" w:rsidRDefault="00B9642B" w:rsidP="00B9642B">
      <w:pPr>
        <w:tabs>
          <w:tab w:val="left" w:pos="9638"/>
        </w:tabs>
        <w:spacing w:after="0" w:line="240" w:lineRule="auto"/>
        <w:ind w:firstLine="540"/>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Последние тенденции в изменении оценивания результатов обучения, подробно рассмотренные М.Г. Мининым в материалах ФПК «Инновации в инженерном образовании»</w:t>
      </w:r>
      <w:r>
        <w:rPr>
          <w:rFonts w:ascii="Times New Roman" w:eastAsia="Times New Roman" w:hAnsi="Times New Roman"/>
          <w:sz w:val="24"/>
          <w:szCs w:val="24"/>
          <w:lang w:eastAsia="ru-RU"/>
        </w:rPr>
        <w:t>, кратко</w:t>
      </w:r>
      <w:r w:rsidRPr="00721942">
        <w:rPr>
          <w:rFonts w:ascii="Times New Roman" w:eastAsia="Times New Roman" w:hAnsi="Times New Roman"/>
          <w:sz w:val="24"/>
          <w:szCs w:val="24"/>
          <w:lang w:eastAsia="ru-RU"/>
        </w:rPr>
        <w:t>:</w:t>
      </w:r>
    </w:p>
    <w:p w:rsidR="00B9642B" w:rsidRPr="00721942" w:rsidRDefault="00B9642B" w:rsidP="00B9642B">
      <w:pPr>
        <w:tabs>
          <w:tab w:val="left" w:pos="9638"/>
        </w:tabs>
        <w:spacing w:after="0" w:line="240" w:lineRule="auto"/>
        <w:ind w:firstLine="540"/>
        <w:jc w:val="both"/>
        <w:rPr>
          <w:rFonts w:ascii="Times New Roman" w:eastAsia="Times New Roman" w:hAnsi="Times New Roman"/>
          <w:b/>
          <w:sz w:val="24"/>
          <w:szCs w:val="24"/>
          <w:lang w:eastAsia="ru-RU"/>
        </w:rPr>
      </w:pPr>
      <w:r w:rsidRPr="00721942">
        <w:rPr>
          <w:rFonts w:ascii="Times New Roman" w:eastAsia="Times New Roman" w:hAnsi="Times New Roman"/>
          <w:b/>
          <w:sz w:val="24"/>
          <w:szCs w:val="24"/>
          <w:lang w:eastAsia="ru-RU"/>
        </w:rPr>
        <w:t xml:space="preserve"> Уделять меньше внимания</w:t>
      </w:r>
    </w:p>
    <w:p w:rsidR="00B9642B" w:rsidRPr="00721942" w:rsidRDefault="00B9642B" w:rsidP="00B9642B">
      <w:pPr>
        <w:numPr>
          <w:ilvl w:val="0"/>
          <w:numId w:val="15"/>
        </w:numPr>
        <w:tabs>
          <w:tab w:val="left" w:pos="9638"/>
        </w:tabs>
        <w:spacing w:after="0" w:line="240" w:lineRule="auto"/>
        <w:ind w:hanging="503"/>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оценке того, что легко измерить и оценке того, то не знают,</w:t>
      </w:r>
    </w:p>
    <w:p w:rsidR="00B9642B" w:rsidRPr="00721942" w:rsidRDefault="00B9642B" w:rsidP="00B9642B">
      <w:pPr>
        <w:numPr>
          <w:ilvl w:val="0"/>
          <w:numId w:val="15"/>
        </w:numPr>
        <w:tabs>
          <w:tab w:val="left" w:pos="9638"/>
        </w:tabs>
        <w:spacing w:after="0" w:line="240" w:lineRule="auto"/>
        <w:ind w:hanging="503"/>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 xml:space="preserve">оценке отдельных знаний, рутинных умений и алгоритмов деятельности  </w:t>
      </w:r>
    </w:p>
    <w:p w:rsidR="00B9642B" w:rsidRPr="00721942" w:rsidRDefault="00B9642B" w:rsidP="00B9642B">
      <w:pPr>
        <w:tabs>
          <w:tab w:val="left" w:pos="9638"/>
        </w:tabs>
        <w:spacing w:after="0" w:line="240" w:lineRule="auto"/>
        <w:ind w:firstLine="540"/>
        <w:jc w:val="both"/>
        <w:rPr>
          <w:rFonts w:ascii="Times New Roman" w:eastAsia="Times New Roman" w:hAnsi="Times New Roman"/>
          <w:b/>
          <w:sz w:val="24"/>
          <w:szCs w:val="24"/>
          <w:lang w:eastAsia="ru-RU"/>
        </w:rPr>
      </w:pPr>
      <w:r w:rsidRPr="00721942">
        <w:rPr>
          <w:rFonts w:ascii="Times New Roman" w:eastAsia="Times New Roman" w:hAnsi="Times New Roman"/>
          <w:b/>
          <w:sz w:val="24"/>
          <w:szCs w:val="24"/>
          <w:lang w:eastAsia="ru-RU"/>
        </w:rPr>
        <w:t>Но больше внимания</w:t>
      </w:r>
    </w:p>
    <w:p w:rsidR="00B9642B" w:rsidRPr="00721942" w:rsidRDefault="00B9642B" w:rsidP="00B9642B">
      <w:pPr>
        <w:numPr>
          <w:ilvl w:val="0"/>
          <w:numId w:val="16"/>
        </w:numPr>
        <w:tabs>
          <w:tab w:val="clear" w:pos="1260"/>
          <w:tab w:val="num" w:pos="993"/>
          <w:tab w:val="left" w:pos="9638"/>
        </w:tabs>
        <w:spacing w:after="0" w:line="240" w:lineRule="auto"/>
        <w:ind w:hanging="693"/>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оценке того, что более значимо,</w:t>
      </w:r>
    </w:p>
    <w:p w:rsidR="00B9642B" w:rsidRPr="00721942" w:rsidRDefault="00B9642B" w:rsidP="00B9642B">
      <w:pPr>
        <w:numPr>
          <w:ilvl w:val="0"/>
          <w:numId w:val="16"/>
        </w:numPr>
        <w:tabs>
          <w:tab w:val="clear" w:pos="1260"/>
          <w:tab w:val="num" w:pos="993"/>
          <w:tab w:val="left" w:pos="9638"/>
        </w:tabs>
        <w:spacing w:after="0" w:line="240" w:lineRule="auto"/>
        <w:ind w:left="993" w:hanging="426"/>
        <w:jc w:val="both"/>
        <w:rPr>
          <w:rFonts w:ascii="Times New Roman" w:eastAsia="Times New Roman" w:hAnsi="Times New Roman"/>
          <w:sz w:val="24"/>
          <w:szCs w:val="24"/>
          <w:lang w:eastAsia="ru-RU"/>
        </w:rPr>
      </w:pPr>
      <w:r w:rsidRPr="00721942">
        <w:rPr>
          <w:rFonts w:ascii="Times New Roman" w:eastAsia="Times New Roman" w:hAnsi="Times New Roman"/>
          <w:sz w:val="24"/>
          <w:szCs w:val="24"/>
          <w:lang w:eastAsia="ru-RU"/>
        </w:rPr>
        <w:t xml:space="preserve">оценке понимания, объяснения, установления причинно-следственных связей, привлечению </w:t>
      </w:r>
      <w:r w:rsidR="00D50131">
        <w:rPr>
          <w:rFonts w:ascii="Times New Roman" w:eastAsia="Times New Roman" w:hAnsi="Times New Roman"/>
          <w:sz w:val="24"/>
          <w:szCs w:val="24"/>
          <w:lang w:eastAsia="ru-RU"/>
        </w:rPr>
        <w:t>учащихся</w:t>
      </w:r>
      <w:r w:rsidRPr="00721942">
        <w:rPr>
          <w:rFonts w:ascii="Times New Roman" w:eastAsia="Times New Roman" w:hAnsi="Times New Roman"/>
          <w:sz w:val="24"/>
          <w:szCs w:val="24"/>
          <w:lang w:eastAsia="ru-RU"/>
        </w:rPr>
        <w:t xml:space="preserve"> к оценке своих результатов и результатов своих одно</w:t>
      </w:r>
      <w:r w:rsidR="00D50131">
        <w:rPr>
          <w:rFonts w:ascii="Times New Roman" w:eastAsia="Times New Roman" w:hAnsi="Times New Roman"/>
          <w:sz w:val="24"/>
          <w:szCs w:val="24"/>
          <w:lang w:eastAsia="ru-RU"/>
        </w:rPr>
        <w:t>классниках</w:t>
      </w:r>
      <w:r w:rsidRPr="00721942">
        <w:rPr>
          <w:rFonts w:ascii="Times New Roman" w:eastAsia="Times New Roman" w:hAnsi="Times New Roman"/>
          <w:sz w:val="24"/>
          <w:szCs w:val="24"/>
          <w:lang w:eastAsia="ru-RU"/>
        </w:rPr>
        <w:t xml:space="preserve">, </w:t>
      </w:r>
    </w:p>
    <w:p w:rsidR="00B9642B" w:rsidRPr="00721942" w:rsidRDefault="00B9642B" w:rsidP="00B9642B">
      <w:pPr>
        <w:tabs>
          <w:tab w:val="left" w:pos="9638"/>
        </w:tabs>
        <w:spacing w:after="0" w:line="240" w:lineRule="auto"/>
        <w:ind w:firstLine="540"/>
        <w:jc w:val="both"/>
        <w:rPr>
          <w:rFonts w:ascii="Times New Roman" w:eastAsia="Times New Roman" w:hAnsi="Times New Roman"/>
          <w:sz w:val="24"/>
          <w:szCs w:val="24"/>
          <w:lang w:eastAsia="ru-RU"/>
        </w:rPr>
      </w:pPr>
      <w:r w:rsidRPr="00721942">
        <w:rPr>
          <w:rFonts w:ascii="Times New Roman" w:eastAsia="Times New Roman" w:hAnsi="Times New Roman"/>
          <w:b/>
          <w:sz w:val="24"/>
          <w:szCs w:val="24"/>
          <w:lang w:eastAsia="ru-RU"/>
        </w:rPr>
        <w:t>то есть речь идет о включении оценки как интегральной составляющей учебного процесса.</w:t>
      </w:r>
      <w:r w:rsidRPr="00721942">
        <w:rPr>
          <w:rFonts w:ascii="Times New Roman" w:eastAsia="Times New Roman" w:hAnsi="Times New Roman"/>
          <w:sz w:val="24"/>
          <w:szCs w:val="24"/>
          <w:lang w:eastAsia="ru-RU"/>
        </w:rPr>
        <w:t xml:space="preserve"> Поэтому оценку за выполненную проектную работу следует выставлять за проект в целом, многоплановость его характера, уровень проявленного творчества, четкость презентации с учетом новых тенденций в оценивании учебных достижений студентов</w:t>
      </w:r>
      <w:r w:rsidR="00D50131">
        <w:rPr>
          <w:rFonts w:ascii="Times New Roman" w:eastAsia="Times New Roman" w:hAnsi="Times New Roman"/>
          <w:sz w:val="24"/>
          <w:szCs w:val="24"/>
          <w:lang w:eastAsia="ru-RU"/>
        </w:rPr>
        <w:t>.</w:t>
      </w:r>
    </w:p>
    <w:p w:rsidR="00B9642B" w:rsidRPr="00721942" w:rsidRDefault="00B9642B" w:rsidP="00B9642B">
      <w:pPr>
        <w:shd w:val="clear" w:color="auto" w:fill="FFFFFF"/>
        <w:spacing w:after="0" w:line="240" w:lineRule="auto"/>
        <w:ind w:firstLine="709"/>
        <w:contextualSpacing/>
        <w:jc w:val="both"/>
        <w:rPr>
          <w:rFonts w:ascii="Times New Roman" w:hAnsi="Times New Roman"/>
          <w:color w:val="333333"/>
          <w:sz w:val="24"/>
          <w:szCs w:val="24"/>
        </w:rPr>
      </w:pPr>
      <w:r w:rsidRPr="00721942">
        <w:rPr>
          <w:rFonts w:ascii="Times New Roman" w:hAnsi="Times New Roman"/>
          <w:color w:val="333333"/>
          <w:sz w:val="24"/>
          <w:szCs w:val="24"/>
        </w:rPr>
        <w:t xml:space="preserve">По мнению ряда ученых, необходимым компонентом является экспертная оценка проекта. Программа экспертной оценки задается путем формулировки логической цепочки вопросов с целью показать глубину раскрытия знаний по проблеме, информированность в соответствующей области, умение решать поставленные задачи. </w:t>
      </w:r>
    </w:p>
    <w:p w:rsidR="00B9642B" w:rsidRPr="00721942" w:rsidRDefault="00B9642B" w:rsidP="00B9642B">
      <w:pPr>
        <w:shd w:val="clear" w:color="auto" w:fill="FFFFFF"/>
        <w:spacing w:after="0" w:line="240" w:lineRule="auto"/>
        <w:ind w:firstLine="709"/>
        <w:contextualSpacing/>
        <w:jc w:val="both"/>
        <w:rPr>
          <w:rFonts w:ascii="Times New Roman" w:hAnsi="Times New Roman"/>
          <w:color w:val="333333"/>
          <w:sz w:val="24"/>
          <w:szCs w:val="24"/>
        </w:rPr>
      </w:pPr>
      <w:r w:rsidRPr="00721942">
        <w:rPr>
          <w:rFonts w:ascii="Times New Roman" w:hAnsi="Times New Roman"/>
          <w:color w:val="333333"/>
          <w:sz w:val="24"/>
          <w:szCs w:val="24"/>
        </w:rPr>
        <w:lastRenderedPageBreak/>
        <w:t xml:space="preserve">Экспертная оценка может осуществляться по различным диагностическим параметрам, включающим такие аспекты, как мотивационный (заинтересованность обучающихся проектом и их умение заинтересовать группу с помощью эмоциональной речи, оформления, результатов), ценностный (система ценностей обучающихся, ориентированной на благо других людей), познавательный (умение оперировать научным содержанием, осуществлять междисциплинарный перенос, характеризуется проявлением творчества при решении проблемы), коммуникативный (умение обучающихся отстаивать свой взгляд, проявлять эмпатию, осуществлять обмен ценностями во время дискуссии, оказывать помощь товарищам), организационный (четкость работы по плану, согласование деятельности всех участников в группе, результативности в выборе и роли лидера </w:t>
      </w:r>
      <w:r w:rsidR="00D50131">
        <w:rPr>
          <w:rFonts w:ascii="Times New Roman" w:hAnsi="Times New Roman"/>
          <w:color w:val="333333"/>
          <w:sz w:val="24"/>
          <w:szCs w:val="24"/>
        </w:rPr>
        <w:t>в организации групповой работы).</w:t>
      </w:r>
    </w:p>
    <w:p w:rsidR="00B9642B" w:rsidRPr="00721942" w:rsidRDefault="00B9642B" w:rsidP="00B9642B">
      <w:pPr>
        <w:spacing w:after="0" w:line="240" w:lineRule="auto"/>
        <w:ind w:firstLine="709"/>
        <w:contextualSpacing/>
        <w:jc w:val="both"/>
        <w:rPr>
          <w:rFonts w:ascii="Times New Roman" w:hAnsi="Times New Roman"/>
          <w:sz w:val="24"/>
          <w:szCs w:val="24"/>
        </w:rPr>
      </w:pPr>
      <w:r w:rsidRPr="00721942">
        <w:rPr>
          <w:rFonts w:ascii="Times New Roman" w:hAnsi="Times New Roman"/>
          <w:sz w:val="24"/>
          <w:szCs w:val="24"/>
        </w:rPr>
        <w:t xml:space="preserve">Выполненный проект обычно оценивается тремя экспертами: самими участниками (самооценка), </w:t>
      </w:r>
      <w:r w:rsidR="00D50131">
        <w:rPr>
          <w:rFonts w:ascii="Times New Roman" w:hAnsi="Times New Roman"/>
          <w:sz w:val="24"/>
          <w:szCs w:val="24"/>
        </w:rPr>
        <w:t>учителем</w:t>
      </w:r>
      <w:r w:rsidRPr="00721942">
        <w:rPr>
          <w:rFonts w:ascii="Times New Roman" w:hAnsi="Times New Roman"/>
          <w:sz w:val="24"/>
          <w:szCs w:val="24"/>
        </w:rPr>
        <w:t xml:space="preserve"> и другими группами. Таким образом, выставляется три оценки и высчитывается среднеарифметический балл. При оценке проекта учитывается: </w:t>
      </w:r>
    </w:p>
    <w:p w:rsidR="00B9642B" w:rsidRPr="00721942" w:rsidRDefault="00B9642B" w:rsidP="00B9642B">
      <w:pPr>
        <w:spacing w:after="0" w:line="240" w:lineRule="auto"/>
        <w:ind w:firstLine="709"/>
        <w:contextualSpacing/>
        <w:jc w:val="both"/>
        <w:rPr>
          <w:rFonts w:ascii="Times New Roman" w:hAnsi="Times New Roman"/>
          <w:sz w:val="24"/>
          <w:szCs w:val="24"/>
        </w:rPr>
      </w:pPr>
      <w:r w:rsidRPr="00721942">
        <w:rPr>
          <w:rFonts w:ascii="Times New Roman" w:hAnsi="Times New Roman"/>
          <w:sz w:val="24"/>
          <w:szCs w:val="24"/>
        </w:rPr>
        <w:t>- значимость и актуальность выдвинутых проблем;</w:t>
      </w:r>
    </w:p>
    <w:p w:rsidR="00B9642B" w:rsidRPr="00721942" w:rsidRDefault="00B9642B" w:rsidP="00B9642B">
      <w:pPr>
        <w:spacing w:after="0" w:line="240" w:lineRule="auto"/>
        <w:ind w:firstLine="709"/>
        <w:contextualSpacing/>
        <w:jc w:val="both"/>
        <w:rPr>
          <w:rFonts w:ascii="Times New Roman" w:hAnsi="Times New Roman"/>
          <w:sz w:val="24"/>
          <w:szCs w:val="24"/>
        </w:rPr>
      </w:pPr>
      <w:r w:rsidRPr="00721942">
        <w:rPr>
          <w:rFonts w:ascii="Times New Roman" w:hAnsi="Times New Roman"/>
          <w:sz w:val="24"/>
          <w:szCs w:val="24"/>
        </w:rPr>
        <w:t>- реальность, практическая направленность и значимость работы;</w:t>
      </w:r>
    </w:p>
    <w:p w:rsidR="00B9642B" w:rsidRPr="00721942" w:rsidRDefault="00B9642B" w:rsidP="00B9642B">
      <w:pPr>
        <w:spacing w:after="0" w:line="240" w:lineRule="auto"/>
        <w:ind w:firstLine="709"/>
        <w:contextualSpacing/>
        <w:jc w:val="both"/>
        <w:rPr>
          <w:rFonts w:ascii="Times New Roman" w:hAnsi="Times New Roman"/>
          <w:sz w:val="24"/>
          <w:szCs w:val="24"/>
        </w:rPr>
      </w:pPr>
      <w:r w:rsidRPr="00721942">
        <w:rPr>
          <w:rFonts w:ascii="Times New Roman" w:hAnsi="Times New Roman"/>
          <w:sz w:val="24"/>
          <w:szCs w:val="24"/>
        </w:rPr>
        <w:t>- корректность используемых методов исследования и обработки результатов;</w:t>
      </w:r>
    </w:p>
    <w:p w:rsidR="00B9642B" w:rsidRPr="00721942" w:rsidRDefault="00B9642B" w:rsidP="00B9642B">
      <w:pPr>
        <w:spacing w:after="0" w:line="240" w:lineRule="auto"/>
        <w:ind w:firstLine="709"/>
        <w:contextualSpacing/>
        <w:jc w:val="both"/>
        <w:rPr>
          <w:rFonts w:ascii="Times New Roman" w:hAnsi="Times New Roman"/>
          <w:sz w:val="24"/>
          <w:szCs w:val="24"/>
        </w:rPr>
      </w:pPr>
      <w:r w:rsidRPr="00721942">
        <w:rPr>
          <w:rFonts w:ascii="Times New Roman" w:hAnsi="Times New Roman"/>
          <w:sz w:val="24"/>
          <w:szCs w:val="24"/>
        </w:rPr>
        <w:t>- глубина проникновения в проблему, привлечение знаний из других областей;</w:t>
      </w:r>
    </w:p>
    <w:p w:rsidR="00B9642B" w:rsidRPr="00721942" w:rsidRDefault="00B9642B" w:rsidP="00B9642B">
      <w:pPr>
        <w:spacing w:after="0" w:line="240" w:lineRule="auto"/>
        <w:ind w:firstLine="709"/>
        <w:contextualSpacing/>
        <w:jc w:val="both"/>
        <w:rPr>
          <w:rFonts w:ascii="Times New Roman" w:hAnsi="Times New Roman"/>
          <w:sz w:val="24"/>
          <w:szCs w:val="24"/>
        </w:rPr>
      </w:pPr>
      <w:r w:rsidRPr="00721942">
        <w:rPr>
          <w:rFonts w:ascii="Times New Roman" w:hAnsi="Times New Roman"/>
          <w:sz w:val="24"/>
          <w:szCs w:val="24"/>
        </w:rPr>
        <w:t>- соответствие содержания целям, задачам и теме проекта;</w:t>
      </w:r>
    </w:p>
    <w:p w:rsidR="00B9642B" w:rsidRPr="00721942" w:rsidRDefault="00B9642B" w:rsidP="00B9642B">
      <w:pPr>
        <w:spacing w:after="0" w:line="240" w:lineRule="auto"/>
        <w:ind w:firstLine="709"/>
        <w:contextualSpacing/>
        <w:jc w:val="both"/>
        <w:rPr>
          <w:rFonts w:ascii="Times New Roman" w:hAnsi="Times New Roman"/>
          <w:sz w:val="24"/>
          <w:szCs w:val="24"/>
        </w:rPr>
      </w:pPr>
      <w:r w:rsidRPr="00721942">
        <w:rPr>
          <w:rFonts w:ascii="Times New Roman" w:hAnsi="Times New Roman"/>
          <w:sz w:val="24"/>
          <w:szCs w:val="24"/>
        </w:rPr>
        <w:t>- логичность и последовательность изложения;</w:t>
      </w:r>
    </w:p>
    <w:p w:rsidR="00B9642B" w:rsidRPr="00721942" w:rsidRDefault="00B9642B" w:rsidP="00B9642B">
      <w:pPr>
        <w:shd w:val="clear" w:color="auto" w:fill="FFFFFF"/>
        <w:spacing w:after="0" w:line="240" w:lineRule="auto"/>
        <w:ind w:firstLine="709"/>
        <w:contextualSpacing/>
        <w:jc w:val="both"/>
        <w:rPr>
          <w:rFonts w:ascii="Times New Roman" w:hAnsi="Times New Roman"/>
          <w:sz w:val="24"/>
          <w:szCs w:val="24"/>
        </w:rPr>
      </w:pPr>
      <w:r w:rsidRPr="00721942">
        <w:rPr>
          <w:rFonts w:ascii="Times New Roman" w:hAnsi="Times New Roman"/>
          <w:sz w:val="24"/>
          <w:szCs w:val="24"/>
        </w:rPr>
        <w:t>- четкость формулировок, обобщений, выводов;</w:t>
      </w:r>
    </w:p>
    <w:p w:rsidR="00B9642B" w:rsidRPr="00721942" w:rsidRDefault="00B9642B" w:rsidP="00B9642B">
      <w:pPr>
        <w:shd w:val="clear" w:color="auto" w:fill="FFFFFF"/>
        <w:spacing w:after="0" w:line="240" w:lineRule="auto"/>
        <w:ind w:firstLine="709"/>
        <w:contextualSpacing/>
        <w:jc w:val="both"/>
        <w:rPr>
          <w:rFonts w:ascii="Times New Roman" w:hAnsi="Times New Roman"/>
          <w:sz w:val="24"/>
          <w:szCs w:val="24"/>
        </w:rPr>
      </w:pPr>
      <w:r w:rsidRPr="00721942">
        <w:rPr>
          <w:rFonts w:ascii="Times New Roman" w:hAnsi="Times New Roman"/>
          <w:sz w:val="24"/>
          <w:szCs w:val="24"/>
        </w:rPr>
        <w:t>- наличие собственных взглядов;</w:t>
      </w:r>
    </w:p>
    <w:p w:rsidR="00B9642B" w:rsidRPr="00721942" w:rsidRDefault="00B9642B" w:rsidP="00B9642B">
      <w:pPr>
        <w:shd w:val="clear" w:color="auto" w:fill="FFFFFF"/>
        <w:spacing w:after="0" w:line="240" w:lineRule="auto"/>
        <w:ind w:firstLine="709"/>
        <w:contextualSpacing/>
        <w:jc w:val="both"/>
        <w:rPr>
          <w:rFonts w:ascii="Times New Roman" w:hAnsi="Times New Roman"/>
          <w:sz w:val="24"/>
          <w:szCs w:val="24"/>
        </w:rPr>
      </w:pPr>
      <w:r w:rsidRPr="00721942">
        <w:rPr>
          <w:rFonts w:ascii="Times New Roman" w:hAnsi="Times New Roman"/>
          <w:sz w:val="24"/>
          <w:szCs w:val="24"/>
        </w:rPr>
        <w:t>- активность каждого участника проекта с учетом их индивидуальных способностей;</w:t>
      </w:r>
    </w:p>
    <w:p w:rsidR="00B9642B" w:rsidRPr="00721942" w:rsidRDefault="00B9642B" w:rsidP="00B9642B">
      <w:pPr>
        <w:shd w:val="clear" w:color="auto" w:fill="FFFFFF"/>
        <w:spacing w:after="0" w:line="240" w:lineRule="auto"/>
        <w:ind w:firstLine="709"/>
        <w:contextualSpacing/>
        <w:jc w:val="both"/>
        <w:rPr>
          <w:rFonts w:ascii="Times New Roman" w:hAnsi="Times New Roman"/>
          <w:sz w:val="24"/>
          <w:szCs w:val="24"/>
        </w:rPr>
      </w:pPr>
      <w:r w:rsidRPr="00721942">
        <w:rPr>
          <w:rFonts w:ascii="Times New Roman" w:hAnsi="Times New Roman"/>
          <w:sz w:val="24"/>
          <w:szCs w:val="24"/>
        </w:rPr>
        <w:t>- характер общения и взаимопомощи участников в ходе выполнения проекта;</w:t>
      </w:r>
    </w:p>
    <w:p w:rsidR="00B9642B" w:rsidRPr="00721942" w:rsidRDefault="00B9642B" w:rsidP="00B9642B">
      <w:pPr>
        <w:shd w:val="clear" w:color="auto" w:fill="FFFFFF"/>
        <w:spacing w:after="0" w:line="240" w:lineRule="auto"/>
        <w:ind w:firstLine="709"/>
        <w:contextualSpacing/>
        <w:jc w:val="both"/>
        <w:rPr>
          <w:rFonts w:ascii="Times New Roman" w:hAnsi="Times New Roman"/>
          <w:sz w:val="24"/>
          <w:szCs w:val="24"/>
        </w:rPr>
      </w:pPr>
      <w:r w:rsidRPr="00721942">
        <w:rPr>
          <w:rFonts w:ascii="Times New Roman" w:hAnsi="Times New Roman"/>
          <w:sz w:val="24"/>
          <w:szCs w:val="24"/>
        </w:rPr>
        <w:t>- умение отвечать на вопросы оппонентов, корректность в дискуссиях;</w:t>
      </w:r>
    </w:p>
    <w:p w:rsidR="00B9642B" w:rsidRPr="00721942" w:rsidRDefault="00B9642B" w:rsidP="00B9642B">
      <w:pPr>
        <w:shd w:val="clear" w:color="auto" w:fill="FFFFFF"/>
        <w:spacing w:after="0" w:line="240" w:lineRule="auto"/>
        <w:ind w:firstLine="709"/>
        <w:contextualSpacing/>
        <w:jc w:val="both"/>
        <w:rPr>
          <w:rFonts w:ascii="Times New Roman" w:hAnsi="Times New Roman"/>
          <w:sz w:val="24"/>
          <w:szCs w:val="24"/>
        </w:rPr>
      </w:pPr>
      <w:r w:rsidRPr="00721942">
        <w:rPr>
          <w:rFonts w:ascii="Times New Roman" w:hAnsi="Times New Roman"/>
          <w:sz w:val="24"/>
          <w:szCs w:val="24"/>
        </w:rPr>
        <w:t>- эстетичность оформления результатов проекта, качество эскизов, схем, рисунков;</w:t>
      </w:r>
    </w:p>
    <w:p w:rsidR="00B9642B" w:rsidRPr="002B1AC1" w:rsidRDefault="00B9642B" w:rsidP="00B9642B">
      <w:pPr>
        <w:shd w:val="clear" w:color="auto" w:fill="FFFFFF"/>
        <w:spacing w:after="0" w:line="240" w:lineRule="auto"/>
        <w:ind w:firstLine="709"/>
        <w:contextualSpacing/>
        <w:jc w:val="both"/>
        <w:rPr>
          <w:rFonts w:ascii="Times New Roman" w:hAnsi="Times New Roman"/>
          <w:sz w:val="24"/>
          <w:szCs w:val="24"/>
        </w:rPr>
      </w:pPr>
      <w:r w:rsidRPr="00721942">
        <w:rPr>
          <w:rFonts w:ascii="Times New Roman" w:hAnsi="Times New Roman"/>
          <w:sz w:val="24"/>
          <w:szCs w:val="24"/>
        </w:rPr>
        <w:t xml:space="preserve">- соответствие оформления проекта стандартным требованиям </w:t>
      </w:r>
      <w:r w:rsidRPr="008C4DEC">
        <w:rPr>
          <w:rFonts w:ascii="Times New Roman" w:hAnsi="Times New Roman"/>
          <w:sz w:val="24"/>
          <w:szCs w:val="24"/>
        </w:rPr>
        <w:t>[</w:t>
      </w:r>
      <w:r>
        <w:rPr>
          <w:rFonts w:ascii="Times New Roman" w:hAnsi="Times New Roman"/>
          <w:sz w:val="24"/>
          <w:szCs w:val="24"/>
        </w:rPr>
        <w:t>4</w:t>
      </w:r>
      <w:r w:rsidRPr="008C4DEC">
        <w:rPr>
          <w:rFonts w:ascii="Times New Roman" w:hAnsi="Times New Roman"/>
          <w:sz w:val="24"/>
          <w:szCs w:val="24"/>
        </w:rPr>
        <w:t>]</w:t>
      </w:r>
      <w:r>
        <w:rPr>
          <w:rFonts w:ascii="Times New Roman" w:hAnsi="Times New Roman"/>
          <w:sz w:val="24"/>
          <w:szCs w:val="24"/>
        </w:rPr>
        <w:t>.</w:t>
      </w:r>
    </w:p>
    <w:p w:rsidR="00B9642B" w:rsidRPr="002B1AC1" w:rsidRDefault="00B9642B" w:rsidP="00B9642B">
      <w:pPr>
        <w:pStyle w:val="a4"/>
        <w:ind w:firstLine="709"/>
        <w:outlineLvl w:val="0"/>
        <w:rPr>
          <w:rFonts w:ascii="Times New Roman" w:hAnsi="Times New Roman"/>
          <w:b/>
          <w:sz w:val="24"/>
          <w:szCs w:val="24"/>
        </w:rPr>
      </w:pPr>
    </w:p>
    <w:p w:rsidR="00727AFC" w:rsidRPr="008C4DEC" w:rsidRDefault="00727AFC" w:rsidP="00727AFC">
      <w:pPr>
        <w:spacing w:line="240" w:lineRule="auto"/>
        <w:ind w:left="360"/>
        <w:jc w:val="center"/>
        <w:rPr>
          <w:rFonts w:ascii="Times New Roman" w:hAnsi="Times New Roman"/>
          <w:b/>
          <w:sz w:val="20"/>
          <w:szCs w:val="20"/>
        </w:rPr>
      </w:pPr>
      <w:r w:rsidRPr="008C4DEC">
        <w:rPr>
          <w:rFonts w:ascii="Times New Roman" w:hAnsi="Times New Roman"/>
          <w:b/>
          <w:sz w:val="20"/>
          <w:szCs w:val="20"/>
        </w:rPr>
        <w:t>Способы образования групп</w:t>
      </w: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1984"/>
        <w:gridCol w:w="3119"/>
        <w:gridCol w:w="2551"/>
      </w:tblGrid>
      <w:tr w:rsidR="00727AFC" w:rsidRPr="008C4DEC" w:rsidTr="00705890">
        <w:tc>
          <w:tcPr>
            <w:tcW w:w="993" w:type="dxa"/>
          </w:tcPr>
          <w:p w:rsidR="00727AFC" w:rsidRPr="008C4DEC" w:rsidRDefault="00727AFC" w:rsidP="00705890">
            <w:pPr>
              <w:spacing w:before="100" w:beforeAutospacing="1" w:afterAutospacing="1" w:line="240" w:lineRule="auto"/>
              <w:rPr>
                <w:rFonts w:ascii="Times New Roman" w:eastAsia="Times New Roman" w:hAnsi="Times New Roman"/>
                <w:b/>
                <w:sz w:val="20"/>
                <w:szCs w:val="20"/>
              </w:rPr>
            </w:pPr>
            <w:r w:rsidRPr="008C4DEC">
              <w:rPr>
                <w:rFonts w:ascii="Times New Roman" w:eastAsia="Times New Roman" w:hAnsi="Times New Roman"/>
                <w:b/>
                <w:sz w:val="20"/>
                <w:szCs w:val="20"/>
              </w:rPr>
              <w:t>Принцип</w:t>
            </w:r>
          </w:p>
        </w:tc>
        <w:tc>
          <w:tcPr>
            <w:tcW w:w="1984" w:type="dxa"/>
          </w:tcPr>
          <w:p w:rsidR="00727AFC" w:rsidRPr="008C4DEC" w:rsidRDefault="00727AFC" w:rsidP="00705890">
            <w:pPr>
              <w:spacing w:before="100" w:beforeAutospacing="1" w:afterAutospacing="1" w:line="240" w:lineRule="auto"/>
              <w:ind w:firstLine="300"/>
              <w:jc w:val="center"/>
              <w:rPr>
                <w:rFonts w:ascii="Times New Roman" w:eastAsia="Times New Roman" w:hAnsi="Times New Roman"/>
                <w:b/>
                <w:sz w:val="20"/>
                <w:szCs w:val="20"/>
              </w:rPr>
            </w:pPr>
            <w:r w:rsidRPr="008C4DEC">
              <w:rPr>
                <w:rFonts w:ascii="Times New Roman" w:eastAsia="Times New Roman" w:hAnsi="Times New Roman"/>
                <w:b/>
                <w:sz w:val="20"/>
                <w:szCs w:val="20"/>
              </w:rPr>
              <w:t>Способ образования</w:t>
            </w:r>
          </w:p>
        </w:tc>
        <w:tc>
          <w:tcPr>
            <w:tcW w:w="3119" w:type="dxa"/>
          </w:tcPr>
          <w:p w:rsidR="00727AFC" w:rsidRPr="008C4DEC" w:rsidRDefault="00727AFC" w:rsidP="00705890">
            <w:pPr>
              <w:spacing w:before="100" w:beforeAutospacing="1" w:afterAutospacing="1" w:line="240" w:lineRule="auto"/>
              <w:ind w:firstLine="300"/>
              <w:jc w:val="center"/>
              <w:rPr>
                <w:rFonts w:ascii="Times New Roman" w:eastAsia="Times New Roman" w:hAnsi="Times New Roman"/>
                <w:b/>
                <w:sz w:val="20"/>
                <w:szCs w:val="20"/>
              </w:rPr>
            </w:pPr>
            <w:r w:rsidRPr="008C4DEC">
              <w:rPr>
                <w:rFonts w:ascii="Times New Roman" w:eastAsia="Times New Roman" w:hAnsi="Times New Roman"/>
                <w:b/>
                <w:sz w:val="20"/>
                <w:szCs w:val="20"/>
              </w:rPr>
              <w:t>Преимущества</w:t>
            </w:r>
          </w:p>
        </w:tc>
        <w:tc>
          <w:tcPr>
            <w:tcW w:w="2551" w:type="dxa"/>
          </w:tcPr>
          <w:p w:rsidR="00727AFC" w:rsidRPr="008C4DEC" w:rsidRDefault="00727AFC" w:rsidP="00705890">
            <w:pPr>
              <w:spacing w:before="100" w:beforeAutospacing="1" w:afterAutospacing="1" w:line="240" w:lineRule="auto"/>
              <w:ind w:firstLine="300"/>
              <w:jc w:val="center"/>
              <w:rPr>
                <w:rFonts w:ascii="Times New Roman" w:eastAsia="Times New Roman" w:hAnsi="Times New Roman"/>
                <w:b/>
                <w:sz w:val="20"/>
                <w:szCs w:val="20"/>
              </w:rPr>
            </w:pPr>
            <w:r w:rsidRPr="008C4DEC">
              <w:rPr>
                <w:rFonts w:ascii="Times New Roman" w:eastAsia="Times New Roman" w:hAnsi="Times New Roman"/>
                <w:b/>
                <w:sz w:val="20"/>
                <w:szCs w:val="20"/>
              </w:rPr>
              <w:t>Недостатки</w:t>
            </w:r>
          </w:p>
        </w:tc>
      </w:tr>
      <w:tr w:rsidR="00727AFC" w:rsidRPr="008C4DEC" w:rsidTr="00705890">
        <w:tc>
          <w:tcPr>
            <w:tcW w:w="993" w:type="dxa"/>
          </w:tcPr>
          <w:p w:rsidR="00727AFC" w:rsidRPr="008C4DEC" w:rsidRDefault="00727AFC" w:rsidP="00D50131">
            <w:pPr>
              <w:spacing w:before="100" w:beforeAutospacing="1" w:afterAutospacing="1" w:line="240" w:lineRule="auto"/>
              <w:rPr>
                <w:rFonts w:ascii="Times New Roman" w:eastAsia="Times New Roman" w:hAnsi="Times New Roman"/>
                <w:sz w:val="20"/>
                <w:szCs w:val="20"/>
              </w:rPr>
            </w:pPr>
            <w:r w:rsidRPr="008C4DEC">
              <w:rPr>
                <w:rFonts w:ascii="Times New Roman" w:eastAsia="Times New Roman" w:hAnsi="Times New Roman"/>
                <w:sz w:val="20"/>
                <w:szCs w:val="20"/>
              </w:rPr>
              <w:t xml:space="preserve">1.Группы по указанию </w:t>
            </w:r>
            <w:r w:rsidR="00D50131">
              <w:rPr>
                <w:rFonts w:ascii="Times New Roman" w:eastAsia="Times New Roman" w:hAnsi="Times New Roman"/>
                <w:sz w:val="20"/>
                <w:szCs w:val="20"/>
              </w:rPr>
              <w:t>учителя</w:t>
            </w:r>
          </w:p>
        </w:tc>
        <w:tc>
          <w:tcPr>
            <w:tcW w:w="1984" w:type="dxa"/>
          </w:tcPr>
          <w:p w:rsidR="00727AFC" w:rsidRPr="008C4DEC" w:rsidRDefault="00D50131" w:rsidP="00705890">
            <w:pPr>
              <w:spacing w:before="100" w:beforeAutospacing="1" w:afterAutospacing="1" w:line="240" w:lineRule="auto"/>
              <w:rPr>
                <w:rFonts w:ascii="Times New Roman" w:eastAsia="Times New Roman" w:hAnsi="Times New Roman"/>
                <w:sz w:val="20"/>
                <w:szCs w:val="20"/>
              </w:rPr>
            </w:pPr>
            <w:r>
              <w:rPr>
                <w:rFonts w:ascii="Times New Roman" w:eastAsia="Times New Roman" w:hAnsi="Times New Roman"/>
                <w:sz w:val="20"/>
                <w:szCs w:val="20"/>
              </w:rPr>
              <w:t xml:space="preserve">Учитель </w:t>
            </w:r>
            <w:r w:rsidR="00727AFC" w:rsidRPr="008C4DEC">
              <w:rPr>
                <w:rFonts w:ascii="Times New Roman" w:eastAsia="Times New Roman" w:hAnsi="Times New Roman"/>
                <w:sz w:val="20"/>
                <w:szCs w:val="20"/>
              </w:rPr>
              <w:t>решает, кто с кем работает.</w:t>
            </w:r>
          </w:p>
        </w:tc>
        <w:tc>
          <w:tcPr>
            <w:tcW w:w="3119" w:type="dxa"/>
          </w:tcPr>
          <w:p w:rsidR="00727AFC" w:rsidRPr="008C4DEC" w:rsidRDefault="00D50131" w:rsidP="00705890">
            <w:pPr>
              <w:spacing w:before="100" w:beforeAutospacing="1" w:afterAutospacing="1" w:line="240" w:lineRule="auto"/>
              <w:jc w:val="both"/>
              <w:rPr>
                <w:rFonts w:ascii="Times New Roman" w:eastAsia="Times New Roman" w:hAnsi="Times New Roman"/>
                <w:sz w:val="20"/>
                <w:szCs w:val="20"/>
              </w:rPr>
            </w:pPr>
            <w:r>
              <w:rPr>
                <w:rFonts w:ascii="Times New Roman" w:eastAsia="Times New Roman" w:hAnsi="Times New Roman"/>
                <w:sz w:val="20"/>
                <w:szCs w:val="20"/>
              </w:rPr>
              <w:t>Учитель</w:t>
            </w:r>
            <w:r w:rsidR="00727AFC" w:rsidRPr="008C4DEC">
              <w:rPr>
                <w:rFonts w:ascii="Times New Roman" w:eastAsia="Times New Roman" w:hAnsi="Times New Roman"/>
                <w:sz w:val="20"/>
                <w:szCs w:val="20"/>
              </w:rPr>
              <w:t xml:space="preserve"> может учитывать личностные предпосылки обучающихся и подобрать соответствующие материалы и задания для групп.</w:t>
            </w:r>
          </w:p>
          <w:p w:rsidR="00727AFC" w:rsidRPr="008C4DEC" w:rsidRDefault="00727AFC" w:rsidP="00705890">
            <w:pPr>
              <w:spacing w:before="100" w:beforeAutospacing="1" w:afterAutospacing="1" w:line="240" w:lineRule="auto"/>
              <w:ind w:firstLine="300"/>
              <w:rPr>
                <w:rFonts w:ascii="Times New Roman" w:eastAsia="Times New Roman" w:hAnsi="Times New Roman"/>
                <w:sz w:val="20"/>
                <w:szCs w:val="20"/>
              </w:rPr>
            </w:pPr>
          </w:p>
        </w:tc>
        <w:tc>
          <w:tcPr>
            <w:tcW w:w="2551" w:type="dxa"/>
          </w:tcPr>
          <w:p w:rsidR="00727AFC" w:rsidRPr="008C4DEC" w:rsidRDefault="00727AFC" w:rsidP="00705890">
            <w:pPr>
              <w:spacing w:before="100" w:beforeAutospacing="1" w:after="100" w:afterAutospacing="1" w:line="240" w:lineRule="auto"/>
              <w:jc w:val="both"/>
              <w:rPr>
                <w:rFonts w:ascii="Times New Roman" w:eastAsia="Times New Roman" w:hAnsi="Times New Roman"/>
                <w:sz w:val="20"/>
                <w:szCs w:val="20"/>
              </w:rPr>
            </w:pPr>
            <w:r w:rsidRPr="008C4DEC">
              <w:rPr>
                <w:rFonts w:ascii="Times New Roman" w:eastAsia="Times New Roman" w:hAnsi="Times New Roman"/>
                <w:sz w:val="20"/>
                <w:szCs w:val="20"/>
              </w:rPr>
              <w:t>Директивный подход; право голоса обучающихся в решении важных вопросов  в учебном процессе и осознание  ответственности за результат собственной учебной деятельности отодвигается на неопределенный срок.</w:t>
            </w:r>
          </w:p>
        </w:tc>
      </w:tr>
      <w:tr w:rsidR="00727AFC" w:rsidRPr="008C4DEC" w:rsidTr="00705890">
        <w:tc>
          <w:tcPr>
            <w:tcW w:w="993" w:type="dxa"/>
          </w:tcPr>
          <w:p w:rsidR="00727AFC" w:rsidRPr="008C4DEC" w:rsidRDefault="00727AFC" w:rsidP="00705890">
            <w:pPr>
              <w:spacing w:before="100" w:beforeAutospacing="1" w:afterAutospacing="1" w:line="240" w:lineRule="auto"/>
              <w:rPr>
                <w:rFonts w:ascii="Times New Roman" w:eastAsia="Times New Roman" w:hAnsi="Times New Roman"/>
                <w:sz w:val="20"/>
                <w:szCs w:val="20"/>
              </w:rPr>
            </w:pPr>
            <w:r w:rsidRPr="008C4DEC">
              <w:rPr>
                <w:rFonts w:ascii="Times New Roman" w:eastAsia="Times New Roman" w:hAnsi="Times New Roman"/>
                <w:sz w:val="20"/>
                <w:szCs w:val="20"/>
              </w:rPr>
              <w:t>2.Группы по выбору обучающихся</w:t>
            </w:r>
          </w:p>
        </w:tc>
        <w:tc>
          <w:tcPr>
            <w:tcW w:w="1984" w:type="dxa"/>
          </w:tcPr>
          <w:p w:rsidR="00727AFC" w:rsidRPr="008C4DEC" w:rsidRDefault="00727AFC" w:rsidP="00705890">
            <w:pPr>
              <w:spacing w:before="100" w:beforeAutospacing="1" w:afterAutospacing="1" w:line="240" w:lineRule="auto"/>
              <w:jc w:val="both"/>
              <w:rPr>
                <w:rFonts w:ascii="Times New Roman" w:eastAsia="Times New Roman" w:hAnsi="Times New Roman"/>
                <w:sz w:val="20"/>
                <w:szCs w:val="20"/>
              </w:rPr>
            </w:pPr>
            <w:r w:rsidRPr="008C4DEC">
              <w:rPr>
                <w:rFonts w:ascii="Times New Roman" w:eastAsia="Times New Roman" w:hAnsi="Times New Roman"/>
                <w:sz w:val="20"/>
                <w:szCs w:val="20"/>
              </w:rPr>
              <w:t>Обучающиеся свободно выбирают, с кем они хотят работать.</w:t>
            </w:r>
          </w:p>
          <w:p w:rsidR="00727AFC" w:rsidRPr="008C4DEC" w:rsidRDefault="00727AFC" w:rsidP="00705890">
            <w:pPr>
              <w:spacing w:before="100" w:beforeAutospacing="1" w:afterAutospacing="1" w:line="240" w:lineRule="auto"/>
              <w:ind w:firstLine="300"/>
              <w:jc w:val="both"/>
              <w:rPr>
                <w:rFonts w:ascii="Times New Roman" w:eastAsia="Times New Roman" w:hAnsi="Times New Roman"/>
                <w:sz w:val="20"/>
                <w:szCs w:val="20"/>
              </w:rPr>
            </w:pPr>
          </w:p>
        </w:tc>
        <w:tc>
          <w:tcPr>
            <w:tcW w:w="3119" w:type="dxa"/>
          </w:tcPr>
          <w:p w:rsidR="00727AFC" w:rsidRPr="008C4DEC" w:rsidRDefault="00727AFC" w:rsidP="00705890">
            <w:pPr>
              <w:spacing w:before="100" w:beforeAutospacing="1" w:afterAutospacing="1" w:line="240" w:lineRule="auto"/>
              <w:jc w:val="both"/>
              <w:rPr>
                <w:rFonts w:ascii="Times New Roman" w:eastAsia="Times New Roman" w:hAnsi="Times New Roman"/>
                <w:sz w:val="20"/>
                <w:szCs w:val="20"/>
              </w:rPr>
            </w:pPr>
            <w:r w:rsidRPr="008C4DEC">
              <w:rPr>
                <w:rFonts w:ascii="Times New Roman" w:eastAsia="Times New Roman" w:hAnsi="Times New Roman"/>
                <w:sz w:val="20"/>
                <w:szCs w:val="20"/>
              </w:rPr>
              <w:t>Обучающиеся имеют самый большой выбор как в определении состава группы, так и в распределении поручений и ответственности.</w:t>
            </w:r>
          </w:p>
          <w:p w:rsidR="00727AFC" w:rsidRPr="008C4DEC" w:rsidRDefault="00727AFC" w:rsidP="00705890">
            <w:pPr>
              <w:spacing w:before="100" w:beforeAutospacing="1" w:afterAutospacing="1" w:line="240" w:lineRule="auto"/>
              <w:ind w:firstLine="300"/>
              <w:jc w:val="both"/>
              <w:rPr>
                <w:rFonts w:ascii="Times New Roman" w:eastAsia="Times New Roman" w:hAnsi="Times New Roman"/>
                <w:sz w:val="20"/>
                <w:szCs w:val="20"/>
              </w:rPr>
            </w:pPr>
          </w:p>
        </w:tc>
        <w:tc>
          <w:tcPr>
            <w:tcW w:w="2551" w:type="dxa"/>
          </w:tcPr>
          <w:p w:rsidR="00727AFC" w:rsidRPr="008C4DEC" w:rsidRDefault="00727AFC" w:rsidP="00705890">
            <w:pPr>
              <w:spacing w:before="100" w:beforeAutospacing="1" w:afterAutospacing="1" w:line="240" w:lineRule="auto"/>
              <w:jc w:val="both"/>
              <w:rPr>
                <w:rFonts w:ascii="Times New Roman" w:eastAsia="Times New Roman" w:hAnsi="Times New Roman"/>
                <w:sz w:val="20"/>
                <w:szCs w:val="20"/>
              </w:rPr>
            </w:pPr>
            <w:r w:rsidRPr="008C4DEC">
              <w:rPr>
                <w:rFonts w:ascii="Times New Roman" w:eastAsia="Times New Roman" w:hAnsi="Times New Roman"/>
                <w:sz w:val="20"/>
                <w:szCs w:val="20"/>
              </w:rPr>
              <w:t>Субъективные предпосылки образованной группы возможно не соответствуют поставленной учебной задаче.</w:t>
            </w:r>
          </w:p>
          <w:p w:rsidR="00727AFC" w:rsidRPr="008C4DEC" w:rsidRDefault="00727AFC" w:rsidP="00705890">
            <w:pPr>
              <w:spacing w:before="100" w:beforeAutospacing="1" w:afterAutospacing="1" w:line="240" w:lineRule="auto"/>
              <w:jc w:val="both"/>
              <w:rPr>
                <w:rFonts w:ascii="Times New Roman" w:eastAsia="Times New Roman" w:hAnsi="Times New Roman"/>
                <w:sz w:val="20"/>
                <w:szCs w:val="20"/>
              </w:rPr>
            </w:pPr>
            <w:r w:rsidRPr="008C4DEC">
              <w:rPr>
                <w:rFonts w:ascii="Times New Roman" w:eastAsia="Times New Roman" w:hAnsi="Times New Roman"/>
                <w:sz w:val="20"/>
                <w:szCs w:val="20"/>
              </w:rPr>
              <w:t xml:space="preserve">Обучающиеся составляют группы на основании собственных симпатий и антипатий, что негативно воздействует на рабочий климат группы в целом. </w:t>
            </w:r>
          </w:p>
        </w:tc>
      </w:tr>
      <w:tr w:rsidR="00727AFC" w:rsidRPr="008C4DEC" w:rsidTr="00705890">
        <w:tc>
          <w:tcPr>
            <w:tcW w:w="993" w:type="dxa"/>
          </w:tcPr>
          <w:p w:rsidR="00727AFC" w:rsidRPr="008C4DEC" w:rsidRDefault="00727AFC" w:rsidP="00705890">
            <w:pPr>
              <w:spacing w:before="100" w:beforeAutospacing="1" w:afterAutospacing="1" w:line="240" w:lineRule="auto"/>
              <w:rPr>
                <w:rFonts w:ascii="Times New Roman" w:eastAsia="Times New Roman" w:hAnsi="Times New Roman"/>
                <w:sz w:val="20"/>
                <w:szCs w:val="20"/>
              </w:rPr>
            </w:pPr>
            <w:r w:rsidRPr="008C4DEC">
              <w:rPr>
                <w:rFonts w:ascii="Times New Roman" w:eastAsia="Times New Roman" w:hAnsi="Times New Roman"/>
                <w:sz w:val="20"/>
                <w:szCs w:val="20"/>
              </w:rPr>
              <w:lastRenderedPageBreak/>
              <w:t>3.Группы по соседству</w:t>
            </w:r>
          </w:p>
        </w:tc>
        <w:tc>
          <w:tcPr>
            <w:tcW w:w="1984" w:type="dxa"/>
          </w:tcPr>
          <w:p w:rsidR="00727AFC" w:rsidRPr="008C4DEC" w:rsidRDefault="00727AFC" w:rsidP="00705890">
            <w:pPr>
              <w:spacing w:before="100" w:beforeAutospacing="1" w:afterAutospacing="1" w:line="240" w:lineRule="auto"/>
              <w:jc w:val="both"/>
              <w:rPr>
                <w:rFonts w:ascii="Times New Roman" w:eastAsia="Times New Roman" w:hAnsi="Times New Roman"/>
                <w:sz w:val="20"/>
                <w:szCs w:val="20"/>
              </w:rPr>
            </w:pPr>
            <w:r w:rsidRPr="008C4DEC">
              <w:rPr>
                <w:rFonts w:ascii="Times New Roman" w:eastAsia="Times New Roman" w:hAnsi="Times New Roman"/>
                <w:sz w:val="20"/>
                <w:szCs w:val="20"/>
              </w:rPr>
              <w:t>Два или три студента, сидящих поблизости, работают вместе</w:t>
            </w:r>
          </w:p>
          <w:p w:rsidR="00727AFC" w:rsidRPr="008C4DEC" w:rsidRDefault="00727AFC" w:rsidP="00705890">
            <w:pPr>
              <w:spacing w:before="100" w:beforeAutospacing="1" w:afterAutospacing="1" w:line="240" w:lineRule="auto"/>
              <w:ind w:firstLine="300"/>
              <w:jc w:val="both"/>
              <w:rPr>
                <w:rFonts w:ascii="Times New Roman" w:eastAsia="Times New Roman" w:hAnsi="Times New Roman"/>
                <w:sz w:val="20"/>
                <w:szCs w:val="20"/>
              </w:rPr>
            </w:pPr>
          </w:p>
        </w:tc>
        <w:tc>
          <w:tcPr>
            <w:tcW w:w="3119" w:type="dxa"/>
          </w:tcPr>
          <w:p w:rsidR="00727AFC" w:rsidRPr="008C4DEC" w:rsidRDefault="00727AFC" w:rsidP="00705890">
            <w:pPr>
              <w:spacing w:before="100" w:beforeAutospacing="1" w:afterAutospacing="1" w:line="240" w:lineRule="auto"/>
              <w:jc w:val="both"/>
              <w:rPr>
                <w:rFonts w:ascii="Times New Roman" w:eastAsia="Times New Roman" w:hAnsi="Times New Roman"/>
                <w:sz w:val="20"/>
                <w:szCs w:val="20"/>
              </w:rPr>
            </w:pPr>
            <w:r w:rsidRPr="008C4DEC">
              <w:rPr>
                <w:rFonts w:ascii="Times New Roman" w:eastAsia="Times New Roman" w:hAnsi="Times New Roman"/>
                <w:sz w:val="20"/>
                <w:szCs w:val="20"/>
              </w:rPr>
              <w:t>Занимает мало времени</w:t>
            </w:r>
          </w:p>
          <w:p w:rsidR="00727AFC" w:rsidRPr="008C4DEC" w:rsidRDefault="00727AFC" w:rsidP="00705890">
            <w:pPr>
              <w:spacing w:before="100" w:beforeAutospacing="1" w:afterAutospacing="1" w:line="240" w:lineRule="auto"/>
              <w:ind w:firstLine="300"/>
              <w:jc w:val="both"/>
              <w:rPr>
                <w:rFonts w:ascii="Times New Roman" w:eastAsia="Times New Roman" w:hAnsi="Times New Roman"/>
                <w:sz w:val="20"/>
                <w:szCs w:val="20"/>
                <w:lang w:val="de-DE"/>
              </w:rPr>
            </w:pPr>
          </w:p>
        </w:tc>
        <w:tc>
          <w:tcPr>
            <w:tcW w:w="2551" w:type="dxa"/>
          </w:tcPr>
          <w:p w:rsidR="00727AFC" w:rsidRPr="008C4DEC" w:rsidRDefault="00727AFC" w:rsidP="00705890">
            <w:pPr>
              <w:spacing w:before="100" w:beforeAutospacing="1" w:afterAutospacing="1" w:line="240" w:lineRule="auto"/>
              <w:jc w:val="both"/>
              <w:rPr>
                <w:rFonts w:ascii="Times New Roman" w:eastAsia="Times New Roman" w:hAnsi="Times New Roman"/>
                <w:sz w:val="20"/>
                <w:szCs w:val="20"/>
              </w:rPr>
            </w:pPr>
            <w:r w:rsidRPr="008C4DEC">
              <w:rPr>
                <w:rFonts w:ascii="Times New Roman" w:eastAsia="Times New Roman" w:hAnsi="Times New Roman"/>
                <w:sz w:val="20"/>
                <w:szCs w:val="20"/>
              </w:rPr>
              <w:t>Практически всегда работают одни и те же студенты, сидящие рядом друг с другом «по привычке»</w:t>
            </w:r>
          </w:p>
        </w:tc>
      </w:tr>
      <w:tr w:rsidR="00727AFC" w:rsidRPr="008C4DEC" w:rsidTr="00705890">
        <w:trPr>
          <w:trHeight w:val="3754"/>
        </w:trPr>
        <w:tc>
          <w:tcPr>
            <w:tcW w:w="993" w:type="dxa"/>
          </w:tcPr>
          <w:p w:rsidR="00727AFC" w:rsidRPr="008C4DEC" w:rsidRDefault="00727AFC" w:rsidP="00705890">
            <w:pPr>
              <w:spacing w:before="100" w:beforeAutospacing="1" w:afterAutospacing="1" w:line="240" w:lineRule="auto"/>
              <w:rPr>
                <w:rFonts w:ascii="Times New Roman" w:eastAsia="Times New Roman" w:hAnsi="Times New Roman"/>
                <w:sz w:val="20"/>
                <w:szCs w:val="20"/>
              </w:rPr>
            </w:pPr>
            <w:r w:rsidRPr="008C4DEC">
              <w:rPr>
                <w:rFonts w:ascii="Times New Roman" w:eastAsia="Times New Roman" w:hAnsi="Times New Roman"/>
                <w:sz w:val="20"/>
                <w:szCs w:val="20"/>
              </w:rPr>
              <w:t>4.Группы случайного выбора</w:t>
            </w:r>
          </w:p>
        </w:tc>
        <w:tc>
          <w:tcPr>
            <w:tcW w:w="1984" w:type="dxa"/>
          </w:tcPr>
          <w:p w:rsidR="00727AFC" w:rsidRPr="008C4DEC" w:rsidRDefault="00727AFC" w:rsidP="00705890">
            <w:pPr>
              <w:spacing w:before="100" w:beforeAutospacing="1" w:afterAutospacing="1" w:line="240" w:lineRule="auto"/>
              <w:jc w:val="both"/>
              <w:rPr>
                <w:rFonts w:ascii="Times New Roman" w:eastAsia="Times New Roman" w:hAnsi="Times New Roman"/>
                <w:sz w:val="20"/>
                <w:szCs w:val="20"/>
              </w:rPr>
            </w:pPr>
            <w:r w:rsidRPr="008C4DEC">
              <w:rPr>
                <w:rFonts w:ascii="Times New Roman" w:eastAsia="Times New Roman" w:hAnsi="Times New Roman"/>
                <w:sz w:val="20"/>
                <w:szCs w:val="20"/>
              </w:rPr>
              <w:t>Группы образуются на основе подходящего к данной конкретной ситуации способа случайного выбора с учетом объективных условий</w:t>
            </w:r>
          </w:p>
          <w:p w:rsidR="00727AFC" w:rsidRPr="008C4DEC" w:rsidRDefault="00727AFC" w:rsidP="00705890">
            <w:pPr>
              <w:spacing w:before="100" w:beforeAutospacing="1" w:afterAutospacing="1" w:line="240" w:lineRule="auto"/>
              <w:ind w:firstLine="300"/>
              <w:jc w:val="both"/>
              <w:rPr>
                <w:rFonts w:ascii="Times New Roman" w:eastAsia="Times New Roman" w:hAnsi="Times New Roman"/>
                <w:sz w:val="20"/>
                <w:szCs w:val="20"/>
              </w:rPr>
            </w:pPr>
          </w:p>
        </w:tc>
        <w:tc>
          <w:tcPr>
            <w:tcW w:w="3119" w:type="dxa"/>
          </w:tcPr>
          <w:p w:rsidR="00727AFC" w:rsidRPr="008C4DEC" w:rsidRDefault="00727AFC" w:rsidP="00705890">
            <w:pPr>
              <w:spacing w:before="100" w:beforeAutospacing="1" w:afterAutospacing="1" w:line="240" w:lineRule="auto"/>
              <w:jc w:val="both"/>
              <w:rPr>
                <w:rFonts w:ascii="Times New Roman" w:eastAsia="Times New Roman" w:hAnsi="Times New Roman"/>
                <w:sz w:val="20"/>
                <w:szCs w:val="20"/>
              </w:rPr>
            </w:pPr>
            <w:r w:rsidRPr="008C4DEC">
              <w:rPr>
                <w:rFonts w:ascii="Times New Roman" w:eastAsia="Times New Roman" w:hAnsi="Times New Roman"/>
                <w:sz w:val="20"/>
                <w:szCs w:val="20"/>
              </w:rPr>
              <w:t>Группы организуются всегда по новому, всегда новые участники, что способствует:1) групповым процессам и развивает социальную компетенцию, так как для достижения общей цели приходится приноравливаться к способу работы других членов группы и находить общие решения;2) познанию различных способов организации  учебно-познавательной деятельности, благодаря этому расширяется кругозор собственных стратегий и тактик АУПД</w:t>
            </w:r>
          </w:p>
        </w:tc>
        <w:tc>
          <w:tcPr>
            <w:tcW w:w="2551" w:type="dxa"/>
          </w:tcPr>
          <w:p w:rsidR="00727AFC" w:rsidRPr="008C4DEC" w:rsidRDefault="00727AFC" w:rsidP="00705890">
            <w:pPr>
              <w:spacing w:before="100" w:beforeAutospacing="1" w:afterAutospacing="1" w:line="240" w:lineRule="auto"/>
              <w:jc w:val="both"/>
              <w:rPr>
                <w:rFonts w:ascii="Times New Roman" w:eastAsia="Times New Roman" w:hAnsi="Times New Roman"/>
                <w:sz w:val="20"/>
                <w:szCs w:val="20"/>
              </w:rPr>
            </w:pPr>
            <w:r w:rsidRPr="008C4DEC">
              <w:rPr>
                <w:rFonts w:ascii="Times New Roman" w:eastAsia="Times New Roman" w:hAnsi="Times New Roman"/>
                <w:sz w:val="20"/>
                <w:szCs w:val="20"/>
              </w:rPr>
              <w:t xml:space="preserve">Случайный состав группы, возможно, не в полной мере соответствует поставленной учебной задаче </w:t>
            </w:r>
          </w:p>
          <w:p w:rsidR="00727AFC" w:rsidRPr="008C4DEC" w:rsidRDefault="00727AFC" w:rsidP="00705890">
            <w:pPr>
              <w:spacing w:before="100" w:beforeAutospacing="1" w:afterAutospacing="1" w:line="240" w:lineRule="auto"/>
              <w:ind w:firstLine="300"/>
              <w:jc w:val="both"/>
              <w:rPr>
                <w:rFonts w:ascii="Times New Roman" w:eastAsia="Times New Roman" w:hAnsi="Times New Roman"/>
                <w:sz w:val="20"/>
                <w:szCs w:val="20"/>
              </w:rPr>
            </w:pPr>
          </w:p>
        </w:tc>
      </w:tr>
    </w:tbl>
    <w:p w:rsidR="00727AFC" w:rsidRDefault="00727AFC" w:rsidP="00D50131">
      <w:pPr>
        <w:spacing w:line="240" w:lineRule="auto"/>
        <w:ind w:left="720"/>
        <w:jc w:val="center"/>
        <w:rPr>
          <w:rFonts w:ascii="Times New Roman" w:eastAsia="Times New Roman" w:hAnsi="Times New Roman"/>
          <w:b/>
          <w:sz w:val="24"/>
          <w:szCs w:val="24"/>
          <w:lang w:eastAsia="ru-RU"/>
        </w:rPr>
      </w:pPr>
      <w:r w:rsidRPr="008C4DEC">
        <w:rPr>
          <w:rFonts w:ascii="Times New Roman" w:hAnsi="Times New Roman"/>
          <w:b/>
          <w:sz w:val="20"/>
          <w:szCs w:val="20"/>
        </w:rPr>
        <w:br w:type="page"/>
      </w:r>
    </w:p>
    <w:p w:rsidR="00727AFC" w:rsidRPr="00727AFC" w:rsidRDefault="00727AFC" w:rsidP="00727AFC">
      <w:pPr>
        <w:jc w:val="both"/>
        <w:rPr>
          <w:rFonts w:ascii="Times New Roman" w:hAnsi="Times New Roman"/>
          <w:i/>
          <w:lang w:eastAsia="ru-RU"/>
        </w:rPr>
      </w:pPr>
      <w:r w:rsidRPr="00136A35">
        <w:rPr>
          <w:rFonts w:ascii="Times New Roman" w:hAnsi="Times New Roman"/>
          <w:b/>
          <w:i/>
          <w:u w:val="single"/>
          <w:lang w:eastAsia="ru-RU"/>
        </w:rPr>
        <w:lastRenderedPageBreak/>
        <w:t>*</w:t>
      </w:r>
      <w:proofErr w:type="spellStart"/>
      <w:r w:rsidRPr="00136A35">
        <w:rPr>
          <w:rFonts w:ascii="Times New Roman" w:hAnsi="Times New Roman"/>
          <w:b/>
          <w:i/>
          <w:u w:val="single"/>
          <w:lang w:eastAsia="ru-RU"/>
        </w:rPr>
        <w:t>Цит</w:t>
      </w:r>
      <w:proofErr w:type="spellEnd"/>
      <w:r w:rsidRPr="00136A35">
        <w:rPr>
          <w:rFonts w:ascii="Times New Roman" w:hAnsi="Times New Roman"/>
          <w:b/>
          <w:i/>
          <w:u w:val="single"/>
          <w:lang w:eastAsia="ru-RU"/>
        </w:rPr>
        <w:t>. по</w:t>
      </w:r>
      <w:r w:rsidRPr="00727AFC">
        <w:rPr>
          <w:rFonts w:ascii="Times New Roman" w:hAnsi="Times New Roman"/>
          <w:i/>
          <w:lang w:eastAsia="ru-RU"/>
        </w:rPr>
        <w:t xml:space="preserve">: Е.К. </w:t>
      </w:r>
      <w:proofErr w:type="spellStart"/>
      <w:r w:rsidRPr="00727AFC">
        <w:rPr>
          <w:rFonts w:ascii="Times New Roman" w:hAnsi="Times New Roman"/>
          <w:i/>
          <w:lang w:eastAsia="ru-RU"/>
        </w:rPr>
        <w:t>Прохорец</w:t>
      </w:r>
      <w:proofErr w:type="spellEnd"/>
      <w:r w:rsidRPr="00727AFC">
        <w:rPr>
          <w:rFonts w:ascii="Times New Roman" w:hAnsi="Times New Roman"/>
          <w:i/>
          <w:lang w:eastAsia="ru-RU"/>
        </w:rPr>
        <w:t xml:space="preserve">. Групповая работа в проектно-ориентированном обучении иностранному языку </w:t>
      </w:r>
      <w:r w:rsidRPr="00727AFC">
        <w:rPr>
          <w:rStyle w:val="red"/>
          <w:rFonts w:ascii="Times New Roman" w:hAnsi="Times New Roman"/>
          <w:i/>
        </w:rPr>
        <w:t>Уровневая подготовка специалистов: международная концепция CDIO и Стандарт ООП ТПУ</w:t>
      </w:r>
      <w:r w:rsidR="00342D41">
        <w:rPr>
          <w:rStyle w:val="red"/>
          <w:rFonts w:ascii="Times New Roman" w:hAnsi="Times New Roman"/>
          <w:i/>
        </w:rPr>
        <w:t xml:space="preserve">: </w:t>
      </w:r>
      <w:r w:rsidRPr="00727AFC">
        <w:rPr>
          <w:rStyle w:val="red"/>
          <w:rFonts w:ascii="Times New Roman" w:hAnsi="Times New Roman"/>
          <w:i/>
        </w:rPr>
        <w:t>Материалы научно-методической конференции.</w:t>
      </w:r>
      <w:r w:rsidRPr="00727AFC">
        <w:rPr>
          <w:rFonts w:ascii="Times New Roman" w:hAnsi="Times New Roman"/>
          <w:i/>
        </w:rPr>
        <w:t xml:space="preserve"> Томск, 26–30 марта 2013г. – Национальный Исследовательский Томский политехнический университет, 2013. </w:t>
      </w:r>
    </w:p>
    <w:p w:rsidR="00727AFC" w:rsidRPr="00136A35" w:rsidRDefault="00136A35" w:rsidP="00727AFC">
      <w:pPr>
        <w:spacing w:after="0" w:line="240" w:lineRule="auto"/>
        <w:jc w:val="both"/>
        <w:rPr>
          <w:rFonts w:ascii="Times New Roman" w:eastAsia="Times New Roman" w:hAnsi="Times New Roman"/>
          <w:b/>
          <w:color w:val="000000"/>
          <w:spacing w:val="-11"/>
          <w:sz w:val="24"/>
          <w:szCs w:val="24"/>
          <w:u w:val="single"/>
          <w:lang w:eastAsia="ru-RU"/>
        </w:rPr>
      </w:pPr>
      <w:r w:rsidRPr="00136A35">
        <w:rPr>
          <w:rFonts w:ascii="Times New Roman" w:eastAsia="Times New Roman" w:hAnsi="Times New Roman"/>
          <w:b/>
          <w:color w:val="000000"/>
          <w:spacing w:val="-11"/>
          <w:sz w:val="24"/>
          <w:szCs w:val="24"/>
          <w:u w:val="single"/>
          <w:lang w:eastAsia="ru-RU"/>
        </w:rPr>
        <w:t>См. также:</w:t>
      </w:r>
    </w:p>
    <w:p w:rsidR="00136A35" w:rsidRPr="00727AFC" w:rsidRDefault="00136A35" w:rsidP="00727AFC">
      <w:pPr>
        <w:spacing w:after="0" w:line="240" w:lineRule="auto"/>
        <w:jc w:val="both"/>
        <w:rPr>
          <w:rFonts w:ascii="Times New Roman" w:eastAsia="Times New Roman" w:hAnsi="Times New Roman"/>
          <w:color w:val="000000"/>
          <w:spacing w:val="-11"/>
          <w:sz w:val="24"/>
          <w:szCs w:val="24"/>
          <w:lang w:eastAsia="ru-RU"/>
        </w:rPr>
      </w:pPr>
    </w:p>
    <w:p w:rsidR="00136A35" w:rsidRPr="00136A35" w:rsidRDefault="00136A35" w:rsidP="00136A35">
      <w:pPr>
        <w:spacing w:after="0" w:line="240" w:lineRule="auto"/>
        <w:jc w:val="both"/>
        <w:rPr>
          <w:rFonts w:ascii="Times New Roman" w:hAnsi="Times New Roman"/>
          <w:i/>
          <w:sz w:val="20"/>
          <w:szCs w:val="20"/>
        </w:rPr>
      </w:pPr>
      <w:proofErr w:type="spellStart"/>
      <w:r w:rsidRPr="00136A35">
        <w:rPr>
          <w:rFonts w:ascii="Times New Roman" w:hAnsi="Times New Roman"/>
          <w:i/>
          <w:sz w:val="20"/>
          <w:szCs w:val="20"/>
        </w:rPr>
        <w:t>Полат</w:t>
      </w:r>
      <w:proofErr w:type="spellEnd"/>
      <w:r w:rsidRPr="00136A35">
        <w:rPr>
          <w:rFonts w:ascii="Times New Roman" w:hAnsi="Times New Roman"/>
          <w:i/>
          <w:sz w:val="20"/>
          <w:szCs w:val="20"/>
        </w:rPr>
        <w:t xml:space="preserve"> Е.С. Метод проектирования на уроках иностранного языка / Е.С. </w:t>
      </w:r>
      <w:proofErr w:type="spellStart"/>
      <w:r w:rsidRPr="00136A35">
        <w:rPr>
          <w:rFonts w:ascii="Times New Roman" w:hAnsi="Times New Roman"/>
          <w:i/>
          <w:sz w:val="20"/>
          <w:szCs w:val="20"/>
        </w:rPr>
        <w:t>Полат</w:t>
      </w:r>
      <w:proofErr w:type="spellEnd"/>
      <w:r w:rsidRPr="00136A35">
        <w:rPr>
          <w:rFonts w:ascii="Times New Roman" w:hAnsi="Times New Roman"/>
          <w:i/>
          <w:sz w:val="20"/>
          <w:szCs w:val="20"/>
        </w:rPr>
        <w:t xml:space="preserve"> // ИЯШ. – 2000. - № 3. – С. 21-22. </w:t>
      </w:r>
    </w:p>
    <w:p w:rsidR="00136A35" w:rsidRPr="00136A35" w:rsidRDefault="00136A35" w:rsidP="00136A35">
      <w:pPr>
        <w:spacing w:after="0" w:line="240" w:lineRule="auto"/>
        <w:jc w:val="both"/>
        <w:rPr>
          <w:rFonts w:ascii="Times New Roman" w:hAnsi="Times New Roman"/>
          <w:i/>
          <w:sz w:val="20"/>
          <w:szCs w:val="20"/>
        </w:rPr>
      </w:pPr>
      <w:proofErr w:type="spellStart"/>
      <w:r w:rsidRPr="00136A35">
        <w:rPr>
          <w:rFonts w:ascii="Times New Roman" w:hAnsi="Times New Roman"/>
          <w:i/>
          <w:sz w:val="20"/>
          <w:szCs w:val="20"/>
        </w:rPr>
        <w:t>Полат</w:t>
      </w:r>
      <w:proofErr w:type="spellEnd"/>
      <w:r w:rsidRPr="00136A35">
        <w:rPr>
          <w:rFonts w:ascii="Times New Roman" w:hAnsi="Times New Roman"/>
          <w:i/>
          <w:sz w:val="20"/>
          <w:szCs w:val="20"/>
        </w:rPr>
        <w:t xml:space="preserve"> Е.С., </w:t>
      </w:r>
      <w:proofErr w:type="spellStart"/>
      <w:r w:rsidRPr="00136A35">
        <w:rPr>
          <w:rFonts w:ascii="Times New Roman" w:hAnsi="Times New Roman"/>
          <w:i/>
          <w:sz w:val="20"/>
          <w:szCs w:val="20"/>
        </w:rPr>
        <w:t>Бухаркина</w:t>
      </w:r>
      <w:proofErr w:type="spellEnd"/>
      <w:r w:rsidRPr="00136A35">
        <w:rPr>
          <w:rFonts w:ascii="Times New Roman" w:hAnsi="Times New Roman"/>
          <w:i/>
          <w:sz w:val="20"/>
          <w:szCs w:val="20"/>
        </w:rPr>
        <w:t xml:space="preserve"> М.Ю, Моисеева М.В., Петров А.Е. Новые педагогические и информационные технологи в системе образования. Учебное пособие для студентов </w:t>
      </w:r>
      <w:proofErr w:type="spellStart"/>
      <w:r w:rsidRPr="00136A35">
        <w:rPr>
          <w:rFonts w:ascii="Times New Roman" w:hAnsi="Times New Roman"/>
          <w:i/>
          <w:sz w:val="20"/>
          <w:szCs w:val="20"/>
        </w:rPr>
        <w:t>пед</w:t>
      </w:r>
      <w:proofErr w:type="spellEnd"/>
      <w:r w:rsidRPr="00136A35">
        <w:rPr>
          <w:rFonts w:ascii="Times New Roman" w:hAnsi="Times New Roman"/>
          <w:i/>
          <w:sz w:val="20"/>
          <w:szCs w:val="20"/>
        </w:rPr>
        <w:t>. вузов и системы повышения квалификации педагогических кадров. – Издательский центр «Академия», 2001. – 271 с.</w:t>
      </w:r>
    </w:p>
    <w:p w:rsidR="00136A35" w:rsidRPr="00136A35" w:rsidRDefault="00136A35" w:rsidP="00136A35">
      <w:pPr>
        <w:spacing w:after="0" w:line="240" w:lineRule="auto"/>
        <w:jc w:val="both"/>
        <w:rPr>
          <w:rFonts w:ascii="Times New Roman" w:hAnsi="Times New Roman"/>
          <w:i/>
          <w:sz w:val="20"/>
          <w:szCs w:val="20"/>
        </w:rPr>
      </w:pPr>
      <w:proofErr w:type="spellStart"/>
      <w:r w:rsidRPr="00136A35">
        <w:rPr>
          <w:rFonts w:ascii="Times New Roman" w:hAnsi="Times New Roman"/>
          <w:i/>
          <w:sz w:val="20"/>
          <w:szCs w:val="20"/>
        </w:rPr>
        <w:t>Полат</w:t>
      </w:r>
      <w:proofErr w:type="spellEnd"/>
      <w:r w:rsidRPr="00136A35">
        <w:rPr>
          <w:rFonts w:ascii="Times New Roman" w:hAnsi="Times New Roman"/>
          <w:i/>
          <w:sz w:val="20"/>
          <w:szCs w:val="20"/>
        </w:rPr>
        <w:t xml:space="preserve"> Е.С. Новые педагогические технологии / Е.С. </w:t>
      </w:r>
      <w:proofErr w:type="spellStart"/>
      <w:r w:rsidRPr="00136A35">
        <w:rPr>
          <w:rFonts w:ascii="Times New Roman" w:hAnsi="Times New Roman"/>
          <w:i/>
          <w:sz w:val="20"/>
          <w:szCs w:val="20"/>
        </w:rPr>
        <w:t>Полат</w:t>
      </w:r>
      <w:proofErr w:type="spellEnd"/>
      <w:r w:rsidRPr="00136A35">
        <w:rPr>
          <w:rFonts w:ascii="Times New Roman" w:hAnsi="Times New Roman"/>
          <w:i/>
          <w:sz w:val="20"/>
          <w:szCs w:val="20"/>
        </w:rPr>
        <w:t xml:space="preserve"> – М.: ИЦ «Академия», 2005. – 198 с.</w:t>
      </w:r>
    </w:p>
    <w:p w:rsidR="00B9642B" w:rsidRPr="00727AFC" w:rsidRDefault="00B9642B" w:rsidP="00B8040D">
      <w:pPr>
        <w:spacing w:after="0" w:line="240" w:lineRule="auto"/>
        <w:ind w:firstLine="540"/>
        <w:jc w:val="both"/>
        <w:rPr>
          <w:rFonts w:ascii="Times New Roman" w:eastAsia="Times New Roman" w:hAnsi="Times New Roman"/>
          <w:i/>
          <w:sz w:val="24"/>
          <w:szCs w:val="24"/>
          <w:lang w:eastAsia="ru-RU"/>
        </w:rPr>
      </w:pPr>
    </w:p>
    <w:p w:rsidR="00B8040D" w:rsidRDefault="00B8040D" w:rsidP="00AB4ADA"/>
    <w:sectPr w:rsidR="00B8040D" w:rsidSect="006E67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7BA8334"/>
    <w:lvl w:ilvl="0">
      <w:numFmt w:val="decimal"/>
      <w:lvlText w:val="*"/>
      <w:lvlJc w:val="left"/>
    </w:lvl>
  </w:abstractNum>
  <w:abstractNum w:abstractNumId="1">
    <w:nsid w:val="0B2A0068"/>
    <w:multiLevelType w:val="hybridMultilevel"/>
    <w:tmpl w:val="A4443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B66AE3"/>
    <w:multiLevelType w:val="hybridMultilevel"/>
    <w:tmpl w:val="5FFA7A3E"/>
    <w:lvl w:ilvl="0" w:tplc="04190011">
      <w:start w:val="1"/>
      <w:numFmt w:val="decimal"/>
      <w:lvlText w:val="%1)"/>
      <w:lvlJc w:val="left"/>
      <w:pPr>
        <w:tabs>
          <w:tab w:val="num" w:pos="928"/>
        </w:tabs>
        <w:ind w:left="9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05840F3"/>
    <w:multiLevelType w:val="hybridMultilevel"/>
    <w:tmpl w:val="D130D02C"/>
    <w:lvl w:ilvl="0" w:tplc="B7E8E5DE">
      <w:start w:val="1"/>
      <w:numFmt w:val="bullet"/>
      <w:lvlText w:val="•"/>
      <w:lvlJc w:val="left"/>
      <w:pPr>
        <w:tabs>
          <w:tab w:val="num" w:pos="720"/>
        </w:tabs>
        <w:ind w:left="720" w:hanging="360"/>
      </w:pPr>
      <w:rPr>
        <w:rFonts w:ascii="Times New Roman" w:hAnsi="Times New Roman" w:hint="default"/>
      </w:rPr>
    </w:lvl>
    <w:lvl w:ilvl="1" w:tplc="2D58D762" w:tentative="1">
      <w:start w:val="1"/>
      <w:numFmt w:val="bullet"/>
      <w:lvlText w:val="•"/>
      <w:lvlJc w:val="left"/>
      <w:pPr>
        <w:tabs>
          <w:tab w:val="num" w:pos="1440"/>
        </w:tabs>
        <w:ind w:left="1440" w:hanging="360"/>
      </w:pPr>
      <w:rPr>
        <w:rFonts w:ascii="Times New Roman" w:hAnsi="Times New Roman" w:hint="default"/>
      </w:rPr>
    </w:lvl>
    <w:lvl w:ilvl="2" w:tplc="6AA82CA0" w:tentative="1">
      <w:start w:val="1"/>
      <w:numFmt w:val="bullet"/>
      <w:lvlText w:val="•"/>
      <w:lvlJc w:val="left"/>
      <w:pPr>
        <w:tabs>
          <w:tab w:val="num" w:pos="2160"/>
        </w:tabs>
        <w:ind w:left="2160" w:hanging="360"/>
      </w:pPr>
      <w:rPr>
        <w:rFonts w:ascii="Times New Roman" w:hAnsi="Times New Roman" w:hint="default"/>
      </w:rPr>
    </w:lvl>
    <w:lvl w:ilvl="3" w:tplc="608445E2" w:tentative="1">
      <w:start w:val="1"/>
      <w:numFmt w:val="bullet"/>
      <w:lvlText w:val="•"/>
      <w:lvlJc w:val="left"/>
      <w:pPr>
        <w:tabs>
          <w:tab w:val="num" w:pos="2880"/>
        </w:tabs>
        <w:ind w:left="2880" w:hanging="360"/>
      </w:pPr>
      <w:rPr>
        <w:rFonts w:ascii="Times New Roman" w:hAnsi="Times New Roman" w:hint="default"/>
      </w:rPr>
    </w:lvl>
    <w:lvl w:ilvl="4" w:tplc="3D68355E" w:tentative="1">
      <w:start w:val="1"/>
      <w:numFmt w:val="bullet"/>
      <w:lvlText w:val="•"/>
      <w:lvlJc w:val="left"/>
      <w:pPr>
        <w:tabs>
          <w:tab w:val="num" w:pos="3600"/>
        </w:tabs>
        <w:ind w:left="3600" w:hanging="360"/>
      </w:pPr>
      <w:rPr>
        <w:rFonts w:ascii="Times New Roman" w:hAnsi="Times New Roman" w:hint="default"/>
      </w:rPr>
    </w:lvl>
    <w:lvl w:ilvl="5" w:tplc="D292E2A2" w:tentative="1">
      <w:start w:val="1"/>
      <w:numFmt w:val="bullet"/>
      <w:lvlText w:val="•"/>
      <w:lvlJc w:val="left"/>
      <w:pPr>
        <w:tabs>
          <w:tab w:val="num" w:pos="4320"/>
        </w:tabs>
        <w:ind w:left="4320" w:hanging="360"/>
      </w:pPr>
      <w:rPr>
        <w:rFonts w:ascii="Times New Roman" w:hAnsi="Times New Roman" w:hint="default"/>
      </w:rPr>
    </w:lvl>
    <w:lvl w:ilvl="6" w:tplc="0F463C4E" w:tentative="1">
      <w:start w:val="1"/>
      <w:numFmt w:val="bullet"/>
      <w:lvlText w:val="•"/>
      <w:lvlJc w:val="left"/>
      <w:pPr>
        <w:tabs>
          <w:tab w:val="num" w:pos="5040"/>
        </w:tabs>
        <w:ind w:left="5040" w:hanging="360"/>
      </w:pPr>
      <w:rPr>
        <w:rFonts w:ascii="Times New Roman" w:hAnsi="Times New Roman" w:hint="default"/>
      </w:rPr>
    </w:lvl>
    <w:lvl w:ilvl="7" w:tplc="D48201D8" w:tentative="1">
      <w:start w:val="1"/>
      <w:numFmt w:val="bullet"/>
      <w:lvlText w:val="•"/>
      <w:lvlJc w:val="left"/>
      <w:pPr>
        <w:tabs>
          <w:tab w:val="num" w:pos="5760"/>
        </w:tabs>
        <w:ind w:left="5760" w:hanging="360"/>
      </w:pPr>
      <w:rPr>
        <w:rFonts w:ascii="Times New Roman" w:hAnsi="Times New Roman" w:hint="default"/>
      </w:rPr>
    </w:lvl>
    <w:lvl w:ilvl="8" w:tplc="3A869BF6" w:tentative="1">
      <w:start w:val="1"/>
      <w:numFmt w:val="bullet"/>
      <w:lvlText w:val="•"/>
      <w:lvlJc w:val="left"/>
      <w:pPr>
        <w:tabs>
          <w:tab w:val="num" w:pos="6480"/>
        </w:tabs>
        <w:ind w:left="6480" w:hanging="360"/>
      </w:pPr>
      <w:rPr>
        <w:rFonts w:ascii="Times New Roman" w:hAnsi="Times New Roman" w:hint="default"/>
      </w:rPr>
    </w:lvl>
  </w:abstractNum>
  <w:abstractNum w:abstractNumId="4">
    <w:nsid w:val="15186601"/>
    <w:multiLevelType w:val="hybridMultilevel"/>
    <w:tmpl w:val="210AF0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967B12"/>
    <w:multiLevelType w:val="hybridMultilevel"/>
    <w:tmpl w:val="5D4220C4"/>
    <w:lvl w:ilvl="0" w:tplc="FFFFFFFF">
      <w:start w:val="1"/>
      <w:numFmt w:val="decimal"/>
      <w:lvlText w:val="%1)"/>
      <w:lvlJc w:val="left"/>
      <w:pPr>
        <w:tabs>
          <w:tab w:val="num" w:pos="502"/>
        </w:tabs>
        <w:ind w:left="502" w:hanging="360"/>
      </w:pPr>
    </w:lvl>
    <w:lvl w:ilvl="1" w:tplc="FFFFFFFF" w:tentative="1">
      <w:start w:val="1"/>
      <w:numFmt w:val="lowerLetter"/>
      <w:lvlText w:val="%2."/>
      <w:lvlJc w:val="left"/>
      <w:pPr>
        <w:tabs>
          <w:tab w:val="num" w:pos="1222"/>
        </w:tabs>
        <w:ind w:left="1222" w:hanging="360"/>
      </w:p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tentative="1">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6">
    <w:nsid w:val="18D31A63"/>
    <w:multiLevelType w:val="hybridMultilevel"/>
    <w:tmpl w:val="92DA21C4"/>
    <w:lvl w:ilvl="0" w:tplc="0419000F">
      <w:start w:val="1"/>
      <w:numFmt w:val="decimal"/>
      <w:lvlText w:val="%1."/>
      <w:lvlJc w:val="left"/>
      <w:pPr>
        <w:tabs>
          <w:tab w:val="num" w:pos="1710"/>
        </w:tabs>
        <w:ind w:left="1710" w:hanging="360"/>
      </w:pPr>
    </w:lvl>
    <w:lvl w:ilvl="1" w:tplc="04190001">
      <w:start w:val="1"/>
      <w:numFmt w:val="bullet"/>
      <w:lvlText w:val=""/>
      <w:lvlJc w:val="left"/>
      <w:pPr>
        <w:tabs>
          <w:tab w:val="num" w:pos="2430"/>
        </w:tabs>
        <w:ind w:left="2430" w:hanging="360"/>
      </w:pPr>
      <w:rPr>
        <w:rFonts w:ascii="Symbol" w:hAnsi="Symbol" w:hint="default"/>
      </w:rPr>
    </w:lvl>
    <w:lvl w:ilvl="2" w:tplc="0419001B" w:tentative="1">
      <w:start w:val="1"/>
      <w:numFmt w:val="lowerRoman"/>
      <w:lvlText w:val="%3."/>
      <w:lvlJc w:val="right"/>
      <w:pPr>
        <w:tabs>
          <w:tab w:val="num" w:pos="3150"/>
        </w:tabs>
        <w:ind w:left="3150" w:hanging="180"/>
      </w:pPr>
    </w:lvl>
    <w:lvl w:ilvl="3" w:tplc="0419000F" w:tentative="1">
      <w:start w:val="1"/>
      <w:numFmt w:val="decimal"/>
      <w:lvlText w:val="%4."/>
      <w:lvlJc w:val="left"/>
      <w:pPr>
        <w:tabs>
          <w:tab w:val="num" w:pos="3870"/>
        </w:tabs>
        <w:ind w:left="3870" w:hanging="360"/>
      </w:pPr>
    </w:lvl>
    <w:lvl w:ilvl="4" w:tplc="04190019" w:tentative="1">
      <w:start w:val="1"/>
      <w:numFmt w:val="lowerLetter"/>
      <w:lvlText w:val="%5."/>
      <w:lvlJc w:val="left"/>
      <w:pPr>
        <w:tabs>
          <w:tab w:val="num" w:pos="4590"/>
        </w:tabs>
        <w:ind w:left="4590" w:hanging="360"/>
      </w:pPr>
    </w:lvl>
    <w:lvl w:ilvl="5" w:tplc="0419001B" w:tentative="1">
      <w:start w:val="1"/>
      <w:numFmt w:val="lowerRoman"/>
      <w:lvlText w:val="%6."/>
      <w:lvlJc w:val="right"/>
      <w:pPr>
        <w:tabs>
          <w:tab w:val="num" w:pos="5310"/>
        </w:tabs>
        <w:ind w:left="5310" w:hanging="180"/>
      </w:pPr>
    </w:lvl>
    <w:lvl w:ilvl="6" w:tplc="0419000F" w:tentative="1">
      <w:start w:val="1"/>
      <w:numFmt w:val="decimal"/>
      <w:lvlText w:val="%7."/>
      <w:lvlJc w:val="left"/>
      <w:pPr>
        <w:tabs>
          <w:tab w:val="num" w:pos="6030"/>
        </w:tabs>
        <w:ind w:left="6030" w:hanging="360"/>
      </w:pPr>
    </w:lvl>
    <w:lvl w:ilvl="7" w:tplc="04190019" w:tentative="1">
      <w:start w:val="1"/>
      <w:numFmt w:val="lowerLetter"/>
      <w:lvlText w:val="%8."/>
      <w:lvlJc w:val="left"/>
      <w:pPr>
        <w:tabs>
          <w:tab w:val="num" w:pos="6750"/>
        </w:tabs>
        <w:ind w:left="6750" w:hanging="360"/>
      </w:pPr>
    </w:lvl>
    <w:lvl w:ilvl="8" w:tplc="0419001B" w:tentative="1">
      <w:start w:val="1"/>
      <w:numFmt w:val="lowerRoman"/>
      <w:lvlText w:val="%9."/>
      <w:lvlJc w:val="right"/>
      <w:pPr>
        <w:tabs>
          <w:tab w:val="num" w:pos="7470"/>
        </w:tabs>
        <w:ind w:left="7470" w:hanging="180"/>
      </w:pPr>
    </w:lvl>
  </w:abstractNum>
  <w:abstractNum w:abstractNumId="7">
    <w:nsid w:val="1982554C"/>
    <w:multiLevelType w:val="hybridMultilevel"/>
    <w:tmpl w:val="26A8619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2BB3339B"/>
    <w:multiLevelType w:val="hybridMultilevel"/>
    <w:tmpl w:val="6CCC5062"/>
    <w:lvl w:ilvl="0" w:tplc="04190011">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2E2573BB"/>
    <w:multiLevelType w:val="hybridMultilevel"/>
    <w:tmpl w:val="3B50D2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FDC5920"/>
    <w:multiLevelType w:val="hybridMultilevel"/>
    <w:tmpl w:val="BE266988"/>
    <w:lvl w:ilvl="0" w:tplc="0419000F">
      <w:start w:val="1"/>
      <w:numFmt w:val="decimal"/>
      <w:lvlText w:val="%1."/>
      <w:lvlJc w:val="left"/>
      <w:pPr>
        <w:tabs>
          <w:tab w:val="num" w:pos="502"/>
        </w:tabs>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4B0A63"/>
    <w:multiLevelType w:val="hybridMultilevel"/>
    <w:tmpl w:val="6D64F800"/>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2">
    <w:nsid w:val="3DE65274"/>
    <w:multiLevelType w:val="hybridMultilevel"/>
    <w:tmpl w:val="F9840174"/>
    <w:lvl w:ilvl="0" w:tplc="04190001">
      <w:start w:val="1"/>
      <w:numFmt w:val="bullet"/>
      <w:lvlText w:val=""/>
      <w:lvlJc w:val="left"/>
      <w:pPr>
        <w:tabs>
          <w:tab w:val="num" w:pos="1710"/>
        </w:tabs>
        <w:ind w:left="1710" w:hanging="360"/>
      </w:pPr>
      <w:rPr>
        <w:rFonts w:ascii="Symbol" w:hAnsi="Symbol" w:hint="default"/>
      </w:rPr>
    </w:lvl>
    <w:lvl w:ilvl="1" w:tplc="0419000F">
      <w:start w:val="1"/>
      <w:numFmt w:val="decimal"/>
      <w:lvlText w:val="%2."/>
      <w:lvlJc w:val="left"/>
      <w:pPr>
        <w:tabs>
          <w:tab w:val="num" w:pos="2430"/>
        </w:tabs>
        <w:ind w:left="2430" w:hanging="360"/>
      </w:pPr>
    </w:lvl>
    <w:lvl w:ilvl="2" w:tplc="1896A9E8">
      <w:start w:val="1"/>
      <w:numFmt w:val="decimal"/>
      <w:lvlText w:val="%3)"/>
      <w:lvlJc w:val="left"/>
      <w:pPr>
        <w:tabs>
          <w:tab w:val="num" w:pos="3990"/>
        </w:tabs>
        <w:ind w:left="3990" w:hanging="1200"/>
      </w:pPr>
      <w:rPr>
        <w:rFonts w:hint="default"/>
      </w:rPr>
    </w:lvl>
    <w:lvl w:ilvl="3" w:tplc="04190001" w:tentative="1">
      <w:start w:val="1"/>
      <w:numFmt w:val="bullet"/>
      <w:lvlText w:val=""/>
      <w:lvlJc w:val="left"/>
      <w:pPr>
        <w:tabs>
          <w:tab w:val="num" w:pos="3870"/>
        </w:tabs>
        <w:ind w:left="3870" w:hanging="360"/>
      </w:pPr>
      <w:rPr>
        <w:rFonts w:ascii="Symbol" w:hAnsi="Symbol" w:hint="default"/>
      </w:rPr>
    </w:lvl>
    <w:lvl w:ilvl="4" w:tplc="04190003" w:tentative="1">
      <w:start w:val="1"/>
      <w:numFmt w:val="bullet"/>
      <w:lvlText w:val="o"/>
      <w:lvlJc w:val="left"/>
      <w:pPr>
        <w:tabs>
          <w:tab w:val="num" w:pos="4590"/>
        </w:tabs>
        <w:ind w:left="4590" w:hanging="360"/>
      </w:pPr>
      <w:rPr>
        <w:rFonts w:ascii="Courier New" w:hAnsi="Courier New" w:cs="Courier New" w:hint="default"/>
      </w:rPr>
    </w:lvl>
    <w:lvl w:ilvl="5" w:tplc="04190005" w:tentative="1">
      <w:start w:val="1"/>
      <w:numFmt w:val="bullet"/>
      <w:lvlText w:val=""/>
      <w:lvlJc w:val="left"/>
      <w:pPr>
        <w:tabs>
          <w:tab w:val="num" w:pos="5310"/>
        </w:tabs>
        <w:ind w:left="5310" w:hanging="360"/>
      </w:pPr>
      <w:rPr>
        <w:rFonts w:ascii="Wingdings" w:hAnsi="Wingdings" w:hint="default"/>
      </w:rPr>
    </w:lvl>
    <w:lvl w:ilvl="6" w:tplc="04190001" w:tentative="1">
      <w:start w:val="1"/>
      <w:numFmt w:val="bullet"/>
      <w:lvlText w:val=""/>
      <w:lvlJc w:val="left"/>
      <w:pPr>
        <w:tabs>
          <w:tab w:val="num" w:pos="6030"/>
        </w:tabs>
        <w:ind w:left="6030" w:hanging="360"/>
      </w:pPr>
      <w:rPr>
        <w:rFonts w:ascii="Symbol" w:hAnsi="Symbol" w:hint="default"/>
      </w:rPr>
    </w:lvl>
    <w:lvl w:ilvl="7" w:tplc="04190003" w:tentative="1">
      <w:start w:val="1"/>
      <w:numFmt w:val="bullet"/>
      <w:lvlText w:val="o"/>
      <w:lvlJc w:val="left"/>
      <w:pPr>
        <w:tabs>
          <w:tab w:val="num" w:pos="6750"/>
        </w:tabs>
        <w:ind w:left="6750" w:hanging="360"/>
      </w:pPr>
      <w:rPr>
        <w:rFonts w:ascii="Courier New" w:hAnsi="Courier New" w:cs="Courier New" w:hint="default"/>
      </w:rPr>
    </w:lvl>
    <w:lvl w:ilvl="8" w:tplc="04190005" w:tentative="1">
      <w:start w:val="1"/>
      <w:numFmt w:val="bullet"/>
      <w:lvlText w:val=""/>
      <w:lvlJc w:val="left"/>
      <w:pPr>
        <w:tabs>
          <w:tab w:val="num" w:pos="7470"/>
        </w:tabs>
        <w:ind w:left="7470" w:hanging="360"/>
      </w:pPr>
      <w:rPr>
        <w:rFonts w:ascii="Wingdings" w:hAnsi="Wingdings" w:hint="default"/>
      </w:rPr>
    </w:lvl>
  </w:abstractNum>
  <w:abstractNum w:abstractNumId="13">
    <w:nsid w:val="4939483C"/>
    <w:multiLevelType w:val="hybridMultilevel"/>
    <w:tmpl w:val="D58C0DE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49823A24"/>
    <w:multiLevelType w:val="hybridMultilevel"/>
    <w:tmpl w:val="6BF64B86"/>
    <w:lvl w:ilvl="0" w:tplc="A0C08D0A">
      <w:start w:val="1"/>
      <w:numFmt w:val="bullet"/>
      <w:lvlText w:val="•"/>
      <w:lvlJc w:val="left"/>
      <w:pPr>
        <w:tabs>
          <w:tab w:val="num" w:pos="720"/>
        </w:tabs>
        <w:ind w:left="720" w:hanging="360"/>
      </w:pPr>
      <w:rPr>
        <w:rFonts w:ascii="Times New Roman" w:hAnsi="Times New Roman" w:hint="default"/>
      </w:rPr>
    </w:lvl>
    <w:lvl w:ilvl="1" w:tplc="4FCE1182" w:tentative="1">
      <w:start w:val="1"/>
      <w:numFmt w:val="bullet"/>
      <w:lvlText w:val="•"/>
      <w:lvlJc w:val="left"/>
      <w:pPr>
        <w:tabs>
          <w:tab w:val="num" w:pos="1440"/>
        </w:tabs>
        <w:ind w:left="1440" w:hanging="360"/>
      </w:pPr>
      <w:rPr>
        <w:rFonts w:ascii="Times New Roman" w:hAnsi="Times New Roman" w:hint="default"/>
      </w:rPr>
    </w:lvl>
    <w:lvl w:ilvl="2" w:tplc="1ED8C47E" w:tentative="1">
      <w:start w:val="1"/>
      <w:numFmt w:val="bullet"/>
      <w:lvlText w:val="•"/>
      <w:lvlJc w:val="left"/>
      <w:pPr>
        <w:tabs>
          <w:tab w:val="num" w:pos="2160"/>
        </w:tabs>
        <w:ind w:left="2160" w:hanging="360"/>
      </w:pPr>
      <w:rPr>
        <w:rFonts w:ascii="Times New Roman" w:hAnsi="Times New Roman" w:hint="default"/>
      </w:rPr>
    </w:lvl>
    <w:lvl w:ilvl="3" w:tplc="89AC165A" w:tentative="1">
      <w:start w:val="1"/>
      <w:numFmt w:val="bullet"/>
      <w:lvlText w:val="•"/>
      <w:lvlJc w:val="left"/>
      <w:pPr>
        <w:tabs>
          <w:tab w:val="num" w:pos="2880"/>
        </w:tabs>
        <w:ind w:left="2880" w:hanging="360"/>
      </w:pPr>
      <w:rPr>
        <w:rFonts w:ascii="Times New Roman" w:hAnsi="Times New Roman" w:hint="default"/>
      </w:rPr>
    </w:lvl>
    <w:lvl w:ilvl="4" w:tplc="FA4864D2" w:tentative="1">
      <w:start w:val="1"/>
      <w:numFmt w:val="bullet"/>
      <w:lvlText w:val="•"/>
      <w:lvlJc w:val="left"/>
      <w:pPr>
        <w:tabs>
          <w:tab w:val="num" w:pos="3600"/>
        </w:tabs>
        <w:ind w:left="3600" w:hanging="360"/>
      </w:pPr>
      <w:rPr>
        <w:rFonts w:ascii="Times New Roman" w:hAnsi="Times New Roman" w:hint="default"/>
      </w:rPr>
    </w:lvl>
    <w:lvl w:ilvl="5" w:tplc="60AABB9A" w:tentative="1">
      <w:start w:val="1"/>
      <w:numFmt w:val="bullet"/>
      <w:lvlText w:val="•"/>
      <w:lvlJc w:val="left"/>
      <w:pPr>
        <w:tabs>
          <w:tab w:val="num" w:pos="4320"/>
        </w:tabs>
        <w:ind w:left="4320" w:hanging="360"/>
      </w:pPr>
      <w:rPr>
        <w:rFonts w:ascii="Times New Roman" w:hAnsi="Times New Roman" w:hint="default"/>
      </w:rPr>
    </w:lvl>
    <w:lvl w:ilvl="6" w:tplc="9C42321C" w:tentative="1">
      <w:start w:val="1"/>
      <w:numFmt w:val="bullet"/>
      <w:lvlText w:val="•"/>
      <w:lvlJc w:val="left"/>
      <w:pPr>
        <w:tabs>
          <w:tab w:val="num" w:pos="5040"/>
        </w:tabs>
        <w:ind w:left="5040" w:hanging="360"/>
      </w:pPr>
      <w:rPr>
        <w:rFonts w:ascii="Times New Roman" w:hAnsi="Times New Roman" w:hint="default"/>
      </w:rPr>
    </w:lvl>
    <w:lvl w:ilvl="7" w:tplc="CD326E68" w:tentative="1">
      <w:start w:val="1"/>
      <w:numFmt w:val="bullet"/>
      <w:lvlText w:val="•"/>
      <w:lvlJc w:val="left"/>
      <w:pPr>
        <w:tabs>
          <w:tab w:val="num" w:pos="5760"/>
        </w:tabs>
        <w:ind w:left="5760" w:hanging="360"/>
      </w:pPr>
      <w:rPr>
        <w:rFonts w:ascii="Times New Roman" w:hAnsi="Times New Roman" w:hint="default"/>
      </w:rPr>
    </w:lvl>
    <w:lvl w:ilvl="8" w:tplc="E3B09D2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2DB597B"/>
    <w:multiLevelType w:val="hybridMultilevel"/>
    <w:tmpl w:val="36DAB2DA"/>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16">
    <w:nsid w:val="5D31727B"/>
    <w:multiLevelType w:val="hybridMultilevel"/>
    <w:tmpl w:val="AB6277F2"/>
    <w:lvl w:ilvl="0" w:tplc="0419000F">
      <w:start w:val="1"/>
      <w:numFmt w:val="decimal"/>
      <w:lvlText w:val="%1."/>
      <w:lvlJc w:val="left"/>
      <w:pPr>
        <w:tabs>
          <w:tab w:val="num" w:pos="1363"/>
        </w:tabs>
        <w:ind w:left="1363" w:hanging="360"/>
      </w:pPr>
    </w:lvl>
    <w:lvl w:ilvl="1" w:tplc="F6441A32">
      <w:start w:val="3"/>
      <w:numFmt w:val="bullet"/>
      <w:lvlText w:val="-"/>
      <w:lvlJc w:val="left"/>
      <w:pPr>
        <w:tabs>
          <w:tab w:val="num" w:pos="2083"/>
        </w:tabs>
        <w:ind w:left="2083" w:hanging="360"/>
      </w:pPr>
      <w:rPr>
        <w:rFonts w:ascii="Times New Roman" w:eastAsia="Times New Roman" w:hAnsi="Times New Roman" w:cs="Times New Roman" w:hint="default"/>
      </w:rPr>
    </w:lvl>
    <w:lvl w:ilvl="2" w:tplc="0419001B" w:tentative="1">
      <w:start w:val="1"/>
      <w:numFmt w:val="lowerRoman"/>
      <w:lvlText w:val="%3."/>
      <w:lvlJc w:val="right"/>
      <w:pPr>
        <w:tabs>
          <w:tab w:val="num" w:pos="2803"/>
        </w:tabs>
        <w:ind w:left="2803" w:hanging="180"/>
      </w:pPr>
    </w:lvl>
    <w:lvl w:ilvl="3" w:tplc="0419000F" w:tentative="1">
      <w:start w:val="1"/>
      <w:numFmt w:val="decimal"/>
      <w:lvlText w:val="%4."/>
      <w:lvlJc w:val="left"/>
      <w:pPr>
        <w:tabs>
          <w:tab w:val="num" w:pos="3523"/>
        </w:tabs>
        <w:ind w:left="3523" w:hanging="360"/>
      </w:pPr>
    </w:lvl>
    <w:lvl w:ilvl="4" w:tplc="04190019" w:tentative="1">
      <w:start w:val="1"/>
      <w:numFmt w:val="lowerLetter"/>
      <w:lvlText w:val="%5."/>
      <w:lvlJc w:val="left"/>
      <w:pPr>
        <w:tabs>
          <w:tab w:val="num" w:pos="4243"/>
        </w:tabs>
        <w:ind w:left="4243" w:hanging="360"/>
      </w:pPr>
    </w:lvl>
    <w:lvl w:ilvl="5" w:tplc="0419001B" w:tentative="1">
      <w:start w:val="1"/>
      <w:numFmt w:val="lowerRoman"/>
      <w:lvlText w:val="%6."/>
      <w:lvlJc w:val="right"/>
      <w:pPr>
        <w:tabs>
          <w:tab w:val="num" w:pos="4963"/>
        </w:tabs>
        <w:ind w:left="4963" w:hanging="180"/>
      </w:pPr>
    </w:lvl>
    <w:lvl w:ilvl="6" w:tplc="0419000F" w:tentative="1">
      <w:start w:val="1"/>
      <w:numFmt w:val="decimal"/>
      <w:lvlText w:val="%7."/>
      <w:lvlJc w:val="left"/>
      <w:pPr>
        <w:tabs>
          <w:tab w:val="num" w:pos="5683"/>
        </w:tabs>
        <w:ind w:left="5683" w:hanging="360"/>
      </w:pPr>
    </w:lvl>
    <w:lvl w:ilvl="7" w:tplc="04190019" w:tentative="1">
      <w:start w:val="1"/>
      <w:numFmt w:val="lowerLetter"/>
      <w:lvlText w:val="%8."/>
      <w:lvlJc w:val="left"/>
      <w:pPr>
        <w:tabs>
          <w:tab w:val="num" w:pos="6403"/>
        </w:tabs>
        <w:ind w:left="6403" w:hanging="360"/>
      </w:pPr>
    </w:lvl>
    <w:lvl w:ilvl="8" w:tplc="0419001B" w:tentative="1">
      <w:start w:val="1"/>
      <w:numFmt w:val="lowerRoman"/>
      <w:lvlText w:val="%9."/>
      <w:lvlJc w:val="right"/>
      <w:pPr>
        <w:tabs>
          <w:tab w:val="num" w:pos="7123"/>
        </w:tabs>
        <w:ind w:left="7123" w:hanging="180"/>
      </w:pPr>
    </w:lvl>
  </w:abstractNum>
  <w:abstractNum w:abstractNumId="17">
    <w:nsid w:val="628C543C"/>
    <w:multiLevelType w:val="hybridMultilevel"/>
    <w:tmpl w:val="890285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6837595B"/>
    <w:multiLevelType w:val="singleLevel"/>
    <w:tmpl w:val="0C1A000F"/>
    <w:lvl w:ilvl="0">
      <w:start w:val="1"/>
      <w:numFmt w:val="decimal"/>
      <w:lvlText w:val="%1."/>
      <w:lvlJc w:val="left"/>
      <w:pPr>
        <w:tabs>
          <w:tab w:val="num" w:pos="360"/>
        </w:tabs>
        <w:ind w:left="360" w:hanging="360"/>
      </w:pPr>
    </w:lvl>
  </w:abstractNum>
  <w:abstractNum w:abstractNumId="19">
    <w:nsid w:val="68CB77F6"/>
    <w:multiLevelType w:val="hybridMultilevel"/>
    <w:tmpl w:val="B64E70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D7E4E7B"/>
    <w:multiLevelType w:val="hybridMultilevel"/>
    <w:tmpl w:val="0EFE6EA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73472A66"/>
    <w:multiLevelType w:val="hybridMultilevel"/>
    <w:tmpl w:val="80001C6E"/>
    <w:lvl w:ilvl="0" w:tplc="FFFFFFFF">
      <w:start w:val="1"/>
      <w:numFmt w:val="decimal"/>
      <w:lvlText w:val="%1)"/>
      <w:lvlJc w:val="left"/>
      <w:pPr>
        <w:tabs>
          <w:tab w:val="num" w:pos="862"/>
        </w:tabs>
        <w:ind w:left="862"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FA6526E"/>
    <w:multiLevelType w:val="hybridMultilevel"/>
    <w:tmpl w:val="05724132"/>
    <w:lvl w:ilvl="0" w:tplc="99FE5292">
      <w:start w:val="1"/>
      <w:numFmt w:val="bullet"/>
      <w:lvlText w:val="•"/>
      <w:lvlJc w:val="left"/>
      <w:pPr>
        <w:tabs>
          <w:tab w:val="num" w:pos="928"/>
        </w:tabs>
        <w:ind w:left="928" w:hanging="360"/>
      </w:pPr>
      <w:rPr>
        <w:rFonts w:ascii="Times New Roman" w:hAnsi="Times New Roman" w:hint="default"/>
      </w:rPr>
    </w:lvl>
    <w:lvl w:ilvl="1" w:tplc="2C647432" w:tentative="1">
      <w:start w:val="1"/>
      <w:numFmt w:val="bullet"/>
      <w:lvlText w:val="•"/>
      <w:lvlJc w:val="left"/>
      <w:pPr>
        <w:tabs>
          <w:tab w:val="num" w:pos="1440"/>
        </w:tabs>
        <w:ind w:left="1440" w:hanging="360"/>
      </w:pPr>
      <w:rPr>
        <w:rFonts w:ascii="Times New Roman" w:hAnsi="Times New Roman" w:hint="default"/>
      </w:rPr>
    </w:lvl>
    <w:lvl w:ilvl="2" w:tplc="4240E178" w:tentative="1">
      <w:start w:val="1"/>
      <w:numFmt w:val="bullet"/>
      <w:lvlText w:val="•"/>
      <w:lvlJc w:val="left"/>
      <w:pPr>
        <w:tabs>
          <w:tab w:val="num" w:pos="2160"/>
        </w:tabs>
        <w:ind w:left="2160" w:hanging="360"/>
      </w:pPr>
      <w:rPr>
        <w:rFonts w:ascii="Times New Roman" w:hAnsi="Times New Roman" w:hint="default"/>
      </w:rPr>
    </w:lvl>
    <w:lvl w:ilvl="3" w:tplc="3F1455E8" w:tentative="1">
      <w:start w:val="1"/>
      <w:numFmt w:val="bullet"/>
      <w:lvlText w:val="•"/>
      <w:lvlJc w:val="left"/>
      <w:pPr>
        <w:tabs>
          <w:tab w:val="num" w:pos="2880"/>
        </w:tabs>
        <w:ind w:left="2880" w:hanging="360"/>
      </w:pPr>
      <w:rPr>
        <w:rFonts w:ascii="Times New Roman" w:hAnsi="Times New Roman" w:hint="default"/>
      </w:rPr>
    </w:lvl>
    <w:lvl w:ilvl="4" w:tplc="2EDE5C74" w:tentative="1">
      <w:start w:val="1"/>
      <w:numFmt w:val="bullet"/>
      <w:lvlText w:val="•"/>
      <w:lvlJc w:val="left"/>
      <w:pPr>
        <w:tabs>
          <w:tab w:val="num" w:pos="3600"/>
        </w:tabs>
        <w:ind w:left="3600" w:hanging="360"/>
      </w:pPr>
      <w:rPr>
        <w:rFonts w:ascii="Times New Roman" w:hAnsi="Times New Roman" w:hint="default"/>
      </w:rPr>
    </w:lvl>
    <w:lvl w:ilvl="5" w:tplc="3F3895DC" w:tentative="1">
      <w:start w:val="1"/>
      <w:numFmt w:val="bullet"/>
      <w:lvlText w:val="•"/>
      <w:lvlJc w:val="left"/>
      <w:pPr>
        <w:tabs>
          <w:tab w:val="num" w:pos="4320"/>
        </w:tabs>
        <w:ind w:left="4320" w:hanging="360"/>
      </w:pPr>
      <w:rPr>
        <w:rFonts w:ascii="Times New Roman" w:hAnsi="Times New Roman" w:hint="default"/>
      </w:rPr>
    </w:lvl>
    <w:lvl w:ilvl="6" w:tplc="BA6A1ABE" w:tentative="1">
      <w:start w:val="1"/>
      <w:numFmt w:val="bullet"/>
      <w:lvlText w:val="•"/>
      <w:lvlJc w:val="left"/>
      <w:pPr>
        <w:tabs>
          <w:tab w:val="num" w:pos="5040"/>
        </w:tabs>
        <w:ind w:left="5040" w:hanging="360"/>
      </w:pPr>
      <w:rPr>
        <w:rFonts w:ascii="Times New Roman" w:hAnsi="Times New Roman" w:hint="default"/>
      </w:rPr>
    </w:lvl>
    <w:lvl w:ilvl="7" w:tplc="2F38ED7E" w:tentative="1">
      <w:start w:val="1"/>
      <w:numFmt w:val="bullet"/>
      <w:lvlText w:val="•"/>
      <w:lvlJc w:val="left"/>
      <w:pPr>
        <w:tabs>
          <w:tab w:val="num" w:pos="5760"/>
        </w:tabs>
        <w:ind w:left="5760" w:hanging="360"/>
      </w:pPr>
      <w:rPr>
        <w:rFonts w:ascii="Times New Roman" w:hAnsi="Times New Roman" w:hint="default"/>
      </w:rPr>
    </w:lvl>
    <w:lvl w:ilvl="8" w:tplc="BEE85D10" w:tentative="1">
      <w:start w:val="1"/>
      <w:numFmt w:val="bullet"/>
      <w:lvlText w:val="•"/>
      <w:lvlJc w:val="left"/>
      <w:pPr>
        <w:tabs>
          <w:tab w:val="num" w:pos="6480"/>
        </w:tabs>
        <w:ind w:left="6480" w:hanging="360"/>
      </w:pPr>
      <w:rPr>
        <w:rFonts w:ascii="Times New Roman" w:hAnsi="Times New Roman" w:hint="default"/>
      </w:rPr>
    </w:lvl>
  </w:abstractNum>
  <w:num w:numId="1">
    <w:abstractNumId w:val="22"/>
  </w:num>
  <w:num w:numId="2">
    <w:abstractNumId w:val="14"/>
  </w:num>
  <w:num w:numId="3">
    <w:abstractNumId w:val="3"/>
  </w:num>
  <w:num w:numId="4">
    <w:abstractNumId w:val="2"/>
  </w:num>
  <w:num w:numId="5">
    <w:abstractNumId w:val="11"/>
  </w:num>
  <w:num w:numId="6">
    <w:abstractNumId w:val="13"/>
  </w:num>
  <w:num w:numId="7">
    <w:abstractNumId w:val="0"/>
    <w:lvlOverride w:ilvl="0">
      <w:lvl w:ilvl="0">
        <w:start w:val="1"/>
        <w:numFmt w:val="bullet"/>
        <w:lvlText w:val=""/>
        <w:legacy w:legacy="1" w:legacySpace="0" w:legacyIndent="283"/>
        <w:lvlJc w:val="left"/>
        <w:pPr>
          <w:ind w:left="425" w:hanging="283"/>
        </w:pPr>
        <w:rPr>
          <w:rFonts w:ascii="Symbol" w:hAnsi="Symbol" w:hint="default"/>
        </w:rPr>
      </w:lvl>
    </w:lvlOverride>
  </w:num>
  <w:num w:numId="8">
    <w:abstractNumId w:val="16"/>
  </w:num>
  <w:num w:numId="9">
    <w:abstractNumId w:val="19"/>
  </w:num>
  <w:num w:numId="10">
    <w:abstractNumId w:val="12"/>
  </w:num>
  <w:num w:numId="11">
    <w:abstractNumId w:val="5"/>
  </w:num>
  <w:num w:numId="12">
    <w:abstractNumId w:val="6"/>
  </w:num>
  <w:num w:numId="13">
    <w:abstractNumId w:val="7"/>
  </w:num>
  <w:num w:numId="14">
    <w:abstractNumId w:val="9"/>
  </w:num>
  <w:num w:numId="15">
    <w:abstractNumId w:val="15"/>
  </w:num>
  <w:num w:numId="16">
    <w:abstractNumId w:val="20"/>
  </w:num>
  <w:num w:numId="17">
    <w:abstractNumId w:val="21"/>
  </w:num>
  <w:num w:numId="18">
    <w:abstractNumId w:val="10"/>
  </w:num>
  <w:num w:numId="19">
    <w:abstractNumId w:val="18"/>
  </w:num>
  <w:num w:numId="20">
    <w:abstractNumId w:val="17"/>
  </w:num>
  <w:num w:numId="21">
    <w:abstractNumId w:val="8"/>
  </w:num>
  <w:num w:numId="22">
    <w:abstractNumId w:val="1"/>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oNotDisplayPageBoundaries/>
  <w:proofState w:spelling="clean"/>
  <w:defaultTabStop w:val="708"/>
  <w:characterSpacingControl w:val="doNotCompress"/>
  <w:compat/>
  <w:rsids>
    <w:rsidRoot w:val="00AB4ADA"/>
    <w:rsid w:val="00136A35"/>
    <w:rsid w:val="002C662E"/>
    <w:rsid w:val="00342D41"/>
    <w:rsid w:val="00484EB4"/>
    <w:rsid w:val="005E239E"/>
    <w:rsid w:val="006E6765"/>
    <w:rsid w:val="00727AFC"/>
    <w:rsid w:val="009B5751"/>
    <w:rsid w:val="00AB4ADA"/>
    <w:rsid w:val="00B8040D"/>
    <w:rsid w:val="00B9642B"/>
    <w:rsid w:val="00D50131"/>
    <w:rsid w:val="00E80C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ADA"/>
    <w:rPr>
      <w:rFonts w:ascii="Calibri" w:eastAsia="Calibri" w:hAnsi="Calibri" w:cs="Times New Roman"/>
    </w:rPr>
  </w:style>
  <w:style w:type="paragraph" w:styleId="2">
    <w:name w:val="heading 2"/>
    <w:basedOn w:val="a"/>
    <w:next w:val="a"/>
    <w:link w:val="20"/>
    <w:qFormat/>
    <w:rsid w:val="00727AFC"/>
    <w:pPr>
      <w:keepNext/>
      <w:spacing w:after="0" w:line="240" w:lineRule="auto"/>
      <w:jc w:val="both"/>
      <w:outlineLvl w:val="1"/>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ADA"/>
    <w:pPr>
      <w:ind w:left="720"/>
      <w:contextualSpacing/>
    </w:pPr>
  </w:style>
  <w:style w:type="paragraph" w:customStyle="1" w:styleId="a4">
    <w:name w:val="абзац как абзац"/>
    <w:basedOn w:val="a"/>
    <w:rsid w:val="00B9642B"/>
    <w:pPr>
      <w:spacing w:after="0" w:line="240" w:lineRule="auto"/>
      <w:ind w:firstLine="680"/>
      <w:jc w:val="both"/>
    </w:pPr>
    <w:rPr>
      <w:rFonts w:ascii="MS Serif" w:eastAsia="Times New Roman" w:hAnsi="MS Serif"/>
      <w:sz w:val="28"/>
      <w:szCs w:val="20"/>
      <w:lang w:eastAsia="ru-RU"/>
    </w:rPr>
  </w:style>
  <w:style w:type="character" w:customStyle="1" w:styleId="20">
    <w:name w:val="Заголовок 2 Знак"/>
    <w:basedOn w:val="a0"/>
    <w:link w:val="2"/>
    <w:rsid w:val="00727AFC"/>
    <w:rPr>
      <w:rFonts w:ascii="Times New Roman" w:eastAsia="Times New Roman" w:hAnsi="Times New Roman" w:cs="Times New Roman"/>
      <w:sz w:val="28"/>
      <w:szCs w:val="20"/>
      <w:lang w:eastAsia="ru-RU"/>
    </w:rPr>
  </w:style>
  <w:style w:type="paragraph" w:styleId="a5">
    <w:name w:val="Normal (Web)"/>
    <w:basedOn w:val="a"/>
    <w:uiPriority w:val="99"/>
    <w:semiHidden/>
    <w:unhideWhenUsed/>
    <w:rsid w:val="00727AFC"/>
    <w:pPr>
      <w:spacing w:before="100" w:beforeAutospacing="1" w:after="100" w:afterAutospacing="1" w:line="240" w:lineRule="auto"/>
      <w:ind w:firstLine="300"/>
    </w:pPr>
    <w:rPr>
      <w:rFonts w:ascii="Times New Roman" w:eastAsia="Times New Roman" w:hAnsi="Times New Roman"/>
      <w:sz w:val="24"/>
      <w:szCs w:val="24"/>
      <w:lang w:eastAsia="ru-RU"/>
    </w:rPr>
  </w:style>
  <w:style w:type="character" w:customStyle="1" w:styleId="red">
    <w:name w:val="red"/>
    <w:rsid w:val="00727AF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70C82-3D5D-4C8D-B67E-1D116CFC1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3015</Words>
  <Characters>17189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ПК</cp:lastModifiedBy>
  <cp:revision>4</cp:revision>
  <dcterms:created xsi:type="dcterms:W3CDTF">2016-05-23T06:57:00Z</dcterms:created>
  <dcterms:modified xsi:type="dcterms:W3CDTF">2016-05-23T07:17:00Z</dcterms:modified>
</cp:coreProperties>
</file>