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8F" w:rsidRDefault="00BD338F" w:rsidP="00BD338F">
      <w:pPr>
        <w:pStyle w:val="a3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BD338F">
        <w:rPr>
          <w:rFonts w:ascii="Times New Roman" w:hAnsi="Times New Roman"/>
          <w:b/>
          <w:bCs/>
          <w:sz w:val="28"/>
          <w:szCs w:val="28"/>
        </w:rPr>
        <w:t>Всероссийский конкурс для учителей и ПДО</w:t>
      </w:r>
      <w:r w:rsidRPr="00BD338F">
        <w:rPr>
          <w:rFonts w:ascii="Times New Roman" w:hAnsi="Times New Roman"/>
          <w:sz w:val="28"/>
          <w:szCs w:val="28"/>
        </w:rPr>
        <w:br/>
      </w:r>
      <w:r w:rsidRPr="00BD338F">
        <w:rPr>
          <w:rFonts w:ascii="Times New Roman" w:hAnsi="Times New Roman"/>
          <w:b/>
          <w:bCs/>
          <w:sz w:val="28"/>
          <w:szCs w:val="28"/>
        </w:rPr>
        <w:t>"Лучшая методическая разработка с использованием современных образовательных технологий и методик"</w:t>
      </w:r>
    </w:p>
    <w:p w:rsidR="0090467B" w:rsidRPr="00BD338F" w:rsidRDefault="0090467B" w:rsidP="00BD338F">
      <w:pPr>
        <w:pStyle w:val="a3"/>
        <w:ind w:firstLine="708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BD338F">
        <w:rPr>
          <w:rFonts w:ascii="Times New Roman" w:hAnsi="Times New Roman"/>
          <w:b/>
          <w:sz w:val="24"/>
          <w:szCs w:val="24"/>
        </w:rPr>
        <w:t>Сакулина</w:t>
      </w:r>
      <w:proofErr w:type="spellEnd"/>
      <w:r w:rsidRPr="00BD338F">
        <w:rPr>
          <w:rFonts w:ascii="Times New Roman" w:hAnsi="Times New Roman"/>
          <w:b/>
          <w:sz w:val="24"/>
          <w:szCs w:val="24"/>
        </w:rPr>
        <w:t xml:space="preserve"> Н.И.,</w:t>
      </w:r>
    </w:p>
    <w:p w:rsidR="0090467B" w:rsidRPr="00BD338F" w:rsidRDefault="0090467B" w:rsidP="00BD338F">
      <w:pPr>
        <w:pStyle w:val="a3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D338F">
        <w:rPr>
          <w:rFonts w:ascii="Times New Roman" w:hAnsi="Times New Roman"/>
          <w:b/>
          <w:sz w:val="24"/>
          <w:szCs w:val="24"/>
        </w:rPr>
        <w:t>педагог-психолог М</w:t>
      </w:r>
      <w:r w:rsidR="00BD338F">
        <w:rPr>
          <w:rFonts w:ascii="Times New Roman" w:hAnsi="Times New Roman"/>
          <w:b/>
          <w:sz w:val="24"/>
          <w:szCs w:val="24"/>
        </w:rPr>
        <w:t>Б</w:t>
      </w:r>
      <w:r w:rsidRPr="00BD338F">
        <w:rPr>
          <w:rFonts w:ascii="Times New Roman" w:hAnsi="Times New Roman"/>
          <w:b/>
          <w:sz w:val="24"/>
          <w:szCs w:val="24"/>
        </w:rPr>
        <w:t xml:space="preserve">ОУ </w:t>
      </w:r>
    </w:p>
    <w:p w:rsidR="0090467B" w:rsidRPr="00BD338F" w:rsidRDefault="0090467B" w:rsidP="00BD338F">
      <w:pPr>
        <w:pStyle w:val="a3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D338F">
        <w:rPr>
          <w:rFonts w:ascii="Times New Roman" w:hAnsi="Times New Roman"/>
          <w:b/>
          <w:sz w:val="24"/>
          <w:szCs w:val="24"/>
        </w:rPr>
        <w:t xml:space="preserve">«ЧСОШ им. А.Г. </w:t>
      </w:r>
      <w:proofErr w:type="spellStart"/>
      <w:r w:rsidRPr="00BD338F">
        <w:rPr>
          <w:rFonts w:ascii="Times New Roman" w:hAnsi="Times New Roman"/>
          <w:b/>
          <w:sz w:val="24"/>
          <w:szCs w:val="24"/>
        </w:rPr>
        <w:t>Чикачева</w:t>
      </w:r>
      <w:proofErr w:type="spellEnd"/>
      <w:r w:rsidRPr="00BD338F">
        <w:rPr>
          <w:rFonts w:ascii="Times New Roman" w:hAnsi="Times New Roman"/>
          <w:b/>
          <w:sz w:val="24"/>
          <w:szCs w:val="24"/>
        </w:rPr>
        <w:t>»</w:t>
      </w:r>
    </w:p>
    <w:p w:rsidR="0090467B" w:rsidRPr="00BD338F" w:rsidRDefault="0090467B" w:rsidP="00BD338F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D338F">
        <w:rPr>
          <w:rFonts w:ascii="Times New Roman" w:hAnsi="Times New Roman"/>
          <w:b/>
          <w:sz w:val="28"/>
          <w:szCs w:val="28"/>
        </w:rPr>
        <w:t>Роль диагности</w:t>
      </w:r>
      <w:r w:rsidR="00BD338F">
        <w:rPr>
          <w:rFonts w:ascii="Times New Roman" w:hAnsi="Times New Roman"/>
          <w:b/>
          <w:sz w:val="28"/>
          <w:szCs w:val="28"/>
        </w:rPr>
        <w:t xml:space="preserve">ки в работе педагога </w:t>
      </w:r>
      <w:proofErr w:type="gramStart"/>
      <w:r w:rsidR="00BD338F">
        <w:rPr>
          <w:rFonts w:ascii="Times New Roman" w:hAnsi="Times New Roman"/>
          <w:b/>
          <w:sz w:val="28"/>
          <w:szCs w:val="28"/>
        </w:rPr>
        <w:t>–п</w:t>
      </w:r>
      <w:proofErr w:type="gramEnd"/>
      <w:r w:rsidR="00BD338F">
        <w:rPr>
          <w:rFonts w:ascii="Times New Roman" w:hAnsi="Times New Roman"/>
          <w:b/>
          <w:sz w:val="28"/>
          <w:szCs w:val="28"/>
        </w:rPr>
        <w:t>сихолога.</w:t>
      </w:r>
    </w:p>
    <w:p w:rsidR="0090467B" w:rsidRPr="00422DFD" w:rsidRDefault="0090467B" w:rsidP="0090467B">
      <w:pPr>
        <w:ind w:firstLine="708"/>
        <w:jc w:val="both"/>
      </w:pPr>
      <w:r w:rsidRPr="00422DFD">
        <w:t xml:space="preserve">Профилактика и просвещение </w:t>
      </w:r>
      <w:r>
        <w:t xml:space="preserve">является основой деятельности любого педагога-психолога. Она </w:t>
      </w:r>
      <w:r w:rsidRPr="00422DFD">
        <w:t>осуществляется в основном, как предупреждение возможных осложнений в адаптации, выявление таких особенностей у детей, которые могут привести к определенным сложностям, отклонениям в его интеллектуальном и эмоциональном развитии, в поведении или в межличностных отношениях.</w:t>
      </w:r>
    </w:p>
    <w:p w:rsidR="0090467B" w:rsidRPr="00710654" w:rsidRDefault="0090467B" w:rsidP="009046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2DFD">
        <w:rPr>
          <w:rFonts w:ascii="Times New Roman" w:hAnsi="Times New Roman"/>
          <w:sz w:val="24"/>
          <w:szCs w:val="24"/>
        </w:rPr>
        <w:t>Организационная и методическая работа</w:t>
      </w:r>
      <w:r w:rsidRPr="00710654">
        <w:rPr>
          <w:rFonts w:ascii="Times New Roman" w:hAnsi="Times New Roman"/>
          <w:sz w:val="24"/>
          <w:szCs w:val="24"/>
        </w:rPr>
        <w:t xml:space="preserve"> осуществляется непосредственно в течение года – это планирование работы на следующий учебный год, составление планов различных мероприятий, составление программ,  подбор материалов для проведения консультаций и проведения диагностической работы, подбор материалов для проведения коррекционно-развивающей и консультативной работы. Также особое место уделяется изучению методической и специальной литературе в целях самообразования.</w:t>
      </w:r>
    </w:p>
    <w:p w:rsidR="0090467B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pacing w:val="-5"/>
          <w:sz w:val="24"/>
          <w:szCs w:val="24"/>
        </w:rPr>
        <w:t xml:space="preserve">Для повышения профессионального уровня прошла обучение </w:t>
      </w:r>
      <w:r>
        <w:rPr>
          <w:rFonts w:ascii="Times New Roman" w:hAnsi="Times New Roman"/>
          <w:sz w:val="24"/>
          <w:szCs w:val="24"/>
        </w:rPr>
        <w:t>в РЦ ПМСС по теме</w:t>
      </w:r>
      <w:r w:rsidRPr="0071065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«Работа с чувствами и переживаниями в индивидуальном консультировании. Краткосрочные методы»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В школе имеются рабочий кабинет психолога, где проводятся диагностика, развивающие занятия с учащимися, консультирование родителей, детей, педагогов.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Программно-методическое обеспечение деятельности службы содержит: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Нормативно-правовую документацию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Рабочие журналы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Папки с результатами диагностических обследований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Программы и конспекты коррекционно-развивающих занятий.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Папки с рекомендациями для родителей и педагогов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Диагностические комплекты и подборки диагностик по разным направлениям.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Таким образом, педагогом-психологом проводится работа по всем направлениям деятельности: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Изучается личность ребенка, с целью накопления всесторонней информации о различных сторонах его жизни и обучения на этом основании проводится профилактическая и коррекционно-развивающая работа с учащимися, ведется консультативная и профилактическая работа с родителями и педагогами.</w:t>
      </w:r>
    </w:p>
    <w:p w:rsidR="0090467B" w:rsidRPr="00422DFD" w:rsidRDefault="0090467B" w:rsidP="0090467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22DFD">
        <w:rPr>
          <w:rFonts w:ascii="Times New Roman" w:hAnsi="Times New Roman"/>
          <w:b/>
          <w:sz w:val="24"/>
          <w:szCs w:val="24"/>
        </w:rPr>
        <w:t>Создаются благоприятные социальные, психологические, педагогические условия для успешного воспитания, обучения и развития школьников.</w:t>
      </w:r>
    </w:p>
    <w:p w:rsidR="0090467B" w:rsidRPr="00422DFD" w:rsidRDefault="0090467B" w:rsidP="0090467B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22DFD">
        <w:rPr>
          <w:rFonts w:ascii="Times New Roman" w:hAnsi="Times New Roman"/>
          <w:b/>
          <w:sz w:val="24"/>
          <w:szCs w:val="24"/>
        </w:rPr>
        <w:t>Вместе с тем, можно выделить проблемы, с которыми столкнулась в своей работе: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1. Низкая заинтересованность родителей воспитанием детей</w:t>
      </w:r>
      <w:r w:rsidRPr="00710654">
        <w:rPr>
          <w:rFonts w:ascii="Times New Roman" w:hAnsi="Times New Roman"/>
          <w:color w:val="000000"/>
          <w:sz w:val="24"/>
          <w:szCs w:val="24"/>
        </w:rPr>
        <w:t xml:space="preserve"> и их н</w:t>
      </w:r>
      <w:r w:rsidRPr="00710654">
        <w:rPr>
          <w:rFonts w:ascii="Times New Roman" w:hAnsi="Times New Roman"/>
          <w:sz w:val="24"/>
          <w:szCs w:val="24"/>
        </w:rPr>
        <w:t>изкий образовательный уровень.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2. Недостаточно сформированная мотивация к обучению, общественному признанию, возможности расширения своего кругозора и образования.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3. Наличие индивидуальных проблем и эмоционального дискомфорта у некоторых учащихся в среднем и старшем звене: нарушение дисциплины в классах, недостаточное уважение друг к другу, оскорбления.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Учитывая это, нужно отметить некоторые пункты, которые помогут составить план на следующий учебный год.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Планирование на 2014-2015 учебный год осуществлять с учетом полученных диагностических данных:</w:t>
      </w:r>
    </w:p>
    <w:p w:rsidR="0090467B" w:rsidRPr="00710654" w:rsidRDefault="0090467B" w:rsidP="009046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lastRenderedPageBreak/>
        <w:t>Осуществлять совместно с педагогами более тщательный анализ школьной среды с точки зрения тех возможностей, которые она представляет для обучения и развития школьника, и тех требований, которые она предъявляет к его психологическим возможностям и уровню развития.</w:t>
      </w:r>
    </w:p>
    <w:p w:rsidR="0090467B" w:rsidRDefault="0090467B" w:rsidP="009046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Классным руководителям необходимо на родительских собраниях, через индивидуальную работу разъяснять родителям о необходимости повышения познавательного интереса  учащихся и приемах и способах тренировки умственных способностей. А при планировании воспитательной работы учитывать и развитие познавательных способностей (беседы об окружающем, интеллектуальные конкурсы).</w:t>
      </w:r>
    </w:p>
    <w:p w:rsidR="0090467B" w:rsidRPr="006503BB" w:rsidRDefault="0090467B" w:rsidP="009046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503BB">
        <w:rPr>
          <w:rFonts w:ascii="Times New Roman" w:hAnsi="Times New Roman"/>
          <w:sz w:val="24"/>
          <w:szCs w:val="24"/>
        </w:rPr>
        <w:t>Разработать и написать программу для подростков – учеников старших классов – «тренинг личностного роста», включающий в себя просветительские занятия различной тематики, а также коррекционно-развивающие занятия с учетом результатов, полученных при диагностике.</w:t>
      </w:r>
    </w:p>
    <w:p w:rsidR="0090467B" w:rsidRDefault="0090467B" w:rsidP="0090467B">
      <w:pPr>
        <w:numPr>
          <w:ilvl w:val="0"/>
          <w:numId w:val="1"/>
        </w:numPr>
        <w:jc w:val="both"/>
      </w:pPr>
      <w:proofErr w:type="gramStart"/>
      <w:r w:rsidRPr="006503BB">
        <w:t>Подготовить специальные методические материалы (личные методички по аутотренингу, использованию музыки, советы сдающим экзамены, их родителям, учителям.</w:t>
      </w:r>
      <w:proofErr w:type="gramEnd"/>
      <w:r w:rsidRPr="006503BB">
        <w:t xml:space="preserve"> </w:t>
      </w:r>
      <w:proofErr w:type="gramStart"/>
      <w:r w:rsidRPr="006503BB">
        <w:t>Обновить классные стенды, папки по вопросам подготовки и сдачи ЕГЭ и ГИА).</w:t>
      </w:r>
      <w:proofErr w:type="gramEnd"/>
    </w:p>
    <w:p w:rsidR="0090467B" w:rsidRDefault="0090467B" w:rsidP="0090467B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467B" w:rsidRPr="00710654" w:rsidRDefault="0090467B" w:rsidP="009046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b/>
          <w:sz w:val="24"/>
          <w:szCs w:val="24"/>
          <w:u w:val="single"/>
        </w:rPr>
        <w:t>Диагностическая работа</w:t>
      </w:r>
      <w:r w:rsidRPr="00710654">
        <w:rPr>
          <w:rFonts w:ascii="Times New Roman" w:hAnsi="Times New Roman"/>
          <w:sz w:val="24"/>
          <w:szCs w:val="24"/>
        </w:rPr>
        <w:t xml:space="preserve"> проводится с целью предъявления информации об </w:t>
      </w:r>
      <w:proofErr w:type="spellStart"/>
      <w:r w:rsidRPr="00710654">
        <w:rPr>
          <w:rFonts w:ascii="Times New Roman" w:hAnsi="Times New Roman"/>
          <w:sz w:val="24"/>
          <w:szCs w:val="24"/>
        </w:rPr>
        <w:t>индивидаульно-психических</w:t>
      </w:r>
      <w:proofErr w:type="spellEnd"/>
      <w:r w:rsidRPr="00710654">
        <w:rPr>
          <w:rFonts w:ascii="Times New Roman" w:hAnsi="Times New Roman"/>
          <w:sz w:val="24"/>
          <w:szCs w:val="24"/>
        </w:rPr>
        <w:t xml:space="preserve"> особенностях детей. Такая информация очень полезна тем, кто с ними работает, - учителям, родителям, другим специалистам. В течение 2013-2014 учебного года применялись  методики, с помощью которых можно оценивать психологическое развитие детей во время обучения. Проведение комплексной систематической психодиагностики позволяет оценивать эффективность учебно-воспитательной работы школы с точки зрения того, в какой мере она способствует продвижению детей вперед в своем психологическом развитии.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Диагностическая работа проводилась по плану работы психолога, запросам администрации, классных руководителей, родителей.</w:t>
      </w:r>
    </w:p>
    <w:p w:rsidR="0090467B" w:rsidRPr="00710654" w:rsidRDefault="0090467B" w:rsidP="0090467B">
      <w:pPr>
        <w:jc w:val="center"/>
      </w:pPr>
      <w:r>
        <w:t>Таблица 1</w:t>
      </w:r>
      <w:r w:rsidRPr="00710654">
        <w:t>. Психодиагностическая работа с 5-11 классы.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1"/>
        <w:gridCol w:w="3402"/>
        <w:gridCol w:w="1877"/>
        <w:gridCol w:w="1920"/>
        <w:gridCol w:w="1731"/>
      </w:tblGrid>
      <w:tr w:rsidR="0090467B" w:rsidRPr="00710654" w:rsidTr="00B41A06">
        <w:tc>
          <w:tcPr>
            <w:tcW w:w="641" w:type="dxa"/>
          </w:tcPr>
          <w:p w:rsidR="0090467B" w:rsidRPr="00710654" w:rsidRDefault="0090467B" w:rsidP="00B41A06">
            <w:r w:rsidRPr="00710654">
              <w:t>№</w:t>
            </w:r>
          </w:p>
        </w:tc>
        <w:tc>
          <w:tcPr>
            <w:tcW w:w="3402" w:type="dxa"/>
          </w:tcPr>
          <w:p w:rsidR="0090467B" w:rsidRPr="00710654" w:rsidRDefault="0090467B" w:rsidP="00B41A06"/>
        </w:tc>
        <w:tc>
          <w:tcPr>
            <w:tcW w:w="1877" w:type="dxa"/>
          </w:tcPr>
          <w:p w:rsidR="0090467B" w:rsidRPr="00710654" w:rsidRDefault="0090467B" w:rsidP="00B41A06">
            <w:r w:rsidRPr="00710654">
              <w:t>Категория</w:t>
            </w:r>
          </w:p>
        </w:tc>
        <w:tc>
          <w:tcPr>
            <w:tcW w:w="1920" w:type="dxa"/>
          </w:tcPr>
          <w:p w:rsidR="0090467B" w:rsidRPr="00710654" w:rsidRDefault="0090467B" w:rsidP="00B41A06">
            <w:r w:rsidRPr="00710654">
              <w:t>Количество мероприятий</w:t>
            </w:r>
          </w:p>
        </w:tc>
        <w:tc>
          <w:tcPr>
            <w:tcW w:w="1731" w:type="dxa"/>
          </w:tcPr>
          <w:p w:rsidR="0090467B" w:rsidRPr="00710654" w:rsidRDefault="0090467B" w:rsidP="00B41A06">
            <w:r w:rsidRPr="00710654">
              <w:t>Охват (всего человек)</w:t>
            </w:r>
          </w:p>
        </w:tc>
      </w:tr>
      <w:tr w:rsidR="0090467B" w:rsidRPr="00710654" w:rsidTr="00B41A06">
        <w:tc>
          <w:tcPr>
            <w:tcW w:w="641" w:type="dxa"/>
            <w:vMerge w:val="restart"/>
          </w:tcPr>
          <w:p w:rsidR="0090467B" w:rsidRPr="00710654" w:rsidRDefault="0090467B" w:rsidP="00B41A06"/>
        </w:tc>
        <w:tc>
          <w:tcPr>
            <w:tcW w:w="3402" w:type="dxa"/>
            <w:vMerge w:val="restart"/>
          </w:tcPr>
          <w:p w:rsidR="0090467B" w:rsidRPr="00710654" w:rsidRDefault="0090467B" w:rsidP="00B41A06">
            <w:r w:rsidRPr="00710654">
              <w:t>Количество диагностических исследований</w:t>
            </w:r>
          </w:p>
        </w:tc>
        <w:tc>
          <w:tcPr>
            <w:tcW w:w="1877" w:type="dxa"/>
          </w:tcPr>
          <w:p w:rsidR="0090467B" w:rsidRPr="00710654" w:rsidRDefault="0090467B" w:rsidP="00B41A06">
            <w:r w:rsidRPr="00710654">
              <w:t>5-8 классы</w:t>
            </w:r>
          </w:p>
        </w:tc>
        <w:tc>
          <w:tcPr>
            <w:tcW w:w="1920" w:type="dxa"/>
          </w:tcPr>
          <w:p w:rsidR="0090467B" w:rsidRPr="00710654" w:rsidRDefault="0090467B" w:rsidP="00B41A06">
            <w:r w:rsidRPr="00710654">
              <w:t>10</w:t>
            </w:r>
          </w:p>
        </w:tc>
        <w:tc>
          <w:tcPr>
            <w:tcW w:w="1731" w:type="dxa"/>
          </w:tcPr>
          <w:p w:rsidR="0090467B" w:rsidRPr="00710654" w:rsidRDefault="0090467B" w:rsidP="00B41A06">
            <w:r w:rsidRPr="00710654">
              <w:t>436</w:t>
            </w:r>
          </w:p>
        </w:tc>
      </w:tr>
      <w:tr w:rsidR="0090467B" w:rsidRPr="00710654" w:rsidTr="00B41A06">
        <w:tc>
          <w:tcPr>
            <w:tcW w:w="641" w:type="dxa"/>
            <w:vMerge/>
          </w:tcPr>
          <w:p w:rsidR="0090467B" w:rsidRPr="00710654" w:rsidRDefault="0090467B" w:rsidP="00B41A06"/>
        </w:tc>
        <w:tc>
          <w:tcPr>
            <w:tcW w:w="3402" w:type="dxa"/>
            <w:vMerge/>
          </w:tcPr>
          <w:p w:rsidR="0090467B" w:rsidRPr="00710654" w:rsidRDefault="0090467B" w:rsidP="00B41A06"/>
        </w:tc>
        <w:tc>
          <w:tcPr>
            <w:tcW w:w="1877" w:type="dxa"/>
          </w:tcPr>
          <w:p w:rsidR="0090467B" w:rsidRPr="00710654" w:rsidRDefault="0090467B" w:rsidP="00B41A06">
            <w:r w:rsidRPr="00710654">
              <w:t>9-11 классы</w:t>
            </w:r>
          </w:p>
        </w:tc>
        <w:tc>
          <w:tcPr>
            <w:tcW w:w="1920" w:type="dxa"/>
          </w:tcPr>
          <w:p w:rsidR="0090467B" w:rsidRPr="00710654" w:rsidRDefault="0090467B" w:rsidP="00B41A06">
            <w:r w:rsidRPr="00710654">
              <w:t>9</w:t>
            </w:r>
          </w:p>
        </w:tc>
        <w:tc>
          <w:tcPr>
            <w:tcW w:w="1731" w:type="dxa"/>
          </w:tcPr>
          <w:p w:rsidR="0090467B" w:rsidRPr="00710654" w:rsidRDefault="0090467B" w:rsidP="00B41A06">
            <w:r w:rsidRPr="00710654">
              <w:t>381</w:t>
            </w:r>
          </w:p>
        </w:tc>
      </w:tr>
      <w:tr w:rsidR="0090467B" w:rsidRPr="00710654" w:rsidTr="00B41A06">
        <w:tc>
          <w:tcPr>
            <w:tcW w:w="641" w:type="dxa"/>
            <w:vMerge/>
          </w:tcPr>
          <w:p w:rsidR="0090467B" w:rsidRPr="00710654" w:rsidRDefault="0090467B" w:rsidP="00B41A06"/>
        </w:tc>
        <w:tc>
          <w:tcPr>
            <w:tcW w:w="3402" w:type="dxa"/>
            <w:vMerge/>
          </w:tcPr>
          <w:p w:rsidR="0090467B" w:rsidRPr="00710654" w:rsidRDefault="0090467B" w:rsidP="00B41A06"/>
        </w:tc>
        <w:tc>
          <w:tcPr>
            <w:tcW w:w="1877" w:type="dxa"/>
          </w:tcPr>
          <w:p w:rsidR="0090467B" w:rsidRPr="00710654" w:rsidRDefault="0090467B" w:rsidP="00B41A06">
            <w:r w:rsidRPr="00710654">
              <w:t>Родителей</w:t>
            </w:r>
          </w:p>
        </w:tc>
        <w:tc>
          <w:tcPr>
            <w:tcW w:w="1920" w:type="dxa"/>
          </w:tcPr>
          <w:p w:rsidR="0090467B" w:rsidRPr="00710654" w:rsidRDefault="0090467B" w:rsidP="00B41A06">
            <w:r w:rsidRPr="00710654">
              <w:t>2</w:t>
            </w:r>
          </w:p>
        </w:tc>
        <w:tc>
          <w:tcPr>
            <w:tcW w:w="1731" w:type="dxa"/>
          </w:tcPr>
          <w:p w:rsidR="0090467B" w:rsidRPr="00710654" w:rsidRDefault="0090467B" w:rsidP="00B41A06">
            <w:r w:rsidRPr="00710654">
              <w:t>70</w:t>
            </w:r>
          </w:p>
        </w:tc>
      </w:tr>
      <w:tr w:rsidR="0090467B" w:rsidRPr="00710654" w:rsidTr="00B41A06">
        <w:tc>
          <w:tcPr>
            <w:tcW w:w="641" w:type="dxa"/>
            <w:vMerge/>
          </w:tcPr>
          <w:p w:rsidR="0090467B" w:rsidRPr="00710654" w:rsidRDefault="0090467B" w:rsidP="00B41A06"/>
        </w:tc>
        <w:tc>
          <w:tcPr>
            <w:tcW w:w="3402" w:type="dxa"/>
            <w:vMerge/>
          </w:tcPr>
          <w:p w:rsidR="0090467B" w:rsidRPr="00710654" w:rsidRDefault="0090467B" w:rsidP="00B41A06"/>
        </w:tc>
        <w:tc>
          <w:tcPr>
            <w:tcW w:w="1877" w:type="dxa"/>
          </w:tcPr>
          <w:p w:rsidR="0090467B" w:rsidRPr="00710654" w:rsidRDefault="0090467B" w:rsidP="00B41A06">
            <w:r w:rsidRPr="00710654">
              <w:t>Педагогов</w:t>
            </w:r>
          </w:p>
        </w:tc>
        <w:tc>
          <w:tcPr>
            <w:tcW w:w="1920" w:type="dxa"/>
          </w:tcPr>
          <w:p w:rsidR="0090467B" w:rsidRPr="00710654" w:rsidRDefault="0090467B" w:rsidP="00B41A06">
            <w:r w:rsidRPr="00710654">
              <w:t>2</w:t>
            </w:r>
          </w:p>
        </w:tc>
        <w:tc>
          <w:tcPr>
            <w:tcW w:w="1731" w:type="dxa"/>
          </w:tcPr>
          <w:p w:rsidR="0090467B" w:rsidRPr="00710654" w:rsidRDefault="0090467B" w:rsidP="00B41A06">
            <w:r w:rsidRPr="00710654">
              <w:t>37</w:t>
            </w:r>
          </w:p>
        </w:tc>
      </w:tr>
      <w:tr w:rsidR="0090467B" w:rsidRPr="00710654" w:rsidTr="00B41A06">
        <w:tc>
          <w:tcPr>
            <w:tcW w:w="7840" w:type="dxa"/>
            <w:gridSpan w:val="4"/>
          </w:tcPr>
          <w:p w:rsidR="0090467B" w:rsidRPr="00710654" w:rsidRDefault="0090467B" w:rsidP="00B41A06">
            <w:r w:rsidRPr="00710654">
              <w:t>Общее кол-во обследований по числу учащихся</w:t>
            </w:r>
          </w:p>
        </w:tc>
        <w:tc>
          <w:tcPr>
            <w:tcW w:w="1731" w:type="dxa"/>
          </w:tcPr>
          <w:p w:rsidR="0090467B" w:rsidRPr="00710654" w:rsidRDefault="0090467B" w:rsidP="00B41A06">
            <w:r w:rsidRPr="00710654">
              <w:t>817</w:t>
            </w:r>
          </w:p>
        </w:tc>
      </w:tr>
      <w:tr w:rsidR="0090467B" w:rsidRPr="00710654" w:rsidTr="00B41A06">
        <w:tc>
          <w:tcPr>
            <w:tcW w:w="7840" w:type="dxa"/>
            <w:gridSpan w:val="4"/>
          </w:tcPr>
          <w:p w:rsidR="0090467B" w:rsidRPr="00710654" w:rsidRDefault="0090467B" w:rsidP="00B41A06">
            <w:r w:rsidRPr="00710654">
              <w:t>Общее количество принявших в исследованиях классов</w:t>
            </w:r>
          </w:p>
        </w:tc>
        <w:tc>
          <w:tcPr>
            <w:tcW w:w="1731" w:type="dxa"/>
          </w:tcPr>
          <w:p w:rsidR="0090467B" w:rsidRPr="00710654" w:rsidRDefault="0090467B" w:rsidP="00B41A06">
            <w:r w:rsidRPr="00710654">
              <w:t>16</w:t>
            </w:r>
          </w:p>
        </w:tc>
      </w:tr>
      <w:tr w:rsidR="0090467B" w:rsidRPr="00710654" w:rsidTr="00B41A06">
        <w:tc>
          <w:tcPr>
            <w:tcW w:w="7840" w:type="dxa"/>
            <w:gridSpan w:val="4"/>
          </w:tcPr>
          <w:p w:rsidR="0090467B" w:rsidRPr="00710654" w:rsidRDefault="0090467B" w:rsidP="00B41A06">
            <w:r w:rsidRPr="00710654">
              <w:t xml:space="preserve">Общее число </w:t>
            </w:r>
            <w:proofErr w:type="spellStart"/>
            <w:r w:rsidRPr="00710654">
              <w:t>продиагностированных</w:t>
            </w:r>
            <w:proofErr w:type="spellEnd"/>
            <w:r w:rsidRPr="00710654">
              <w:t xml:space="preserve"> родителей</w:t>
            </w:r>
          </w:p>
        </w:tc>
        <w:tc>
          <w:tcPr>
            <w:tcW w:w="1731" w:type="dxa"/>
          </w:tcPr>
          <w:p w:rsidR="0090467B" w:rsidRPr="00710654" w:rsidRDefault="0090467B" w:rsidP="00B41A06">
            <w:r w:rsidRPr="00710654">
              <w:t>70</w:t>
            </w:r>
          </w:p>
        </w:tc>
      </w:tr>
      <w:tr w:rsidR="0090467B" w:rsidRPr="00710654" w:rsidTr="00B41A06">
        <w:tc>
          <w:tcPr>
            <w:tcW w:w="7840" w:type="dxa"/>
            <w:gridSpan w:val="4"/>
          </w:tcPr>
          <w:p w:rsidR="0090467B" w:rsidRPr="00710654" w:rsidRDefault="0090467B" w:rsidP="00B41A06">
            <w:r w:rsidRPr="00710654">
              <w:t xml:space="preserve">Общее число </w:t>
            </w:r>
            <w:proofErr w:type="spellStart"/>
            <w:r w:rsidRPr="00710654">
              <w:t>продиагностированных</w:t>
            </w:r>
            <w:proofErr w:type="spellEnd"/>
            <w:r w:rsidRPr="00710654">
              <w:t xml:space="preserve"> педагогов</w:t>
            </w:r>
          </w:p>
        </w:tc>
        <w:tc>
          <w:tcPr>
            <w:tcW w:w="1731" w:type="dxa"/>
          </w:tcPr>
          <w:p w:rsidR="0090467B" w:rsidRPr="00710654" w:rsidRDefault="0090467B" w:rsidP="00B41A06">
            <w:r w:rsidRPr="00710654">
              <w:t>37</w:t>
            </w:r>
          </w:p>
        </w:tc>
      </w:tr>
    </w:tbl>
    <w:p w:rsidR="0090467B" w:rsidRPr="00686EB1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86EB1">
        <w:rPr>
          <w:rFonts w:ascii="Times New Roman" w:hAnsi="Times New Roman"/>
          <w:sz w:val="24"/>
          <w:szCs w:val="24"/>
        </w:rPr>
        <w:t>Проведено 19 групповых и подгрупповых диагностик по исследованию:</w:t>
      </w:r>
    </w:p>
    <w:p w:rsidR="0090467B" w:rsidRPr="00686EB1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86EB1">
        <w:rPr>
          <w:rFonts w:ascii="Times New Roman" w:hAnsi="Times New Roman"/>
          <w:sz w:val="24"/>
          <w:szCs w:val="24"/>
        </w:rPr>
        <w:t>- уровня адаптации учащихся 5-х классов;</w:t>
      </w:r>
    </w:p>
    <w:p w:rsidR="0090467B" w:rsidRPr="00686EB1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86EB1">
        <w:rPr>
          <w:rFonts w:ascii="Times New Roman" w:hAnsi="Times New Roman"/>
          <w:sz w:val="24"/>
          <w:szCs w:val="24"/>
        </w:rPr>
        <w:t>- межличностных отношений в классных коллективах;</w:t>
      </w:r>
    </w:p>
    <w:p w:rsidR="0090467B" w:rsidRPr="00686EB1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86EB1">
        <w:rPr>
          <w:rFonts w:ascii="Times New Roman" w:hAnsi="Times New Roman"/>
          <w:sz w:val="24"/>
          <w:szCs w:val="24"/>
        </w:rPr>
        <w:t>- склонности к суицидальному риску учащихся 5-11 классов;</w:t>
      </w:r>
    </w:p>
    <w:p w:rsidR="0090467B" w:rsidRPr="00686EB1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86EB1">
        <w:rPr>
          <w:rFonts w:ascii="Times New Roman" w:hAnsi="Times New Roman"/>
          <w:sz w:val="24"/>
          <w:szCs w:val="24"/>
        </w:rPr>
        <w:t>- профессиональных интересов и склонностей  9 классов;</w:t>
      </w:r>
    </w:p>
    <w:p w:rsidR="0090467B" w:rsidRPr="00686EB1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86EB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86EB1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686EB1">
        <w:rPr>
          <w:rFonts w:ascii="Times New Roman" w:hAnsi="Times New Roman"/>
          <w:sz w:val="24"/>
          <w:szCs w:val="24"/>
        </w:rPr>
        <w:t xml:space="preserve"> профессионального плана в 10 классах;</w:t>
      </w:r>
    </w:p>
    <w:p w:rsidR="0090467B" w:rsidRPr="00686EB1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86EB1">
        <w:rPr>
          <w:rFonts w:ascii="Times New Roman" w:hAnsi="Times New Roman"/>
          <w:sz w:val="24"/>
          <w:szCs w:val="24"/>
        </w:rPr>
        <w:t>-выявления фактов жестокого обращения;</w:t>
      </w:r>
    </w:p>
    <w:p w:rsidR="0090467B" w:rsidRPr="00686EB1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86EB1">
        <w:rPr>
          <w:rFonts w:ascii="Times New Roman" w:hAnsi="Times New Roman"/>
          <w:sz w:val="24"/>
          <w:szCs w:val="24"/>
        </w:rPr>
        <w:t>-психологической подготовки к ЕГЭ;</w:t>
      </w:r>
    </w:p>
    <w:p w:rsidR="0090467B" w:rsidRPr="00686EB1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86EB1">
        <w:rPr>
          <w:rFonts w:ascii="Times New Roman" w:hAnsi="Times New Roman"/>
          <w:sz w:val="24"/>
          <w:szCs w:val="24"/>
        </w:rPr>
        <w:t>Проведено 30 индивидуальных диагностик по запросам родителей, классных руководителей, социального педагога, учащихся по различным проблемам: эмоциональным, личностным, выявлению актуального уровня развития.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lastRenderedPageBreak/>
        <w:t>С результатами и рекомендациями знакомила администрацию школы, классных руководителей и педагогов. Обсуждались методы индивидуальной работы с некоторыми учащимися по дальнейшей работе.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 xml:space="preserve">После проведения групповых исследований проводились индивидуальные и подгрупповые консультации по </w:t>
      </w:r>
      <w:proofErr w:type="spellStart"/>
      <w:r w:rsidRPr="00710654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710654">
        <w:rPr>
          <w:rFonts w:ascii="Times New Roman" w:hAnsi="Times New Roman"/>
          <w:sz w:val="24"/>
          <w:szCs w:val="24"/>
        </w:rPr>
        <w:t xml:space="preserve"> познавательных процессов и способах их развития и </w:t>
      </w:r>
      <w:proofErr w:type="spellStart"/>
      <w:r w:rsidRPr="00710654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710654">
        <w:rPr>
          <w:rFonts w:ascii="Times New Roman" w:hAnsi="Times New Roman"/>
          <w:sz w:val="24"/>
          <w:szCs w:val="24"/>
        </w:rPr>
        <w:t xml:space="preserve"> профессиональных планов и интересов по желанию учащихся.</w:t>
      </w:r>
    </w:p>
    <w:p w:rsidR="0090467B" w:rsidRPr="00710654" w:rsidRDefault="0090467B" w:rsidP="009046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Нужно отметить диагностическую работу в 5 классах. Переход в среднее звено часто является стрессом для детей, в результате чего у них в 5 классе снижаются успеваемость, память, внимание, школьная мотивация, повышается утомляемость. В 5 классах изучаются уровни школьной тревожности, мотивации к обучению. Полученные результаты в начале и конце пятого класса, сравниваются, и на их основании осуществляется анализ, делаются выводы относительно произошедших изменений, даются рекомендации и учителям, и родителям.</w:t>
      </w:r>
    </w:p>
    <w:p w:rsidR="0090467B" w:rsidRPr="00710654" w:rsidRDefault="00BD338F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Использовались</w:t>
      </w:r>
      <w:r w:rsidR="0090467B" w:rsidRPr="00710654">
        <w:rPr>
          <w:rFonts w:ascii="Times New Roman" w:hAnsi="Times New Roman"/>
          <w:sz w:val="24"/>
          <w:szCs w:val="24"/>
        </w:rPr>
        <w:t xml:space="preserve"> 2 методики: методика «Мой класс», методика «Школьная тревожность </w:t>
      </w:r>
      <w:proofErr w:type="spellStart"/>
      <w:r w:rsidR="0090467B" w:rsidRPr="00710654">
        <w:rPr>
          <w:rFonts w:ascii="Times New Roman" w:hAnsi="Times New Roman"/>
          <w:sz w:val="24"/>
          <w:szCs w:val="24"/>
        </w:rPr>
        <w:t>Филлипса</w:t>
      </w:r>
      <w:proofErr w:type="spellEnd"/>
      <w:r w:rsidR="0090467B" w:rsidRPr="00710654">
        <w:rPr>
          <w:rFonts w:ascii="Times New Roman" w:hAnsi="Times New Roman"/>
          <w:sz w:val="24"/>
          <w:szCs w:val="24"/>
        </w:rPr>
        <w:t>».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По результатам первичной диагностики получились следующие результаты: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 xml:space="preserve">В тестировании приняли участие 28 обучающихся 5 классов.   </w:t>
      </w:r>
    </w:p>
    <w:p w:rsidR="0090467B" w:rsidRDefault="0090467B" w:rsidP="0090467B">
      <w:pPr>
        <w:pStyle w:val="a4"/>
        <w:ind w:left="0"/>
        <w:jc w:val="both"/>
      </w:pPr>
      <w:r w:rsidRPr="00710654">
        <w:t>После проведения методики «Диагностика уровня школьной тревожности » получились следующие результаты:</w:t>
      </w:r>
    </w:p>
    <w:p w:rsidR="0090467B" w:rsidRPr="00710654" w:rsidRDefault="0090467B" w:rsidP="0090467B">
      <w:pPr>
        <w:pStyle w:val="a4"/>
        <w:ind w:left="0"/>
        <w:jc w:val="both"/>
      </w:pPr>
      <w:r>
        <w:t>Таблица 2.</w:t>
      </w:r>
    </w:p>
    <w:tbl>
      <w:tblPr>
        <w:tblW w:w="19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0"/>
        <w:gridCol w:w="3190"/>
        <w:gridCol w:w="3190"/>
        <w:gridCol w:w="3191"/>
      </w:tblGrid>
      <w:tr w:rsidR="0090467B" w:rsidRPr="00710654" w:rsidTr="00B41A06">
        <w:tc>
          <w:tcPr>
            <w:tcW w:w="3190" w:type="dxa"/>
          </w:tcPr>
          <w:p w:rsidR="0090467B" w:rsidRPr="00710654" w:rsidRDefault="0090467B" w:rsidP="00B41A06">
            <w:pPr>
              <w:jc w:val="center"/>
            </w:pPr>
            <w:r w:rsidRPr="00710654">
              <w:t>Тревожность</w:t>
            </w:r>
          </w:p>
        </w:tc>
        <w:tc>
          <w:tcPr>
            <w:tcW w:w="3190" w:type="dxa"/>
          </w:tcPr>
          <w:p w:rsidR="0090467B" w:rsidRPr="00710654" w:rsidRDefault="0090467B" w:rsidP="00B41A06">
            <w:pPr>
              <w:tabs>
                <w:tab w:val="left" w:pos="930"/>
              </w:tabs>
              <w:jc w:val="center"/>
            </w:pPr>
            <w:r w:rsidRPr="00710654">
              <w:t>5а (11учащихся)</w:t>
            </w:r>
          </w:p>
        </w:tc>
        <w:tc>
          <w:tcPr>
            <w:tcW w:w="3190" w:type="dxa"/>
          </w:tcPr>
          <w:p w:rsidR="0090467B" w:rsidRPr="00710654" w:rsidRDefault="0090467B" w:rsidP="00B41A06">
            <w:pPr>
              <w:tabs>
                <w:tab w:val="left" w:pos="930"/>
              </w:tabs>
              <w:jc w:val="center"/>
            </w:pPr>
            <w:r w:rsidRPr="00710654">
              <w:t>5б (17 учащихся)</w:t>
            </w:r>
          </w:p>
        </w:tc>
        <w:tc>
          <w:tcPr>
            <w:tcW w:w="3190" w:type="dxa"/>
            <w:vMerge w:val="restart"/>
            <w:tcBorders>
              <w:top w:val="nil"/>
            </w:tcBorders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</w:p>
        </w:tc>
        <w:tc>
          <w:tcPr>
            <w:tcW w:w="3190" w:type="dxa"/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</w:p>
        </w:tc>
        <w:tc>
          <w:tcPr>
            <w:tcW w:w="3191" w:type="dxa"/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</w:p>
        </w:tc>
      </w:tr>
      <w:tr w:rsidR="0090467B" w:rsidRPr="00710654" w:rsidTr="00B41A06">
        <w:tc>
          <w:tcPr>
            <w:tcW w:w="3190" w:type="dxa"/>
          </w:tcPr>
          <w:p w:rsidR="0090467B" w:rsidRPr="00710654" w:rsidRDefault="0090467B" w:rsidP="00B41A06">
            <w:pPr>
              <w:jc w:val="center"/>
            </w:pPr>
            <w:r w:rsidRPr="00710654">
              <w:t>Низкая</w:t>
            </w:r>
          </w:p>
        </w:tc>
        <w:tc>
          <w:tcPr>
            <w:tcW w:w="3190" w:type="dxa"/>
          </w:tcPr>
          <w:p w:rsidR="0090467B" w:rsidRPr="00710654" w:rsidRDefault="0090467B" w:rsidP="00B41A06">
            <w:pPr>
              <w:jc w:val="center"/>
            </w:pPr>
            <w:r w:rsidRPr="00710654">
              <w:t>27.2%,</w:t>
            </w:r>
          </w:p>
        </w:tc>
        <w:tc>
          <w:tcPr>
            <w:tcW w:w="3190" w:type="dxa"/>
          </w:tcPr>
          <w:p w:rsidR="0090467B" w:rsidRPr="00710654" w:rsidRDefault="0090467B" w:rsidP="00B41A06">
            <w:pPr>
              <w:jc w:val="center"/>
            </w:pPr>
            <w:r w:rsidRPr="00710654">
              <w:t>76.4%,</w:t>
            </w:r>
          </w:p>
        </w:tc>
        <w:tc>
          <w:tcPr>
            <w:tcW w:w="3190" w:type="dxa"/>
            <w:vMerge/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</w:p>
        </w:tc>
        <w:tc>
          <w:tcPr>
            <w:tcW w:w="3190" w:type="dxa"/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</w:p>
        </w:tc>
        <w:tc>
          <w:tcPr>
            <w:tcW w:w="3191" w:type="dxa"/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</w:p>
        </w:tc>
      </w:tr>
      <w:tr w:rsidR="0090467B" w:rsidRPr="00710654" w:rsidTr="00B41A06">
        <w:tc>
          <w:tcPr>
            <w:tcW w:w="3190" w:type="dxa"/>
          </w:tcPr>
          <w:p w:rsidR="0090467B" w:rsidRPr="00710654" w:rsidRDefault="0090467B" w:rsidP="00B41A06">
            <w:pPr>
              <w:jc w:val="center"/>
            </w:pPr>
            <w:r w:rsidRPr="00710654">
              <w:t>Средняя</w:t>
            </w:r>
          </w:p>
        </w:tc>
        <w:tc>
          <w:tcPr>
            <w:tcW w:w="3190" w:type="dxa"/>
          </w:tcPr>
          <w:p w:rsidR="0090467B" w:rsidRPr="00710654" w:rsidRDefault="0090467B" w:rsidP="00B41A06">
            <w:pPr>
              <w:jc w:val="center"/>
            </w:pPr>
            <w:r w:rsidRPr="00710654">
              <w:t>63.6%,</w:t>
            </w:r>
          </w:p>
        </w:tc>
        <w:tc>
          <w:tcPr>
            <w:tcW w:w="3190" w:type="dxa"/>
          </w:tcPr>
          <w:p w:rsidR="0090467B" w:rsidRPr="00710654" w:rsidRDefault="0090467B" w:rsidP="00B41A06">
            <w:pPr>
              <w:jc w:val="center"/>
            </w:pPr>
            <w:r w:rsidRPr="00710654">
              <w:t>23.6%,</w:t>
            </w:r>
          </w:p>
        </w:tc>
        <w:tc>
          <w:tcPr>
            <w:tcW w:w="3190" w:type="dxa"/>
            <w:vMerge/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</w:p>
        </w:tc>
        <w:tc>
          <w:tcPr>
            <w:tcW w:w="3190" w:type="dxa"/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</w:p>
        </w:tc>
        <w:tc>
          <w:tcPr>
            <w:tcW w:w="3191" w:type="dxa"/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</w:p>
        </w:tc>
      </w:tr>
      <w:tr w:rsidR="0090467B" w:rsidRPr="00710654" w:rsidTr="00B41A06">
        <w:tc>
          <w:tcPr>
            <w:tcW w:w="3190" w:type="dxa"/>
          </w:tcPr>
          <w:p w:rsidR="0090467B" w:rsidRPr="00710654" w:rsidRDefault="0090467B" w:rsidP="00B41A06">
            <w:pPr>
              <w:jc w:val="center"/>
            </w:pPr>
            <w:r w:rsidRPr="00710654">
              <w:t>Высокая</w:t>
            </w:r>
          </w:p>
        </w:tc>
        <w:tc>
          <w:tcPr>
            <w:tcW w:w="3190" w:type="dxa"/>
          </w:tcPr>
          <w:p w:rsidR="0090467B" w:rsidRPr="00710654" w:rsidRDefault="0090467B" w:rsidP="00B41A06">
            <w:pPr>
              <w:jc w:val="center"/>
            </w:pPr>
            <w:r w:rsidRPr="00710654">
              <w:t>9.2%</w:t>
            </w:r>
          </w:p>
        </w:tc>
        <w:tc>
          <w:tcPr>
            <w:tcW w:w="3190" w:type="dxa"/>
          </w:tcPr>
          <w:p w:rsidR="0090467B" w:rsidRPr="00710654" w:rsidRDefault="0090467B" w:rsidP="00B41A06">
            <w:pPr>
              <w:jc w:val="center"/>
            </w:pPr>
            <w:r w:rsidRPr="00710654">
              <w:t>-</w:t>
            </w:r>
          </w:p>
        </w:tc>
        <w:tc>
          <w:tcPr>
            <w:tcW w:w="3190" w:type="dxa"/>
            <w:vMerge/>
            <w:tcBorders>
              <w:bottom w:val="nil"/>
            </w:tcBorders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</w:p>
        </w:tc>
        <w:tc>
          <w:tcPr>
            <w:tcW w:w="3190" w:type="dxa"/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</w:p>
        </w:tc>
        <w:tc>
          <w:tcPr>
            <w:tcW w:w="3191" w:type="dxa"/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</w:p>
        </w:tc>
      </w:tr>
    </w:tbl>
    <w:p w:rsidR="0090467B" w:rsidRPr="00710654" w:rsidRDefault="0090467B" w:rsidP="0090467B">
      <w:pPr>
        <w:pStyle w:val="2"/>
        <w:spacing w:before="100" w:beforeAutospacing="1" w:after="0" w:line="240" w:lineRule="auto"/>
        <w:ind w:left="0"/>
        <w:jc w:val="both"/>
      </w:pPr>
      <w:r w:rsidRPr="00710654">
        <w:t xml:space="preserve">Тест школьной тревожности </w:t>
      </w:r>
      <w:proofErr w:type="spellStart"/>
      <w:r w:rsidRPr="00710654">
        <w:t>Филлипса</w:t>
      </w:r>
      <w:proofErr w:type="spellEnd"/>
      <w:r w:rsidRPr="00710654">
        <w:t xml:space="preserve"> дает представление как об общей тревожности - эмоциональном состоянии ребенка, связанном с различными формами его включения в жизнь школы, так и о частных видах проявления школьной тревожности. </w:t>
      </w:r>
      <w:proofErr w:type="gramStart"/>
      <w:r w:rsidRPr="00710654">
        <w:t>В результате данного исследования установлено, что  пятиклассники на начало учебного года испытывают в (5а), низкая тревожность составляет 27.2%, средняя 63.6%, высокая 9.2%; в (5б) низкая 76.4%, средняя23.6%, высокая 0%.Повышенную тревожность по шкалам  «страх самовыражения» 2 учащихся из 5а класса, низкая сопротивляемость стрессу в 5а 1 учащаяся, в 5б 1 учащаяся.</w:t>
      </w:r>
      <w:proofErr w:type="gramEnd"/>
      <w:r w:rsidRPr="00710654">
        <w:t xml:space="preserve"> С результатами данной методики ознакомила классных руководителей, даны рекомендации по дальнейшей работе с ними, а также школьному психологу продолжить </w:t>
      </w:r>
      <w:proofErr w:type="gramStart"/>
      <w:r w:rsidRPr="00710654">
        <w:t>дальнейшую</w:t>
      </w:r>
      <w:proofErr w:type="gramEnd"/>
      <w:r w:rsidRPr="00710654">
        <w:t xml:space="preserve"> работы с выявленными детьми, испытывающими трудности при переходе в среднее звено.</w:t>
      </w:r>
    </w:p>
    <w:p w:rsidR="0090467B" w:rsidRPr="00710654" w:rsidRDefault="0090467B" w:rsidP="0090467B">
      <w:pPr>
        <w:jc w:val="center"/>
      </w:pPr>
      <w:r w:rsidRPr="00710654">
        <w:t>Результаты по методике «Мой класс»:</w:t>
      </w:r>
    </w:p>
    <w:p w:rsidR="0090467B" w:rsidRPr="00710654" w:rsidRDefault="0090467B" w:rsidP="0090467B">
      <w:pPr>
        <w:pStyle w:val="a5"/>
        <w:spacing w:before="0" w:beforeAutospacing="0" w:after="0" w:afterAutospacing="0"/>
        <w:jc w:val="both"/>
      </w:pPr>
      <w:r w:rsidRPr="00710654">
        <w:t xml:space="preserve">Данная методика предназначена для изучения положения ребенка в коллективе. На рисунке обозначены позиции, указывающие на выраженность познавательных интересов: решение задачи у доски, совместное чтение книги, вопросы, задаваемые учителю. В данном случае идентификация в отношении этой позиции будет свидетельствовать об адекватности социально-психологического и учебного статуса  школьника. </w:t>
      </w:r>
    </w:p>
    <w:p w:rsidR="0090467B" w:rsidRPr="00710654" w:rsidRDefault="0090467B" w:rsidP="0090467B">
      <w:pPr>
        <w:pStyle w:val="a5"/>
        <w:spacing w:before="0" w:beforeAutospacing="0" w:after="0" w:afterAutospacing="0"/>
        <w:jc w:val="both"/>
      </w:pPr>
      <w:r w:rsidRPr="00710654">
        <w:t xml:space="preserve">    1.С кем из участников ситуации отождествляет себя испытуемый?</w:t>
      </w:r>
    </w:p>
    <w:p w:rsidR="0090467B" w:rsidRPr="00710654" w:rsidRDefault="0090467B" w:rsidP="0090467B">
      <w:pPr>
        <w:pStyle w:val="a5"/>
        <w:spacing w:before="0" w:beforeAutospacing="0" w:after="0" w:afterAutospacing="0"/>
        <w:jc w:val="both"/>
      </w:pPr>
      <w:r w:rsidRPr="00710654">
        <w:t xml:space="preserve">    2.Какое место в классе он отводит идентифицируемому с собой персонажу (рядом с учителем, вне классной комнаты, вместе с ребятами, один)?</w:t>
      </w:r>
    </w:p>
    <w:p w:rsidR="0090467B" w:rsidRPr="00710654" w:rsidRDefault="0090467B" w:rsidP="0090467B">
      <w:pPr>
        <w:pStyle w:val="a5"/>
        <w:spacing w:before="0" w:beforeAutospacing="0" w:after="0" w:afterAutospacing="0"/>
        <w:jc w:val="both"/>
      </w:pPr>
      <w:r w:rsidRPr="00710654">
        <w:t xml:space="preserve">    3.Каково содержание занятий, эмоционально значимых для школьника? </w:t>
      </w:r>
    </w:p>
    <w:p w:rsidR="0090467B" w:rsidRPr="00710654" w:rsidRDefault="0090467B" w:rsidP="0090467B">
      <w:pPr>
        <w:pStyle w:val="a5"/>
        <w:spacing w:before="0" w:beforeAutospacing="0" w:after="0" w:afterAutospacing="0"/>
        <w:jc w:val="both"/>
      </w:pPr>
      <w:r w:rsidRPr="00710654">
        <w:tab/>
      </w:r>
      <w:proofErr w:type="gramStart"/>
      <w:r w:rsidRPr="00710654">
        <w:t xml:space="preserve">В 5а классе  18 % учащихся имеют позицию «один, вдали от учителя» - эмоционально неблагополучная позиция ребенка, указывающая на трудности адаптации к пребыванию в классном коллективе, 55% имеют позицию  «отождествление себя с детьми, стоящими в паре, вместе играющими, - доказательство благополучной социально-психологической позиции ребенка», 18 % имеют игровую позицию,  которая не </w:t>
      </w:r>
      <w:r w:rsidRPr="00710654">
        <w:lastRenderedPageBreak/>
        <w:t>соответствует учебной позиции,9 % имеют позицию «место рядом с учителем: учитель в данном</w:t>
      </w:r>
      <w:proofErr w:type="gramEnd"/>
      <w:r w:rsidRPr="00710654">
        <w:t xml:space="preserve"> </w:t>
      </w:r>
      <w:proofErr w:type="gramStart"/>
      <w:r w:rsidRPr="00710654">
        <w:t>случае</w:t>
      </w:r>
      <w:proofErr w:type="gramEnd"/>
      <w:r w:rsidRPr="00710654">
        <w:t xml:space="preserve"> является значимым лицом для испытуемого, а испытуемый отождествляет себя с учеником, принимаемым учителем».</w:t>
      </w:r>
    </w:p>
    <w:p w:rsidR="0090467B" w:rsidRPr="00710654" w:rsidRDefault="0090467B" w:rsidP="0090467B">
      <w:pPr>
        <w:pStyle w:val="a5"/>
        <w:spacing w:before="0" w:beforeAutospacing="0" w:after="0" w:afterAutospacing="0"/>
        <w:jc w:val="both"/>
      </w:pPr>
      <w:r w:rsidRPr="00710654">
        <w:tab/>
        <w:t>В 5 б классе 35.2% учащихся имеют позицию «один, вдали от учителя» , 41.1% учащихся имеют позицию  «отождествление себя с детьми, стоящими в паре, вместе играющими, учащиеся с позицией «место рядом с учителем отсутствуют, 23.7% имеют игровую позицию,  которая не соответствует учебной позиции. С учащимися по следующим позициям: «один, вдали от учителя» - и «игровая позиция»  планируется дальнейшая работа.</w:t>
      </w:r>
    </w:p>
    <w:p w:rsidR="0090467B" w:rsidRPr="00710654" w:rsidRDefault="0090467B" w:rsidP="0090467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Так по результатам вторичной диагностики процесса адаптации пятиклассников можно сделать вывод о том, что учащиеся привыкли к новым условиям обучения, новым учителям, повысился процент учащихся с нормальным уровнем тревожности, а также снизились показатели по высокому и повышенному уровням, что свидетельствует об улучшении процесса адаптации</w:t>
      </w:r>
    </w:p>
    <w:p w:rsidR="0090467B" w:rsidRPr="00710654" w:rsidRDefault="0090467B" w:rsidP="009046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 xml:space="preserve">Большое внимание уделялось психологическому сопровождению </w:t>
      </w:r>
      <w:proofErr w:type="spellStart"/>
      <w:r w:rsidRPr="00710654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710654">
        <w:rPr>
          <w:rFonts w:ascii="Times New Roman" w:hAnsi="Times New Roman"/>
          <w:sz w:val="24"/>
          <w:szCs w:val="24"/>
        </w:rPr>
        <w:t xml:space="preserve"> подготовки учащихся.</w:t>
      </w:r>
    </w:p>
    <w:p w:rsidR="0090467B" w:rsidRPr="00710654" w:rsidRDefault="0090467B" w:rsidP="009046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 xml:space="preserve">В старшем звене работа была направлена на сопровождение </w:t>
      </w:r>
      <w:proofErr w:type="spellStart"/>
      <w:r w:rsidRPr="00710654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710654">
        <w:rPr>
          <w:rFonts w:ascii="Times New Roman" w:hAnsi="Times New Roman"/>
          <w:sz w:val="24"/>
          <w:szCs w:val="24"/>
        </w:rPr>
        <w:t xml:space="preserve"> подготовки 9 –</w:t>
      </w:r>
      <w:proofErr w:type="spellStart"/>
      <w:r w:rsidRPr="00710654">
        <w:rPr>
          <w:rFonts w:ascii="Times New Roman" w:hAnsi="Times New Roman"/>
          <w:sz w:val="24"/>
          <w:szCs w:val="24"/>
        </w:rPr>
        <w:t>х</w:t>
      </w:r>
      <w:proofErr w:type="spellEnd"/>
      <w:r w:rsidRPr="00710654">
        <w:rPr>
          <w:rFonts w:ascii="Times New Roman" w:hAnsi="Times New Roman"/>
          <w:sz w:val="24"/>
          <w:szCs w:val="24"/>
        </w:rPr>
        <w:t xml:space="preserve"> классов.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654">
        <w:rPr>
          <w:rFonts w:ascii="Times New Roman" w:hAnsi="Times New Roman"/>
          <w:sz w:val="24"/>
          <w:szCs w:val="24"/>
        </w:rPr>
        <w:t xml:space="preserve">Данные методики проводятся для помощи в формировании дальнейших профессиональных планов. 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 xml:space="preserve">В 9 классах были проведены </w:t>
      </w:r>
      <w:proofErr w:type="spellStart"/>
      <w:r w:rsidRPr="00710654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710654">
        <w:rPr>
          <w:rFonts w:ascii="Times New Roman" w:hAnsi="Times New Roman"/>
          <w:sz w:val="24"/>
          <w:szCs w:val="24"/>
        </w:rPr>
        <w:t xml:space="preserve"> методики «Профиль» и «ДДО».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 xml:space="preserve">В тестировании приняли участие 31 </w:t>
      </w:r>
      <w:proofErr w:type="gramStart"/>
      <w:r w:rsidRPr="00710654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710654">
        <w:rPr>
          <w:rFonts w:ascii="Times New Roman" w:hAnsi="Times New Roman"/>
          <w:sz w:val="24"/>
          <w:szCs w:val="24"/>
        </w:rPr>
        <w:t xml:space="preserve"> 9 классов.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После проведенных методик получились следующие результаты: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303F3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03F35">
              <w:rPr>
                <w:rFonts w:ascii="Times New Roman" w:hAnsi="Times New Roman"/>
                <w:sz w:val="24"/>
                <w:szCs w:val="24"/>
              </w:rPr>
              <w:t>методика</w:t>
            </w:r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9 «а»(14)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9 «б»(17)</w:t>
            </w:r>
          </w:p>
        </w:tc>
      </w:tr>
      <w:tr w:rsidR="0090467B" w:rsidRPr="00710654" w:rsidTr="00B41A06">
        <w:tc>
          <w:tcPr>
            <w:tcW w:w="9571" w:type="dxa"/>
            <w:gridSpan w:val="3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ДДО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Человек-природа</w:t>
            </w:r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(43%)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(5.9 %)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Человек-техника</w:t>
            </w:r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(14%)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(47%)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Человек-худ. образ</w:t>
            </w:r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(14%)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(23.5%)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Человек-человек</w:t>
            </w:r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(14%)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(11.8 %)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Человек-знак</w:t>
            </w:r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(14%)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(11.8%)</w:t>
            </w:r>
          </w:p>
        </w:tc>
      </w:tr>
      <w:tr w:rsidR="0090467B" w:rsidRPr="00710654" w:rsidTr="00B41A06">
        <w:tc>
          <w:tcPr>
            <w:tcW w:w="9571" w:type="dxa"/>
            <w:gridSpan w:val="3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Профиль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F35">
              <w:rPr>
                <w:rFonts w:ascii="Times New Roman" w:hAnsi="Times New Roman"/>
                <w:sz w:val="24"/>
                <w:szCs w:val="24"/>
              </w:rPr>
              <w:t>Соц-но-экономчиский</w:t>
            </w:r>
            <w:proofErr w:type="spellEnd"/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(21%)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(11.8%)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03F35">
              <w:rPr>
                <w:rFonts w:ascii="Times New Roman" w:hAnsi="Times New Roman"/>
                <w:sz w:val="24"/>
                <w:szCs w:val="24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(14%)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(23.6)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F35">
              <w:rPr>
                <w:rFonts w:ascii="Times New Roman" w:hAnsi="Times New Roman"/>
                <w:sz w:val="24"/>
                <w:szCs w:val="24"/>
              </w:rPr>
              <w:t>Информ-технический</w:t>
            </w:r>
            <w:proofErr w:type="spellEnd"/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(7%)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(11.8%)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Индустриально-технологический</w:t>
            </w:r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(7%)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3F35">
              <w:rPr>
                <w:rFonts w:ascii="Times New Roman" w:hAnsi="Times New Roman"/>
                <w:sz w:val="24"/>
                <w:szCs w:val="24"/>
              </w:rPr>
              <w:t>Худ-но-эстетический</w:t>
            </w:r>
            <w:proofErr w:type="spellEnd"/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(29%)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(11.8%)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Гуманитарный</w:t>
            </w:r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(7%)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Оборонно-спортивный</w:t>
            </w:r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(7%)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(41)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(7%)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 xml:space="preserve">Наиболее выбираемые типы профессий это - человек-природа, человек-техника. Учащиеся в дальнейшем предпочитают профессии связанные с растениеводством, животноводством и лесным хозяйством, а также технического профиля. По методике «Профиль»- </w:t>
      </w:r>
      <w:proofErr w:type="spellStart"/>
      <w:r w:rsidRPr="00710654">
        <w:rPr>
          <w:rFonts w:ascii="Times New Roman" w:hAnsi="Times New Roman"/>
          <w:sz w:val="24"/>
          <w:szCs w:val="24"/>
        </w:rPr>
        <w:t>оборонно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Pr="00710654">
        <w:rPr>
          <w:rFonts w:ascii="Times New Roman" w:hAnsi="Times New Roman"/>
          <w:sz w:val="24"/>
          <w:szCs w:val="24"/>
        </w:rPr>
        <w:t xml:space="preserve"> спортивный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10654">
        <w:rPr>
          <w:rFonts w:ascii="Times New Roman" w:hAnsi="Times New Roman"/>
          <w:sz w:val="24"/>
          <w:szCs w:val="24"/>
        </w:rPr>
        <w:t>социально-экономический,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654">
        <w:rPr>
          <w:rFonts w:ascii="Times New Roman" w:hAnsi="Times New Roman"/>
          <w:sz w:val="24"/>
          <w:szCs w:val="24"/>
        </w:rPr>
        <w:t>естественнонаучный.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10 классах была проведена</w:t>
      </w:r>
      <w:r w:rsidRPr="00710654">
        <w:rPr>
          <w:rFonts w:ascii="Times New Roman" w:hAnsi="Times New Roman"/>
          <w:sz w:val="24"/>
          <w:szCs w:val="24"/>
        </w:rPr>
        <w:t xml:space="preserve"> методика «</w:t>
      </w:r>
      <w:proofErr w:type="spellStart"/>
      <w:r w:rsidRPr="00710654">
        <w:rPr>
          <w:rFonts w:ascii="Times New Roman" w:hAnsi="Times New Roman"/>
          <w:sz w:val="24"/>
          <w:szCs w:val="24"/>
        </w:rPr>
        <w:t>Опросник</w:t>
      </w:r>
      <w:proofErr w:type="spellEnd"/>
      <w:r w:rsidRPr="00710654">
        <w:rPr>
          <w:rFonts w:ascii="Times New Roman" w:hAnsi="Times New Roman"/>
          <w:sz w:val="24"/>
          <w:szCs w:val="24"/>
        </w:rPr>
        <w:t xml:space="preserve"> профессиональных склонностей».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В тестировании приняли участие 29 обучающихся 10 классов.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После проведенных методик получились следующие результаты: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4.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303F3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03F35">
              <w:rPr>
                <w:rFonts w:ascii="Times New Roman" w:hAnsi="Times New Roman"/>
                <w:sz w:val="24"/>
                <w:szCs w:val="24"/>
              </w:rPr>
              <w:t>методика</w:t>
            </w:r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10 «а» (13)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10 «б»(16)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Работа с людьми</w:t>
            </w:r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(46%)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(25%)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деятельность</w:t>
            </w:r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(15.3%)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Эстетические виды</w:t>
            </w:r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(31%)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(12.5%)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Экстремальные виды</w:t>
            </w:r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(7.7%)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(31.3%)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Исследовательские</w:t>
            </w:r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(12.5%)</w:t>
            </w:r>
          </w:p>
        </w:tc>
      </w:tr>
      <w:tr w:rsidR="0090467B" w:rsidRPr="00710654" w:rsidTr="00B41A06"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Планово-экономические</w:t>
            </w:r>
          </w:p>
        </w:tc>
        <w:tc>
          <w:tcPr>
            <w:tcW w:w="3190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90467B" w:rsidRPr="00303F35" w:rsidRDefault="0090467B" w:rsidP="00B41A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F3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(18.7%)</w:t>
            </w:r>
          </w:p>
        </w:tc>
      </w:tr>
    </w:tbl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Наиболее выбираемые виды профессий это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654">
        <w:rPr>
          <w:rFonts w:ascii="Times New Roman" w:hAnsi="Times New Roman"/>
          <w:sz w:val="24"/>
          <w:szCs w:val="24"/>
        </w:rPr>
        <w:t>работа с людьми, э</w:t>
      </w:r>
      <w:r>
        <w:rPr>
          <w:rFonts w:ascii="Times New Roman" w:hAnsi="Times New Roman"/>
          <w:sz w:val="24"/>
          <w:szCs w:val="24"/>
        </w:rPr>
        <w:t xml:space="preserve">стетический уклон и </w:t>
      </w:r>
      <w:r w:rsidRPr="00710654">
        <w:rPr>
          <w:rFonts w:ascii="Times New Roman" w:hAnsi="Times New Roman"/>
          <w:sz w:val="24"/>
          <w:szCs w:val="24"/>
        </w:rPr>
        <w:t>экстремальные виды.</w:t>
      </w:r>
    </w:p>
    <w:p w:rsidR="0090467B" w:rsidRPr="00710654" w:rsidRDefault="0090467B" w:rsidP="0090467B">
      <w:pPr>
        <w:ind w:firstLine="284"/>
        <w:jc w:val="both"/>
        <w:rPr>
          <w:bCs/>
        </w:rPr>
      </w:pPr>
      <w:r>
        <w:rPr>
          <w:bCs/>
        </w:rPr>
        <w:t xml:space="preserve">        </w:t>
      </w:r>
      <w:r w:rsidRPr="00710654">
        <w:rPr>
          <w:bCs/>
        </w:rPr>
        <w:t xml:space="preserve">Для успешного осуществления профильного </w:t>
      </w:r>
      <w:proofErr w:type="gramStart"/>
      <w:r w:rsidRPr="00710654">
        <w:rPr>
          <w:bCs/>
        </w:rPr>
        <w:t>обучения, по мнению</w:t>
      </w:r>
      <w:proofErr w:type="gramEnd"/>
      <w:r w:rsidRPr="00710654">
        <w:rPr>
          <w:bCs/>
        </w:rPr>
        <w:t xml:space="preserve"> учащихся, необходимо: на всех предметах больше внимания уделять вопросам выбора будущей профессии. Исходя из полученной информации</w:t>
      </w:r>
      <w:r>
        <w:rPr>
          <w:bCs/>
        </w:rPr>
        <w:t>,</w:t>
      </w:r>
      <w:r w:rsidRPr="00710654">
        <w:rPr>
          <w:bCs/>
        </w:rPr>
        <w:t xml:space="preserve"> в результате тестирования можно сделать вывод, что учащиеся задумываются о выборе своей дальнейшей профессиональной деятельности, многие из них уже сделали свой выбор. Тем учащимся, которые еще затрудняются в выборе будущей профессиональной деятельности необходимо создать условия для осознанного выбора профессиональной направленности, оказать диагностическую и консультативную помощь психолога.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С результатами диагностик и рекомендациями ознакомила администрацию школы, классных руководителей и педагогов. Подбираются методы индивидуальной работы с некоторыми учащимися по определению дальнейшего выбора образовательного маршрута.</w:t>
      </w:r>
    </w:p>
    <w:p w:rsidR="0090467B" w:rsidRPr="00710654" w:rsidRDefault="0090467B" w:rsidP="0090467B">
      <w:pPr>
        <w:ind w:firstLine="708"/>
        <w:jc w:val="both"/>
      </w:pPr>
      <w:r w:rsidRPr="00710654">
        <w:t>Большое внимание уделялось профилактике склонностей к суицидальному риску учащихся  с 5-11 класс. Были проведены методики «Незаконченные предложения», «Жизнь».</w:t>
      </w:r>
    </w:p>
    <w:p w:rsidR="0090467B" w:rsidRPr="00710654" w:rsidRDefault="0090467B" w:rsidP="0090467B">
      <w:pPr>
        <w:ind w:firstLine="708"/>
        <w:jc w:val="both"/>
      </w:pPr>
      <w:r w:rsidRPr="00710654">
        <w:t>Среди всех обучающихся наблюдается отсутствие развития суицидального поведения, хотя присутствуют некоторые ответы, которые нуждаются в более тщательном изучении и в соответствующей воспитательной работе, коррекции и контроле со стороны психолога и классного руководителя.</w:t>
      </w:r>
    </w:p>
    <w:p w:rsidR="0090467B" w:rsidRPr="00710654" w:rsidRDefault="0090467B" w:rsidP="0090467B">
      <w:pPr>
        <w:ind w:firstLine="708"/>
        <w:jc w:val="both"/>
      </w:pPr>
      <w:r w:rsidRPr="00710654">
        <w:t xml:space="preserve">Тестирование для учащихся 9,11 классов. Методика – «Итоги ЕГЭ, ОГЭ», «Стресс». Данные тесты направлены на выявление психологической подготовки к экзаменам. </w:t>
      </w:r>
    </w:p>
    <w:p w:rsidR="0090467B" w:rsidRPr="00710654" w:rsidRDefault="0090467B" w:rsidP="0090467B">
      <w:pPr>
        <w:pStyle w:val="a4"/>
        <w:ind w:left="0"/>
        <w:jc w:val="both"/>
      </w:pPr>
      <w:r w:rsidRPr="00710654">
        <w:t>В диагностировании приняли участие 35 обучающихся -9 классов,30 обучающихся – 11 классов.</w:t>
      </w:r>
    </w:p>
    <w:p w:rsidR="0090467B" w:rsidRPr="00686EB1" w:rsidRDefault="0090467B" w:rsidP="0090467B">
      <w:pPr>
        <w:pStyle w:val="a4"/>
        <w:ind w:left="0"/>
        <w:jc w:val="both"/>
      </w:pPr>
      <w:r w:rsidRPr="00710654">
        <w:rPr>
          <w:b/>
        </w:rPr>
        <w:t xml:space="preserve">         </w:t>
      </w:r>
      <w:r w:rsidRPr="00686EB1">
        <w:t>Таблица 5.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90467B" w:rsidRPr="00710654" w:rsidTr="00B41A06"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Итоги ЕГЭ, ОГЭ</w:t>
            </w:r>
          </w:p>
        </w:tc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9 «а» класс - 15</w:t>
            </w:r>
          </w:p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обучающихся</w:t>
            </w:r>
          </w:p>
        </w:tc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9 «б» класс - 20</w:t>
            </w:r>
          </w:p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обучающихся</w:t>
            </w:r>
          </w:p>
        </w:tc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11«а» класс - 17</w:t>
            </w:r>
          </w:p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обучающихся</w:t>
            </w:r>
          </w:p>
        </w:tc>
        <w:tc>
          <w:tcPr>
            <w:tcW w:w="1915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11«б» класс - 13</w:t>
            </w:r>
          </w:p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обучающихся</w:t>
            </w:r>
          </w:p>
        </w:tc>
      </w:tr>
      <w:tr w:rsidR="0090467B" w:rsidRPr="00710654" w:rsidTr="00B41A06"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  <w:r w:rsidRPr="00710654">
              <w:t>Высокий уровень</w:t>
            </w:r>
          </w:p>
        </w:tc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1</w:t>
            </w:r>
          </w:p>
        </w:tc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-</w:t>
            </w:r>
          </w:p>
        </w:tc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1</w:t>
            </w:r>
          </w:p>
        </w:tc>
        <w:tc>
          <w:tcPr>
            <w:tcW w:w="1915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3</w:t>
            </w:r>
          </w:p>
        </w:tc>
      </w:tr>
      <w:tr w:rsidR="0090467B" w:rsidRPr="00710654" w:rsidTr="00B41A06"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  <w:r w:rsidRPr="00710654">
              <w:t>Средний уровень</w:t>
            </w:r>
          </w:p>
        </w:tc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13</w:t>
            </w:r>
          </w:p>
        </w:tc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13</w:t>
            </w:r>
          </w:p>
        </w:tc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14</w:t>
            </w:r>
          </w:p>
        </w:tc>
        <w:tc>
          <w:tcPr>
            <w:tcW w:w="1915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9</w:t>
            </w:r>
          </w:p>
        </w:tc>
      </w:tr>
      <w:tr w:rsidR="0090467B" w:rsidRPr="00710654" w:rsidTr="00B41A06"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  <w:r w:rsidRPr="00710654">
              <w:t>Низкий уровень</w:t>
            </w:r>
          </w:p>
        </w:tc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1</w:t>
            </w:r>
          </w:p>
        </w:tc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7</w:t>
            </w:r>
          </w:p>
        </w:tc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2</w:t>
            </w:r>
          </w:p>
        </w:tc>
        <w:tc>
          <w:tcPr>
            <w:tcW w:w="1915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1</w:t>
            </w:r>
          </w:p>
        </w:tc>
      </w:tr>
    </w:tbl>
    <w:p w:rsidR="0090467B" w:rsidRPr="00710654" w:rsidRDefault="0090467B" w:rsidP="0090467B">
      <w:pPr>
        <w:pStyle w:val="a4"/>
        <w:ind w:left="0"/>
        <w:jc w:val="both"/>
      </w:pPr>
    </w:p>
    <w:p w:rsidR="0090467B" w:rsidRPr="00686EB1" w:rsidRDefault="0090467B" w:rsidP="0090467B">
      <w:pPr>
        <w:pStyle w:val="a4"/>
        <w:ind w:left="0"/>
        <w:jc w:val="both"/>
      </w:pPr>
      <w:r w:rsidRPr="00686EB1">
        <w:t>Таблица 6.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3864"/>
        <w:gridCol w:w="3828"/>
      </w:tblGrid>
      <w:tr w:rsidR="0090467B" w:rsidRPr="00710654" w:rsidTr="00B41A06"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  <w:r w:rsidRPr="00710654">
              <w:t>«Стресс»</w:t>
            </w:r>
          </w:p>
          <w:p w:rsidR="0090467B" w:rsidRPr="00710654" w:rsidRDefault="0090467B" w:rsidP="00B41A06">
            <w:pPr>
              <w:pStyle w:val="a4"/>
              <w:ind w:left="0"/>
              <w:jc w:val="both"/>
            </w:pPr>
          </w:p>
        </w:tc>
        <w:tc>
          <w:tcPr>
            <w:tcW w:w="3864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9 «а» класс -15</w:t>
            </w:r>
          </w:p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обучающихся</w:t>
            </w:r>
          </w:p>
        </w:tc>
        <w:tc>
          <w:tcPr>
            <w:tcW w:w="3828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9 «б» класс - 20</w:t>
            </w:r>
          </w:p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обучающихся</w:t>
            </w:r>
          </w:p>
        </w:tc>
      </w:tr>
      <w:tr w:rsidR="0090467B" w:rsidRPr="00710654" w:rsidTr="00B41A06"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  <w:r w:rsidRPr="00710654">
              <w:t>Высокий уровень</w:t>
            </w:r>
          </w:p>
        </w:tc>
        <w:tc>
          <w:tcPr>
            <w:tcW w:w="3864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5</w:t>
            </w:r>
          </w:p>
        </w:tc>
        <w:tc>
          <w:tcPr>
            <w:tcW w:w="3828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7</w:t>
            </w:r>
          </w:p>
        </w:tc>
      </w:tr>
      <w:tr w:rsidR="0090467B" w:rsidRPr="00710654" w:rsidTr="00B41A06"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  <w:r w:rsidRPr="00710654">
              <w:t>Средний уровень</w:t>
            </w:r>
          </w:p>
        </w:tc>
        <w:tc>
          <w:tcPr>
            <w:tcW w:w="3864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9</w:t>
            </w:r>
          </w:p>
        </w:tc>
        <w:tc>
          <w:tcPr>
            <w:tcW w:w="3828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10</w:t>
            </w:r>
          </w:p>
        </w:tc>
      </w:tr>
      <w:tr w:rsidR="0090467B" w:rsidRPr="00710654" w:rsidTr="00B41A06">
        <w:tc>
          <w:tcPr>
            <w:tcW w:w="1914" w:type="dxa"/>
          </w:tcPr>
          <w:p w:rsidR="0090467B" w:rsidRPr="00710654" w:rsidRDefault="0090467B" w:rsidP="00B41A06">
            <w:pPr>
              <w:pStyle w:val="a4"/>
              <w:ind w:left="0"/>
              <w:jc w:val="both"/>
            </w:pPr>
            <w:r w:rsidRPr="00710654">
              <w:t>Низкий уровень</w:t>
            </w:r>
          </w:p>
        </w:tc>
        <w:tc>
          <w:tcPr>
            <w:tcW w:w="3864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1</w:t>
            </w:r>
          </w:p>
        </w:tc>
        <w:tc>
          <w:tcPr>
            <w:tcW w:w="3828" w:type="dxa"/>
          </w:tcPr>
          <w:p w:rsidR="0090467B" w:rsidRPr="00710654" w:rsidRDefault="0090467B" w:rsidP="00B41A06">
            <w:pPr>
              <w:pStyle w:val="a4"/>
              <w:ind w:left="0"/>
              <w:jc w:val="center"/>
            </w:pPr>
            <w:r w:rsidRPr="00710654">
              <w:t>3</w:t>
            </w:r>
          </w:p>
        </w:tc>
      </w:tr>
    </w:tbl>
    <w:p w:rsidR="0090467B" w:rsidRPr="00710654" w:rsidRDefault="0090467B" w:rsidP="0090467B">
      <w:pPr>
        <w:pStyle w:val="a4"/>
        <w:ind w:left="0"/>
        <w:jc w:val="both"/>
      </w:pPr>
      <w:proofErr w:type="gramStart"/>
      <w:r w:rsidRPr="00710654">
        <w:t>По результата</w:t>
      </w:r>
      <w:r>
        <w:t>м</w:t>
      </w:r>
      <w:r w:rsidRPr="00710654">
        <w:t xml:space="preserve"> диагностик получились следующие результаты: по методике «Итоги ЕГЭ, ОГЭ» в 9 </w:t>
      </w:r>
      <w:r>
        <w:t>«</w:t>
      </w:r>
      <w:r w:rsidRPr="00710654">
        <w:t>а</w:t>
      </w:r>
      <w:r>
        <w:t>»</w:t>
      </w:r>
      <w:r w:rsidRPr="00710654">
        <w:t xml:space="preserve"> классе имеют высокий уровень -6.6%,средний – 86.9%,низкий -6.6%;в 9 </w:t>
      </w:r>
      <w:r>
        <w:t>«</w:t>
      </w:r>
      <w:r w:rsidRPr="00710654">
        <w:t>б</w:t>
      </w:r>
      <w:r>
        <w:t>»</w:t>
      </w:r>
      <w:r w:rsidRPr="00710654">
        <w:t xml:space="preserve"> </w:t>
      </w:r>
      <w:r w:rsidRPr="00710654">
        <w:lastRenderedPageBreak/>
        <w:t xml:space="preserve">классе средний – 65%,низкий -35%, в 11 </w:t>
      </w:r>
      <w:r>
        <w:t>«</w:t>
      </w:r>
      <w:r w:rsidRPr="00710654">
        <w:t>а</w:t>
      </w:r>
      <w:r>
        <w:t>»</w:t>
      </w:r>
      <w:r w:rsidRPr="00710654">
        <w:t xml:space="preserve"> классе имеют высокий уровень -5.8%,средний – 82%,низкий -12,2%;в 11 </w:t>
      </w:r>
      <w:r>
        <w:t>«</w:t>
      </w:r>
      <w:r w:rsidRPr="00710654">
        <w:t>б</w:t>
      </w:r>
      <w:r>
        <w:t>»</w:t>
      </w:r>
      <w:r w:rsidRPr="00710654">
        <w:t xml:space="preserve"> классе высокий - 23%,средний – 69.2%,низкий -7,8%.</w:t>
      </w:r>
      <w:proofErr w:type="gramEnd"/>
    </w:p>
    <w:p w:rsidR="0090467B" w:rsidRPr="00710654" w:rsidRDefault="0090467B" w:rsidP="0090467B">
      <w:pPr>
        <w:pStyle w:val="a4"/>
        <w:ind w:left="0"/>
        <w:jc w:val="both"/>
      </w:pPr>
      <w:r w:rsidRPr="00710654">
        <w:t xml:space="preserve">По методике «Стресс» в 9 </w:t>
      </w:r>
      <w:r>
        <w:t>«</w:t>
      </w:r>
      <w:r w:rsidRPr="00710654">
        <w:t>а</w:t>
      </w:r>
      <w:r>
        <w:t>»</w:t>
      </w:r>
      <w:r w:rsidRPr="00710654">
        <w:t xml:space="preserve"> классе имеют высокий уровень -33.3%,средний – 60%,низкий – 6.7%;в 9 </w:t>
      </w:r>
      <w:r>
        <w:t>«</w:t>
      </w:r>
      <w:r w:rsidRPr="00710654">
        <w:t>б</w:t>
      </w:r>
      <w:r>
        <w:t>»</w:t>
      </w:r>
      <w:r w:rsidRPr="00710654">
        <w:t xml:space="preserve"> классе высокий – 35%,средний – 50%,низкий -15%.</w:t>
      </w:r>
    </w:p>
    <w:p w:rsidR="0090467B" w:rsidRPr="00710654" w:rsidRDefault="0090467B" w:rsidP="0090467B">
      <w:pPr>
        <w:ind w:firstLine="708"/>
        <w:jc w:val="both"/>
      </w:pPr>
      <w:r>
        <w:t xml:space="preserve">    </w:t>
      </w:r>
      <w:r w:rsidRPr="00710654">
        <w:t xml:space="preserve"> На основании полученных результатов строилась дальнейшая психологическая коррекция.</w:t>
      </w:r>
    </w:p>
    <w:p w:rsidR="0090467B" w:rsidRPr="00686EB1" w:rsidRDefault="0090467B" w:rsidP="0090467B">
      <w:pPr>
        <w:ind w:firstLine="708"/>
        <w:jc w:val="both"/>
      </w:pPr>
      <w:r w:rsidRPr="00686EB1">
        <w:t>Из полученных результатов можно сделать вывод о том,</w:t>
      </w:r>
      <w:r>
        <w:t xml:space="preserve"> </w:t>
      </w:r>
      <w:r w:rsidRPr="00686EB1">
        <w:t>что психологическая обстановка в классах положительная, но некоторые учащиеся нуждаются в более тщательном изучении и в соответствующей воспитательной работе, коррекции и контроле со стороны психолога и классного руководителя.</w:t>
      </w:r>
    </w:p>
    <w:p w:rsidR="0090467B" w:rsidRPr="00686EB1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86EB1">
        <w:rPr>
          <w:rFonts w:ascii="Times New Roman" w:hAnsi="Times New Roman"/>
          <w:sz w:val="24"/>
          <w:szCs w:val="24"/>
        </w:rPr>
        <w:t>С результатами и рекомендациями знакомила  классных руководителей и педагогов. Обсуждались методы индивидуальной работы с некоторыми учащимися по дальнейшей работе.</w:t>
      </w:r>
    </w:p>
    <w:p w:rsidR="0090467B" w:rsidRPr="00686EB1" w:rsidRDefault="0090467B" w:rsidP="0090467B">
      <w:pPr>
        <w:ind w:firstLine="708"/>
        <w:jc w:val="both"/>
      </w:pPr>
      <w:r w:rsidRPr="00686EB1">
        <w:t>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клиентов. Однако</w:t>
      </w:r>
      <w:proofErr w:type="gramStart"/>
      <w:r w:rsidRPr="00686EB1">
        <w:t>,</w:t>
      </w:r>
      <w:proofErr w:type="gramEnd"/>
      <w:r w:rsidRPr="00686EB1">
        <w:t xml:space="preserve"> в дальнейшем необходимо пополнять и обновлять банк диагностических методик для более эффективной диагностики.</w:t>
      </w:r>
    </w:p>
    <w:p w:rsidR="0090467B" w:rsidRPr="00710654" w:rsidRDefault="0090467B" w:rsidP="009046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 xml:space="preserve">По результатам диагностической деятельности, а также  по запросам родителей, педагогов или самих учащихся проводится </w:t>
      </w:r>
      <w:r w:rsidRPr="00710654">
        <w:rPr>
          <w:rFonts w:ascii="Times New Roman" w:hAnsi="Times New Roman"/>
          <w:b/>
          <w:sz w:val="24"/>
          <w:szCs w:val="24"/>
          <w:u w:val="single"/>
        </w:rPr>
        <w:t>коррекционная и развивающая работа</w:t>
      </w:r>
      <w:r w:rsidRPr="00710654">
        <w:rPr>
          <w:rFonts w:ascii="Times New Roman" w:hAnsi="Times New Roman"/>
          <w:sz w:val="24"/>
          <w:szCs w:val="24"/>
        </w:rPr>
        <w:t>.</w:t>
      </w:r>
    </w:p>
    <w:p w:rsidR="0090467B" w:rsidRPr="00710654" w:rsidRDefault="0090467B" w:rsidP="009046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Развивающая и коррекционная работа проводилась в таких вариантах:</w:t>
      </w:r>
    </w:p>
    <w:p w:rsidR="0090467B" w:rsidRPr="00710654" w:rsidRDefault="0090467B" w:rsidP="0090467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Итоговая работа представлялась на МО классных руководителей.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>Так проведено 46(по параллелям) групповых коррекционно-развивающих занятий и 20</w:t>
      </w:r>
      <w:r>
        <w:rPr>
          <w:rFonts w:ascii="Times New Roman" w:hAnsi="Times New Roman"/>
          <w:sz w:val="24"/>
          <w:szCs w:val="24"/>
        </w:rPr>
        <w:t xml:space="preserve"> индивидуальных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0467B" w:rsidRPr="00710654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 xml:space="preserve">Индивидуальные занятия проводятся по коррекции </w:t>
      </w:r>
      <w:proofErr w:type="spellStart"/>
      <w:r w:rsidRPr="00710654">
        <w:rPr>
          <w:rFonts w:ascii="Times New Roman" w:hAnsi="Times New Roman"/>
          <w:sz w:val="24"/>
          <w:szCs w:val="24"/>
        </w:rPr>
        <w:t>самовосприятия</w:t>
      </w:r>
      <w:proofErr w:type="spellEnd"/>
      <w:r w:rsidRPr="00710654">
        <w:rPr>
          <w:rFonts w:ascii="Times New Roman" w:hAnsi="Times New Roman"/>
          <w:sz w:val="24"/>
          <w:szCs w:val="24"/>
        </w:rPr>
        <w:t>, проблем во взаимоотношениях со сверстниками, детско-родительских отношений, подготовки к ЕГЭ и т.д.</w:t>
      </w:r>
    </w:p>
    <w:p w:rsidR="0090467B" w:rsidRDefault="0090467B" w:rsidP="0090467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10654">
        <w:rPr>
          <w:rFonts w:ascii="Times New Roman" w:hAnsi="Times New Roman"/>
          <w:sz w:val="24"/>
          <w:szCs w:val="24"/>
        </w:rPr>
        <w:t xml:space="preserve">Групповые занятия в среднем и старшем звене проводятся на эмоциональную стабилизацию, психологическую подготовку. Занятия проходят с использованием элементов тренинга, психологических игр: </w:t>
      </w:r>
      <w:proofErr w:type="gramStart"/>
      <w:r w:rsidRPr="00710654">
        <w:rPr>
          <w:rFonts w:ascii="Times New Roman" w:hAnsi="Times New Roman"/>
          <w:sz w:val="24"/>
          <w:szCs w:val="24"/>
        </w:rPr>
        <w:t xml:space="preserve">«Колючка», </w:t>
      </w:r>
      <w:r w:rsidRPr="00686EB1">
        <w:rPr>
          <w:rFonts w:ascii="Times New Roman" w:hAnsi="Times New Roman"/>
          <w:sz w:val="24"/>
          <w:szCs w:val="24"/>
        </w:rPr>
        <w:t>«Ценности моей жизни», «Экзамены – без стресса»,  «Стресс: что делать?», «Путешествие в мир эмоций», «Умей</w:t>
      </w:r>
      <w:r w:rsidRPr="00710654">
        <w:rPr>
          <w:rFonts w:ascii="Times New Roman" w:hAnsi="Times New Roman"/>
          <w:sz w:val="24"/>
          <w:szCs w:val="24"/>
        </w:rPr>
        <w:t xml:space="preserve"> сказать нет» и т.д.</w:t>
      </w:r>
      <w:proofErr w:type="gramEnd"/>
    </w:p>
    <w:p w:rsidR="0090467B" w:rsidRDefault="0090467B" w:rsidP="0090467B">
      <w:r>
        <w:t>Пример диагностики:</w:t>
      </w:r>
    </w:p>
    <w:p w:rsidR="0090467B" w:rsidRPr="00422DFD" w:rsidRDefault="0090467B" w:rsidP="0090467B">
      <w:r w:rsidRPr="00422DFD">
        <w:rPr>
          <w:b/>
        </w:rPr>
        <w:t xml:space="preserve">1. Диагностика  мотивации к </w:t>
      </w:r>
      <w:proofErr w:type="gramStart"/>
      <w:r w:rsidRPr="00422DFD">
        <w:rPr>
          <w:b/>
        </w:rPr>
        <w:t>обучению по методике</w:t>
      </w:r>
      <w:proofErr w:type="gramEnd"/>
      <w:r w:rsidRPr="00422DFD">
        <w:rPr>
          <w:b/>
        </w:rPr>
        <w:t xml:space="preserve"> «Школьная мотивация </w:t>
      </w:r>
      <w:proofErr w:type="spellStart"/>
      <w:r w:rsidRPr="00422DFD">
        <w:rPr>
          <w:b/>
        </w:rPr>
        <w:t>Лускановой</w:t>
      </w:r>
      <w:proofErr w:type="spellEnd"/>
      <w:r w:rsidRPr="00422DFD">
        <w:t>».</w:t>
      </w:r>
    </w:p>
    <w:p w:rsidR="0090467B" w:rsidRPr="00422DFD" w:rsidRDefault="0090467B" w:rsidP="0090467B">
      <w:pPr>
        <w:jc w:val="both"/>
      </w:pPr>
      <w:r w:rsidRPr="00422DFD">
        <w:rPr>
          <w:noProof/>
        </w:rPr>
        <w:drawing>
          <wp:inline distT="0" distB="0" distL="0" distR="0">
            <wp:extent cx="5267325" cy="20383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0467B" w:rsidRDefault="0090467B" w:rsidP="0090467B">
      <w:pPr>
        <w:jc w:val="both"/>
      </w:pPr>
      <w:r w:rsidRPr="00422DFD">
        <w:t xml:space="preserve">Из данной диаграммы можно сделать вывод о том, что в 2012-2013 учебном году были обучающиеся, имеющие отсутствие позитивного отношения к школе, в 2013-2014 и 2014-2015годах этот уровень отсутствует. Имеется недостаточный уровень в 2012-2013 гг.23%, в последующих годах идет спад данного уровня. Уровень - положительное отношение к школе имеется во всех годах, в 2013-2014 и 2014-2015 гг., также прослеживается спад. </w:t>
      </w:r>
      <w:r w:rsidRPr="00422DFD">
        <w:lastRenderedPageBreak/>
        <w:t xml:space="preserve">Высокий  и достаточный уровни присутствуют во всех годах, но в 2013-2014 и 2014-2015 гг., идет повышение данного уровня. </w:t>
      </w:r>
      <w:r w:rsidRPr="00422DFD">
        <w:rPr>
          <w:b/>
        </w:rPr>
        <w:t>Таким образом, проанализировав результаты диагностики, прослеживается, что исследования мотивации подтвердили преобладание «хорошей школьной мотивации»  и «положительного отношения к школе».</w:t>
      </w:r>
      <w:r w:rsidRPr="00422DFD">
        <w:t xml:space="preserve"> Учащиеся, которые относятся негативно к школе и находятся в состоянии школьной </w:t>
      </w:r>
      <w:proofErr w:type="spellStart"/>
      <w:r w:rsidRPr="00422DFD">
        <w:t>дезадаптации</w:t>
      </w:r>
      <w:proofErr w:type="spellEnd"/>
      <w:r w:rsidRPr="00422DFD">
        <w:t>,  также имеются, но в целом дети понимают необходимость обучения и связь его с дальнейшим будущим.</w:t>
      </w:r>
    </w:p>
    <w:p w:rsidR="0090467B" w:rsidRPr="00CA10AE" w:rsidRDefault="0090467B" w:rsidP="0090467B">
      <w:pPr>
        <w:jc w:val="both"/>
        <w:rPr>
          <w:b/>
        </w:rPr>
      </w:pPr>
      <w:r w:rsidRPr="00CA10AE">
        <w:rPr>
          <w:b/>
        </w:rPr>
        <w:t>2. Стабильная положительная динамика показателей психологического состояния учащихся пятого класса за 3 года.</w:t>
      </w:r>
    </w:p>
    <w:p w:rsidR="0090467B" w:rsidRPr="00CA10AE" w:rsidRDefault="0090467B" w:rsidP="0090467B">
      <w:pPr>
        <w:jc w:val="center"/>
      </w:pPr>
      <w:r w:rsidRPr="00CA10AE">
        <w:rPr>
          <w:noProof/>
        </w:rPr>
        <w:drawing>
          <wp:inline distT="0" distB="0" distL="0" distR="0">
            <wp:extent cx="5095875" cy="23907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0467B" w:rsidRPr="00CA10AE" w:rsidRDefault="0090467B" w:rsidP="0090467B">
      <w:pPr>
        <w:jc w:val="both"/>
      </w:pPr>
    </w:p>
    <w:p w:rsidR="0090467B" w:rsidRPr="00CA10AE" w:rsidRDefault="0090467B" w:rsidP="0090467B">
      <w:pPr>
        <w:ind w:firstLine="708"/>
        <w:jc w:val="both"/>
      </w:pPr>
      <w:r w:rsidRPr="00CA10AE">
        <w:t xml:space="preserve">В результате данного исследования установлено, что  пятиклассники, переходящие на среднюю ступень обучения, имеют хороший показатель в позиции «отождествление себя с детьми, стоящими в паре, вместе играющими, которая возрастает в течение 3-х лет. Но также имеется позиция, которая, негативно сказывается на дальнейшем обучении </w:t>
      </w:r>
      <w:proofErr w:type="gramStart"/>
      <w:r w:rsidRPr="00CA10AE">
        <w:t>обучающихся</w:t>
      </w:r>
      <w:proofErr w:type="gramEnd"/>
      <w:r w:rsidRPr="00CA10AE">
        <w:t xml:space="preserve">, такая как «игровая позиция», и процент в данной категории стабильно сохраняется, скорее всего, это связано с недостаточным уровнем  мотивации. Позиция «один, вдали от учителя» держится стабильно, но к 2014-2015году имеет снижение. Позиция «место рядом с учителем» в 2012-2013 учебном году преобладала на уровне 24%, что свидетельствовало об адекватности социально-психологического и учебного статуса  школьника,  но в 2013-2014 г. имеет всего 4%, а в 2014-2015 году отсутствует вообще.                 </w:t>
      </w:r>
    </w:p>
    <w:p w:rsidR="0090467B" w:rsidRPr="00CA10AE" w:rsidRDefault="0090467B" w:rsidP="0090467B">
      <w:pPr>
        <w:jc w:val="both"/>
        <w:rPr>
          <w:b/>
          <w:i/>
          <w:u w:val="single"/>
        </w:rPr>
      </w:pPr>
      <w:r w:rsidRPr="00CA10AE">
        <w:t xml:space="preserve">Каждый учебный год проводится мониторинг «Трудности  адаптации пятиклассников». </w:t>
      </w:r>
      <w:r w:rsidRPr="00CA10AE">
        <w:rPr>
          <w:b/>
          <w:i/>
          <w:u w:val="single"/>
        </w:rPr>
        <w:t>После проведенных диагностик совместно с педагогами начальной школы проводится педагогический совет по адаптации пятиклассников. Полученные результаты озвучиваются на родительских собраниях и  необходимы для дальнейшей работы классных руководителей при планировании мероприятий в доверенном им классе. Также даются рекомендации родителям, педагогам-предметникам по дальнейшей работе с выявленными детьми, испытывающими трудности при переходе в среднее звено. По результатам проводимой работы и вторичной диагностики процесса адаптации пятиклассников можно сделать вывод о том, что учащиеся привыкли к новым условиям обучения, новым учителям, а также снизились показатели по недостаточному уровню мотивации, что свидетельствует об улучшении процесса адаптации.</w:t>
      </w:r>
    </w:p>
    <w:p w:rsidR="0090467B" w:rsidRPr="00CA10AE" w:rsidRDefault="0090467B" w:rsidP="0090467B">
      <w:pPr>
        <w:jc w:val="both"/>
      </w:pPr>
    </w:p>
    <w:p w:rsidR="0090467B" w:rsidRDefault="0090467B" w:rsidP="0090467B"/>
    <w:p w:rsidR="001D4A7E" w:rsidRDefault="001D4A7E"/>
    <w:sectPr w:rsidR="001D4A7E" w:rsidSect="001D4A7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5751"/>
      <w:docPartObj>
        <w:docPartGallery w:val="Page Numbers (Bottom of Page)"/>
        <w:docPartUnique/>
      </w:docPartObj>
    </w:sdtPr>
    <w:sdtEndPr/>
    <w:sdtContent>
      <w:p w:rsidR="00CA10AE" w:rsidRDefault="00BD338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CA10AE" w:rsidRDefault="00BD338F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CE9"/>
    <w:multiLevelType w:val="hybridMultilevel"/>
    <w:tmpl w:val="B57C0A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467B"/>
    <w:rsid w:val="001D4A7E"/>
    <w:rsid w:val="002837E8"/>
    <w:rsid w:val="0090467B"/>
    <w:rsid w:val="00BD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0467B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9046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046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467B"/>
    <w:pPr>
      <w:ind w:left="720"/>
      <w:contextualSpacing/>
    </w:pPr>
  </w:style>
  <w:style w:type="paragraph" w:styleId="a5">
    <w:name w:val="Normal (Web)"/>
    <w:basedOn w:val="a"/>
    <w:unhideWhenUsed/>
    <w:rsid w:val="0090467B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unhideWhenUsed/>
    <w:rsid w:val="009046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46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046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6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2015-2016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19</c:v>
                </c:pt>
                <c:pt idx="2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2015-2016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</c:v>
                </c:pt>
                <c:pt idx="1">
                  <c:v>64</c:v>
                </c:pt>
                <c:pt idx="2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Полож.отношение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2015-2016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42</c:v>
                </c:pt>
                <c:pt idx="1">
                  <c:v>11</c:v>
                </c:pt>
                <c:pt idx="2">
                  <c:v>15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Недостаточный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2015-2016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23</c:v>
                </c:pt>
                <c:pt idx="1">
                  <c:v>6</c:v>
                </c:pt>
                <c:pt idx="2">
                  <c:v>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Отсут.позит.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2015-2016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hape val="cylinder"/>
        <c:axId val="60295424"/>
        <c:axId val="60317696"/>
        <c:axId val="0"/>
      </c:bar3DChart>
      <c:catAx>
        <c:axId val="60295424"/>
        <c:scaling>
          <c:orientation val="minMax"/>
        </c:scaling>
        <c:axPos val="b"/>
        <c:tickLblPos val="nextTo"/>
        <c:crossAx val="60317696"/>
        <c:crosses val="autoZero"/>
        <c:auto val="1"/>
        <c:lblAlgn val="ctr"/>
        <c:lblOffset val="100"/>
      </c:catAx>
      <c:valAx>
        <c:axId val="60317696"/>
        <c:scaling>
          <c:orientation val="minMax"/>
        </c:scaling>
        <c:axPos val="l"/>
        <c:majorGridlines/>
        <c:numFmt formatCode="General" sourceLinked="1"/>
        <c:tickLblPos val="nextTo"/>
        <c:crossAx val="6029542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2012-2013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Вдали от учит.</c:v>
                </c:pt>
                <c:pt idx="1">
                  <c:v>В паре с детьми</c:v>
                </c:pt>
                <c:pt idx="2">
                  <c:v>Игровая</c:v>
                </c:pt>
                <c:pt idx="3">
                  <c:v>Рядом с учит.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43</c:v>
                </c:pt>
                <c:pt idx="2">
                  <c:v>14</c:v>
                </c:pt>
                <c:pt idx="3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2013-2014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Вдали от учит.</c:v>
                </c:pt>
                <c:pt idx="1">
                  <c:v>В паре с детьми</c:v>
                </c:pt>
                <c:pt idx="2">
                  <c:v>Игровая</c:v>
                </c:pt>
                <c:pt idx="3">
                  <c:v>Рядом с учит.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29</c:v>
                </c:pt>
                <c:pt idx="1">
                  <c:v>46</c:v>
                </c:pt>
                <c:pt idx="2">
                  <c:v>21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2014-2015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Вдали от учит.</c:v>
                </c:pt>
                <c:pt idx="1">
                  <c:v>В паре с детьми</c:v>
                </c:pt>
                <c:pt idx="2">
                  <c:v>Игровая</c:v>
                </c:pt>
                <c:pt idx="3">
                  <c:v>Рядом с учит.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</c:v>
                </c:pt>
                <c:pt idx="1">
                  <c:v>77</c:v>
                </c:pt>
                <c:pt idx="2">
                  <c:v>13</c:v>
                </c:pt>
                <c:pt idx="3">
                  <c:v>5</c:v>
                </c:pt>
              </c:numCache>
            </c:numRef>
          </c:val>
        </c:ser>
        <c:shape val="pyramid"/>
        <c:axId val="60142720"/>
        <c:axId val="60144256"/>
        <c:axId val="60304000"/>
      </c:bar3DChart>
      <c:catAx>
        <c:axId val="60142720"/>
        <c:scaling>
          <c:orientation val="minMax"/>
        </c:scaling>
        <c:axPos val="b"/>
        <c:tickLblPos val="nextTo"/>
        <c:crossAx val="60144256"/>
        <c:crosses val="autoZero"/>
        <c:auto val="1"/>
        <c:lblAlgn val="ctr"/>
        <c:lblOffset val="100"/>
      </c:catAx>
      <c:valAx>
        <c:axId val="60144256"/>
        <c:scaling>
          <c:orientation val="minMax"/>
        </c:scaling>
        <c:axPos val="l"/>
        <c:majorGridlines/>
        <c:numFmt formatCode="General" sourceLinked="1"/>
        <c:tickLblPos val="nextTo"/>
        <c:crossAx val="60142720"/>
        <c:crosses val="autoZero"/>
        <c:crossBetween val="between"/>
      </c:valAx>
      <c:serAx>
        <c:axId val="60304000"/>
        <c:scaling>
          <c:orientation val="minMax"/>
        </c:scaling>
        <c:axPos val="b"/>
        <c:tickLblPos val="nextTo"/>
        <c:crossAx val="60144256"/>
        <c:crosses val="autoZero"/>
      </c:ser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</dc:creator>
  <cp:keywords/>
  <dc:description/>
  <cp:lastModifiedBy>КИ</cp:lastModifiedBy>
  <cp:revision>1</cp:revision>
  <dcterms:created xsi:type="dcterms:W3CDTF">2016-06-18T00:02:00Z</dcterms:created>
  <dcterms:modified xsi:type="dcterms:W3CDTF">2016-06-18T00:26:00Z</dcterms:modified>
</cp:coreProperties>
</file>