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11" w:rsidRPr="00966BCA" w:rsidRDefault="00F85111" w:rsidP="00F85111">
      <w:pPr>
        <w:spacing w:after="0" w:line="334" w:lineRule="atLeast"/>
        <w:jc w:val="center"/>
        <w:rPr>
          <w:rFonts w:ascii="Arial" w:eastAsia="Times New Roman" w:hAnsi="Arial" w:cs="Arial"/>
          <w:color w:val="333333"/>
          <w:sz w:val="32"/>
          <w:szCs w:val="28"/>
          <w:lang w:eastAsia="ru-RU"/>
        </w:rPr>
      </w:pPr>
      <w:r w:rsidRPr="00966BCA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Технологическая карта урока</w:t>
      </w:r>
      <w:r w:rsidR="003C4AEB" w:rsidRPr="00966BCA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 xml:space="preserve"> </w:t>
      </w:r>
      <w:r w:rsidR="00966BCA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изобразительного искусства</w:t>
      </w:r>
    </w:p>
    <w:tbl>
      <w:tblPr>
        <w:tblpPr w:leftFromText="180" w:rightFromText="180" w:vertAnchor="text" w:tblpXSpec="center"/>
        <w:tblW w:w="15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181"/>
        <w:gridCol w:w="3402"/>
        <w:gridCol w:w="2317"/>
        <w:gridCol w:w="5054"/>
      </w:tblGrid>
      <w:tr w:rsidR="00F85111" w:rsidRPr="00F85111" w:rsidTr="009053E6">
        <w:trPr>
          <w:trHeight w:val="487"/>
        </w:trPr>
        <w:tc>
          <w:tcPr>
            <w:tcW w:w="4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F85111" w:rsidP="003B37DF">
            <w:pPr>
              <w:spacing w:after="0" w:line="312" w:lineRule="atLeast"/>
              <w:jc w:val="center"/>
              <w:divId w:val="445855154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 урока</w:t>
            </w:r>
            <w:r w:rsidR="009053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AF4461" w:rsidRDefault="009053E6" w:rsidP="003B37D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r w:rsidRPr="009053E6">
              <w:rPr>
                <w:rFonts w:ascii="Times New Roman" w:hAnsi="Times New Roman" w:cs="Times New Roman"/>
                <w:b/>
                <w:sz w:val="36"/>
                <w:szCs w:val="24"/>
              </w:rPr>
              <w:t>«</w:t>
            </w:r>
            <w:r w:rsidR="00435169" w:rsidRPr="009053E6">
              <w:rPr>
                <w:rFonts w:ascii="Times New Roman" w:hAnsi="Times New Roman" w:cs="Times New Roman"/>
                <w:b/>
                <w:sz w:val="36"/>
                <w:szCs w:val="24"/>
              </w:rPr>
              <w:t>Образ здания и его назначение. Мой город»</w:t>
            </w:r>
            <w:bookmarkEnd w:id="0"/>
          </w:p>
        </w:tc>
      </w:tr>
      <w:tr w:rsidR="00F85111" w:rsidRPr="00F85111" w:rsidTr="009053E6">
        <w:trPr>
          <w:trHeight w:val="752"/>
        </w:trPr>
        <w:tc>
          <w:tcPr>
            <w:tcW w:w="4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F85111" w:rsidP="003B37D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Тип урока</w:t>
            </w:r>
            <w:r w:rsidR="009053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9053E6" w:rsidP="003B37DF">
            <w:pPr>
              <w:pStyle w:val="a4"/>
              <w:outlineLvl w:val="0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bCs/>
              </w:rPr>
              <w:t>У</w:t>
            </w:r>
            <w:r w:rsidR="00610ADB" w:rsidRPr="009405E9">
              <w:rPr>
                <w:bCs/>
              </w:rPr>
              <w:t>рок совершенствования знаний, целевое применение усвоенного</w:t>
            </w:r>
          </w:p>
        </w:tc>
      </w:tr>
      <w:tr w:rsidR="00F85111" w:rsidRPr="00F85111" w:rsidTr="009053E6">
        <w:trPr>
          <w:trHeight w:val="943"/>
        </w:trPr>
        <w:tc>
          <w:tcPr>
            <w:tcW w:w="4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F85111" w:rsidP="003B37D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 урока</w:t>
            </w:r>
            <w:r w:rsidR="009053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435169" w:rsidP="003B37DF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t>Ученик научится применять принцип формообразования «от простого к сложному» в процессе коллективной творческой работы</w:t>
            </w:r>
            <w:r w:rsidR="00AF2E4D">
              <w:t xml:space="preserve"> при создании художественного образа архитектурного сооружения</w:t>
            </w:r>
          </w:p>
        </w:tc>
      </w:tr>
      <w:tr w:rsidR="00F85111" w:rsidRPr="00F85111" w:rsidTr="009053E6">
        <w:trPr>
          <w:trHeight w:val="551"/>
        </w:trPr>
        <w:tc>
          <w:tcPr>
            <w:tcW w:w="46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Default="00F85111" w:rsidP="003B37D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урока</w:t>
            </w:r>
          </w:p>
          <w:p w:rsidR="0083612E" w:rsidRPr="001C39E8" w:rsidRDefault="001C39E8" w:rsidP="001C39E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C4AEB" w:rsidRPr="001C39E8">
              <w:rPr>
                <w:rFonts w:ascii="Times New Roman" w:hAnsi="Times New Roman"/>
              </w:rPr>
              <w:t>оздать эмоциональный настрой на урок,   включ</w:t>
            </w:r>
            <w:r w:rsidR="00180E00">
              <w:t>ить</w:t>
            </w:r>
            <w:r w:rsidR="003C4AEB" w:rsidRPr="001C39E8">
              <w:rPr>
                <w:rFonts w:ascii="Times New Roman" w:hAnsi="Times New Roman"/>
              </w:rPr>
              <w:t xml:space="preserve"> детей в поисковую и проектную деятельность; ориентировать детей на сотрудничество</w:t>
            </w:r>
            <w:r w:rsidR="003C4AEB">
              <w:t xml:space="preserve"> </w:t>
            </w:r>
            <w:r w:rsidR="003C4AEB" w:rsidRPr="001C39E8">
              <w:rPr>
                <w:rFonts w:ascii="Times New Roman" w:hAnsi="Times New Roman"/>
              </w:rPr>
              <w:t>в  парах</w:t>
            </w:r>
            <w:r>
              <w:rPr>
                <w:rFonts w:ascii="Times New Roman" w:hAnsi="Times New Roman"/>
              </w:rPr>
              <w:t>;</w:t>
            </w:r>
          </w:p>
          <w:p w:rsidR="003C4AEB" w:rsidRDefault="001C39E8" w:rsidP="001C39E8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426" w:hanging="284"/>
            </w:pPr>
            <w:r>
              <w:t>а</w:t>
            </w:r>
            <w:r w:rsidR="003C4AEB">
              <w:t>ктуализировать имеющиеся знания и умения учащихся для  активного и осознанного усвоению учебного материала</w:t>
            </w:r>
            <w:r>
              <w:t>;</w:t>
            </w:r>
          </w:p>
          <w:p w:rsidR="003C4AEB" w:rsidRPr="001C39E8" w:rsidRDefault="001C39E8" w:rsidP="001C39E8">
            <w:pPr>
              <w:pStyle w:val="a3"/>
              <w:numPr>
                <w:ilvl w:val="0"/>
                <w:numId w:val="4"/>
              </w:numPr>
              <w:ind w:left="426" w:hanging="284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с</w:t>
            </w:r>
            <w:r w:rsidR="003C4AEB" w:rsidRPr="001C39E8">
              <w:rPr>
                <w:rFonts w:ascii="Times New Roman" w:hAnsi="Times New Roman"/>
                <w:color w:val="FF0000"/>
              </w:rPr>
              <w:t>оздать условия для  самостоятельной формулировки цели и задачи урока</w:t>
            </w:r>
            <w:r>
              <w:rPr>
                <w:rFonts w:ascii="Times New Roman" w:hAnsi="Times New Roman"/>
                <w:color w:val="FF0000"/>
              </w:rPr>
              <w:t>;</w:t>
            </w:r>
          </w:p>
          <w:p w:rsidR="00180E00" w:rsidRPr="001C39E8" w:rsidRDefault="000D4444" w:rsidP="001C39E8">
            <w:pPr>
              <w:pStyle w:val="a3"/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63A45" w:rsidRPr="001C39E8">
              <w:rPr>
                <w:rFonts w:ascii="Times New Roman" w:hAnsi="Times New Roman"/>
              </w:rPr>
              <w:t>ызвать эмоциональный отклик на красоту архитектурных шедевров</w:t>
            </w:r>
            <w:r w:rsidR="005D1A72">
              <w:rPr>
                <w:rFonts w:ascii="Times New Roman" w:hAnsi="Times New Roman"/>
              </w:rPr>
              <w:t>;</w:t>
            </w:r>
          </w:p>
          <w:p w:rsidR="00F44678" w:rsidRPr="001C39E8" w:rsidRDefault="000D4444" w:rsidP="001C39E8">
            <w:pPr>
              <w:pStyle w:val="a3"/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44678" w:rsidRPr="001C39E8">
              <w:rPr>
                <w:rFonts w:ascii="Times New Roman" w:hAnsi="Times New Roman"/>
              </w:rPr>
              <w:t xml:space="preserve">ознакомить с правилами </w:t>
            </w:r>
            <w:r w:rsidR="00817B50" w:rsidRPr="001C39E8">
              <w:rPr>
                <w:rFonts w:ascii="Times New Roman" w:hAnsi="Times New Roman"/>
              </w:rPr>
              <w:t>ф</w:t>
            </w:r>
            <w:r w:rsidR="00F44678" w:rsidRPr="001C39E8">
              <w:rPr>
                <w:rFonts w:ascii="Times New Roman" w:hAnsi="Times New Roman"/>
              </w:rPr>
              <w:t>ормообразования</w:t>
            </w:r>
            <w:r w:rsidR="005D1A72">
              <w:rPr>
                <w:rFonts w:ascii="Times New Roman" w:hAnsi="Times New Roman"/>
              </w:rPr>
              <w:t>;</w:t>
            </w:r>
          </w:p>
          <w:p w:rsidR="003C4AEB" w:rsidRPr="001C39E8" w:rsidRDefault="000D4444" w:rsidP="001C39E8">
            <w:pPr>
              <w:pStyle w:val="a3"/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80E00" w:rsidRPr="001C39E8">
              <w:rPr>
                <w:rFonts w:ascii="Times New Roman" w:hAnsi="Times New Roman"/>
              </w:rPr>
              <w:t>овлечь детей в диалоговое общение с целью</w:t>
            </w:r>
            <w:r w:rsidR="00F44678" w:rsidRPr="001C39E8">
              <w:rPr>
                <w:rFonts w:ascii="Times New Roman" w:hAnsi="Times New Roman"/>
              </w:rPr>
              <w:t xml:space="preserve"> наблюдения, анализа, выполнения пробных действий</w:t>
            </w:r>
            <w:r w:rsidR="005D1A72">
              <w:rPr>
                <w:rFonts w:ascii="Times New Roman" w:hAnsi="Times New Roman"/>
              </w:rPr>
              <w:t>;</w:t>
            </w:r>
          </w:p>
          <w:p w:rsidR="003C4AEB" w:rsidRPr="001C39E8" w:rsidRDefault="000D4444" w:rsidP="001C39E8">
            <w:pPr>
              <w:pStyle w:val="a3"/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C4AEB" w:rsidRPr="001C39E8">
              <w:rPr>
                <w:rFonts w:ascii="Times New Roman" w:hAnsi="Times New Roman"/>
              </w:rPr>
              <w:t>овместно с детьми разработать алгоритм выполнения проекта, критерии оценки конечного результата</w:t>
            </w:r>
            <w:r w:rsidR="005D1A72">
              <w:rPr>
                <w:rFonts w:ascii="Times New Roman" w:hAnsi="Times New Roman"/>
              </w:rPr>
              <w:t>;</w:t>
            </w:r>
          </w:p>
          <w:p w:rsidR="003C4AEB" w:rsidRDefault="000D4444" w:rsidP="001C39E8">
            <w:pPr>
              <w:pStyle w:val="a3"/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</w:t>
            </w:r>
            <w:r w:rsidR="003C4AEB" w:rsidRPr="001C39E8">
              <w:rPr>
                <w:rFonts w:ascii="Times New Roman" w:hAnsi="Times New Roman"/>
              </w:rPr>
              <w:t xml:space="preserve">рганизовать оценку полученного результата с точки зрения ее значимости и востребованности для окружающих, </w:t>
            </w:r>
            <w:r w:rsidR="00F44678" w:rsidRPr="001C39E8">
              <w:rPr>
                <w:rFonts w:ascii="Times New Roman" w:hAnsi="Times New Roman"/>
              </w:rPr>
              <w:t xml:space="preserve"> организовать </w:t>
            </w:r>
            <w:r w:rsidR="003C4AEB" w:rsidRPr="001C39E8">
              <w:rPr>
                <w:rFonts w:ascii="Times New Roman" w:hAnsi="Times New Roman"/>
              </w:rPr>
              <w:t>эмоциональную рефлексию урока.</w:t>
            </w:r>
            <w:r w:rsidR="00817B50" w:rsidRPr="001C39E8">
              <w:rPr>
                <w:rFonts w:ascii="Arial" w:hAnsi="Arial" w:cs="Arial"/>
                <w:color w:val="333333"/>
                <w:sz w:val="28"/>
                <w:szCs w:val="28"/>
              </w:rPr>
              <w:t xml:space="preserve"> </w:t>
            </w:r>
          </w:p>
          <w:p w:rsidR="009053E6" w:rsidRPr="001C39E8" w:rsidRDefault="009053E6" w:rsidP="001C39E8">
            <w:pPr>
              <w:pStyle w:val="a3"/>
              <w:numPr>
                <w:ilvl w:val="0"/>
                <w:numId w:val="4"/>
              </w:numPr>
              <w:spacing w:line="240" w:lineRule="auto"/>
              <w:ind w:left="426" w:hanging="284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F85111" w:rsidP="003B37D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Предметные умения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F85111" w:rsidP="003B37D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УУД</w:t>
            </w:r>
          </w:p>
        </w:tc>
      </w:tr>
      <w:tr w:rsidR="00F85111" w:rsidRPr="00F85111" w:rsidTr="009053E6">
        <w:trPr>
          <w:trHeight w:val="6511"/>
        </w:trPr>
        <w:tc>
          <w:tcPr>
            <w:tcW w:w="46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111" w:rsidRPr="00966858" w:rsidRDefault="00F85111" w:rsidP="003B37D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61" w:rsidRDefault="00435169" w:rsidP="003C4AEB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9D14E9">
              <w:rPr>
                <w:rFonts w:ascii="Times New Roman" w:hAnsi="Times New Roman"/>
              </w:rPr>
              <w:t>воспри</w:t>
            </w:r>
            <w:r>
              <w:rPr>
                <w:rFonts w:ascii="Times New Roman" w:hAnsi="Times New Roman"/>
              </w:rPr>
              <w:t>ятие красоты</w:t>
            </w:r>
            <w:r w:rsidRPr="009D14E9">
              <w:rPr>
                <w:rFonts w:ascii="Times New Roman" w:hAnsi="Times New Roman"/>
              </w:rPr>
              <w:t xml:space="preserve"> архитектуры и поним</w:t>
            </w:r>
            <w:r>
              <w:rPr>
                <w:rFonts w:ascii="Times New Roman" w:hAnsi="Times New Roman"/>
              </w:rPr>
              <w:t>ание</w:t>
            </w:r>
            <w:r w:rsidRPr="009D14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е</w:t>
            </w:r>
            <w:r w:rsidRPr="009D14E9">
              <w:rPr>
                <w:rFonts w:ascii="Times New Roman" w:hAnsi="Times New Roman"/>
              </w:rPr>
              <w:t>е рол</w:t>
            </w:r>
            <w:r>
              <w:rPr>
                <w:rFonts w:ascii="Times New Roman" w:hAnsi="Times New Roman"/>
              </w:rPr>
              <w:t>и</w:t>
            </w:r>
            <w:r w:rsidRPr="009D14E9">
              <w:rPr>
                <w:rFonts w:ascii="Times New Roman" w:hAnsi="Times New Roman"/>
              </w:rPr>
              <w:t xml:space="preserve"> в жизни человека, </w:t>
            </w:r>
            <w:r>
              <w:rPr>
                <w:rFonts w:ascii="Times New Roman" w:hAnsi="Times New Roman"/>
              </w:rPr>
              <w:t xml:space="preserve">умение </w:t>
            </w:r>
            <w:r w:rsidRPr="009D14E9">
              <w:rPr>
                <w:rFonts w:ascii="Times New Roman" w:hAnsi="Times New Roman"/>
              </w:rPr>
              <w:t>отражать это в собственной художественно-творческой деятельности;</w:t>
            </w:r>
          </w:p>
          <w:p w:rsidR="00F85111" w:rsidRPr="00966858" w:rsidRDefault="00435169" w:rsidP="003C4AEB">
            <w:pPr>
              <w:pStyle w:val="a3"/>
              <w:spacing w:after="0" w:line="240" w:lineRule="auto"/>
              <w:ind w:left="317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9D14E9">
              <w:rPr>
                <w:rFonts w:ascii="Times New Roman" w:hAnsi="Times New Roman"/>
              </w:rPr>
              <w:t>моделиров</w:t>
            </w:r>
            <w:r>
              <w:rPr>
                <w:rFonts w:ascii="Times New Roman" w:hAnsi="Times New Roman"/>
              </w:rPr>
              <w:t xml:space="preserve">ание сложной </w:t>
            </w:r>
            <w:r w:rsidRPr="009D14E9">
              <w:rPr>
                <w:rFonts w:ascii="Times New Roman" w:hAnsi="Times New Roman"/>
              </w:rPr>
              <w:t>форм</w:t>
            </w:r>
            <w:r>
              <w:rPr>
                <w:rFonts w:ascii="Times New Roman" w:hAnsi="Times New Roman"/>
              </w:rPr>
              <w:t xml:space="preserve">ы </w:t>
            </w:r>
            <w:r w:rsidRPr="009D14E9">
              <w:rPr>
                <w:rFonts w:ascii="Times New Roman" w:hAnsi="Times New Roman"/>
              </w:rPr>
              <w:t>из простых базовых форм.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4D" w:rsidRPr="009D14E9" w:rsidRDefault="00AF2E4D" w:rsidP="003B37D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142"/>
              <w:rPr>
                <w:rFonts w:ascii="Times New Roman" w:hAnsi="Times New Roman"/>
              </w:rPr>
            </w:pPr>
            <w:r w:rsidRPr="009D14E9">
              <w:rPr>
                <w:rFonts w:ascii="Times New Roman" w:hAnsi="Times New Roman"/>
                <w:i/>
              </w:rPr>
              <w:t>Личностные</w:t>
            </w:r>
            <w:r w:rsidRPr="009D14E9">
              <w:rPr>
                <w:rFonts w:ascii="Times New Roman" w:hAnsi="Times New Roman"/>
              </w:rPr>
              <w:t xml:space="preserve"> – развитие навыков сотрудничества со сверстниками, умения соотносить личностные потребности с требованиями общества; способность трансформировать сырую действительность в художественный образ.</w:t>
            </w:r>
          </w:p>
          <w:p w:rsidR="00F85111" w:rsidRPr="00AF2E4D" w:rsidRDefault="00AF2E4D" w:rsidP="003B37D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142"/>
              <w:rPr>
                <w:rFonts w:ascii="Times New Roman" w:hAnsi="Times New Roman"/>
              </w:rPr>
            </w:pPr>
            <w:proofErr w:type="spellStart"/>
            <w:r w:rsidRPr="009D14E9">
              <w:rPr>
                <w:rFonts w:ascii="Times New Roman" w:hAnsi="Times New Roman"/>
                <w:i/>
              </w:rPr>
              <w:t>Метапредметные</w:t>
            </w:r>
            <w:proofErr w:type="spellEnd"/>
            <w:r w:rsidRPr="009D14E9">
              <w:rPr>
                <w:rFonts w:ascii="Times New Roman" w:hAnsi="Times New Roman"/>
              </w:rPr>
              <w:t xml:space="preserve"> – освоение способов решения проблем творческого и поискового характера, освоение  начальных форм познавательной и личностной рефлексии, самооценки</w:t>
            </w:r>
          </w:p>
        </w:tc>
      </w:tr>
      <w:tr w:rsidR="00F85111" w:rsidRPr="00F85111" w:rsidTr="009053E6">
        <w:trPr>
          <w:trHeight w:val="320"/>
        </w:trPr>
        <w:tc>
          <w:tcPr>
            <w:tcW w:w="8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4D" w:rsidRPr="00AF2E4D" w:rsidRDefault="00F85111" w:rsidP="003B37D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Формы и методы обучения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F85111" w:rsidP="003B37D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Ресурсы</w:t>
            </w:r>
          </w:p>
        </w:tc>
      </w:tr>
      <w:tr w:rsidR="00F85111" w:rsidRPr="00F85111" w:rsidTr="009053E6">
        <w:trPr>
          <w:trHeight w:val="980"/>
        </w:trPr>
        <w:tc>
          <w:tcPr>
            <w:tcW w:w="8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610ADB" w:rsidRDefault="00AF2E4D" w:rsidP="003B37DF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B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 (парная)</w:t>
            </w:r>
          </w:p>
          <w:p w:rsidR="00F85111" w:rsidRPr="00966858" w:rsidRDefault="001001F4" w:rsidP="003B37DF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FD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A76E6" w:rsidRPr="00FD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аглядный, частично-поисковый, проектный</w:t>
            </w:r>
            <w:r w:rsidR="000B7754" w:rsidRPr="00FD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B7754" w:rsidRPr="00FD380E">
              <w:rPr>
                <w:rFonts w:ascii="Times New Roman" w:hAnsi="Times New Roman" w:cs="Times New Roman"/>
                <w:bCs/>
              </w:rPr>
              <w:t xml:space="preserve"> метод организации художественно-эстетической среды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817B50" w:rsidP="00817B50">
            <w:pPr>
              <w:pStyle w:val="a4"/>
              <w:outlineLvl w:val="0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9405E9">
              <w:rPr>
                <w:bCs/>
              </w:rPr>
              <w:t>мультимедийный проектор, компьютер</w:t>
            </w:r>
            <w:r>
              <w:rPr>
                <w:bCs/>
              </w:rPr>
              <w:t>,</w:t>
            </w:r>
            <w:r w:rsidRPr="009405E9">
              <w:rPr>
                <w:bCs/>
              </w:rPr>
              <w:t xml:space="preserve"> игровой</w:t>
            </w:r>
            <w:r w:rsidRPr="009405E9">
              <w:rPr>
                <w:b/>
                <w:bCs/>
              </w:rPr>
              <w:t xml:space="preserve"> </w:t>
            </w:r>
            <w:r w:rsidRPr="009405E9">
              <w:rPr>
                <w:bCs/>
              </w:rPr>
              <w:t xml:space="preserve">комплект для начальной школы «ПЕРТРА», конструктор «ЛЕГО», конструктор из </w:t>
            </w:r>
            <w:r w:rsidRPr="009405E9">
              <w:t xml:space="preserve">пенополиуретановых блоков, мольберты, на партах листы А4  цветной </w:t>
            </w:r>
            <w:proofErr w:type="spellStart"/>
            <w:r w:rsidRPr="009405E9">
              <w:t>самоклеющейся</w:t>
            </w:r>
            <w:proofErr w:type="spellEnd"/>
            <w:r w:rsidRPr="009405E9">
              <w:t xml:space="preserve"> пленки, </w:t>
            </w:r>
            <w:proofErr w:type="spellStart"/>
            <w:r w:rsidRPr="009405E9">
              <w:t>самоклеющейся</w:t>
            </w:r>
            <w:proofErr w:type="spellEnd"/>
            <w:r w:rsidRPr="009405E9">
              <w:t xml:space="preserve"> резины, наборы геометрических фигур из бумаги, ножницы.</w:t>
            </w:r>
            <w:r w:rsidRPr="00966858">
              <w:rPr>
                <w:rFonts w:ascii="Arial" w:hAnsi="Arial" w:cs="Arial"/>
                <w:color w:val="333333"/>
                <w:sz w:val="28"/>
                <w:szCs w:val="28"/>
              </w:rPr>
              <w:t xml:space="preserve"> </w:t>
            </w:r>
          </w:p>
        </w:tc>
      </w:tr>
      <w:tr w:rsidR="00F85111" w:rsidRPr="00F85111" w:rsidTr="009053E6">
        <w:trPr>
          <w:trHeight w:val="390"/>
        </w:trPr>
        <w:tc>
          <w:tcPr>
            <w:tcW w:w="4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F85111" w:rsidP="003B37D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F85111" w:rsidP="003B37D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F85111" w:rsidP="003B37D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Деятельность ученика</w:t>
            </w:r>
          </w:p>
        </w:tc>
      </w:tr>
      <w:tr w:rsidR="00F85111" w:rsidRPr="00F85111" w:rsidTr="009053E6">
        <w:trPr>
          <w:trHeight w:val="548"/>
        </w:trPr>
        <w:tc>
          <w:tcPr>
            <w:tcW w:w="4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Default="00966858" w:rsidP="003B37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</w:pPr>
            <w:r w:rsidRPr="0096685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ЭТАП 1. Вхождение в тему урока и создание условий для осознанного восприятия нового материала</w:t>
            </w:r>
          </w:p>
          <w:p w:rsidR="00CF3284" w:rsidRDefault="00CF3284" w:rsidP="003B37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</w:pPr>
          </w:p>
          <w:p w:rsidR="009053E6" w:rsidRDefault="009053E6" w:rsidP="003B37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</w:pPr>
          </w:p>
          <w:p w:rsidR="00CF3284" w:rsidRPr="005D1A72" w:rsidRDefault="00CF3284" w:rsidP="003B37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</w:pPr>
            <w:r w:rsidRPr="005D1A72"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340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D1A72">
              <w:rPr>
                <w:rFonts w:ascii="Times New Roman" w:hAnsi="Times New Roman" w:cs="Times New Roman"/>
                <w:bCs/>
                <w:sz w:val="28"/>
                <w:szCs w:val="28"/>
              </w:rPr>
              <w:t>Актуализация опорных знаний учащихся</w:t>
            </w:r>
          </w:p>
          <w:p w:rsidR="00CF3284" w:rsidRPr="005D1A72" w:rsidRDefault="00CF3284" w:rsidP="003B37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</w:pPr>
          </w:p>
          <w:p w:rsidR="00CF3284" w:rsidRPr="005D1A72" w:rsidRDefault="00CF3284" w:rsidP="003B37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</w:pPr>
          </w:p>
          <w:p w:rsidR="00CF3284" w:rsidRPr="005D1A72" w:rsidRDefault="00CF3284" w:rsidP="003B37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</w:pPr>
          </w:p>
          <w:p w:rsidR="00966858" w:rsidRPr="005D1A72" w:rsidRDefault="00966858" w:rsidP="003B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</w:pPr>
          </w:p>
          <w:p w:rsidR="00966858" w:rsidRPr="00966858" w:rsidRDefault="00CF3284" w:rsidP="003B37DF">
            <w:pPr>
              <w:spacing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5D1A72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340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D1A72">
              <w:rPr>
                <w:rFonts w:ascii="Times New Roman" w:hAnsi="Times New Roman" w:cs="Times New Roman"/>
                <w:bCs/>
                <w:sz w:val="28"/>
                <w:szCs w:val="28"/>
              </w:rPr>
              <w:t>Мотивация учебной деятельности. Постановка цели и задачи урока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6E6" w:rsidRPr="002938C3" w:rsidRDefault="009053E6" w:rsidP="003B37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A76E6"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оздает эмоциональный настрой на урок. </w:t>
            </w:r>
            <w:r w:rsidR="004A76E6"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Вовлекает детей в работу малыми группами</w:t>
            </w:r>
            <w:r w:rsidR="00817B50">
              <w:rPr>
                <w:rFonts w:ascii="Times New Roman" w:hAnsi="Times New Roman" w:cs="Times New Roman"/>
                <w:bCs/>
                <w:sz w:val="24"/>
                <w:szCs w:val="24"/>
              </w:rPr>
              <w:t>, предлагая изобразить дом разными способами. Задает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5111" w:rsidRPr="002938C3" w:rsidRDefault="001001F4" w:rsidP="003B37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Задает проблемные вопросы, если дети затрудняются ответить, дает подсказку в форме  загадки с ключевым словом по теме. </w:t>
            </w:r>
          </w:p>
          <w:p w:rsidR="000B7754" w:rsidRPr="002938C3" w:rsidRDefault="000B7754" w:rsidP="003B37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архитектурные проекты студентов, задает мотивирующий вопрос</w:t>
            </w:r>
            <w:r w:rsidR="00B30C21"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 Как можно назвать это изображение: рисунок, чертеж, картина?)</w:t>
            </w:r>
          </w:p>
          <w:p w:rsidR="000B7754" w:rsidRPr="002938C3" w:rsidRDefault="00B30C21" w:rsidP="003B37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>Разъясняет</w:t>
            </w:r>
            <w:r w:rsidR="000B7754"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новое понятие   </w:t>
            </w:r>
            <w:r w:rsidR="000B7754" w:rsidRPr="00293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0B7754" w:rsidRPr="005D1A72">
              <w:rPr>
                <w:rFonts w:ascii="Times New Roman" w:hAnsi="Times New Roman" w:cs="Times New Roman"/>
                <w:i/>
                <w:sz w:val="24"/>
                <w:szCs w:val="24"/>
              </w:rPr>
              <w:t>Чёртёж</w:t>
            </w:r>
            <w:proofErr w:type="spellEnd"/>
            <w:r w:rsidR="000B7754" w:rsidRPr="005D1A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проект будущего дома</w:t>
            </w:r>
            <w:r w:rsidR="000B7754"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).</w:t>
            </w:r>
          </w:p>
          <w:p w:rsidR="000B7754" w:rsidRPr="002938C3" w:rsidRDefault="000B7754" w:rsidP="003B37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7754" w:rsidRPr="002938C3" w:rsidRDefault="000B7754" w:rsidP="003B37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схему застройки родного квартала,</w:t>
            </w:r>
          </w:p>
          <w:p w:rsidR="000B7754" w:rsidRPr="002938C3" w:rsidRDefault="000B7754" w:rsidP="003B37D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>Озвучивает проблемный вопрос</w:t>
            </w:r>
            <w:r w:rsidR="00AD5815"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AD5815" w:rsidRPr="002938C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Чего не хватает на схеме?)</w:t>
            </w:r>
            <w:r w:rsidRPr="002938C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0B7754" w:rsidRPr="002938C3" w:rsidRDefault="000B7754" w:rsidP="003B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>Обобщает цель и конкретизирует учебную задачу. Выдвигает условие выполнения задачи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E6" w:rsidRDefault="009053E6" w:rsidP="003B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40A84" w:rsidRPr="002938C3">
              <w:rPr>
                <w:rFonts w:ascii="Times New Roman" w:hAnsi="Times New Roman" w:cs="Times New Roman"/>
                <w:sz w:val="24"/>
                <w:szCs w:val="24"/>
              </w:rPr>
              <w:t>астраиваются на</w:t>
            </w:r>
            <w:r w:rsidR="004A76E6"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 урок; </w:t>
            </w:r>
          </w:p>
          <w:p w:rsidR="00F85111" w:rsidRPr="002938C3" w:rsidRDefault="004A76E6" w:rsidP="003B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малыми группами выполняют </w:t>
            </w:r>
            <w:r w:rsidR="00340A84" w:rsidRPr="002938C3">
              <w:rPr>
                <w:rFonts w:ascii="Times New Roman" w:hAnsi="Times New Roman" w:cs="Times New Roman"/>
                <w:sz w:val="24"/>
                <w:szCs w:val="24"/>
              </w:rPr>
              <w:t>задание разными способами</w:t>
            </w: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разные материалы (рисуют на мольбертах </w:t>
            </w:r>
            <w:r w:rsidR="00340A84" w:rsidRPr="002938C3">
              <w:rPr>
                <w:rFonts w:ascii="Times New Roman" w:hAnsi="Times New Roman" w:cs="Times New Roman"/>
                <w:sz w:val="24"/>
                <w:szCs w:val="24"/>
              </w:rPr>
              <w:t>фломастерами, конструируют</w:t>
            </w: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игрового комплекта «ПЕРТРА», </w:t>
            </w:r>
            <w:r w:rsidR="00340A84" w:rsidRPr="002938C3">
              <w:rPr>
                <w:rFonts w:ascii="Times New Roman" w:hAnsi="Times New Roman" w:cs="Times New Roman"/>
                <w:sz w:val="24"/>
                <w:szCs w:val="24"/>
              </w:rPr>
              <w:t>строительного конструктора «</w:t>
            </w: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r w:rsidR="009053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01F4" w:rsidRPr="00293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1F4" w:rsidRPr="002938C3" w:rsidRDefault="00817B50" w:rsidP="003B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сравнивают свои действия, </w:t>
            </w:r>
            <w:r w:rsidR="007C3A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отвечают на вопросы. Приходят к выводу, что все эти действия выполняет</w:t>
            </w:r>
            <w:r w:rsidR="007C3AD1" w:rsidRPr="002938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C3AD1" w:rsidRPr="009053E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архитектор</w:t>
            </w:r>
            <w:r w:rsidR="007C3AD1" w:rsidRPr="002938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C3A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F4461" w:rsidRPr="002938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="007C3AD1" w:rsidRPr="002938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ключевое слово</w:t>
            </w:r>
            <w:r w:rsidR="00AF4461" w:rsidRPr="002938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="001001F4" w:rsidRPr="002938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C3AD1" w:rsidRDefault="007C3AD1" w:rsidP="003B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D1" w:rsidRDefault="007C3AD1" w:rsidP="003B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D1" w:rsidRDefault="007C3AD1" w:rsidP="003B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754" w:rsidRPr="002938C3" w:rsidRDefault="000B7754" w:rsidP="003B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>Рассматривают, отвечают на вопросы, озвучивают понятие</w:t>
            </w:r>
            <w:r w:rsidR="00905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754" w:rsidRPr="002938C3" w:rsidRDefault="000B7754" w:rsidP="003B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D1" w:rsidRDefault="007C3AD1" w:rsidP="003B37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D1" w:rsidRDefault="007C3AD1" w:rsidP="003B37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D1" w:rsidRDefault="007C3AD1" w:rsidP="003B37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3E6" w:rsidRDefault="009053E6" w:rsidP="003B37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754" w:rsidRPr="002938C3" w:rsidRDefault="000B7754" w:rsidP="003B37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Рассматривают, ищут недостатки. Отвечают на вопросы. </w:t>
            </w:r>
            <w:r w:rsidR="002938C3" w:rsidRPr="002938C3">
              <w:rPr>
                <w:rFonts w:ascii="Times New Roman" w:hAnsi="Times New Roman" w:cs="Times New Roman"/>
                <w:sz w:val="24"/>
                <w:szCs w:val="24"/>
              </w:rPr>
              <w:t>Формулируют цель (</w:t>
            </w:r>
            <w:r w:rsidR="007F46A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2938C3" w:rsidRPr="00293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оздать проект застройки микрорайона </w:t>
            </w:r>
            <w:r w:rsidR="002938C3" w:rsidRPr="002938C3">
              <w:rPr>
                <w:rFonts w:ascii="Times New Roman" w:hAnsi="Times New Roman" w:cs="Times New Roman"/>
                <w:sz w:val="24"/>
                <w:szCs w:val="24"/>
              </w:rPr>
              <w:t>) и задачу урока (</w:t>
            </w:r>
            <w:r w:rsidR="002938C3" w:rsidRPr="002938C3">
              <w:rPr>
                <w:rFonts w:ascii="Times New Roman" w:hAnsi="Times New Roman" w:cs="Times New Roman"/>
                <w:i/>
                <w:sz w:val="24"/>
                <w:szCs w:val="24"/>
              </w:rPr>
              <w:t>придумать и создать образ красивого</w:t>
            </w:r>
            <w:r w:rsidR="007F46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="002938C3" w:rsidRPr="00293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нужного здания)</w:t>
            </w:r>
          </w:p>
          <w:p w:rsidR="000B7754" w:rsidRPr="002938C3" w:rsidRDefault="000B7754" w:rsidP="003B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>Выдвигают идеи, отвечая на проблемный вопрос</w:t>
            </w:r>
          </w:p>
          <w:p w:rsidR="000B7754" w:rsidRPr="002938C3" w:rsidRDefault="000B7754" w:rsidP="003B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85111" w:rsidRPr="00F85111" w:rsidTr="009053E6">
        <w:trPr>
          <w:trHeight w:val="1459"/>
        </w:trPr>
        <w:tc>
          <w:tcPr>
            <w:tcW w:w="4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858" w:rsidRPr="00966858" w:rsidRDefault="00966858" w:rsidP="003B37DF">
            <w:pPr>
              <w:spacing w:after="0" w:line="312" w:lineRule="atLeast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</w:pPr>
            <w:r w:rsidRPr="0096685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ЭТАП 2. Организация и самоорганизация учащихся в ходе </w:t>
            </w:r>
            <w:r w:rsidRPr="0096685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дальнейшего усвоения материала. Организация </w:t>
            </w:r>
          </w:p>
          <w:p w:rsidR="00F85111" w:rsidRDefault="00966858" w:rsidP="003B37DF">
            <w:pPr>
              <w:spacing w:after="0" w:line="312" w:lineRule="atLeas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6685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обратной </w:t>
            </w:r>
            <w:r w:rsidRPr="0096685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связи</w:t>
            </w:r>
            <w:r w:rsidR="00FD380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</w:p>
          <w:p w:rsidR="003B37DF" w:rsidRPr="003B37DF" w:rsidRDefault="00FD380E" w:rsidP="003B37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7D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3B37D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3B37DF">
              <w:rPr>
                <w:rFonts w:ascii="Times New Roman" w:hAnsi="Times New Roman" w:cs="Times New Roman"/>
                <w:sz w:val="28"/>
                <w:szCs w:val="28"/>
              </w:rPr>
              <w:t>перирование знаниями, умениями, навыками</w:t>
            </w:r>
          </w:p>
          <w:p w:rsidR="00FD380E" w:rsidRPr="00966858" w:rsidRDefault="00FD380E" w:rsidP="003B37DF">
            <w:pPr>
              <w:spacing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B37DF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3B3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37DF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пробных действий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2938C3" w:rsidRDefault="00FE6EBC" w:rsidP="003B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proofErr w:type="spellStart"/>
            <w:r w:rsidRPr="002938C3">
              <w:rPr>
                <w:rFonts w:ascii="Times New Roman" w:hAnsi="Times New Roman" w:cs="Times New Roman"/>
                <w:sz w:val="24"/>
                <w:szCs w:val="24"/>
              </w:rPr>
              <w:t>видеоэкскурсию</w:t>
            </w:r>
            <w:proofErr w:type="spellEnd"/>
            <w:r w:rsidRPr="002938C3">
              <w:rPr>
                <w:rFonts w:ascii="Times New Roman" w:hAnsi="Times New Roman" w:cs="Times New Roman"/>
                <w:sz w:val="24"/>
                <w:szCs w:val="24"/>
              </w:rPr>
              <w:t>. Формулирует учебн</w:t>
            </w:r>
            <w:r w:rsidR="007F46A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 задачу перед просмотром презентации «Необычная архитектура »</w:t>
            </w:r>
            <w:r w:rsidR="007F4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6A5" w:rsidRPr="007F46A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F46A5" w:rsidRPr="007F46A5">
              <w:rPr>
                <w:rFonts w:ascii="Times New Roman" w:hAnsi="Times New Roman" w:cs="Times New Roman"/>
                <w:i/>
              </w:rPr>
              <w:t>определить  форму здания,  и его назначение</w:t>
            </w:r>
            <w:r w:rsidR="007F4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>. Комментирует, задает вопросы.</w:t>
            </w:r>
          </w:p>
          <w:p w:rsidR="00B30C21" w:rsidRPr="002938C3" w:rsidRDefault="00B30C21" w:rsidP="003B37DF">
            <w:pPr>
              <w:pStyle w:val="a4"/>
              <w:spacing w:before="0" w:beforeAutospacing="0" w:after="0" w:afterAutospacing="0"/>
              <w:outlineLvl w:val="0"/>
              <w:rPr>
                <w:bCs/>
              </w:rPr>
            </w:pPr>
            <w:r w:rsidRPr="002938C3">
              <w:rPr>
                <w:bCs/>
              </w:rPr>
              <w:t>Формулирует  пробное задание.</w:t>
            </w:r>
          </w:p>
          <w:p w:rsidR="00B30C21" w:rsidRPr="002938C3" w:rsidRDefault="00B30C21" w:rsidP="003B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3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проанализируйте форму предложенного </w:t>
            </w:r>
            <w:r w:rsidR="007F46A5">
              <w:rPr>
                <w:rFonts w:ascii="Times New Roman" w:hAnsi="Times New Roman" w:cs="Times New Roman"/>
                <w:i/>
                <w:sz w:val="24"/>
                <w:szCs w:val="24"/>
              </w:rPr>
              <w:t>архитектурного</w:t>
            </w:r>
            <w:r w:rsidR="007821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46A5">
              <w:rPr>
                <w:rFonts w:ascii="Times New Roman" w:hAnsi="Times New Roman" w:cs="Times New Roman"/>
                <w:i/>
                <w:sz w:val="24"/>
                <w:szCs w:val="24"/>
              </w:rPr>
              <w:t>сооружения</w:t>
            </w:r>
            <w:r w:rsidRPr="00293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самостоятельно</w:t>
            </w:r>
            <w:r w:rsidR="007F46A5">
              <w:rPr>
                <w:rFonts w:ascii="Times New Roman" w:hAnsi="Times New Roman" w:cs="Times New Roman"/>
                <w:i/>
                <w:sz w:val="24"/>
                <w:szCs w:val="24"/>
              </w:rPr>
              <w:t>, наложив геометрические фигуры на силуэт здания</w:t>
            </w:r>
            <w:r w:rsidRPr="00293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</w:p>
          <w:p w:rsidR="00B30C21" w:rsidRPr="002938C3" w:rsidRDefault="00B30C21" w:rsidP="003B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сравнить полученный результат с </w:t>
            </w:r>
            <w:r w:rsidR="003D5F2C" w:rsidRPr="002938C3">
              <w:rPr>
                <w:rFonts w:ascii="Times New Roman" w:hAnsi="Times New Roman" w:cs="Times New Roman"/>
                <w:sz w:val="24"/>
                <w:szCs w:val="24"/>
              </w:rPr>
              <w:t>правильным решением на экране.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EBC" w:rsidRPr="002938C3" w:rsidRDefault="00FE6EBC" w:rsidP="003B37DF">
            <w:pPr>
              <w:pStyle w:val="a4"/>
              <w:spacing w:before="0" w:beforeAutospacing="0" w:after="0" w:afterAutospacing="0"/>
              <w:outlineLvl w:val="0"/>
            </w:pPr>
            <w:r w:rsidRPr="002938C3">
              <w:t>Рассматривают, отвечают на вопросы, анализируют формы зданий, разлагая его на простые геометрические фигуры</w:t>
            </w:r>
          </w:p>
          <w:p w:rsidR="00FE6EBC" w:rsidRPr="002938C3" w:rsidRDefault="00FE6EBC" w:rsidP="003B37DF">
            <w:pPr>
              <w:pStyle w:val="a4"/>
              <w:spacing w:before="0" w:beforeAutospacing="0" w:after="0" w:afterAutospacing="0"/>
              <w:outlineLvl w:val="0"/>
            </w:pPr>
            <w:r w:rsidRPr="002938C3">
              <w:rPr>
                <w:b/>
              </w:rPr>
              <w:t>Делают вывод</w:t>
            </w:r>
            <w:r w:rsidRPr="002938C3">
              <w:t xml:space="preserve">: любая сложная форма состоит из простых геометрических фигур. </w:t>
            </w:r>
          </w:p>
          <w:p w:rsidR="00F85111" w:rsidRPr="002938C3" w:rsidRDefault="00FE6EBC" w:rsidP="003B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C21"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Анализируют, составляют сложную форму из готовых простых форм, корректируют, исправляют ошибки.</w:t>
            </w:r>
          </w:p>
        </w:tc>
      </w:tr>
      <w:tr w:rsidR="00F85111" w:rsidRPr="00F85111" w:rsidTr="009053E6">
        <w:trPr>
          <w:trHeight w:val="554"/>
        </w:trPr>
        <w:tc>
          <w:tcPr>
            <w:tcW w:w="4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966858" w:rsidP="003B37D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ЭТАП 3. Практикум</w:t>
            </w: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F85111" w:rsidRPr="00966858" w:rsidRDefault="00F85111" w:rsidP="003B37D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85111" w:rsidRPr="00966858" w:rsidRDefault="00F85111" w:rsidP="003B37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66858" w:rsidRPr="00966858" w:rsidRDefault="00966858" w:rsidP="003B37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66858" w:rsidRPr="00966858" w:rsidRDefault="00966858" w:rsidP="003B37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85111" w:rsidRPr="00966858" w:rsidRDefault="00F85111" w:rsidP="003B37DF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B" w:rsidRPr="002938C3" w:rsidRDefault="007C3AD1" w:rsidP="003B37DF">
            <w:pPr>
              <w:pStyle w:val="a4"/>
              <w:spacing w:before="0" w:beforeAutospacing="0" w:after="0" w:afterAutospacing="0"/>
              <w:outlineLvl w:val="0"/>
              <w:rPr>
                <w:bCs/>
              </w:rPr>
            </w:pPr>
            <w:r>
              <w:rPr>
                <w:bCs/>
              </w:rPr>
              <w:t>П</w:t>
            </w:r>
            <w:r w:rsidRPr="002938C3">
              <w:rPr>
                <w:bCs/>
              </w:rPr>
              <w:t xml:space="preserve">редлагает разработать критерии оценки проекта </w:t>
            </w:r>
            <w:r w:rsidR="00D85C7B" w:rsidRPr="002938C3">
              <w:rPr>
                <w:bCs/>
              </w:rPr>
              <w:t>Задавая вопросы, обсуждает средства и способы выполнения творческой работы</w:t>
            </w:r>
            <w:r w:rsidR="002938C3" w:rsidRPr="002938C3">
              <w:rPr>
                <w:bCs/>
              </w:rPr>
              <w:t xml:space="preserve"> (аппликация с использованием цветной самоклеящейся резины и пленки)</w:t>
            </w:r>
            <w:r w:rsidR="00D85C7B" w:rsidRPr="002938C3">
              <w:rPr>
                <w:bCs/>
              </w:rPr>
              <w:t xml:space="preserve">, организует коллективную проверку алгоритма действий, </w:t>
            </w:r>
          </w:p>
          <w:p w:rsidR="00F85111" w:rsidRPr="002938C3" w:rsidRDefault="00D85C7B" w:rsidP="007C3AD1">
            <w:pPr>
              <w:pStyle w:val="a4"/>
              <w:spacing w:before="0" w:beforeAutospacing="0" w:after="0" w:afterAutospacing="0"/>
              <w:outlineLvl w:val="0"/>
              <w:rPr>
                <w:color w:val="333333"/>
              </w:rPr>
            </w:pPr>
            <w:r w:rsidRPr="002938C3">
              <w:rPr>
                <w:bCs/>
              </w:rPr>
              <w:t>Организует практическую работу в парах. Выступает в роли координатора при проверке знаний по технике безопасности работы с инструментами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C7B" w:rsidRPr="002938C3" w:rsidRDefault="00D85C7B" w:rsidP="003B37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Отвечают на вопросы, выбирают средства  и способы выполнения творческой работы, </w:t>
            </w:r>
            <w:r w:rsidR="007C3A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совместно с учителем разрабатывают требования к конечному результату, </w:t>
            </w:r>
            <w:r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составляют план действий, демонстрируют знания приемов безопасной работы с ножницами. </w:t>
            </w: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ошибку в алгоритме действий (последовательности этапов конструирования) и делают вывод.</w:t>
            </w:r>
          </w:p>
          <w:p w:rsidR="00F85111" w:rsidRPr="002938C3" w:rsidRDefault="00D85C7B" w:rsidP="003B37DF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творческую работу в парах, корректируя свои действия</w:t>
            </w:r>
          </w:p>
        </w:tc>
      </w:tr>
      <w:tr w:rsidR="00F85111" w:rsidRPr="00F85111" w:rsidTr="009053E6">
        <w:trPr>
          <w:trHeight w:val="696"/>
        </w:trPr>
        <w:tc>
          <w:tcPr>
            <w:tcW w:w="4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966858" w:rsidRDefault="00966858" w:rsidP="003B37D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ЭТАП 4. Проверка полученных результатов. Коррекция</w:t>
            </w: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F85111" w:rsidRPr="00966858" w:rsidRDefault="00F85111" w:rsidP="003B37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66858" w:rsidRPr="00966858" w:rsidRDefault="00966858" w:rsidP="003B37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66858" w:rsidRPr="00966858" w:rsidRDefault="00966858" w:rsidP="003B37D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85111" w:rsidRPr="00966858" w:rsidRDefault="00F85111" w:rsidP="003B37DF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2938C3" w:rsidRDefault="003D5F2C" w:rsidP="003B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>Задает вопросы с целью</w:t>
            </w:r>
            <w:r w:rsidR="00D85C7B"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 оценки полученного результата с точки зрения ее значимости и востребованности для окружающих</w:t>
            </w: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79A1" w:rsidRPr="002938C3" w:rsidRDefault="004A79A1" w:rsidP="003B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>Обеспечивает положительную реакцию на творчество одноклассников</w:t>
            </w:r>
            <w:r w:rsidR="002938C3" w:rsidRPr="00293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2938C3" w:rsidRDefault="00D85C7B" w:rsidP="003B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Заполняют  листы оценки своего труда, </w:t>
            </w: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>дают качественную оценку созданного проекта, предлагают свои решения по его совершенствованию и дальнейшему практическому использованию</w:t>
            </w:r>
            <w:r w:rsidR="002938C3"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938C3" w:rsidRPr="002938C3">
              <w:rPr>
                <w:rFonts w:ascii="Times New Roman" w:hAnsi="Times New Roman" w:cs="Times New Roman"/>
                <w:i/>
                <w:sz w:val="24"/>
                <w:szCs w:val="24"/>
              </w:rPr>
              <w:t>полученную коллективную работу можно использовать для украшения школьной игровой комнаты)</w:t>
            </w:r>
          </w:p>
        </w:tc>
      </w:tr>
      <w:tr w:rsidR="00F85111" w:rsidRPr="00F85111" w:rsidTr="009053E6">
        <w:trPr>
          <w:trHeight w:val="1812"/>
        </w:trPr>
        <w:tc>
          <w:tcPr>
            <w:tcW w:w="4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858" w:rsidRPr="00966858" w:rsidRDefault="00966858" w:rsidP="0008365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ЭТАП 5. Подведение итогов, </w:t>
            </w: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966858" w:rsidRPr="00966858" w:rsidRDefault="00966858" w:rsidP="00083652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668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рефлексия учебной деятельности</w:t>
            </w:r>
            <w:r w:rsidRPr="0096685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домашнее задание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2938C3" w:rsidRDefault="003D5F2C" w:rsidP="003B3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>Предлагает заполнить  листы оценки своего труда.</w:t>
            </w: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эмоциональную оценку урока, благодарит учащихся. </w:t>
            </w:r>
          </w:p>
          <w:p w:rsidR="003D5F2C" w:rsidRPr="002938C3" w:rsidRDefault="003D5F2C" w:rsidP="005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>Предлагает выполнить  домашнее</w:t>
            </w:r>
            <w:r w:rsidR="005D1A72">
              <w:rPr>
                <w:rFonts w:ascii="Times New Roman" w:hAnsi="Times New Roman" w:cs="Times New Roman"/>
                <w:sz w:val="24"/>
                <w:szCs w:val="24"/>
              </w:rPr>
              <w:t xml:space="preserve"> задание: на основе геометрических фигур создать  формы деревьев для озеленения проекта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11" w:rsidRPr="002938C3" w:rsidRDefault="003D5F2C" w:rsidP="003B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Заполняют  листы оценки своего труда, оценивают свою деятельность на уроке, </w:t>
            </w: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DF" w:rsidRPr="002938C3">
              <w:rPr>
                <w:rFonts w:ascii="Times New Roman" w:hAnsi="Times New Roman" w:cs="Times New Roman"/>
                <w:sz w:val="24"/>
                <w:szCs w:val="24"/>
              </w:rPr>
              <w:t>демонстрируют</w:t>
            </w:r>
            <w:r w:rsidRPr="002938C3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уроку</w:t>
            </w:r>
          </w:p>
        </w:tc>
      </w:tr>
      <w:tr w:rsidR="00F85111" w:rsidRPr="00F85111" w:rsidTr="009053E6">
        <w:trPr>
          <w:trHeight w:val="15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111" w:rsidRPr="00F85111" w:rsidRDefault="00F85111" w:rsidP="003B37D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"/>
                <w:szCs w:val="23"/>
                <w:lang w:eastAsia="ru-RU"/>
              </w:rPr>
            </w:pP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111" w:rsidRPr="00F85111" w:rsidRDefault="00F85111" w:rsidP="003B37D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"/>
                <w:szCs w:val="23"/>
                <w:lang w:eastAsia="ru-RU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111" w:rsidRPr="00F85111" w:rsidRDefault="00F85111" w:rsidP="003B37D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"/>
                <w:szCs w:val="23"/>
                <w:lang w:eastAsia="ru-RU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111" w:rsidRPr="00F85111" w:rsidRDefault="00F85111" w:rsidP="003B37D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"/>
                <w:szCs w:val="23"/>
                <w:lang w:eastAsia="ru-RU"/>
              </w:rPr>
            </w:pPr>
          </w:p>
        </w:tc>
      </w:tr>
    </w:tbl>
    <w:p w:rsidR="00E94B83" w:rsidRDefault="00E94B83" w:rsidP="00966858"/>
    <w:p w:rsidR="009053E6" w:rsidRDefault="009053E6" w:rsidP="00966858"/>
    <w:p w:rsidR="009053E6" w:rsidRPr="00123A9A" w:rsidRDefault="009053E6" w:rsidP="009053E6">
      <w:pPr>
        <w:rPr>
          <w:rFonts w:ascii="Times New Roman" w:hAnsi="Times New Roman" w:cs="Times New Roman"/>
        </w:rPr>
      </w:pPr>
      <w:r w:rsidRPr="00123A9A">
        <w:rPr>
          <w:rFonts w:ascii="Times New Roman" w:hAnsi="Times New Roman" w:cs="Times New Roman"/>
        </w:rPr>
        <w:t>Лист самооценки</w:t>
      </w:r>
    </w:p>
    <w:tbl>
      <w:tblPr>
        <w:tblStyle w:val="a7"/>
        <w:tblW w:w="9576" w:type="dxa"/>
        <w:tblInd w:w="-5" w:type="dxa"/>
        <w:tblLook w:val="04A0" w:firstRow="1" w:lastRow="0" w:firstColumn="1" w:lastColumn="0" w:noHBand="0" w:noVBand="1"/>
      </w:tblPr>
      <w:tblGrid>
        <w:gridCol w:w="6530"/>
        <w:gridCol w:w="1530"/>
        <w:gridCol w:w="1516"/>
      </w:tblGrid>
      <w:tr w:rsidR="009053E6" w:rsidRPr="00704C0F" w:rsidTr="00A45DC7">
        <w:trPr>
          <w:trHeight w:val="281"/>
        </w:trPr>
        <w:tc>
          <w:tcPr>
            <w:tcW w:w="6530" w:type="dxa"/>
          </w:tcPr>
          <w:p w:rsidR="009053E6" w:rsidRPr="00704C0F" w:rsidRDefault="009053E6" w:rsidP="00A45DC7">
            <w:pPr>
              <w:jc w:val="center"/>
              <w:rPr>
                <w:rFonts w:ascii="Times New Roman" w:hAnsi="Times New Roman" w:cs="Times New Roman"/>
              </w:rPr>
            </w:pPr>
            <w:r w:rsidRPr="00704C0F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530" w:type="dxa"/>
          </w:tcPr>
          <w:p w:rsidR="009053E6" w:rsidRPr="00704C0F" w:rsidRDefault="009053E6" w:rsidP="00A45DC7">
            <w:pPr>
              <w:jc w:val="center"/>
              <w:rPr>
                <w:rFonts w:ascii="Times New Roman" w:hAnsi="Times New Roman" w:cs="Times New Roman"/>
              </w:rPr>
            </w:pPr>
            <w:r w:rsidRPr="00704C0F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516" w:type="dxa"/>
            <w:tcBorders>
              <w:top w:val="nil"/>
              <w:bottom w:val="nil"/>
              <w:right w:val="nil"/>
            </w:tcBorders>
          </w:tcPr>
          <w:p w:rsidR="009053E6" w:rsidRPr="00704C0F" w:rsidRDefault="009053E6" w:rsidP="00A45D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3E6" w:rsidRPr="00704C0F" w:rsidTr="00A45DC7">
        <w:trPr>
          <w:trHeight w:val="264"/>
        </w:trPr>
        <w:tc>
          <w:tcPr>
            <w:tcW w:w="6530" w:type="dxa"/>
          </w:tcPr>
          <w:p w:rsidR="009053E6" w:rsidRPr="00704C0F" w:rsidRDefault="009053E6" w:rsidP="00A45DC7">
            <w:pPr>
              <w:rPr>
                <w:rFonts w:ascii="Times New Roman" w:hAnsi="Times New Roman" w:cs="Times New Roman"/>
              </w:rPr>
            </w:pPr>
            <w:r w:rsidRPr="00704C0F">
              <w:rPr>
                <w:rFonts w:ascii="Times New Roman" w:hAnsi="Times New Roman" w:cs="Times New Roman"/>
              </w:rPr>
              <w:t xml:space="preserve">Создал выразительный образ здания </w:t>
            </w:r>
          </w:p>
        </w:tc>
        <w:tc>
          <w:tcPr>
            <w:tcW w:w="1530" w:type="dxa"/>
          </w:tcPr>
          <w:p w:rsidR="009053E6" w:rsidRPr="00704C0F" w:rsidRDefault="009053E6" w:rsidP="00A45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6" w:type="dxa"/>
            <w:tcBorders>
              <w:top w:val="nil"/>
              <w:bottom w:val="nil"/>
              <w:right w:val="nil"/>
            </w:tcBorders>
          </w:tcPr>
          <w:p w:rsidR="009053E6" w:rsidRDefault="009053E6" w:rsidP="00A45DC7">
            <w:pPr>
              <w:rPr>
                <w:rFonts w:ascii="Times New Roman" w:hAnsi="Times New Roman" w:cs="Times New Roman"/>
              </w:rPr>
            </w:pPr>
          </w:p>
        </w:tc>
      </w:tr>
      <w:tr w:rsidR="009053E6" w:rsidRPr="00704C0F" w:rsidTr="00A45DC7">
        <w:trPr>
          <w:trHeight w:val="544"/>
        </w:trPr>
        <w:tc>
          <w:tcPr>
            <w:tcW w:w="6530" w:type="dxa"/>
          </w:tcPr>
          <w:p w:rsidR="009053E6" w:rsidRPr="00704C0F" w:rsidRDefault="009053E6" w:rsidP="00A45DC7">
            <w:pPr>
              <w:rPr>
                <w:rFonts w:ascii="Times New Roman" w:hAnsi="Times New Roman" w:cs="Times New Roman"/>
              </w:rPr>
            </w:pPr>
            <w:r w:rsidRPr="00704C0F">
              <w:rPr>
                <w:rFonts w:ascii="Times New Roman" w:hAnsi="Times New Roman" w:cs="Times New Roman"/>
              </w:rPr>
              <w:t>Умею строить сложную форму, используя простые геометрические фигуры</w:t>
            </w:r>
          </w:p>
        </w:tc>
        <w:tc>
          <w:tcPr>
            <w:tcW w:w="1530" w:type="dxa"/>
          </w:tcPr>
          <w:p w:rsidR="009053E6" w:rsidRPr="00704C0F" w:rsidRDefault="009053E6" w:rsidP="00A45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6" w:type="dxa"/>
            <w:tcBorders>
              <w:top w:val="nil"/>
              <w:bottom w:val="nil"/>
              <w:right w:val="nil"/>
            </w:tcBorders>
          </w:tcPr>
          <w:p w:rsidR="009053E6" w:rsidRDefault="009053E6" w:rsidP="00A45DC7">
            <w:pPr>
              <w:rPr>
                <w:rFonts w:ascii="Times New Roman" w:hAnsi="Times New Roman" w:cs="Times New Roman"/>
              </w:rPr>
            </w:pPr>
          </w:p>
        </w:tc>
      </w:tr>
      <w:tr w:rsidR="009053E6" w:rsidRPr="00704C0F" w:rsidTr="00A45DC7">
        <w:trPr>
          <w:trHeight w:val="296"/>
        </w:trPr>
        <w:tc>
          <w:tcPr>
            <w:tcW w:w="6530" w:type="dxa"/>
          </w:tcPr>
          <w:p w:rsidR="009053E6" w:rsidRPr="00704C0F" w:rsidRDefault="009053E6" w:rsidP="00A45DC7">
            <w:pPr>
              <w:rPr>
                <w:rFonts w:ascii="Times New Roman" w:hAnsi="Times New Roman" w:cs="Times New Roman"/>
              </w:rPr>
            </w:pPr>
            <w:r w:rsidRPr="00704C0F">
              <w:rPr>
                <w:rFonts w:ascii="Times New Roman" w:hAnsi="Times New Roman" w:cs="Times New Roman"/>
              </w:rPr>
              <w:t>Работа завершена</w:t>
            </w:r>
          </w:p>
        </w:tc>
        <w:tc>
          <w:tcPr>
            <w:tcW w:w="1530" w:type="dxa"/>
          </w:tcPr>
          <w:p w:rsidR="009053E6" w:rsidRPr="00704C0F" w:rsidRDefault="009053E6" w:rsidP="00A45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6" w:type="dxa"/>
            <w:tcBorders>
              <w:top w:val="nil"/>
              <w:bottom w:val="nil"/>
              <w:right w:val="nil"/>
            </w:tcBorders>
          </w:tcPr>
          <w:p w:rsidR="009053E6" w:rsidRDefault="009053E6" w:rsidP="00A45DC7">
            <w:pPr>
              <w:rPr>
                <w:rFonts w:ascii="Times New Roman" w:hAnsi="Times New Roman" w:cs="Times New Roman"/>
              </w:rPr>
            </w:pPr>
          </w:p>
        </w:tc>
      </w:tr>
      <w:tr w:rsidR="009053E6" w:rsidRPr="00704C0F" w:rsidTr="00A45DC7">
        <w:trPr>
          <w:trHeight w:val="281"/>
        </w:trPr>
        <w:tc>
          <w:tcPr>
            <w:tcW w:w="6530" w:type="dxa"/>
          </w:tcPr>
          <w:p w:rsidR="009053E6" w:rsidRPr="00704C0F" w:rsidRDefault="009053E6" w:rsidP="00A45DC7">
            <w:pPr>
              <w:rPr>
                <w:rFonts w:ascii="Times New Roman" w:hAnsi="Times New Roman" w:cs="Times New Roman"/>
              </w:rPr>
            </w:pPr>
            <w:r w:rsidRPr="00704C0F">
              <w:rPr>
                <w:rFonts w:ascii="Times New Roman" w:hAnsi="Times New Roman" w:cs="Times New Roman"/>
              </w:rPr>
              <w:t>Аккуратен в работе</w:t>
            </w:r>
          </w:p>
        </w:tc>
        <w:tc>
          <w:tcPr>
            <w:tcW w:w="1530" w:type="dxa"/>
          </w:tcPr>
          <w:p w:rsidR="009053E6" w:rsidRPr="00704C0F" w:rsidRDefault="009053E6" w:rsidP="00A45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6" w:type="dxa"/>
            <w:tcBorders>
              <w:top w:val="nil"/>
              <w:bottom w:val="nil"/>
              <w:right w:val="nil"/>
            </w:tcBorders>
          </w:tcPr>
          <w:p w:rsidR="009053E6" w:rsidRDefault="009053E6" w:rsidP="00A45DC7">
            <w:pPr>
              <w:rPr>
                <w:rFonts w:ascii="Times New Roman" w:hAnsi="Times New Roman" w:cs="Times New Roman"/>
              </w:rPr>
            </w:pPr>
          </w:p>
        </w:tc>
      </w:tr>
      <w:tr w:rsidR="009053E6" w:rsidRPr="00704C0F" w:rsidTr="00A45DC7">
        <w:trPr>
          <w:trHeight w:val="281"/>
        </w:trPr>
        <w:tc>
          <w:tcPr>
            <w:tcW w:w="6530" w:type="dxa"/>
          </w:tcPr>
          <w:p w:rsidR="009053E6" w:rsidRPr="00704C0F" w:rsidRDefault="009053E6" w:rsidP="00A45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Мне нравится</w:t>
            </w:r>
            <w:r w:rsidRPr="00704C0F">
              <w:rPr>
                <w:rFonts w:ascii="Times New Roman" w:hAnsi="Times New Roman" w:cs="Times New Roman"/>
              </w:rPr>
              <w:t xml:space="preserve"> работать в группе</w:t>
            </w:r>
          </w:p>
        </w:tc>
        <w:tc>
          <w:tcPr>
            <w:tcW w:w="1530" w:type="dxa"/>
          </w:tcPr>
          <w:p w:rsidR="009053E6" w:rsidRPr="00704C0F" w:rsidRDefault="009053E6" w:rsidP="00A45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6" w:type="dxa"/>
            <w:tcBorders>
              <w:top w:val="nil"/>
              <w:right w:val="nil"/>
            </w:tcBorders>
          </w:tcPr>
          <w:p w:rsidR="009053E6" w:rsidRDefault="009053E6" w:rsidP="00A45DC7">
            <w:pPr>
              <w:rPr>
                <w:rFonts w:ascii="Times New Roman" w:hAnsi="Times New Roman" w:cs="Times New Roman"/>
              </w:rPr>
            </w:pPr>
          </w:p>
        </w:tc>
      </w:tr>
      <w:tr w:rsidR="009053E6" w:rsidRPr="00704C0F" w:rsidTr="00A45DC7">
        <w:trPr>
          <w:trHeight w:val="281"/>
        </w:trPr>
        <w:tc>
          <w:tcPr>
            <w:tcW w:w="6530" w:type="dxa"/>
          </w:tcPr>
          <w:p w:rsidR="009053E6" w:rsidRDefault="009053E6" w:rsidP="00A45DC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Итог:</w:t>
            </w:r>
          </w:p>
        </w:tc>
        <w:tc>
          <w:tcPr>
            <w:tcW w:w="1530" w:type="dxa"/>
          </w:tcPr>
          <w:p w:rsidR="009053E6" w:rsidRDefault="009053E6" w:rsidP="00A45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9053E6" w:rsidRDefault="009053E6" w:rsidP="00A45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Отметка:</w:t>
            </w:r>
          </w:p>
        </w:tc>
      </w:tr>
    </w:tbl>
    <w:p w:rsidR="009053E6" w:rsidRDefault="009053E6" w:rsidP="009053E6">
      <w:pPr>
        <w:jc w:val="center"/>
      </w:pPr>
    </w:p>
    <w:p w:rsidR="009053E6" w:rsidRDefault="009053E6" w:rsidP="009053E6">
      <w:pPr>
        <w:spacing w:after="0" w:line="240" w:lineRule="auto"/>
        <w:rPr>
          <w:rFonts w:ascii="Times New Roman" w:hAnsi="Times New Roman" w:cs="Times New Roman"/>
        </w:rPr>
      </w:pPr>
      <w:r w:rsidRPr="00704C0F">
        <w:rPr>
          <w:rFonts w:ascii="Times New Roman" w:hAnsi="Times New Roman" w:cs="Times New Roman"/>
        </w:rPr>
        <w:t>Комментарии учителя</w:t>
      </w:r>
    </w:p>
    <w:p w:rsidR="009053E6" w:rsidRDefault="009053E6" w:rsidP="00905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Перевод баллов в отметку:</w:t>
      </w:r>
    </w:p>
    <w:p w:rsidR="009053E6" w:rsidRDefault="009053E6" w:rsidP="00905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«5» - 6-7 баллов</w:t>
      </w:r>
    </w:p>
    <w:p w:rsidR="009053E6" w:rsidRDefault="009053E6" w:rsidP="00905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«4» - 5-4 балла </w:t>
      </w:r>
    </w:p>
    <w:p w:rsidR="009053E6" w:rsidRPr="00704C0F" w:rsidRDefault="009053E6" w:rsidP="009053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«3» - 3 балла</w:t>
      </w:r>
    </w:p>
    <w:p w:rsidR="009053E6" w:rsidRPr="00704C0F" w:rsidRDefault="009053E6" w:rsidP="009053E6">
      <w:pPr>
        <w:spacing w:after="0"/>
        <w:rPr>
          <w:rFonts w:ascii="Times New Roman" w:hAnsi="Times New Roman" w:cs="Times New Roman"/>
        </w:rPr>
      </w:pPr>
    </w:p>
    <w:p w:rsidR="009053E6" w:rsidRDefault="009053E6" w:rsidP="00966858"/>
    <w:sectPr w:rsidR="009053E6" w:rsidSect="00F85111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6F" w:rsidRDefault="006D2D6F" w:rsidP="001016E8">
      <w:pPr>
        <w:spacing w:after="0" w:line="240" w:lineRule="auto"/>
      </w:pPr>
      <w:r>
        <w:separator/>
      </w:r>
    </w:p>
  </w:endnote>
  <w:endnote w:type="continuationSeparator" w:id="0">
    <w:p w:rsidR="006D2D6F" w:rsidRDefault="006D2D6F" w:rsidP="0010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6F" w:rsidRDefault="006D2D6F" w:rsidP="001016E8">
      <w:pPr>
        <w:spacing w:after="0" w:line="240" w:lineRule="auto"/>
      </w:pPr>
      <w:r>
        <w:separator/>
      </w:r>
    </w:p>
  </w:footnote>
  <w:footnote w:type="continuationSeparator" w:id="0">
    <w:p w:rsidR="006D2D6F" w:rsidRDefault="006D2D6F" w:rsidP="0010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6E8" w:rsidRDefault="001016E8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6" o:spid="_x0000_s2049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" o:allowincell="f" fillcolor="#4f81bd [3204]" stroked="f">
          <v:textbox style="mso-fit-shape-to-text:t" inset=",0,,0">
            <w:txbxContent>
              <w:p w:rsidR="001016E8" w:rsidRPr="001016E8" w:rsidRDefault="001016E8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1016E8">
                  <w:fldChar w:fldCharType="begin"/>
                </w:r>
                <w:r w:rsidRPr="001016E8">
                  <w:instrText>PAGE   \* MERGEFORMAT</w:instrText>
                </w:r>
                <w:r w:rsidRPr="001016E8">
                  <w:fldChar w:fldCharType="separate"/>
                </w:r>
                <w:r w:rsidR="006D2D6F" w:rsidRPr="006D2D6F">
                  <w:rPr>
                    <w:noProof/>
                    <w:color w:val="FFFFFF" w:themeColor="background1"/>
                  </w:rPr>
                  <w:t>1</w:t>
                </w:r>
                <w:r w:rsidRPr="001016E8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  <w:r>
      <w:t>Журкина Анжелика Леонидовна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598"/>
    <w:multiLevelType w:val="hybridMultilevel"/>
    <w:tmpl w:val="6A280830"/>
    <w:lvl w:ilvl="0" w:tplc="87565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17D18"/>
    <w:multiLevelType w:val="hybridMultilevel"/>
    <w:tmpl w:val="C7664302"/>
    <w:lvl w:ilvl="0" w:tplc="87565C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CEF62CB"/>
    <w:multiLevelType w:val="hybridMultilevel"/>
    <w:tmpl w:val="A516BC46"/>
    <w:lvl w:ilvl="0" w:tplc="A0A440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333534"/>
    <w:multiLevelType w:val="hybridMultilevel"/>
    <w:tmpl w:val="70B07EE6"/>
    <w:lvl w:ilvl="0" w:tplc="A0A4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111"/>
    <w:rsid w:val="00051659"/>
    <w:rsid w:val="000740F8"/>
    <w:rsid w:val="00083652"/>
    <w:rsid w:val="000B7754"/>
    <w:rsid w:val="000D4444"/>
    <w:rsid w:val="000E3368"/>
    <w:rsid w:val="001001F4"/>
    <w:rsid w:val="001016E8"/>
    <w:rsid w:val="00163A45"/>
    <w:rsid w:val="00180E00"/>
    <w:rsid w:val="001C39E8"/>
    <w:rsid w:val="0025475A"/>
    <w:rsid w:val="002938C3"/>
    <w:rsid w:val="00340A84"/>
    <w:rsid w:val="003B37DF"/>
    <w:rsid w:val="003C4AEB"/>
    <w:rsid w:val="003D1780"/>
    <w:rsid w:val="003D5F2C"/>
    <w:rsid w:val="00435169"/>
    <w:rsid w:val="0047411A"/>
    <w:rsid w:val="004A76E6"/>
    <w:rsid w:val="004A79A1"/>
    <w:rsid w:val="005D1A72"/>
    <w:rsid w:val="00610ADB"/>
    <w:rsid w:val="00656BDC"/>
    <w:rsid w:val="006D2D6F"/>
    <w:rsid w:val="0078215D"/>
    <w:rsid w:val="007C3AD1"/>
    <w:rsid w:val="007F46A5"/>
    <w:rsid w:val="00817B50"/>
    <w:rsid w:val="00825CCC"/>
    <w:rsid w:val="0083612E"/>
    <w:rsid w:val="008A1716"/>
    <w:rsid w:val="009053E6"/>
    <w:rsid w:val="00933560"/>
    <w:rsid w:val="00966858"/>
    <w:rsid w:val="00966BCA"/>
    <w:rsid w:val="00A40EE1"/>
    <w:rsid w:val="00AC3AA2"/>
    <w:rsid w:val="00AD5815"/>
    <w:rsid w:val="00AE359E"/>
    <w:rsid w:val="00AF2E4D"/>
    <w:rsid w:val="00AF4461"/>
    <w:rsid w:val="00B30C21"/>
    <w:rsid w:val="00B408F7"/>
    <w:rsid w:val="00CF3284"/>
    <w:rsid w:val="00D85C7B"/>
    <w:rsid w:val="00DA73C1"/>
    <w:rsid w:val="00E94B83"/>
    <w:rsid w:val="00F44678"/>
    <w:rsid w:val="00F85111"/>
    <w:rsid w:val="00FD380E"/>
    <w:rsid w:val="00FE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16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rsid w:val="0043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3C4A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3C4AEB"/>
    <w:rPr>
      <w:rFonts w:ascii="MS Sans Serif" w:eastAsia="Times New Roman" w:hAnsi="MS Sans Serif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905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01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16E8"/>
  </w:style>
  <w:style w:type="paragraph" w:styleId="aa">
    <w:name w:val="footer"/>
    <w:basedOn w:val="a"/>
    <w:link w:val="ab"/>
    <w:uiPriority w:val="99"/>
    <w:unhideWhenUsed/>
    <w:rsid w:val="00101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1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24</cp:revision>
  <cp:lastPrinted>2015-02-12T22:55:00Z</cp:lastPrinted>
  <dcterms:created xsi:type="dcterms:W3CDTF">2015-02-09T05:58:00Z</dcterms:created>
  <dcterms:modified xsi:type="dcterms:W3CDTF">2016-06-20T14:05:00Z</dcterms:modified>
</cp:coreProperties>
</file>