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63" w:rsidRPr="00BB010A" w:rsidRDefault="00E22663" w:rsidP="00E22663">
      <w:pPr>
        <w:spacing w:after="0"/>
        <w:ind w:left="-141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F205E">
        <w:rPr>
          <w:rFonts w:ascii="Times New Roman" w:hAnsi="Times New Roman" w:cs="Times New Roman"/>
          <w:b/>
          <w:color w:val="C00000"/>
          <w:sz w:val="28"/>
          <w:szCs w:val="28"/>
        </w:rPr>
        <w:t>Проект: «Направо пой</w:t>
      </w:r>
      <w:r w:rsidRPr="004F205E">
        <w:rPr>
          <w:rFonts w:ascii="Times New Roman" w:hAnsi="Times New Roman" w:cs="Times New Roman"/>
          <w:b/>
          <w:color w:val="C00000"/>
          <w:sz w:val="28"/>
          <w:szCs w:val="28"/>
        </w:rPr>
        <w:softHyphen/>
        <w:t>дешь – знания найдешь, налево пойдешь –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умным станешь</w:t>
      </w:r>
      <w:r w:rsidRPr="004F205E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E22663" w:rsidRPr="00BB010A" w:rsidRDefault="00E22663" w:rsidP="00E22663">
      <w:pPr>
        <w:spacing w:after="0"/>
        <w:ind w:left="-1418"/>
        <w:rPr>
          <w:rFonts w:ascii="Times New Roman" w:hAnsi="Times New Roman" w:cs="Times New Roman"/>
          <w:sz w:val="24"/>
          <w:szCs w:val="24"/>
        </w:rPr>
      </w:pPr>
      <w:r w:rsidRPr="00BB010A">
        <w:rPr>
          <w:rFonts w:ascii="Times New Roman" w:hAnsi="Times New Roman" w:cs="Times New Roman"/>
          <w:sz w:val="24"/>
          <w:szCs w:val="24"/>
        </w:rPr>
        <w:t>Выполнила: Иванова Вера Владимировна воспитатель высшей категории МАДОУ Детского сада №10 «Орлёнок»  г</w:t>
      </w:r>
      <w:proofErr w:type="gramStart"/>
      <w:r w:rsidRPr="00BB010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B010A">
        <w:rPr>
          <w:rFonts w:ascii="Times New Roman" w:hAnsi="Times New Roman" w:cs="Times New Roman"/>
          <w:sz w:val="24"/>
          <w:szCs w:val="24"/>
        </w:rPr>
        <w:t>тарая Русса Новгородской области</w:t>
      </w:r>
    </w:p>
    <w:p w:rsidR="00E22663" w:rsidRPr="004F205E" w:rsidRDefault="00E22663" w:rsidP="00E22663">
      <w:pPr>
        <w:spacing w:after="0" w:line="270" w:lineRule="atLeast"/>
        <w:ind w:left="3969" w:right="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  <w:r w:rsidRPr="004F20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«Нет ни одного вида деятельности детей в процессе обучения, в котором пространственная ориентировка не являлась бы важным условием усвоения знаний, навыков, умений, развития мышления детей»</w:t>
      </w:r>
      <w:r w:rsidRPr="004F205E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 </w:t>
      </w:r>
    </w:p>
    <w:p w:rsidR="00E22663" w:rsidRPr="004F205E" w:rsidRDefault="00E22663" w:rsidP="00E22663">
      <w:pPr>
        <w:spacing w:after="0" w:line="360" w:lineRule="atLeast"/>
        <w:rPr>
          <w:sz w:val="28"/>
          <w:szCs w:val="28"/>
        </w:rPr>
      </w:pPr>
      <w:r w:rsidRPr="004F20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проф. Б. Г. Ананьев </w:t>
      </w:r>
    </w:p>
    <w:p w:rsidR="00E22663" w:rsidRPr="009F66F3" w:rsidRDefault="00E22663" w:rsidP="00E22663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F66F3">
        <w:rPr>
          <w:rFonts w:ascii="Times New Roman" w:hAnsi="Times New Roman" w:cs="Times New Roman"/>
          <w:b/>
          <w:bCs/>
          <w:sz w:val="28"/>
          <w:szCs w:val="28"/>
        </w:rPr>
        <w:t>Актуальность и значимость проекта.</w:t>
      </w:r>
    </w:p>
    <w:p w:rsidR="00E22663" w:rsidRPr="009F66F3" w:rsidRDefault="00E22663" w:rsidP="00E22663">
      <w:pPr>
        <w:spacing w:after="0"/>
        <w:ind w:left="-12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 xml:space="preserve">На основании анкетирования родителей, </w:t>
      </w:r>
      <w:proofErr w:type="gramStart"/>
      <w:r w:rsidRPr="009F66F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66F3">
        <w:rPr>
          <w:rFonts w:ascii="Times New Roman" w:hAnsi="Times New Roman" w:cs="Times New Roman"/>
          <w:sz w:val="24"/>
          <w:szCs w:val="24"/>
        </w:rPr>
        <w:t xml:space="preserve"> построением образовательного процесса с детьми, выявилось, что дети не достаточно уверенно ориентируются в пространстве.  </w:t>
      </w:r>
    </w:p>
    <w:p w:rsidR="00E22663" w:rsidRPr="009F66F3" w:rsidRDefault="00E22663" w:rsidP="00E22663">
      <w:pPr>
        <w:spacing w:after="0"/>
        <w:ind w:left="-12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 xml:space="preserve">Ребенок с ранних лет сталкивается с необходимостью ориентироваться в пространстве. При помощи взрослых он усваивает самые простейшие представления об этом: слева, справа, вверху, внизу, в центре, над, </w:t>
      </w:r>
      <w:proofErr w:type="gramStart"/>
      <w:r w:rsidRPr="009F66F3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9F66F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F66F3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9F66F3">
        <w:rPr>
          <w:rFonts w:ascii="Times New Roman" w:hAnsi="Times New Roman" w:cs="Times New Roman"/>
          <w:sz w:val="24"/>
          <w:szCs w:val="24"/>
        </w:rPr>
        <w:t>, в том же направлении, в противоположном направлении и др. Все эти понятия способствуют развитию пространственного воображения у детей. Умение ребенка представить, спрогнозировать, что произойдет в ближайшем будущем в пространстве, закладывает у него основы анализа и синтеза, логики и мышления.</w:t>
      </w:r>
    </w:p>
    <w:p w:rsidR="00E22663" w:rsidRPr="009F66F3" w:rsidRDefault="00E22663" w:rsidP="00E22663">
      <w:pPr>
        <w:spacing w:after="0"/>
        <w:ind w:left="-12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Ориентировка в пространстве имеет универсальное значение для всех сторон деятельности человека, охватывая различные стороны его взаимодействия с действительностью, и представляет собой важнейшее свойство человеческой психики. Гармоничное развитие ребенка невозможно без развития у него способности к ориентировке в пространстве</w:t>
      </w:r>
    </w:p>
    <w:p w:rsidR="00E22663" w:rsidRPr="009F66F3" w:rsidRDefault="00E22663" w:rsidP="00E22663">
      <w:pPr>
        <w:spacing w:after="0"/>
        <w:ind w:left="-12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Актуальным представляется развитие у дошкольников адекватных способов восприятия пространства, полноценных пространственных представлений и прочных навыков ориентировки в пространстве; эта задача выступает как необходимый элемент подготовки ребенка к школе, являющейся, в свою очередь, одной из важнейших задач дошкольного воспитания.</w:t>
      </w:r>
    </w:p>
    <w:p w:rsidR="00E22663" w:rsidRPr="009F66F3" w:rsidRDefault="00E22663" w:rsidP="00E22663">
      <w:pPr>
        <w:spacing w:after="0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F3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E22663" w:rsidRPr="009F66F3" w:rsidRDefault="00E22663" w:rsidP="00E22663">
      <w:pPr>
        <w:pStyle w:val="a5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сформировать умения и навыки пространственного ориентирования, развить мобильность. </w:t>
      </w:r>
    </w:p>
    <w:p w:rsidR="00E22663" w:rsidRPr="009F66F3" w:rsidRDefault="00E22663" w:rsidP="00E22663">
      <w:pPr>
        <w:spacing w:after="0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F3">
        <w:rPr>
          <w:rFonts w:ascii="Times New Roman" w:hAnsi="Times New Roman" w:cs="Times New Roman"/>
          <w:b/>
          <w:sz w:val="28"/>
          <w:szCs w:val="28"/>
        </w:rPr>
        <w:t>Проект:</w:t>
      </w:r>
    </w:p>
    <w:p w:rsidR="00E22663" w:rsidRPr="009F66F3" w:rsidRDefault="00E22663" w:rsidP="00E22663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Долгосрочный (год), групповой, познавательно - творческий.</w:t>
      </w:r>
    </w:p>
    <w:p w:rsidR="00E22663" w:rsidRPr="009F66F3" w:rsidRDefault="00E22663" w:rsidP="00E22663">
      <w:pPr>
        <w:spacing w:after="0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F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E22663" w:rsidRPr="009F66F3" w:rsidRDefault="00E22663" w:rsidP="00E22663">
      <w:pPr>
        <w:spacing w:after="0"/>
        <w:ind w:left="-1276" w:firstLine="567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Дети старшей группы, родители воспитанников, воспитатели группы, специалисты детского сада, руководитель краеведческого  кружка, старший воспитатель.    </w:t>
      </w:r>
    </w:p>
    <w:p w:rsidR="00E22663" w:rsidRPr="009F66F3" w:rsidRDefault="00E22663" w:rsidP="00E22663">
      <w:pPr>
        <w:spacing w:after="0" w:line="360" w:lineRule="atLeast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F3">
        <w:rPr>
          <w:rFonts w:ascii="Times New Roman" w:hAnsi="Times New Roman" w:cs="Times New Roman"/>
          <w:b/>
          <w:sz w:val="28"/>
          <w:szCs w:val="28"/>
        </w:rPr>
        <w:t>Объект изучения:</w:t>
      </w:r>
    </w:p>
    <w:p w:rsidR="00E22663" w:rsidRPr="009F66F3" w:rsidRDefault="00E22663" w:rsidP="00E22663">
      <w:pPr>
        <w:spacing w:after="0" w:line="360" w:lineRule="atLeas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В качестве объекта изучения выбраны все этапы пространственного ориентирования:</w:t>
      </w:r>
    </w:p>
    <w:p w:rsidR="00E22663" w:rsidRPr="009F66F3" w:rsidRDefault="00E22663" w:rsidP="00E22663">
      <w:pPr>
        <w:numPr>
          <w:ilvl w:val="0"/>
          <w:numId w:val="5"/>
        </w:numPr>
        <w:tabs>
          <w:tab w:val="clear" w:pos="720"/>
        </w:tabs>
        <w:spacing w:after="0" w:line="360" w:lineRule="atLeas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формирование представлений о собственном теле, ориентировка на собственном теле.</w:t>
      </w:r>
    </w:p>
    <w:p w:rsidR="00E22663" w:rsidRPr="009F66F3" w:rsidRDefault="00E22663" w:rsidP="00E22663">
      <w:pPr>
        <w:numPr>
          <w:ilvl w:val="0"/>
          <w:numId w:val="5"/>
        </w:numPr>
        <w:tabs>
          <w:tab w:val="clear" w:pos="720"/>
        </w:tabs>
        <w:spacing w:after="0" w:line="360" w:lineRule="atLeas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совершенствование представлений об условном (схематичном) изображении предметов.</w:t>
      </w:r>
    </w:p>
    <w:p w:rsidR="00E22663" w:rsidRPr="009F66F3" w:rsidRDefault="00E22663" w:rsidP="00E22663">
      <w:pPr>
        <w:numPr>
          <w:ilvl w:val="0"/>
          <w:numId w:val="5"/>
        </w:numPr>
        <w:tabs>
          <w:tab w:val="clear" w:pos="720"/>
        </w:tabs>
        <w:spacing w:after="0" w:line="360" w:lineRule="atLeas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развитие ориентировки в микр</w:t>
      </w:r>
      <w:proofErr w:type="gramStart"/>
      <w:r w:rsidRPr="009F66F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66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66F3">
        <w:rPr>
          <w:rFonts w:ascii="Times New Roman" w:hAnsi="Times New Roman" w:cs="Times New Roman"/>
          <w:sz w:val="24"/>
          <w:szCs w:val="24"/>
        </w:rPr>
        <w:t>макропространстве</w:t>
      </w:r>
      <w:proofErr w:type="spellEnd"/>
      <w:r w:rsidRPr="009F66F3">
        <w:rPr>
          <w:rFonts w:ascii="Times New Roman" w:hAnsi="Times New Roman" w:cs="Times New Roman"/>
          <w:sz w:val="24"/>
          <w:szCs w:val="24"/>
        </w:rPr>
        <w:t xml:space="preserve"> «от себя», выделяя различные ориентиры (световые, цветовые, звуковые, тактильные), двигательные ощущения.</w:t>
      </w:r>
    </w:p>
    <w:p w:rsidR="00E22663" w:rsidRPr="009F66F3" w:rsidRDefault="00E22663" w:rsidP="00E22663">
      <w:pPr>
        <w:numPr>
          <w:ilvl w:val="0"/>
          <w:numId w:val="5"/>
        </w:numPr>
        <w:tabs>
          <w:tab w:val="clear" w:pos="720"/>
        </w:tabs>
        <w:spacing w:after="0" w:line="360" w:lineRule="atLeas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формирование у детей умений создавать простейшие модели пространственных отношений между игрушками, предметами и их заместителями (моделирование).</w:t>
      </w:r>
    </w:p>
    <w:p w:rsidR="00E22663" w:rsidRPr="009F66F3" w:rsidRDefault="00E22663" w:rsidP="00E22663">
      <w:pPr>
        <w:numPr>
          <w:ilvl w:val="0"/>
          <w:numId w:val="5"/>
        </w:numPr>
        <w:tabs>
          <w:tab w:val="clear" w:pos="720"/>
        </w:tabs>
        <w:spacing w:after="0" w:line="360" w:lineRule="atLeas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обучение ориентировке в пространстве по плану, формирование умения соотносить расположение в пространстве реальных предметов со схемой.</w:t>
      </w:r>
    </w:p>
    <w:p w:rsidR="00E22663" w:rsidRPr="009F66F3" w:rsidRDefault="00E22663" w:rsidP="00E22663">
      <w:pPr>
        <w:numPr>
          <w:ilvl w:val="0"/>
          <w:numId w:val="5"/>
        </w:numPr>
        <w:tabs>
          <w:tab w:val="clear" w:pos="720"/>
        </w:tabs>
        <w:spacing w:after="0" w:line="360" w:lineRule="atLeas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развитие умения самостоятельно составлять схемы окружающего пространства.</w:t>
      </w:r>
    </w:p>
    <w:p w:rsidR="00E22663" w:rsidRPr="009F66F3" w:rsidRDefault="00E22663" w:rsidP="00E22663">
      <w:pPr>
        <w:spacing w:after="0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F3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E22663" w:rsidRPr="009F66F3" w:rsidRDefault="00E22663" w:rsidP="00E22663">
      <w:pPr>
        <w:pStyle w:val="a4"/>
        <w:numPr>
          <w:ilvl w:val="0"/>
          <w:numId w:val="1"/>
        </w:numPr>
        <w:ind w:left="-993" w:firstLine="0"/>
        <w:jc w:val="both"/>
      </w:pPr>
      <w:r w:rsidRPr="009F66F3">
        <w:t xml:space="preserve">У детей </w:t>
      </w:r>
      <w:proofErr w:type="gramStart"/>
      <w:r w:rsidRPr="009F66F3">
        <w:t>появится</w:t>
      </w:r>
      <w:proofErr w:type="gramEnd"/>
      <w:r w:rsidRPr="009F66F3">
        <w:t xml:space="preserve"> ярко выраженный интерес как можно быстрее научиться ориентироваться в окружающем пространстве. Родители будут чаще заниматься с детьми.</w:t>
      </w:r>
    </w:p>
    <w:p w:rsidR="00E22663" w:rsidRPr="009F66F3" w:rsidRDefault="00E22663" w:rsidP="00E22663">
      <w:pPr>
        <w:pStyle w:val="a4"/>
        <w:numPr>
          <w:ilvl w:val="0"/>
          <w:numId w:val="1"/>
        </w:numPr>
        <w:ind w:left="-993" w:firstLine="0"/>
        <w:jc w:val="both"/>
      </w:pPr>
      <w:proofErr w:type="gramStart"/>
      <w:r w:rsidRPr="009F66F3">
        <w:lastRenderedPageBreak/>
        <w:t>Развитие понимания пространственных отношений между предметами, связанных  с усвоением многих предлогов и наречий  (наверху, внизу, справа, слева, впереди, сзади, над, под, за, в, на, между, напротив и др.)</w:t>
      </w:r>
      <w:proofErr w:type="gramEnd"/>
    </w:p>
    <w:p w:rsidR="00E22663" w:rsidRPr="009F66F3" w:rsidRDefault="00E22663" w:rsidP="00E22663">
      <w:pPr>
        <w:pStyle w:val="a4"/>
        <w:numPr>
          <w:ilvl w:val="0"/>
          <w:numId w:val="1"/>
        </w:numPr>
        <w:ind w:left="-993" w:firstLine="0"/>
        <w:jc w:val="both"/>
      </w:pPr>
      <w:r w:rsidRPr="009F66F3">
        <w:t>Осознание пространственных терминов и их появление в активном словаре ребенка совершенствует грамматический строй его устной речи, а в дальнейшем и письменной</w:t>
      </w:r>
    </w:p>
    <w:p w:rsidR="00E22663" w:rsidRPr="009F66F3" w:rsidRDefault="00E22663" w:rsidP="00E22663">
      <w:pPr>
        <w:pStyle w:val="a4"/>
        <w:numPr>
          <w:ilvl w:val="0"/>
          <w:numId w:val="1"/>
        </w:numPr>
        <w:ind w:left="-993" w:firstLine="0"/>
        <w:jc w:val="both"/>
      </w:pPr>
      <w:r w:rsidRPr="009F66F3">
        <w:t>Способность к  пространственной обработке информации, что позволит составить рассказ по картине или серии картин, овладеть письмом, чтением, математическими операциями, пониманием условий задач и т.д.</w:t>
      </w:r>
    </w:p>
    <w:p w:rsidR="00E22663" w:rsidRPr="009F66F3" w:rsidRDefault="00E22663" w:rsidP="00E22663">
      <w:pPr>
        <w:pStyle w:val="a4"/>
        <w:numPr>
          <w:ilvl w:val="0"/>
          <w:numId w:val="1"/>
        </w:numPr>
        <w:ind w:left="-993" w:firstLine="0"/>
        <w:jc w:val="both"/>
      </w:pPr>
      <w:r w:rsidRPr="009F66F3">
        <w:t>Хорошей ориентировки в пространстве требуют от детей и улицы города с потоком движущихся машин, подземными переходами, где в целях безопасности необходимо точно и своевременно реагировать на быстрый темп уличной жизни, сигналы светофора.</w:t>
      </w:r>
    </w:p>
    <w:p w:rsidR="00E22663" w:rsidRPr="009F66F3" w:rsidRDefault="00E22663" w:rsidP="00E22663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F3">
        <w:rPr>
          <w:rFonts w:ascii="Times New Roman" w:hAnsi="Times New Roman" w:cs="Times New Roman"/>
          <w:b/>
          <w:sz w:val="28"/>
          <w:szCs w:val="28"/>
        </w:rPr>
        <w:t>Методы и формы работы: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Модель 3 вопросов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Чтение художественной литературы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Наблюдение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Прогулки, экскурсии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Тематические беседы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Проблемные ситуации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Тематические интегрированные карточки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Схемы, лабиринты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Праздники, конкурсы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Взаимодействие с родителями, оформление альбомов, проведение мастер – классов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Уроки доброты и здоровья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Игры (дидактические, имитационные, сюжетно – ролевые, игры – путешествия, инсценировки)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Книгопечатание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Опытно-экспериментальная деятельность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Сочинение сказок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Сообщения «Знаете ли вы…»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Выставки</w:t>
      </w:r>
    </w:p>
    <w:p w:rsidR="00E22663" w:rsidRPr="009F66F3" w:rsidRDefault="00E22663" w:rsidP="00E22663">
      <w:pPr>
        <w:pStyle w:val="a4"/>
        <w:numPr>
          <w:ilvl w:val="0"/>
          <w:numId w:val="2"/>
        </w:numPr>
        <w:ind w:left="-993"/>
      </w:pPr>
      <w:r w:rsidRPr="009F66F3">
        <w:t>Посещение спектаклей и кинотеатров</w:t>
      </w:r>
    </w:p>
    <w:p w:rsidR="00E22663" w:rsidRPr="009F66F3" w:rsidRDefault="00E22663" w:rsidP="00E22663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F3">
        <w:rPr>
          <w:rFonts w:ascii="Times New Roman" w:hAnsi="Times New Roman" w:cs="Times New Roman"/>
          <w:b/>
          <w:sz w:val="28"/>
          <w:szCs w:val="28"/>
        </w:rPr>
        <w:t>Ресурсы проекта:</w:t>
      </w:r>
    </w:p>
    <w:p w:rsidR="00E22663" w:rsidRPr="009F66F3" w:rsidRDefault="00E22663" w:rsidP="00E22663">
      <w:pPr>
        <w:pStyle w:val="a4"/>
        <w:numPr>
          <w:ilvl w:val="0"/>
          <w:numId w:val="3"/>
        </w:numPr>
        <w:ind w:left="-993"/>
      </w:pPr>
      <w:r w:rsidRPr="009F66F3">
        <w:t>Книги, иллюстрации</w:t>
      </w:r>
      <w:proofErr w:type="gramStart"/>
      <w:r w:rsidRPr="009F66F3">
        <w:t>.</w:t>
      </w:r>
      <w:proofErr w:type="gramEnd"/>
      <w:r w:rsidRPr="009F66F3">
        <w:t xml:space="preserve"> </w:t>
      </w:r>
      <w:proofErr w:type="gramStart"/>
      <w:r w:rsidRPr="009F66F3">
        <w:t>к</w:t>
      </w:r>
      <w:proofErr w:type="gramEnd"/>
      <w:r w:rsidRPr="009F66F3">
        <w:t>оллекции, плакаты, макеты, схемы</w:t>
      </w:r>
    </w:p>
    <w:p w:rsidR="00E22663" w:rsidRPr="009F66F3" w:rsidRDefault="00E22663" w:rsidP="00E22663">
      <w:pPr>
        <w:pStyle w:val="a4"/>
        <w:numPr>
          <w:ilvl w:val="0"/>
          <w:numId w:val="3"/>
        </w:numPr>
        <w:ind w:left="-993"/>
      </w:pPr>
      <w:r w:rsidRPr="009F66F3">
        <w:t>Методическая литература по знакомству детей с пространственным ориентированием</w:t>
      </w:r>
    </w:p>
    <w:p w:rsidR="00E22663" w:rsidRPr="009F66F3" w:rsidRDefault="00E22663" w:rsidP="00E22663">
      <w:pPr>
        <w:pStyle w:val="a4"/>
        <w:numPr>
          <w:ilvl w:val="0"/>
          <w:numId w:val="3"/>
        </w:numPr>
        <w:ind w:left="-993"/>
      </w:pPr>
      <w:r w:rsidRPr="009F66F3">
        <w:t>Книжные уголки в каждой возрастной группе</w:t>
      </w:r>
    </w:p>
    <w:p w:rsidR="00E22663" w:rsidRPr="009F66F3" w:rsidRDefault="00E22663" w:rsidP="00E22663">
      <w:pPr>
        <w:pStyle w:val="a4"/>
        <w:numPr>
          <w:ilvl w:val="0"/>
          <w:numId w:val="3"/>
        </w:numPr>
        <w:ind w:left="-993"/>
      </w:pPr>
      <w:r w:rsidRPr="009F66F3">
        <w:t xml:space="preserve">Материалы для опытов, </w:t>
      </w:r>
      <w:proofErr w:type="gramStart"/>
      <w:r w:rsidRPr="009F66F3">
        <w:t>для</w:t>
      </w:r>
      <w:proofErr w:type="gramEnd"/>
      <w:r w:rsidRPr="009F66F3">
        <w:t xml:space="preserve"> ИЗО</w:t>
      </w:r>
    </w:p>
    <w:p w:rsidR="00E22663" w:rsidRPr="009F66F3" w:rsidRDefault="00E22663" w:rsidP="00E22663">
      <w:pPr>
        <w:pStyle w:val="a4"/>
        <w:numPr>
          <w:ilvl w:val="0"/>
          <w:numId w:val="3"/>
        </w:numPr>
        <w:ind w:left="-993"/>
      </w:pPr>
      <w:r w:rsidRPr="009F66F3">
        <w:t xml:space="preserve">Музыкальные инструменты, </w:t>
      </w:r>
      <w:proofErr w:type="spellStart"/>
      <w:r w:rsidRPr="009F66F3">
        <w:t>ауд</w:t>
      </w:r>
      <w:proofErr w:type="gramStart"/>
      <w:r w:rsidRPr="009F66F3">
        <w:t>и</w:t>
      </w:r>
      <w:proofErr w:type="spellEnd"/>
      <w:r w:rsidRPr="009F66F3">
        <w:t>-</w:t>
      </w:r>
      <w:proofErr w:type="gramEnd"/>
      <w:r w:rsidRPr="009F66F3">
        <w:t xml:space="preserve"> и видеозаписи</w:t>
      </w:r>
    </w:p>
    <w:p w:rsidR="00E22663" w:rsidRPr="009F66F3" w:rsidRDefault="00E22663" w:rsidP="00E22663">
      <w:pPr>
        <w:pStyle w:val="a4"/>
        <w:numPr>
          <w:ilvl w:val="0"/>
          <w:numId w:val="3"/>
        </w:numPr>
        <w:ind w:left="-993"/>
      </w:pPr>
      <w:r w:rsidRPr="009F66F3">
        <w:t>Энциклопедии</w:t>
      </w:r>
    </w:p>
    <w:p w:rsidR="00E22663" w:rsidRPr="009F66F3" w:rsidRDefault="00E22663" w:rsidP="00E22663">
      <w:pPr>
        <w:pStyle w:val="a4"/>
        <w:numPr>
          <w:ilvl w:val="0"/>
          <w:numId w:val="3"/>
        </w:numPr>
        <w:ind w:left="-993"/>
      </w:pPr>
      <w:r w:rsidRPr="009F66F3">
        <w:t>Театральные уголки с костюмами, масками и разными видами театров</w:t>
      </w:r>
    </w:p>
    <w:p w:rsidR="00E22663" w:rsidRPr="009F66F3" w:rsidRDefault="00E22663" w:rsidP="00E22663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F3">
        <w:rPr>
          <w:rFonts w:ascii="Times New Roman" w:hAnsi="Times New Roman" w:cs="Times New Roman"/>
          <w:b/>
          <w:sz w:val="28"/>
          <w:szCs w:val="28"/>
        </w:rPr>
        <w:t>Взаимодействие с социальными институтами.</w:t>
      </w:r>
    </w:p>
    <w:p w:rsidR="00E22663" w:rsidRPr="009F66F3" w:rsidRDefault="00E22663" w:rsidP="00E22663">
      <w:pPr>
        <w:pStyle w:val="a4"/>
        <w:numPr>
          <w:ilvl w:val="0"/>
          <w:numId w:val="4"/>
        </w:numPr>
        <w:ind w:left="-993"/>
      </w:pPr>
      <w:r w:rsidRPr="009F66F3">
        <w:t>Муниципальное автономное учреждение культуры «Дом Культуры имени Тимура Фрунзе» -  библиотека;</w:t>
      </w:r>
    </w:p>
    <w:p w:rsidR="00E22663" w:rsidRPr="009F66F3" w:rsidRDefault="00E22663" w:rsidP="00E22663">
      <w:pPr>
        <w:pStyle w:val="a4"/>
        <w:numPr>
          <w:ilvl w:val="0"/>
          <w:numId w:val="4"/>
        </w:numPr>
        <w:ind w:left="-993"/>
      </w:pPr>
      <w:r w:rsidRPr="009F66F3">
        <w:t>Краеведческий музей – Попова Т.И. старший научный сотрудник краеведческого музея;</w:t>
      </w:r>
    </w:p>
    <w:p w:rsidR="00E22663" w:rsidRPr="009F66F3" w:rsidRDefault="00E22663" w:rsidP="00E22663">
      <w:pPr>
        <w:pStyle w:val="a4"/>
        <w:numPr>
          <w:ilvl w:val="0"/>
          <w:numId w:val="4"/>
        </w:numPr>
        <w:ind w:left="-993"/>
      </w:pPr>
      <w:r w:rsidRPr="009F66F3">
        <w:t>Профилакторий 123 Авиаремонтного завода;</w:t>
      </w:r>
    </w:p>
    <w:p w:rsidR="00E22663" w:rsidRPr="009F66F3" w:rsidRDefault="00E22663" w:rsidP="00E22663">
      <w:pPr>
        <w:pStyle w:val="a4"/>
        <w:numPr>
          <w:ilvl w:val="0"/>
          <w:numId w:val="4"/>
        </w:numPr>
        <w:ind w:left="-993"/>
      </w:pPr>
      <w:r w:rsidRPr="009F66F3">
        <w:t>Редакция газеты «</w:t>
      </w:r>
      <w:proofErr w:type="spellStart"/>
      <w:r w:rsidRPr="009F66F3">
        <w:t>Авиаремонтник</w:t>
      </w:r>
      <w:proofErr w:type="spellEnd"/>
      <w:r w:rsidRPr="009F66F3">
        <w:t>»;</w:t>
      </w:r>
    </w:p>
    <w:p w:rsidR="00E22663" w:rsidRPr="009F66F3" w:rsidRDefault="00E22663" w:rsidP="00E22663">
      <w:pPr>
        <w:pStyle w:val="a4"/>
        <w:numPr>
          <w:ilvl w:val="0"/>
          <w:numId w:val="4"/>
        </w:numPr>
        <w:ind w:left="-993"/>
      </w:pPr>
      <w:r w:rsidRPr="009F66F3">
        <w:t xml:space="preserve">Новгородский кукольный театр «Дорофей» и.п. </w:t>
      </w:r>
      <w:proofErr w:type="spellStart"/>
      <w:r w:rsidRPr="009F66F3">
        <w:t>Мелькер</w:t>
      </w:r>
      <w:proofErr w:type="spellEnd"/>
      <w:r w:rsidRPr="009F66F3">
        <w:t xml:space="preserve"> Н.И.</w:t>
      </w:r>
    </w:p>
    <w:p w:rsidR="00E22663" w:rsidRPr="009F66F3" w:rsidRDefault="00E22663" w:rsidP="00E22663">
      <w:pPr>
        <w:pStyle w:val="a4"/>
        <w:numPr>
          <w:ilvl w:val="0"/>
          <w:numId w:val="4"/>
        </w:numPr>
        <w:ind w:left="-993"/>
      </w:pPr>
      <w:r w:rsidRPr="009F66F3">
        <w:t xml:space="preserve">Кино – </w:t>
      </w:r>
      <w:proofErr w:type="spellStart"/>
      <w:r w:rsidRPr="009F66F3">
        <w:t>досуговый</w:t>
      </w:r>
      <w:proofErr w:type="spellEnd"/>
      <w:r w:rsidRPr="009F66F3">
        <w:t xml:space="preserve"> центр.</w:t>
      </w:r>
    </w:p>
    <w:p w:rsidR="00E22663" w:rsidRPr="009F66F3" w:rsidRDefault="00E22663" w:rsidP="00E22663">
      <w:pPr>
        <w:pStyle w:val="a4"/>
        <w:numPr>
          <w:ilvl w:val="0"/>
          <w:numId w:val="4"/>
        </w:numPr>
        <w:ind w:left="-993"/>
      </w:pPr>
      <w:r w:rsidRPr="009F66F3">
        <w:t>ДЮСШ.</w:t>
      </w:r>
    </w:p>
    <w:p w:rsidR="00E22663" w:rsidRPr="009F66F3" w:rsidRDefault="00E22663" w:rsidP="00E22663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F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22663" w:rsidRPr="009F66F3" w:rsidRDefault="00E22663" w:rsidP="00E22663">
      <w:pPr>
        <w:pStyle w:val="a4"/>
        <w:numPr>
          <w:ilvl w:val="0"/>
          <w:numId w:val="6"/>
        </w:numPr>
      </w:pPr>
      <w:r w:rsidRPr="009F66F3">
        <w:rPr>
          <w:rFonts w:eastAsia="+mn-ea"/>
          <w:bCs/>
        </w:rPr>
        <w:t xml:space="preserve">формирование пространственных представлений в различных видах деятельности. </w:t>
      </w:r>
    </w:p>
    <w:p w:rsidR="00E22663" w:rsidRPr="009F66F3" w:rsidRDefault="00E22663" w:rsidP="00E22663">
      <w:pPr>
        <w:pStyle w:val="a4"/>
        <w:numPr>
          <w:ilvl w:val="0"/>
          <w:numId w:val="6"/>
        </w:numPr>
      </w:pPr>
      <w:r w:rsidRPr="009F66F3">
        <w:rPr>
          <w:rFonts w:eastAsia="+mn-ea"/>
          <w:bCs/>
        </w:rPr>
        <w:t xml:space="preserve">использование жизненных ситуаций для развития ориентировки в пространстве. </w:t>
      </w:r>
    </w:p>
    <w:p w:rsidR="00E22663" w:rsidRPr="009F66F3" w:rsidRDefault="00E22663" w:rsidP="00E22663">
      <w:pPr>
        <w:pStyle w:val="a4"/>
        <w:numPr>
          <w:ilvl w:val="0"/>
          <w:numId w:val="6"/>
        </w:numPr>
      </w:pPr>
      <w:r w:rsidRPr="009F66F3">
        <w:rPr>
          <w:rFonts w:eastAsia="+mn-ea"/>
          <w:bCs/>
        </w:rPr>
        <w:t>упражнять в нахождении предмета по условным координатам, создавать план, следовать в соответствии с планом</w:t>
      </w:r>
    </w:p>
    <w:p w:rsidR="00E22663" w:rsidRPr="009F66F3" w:rsidRDefault="00E22663" w:rsidP="00E22663">
      <w:pPr>
        <w:spacing w:after="0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F3">
        <w:rPr>
          <w:rFonts w:ascii="Times New Roman" w:hAnsi="Times New Roman" w:cs="Times New Roman"/>
          <w:b/>
          <w:sz w:val="28"/>
          <w:szCs w:val="28"/>
        </w:rPr>
        <w:t>Реализация проекта.</w:t>
      </w:r>
    </w:p>
    <w:p w:rsidR="00E22663" w:rsidRPr="009F66F3" w:rsidRDefault="00E22663" w:rsidP="00E22663">
      <w:pPr>
        <w:spacing w:after="0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9F66F3">
        <w:rPr>
          <w:rFonts w:ascii="Times New Roman" w:hAnsi="Times New Roman" w:cs="Times New Roman"/>
          <w:b/>
          <w:sz w:val="28"/>
          <w:szCs w:val="28"/>
        </w:rPr>
        <w:t>1. Этап. Подготовительный.</w:t>
      </w:r>
    </w:p>
    <w:p w:rsidR="00E22663" w:rsidRPr="009F66F3" w:rsidRDefault="00E22663" w:rsidP="00E22663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lastRenderedPageBreak/>
        <w:t>- Подбор познавательной литературы (методической и художественной).</w:t>
      </w:r>
    </w:p>
    <w:p w:rsidR="00E22663" w:rsidRPr="009F66F3" w:rsidRDefault="00E22663" w:rsidP="00E22663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- Подготовка наглядного  иллюстрированного материала.</w:t>
      </w:r>
    </w:p>
    <w:p w:rsidR="00E22663" w:rsidRPr="009F66F3" w:rsidRDefault="00E22663" w:rsidP="00E22663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 xml:space="preserve"> - Разработка конспектов с использованием методов развивающего обучения.</w:t>
      </w:r>
    </w:p>
    <w:p w:rsidR="00E22663" w:rsidRPr="009F66F3" w:rsidRDefault="00E22663" w:rsidP="00E22663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 xml:space="preserve"> - Привлечение специалистов учреждения и других социальных институтов.</w:t>
      </w:r>
    </w:p>
    <w:p w:rsidR="00E22663" w:rsidRPr="009F66F3" w:rsidRDefault="00E22663" w:rsidP="00E22663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 xml:space="preserve"> - Разработка мероприятий работы с детьми.</w:t>
      </w:r>
    </w:p>
    <w:p w:rsidR="00E22663" w:rsidRPr="009F66F3" w:rsidRDefault="00E22663" w:rsidP="00E22663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- Подготовка информационного материала для родителей.</w:t>
      </w:r>
    </w:p>
    <w:p w:rsidR="00E22663" w:rsidRPr="009F66F3" w:rsidRDefault="00E22663" w:rsidP="00E22663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 xml:space="preserve">- Подбор </w:t>
      </w:r>
      <w:proofErr w:type="spellStart"/>
      <w:r w:rsidRPr="009F66F3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9F66F3">
        <w:rPr>
          <w:rFonts w:ascii="Times New Roman" w:hAnsi="Times New Roman" w:cs="Times New Roman"/>
          <w:sz w:val="24"/>
          <w:szCs w:val="24"/>
        </w:rPr>
        <w:t xml:space="preserve"> материала</w:t>
      </w:r>
    </w:p>
    <w:p w:rsidR="00E22663" w:rsidRPr="009F66F3" w:rsidRDefault="00E22663" w:rsidP="00E22663">
      <w:pPr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9F66F3">
        <w:rPr>
          <w:rFonts w:ascii="Times New Roman" w:hAnsi="Times New Roman" w:cs="Times New Roman"/>
          <w:b/>
          <w:sz w:val="28"/>
          <w:szCs w:val="28"/>
        </w:rPr>
        <w:t>2. Этап. Развитие проекта.</w:t>
      </w:r>
    </w:p>
    <w:tbl>
      <w:tblPr>
        <w:tblStyle w:val="a3"/>
        <w:tblW w:w="11057" w:type="dxa"/>
        <w:tblInd w:w="-1310" w:type="dxa"/>
        <w:tblLook w:val="04A0"/>
      </w:tblPr>
      <w:tblGrid>
        <w:gridCol w:w="3082"/>
        <w:gridCol w:w="3190"/>
        <w:gridCol w:w="4785"/>
      </w:tblGrid>
      <w:tr w:rsidR="00E22663" w:rsidRPr="009F66F3" w:rsidTr="007713DE">
        <w:tc>
          <w:tcPr>
            <w:tcW w:w="3082" w:type="dxa"/>
          </w:tcPr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E22663" w:rsidRPr="009F66F3" w:rsidRDefault="00E22663" w:rsidP="007713DE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3190" w:type="dxa"/>
          </w:tcPr>
          <w:p w:rsidR="00E22663" w:rsidRPr="009F66F3" w:rsidRDefault="00E22663" w:rsidP="007713DE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особенностями строения и функциями организма человека. </w:t>
            </w: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ориентироваться в собственном теле. Освоение телесного пространства (левая и правая стороны).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значении двигательной активности в жизни человека. Учить активному отдыху, расширять представления о правилах и видах закаливания, о пользе закаливающих процедур.</w:t>
            </w:r>
          </w:p>
          <w:p w:rsidR="00E22663" w:rsidRPr="009F66F3" w:rsidRDefault="00E22663" w:rsidP="007713DE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ориентироваться в пространстве, изменяя положение тела в пространстве. Дифференциация понятий «право», «лево».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физической культуре и спорту, отдельным достижениям в области спорта. Развивать интерес к спортивным играм и упражнениям. Закреплять умения придумывать варианты игр, комбинировать движения, проявляя творческие способности.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детей о правилах поведения с незнакомыми людьми. Закреплять знания о правилах ПДД и поведение на улице. Расширять представление о способах правильного </w:t>
            </w:r>
            <w:r w:rsidRPr="009F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растениями и животными. Расширять представление о том, что в природе все связанно. Напоминать детям, что рвать растения и есть их нельзя. Закреплять представление о том, что одеваться надо по погоде.</w:t>
            </w:r>
          </w:p>
        </w:tc>
        <w:tc>
          <w:tcPr>
            <w:tcW w:w="4785" w:type="dxa"/>
          </w:tcPr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Беседы: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- что знаешь о своём теле;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Моё тело. Предметы гигиены.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Проблемные ситуации: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- с какой стороны должен падать свет, чтобы тебе было удобно рисовать;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-почему летом на голове должен быть головной убор;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- какой рукой ты больше работаешь.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«В магазине зеркал», «Тень», «Отражение».</w:t>
            </w:r>
          </w:p>
          <w:p w:rsidR="00E22663" w:rsidRPr="009F66F3" w:rsidRDefault="00E22663" w:rsidP="007713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«Скажи где?»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«Веревка с узлами». </w:t>
            </w: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Создание и рассматривание семейных альбомов.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Спортивный досуг «Клад пирата» (ориентирование), «Снайперы», «Поможем Айболиту», «Роботы».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-Экскурсия по родному городу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-Посещение выставок художников города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-Экскурсия в библиотеку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-Создание плана детского сада, микрорайона.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такое хорошо и что такое плохо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-Красная книга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-Что будет, если человек не будет знать, где право, где лево;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-Как ориентироваться в незнакомом месте?</w:t>
            </w:r>
          </w:p>
        </w:tc>
      </w:tr>
      <w:tr w:rsidR="00E22663" w:rsidRPr="009F66F3" w:rsidTr="007713DE">
        <w:tc>
          <w:tcPr>
            <w:tcW w:w="3082" w:type="dxa"/>
          </w:tcPr>
          <w:p w:rsidR="00E22663" w:rsidRPr="009F66F3" w:rsidRDefault="00E22663" w:rsidP="007713DE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</w:t>
            </w:r>
          </w:p>
          <w:p w:rsidR="00E22663" w:rsidRPr="009F66F3" w:rsidRDefault="00E22663" w:rsidP="007713DE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190" w:type="dxa"/>
          </w:tcPr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брать на себя различные роли в соответствии с сюжетом игры. Способствовать творческому использованию в играх представления об окружающей жизни, впечатлений о произведениях литературы, мультфильмах.  Закреплять умения использовать в самостоятельной деятельности разнообразные по содержанию подвижные игры, развивать интерес к народным играм. Развивать самостоятельность в организации театрализованных играх, развивать сообразительность, умение самостоятельно решать поставленную задачу. Развивать и закреплять сенсорные способности. Формировать умения создавать предметы детали костюмов и украшений к праздникам, использовать образец. 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навыка ориентации в пространстве, умение пользоваться планами, схемами.</w:t>
            </w:r>
          </w:p>
        </w:tc>
        <w:tc>
          <w:tcPr>
            <w:tcW w:w="4785" w:type="dxa"/>
          </w:tcPr>
          <w:p w:rsidR="00E22663" w:rsidRPr="009F66F3" w:rsidRDefault="00E22663" w:rsidP="007713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игры: «Больница», «Семья», «Школа», </w:t>
            </w: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«Водитель», «Путешествия», «Походы», «Экскурсии», «Турбюро».</w:t>
            </w:r>
          </w:p>
          <w:p w:rsidR="00E22663" w:rsidRPr="009F66F3" w:rsidRDefault="00E22663" w:rsidP="007713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напутал художник?», «Помоги Незнайке»,</w:t>
            </w:r>
          </w:p>
          <w:p w:rsidR="00E22663" w:rsidRPr="009F66F3" w:rsidRDefault="00E22663" w:rsidP="007713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«Куда пойдём?», «Семейный вечер», «Какой был мой дедушка?», </w:t>
            </w: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«Бабочки на лугу», «Помоги принцессе»,</w:t>
            </w: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«Верно-неверно»,  «Спортсмены»,  «Водитель»,  «Далеко или близко, высоко или низко», «Может быть или нет?», «Левее - правее», «Запомни», «Собери портфель», «Исправь ошибку».</w:t>
            </w:r>
            <w:proofErr w:type="gramEnd"/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Конструктор ТИКО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Дьениша</w:t>
            </w:r>
            <w:proofErr w:type="spellEnd"/>
          </w:p>
          <w:p w:rsidR="00E22663" w:rsidRPr="009F66F3" w:rsidRDefault="00E22663" w:rsidP="007713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Напольное полотно </w:t>
            </w:r>
            <w:proofErr w:type="spellStart"/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Квинет</w:t>
            </w:r>
            <w:proofErr w:type="spellEnd"/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игры: «Ходят гости в огород», «Теремок», «Гости Айболита».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Работа на листах в клетку.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Интегрированные карточки.</w:t>
            </w:r>
          </w:p>
          <w:p w:rsidR="00E22663" w:rsidRPr="009F66F3" w:rsidRDefault="00E22663" w:rsidP="007713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Работа на карточках «Папка дошкольника»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Игрушки с дистанционным управлением.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Составление планов: огород, комната.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Составление схем рассказов.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Ручной труд: поделки из природного материала. Использование схем последовательности работы. Изготовление макета детского сада. «Трудовой десант» детей и родителей по уборке мусора весной и осенью на участке (выбор места, куда сгребать). Планировка клумб, посадка цветов по плану.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«Как правильно переходить улицу», «Как добраться до Африки», «Что там справа, что там слева», «Как дойти до музыкального зала», «Наш детский сад». </w:t>
            </w:r>
          </w:p>
        </w:tc>
      </w:tr>
      <w:tr w:rsidR="00E22663" w:rsidRPr="009F66F3" w:rsidTr="007713DE">
        <w:tc>
          <w:tcPr>
            <w:tcW w:w="3082" w:type="dxa"/>
          </w:tcPr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190" w:type="dxa"/>
          </w:tcPr>
          <w:p w:rsidR="00E22663" w:rsidRPr="009F66F3" w:rsidRDefault="00E22663" w:rsidP="007713DE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познавательно–исследовательской деятельности, формирование элементарных математических представлений.</w:t>
            </w: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</w:t>
            </w: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понимания и употребления в речи  предлогов</w:t>
            </w:r>
            <w:proofErr w:type="gramStart"/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НА, НАД, ПОД, ОКОЛО, ПЕРЕД, ЗА.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 деятельность: </w:t>
            </w:r>
            <w:proofErr w:type="gram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«Внутри и снаружи», «Транспорт», «Далеко – близко», «Схемы, карты», «Глобус», «Школа», «Дорожная азбука», «Дом», «Овощи», «Животные жарких стран», «Времена года», «Одежда», «Посуда», « Город», «Мебель», «Птицы».</w:t>
            </w:r>
            <w:proofErr w:type="gramEnd"/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Творческие рассказы: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«Мой путь из детского сада», «Бабушкина </w:t>
            </w:r>
            <w:r w:rsidRPr="009F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клумба», «Я мечтаю быть шофером», «Путешествие воздушного шарика», «Что я знаю о себе».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Опытно экспериментальная деятельность: «Ты говори куда идти, а я пойду», «Навигатор», «Найди по плану приз», «Далеко – близко».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Беседа по карте города, флажками отметить место проживания детей. Оформление альбома «Наш путь в детский сад»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Географическое представление.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Составление сказки – путешествия.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Математические игры: «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яйцо»</w:t>
            </w:r>
            <w:proofErr w:type="gram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Пентамино</w:t>
            </w:r>
            <w:proofErr w:type="spell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», «Волшебный квадрат» и др.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Диктанты на листе в клетку.</w:t>
            </w:r>
          </w:p>
        </w:tc>
      </w:tr>
      <w:tr w:rsidR="00E22663" w:rsidRPr="009F66F3" w:rsidTr="007713DE">
        <w:tc>
          <w:tcPr>
            <w:tcW w:w="3082" w:type="dxa"/>
          </w:tcPr>
          <w:p w:rsidR="00E22663" w:rsidRPr="009F66F3" w:rsidRDefault="00E22663" w:rsidP="007713DE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область </w:t>
            </w:r>
          </w:p>
          <w:p w:rsidR="00E22663" w:rsidRPr="009F66F3" w:rsidRDefault="00E22663" w:rsidP="007713DE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« Художественно-эстетическое  развитие»</w:t>
            </w:r>
          </w:p>
        </w:tc>
        <w:tc>
          <w:tcPr>
            <w:tcW w:w="3190" w:type="dxa"/>
          </w:tcPr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Продолжать и развивать интерес художественной и познавательной литературе. Прививать желание запоминать и рассказывать стихи, считалки, загадки, скороговорки.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63" w:rsidRPr="009F66F3" w:rsidRDefault="00E22663" w:rsidP="0077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ориентации на плоскости. Развитие навыка ориентировки на листе бумаги. </w:t>
            </w: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продуктивной деятельности детей (рисование, лепка, аппликация, художественный труд). Познакомить с произведениями художников. </w:t>
            </w: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понятий «передний план», «задний план».</w:t>
            </w:r>
          </w:p>
          <w:p w:rsidR="00E22663" w:rsidRPr="009F66F3" w:rsidRDefault="00E22663" w:rsidP="007713DE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 – художественной деятельности. </w:t>
            </w: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ориентации во внешнем пространстве (средняя зона). Развивать хореографические навыки.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22663" w:rsidRPr="009F66F3" w:rsidRDefault="00E22663" w:rsidP="007713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Берестов «Где право, где лево», Г. Сапгир «Принцесса и Людоед, или всё наоборот», Б. 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«Сказочка», 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Д.Чиарди</w:t>
            </w:r>
            <w:proofErr w:type="spell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«Я скажу слово…», 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Л.Юкко</w:t>
            </w:r>
            <w:proofErr w:type="spell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«Посмотрю по сторонам», И. 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«Аист, аист длинноногий», Т. Облог «Поля тапки надевала», «Путешественник!, «Посмотрим вверх», «Пасмурный день», «Посмотрим вниз», «Вверху и внизу», «Солнечный зайчик», «Воздушный шарик», «Наши руки», «Балерина», «Мой дом», «Дорога к дому белочки</w:t>
            </w:r>
            <w:proofErr w:type="gram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», «Муравьиный терем».</w:t>
            </w:r>
            <w:r w:rsidRPr="009F6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Благинина</w:t>
            </w:r>
            <w:r w:rsidRPr="009F66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9F6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Научу обуваться и братца»,</w:t>
            </w:r>
            <w:r w:rsidRPr="009F6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А. Пысин</w:t>
            </w:r>
            <w:r w:rsidRPr="009F66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«Странные сапоги»,</w:t>
            </w:r>
            <w:r w:rsidRPr="009F6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 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Чернорицкая</w:t>
            </w:r>
            <w:proofErr w:type="spellEnd"/>
            <w:r w:rsidRPr="009F66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«Ботинок»,</w:t>
            </w:r>
            <w:r w:rsidRPr="009F66F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Кузнецова «</w:t>
            </w:r>
            <w:r w:rsidRPr="009F66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Новогодняя»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proofErr w:type="gram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– под земли.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Р.н.с. «Иван Царевич и серый волк», «Мороз Иванович», «Гуси – лебеди», «Иван – крестьянский сын» и др.</w:t>
            </w:r>
            <w:proofErr w:type="gramEnd"/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Составление плана путешествия доктора Айболита.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иллюстраторы детской книге: Ю. Васнецов, В. Конашевич, В. Лебедев, Е. 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Конструктор ТИКО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Дьениша</w:t>
            </w:r>
            <w:proofErr w:type="spellEnd"/>
          </w:p>
          <w:p w:rsidR="00E22663" w:rsidRPr="009F66F3" w:rsidRDefault="00E22663" w:rsidP="0077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по клеточкам», «Исправь ошибку».</w:t>
            </w:r>
          </w:p>
          <w:p w:rsidR="00E22663" w:rsidRPr="009F66F3" w:rsidRDefault="00E22663" w:rsidP="0077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П. 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Кошапов</w:t>
            </w:r>
            <w:proofErr w:type="spell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«Лево руля, право руля», В. 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, «Вальс снежинок», П.И.Чайковский «Марш деревянных солдатиков».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Пение: Е. Тиличеева «Качели», «Плетень».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Видеосалон: П.И.Чайковский «Танец маленьких лебедей», балет «Щелкунчик»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Песни: Георгий Струве.</w:t>
            </w:r>
            <w:r w:rsidRPr="009F66F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«У моей России длинные косички»,</w:t>
            </w: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- танец "</w:t>
            </w:r>
            <w:proofErr w:type="spellStart"/>
            <w:r w:rsidRPr="009F6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Буги</w:t>
            </w:r>
            <w:proofErr w:type="spellEnd"/>
            <w:r w:rsidRPr="009F6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F6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буги</w:t>
            </w:r>
            <w:proofErr w:type="spellEnd"/>
            <w:r w:rsidRPr="009F6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"Мы налево повернулись"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Танцы.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Музыкальные этюды: «Репка», «Ходят гости в огород», «Суд птиц»</w:t>
            </w:r>
          </w:p>
        </w:tc>
      </w:tr>
      <w:tr w:rsidR="00E22663" w:rsidRPr="009F66F3" w:rsidTr="007713DE">
        <w:tc>
          <w:tcPr>
            <w:tcW w:w="3082" w:type="dxa"/>
          </w:tcPr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область </w:t>
            </w:r>
          </w:p>
          <w:p w:rsidR="00E22663" w:rsidRPr="009F66F3" w:rsidRDefault="00E22663" w:rsidP="007713DE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3190" w:type="dxa"/>
          </w:tcPr>
          <w:p w:rsidR="00E22663" w:rsidRPr="009F66F3" w:rsidRDefault="00E22663" w:rsidP="0077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понимания и  употребления в речи предлогов</w:t>
            </w:r>
            <w:proofErr w:type="gramStart"/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НА, ЗА, ИЗ, ПОД, НАД, ИЗ-ЗА, ИЗ-ПОД, ОКОЛО, МЕЖДУ.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детьми, развитие всех компонентов устной речи детей в различных формах и видах детской деятельности.</w:t>
            </w:r>
          </w:p>
          <w:p w:rsidR="00E22663" w:rsidRPr="009F66F3" w:rsidRDefault="00E22663" w:rsidP="007713DE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E22663" w:rsidRPr="009F66F3" w:rsidRDefault="00E22663" w:rsidP="007713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  <w:r w:rsidRPr="009F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«Короткое слово», «Спереди - сзади», «Расставь игрушки по полкам», «Куда пойдешь, то найдёшь», «Правая и левая сторона», «Где мне остаться?», «Кубики предлогов», «Игры с мячом», 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Творческие рассказы: «Машина из гаража выехала», «Мы ищем клад», «В гостях у медвежат».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Словотворчество детей с родителями: 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Сочини стихи, сказку.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кроссвордов. </w:t>
            </w:r>
            <w:proofErr w:type="spellStart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9F66F3">
              <w:rPr>
                <w:rFonts w:ascii="Times New Roman" w:hAnsi="Times New Roman" w:cs="Times New Roman"/>
                <w:sz w:val="24"/>
                <w:szCs w:val="24"/>
              </w:rPr>
              <w:t xml:space="preserve">, скороговорки. 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Конкурс пословиц и  поговорок. Вечер загадок. Заучивание стихов. Словесные игры. Пересказ рассказов.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F3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схемам.</w:t>
            </w:r>
          </w:p>
          <w:p w:rsidR="00E22663" w:rsidRPr="009F66F3" w:rsidRDefault="00E22663" w:rsidP="0077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663" w:rsidRPr="009F66F3" w:rsidRDefault="00E22663" w:rsidP="00E226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2663" w:rsidRPr="009F66F3" w:rsidRDefault="00E22663" w:rsidP="00E22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6F3">
        <w:rPr>
          <w:rFonts w:ascii="Times New Roman" w:hAnsi="Times New Roman" w:cs="Times New Roman"/>
          <w:b/>
          <w:sz w:val="28"/>
          <w:szCs w:val="28"/>
        </w:rPr>
        <w:t>3. Этап. Заключительный</w:t>
      </w:r>
      <w:r w:rsidRPr="009F66F3">
        <w:rPr>
          <w:rFonts w:ascii="Times New Roman" w:hAnsi="Times New Roman" w:cs="Times New Roman"/>
          <w:sz w:val="28"/>
          <w:szCs w:val="28"/>
        </w:rPr>
        <w:t>.</w:t>
      </w:r>
    </w:p>
    <w:p w:rsidR="00E22663" w:rsidRPr="009F66F3" w:rsidRDefault="00E22663" w:rsidP="00E22663">
      <w:pPr>
        <w:pStyle w:val="a4"/>
        <w:numPr>
          <w:ilvl w:val="0"/>
          <w:numId w:val="7"/>
        </w:numPr>
        <w:ind w:left="-993"/>
        <w:jc w:val="both"/>
      </w:pPr>
      <w:r w:rsidRPr="009F66F3">
        <w:t>Создание планов – схем группы, детского сада, территории детского сада, микрорайона</w:t>
      </w:r>
    </w:p>
    <w:p w:rsidR="00E22663" w:rsidRPr="009F66F3" w:rsidRDefault="00E22663" w:rsidP="00E22663">
      <w:pPr>
        <w:pStyle w:val="a4"/>
        <w:numPr>
          <w:ilvl w:val="0"/>
          <w:numId w:val="7"/>
        </w:numPr>
        <w:ind w:left="-993"/>
        <w:jc w:val="both"/>
      </w:pPr>
      <w:r w:rsidRPr="009F66F3">
        <w:t>План «Как безопасно дойти от дома до детского сада»</w:t>
      </w:r>
    </w:p>
    <w:p w:rsidR="00E22663" w:rsidRPr="009F66F3" w:rsidRDefault="00E22663" w:rsidP="00E22663">
      <w:pPr>
        <w:pStyle w:val="a4"/>
        <w:numPr>
          <w:ilvl w:val="0"/>
          <w:numId w:val="7"/>
        </w:numPr>
        <w:ind w:left="-993"/>
        <w:jc w:val="both"/>
      </w:pPr>
      <w:r w:rsidRPr="009F66F3">
        <w:t>Музыкально – театрализованная сказка «</w:t>
      </w:r>
      <w:proofErr w:type="gramStart"/>
      <w:r w:rsidRPr="009F66F3">
        <w:t>Там</w:t>
      </w:r>
      <w:proofErr w:type="gramEnd"/>
      <w:r w:rsidRPr="009F66F3">
        <w:t xml:space="preserve"> на неведомых дорожках»</w:t>
      </w:r>
    </w:p>
    <w:p w:rsidR="00E22663" w:rsidRPr="009F66F3" w:rsidRDefault="00E22663" w:rsidP="00E22663">
      <w:pPr>
        <w:pStyle w:val="a4"/>
        <w:numPr>
          <w:ilvl w:val="0"/>
          <w:numId w:val="7"/>
        </w:numPr>
        <w:ind w:left="-993"/>
        <w:jc w:val="both"/>
      </w:pPr>
      <w:r w:rsidRPr="009F66F3">
        <w:t>Статья в газету 123 АРЗ «</w:t>
      </w:r>
      <w:proofErr w:type="spellStart"/>
      <w:r w:rsidRPr="009F66F3">
        <w:t>Авиаремонтник</w:t>
      </w:r>
      <w:proofErr w:type="spellEnd"/>
      <w:r w:rsidRPr="009F66F3">
        <w:t>»: «Ориентировка в пространстве».</w:t>
      </w:r>
    </w:p>
    <w:p w:rsidR="00E22663" w:rsidRPr="009F66F3" w:rsidRDefault="00E22663" w:rsidP="00E22663">
      <w:pPr>
        <w:pStyle w:val="a4"/>
        <w:numPr>
          <w:ilvl w:val="0"/>
          <w:numId w:val="7"/>
        </w:numPr>
        <w:ind w:left="-993"/>
        <w:jc w:val="both"/>
      </w:pPr>
      <w:r w:rsidRPr="009F66F3">
        <w:t>Родительское собрание. Круглый стол «Формирование навыков ориентировки в пространстве у дошкольников в повседневной жизни»</w:t>
      </w:r>
    </w:p>
    <w:p w:rsidR="00E22663" w:rsidRPr="009F66F3" w:rsidRDefault="00E22663" w:rsidP="00E22663">
      <w:pPr>
        <w:pStyle w:val="a4"/>
        <w:numPr>
          <w:ilvl w:val="0"/>
          <w:numId w:val="7"/>
        </w:numPr>
        <w:ind w:left="-993"/>
        <w:jc w:val="both"/>
      </w:pPr>
      <w:r w:rsidRPr="009F66F3">
        <w:t>Создание альбома детских работ «Расскажи по рисунку»</w:t>
      </w:r>
    </w:p>
    <w:p w:rsidR="00E22663" w:rsidRPr="009F66F3" w:rsidRDefault="00E22663" w:rsidP="00E22663">
      <w:pPr>
        <w:pStyle w:val="a4"/>
        <w:numPr>
          <w:ilvl w:val="0"/>
          <w:numId w:val="7"/>
        </w:numPr>
        <w:ind w:left="-993"/>
        <w:jc w:val="both"/>
      </w:pPr>
      <w:r w:rsidRPr="009F66F3">
        <w:t>Интеллектуальная игра «Умники и умницы».</w:t>
      </w:r>
    </w:p>
    <w:p w:rsidR="00E22663" w:rsidRPr="009F66F3" w:rsidRDefault="00E22663" w:rsidP="00E226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2663" w:rsidRPr="009F66F3" w:rsidRDefault="00E22663" w:rsidP="00E22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66F3"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родителями. </w:t>
      </w:r>
    </w:p>
    <w:p w:rsidR="00E22663" w:rsidRPr="009F66F3" w:rsidRDefault="00E22663" w:rsidP="00E2266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-Консультации для родителей на тему: «Ориентировка в пространстве»</w:t>
      </w:r>
    </w:p>
    <w:p w:rsidR="00E22663" w:rsidRPr="009F66F3" w:rsidRDefault="00E22663" w:rsidP="00E2266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- Дни открытых дверей в ДОУ</w:t>
      </w:r>
    </w:p>
    <w:p w:rsidR="00E22663" w:rsidRPr="009F66F3" w:rsidRDefault="00E22663" w:rsidP="00E2266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 xml:space="preserve">- Совместные праздники </w:t>
      </w:r>
    </w:p>
    <w:p w:rsidR="00E22663" w:rsidRPr="009F66F3" w:rsidRDefault="00E22663" w:rsidP="00E2266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-Мастер – классы проводимые родителями для детей</w:t>
      </w:r>
    </w:p>
    <w:p w:rsidR="00E22663" w:rsidRPr="009F66F3" w:rsidRDefault="00E22663" w:rsidP="00E2266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- Участие родителей в оформлении предметно-игровой среды по пространственной ориентировке</w:t>
      </w:r>
    </w:p>
    <w:p w:rsidR="00E22663" w:rsidRPr="009F66F3" w:rsidRDefault="00E22663" w:rsidP="00E2266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- Экскурсии</w:t>
      </w:r>
    </w:p>
    <w:p w:rsidR="00E22663" w:rsidRPr="009F66F3" w:rsidRDefault="00E22663" w:rsidP="00E2266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-Практическая работа с родителями: Обучение методам и приемам усвоения ориентировки в пространстве. Разработка уголков для родителей.</w:t>
      </w:r>
    </w:p>
    <w:p w:rsidR="00E22663" w:rsidRPr="009F66F3" w:rsidRDefault="00E22663" w:rsidP="00E2266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>- Театрализованное представление родителями для детей спектакля «В некотором царстве, в тридесятом государстве»</w:t>
      </w:r>
    </w:p>
    <w:p w:rsidR="00545150" w:rsidRPr="00E22663" w:rsidRDefault="00E22663" w:rsidP="00E2266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9F66F3">
        <w:rPr>
          <w:rFonts w:ascii="Times New Roman" w:hAnsi="Times New Roman" w:cs="Times New Roman"/>
          <w:sz w:val="24"/>
          <w:szCs w:val="24"/>
        </w:rPr>
        <w:t xml:space="preserve">- Внесение </w:t>
      </w:r>
      <w:proofErr w:type="gramStart"/>
      <w:r w:rsidRPr="009F66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6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66F3">
        <w:rPr>
          <w:rFonts w:ascii="Times New Roman" w:hAnsi="Times New Roman" w:cs="Times New Roman"/>
          <w:sz w:val="24"/>
          <w:szCs w:val="24"/>
        </w:rPr>
        <w:t>детское</w:t>
      </w:r>
      <w:proofErr w:type="gramEnd"/>
      <w:r w:rsidRPr="009F6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6F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F66F3">
        <w:rPr>
          <w:rFonts w:ascii="Times New Roman" w:hAnsi="Times New Roman" w:cs="Times New Roman"/>
          <w:sz w:val="24"/>
          <w:szCs w:val="24"/>
        </w:rPr>
        <w:t xml:space="preserve"> -  графика роста ребёнка, его познания в ориентировке в пространстве. В дневнике можно указать литературу о пространственной ориентировке, рисунки детей по словесному заданию, где что находится, тестовые задания, план его комнаты, схема пути из дома в детский сад и т.д., используя яркие и понятные символы, как для детей, так и для воспитателей и родителей. </w:t>
      </w:r>
    </w:p>
    <w:sectPr w:rsidR="00545150" w:rsidRPr="00E22663" w:rsidSect="00E2266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81F"/>
    <w:multiLevelType w:val="hybridMultilevel"/>
    <w:tmpl w:val="A8D8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2C1469"/>
    <w:multiLevelType w:val="hybridMultilevel"/>
    <w:tmpl w:val="77687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E5FE6"/>
    <w:multiLevelType w:val="hybridMultilevel"/>
    <w:tmpl w:val="A40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07083"/>
    <w:multiLevelType w:val="hybridMultilevel"/>
    <w:tmpl w:val="4A1476A4"/>
    <w:lvl w:ilvl="0" w:tplc="F830E2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47E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CF9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85F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CC9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CA9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AF2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6F3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260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14131B"/>
    <w:multiLevelType w:val="hybridMultilevel"/>
    <w:tmpl w:val="36DA91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B6C61"/>
    <w:multiLevelType w:val="hybridMultilevel"/>
    <w:tmpl w:val="B1CED0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43075A9"/>
    <w:multiLevelType w:val="hybridMultilevel"/>
    <w:tmpl w:val="6490775A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663"/>
    <w:rsid w:val="00545150"/>
    <w:rsid w:val="00E2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22663"/>
  </w:style>
  <w:style w:type="paragraph" w:styleId="a4">
    <w:name w:val="List Paragraph"/>
    <w:basedOn w:val="a"/>
    <w:uiPriority w:val="99"/>
    <w:qFormat/>
    <w:rsid w:val="00E226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26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2331</Words>
  <Characters>13291</Characters>
  <Application>Microsoft Office Word</Application>
  <DocSecurity>0</DocSecurity>
  <Lines>110</Lines>
  <Paragraphs>31</Paragraphs>
  <ScaleCrop>false</ScaleCrop>
  <Company/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2015-12-03T16:01:00Z</dcterms:created>
  <dcterms:modified xsi:type="dcterms:W3CDTF">2015-12-03T16:04:00Z</dcterms:modified>
</cp:coreProperties>
</file>