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17" w:rsidRDefault="00287632" w:rsidP="005F5D17">
      <w:pPr>
        <w:pStyle w:val="a9"/>
        <w:jc w:val="center"/>
        <w:rPr>
          <w:rFonts w:ascii="Times New Roman" w:hAnsi="Times New Roman"/>
          <w:b/>
          <w:sz w:val="24"/>
        </w:rPr>
      </w:pPr>
      <w:r w:rsidRPr="004C565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5F5D17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5F5D17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5F5D17" w:rsidRDefault="005F5D17" w:rsidP="005F5D17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«ГИМНАЗИЯ»</w:t>
      </w:r>
    </w:p>
    <w:p w:rsidR="005F5D17" w:rsidRDefault="005F5D17" w:rsidP="005F5D17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142281 Московская область,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 Протвино, Северный проезд, 9</w:t>
      </w:r>
    </w:p>
    <w:p w:rsidR="005F5D17" w:rsidRDefault="005F5D17" w:rsidP="005F5D17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тел/факс 74-65-90,  </w:t>
      </w:r>
      <w:proofErr w:type="gramStart"/>
      <w:r>
        <w:rPr>
          <w:rFonts w:ascii="Times New Roman" w:hAnsi="Times New Roman"/>
          <w:b/>
          <w:sz w:val="24"/>
        </w:rPr>
        <w:t>Е</w:t>
      </w:r>
      <w:proofErr w:type="gramEnd"/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  <w:lang w:val="en-US"/>
        </w:rPr>
        <w:t>mail</w:t>
      </w:r>
      <w:r>
        <w:rPr>
          <w:rFonts w:ascii="Times New Roman" w:hAnsi="Times New Roman"/>
          <w:b/>
          <w:sz w:val="24"/>
        </w:rPr>
        <w:t xml:space="preserve">: </w:t>
      </w:r>
      <w:hyperlink r:id="rId5" w:history="1">
        <w:r>
          <w:rPr>
            <w:rStyle w:val="a8"/>
            <w:sz w:val="24"/>
            <w:lang w:val="en-US"/>
          </w:rPr>
          <w:t>protvino</w:t>
        </w:r>
        <w:r>
          <w:rPr>
            <w:rStyle w:val="a8"/>
            <w:sz w:val="24"/>
          </w:rPr>
          <w:t>_</w:t>
        </w:r>
        <w:r>
          <w:rPr>
            <w:rStyle w:val="a8"/>
            <w:sz w:val="24"/>
            <w:lang w:val="en-US"/>
          </w:rPr>
          <w:t>school</w:t>
        </w:r>
        <w:r>
          <w:rPr>
            <w:rStyle w:val="a8"/>
            <w:sz w:val="24"/>
          </w:rPr>
          <w:t>4@</w:t>
        </w:r>
        <w:r>
          <w:rPr>
            <w:rStyle w:val="a8"/>
            <w:sz w:val="24"/>
            <w:lang w:val="en-US"/>
          </w:rPr>
          <w:t>mail</w:t>
        </w:r>
        <w:r>
          <w:rPr>
            <w:rStyle w:val="a8"/>
            <w:sz w:val="24"/>
          </w:rPr>
          <w:t>.</w:t>
        </w:r>
        <w:r>
          <w:rPr>
            <w:rStyle w:val="a8"/>
            <w:sz w:val="24"/>
            <w:lang w:val="en-US"/>
          </w:rPr>
          <w:t>ru</w:t>
        </w:r>
      </w:hyperlink>
    </w:p>
    <w:p w:rsidR="005F5D17" w:rsidRDefault="005F5D17" w:rsidP="005F5D17">
      <w:pPr>
        <w:pStyle w:val="a3"/>
        <w:spacing w:after="0"/>
        <w:ind w:left="142" w:right="-55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F5D17" w:rsidRDefault="005F5D17" w:rsidP="005F5D17">
      <w:pPr>
        <w:pStyle w:val="a3"/>
        <w:spacing w:after="0"/>
        <w:ind w:left="142" w:right="-55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156B3" w:rsidRPr="004C565D" w:rsidRDefault="00CF7EDD" w:rsidP="005F5D17">
      <w:pPr>
        <w:pStyle w:val="a3"/>
        <w:spacing w:after="0"/>
        <w:ind w:left="142" w:right="-550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Лаврентьева Нина Семеновна </w:t>
      </w:r>
      <w:r w:rsidRPr="004C56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учитель математики высшей квалификационной категории; образование</w:t>
      </w:r>
      <w:r w:rsidR="005F5D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высшее, окончила </w:t>
      </w:r>
      <w:r w:rsidRPr="004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 им. А. П. Гайдара в 1984 г</w:t>
      </w:r>
      <w:r w:rsidR="00096FFF" w:rsidRPr="004C565D">
        <w:rPr>
          <w:rFonts w:ascii="Times New Roman" w:hAnsi="Times New Roman" w:cs="Times New Roman"/>
          <w:sz w:val="24"/>
          <w:szCs w:val="24"/>
        </w:rPr>
        <w:t>.</w:t>
      </w:r>
      <w:r w:rsidRPr="004C565D">
        <w:rPr>
          <w:rFonts w:ascii="Times New Roman" w:hAnsi="Times New Roman" w:cs="Times New Roman"/>
          <w:sz w:val="24"/>
          <w:szCs w:val="24"/>
        </w:rPr>
        <w:t xml:space="preserve">  по специальности  2104 – математика. </w:t>
      </w:r>
      <w:r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Общий педагогический стаж 32 года, стаж работы в занимаемой  должности</w:t>
      </w:r>
      <w:r w:rsidR="005F5D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3</w:t>
      </w:r>
      <w:r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 год</w:t>
      </w:r>
      <w:proofErr w:type="gramStart"/>
      <w:r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F5D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 w:rsidR="00317455"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 «Гимназия»</w:t>
      </w: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работает 2</w:t>
      </w:r>
      <w:r w:rsidR="005F5D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лет.    </w:t>
      </w: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br/>
      </w:r>
      <w:r w:rsidRPr="004C565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   </w:t>
      </w:r>
    </w:p>
    <w:p w:rsidR="00CF7EDD" w:rsidRPr="004C565D" w:rsidRDefault="00CF7EDD" w:rsidP="004C565D">
      <w:pPr>
        <w:pStyle w:val="a3"/>
        <w:spacing w:after="0"/>
        <w:ind w:left="0" w:right="-55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  </w:t>
      </w:r>
      <w:r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Лаврентьева Нина Семеновна - </w:t>
      </w:r>
      <w:r w:rsidRPr="004C5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победитель Приоритетного национального проекта «Образование»</w:t>
      </w:r>
      <w:r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региональном уровне (2010 г.).</w:t>
      </w:r>
    </w:p>
    <w:p w:rsidR="00317455" w:rsidRPr="004C565D" w:rsidRDefault="00317455" w:rsidP="004C56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Данные Нины Семеновны помещены в энциклопедии «Лучшие люди России» и она имеет награды:</w:t>
      </w:r>
    </w:p>
    <w:p w:rsidR="00317455" w:rsidRPr="004C565D" w:rsidRDefault="00317455" w:rsidP="004C5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и науки Российской федерации (2012г.) </w:t>
      </w:r>
    </w:p>
    <w:p w:rsidR="00317455" w:rsidRPr="004C565D" w:rsidRDefault="00317455" w:rsidP="004C5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>Почетная грамота  Министерства образования Московской области</w:t>
      </w:r>
      <w:r w:rsidRPr="004C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(2010 г.) </w:t>
      </w:r>
    </w:p>
    <w:p w:rsidR="00317455" w:rsidRPr="004C565D" w:rsidRDefault="00317455" w:rsidP="004C5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Диплом лауреата Всероссийского проекта – Информационный электронный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фотокаталог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«Лучшие педагоги России – 2014» (2014 г.)</w:t>
      </w:r>
    </w:p>
    <w:p w:rsidR="00317455" w:rsidRPr="004C565D" w:rsidRDefault="00317455" w:rsidP="004C565D">
      <w:pPr>
        <w:pStyle w:val="a3"/>
        <w:spacing w:after="0"/>
        <w:ind w:left="0" w:right="-55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>Диплом призера Всероссийского педагогического конкурса «Интегрированный урок» (2015 г.)</w:t>
      </w:r>
    </w:p>
    <w:p w:rsidR="00D156B3" w:rsidRPr="004C565D" w:rsidRDefault="00317455" w:rsidP="004C565D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  <w:r w:rsidRPr="004C565D">
        <w:rPr>
          <w:rStyle w:val="a7"/>
          <w:rFonts w:ascii="Times New Roman" w:hAnsi="Times New Roman" w:cs="Times New Roman"/>
          <w:sz w:val="24"/>
          <w:szCs w:val="24"/>
        </w:rPr>
        <w:t xml:space="preserve">   </w:t>
      </w:r>
    </w:p>
    <w:p w:rsidR="00317455" w:rsidRPr="004C565D" w:rsidRDefault="00317455" w:rsidP="004C5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5D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C565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Лаврентьева Нина Семёновна  - учитель математики  высшей квалификационной категории, </w:t>
      </w:r>
      <w:r w:rsidRPr="004C565D">
        <w:rPr>
          <w:rFonts w:ascii="Times New Roman" w:hAnsi="Times New Roman" w:cs="Times New Roman"/>
          <w:sz w:val="24"/>
          <w:szCs w:val="24"/>
          <w:u w:val="single"/>
        </w:rPr>
        <w:t>владеющий современными образовательными технологиями:</w:t>
      </w:r>
      <w:r w:rsidRPr="004C565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проектной, групповой,  игровой, информационно-коммуникативной, технологией личностно ориентированного обучения</w:t>
      </w:r>
      <w:r w:rsidRPr="004C565D">
        <w:rPr>
          <w:rFonts w:ascii="Times New Roman" w:hAnsi="Times New Roman" w:cs="Times New Roman"/>
          <w:b/>
          <w:sz w:val="24"/>
          <w:szCs w:val="24"/>
        </w:rPr>
        <w:t>.</w:t>
      </w:r>
    </w:p>
    <w:p w:rsidR="00317455" w:rsidRPr="004C565D" w:rsidRDefault="00317455" w:rsidP="004C5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    Лаврентьева Н. С.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C565D">
        <w:rPr>
          <w:rFonts w:ascii="Times New Roman" w:eastAsia="Calibri" w:hAnsi="Times New Roman" w:cs="Times New Roman"/>
          <w:sz w:val="24"/>
          <w:szCs w:val="24"/>
        </w:rPr>
        <w:t>опытный, эрудированный учитель, обладающий большим творческим потенциалом, глубокими знаниями по теории и методике преподавания предмета, способностью  к инновационной деятельности, к индивидуальному педагогическому поиску. Обладая знаниями и умениями, соответствующими требованиям стандарта педагогического образования</w:t>
      </w:r>
      <w:r w:rsidRPr="004C565D">
        <w:rPr>
          <w:rFonts w:ascii="Times New Roman" w:hAnsi="Times New Roman" w:cs="Times New Roman"/>
          <w:sz w:val="24"/>
          <w:szCs w:val="24"/>
        </w:rPr>
        <w:t xml:space="preserve"> добивается высоких  </w:t>
      </w:r>
      <w:r w:rsidRPr="004C565D">
        <w:rPr>
          <w:rFonts w:ascii="Times New Roman" w:hAnsi="Times New Roman" w:cs="Times New Roman"/>
          <w:sz w:val="24"/>
          <w:szCs w:val="24"/>
          <w:u w:val="single"/>
        </w:rPr>
        <w:t>учебных достижений учащихся по предмету.</w:t>
      </w:r>
      <w:r w:rsidRPr="004C565D">
        <w:rPr>
          <w:rFonts w:ascii="Times New Roman" w:hAnsi="Times New Roman" w:cs="Times New Roman"/>
          <w:sz w:val="24"/>
          <w:szCs w:val="24"/>
        </w:rPr>
        <w:t xml:space="preserve"> Результаты освоения </w:t>
      </w:r>
      <w:proofErr w:type="gramStart"/>
      <w:r w:rsidRPr="004C56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565D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мониторингов, проводимых организацией высокие: </w:t>
      </w:r>
      <w:r w:rsidRPr="004C565D">
        <w:rPr>
          <w:rFonts w:ascii="Times New Roman" w:hAnsi="Times New Roman" w:cs="Times New Roman"/>
          <w:b/>
          <w:iCs/>
          <w:color w:val="0F243E" w:themeColor="text2" w:themeShade="80"/>
          <w:sz w:val="24"/>
          <w:szCs w:val="24"/>
        </w:rPr>
        <w:t xml:space="preserve">среднее качество знаний </w:t>
      </w:r>
      <w:r w:rsidRPr="004C565D">
        <w:rPr>
          <w:rFonts w:ascii="Times New Roman" w:hAnsi="Times New Roman" w:cs="Times New Roman"/>
          <w:sz w:val="24"/>
          <w:szCs w:val="24"/>
        </w:rPr>
        <w:t xml:space="preserve">- 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69 %. </w:t>
      </w:r>
    </w:p>
    <w:p w:rsidR="00D156B3" w:rsidRPr="004C565D" w:rsidRDefault="00D156B3" w:rsidP="004C565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17455" w:rsidRPr="004C565D" w:rsidRDefault="00317455" w:rsidP="004C565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 </w:t>
      </w:r>
      <w:r w:rsidR="00D156B3" w:rsidRPr="004C565D">
        <w:rPr>
          <w:rFonts w:ascii="Times New Roman" w:hAnsi="Times New Roman" w:cs="Times New Roman"/>
          <w:sz w:val="24"/>
          <w:szCs w:val="24"/>
        </w:rPr>
        <w:t xml:space="preserve">  </w:t>
      </w:r>
      <w:r w:rsidRPr="004C565D">
        <w:rPr>
          <w:rFonts w:ascii="Times New Roman" w:hAnsi="Times New Roman" w:cs="Times New Roman"/>
          <w:sz w:val="24"/>
          <w:szCs w:val="24"/>
        </w:rPr>
        <w:t xml:space="preserve">  </w:t>
      </w:r>
      <w:r w:rsidRPr="004C565D">
        <w:rPr>
          <w:rFonts w:ascii="Times New Roman" w:hAnsi="Times New Roman" w:cs="Times New Roman"/>
          <w:b/>
          <w:sz w:val="24"/>
          <w:szCs w:val="24"/>
        </w:rPr>
        <w:t>Результаты  ОГЭ и ЕГЭ превышают региональные показатели</w:t>
      </w:r>
      <w:r w:rsidRPr="004C565D">
        <w:rPr>
          <w:rFonts w:ascii="Times New Roman" w:hAnsi="Times New Roman" w:cs="Times New Roman"/>
          <w:sz w:val="24"/>
          <w:szCs w:val="24"/>
        </w:rPr>
        <w:t xml:space="preserve"> - средний балл ОГЭ по математике  в 2014 году - 4 (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среднерегиональные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результаты – 3,61), средний балл ЕГЭ в 2015  году по математике – 67,5 (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среднерегиональные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результаты – 46,7),  максимальный балл  – 94 .</w:t>
      </w:r>
    </w:p>
    <w:p w:rsidR="00317455" w:rsidRPr="004C565D" w:rsidRDefault="00317455" w:rsidP="004C565D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Ученики Нины Семеновны </w:t>
      </w:r>
      <w:r w:rsidR="00D156B3"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победители и призеры</w:t>
      </w:r>
      <w:r w:rsidRPr="004C56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>в олимпиадах и конкурсах разного уровня</w:t>
      </w: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317455" w:rsidRPr="004C565D" w:rsidRDefault="00317455" w:rsidP="004C56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b/>
          <w:sz w:val="24"/>
          <w:szCs w:val="24"/>
        </w:rPr>
        <w:t xml:space="preserve">международный уровень, </w:t>
      </w:r>
      <w:r w:rsidRPr="004C565D">
        <w:rPr>
          <w:rFonts w:ascii="Times New Roman" w:hAnsi="Times New Roman" w:cs="Times New Roman"/>
          <w:sz w:val="24"/>
          <w:szCs w:val="24"/>
        </w:rPr>
        <w:t>Международный проект</w:t>
      </w:r>
      <w:r w:rsidRPr="004C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>«</w:t>
      </w:r>
      <w:r w:rsidRPr="004C565D">
        <w:rPr>
          <w:rFonts w:ascii="Times New Roman" w:hAnsi="Times New Roman" w:cs="Times New Roman"/>
          <w:sz w:val="24"/>
          <w:szCs w:val="24"/>
          <w:lang w:val="en-US"/>
        </w:rPr>
        <w:t>INTOLIMP</w:t>
      </w:r>
      <w:r w:rsidRPr="004C565D">
        <w:rPr>
          <w:rFonts w:ascii="Times New Roman" w:hAnsi="Times New Roman" w:cs="Times New Roman"/>
          <w:sz w:val="24"/>
          <w:szCs w:val="24"/>
        </w:rPr>
        <w:t>.</w:t>
      </w:r>
      <w:r w:rsidRPr="004C565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C565D">
        <w:rPr>
          <w:rFonts w:ascii="Times New Roman" w:hAnsi="Times New Roman" w:cs="Times New Roman"/>
          <w:sz w:val="24"/>
          <w:szCs w:val="24"/>
        </w:rPr>
        <w:t xml:space="preserve">»  олимпиада по математике «ОСЕНЬ 2015»  - 5 победителей и 7 призеров (2015г), Международный  дистанционный блиц - турнир» по математике проекта «Новый урок» - 12 победителей (2014 г),  </w:t>
      </w:r>
      <w:r w:rsidRPr="004C565D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proofErr w:type="spellStart"/>
      <w:r w:rsidRPr="004C565D">
        <w:rPr>
          <w:rFonts w:ascii="Times New Roman" w:hAnsi="Times New Roman" w:cs="Times New Roman"/>
          <w:bCs/>
          <w:sz w:val="24"/>
          <w:szCs w:val="24"/>
        </w:rPr>
        <w:t>онлайн-олимпиада</w:t>
      </w:r>
      <w:proofErr w:type="spellEnd"/>
      <w:r w:rsidRPr="004C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565D">
        <w:rPr>
          <w:rFonts w:ascii="ProximaNova-Bold" w:hAnsi="ProximaNova-Bold" w:cs="Times New Roman"/>
          <w:bCs/>
          <w:sz w:val="24"/>
          <w:szCs w:val="24"/>
        </w:rPr>
        <w:t>≪</w:t>
      </w:r>
      <w:proofErr w:type="spellStart"/>
      <w:r w:rsidRPr="004C565D">
        <w:rPr>
          <w:rFonts w:ascii="Times New Roman" w:hAnsi="Times New Roman" w:cs="Times New Roman"/>
          <w:bCs/>
          <w:sz w:val="24"/>
          <w:szCs w:val="24"/>
        </w:rPr>
        <w:t>Фоксфорда</w:t>
      </w:r>
      <w:proofErr w:type="spellEnd"/>
      <w:r w:rsidRPr="004C565D">
        <w:rPr>
          <w:rFonts w:ascii="ProximaNova-Bold" w:hAnsi="ProximaNova-Bold" w:cs="Times New Roman"/>
          <w:bCs/>
          <w:sz w:val="24"/>
          <w:szCs w:val="24"/>
        </w:rPr>
        <w:t>≫</w:t>
      </w:r>
      <w:r w:rsidRPr="004C565D">
        <w:rPr>
          <w:rFonts w:ascii="Times New Roman" w:hAnsi="Times New Roman" w:cs="Times New Roman"/>
          <w:bCs/>
          <w:sz w:val="24"/>
          <w:szCs w:val="24"/>
        </w:rPr>
        <w:t>- 1 победитель (2016г)</w:t>
      </w:r>
      <w:r w:rsidRPr="004C565D">
        <w:rPr>
          <w:rFonts w:ascii="Times New Roman" w:hAnsi="Times New Roman" w:cs="Times New Roman"/>
          <w:sz w:val="24"/>
          <w:szCs w:val="24"/>
        </w:rPr>
        <w:t>;</w:t>
      </w:r>
    </w:p>
    <w:p w:rsidR="00317455" w:rsidRPr="004C565D" w:rsidRDefault="00317455" w:rsidP="004C56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b/>
          <w:sz w:val="24"/>
          <w:szCs w:val="24"/>
        </w:rPr>
        <w:t>федеральный уровень,</w:t>
      </w:r>
      <w:r w:rsidRPr="004C565D">
        <w:rPr>
          <w:rFonts w:ascii="Times New Roman" w:hAnsi="Times New Roman" w:cs="Times New Roman"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Pr="004C565D">
        <w:rPr>
          <w:rFonts w:ascii="Times New Roman" w:hAnsi="Times New Roman" w:cs="Times New Roman"/>
          <w:sz w:val="24"/>
          <w:szCs w:val="24"/>
        </w:rPr>
        <w:t xml:space="preserve"> Турнир им. М. В. Ломоносова - 2 призера (2013 и 2015 г</w:t>
      </w:r>
      <w:proofErr w:type="gramStart"/>
      <w:r w:rsidRPr="004C56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565D">
        <w:rPr>
          <w:rFonts w:ascii="Times New Roman" w:hAnsi="Times New Roman" w:cs="Times New Roman"/>
          <w:sz w:val="24"/>
          <w:szCs w:val="24"/>
        </w:rPr>
        <w:t>),</w:t>
      </w:r>
      <w:r w:rsidRPr="004C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 выездная физико-математическая олимпиада МФТИ – 1 победитель и 4 призера (2015г), выездная олимпиада по математике «Точка отсчета» МГТУ «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Станкин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>» - 17 призеров,   Всероссийская дистанционная олимпиада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>по циклу физико-математических предметов (за 2014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4C565D">
        <w:rPr>
          <w:rFonts w:ascii="Times New Roman" w:hAnsi="Times New Roman" w:cs="Times New Roman"/>
          <w:sz w:val="24"/>
          <w:szCs w:val="24"/>
        </w:rPr>
        <w:t>6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годы)</w:t>
      </w:r>
      <w:r w:rsidRPr="004C565D">
        <w:rPr>
          <w:rFonts w:ascii="Times New Roman" w:hAnsi="Times New Roman" w:cs="Times New Roman"/>
          <w:sz w:val="24"/>
          <w:szCs w:val="24"/>
        </w:rPr>
        <w:t xml:space="preserve"> - 4 победителя и 6 призеров, Всероссийский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онлайн-этап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олимпиады по математике «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Физтех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» - 1 победитель (2015г), олимпиада по математике МЭИ  «Надежда энергетики» – 4 призера, олимпиада по математике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МИИГиК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 «Паруса надежды» – 3 призера, отраслевая физико-математическая олимпиада школьников среди учащихся 7-11 классов – 14 призеров;</w:t>
      </w:r>
    </w:p>
    <w:p w:rsidR="00317455" w:rsidRPr="004C565D" w:rsidRDefault="00317455" w:rsidP="004C5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5D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региональный уровень,</w:t>
      </w:r>
      <w:r w:rsidRPr="004C56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по математике -  1 призер (2016г), математический конкурс «Осенний Олимп» 2 призера (2014г) и  4 призера (2015г), </w:t>
      </w:r>
      <w:r w:rsidRPr="004C565D">
        <w:rPr>
          <w:rFonts w:ascii="Times New Roman" w:eastAsia="Calibri" w:hAnsi="Times New Roman" w:cs="Times New Roman"/>
          <w:sz w:val="24"/>
          <w:szCs w:val="24"/>
        </w:rPr>
        <w:t xml:space="preserve">Международный дистанционный </w:t>
      </w:r>
      <w:proofErr w:type="spellStart"/>
      <w:r w:rsidRPr="004C565D">
        <w:rPr>
          <w:rFonts w:ascii="Times New Roman" w:eastAsia="Calibri" w:hAnsi="Times New Roman" w:cs="Times New Roman"/>
          <w:sz w:val="24"/>
          <w:szCs w:val="24"/>
        </w:rPr>
        <w:t>блиц-турнир</w:t>
      </w:r>
      <w:proofErr w:type="spellEnd"/>
      <w:r w:rsidRPr="004C565D">
        <w:rPr>
          <w:rFonts w:ascii="Times New Roman" w:eastAsia="Calibri" w:hAnsi="Times New Roman" w:cs="Times New Roman"/>
          <w:sz w:val="24"/>
          <w:szCs w:val="24"/>
        </w:rPr>
        <w:t xml:space="preserve">  по математике «Математика – царица наук» - 9 победителей и 8 призеров (2016г), </w:t>
      </w:r>
      <w:r w:rsidRPr="004C565D">
        <w:rPr>
          <w:rFonts w:ascii="Times New Roman" w:hAnsi="Times New Roman" w:cs="Times New Roman"/>
          <w:sz w:val="24"/>
          <w:szCs w:val="24"/>
        </w:rPr>
        <w:t>Всероссийская дистанционная олимпиада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>по циклу физико-математических предметов (за 2014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4C565D">
        <w:rPr>
          <w:rFonts w:ascii="Times New Roman" w:hAnsi="Times New Roman" w:cs="Times New Roman"/>
          <w:sz w:val="24"/>
          <w:szCs w:val="24"/>
        </w:rPr>
        <w:t>6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годы)</w:t>
      </w:r>
      <w:r w:rsidRPr="004C565D">
        <w:rPr>
          <w:rFonts w:ascii="Times New Roman" w:hAnsi="Times New Roman" w:cs="Times New Roman"/>
          <w:sz w:val="24"/>
          <w:szCs w:val="24"/>
        </w:rPr>
        <w:t xml:space="preserve"> - 5 победителей и 9 призеров; </w:t>
      </w:r>
      <w:proofErr w:type="gramEnd"/>
    </w:p>
    <w:p w:rsidR="00317455" w:rsidRPr="004C565D" w:rsidRDefault="00317455" w:rsidP="004C56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уровень, </w:t>
      </w:r>
      <w:r w:rsidRPr="004C565D">
        <w:rPr>
          <w:rFonts w:ascii="Times New Roman" w:hAnsi="Times New Roman" w:cs="Times New Roman"/>
          <w:sz w:val="24"/>
          <w:szCs w:val="24"/>
        </w:rPr>
        <w:t>Всероссийская олимпиада школьников по математике (за 2013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4C565D">
        <w:rPr>
          <w:rFonts w:ascii="Times New Roman" w:hAnsi="Times New Roman" w:cs="Times New Roman"/>
          <w:sz w:val="24"/>
          <w:szCs w:val="24"/>
        </w:rPr>
        <w:t>6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годы)</w:t>
      </w:r>
      <w:r w:rsidRPr="004C565D">
        <w:rPr>
          <w:rFonts w:ascii="Times New Roman" w:hAnsi="Times New Roman" w:cs="Times New Roman"/>
          <w:sz w:val="24"/>
          <w:szCs w:val="24"/>
        </w:rPr>
        <w:t xml:space="preserve"> - 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>8 победителей</w:t>
      </w:r>
      <w:r w:rsidRPr="004C565D">
        <w:rPr>
          <w:rFonts w:ascii="Times New Roman" w:hAnsi="Times New Roman" w:cs="Times New Roman"/>
          <w:sz w:val="24"/>
          <w:szCs w:val="24"/>
        </w:rPr>
        <w:t xml:space="preserve"> и 10 призеров, городская интеллектуальная математическая игра "Математическая мозаика" – команда-победитель (2013г),  Международная математическая конкурс-игра «Кенгуру» (за 2013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4C565D">
        <w:rPr>
          <w:rFonts w:ascii="Times New Roman" w:hAnsi="Times New Roman" w:cs="Times New Roman"/>
          <w:sz w:val="24"/>
          <w:szCs w:val="24"/>
        </w:rPr>
        <w:t>5</w:t>
      </w:r>
      <w:r w:rsidRPr="004C565D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Pr="004C565D">
        <w:rPr>
          <w:rFonts w:ascii="Times New Roman" w:hAnsi="Times New Roman" w:cs="Times New Roman"/>
          <w:sz w:val="24"/>
          <w:szCs w:val="24"/>
        </w:rPr>
        <w:t xml:space="preserve"> - 6 победителей и 3 призера.</w:t>
      </w:r>
    </w:p>
    <w:p w:rsidR="00D156B3" w:rsidRPr="004C565D" w:rsidRDefault="004D37F2" w:rsidP="004C565D">
      <w:pPr>
        <w:spacing w:after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  <w:r w:rsidR="00F3761D" w:rsidRPr="004C56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 последние 3 года Нина  Семеновна прошла курсы повышения квалификации: </w:t>
      </w:r>
    </w:p>
    <w:p w:rsidR="00D156B3" w:rsidRPr="004C565D" w:rsidRDefault="00D156B3" w:rsidP="004C5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color w:val="000000"/>
          <w:sz w:val="24"/>
          <w:szCs w:val="24"/>
        </w:rPr>
        <w:t>«Иллюстративные возможности компьютера в работе учителя – предметника» (2013 г.); «Особенности преподавания математики в основной школе в условиях модернизации школьного образования» (2014 г.);</w:t>
      </w:r>
      <w:r w:rsidR="004C565D" w:rsidRPr="004C5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color w:val="000000"/>
          <w:sz w:val="24"/>
          <w:szCs w:val="24"/>
        </w:rPr>
        <w:t xml:space="preserve"> «Уравнения и неравенства в школьном курсе математики» (2014 г.)</w:t>
      </w:r>
      <w:r w:rsidR="004C565D" w:rsidRPr="004C565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C565D">
        <w:rPr>
          <w:rFonts w:ascii="Times New Roman" w:hAnsi="Times New Roman" w:cs="Times New Roman"/>
          <w:color w:val="000000"/>
          <w:sz w:val="24"/>
          <w:szCs w:val="24"/>
        </w:rPr>
        <w:t xml:space="preserve">«Актуальные проблемы развития профессиональной компетентности учителя математики (в условиях реализации ФГОС)»  (2015 г.) и </w:t>
      </w:r>
      <w:r w:rsidRPr="004C565D">
        <w:rPr>
          <w:rFonts w:ascii="Times New Roman" w:hAnsi="Times New Roman" w:cs="Times New Roman"/>
          <w:sz w:val="24"/>
          <w:szCs w:val="24"/>
        </w:rPr>
        <w:t>«Подготовка экспертов ЕГЭ – членов предметных комиссий по проверке выполнения заданий с развернутым ответом экзаменационных работ ЕГЭ 2015 года» (2015г)</w:t>
      </w:r>
      <w:r w:rsidR="004C565D" w:rsidRPr="004C5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65D" w:rsidRPr="004C565D" w:rsidRDefault="004C565D" w:rsidP="004C56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Нина Семеновна постоянно </w:t>
      </w:r>
      <w:r w:rsidRPr="004C565D">
        <w:rPr>
          <w:rFonts w:ascii="Times New Roman" w:hAnsi="Times New Roman" w:cs="Times New Roman"/>
          <w:sz w:val="24"/>
          <w:szCs w:val="24"/>
          <w:u w:val="single"/>
        </w:rPr>
        <w:t>работает  по  профессиональному саморазвитию</w:t>
      </w:r>
      <w:r w:rsidRPr="004C565D">
        <w:rPr>
          <w:rFonts w:ascii="Times New Roman" w:hAnsi="Times New Roman" w:cs="Times New Roman"/>
          <w:sz w:val="24"/>
          <w:szCs w:val="24"/>
        </w:rPr>
        <w:t xml:space="preserve">: являлась слушателем всероссийских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 </w:t>
      </w:r>
      <w:r w:rsidRPr="004C565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4C56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Учет психологических особенностей учеников при проведении урока</w:t>
      </w:r>
      <w:r w:rsidRPr="004C565D">
        <w:rPr>
          <w:rFonts w:ascii="Times New Roman" w:eastAsia="Calibri" w:hAnsi="Times New Roman" w:cs="Times New Roman"/>
          <w:bCs/>
          <w:sz w:val="24"/>
          <w:szCs w:val="24"/>
        </w:rPr>
        <w:t xml:space="preserve">» (2015г), </w:t>
      </w:r>
      <w:r w:rsidRPr="004C56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«Образовательные технологии как элемент обучения в рамках реализации ФГОС</w:t>
      </w:r>
      <w:r w:rsidRPr="004C565D">
        <w:rPr>
          <w:rFonts w:ascii="Times New Roman" w:hAnsi="Times New Roman" w:cs="Times New Roman"/>
          <w:sz w:val="24"/>
          <w:szCs w:val="24"/>
          <w:shd w:val="clear" w:color="auto" w:fill="F3F3F3"/>
        </w:rPr>
        <w:t>» (2015г)</w:t>
      </w:r>
      <w:proofErr w:type="gramStart"/>
      <w:r w:rsidRPr="004C56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</w:rPr>
        <w:t> ,</w:t>
      </w:r>
      <w:proofErr w:type="gramEnd"/>
      <w:r w:rsidRPr="004C56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 </w:t>
      </w:r>
      <w:r w:rsidRPr="004C565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4C56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Проблема мотивации учащихся в ходе урока</w:t>
      </w:r>
      <w:r w:rsidRPr="004C565D">
        <w:rPr>
          <w:rFonts w:ascii="Times New Roman" w:eastAsia="Calibri" w:hAnsi="Times New Roman" w:cs="Times New Roman"/>
          <w:bCs/>
          <w:sz w:val="24"/>
          <w:szCs w:val="24"/>
        </w:rPr>
        <w:t xml:space="preserve">» (2016г) и  </w:t>
      </w:r>
      <w:r w:rsidRPr="004C565D">
        <w:rPr>
          <w:rFonts w:ascii="Times New Roman" w:eastAsia="Calibri" w:hAnsi="Times New Roman" w:cs="Times New Roman"/>
          <w:sz w:val="24"/>
          <w:szCs w:val="24"/>
        </w:rPr>
        <w:t>конференции</w:t>
      </w:r>
      <w:r w:rsidRPr="004C5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565D">
        <w:rPr>
          <w:rFonts w:ascii="Times New Roman" w:eastAsia="Calibri" w:hAnsi="Times New Roman" w:cs="Times New Roman"/>
          <w:sz w:val="24"/>
          <w:szCs w:val="24"/>
        </w:rPr>
        <w:t>«Проблема домашних заданий в современной школе: кто виноват и что делать» (2016г),</w:t>
      </w:r>
    </w:p>
    <w:p w:rsidR="00D156B3" w:rsidRPr="004C565D" w:rsidRDefault="00D156B3" w:rsidP="004C56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65D" w:rsidRPr="004C565D" w:rsidRDefault="00CB22D3" w:rsidP="004C56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Педагог принимает активное участие в семинарах школьного, муниципального и регионального уровня.</w:t>
      </w:r>
      <w:r w:rsidR="004C565D"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Своим опытом Нина Семеновна делится</w:t>
      </w:r>
      <w:r w:rsidR="004C565D" w:rsidRPr="004C565D">
        <w:rPr>
          <w:rFonts w:ascii="Times New Roman" w:hAnsi="Times New Roman" w:cs="Times New Roman"/>
          <w:sz w:val="24"/>
          <w:szCs w:val="24"/>
        </w:rPr>
        <w:t>:</w:t>
      </w:r>
    </w:p>
    <w:p w:rsidR="004C565D" w:rsidRPr="004C565D" w:rsidRDefault="004C565D" w:rsidP="004C56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65D">
        <w:rPr>
          <w:rFonts w:ascii="Times New Roman" w:hAnsi="Times New Roman" w:cs="Times New Roman"/>
          <w:b/>
          <w:sz w:val="24"/>
          <w:szCs w:val="24"/>
        </w:rPr>
        <w:t xml:space="preserve">федеральный уровень, </w:t>
      </w:r>
      <w:r w:rsidRPr="004C565D">
        <w:rPr>
          <w:rFonts w:ascii="Times New Roman" w:eastAsia="Calibri" w:hAnsi="Times New Roman" w:cs="Times New Roman"/>
          <w:sz w:val="24"/>
          <w:szCs w:val="24"/>
        </w:rPr>
        <w:t>представление собственного опыта на конференции</w:t>
      </w:r>
      <w:r w:rsidRPr="004C5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565D">
        <w:rPr>
          <w:rFonts w:ascii="Times New Roman" w:eastAsia="Calibri" w:hAnsi="Times New Roman" w:cs="Times New Roman"/>
          <w:sz w:val="24"/>
          <w:szCs w:val="24"/>
        </w:rPr>
        <w:t xml:space="preserve">«Мастер-класс, как особая форма выступления педагога» (2016г), 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Всероссийский педагогический конкурс «Сценарий  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медиаурока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 с компьютером» (2014 г),  </w:t>
      </w:r>
      <w:r w:rsidRPr="004C565D">
        <w:rPr>
          <w:rFonts w:ascii="Times New Roman" w:eastAsia="Calibri" w:hAnsi="Times New Roman" w:cs="Times New Roman"/>
          <w:sz w:val="24"/>
          <w:szCs w:val="24"/>
        </w:rPr>
        <w:t xml:space="preserve">Всероссийском педагогическом  конкурсе «Интегрированный урок» (2015г),  </w:t>
      </w:r>
    </w:p>
    <w:p w:rsidR="004C565D" w:rsidRPr="004C565D" w:rsidRDefault="004C565D" w:rsidP="004C565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>публикации (</w:t>
      </w:r>
      <w:r w:rsidRPr="004C565D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методические материалы, разработки уроков</w:t>
      </w:r>
      <w:r w:rsidRPr="004C565D">
        <w:rPr>
          <w:rFonts w:ascii="Times New Roman" w:hAnsi="Times New Roman" w:cs="Times New Roman"/>
          <w:sz w:val="24"/>
          <w:szCs w:val="24"/>
        </w:rPr>
        <w:t>,  рабочие программы, презентации)  на профессиональных  сайтах -   «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kopilkaurok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», </w:t>
      </w:r>
      <w:r w:rsidRPr="004C565D">
        <w:rPr>
          <w:rFonts w:ascii="Times New Roman" w:eastAsia="Calibri" w:hAnsi="Times New Roman" w:cs="Times New Roman"/>
          <w:sz w:val="24"/>
          <w:szCs w:val="24"/>
        </w:rPr>
        <w:t>«Завуч</w:t>
      </w:r>
      <w:proofErr w:type="gramStart"/>
      <w:r w:rsidRPr="004C565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C5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65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C565D">
        <w:rPr>
          <w:rFonts w:ascii="Times New Roman" w:eastAsia="Calibri" w:hAnsi="Times New Roman" w:cs="Times New Roman"/>
          <w:sz w:val="24"/>
          <w:szCs w:val="24"/>
        </w:rPr>
        <w:t>нфо</w:t>
      </w:r>
      <w:proofErr w:type="spellEnd"/>
      <w:r w:rsidRPr="004C565D">
        <w:rPr>
          <w:rFonts w:ascii="Times New Roman" w:eastAsia="Calibri" w:hAnsi="Times New Roman" w:cs="Times New Roman"/>
          <w:sz w:val="24"/>
          <w:szCs w:val="24"/>
        </w:rPr>
        <w:t>»,</w:t>
      </w:r>
      <w:r w:rsidRPr="004C565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4C565D">
        <w:rPr>
          <w:rFonts w:ascii="Times New Roman" w:hAnsi="Times New Roman" w:cs="Times New Roman"/>
          <w:sz w:val="24"/>
          <w:szCs w:val="24"/>
        </w:rPr>
        <w:t xml:space="preserve"> сайте  учителей – победителей ПНПО, собственном сайте   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565D" w:rsidRPr="004C565D" w:rsidRDefault="004C565D" w:rsidP="004C565D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  <w:shd w:val="clear" w:color="auto" w:fill="FFFFFF"/>
        </w:rPr>
      </w:pPr>
      <w:r w:rsidRPr="004C565D">
        <w:rPr>
          <w:sz w:val="24"/>
          <w:szCs w:val="24"/>
        </w:rPr>
        <w:t xml:space="preserve"> региональный уровень, </w:t>
      </w:r>
      <w:r w:rsidRPr="004C565D">
        <w:rPr>
          <w:rFonts w:eastAsia="Calibri"/>
          <w:b w:val="0"/>
          <w:sz w:val="24"/>
          <w:szCs w:val="24"/>
          <w:lang w:eastAsia="en-US"/>
        </w:rPr>
        <w:t xml:space="preserve">конкурс в АСОУ </w:t>
      </w:r>
      <w:r w:rsidRPr="004C565D">
        <w:rPr>
          <w:b w:val="0"/>
          <w:color w:val="000000"/>
          <w:sz w:val="24"/>
          <w:szCs w:val="24"/>
        </w:rPr>
        <w:t xml:space="preserve">"Инновационные технологии на современном этапе обучения математике" (2016г), виртуальная академия АСОУ - </w:t>
      </w:r>
      <w:r w:rsidRPr="004C565D">
        <w:rPr>
          <w:b w:val="0"/>
          <w:sz w:val="24"/>
          <w:szCs w:val="24"/>
        </w:rPr>
        <w:t xml:space="preserve">«Современный урок математики с использованием возможностей дистанционных и визуальных образовательных технологий» - </w:t>
      </w:r>
      <w:r w:rsidRPr="004C565D">
        <w:rPr>
          <w:b w:val="0"/>
          <w:sz w:val="24"/>
          <w:szCs w:val="24"/>
          <w:shd w:val="clear" w:color="auto" w:fill="FFFFFF"/>
        </w:rPr>
        <w:t xml:space="preserve">методические материалы, разработки уроков, методические рекомендации, адреса публикаций (2015г), </w:t>
      </w:r>
      <w:r w:rsidRPr="004C565D">
        <w:rPr>
          <w:b w:val="0"/>
          <w:sz w:val="24"/>
          <w:szCs w:val="24"/>
        </w:rPr>
        <w:t>бинарный урок (математика + русский язык) в 10</w:t>
      </w:r>
      <w:proofErr w:type="gramStart"/>
      <w:r w:rsidRPr="004C565D">
        <w:rPr>
          <w:b w:val="0"/>
          <w:sz w:val="24"/>
          <w:szCs w:val="24"/>
        </w:rPr>
        <w:t xml:space="preserve"> А</w:t>
      </w:r>
      <w:proofErr w:type="gramEnd"/>
      <w:r w:rsidRPr="004C565D">
        <w:rPr>
          <w:b w:val="0"/>
          <w:sz w:val="24"/>
          <w:szCs w:val="24"/>
        </w:rPr>
        <w:t xml:space="preserve"> классе на семинаре  «Системно-деятельный подход как основа формирования гуманитарной культуры учащихся гимназии» (2012г), открытый урок по геометрии в 10</w:t>
      </w:r>
      <w:proofErr w:type="gramStart"/>
      <w:r w:rsidRPr="004C565D">
        <w:rPr>
          <w:b w:val="0"/>
          <w:sz w:val="24"/>
          <w:szCs w:val="24"/>
        </w:rPr>
        <w:t xml:space="preserve"> А</w:t>
      </w:r>
      <w:proofErr w:type="gramEnd"/>
      <w:r w:rsidRPr="004C565D">
        <w:rPr>
          <w:b w:val="0"/>
          <w:sz w:val="24"/>
          <w:szCs w:val="24"/>
        </w:rPr>
        <w:t xml:space="preserve"> классе на семинаре «Особенности выбора и реализация учебных программ различных уровней» (2013г), выступления на семинарах «Особенности и потребности современного ребенка» (2013г) и «Проблемы и технологии педагогического </w:t>
      </w:r>
      <w:proofErr w:type="spellStart"/>
      <w:r w:rsidRPr="004C565D">
        <w:rPr>
          <w:b w:val="0"/>
          <w:sz w:val="24"/>
          <w:szCs w:val="24"/>
        </w:rPr>
        <w:t>целеполагания</w:t>
      </w:r>
      <w:proofErr w:type="spellEnd"/>
      <w:r w:rsidRPr="004C565D">
        <w:rPr>
          <w:b w:val="0"/>
          <w:sz w:val="24"/>
          <w:szCs w:val="24"/>
        </w:rPr>
        <w:t xml:space="preserve"> как основы обеспечения эффективной деятельности учителя на уроке» (2014г)</w:t>
      </w:r>
    </w:p>
    <w:p w:rsidR="004C565D" w:rsidRPr="004C565D" w:rsidRDefault="004C565D" w:rsidP="004C56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5D" w:rsidRPr="004C565D" w:rsidRDefault="004C565D" w:rsidP="004C565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565D">
        <w:rPr>
          <w:rFonts w:ascii="Times New Roman" w:hAnsi="Times New Roman" w:cs="Times New Roman"/>
          <w:b/>
          <w:sz w:val="24"/>
          <w:szCs w:val="24"/>
        </w:rPr>
        <w:t xml:space="preserve">муниципальный уровень, </w:t>
      </w:r>
      <w:r w:rsidRPr="004C565D">
        <w:rPr>
          <w:rFonts w:ascii="Times New Roman" w:hAnsi="Times New Roman" w:cs="Times New Roman"/>
          <w:sz w:val="24"/>
          <w:szCs w:val="24"/>
        </w:rPr>
        <w:t>выступление на методическом  семинаре «Создание Центра профориентации, социализации и развития»  (2013г), выступление на ГМО учителей математики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C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«Профильное обучение как средство повышения качества образования, развития обучаемых» </w:t>
      </w:r>
      <w:r w:rsidRPr="004C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(2013г), </w:t>
      </w:r>
      <w:r w:rsidRPr="004C56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C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подготовки учащихся к ГИА» (2014г),</w:t>
      </w:r>
      <w:r w:rsidRPr="004C565D">
        <w:rPr>
          <w:rFonts w:ascii="Times New Roman" w:hAnsi="Times New Roman" w:cs="Times New Roman"/>
          <w:color w:val="000000"/>
          <w:sz w:val="24"/>
          <w:szCs w:val="24"/>
        </w:rPr>
        <w:t xml:space="preserve"> «Реализация требований ФГОС ООО при обучении учащихся 6 класса по теме «Умножение и деление положительных и отрицательных чисел» (2014г), </w:t>
      </w:r>
      <w:r w:rsidRPr="004C565D">
        <w:rPr>
          <w:rFonts w:ascii="Times New Roman" w:hAnsi="Times New Roman" w:cs="Times New Roman"/>
          <w:sz w:val="24"/>
          <w:szCs w:val="24"/>
        </w:rPr>
        <w:t>мастер – класс «Развитие памяти, внимания и мышления</w:t>
      </w:r>
      <w:proofErr w:type="gramEnd"/>
      <w:r w:rsidRPr="004C565D">
        <w:rPr>
          <w:rFonts w:ascii="Times New Roman" w:hAnsi="Times New Roman" w:cs="Times New Roman"/>
          <w:sz w:val="24"/>
          <w:szCs w:val="24"/>
        </w:rPr>
        <w:t xml:space="preserve"> на уроках математики» (2013г), </w:t>
      </w:r>
      <w:r w:rsidRPr="004C565D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мастер-класс: «Формирование ключевых компетенций учащихся на уроках математики при решении текстовых задач» (2014г), открытый урок в 10</w:t>
      </w:r>
      <w:proofErr w:type="gramStart"/>
      <w:r w:rsidRPr="004C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4C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 теме «Решение иррациональных уравнений»  (2014г), </w:t>
      </w:r>
      <w:r w:rsidRPr="004C565D">
        <w:rPr>
          <w:rFonts w:ascii="Times New Roman" w:hAnsi="Times New Roman" w:cs="Times New Roman"/>
          <w:sz w:val="24"/>
          <w:szCs w:val="24"/>
        </w:rPr>
        <w:t>открытый урок  по геометрии в 7 А классе по теме  «Прямоугольный треугольник и некоторые его свойства» (2015г).</w:t>
      </w:r>
    </w:p>
    <w:p w:rsidR="004C565D" w:rsidRPr="004C565D" w:rsidRDefault="004C565D" w:rsidP="004C565D">
      <w:pPr>
        <w:shd w:val="clear" w:color="auto" w:fill="FFFFFF"/>
        <w:tabs>
          <w:tab w:val="left" w:pos="10778"/>
        </w:tabs>
        <w:spacing w:after="0"/>
        <w:ind w:left="11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Нина Семеновна проводит  </w:t>
      </w:r>
      <w:r w:rsidR="00CB22D3"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открытые уроки</w:t>
      </w:r>
      <w:r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мастер - классы</w:t>
      </w:r>
      <w:r w:rsidR="00CB22D3"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B22D3"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C2583C" w:rsidRPr="004C565D" w:rsidRDefault="00C2583C" w:rsidP="004C565D">
      <w:pPr>
        <w:shd w:val="clear" w:color="auto" w:fill="FFFFFF"/>
        <w:tabs>
          <w:tab w:val="left" w:pos="107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мастер - класс по теме «Развитие памяти, внимания, мышления на уроках математики» на </w:t>
      </w: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городском семинаре «Применение ИКТ на уроках» (2013 г.); </w:t>
      </w:r>
      <w:r w:rsidR="00CB22D3" w:rsidRPr="004C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2D3"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бинарный урок по алгебре и началам анализа в 10-А классе по теме «Работа с микротекстом на примере математических задач» в рамках зонального </w:t>
      </w:r>
      <w:r w:rsidR="00CB22D3"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семинара (2012 г.);  урок геометрии в 10 – А классе по теме «Вычисление площади многогранников»</w:t>
      </w:r>
      <w:r w:rsidR="00CB22D3" w:rsidRPr="004C56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в рамках регионального  </w:t>
      </w:r>
      <w:r w:rsidRPr="004C56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семинара (2013 г.).</w:t>
      </w:r>
    </w:p>
    <w:p w:rsidR="004C565D" w:rsidRDefault="00CB22D3" w:rsidP="004C565D">
      <w:pPr>
        <w:shd w:val="clear" w:color="auto" w:fill="FFFFFF"/>
        <w:tabs>
          <w:tab w:val="left" w:pos="10778"/>
        </w:tabs>
        <w:spacing w:after="0"/>
        <w:ind w:left="11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</w:p>
    <w:p w:rsidR="00CB22D3" w:rsidRPr="004C565D" w:rsidRDefault="00CB22D3" w:rsidP="004C565D">
      <w:pPr>
        <w:shd w:val="clear" w:color="auto" w:fill="FFFFFF"/>
        <w:tabs>
          <w:tab w:val="left" w:pos="10778"/>
        </w:tabs>
        <w:spacing w:after="0"/>
        <w:ind w:left="11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Лаврентьева Нина Семеновна ежегодно принимает участие в проверке городских олимпиад по математике, является членом экспертных предметной комиссий по проведению ЕГЭ и ГИА и членом экспертной группы по аттестации учителей Московской области.</w:t>
      </w:r>
    </w:p>
    <w:p w:rsidR="004C565D" w:rsidRDefault="00C2583C" w:rsidP="004C565D">
      <w:pPr>
        <w:spacing w:after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:rsidR="004C565D" w:rsidRPr="004C565D" w:rsidRDefault="004C565D" w:rsidP="004C565D">
      <w:pPr>
        <w:spacing w:after="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  <w:r w:rsidR="00C2583C" w:rsidRPr="004C56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Нина Семеновна размещает материалы </w:t>
      </w:r>
      <w:r w:rsidR="00C2583C" w:rsidRPr="004C56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сети Интернет:</w:t>
      </w:r>
      <w:r w:rsidRPr="004C56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C2583C" w:rsidRPr="004C565D" w:rsidRDefault="004C565D" w:rsidP="004C565D">
      <w:pPr>
        <w:spacing w:after="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>Сайт  «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kopilkaurok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56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hhtp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://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kopilkaurokov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.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ru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matematika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uroki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/;</w:t>
      </w:r>
    </w:p>
    <w:p w:rsidR="00287632" w:rsidRPr="004C565D" w:rsidRDefault="004C565D" w:rsidP="004C5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Сайт учителей – победителей ПНПО </w:t>
      </w:r>
      <w:hyperlink r:id="rId6" w:history="1"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pnpomo</w:t>
        </w:r>
        <w:proofErr w:type="spellEnd"/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.5</w:t>
        </w:r>
        <w:proofErr w:type="spellStart"/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nx</w:t>
        </w:r>
        <w:proofErr w:type="spellEnd"/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viewforum</w:t>
        </w:r>
        <w:proofErr w:type="spellEnd"/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4C56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4C565D">
          <w:rPr>
            <w:rStyle w:val="a8"/>
            <w:rFonts w:ascii="Times New Roman" w:hAnsi="Times New Roman" w:cs="Times New Roman"/>
            <w:sz w:val="24"/>
            <w:szCs w:val="24"/>
          </w:rPr>
          <w:t>=9</w:t>
        </w:r>
      </w:hyperlink>
      <w:r w:rsidRPr="004C565D">
        <w:rPr>
          <w:rFonts w:ascii="Times New Roman" w:hAnsi="Times New Roman" w:cs="Times New Roman"/>
          <w:sz w:val="24"/>
          <w:szCs w:val="24"/>
        </w:rPr>
        <w:t>;</w:t>
      </w:r>
    </w:p>
    <w:p w:rsidR="004C565D" w:rsidRPr="004C565D" w:rsidRDefault="004C565D" w:rsidP="004C565D">
      <w:pPr>
        <w:spacing w:after="0"/>
        <w:rPr>
          <w:rFonts w:ascii="Times New Roman" w:hAnsi="Times New Roman" w:cs="Times New Roman"/>
          <w:color w:val="3333FF"/>
          <w:sz w:val="24"/>
          <w:szCs w:val="24"/>
          <w:u w:val="single"/>
        </w:rPr>
      </w:pPr>
      <w:r w:rsidRPr="004C565D">
        <w:rPr>
          <w:rFonts w:ascii="Times New Roman" w:hAnsi="Times New Roman" w:cs="Times New Roman"/>
          <w:sz w:val="24"/>
          <w:szCs w:val="24"/>
        </w:rPr>
        <w:t>Сайт  «</w:t>
      </w:r>
      <w:proofErr w:type="spellStart"/>
      <w:r w:rsidRPr="004C565D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4C56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hhtp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://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multiurokov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.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ru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eleya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>/</w:t>
      </w:r>
      <w:proofErr w:type="spellStart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  <w:lang w:val="en-US"/>
        </w:rPr>
        <w:t>uroki</w:t>
      </w:r>
      <w:proofErr w:type="spellEnd"/>
      <w:r w:rsidRPr="004C565D">
        <w:rPr>
          <w:rFonts w:ascii="Times New Roman" w:hAnsi="Times New Roman" w:cs="Times New Roman"/>
          <w:color w:val="3333FF"/>
          <w:sz w:val="24"/>
          <w:szCs w:val="24"/>
          <w:u w:val="single"/>
        </w:rPr>
        <w:t xml:space="preserve">/; </w:t>
      </w:r>
    </w:p>
    <w:p w:rsidR="004C565D" w:rsidRPr="004C565D" w:rsidRDefault="004C565D" w:rsidP="004C56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565D">
        <w:rPr>
          <w:rFonts w:ascii="Times New Roman" w:hAnsi="Times New Roman" w:cs="Times New Roman"/>
          <w:sz w:val="24"/>
          <w:szCs w:val="24"/>
        </w:rPr>
        <w:t xml:space="preserve">Собственный сайт.   </w:t>
      </w:r>
      <w:r w:rsidRPr="004C565D">
        <w:rPr>
          <w:rFonts w:ascii="Times New Roman" w:hAnsi="Times New Roman" w:cs="Times New Roman"/>
          <w:color w:val="0000CC"/>
          <w:sz w:val="24"/>
          <w:szCs w:val="24"/>
          <w:u w:val="single"/>
        </w:rPr>
        <w:t>http://xn--e1afbedf6bfh4b7c.xn</w:t>
      </w:r>
    </w:p>
    <w:sectPr w:rsidR="004C565D" w:rsidRPr="004C565D" w:rsidSect="00C67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Bold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6AC34"/>
    <w:lvl w:ilvl="0">
      <w:numFmt w:val="bullet"/>
      <w:lvlText w:val="*"/>
      <w:lvlJc w:val="left"/>
    </w:lvl>
  </w:abstractNum>
  <w:abstractNum w:abstractNumId="1">
    <w:nsid w:val="0303390A"/>
    <w:multiLevelType w:val="hybridMultilevel"/>
    <w:tmpl w:val="386E3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A30"/>
    <w:rsid w:val="00096FFF"/>
    <w:rsid w:val="00105D41"/>
    <w:rsid w:val="00177157"/>
    <w:rsid w:val="00287632"/>
    <w:rsid w:val="00317455"/>
    <w:rsid w:val="00342FDA"/>
    <w:rsid w:val="00456D59"/>
    <w:rsid w:val="004639E4"/>
    <w:rsid w:val="004C565D"/>
    <w:rsid w:val="004D37F2"/>
    <w:rsid w:val="005E112C"/>
    <w:rsid w:val="005F5D17"/>
    <w:rsid w:val="00662FAB"/>
    <w:rsid w:val="0067311A"/>
    <w:rsid w:val="00BD31F9"/>
    <w:rsid w:val="00C2583C"/>
    <w:rsid w:val="00C67A30"/>
    <w:rsid w:val="00CB22D3"/>
    <w:rsid w:val="00CF7EDD"/>
    <w:rsid w:val="00D156B3"/>
    <w:rsid w:val="00DA2AB2"/>
    <w:rsid w:val="00F3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9"/>
  </w:style>
  <w:style w:type="paragraph" w:styleId="1">
    <w:name w:val="heading 1"/>
    <w:basedOn w:val="a"/>
    <w:link w:val="10"/>
    <w:uiPriority w:val="9"/>
    <w:qFormat/>
    <w:rsid w:val="00317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30"/>
    <w:pPr>
      <w:ind w:left="720"/>
      <w:contextualSpacing/>
    </w:pPr>
  </w:style>
  <w:style w:type="table" w:styleId="a4">
    <w:name w:val="Table Grid"/>
    <w:basedOn w:val="a1"/>
    <w:rsid w:val="00BD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4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5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17455"/>
    <w:rPr>
      <w:b/>
      <w:bCs/>
    </w:rPr>
  </w:style>
  <w:style w:type="character" w:customStyle="1" w:styleId="apple-converted-space">
    <w:name w:val="apple-converted-space"/>
    <w:basedOn w:val="a0"/>
    <w:rsid w:val="00317455"/>
  </w:style>
  <w:style w:type="character" w:styleId="a8">
    <w:name w:val="Hyperlink"/>
    <w:basedOn w:val="a0"/>
    <w:uiPriority w:val="99"/>
    <w:unhideWhenUsed/>
    <w:rsid w:val="004C565D"/>
    <w:rPr>
      <w:color w:val="0000FF"/>
      <w:u w:val="single"/>
    </w:rPr>
  </w:style>
  <w:style w:type="paragraph" w:styleId="a9">
    <w:name w:val="No Spacing"/>
    <w:uiPriority w:val="1"/>
    <w:qFormat/>
    <w:rsid w:val="005F5D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npomo.5nx.ru/viewforum.php?f=9" TargetMode="External"/><Relationship Id="rId5" Type="http://schemas.openxmlformats.org/officeDocument/2006/relationships/hyperlink" Target="mailto:protvino_school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2013-12-19T15:55:00Z</dcterms:created>
  <dcterms:modified xsi:type="dcterms:W3CDTF">2016-08-17T21:02:00Z</dcterms:modified>
</cp:coreProperties>
</file>